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48F0CB10" w:rsidR="00641B03" w:rsidRDefault="00641B03" w:rsidP="004372E5">
      <w:pPr>
        <w:spacing w:line="360" w:lineRule="auto"/>
        <w:jc w:val="center"/>
        <w:rPr>
          <w:rFonts w:ascii="Arial Black" w:eastAsiaTheme="minorEastAsia" w:hAnsi="Arial Black"/>
          <w:b/>
          <w:sz w:val="24"/>
          <w:szCs w:val="24"/>
          <w:lang w:val="en-US" w:eastAsia="en-US"/>
        </w:rPr>
      </w:pPr>
      <w:r w:rsidRPr="00641B03">
        <w:rPr>
          <w:rFonts w:ascii="Arial Black" w:eastAsiaTheme="minorEastAsia" w:hAnsi="Arial Black"/>
          <w:b/>
          <w:sz w:val="24"/>
          <w:szCs w:val="24"/>
          <w:lang w:val="en-US" w:eastAsia="en-US"/>
        </w:rPr>
        <w:t>EDITAL DE LICITAÇÃO</w:t>
      </w:r>
    </w:p>
    <w:p w14:paraId="4041B850" w14:textId="01FC4BAE" w:rsidR="00FA7FE6" w:rsidRPr="000D7E64" w:rsidRDefault="000D7E64" w:rsidP="004372E5">
      <w:pPr>
        <w:spacing w:line="360" w:lineRule="auto"/>
        <w:jc w:val="center"/>
        <w:rPr>
          <w:rFonts w:ascii="Arial Black" w:eastAsiaTheme="minorEastAsia" w:hAnsi="Arial Black"/>
          <w:b/>
          <w:bCs/>
          <w:sz w:val="24"/>
          <w:szCs w:val="24"/>
          <w:lang w:val="en-US" w:eastAsia="en-US"/>
        </w:rPr>
      </w:pPr>
      <w:r w:rsidRPr="000D7E64">
        <w:rPr>
          <w:rFonts w:ascii="Arial Black" w:hAnsi="Arial Black"/>
          <w:b/>
          <w:bCs/>
          <w:sz w:val="24"/>
          <w:szCs w:val="24"/>
        </w:rPr>
        <w:t>AQUISIÇÃO DE 17 (DEZESSETE) UNIDADES DE NOTEBOOKS.</w:t>
      </w:r>
    </w:p>
    <w:p w14:paraId="60ED84BE" w14:textId="77777777" w:rsidR="00C73451" w:rsidRPr="004372E5" w:rsidRDefault="00C73451" w:rsidP="00C73451">
      <w:pPr>
        <w:widowControl w:val="0"/>
        <w:suppressAutoHyphens/>
        <w:spacing w:line="240" w:lineRule="auto"/>
        <w:jc w:val="both"/>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5CA0F7C7" w:rsidR="00DB0650" w:rsidRPr="004372E5" w:rsidRDefault="004036C2" w:rsidP="004372E5">
            <w:pPr>
              <w:spacing w:line="360" w:lineRule="auto"/>
              <w:jc w:val="both"/>
              <w:rPr>
                <w:rFonts w:eastAsia="Times New Roman"/>
                <w:b/>
                <w:bCs/>
                <w:color w:val="000000"/>
                <w:sz w:val="24"/>
                <w:szCs w:val="24"/>
              </w:rPr>
            </w:pPr>
            <w:r>
              <w:rPr>
                <w:rFonts w:eastAsia="Times New Roman"/>
                <w:b/>
                <w:bCs/>
                <w:color w:val="000000"/>
                <w:sz w:val="24"/>
                <w:szCs w:val="24"/>
              </w:rPr>
              <w:t>5</w:t>
            </w:r>
            <w:r w:rsidR="000D7E64">
              <w:rPr>
                <w:rFonts w:eastAsia="Times New Roman"/>
                <w:b/>
                <w:bCs/>
                <w:color w:val="000000"/>
                <w:sz w:val="24"/>
                <w:szCs w:val="24"/>
              </w:rPr>
              <w:t>6</w:t>
            </w:r>
            <w:r w:rsidR="00DB0650" w:rsidRPr="004372E5">
              <w:rPr>
                <w:rFonts w:eastAsia="Times New Roman"/>
                <w:b/>
                <w:bCs/>
                <w:color w:val="000000"/>
                <w:sz w:val="24"/>
                <w:szCs w:val="24"/>
              </w:rPr>
              <w:t>/202</w:t>
            </w:r>
            <w:r w:rsidR="008F6983">
              <w:rPr>
                <w:rFonts w:eastAsia="Times New Roman"/>
                <w:b/>
                <w:bCs/>
                <w:color w:val="000000"/>
                <w:sz w:val="24"/>
                <w:szCs w:val="24"/>
              </w:rPr>
              <w:t>6</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3399BA4A" w:rsidR="00DB0650" w:rsidRPr="004372E5" w:rsidRDefault="000D7E64" w:rsidP="004372E5">
            <w:pPr>
              <w:spacing w:line="360" w:lineRule="auto"/>
              <w:jc w:val="both"/>
              <w:rPr>
                <w:rFonts w:eastAsia="Times New Roman"/>
                <w:b/>
                <w:bCs/>
                <w:color w:val="000000"/>
                <w:sz w:val="24"/>
                <w:szCs w:val="24"/>
              </w:rPr>
            </w:pPr>
            <w:r>
              <w:rPr>
                <w:rFonts w:eastAsia="Times New Roman"/>
                <w:b/>
                <w:bCs/>
                <w:color w:val="000000"/>
                <w:sz w:val="24"/>
                <w:szCs w:val="24"/>
              </w:rPr>
              <w:t>08</w:t>
            </w:r>
            <w:r w:rsidR="00A2290C" w:rsidRPr="004372E5">
              <w:rPr>
                <w:rFonts w:eastAsia="Times New Roman"/>
                <w:b/>
                <w:bCs/>
                <w:color w:val="000000"/>
                <w:sz w:val="24"/>
                <w:szCs w:val="24"/>
              </w:rPr>
              <w:t>/</w:t>
            </w:r>
            <w:r w:rsidR="00DB0650" w:rsidRPr="004372E5">
              <w:rPr>
                <w:rFonts w:eastAsia="Times New Roman"/>
                <w:b/>
                <w:bCs/>
                <w:color w:val="000000"/>
                <w:sz w:val="24"/>
                <w:szCs w:val="24"/>
              </w:rPr>
              <w:t>20</w:t>
            </w:r>
            <w:r w:rsidR="008F6983">
              <w:rPr>
                <w:rFonts w:eastAsia="Times New Roman"/>
                <w:b/>
                <w:bCs/>
                <w:color w:val="000000"/>
                <w:sz w:val="24"/>
                <w:szCs w:val="24"/>
              </w:rPr>
              <w:t>26</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46971ADD" w:rsidR="00DB0650" w:rsidRPr="004372E5" w:rsidRDefault="008F6983" w:rsidP="004372E5">
            <w:pPr>
              <w:spacing w:line="360" w:lineRule="auto"/>
              <w:jc w:val="both"/>
              <w:rPr>
                <w:rFonts w:eastAsia="Times New Roman"/>
                <w:b/>
                <w:bCs/>
                <w:color w:val="000000"/>
                <w:sz w:val="24"/>
                <w:szCs w:val="24"/>
              </w:rPr>
            </w:pPr>
            <w:r>
              <w:rPr>
                <w:rFonts w:eastAsia="Times New Roman"/>
                <w:b/>
                <w:bCs/>
                <w:color w:val="000000"/>
                <w:sz w:val="24"/>
                <w:szCs w:val="24"/>
              </w:rPr>
              <w:t>0</w:t>
            </w:r>
            <w:r w:rsidR="000D7E64">
              <w:rPr>
                <w:rFonts w:eastAsia="Times New Roman"/>
                <w:b/>
                <w:bCs/>
                <w:color w:val="000000"/>
                <w:sz w:val="24"/>
                <w:szCs w:val="24"/>
              </w:rPr>
              <w:t>8</w:t>
            </w:r>
            <w:r w:rsidR="00DB0650" w:rsidRPr="004372E5">
              <w:rPr>
                <w:rFonts w:eastAsia="Times New Roman"/>
                <w:b/>
                <w:bCs/>
                <w:color w:val="000000"/>
                <w:sz w:val="24"/>
                <w:szCs w:val="24"/>
              </w:rPr>
              <w:t>/202</w:t>
            </w:r>
            <w:r>
              <w:rPr>
                <w:rFonts w:eastAsia="Times New Roman"/>
                <w:b/>
                <w:bCs/>
                <w:color w:val="000000"/>
                <w:sz w:val="24"/>
                <w:szCs w:val="24"/>
              </w:rPr>
              <w:t>6</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2FDA0EBF"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8F6983">
              <w:rPr>
                <w:rFonts w:eastAsia="Times New Roman"/>
                <w:b/>
                <w:bCs/>
                <w:color w:val="000000"/>
                <w:sz w:val="24"/>
                <w:szCs w:val="24"/>
              </w:rPr>
              <w:t>0</w:t>
            </w:r>
            <w:r w:rsidR="000D7E64">
              <w:rPr>
                <w:rFonts w:eastAsia="Times New Roman"/>
                <w:b/>
                <w:bCs/>
                <w:color w:val="000000"/>
                <w:sz w:val="24"/>
                <w:szCs w:val="24"/>
              </w:rPr>
              <w:t>8</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4A2148F5" w:rsidR="00DB0650" w:rsidRPr="00BC4AE7" w:rsidRDefault="00DB0650" w:rsidP="008F6983">
      <w:pPr>
        <w:widowControl w:val="0"/>
        <w:suppressAutoHyphens/>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8F6983">
        <w:rPr>
          <w:rFonts w:eastAsia="Times New Roman"/>
          <w:b/>
          <w:sz w:val="24"/>
          <w:szCs w:val="24"/>
          <w:lang w:eastAsia="zh-CN"/>
        </w:rPr>
        <w:t>PREGÃO ELETRÔNICO</w:t>
      </w:r>
      <w:r w:rsidRPr="008F6983">
        <w:rPr>
          <w:rFonts w:eastAsia="Times New Roman"/>
          <w:sz w:val="24"/>
          <w:szCs w:val="24"/>
          <w:lang w:eastAsia="zh-CN"/>
        </w:rPr>
        <w:t xml:space="preserve">, </w:t>
      </w:r>
      <w:r w:rsidRPr="008F6983">
        <w:rPr>
          <w:color w:val="000000"/>
          <w:sz w:val="24"/>
          <w:szCs w:val="24"/>
        </w:rPr>
        <w:t xml:space="preserve">do tipo </w:t>
      </w:r>
      <w:bookmarkStart w:id="0" w:name="_Hlk173242649"/>
      <w:r w:rsidRPr="008F6983">
        <w:rPr>
          <w:b/>
          <w:color w:val="000000"/>
          <w:sz w:val="24"/>
          <w:szCs w:val="24"/>
        </w:rPr>
        <w:t xml:space="preserve">MENOR PREÇO </w:t>
      </w:r>
      <w:r w:rsidR="004036C2">
        <w:rPr>
          <w:b/>
          <w:color w:val="000000"/>
          <w:sz w:val="24"/>
          <w:szCs w:val="24"/>
        </w:rPr>
        <w:t>UNITÁRIO</w:t>
      </w:r>
      <w:r w:rsidRPr="008F6983">
        <w:rPr>
          <w:b/>
          <w:color w:val="000000"/>
          <w:sz w:val="24"/>
          <w:szCs w:val="24"/>
        </w:rPr>
        <w:t xml:space="preserve">, </w:t>
      </w:r>
      <w:bookmarkEnd w:id="0"/>
      <w:r w:rsidR="00095A83">
        <w:rPr>
          <w:b/>
          <w:color w:val="000000"/>
          <w:sz w:val="24"/>
          <w:szCs w:val="24"/>
        </w:rPr>
        <w:t xml:space="preserve">REFERENTE </w:t>
      </w:r>
      <w:r w:rsidR="004036C2">
        <w:rPr>
          <w:b/>
          <w:color w:val="000000"/>
          <w:sz w:val="24"/>
          <w:szCs w:val="24"/>
        </w:rPr>
        <w:t xml:space="preserve">À </w:t>
      </w:r>
      <w:r w:rsidR="000D7E64" w:rsidRPr="000D7E64">
        <w:rPr>
          <w:rFonts w:eastAsiaTheme="minorEastAsia"/>
          <w:b/>
          <w:sz w:val="24"/>
          <w:szCs w:val="24"/>
          <w:lang w:val="en-US" w:eastAsia="en-US"/>
        </w:rPr>
        <w:t>AQUISIÇÃO DE 17 (DEZESSETE) UNIDADES DE NOTEBOOKS</w:t>
      </w:r>
      <w:r w:rsidR="000D7E64">
        <w:rPr>
          <w:rFonts w:eastAsiaTheme="minorEastAsia"/>
          <w:b/>
          <w:sz w:val="24"/>
          <w:szCs w:val="24"/>
          <w:lang w:val="en-US" w:eastAsia="en-US"/>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O objeto deste Edital será executado pelo regime de execução indireta</w:t>
      </w:r>
      <w:r w:rsidR="00095A83">
        <w:rPr>
          <w:rFonts w:eastAsia="Times New Roman"/>
          <w:sz w:val="24"/>
          <w:szCs w:val="24"/>
          <w:lang w:eastAsia="zh-CN"/>
        </w:rPr>
        <w:t xml:space="preserve">, </w:t>
      </w:r>
      <w:r w:rsidRPr="004372E5">
        <w:rPr>
          <w:rFonts w:eastAsia="Times New Roman"/>
          <w:sz w:val="24"/>
          <w:szCs w:val="24"/>
          <w:lang w:eastAsia="zh-CN"/>
        </w:rPr>
        <w:t>por preço unitário.</w:t>
      </w:r>
      <w:r w:rsidR="008F6983">
        <w:rPr>
          <w:rFonts w:eastAsia="Times New Roman"/>
          <w:sz w:val="24"/>
          <w:szCs w:val="24"/>
          <w:lang w:eastAsia="zh-CN"/>
        </w:rPr>
        <w:t xml:space="preserve"> </w:t>
      </w:r>
    </w:p>
    <w:p w14:paraId="63FDED5C" w14:textId="50058FF0"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 xml:space="preserve">As servidoras Caroline de Souza Lima Paschoal ou Amanda Lima da Paixão, designadas como Pregoeiras pela Portaria nº </w:t>
      </w:r>
      <w:r w:rsidR="00DD3A33">
        <w:rPr>
          <w:rFonts w:eastAsia="Times New Roman"/>
          <w:sz w:val="24"/>
          <w:szCs w:val="24"/>
          <w:lang w:eastAsia="zh-CN"/>
        </w:rPr>
        <w:t>01</w:t>
      </w:r>
      <w:r w:rsidRPr="004372E5">
        <w:rPr>
          <w:rFonts w:eastAsia="Times New Roman"/>
          <w:sz w:val="24"/>
          <w:szCs w:val="24"/>
          <w:lang w:eastAsia="zh-CN"/>
        </w:rPr>
        <w:t>/202</w:t>
      </w:r>
      <w:r w:rsidR="00DD3A33">
        <w:rPr>
          <w:rFonts w:eastAsia="Times New Roman"/>
          <w:sz w:val="24"/>
          <w:szCs w:val="24"/>
          <w:lang w:eastAsia="zh-CN"/>
        </w:rPr>
        <w:t>6</w:t>
      </w:r>
      <w:r w:rsidRPr="004372E5">
        <w:rPr>
          <w:rFonts w:eastAsia="Times New Roman"/>
          <w:sz w:val="24"/>
          <w:szCs w:val="24"/>
          <w:lang w:eastAsia="zh-CN"/>
        </w:rPr>
        <w:t xml:space="preserve">, de </w:t>
      </w:r>
      <w:r w:rsidR="00DD3A33">
        <w:rPr>
          <w:rFonts w:eastAsia="Times New Roman"/>
          <w:sz w:val="24"/>
          <w:szCs w:val="24"/>
          <w:lang w:eastAsia="zh-CN"/>
        </w:rPr>
        <w:t xml:space="preserve">06 </w:t>
      </w:r>
      <w:r w:rsidRPr="004372E5">
        <w:rPr>
          <w:rFonts w:eastAsia="Times New Roman"/>
          <w:sz w:val="24"/>
          <w:szCs w:val="24"/>
          <w:lang w:eastAsia="zh-CN"/>
        </w:rPr>
        <w:t>de janeiro de 202</w:t>
      </w:r>
      <w:r w:rsidR="00DD3A33">
        <w:rPr>
          <w:rFonts w:eastAsia="Times New Roman"/>
          <w:sz w:val="24"/>
          <w:szCs w:val="24"/>
          <w:lang w:eastAsia="zh-CN"/>
        </w:rPr>
        <w:t>6</w:t>
      </w:r>
      <w:r w:rsidRPr="004372E5">
        <w:rPr>
          <w:rFonts w:eastAsia="Times New Roman"/>
          <w:sz w:val="24"/>
          <w:szCs w:val="24"/>
          <w:lang w:eastAsia="zh-CN"/>
        </w:rPr>
        <w:t>,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lastRenderedPageBreak/>
              <w:t>DADOS ESSENCIAIS</w:t>
            </w:r>
            <w:r w:rsidR="00721033" w:rsidRPr="004372E5">
              <w:rPr>
                <w:rFonts w:ascii="Arial" w:hAnsi="Arial" w:cs="Arial"/>
                <w:b/>
                <w:bCs/>
                <w:sz w:val="24"/>
                <w:szCs w:val="24"/>
                <w:lang w:eastAsia="zh-CN"/>
              </w:rPr>
              <w:t xml:space="preserve"> PREGÃO ELETRÔNICO</w:t>
            </w:r>
          </w:p>
        </w:tc>
      </w:tr>
      <w:tr w:rsidR="004036C2" w:rsidRPr="004372E5" w14:paraId="5424DD58" w14:textId="77777777" w:rsidTr="00F21249">
        <w:trPr>
          <w:jc w:val="center"/>
        </w:trPr>
        <w:tc>
          <w:tcPr>
            <w:tcW w:w="3565" w:type="dxa"/>
          </w:tcPr>
          <w:p w14:paraId="3BE19617" w14:textId="6C322B40" w:rsidR="004036C2" w:rsidRPr="00BC4AE7" w:rsidRDefault="004036C2" w:rsidP="004036C2">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GLOBAL MÁXIMO ESTIMADO DA CONTRATAÇÃO </w:t>
            </w:r>
          </w:p>
        </w:tc>
        <w:tc>
          <w:tcPr>
            <w:tcW w:w="6495" w:type="dxa"/>
            <w:shd w:val="clear" w:color="auto" w:fill="DDDDDD"/>
          </w:tcPr>
          <w:p w14:paraId="5337A5D0" w14:textId="77777777" w:rsidR="000D7E64" w:rsidRPr="000D7E64" w:rsidRDefault="000D7E64" w:rsidP="000D7E64">
            <w:pPr>
              <w:jc w:val="both"/>
              <w:rPr>
                <w:rFonts w:ascii="Arial" w:hAnsi="Arial" w:cs="Arial"/>
                <w:sz w:val="24"/>
                <w:szCs w:val="24"/>
              </w:rPr>
            </w:pPr>
            <w:r w:rsidRPr="000D7E64">
              <w:rPr>
                <w:rFonts w:ascii="Arial" w:hAnsi="Arial" w:cs="Arial"/>
                <w:sz w:val="24"/>
                <w:szCs w:val="24"/>
              </w:rPr>
              <w:t>R$ 178.474,50 (cento e setenta e oito mil e quatrocentos e setenta e quatro reais e cinquenta centavos).</w:t>
            </w:r>
          </w:p>
          <w:p w14:paraId="5847C386" w14:textId="529FB034" w:rsidR="004036C2" w:rsidRPr="004036C2" w:rsidRDefault="004036C2" w:rsidP="004036C2">
            <w:pPr>
              <w:spacing w:line="360" w:lineRule="auto"/>
              <w:jc w:val="both"/>
              <w:rPr>
                <w:rFonts w:ascii="Arial" w:hAnsi="Arial" w:cs="Arial"/>
                <w:sz w:val="24"/>
                <w:szCs w:val="24"/>
                <w:lang w:eastAsia="zh-CN"/>
              </w:rPr>
            </w:pPr>
          </w:p>
        </w:tc>
      </w:tr>
      <w:tr w:rsidR="004036C2" w:rsidRPr="004372E5" w14:paraId="569F9FAD" w14:textId="77777777" w:rsidTr="00F21249">
        <w:trPr>
          <w:jc w:val="center"/>
        </w:trPr>
        <w:tc>
          <w:tcPr>
            <w:tcW w:w="3565" w:type="dxa"/>
          </w:tcPr>
          <w:p w14:paraId="254C67DD"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24F4F9CE"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C149DF">
              <w:rPr>
                <w:rFonts w:ascii="Arial" w:hAnsi="Arial" w:cs="Arial"/>
                <w:sz w:val="24"/>
                <w:szCs w:val="24"/>
                <w:lang w:eastAsia="zh-CN"/>
              </w:rPr>
              <w:t>15</w:t>
            </w:r>
            <w:r w:rsidRPr="004372E5">
              <w:rPr>
                <w:rFonts w:ascii="Arial" w:hAnsi="Arial" w:cs="Arial"/>
                <w:sz w:val="24"/>
                <w:szCs w:val="24"/>
                <w:lang w:eastAsia="zh-CN"/>
              </w:rPr>
              <w:t xml:space="preserve"> de </w:t>
            </w:r>
            <w:r w:rsidR="00C149DF">
              <w:rPr>
                <w:rFonts w:ascii="Arial" w:hAnsi="Arial" w:cs="Arial"/>
                <w:sz w:val="24"/>
                <w:szCs w:val="24"/>
                <w:lang w:eastAsia="zh-CN"/>
              </w:rPr>
              <w:t>junh</w:t>
            </w:r>
            <w:r>
              <w:rPr>
                <w:rFonts w:ascii="Arial" w:hAnsi="Arial" w:cs="Arial"/>
                <w:sz w:val="24"/>
                <w:szCs w:val="24"/>
                <w:lang w:eastAsia="zh-CN"/>
              </w:rPr>
              <w:t>o</w:t>
            </w:r>
            <w:r w:rsidRPr="004372E5">
              <w:rPr>
                <w:rFonts w:ascii="Arial" w:hAnsi="Arial" w:cs="Arial"/>
                <w:sz w:val="24"/>
                <w:szCs w:val="24"/>
                <w:lang w:eastAsia="zh-CN"/>
              </w:rPr>
              <w:t xml:space="preserve"> de 202</w:t>
            </w:r>
            <w:r>
              <w:rPr>
                <w:rFonts w:ascii="Arial" w:hAnsi="Arial" w:cs="Arial"/>
                <w:sz w:val="24"/>
                <w:szCs w:val="24"/>
                <w:lang w:eastAsia="zh-CN"/>
              </w:rPr>
              <w:t>6</w:t>
            </w:r>
            <w:r w:rsidRPr="004372E5">
              <w:rPr>
                <w:rFonts w:ascii="Arial" w:hAnsi="Arial" w:cs="Arial"/>
                <w:sz w:val="24"/>
                <w:szCs w:val="24"/>
                <w:lang w:eastAsia="zh-CN"/>
              </w:rPr>
              <w:t>, às 09 horas – horário de Brasília.</w:t>
            </w:r>
          </w:p>
        </w:tc>
      </w:tr>
      <w:tr w:rsidR="004036C2" w:rsidRPr="004372E5" w14:paraId="1E52E723" w14:textId="77777777" w:rsidTr="00F21249">
        <w:trPr>
          <w:jc w:val="center"/>
        </w:trPr>
        <w:tc>
          <w:tcPr>
            <w:tcW w:w="3565" w:type="dxa"/>
          </w:tcPr>
          <w:p w14:paraId="44BD9AC5"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tc>
      </w:tr>
      <w:tr w:rsidR="004036C2" w:rsidRPr="004372E5" w14:paraId="44A183E7" w14:textId="77777777" w:rsidTr="00F21249">
        <w:trPr>
          <w:jc w:val="center"/>
        </w:trPr>
        <w:tc>
          <w:tcPr>
            <w:tcW w:w="3565" w:type="dxa"/>
          </w:tcPr>
          <w:p w14:paraId="6D79DA44"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https://www.gov.br/compras/pt-br</w:t>
              </w:r>
            </w:hyperlink>
          </w:p>
          <w:p w14:paraId="72A543AF"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p w14:paraId="49227D98"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https://www.camaraextrema.mg.gov.br/licitacoes/</w:t>
              </w:r>
            </w:hyperlink>
          </w:p>
          <w:p w14:paraId="4B391526"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p w14:paraId="67ED1FFB"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tc>
      </w:tr>
      <w:tr w:rsidR="004036C2" w:rsidRPr="004372E5" w14:paraId="7348B141" w14:textId="77777777" w:rsidTr="00F21249">
        <w:trPr>
          <w:jc w:val="center"/>
        </w:trPr>
        <w:tc>
          <w:tcPr>
            <w:tcW w:w="3565" w:type="dxa"/>
          </w:tcPr>
          <w:p w14:paraId="23E1E0EB" w14:textId="77777777" w:rsidR="004036C2"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DÚVIDAS / ESCLARECIMENTOS / IMPUGNAÇÃO</w:t>
            </w:r>
          </w:p>
          <w:p w14:paraId="034E108F"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64DDF70B"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325B4A93"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tc>
      </w:tr>
      <w:tr w:rsidR="004036C2" w:rsidRPr="004372E5" w14:paraId="01CC918B" w14:textId="77777777" w:rsidTr="00F21249">
        <w:trPr>
          <w:trHeight w:val="223"/>
          <w:jc w:val="center"/>
        </w:trPr>
        <w:tc>
          <w:tcPr>
            <w:tcW w:w="3565" w:type="dxa"/>
          </w:tcPr>
          <w:p w14:paraId="584DCBF9" w14:textId="77777777" w:rsidR="004036C2"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hyperlink r:id="rId13" w:history="1">
              <w:r w:rsidRPr="004372E5">
                <w:rPr>
                  <w:rStyle w:val="Hyperlink"/>
                  <w:rFonts w:ascii="Arial" w:eastAsia="Calibri" w:hAnsi="Arial" w:cs="Arial"/>
                  <w:sz w:val="24"/>
                  <w:szCs w:val="24"/>
                  <w:lang w:eastAsia="zh-CN"/>
                </w:rPr>
                <w:t>licitacaoextrema@yahoo.com.br</w:t>
              </w:r>
            </w:hyperlink>
          </w:p>
          <w:p w14:paraId="2BB60AE4"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tc>
      </w:tr>
      <w:tr w:rsidR="004036C2" w:rsidRPr="004372E5" w14:paraId="0242D2C4" w14:textId="77777777" w:rsidTr="00F21249">
        <w:trPr>
          <w:jc w:val="center"/>
        </w:trPr>
        <w:tc>
          <w:tcPr>
            <w:tcW w:w="3565" w:type="dxa"/>
          </w:tcPr>
          <w:p w14:paraId="1FF82444"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4036C2" w:rsidRPr="004372E5" w14:paraId="5AB9D8A4" w14:textId="77777777" w:rsidTr="00F21249">
        <w:trPr>
          <w:jc w:val="center"/>
        </w:trPr>
        <w:tc>
          <w:tcPr>
            <w:tcW w:w="3565" w:type="dxa"/>
          </w:tcPr>
          <w:p w14:paraId="66E9DB72" w14:textId="77777777" w:rsidR="004036C2"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39CF3696" w:rsidR="004036C2" w:rsidRPr="004372E5" w:rsidRDefault="004036C2" w:rsidP="004036C2">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254CC20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Pr>
                <w:rFonts w:ascii="Arial" w:hAnsi="Arial" w:cs="Arial"/>
                <w:sz w:val="24"/>
                <w:szCs w:val="24"/>
                <w:lang w:eastAsia="zh-CN"/>
              </w:rPr>
              <w:t>unitário</w:t>
            </w:r>
          </w:p>
        </w:tc>
      </w:tr>
      <w:tr w:rsidR="004036C2" w:rsidRPr="004372E5" w14:paraId="60541612" w14:textId="77777777" w:rsidTr="00F21249">
        <w:trPr>
          <w:jc w:val="center"/>
        </w:trPr>
        <w:tc>
          <w:tcPr>
            <w:tcW w:w="3565" w:type="dxa"/>
          </w:tcPr>
          <w:p w14:paraId="26B8E0B3" w14:textId="11783145" w:rsidR="004036C2" w:rsidRPr="004372E5" w:rsidRDefault="004036C2" w:rsidP="004036C2">
            <w:pPr>
              <w:widowControl w:val="0"/>
              <w:suppressAutoHyphens/>
              <w:spacing w:line="360" w:lineRule="auto"/>
              <w:jc w:val="both"/>
              <w:rPr>
                <w:rFonts w:ascii="Arial" w:hAnsi="Arial" w:cs="Arial"/>
                <w:sz w:val="24"/>
                <w:szCs w:val="24"/>
                <w:lang w:eastAsia="zh-CN"/>
              </w:rPr>
            </w:pPr>
            <w:bookmarkStart w:id="1" w:name="_Hlk210113111"/>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w:t>
            </w:r>
            <w:r w:rsidRPr="00BC4AE7">
              <w:rPr>
                <w:rFonts w:ascii="Arial" w:hAnsi="Arial" w:cs="Arial"/>
                <w:sz w:val="24"/>
                <w:szCs w:val="24"/>
                <w:lang w:eastAsia="zh-CN"/>
              </w:rPr>
              <w:lastRenderedPageBreak/>
              <w:t xml:space="preserve">LANCES, QUE INCIDIRÁ TANTO EM RELAÇÃO AOS LANCES INTERMEDIÁRIOS QUANTO EM RELAÇÃO À PROPOSTA QUE COBRIR A MELHOR OFERTA </w:t>
            </w:r>
            <w:bookmarkEnd w:id="1"/>
          </w:p>
        </w:tc>
        <w:tc>
          <w:tcPr>
            <w:tcW w:w="6495" w:type="dxa"/>
            <w:shd w:val="clear" w:color="auto" w:fill="DDDDDD"/>
          </w:tcPr>
          <w:p w14:paraId="1D910AB2" w14:textId="05D41CDE" w:rsidR="004036C2" w:rsidRPr="00095A83" w:rsidRDefault="004036C2" w:rsidP="004036C2">
            <w:pPr>
              <w:spacing w:line="360" w:lineRule="auto"/>
              <w:jc w:val="both"/>
              <w:rPr>
                <w:rFonts w:ascii="Arial" w:hAnsi="Arial" w:cs="Arial"/>
                <w:sz w:val="24"/>
                <w:szCs w:val="24"/>
                <w:lang w:eastAsia="zh-CN"/>
              </w:rPr>
            </w:pPr>
            <w:r>
              <w:rPr>
                <w:rFonts w:ascii="Arial" w:hAnsi="Arial" w:cs="Arial"/>
                <w:sz w:val="24"/>
                <w:szCs w:val="24"/>
                <w:lang w:eastAsia="zh-CN"/>
              </w:rPr>
              <w:lastRenderedPageBreak/>
              <w:t xml:space="preserve">R$ </w:t>
            </w:r>
            <w:r w:rsidR="000D7E64">
              <w:rPr>
                <w:rFonts w:ascii="Arial" w:hAnsi="Arial" w:cs="Arial"/>
                <w:sz w:val="24"/>
                <w:szCs w:val="24"/>
                <w:lang w:eastAsia="zh-CN"/>
              </w:rPr>
              <w:t>100</w:t>
            </w:r>
            <w:r>
              <w:rPr>
                <w:rFonts w:ascii="Arial" w:hAnsi="Arial" w:cs="Arial"/>
                <w:sz w:val="24"/>
                <w:szCs w:val="24"/>
                <w:lang w:eastAsia="zh-CN"/>
              </w:rPr>
              <w:t>,00 (</w:t>
            </w:r>
            <w:r w:rsidR="000D7E64">
              <w:rPr>
                <w:rFonts w:ascii="Arial" w:hAnsi="Arial" w:cs="Arial"/>
                <w:sz w:val="24"/>
                <w:szCs w:val="24"/>
                <w:lang w:eastAsia="zh-CN"/>
              </w:rPr>
              <w:t>cem</w:t>
            </w:r>
            <w:r>
              <w:rPr>
                <w:rFonts w:ascii="Arial" w:hAnsi="Arial" w:cs="Arial"/>
                <w:sz w:val="24"/>
                <w:szCs w:val="24"/>
                <w:lang w:eastAsia="zh-CN"/>
              </w:rPr>
              <w:t xml:space="preserve"> reais).</w:t>
            </w:r>
          </w:p>
        </w:tc>
      </w:tr>
      <w:tr w:rsidR="004036C2" w:rsidRPr="004372E5" w14:paraId="3A74BC3D" w14:textId="77777777" w:rsidTr="00F21249">
        <w:trPr>
          <w:jc w:val="center"/>
        </w:trPr>
        <w:tc>
          <w:tcPr>
            <w:tcW w:w="3565" w:type="dxa"/>
          </w:tcPr>
          <w:p w14:paraId="14DF8E5A"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MODE DE DISPUTA</w:t>
            </w:r>
          </w:p>
        </w:tc>
        <w:tc>
          <w:tcPr>
            <w:tcW w:w="6495" w:type="dxa"/>
            <w:shd w:val="clear" w:color="auto" w:fill="DDDDDD"/>
          </w:tcPr>
          <w:p w14:paraId="1A5CF5E5" w14:textId="77777777" w:rsidR="004036C2"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p w14:paraId="5F64D60E"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p>
        </w:tc>
      </w:tr>
      <w:tr w:rsidR="004036C2" w:rsidRPr="004372E5" w14:paraId="060826DA" w14:textId="77777777" w:rsidTr="00F21249">
        <w:trPr>
          <w:jc w:val="center"/>
        </w:trPr>
        <w:tc>
          <w:tcPr>
            <w:tcW w:w="3565" w:type="dxa"/>
          </w:tcPr>
          <w:p w14:paraId="2B66523E"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4488C397" w:rsidR="004036C2" w:rsidRPr="004372E5" w:rsidRDefault="000D7E64" w:rsidP="004036C2">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w:t>
            </w:r>
          </w:p>
        </w:tc>
      </w:tr>
      <w:tr w:rsidR="004036C2" w:rsidRPr="004372E5" w14:paraId="115736B8" w14:textId="77777777" w:rsidTr="00F21249">
        <w:trPr>
          <w:jc w:val="center"/>
        </w:trPr>
        <w:tc>
          <w:tcPr>
            <w:tcW w:w="3565" w:type="dxa"/>
          </w:tcPr>
          <w:p w14:paraId="01C723E9" w14:textId="68E05E54"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r>
              <w:rPr>
                <w:rFonts w:ascii="Arial" w:hAnsi="Arial" w:cs="Arial"/>
                <w:sz w:val="24"/>
                <w:szCs w:val="24"/>
                <w:lang w:eastAsia="zh-CN"/>
              </w:rPr>
              <w:t xml:space="preserve"> </w:t>
            </w:r>
          </w:p>
        </w:tc>
        <w:tc>
          <w:tcPr>
            <w:tcW w:w="6495" w:type="dxa"/>
            <w:shd w:val="clear" w:color="auto" w:fill="DDDDDD"/>
          </w:tcPr>
          <w:p w14:paraId="4FB94349" w14:textId="7ADC1A0D" w:rsidR="004036C2" w:rsidRPr="004372E5" w:rsidRDefault="004036C2" w:rsidP="004036C2">
            <w:pPr>
              <w:widowControl w:val="0"/>
              <w:suppressAutoHyphens/>
              <w:spacing w:line="360" w:lineRule="auto"/>
              <w:jc w:val="both"/>
              <w:rPr>
                <w:rFonts w:ascii="Arial" w:hAnsi="Arial" w:cs="Arial"/>
                <w:sz w:val="24"/>
                <w:szCs w:val="24"/>
                <w:lang w:eastAsia="zh-CN"/>
              </w:rPr>
            </w:pPr>
            <w:r w:rsidRPr="00C73451">
              <w:rPr>
                <w:rFonts w:ascii="Arial" w:hAnsi="Arial" w:cs="Arial"/>
                <w:sz w:val="24"/>
                <w:szCs w:val="24"/>
                <w:lang w:eastAsia="zh-CN"/>
              </w:rPr>
              <w:t>Sede da Câmara Municipal de Extrema: Avenida Delegado Waldemar Gomes Pinto, 1626. Bairro Ponte Nova. Extrema, MG.</w:t>
            </w:r>
          </w:p>
        </w:tc>
      </w:tr>
      <w:tr w:rsidR="004036C2" w:rsidRPr="004372E5" w14:paraId="782B089E" w14:textId="77777777" w:rsidTr="00F21249">
        <w:trPr>
          <w:jc w:val="center"/>
        </w:trPr>
        <w:tc>
          <w:tcPr>
            <w:tcW w:w="3565" w:type="dxa"/>
          </w:tcPr>
          <w:p w14:paraId="59DAEA3D"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11DEE768"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w:t>
            </w:r>
            <w:r>
              <w:rPr>
                <w:rFonts w:ascii="Arial" w:hAnsi="Arial" w:cs="Arial"/>
                <w:sz w:val="24"/>
                <w:szCs w:val="24"/>
                <w:lang w:eastAsia="zh-CN"/>
              </w:rPr>
              <w:t xml:space="preserve"> no mínimo de </w:t>
            </w:r>
            <w:r w:rsidRPr="004372E5">
              <w:rPr>
                <w:rFonts w:ascii="Arial" w:hAnsi="Arial" w:cs="Arial"/>
                <w:sz w:val="24"/>
                <w:szCs w:val="24"/>
                <w:lang w:eastAsia="zh-CN"/>
              </w:rPr>
              <w:t>duas horas a partir da convocação do pregoeiro no sistema.</w:t>
            </w:r>
          </w:p>
        </w:tc>
      </w:tr>
      <w:tr w:rsidR="004036C2" w:rsidRPr="004372E5" w14:paraId="25FB1266" w14:textId="77777777" w:rsidTr="00F21249">
        <w:trPr>
          <w:jc w:val="center"/>
        </w:trPr>
        <w:tc>
          <w:tcPr>
            <w:tcW w:w="3565" w:type="dxa"/>
          </w:tcPr>
          <w:p w14:paraId="25F68139" w14:textId="01819D02"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2DF105DB" w:rsidR="004036C2" w:rsidRPr="004372E5" w:rsidRDefault="004036C2" w:rsidP="004036C2">
            <w:pPr>
              <w:widowControl w:val="0"/>
              <w:suppressAutoHyphens/>
              <w:spacing w:line="360" w:lineRule="auto"/>
              <w:jc w:val="both"/>
              <w:rPr>
                <w:rFonts w:ascii="Arial" w:hAnsi="Arial" w:cs="Arial"/>
                <w:sz w:val="24"/>
                <w:szCs w:val="24"/>
                <w:lang w:eastAsia="zh-CN"/>
              </w:rPr>
            </w:pPr>
            <w:bookmarkStart w:id="2" w:name="_Hlk207712794"/>
            <w:r w:rsidRPr="004372E5">
              <w:rPr>
                <w:rFonts w:ascii="Arial" w:hAnsi="Arial" w:cs="Arial"/>
                <w:sz w:val="24"/>
                <w:szCs w:val="24"/>
                <w:lang w:eastAsia="zh-CN"/>
              </w:rPr>
              <w:t>O objeto deverá ser entregue com a respectiva nota fiscal</w:t>
            </w:r>
            <w:r>
              <w:rPr>
                <w:rFonts w:ascii="Arial" w:hAnsi="Arial" w:cs="Arial"/>
                <w:sz w:val="24"/>
                <w:szCs w:val="24"/>
                <w:lang w:eastAsia="zh-CN"/>
              </w:rPr>
              <w:t xml:space="preserve"> em conformidade com o indicado pela Administração na</w:t>
            </w:r>
            <w:r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2"/>
            <w:r>
              <w:rPr>
                <w:rFonts w:ascii="Arial" w:hAnsi="Arial" w:cs="Arial"/>
                <w:sz w:val="24"/>
                <w:szCs w:val="24"/>
                <w:lang w:eastAsia="zh-CN"/>
              </w:rPr>
              <w:t xml:space="preserve"> Prazo máximo da entrega: em até 30 dias após o recebimento da Autorização de Fornecimento.</w:t>
            </w:r>
          </w:p>
        </w:tc>
      </w:tr>
      <w:tr w:rsidR="004036C2" w:rsidRPr="004372E5" w14:paraId="57B4212C" w14:textId="77777777" w:rsidTr="00F21249">
        <w:trPr>
          <w:jc w:val="center"/>
        </w:trPr>
        <w:tc>
          <w:tcPr>
            <w:tcW w:w="3565" w:type="dxa"/>
          </w:tcPr>
          <w:p w14:paraId="2BFDAA7F"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4036C2" w:rsidRPr="004372E5" w14:paraId="4833C062" w14:textId="77777777" w:rsidTr="00F21249">
        <w:trPr>
          <w:jc w:val="center"/>
        </w:trPr>
        <w:tc>
          <w:tcPr>
            <w:tcW w:w="3565" w:type="dxa"/>
          </w:tcPr>
          <w:p w14:paraId="60CADC87"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4BEE6402"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Pr>
                <w:rFonts w:ascii="Arial" w:hAnsi="Arial" w:cs="Arial"/>
                <w:sz w:val="24"/>
                <w:szCs w:val="24"/>
                <w:lang w:eastAsia="zh-CN"/>
              </w:rPr>
              <w:t>CONTRATO</w:t>
            </w:r>
            <w:r w:rsidRPr="004372E5">
              <w:rPr>
                <w:rFonts w:ascii="Arial" w:hAnsi="Arial" w:cs="Arial"/>
                <w:sz w:val="24"/>
                <w:szCs w:val="24"/>
                <w:lang w:eastAsia="zh-CN"/>
              </w:rPr>
              <w:t xml:space="preserve"> terá vigência </w:t>
            </w:r>
            <w:r>
              <w:rPr>
                <w:rFonts w:ascii="Arial" w:hAnsi="Arial" w:cs="Arial"/>
                <w:sz w:val="24"/>
                <w:szCs w:val="24"/>
                <w:lang w:eastAsia="zh-CN"/>
              </w:rPr>
              <w:t xml:space="preserve">da data de sua assinatura até 31 de dezembro de 2026. Não haverá renovação contratual. </w:t>
            </w:r>
            <w:r w:rsidRPr="00095A83">
              <w:rPr>
                <w:rFonts w:ascii="Arial" w:hAnsi="Arial" w:cs="Arial"/>
                <w:b/>
                <w:bCs/>
                <w:sz w:val="24"/>
                <w:szCs w:val="24"/>
                <w:lang w:eastAsia="zh-CN"/>
              </w:rPr>
              <w:t>A garantia ofertada não se extingue com o término do contrato.</w:t>
            </w:r>
          </w:p>
        </w:tc>
      </w:tr>
      <w:tr w:rsidR="004036C2" w:rsidRPr="004372E5" w14:paraId="051F121F" w14:textId="77777777" w:rsidTr="00F21249">
        <w:trPr>
          <w:jc w:val="center"/>
        </w:trPr>
        <w:tc>
          <w:tcPr>
            <w:tcW w:w="3565" w:type="dxa"/>
          </w:tcPr>
          <w:p w14:paraId="04685150"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RENOVAÇÃO</w:t>
            </w:r>
          </w:p>
        </w:tc>
        <w:tc>
          <w:tcPr>
            <w:tcW w:w="6495" w:type="dxa"/>
            <w:shd w:val="clear" w:color="auto" w:fill="DDDDDD"/>
          </w:tcPr>
          <w:p w14:paraId="31041825" w14:textId="2E3B9347" w:rsidR="004036C2" w:rsidRPr="004372E5" w:rsidRDefault="004036C2" w:rsidP="004036C2">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será renovado.</w:t>
            </w:r>
          </w:p>
        </w:tc>
      </w:tr>
      <w:tr w:rsidR="004036C2" w:rsidRPr="004372E5" w14:paraId="55965FCB" w14:textId="77777777" w:rsidTr="00F21249">
        <w:trPr>
          <w:jc w:val="center"/>
        </w:trPr>
        <w:tc>
          <w:tcPr>
            <w:tcW w:w="3565" w:type="dxa"/>
          </w:tcPr>
          <w:p w14:paraId="1406D81A"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0EBA9265" w:rsidR="004036C2" w:rsidRPr="004372E5" w:rsidRDefault="004036C2" w:rsidP="004036C2">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 aplica.</w:t>
            </w:r>
          </w:p>
        </w:tc>
      </w:tr>
      <w:tr w:rsidR="004036C2" w:rsidRPr="004372E5" w14:paraId="33397AEE" w14:textId="77777777" w:rsidTr="00F21249">
        <w:trPr>
          <w:jc w:val="center"/>
        </w:trPr>
        <w:tc>
          <w:tcPr>
            <w:tcW w:w="3565" w:type="dxa"/>
          </w:tcPr>
          <w:p w14:paraId="5878CA2D" w14:textId="62775599" w:rsidR="004036C2" w:rsidRPr="00095A83" w:rsidRDefault="004036C2" w:rsidP="004036C2">
            <w:pPr>
              <w:widowControl w:val="0"/>
              <w:suppressAutoHyphens/>
              <w:spacing w:line="360" w:lineRule="auto"/>
              <w:jc w:val="both"/>
              <w:rPr>
                <w:rFonts w:ascii="Arial" w:hAnsi="Arial" w:cs="Arial"/>
                <w:sz w:val="24"/>
                <w:szCs w:val="24"/>
                <w:lang w:eastAsia="zh-CN"/>
              </w:rPr>
            </w:pPr>
            <w:r w:rsidRPr="00095A83">
              <w:rPr>
                <w:rFonts w:ascii="Arial" w:hAnsi="Arial" w:cs="Arial"/>
                <w:sz w:val="24"/>
                <w:szCs w:val="24"/>
                <w:lang w:eastAsia="zh-CN"/>
              </w:rPr>
              <w:t>VISITA TÉCNICA</w:t>
            </w:r>
          </w:p>
        </w:tc>
        <w:tc>
          <w:tcPr>
            <w:tcW w:w="6495" w:type="dxa"/>
            <w:shd w:val="clear" w:color="auto" w:fill="DDDDDD"/>
          </w:tcPr>
          <w:p w14:paraId="2CF0F6D1" w14:textId="5D7B8B5E" w:rsidR="004036C2" w:rsidRPr="00095A83" w:rsidRDefault="000D7E64" w:rsidP="004036C2">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 aplica.</w:t>
            </w:r>
          </w:p>
        </w:tc>
      </w:tr>
      <w:tr w:rsidR="004036C2" w:rsidRPr="004372E5" w14:paraId="66FB8D43" w14:textId="77777777" w:rsidTr="00F21249">
        <w:trPr>
          <w:jc w:val="center"/>
        </w:trPr>
        <w:tc>
          <w:tcPr>
            <w:tcW w:w="3565" w:type="dxa"/>
          </w:tcPr>
          <w:p w14:paraId="04E5D481"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4036C2" w:rsidRPr="004372E5" w:rsidRDefault="004036C2" w:rsidP="004036C2">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4036C2" w:rsidRPr="004372E5" w14:paraId="0AE78676" w14:textId="77777777" w:rsidTr="00F21249">
        <w:trPr>
          <w:jc w:val="center"/>
        </w:trPr>
        <w:tc>
          <w:tcPr>
            <w:tcW w:w="3565" w:type="dxa"/>
          </w:tcPr>
          <w:p w14:paraId="5B6726C5" w14:textId="77777777" w:rsidR="004036C2" w:rsidRPr="004372E5" w:rsidRDefault="004036C2" w:rsidP="004036C2">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4036C2" w:rsidRPr="004372E5" w:rsidRDefault="004036C2" w:rsidP="004036C2">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34705D55" w14:textId="77777777" w:rsidR="00A11C9A" w:rsidRDefault="00A11C9A"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1A256D91" w14:textId="09E2541F" w:rsidR="000D7E64" w:rsidRPr="00C06123" w:rsidRDefault="000D7E64" w:rsidP="000D7E64">
      <w:pPr>
        <w:pStyle w:val="NormalWeb"/>
        <w:spacing w:before="0" w:beforeAutospacing="0" w:after="0" w:afterAutospacing="0" w:line="360" w:lineRule="auto"/>
        <w:jc w:val="both"/>
      </w:pPr>
      <w:bookmarkStart w:id="3" w:name="_Hlk209427866"/>
      <w:bookmarkStart w:id="4" w:name="_Hlk209010060"/>
      <w:bookmarkStart w:id="5" w:name="_Hlk198302734"/>
      <w:r w:rsidRPr="000D7E64">
        <w:rPr>
          <w:rFonts w:ascii="Arial" w:hAnsi="Arial" w:cs="Arial"/>
          <w:b/>
          <w:bCs/>
        </w:rPr>
        <w:t>02.01</w:t>
      </w:r>
      <w:r>
        <w:rPr>
          <w:rFonts w:ascii="Arial" w:hAnsi="Arial" w:cs="Arial"/>
        </w:rPr>
        <w:t xml:space="preserve"> </w:t>
      </w:r>
      <w:r w:rsidRPr="00D2011B">
        <w:rPr>
          <w:rFonts w:ascii="Arial" w:hAnsi="Arial" w:cs="Arial"/>
        </w:rPr>
        <w:t xml:space="preserve">Aquisição de </w:t>
      </w:r>
      <w:r w:rsidRPr="00D2011B">
        <w:rPr>
          <w:rFonts w:ascii="Arial" w:hAnsi="Arial" w:cs="Arial"/>
          <w:b/>
          <w:bCs/>
        </w:rPr>
        <w:t>17 (DEZESSETE) UNIDADES DE NOTEBOOK</w:t>
      </w:r>
      <w:r>
        <w:rPr>
          <w:rFonts w:ascii="Arial" w:hAnsi="Arial" w:cs="Arial"/>
          <w:b/>
          <w:bCs/>
        </w:rPr>
        <w:t>S</w:t>
      </w:r>
      <w:r w:rsidRPr="00D2011B">
        <w:rPr>
          <w:rFonts w:ascii="Arial" w:hAnsi="Arial" w:cs="Arial"/>
        </w:rPr>
        <w:t xml:space="preserve">. </w:t>
      </w:r>
      <w:r w:rsidRPr="00D2011B">
        <w:rPr>
          <w:rFonts w:ascii="Arial" w:hAnsi="Arial" w:cs="Arial"/>
          <w:b/>
          <w:bCs/>
        </w:rPr>
        <w:t>Especificações Técnicas Mínimas:</w:t>
      </w:r>
      <w:r w:rsidRPr="00D2011B">
        <w:rPr>
          <w:rFonts w:ascii="Arial" w:hAnsi="Arial" w:cs="Arial"/>
        </w:rPr>
        <w:t xml:space="preserve"> Processador Intel® Core™ 7 150U, 10 núcleos, cache de 12 MB, frequência máxima de até 5,4 GHz. Sistema Operacional Windows 11 Pro, 64 bits, versão perpétua, original, licenciado e instalado de fábrica, entregue ativado e pronto para uso. Pacote Office Microsoft Office 2024 Professional, original e licenciado, versão perpétua (sem assinatura), fornecido com chave de ativação válida, mídia de instalação ou forma oficial de ativação. Placa de Vídeo Intel® Graphics integrada ao processador. Tela tamanho 16”, resolução FHD+, taxa de atualização 60 Hz, brilho mínimo 300 nits, padrão de cores 45% NTSC, tratamento antirreflexo, câmera FHD + IR integrada. Memória RAM capacidade mínima 16 GB, configuração 1 x 16 GB, tipo DDR5, frequência mínima 5600 MT/s. Armazenamento SSD 512 GB, classe 25 ou superior. Software de Segurança sem antivírus pré-instalado. Teclado e Dispositivos de Entrada teclado padrão Português (Brasil), tecla Copilot, retroiluminado, leitor de impressão digital integrado. Portas de Conectividade o equipamento deverá possuir no mínimo: 1 porta global de headset, 1 porta HDMI 2.1 (TMDS), 2 portas USB 3.2 Type-A Gen 1 (5 Gbit/s), sendo 1 com PowerShare, 1 porta USB 3.2 Type-C Gen 2 (10 Gbit/s) com DisplayPort e Power Delivery, 1 porta Thunderbolt™ 4 (40 Gbit/s) com Power Delivery e DisplayPort, 1 porta Ethernet RJ45 – 1 GbE, 1 leitor de Smart Card (opcional conforme configuração). Slots 1 slot de segurança tipo cunha (Wedge). Dimensões Máximas altura frontal até 1,89 cm, altura traseira até 2,08 cm, largura até 35,8 cm, profundidade até 25,1 cm, peso máximo inicial 1,92 kg. Câmera resolução FHD 1080p a 30 fps, infravermelho (IR), microfones de matriz dupla. Áudio alto-falantes estéreo, tecnologia Waves MaxxAudio® Pro ou equivalente, potência total mínima de 4 W. Conectividade Wireless Intel® Wi-Fi 6E AX211 ou equivalente, configuração 2x2, padrão 802.11ax, Bluetooth® 5.3 integrado. Bateria bateria de 3 células, capacidade mínima 45 Wh, compatível com tecnologia ExpressCharge™. Fonte de Alimentação carregador de 65 W, conector padrão do fabricante ou equivalente, cor neutra (preto, cinza ou similar).</w:t>
      </w:r>
    </w:p>
    <w:p w14:paraId="28E9202E" w14:textId="77777777" w:rsidR="000D7E64" w:rsidRDefault="000D7E64" w:rsidP="000D7E64">
      <w:pPr>
        <w:spacing w:line="360" w:lineRule="auto"/>
        <w:jc w:val="both"/>
        <w:rPr>
          <w:sz w:val="24"/>
          <w:szCs w:val="24"/>
        </w:rPr>
      </w:pPr>
    </w:p>
    <w:p w14:paraId="128449A6" w14:textId="464B7AAD" w:rsidR="000D7E64" w:rsidRPr="00260825" w:rsidRDefault="000D7E64" w:rsidP="000D7E64">
      <w:pPr>
        <w:spacing w:line="360" w:lineRule="auto"/>
        <w:jc w:val="both"/>
        <w:rPr>
          <w:sz w:val="24"/>
          <w:szCs w:val="24"/>
        </w:rPr>
      </w:pPr>
      <w:r w:rsidRPr="000D7E64">
        <w:rPr>
          <w:b/>
          <w:bCs/>
          <w:sz w:val="24"/>
          <w:szCs w:val="24"/>
        </w:rPr>
        <w:t>02.02</w:t>
      </w:r>
      <w:r>
        <w:rPr>
          <w:sz w:val="24"/>
          <w:szCs w:val="24"/>
        </w:rPr>
        <w:t xml:space="preserve"> </w:t>
      </w:r>
      <w:r>
        <w:rPr>
          <w:sz w:val="24"/>
          <w:szCs w:val="24"/>
        </w:rPr>
        <w:tab/>
      </w:r>
      <w:r w:rsidRPr="009978CE">
        <w:rPr>
          <w:b/>
          <w:bCs/>
          <w:sz w:val="24"/>
          <w:szCs w:val="24"/>
        </w:rPr>
        <w:t>Natureza do objeto:</w:t>
      </w:r>
      <w:r>
        <w:rPr>
          <w:sz w:val="24"/>
          <w:szCs w:val="24"/>
        </w:rPr>
        <w:t xml:space="preserve"> </w:t>
      </w:r>
      <w:r w:rsidRPr="009978CE">
        <w:rPr>
          <w:sz w:val="24"/>
          <w:szCs w:val="24"/>
        </w:rPr>
        <w:t>O objeto da presente contratação caracteriza-se como bem comum, de natureza permanente, nos termos da Lei nº 14.133/2021, por possuir padrões de desempenho e qualidade objetivamente definidos no mercado, sendo suas especificações usuais e amplamente comercializadas por diversos fornecedores.</w:t>
      </w:r>
    </w:p>
    <w:p w14:paraId="780A1CF9" w14:textId="77777777" w:rsidR="000D7E64" w:rsidRDefault="000D7E64" w:rsidP="000D7E64">
      <w:pPr>
        <w:jc w:val="both"/>
        <w:rPr>
          <w:rFonts w:eastAsia="Times New Roman"/>
          <w:color w:val="000000"/>
          <w:sz w:val="24"/>
          <w:szCs w:val="24"/>
        </w:rPr>
      </w:pPr>
    </w:p>
    <w:p w14:paraId="0BD99F47" w14:textId="77777777" w:rsidR="000D7E64" w:rsidRDefault="000D7E64" w:rsidP="000D7E64">
      <w:pPr>
        <w:pStyle w:val="PargrafodaLista"/>
        <w:numPr>
          <w:ilvl w:val="1"/>
          <w:numId w:val="262"/>
        </w:numPr>
        <w:spacing w:line="360" w:lineRule="auto"/>
        <w:jc w:val="both"/>
        <w:rPr>
          <w:rFonts w:ascii="Arial" w:hAnsi="Arial" w:cs="Arial"/>
          <w:color w:val="000000" w:themeColor="text1"/>
          <w:sz w:val="24"/>
          <w:szCs w:val="24"/>
        </w:rPr>
      </w:pPr>
      <w:r w:rsidRPr="009978CE">
        <w:rPr>
          <w:rFonts w:ascii="Arial" w:hAnsi="Arial" w:cs="Arial"/>
          <w:b/>
          <w:bCs/>
          <w:color w:val="000000" w:themeColor="text1"/>
          <w:sz w:val="24"/>
          <w:szCs w:val="24"/>
        </w:rPr>
        <w:t>Quantitativo:</w:t>
      </w:r>
      <w:r w:rsidRPr="009978CE">
        <w:rPr>
          <w:rFonts w:ascii="Arial" w:hAnsi="Arial" w:cs="Arial"/>
          <w:color w:val="000000" w:themeColor="text1"/>
          <w:sz w:val="24"/>
          <w:szCs w:val="24"/>
        </w:rPr>
        <w:t xml:space="preserve"> </w:t>
      </w:r>
      <w:r>
        <w:rPr>
          <w:rFonts w:ascii="Arial" w:hAnsi="Arial" w:cs="Arial"/>
          <w:color w:val="000000" w:themeColor="text1"/>
          <w:sz w:val="24"/>
          <w:szCs w:val="24"/>
        </w:rPr>
        <w:t>17</w:t>
      </w:r>
      <w:r w:rsidRPr="009978CE">
        <w:rPr>
          <w:rFonts w:ascii="Arial" w:hAnsi="Arial" w:cs="Arial"/>
          <w:color w:val="000000" w:themeColor="text1"/>
          <w:sz w:val="24"/>
          <w:szCs w:val="24"/>
        </w:rPr>
        <w:t xml:space="preserve"> (</w:t>
      </w:r>
      <w:r>
        <w:rPr>
          <w:rFonts w:ascii="Arial" w:hAnsi="Arial" w:cs="Arial"/>
          <w:color w:val="000000" w:themeColor="text1"/>
          <w:sz w:val="24"/>
          <w:szCs w:val="24"/>
        </w:rPr>
        <w:t>dezessete</w:t>
      </w:r>
      <w:r w:rsidRPr="009978CE">
        <w:rPr>
          <w:rFonts w:ascii="Arial" w:hAnsi="Arial" w:cs="Arial"/>
          <w:color w:val="000000" w:themeColor="text1"/>
          <w:sz w:val="24"/>
          <w:szCs w:val="24"/>
        </w:rPr>
        <w:t>) peça</w:t>
      </w:r>
      <w:r>
        <w:rPr>
          <w:rFonts w:ascii="Arial" w:hAnsi="Arial" w:cs="Arial"/>
          <w:color w:val="000000" w:themeColor="text1"/>
          <w:sz w:val="24"/>
          <w:szCs w:val="24"/>
        </w:rPr>
        <w:t>s</w:t>
      </w:r>
      <w:r w:rsidRPr="009978CE">
        <w:rPr>
          <w:rFonts w:ascii="Arial" w:hAnsi="Arial" w:cs="Arial"/>
          <w:color w:val="000000" w:themeColor="text1"/>
          <w:sz w:val="24"/>
          <w:szCs w:val="24"/>
        </w:rPr>
        <w:t>.</w:t>
      </w:r>
    </w:p>
    <w:p w14:paraId="0EACD3EF" w14:textId="36BD00EF" w:rsidR="000D7E64" w:rsidRPr="000D7E64" w:rsidRDefault="000D7E64" w:rsidP="000D7E64">
      <w:pPr>
        <w:pStyle w:val="PargrafodaLista"/>
        <w:numPr>
          <w:ilvl w:val="1"/>
          <w:numId w:val="262"/>
        </w:numPr>
        <w:spacing w:line="360" w:lineRule="auto"/>
        <w:ind w:left="0" w:firstLine="0"/>
        <w:jc w:val="both"/>
        <w:rPr>
          <w:rFonts w:ascii="Arial" w:hAnsi="Arial" w:cs="Arial"/>
          <w:color w:val="000000" w:themeColor="text1"/>
          <w:sz w:val="24"/>
          <w:szCs w:val="24"/>
        </w:rPr>
      </w:pPr>
      <w:r w:rsidRPr="000D7E64">
        <w:rPr>
          <w:rFonts w:ascii="Arial" w:hAnsi="Arial" w:cs="Arial"/>
          <w:b/>
          <w:color w:val="000000" w:themeColor="text1"/>
          <w:sz w:val="24"/>
          <w:szCs w:val="24"/>
        </w:rPr>
        <w:t>Prazo do contrato:</w:t>
      </w:r>
      <w:r w:rsidRPr="000D7E64">
        <w:rPr>
          <w:rFonts w:ascii="Arial" w:hAnsi="Arial" w:cs="Arial"/>
        </w:rPr>
        <w:t xml:space="preserve"> </w:t>
      </w:r>
      <w:r w:rsidRPr="000D7E64">
        <w:rPr>
          <w:rFonts w:ascii="Arial" w:hAnsi="Arial" w:cs="Arial"/>
          <w:bCs/>
          <w:color w:val="000000" w:themeColor="text1"/>
          <w:sz w:val="24"/>
          <w:szCs w:val="24"/>
        </w:rPr>
        <w:t xml:space="preserve">A data de vigência do contrato será considerada como a data da última assinatura digital aposta no instrumento contratual, a qual será adotada como data-base para todos os efeitos legais do contrato. Essa data prevalecerá como marco inicial para a contagem de prazos, cumprimento de obrigações e demais efeitos decorrentes do ajuste. Na hipótese de assinatura híbrida, será igualmente considerada como data-base a data da última assinatura digital. Caso o contrato seja firmado exclusivamente de forma presencial, a data constante na cláusula final do instrumento contratual prevalecerá como marco para o início da contagem dos prazos, obrigações e demais efeitos dele decorrentes. </w:t>
      </w:r>
      <w:r w:rsidRPr="000D7E64">
        <w:rPr>
          <w:rFonts w:ascii="Arial" w:hAnsi="Arial" w:cs="Arial"/>
          <w:b/>
          <w:color w:val="000000" w:themeColor="text1"/>
          <w:sz w:val="24"/>
          <w:szCs w:val="24"/>
        </w:rPr>
        <w:t>Prazo:</w:t>
      </w:r>
      <w:r w:rsidRPr="000D7E64">
        <w:rPr>
          <w:rFonts w:ascii="Arial" w:hAnsi="Arial" w:cs="Arial"/>
          <w:bCs/>
          <w:color w:val="000000" w:themeColor="text1"/>
          <w:sz w:val="24"/>
          <w:szCs w:val="24"/>
        </w:rPr>
        <w:t xml:space="preserve"> até 31 de dezembro de 2026. Não haverá renovação contratual. </w:t>
      </w:r>
    </w:p>
    <w:p w14:paraId="174B429B" w14:textId="5209D563" w:rsidR="000D7E64" w:rsidRPr="000D7E64" w:rsidRDefault="000D7E64" w:rsidP="000D7E64">
      <w:pPr>
        <w:pStyle w:val="PargrafodaLista"/>
        <w:numPr>
          <w:ilvl w:val="1"/>
          <w:numId w:val="262"/>
        </w:numPr>
        <w:spacing w:line="360" w:lineRule="auto"/>
        <w:ind w:left="0" w:firstLine="0"/>
        <w:contextualSpacing/>
        <w:jc w:val="both"/>
        <w:rPr>
          <w:rStyle w:val="Forte"/>
          <w:rFonts w:ascii="Arial" w:hAnsi="Arial" w:cs="Arial"/>
          <w:bCs w:val="0"/>
          <w:sz w:val="24"/>
          <w:szCs w:val="24"/>
        </w:rPr>
      </w:pPr>
      <w:r w:rsidRPr="00AA422E">
        <w:rPr>
          <w:rFonts w:ascii="Arial" w:hAnsi="Arial" w:cs="Arial"/>
          <w:bCs/>
          <w:color w:val="000000" w:themeColor="text1"/>
          <w:sz w:val="24"/>
          <w:szCs w:val="24"/>
        </w:rPr>
        <w:t xml:space="preserve">Esses itens não se enquadram como bem de luxo em conformidade com o </w:t>
      </w:r>
      <w:r w:rsidRPr="00AA422E">
        <w:rPr>
          <w:rFonts w:ascii="Arial" w:hAnsi="Arial" w:cs="Arial"/>
          <w:bCs/>
          <w:sz w:val="24"/>
          <w:szCs w:val="24"/>
        </w:rPr>
        <w:t>art.</w:t>
      </w:r>
      <w:r w:rsidRPr="00AA422E">
        <w:rPr>
          <w:rStyle w:val="Forte"/>
          <w:rFonts w:ascii="Arial" w:hAnsi="Arial" w:cs="Arial"/>
          <w:b w:val="0"/>
          <w:sz w:val="24"/>
          <w:szCs w:val="24"/>
        </w:rPr>
        <w:t xml:space="preserve"> 20</w:t>
      </w:r>
      <w:r>
        <w:rPr>
          <w:rStyle w:val="Forte"/>
          <w:rFonts w:ascii="Arial" w:hAnsi="Arial" w:cs="Arial"/>
          <w:b w:val="0"/>
          <w:sz w:val="24"/>
          <w:szCs w:val="24"/>
        </w:rPr>
        <w:t xml:space="preserve"> </w:t>
      </w:r>
      <w:r w:rsidRPr="00AA422E">
        <w:rPr>
          <w:rStyle w:val="Forte"/>
          <w:rFonts w:ascii="Arial" w:hAnsi="Arial" w:cs="Arial"/>
          <w:b w:val="0"/>
          <w:sz w:val="24"/>
          <w:szCs w:val="24"/>
        </w:rPr>
        <w:t>da Lei 14.133/2021</w:t>
      </w:r>
      <w:r>
        <w:rPr>
          <w:rStyle w:val="Forte"/>
          <w:rFonts w:ascii="Arial" w:hAnsi="Arial" w:cs="Arial"/>
          <w:b w:val="0"/>
          <w:sz w:val="24"/>
          <w:szCs w:val="24"/>
        </w:rPr>
        <w:t>.</w:t>
      </w:r>
    </w:p>
    <w:p w14:paraId="5354DA58" w14:textId="77777777" w:rsidR="000D7E64" w:rsidRPr="00AA422E" w:rsidRDefault="000D7E64" w:rsidP="000D7E64">
      <w:pPr>
        <w:pStyle w:val="PargrafodaLista"/>
        <w:spacing w:line="360" w:lineRule="auto"/>
        <w:ind w:left="0"/>
        <w:contextualSpacing/>
        <w:jc w:val="both"/>
        <w:rPr>
          <w:rStyle w:val="Forte"/>
          <w:rFonts w:ascii="Arial" w:hAnsi="Arial" w:cs="Arial"/>
          <w:bCs w:val="0"/>
          <w:sz w:val="24"/>
          <w:szCs w:val="24"/>
        </w:rPr>
      </w:pPr>
    </w:p>
    <w:p w14:paraId="3D46F26D" w14:textId="77777777" w:rsidR="000D7E64" w:rsidRDefault="000D7E64" w:rsidP="000D7E64">
      <w:pPr>
        <w:pStyle w:val="PargrafodaLista"/>
        <w:numPr>
          <w:ilvl w:val="1"/>
          <w:numId w:val="262"/>
        </w:numPr>
        <w:spacing w:line="360" w:lineRule="auto"/>
        <w:ind w:left="0" w:firstLine="0"/>
        <w:contextualSpacing/>
        <w:jc w:val="both"/>
        <w:rPr>
          <w:rStyle w:val="Forte"/>
          <w:rFonts w:ascii="Arial" w:hAnsi="Arial" w:cs="Arial"/>
          <w:b w:val="0"/>
          <w:sz w:val="24"/>
          <w:szCs w:val="24"/>
        </w:rPr>
      </w:pPr>
      <w:r w:rsidRPr="00851890">
        <w:rPr>
          <w:rStyle w:val="Forte"/>
          <w:rFonts w:ascii="Arial" w:hAnsi="Arial" w:cs="Arial"/>
          <w:b w:val="0"/>
          <w:sz w:val="24"/>
          <w:szCs w:val="24"/>
        </w:rPr>
        <w:t xml:space="preserve">A contratação está prevista no Plano Anual de Contratações – PAC.  O PAC foi publicado no Diário Oficial da Câmara Municipal de Extrema em 13 de setembro de 2.024 e também no ComprasGov: </w:t>
      </w:r>
      <w:r>
        <w:rPr>
          <w:rStyle w:val="Forte"/>
          <w:rFonts w:ascii="Arial" w:hAnsi="Arial" w:cs="Arial"/>
          <w:b w:val="0"/>
          <w:sz w:val="24"/>
          <w:szCs w:val="24"/>
        </w:rPr>
        <w:t>Linha 004.</w:t>
      </w:r>
    </w:p>
    <w:bookmarkEnd w:id="3"/>
    <w:p w14:paraId="74B7E417" w14:textId="2EB51B96" w:rsidR="00C53207" w:rsidRDefault="000D7E64" w:rsidP="0006216F">
      <w:pPr>
        <w:jc w:val="both"/>
        <w:rPr>
          <w:b/>
          <w:bCs/>
          <w:color w:val="000000" w:themeColor="text1"/>
          <w:sz w:val="24"/>
          <w:szCs w:val="24"/>
        </w:rPr>
      </w:pPr>
      <w:r>
        <w:rPr>
          <w:b/>
          <w:bCs/>
          <w:color w:val="000000" w:themeColor="text1"/>
          <w:sz w:val="24"/>
          <w:szCs w:val="24"/>
        </w:rPr>
        <w:t xml:space="preserve">02.07 </w:t>
      </w:r>
      <w:r w:rsidR="00C53207" w:rsidRPr="00C53207">
        <w:rPr>
          <w:b/>
          <w:bCs/>
          <w:color w:val="000000" w:themeColor="text1"/>
          <w:sz w:val="24"/>
          <w:szCs w:val="24"/>
        </w:rPr>
        <w:t>Quantitativo estimado com distribuição prevista por Unidades Administrativas:</w:t>
      </w:r>
    </w:p>
    <w:p w14:paraId="215BBA92" w14:textId="29C933E6" w:rsidR="000D7E64" w:rsidRPr="000D7E64" w:rsidRDefault="000D7E64" w:rsidP="000D7E64">
      <w:pPr>
        <w:spacing w:after="200" w:line="360" w:lineRule="auto"/>
        <w:contextualSpacing/>
        <w:jc w:val="both"/>
        <w:rPr>
          <w:sz w:val="24"/>
          <w:szCs w:val="24"/>
        </w:rPr>
      </w:pPr>
      <w:r>
        <w:rPr>
          <w:sz w:val="24"/>
          <w:szCs w:val="24"/>
        </w:rPr>
        <w:t xml:space="preserve">a) </w:t>
      </w:r>
      <w:r w:rsidRPr="000D7E64">
        <w:rPr>
          <w:sz w:val="24"/>
          <w:szCs w:val="24"/>
        </w:rPr>
        <w:t>Operacionalização do Centro de Atendimento ao Cidadão (CAC)</w:t>
      </w:r>
    </w:p>
    <w:p w14:paraId="571129F6" w14:textId="5933D08C" w:rsidR="000D7E64" w:rsidRPr="000D7E64" w:rsidRDefault="000D7E64" w:rsidP="000D7E64">
      <w:pPr>
        <w:spacing w:line="360" w:lineRule="auto"/>
        <w:contextualSpacing/>
        <w:jc w:val="both"/>
        <w:rPr>
          <w:sz w:val="24"/>
          <w:szCs w:val="24"/>
        </w:rPr>
      </w:pPr>
      <w:r w:rsidRPr="000D7E64">
        <w:rPr>
          <w:sz w:val="24"/>
          <w:szCs w:val="24"/>
        </w:rPr>
        <w:t>Equipamentos e Material Permanente – 7 unidades - R$ 73.489.50</w:t>
      </w:r>
    </w:p>
    <w:p w14:paraId="4883A1AD" w14:textId="126F9046" w:rsidR="000D7E64" w:rsidRPr="000D7E64" w:rsidRDefault="000D7E64" w:rsidP="000D7E64">
      <w:pPr>
        <w:pStyle w:val="PargrafodaLista"/>
        <w:spacing w:line="360" w:lineRule="auto"/>
        <w:ind w:left="0"/>
        <w:contextualSpacing/>
        <w:jc w:val="both"/>
        <w:rPr>
          <w:rFonts w:ascii="Arial" w:hAnsi="Arial" w:cs="Arial"/>
          <w:sz w:val="24"/>
          <w:szCs w:val="24"/>
        </w:rPr>
      </w:pPr>
      <w:r>
        <w:rPr>
          <w:rFonts w:ascii="Arial" w:hAnsi="Arial" w:cs="Arial"/>
          <w:sz w:val="24"/>
          <w:szCs w:val="24"/>
        </w:rPr>
        <w:t xml:space="preserve">b) </w:t>
      </w:r>
      <w:r w:rsidRPr="000D7E64">
        <w:rPr>
          <w:rFonts w:ascii="Arial" w:hAnsi="Arial" w:cs="Arial"/>
          <w:sz w:val="24"/>
          <w:szCs w:val="24"/>
        </w:rPr>
        <w:t>Sustentação Administrativa e Operacional do Poder Legislativo</w:t>
      </w:r>
    </w:p>
    <w:p w14:paraId="60FC2D5C" w14:textId="484ACE8E" w:rsidR="00305151" w:rsidRPr="000D7E64" w:rsidRDefault="000D7E64" w:rsidP="000D7E64">
      <w:pPr>
        <w:pStyle w:val="PargrafodaLista"/>
        <w:spacing w:line="360" w:lineRule="auto"/>
        <w:ind w:left="0"/>
        <w:contextualSpacing/>
        <w:jc w:val="both"/>
        <w:rPr>
          <w:rFonts w:ascii="Arial" w:hAnsi="Arial" w:cs="Arial"/>
          <w:sz w:val="24"/>
          <w:szCs w:val="24"/>
        </w:rPr>
      </w:pPr>
      <w:r w:rsidRPr="000D7E64">
        <w:rPr>
          <w:rFonts w:ascii="Arial" w:hAnsi="Arial" w:cs="Arial"/>
          <w:sz w:val="24"/>
          <w:szCs w:val="24"/>
        </w:rPr>
        <w:t>Equipamentos e Material Permanente – 10 unidades - R$ 104.985,00</w:t>
      </w:r>
    </w:p>
    <w:bookmarkEnd w:id="4"/>
    <w:bookmarkEnd w:id="5"/>
    <w:p w14:paraId="24627EDB" w14:textId="5BE424D4" w:rsidR="007707C8" w:rsidRPr="004372E5" w:rsidRDefault="000D7E64" w:rsidP="004372E5">
      <w:pPr>
        <w:spacing w:line="360" w:lineRule="auto"/>
        <w:jc w:val="both"/>
        <w:rPr>
          <w:sz w:val="24"/>
          <w:szCs w:val="24"/>
        </w:rPr>
      </w:pPr>
      <w:r>
        <w:rPr>
          <w:rFonts w:eastAsia="Times New Roman"/>
          <w:b/>
          <w:bCs/>
          <w:sz w:val="24"/>
          <w:szCs w:val="24"/>
          <w:lang w:eastAsia="zh-CN"/>
        </w:rPr>
        <w:t xml:space="preserve">02.08 </w:t>
      </w:r>
      <w:r w:rsidR="007707C8" w:rsidRPr="004372E5">
        <w:rPr>
          <w:rFonts w:eastAsia="Times New Roman"/>
          <w:b/>
          <w:bCs/>
          <w:sz w:val="24"/>
          <w:szCs w:val="24"/>
          <w:lang w:eastAsia="zh-CN"/>
        </w:rPr>
        <w:t>Regime de Execução:</w:t>
      </w:r>
      <w:r w:rsidR="007707C8" w:rsidRPr="004372E5">
        <w:rPr>
          <w:rFonts w:eastAsia="Times New Roman"/>
          <w:sz w:val="24"/>
          <w:szCs w:val="24"/>
          <w:lang w:eastAsia="zh-CN"/>
        </w:rPr>
        <w:t xml:space="preserve"> </w:t>
      </w:r>
      <w:r w:rsidR="007707C8" w:rsidRPr="004372E5">
        <w:rPr>
          <w:sz w:val="24"/>
          <w:szCs w:val="24"/>
        </w:rPr>
        <w:t>O objeto será executado pelo Regime de Execução Indireta, empreitada por preço unitário</w:t>
      </w:r>
      <w:r w:rsidR="00ED0F17">
        <w:rPr>
          <w:sz w:val="24"/>
          <w:szCs w:val="24"/>
        </w:rPr>
        <w:t>, por entrega imediata. Entrega imediata é aquela que deve ocorrer em até 30 (trinta) dias após o recebimento da Autorização de Fornecimento (A.F.).</w:t>
      </w:r>
    </w:p>
    <w:p w14:paraId="3472E9DB" w14:textId="77777777" w:rsidR="00EE5C22"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3932499" w14:textId="07C25BAF"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39B62A0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2</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50CEA77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6" w:name="_Hlk197354226"/>
      <w:r w:rsidRPr="004372E5">
        <w:rPr>
          <w:rFonts w:eastAsia="Times New Roman"/>
          <w:b/>
          <w:bCs/>
          <w:color w:val="000000"/>
          <w:sz w:val="24"/>
          <w:szCs w:val="24"/>
          <w:lang w:eastAsia="ja-JP"/>
        </w:rPr>
        <w:t>03.0</w:t>
      </w:r>
      <w:r w:rsidR="0006216F">
        <w:rPr>
          <w:rFonts w:eastAsia="Times New Roman"/>
          <w:b/>
          <w:bCs/>
          <w:color w:val="000000"/>
          <w:sz w:val="24"/>
          <w:szCs w:val="24"/>
          <w:lang w:eastAsia="ja-JP"/>
        </w:rPr>
        <w:t xml:space="preserve">3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2969078D" w14:textId="77777777" w:rsidR="00305151" w:rsidRPr="004372E5" w:rsidRDefault="00305151" w:rsidP="004372E5">
      <w:pPr>
        <w:widowControl w:val="0"/>
        <w:suppressAutoHyphens/>
        <w:spacing w:line="360" w:lineRule="auto"/>
        <w:ind w:right="42"/>
        <w:jc w:val="both"/>
        <w:rPr>
          <w:rFonts w:eastAsia="Times New Roman"/>
          <w:color w:val="000000"/>
          <w:sz w:val="24"/>
          <w:szCs w:val="24"/>
          <w:lang w:eastAsia="ja-JP"/>
        </w:rPr>
      </w:pPr>
    </w:p>
    <w:p w14:paraId="1454F4AA" w14:textId="11CBF6B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7B594251"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28B538ED"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6</w:t>
      </w:r>
      <w:r w:rsidRPr="004372E5">
        <w:rPr>
          <w:rFonts w:eastAsia="Times New Roman"/>
          <w:b/>
          <w:bCs/>
          <w:color w:val="000000"/>
          <w:sz w:val="24"/>
          <w:szCs w:val="24"/>
          <w:lang w:eastAsia="ja-JP"/>
        </w:rPr>
        <w:t xml:space="preserve">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31E9AD18"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7</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6"/>
    <w:p w14:paraId="326803A7" w14:textId="77777777" w:rsidR="0088258F" w:rsidRDefault="0088258F" w:rsidP="004372E5">
      <w:pPr>
        <w:widowControl w:val="0"/>
        <w:suppressAutoHyphens/>
        <w:spacing w:line="360" w:lineRule="auto"/>
        <w:ind w:right="42"/>
        <w:jc w:val="both"/>
        <w:rPr>
          <w:rFonts w:eastAsia="Times New Roman"/>
          <w:b/>
          <w:bCs/>
          <w:color w:val="000000"/>
          <w:sz w:val="24"/>
          <w:szCs w:val="24"/>
          <w:lang w:eastAsia="ja-JP"/>
        </w:rPr>
      </w:pPr>
    </w:p>
    <w:p w14:paraId="4917EFB1" w14:textId="0482F68E" w:rsidR="007707C8" w:rsidRDefault="00721033" w:rsidP="00ED0F17">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8</w:t>
      </w:r>
      <w:r w:rsidRPr="004372E5">
        <w:rPr>
          <w:rFonts w:eastAsia="Times New Roman"/>
          <w:color w:val="000000"/>
          <w:sz w:val="24"/>
          <w:szCs w:val="24"/>
          <w:lang w:eastAsia="ja-JP"/>
        </w:rPr>
        <w:t xml:space="preserve"> </w:t>
      </w:r>
      <w:r w:rsidR="00ED0F17" w:rsidRPr="00ED0F17">
        <w:rPr>
          <w:rFonts w:eastAsia="Times New Roman"/>
          <w:color w:val="000000"/>
          <w:sz w:val="24"/>
          <w:szCs w:val="24"/>
          <w:lang w:eastAsia="ja-JP"/>
        </w:rPr>
        <w:t>A modalidade de licitação escolhida para a contratação do objeto é o pregão eletrônico, por se tratar de procedimento caracterizado pela agilidade, competitividade e transparência, especialmente adequado à aquisição de bens e serviços comuns, como no presente caso.</w:t>
      </w:r>
      <w:r w:rsidR="00ED0F17">
        <w:rPr>
          <w:rFonts w:eastAsia="Times New Roman"/>
          <w:color w:val="000000"/>
          <w:sz w:val="24"/>
          <w:szCs w:val="24"/>
          <w:lang w:eastAsia="ja-JP"/>
        </w:rPr>
        <w:t xml:space="preserve"> </w:t>
      </w:r>
      <w:r w:rsidR="00ED0F17" w:rsidRPr="00ED0F17">
        <w:rPr>
          <w:rFonts w:eastAsia="Times New Roman"/>
          <w:color w:val="000000"/>
          <w:sz w:val="24"/>
          <w:szCs w:val="24"/>
          <w:lang w:eastAsia="ja-JP"/>
        </w:rPr>
        <w:t xml:space="preserve">O critério de julgamento adotado será o de menor preço </w:t>
      </w:r>
      <w:r w:rsidR="002C3F44">
        <w:rPr>
          <w:rFonts w:eastAsia="Times New Roman"/>
          <w:color w:val="000000"/>
          <w:sz w:val="24"/>
          <w:szCs w:val="24"/>
          <w:lang w:eastAsia="ja-JP"/>
        </w:rPr>
        <w:t>unitário</w:t>
      </w:r>
      <w:r w:rsidR="00ED0F17" w:rsidRPr="00ED0F17">
        <w:rPr>
          <w:rFonts w:eastAsia="Times New Roman"/>
          <w:color w:val="000000"/>
          <w:sz w:val="24"/>
          <w:szCs w:val="24"/>
          <w:lang w:eastAsia="ja-JP"/>
        </w:rPr>
        <w:t>, visando assegurar a proposta mais vantajosa para a Administração Pública, mediante a análise do custo total da contratação.</w:t>
      </w:r>
      <w:r w:rsidR="00ED0F17">
        <w:rPr>
          <w:rFonts w:eastAsia="Times New Roman"/>
          <w:color w:val="000000"/>
          <w:sz w:val="24"/>
          <w:szCs w:val="24"/>
          <w:lang w:eastAsia="ja-JP"/>
        </w:rPr>
        <w:t xml:space="preserve"> </w:t>
      </w:r>
      <w:r w:rsidR="00ED0F17" w:rsidRPr="00ED0F17">
        <w:rPr>
          <w:rFonts w:eastAsia="Times New Roman"/>
          <w:color w:val="000000"/>
          <w:sz w:val="24"/>
          <w:szCs w:val="24"/>
          <w:lang w:eastAsia="ja-JP"/>
        </w:rPr>
        <w:t>O modo de disputa será o aberto, possibilitando a ampla participação dos interessados e promovendo maior concorrência, fator que contribui para a obtenção da melhor proposta em termos econômicos e técnicos.</w:t>
      </w:r>
      <w:r w:rsidR="00ED0F17">
        <w:rPr>
          <w:rFonts w:eastAsia="Times New Roman"/>
          <w:color w:val="000000"/>
          <w:sz w:val="24"/>
          <w:szCs w:val="24"/>
          <w:lang w:eastAsia="ja-JP"/>
        </w:rPr>
        <w:t xml:space="preserve"> </w:t>
      </w:r>
      <w:r w:rsidR="00ED0F17" w:rsidRPr="00ED0F17">
        <w:rPr>
          <w:rFonts w:eastAsia="Times New Roman"/>
          <w:color w:val="000000"/>
          <w:sz w:val="24"/>
          <w:szCs w:val="24"/>
          <w:lang w:eastAsia="ja-JP"/>
        </w:rPr>
        <w:t>A combinação desses parâmetros — pregão eletrônico, critério de menor preço global por grupo e modo de disputa aberto — mostra-se adequada e eficiente, pois assegura a seleção da proposta mais vantajosa para a Administração, considerando não apenas o custo de aquisição, mas também o custo-benefício ao longo de todo o ciclo de vida do objeto, desde a contratação até sua utilização final.</w:t>
      </w:r>
      <w:r w:rsidR="00ED0F17">
        <w:rPr>
          <w:rFonts w:eastAsia="Times New Roman"/>
          <w:color w:val="000000"/>
          <w:sz w:val="24"/>
          <w:szCs w:val="24"/>
          <w:lang w:eastAsia="ja-JP"/>
        </w:rPr>
        <w:t xml:space="preserve"> </w:t>
      </w:r>
      <w:r w:rsidR="00ED0F17" w:rsidRPr="00ED0F17">
        <w:rPr>
          <w:rFonts w:eastAsia="Times New Roman"/>
          <w:color w:val="000000"/>
          <w:sz w:val="24"/>
          <w:szCs w:val="24"/>
          <w:lang w:eastAsia="ja-JP"/>
        </w:rPr>
        <w:t>Essa sistemática contribui para a otimização da aplicação dos recursos públicos, garantindo que a contratação seja realizada de forma eficiente, econômica e em conformidade com os princípios que regem a Administração Pública, especialmente os da legalidade, impessoalidade, moralidade, publicidade, eficiência e competitividade.</w:t>
      </w:r>
    </w:p>
    <w:p w14:paraId="3DA666CC" w14:textId="77777777" w:rsidR="00ED0F17" w:rsidRPr="004372E5" w:rsidRDefault="00ED0F17" w:rsidP="00ED0F17">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5A4CDAB9" w14:textId="7E4D0D73"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305E7B7F" w14:textId="77777777" w:rsidR="00274A02" w:rsidRPr="00725099" w:rsidRDefault="00274A02" w:rsidP="00274A02">
      <w:pPr>
        <w:pStyle w:val="PargrafodaLista"/>
        <w:spacing w:after="0" w:line="360" w:lineRule="auto"/>
        <w:ind w:left="0"/>
        <w:contextualSpacing/>
        <w:jc w:val="both"/>
        <w:rPr>
          <w:rFonts w:ascii="Arial" w:hAnsi="Arial" w:cs="Arial"/>
          <w:b/>
          <w:bCs/>
          <w:sz w:val="24"/>
          <w:szCs w:val="24"/>
        </w:rPr>
      </w:pPr>
    </w:p>
    <w:p w14:paraId="33B48669"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presente contratação tem por objeto a aquisição de 17 (dezessete) unidades de notebooks destinados ao atendimento das demandas administrativas, operacionais e institucionais da Câmara Municipal de Extrema, contemplando tanto a operacionalização do Centro de Atendimento ao Cidadão (CAC) quanto a sustentação administrativa e operacional do Poder Legislativo.</w:t>
      </w:r>
    </w:p>
    <w:p w14:paraId="2F954ABA"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aquisição mostra-se necessária em razão da crescente demanda por recursos tecnológicos capazes de assegurar desempenho, segurança, mobilidade, confiabilidade e continuidade das atividades institucionais, considerando a modernização dos processos administrativos, a ampliação dos serviços digitais ofertados à população e a necessidade de compatibilidade com sistemas corporativos atuais e futuros.</w:t>
      </w:r>
    </w:p>
    <w:p w14:paraId="0D60A095"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Os equipamentos especificados apresentam características técnicas compatíveis com as exigências contemporâneas da Administração Pública, especialmente quanto ao processamento de dados, execução simultânea de múltiplas aplicações, segurança da informação, videoconferências institucionais, utilização de sistemas integrados, produção documental, armazenamento seguro e suporte às atividades legislativas e administrativas.</w:t>
      </w:r>
    </w:p>
    <w:p w14:paraId="4EFD33E4"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configuração mínima exigida, composta por processador Intel® Core™ 7 150U de última geração, memória DDR5 de 16 GB, armazenamento SSD de 512 GB e conectividade avançada, garante elevado desempenho operacional, maior vida útil dos equipamentos e redução de indisponibilidades decorrentes de obsolescência tecnológica precoce.</w:t>
      </w:r>
    </w:p>
    <w:p w14:paraId="62BCA1C5"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exigência do sistema operacional Windows 11 Pro, original e licenciado, bem como do pacote Microsoft Office 2024 Professional em versão perpétua, visa assegurar compatibilidade plena com os sistemas utilizados pela Administração, padronização do ambiente computacional, segurança jurídica quanto ao licenciamento de software e continuidade operacional sem dependência de assinaturas recorrentes.</w:t>
      </w:r>
    </w:p>
    <w:p w14:paraId="7996EAA3" w14:textId="77777777" w:rsidR="00274A02" w:rsidRPr="00ED2FE8" w:rsidRDefault="00274A02" w:rsidP="00274A02">
      <w:pPr>
        <w:pStyle w:val="NormalWeb"/>
        <w:spacing w:before="0" w:beforeAutospacing="0" w:after="0" w:afterAutospacing="0" w:line="360" w:lineRule="auto"/>
        <w:jc w:val="both"/>
        <w:rPr>
          <w:rFonts w:ascii="Arial" w:hAnsi="Arial" w:cs="Arial"/>
        </w:rPr>
      </w:pPr>
      <w:r w:rsidRPr="00ED2FE8">
        <w:rPr>
          <w:rFonts w:ascii="Arial" w:hAnsi="Arial" w:cs="Arial"/>
        </w:rPr>
        <w:t>Os requisitos relacionados à conectividade, segurança e ergonomia — tais como leitor biométrico, câmera FHD com infravermelho, Wi-Fi 6E, Bluetooth 5.3, teclado retroiluminado e múltiplas interfaces de comunicação — atendem às necessidades institucionais de mobilidade, autenticação segura, trabalho híbrido, videoconferências oficiais e integração com periféricos e infraestrutura tecnológica existente.</w:t>
      </w:r>
    </w:p>
    <w:p w14:paraId="2DB47AE2"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definição das especificações técnicas mínimas não restringe a competitividade, uma vez que os componentes e padrões descritos são amplamente disponíveis no mercado nacional, fornecidos por diversos fabricantes e distribuidores, caracterizando-se como bem comum, nos termos da Lei nº 14.133/2021.</w:t>
      </w:r>
    </w:p>
    <w:p w14:paraId="7FDAF9C1"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O quantitativo de 17 (dezessete) unidades foi estimado conforme levantamento interno das necessidades das unidades administrativas, observando-se critérios de economicidade, eficiência administrativa, continuidade dos serviços públicos e substituição gradativa de equipamentos defasados.</w:t>
      </w:r>
    </w:p>
    <w:p w14:paraId="0EAC5029"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distribuição prevista contempla:</w:t>
      </w:r>
    </w:p>
    <w:p w14:paraId="038BEFDE" w14:textId="77777777" w:rsidR="00274A02" w:rsidRPr="00ED2FE8" w:rsidRDefault="00274A02" w:rsidP="00274A02">
      <w:pPr>
        <w:pStyle w:val="NormalWeb"/>
        <w:spacing w:before="0" w:beforeAutospacing="0" w:after="0" w:afterAutospacing="0" w:line="360" w:lineRule="auto"/>
        <w:jc w:val="both"/>
        <w:rPr>
          <w:rFonts w:ascii="Arial" w:hAnsi="Arial" w:cs="Arial"/>
        </w:rPr>
      </w:pPr>
      <w:r w:rsidRPr="00ED2FE8">
        <w:rPr>
          <w:rFonts w:ascii="Arial" w:hAnsi="Arial" w:cs="Arial"/>
        </w:rPr>
        <w:t>a) Operacionalização do Centro de Atendimento ao Cidadão (CAC): 7 (sete) unidades, destinadas ao suporte direto às atividades de atendimento ao público, operacionalização de sistemas administrativos e execução de serviços digitais;</w:t>
      </w:r>
    </w:p>
    <w:p w14:paraId="2A7DC941" w14:textId="77777777" w:rsidR="00274A02" w:rsidRPr="00ED2FE8" w:rsidRDefault="00274A02" w:rsidP="00274A02">
      <w:pPr>
        <w:pStyle w:val="NormalWeb"/>
        <w:spacing w:before="0" w:beforeAutospacing="0" w:after="0" w:afterAutospacing="0" w:line="360" w:lineRule="auto"/>
        <w:jc w:val="both"/>
        <w:rPr>
          <w:rFonts w:ascii="Arial" w:hAnsi="Arial" w:cs="Arial"/>
        </w:rPr>
      </w:pPr>
      <w:r w:rsidRPr="00ED2FE8">
        <w:rPr>
          <w:rFonts w:ascii="Arial" w:hAnsi="Arial" w:cs="Arial"/>
        </w:rPr>
        <w:t>b) Sustentação Administrativa e Operacional do Poder Legislativo: 10 (dez) unidades, destinadas às atividades administrativas, legislativas, técnicas e operacionais da Câmara Municipal.</w:t>
      </w:r>
    </w:p>
    <w:p w14:paraId="369E7F88"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contratação encontra-se prevista no Plano Anual de Contratações (PAC), publicado no Diário Oficial da Câmara Municipal de Extrema em 13 de setembro de 2024 e disponibilizado no sistema ComprasGov, Linha 004, demonstrando alinhamento com o planejamento institucional e observância aos princípios da governança das contratações públicas.</w:t>
      </w:r>
    </w:p>
    <w:p w14:paraId="798F51BB"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O objeto será executado sob o regime de empreitada por preço unitário, com entrega imediata em até 30 (trinta) dias após o recebimento da Autorização de Fornecimento, atendendo às necessidades administrativas de reposição e modernização tecnológica em prazo compatível com a continuidade dos serviços públicos.</w:t>
      </w:r>
    </w:p>
    <w:p w14:paraId="0A3F5E29"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Por fim, destaca-se que os itens pretendidos não se enquadram como bens de luxo, em conformidade com o art. 20 da Lei nº 14.133/2021, tratando-se de equipamentos de uso estritamente funcional e institucional, indispensáveis à adequada execução das atividades administrativas e legislativas da Câmara Municipal de Extrema.</w:t>
      </w:r>
    </w:p>
    <w:p w14:paraId="3C0BFBAC"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presente contratação revela-se economicamente vantajosa para a Administração Pública, considerando a necessidade de modernização e padronização do parque tecnológico da Câmara Municipal de Extrema, bem como a busca pela eficiência operacional, continuidade dos serviços públicos e redução de custos indiretos relacionados à manutenção de equipamentos obsoletos.</w:t>
      </w:r>
    </w:p>
    <w:p w14:paraId="32C2D8D7"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Os notebooks atualmente utilizados por diversos setores administrativos apresentam desgaste natural decorrente do tempo de uso, limitações de desempenho e incompatibilidades com aplicações modernas, circunstâncias que ocasionam lentidão operacional, interrupções frequentes, aumento da necessidade de suporte técnico corretivo e redução da produtividade dos servidores e colaboradores.</w:t>
      </w:r>
    </w:p>
    <w:p w14:paraId="78058466"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aquisição de equipamentos com configuração tecnológica atualizada proporcionará maior estabilidade operacional, redução significativa de falhas técnicas e diminuição dos custos relacionados à manutenção corretiva, substituição de peças, suporte externo e paralisações de atividades administrativas.</w:t>
      </w:r>
    </w:p>
    <w:p w14:paraId="06B52429"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Sob o aspecto econômico, a opção por notebooks com processadores de última geração, memória DDR5, armazenamento SSD e conectividade avançada representa investimento com melhor relação custo-benefício a médio e longo prazo, ampliando a vida útil dos equipamentos e reduzindo a necessidade de novas aquisições em curto período.</w:t>
      </w:r>
    </w:p>
    <w:p w14:paraId="6E38E9F8"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adoção de sistema operacional Windows 11 Pro e do pacote Microsoft Office 2024 Professional em versões perpétuas e devidamente licenciadas também demonstra economicidade, uma vez que elimina custos recorrentes de assinaturas mensais ou anuais, assegurando regularidade contratual, previsibilidade orçamentária e conformidade com a legislação de propriedade intelectual e licenciamento de software.</w:t>
      </w:r>
    </w:p>
    <w:p w14:paraId="1874CE53"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Além disso, a padronização dos equipamentos contribui para:</w:t>
      </w:r>
    </w:p>
    <w:p w14:paraId="541C0A1D" w14:textId="77777777" w:rsidR="00274A02" w:rsidRPr="00ED2FE8" w:rsidRDefault="00274A02" w:rsidP="00274A02">
      <w:pPr>
        <w:pStyle w:val="NormalWeb"/>
        <w:spacing w:before="0" w:beforeAutospacing="0" w:after="0" w:afterAutospacing="0" w:line="360" w:lineRule="auto"/>
        <w:jc w:val="both"/>
        <w:rPr>
          <w:rFonts w:ascii="Arial" w:hAnsi="Arial" w:cs="Arial"/>
        </w:rPr>
      </w:pPr>
      <w:r w:rsidRPr="00ED2FE8">
        <w:rPr>
          <w:rFonts w:ascii="Arial" w:hAnsi="Arial" w:cs="Arial"/>
        </w:rPr>
        <w:t>a) redução de custos de suporte técnico e manutenção;</w:t>
      </w:r>
    </w:p>
    <w:p w14:paraId="52BCCAB5" w14:textId="77777777" w:rsidR="00274A02" w:rsidRPr="00ED2FE8" w:rsidRDefault="00274A02" w:rsidP="00274A02">
      <w:pPr>
        <w:pStyle w:val="NormalWeb"/>
        <w:spacing w:before="0" w:beforeAutospacing="0" w:after="0" w:afterAutospacing="0" w:line="360" w:lineRule="auto"/>
        <w:jc w:val="both"/>
        <w:rPr>
          <w:rFonts w:ascii="Arial" w:hAnsi="Arial" w:cs="Arial"/>
        </w:rPr>
      </w:pPr>
      <w:r w:rsidRPr="00ED2FE8">
        <w:rPr>
          <w:rFonts w:ascii="Arial" w:hAnsi="Arial" w:cs="Arial"/>
        </w:rPr>
        <w:t>b) simplificação da gestão de ativos de tecnologia da informação;</w:t>
      </w:r>
    </w:p>
    <w:p w14:paraId="2FB9693B" w14:textId="77777777" w:rsidR="00274A02" w:rsidRPr="00ED2FE8" w:rsidRDefault="00274A02" w:rsidP="00274A02">
      <w:pPr>
        <w:pStyle w:val="NormalWeb"/>
        <w:spacing w:before="0" w:beforeAutospacing="0" w:after="0" w:afterAutospacing="0" w:line="360" w:lineRule="auto"/>
        <w:jc w:val="both"/>
        <w:rPr>
          <w:rFonts w:ascii="Arial" w:hAnsi="Arial" w:cs="Arial"/>
        </w:rPr>
      </w:pPr>
      <w:r w:rsidRPr="00ED2FE8">
        <w:rPr>
          <w:rFonts w:ascii="Arial" w:hAnsi="Arial" w:cs="Arial"/>
        </w:rPr>
        <w:t>c) maior compatibilidade entre sistemas e periféricos;</w:t>
      </w:r>
    </w:p>
    <w:p w14:paraId="7706D05A" w14:textId="77777777" w:rsidR="00274A02" w:rsidRPr="00ED2FE8" w:rsidRDefault="00274A02" w:rsidP="00274A02">
      <w:pPr>
        <w:pStyle w:val="NormalWeb"/>
        <w:spacing w:before="0" w:beforeAutospacing="0" w:after="0" w:afterAutospacing="0" w:line="360" w:lineRule="auto"/>
        <w:jc w:val="both"/>
        <w:rPr>
          <w:rFonts w:ascii="Arial" w:hAnsi="Arial" w:cs="Arial"/>
        </w:rPr>
      </w:pPr>
      <w:r w:rsidRPr="00ED2FE8">
        <w:rPr>
          <w:rFonts w:ascii="Arial" w:hAnsi="Arial" w:cs="Arial"/>
        </w:rPr>
        <w:t>d) otimização dos processos de atualização e configuração;</w:t>
      </w:r>
    </w:p>
    <w:p w14:paraId="5B73F751" w14:textId="77777777" w:rsidR="00274A02" w:rsidRPr="00ED2FE8" w:rsidRDefault="00274A02" w:rsidP="00274A02">
      <w:pPr>
        <w:pStyle w:val="NormalWeb"/>
        <w:spacing w:before="0" w:beforeAutospacing="0" w:after="0" w:afterAutospacing="0" w:line="360" w:lineRule="auto"/>
        <w:jc w:val="both"/>
        <w:rPr>
          <w:rFonts w:ascii="Arial" w:hAnsi="Arial" w:cs="Arial"/>
        </w:rPr>
      </w:pPr>
      <w:r w:rsidRPr="00ED2FE8">
        <w:rPr>
          <w:rFonts w:ascii="Arial" w:hAnsi="Arial" w:cs="Arial"/>
        </w:rPr>
        <w:t>e) melhoria da segurança da informação e da gestão de acessos institucionais.</w:t>
      </w:r>
    </w:p>
    <w:p w14:paraId="0AE3CA8D"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contratação também observa os princípios da eficiência, economicidade e planejamento previstos na Lei nº 14.133/2021, estando alinhada ao Plano Anual de Contratações (PAC) da Câmara Municipal de Extrema, o que reforça a adequação do investimento sob a perspectiva orçamentária e administrativa.</w:t>
      </w:r>
    </w:p>
    <w:p w14:paraId="5FDE3AD1"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O quantitativo estimado foi definido com base em levantamento interno das necessidades reais das unidades administrativas, evitando aquisições excessivas e assegurando compatibilidade entre a demanda institucional e os recursos orçamentários disponíveis.</w:t>
      </w:r>
    </w:p>
    <w:p w14:paraId="6B835B95"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divisão da contratação entre o Centro de Atendimento ao Cidadão (CAC) e a estrutura administrativa do Poder Legislativo demonstra racionalidade na aplicação dos recursos públicos, permitindo melhor distribuição dos equipamentos conforme a demanda operacional de cada unidade administrativa.</w:t>
      </w:r>
    </w:p>
    <w:p w14:paraId="295D6668"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Adicionalmente, o regime de execução por empreitada por preço unitário e entrega imediata proporciona maior controle financeiro à Administração, permitindo previsibilidade de custos, objetividade na fiscalização contratual e redução de riscos relacionados à execução do objeto.</w:t>
      </w:r>
    </w:p>
    <w:p w14:paraId="7F2E603F"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Dessa forma, conclui-se que a contratação apresenta viabilidade econômica, adequação orçamentária e vantagem administrativa, representando investimento necessário e proporcional às demandas institucionais da Câmara Municipal de Extrema, com potencial de geração de ganhos de eficiência, produtividade e redução de despesas operacionais futuras.</w:t>
      </w:r>
    </w:p>
    <w:p w14:paraId="312F4121"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exigência apenas dos documentos de habilitação essenciais mostra-se suficiente e adequada para a presente contratação, considerando a natureza do objeto, classificado como bem comum, de natureza permanente, cujas especificações são objetivamente definidas e amplamente disponíveis no mercado.</w:t>
      </w:r>
      <w:r>
        <w:rPr>
          <w:rFonts w:ascii="Arial" w:hAnsi="Arial" w:cs="Arial"/>
        </w:rPr>
        <w:t xml:space="preserve"> </w:t>
      </w:r>
      <w:r w:rsidRPr="000A1AAD">
        <w:rPr>
          <w:rFonts w:ascii="Arial" w:hAnsi="Arial" w:cs="Arial"/>
        </w:rPr>
        <w:t>Trata-se da aquisição de notebooks corporativos padronizados, sem elevada complexidade técnica, sem prestação continuada de serviços e sem necessidade de execução especializada de maior risco, circunstâncias que permitem à Administração adotar critérios de habilitação proporcionais e estritamente necessários à garantia do cumprimento das obrigações contratuais.</w:t>
      </w:r>
      <w:r>
        <w:rPr>
          <w:rFonts w:ascii="Arial" w:hAnsi="Arial" w:cs="Arial"/>
        </w:rPr>
        <w:t xml:space="preserve"> </w:t>
      </w:r>
      <w:r w:rsidRPr="000A1AAD">
        <w:rPr>
          <w:rFonts w:ascii="Arial" w:hAnsi="Arial" w:cs="Arial"/>
        </w:rPr>
        <w:t>A limitação das exigências documentais ao mínimo indispensável contribui para a ampliação da competitividade, evita restrições indevidas à participação de fornecedores e reduz burocracias excessivas, sem comprometer a segurança e a adequada execução contratual, uma vez que os equipamentos são amplamente comercializados por diversos fabricantes e fornecedores do mercado nacional.</w:t>
      </w:r>
      <w:r>
        <w:rPr>
          <w:rFonts w:ascii="Arial" w:hAnsi="Arial" w:cs="Arial"/>
        </w:rPr>
        <w:t xml:space="preserve"> </w:t>
      </w:r>
      <w:r w:rsidRPr="000A1AAD">
        <w:rPr>
          <w:rFonts w:ascii="Arial" w:hAnsi="Arial" w:cs="Arial"/>
        </w:rPr>
        <w:t>Assim, serão exigidos apenas os documentos indispensáveis à comprovação da regularidade jurídica, fiscal, trabalhista, econômico-financeira e da capacidade mínima necessária ao fornecimento do objeto, observando-se os princípios da razoabilidade, proporcionalidade, eficiência, competitividade e seleção da proposta mais vantajosa para a Administração Pública.</w:t>
      </w:r>
    </w:p>
    <w:p w14:paraId="7CE26CB8"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Dessa forma, a adoção de habilitação simplificada e essencial mostra-se suficiente para assegurar a contratação adequada, com maior celeridade processual, economicidade e ampla participação de interessados aptos ao fornecimento dos equipamentos.</w:t>
      </w:r>
    </w:p>
    <w:p w14:paraId="1571D7F7"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O intervalo mínimo de diferença entre os lances foi fixado em R$ 100,00 (cem reais), considerando o valor estimado unitário do objeto, a natureza da contratação e a necessidade de assegurar disputa competitiva, eficiente e operacionalmente adequada durante a fase de lances.</w:t>
      </w:r>
      <w:r>
        <w:rPr>
          <w:rFonts w:ascii="Arial" w:hAnsi="Arial" w:cs="Arial"/>
        </w:rPr>
        <w:t xml:space="preserve"> </w:t>
      </w:r>
      <w:r w:rsidRPr="000A1AAD">
        <w:rPr>
          <w:rFonts w:ascii="Arial" w:hAnsi="Arial" w:cs="Arial"/>
        </w:rPr>
        <w:t>O valor definido mostra-se suficiente para estimular a competitividade entre os licitantes, permitindo reduções progressivas e economicamente relevantes para a Administração, sem ocasionar lances excessivamente reduzidos ou irrisórios que possam comprometer a dinâmica do certame, prolongar desnecessariamente a disputa ou prejudicar sua eficiência operacional.</w:t>
      </w:r>
      <w:r>
        <w:rPr>
          <w:rFonts w:ascii="Arial" w:hAnsi="Arial" w:cs="Arial"/>
        </w:rPr>
        <w:t xml:space="preserve"> </w:t>
      </w:r>
      <w:r w:rsidRPr="000A1AAD">
        <w:rPr>
          <w:rFonts w:ascii="Arial" w:hAnsi="Arial" w:cs="Arial"/>
        </w:rPr>
        <w:t>Além disso, o intervalo estabelecido guarda proporcionalidade com o valor estimado do item, correspondente a percentual reduzido do preço de referência, preservando ampla margem para concorrência entre os participantes e favorecendo a obtenção da proposta mais vantajosa para a Administração Pública.</w:t>
      </w:r>
    </w:p>
    <w:p w14:paraId="4B76E1CA"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Dessa forma, o critério adotado contribui para a celeridade, racionalidade e efetividade da sessão pública, mantendo equilíbrio entre competitividade, economicidade e eficiência procedimental.</w:t>
      </w:r>
    </w:p>
    <w:p w14:paraId="2AC0F207"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presente contratação revela-se necessária e plenamente alinhada ao interesse público, tendo em vista a necessidade de fortalecimento da infraestrutura tecnológica da Câmara Municipal de Extrema, condição indispensável para assegurar a continuidade, eficiência, modernização e segurança das atividades administrativas, legislativas e institucionais desenvolvidas pelo Poder Legislativo Municipal.O atual cenário da Administração Pública exige crescente digitalização dos processos internos, ampliação da governança tecnológica, utilização intensiva de sistemas informatizados, tramitação eletrônica de documentos, realização de sessões híbridas, comunicação institucional digital, armazenamento seguro de informações e execução simultânea de múltiplas atividades administrativas e legislativas, circunstâncias que demandam equipamentos modernos, confiáveis e compatíveis com os padrões tecnológicos contemporâneos.</w:t>
      </w:r>
      <w:r>
        <w:rPr>
          <w:rFonts w:ascii="Arial" w:hAnsi="Arial" w:cs="Arial"/>
        </w:rPr>
        <w:t xml:space="preserve"> </w:t>
      </w:r>
      <w:r w:rsidRPr="000A1AAD">
        <w:rPr>
          <w:rFonts w:ascii="Arial" w:hAnsi="Arial" w:cs="Arial"/>
        </w:rPr>
        <w:t>A aquisição dos notebooks busca garantir condições adequadas de trabalho aos servidores, setores administrativos, gabinetes parlamentares e demais usuários da estrutura organizacional da Câmara Municipal, proporcionando maior desempenho operacional, estabilidade dos sistemas utilizados, eficiência no processamento de dados, melhoria da produtividade institucional e redução de falhas decorrentes da utilização de equipamentos obsoletos ou tecnologicamente defasados.</w:t>
      </w:r>
      <w:r>
        <w:rPr>
          <w:rFonts w:ascii="Arial" w:hAnsi="Arial" w:cs="Arial"/>
        </w:rPr>
        <w:t xml:space="preserve"> </w:t>
      </w:r>
      <w:r w:rsidRPr="000A1AAD">
        <w:rPr>
          <w:rFonts w:ascii="Arial" w:hAnsi="Arial" w:cs="Arial"/>
        </w:rPr>
        <w:t>A solução proposta também atende ao interesse público sob a perspectiva da continuidade administrativa e da eficiência dos serviços públicos, uma vez que equipamentos com desempenho insuficiente comprometem diretamente a execução das atividades legislativas, administrativas, financeiras, contábeis, jurídicas e de suporte técnico, ocasionando lentidão operacional, interrupções de trabalho, riscos de perda de informações, redução da produtividade e aumento de custos indiretos relacionados à manutenção corretiva e substituições emergenciais.</w:t>
      </w:r>
    </w:p>
    <w:p w14:paraId="4711C2BF"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Além disso, os equipamentos especificados apresentam características compatíveis com padrões corporativos de desempenho, segurança e conectividade, incluindo recursos de autenticação biométrica, conectividade avançada, suporte a redes modernas, armazenamento em alta velocidade e capacidade de processamento adequada às demandas institucionais atuais e futuras, garantindo maior vida útil operacional e mitigando riscos de obsolescência precoce.</w:t>
      </w:r>
    </w:p>
    <w:p w14:paraId="0F68E8D0"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contratação também observa os princípios da economicidade e do planejamento administrativo, pois a aquisição de equipamentos atualizados reduz despesas futuras com manutenção frequente, minimiza paralisações operacionais e evita a necessidade de substituições prematuras, assegurando melhor aproveitamento dos recursos públicos ao longo do ciclo de vida dos bens.</w:t>
      </w:r>
    </w:p>
    <w:p w14:paraId="46B83BB8"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Sob o aspecto institucional, a modernização tecnológica fortalece a capacidade operacional do Poder Legislativo Municipal, amplia a eficiência dos fluxos internos de trabalho, favorece a transparência administrativa, melhora a capacidade de resposta da Administração às demandas da sociedade e contribui para a prestação de serviços públicos mais céleres, seguros e eficientes.</w:t>
      </w:r>
      <w:r>
        <w:rPr>
          <w:rFonts w:ascii="Arial" w:hAnsi="Arial" w:cs="Arial"/>
        </w:rPr>
        <w:t xml:space="preserve"> </w:t>
      </w:r>
      <w:r w:rsidRPr="000A1AAD">
        <w:rPr>
          <w:rFonts w:ascii="Arial" w:hAnsi="Arial" w:cs="Arial"/>
        </w:rPr>
        <w:t>A contratação também se mostra compatível com as diretrizes de transformação digital da Administração Pública, promovendo integração tecnológica, melhoria da gestão documental, suporte ao trabalho híbrido, ampliação da mobilidade funcional e fortalecimento da segurança da informação no âmbito institucional.</w:t>
      </w:r>
      <w:r>
        <w:rPr>
          <w:rFonts w:ascii="Arial" w:hAnsi="Arial" w:cs="Arial"/>
        </w:rPr>
        <w:t xml:space="preserve"> </w:t>
      </w:r>
      <w:r w:rsidRPr="000A1AAD">
        <w:rPr>
          <w:rFonts w:ascii="Arial" w:hAnsi="Arial" w:cs="Arial"/>
        </w:rPr>
        <w:t>Dessa forma, a presente aquisição não constitui mera substituição patrimonial, mas sim medida estratégica de fortalecimento institucional, modernização administrativa e aprimoramento da capacidade operacional da Câmara Municipal de Extrema, evidenciando atendimento direto e concreto ao interesse público primário, à eficiência administrativa e à adequada prestação das funções constitucionais do Poder Legislativo Municipal.</w:t>
      </w:r>
    </w:p>
    <w:p w14:paraId="24D7D89D"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O quantitativo de 17 (dezessete) notebooks foi definido com base nas necessidades operacionais e administrativas da Câmara Municipal de Extrema, considerando a estrutura atualmente em funcionamento, a expansão das atividades institucionais e a implantação do novo anexo destinado ao funcionamento integrado da Unidade de Atendimento Integrado – UAI, Procon Câmara e Casa do Cidadão.</w:t>
      </w:r>
      <w:r>
        <w:rPr>
          <w:rFonts w:ascii="Arial" w:hAnsi="Arial" w:cs="Arial"/>
        </w:rPr>
        <w:t xml:space="preserve"> </w:t>
      </w:r>
      <w:r w:rsidRPr="000A1AAD">
        <w:rPr>
          <w:rFonts w:ascii="Arial" w:hAnsi="Arial" w:cs="Arial"/>
        </w:rPr>
        <w:t>A definição da quantidade decorre da necessidade de disponibilização de equipamentos adequados aos servidores e setores vinculados às novas unidades administrativas e de atendimento ao público, garantindo condições tecnológicas compatíveis com a execução das atividades institucionais, atendimento aos cidadãos, tramitação eletrônica de documentos, utilização de sistemas informatizados e execução simultânea de rotinas administrativas e operacionais.</w:t>
      </w:r>
      <w:r>
        <w:rPr>
          <w:rFonts w:ascii="Arial" w:hAnsi="Arial" w:cs="Arial"/>
        </w:rPr>
        <w:t xml:space="preserve"> </w:t>
      </w:r>
      <w:r w:rsidRPr="000A1AAD">
        <w:rPr>
          <w:rFonts w:ascii="Arial" w:hAnsi="Arial" w:cs="Arial"/>
        </w:rPr>
        <w:t>Além da ampliação estrutural e funcional dos serviços públicos oferecidos pela Câmara Municipal, verificou-se a existência de equipamentos atualmente em uso com elevado grau de obsolescência tecnológica, desempenho insuficiente e limitações operacionais incompatíveis com as demandas contemporâneas da Administração Pública, especialmente em relação à execução de sistemas modernos, plataformas digitais, videoconferências, processamento de dados e rotinas informatizadas de atendimento e gestão administrativa.</w:t>
      </w:r>
      <w:r>
        <w:rPr>
          <w:rFonts w:ascii="Arial" w:hAnsi="Arial" w:cs="Arial"/>
        </w:rPr>
        <w:t xml:space="preserve"> </w:t>
      </w:r>
      <w:r w:rsidRPr="000A1AAD">
        <w:rPr>
          <w:rFonts w:ascii="Arial" w:hAnsi="Arial" w:cs="Arial"/>
        </w:rPr>
        <w:t>A substituição gradual desses equipamentos obsoletos mostra-se necessária para assegurar continuidade operacional, eficiência administrativa, estabilidade dos sistemas utilizados, segurança da informação e melhoria das condições de trabalho dos usuários, evitando falhas recorrentes, lentidão operacional, interrupções de serviço e aumento de custos com manutenção corretiva.</w:t>
      </w:r>
      <w:r>
        <w:rPr>
          <w:rFonts w:ascii="Arial" w:hAnsi="Arial" w:cs="Arial"/>
        </w:rPr>
        <w:t xml:space="preserve"> </w:t>
      </w:r>
      <w:r w:rsidRPr="000A1AAD">
        <w:rPr>
          <w:rFonts w:ascii="Arial" w:hAnsi="Arial" w:cs="Arial"/>
        </w:rPr>
        <w:t>O quantitativo também contempla margem de reserva técnica estratégica, destinada a suprir situações emergenciais, substituições temporárias, manutenção de equipamentos em uso, ampliação futura imediata de postos de trabalho e continuidade dos serviços essenciais, evitando paralisações administrativas e prejuízos ao atendimento da população em caso de falhas ou indisponibilidade de equipamentos.</w:t>
      </w:r>
    </w:p>
    <w:p w14:paraId="079DBF8D"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Dessa forma, o quantitativo estimado revela-se compatível com a demanda institucional atual, com a expansão da estrutura administrativa e com a necessidade de manutenção da continuidade, eficiência e modernização dos serviços públicos prestados pela Câmara Municipal de Extrema.</w:t>
      </w:r>
    </w:p>
    <w:p w14:paraId="49CA46C2"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As especificações técnicas definidas para os notebooks objeto da presente contratação foram estabelecidas com fundamento nas necessidades operacionais reais da Câmara Municipal de Extrema, observando critérios de desempenho, durabilidade, segurança, compatibilidade tecnológica, padronização administrativa e continuidade operacional, sem direcionamento de marca ou modelo específico, preservando a ampla competitividade do certame.</w:t>
      </w:r>
      <w:r>
        <w:rPr>
          <w:rFonts w:ascii="Arial" w:hAnsi="Arial" w:cs="Arial"/>
        </w:rPr>
        <w:t xml:space="preserve"> </w:t>
      </w:r>
      <w:r w:rsidRPr="000A1AAD">
        <w:rPr>
          <w:rFonts w:ascii="Arial" w:hAnsi="Arial" w:cs="Arial"/>
        </w:rPr>
        <w:t>Os requisitos técnicos adotados representam padrões corporativos amplamente disponíveis no mercado nacional, compatíveis com equipamentos profissionais destinados ao uso institucional contínuo, permitindo a participação de diversos fabricantes e fornecedores especializados do segmento de tecnologia da informação.</w:t>
      </w:r>
    </w:p>
    <w:p w14:paraId="700965B4"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As especificações foram elaboradas considerando a necessidade de atendimento eficiente das atividades administrativas, legislativas, técnicas e de atendimento ao público desenvolvidas no âmbito da Câmara Municipal, especialmente em ambientes com utilização simultânea de múltiplos sistemas, videoconferências, tramitação eletrônica de documentos, aplicações corporativas, navegação segura, processamento de dados e integração com plataformas digitais governamentais.</w:t>
      </w:r>
      <w:r>
        <w:rPr>
          <w:rFonts w:ascii="Arial" w:hAnsi="Arial" w:cs="Arial"/>
        </w:rPr>
        <w:t xml:space="preserve"> </w:t>
      </w:r>
      <w:r w:rsidRPr="000A1AAD">
        <w:rPr>
          <w:rFonts w:ascii="Arial" w:hAnsi="Arial" w:cs="Arial"/>
        </w:rPr>
        <w:t>A exigência de processador Intel® Core™ 7 150U ou equivalente decorre da necessidade de garantir desempenho adequado para execução multitarefa, estabilidade operacional, maior capacidade de processamento e compatibilidade com aplicações corporativas modernas, evitando limitações de desempenho e reduzindo riscos de obsolescência precoce durante a vida útil estimada dos equipamentos.</w:t>
      </w:r>
      <w:r>
        <w:rPr>
          <w:rFonts w:ascii="Arial" w:hAnsi="Arial" w:cs="Arial"/>
        </w:rPr>
        <w:t xml:space="preserve"> </w:t>
      </w:r>
      <w:r w:rsidRPr="000A1AAD">
        <w:rPr>
          <w:rFonts w:ascii="Arial" w:hAnsi="Arial" w:cs="Arial"/>
        </w:rPr>
        <w:t>A adoção de memória RAM DDR5 com frequência mínima de 5600 MT/s justifica-se pela necessidade de maior velocidade de processamento, eficiência energética, melhor desempenho multitarefa e compatibilidade com arquiteturas computacionais atuais e futuras, assegurando maior longevidade tecnológica aos equipamentos e melhor aproveitamento dos recursos públicos investidos.</w:t>
      </w:r>
      <w:r>
        <w:rPr>
          <w:rFonts w:ascii="Arial" w:hAnsi="Arial" w:cs="Arial"/>
        </w:rPr>
        <w:t xml:space="preserve"> </w:t>
      </w:r>
      <w:r w:rsidRPr="000A1AAD">
        <w:rPr>
          <w:rFonts w:ascii="Arial" w:hAnsi="Arial" w:cs="Arial"/>
        </w:rPr>
        <w:t>A exigência de porta Thunderbolt™ 4 ou equivalente atende à necessidade institucional de conectividade avançada, transferência de dados em alta velocidade, compatibilidade com estações de trabalho, monitores externos, dispositivos modernos e futuras expansões tecnológicas, tratando-se de recurso já consolidado em equipamentos corporativos de padrão profissional.</w:t>
      </w:r>
    </w:p>
    <w:p w14:paraId="338F9371"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opção pelo fornecimento do Microsoft Office 2024 Professional em licença perpétua decorre da necessidade de previsibilidade orçamentária, continuidade operacional e eliminação de custos recorrentes com assinaturas periódicas, garantindo à Administração autonomia de utilização contínua do software sem dependência de renovações futuras.</w:t>
      </w:r>
    </w:p>
    <w:p w14:paraId="26182301"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especificação de tela de 16 polegadas com resolução FHD+ possui fundamento ergonômico e operacional, proporcionando melhor área útil de trabalho, conforto visual, produtividade e eficiência na utilização simultânea de documentos, sistemas administrativos, planilhas, relatórios e plataformas institucionais, especialmente em jornadas prolongadas de trabalho.</w:t>
      </w:r>
    </w:p>
    <w:p w14:paraId="0703A5BF"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exigência de recursos de autenticação biométrica, como leitor de impressão digital e câmera infravermelha (IR), decorre da necessidade de fortalecimento da segurança da informação, controle de acesso aos equipamentos e proteção de dados institucionais, em conformidade com boas práticas contemporâneas de segurança digital no setor público.</w:t>
      </w:r>
    </w:p>
    <w:p w14:paraId="31FA55B2"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adoção do sistema operacional Windows 11 Pro justifica-se pela ampla compatibilidade com os sistemas utilizados pela Administração Pública, suporte a recursos corporativos de rede, gerenciamento avançado, políticas de segurança, autenticação em domínio e integração com a infraestrutura tecnológica institucional existente.</w:t>
      </w:r>
    </w:p>
    <w:p w14:paraId="6BB6682D"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exigência de conectividade Wi-Fi 6E e Bluetooth® 5.3 fundamenta-se na necessidade de compatibilidade com padrões modernos de comunicação sem fio, maior estabilidade de conexão, melhor desempenho em ambientes com múltiplos dispositivos conectados e adequação às futuras evoluções da infraestrutura de rede institucional.</w:t>
      </w:r>
    </w:p>
    <w:p w14:paraId="4FC7705F"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vedação ao fornecimento de antivírus pré-instalado possui fundamento técnico e administrativo, considerando que a Administração poderá adotar solução corporativa própria de segurança digital, evitando conflitos de licenciamento, incompatibilidades entre softwares de proteção, consumo desnecessário de recursos computacionais e custos redundantes decorrentes de licenças não utilizadas.</w:t>
      </w:r>
    </w:p>
    <w:p w14:paraId="312EC740"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As especificações estabelecidas, portanto, não possuem caráter restritivo ou direcionador, mas refletem parâmetros mínimos necessários para assegurar desempenho adequado, segurança operacional, eficiência administrativa, padronização tecnológica e utilização sustentável dos equipamentos ao longo de sua vida útil, observando os princípios da economicidade, competitividade e interesse público.</w:t>
      </w:r>
    </w:p>
    <w:p w14:paraId="6A9EBAD0"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Os equipamentos objeto da presente contratação não se caracterizam como bens de luxo, uma vez que suas especificações técnicas possuem natureza estritamente funcional, corporativa e operacional, sendo compatíveis com as necessidades institucionais da Câmara Municipal de Extrema e com os padrões atualmente exigidos para a adequada execução das atividades administrativas, legislativas e de atendimento ao público.</w:t>
      </w:r>
    </w:p>
    <w:p w14:paraId="6671B239"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As configurações estabelecidas não representam sofisticação excessiva, acabamento diferenciado, personalização estética, exclusividade comercial ou características voltadas ao uso recreativo, ostentatório ou de alto padrão incompatível com a Administração Pública. Ao contrário, tratam-se de especificações amplamente utilizadas em equipamentos corporativos modernos destinados ao ambiente profissional e institucional.</w:t>
      </w:r>
    </w:p>
    <w:p w14:paraId="32CF2DCB"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exigência de processador de desempenho intermediário-superior, memória RAM DDR5, armazenamento SSD, conectividade avançada, recursos de segurança biométrica e compatibilidade com redes modernas decorre exclusivamente da necessidade de assegurar desempenho adequado, estabilidade operacional, segurança da informação, vida útil prolongada e capacidade de atendimento às demandas tecnológicas contemporâneas da Administração Pública.</w:t>
      </w:r>
    </w:p>
    <w:p w14:paraId="511C8C9A"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Os requisitos técnicos definidos buscam evitar aquisição de equipamentos com desempenho insuficiente ou tecnologicamente defasados, circunstância que poderia ocasionar obsolescência precoce, necessidade de substituições antecipadas, aumento de custos de manutenção e prejuízos à continuidade dos serviços públicos.</w:t>
      </w:r>
    </w:p>
    <w:p w14:paraId="4F4AD134"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Da mesma forma, itens como tela de 16 polegadas, sistema operacional profissional, conectividade Wi-Fi 6E, portas de expansão modernas e recursos de autenticação biométrica constituem padrões corporativos atualmente adotados em equipamentos destinados ao uso institucional contínuo, especialmente em ambientes administrativos que exigem produtividade, mobilidade, segurança e integração tecnológica.</w:t>
      </w:r>
    </w:p>
    <w:p w14:paraId="044888E4"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O fornecimento de licença perpétua do pacote Office também não configura item de luxo, mas medida de racionalidade administrativa e economicidade, destinada a evitar despesas recorrentes com assinaturas periódicas e garantir continuidade operacional dos serviços públicos.</w:t>
      </w:r>
    </w:p>
    <w:p w14:paraId="6DB853DD"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Além disso, as especificações adotadas encontram ampla oferta no mercado nacional, sendo disponibilizadas por diversos fabricantes e fornecedores, inexistindo direcionamento para produtos exclusivos, premium ou de natureza sofisticada incompatível com o interesse público.</w:t>
      </w:r>
      <w:r>
        <w:rPr>
          <w:rFonts w:ascii="Arial" w:hAnsi="Arial" w:cs="Arial"/>
        </w:rPr>
        <w:t xml:space="preserve"> </w:t>
      </w:r>
      <w:r w:rsidRPr="000A1AAD">
        <w:rPr>
          <w:rFonts w:ascii="Arial" w:hAnsi="Arial" w:cs="Arial"/>
        </w:rPr>
        <w:t>Dessa forma, verifica-se que os equipamentos especificados possuem natureza eminentemente funcional e corporativa, estando diretamente relacionados às necessidades operacionais da Câmara Municipal, sem qualquer elemento caracterizador de bem de luxo, ostentação ou despesa supérflua.</w:t>
      </w:r>
    </w:p>
    <w:p w14:paraId="53763899"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adoção do critério de julgamento pelo menor preço unitário mostra-se adequada à presente contratação em razão da natureza do objeto, classificado como bem comum, cujas especificações técnicas encontram-se objetiva e detalhadamente definidas no instrumento convocatório, permitindo comparação direta entre as propostas apresentadas pelos licitantes.</w:t>
      </w:r>
      <w:r>
        <w:rPr>
          <w:rFonts w:ascii="Arial" w:hAnsi="Arial" w:cs="Arial"/>
        </w:rPr>
        <w:t xml:space="preserve"> </w:t>
      </w:r>
      <w:r w:rsidRPr="000A1AAD">
        <w:rPr>
          <w:rFonts w:ascii="Arial" w:hAnsi="Arial" w:cs="Arial"/>
        </w:rPr>
        <w:t>O critério escolhido favorece a ampla competitividade do certame, possibilitando a participação de diversos fornecedores do mercado de tecnologia da informação, sem prejuízo da padronização, da qualidade mínima exigida e do atendimento integral das especificações técnicas estabelecidas pela Administração.</w:t>
      </w:r>
      <w:r>
        <w:rPr>
          <w:rFonts w:ascii="Arial" w:hAnsi="Arial" w:cs="Arial"/>
        </w:rPr>
        <w:t xml:space="preserve"> </w:t>
      </w:r>
      <w:r w:rsidRPr="000A1AAD">
        <w:rPr>
          <w:rFonts w:ascii="Arial" w:hAnsi="Arial" w:cs="Arial"/>
        </w:rPr>
        <w:t>A utilização do menor preço unitário também contribui para a obtenção da proposta mais vantajosa para a Administração Pública, permitindo disputa mais eficiente entre os participantes, ampliação da economicidade e racionalização da aplicação dos recursos públicos, especialmente considerando que os equipamentos possuem características padronizadas e fornecimento amplamente disponível no mercado nacional.</w:t>
      </w:r>
      <w:r>
        <w:rPr>
          <w:rFonts w:ascii="Arial" w:hAnsi="Arial" w:cs="Arial"/>
        </w:rPr>
        <w:t xml:space="preserve"> </w:t>
      </w:r>
      <w:r w:rsidRPr="000A1AAD">
        <w:rPr>
          <w:rFonts w:ascii="Arial" w:hAnsi="Arial" w:cs="Arial"/>
        </w:rPr>
        <w:t>Além disso, o julgamento por menor preço unitário proporciona maior transparência, objetividade e simplicidade na análise das propostas, reduzindo subjetividades e assegurando tratamento isonômico entre os licitantes, uma vez que a comparação ocorrerá com base em critérios exclusivamente objetivos e previamente definidos.</w:t>
      </w:r>
      <w:r>
        <w:rPr>
          <w:rFonts w:ascii="Arial" w:hAnsi="Arial" w:cs="Arial"/>
        </w:rPr>
        <w:t xml:space="preserve"> </w:t>
      </w:r>
      <w:r w:rsidRPr="000A1AAD">
        <w:rPr>
          <w:rFonts w:ascii="Arial" w:hAnsi="Arial" w:cs="Arial"/>
        </w:rPr>
        <w:t>O modelo adotado também favorece o controle administrativo, a gestão contratual e eventual necessidade futura de acréscimos quantitativos legalmente admitidos, permitindo clara identificação do valor individual de cada equipamento adquirido.</w:t>
      </w:r>
      <w:r>
        <w:rPr>
          <w:rFonts w:ascii="Arial" w:hAnsi="Arial" w:cs="Arial"/>
        </w:rPr>
        <w:t xml:space="preserve"> </w:t>
      </w:r>
      <w:r w:rsidRPr="000A1AAD">
        <w:rPr>
          <w:rFonts w:ascii="Arial" w:hAnsi="Arial" w:cs="Arial"/>
        </w:rPr>
        <w:t>Dessa forma, o critério de menor preço unitário revela-se tecnicamente adequado, economicamente vantajoso e compatível com a natureza padronizada do objeto, atendendo aos princípios da economicidade, eficiência, competitividade e seleção da proposta mais vantajosa para a Administração Pública.</w:t>
      </w:r>
      <w:r>
        <w:rPr>
          <w:rFonts w:ascii="Arial" w:hAnsi="Arial" w:cs="Arial"/>
        </w:rPr>
        <w:t xml:space="preserve"> </w:t>
      </w:r>
      <w:r w:rsidRPr="000A1AAD">
        <w:rPr>
          <w:rFonts w:ascii="Arial" w:hAnsi="Arial" w:cs="Arial"/>
        </w:rPr>
        <w:t>Não se mostra tecnicamente recomendável o parcelamento do objeto da presente contratação, tendo em vista que a aquisição consiste em item único e homogêneo, composto por notebooks corporativos com especificações padronizadas e destinados à utilização integrada no âmbito da Câmara Municipal de Extrema.</w:t>
      </w:r>
      <w:r>
        <w:rPr>
          <w:rFonts w:ascii="Arial" w:hAnsi="Arial" w:cs="Arial"/>
        </w:rPr>
        <w:t xml:space="preserve"> </w:t>
      </w:r>
      <w:r w:rsidRPr="000A1AAD">
        <w:rPr>
          <w:rFonts w:ascii="Arial" w:hAnsi="Arial" w:cs="Arial"/>
        </w:rPr>
        <w:t>A contratação em lote único favorece a padronização tecnológica da infraestrutura de tecnologia da informação da Administração, assegurando uniformidade de configuração, compatibilidade operacional, integração entre os equipamentos e simplificação dos procedimentos de instalação, configuração, gerenciamento patrimonial e suporte técnico.</w:t>
      </w:r>
    </w:p>
    <w:p w14:paraId="79663466"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padronização dos equipamentos proporciona maior eficiência administrativa e operacional, especialmente no que se refere à gestão dos ativos de TI, atualização de sistemas, manutenção preventiva e corretiva, controle de inventário, aplicação de políticas de segurança da informação e compatibilidade com softwares e periféricos utilizados pela instituição.</w:t>
      </w:r>
      <w:r>
        <w:rPr>
          <w:rFonts w:ascii="Arial" w:hAnsi="Arial" w:cs="Arial"/>
        </w:rPr>
        <w:t xml:space="preserve"> </w:t>
      </w:r>
      <w:r w:rsidRPr="000A1AAD">
        <w:rPr>
          <w:rFonts w:ascii="Arial" w:hAnsi="Arial" w:cs="Arial"/>
        </w:rPr>
        <w:t>Além disso, a concentração do fornecimento em um único contratado reduz riscos de incompatibilidade entre equipamentos de diferentes fabricantes ou modelos, evitando divergências de desempenho, drivers, conectividade, componentes internos e recursos tecnológicos, circunstâncias que poderiam comprometer a estabilidade operacional e aumentar a complexidade da gestão tecnológica institucional.</w:t>
      </w:r>
      <w:r>
        <w:rPr>
          <w:rFonts w:ascii="Arial" w:hAnsi="Arial" w:cs="Arial"/>
        </w:rPr>
        <w:t xml:space="preserve"> </w:t>
      </w:r>
      <w:r w:rsidRPr="000A1AAD">
        <w:rPr>
          <w:rFonts w:ascii="Arial" w:hAnsi="Arial" w:cs="Arial"/>
        </w:rPr>
        <w:t>A ausência de parcelamento também contribui para maior eficiência logística e contratual, facilitando o acompanhamento da execução, o recebimento dos equipamentos, o acionamento de garantia, o suporte técnico e eventual substituição de componentes, reduzindo custos administrativos relacionados à gestão de múltiplos fornecedores.</w:t>
      </w:r>
    </w:p>
    <w:p w14:paraId="60F51FB1"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Sob o aspecto econômico, a contratação unificada possibilita ganho de escala e ampliação da competitividade, favorecendo a obtenção de melhores condições comerciais, preços mais vantajosos e racionalização da aplicação dos recursos públicos.</w:t>
      </w:r>
    </w:p>
    <w:p w14:paraId="36CDC635"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Adicionalmente, considerando que o objeto possui ampla oferta no mercado nacional e pode ser integralmente fornecido por diversos distribuidores e fabricantes especializados, a adoção de lote único não compromete a competitividade do certame nem restringe a participação de interessados aptos ao fornecimento.</w:t>
      </w:r>
    </w:p>
    <w:p w14:paraId="0F39B13B"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Dessa forma, a ausência de parcelamento do objeto mostra-se técnica e economicamente mais vantajosa para a Administração Pública, atendendo aos princípios da eficiência, economicidade, padronização tecnológica e interesse público.</w:t>
      </w:r>
    </w:p>
    <w:p w14:paraId="3350CCF9"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exigência de apresentação de amostra ou realização de teste prévio dos equipamentos não se mostra necessária para a presente contratação, tendo em vista que o objeto possui características padronizadas, amplamente conhecidas e disponíveis no mercado, com especificações técnicas objetivas, detalhadas e suficientemente definidas no Termo de Referência.</w:t>
      </w:r>
    </w:p>
    <w:p w14:paraId="3DD42A33"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Os requisitos técnicos estabelecidos permitem avaliação precisa da compatibilidade das propostas mediante análise documental, catálogos técnicos, fichas de especificação do fabricante, manuais, certificados e demais documentos comprobatórios a serem apresentados pelos licitantes, sendo suficientes para verificação do atendimento integral às exigências da Administração.</w:t>
      </w:r>
    </w:p>
    <w:p w14:paraId="0F63B3C8"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Além disso, os notebooks especificados constituem equipamentos corporativos de fabricação seriada, produzidos em escala industrial e comercializados regularmente no mercado nacional por diversos fabricantes e fornecedores, inexistindo peculiaridades técnicas que justifiquem a necessidade de validação prática prévia mediante apresentação física de amostra.</w:t>
      </w:r>
    </w:p>
    <w:p w14:paraId="7EF4BD8B"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exigência de amostras poderia acarretar aumento desnecessário da burocracia administrativa, elevação de custos indiretos para os participantes, redução da competitividade do certame e ampliação do prazo de conclusão do procedimento licitatório, sem ganho proporcional de segurança técnica para a Administração.</w:t>
      </w:r>
      <w:r>
        <w:rPr>
          <w:rFonts w:ascii="Arial" w:hAnsi="Arial" w:cs="Arial"/>
        </w:rPr>
        <w:t xml:space="preserve"> </w:t>
      </w:r>
      <w:r w:rsidRPr="000A1AAD">
        <w:rPr>
          <w:rFonts w:ascii="Arial" w:hAnsi="Arial" w:cs="Arial"/>
        </w:rPr>
        <w:t>Ressalta-se ainda que eventual desconformidade entre os equipamentos fornecidos e as especificações exigidas poderá ser verificada no momento do recebimento provisório e definitivo do objeto, ocasião em que a Administração realizará conferência técnica e análise de conformidade dos bens entregues, podendo recusar equipamentos incompatíveis com as exigências contratuais.</w:t>
      </w:r>
    </w:p>
    <w:p w14:paraId="0E187F0D"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Dessa forma, considerando a natureza padronizada do objeto, a objetividade das especificações técnicas e a ampla disponibilidade comercial dos equipamentos, conclui-se que a apresentação de amostras ou realização de testes prévios é medida desnecessária para assegurar a adequada execução da contratação.</w:t>
      </w:r>
    </w:p>
    <w:p w14:paraId="5CCECB72"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exigência de suporte técnico especializado visa assegurar maior segurança operacional à Administração, permitindo atendimento adequado em situações de falhas técnicas, defeitos de hardware, incompatibilidades ou problemas de funcionamento que eventualmente venham a ocorrer durante o período de utilização dos equipamentos.</w:t>
      </w:r>
      <w:r>
        <w:rPr>
          <w:rFonts w:ascii="Arial" w:hAnsi="Arial" w:cs="Arial"/>
        </w:rPr>
        <w:t xml:space="preserve"> </w:t>
      </w:r>
      <w:r w:rsidRPr="000A1AAD">
        <w:rPr>
          <w:rFonts w:ascii="Arial" w:hAnsi="Arial" w:cs="Arial"/>
        </w:rPr>
        <w:t>A definição de garantia mínima compatível com padrões corporativos de mercado possui fundamento na necessidade de obtenção de equipamentos confiáveis, duráveis e adequados ao uso institucional contínuo, especialmente considerando a intensidade de utilização típica do ambiente administrativo público.</w:t>
      </w:r>
      <w:r>
        <w:rPr>
          <w:rFonts w:ascii="Arial" w:hAnsi="Arial" w:cs="Arial"/>
        </w:rPr>
        <w:t xml:space="preserve"> </w:t>
      </w:r>
      <w:r w:rsidRPr="000A1AAD">
        <w:rPr>
          <w:rFonts w:ascii="Arial" w:hAnsi="Arial" w:cs="Arial"/>
        </w:rPr>
        <w:t>Quanto à forma de atendimento, a previsão de suporte on-site ou, alternativamente, atendimento em rede autorizada/balcão, busca assegurar viabilidade operacional e ampla competitividade do certame, permitindo que diferentes fabricantes e fornecedores participem da contratação sem comprometer a efetividade da assistência técnica necessária à Administração.</w:t>
      </w:r>
      <w:r>
        <w:rPr>
          <w:rFonts w:ascii="Arial" w:hAnsi="Arial" w:cs="Arial"/>
        </w:rPr>
        <w:t xml:space="preserve"> </w:t>
      </w:r>
      <w:r w:rsidRPr="000A1AAD">
        <w:rPr>
          <w:rFonts w:ascii="Arial" w:hAnsi="Arial" w:cs="Arial"/>
        </w:rPr>
        <w:t>O atendimento on-site, quando disponibilizado, proporciona maior agilidade na resolução de falhas, reduzindo tempo de indisponibilidade dos equipamentos e minimizando impactos operacionais. Já o suporte via rede autorizada ou atendimento em balcão constitui solução amplamente adotada no mercado corporativo, apta a garantir manutenção adequada e suporte especializado, desde que observados prazos razoáveis de atendimento e solução.</w:t>
      </w:r>
    </w:p>
    <w:p w14:paraId="045FB753"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A cobertura contra defeitos de fabricação e falhas de funcionamento mostra-se indispensável para assegurar que os equipamentos fornecidos atendam aos requisitos mínimos de qualidade, desempenho e confiabilidade exigidos pela Administração Pública, evitando prejuízos decorrentes da aquisição de bens inadequados ou com vida útil reduzida.</w:t>
      </w:r>
      <w:r>
        <w:rPr>
          <w:rFonts w:ascii="Arial" w:hAnsi="Arial" w:cs="Arial"/>
        </w:rPr>
        <w:t xml:space="preserve"> </w:t>
      </w:r>
      <w:r w:rsidRPr="000A1AAD">
        <w:rPr>
          <w:rFonts w:ascii="Arial" w:hAnsi="Arial" w:cs="Arial"/>
        </w:rPr>
        <w:t>A exigência de garantia também contribui para maior economicidade da contratação, pois reduz despesas futuras com reparos prematuros, substituição de componentes e contratações emergenciais de manutenção, promovendo melhor aproveitamento dos recursos públicos investidos.</w:t>
      </w:r>
    </w:p>
    <w:p w14:paraId="670895A2"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Dessa forma, as condições de garantia e suporte técnico estabelecidas mostram-se proporcionais, necessárias e compatíveis com a natureza do objeto contratado, assegurando continuidade operacional, segurança tecnológica, eficiência administrativa e proteção ao interesse público.</w:t>
      </w:r>
    </w:p>
    <w:p w14:paraId="4F6167AE"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presente contratação mostra-se vantajosa para a Administração Pública sob os aspectos técnico, operacional e econômico, considerando a relação custo-benefício proporcionada pela aquisição de equipamentos modernos, duráveis e compatíveis com as demandas institucionais atuais e futuras da Câmara Municipal de Extrema.</w:t>
      </w:r>
    </w:p>
    <w:p w14:paraId="66D35367"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Os notebooks especificados possuem configuração corporativa adequada para utilização contínua em atividades administrativas, legislativas e de atendimento ao público, oferecendo desempenho compatível com sistemas modernos, processamento simultâneo de aplicações, videoconferências, tramitação eletrônica de documentos e demais rotinas informatizadas desenvolvidas pela instituição.</w:t>
      </w:r>
    </w:p>
    <w:p w14:paraId="54338469"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adoção de equipamentos com arquitetura tecnológica atualizada contribui para maior vida útil operacional, reduzindo riscos de obsolescência precoce e evitando a necessidade de substituições antecipadas, circunstância que representa melhor aproveitamento dos recursos públicos investidos e maior retorno institucional ao longo do ciclo de utilização dos bens.</w:t>
      </w:r>
    </w:p>
    <w:p w14:paraId="576BA2DC"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Além disso, a utilização de componentes modernos, como armazenamento SSD, memória DDR5, conectividade avançada e processadores de alto desempenho energético, tende a reduzir falhas operacionais, lentidão sistêmica e indisponibilidades frequentes, minimizando custos indiretos relacionados à manutenção corretiva, perda de produtividade e interrupções de serviço.</w:t>
      </w:r>
    </w:p>
    <w:p w14:paraId="5753AF48"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padronização tecnológica dos equipamentos também gera ganhos administrativos relevantes, facilitando procedimentos de suporte técnico, configuração, atualização de sistemas, controle patrimonial, gestão de ativos de tecnologia da informação e integração com a infraestrutura computacional existente.</w:t>
      </w:r>
    </w:p>
    <w:p w14:paraId="4078436F"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A contratação apresenta vantajosidade adicional em razão da inclusão de sistema operacional profissional e pacote Office em licença perpétua, eliminando custos recorrentes com assinaturas periódicas e proporcionando maior previsibilidade orçamentária para a Administração.</w:t>
      </w:r>
    </w:p>
    <w:p w14:paraId="60BFD0D7"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Sob o aspecto operacional, a solução permitirá melhoria da produtividade institucional, maior agilidade na execução das atividades administrativas, redução do tempo de resposta dos sistemas utilizados e melhor desempenho das rotinas de trabalho desenvolvidas pelos servidores e setores administrativos da Câmara Municipal.</w:t>
      </w:r>
    </w:p>
    <w:p w14:paraId="39BBA7F1"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aquisição também tende a reduzir despesas futuras com manutenção de equipamentos antigos e tecnologicamente defasados, cujos custos de reparo, substituição de peças e suporte corretivo frequentemente tornam-se economicamente desvantajosos em comparação à renovação planejada do parque tecnológico.</w:t>
      </w:r>
    </w:p>
    <w:p w14:paraId="6F26883D"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 xml:space="preserve">Dessa forma, verifica-se que a contratação proposta apresenta adequada relação entre custo, desempenho, durabilidade e eficiência operacional, revelando-se técnica e economicamente vantajosa para a Administração Pública e compatível com os princípios da economicidade, </w:t>
      </w:r>
      <w:r>
        <w:rPr>
          <w:rFonts w:ascii="Arial" w:hAnsi="Arial" w:cs="Arial"/>
        </w:rPr>
        <w:t>eficiência.</w:t>
      </w:r>
      <w:r w:rsidRPr="000A1AAD">
        <w:rPr>
          <w:rFonts w:ascii="Arial" w:hAnsi="Arial" w:cs="Arial"/>
        </w:rPr>
        <w:t xml:space="preserve"> A exigência de fornecimento do pacote Microsoft Office 2024 Professional em licença perpétua mostra-se tecnicamente e economicamente mais vantajosa para a Administração Pública, considerando a natureza contínua das atividades institucionais desenvolvidas pela Câmara Municipal de Extrema e a necessidade de utilização permanente das ferramentas de produtividade administrativa.</w:t>
      </w:r>
    </w:p>
    <w:p w14:paraId="34457523"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opção pela licença perpétua visa garantir à Administração o direito de uso definitivo do software, sem dependência de renovações periódicas, assinaturas mensais ou cobranças anuais recorrentes, proporcionando maior segurança operacional, estabilidade contratual e autonomia tecnológica durante toda a vida útil dos equipamentos.</w:t>
      </w:r>
      <w:r>
        <w:rPr>
          <w:rFonts w:ascii="Arial" w:hAnsi="Arial" w:cs="Arial"/>
        </w:rPr>
        <w:t xml:space="preserve"> </w:t>
      </w:r>
      <w:r w:rsidRPr="000A1AAD">
        <w:rPr>
          <w:rFonts w:ascii="Arial" w:hAnsi="Arial" w:cs="Arial"/>
        </w:rPr>
        <w:t>Sob o aspecto econômico, a solução adotada reduz custos recorrentes de licenciamento ao longo do tempo, evitando despesas continuadas que poderiam gerar impacto orçamentário permanente para a Administração Pública. A aquisição definitiva do software proporciona melhor previsibilidade financeira e maior controle dos gastos públicos relacionados à infraestrutura tecnológica institucional.</w:t>
      </w:r>
    </w:p>
    <w:p w14:paraId="67AB859F"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A adoção de licença perpétua também contribui para maior estabilidade operacional, evitando riscos de suspensão de funcionalidades, bloqueios de acesso, interrupções de uso ou limitações decorrentes de eventual inadimplemento contratual futuro, atraso em renovações ou descontinuidade de assinaturas.</w:t>
      </w:r>
      <w:r>
        <w:rPr>
          <w:rFonts w:ascii="Arial" w:hAnsi="Arial" w:cs="Arial"/>
        </w:rPr>
        <w:t xml:space="preserve"> </w:t>
      </w:r>
      <w:r w:rsidRPr="000A1AAD">
        <w:rPr>
          <w:rFonts w:ascii="Arial" w:hAnsi="Arial" w:cs="Arial"/>
        </w:rPr>
        <w:t>Além disso, a escolha da licença perpétua mostra-se compatível com o perfil de utilização da Administração Pública, cuja necessidade principal consiste na utilização contínua de ferramentas consolidadas de edição de textos, planilhas, apresentações e produtividade administrativa, sem dependência obrigatória de serviços adicionais vinculados a modelos de assinatura em nuvem.</w:t>
      </w:r>
      <w:r>
        <w:rPr>
          <w:rFonts w:ascii="Arial" w:hAnsi="Arial" w:cs="Arial"/>
        </w:rPr>
        <w:t xml:space="preserve"> </w:t>
      </w:r>
      <w:r w:rsidRPr="000A1AAD">
        <w:rPr>
          <w:rFonts w:ascii="Arial" w:hAnsi="Arial" w:cs="Arial"/>
        </w:rPr>
        <w:t>A solução adotada também favorece a racionalização administrativa e a simplificação da gestão contratual, eliminando a necessidade de procedimentos periódicos de renovação, acompanhamento de vencimentos de licenças, recontratações sucessivas ou controle contínuo de assinaturas individuais.</w:t>
      </w:r>
      <w:r>
        <w:rPr>
          <w:rFonts w:ascii="Arial" w:hAnsi="Arial" w:cs="Arial"/>
        </w:rPr>
        <w:t xml:space="preserve"> </w:t>
      </w:r>
      <w:r w:rsidRPr="000A1AAD">
        <w:rPr>
          <w:rFonts w:ascii="Arial" w:hAnsi="Arial" w:cs="Arial"/>
        </w:rPr>
        <w:t>Ressalta-se ainda que a exigência não possui caráter restritivo, uma vez que licenças perpétuas do Microsoft Office permanecem amplamente disponíveis no mercado nacional por meio de fabricantes, revendedores autorizados e distribuidores especializados.</w:t>
      </w:r>
    </w:p>
    <w:p w14:paraId="3A3210A9"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Dessa forma, a escolha da licença perpétua do Microsoft Office mostra-se adequada, econômica e compatível com o interesse da Administração Pública, assegurando continuidade operacional, previsibilidade orçamentária, redução de custos recorrentes e melhor aproveitamento dos recursos públicos investidos.</w:t>
      </w:r>
    </w:p>
    <w:p w14:paraId="2DB5EC73"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Após análise das alternativas disponíveis para atendimento da demanda institucional, concluiu-se que a aquisição definitiva dos notebooks mostra-se mais vantajosa para a Câmara Municipal de Extrema do que a adoção de solução baseada em locação, cessão de uso ou terceirização de equipamentos de tecnologia da informação.</w:t>
      </w:r>
    </w:p>
    <w:p w14:paraId="373CD570"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natureza contínua, permanente e estratégica das atividades administrativas, legislativas e de atendimento ao público desenvolvidas pela instituição exige disponibilidade constante dos equipamentos, circunstância que torna economicamente mais eficiente a incorporação definitiva dos bens ao patrimônio público.</w:t>
      </w:r>
    </w:p>
    <w:p w14:paraId="33D5057A"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solução de locação implicaria geração de despesas continuadas e recorrentes durante todo o período de utilização dos equipamentos, com pagamentos mensais ou periódicos que, ao longo do tempo, tenderiam a superar significativamente o custo da aquisição definitiva, especialmente considerando a vida útil estimada dos notebooks corporativos especificados.</w:t>
      </w:r>
    </w:p>
    <w:p w14:paraId="0E3FE05B"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Além disso, a aquisição proporciona maior previsibilidade orçamentária e melhor controle financeiro pela Administração, evitando dependência de contratos continuados, reajustes periódicos, renovações sucessivas e custos futuros variáveis típicos de modelos locatícios ou terceirizados.</w:t>
      </w:r>
    </w:p>
    <w:p w14:paraId="438EBE07"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incorporação dos equipamentos ao patrimônio público também assegura maior autonomia administrativa e operacional, permitindo à Câmara Municipal gerir diretamente a utilização, configuração, remanejamento e controle dos ativos tecnológicos conforme suas necessidades institucionais, sem limitações contratuais frequentemente associadas a soluções locadas.</w:t>
      </w:r>
    </w:p>
    <w:p w14:paraId="561CEA82"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Outro fator relevante consiste na padronização tecnológica e integração dos equipamentos à infraestrutura institucional existente, circunstância que se mostra mais eficiente em modelo de aquisição definitiva, permitindo maior estabilidade operacional, uniformidade de configuração e melhor gerenciamento da segurança da informação.</w:t>
      </w:r>
    </w:p>
    <w:p w14:paraId="2E5D6082"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solução locada ou terceirizada também poderia acarretar maior complexidade contratual, dependência contínua do fornecedor, limitações de customização dos equipamentos, restrições de uso e potenciais dificuldades relacionadas à gestão de suporte, substituições, renovação contratual e disponibilidade operacional.</w:t>
      </w:r>
    </w:p>
    <w:p w14:paraId="4F4C288D"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Ressalta-se ainda que os notebooks especificados possuem características corporativas modernas e vida útil estimada compatível com utilização prolongada pela Administração, circunstância que amplia a vantajosidade econômica da aquisição definitiva e reduz a necessidade de substituições frequentes.</w:t>
      </w:r>
    </w:p>
    <w:p w14:paraId="37BC9472"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Sob o aspecto patrimonial, a aquisição permite que os equipamentos permaneçam integrando o patrimônio público ao final do período contratual, garantindo retorno institucional efetivo do investimento realizado e melhor aproveitamento dos recursos públicos empregados.</w:t>
      </w:r>
    </w:p>
    <w:p w14:paraId="5897B07B"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Dessa forma, verifica-se que a aquisição definitiva dos equipamentos apresenta melhor relação custo-benefício, maior eficiência administrativa, menor custo global ao longo do ciclo de vida dos bens e maior adequação às necessidades permanentes da Câmara Municipal de Extrema, mostrando-se mais vantajosa do que a adoção de solução locada ou terceirizada.</w:t>
      </w:r>
    </w:p>
    <w:p w14:paraId="4E5A3B12"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As especificações técnicas dos notebooks foram definidas considerando a necessidade de plena compatibilidade com a infraestrutura tecnológica atualmente existente na Câmara Municipal de Extrema, garantindo integração eficiente com os sistemas institucionais, rede corporativa, serviços internos e padrões operacionais já adotados pela Administração.</w:t>
      </w:r>
    </w:p>
    <w:p w14:paraId="7698F9F4"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solução proposta foi planejada para assegurar interoperabilidade com os sistemas administrativos, legislativos, contábeis, financeiros, jurídicos, de protocolo, tramitação eletrônica de documentos e demais aplicações utilizadas rotineiramente pelos setores da Câmara Municipal, evitando incompatibilidades técnicas, interrupções operacionais ou necessidade de adaptações estruturais adicionais.</w:t>
      </w:r>
    </w:p>
    <w:p w14:paraId="65B9EC5E"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exigência do sistema operacional Windows 11 Pro decorre, entre outros fatores, da necessidade de compatibilidade com o ambiente corporativo existente, especialmente no que se refere à integração com domínio institucional, políticas de rede, autenticação de usuários, compartilhamento de arquivos, gerenciamento centralizado e demais recursos utilizados na infraestrutura de tecnologia da informação da Administração.</w:t>
      </w:r>
    </w:p>
    <w:p w14:paraId="28ADAD30"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As configurações de conectividade previstas, incluindo portas de rede, conexões USB de alta velocidade, HDMI, Thunderbolt™, Wi-Fi 6E e Bluetooth®, foram estabelecidas para assegurar plena integração com os equipamentos periféricos, impressoras, monitores, projetores, servidores, dispositivos móveis e demais recursos tecnológicos já utilizados pela instituição.</w:t>
      </w:r>
    </w:p>
    <w:p w14:paraId="29D9D884"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padronização tecnológica dos equipamentos também contribui para maior eficiência no gerenciamento da infraestrutura de TI, permitindo uniformidade de configuração, facilidade de manutenção, atualização simplificada de sistemas, aplicação centralizada de políticas de segurança da informação e redução da complexidade operacional do ambiente computacional institucional.</w:t>
      </w:r>
    </w:p>
    <w:p w14:paraId="2553FDC5"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Além disso, a compatibilidade com os softwares corporativos atualmente utilizados pela Câmara Municipal constitui requisito essencial para assegurar continuidade administrativa, preservação da produtividade dos usuários e eliminação de riscos relacionados à indisponibilidade ou funcionamento inadequado de sistemas críticos à atividade institucional.</w:t>
      </w:r>
    </w:p>
    <w:p w14:paraId="223B42CA"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exigência de hardware atualizado e compatível com padrões modernos de conectividade e processamento também visa garantir adequada integração futura com expansões tecnológicas da Administração, preservando a capacidade de atualização da infraestrutura institucional sem necessidade de substituições prematuras dos equipamentos.</w:t>
      </w:r>
    </w:p>
    <w:p w14:paraId="567DF927"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Dessa forma, as especificações adotadas foram definidas de maneira a assegurar plena compatibilidade com a infraestrutura tecnológica existente, promovendo integração operacional, continuidade dos serviços, segurança da informação, padronização administrativa e eficiência na gestão dos recursos de tecnologia da informação da Câmara Municipal de Extrema.</w:t>
      </w:r>
    </w:p>
    <w:p w14:paraId="39CC28BB"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Não será permitida a subcontratação do objeto, tampouco a prática de triangulação comercial, tendo em vista a necessidade de preservação da responsabilidade direta da contratada pela integral execução do fornecimento, garantia, suporte técnico e demais obrigações decorrentes da contratação.</w:t>
      </w:r>
    </w:p>
    <w:p w14:paraId="6843666C"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vedação mostra-se adequada em razão da natureza do objeto, consistente no fornecimento de equipamentos de tecnologia da informação padronizados, cuja execução não demanda fracionamento operacional ou divisão técnica entre múltiplos agentes econômicos, sendo plenamente possível que o fornecimento seja realizado diretamente pela empresa contratada.</w:t>
      </w:r>
      <w:r>
        <w:rPr>
          <w:rFonts w:ascii="Arial" w:hAnsi="Arial" w:cs="Arial"/>
        </w:rPr>
        <w:t xml:space="preserve"> </w:t>
      </w:r>
      <w:r w:rsidRPr="000A1AAD">
        <w:rPr>
          <w:rFonts w:ascii="Arial" w:hAnsi="Arial" w:cs="Arial"/>
        </w:rPr>
        <w:t>A subcontratação poderia comprometer o controle administrativo da execução contratual, dificultar a fiscalização, gerar insegurança quanto à rastreabilidade dos equipamentos fornecidos, ampliar riscos de descumprimento das especificações técnicas e ocasionar conflitos relacionados à responsabilidade por garantia, suporte técnico, entrega e assistência pós-venda.</w:t>
      </w:r>
    </w:p>
    <w:p w14:paraId="7CBD2AED"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Além disso, a vedação busca assegurar maior segurança jurídica, eficiência contratual e transparência na execução do objeto, evitando intermediações indevidas, repasses sucessivos, sobreposição de responsabilidades e situações que possam comprometer a qualidade dos equipamentos ou dificultar eventual responsabilização da contratada.</w:t>
      </w:r>
    </w:p>
    <w:p w14:paraId="0024C34F"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A proibição de triangulação comercial também possui fundamento na necessidade de preservação da regularidade da cadeia de fornecimento, da autenticidade dos produtos ofertados e da adequada identificação da origem dos equipamentos, licenças e garantias fornecidas à Administração Pública.</w:t>
      </w:r>
      <w:r>
        <w:rPr>
          <w:rFonts w:ascii="Arial" w:hAnsi="Arial" w:cs="Arial"/>
        </w:rPr>
        <w:t xml:space="preserve"> </w:t>
      </w:r>
      <w:r w:rsidRPr="000A1AAD">
        <w:rPr>
          <w:rFonts w:ascii="Arial" w:hAnsi="Arial" w:cs="Arial"/>
        </w:rPr>
        <w:t>Tal medida reduz riscos relacionados ao fornecimento de equipamentos sem procedência regular, problemas de cobertura de garantia junto ao fabricante, inconsistências de licenciamento de software e dificuldades futuras no acionamento de suporte técnico ou assistência autorizada.</w:t>
      </w:r>
    </w:p>
    <w:p w14:paraId="1D654EE5"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vedação igualmente favorece maior eficiência na gestão contratual, permitindo interlocução direta entre Administração e contratada, simplificando procedimentos de fiscalização, recebimento, acionamento de garantia e eventual aplicação de penalidades.</w:t>
      </w:r>
      <w:r>
        <w:rPr>
          <w:rFonts w:ascii="Arial" w:hAnsi="Arial" w:cs="Arial"/>
        </w:rPr>
        <w:t xml:space="preserve"> </w:t>
      </w:r>
      <w:r w:rsidRPr="000A1AAD">
        <w:rPr>
          <w:rFonts w:ascii="Arial" w:hAnsi="Arial" w:cs="Arial"/>
        </w:rPr>
        <w:t>Ressalta-se que a medida não compromete a competitividade do certame, considerando que o objeto possui ampla disponibilidade no mercado nacional e pode ser integralmente fornecido por diversos fornecedores especializados em equipamentos de tecnologia da informação.</w:t>
      </w:r>
    </w:p>
    <w:p w14:paraId="52906C93"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Dessa forma, a não permissão de subcontratação e triangulação revela-se medida necessária e proporcional para assegurar controle administrativo, segurança contratual, qualidade do fornecimento, efetividade da garantia e proteção do interesse público.</w:t>
      </w:r>
    </w:p>
    <w:p w14:paraId="1AFE367E" w14:textId="77777777" w:rsidR="0006216F" w:rsidRDefault="0006216F" w:rsidP="004372E5">
      <w:pPr>
        <w:widowControl w:val="0"/>
        <w:suppressAutoHyphens/>
        <w:spacing w:line="360" w:lineRule="auto"/>
        <w:ind w:right="42"/>
        <w:jc w:val="both"/>
        <w:rPr>
          <w:rFonts w:eastAsia="Times New Roman"/>
          <w:b/>
          <w:bCs/>
          <w:color w:val="000000"/>
          <w:sz w:val="24"/>
          <w:szCs w:val="24"/>
          <w:lang w:eastAsia="ja-JP"/>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1AB76E7D"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305151" w:rsidRPr="004372E5">
        <w:rPr>
          <w:sz w:val="24"/>
          <w:szCs w:val="24"/>
        </w:rPr>
        <w:t>As despesas decorrentes da presente contratação correr</w:t>
      </w:r>
      <w:r w:rsidR="00305151">
        <w:rPr>
          <w:sz w:val="24"/>
          <w:szCs w:val="24"/>
        </w:rPr>
        <w:t xml:space="preserve">ão </w:t>
      </w:r>
      <w:r w:rsidR="00EE5C22" w:rsidRPr="004372E5">
        <w:rPr>
          <w:sz w:val="24"/>
          <w:szCs w:val="24"/>
        </w:rPr>
        <w:t>à conta de recursos específicos consignados no Orçamento da Câmara Municipal de Extrema.</w:t>
      </w:r>
    </w:p>
    <w:p w14:paraId="6D4600F5" w14:textId="77777777" w:rsidR="00ED0F17" w:rsidRPr="00ED0F17" w:rsidRDefault="00ED0F17" w:rsidP="00ED0F17">
      <w:pPr>
        <w:spacing w:line="360" w:lineRule="auto"/>
        <w:ind w:firstLine="708"/>
        <w:contextualSpacing/>
        <w:jc w:val="both"/>
        <w:rPr>
          <w:sz w:val="24"/>
          <w:szCs w:val="24"/>
        </w:rPr>
      </w:pPr>
      <w:r w:rsidRPr="00ED0F17">
        <w:rPr>
          <w:sz w:val="24"/>
          <w:szCs w:val="24"/>
        </w:rPr>
        <w:t xml:space="preserve">A contratação será atendida pelas seguintes dotações e fichas: </w:t>
      </w:r>
    </w:p>
    <w:p w14:paraId="6B976F22" w14:textId="77777777" w:rsidR="000D7E64" w:rsidRPr="00221960" w:rsidRDefault="000D7E64" w:rsidP="000D7E64">
      <w:pPr>
        <w:spacing w:line="360" w:lineRule="auto"/>
        <w:ind w:firstLine="708"/>
        <w:contextualSpacing/>
        <w:jc w:val="both"/>
        <w:rPr>
          <w:b/>
          <w:bCs/>
          <w:sz w:val="24"/>
          <w:szCs w:val="24"/>
        </w:rPr>
      </w:pPr>
      <w:r w:rsidRPr="00221960">
        <w:rPr>
          <w:b/>
          <w:bCs/>
          <w:sz w:val="24"/>
          <w:szCs w:val="24"/>
        </w:rPr>
        <w:t>Dotação: 4.4.90.52.19</w:t>
      </w:r>
    </w:p>
    <w:p w14:paraId="2B8F6676" w14:textId="77777777" w:rsidR="000D7E64" w:rsidRPr="00221960" w:rsidRDefault="000D7E64" w:rsidP="000D7E64">
      <w:pPr>
        <w:spacing w:line="360" w:lineRule="auto"/>
        <w:ind w:firstLine="708"/>
        <w:contextualSpacing/>
        <w:jc w:val="both"/>
        <w:rPr>
          <w:sz w:val="24"/>
          <w:szCs w:val="24"/>
        </w:rPr>
      </w:pPr>
      <w:r w:rsidRPr="00221960">
        <w:rPr>
          <w:b/>
          <w:bCs/>
          <w:sz w:val="24"/>
          <w:szCs w:val="24"/>
        </w:rPr>
        <w:t>Ficha:</w:t>
      </w:r>
      <w:r w:rsidRPr="00221960">
        <w:rPr>
          <w:sz w:val="24"/>
          <w:szCs w:val="24"/>
        </w:rPr>
        <w:t xml:space="preserve"> 61</w:t>
      </w:r>
    </w:p>
    <w:p w14:paraId="375A8121" w14:textId="77777777" w:rsidR="000D7E64" w:rsidRPr="00221960" w:rsidRDefault="000D7E64" w:rsidP="000D7E64">
      <w:pPr>
        <w:spacing w:line="360" w:lineRule="auto"/>
        <w:ind w:firstLine="708"/>
        <w:contextualSpacing/>
        <w:jc w:val="both"/>
        <w:rPr>
          <w:sz w:val="24"/>
          <w:szCs w:val="24"/>
        </w:rPr>
      </w:pPr>
      <w:r w:rsidRPr="00221960">
        <w:rPr>
          <w:b/>
          <w:bCs/>
          <w:sz w:val="24"/>
          <w:szCs w:val="24"/>
        </w:rPr>
        <w:t>Resumo:</w:t>
      </w:r>
      <w:r w:rsidRPr="00221960">
        <w:rPr>
          <w:sz w:val="24"/>
          <w:szCs w:val="24"/>
        </w:rPr>
        <w:t xml:space="preserve"> EQUIPAMENTOS DE PROCESSAMENTO DE DADOS</w:t>
      </w:r>
    </w:p>
    <w:p w14:paraId="261894AC" w14:textId="77777777" w:rsidR="000D7E64" w:rsidRDefault="000D7E64" w:rsidP="000D7E64">
      <w:pPr>
        <w:spacing w:line="360" w:lineRule="auto"/>
        <w:ind w:firstLine="708"/>
        <w:contextualSpacing/>
        <w:jc w:val="both"/>
        <w:rPr>
          <w:sz w:val="24"/>
          <w:szCs w:val="24"/>
        </w:rPr>
      </w:pPr>
    </w:p>
    <w:p w14:paraId="180C617B" w14:textId="77777777" w:rsidR="000D7E64" w:rsidRPr="00221960" w:rsidRDefault="000D7E64" w:rsidP="000D7E64">
      <w:pPr>
        <w:spacing w:line="360" w:lineRule="auto"/>
        <w:ind w:firstLine="708"/>
        <w:contextualSpacing/>
        <w:jc w:val="both"/>
        <w:rPr>
          <w:b/>
          <w:bCs/>
          <w:sz w:val="24"/>
          <w:szCs w:val="24"/>
        </w:rPr>
      </w:pPr>
      <w:r w:rsidRPr="00221960">
        <w:rPr>
          <w:b/>
          <w:bCs/>
          <w:sz w:val="24"/>
          <w:szCs w:val="24"/>
        </w:rPr>
        <w:t>Dotação: 4.4.90.52.19</w:t>
      </w:r>
    </w:p>
    <w:p w14:paraId="2E045ABD" w14:textId="77777777" w:rsidR="000D7E64" w:rsidRPr="00221960" w:rsidRDefault="000D7E64" w:rsidP="000D7E64">
      <w:pPr>
        <w:spacing w:line="360" w:lineRule="auto"/>
        <w:ind w:firstLine="708"/>
        <w:contextualSpacing/>
        <w:jc w:val="both"/>
        <w:rPr>
          <w:sz w:val="24"/>
          <w:szCs w:val="24"/>
        </w:rPr>
      </w:pPr>
      <w:r w:rsidRPr="00221960">
        <w:rPr>
          <w:b/>
          <w:bCs/>
          <w:sz w:val="24"/>
          <w:szCs w:val="24"/>
        </w:rPr>
        <w:t>Ficha:</w:t>
      </w:r>
      <w:r w:rsidRPr="00221960">
        <w:rPr>
          <w:sz w:val="24"/>
          <w:szCs w:val="24"/>
        </w:rPr>
        <w:t xml:space="preserve"> 11</w:t>
      </w:r>
    </w:p>
    <w:p w14:paraId="7819E132" w14:textId="77777777" w:rsidR="000D7E64" w:rsidRPr="00221960" w:rsidRDefault="000D7E64" w:rsidP="000D7E64">
      <w:pPr>
        <w:spacing w:line="360" w:lineRule="auto"/>
        <w:ind w:firstLine="708"/>
        <w:contextualSpacing/>
        <w:jc w:val="both"/>
        <w:rPr>
          <w:sz w:val="24"/>
          <w:szCs w:val="24"/>
        </w:rPr>
      </w:pPr>
      <w:r w:rsidRPr="00221960">
        <w:rPr>
          <w:b/>
          <w:bCs/>
          <w:sz w:val="24"/>
          <w:szCs w:val="24"/>
        </w:rPr>
        <w:t>Resumo:</w:t>
      </w:r>
      <w:r w:rsidRPr="00221960">
        <w:rPr>
          <w:sz w:val="24"/>
          <w:szCs w:val="24"/>
        </w:rPr>
        <w:t xml:space="preserve"> EQUIPAMENTOS DE PROCESSAMENTO DE DADOS</w:t>
      </w:r>
    </w:p>
    <w:p w14:paraId="13E12185" w14:textId="77777777" w:rsidR="000D7E64" w:rsidRDefault="000D7E64" w:rsidP="000D7E64">
      <w:pPr>
        <w:spacing w:line="360" w:lineRule="auto"/>
        <w:ind w:firstLine="708"/>
        <w:contextualSpacing/>
        <w:jc w:val="both"/>
        <w:rPr>
          <w:sz w:val="24"/>
          <w:szCs w:val="24"/>
        </w:rPr>
      </w:pPr>
    </w:p>
    <w:p w14:paraId="3ECFA397" w14:textId="77777777" w:rsidR="000D7E64" w:rsidRPr="00221960" w:rsidRDefault="000D7E64" w:rsidP="000D7E64">
      <w:pPr>
        <w:spacing w:line="360" w:lineRule="auto"/>
        <w:ind w:firstLine="708"/>
        <w:contextualSpacing/>
        <w:jc w:val="both"/>
        <w:rPr>
          <w:sz w:val="24"/>
          <w:szCs w:val="24"/>
        </w:rPr>
      </w:pPr>
      <w:r w:rsidRPr="00221960">
        <w:rPr>
          <w:b/>
          <w:bCs/>
          <w:sz w:val="24"/>
          <w:szCs w:val="24"/>
        </w:rPr>
        <w:t>Dotação:</w:t>
      </w:r>
      <w:r w:rsidRPr="00221960">
        <w:rPr>
          <w:sz w:val="24"/>
          <w:szCs w:val="24"/>
        </w:rPr>
        <w:t xml:space="preserve"> 4.4.90.52.19</w:t>
      </w:r>
    </w:p>
    <w:p w14:paraId="3EC39B24" w14:textId="77777777" w:rsidR="000D7E64" w:rsidRPr="00221960" w:rsidRDefault="000D7E64" w:rsidP="000D7E64">
      <w:pPr>
        <w:spacing w:line="360" w:lineRule="auto"/>
        <w:ind w:firstLine="708"/>
        <w:contextualSpacing/>
        <w:jc w:val="both"/>
        <w:rPr>
          <w:sz w:val="24"/>
          <w:szCs w:val="24"/>
        </w:rPr>
      </w:pPr>
      <w:r w:rsidRPr="00221960">
        <w:rPr>
          <w:b/>
          <w:bCs/>
          <w:sz w:val="24"/>
          <w:szCs w:val="24"/>
        </w:rPr>
        <w:t>Ficha:</w:t>
      </w:r>
      <w:r w:rsidRPr="00221960">
        <w:rPr>
          <w:sz w:val="24"/>
          <w:szCs w:val="24"/>
        </w:rPr>
        <w:t xml:space="preserve"> 23</w:t>
      </w:r>
    </w:p>
    <w:p w14:paraId="71239243" w14:textId="77777777" w:rsidR="000D7E64" w:rsidRPr="00221960" w:rsidRDefault="000D7E64" w:rsidP="000D7E64">
      <w:pPr>
        <w:spacing w:line="360" w:lineRule="auto"/>
        <w:ind w:firstLine="708"/>
        <w:contextualSpacing/>
        <w:jc w:val="both"/>
        <w:rPr>
          <w:sz w:val="24"/>
          <w:szCs w:val="24"/>
        </w:rPr>
      </w:pPr>
      <w:r w:rsidRPr="00221960">
        <w:rPr>
          <w:b/>
          <w:bCs/>
          <w:sz w:val="24"/>
          <w:szCs w:val="24"/>
        </w:rPr>
        <w:t>Resumo:</w:t>
      </w:r>
      <w:r w:rsidRPr="00221960">
        <w:rPr>
          <w:sz w:val="24"/>
          <w:szCs w:val="24"/>
        </w:rPr>
        <w:t xml:space="preserve"> EQUIPAMENTOS DE PROCESSAMENTO DE DADOS</w:t>
      </w:r>
    </w:p>
    <w:p w14:paraId="79C9F32C" w14:textId="3738686C" w:rsidR="003933C5" w:rsidRPr="004372E5" w:rsidRDefault="003933C5" w:rsidP="003933C5">
      <w:pPr>
        <w:tabs>
          <w:tab w:val="left" w:pos="2400"/>
        </w:tabs>
        <w:spacing w:line="360" w:lineRule="auto"/>
        <w:jc w:val="both"/>
        <w:rPr>
          <w:b/>
          <w:sz w:val="24"/>
          <w:szCs w:val="24"/>
        </w:rPr>
      </w:pPr>
      <w:bookmarkStart w:id="7" w:name="_Hlk222388312"/>
      <w:r w:rsidRPr="004372E5">
        <w:rPr>
          <w:b/>
          <w:sz w:val="24"/>
          <w:szCs w:val="24"/>
        </w:rPr>
        <w:t>05. CONDIÇÕES PARA PARTICIPAÇÃO</w:t>
      </w:r>
    </w:p>
    <w:p w14:paraId="1AE3E997" w14:textId="77777777" w:rsidR="003933C5" w:rsidRPr="0006216F" w:rsidRDefault="003933C5" w:rsidP="0006216F">
      <w:pPr>
        <w:spacing w:line="360" w:lineRule="auto"/>
        <w:contextualSpacing/>
        <w:jc w:val="both"/>
        <w:rPr>
          <w:sz w:val="24"/>
          <w:szCs w:val="24"/>
        </w:rPr>
      </w:pPr>
    </w:p>
    <w:bookmarkEnd w:id="7"/>
    <w:p w14:paraId="4066CF19" w14:textId="49971A41"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pessoa jurídica</w:t>
      </w:r>
      <w:r w:rsidR="00ED0F17">
        <w:rPr>
          <w:rFonts w:eastAsia="Calibri"/>
          <w:sz w:val="24"/>
          <w:szCs w:val="24"/>
        </w:rPr>
        <w:t xml:space="preserve"> </w:t>
      </w:r>
      <w:r w:rsidRPr="004372E5">
        <w:rPr>
          <w:rFonts w:eastAsia="Calibri"/>
          <w:sz w:val="24"/>
          <w:szCs w:val="24"/>
        </w:rPr>
        <w:t>que estiver</w:t>
      </w:r>
      <w:r w:rsidR="00F503B7">
        <w:rPr>
          <w:rFonts w:eastAsia="Calibri"/>
          <w:sz w:val="24"/>
          <w:szCs w:val="24"/>
        </w:rPr>
        <w:t xml:space="preserve">em </w:t>
      </w:r>
      <w:r w:rsidRPr="004372E5">
        <w:rPr>
          <w:rFonts w:eastAsia="Calibri"/>
          <w:sz w:val="24"/>
          <w:szCs w:val="24"/>
        </w:rPr>
        <w:t>previamente credenciados no Sistema de Cadastramento Unificado de Fornecedores - SICAF e no Sistema de Compras do Governo Federal (</w:t>
      </w:r>
      <w:hyperlink r:id="rId14"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3D8DA641" w14:textId="77777777" w:rsidR="00A11C9A" w:rsidRDefault="00A11C9A" w:rsidP="004372E5">
      <w:pPr>
        <w:spacing w:line="360" w:lineRule="auto"/>
        <w:jc w:val="both"/>
        <w:rPr>
          <w:rFonts w:eastAsia="Calibri"/>
          <w:sz w:val="24"/>
          <w:szCs w:val="24"/>
        </w:rPr>
      </w:pPr>
    </w:p>
    <w:p w14:paraId="0AFC7D03" w14:textId="77777777" w:rsidR="00F503B7" w:rsidRDefault="00F503B7"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7A06328C" w14:textId="77777777" w:rsidR="00546936" w:rsidRDefault="00546936" w:rsidP="004372E5">
      <w:pPr>
        <w:spacing w:line="360" w:lineRule="auto"/>
        <w:jc w:val="both"/>
        <w:rPr>
          <w:rFonts w:eastAsia="Calibri"/>
          <w:sz w:val="24"/>
          <w:szCs w:val="24"/>
        </w:rPr>
      </w:pPr>
    </w:p>
    <w:p w14:paraId="0AE1D698" w14:textId="1AA9AAB2"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077151CB" w14:textId="77777777" w:rsidR="00546936" w:rsidRDefault="00546936" w:rsidP="004372E5">
      <w:pPr>
        <w:pStyle w:val="Corpodetexto"/>
        <w:spacing w:after="0" w:line="360" w:lineRule="auto"/>
        <w:rPr>
          <w:rFonts w:eastAsia="Calibri" w:cs="Arial"/>
          <w:color w:val="auto"/>
          <w:sz w:val="24"/>
          <w:szCs w:val="24"/>
        </w:rPr>
      </w:pPr>
    </w:p>
    <w:p w14:paraId="2D766676" w14:textId="77777777" w:rsidR="00F503B7" w:rsidRDefault="00F503B7" w:rsidP="004372E5">
      <w:pPr>
        <w:pStyle w:val="Corpodetexto"/>
        <w:spacing w:after="0" w:line="360" w:lineRule="auto"/>
        <w:rPr>
          <w:rFonts w:eastAsia="Calibri" w:cs="Arial"/>
          <w:color w:val="auto"/>
          <w:sz w:val="24"/>
          <w:szCs w:val="24"/>
        </w:rPr>
      </w:pPr>
    </w:p>
    <w:p w14:paraId="321B1648" w14:textId="77777777" w:rsidR="00F503B7" w:rsidRDefault="00F503B7"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29F9F579" w14:textId="77777777" w:rsidR="002C3F44" w:rsidRDefault="002C3F44" w:rsidP="00251119">
      <w:pPr>
        <w:tabs>
          <w:tab w:val="left" w:pos="2850"/>
        </w:tabs>
        <w:spacing w:line="360" w:lineRule="auto"/>
        <w:jc w:val="both"/>
        <w:rPr>
          <w:rFonts w:eastAsia="Calibri"/>
          <w:sz w:val="24"/>
          <w:szCs w:val="24"/>
          <w:lang w:eastAsia="en-US"/>
        </w:rPr>
      </w:pP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BA15B6">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2E02B275" w14:textId="77777777" w:rsidR="004C6C11" w:rsidRPr="004372E5" w:rsidRDefault="004C6C1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68781362" w14:textId="015DFF6A" w:rsidR="00C47758" w:rsidRPr="00C47758" w:rsidRDefault="00C47758" w:rsidP="004372E5">
      <w:pPr>
        <w:spacing w:line="360" w:lineRule="auto"/>
        <w:jc w:val="both"/>
        <w:rPr>
          <w:rFonts w:eastAsia="Calibri"/>
          <w:sz w:val="24"/>
          <w:szCs w:val="24"/>
        </w:rPr>
      </w:pPr>
      <w:r>
        <w:rPr>
          <w:rFonts w:eastAsia="Calibri"/>
          <w:sz w:val="24"/>
          <w:szCs w:val="24"/>
        </w:rPr>
        <w:t xml:space="preserve">6.17.13.1 </w:t>
      </w:r>
      <w:r w:rsidRPr="00C47758">
        <w:rPr>
          <w:sz w:val="24"/>
          <w:szCs w:val="24"/>
        </w:rPr>
        <w:t xml:space="preserve">O prazo para envio da proposta e da documentação de habilitação será de 02 (duas) horas, contado a partir da convocação pelo Pregoeiro no sistema. Eventual pedido de prorrogação deverá ser formalizado dentro desse período, podendo o prazo ser prorrogado </w:t>
      </w:r>
      <w:r>
        <w:rPr>
          <w:sz w:val="24"/>
          <w:szCs w:val="24"/>
        </w:rPr>
        <w:t>pelo</w:t>
      </w:r>
      <w:r w:rsidRPr="00C47758">
        <w:rPr>
          <w:sz w:val="24"/>
          <w:szCs w:val="24"/>
        </w:rPr>
        <w:t xml:space="preserve"> Pregoeiro, mediante </w:t>
      </w:r>
      <w:r>
        <w:rPr>
          <w:sz w:val="24"/>
          <w:szCs w:val="24"/>
        </w:rPr>
        <w:t xml:space="preserve">solicitação </w:t>
      </w:r>
      <w:r w:rsidRPr="00C47758">
        <w:rPr>
          <w:sz w:val="24"/>
          <w:szCs w:val="24"/>
        </w:rPr>
        <w:t>apresentada pelo licitante.</w:t>
      </w:r>
    </w:p>
    <w:p w14:paraId="390112FA" w14:textId="1E99D319"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 xml:space="preserve">É facultado ao pregoeiro prorrogar os prazos estabelecidos, inclusive para a realização de diligências, abrangendo também a fase de </w:t>
      </w:r>
      <w:r w:rsidR="00C47758">
        <w:rPr>
          <w:rFonts w:eastAsia="Calibri"/>
          <w:b/>
          <w:bCs/>
          <w:sz w:val="24"/>
          <w:szCs w:val="24"/>
        </w:rPr>
        <w:t>proposta e de habilitação</w:t>
      </w:r>
      <w:r w:rsidR="002A075E" w:rsidRPr="004372E5">
        <w:rPr>
          <w:rFonts w:eastAsia="Calibri"/>
          <w:b/>
          <w:bCs/>
          <w:sz w:val="24"/>
          <w:szCs w:val="24"/>
        </w:rPr>
        <w:t>.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Na análise dos documentos de habilitação, o pregoeiro poderá sanar erros ou falhas, que não alterem a substância dos documentos e sua validade jurídica, mediante decisão registrada no chat do sistema, acessível a todos, atribuindo-lhes eﬁcácia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4674019B"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001423FD">
        <w:rPr>
          <w:rFonts w:eastAsia="Calibri"/>
          <w:b/>
          <w:bCs/>
          <w:sz w:val="24"/>
          <w:szCs w:val="24"/>
        </w:rPr>
        <w:t>90</w:t>
      </w:r>
      <w:r w:rsidRPr="004372E5">
        <w:rPr>
          <w:rFonts w:eastAsia="Calibri"/>
          <w:b/>
          <w:bCs/>
          <w:sz w:val="24"/>
          <w:szCs w:val="24"/>
        </w:rPr>
        <w:t xml:space="preserve"> (</w:t>
      </w:r>
      <w:r w:rsidR="001423FD">
        <w:rPr>
          <w:rFonts w:eastAsia="Calibri"/>
          <w:b/>
          <w:bCs/>
          <w:sz w:val="24"/>
          <w:szCs w:val="24"/>
        </w:rPr>
        <w:t>noventa</w:t>
      </w:r>
      <w:r w:rsidRPr="004372E5">
        <w:rPr>
          <w:rFonts w:eastAsia="Calibri"/>
          <w:b/>
          <w:bCs/>
          <w:sz w:val="24"/>
          <w:szCs w:val="24"/>
        </w:rPr>
        <w:t>) dias</w:t>
      </w:r>
      <w:r w:rsidRPr="004372E5">
        <w:rPr>
          <w:rFonts w:eastAsia="Calibri"/>
          <w:sz w:val="24"/>
          <w:szCs w:val="24"/>
        </w:rPr>
        <w:t xml:space="preserve">, a contar da data de sua apresentação, independente de transcrição, para todos os efeitos, salvo se for transcrito prazo superior, onde prevalecerá este último. Caso seja transcrito prazo inferior, também prevalecerá </w:t>
      </w:r>
      <w:r w:rsidR="001423FD">
        <w:rPr>
          <w:rFonts w:eastAsia="Calibri"/>
          <w:sz w:val="24"/>
          <w:szCs w:val="24"/>
        </w:rPr>
        <w:t xml:space="preserve">90 </w:t>
      </w:r>
      <w:r w:rsidRPr="004372E5">
        <w:rPr>
          <w:rFonts w:eastAsia="Calibri"/>
          <w:sz w:val="24"/>
          <w:szCs w:val="24"/>
        </w:rPr>
        <w:t>(</w:t>
      </w:r>
      <w:r w:rsidR="001423FD">
        <w:rPr>
          <w:rFonts w:eastAsia="Calibri"/>
          <w:sz w:val="24"/>
          <w:szCs w:val="24"/>
        </w:rPr>
        <w:t>noventa</w:t>
      </w:r>
      <w:r w:rsidRPr="004372E5">
        <w:rPr>
          <w:rFonts w:eastAsia="Calibri"/>
          <w:sz w:val="24"/>
          <w:szCs w:val="24"/>
        </w:rPr>
        <w:t xml:space="preserve">) dias. </w:t>
      </w:r>
    </w:p>
    <w:p w14:paraId="178A3384" w14:textId="34E97AEE" w:rsidR="00DB0650" w:rsidRPr="004372E5" w:rsidRDefault="00DB0650" w:rsidP="004372E5">
      <w:pPr>
        <w:spacing w:line="360" w:lineRule="auto"/>
        <w:jc w:val="both"/>
        <w:rPr>
          <w:rFonts w:eastAsia="Calibri"/>
          <w:sz w:val="24"/>
          <w:szCs w:val="24"/>
        </w:rPr>
      </w:pPr>
      <w:r w:rsidRPr="004372E5">
        <w:rPr>
          <w:rFonts w:eastAsia="Calibri"/>
          <w:sz w:val="24"/>
          <w:szCs w:val="24"/>
        </w:rPr>
        <w:t>7.9.1</w:t>
      </w:r>
      <w:r w:rsidR="00B963EC">
        <w:rPr>
          <w:rFonts w:eastAsia="Calibri"/>
          <w:sz w:val="24"/>
          <w:szCs w:val="24"/>
        </w:rPr>
        <w:tab/>
      </w:r>
      <w:r w:rsidRPr="004372E5">
        <w:rPr>
          <w:rFonts w:eastAsia="Calibri"/>
          <w:sz w:val="24"/>
          <w:szCs w:val="24"/>
        </w:rPr>
        <w:t>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65B3E261"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w:t>
      </w:r>
      <w:r w:rsidR="001423FD">
        <w:rPr>
          <w:rFonts w:eastAsia="Calibri"/>
          <w:sz w:val="24"/>
          <w:szCs w:val="24"/>
        </w:rPr>
        <w:t>, que</w:t>
      </w:r>
      <w:r w:rsidRPr="004372E5">
        <w:rPr>
          <w:rFonts w:eastAsia="Calibri"/>
          <w:sz w:val="24"/>
          <w:szCs w:val="24"/>
        </w:rPr>
        <w:t xml:space="preserve"> não se extingue com a vigência contratual.</w:t>
      </w: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8"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8"/>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0D79D239" w14:textId="171B83A2" w:rsidR="00305151" w:rsidRDefault="00DB0650" w:rsidP="009125E3">
      <w:pPr>
        <w:spacing w:line="360" w:lineRule="auto"/>
        <w:jc w:val="both"/>
        <w:rPr>
          <w:rFonts w:eastAsia="Times New Roman"/>
          <w:b/>
          <w:bCs/>
          <w:sz w:val="24"/>
          <w:szCs w:val="24"/>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1423FD">
        <w:rPr>
          <w:rFonts w:eastAsia="Times New Roman"/>
          <w:b/>
          <w:bCs/>
          <w:sz w:val="24"/>
          <w:szCs w:val="24"/>
          <w:lang w:eastAsia="zh-CN"/>
        </w:rPr>
        <w:t xml:space="preserve"> </w:t>
      </w:r>
      <w:r w:rsidR="001423FD" w:rsidRPr="001423FD">
        <w:rPr>
          <w:rFonts w:eastAsia="Times New Roman"/>
          <w:b/>
          <w:bCs/>
          <w:sz w:val="24"/>
          <w:szCs w:val="24"/>
          <w:lang w:eastAsia="zh-CN"/>
        </w:rPr>
        <w:t xml:space="preserve">R$ </w:t>
      </w:r>
      <w:r w:rsidR="000D7E64">
        <w:rPr>
          <w:rFonts w:eastAsia="Times New Roman"/>
          <w:b/>
          <w:bCs/>
          <w:sz w:val="24"/>
          <w:szCs w:val="24"/>
          <w:lang w:eastAsia="zh-CN"/>
        </w:rPr>
        <w:t>100</w:t>
      </w:r>
      <w:r w:rsidR="001423FD" w:rsidRPr="001423FD">
        <w:rPr>
          <w:rFonts w:eastAsia="Times New Roman"/>
          <w:b/>
          <w:bCs/>
          <w:sz w:val="24"/>
          <w:szCs w:val="24"/>
          <w:lang w:eastAsia="zh-CN"/>
        </w:rPr>
        <w:t>,00 (</w:t>
      </w:r>
      <w:r w:rsidR="002C3F44">
        <w:rPr>
          <w:rFonts w:eastAsia="Times New Roman"/>
          <w:b/>
          <w:bCs/>
          <w:sz w:val="24"/>
          <w:szCs w:val="24"/>
          <w:lang w:eastAsia="zh-CN"/>
        </w:rPr>
        <w:t>c</w:t>
      </w:r>
      <w:r w:rsidR="000D7E64">
        <w:rPr>
          <w:rFonts w:eastAsia="Times New Roman"/>
          <w:b/>
          <w:bCs/>
          <w:sz w:val="24"/>
          <w:szCs w:val="24"/>
          <w:lang w:eastAsia="zh-CN"/>
        </w:rPr>
        <w:t>em reais)</w:t>
      </w:r>
      <w:r w:rsidR="00305151">
        <w:rPr>
          <w:rFonts w:eastAsia="Times New Roman"/>
          <w:b/>
          <w:bCs/>
          <w:sz w:val="24"/>
          <w:szCs w:val="24"/>
          <w:lang w:eastAsia="zh-CN"/>
        </w:rPr>
        <w:t xml:space="preserve">; </w:t>
      </w:r>
    </w:p>
    <w:p w14:paraId="537E1B29" w14:textId="406B7833" w:rsidR="00DB0650" w:rsidRPr="004372E5" w:rsidRDefault="00F503B7" w:rsidP="009125E3">
      <w:pPr>
        <w:spacing w:line="360" w:lineRule="auto"/>
        <w:jc w:val="both"/>
        <w:rPr>
          <w:rFonts w:eastAsia="Times New Roman"/>
          <w:sz w:val="24"/>
          <w:szCs w:val="24"/>
          <w:lang w:eastAsia="zh-CN"/>
        </w:rPr>
      </w:pPr>
      <w:r>
        <w:rPr>
          <w:rFonts w:eastAsia="Times New Roman"/>
          <w:sz w:val="24"/>
          <w:szCs w:val="24"/>
          <w:lang w:eastAsia="zh-CN"/>
        </w:rPr>
        <w:t>8.1</w:t>
      </w:r>
      <w:r w:rsidR="00DB0650" w:rsidRPr="004372E5">
        <w:rPr>
          <w:rFonts w:eastAsia="Times New Roman"/>
          <w:sz w:val="24"/>
          <w:szCs w:val="24"/>
          <w:lang w:eastAsia="zh-CN"/>
        </w:rPr>
        <w:t>0.</w:t>
      </w:r>
      <w:r w:rsidR="00DB0650"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046C5D9D"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w:t>
      </w:r>
      <w:r w:rsidR="00DD2DC4">
        <w:rPr>
          <w:rFonts w:eastAsia="Times New Roman"/>
          <w:sz w:val="24"/>
          <w:szCs w:val="24"/>
          <w:lang w:eastAsia="zh-CN"/>
        </w:rPr>
        <w:t>até</w:t>
      </w:r>
      <w:r w:rsidR="00BA15B6">
        <w:rPr>
          <w:rFonts w:eastAsia="Times New Roman"/>
          <w:sz w:val="24"/>
          <w:szCs w:val="24"/>
          <w:lang w:eastAsia="zh-CN"/>
        </w:rPr>
        <w:t xml:space="preserve"> </w:t>
      </w:r>
      <w:r w:rsidRPr="004372E5">
        <w:rPr>
          <w:rFonts w:eastAsia="Times New Roman"/>
          <w:sz w:val="24"/>
          <w:szCs w:val="24"/>
          <w:lang w:eastAsia="zh-CN"/>
        </w:rPr>
        <w:t xml:space="preserve">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321E3A39" w:rsidR="00DB0650"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DD2DC4" w:rsidRPr="00DD2DC4">
        <w:rPr>
          <w:rFonts w:eastAsia="Times New Roman"/>
          <w:sz w:val="24"/>
          <w:szCs w:val="24"/>
          <w:lang w:eastAsia="zh-CN"/>
        </w:rPr>
        <w:t xml:space="preserve">Será concedido o prazo de </w:t>
      </w:r>
      <w:r w:rsidR="00DD2DC4">
        <w:rPr>
          <w:rFonts w:eastAsia="Times New Roman"/>
          <w:sz w:val="24"/>
          <w:szCs w:val="24"/>
          <w:lang w:eastAsia="zh-CN"/>
        </w:rPr>
        <w:t xml:space="preserve">até </w:t>
      </w:r>
      <w:r w:rsidR="00DD2DC4" w:rsidRPr="00DD2DC4">
        <w:rPr>
          <w:rFonts w:eastAsia="Times New Roman"/>
          <w:sz w:val="24"/>
          <w:szCs w:val="24"/>
          <w:lang w:eastAsia="zh-CN"/>
        </w:rPr>
        <w:t>2 (duas) horas para envio dos documentos solicitados, inclusive aqueles relativos à habilitação, contado da convocação pelo sistema, podendo ser prorrogado pelo pregoeiro, quando necessário à adequada instrução do processo.</w:t>
      </w:r>
      <w:r w:rsidR="00DD2DC4">
        <w:rPr>
          <w:rFonts w:eastAsia="Times New Roman"/>
          <w:sz w:val="24"/>
          <w:szCs w:val="24"/>
          <w:lang w:eastAsia="zh-CN"/>
        </w:rPr>
        <w:t xml:space="preserve"> </w:t>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2D0DC8D9" w14:textId="309961CF" w:rsidR="00BA15B6" w:rsidRDefault="00BA15B6" w:rsidP="00BA15B6">
      <w:pPr>
        <w:spacing w:line="360" w:lineRule="auto"/>
        <w:jc w:val="both"/>
        <w:rPr>
          <w:rFonts w:eastAsia="Times New Roman"/>
          <w:sz w:val="24"/>
          <w:szCs w:val="24"/>
          <w:lang w:eastAsia="zh-CN"/>
        </w:rPr>
      </w:pPr>
      <w:r>
        <w:rPr>
          <w:rFonts w:eastAsia="Times New Roman"/>
          <w:sz w:val="24"/>
          <w:szCs w:val="24"/>
          <w:lang w:eastAsia="zh-CN"/>
        </w:rPr>
        <w:t>8.23.6</w:t>
      </w:r>
      <w:r>
        <w:rPr>
          <w:rFonts w:eastAsia="Times New Roman"/>
          <w:sz w:val="24"/>
          <w:szCs w:val="24"/>
          <w:lang w:eastAsia="zh-CN"/>
        </w:rPr>
        <w:tab/>
      </w:r>
      <w:r>
        <w:rPr>
          <w:rFonts w:eastAsia="Times New Roman"/>
          <w:sz w:val="24"/>
          <w:szCs w:val="24"/>
          <w:lang w:eastAsia="zh-CN"/>
        </w:rPr>
        <w:tab/>
        <w:t xml:space="preserve">Os prazos para envio da proposta final adequada bem como dos documentos de habilitação serão de, no mínimo, </w:t>
      </w:r>
      <w:r w:rsidR="00DD2DC4">
        <w:rPr>
          <w:rFonts w:eastAsia="Times New Roman"/>
          <w:sz w:val="24"/>
          <w:szCs w:val="24"/>
          <w:lang w:eastAsia="zh-CN"/>
        </w:rPr>
        <w:t xml:space="preserve">até </w:t>
      </w:r>
      <w:r>
        <w:rPr>
          <w:rFonts w:eastAsia="Times New Roman"/>
          <w:sz w:val="24"/>
          <w:szCs w:val="24"/>
          <w:lang w:eastAsia="zh-CN"/>
        </w:rPr>
        <w:t>duas horas.</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70E65E0F" w14:textId="77777777" w:rsidR="00F503B7" w:rsidRDefault="00F503B7" w:rsidP="004372E5">
      <w:pPr>
        <w:spacing w:line="360" w:lineRule="auto"/>
        <w:jc w:val="both"/>
        <w:rPr>
          <w:rFonts w:eastAsia="Times New Roman"/>
          <w:sz w:val="24"/>
          <w:szCs w:val="24"/>
          <w:lang w:eastAsia="zh-CN"/>
        </w:rPr>
      </w:pPr>
    </w:p>
    <w:p w14:paraId="0AB4A76C" w14:textId="77777777" w:rsidR="00F503B7" w:rsidRDefault="00F503B7" w:rsidP="004372E5">
      <w:pPr>
        <w:spacing w:line="360" w:lineRule="auto"/>
        <w:jc w:val="both"/>
        <w:rPr>
          <w:rFonts w:eastAsia="Times New Roman"/>
          <w:sz w:val="24"/>
          <w:szCs w:val="24"/>
          <w:lang w:eastAsia="zh-CN"/>
        </w:rPr>
      </w:pPr>
    </w:p>
    <w:p w14:paraId="1EDB6AB7" w14:textId="77777777" w:rsidR="00F503B7" w:rsidRPr="004372E5" w:rsidRDefault="00F503B7" w:rsidP="004372E5">
      <w:pPr>
        <w:spacing w:line="360" w:lineRule="auto"/>
        <w:jc w:val="both"/>
        <w:rPr>
          <w:rFonts w:eastAsia="Times New Roman"/>
          <w:sz w:val="24"/>
          <w:szCs w:val="24"/>
          <w:lang w:eastAsia="zh-CN"/>
        </w:rPr>
      </w:pPr>
    </w:p>
    <w:p w14:paraId="48EA708F" w14:textId="77777777" w:rsidR="00AF141C" w:rsidRPr="004372E5" w:rsidRDefault="00AF141C"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b) Cadastro Nacional de Empresas Inidôneas e Suspensas - CEIS, mantido pela Controladoria-Geral da União (https://www.portaltransparencia.gov.br/sancoes/ceis);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(https://www.portaltransparencia.gov.br/sancoes/cnep).</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ME/EPPs,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Nos regimes de execução por tarefa, empreitada por preço global ou empreitada integral, semi-integrada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74E1AFE9" w14:textId="77777777" w:rsidR="00AF141C" w:rsidRDefault="00AF141C" w:rsidP="004372E5">
      <w:pPr>
        <w:spacing w:line="360" w:lineRule="auto"/>
        <w:jc w:val="both"/>
        <w:rPr>
          <w:rFonts w:eastAsia="Calibri"/>
          <w:sz w:val="24"/>
          <w:szCs w:val="24"/>
        </w:rPr>
      </w:pPr>
    </w:p>
    <w:p w14:paraId="75E8F8C0" w14:textId="64ED0B91"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6FA30D8B" w14:textId="77777777" w:rsidR="00AF141C" w:rsidRPr="004372E5" w:rsidRDefault="00AF141C" w:rsidP="004372E5">
      <w:pPr>
        <w:spacing w:line="360" w:lineRule="auto"/>
        <w:jc w:val="both"/>
        <w:rPr>
          <w:rFonts w:eastAsia="Calibri"/>
          <w:sz w:val="24"/>
          <w:szCs w:val="24"/>
        </w:rPr>
      </w:pPr>
    </w:p>
    <w:p w14:paraId="0B20749F" w14:textId="0F8152CA" w:rsidR="00DB0650" w:rsidRPr="0084450F" w:rsidRDefault="00DB0650" w:rsidP="0084450F">
      <w:pPr>
        <w:pStyle w:val="PargrafodaLista"/>
        <w:numPr>
          <w:ilvl w:val="0"/>
          <w:numId w:val="45"/>
        </w:numPr>
        <w:spacing w:line="360" w:lineRule="auto"/>
        <w:ind w:left="0" w:firstLine="0"/>
        <w:jc w:val="both"/>
        <w:rPr>
          <w:rFonts w:ascii="Arial" w:hAnsi="Arial" w:cs="Arial"/>
          <w:b/>
          <w:bCs/>
          <w:sz w:val="24"/>
          <w:szCs w:val="24"/>
        </w:rPr>
      </w:pPr>
      <w:r w:rsidRPr="0084450F">
        <w:rPr>
          <w:rFonts w:ascii="Arial" w:hAnsi="Arial" w:cs="Arial"/>
          <w:b/>
          <w:bCs/>
          <w:sz w:val="24"/>
          <w:szCs w:val="24"/>
        </w:rPr>
        <w:t>DAS INFRAÇÕES ADMINISTRATIVAS E SANÇÕES</w:t>
      </w: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51E5B08D" w14:textId="77777777" w:rsidR="005972BD" w:rsidRDefault="005972BD"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6"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2698135F"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 xml:space="preserve">O presente contrato terá vigência </w:t>
      </w:r>
      <w:r w:rsidR="001423FD">
        <w:rPr>
          <w:sz w:val="24"/>
          <w:szCs w:val="24"/>
          <w:lang w:eastAsia="zh-CN"/>
        </w:rPr>
        <w:t xml:space="preserve">da data de sua assinatura até 31 de dezembro de 2026. </w:t>
      </w:r>
      <w:r w:rsidR="00946C65" w:rsidRPr="00946C65">
        <w:rPr>
          <w:sz w:val="24"/>
          <w:szCs w:val="24"/>
          <w:lang w:eastAsia="zh-CN"/>
        </w:rPr>
        <w:t>A garantia ofertada permanecerá válida e exigível mesmo após o término da vigência contratual, mantendo-se o fornecedor responsável pelo cumprimento integral das condições de garantia estabelecidas.</w:t>
      </w:r>
    </w:p>
    <w:p w14:paraId="270D7B1E" w14:textId="64C5D26F"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946C65">
        <w:rPr>
          <w:sz w:val="24"/>
          <w:szCs w:val="24"/>
          <w:lang w:eastAsia="zh-CN"/>
        </w:rPr>
        <w:t>Não haverá renovação contratual.</w:t>
      </w:r>
    </w:p>
    <w:p w14:paraId="63DCA6FF" w14:textId="2E67FE3B"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946C65">
        <w:rPr>
          <w:sz w:val="24"/>
          <w:szCs w:val="24"/>
          <w:lang w:eastAsia="zh-CN"/>
        </w:rPr>
        <w:t>Não se aplica.</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Default="00DB0650" w:rsidP="00BF5FE7">
      <w:pPr>
        <w:pStyle w:val="PargrafodaLista"/>
        <w:keepNext/>
        <w:keepLines/>
        <w:numPr>
          <w:ilvl w:val="0"/>
          <w:numId w:val="6"/>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791EBD9C" w14:textId="77777777" w:rsidR="005972BD" w:rsidRPr="00E15550" w:rsidRDefault="005972BD" w:rsidP="005972BD">
      <w:pPr>
        <w:pStyle w:val="PargrafodaLista"/>
        <w:numPr>
          <w:ilvl w:val="0"/>
          <w:numId w:val="138"/>
        </w:numPr>
        <w:spacing w:after="0" w:line="360" w:lineRule="auto"/>
        <w:ind w:left="0" w:firstLine="0"/>
        <w:jc w:val="both"/>
        <w:rPr>
          <w:rFonts w:ascii="Arial" w:hAnsi="Arial" w:cs="Arial"/>
          <w:sz w:val="24"/>
          <w:szCs w:val="24"/>
        </w:rPr>
      </w:pPr>
      <w:r w:rsidRPr="00E15550">
        <w:rPr>
          <w:rFonts w:ascii="Arial" w:hAnsi="Arial" w:cs="Arial"/>
          <w:sz w:val="24"/>
          <w:szCs w:val="24"/>
        </w:rPr>
        <w:t>O presente modelo de execução estabelece as condições para o fornecimento e instalação de plataforma de acessibilidade para escada, tipo plataforma elevatória inclinada, conforme descrito no objeto, assegurando o atendimento integral às especificações técnicas apresentadas.</w:t>
      </w:r>
    </w:p>
    <w:p w14:paraId="2B5CF0A0" w14:textId="239211A1" w:rsidR="005972BD" w:rsidRDefault="005972BD" w:rsidP="005972BD">
      <w:pPr>
        <w:pStyle w:val="PargrafodaLista"/>
        <w:numPr>
          <w:ilvl w:val="1"/>
          <w:numId w:val="86"/>
        </w:numPr>
        <w:spacing w:after="0" w:line="360" w:lineRule="auto"/>
        <w:ind w:left="0" w:firstLine="0"/>
        <w:jc w:val="both"/>
        <w:rPr>
          <w:rFonts w:ascii="Arial" w:eastAsia="Arial Unicode MS" w:hAnsi="Arial" w:cs="Arial"/>
          <w:b/>
          <w:bCs/>
          <w:color w:val="000000" w:themeColor="text1"/>
          <w:sz w:val="24"/>
          <w:szCs w:val="24"/>
          <w:lang w:eastAsia="pt-BR"/>
        </w:rPr>
      </w:pPr>
      <w:r w:rsidRPr="00E15550">
        <w:rPr>
          <w:rFonts w:ascii="Arial" w:eastAsia="Arial Unicode MS" w:hAnsi="Arial" w:cs="Arial"/>
          <w:b/>
          <w:bCs/>
          <w:color w:val="000000" w:themeColor="text1"/>
          <w:sz w:val="24"/>
          <w:szCs w:val="24"/>
          <w:lang w:eastAsia="pt-BR"/>
        </w:rPr>
        <w:t xml:space="preserve">O objeto será executado pelo Regime de Execução Indireta, empreitada por preço unitário. </w:t>
      </w:r>
    </w:p>
    <w:p w14:paraId="624353D9" w14:textId="5A5CAD65" w:rsidR="00862592" w:rsidRPr="00862592" w:rsidRDefault="00862592" w:rsidP="005972BD">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862592">
        <w:rPr>
          <w:rFonts w:ascii="Arial" w:eastAsia="Arial Unicode MS" w:hAnsi="Arial" w:cs="Arial"/>
          <w:color w:val="000000" w:themeColor="text1"/>
          <w:sz w:val="24"/>
          <w:szCs w:val="24"/>
          <w:lang w:eastAsia="pt-BR"/>
        </w:rPr>
        <w:t xml:space="preserve">Entrega imediata. </w:t>
      </w:r>
      <w:r>
        <w:rPr>
          <w:rFonts w:ascii="Arial" w:eastAsia="Arial Unicode MS" w:hAnsi="Arial" w:cs="Arial"/>
          <w:color w:val="000000" w:themeColor="text1"/>
          <w:sz w:val="24"/>
          <w:szCs w:val="24"/>
          <w:lang w:eastAsia="pt-BR"/>
        </w:rPr>
        <w:t>Essa entrega deverá ocorrer em até trinta dias após o recebimento da Autorização de Fornecimento (A.F.).</w:t>
      </w:r>
    </w:p>
    <w:p w14:paraId="2787F3C8" w14:textId="77777777" w:rsidR="005972BD" w:rsidRDefault="005972BD" w:rsidP="005972BD">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Pr>
          <w:rFonts w:ascii="Arial" w:eastAsia="Arial Unicode MS" w:hAnsi="Arial" w:cs="Arial"/>
          <w:color w:val="000000" w:themeColor="text1"/>
          <w:sz w:val="24"/>
          <w:szCs w:val="24"/>
          <w:lang w:eastAsia="pt-BR"/>
        </w:rPr>
        <w:t>C</w:t>
      </w:r>
      <w:r w:rsidRPr="0073135D">
        <w:rPr>
          <w:rFonts w:ascii="Arial" w:eastAsia="Arial Unicode MS" w:hAnsi="Arial" w:cs="Arial"/>
          <w:color w:val="000000" w:themeColor="text1"/>
          <w:sz w:val="24"/>
          <w:szCs w:val="24"/>
          <w:lang w:eastAsia="pt-BR"/>
        </w:rPr>
        <w:t xml:space="preserve">aso </w:t>
      </w:r>
      <w:r>
        <w:rPr>
          <w:rFonts w:ascii="Arial" w:eastAsia="Arial Unicode MS" w:hAnsi="Arial" w:cs="Arial"/>
          <w:color w:val="000000" w:themeColor="text1"/>
          <w:sz w:val="24"/>
          <w:szCs w:val="24"/>
          <w:lang w:eastAsia="pt-BR"/>
        </w:rPr>
        <w:t>o fornecimento</w:t>
      </w:r>
      <w:r w:rsidRPr="0073135D">
        <w:rPr>
          <w:rFonts w:ascii="Arial" w:eastAsia="Arial Unicode MS" w:hAnsi="Arial" w:cs="Arial"/>
          <w:color w:val="000000" w:themeColor="text1"/>
          <w:sz w:val="24"/>
          <w:szCs w:val="24"/>
          <w:lang w:eastAsia="pt-BR"/>
        </w:rPr>
        <w:t xml:space="preserve"> não seja possível dentro do prazo estabelecido, a licitante deverá solicitar imediatamente a prorrogação, podendo protocolá-la também por e-mail. A concessão do prazo adicional ficará a critério da administração, que decidirá sobre sua aprovação.</w:t>
      </w:r>
    </w:p>
    <w:p w14:paraId="25A00857" w14:textId="77777777" w:rsidR="005972BD" w:rsidRDefault="005972BD" w:rsidP="005972BD">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O fornecimento será de natureza material, com entrega de bens permanentes e de consumo durável, novos, originais de fábrica, sem uso anterior, em perfeito estado de conservação e funcionamento. Todos os itens deverão ser entregues com seus respectivos acessórios, cabos, carregadores, manuais e componentes necessários ao pleno funcionamento, conforme especificações do termo de referência.</w:t>
      </w:r>
    </w:p>
    <w:p w14:paraId="076CAC6E" w14:textId="77777777" w:rsidR="005972BD" w:rsidRPr="0073135D" w:rsidRDefault="005972BD" w:rsidP="005972BD">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Itens entregues com defeito, especificação divergente ou dano deverão ser substituídos integralmente. Não será admitido reparo improvisado para fins de aceitação inicial. A substituição deverá ocorrer dentro do prazo definido pela Administração.</w:t>
      </w:r>
    </w:p>
    <w:p w14:paraId="6F1F9BA0" w14:textId="77777777" w:rsidR="005972BD" w:rsidRPr="001F3239" w:rsidRDefault="005972BD" w:rsidP="005972BD">
      <w:pPr>
        <w:pStyle w:val="PargrafodaLista"/>
        <w:numPr>
          <w:ilvl w:val="1"/>
          <w:numId w:val="86"/>
        </w:numPr>
        <w:spacing w:after="0" w:line="360" w:lineRule="auto"/>
        <w:ind w:left="0" w:firstLine="0"/>
        <w:contextualSpacing/>
        <w:jc w:val="both"/>
        <w:rPr>
          <w:rFonts w:ascii="Arial" w:hAnsi="Arial" w:cs="Arial"/>
          <w:bCs/>
          <w:color w:val="000000" w:themeColor="text1"/>
          <w:sz w:val="24"/>
          <w:szCs w:val="24"/>
        </w:rPr>
      </w:pPr>
      <w:r w:rsidRPr="001F3239">
        <w:rPr>
          <w:rFonts w:ascii="Arial" w:hAnsi="Arial" w:cs="Arial"/>
          <w:color w:val="000000" w:themeColor="text1"/>
          <w:sz w:val="24"/>
          <w:szCs w:val="24"/>
        </w:rPr>
        <w:t xml:space="preserve">O objeto deverá ser realizado em conformidade com o descrito.  </w:t>
      </w:r>
      <w:r w:rsidRPr="001F3239">
        <w:rPr>
          <w:rFonts w:ascii="Arial" w:hAnsi="Arial" w:cs="Arial"/>
          <w:bCs/>
          <w:sz w:val="24"/>
          <w:szCs w:val="24"/>
        </w:rPr>
        <w:t xml:space="preserve">Os </w:t>
      </w:r>
      <w:r>
        <w:rPr>
          <w:rFonts w:ascii="Arial" w:hAnsi="Arial" w:cs="Arial"/>
          <w:bCs/>
          <w:sz w:val="24"/>
          <w:szCs w:val="24"/>
        </w:rPr>
        <w:t xml:space="preserve">objetos </w:t>
      </w:r>
      <w:r w:rsidRPr="001F3239">
        <w:rPr>
          <w:rFonts w:ascii="Arial" w:hAnsi="Arial" w:cs="Arial"/>
          <w:bCs/>
          <w:sz w:val="24"/>
          <w:szCs w:val="24"/>
        </w:rPr>
        <w:t xml:space="preserve">serão recebidos provisoriamente, de forma sumária, no prazo de 15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2AA234A6" w14:textId="77777777" w:rsidR="005972BD" w:rsidRDefault="005972BD" w:rsidP="005972BD">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2BCA90F5" w14:textId="77777777" w:rsidR="005972BD" w:rsidRPr="001F3239" w:rsidRDefault="005972BD" w:rsidP="005972BD">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produtos</w:t>
      </w:r>
      <w:r w:rsidRPr="001F3239">
        <w:rPr>
          <w:rFonts w:ascii="Arial" w:hAnsi="Arial" w:cs="Arial"/>
          <w:bCs/>
          <w:sz w:val="24"/>
          <w:szCs w:val="24"/>
        </w:rPr>
        <w:t xml:space="preserve"> poderão ser rejeitados, no todo ou em parte, quando em desacordo com as especificações constantes neste Termo de Referência e na proposta, devendo ser substituídos no prazo de até 15</w:t>
      </w:r>
      <w:r w:rsidRPr="001F3239">
        <w:rPr>
          <w:rFonts w:ascii="Arial" w:hAnsi="Arial" w:cs="Arial"/>
          <w:bCs/>
          <w:color w:val="FF0000"/>
          <w:sz w:val="24"/>
          <w:szCs w:val="24"/>
        </w:rPr>
        <w:t xml:space="preserve">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a contar da notificação da contratante, às suas custas, sem prejuízo da aplicação das penalidades.</w:t>
      </w:r>
    </w:p>
    <w:p w14:paraId="1527D9E1" w14:textId="77777777" w:rsidR="005972BD" w:rsidRPr="001F3239" w:rsidRDefault="005972BD" w:rsidP="005972BD">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 xml:space="preserve">produtos </w:t>
      </w:r>
      <w:r w:rsidRPr="001F3239">
        <w:rPr>
          <w:rFonts w:ascii="Arial" w:hAnsi="Arial" w:cs="Arial"/>
          <w:bCs/>
          <w:sz w:val="24"/>
          <w:szCs w:val="24"/>
        </w:rPr>
        <w:t>serão recebidos definitivamente no prazo de até cinco dias corridos, contados do recebimento provisório, após a verificação da qualidade e quantidade do material e consequente aceitação independente de celebração de termo.</w:t>
      </w:r>
    </w:p>
    <w:p w14:paraId="34DE3C2B" w14:textId="77777777" w:rsidR="005972BD" w:rsidRPr="001F3239" w:rsidRDefault="005972BD" w:rsidP="005972BD">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4CB716A3" w14:textId="77777777" w:rsidR="005972BD" w:rsidRDefault="005972BD" w:rsidP="005972BD">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26EC3CF7" w14:textId="77777777" w:rsidR="005972BD" w:rsidRDefault="005972BD" w:rsidP="005972BD">
      <w:pPr>
        <w:pStyle w:val="PargrafodaLista"/>
        <w:numPr>
          <w:ilvl w:val="1"/>
          <w:numId w:val="86"/>
        </w:numPr>
        <w:autoSpaceDE w:val="0"/>
        <w:autoSpaceDN w:val="0"/>
        <w:adjustRightInd w:val="0"/>
        <w:spacing w:after="0" w:line="360" w:lineRule="auto"/>
        <w:ind w:left="0" w:firstLine="0"/>
        <w:jc w:val="both"/>
        <w:rPr>
          <w:rFonts w:ascii="Arial" w:hAnsi="Arial" w:cs="Arial"/>
          <w:sz w:val="24"/>
          <w:szCs w:val="24"/>
        </w:rPr>
      </w:pPr>
      <w:r w:rsidRPr="001F3239">
        <w:rPr>
          <w:rFonts w:ascii="Arial" w:hAnsi="Arial" w:cs="Arial"/>
          <w:sz w:val="24"/>
          <w:szCs w:val="24"/>
        </w:rPr>
        <w:t>Garantia:</w:t>
      </w:r>
      <w:r w:rsidRPr="001F3239">
        <w:rPr>
          <w:sz w:val="24"/>
          <w:szCs w:val="24"/>
        </w:rPr>
        <w:t xml:space="preserve"> </w:t>
      </w:r>
      <w:r w:rsidRPr="001F3239">
        <w:rPr>
          <w:rFonts w:ascii="Arial" w:hAnsi="Arial" w:cs="Arial"/>
          <w:sz w:val="24"/>
          <w:szCs w:val="24"/>
        </w:rPr>
        <w:t>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4FEB89B9" w14:textId="77777777" w:rsidR="005972BD" w:rsidRDefault="005972BD" w:rsidP="005972BD">
      <w:pPr>
        <w:pStyle w:val="PargrafodaLista"/>
        <w:numPr>
          <w:ilvl w:val="1"/>
          <w:numId w:val="86"/>
        </w:numPr>
        <w:autoSpaceDE w:val="0"/>
        <w:autoSpaceDN w:val="0"/>
        <w:adjustRightInd w:val="0"/>
        <w:spacing w:after="0" w:line="360" w:lineRule="auto"/>
        <w:ind w:left="0" w:firstLine="0"/>
        <w:jc w:val="both"/>
        <w:rPr>
          <w:rFonts w:ascii="Arial" w:hAnsi="Arial" w:cs="Arial"/>
          <w:sz w:val="24"/>
          <w:szCs w:val="24"/>
        </w:rPr>
      </w:pPr>
      <w:r w:rsidRPr="0039786E">
        <w:rPr>
          <w:rFonts w:ascii="Arial" w:hAnsi="Arial" w:cs="Arial"/>
          <w:sz w:val="24"/>
          <w:szCs w:val="24"/>
        </w:rPr>
        <w:t xml:space="preserve">Não será admitida, em nenhuma hipótese, a subcontratação total ou parcial do objeto contratual, permanecendo a contratada como única e integral responsável pela execução do fornecimento perante a </w:t>
      </w:r>
      <w:r>
        <w:rPr>
          <w:rFonts w:ascii="Arial" w:hAnsi="Arial" w:cs="Arial"/>
          <w:sz w:val="24"/>
          <w:szCs w:val="24"/>
        </w:rPr>
        <w:t>CONTRATANTE</w:t>
      </w:r>
      <w:r w:rsidRPr="0039786E">
        <w:rPr>
          <w:rFonts w:ascii="Arial" w:hAnsi="Arial" w:cs="Arial"/>
          <w:sz w:val="24"/>
          <w:szCs w:val="24"/>
        </w:rPr>
        <w:t>. Fica igualmente vedada a prática de triangulação comercial, assim entendida como a intermediação por terceiros não contratados para faturamento, fornecimento ou entrega dos bens. Todos os itens deverão ser fornecidos diretamente pela contratada, em seu próprio nome e CNPJ, sob pena de rescisão contratual, aplicação das sanções cabíveis e demais medidas previstas na legislação aplicável.</w:t>
      </w:r>
    </w:p>
    <w:p w14:paraId="45401535" w14:textId="77777777" w:rsidR="005972BD" w:rsidRPr="0039786E" w:rsidRDefault="005972BD" w:rsidP="005972BD">
      <w:pPr>
        <w:pStyle w:val="PargrafodaLista"/>
        <w:autoSpaceDE w:val="0"/>
        <w:autoSpaceDN w:val="0"/>
        <w:adjustRightInd w:val="0"/>
        <w:spacing w:after="0" w:line="360" w:lineRule="auto"/>
        <w:ind w:left="0"/>
        <w:jc w:val="both"/>
        <w:rPr>
          <w:rFonts w:ascii="Arial" w:hAnsi="Arial" w:cs="Arial"/>
          <w:sz w:val="24"/>
          <w:szCs w:val="24"/>
        </w:rPr>
      </w:pPr>
    </w:p>
    <w:p w14:paraId="7B3859D1" w14:textId="2B93EAE5" w:rsidR="00DB0650" w:rsidRPr="00CE457F" w:rsidRDefault="00DB0650" w:rsidP="00BF5FE7">
      <w:pPr>
        <w:pStyle w:val="PargrafodaLista"/>
        <w:keepNext/>
        <w:keepLines/>
        <w:numPr>
          <w:ilvl w:val="0"/>
          <w:numId w:val="34"/>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rsidP="00BF5FE7">
      <w:pPr>
        <w:numPr>
          <w:ilvl w:val="1"/>
          <w:numId w:val="3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rsidP="00BF5FE7">
      <w:pPr>
        <w:numPr>
          <w:ilvl w:val="1"/>
          <w:numId w:val="34"/>
        </w:numPr>
        <w:spacing w:line="360" w:lineRule="auto"/>
        <w:ind w:left="0" w:firstLine="0"/>
        <w:jc w:val="both"/>
        <w:rPr>
          <w:rFonts w:eastAsia="Arial Unicode MS"/>
          <w:sz w:val="24"/>
          <w:szCs w:val="24"/>
        </w:rPr>
      </w:pPr>
      <w:bookmarkStart w:id="9" w:name="_Hlk130800547"/>
      <w:r w:rsidRPr="004372E5">
        <w:rPr>
          <w:rFonts w:eastAsia="Arial Unicode MS"/>
          <w:sz w:val="24"/>
          <w:szCs w:val="24"/>
        </w:rPr>
        <w:t xml:space="preserve">O gestor/fiscal de contratos </w:t>
      </w:r>
      <w:bookmarkEnd w:id="9"/>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rsidP="00BF5FE7">
      <w:pPr>
        <w:numPr>
          <w:ilvl w:val="1"/>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68FB05A8" w14:textId="77777777" w:rsidR="00F729FA" w:rsidRPr="00F729FA" w:rsidRDefault="00F729FA" w:rsidP="00F729FA">
      <w:pPr>
        <w:pStyle w:val="PargrafodaLista"/>
        <w:numPr>
          <w:ilvl w:val="1"/>
          <w:numId w:val="34"/>
        </w:numPr>
        <w:spacing w:after="0" w:line="360" w:lineRule="auto"/>
        <w:ind w:left="0" w:firstLine="0"/>
        <w:jc w:val="both"/>
        <w:rPr>
          <w:rFonts w:ascii="Arial" w:eastAsia="Arial Unicode MS" w:hAnsi="Arial" w:cs="Arial"/>
          <w:sz w:val="24"/>
          <w:szCs w:val="24"/>
          <w:lang w:eastAsia="pt-BR"/>
        </w:rPr>
      </w:pPr>
      <w:r w:rsidRPr="00F729FA">
        <w:rPr>
          <w:rFonts w:ascii="Arial" w:eastAsia="Arial Unicode MS" w:hAnsi="Arial" w:cs="Arial"/>
          <w:sz w:val="24"/>
          <w:szCs w:val="24"/>
          <w:lang w:eastAsia="pt-BR"/>
        </w:rPr>
        <w:t>O fornecimento e a execução do objeto serão acompanhados e geridos pela servidora Tamara Martiniuk, designada como gestora do contrato, conforme Portaria nº 30/2025, e fiscalizados pelo servidor Carlos Alberto Cláudio, designado como fiscal do contrato, conforme Portaria nº 23/2025, ou por outros servidores que venham a substituí-los mediante designação formal. Será admitida a contratação de terceiros pela Administração para prestar assistência e fornecer subsídios técnicos e operacionais necessários ao pleno exercício das atribuições de gestão e fiscalização.</w:t>
      </w:r>
    </w:p>
    <w:p w14:paraId="4B54650A" w14:textId="0A5037F5" w:rsidR="00105CE5" w:rsidRPr="004372E5" w:rsidRDefault="00105CE5"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84450F">
      <w:pPr>
        <w:spacing w:line="360" w:lineRule="auto"/>
        <w:jc w:val="both"/>
        <w:rPr>
          <w:rFonts w:eastAsia="Arial Unicode MS"/>
          <w:sz w:val="24"/>
          <w:szCs w:val="24"/>
        </w:rPr>
      </w:pPr>
    </w:p>
    <w:p w14:paraId="2009E20C"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84450F">
      <w:pPr>
        <w:spacing w:line="360" w:lineRule="auto"/>
        <w:jc w:val="both"/>
        <w:rPr>
          <w:rFonts w:eastAsia="Arial Unicode MS"/>
          <w:sz w:val="24"/>
          <w:szCs w:val="24"/>
        </w:rPr>
      </w:pPr>
    </w:p>
    <w:p w14:paraId="2B822EE7"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84450F">
      <w:pPr>
        <w:spacing w:line="360" w:lineRule="auto"/>
        <w:jc w:val="both"/>
        <w:rPr>
          <w:rFonts w:eastAsia="Arial Unicode MS"/>
          <w:sz w:val="24"/>
          <w:szCs w:val="24"/>
        </w:rPr>
      </w:pPr>
    </w:p>
    <w:p w14:paraId="1B66FDDF"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84450F">
      <w:pPr>
        <w:spacing w:line="360" w:lineRule="auto"/>
        <w:jc w:val="both"/>
        <w:rPr>
          <w:rFonts w:eastAsia="Arial Unicode MS"/>
          <w:sz w:val="24"/>
          <w:szCs w:val="24"/>
        </w:rPr>
      </w:pPr>
    </w:p>
    <w:p w14:paraId="23EE6D17"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84450F">
      <w:pPr>
        <w:spacing w:line="360" w:lineRule="auto"/>
        <w:contextualSpacing/>
        <w:rPr>
          <w:rFonts w:eastAsia="Arial Unicode MS"/>
          <w:i/>
          <w:iCs/>
          <w:sz w:val="24"/>
          <w:szCs w:val="24"/>
        </w:rPr>
      </w:pPr>
    </w:p>
    <w:p w14:paraId="6A22AA46" w14:textId="77777777" w:rsidR="00DB0650"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30FAE6C7" w14:textId="77777777" w:rsidR="00DB0650" w:rsidRPr="004372E5" w:rsidRDefault="00DB0650" w:rsidP="00BF5FE7">
      <w:pPr>
        <w:pStyle w:val="PargrafodaLista"/>
        <w:keepNext/>
        <w:keepLines/>
        <w:numPr>
          <w:ilvl w:val="0"/>
          <w:numId w:val="34"/>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rsidP="00BF5FE7">
      <w:pPr>
        <w:pStyle w:val="Nvel2-Red"/>
        <w:numPr>
          <w:ilvl w:val="1"/>
          <w:numId w:val="34"/>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rsidP="00BF5FE7">
      <w:pPr>
        <w:pStyle w:val="Nivel3"/>
        <w:numPr>
          <w:ilvl w:val="2"/>
          <w:numId w:val="34"/>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rsidP="00BF5FE7">
      <w:pPr>
        <w:pStyle w:val="Nivel2"/>
        <w:numPr>
          <w:ilvl w:val="1"/>
          <w:numId w:val="34"/>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rsidP="00BF5FE7">
      <w:pPr>
        <w:pStyle w:val="Nivel3"/>
        <w:numPr>
          <w:ilvl w:val="2"/>
          <w:numId w:val="34"/>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Default="00F340AE"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71C7A021" w14:textId="77777777" w:rsidR="0084450F" w:rsidRDefault="0084450F" w:rsidP="0084450F">
      <w:pPr>
        <w:pStyle w:val="Nivel2"/>
        <w:numPr>
          <w:ilvl w:val="0"/>
          <w:numId w:val="0"/>
        </w:numPr>
        <w:spacing w:before="0" w:after="0" w:line="360" w:lineRule="auto"/>
        <w:ind w:left="709"/>
        <w:rPr>
          <w:rFonts w:ascii="Arial" w:hAnsi="Arial" w:cs="Arial"/>
          <w:sz w:val="24"/>
          <w:szCs w:val="24"/>
          <w:lang w:eastAsia="en-US"/>
        </w:rPr>
      </w:pPr>
    </w:p>
    <w:p w14:paraId="30FE4760" w14:textId="77777777" w:rsidR="00DB0650" w:rsidRDefault="00DB0650" w:rsidP="00BF5FE7">
      <w:pPr>
        <w:pStyle w:val="PargrafodaLista"/>
        <w:numPr>
          <w:ilvl w:val="0"/>
          <w:numId w:val="34"/>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E95F3D3" w14:textId="77777777" w:rsidR="0084450F" w:rsidRPr="004372E5" w:rsidRDefault="0084450F" w:rsidP="0084450F">
      <w:pPr>
        <w:pStyle w:val="PargrafodaLista"/>
        <w:spacing w:after="0" w:line="360" w:lineRule="auto"/>
        <w:ind w:left="0"/>
        <w:jc w:val="both"/>
        <w:rPr>
          <w:rFonts w:ascii="Arial" w:hAnsi="Arial" w:cs="Arial"/>
          <w:b/>
          <w:bCs/>
          <w:sz w:val="24"/>
          <w:szCs w:val="24"/>
        </w:rPr>
      </w:pP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1A54F10C"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 TÉCNICO PRELIMINAR</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F729FA">
            <w:pPr>
              <w:spacing w:line="360" w:lineRule="auto"/>
              <w:jc w:val="both"/>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58E6A1D9"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9E0B1C">
        <w:rPr>
          <w:rFonts w:eastAsia="Calibri"/>
          <w:sz w:val="24"/>
          <w:szCs w:val="24"/>
        </w:rPr>
        <w:t>21</w:t>
      </w:r>
      <w:r w:rsidRPr="004372E5">
        <w:rPr>
          <w:rFonts w:eastAsia="Calibri"/>
          <w:sz w:val="24"/>
          <w:szCs w:val="24"/>
        </w:rPr>
        <w:t xml:space="preserve"> de </w:t>
      </w:r>
      <w:r w:rsidR="009E0B1C">
        <w:rPr>
          <w:rFonts w:eastAsia="Calibri"/>
          <w:sz w:val="24"/>
          <w:szCs w:val="24"/>
        </w:rPr>
        <w:t>maio</w:t>
      </w:r>
      <w:r w:rsidRPr="004372E5">
        <w:rPr>
          <w:rFonts w:eastAsia="Calibri"/>
          <w:sz w:val="24"/>
          <w:szCs w:val="24"/>
        </w:rPr>
        <w:t xml:space="preserve"> de 202</w:t>
      </w:r>
      <w:r w:rsidR="00946C65">
        <w:rPr>
          <w:rFonts w:eastAsia="Calibri"/>
          <w:sz w:val="24"/>
          <w:szCs w:val="24"/>
        </w:rPr>
        <w:t>6</w:t>
      </w:r>
      <w:r w:rsidRPr="004372E5">
        <w:rPr>
          <w:rFonts w:eastAsia="Calibri"/>
          <w:sz w:val="24"/>
          <w:szCs w:val="24"/>
        </w:rPr>
        <w:t>.</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B5AF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37D77B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9CA0FE6"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A8DE9AF" w14:textId="77777777" w:rsidR="00F503B7" w:rsidRDefault="00F503B7" w:rsidP="004372E5">
      <w:pPr>
        <w:widowControl w:val="0"/>
        <w:shd w:val="clear" w:color="auto" w:fill="FFFFFF"/>
        <w:suppressAutoHyphens/>
        <w:spacing w:line="360" w:lineRule="auto"/>
        <w:jc w:val="both"/>
        <w:rPr>
          <w:rFonts w:eastAsia="Times New Roman"/>
          <w:b/>
          <w:bCs/>
          <w:color w:val="000000"/>
          <w:sz w:val="24"/>
          <w:szCs w:val="24"/>
          <w:lang w:eastAsia="zh-CN"/>
        </w:rPr>
      </w:pPr>
    </w:p>
    <w:p w14:paraId="5C661719" w14:textId="77777777" w:rsidR="00F503B7" w:rsidRDefault="00F503B7" w:rsidP="004372E5">
      <w:pPr>
        <w:widowControl w:val="0"/>
        <w:shd w:val="clear" w:color="auto" w:fill="FFFFFF"/>
        <w:suppressAutoHyphens/>
        <w:spacing w:line="360" w:lineRule="auto"/>
        <w:jc w:val="both"/>
        <w:rPr>
          <w:rFonts w:eastAsia="Times New Roman"/>
          <w:b/>
          <w:bCs/>
          <w:color w:val="000000"/>
          <w:sz w:val="24"/>
          <w:szCs w:val="24"/>
          <w:lang w:eastAsia="zh-CN"/>
        </w:rPr>
      </w:pPr>
    </w:p>
    <w:p w14:paraId="7DAD9697" w14:textId="77777777" w:rsidR="00F503B7" w:rsidRDefault="00F503B7" w:rsidP="004372E5">
      <w:pPr>
        <w:widowControl w:val="0"/>
        <w:shd w:val="clear" w:color="auto" w:fill="FFFFFF"/>
        <w:suppressAutoHyphens/>
        <w:spacing w:line="360" w:lineRule="auto"/>
        <w:jc w:val="both"/>
        <w:rPr>
          <w:rFonts w:eastAsia="Times New Roman"/>
          <w:b/>
          <w:bCs/>
          <w:color w:val="000000"/>
          <w:sz w:val="24"/>
          <w:szCs w:val="24"/>
          <w:lang w:eastAsia="zh-CN"/>
        </w:rPr>
      </w:pPr>
    </w:p>
    <w:p w14:paraId="7D6B7129" w14:textId="77777777" w:rsidR="00F503B7" w:rsidRDefault="00F503B7" w:rsidP="004372E5">
      <w:pPr>
        <w:widowControl w:val="0"/>
        <w:shd w:val="clear" w:color="auto" w:fill="FFFFFF"/>
        <w:suppressAutoHyphens/>
        <w:spacing w:line="360" w:lineRule="auto"/>
        <w:jc w:val="both"/>
        <w:rPr>
          <w:rFonts w:eastAsia="Times New Roman"/>
          <w:b/>
          <w:bCs/>
          <w:color w:val="000000"/>
          <w:sz w:val="24"/>
          <w:szCs w:val="24"/>
          <w:lang w:eastAsia="zh-CN"/>
        </w:rPr>
      </w:pPr>
    </w:p>
    <w:p w14:paraId="64A1CB83" w14:textId="77777777" w:rsidR="00F503B7" w:rsidRDefault="00F503B7" w:rsidP="004372E5">
      <w:pPr>
        <w:widowControl w:val="0"/>
        <w:shd w:val="clear" w:color="auto" w:fill="FFFFFF"/>
        <w:suppressAutoHyphens/>
        <w:spacing w:line="360" w:lineRule="auto"/>
        <w:jc w:val="both"/>
        <w:rPr>
          <w:rFonts w:eastAsia="Times New Roman"/>
          <w:b/>
          <w:bCs/>
          <w:color w:val="000000"/>
          <w:sz w:val="24"/>
          <w:szCs w:val="24"/>
          <w:lang w:eastAsia="zh-CN"/>
        </w:rPr>
      </w:pPr>
    </w:p>
    <w:p w14:paraId="3657DA00" w14:textId="77777777" w:rsidR="00F503B7" w:rsidRDefault="00F503B7" w:rsidP="004372E5">
      <w:pPr>
        <w:widowControl w:val="0"/>
        <w:shd w:val="clear" w:color="auto" w:fill="FFFFFF"/>
        <w:suppressAutoHyphens/>
        <w:spacing w:line="360" w:lineRule="auto"/>
        <w:jc w:val="both"/>
        <w:rPr>
          <w:rFonts w:eastAsia="Times New Roman"/>
          <w:b/>
          <w:bCs/>
          <w:color w:val="000000"/>
          <w:sz w:val="24"/>
          <w:szCs w:val="24"/>
          <w:lang w:eastAsia="zh-CN"/>
        </w:rPr>
      </w:pPr>
    </w:p>
    <w:p w14:paraId="026A7AC2" w14:textId="77777777" w:rsidR="00F503B7" w:rsidRDefault="00F503B7" w:rsidP="004372E5">
      <w:pPr>
        <w:widowControl w:val="0"/>
        <w:shd w:val="clear" w:color="auto" w:fill="FFFFFF"/>
        <w:suppressAutoHyphens/>
        <w:spacing w:line="360" w:lineRule="auto"/>
        <w:jc w:val="both"/>
        <w:rPr>
          <w:rFonts w:eastAsia="Times New Roman"/>
          <w:b/>
          <w:bCs/>
          <w:color w:val="000000"/>
          <w:sz w:val="24"/>
          <w:szCs w:val="24"/>
          <w:lang w:eastAsia="zh-CN"/>
        </w:rPr>
      </w:pPr>
    </w:p>
    <w:p w14:paraId="33D1E29E" w14:textId="77777777" w:rsidR="00F503B7" w:rsidRDefault="00F503B7" w:rsidP="004372E5">
      <w:pPr>
        <w:widowControl w:val="0"/>
        <w:shd w:val="clear" w:color="auto" w:fill="FFFFFF"/>
        <w:suppressAutoHyphens/>
        <w:spacing w:line="360" w:lineRule="auto"/>
        <w:jc w:val="both"/>
        <w:rPr>
          <w:rFonts w:eastAsia="Times New Roman"/>
          <w:b/>
          <w:bCs/>
          <w:color w:val="000000"/>
          <w:sz w:val="24"/>
          <w:szCs w:val="24"/>
          <w:lang w:eastAsia="zh-CN"/>
        </w:rPr>
      </w:pPr>
    </w:p>
    <w:p w14:paraId="24FDF35A" w14:textId="77777777" w:rsidR="00F503B7" w:rsidRDefault="00F503B7" w:rsidP="004372E5">
      <w:pPr>
        <w:widowControl w:val="0"/>
        <w:shd w:val="clear" w:color="auto" w:fill="FFFFFF"/>
        <w:suppressAutoHyphens/>
        <w:spacing w:line="360" w:lineRule="auto"/>
        <w:jc w:val="both"/>
        <w:rPr>
          <w:rFonts w:eastAsia="Times New Roman"/>
          <w:b/>
          <w:bCs/>
          <w:color w:val="000000"/>
          <w:sz w:val="24"/>
          <w:szCs w:val="24"/>
          <w:lang w:eastAsia="zh-CN"/>
        </w:rPr>
      </w:pPr>
    </w:p>
    <w:p w14:paraId="2DE8C8FB" w14:textId="77777777" w:rsidR="00F503B7" w:rsidRDefault="00F503B7" w:rsidP="004372E5">
      <w:pPr>
        <w:widowControl w:val="0"/>
        <w:shd w:val="clear" w:color="auto" w:fill="FFFFFF"/>
        <w:suppressAutoHyphens/>
        <w:spacing w:line="360" w:lineRule="auto"/>
        <w:jc w:val="both"/>
        <w:rPr>
          <w:rFonts w:eastAsia="Times New Roman"/>
          <w:b/>
          <w:bCs/>
          <w:color w:val="000000"/>
          <w:sz w:val="24"/>
          <w:szCs w:val="24"/>
          <w:lang w:eastAsia="zh-CN"/>
        </w:rPr>
      </w:pPr>
    </w:p>
    <w:p w14:paraId="1979FADB" w14:textId="77777777" w:rsidR="00F503B7" w:rsidRDefault="00F503B7" w:rsidP="004372E5">
      <w:pPr>
        <w:widowControl w:val="0"/>
        <w:shd w:val="clear" w:color="auto" w:fill="FFFFFF"/>
        <w:suppressAutoHyphens/>
        <w:spacing w:line="360" w:lineRule="auto"/>
        <w:jc w:val="both"/>
        <w:rPr>
          <w:rFonts w:eastAsia="Times New Roman"/>
          <w:b/>
          <w:bCs/>
          <w:color w:val="000000"/>
          <w:sz w:val="24"/>
          <w:szCs w:val="24"/>
          <w:lang w:eastAsia="zh-CN"/>
        </w:rPr>
      </w:pPr>
    </w:p>
    <w:p w14:paraId="509B86B7" w14:textId="77777777" w:rsidR="00F503B7" w:rsidRDefault="00F503B7"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r w:rsidRPr="00351A41">
        <w:rPr>
          <w:b/>
          <w:sz w:val="24"/>
          <w:szCs w:val="24"/>
        </w:rPr>
        <w:t xml:space="preserve">ANEXO I - ESTUDO TÉCNICO PRELIMINAR – ETP </w:t>
      </w:r>
    </w:p>
    <w:p w14:paraId="3BB53EB9" w14:textId="77777777" w:rsidR="00F503B7" w:rsidRPr="00790D33" w:rsidRDefault="00F503B7" w:rsidP="00F503B7">
      <w:pPr>
        <w:spacing w:line="360" w:lineRule="auto"/>
        <w:jc w:val="center"/>
        <w:rPr>
          <w:b/>
          <w:sz w:val="24"/>
          <w:szCs w:val="24"/>
        </w:rPr>
      </w:pPr>
      <w:bookmarkStart w:id="10" w:name="_Hlk196296866"/>
    </w:p>
    <w:p w14:paraId="33340245" w14:textId="77777777" w:rsidR="00F503B7" w:rsidRPr="00790D33" w:rsidRDefault="00F503B7" w:rsidP="00F503B7">
      <w:pPr>
        <w:spacing w:line="360" w:lineRule="auto"/>
        <w:jc w:val="both"/>
        <w:rPr>
          <w:b/>
          <w:sz w:val="24"/>
          <w:szCs w:val="24"/>
        </w:rPr>
      </w:pPr>
      <w:r w:rsidRPr="00790D33">
        <w:rPr>
          <w:b/>
          <w:sz w:val="24"/>
          <w:szCs w:val="24"/>
        </w:rPr>
        <w:t xml:space="preserve">PROCESSO </w:t>
      </w:r>
      <w:r>
        <w:rPr>
          <w:b/>
          <w:sz w:val="24"/>
          <w:szCs w:val="24"/>
        </w:rPr>
        <w:t xml:space="preserve">LICITATÓRIO </w:t>
      </w:r>
      <w:r w:rsidRPr="00790D33">
        <w:rPr>
          <w:b/>
          <w:sz w:val="24"/>
          <w:szCs w:val="24"/>
        </w:rPr>
        <w:t>N</w:t>
      </w:r>
      <w:r>
        <w:rPr>
          <w:b/>
          <w:sz w:val="24"/>
          <w:szCs w:val="24"/>
        </w:rPr>
        <w:t>º</w:t>
      </w:r>
      <w:r w:rsidRPr="00790D33">
        <w:rPr>
          <w:b/>
          <w:sz w:val="24"/>
          <w:szCs w:val="24"/>
        </w:rPr>
        <w:t xml:space="preserve"> </w:t>
      </w:r>
      <w:r>
        <w:rPr>
          <w:b/>
          <w:sz w:val="24"/>
          <w:szCs w:val="24"/>
        </w:rPr>
        <w:t>56</w:t>
      </w:r>
      <w:r w:rsidRPr="00790D33">
        <w:rPr>
          <w:b/>
          <w:sz w:val="24"/>
          <w:szCs w:val="24"/>
        </w:rPr>
        <w:t>/202</w:t>
      </w:r>
      <w:r>
        <w:rPr>
          <w:b/>
          <w:sz w:val="24"/>
          <w:szCs w:val="24"/>
        </w:rPr>
        <w:t>6</w:t>
      </w:r>
    </w:p>
    <w:p w14:paraId="6D47DA58" w14:textId="77777777" w:rsidR="00F503B7" w:rsidRDefault="00F503B7" w:rsidP="00F503B7">
      <w:pPr>
        <w:spacing w:line="360" w:lineRule="auto"/>
        <w:jc w:val="both"/>
        <w:rPr>
          <w:b/>
          <w:sz w:val="24"/>
          <w:szCs w:val="24"/>
        </w:rPr>
      </w:pPr>
      <w:r w:rsidRPr="00790D33">
        <w:rPr>
          <w:b/>
          <w:sz w:val="24"/>
          <w:szCs w:val="24"/>
        </w:rPr>
        <w:t>PREGÃO ELETRÔNICO N</w:t>
      </w:r>
      <w:r>
        <w:rPr>
          <w:b/>
          <w:sz w:val="24"/>
          <w:szCs w:val="24"/>
        </w:rPr>
        <w:t>º</w:t>
      </w:r>
      <w:r w:rsidRPr="00790D33">
        <w:rPr>
          <w:b/>
          <w:sz w:val="24"/>
          <w:szCs w:val="24"/>
        </w:rPr>
        <w:t xml:space="preserve"> </w:t>
      </w:r>
      <w:r>
        <w:rPr>
          <w:b/>
          <w:sz w:val="24"/>
          <w:szCs w:val="24"/>
        </w:rPr>
        <w:t>08/2026</w:t>
      </w:r>
    </w:p>
    <w:p w14:paraId="78905488" w14:textId="77777777" w:rsidR="00F503B7" w:rsidRPr="00D558FC" w:rsidRDefault="00F503B7" w:rsidP="00F503B7">
      <w:pPr>
        <w:spacing w:line="360" w:lineRule="auto"/>
        <w:jc w:val="both"/>
        <w:rPr>
          <w:b/>
          <w:sz w:val="24"/>
          <w:szCs w:val="24"/>
        </w:rPr>
      </w:pPr>
    </w:p>
    <w:p w14:paraId="5407DB44" w14:textId="77777777" w:rsidR="00F503B7" w:rsidRPr="00BE3FA4" w:rsidRDefault="00F503B7" w:rsidP="00F503B7">
      <w:pPr>
        <w:pStyle w:val="PargrafodaLista"/>
        <w:numPr>
          <w:ilvl w:val="0"/>
          <w:numId w:val="131"/>
        </w:numPr>
        <w:spacing w:after="0" w:line="360" w:lineRule="auto"/>
        <w:ind w:left="0" w:firstLine="0"/>
        <w:jc w:val="both"/>
        <w:rPr>
          <w:rFonts w:eastAsia="Times New Roman"/>
          <w:b/>
          <w:bCs/>
          <w:sz w:val="24"/>
          <w:szCs w:val="24"/>
        </w:rPr>
      </w:pPr>
      <w:r w:rsidRPr="00BE3FA4">
        <w:rPr>
          <w:rFonts w:ascii="Arial" w:hAnsi="Arial" w:cs="Arial"/>
          <w:b/>
          <w:bCs/>
          <w:sz w:val="24"/>
          <w:szCs w:val="24"/>
        </w:rPr>
        <w:t>RESUMO DO OBJETO: Aquisição de 17 (DEZESSETE) UNIDADES DE NOTEBOOKS.</w:t>
      </w:r>
    </w:p>
    <w:p w14:paraId="4C73B544" w14:textId="77777777" w:rsidR="00F503B7" w:rsidRPr="00BE3FA4" w:rsidRDefault="00F503B7" w:rsidP="00F503B7">
      <w:pPr>
        <w:pStyle w:val="PargrafodaLista"/>
        <w:spacing w:after="0" w:line="360" w:lineRule="auto"/>
        <w:ind w:left="0"/>
        <w:jc w:val="both"/>
        <w:rPr>
          <w:rFonts w:eastAsia="Times New Roman"/>
          <w:b/>
          <w:bCs/>
          <w:sz w:val="24"/>
          <w:szCs w:val="24"/>
        </w:rPr>
      </w:pPr>
    </w:p>
    <w:p w14:paraId="0DFDCB52" w14:textId="77777777" w:rsidR="00F503B7" w:rsidRDefault="00F503B7" w:rsidP="00F503B7">
      <w:pPr>
        <w:pStyle w:val="PargrafodaLista"/>
        <w:numPr>
          <w:ilvl w:val="0"/>
          <w:numId w:val="131"/>
        </w:numPr>
        <w:spacing w:after="0" w:line="360" w:lineRule="auto"/>
        <w:ind w:left="0" w:firstLine="0"/>
        <w:jc w:val="both"/>
        <w:rPr>
          <w:rFonts w:ascii="Arial" w:hAnsi="Arial" w:cs="Arial"/>
          <w:sz w:val="24"/>
          <w:szCs w:val="24"/>
        </w:rPr>
      </w:pPr>
      <w:r w:rsidRPr="002B4307">
        <w:rPr>
          <w:rFonts w:ascii="Arial" w:hAnsi="Arial" w:cs="Arial"/>
          <w:b/>
          <w:bCs/>
          <w:sz w:val="24"/>
          <w:szCs w:val="24"/>
        </w:rPr>
        <w:t xml:space="preserve">REGIME DE EXECUÇÃO: </w:t>
      </w:r>
      <w:r w:rsidRPr="002B4307">
        <w:rPr>
          <w:rFonts w:ascii="Arial" w:hAnsi="Arial" w:cs="Arial"/>
          <w:sz w:val="24"/>
          <w:szCs w:val="24"/>
        </w:rPr>
        <w:t>O objeto será executado pelo Regime de Execução Indireta, empreitada por preço unitário</w:t>
      </w:r>
      <w:r>
        <w:rPr>
          <w:rFonts w:ascii="Arial" w:hAnsi="Arial" w:cs="Arial"/>
          <w:sz w:val="24"/>
          <w:szCs w:val="24"/>
        </w:rPr>
        <w:t xml:space="preserve">, entrega imediata. A entrega imediata é aquela que deve ocorrer em até trinta dias após o recebimento da Autorização de fornecimento (A.F.). Local de Entrega: Sede da Câmara Municipal de </w:t>
      </w:r>
      <w:r w:rsidRPr="002B4307">
        <w:rPr>
          <w:rFonts w:ascii="Arial" w:hAnsi="Arial" w:cs="Arial"/>
          <w:sz w:val="24"/>
          <w:szCs w:val="24"/>
        </w:rPr>
        <w:t>Extrema, no município de Extrema/MG.</w:t>
      </w:r>
    </w:p>
    <w:p w14:paraId="5C6DC58E" w14:textId="77777777" w:rsidR="00F503B7" w:rsidRPr="0091512E" w:rsidRDefault="00F503B7" w:rsidP="00F503B7">
      <w:pPr>
        <w:pStyle w:val="PargrafodaLista"/>
        <w:rPr>
          <w:rFonts w:ascii="Arial" w:hAnsi="Arial" w:cs="Arial"/>
          <w:sz w:val="24"/>
          <w:szCs w:val="24"/>
        </w:rPr>
      </w:pPr>
    </w:p>
    <w:p w14:paraId="7A40BE56" w14:textId="77777777" w:rsidR="00F503B7" w:rsidRPr="00A044F3" w:rsidRDefault="00F503B7" w:rsidP="00F503B7">
      <w:pPr>
        <w:pStyle w:val="PargrafodaLista"/>
        <w:numPr>
          <w:ilvl w:val="0"/>
          <w:numId w:val="131"/>
        </w:numPr>
        <w:spacing w:after="0" w:line="360" w:lineRule="auto"/>
        <w:ind w:left="0" w:firstLine="0"/>
        <w:jc w:val="both"/>
        <w:rPr>
          <w:rFonts w:ascii="Arial" w:hAnsi="Arial" w:cs="Arial"/>
          <w:b/>
          <w:sz w:val="24"/>
          <w:szCs w:val="24"/>
        </w:rPr>
      </w:pPr>
      <w:r w:rsidRPr="00A044F3">
        <w:rPr>
          <w:rFonts w:ascii="Arial" w:hAnsi="Arial" w:cs="Arial"/>
          <w:b/>
          <w:sz w:val="24"/>
          <w:szCs w:val="24"/>
        </w:rPr>
        <w:t>INTRODUÇÃO</w:t>
      </w:r>
    </w:p>
    <w:p w14:paraId="20D2DCB5" w14:textId="77777777" w:rsidR="00F503B7" w:rsidRPr="00547DB4" w:rsidRDefault="00F503B7" w:rsidP="00F503B7">
      <w:pPr>
        <w:spacing w:line="360" w:lineRule="auto"/>
        <w:ind w:firstLine="708"/>
        <w:jc w:val="both"/>
        <w:rPr>
          <w:sz w:val="24"/>
          <w:szCs w:val="24"/>
        </w:rPr>
      </w:pPr>
      <w:r w:rsidRPr="00547DB4">
        <w:rPr>
          <w:sz w:val="24"/>
          <w:szCs w:val="24"/>
        </w:rPr>
        <w:t xml:space="preserve">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 </w:t>
      </w:r>
    </w:p>
    <w:p w14:paraId="5469E225" w14:textId="77777777" w:rsidR="00F503B7" w:rsidRPr="00547DB4" w:rsidRDefault="00F503B7" w:rsidP="00F503B7">
      <w:pPr>
        <w:spacing w:line="360" w:lineRule="auto"/>
        <w:ind w:firstLine="708"/>
        <w:jc w:val="both"/>
        <w:rPr>
          <w:b/>
          <w:bCs/>
          <w:sz w:val="24"/>
          <w:szCs w:val="24"/>
        </w:rPr>
      </w:pPr>
    </w:p>
    <w:p w14:paraId="7D158FD6" w14:textId="77777777" w:rsidR="00F503B7" w:rsidRPr="00547DB4" w:rsidRDefault="00F503B7" w:rsidP="00F503B7">
      <w:pPr>
        <w:pStyle w:val="PargrafodaLista"/>
        <w:numPr>
          <w:ilvl w:val="1"/>
          <w:numId w:val="235"/>
        </w:numPr>
        <w:spacing w:after="0" w:line="360" w:lineRule="auto"/>
        <w:jc w:val="both"/>
        <w:rPr>
          <w:rFonts w:ascii="Arial" w:hAnsi="Arial" w:cs="Arial"/>
          <w:b/>
          <w:sz w:val="24"/>
          <w:szCs w:val="24"/>
        </w:rPr>
      </w:pPr>
      <w:r w:rsidRPr="00547DB4">
        <w:rPr>
          <w:rFonts w:ascii="Arial" w:hAnsi="Arial" w:cs="Arial"/>
          <w:b/>
          <w:sz w:val="24"/>
          <w:szCs w:val="24"/>
        </w:rPr>
        <w:t>DESCRIÇÃO DA NECESSIDADE</w:t>
      </w:r>
    </w:p>
    <w:p w14:paraId="3F3C023F" w14:textId="77777777" w:rsidR="00F503B7" w:rsidRPr="00547DB4" w:rsidRDefault="00F503B7" w:rsidP="00F503B7">
      <w:pPr>
        <w:spacing w:line="360" w:lineRule="auto"/>
        <w:jc w:val="both"/>
        <w:rPr>
          <w:sz w:val="24"/>
          <w:szCs w:val="24"/>
        </w:rPr>
      </w:pPr>
    </w:p>
    <w:p w14:paraId="7C2F0E50" w14:textId="77777777" w:rsidR="00F503B7" w:rsidRPr="00991574" w:rsidRDefault="00F503B7" w:rsidP="00F503B7">
      <w:pPr>
        <w:pStyle w:val="NormalWeb"/>
        <w:spacing w:before="0" w:beforeAutospacing="0" w:after="0" w:afterAutospacing="0" w:line="360" w:lineRule="auto"/>
        <w:ind w:firstLine="360"/>
        <w:jc w:val="both"/>
        <w:rPr>
          <w:rFonts w:ascii="Arial" w:hAnsi="Arial" w:cs="Arial"/>
        </w:rPr>
      </w:pPr>
      <w:r w:rsidRPr="00991574">
        <w:rPr>
          <w:rFonts w:ascii="Arial" w:hAnsi="Arial" w:cs="Arial"/>
        </w:rPr>
        <w:t xml:space="preserve">A presente aquisição justifica-se pela necessidade de modernização, ampliação e renovação do parque tecnológico da Câmara Municipal de </w:t>
      </w:r>
      <w:r w:rsidRPr="00991574">
        <w:rPr>
          <w:rStyle w:val="whitespace-normal"/>
          <w:rFonts w:ascii="Arial" w:hAnsi="Arial" w:cs="Arial"/>
        </w:rPr>
        <w:t>Extrema</w:t>
      </w:r>
      <w:r w:rsidRPr="00991574">
        <w:rPr>
          <w:rFonts w:ascii="Arial" w:hAnsi="Arial" w:cs="Arial"/>
        </w:rPr>
        <w:t>, visando atender adequadamente às demandas administrativas e operacionais dos servidores lotados na sede do Poder Legislativo, na Casa do Cidadão, no PROCON e na Unidade de Atendimento Integrada – UAI.</w:t>
      </w:r>
    </w:p>
    <w:p w14:paraId="344514B1" w14:textId="77777777" w:rsidR="00F503B7" w:rsidRPr="00991574" w:rsidRDefault="00F503B7" w:rsidP="00F503B7">
      <w:pPr>
        <w:pStyle w:val="NormalWeb"/>
        <w:spacing w:before="0" w:beforeAutospacing="0" w:after="0" w:afterAutospacing="0" w:line="360" w:lineRule="auto"/>
        <w:ind w:firstLine="720"/>
        <w:jc w:val="both"/>
        <w:rPr>
          <w:rFonts w:ascii="Arial" w:hAnsi="Arial" w:cs="Arial"/>
        </w:rPr>
      </w:pPr>
      <w:r w:rsidRPr="00991574">
        <w:rPr>
          <w:rFonts w:ascii="Arial" w:hAnsi="Arial" w:cs="Arial"/>
        </w:rPr>
        <w:t>A contratação decorre da necessidade de disponibilização de equipamentos de informática para novos servidores em exercício, substituição de equipamentos obsoletos e melhoria das condições de trabalho das unidades administrativas, garantindo maior eficiência, segurança, mobilidade e continuidade na prestação dos serviços públicos oferecidos à população.</w:t>
      </w:r>
    </w:p>
    <w:p w14:paraId="59378711" w14:textId="77777777" w:rsidR="00F503B7" w:rsidRPr="00991574" w:rsidRDefault="00F503B7" w:rsidP="00F503B7">
      <w:pPr>
        <w:pStyle w:val="NormalWeb"/>
        <w:spacing w:before="0" w:beforeAutospacing="0" w:after="0" w:afterAutospacing="0" w:line="360" w:lineRule="auto"/>
        <w:ind w:firstLine="720"/>
        <w:jc w:val="both"/>
        <w:rPr>
          <w:rFonts w:ascii="Arial" w:hAnsi="Arial" w:cs="Arial"/>
        </w:rPr>
      </w:pPr>
      <w:r w:rsidRPr="00991574">
        <w:rPr>
          <w:rFonts w:ascii="Arial" w:hAnsi="Arial" w:cs="Arial"/>
        </w:rPr>
        <w:t>Os notebooks a serem adquiridos deverão possuir desempenho compatível com as atividades institucionais desenvolvidas pelos setores administrativos, legislativos e de atendimento ao público, contemplando processamento de documentos, utilização de sistemas institucionais, videoconferências, tramitação eletrônica de processos, armazenamento de dados e execução simultânea de múltiplas aplicações corporativas.</w:t>
      </w:r>
    </w:p>
    <w:p w14:paraId="42457CEE" w14:textId="77777777" w:rsidR="00F503B7" w:rsidRPr="00991574" w:rsidRDefault="00F503B7" w:rsidP="00F503B7">
      <w:pPr>
        <w:pStyle w:val="NormalWeb"/>
        <w:spacing w:before="0" w:beforeAutospacing="0" w:after="0" w:afterAutospacing="0" w:line="360" w:lineRule="auto"/>
        <w:ind w:firstLine="720"/>
        <w:jc w:val="both"/>
        <w:rPr>
          <w:rFonts w:ascii="Arial" w:hAnsi="Arial" w:cs="Arial"/>
        </w:rPr>
      </w:pPr>
      <w:r w:rsidRPr="00991574">
        <w:rPr>
          <w:rFonts w:ascii="Arial" w:hAnsi="Arial" w:cs="Arial"/>
        </w:rPr>
        <w:t>A exigência de especificações técnicas mínimas elevadas visa assegurar maior vida útil dos equipamentos, padronização tecnológica, compatibilidade com os sistemas utilizados pela Câmara Municipal, redução de custos futuros com manutenção e atualização, além de garantir segurança da informação, estabilidade operacional e produtividade dos servidores públicos.</w:t>
      </w:r>
      <w:r>
        <w:rPr>
          <w:rFonts w:ascii="Arial" w:hAnsi="Arial" w:cs="Arial"/>
        </w:rPr>
        <w:t xml:space="preserve"> </w:t>
      </w:r>
    </w:p>
    <w:p w14:paraId="7ED6838F" w14:textId="77777777" w:rsidR="00F503B7" w:rsidRPr="00991574" w:rsidRDefault="00F503B7" w:rsidP="00F503B7">
      <w:pPr>
        <w:pStyle w:val="NormalWeb"/>
        <w:spacing w:before="0" w:beforeAutospacing="0" w:after="0" w:afterAutospacing="0" w:line="360" w:lineRule="auto"/>
        <w:ind w:firstLine="720"/>
        <w:jc w:val="both"/>
        <w:rPr>
          <w:rFonts w:ascii="Arial" w:hAnsi="Arial" w:cs="Arial"/>
        </w:rPr>
      </w:pPr>
      <w:r w:rsidRPr="00991574">
        <w:rPr>
          <w:rFonts w:ascii="Arial" w:hAnsi="Arial" w:cs="Arial"/>
        </w:rPr>
        <w:t>A aquisição de 17 (dezessete) unidades de notebooks, com sistema operacional Windows 11 Pro original e pacote Microsoft Office 2024 Professional perpétuo, permitirá a imediata utilização dos equipamentos após a entrega, atendendo plenamente às necessidades institucionais e administrativas da Câmara Municipal de Extrema.</w:t>
      </w:r>
    </w:p>
    <w:p w14:paraId="068201A2" w14:textId="77777777" w:rsidR="00F503B7" w:rsidRDefault="00F503B7" w:rsidP="00F503B7">
      <w:pPr>
        <w:pStyle w:val="NormalWeb"/>
        <w:spacing w:before="0" w:beforeAutospacing="0" w:after="0" w:afterAutospacing="0" w:line="360" w:lineRule="auto"/>
        <w:ind w:firstLine="720"/>
        <w:jc w:val="both"/>
        <w:rPr>
          <w:rFonts w:ascii="Arial" w:hAnsi="Arial" w:cs="Arial"/>
        </w:rPr>
      </w:pPr>
      <w:r w:rsidRPr="00991574">
        <w:rPr>
          <w:rFonts w:ascii="Arial" w:hAnsi="Arial" w:cs="Arial"/>
        </w:rPr>
        <w:t xml:space="preserve">A presente contratação atende diretamente ao interesse público, uma vez que proporcionará melhores condições de trabalho aos servidores da Câmara Municipal de </w:t>
      </w:r>
      <w:r w:rsidRPr="00991574">
        <w:rPr>
          <w:rStyle w:val="whitespace-normal"/>
          <w:rFonts w:ascii="Arial" w:hAnsi="Arial" w:cs="Arial"/>
        </w:rPr>
        <w:t>Extrema</w:t>
      </w:r>
      <w:r w:rsidRPr="00991574">
        <w:rPr>
          <w:rFonts w:ascii="Arial" w:hAnsi="Arial" w:cs="Arial"/>
        </w:rPr>
        <w:t>, garantindo maior eficiência, agilidade, segurança e continuidade na execução das atividades administrativas, legislativas e de atendimento ao cidadão. A modernização e ampliação do parque tecnológico contribuirão para a melhoria da prestação dos serviços públicos oferecidos pela sede da Câmara, Casa do Cidadão, PROCON e Unidade de Atendimento Integrada – UAI, assegurando maior qualidade no atendimento à população, suporte adequado às demandas institucionais e maior confiabilidade no processamento e armazenamento das informações públicas, em observância aos princípios da eficiência, continuidade e economicidade da Administração Pública.</w:t>
      </w:r>
    </w:p>
    <w:p w14:paraId="448560EB" w14:textId="77777777" w:rsidR="00F503B7" w:rsidRPr="00991574" w:rsidRDefault="00F503B7" w:rsidP="00F503B7">
      <w:pPr>
        <w:pStyle w:val="NormalWeb"/>
        <w:spacing w:before="0" w:beforeAutospacing="0" w:after="0" w:afterAutospacing="0" w:line="360" w:lineRule="auto"/>
        <w:ind w:firstLine="720"/>
        <w:jc w:val="both"/>
        <w:rPr>
          <w:rFonts w:ascii="Arial" w:hAnsi="Arial" w:cs="Arial"/>
        </w:rPr>
      </w:pPr>
    </w:p>
    <w:p w14:paraId="4BE3F2A2" w14:textId="77777777" w:rsidR="00F503B7" w:rsidRPr="002E2288" w:rsidRDefault="00F503B7" w:rsidP="00F503B7">
      <w:pPr>
        <w:pStyle w:val="NormalWeb"/>
        <w:numPr>
          <w:ilvl w:val="0"/>
          <w:numId w:val="131"/>
        </w:numPr>
        <w:spacing w:before="0" w:beforeAutospacing="0" w:after="0" w:afterAutospacing="0" w:line="360" w:lineRule="auto"/>
        <w:ind w:left="0" w:firstLine="0"/>
        <w:jc w:val="both"/>
        <w:rPr>
          <w:rFonts w:ascii="Arial" w:hAnsi="Arial" w:cs="Arial"/>
          <w:b/>
          <w:bCs/>
        </w:rPr>
      </w:pPr>
      <w:r w:rsidRPr="002E2288">
        <w:rPr>
          <w:rFonts w:ascii="Arial" w:hAnsi="Arial" w:cs="Arial"/>
          <w:b/>
          <w:bCs/>
        </w:rPr>
        <w:t>DEMONSTRAÇÃO DA PREVISÃO DA CONTRATAÇÃO NO PLANO DE CONTRATAÇÕES ANUAL</w:t>
      </w:r>
    </w:p>
    <w:p w14:paraId="02E013D6" w14:textId="77777777" w:rsidR="00F503B7" w:rsidRDefault="00F503B7" w:rsidP="00F503B7">
      <w:pPr>
        <w:spacing w:line="360" w:lineRule="auto"/>
        <w:ind w:firstLine="720"/>
        <w:jc w:val="both"/>
        <w:rPr>
          <w:sz w:val="24"/>
          <w:szCs w:val="24"/>
        </w:rPr>
      </w:pPr>
      <w:r w:rsidRPr="00991574">
        <w:rPr>
          <w:sz w:val="24"/>
          <w:szCs w:val="24"/>
        </w:rPr>
        <w:t xml:space="preserve">A presente contratação encontra-se devidamente prevista no Plano Anual de Contratações – PAC da Câmara Municipal de </w:t>
      </w:r>
      <w:r w:rsidRPr="00991574">
        <w:rPr>
          <w:rStyle w:val="whitespace-normal"/>
          <w:sz w:val="24"/>
          <w:szCs w:val="24"/>
        </w:rPr>
        <w:t>Extrema</w:t>
      </w:r>
      <w:r w:rsidRPr="00991574">
        <w:rPr>
          <w:sz w:val="24"/>
          <w:szCs w:val="24"/>
        </w:rPr>
        <w:t>, conforme registro constante na linha 004, observando-se o planejamento institucional da Administração Pública para o exercício correspondente. A previsão no PAC demonstra a compatibilidade da contratação com as necessidades administrativas previamente identificadas, bem como o alinhamento com as ações de modernização, estruturação tecnológica e continuidade dos serviços prestados pelos setores da Câmara Municipal.</w:t>
      </w:r>
    </w:p>
    <w:p w14:paraId="6965AA31" w14:textId="77777777" w:rsidR="00F503B7" w:rsidRPr="00991574" w:rsidRDefault="00F503B7" w:rsidP="00F503B7">
      <w:pPr>
        <w:spacing w:line="360" w:lineRule="auto"/>
        <w:ind w:firstLine="720"/>
        <w:jc w:val="both"/>
        <w:rPr>
          <w:sz w:val="24"/>
          <w:szCs w:val="24"/>
        </w:rPr>
      </w:pPr>
    </w:p>
    <w:p w14:paraId="7C3F1582" w14:textId="77777777" w:rsidR="00F503B7" w:rsidRDefault="00F503B7" w:rsidP="00F503B7">
      <w:pPr>
        <w:pStyle w:val="PargrafodaLista"/>
        <w:numPr>
          <w:ilvl w:val="0"/>
          <w:numId w:val="131"/>
        </w:numPr>
        <w:spacing w:after="0" w:line="360" w:lineRule="auto"/>
        <w:ind w:left="0" w:firstLine="0"/>
        <w:jc w:val="both"/>
        <w:rPr>
          <w:rFonts w:ascii="Arial" w:eastAsia="Times New Roman" w:hAnsi="Arial" w:cs="Arial"/>
          <w:b/>
          <w:bCs/>
          <w:color w:val="000000"/>
          <w:sz w:val="24"/>
          <w:szCs w:val="24"/>
        </w:rPr>
      </w:pPr>
      <w:r w:rsidRPr="00AA2A3A">
        <w:rPr>
          <w:rFonts w:ascii="Arial" w:eastAsia="Times New Roman" w:hAnsi="Arial" w:cs="Arial"/>
          <w:b/>
          <w:bCs/>
          <w:color w:val="000000"/>
          <w:sz w:val="24"/>
          <w:szCs w:val="24"/>
        </w:rPr>
        <w:t xml:space="preserve"> REQUISITOS DA CONTRATAÇÃO</w:t>
      </w:r>
    </w:p>
    <w:p w14:paraId="1B2908CD" w14:textId="77777777" w:rsidR="00F503B7" w:rsidRDefault="00F503B7" w:rsidP="00F503B7">
      <w:pPr>
        <w:pStyle w:val="PargrafodaLista"/>
        <w:spacing w:after="0" w:line="360" w:lineRule="auto"/>
        <w:ind w:left="0"/>
        <w:jc w:val="both"/>
        <w:rPr>
          <w:rFonts w:ascii="Arial" w:eastAsia="Times New Roman" w:hAnsi="Arial" w:cs="Arial"/>
          <w:b/>
          <w:bCs/>
          <w:color w:val="000000"/>
          <w:sz w:val="24"/>
          <w:szCs w:val="24"/>
        </w:rPr>
      </w:pPr>
    </w:p>
    <w:p w14:paraId="10435B98" w14:textId="77777777" w:rsidR="00F503B7" w:rsidRPr="0045330F" w:rsidRDefault="00F503B7" w:rsidP="00F503B7">
      <w:pPr>
        <w:pStyle w:val="PargrafodaLista"/>
        <w:spacing w:after="0" w:line="360" w:lineRule="auto"/>
        <w:ind w:left="0" w:firstLine="720"/>
        <w:jc w:val="both"/>
        <w:rPr>
          <w:rFonts w:ascii="Arial" w:eastAsia="Times New Roman" w:hAnsi="Arial" w:cs="Arial"/>
          <w:b/>
          <w:bCs/>
          <w:color w:val="000000"/>
          <w:sz w:val="24"/>
          <w:szCs w:val="24"/>
        </w:rPr>
      </w:pPr>
      <w:r w:rsidRPr="0045330F">
        <w:rPr>
          <w:rFonts w:ascii="Arial" w:hAnsi="Arial" w:cs="Arial"/>
          <w:sz w:val="24"/>
          <w:szCs w:val="24"/>
        </w:rPr>
        <w:t xml:space="preserve">A licitante vencedora da licitação deverá atender integralmente aos requisitos técnicos, operacionais, legais e de qualidade estabelecidos pela Câmara Municipal de </w:t>
      </w:r>
      <w:r w:rsidRPr="0045330F">
        <w:rPr>
          <w:rStyle w:val="whitespace-normal"/>
          <w:rFonts w:ascii="Arial" w:hAnsi="Arial" w:cs="Arial"/>
          <w:sz w:val="24"/>
          <w:szCs w:val="24"/>
        </w:rPr>
        <w:t>Extrema</w:t>
      </w:r>
      <w:r w:rsidRPr="0045330F">
        <w:rPr>
          <w:rFonts w:ascii="Arial" w:hAnsi="Arial" w:cs="Arial"/>
          <w:sz w:val="24"/>
          <w:szCs w:val="24"/>
        </w:rPr>
        <w:t>, garantindo o fornecimento de equipamentos novos, originais e compatíveis com as especificações mínimas exigidas, bem como assegurar a adequada execução contratual, observando os padrões de eficiência, segurança, garantia, suporte e conformidade necessários ao atendimento das demandas administrativas e institucionais da Administração Pública</w:t>
      </w:r>
      <w:r>
        <w:rPr>
          <w:rFonts w:ascii="Arial" w:hAnsi="Arial" w:cs="Arial"/>
          <w:sz w:val="24"/>
          <w:szCs w:val="24"/>
        </w:rPr>
        <w:t>:</w:t>
      </w:r>
    </w:p>
    <w:p w14:paraId="031D95C3" w14:textId="77777777" w:rsidR="00F503B7" w:rsidRPr="0045330F" w:rsidRDefault="00F503B7" w:rsidP="00F503B7">
      <w:pPr>
        <w:pStyle w:val="NormalWeb"/>
        <w:spacing w:before="0" w:beforeAutospacing="0" w:after="0" w:afterAutospacing="0" w:line="360" w:lineRule="auto"/>
        <w:jc w:val="both"/>
        <w:rPr>
          <w:rFonts w:ascii="Arial" w:hAnsi="Arial" w:cs="Arial"/>
        </w:rPr>
      </w:pPr>
      <w:bookmarkStart w:id="11" w:name="_Hlk186385316"/>
      <w:r w:rsidRPr="0045330F">
        <w:rPr>
          <w:rFonts w:ascii="Arial" w:hAnsi="Arial" w:cs="Arial"/>
        </w:rPr>
        <w:t>a) O objeto deverá consistir na aquisição de 17 (dezessete) notebooks novos, de primeiro uso, sem utilização anterior, em linha de fabricação atual e devidamente acondicionados pelo fabricante.</w:t>
      </w:r>
    </w:p>
    <w:p w14:paraId="21070E84"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b) Os equipamentos deverão atender integralmente às especificações técnicas mínimas estabelecidas no Termo de Referência, especialmente quanto ao processador, memória RAM, armazenamento SSD, conectividade, sistema operacional, tela, bateria, dispositivos de segurança e demais características exigidas.</w:t>
      </w:r>
    </w:p>
    <w:p w14:paraId="26C4AC08"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c) Todos os notebooks deverão ser entregues com sistema operacional Windows 11 Pro, 64 bits, original, licenciado, instalado de fábrica, ativado e pronto para uso.</w:t>
      </w:r>
    </w:p>
    <w:p w14:paraId="620883B9"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d) Os equipamentos deverão acompanhar licença original e perpétua do Microsoft Office 2024 Professional, com chave de ativação válida e forma oficial de instalação/ativação, vedado o fornecimento de versões de avaliação, educacionais, temporárias ou vinculadas a assinatura.</w:t>
      </w:r>
    </w:p>
    <w:p w14:paraId="7BB241B8"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e) Os equipamentos deverão possuir garantia mínima do fabricante, com assistência técnica autorizada no território nacional, contemplando suporte e manutenção conforme condições definidas no instrumento convocatório.</w:t>
      </w:r>
    </w:p>
    <w:p w14:paraId="0090372B"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f) Os notebooks deverão ser entregues acompanhados de todos os acessórios necessários ao pleno funcionamento, incluindo carregador/fonte de alimentação original do fabricante.</w:t>
      </w:r>
    </w:p>
    <w:p w14:paraId="37A121E5"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 xml:space="preserve">g) Os equipamentos deverão possuir compatibilidade com a infraestrutura tecnológica e de rede atualmente utilizada pela Câmara Municipal de </w:t>
      </w:r>
      <w:r w:rsidRPr="0045330F">
        <w:rPr>
          <w:rStyle w:val="whitespace-normal"/>
          <w:rFonts w:ascii="Arial" w:hAnsi="Arial" w:cs="Arial"/>
        </w:rPr>
        <w:t>Extrema</w:t>
      </w:r>
      <w:r w:rsidRPr="0045330F">
        <w:rPr>
          <w:rFonts w:ascii="Arial" w:hAnsi="Arial" w:cs="Arial"/>
        </w:rPr>
        <w:t>.</w:t>
      </w:r>
    </w:p>
    <w:p w14:paraId="3B9E2DA7"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h) Não serão aceitos equipamentos remanufaturados, recondicionados, usados ou fora de linha de fabricação.</w:t>
      </w:r>
    </w:p>
    <w:p w14:paraId="3E4A2E58"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i) A contratada deverá garantir a procedência legal dos equipamentos, licenças e softwares fornecidos, responsabilizando-se pela originalidade e regularidade dos produtos perante o fabricante.</w:t>
      </w:r>
    </w:p>
    <w:p w14:paraId="3EE0B52B"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j) A entrega deverá ocorrer dentro do prazo estipulado pela Administração, em perfeitas condições de funcionamento, acondicionamento e integridade física.</w:t>
      </w:r>
    </w:p>
    <w:p w14:paraId="4D930C3C"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k) Os equipamentos deverão atender às normas técnicas, padrões de qualidade, segurança e eficiência compatíveis com a utilização no âmbito da Administração Pública.</w:t>
      </w:r>
    </w:p>
    <w:p w14:paraId="1D493CEE" w14:textId="77777777" w:rsidR="00F503B7" w:rsidRPr="0045330F" w:rsidRDefault="00F503B7" w:rsidP="00F503B7">
      <w:pPr>
        <w:pStyle w:val="PargrafodaLista"/>
        <w:spacing w:after="0" w:line="360" w:lineRule="auto"/>
        <w:ind w:left="0" w:firstLine="708"/>
        <w:jc w:val="both"/>
        <w:rPr>
          <w:rFonts w:ascii="Arial" w:eastAsia="Times New Roman" w:hAnsi="Arial" w:cs="Arial"/>
          <w:color w:val="000000"/>
          <w:sz w:val="24"/>
          <w:szCs w:val="24"/>
        </w:rPr>
      </w:pPr>
    </w:p>
    <w:p w14:paraId="1DB335DA" w14:textId="77777777" w:rsidR="00F503B7" w:rsidRPr="00790D33" w:rsidRDefault="00F503B7" w:rsidP="00F503B7">
      <w:pPr>
        <w:pStyle w:val="PargrafodaLista"/>
        <w:adjustRightInd w:val="0"/>
        <w:spacing w:after="0"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7F25B94B" w14:textId="77777777" w:rsidR="00F503B7" w:rsidRDefault="00F503B7" w:rsidP="00F503B7">
      <w:pPr>
        <w:suppressAutoHyphens/>
        <w:spacing w:line="360" w:lineRule="auto"/>
        <w:jc w:val="both"/>
        <w:rPr>
          <w:b/>
          <w:sz w:val="24"/>
          <w:szCs w:val="24"/>
          <w:lang w:eastAsia="zh-CN"/>
        </w:rPr>
      </w:pPr>
      <w:r w:rsidRPr="00790D33">
        <w:rPr>
          <w:b/>
          <w:sz w:val="24"/>
          <w:szCs w:val="24"/>
          <w:lang w:eastAsia="zh-CN"/>
        </w:rPr>
        <w:t>I – HABILITAÇÃO JURÍDICA:</w:t>
      </w:r>
    </w:p>
    <w:p w14:paraId="65426EED" w14:textId="77777777" w:rsidR="00F503B7" w:rsidRPr="00790D33" w:rsidRDefault="00F503B7" w:rsidP="00F503B7">
      <w:pPr>
        <w:suppressAutoHyphens/>
        <w:spacing w:line="360" w:lineRule="auto"/>
        <w:jc w:val="both"/>
        <w:rPr>
          <w:sz w:val="24"/>
          <w:szCs w:val="24"/>
          <w:lang w:eastAsia="zh-CN"/>
        </w:rPr>
      </w:pPr>
    </w:p>
    <w:p w14:paraId="40A65D87" w14:textId="77777777" w:rsidR="00F503B7" w:rsidRDefault="00F503B7" w:rsidP="00F503B7">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Registro comercial</w:t>
      </w:r>
      <w:r w:rsidRPr="00790D33">
        <w:rPr>
          <w:rFonts w:ascii="Arial" w:hAnsi="Arial" w:cs="Arial"/>
          <w:sz w:val="24"/>
          <w:szCs w:val="24"/>
          <w:lang w:eastAsia="zh-CN"/>
        </w:rPr>
        <w:t xml:space="preserve">, no caso de empresa individual; </w:t>
      </w:r>
    </w:p>
    <w:p w14:paraId="495EDF4E" w14:textId="77777777" w:rsidR="00F503B7" w:rsidRPr="00790D33" w:rsidRDefault="00F503B7" w:rsidP="00F503B7">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Ato constitutivo</w:t>
      </w:r>
      <w:r w:rsidRPr="00790D33">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57A99651" w14:textId="77777777" w:rsidR="00F503B7" w:rsidRDefault="00F503B7" w:rsidP="00F503B7">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Decreto de autorização</w:t>
      </w:r>
      <w:r w:rsidRPr="00790D33">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1FF8793E" w14:textId="77777777" w:rsidR="00F503B7" w:rsidRDefault="00F503B7" w:rsidP="00F503B7">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 xml:space="preserve">CCMEI </w:t>
      </w:r>
      <w:r w:rsidRPr="00453AD7">
        <w:rPr>
          <w:rFonts w:ascii="Arial" w:hAnsi="Arial" w:cs="Arial"/>
          <w:sz w:val="24"/>
          <w:szCs w:val="24"/>
          <w:lang w:eastAsia="zh-CN"/>
        </w:rPr>
        <w:t>— Certificado da Condição de Microempreendedor Individual</w:t>
      </w:r>
      <w:r>
        <w:rPr>
          <w:rFonts w:ascii="Arial" w:hAnsi="Arial" w:cs="Arial"/>
          <w:sz w:val="24"/>
          <w:szCs w:val="24"/>
          <w:lang w:eastAsia="zh-CN"/>
        </w:rPr>
        <w:t>.</w:t>
      </w:r>
    </w:p>
    <w:p w14:paraId="1A5014DF" w14:textId="77777777" w:rsidR="00F503B7" w:rsidRDefault="00F503B7" w:rsidP="00F503B7">
      <w:pPr>
        <w:suppressAutoHyphens/>
        <w:spacing w:line="360" w:lineRule="auto"/>
        <w:jc w:val="both"/>
        <w:rPr>
          <w:b/>
          <w:sz w:val="24"/>
          <w:szCs w:val="24"/>
          <w:lang w:eastAsia="zh-CN"/>
        </w:rPr>
      </w:pPr>
    </w:p>
    <w:p w14:paraId="0D3D5E38" w14:textId="77777777" w:rsidR="00F503B7" w:rsidRDefault="00F503B7" w:rsidP="00F503B7">
      <w:pPr>
        <w:suppressAutoHyphens/>
        <w:spacing w:line="360" w:lineRule="auto"/>
        <w:jc w:val="both"/>
        <w:rPr>
          <w:b/>
          <w:sz w:val="24"/>
          <w:szCs w:val="24"/>
          <w:lang w:eastAsia="zh-CN"/>
        </w:rPr>
      </w:pPr>
      <w:r w:rsidRPr="00790D33">
        <w:rPr>
          <w:b/>
          <w:sz w:val="24"/>
          <w:szCs w:val="24"/>
          <w:lang w:eastAsia="zh-CN"/>
        </w:rPr>
        <w:t>II – REGULARIDADE FISCAL E TRABALHISTA:</w:t>
      </w:r>
    </w:p>
    <w:p w14:paraId="06544E75" w14:textId="77777777" w:rsidR="00F503B7" w:rsidRPr="00790D33" w:rsidRDefault="00F503B7" w:rsidP="00F503B7">
      <w:pPr>
        <w:suppressAutoHyphens/>
        <w:spacing w:line="360" w:lineRule="auto"/>
        <w:jc w:val="both"/>
        <w:rPr>
          <w:sz w:val="24"/>
          <w:szCs w:val="24"/>
          <w:lang w:eastAsia="zh-CN"/>
        </w:rPr>
      </w:pPr>
    </w:p>
    <w:p w14:paraId="6B529640" w14:textId="77777777" w:rsidR="00F503B7" w:rsidRPr="00790D33" w:rsidRDefault="00F503B7" w:rsidP="00F503B7">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inscrição no Cadastro Nacional de Pessoa Jurídica do Ministério da Fazenda – </w:t>
      </w:r>
      <w:r w:rsidRPr="00790D33">
        <w:rPr>
          <w:rFonts w:ascii="Arial" w:hAnsi="Arial" w:cs="Arial"/>
          <w:b/>
          <w:sz w:val="24"/>
          <w:szCs w:val="24"/>
          <w:lang w:eastAsia="zh-CN"/>
        </w:rPr>
        <w:t>CNPJ</w:t>
      </w:r>
      <w:r w:rsidRPr="00D901DF">
        <w:rPr>
          <w:rFonts w:ascii="Arial" w:hAnsi="Arial" w:cs="Arial"/>
          <w:b/>
          <w:bCs/>
          <w:sz w:val="24"/>
          <w:szCs w:val="24"/>
          <w:lang w:eastAsia="zh-CN"/>
        </w:rPr>
        <w:t>/MF</w:t>
      </w:r>
      <w:r w:rsidRPr="00790D33">
        <w:rPr>
          <w:rFonts w:ascii="Arial" w:hAnsi="Arial" w:cs="Arial"/>
          <w:sz w:val="24"/>
          <w:szCs w:val="24"/>
          <w:lang w:eastAsia="zh-CN"/>
        </w:rPr>
        <w:t>;</w:t>
      </w:r>
    </w:p>
    <w:p w14:paraId="5A5AF47C" w14:textId="77777777" w:rsidR="00F503B7" w:rsidRPr="00790D33" w:rsidRDefault="00F503B7" w:rsidP="00F503B7">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regularidade para com a </w:t>
      </w:r>
      <w:r w:rsidRPr="00790D33">
        <w:rPr>
          <w:rFonts w:ascii="Arial" w:hAnsi="Arial" w:cs="Arial"/>
          <w:b/>
          <w:sz w:val="24"/>
          <w:szCs w:val="24"/>
          <w:lang w:eastAsia="zh-CN"/>
        </w:rPr>
        <w:t>Fazenda Estadual</w:t>
      </w:r>
      <w:r w:rsidRPr="00790D33">
        <w:rPr>
          <w:rFonts w:ascii="Arial" w:hAnsi="Arial" w:cs="Arial"/>
          <w:sz w:val="24"/>
          <w:szCs w:val="24"/>
          <w:lang w:eastAsia="zh-CN"/>
        </w:rPr>
        <w:t xml:space="preserve"> do domicílio ou sede do licitante, ou outra equivalente, na forma da lei, com prazo de validade em vigor;</w:t>
      </w:r>
    </w:p>
    <w:p w14:paraId="6E620DCA" w14:textId="77777777" w:rsidR="00F503B7" w:rsidRPr="00790D33" w:rsidRDefault="00F503B7" w:rsidP="00F503B7">
      <w:pPr>
        <w:pStyle w:val="PargrafodaLista"/>
        <w:widowControl w:val="0"/>
        <w:numPr>
          <w:ilvl w:val="0"/>
          <w:numId w:val="49"/>
        </w:numPr>
        <w:shd w:val="clear" w:color="auto" w:fill="FFFFFF"/>
        <w:suppressAutoHyphens/>
        <w:spacing w:after="0" w:line="360" w:lineRule="auto"/>
        <w:ind w:left="0" w:firstLine="0"/>
        <w:jc w:val="both"/>
        <w:rPr>
          <w:rFonts w:ascii="Arial" w:hAnsi="Arial" w:cs="Arial"/>
          <w:b/>
          <w:sz w:val="24"/>
          <w:szCs w:val="24"/>
          <w:lang w:eastAsia="zh-CN"/>
        </w:rPr>
      </w:pPr>
      <w:r w:rsidRPr="00790D33">
        <w:rPr>
          <w:rFonts w:ascii="Arial" w:hAnsi="Arial" w:cs="Arial"/>
          <w:sz w:val="24"/>
          <w:szCs w:val="24"/>
          <w:lang w:eastAsia="zh-CN"/>
        </w:rPr>
        <w:t xml:space="preserve">Prova de regularidade com </w:t>
      </w:r>
      <w:r w:rsidRPr="00790D33">
        <w:rPr>
          <w:rFonts w:ascii="Arial" w:hAnsi="Arial" w:cs="Arial"/>
          <w:bCs/>
          <w:color w:val="000000"/>
          <w:sz w:val="24"/>
          <w:szCs w:val="24"/>
          <w:shd w:val="clear" w:color="auto" w:fill="FFFFFF"/>
        </w:rPr>
        <w:t xml:space="preserve">débitos relativos aos </w:t>
      </w:r>
      <w:r w:rsidRPr="00790D33">
        <w:rPr>
          <w:rFonts w:ascii="Arial" w:hAnsi="Arial" w:cs="Arial"/>
          <w:b/>
          <w:bCs/>
          <w:color w:val="000000"/>
          <w:sz w:val="24"/>
          <w:szCs w:val="24"/>
          <w:shd w:val="clear" w:color="auto" w:fill="FFFFFF"/>
        </w:rPr>
        <w:t xml:space="preserve">Tributos Federais </w:t>
      </w:r>
      <w:r w:rsidRPr="00790D33">
        <w:rPr>
          <w:rFonts w:ascii="Arial" w:hAnsi="Arial" w:cs="Arial"/>
          <w:bCs/>
          <w:color w:val="000000"/>
          <w:sz w:val="24"/>
          <w:szCs w:val="24"/>
          <w:shd w:val="clear" w:color="auto" w:fill="FFFFFF"/>
        </w:rPr>
        <w:t xml:space="preserve">e à dívida ativa da </w:t>
      </w:r>
      <w:r w:rsidRPr="00790D33">
        <w:rPr>
          <w:rFonts w:ascii="Arial" w:hAnsi="Arial" w:cs="Arial"/>
          <w:b/>
          <w:bCs/>
          <w:color w:val="000000"/>
          <w:sz w:val="24"/>
          <w:szCs w:val="24"/>
          <w:shd w:val="clear" w:color="auto" w:fill="FFFFFF"/>
        </w:rPr>
        <w:t>União</w:t>
      </w:r>
      <w:r w:rsidRPr="00790D33">
        <w:rPr>
          <w:rFonts w:ascii="Arial" w:hAnsi="Arial" w:cs="Arial"/>
          <w:bCs/>
          <w:color w:val="000000"/>
          <w:sz w:val="24"/>
          <w:szCs w:val="24"/>
          <w:shd w:val="clear" w:color="auto" w:fill="FFFFFF"/>
        </w:rPr>
        <w:t xml:space="preserve">; </w:t>
      </w:r>
    </w:p>
    <w:p w14:paraId="42B7E8EE" w14:textId="77777777" w:rsidR="00F503B7" w:rsidRPr="00790D33" w:rsidRDefault="00F503B7" w:rsidP="00F503B7">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sz w:val="24"/>
          <w:szCs w:val="24"/>
          <w:lang w:eastAsia="zh-CN"/>
        </w:rPr>
        <w:t xml:space="preserve">Prova de </w:t>
      </w:r>
      <w:r w:rsidRPr="00790D33">
        <w:rPr>
          <w:rFonts w:ascii="Arial" w:hAnsi="Arial" w:cs="Arial"/>
          <w:color w:val="000000"/>
          <w:sz w:val="24"/>
          <w:szCs w:val="24"/>
          <w:lang w:eastAsia="zh-CN"/>
        </w:rPr>
        <w:t xml:space="preserve">regularidade para com o </w:t>
      </w:r>
      <w:r w:rsidRPr="00790D33">
        <w:rPr>
          <w:rFonts w:ascii="Arial" w:hAnsi="Arial" w:cs="Arial"/>
          <w:b/>
          <w:color w:val="000000"/>
          <w:sz w:val="24"/>
          <w:szCs w:val="24"/>
          <w:lang w:eastAsia="zh-CN"/>
        </w:rPr>
        <w:t>FGTS</w:t>
      </w:r>
      <w:r w:rsidRPr="00790D33">
        <w:rPr>
          <w:rFonts w:ascii="Arial" w:hAnsi="Arial" w:cs="Arial"/>
          <w:color w:val="000000"/>
          <w:sz w:val="24"/>
          <w:szCs w:val="24"/>
          <w:lang w:eastAsia="zh-CN"/>
        </w:rPr>
        <w:t xml:space="preserve"> – Fundo de Garantia de Tempo de Serviço (Lei n° 9.012, de 30/03/95), através da apresentação do Certificado de Regularidade de Situação do FGTS(CRF), emitido pela Caixa Econômica Federal</w:t>
      </w:r>
      <w:r w:rsidRPr="00790D33">
        <w:rPr>
          <w:rFonts w:ascii="Arial" w:hAnsi="Arial" w:cs="Arial"/>
          <w:sz w:val="24"/>
          <w:szCs w:val="24"/>
          <w:lang w:eastAsia="zh-CN"/>
        </w:rPr>
        <w:t xml:space="preserve">, ou do documento denominado “Situação de Regularidade do Empregador”, com prazo de validade em vigor na data de encerramento do prazo de entrega dos envelopes; </w:t>
      </w:r>
    </w:p>
    <w:p w14:paraId="246FD7B1" w14:textId="77777777" w:rsidR="00F503B7" w:rsidRPr="00790D33" w:rsidRDefault="00F503B7" w:rsidP="00F503B7">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w:t>
      </w:r>
      <w:r w:rsidRPr="00790D33">
        <w:rPr>
          <w:rFonts w:ascii="Arial" w:hAnsi="Arial" w:cs="Arial"/>
          <w:b/>
          <w:color w:val="000000"/>
          <w:sz w:val="24"/>
          <w:szCs w:val="24"/>
          <w:lang w:eastAsia="zh-CN"/>
        </w:rPr>
        <w:t>Trabalhista</w:t>
      </w:r>
      <w:r w:rsidRPr="00790D33">
        <w:rPr>
          <w:rFonts w:ascii="Arial" w:hAnsi="Arial" w:cs="Arial"/>
          <w:color w:val="000000"/>
          <w:sz w:val="24"/>
          <w:szCs w:val="24"/>
          <w:lang w:eastAsia="zh-CN"/>
        </w:rPr>
        <w:t>, mediante a apresentação da CNDT – Certidão Negativa de Débitos Trabalhistas ou da CPDT – Certidão Positiva de Débitos Trabalhistas com efeitos de negativa;</w:t>
      </w:r>
    </w:p>
    <w:p w14:paraId="71B263FC" w14:textId="77777777" w:rsidR="00F503B7" w:rsidRPr="00790D33" w:rsidRDefault="00F503B7" w:rsidP="00F503B7">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de Débitos da </w:t>
      </w:r>
      <w:r w:rsidRPr="00790D33">
        <w:rPr>
          <w:rFonts w:ascii="Arial" w:hAnsi="Arial" w:cs="Arial"/>
          <w:b/>
          <w:color w:val="000000"/>
          <w:sz w:val="24"/>
          <w:szCs w:val="24"/>
          <w:lang w:eastAsia="zh-CN"/>
        </w:rPr>
        <w:t>Fazenda Municipal</w:t>
      </w:r>
      <w:r w:rsidRPr="00790D33">
        <w:rPr>
          <w:rFonts w:ascii="Arial" w:hAnsi="Arial" w:cs="Arial"/>
          <w:color w:val="000000"/>
          <w:sz w:val="24"/>
          <w:szCs w:val="24"/>
          <w:lang w:eastAsia="zh-CN"/>
        </w:rPr>
        <w:t xml:space="preserve"> (CND)</w:t>
      </w:r>
      <w:r w:rsidRPr="00790D33">
        <w:rPr>
          <w:rFonts w:ascii="Arial" w:hAnsi="Arial" w:cs="Arial"/>
          <w:sz w:val="24"/>
          <w:szCs w:val="24"/>
        </w:rPr>
        <w:t xml:space="preserve"> do domicílio ou sede do licitante, ou outra equivalente, na forma da lei, com prazo de validade em vigor;</w:t>
      </w:r>
    </w:p>
    <w:p w14:paraId="63B2ADB6" w14:textId="77777777" w:rsidR="00F503B7" w:rsidRPr="00790D33" w:rsidRDefault="00F503B7" w:rsidP="00F503B7">
      <w:pPr>
        <w:suppressAutoHyphens/>
        <w:overflowPunct w:val="0"/>
        <w:spacing w:line="360" w:lineRule="auto"/>
        <w:jc w:val="both"/>
        <w:textAlignment w:val="baseline"/>
        <w:rPr>
          <w:color w:val="000000"/>
          <w:sz w:val="24"/>
          <w:szCs w:val="24"/>
          <w:lang w:eastAsia="zh-CN"/>
        </w:rPr>
      </w:pPr>
    </w:p>
    <w:p w14:paraId="58BF0000" w14:textId="77777777" w:rsidR="00F503B7" w:rsidRDefault="00F503B7" w:rsidP="00F503B7">
      <w:pPr>
        <w:suppressAutoHyphens/>
        <w:overflowPunct w:val="0"/>
        <w:spacing w:line="360" w:lineRule="auto"/>
        <w:jc w:val="both"/>
        <w:textAlignment w:val="baseline"/>
        <w:rPr>
          <w:color w:val="000000"/>
          <w:sz w:val="24"/>
          <w:szCs w:val="24"/>
          <w:lang w:eastAsia="zh-CN"/>
        </w:rPr>
      </w:pPr>
      <w:r w:rsidRPr="00790D33">
        <w:rPr>
          <w:color w:val="000000"/>
          <w:sz w:val="24"/>
          <w:szCs w:val="24"/>
          <w:lang w:eastAsia="zh-CN"/>
        </w:rPr>
        <w:t xml:space="preserve">Obs.: As </w:t>
      </w:r>
      <w:r w:rsidRPr="00790D33">
        <w:rPr>
          <w:b/>
          <w:color w:val="000000"/>
          <w:sz w:val="24"/>
          <w:szCs w:val="24"/>
          <w:lang w:eastAsia="zh-CN"/>
        </w:rPr>
        <w:t>provas de regularidades</w:t>
      </w:r>
      <w:r w:rsidRPr="00790D33">
        <w:rPr>
          <w:color w:val="000000"/>
          <w:sz w:val="24"/>
          <w:szCs w:val="24"/>
          <w:lang w:eastAsia="zh-CN"/>
        </w:rPr>
        <w:t xml:space="preserve"> poderão ser Certidões Negativas de Débitos ou Certidões Positivas com efeitos de Negativas.</w:t>
      </w:r>
    </w:p>
    <w:p w14:paraId="326FD485" w14:textId="77777777" w:rsidR="00F503B7" w:rsidRDefault="00F503B7" w:rsidP="00F503B7">
      <w:pPr>
        <w:suppressAutoHyphens/>
        <w:overflowPunct w:val="0"/>
        <w:spacing w:line="360" w:lineRule="auto"/>
        <w:jc w:val="both"/>
        <w:textAlignment w:val="baseline"/>
        <w:rPr>
          <w:color w:val="000000"/>
          <w:sz w:val="24"/>
          <w:szCs w:val="24"/>
          <w:lang w:eastAsia="zh-CN"/>
        </w:rPr>
      </w:pPr>
    </w:p>
    <w:p w14:paraId="7BD71166" w14:textId="77777777" w:rsidR="00F503B7" w:rsidRDefault="00F503B7" w:rsidP="00F503B7">
      <w:pPr>
        <w:suppressAutoHyphens/>
        <w:overflowPunct w:val="0"/>
        <w:spacing w:line="360" w:lineRule="auto"/>
        <w:jc w:val="both"/>
        <w:textAlignment w:val="baseline"/>
        <w:rPr>
          <w:color w:val="000000"/>
          <w:sz w:val="24"/>
          <w:szCs w:val="24"/>
          <w:lang w:eastAsia="zh-CN"/>
        </w:rPr>
      </w:pPr>
    </w:p>
    <w:p w14:paraId="5B0103B0" w14:textId="77777777" w:rsidR="00F503B7" w:rsidRDefault="00F503B7" w:rsidP="00F503B7">
      <w:pPr>
        <w:suppressAutoHyphens/>
        <w:overflowPunct w:val="0"/>
        <w:spacing w:line="360" w:lineRule="auto"/>
        <w:jc w:val="both"/>
        <w:textAlignment w:val="baseline"/>
        <w:rPr>
          <w:color w:val="000000"/>
          <w:sz w:val="24"/>
          <w:szCs w:val="24"/>
          <w:lang w:eastAsia="zh-CN"/>
        </w:rPr>
      </w:pPr>
    </w:p>
    <w:p w14:paraId="0738C7F7" w14:textId="77777777" w:rsidR="00F503B7" w:rsidRDefault="00F503B7" w:rsidP="00F503B7">
      <w:pPr>
        <w:shd w:val="clear" w:color="auto" w:fill="FFFFFF"/>
        <w:suppressAutoHyphens/>
        <w:spacing w:line="360" w:lineRule="auto"/>
        <w:jc w:val="both"/>
        <w:rPr>
          <w:b/>
          <w:bCs/>
          <w:sz w:val="24"/>
          <w:szCs w:val="24"/>
          <w:lang w:eastAsia="zh-CN"/>
        </w:rPr>
      </w:pPr>
      <w:r>
        <w:rPr>
          <w:b/>
          <w:sz w:val="24"/>
          <w:szCs w:val="24"/>
          <w:lang w:eastAsia="zh-CN"/>
        </w:rPr>
        <w:t>II</w:t>
      </w:r>
      <w:r w:rsidRPr="00790D33">
        <w:rPr>
          <w:b/>
          <w:sz w:val="24"/>
          <w:szCs w:val="24"/>
          <w:lang w:eastAsia="zh-CN"/>
        </w:rPr>
        <w:t xml:space="preserve">I – </w:t>
      </w:r>
      <w:r w:rsidRPr="00790D33">
        <w:rPr>
          <w:b/>
          <w:bCs/>
          <w:sz w:val="24"/>
          <w:szCs w:val="24"/>
          <w:lang w:eastAsia="zh-CN"/>
        </w:rPr>
        <w:t>QUALIFICAÇÃO ECONÔMICO-FINANCEIRA:</w:t>
      </w:r>
    </w:p>
    <w:p w14:paraId="285BF372" w14:textId="77777777" w:rsidR="00F503B7" w:rsidRPr="00790D33" w:rsidRDefault="00F503B7" w:rsidP="00F503B7">
      <w:pPr>
        <w:shd w:val="clear" w:color="auto" w:fill="FFFFFF"/>
        <w:suppressAutoHyphens/>
        <w:spacing w:line="360" w:lineRule="auto"/>
        <w:jc w:val="both"/>
        <w:rPr>
          <w:b/>
          <w:bCs/>
          <w:sz w:val="24"/>
          <w:szCs w:val="24"/>
          <w:lang w:eastAsia="zh-CN"/>
        </w:rPr>
      </w:pPr>
    </w:p>
    <w:p w14:paraId="6A973667" w14:textId="77777777" w:rsidR="00F503B7" w:rsidRPr="00790D33" w:rsidRDefault="00F503B7" w:rsidP="00F503B7">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453AD7">
        <w:rPr>
          <w:b/>
          <w:color w:val="000000"/>
          <w:sz w:val="24"/>
          <w:szCs w:val="24"/>
          <w:lang w:eastAsia="zh-CN"/>
        </w:rPr>
        <w:t>Certidão negativa de falência ou concordata</w:t>
      </w:r>
      <w:r w:rsidRPr="00790D33">
        <w:rPr>
          <w:bCs/>
          <w:color w:val="000000"/>
          <w:sz w:val="24"/>
          <w:szCs w:val="24"/>
          <w:lang w:eastAsia="zh-CN"/>
        </w:rPr>
        <w:t xml:space="preserve"> expedida pelo distribuidor da sede da pessoa jurídica, ou de execução patrimonial, expedida no domicílio da pessoa física.</w:t>
      </w:r>
    </w:p>
    <w:p w14:paraId="460EED07" w14:textId="77777777" w:rsidR="00F503B7" w:rsidRDefault="00F503B7" w:rsidP="00F503B7">
      <w:pPr>
        <w:shd w:val="clear" w:color="auto" w:fill="FFFFFF"/>
        <w:suppressAutoHyphens/>
        <w:spacing w:line="360" w:lineRule="auto"/>
        <w:ind w:left="720"/>
        <w:jc w:val="both"/>
        <w:rPr>
          <w:bCs/>
          <w:color w:val="000000"/>
          <w:sz w:val="24"/>
          <w:szCs w:val="24"/>
          <w:lang w:eastAsia="zh-CN"/>
        </w:rPr>
      </w:pPr>
    </w:p>
    <w:p w14:paraId="45A7F6B1" w14:textId="77777777" w:rsidR="00F503B7" w:rsidRPr="00790D33" w:rsidRDefault="00F503B7" w:rsidP="00F503B7">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790D33">
        <w:rPr>
          <w:bCs/>
          <w:color w:val="000000"/>
          <w:sz w:val="24"/>
          <w:szCs w:val="24"/>
          <w:lang w:eastAsia="zh-CN"/>
        </w:rPr>
        <w:t xml:space="preserve">Será exigida da licitante em recuperação judicial a comprovação de que o plano de recuperação foi acolhido na esfera judicial, na forma do art. 58 da Lei n. 11.101, de 2005. </w:t>
      </w:r>
    </w:p>
    <w:bookmarkEnd w:id="11"/>
    <w:p w14:paraId="57AFB346" w14:textId="77777777" w:rsidR="00F503B7" w:rsidRDefault="00F503B7" w:rsidP="00F503B7">
      <w:pPr>
        <w:spacing w:line="360" w:lineRule="auto"/>
        <w:jc w:val="both"/>
        <w:rPr>
          <w:rFonts w:eastAsia="Times New Roman"/>
          <w:b/>
          <w:bCs/>
          <w:color w:val="000000"/>
          <w:sz w:val="24"/>
          <w:szCs w:val="24"/>
        </w:rPr>
      </w:pPr>
    </w:p>
    <w:p w14:paraId="0A7D6F81" w14:textId="77777777" w:rsidR="00F503B7" w:rsidRPr="00790D33" w:rsidRDefault="00F503B7" w:rsidP="00F503B7">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ESTIMATIVA DAS QUANTIDADES PARA A CONTRATAÇÃO, ACOMPANHADAS DAS MEMÓRIAS DE CÁLCULO E DOS DOCUMENTOS QUE LHE DÃO SUPORTE, QUE CONSIDEREM INTERDEPENDÊNCIAS COM OUTRAS CONTRATAÇÕES, DE MODO A POSSIBILITAR ECONOMIA DE ESCALA.</w:t>
      </w:r>
    </w:p>
    <w:p w14:paraId="092B70FF" w14:textId="77777777" w:rsidR="00F503B7" w:rsidRPr="00790D33" w:rsidRDefault="00F503B7" w:rsidP="00F503B7">
      <w:pPr>
        <w:spacing w:line="360" w:lineRule="auto"/>
        <w:jc w:val="both"/>
        <w:rPr>
          <w:rFonts w:eastAsia="Times New Roman"/>
          <w:color w:val="000000"/>
          <w:sz w:val="24"/>
          <w:szCs w:val="24"/>
        </w:rPr>
      </w:pPr>
    </w:p>
    <w:p w14:paraId="629AA4E6" w14:textId="77777777" w:rsidR="00F503B7" w:rsidRDefault="00F503B7" w:rsidP="00F503B7">
      <w:pPr>
        <w:spacing w:line="360" w:lineRule="auto"/>
        <w:ind w:firstLine="720"/>
        <w:jc w:val="both"/>
        <w:rPr>
          <w:rFonts w:eastAsia="Times New Roman"/>
          <w:color w:val="000000"/>
          <w:sz w:val="24"/>
          <w:szCs w:val="24"/>
        </w:rPr>
      </w:pPr>
      <w:r w:rsidRPr="00790D33">
        <w:rPr>
          <w:rFonts w:eastAsia="Times New Roman"/>
          <w:color w:val="000000"/>
          <w:sz w:val="24"/>
          <w:szCs w:val="24"/>
        </w:rPr>
        <w:t xml:space="preserve">A quantidades </w:t>
      </w:r>
      <w:r>
        <w:rPr>
          <w:rFonts w:eastAsia="Times New Roman"/>
          <w:color w:val="000000"/>
          <w:sz w:val="24"/>
          <w:szCs w:val="24"/>
        </w:rPr>
        <w:t>estimada do produto</w:t>
      </w:r>
      <w:r w:rsidRPr="00790D33">
        <w:rPr>
          <w:rFonts w:eastAsia="Times New Roman"/>
          <w:color w:val="000000"/>
          <w:sz w:val="24"/>
          <w:szCs w:val="24"/>
        </w:rPr>
        <w:t xml:space="preserve"> a ser contratad</w:t>
      </w:r>
      <w:r>
        <w:rPr>
          <w:rFonts w:eastAsia="Times New Roman"/>
          <w:color w:val="000000"/>
          <w:sz w:val="24"/>
          <w:szCs w:val="24"/>
        </w:rPr>
        <w:t>o</w:t>
      </w:r>
      <w:r w:rsidRPr="00790D33">
        <w:rPr>
          <w:rFonts w:eastAsia="Times New Roman"/>
          <w:color w:val="000000"/>
          <w:sz w:val="24"/>
          <w:szCs w:val="24"/>
        </w:rPr>
        <w:t xml:space="preserve"> est</w:t>
      </w:r>
      <w:r>
        <w:rPr>
          <w:rFonts w:eastAsia="Times New Roman"/>
          <w:color w:val="000000"/>
          <w:sz w:val="24"/>
          <w:szCs w:val="24"/>
        </w:rPr>
        <w:t>á</w:t>
      </w:r>
      <w:r w:rsidRPr="00790D33">
        <w:rPr>
          <w:rFonts w:eastAsia="Times New Roman"/>
          <w:color w:val="000000"/>
          <w:sz w:val="24"/>
          <w:szCs w:val="24"/>
        </w:rPr>
        <w:t xml:space="preserve"> estabelecid</w:t>
      </w:r>
      <w:r>
        <w:rPr>
          <w:rFonts w:eastAsia="Times New Roman"/>
          <w:color w:val="000000"/>
          <w:sz w:val="24"/>
          <w:szCs w:val="24"/>
        </w:rPr>
        <w:t>o</w:t>
      </w:r>
      <w:r w:rsidRPr="00790D33">
        <w:rPr>
          <w:rFonts w:eastAsia="Times New Roman"/>
          <w:color w:val="000000"/>
          <w:sz w:val="24"/>
          <w:szCs w:val="24"/>
        </w:rPr>
        <w:t xml:space="preserve"> na tabela abaixo:  </w:t>
      </w:r>
    </w:p>
    <w:tbl>
      <w:tblPr>
        <w:tblStyle w:val="Tabelacomgrade"/>
        <w:tblW w:w="9493" w:type="dxa"/>
        <w:tblLook w:val="04A0" w:firstRow="1" w:lastRow="0" w:firstColumn="1" w:lastColumn="0" w:noHBand="0" w:noVBand="1"/>
      </w:tblPr>
      <w:tblGrid>
        <w:gridCol w:w="790"/>
        <w:gridCol w:w="4748"/>
        <w:gridCol w:w="1336"/>
        <w:gridCol w:w="1136"/>
        <w:gridCol w:w="1483"/>
      </w:tblGrid>
      <w:tr w:rsidR="00F503B7" w:rsidRPr="00456C30" w14:paraId="52E0BB52" w14:textId="77777777" w:rsidTr="00082B33">
        <w:trPr>
          <w:trHeight w:val="744"/>
        </w:trPr>
        <w:tc>
          <w:tcPr>
            <w:tcW w:w="790" w:type="dxa"/>
            <w:hideMark/>
          </w:tcPr>
          <w:p w14:paraId="61B50995" w14:textId="77777777" w:rsidR="00F503B7" w:rsidRPr="00A0132A" w:rsidRDefault="00F503B7" w:rsidP="00082B33">
            <w:pPr>
              <w:jc w:val="center"/>
              <w:rPr>
                <w:rFonts w:ascii="Arial" w:hAnsi="Arial" w:cs="Arial"/>
                <w:b/>
                <w:bCs/>
                <w:color w:val="000000"/>
                <w:sz w:val="24"/>
                <w:szCs w:val="24"/>
              </w:rPr>
            </w:pPr>
            <w:bookmarkStart w:id="12" w:name="_Hlk229561654"/>
            <w:r w:rsidRPr="00A0132A">
              <w:rPr>
                <w:rFonts w:ascii="Arial" w:hAnsi="Arial" w:cs="Arial"/>
                <w:b/>
                <w:bCs/>
                <w:color w:val="000000"/>
                <w:sz w:val="24"/>
                <w:szCs w:val="24"/>
              </w:rPr>
              <w:t>ITEM</w:t>
            </w:r>
          </w:p>
        </w:tc>
        <w:tc>
          <w:tcPr>
            <w:tcW w:w="4748" w:type="dxa"/>
            <w:hideMark/>
          </w:tcPr>
          <w:p w14:paraId="793D86E5" w14:textId="77777777" w:rsidR="00F503B7" w:rsidRPr="00A0132A" w:rsidRDefault="00F503B7" w:rsidP="00082B33">
            <w:pPr>
              <w:jc w:val="center"/>
              <w:rPr>
                <w:rFonts w:ascii="Arial" w:hAnsi="Arial" w:cs="Arial"/>
                <w:b/>
                <w:bCs/>
                <w:color w:val="000000"/>
                <w:sz w:val="24"/>
                <w:szCs w:val="24"/>
              </w:rPr>
            </w:pPr>
            <w:r w:rsidRPr="00A0132A">
              <w:rPr>
                <w:rFonts w:ascii="Arial" w:hAnsi="Arial" w:cs="Arial"/>
                <w:b/>
                <w:bCs/>
                <w:color w:val="000000"/>
                <w:sz w:val="24"/>
                <w:szCs w:val="24"/>
              </w:rPr>
              <w:t>DESCRIÇÃO</w:t>
            </w:r>
          </w:p>
        </w:tc>
        <w:tc>
          <w:tcPr>
            <w:tcW w:w="1336" w:type="dxa"/>
            <w:hideMark/>
          </w:tcPr>
          <w:p w14:paraId="486D035D" w14:textId="77777777" w:rsidR="00F503B7" w:rsidRPr="00A0132A" w:rsidRDefault="00F503B7" w:rsidP="00082B33">
            <w:pPr>
              <w:jc w:val="center"/>
              <w:rPr>
                <w:rFonts w:ascii="Arial" w:hAnsi="Arial" w:cs="Arial"/>
                <w:b/>
                <w:bCs/>
                <w:color w:val="000000"/>
                <w:sz w:val="24"/>
                <w:szCs w:val="24"/>
              </w:rPr>
            </w:pPr>
            <w:r w:rsidRPr="00A0132A">
              <w:rPr>
                <w:rFonts w:ascii="Arial" w:hAnsi="Arial" w:cs="Arial"/>
                <w:b/>
                <w:bCs/>
                <w:color w:val="000000"/>
                <w:sz w:val="24"/>
                <w:szCs w:val="24"/>
              </w:rPr>
              <w:t>MEDIANA VALOR UNIT.</w:t>
            </w:r>
          </w:p>
        </w:tc>
        <w:tc>
          <w:tcPr>
            <w:tcW w:w="1136" w:type="dxa"/>
            <w:hideMark/>
          </w:tcPr>
          <w:p w14:paraId="1926F083" w14:textId="77777777" w:rsidR="00F503B7" w:rsidRPr="00A0132A" w:rsidRDefault="00F503B7" w:rsidP="00082B33">
            <w:pPr>
              <w:jc w:val="center"/>
              <w:rPr>
                <w:rFonts w:ascii="Arial" w:hAnsi="Arial" w:cs="Arial"/>
                <w:b/>
                <w:bCs/>
                <w:color w:val="000000"/>
                <w:sz w:val="24"/>
                <w:szCs w:val="24"/>
              </w:rPr>
            </w:pPr>
            <w:r w:rsidRPr="00A0132A">
              <w:rPr>
                <w:rFonts w:ascii="Arial" w:hAnsi="Arial" w:cs="Arial"/>
                <w:b/>
                <w:bCs/>
                <w:color w:val="000000"/>
                <w:sz w:val="24"/>
                <w:szCs w:val="24"/>
              </w:rPr>
              <w:t>QUANT.</w:t>
            </w:r>
          </w:p>
        </w:tc>
        <w:tc>
          <w:tcPr>
            <w:tcW w:w="1483" w:type="dxa"/>
            <w:hideMark/>
          </w:tcPr>
          <w:p w14:paraId="05E59062" w14:textId="77777777" w:rsidR="00F503B7" w:rsidRPr="00A0132A" w:rsidRDefault="00F503B7" w:rsidP="00082B33">
            <w:pPr>
              <w:jc w:val="center"/>
              <w:rPr>
                <w:rFonts w:ascii="Arial" w:hAnsi="Arial" w:cs="Arial"/>
                <w:b/>
                <w:bCs/>
                <w:color w:val="000000"/>
                <w:sz w:val="24"/>
                <w:szCs w:val="24"/>
              </w:rPr>
            </w:pPr>
            <w:r w:rsidRPr="00A0132A">
              <w:rPr>
                <w:rFonts w:ascii="Arial" w:hAnsi="Arial" w:cs="Arial"/>
                <w:b/>
                <w:bCs/>
                <w:color w:val="000000"/>
                <w:sz w:val="24"/>
                <w:szCs w:val="24"/>
              </w:rPr>
              <w:t>VALOR GLOBAL ESTIMADO</w:t>
            </w:r>
          </w:p>
        </w:tc>
      </w:tr>
      <w:tr w:rsidR="00F503B7" w:rsidRPr="00456C30" w14:paraId="39211954" w14:textId="77777777" w:rsidTr="00082B33">
        <w:trPr>
          <w:trHeight w:val="288"/>
        </w:trPr>
        <w:tc>
          <w:tcPr>
            <w:tcW w:w="790" w:type="dxa"/>
            <w:hideMark/>
          </w:tcPr>
          <w:p w14:paraId="127F09B7" w14:textId="77777777" w:rsidR="00F503B7" w:rsidRPr="00D9244A" w:rsidRDefault="00F503B7" w:rsidP="00082B33">
            <w:pPr>
              <w:jc w:val="center"/>
              <w:rPr>
                <w:rFonts w:ascii="Arial" w:hAnsi="Arial" w:cs="Arial"/>
                <w:color w:val="000000"/>
                <w:sz w:val="24"/>
                <w:szCs w:val="24"/>
              </w:rPr>
            </w:pPr>
            <w:r w:rsidRPr="00D9244A">
              <w:rPr>
                <w:rFonts w:ascii="Arial" w:hAnsi="Arial" w:cs="Arial"/>
                <w:color w:val="000000"/>
                <w:sz w:val="24"/>
                <w:szCs w:val="24"/>
              </w:rPr>
              <w:t>01</w:t>
            </w:r>
          </w:p>
        </w:tc>
        <w:tc>
          <w:tcPr>
            <w:tcW w:w="4748" w:type="dxa"/>
            <w:hideMark/>
          </w:tcPr>
          <w:p w14:paraId="2EA46B8D" w14:textId="77777777" w:rsidR="00F503B7" w:rsidRPr="00D9244A" w:rsidRDefault="00F503B7" w:rsidP="00082B33">
            <w:pPr>
              <w:rPr>
                <w:rFonts w:ascii="Arial" w:hAnsi="Arial" w:cs="Arial"/>
                <w:b/>
                <w:bCs/>
                <w:color w:val="000000"/>
                <w:sz w:val="24"/>
                <w:szCs w:val="24"/>
              </w:rPr>
            </w:pPr>
            <w:r w:rsidRPr="00D9244A">
              <w:rPr>
                <w:rFonts w:ascii="Arial" w:hAnsi="Arial" w:cs="Arial"/>
                <w:b/>
                <w:bCs/>
                <w:color w:val="000000"/>
                <w:sz w:val="24"/>
                <w:szCs w:val="24"/>
              </w:rPr>
              <w:t>NOTEBOOK</w:t>
            </w:r>
          </w:p>
          <w:p w14:paraId="74BED14B"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Especificações Técnicas Mínimas</w:t>
            </w:r>
          </w:p>
          <w:p w14:paraId="5770189D"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Processador</w:t>
            </w:r>
          </w:p>
          <w:p w14:paraId="026D2E4F" w14:textId="77777777" w:rsidR="00F503B7" w:rsidRPr="00D9244A" w:rsidRDefault="00F503B7" w:rsidP="00F503B7">
            <w:pPr>
              <w:numPr>
                <w:ilvl w:val="0"/>
                <w:numId w:val="263"/>
              </w:numPr>
              <w:rPr>
                <w:rFonts w:ascii="Arial" w:hAnsi="Arial" w:cs="Arial"/>
                <w:sz w:val="24"/>
                <w:szCs w:val="24"/>
              </w:rPr>
            </w:pPr>
            <w:r w:rsidRPr="00D9244A">
              <w:rPr>
                <w:rFonts w:ascii="Arial" w:hAnsi="Arial" w:cs="Arial"/>
                <w:sz w:val="24"/>
                <w:szCs w:val="24"/>
              </w:rPr>
              <w:t>Intel® Core™ 7 150U</w:t>
            </w:r>
          </w:p>
          <w:p w14:paraId="31963610" w14:textId="77777777" w:rsidR="00F503B7" w:rsidRPr="00D9244A" w:rsidRDefault="00F503B7" w:rsidP="00F503B7">
            <w:pPr>
              <w:numPr>
                <w:ilvl w:val="0"/>
                <w:numId w:val="263"/>
              </w:numPr>
              <w:rPr>
                <w:rFonts w:ascii="Arial" w:hAnsi="Arial" w:cs="Arial"/>
                <w:sz w:val="24"/>
                <w:szCs w:val="24"/>
              </w:rPr>
            </w:pPr>
            <w:r w:rsidRPr="00D9244A">
              <w:rPr>
                <w:rFonts w:ascii="Arial" w:hAnsi="Arial" w:cs="Arial"/>
                <w:sz w:val="24"/>
                <w:szCs w:val="24"/>
              </w:rPr>
              <w:t>10 núcleos</w:t>
            </w:r>
          </w:p>
          <w:p w14:paraId="6AA4C17B" w14:textId="77777777" w:rsidR="00F503B7" w:rsidRPr="00D9244A" w:rsidRDefault="00F503B7" w:rsidP="00F503B7">
            <w:pPr>
              <w:numPr>
                <w:ilvl w:val="0"/>
                <w:numId w:val="263"/>
              </w:numPr>
              <w:rPr>
                <w:rFonts w:ascii="Arial" w:hAnsi="Arial" w:cs="Arial"/>
                <w:sz w:val="24"/>
                <w:szCs w:val="24"/>
              </w:rPr>
            </w:pPr>
            <w:r w:rsidRPr="00D9244A">
              <w:rPr>
                <w:rFonts w:ascii="Arial" w:hAnsi="Arial" w:cs="Arial"/>
                <w:sz w:val="24"/>
                <w:szCs w:val="24"/>
              </w:rPr>
              <w:t>Cache de 12 MB</w:t>
            </w:r>
          </w:p>
          <w:p w14:paraId="4D9F68F8" w14:textId="77777777" w:rsidR="00F503B7" w:rsidRPr="00D9244A" w:rsidRDefault="00F503B7" w:rsidP="00F503B7">
            <w:pPr>
              <w:numPr>
                <w:ilvl w:val="0"/>
                <w:numId w:val="263"/>
              </w:numPr>
              <w:rPr>
                <w:rFonts w:ascii="Arial" w:hAnsi="Arial" w:cs="Arial"/>
                <w:sz w:val="24"/>
                <w:szCs w:val="24"/>
              </w:rPr>
            </w:pPr>
            <w:r w:rsidRPr="00D9244A">
              <w:rPr>
                <w:rFonts w:ascii="Arial" w:hAnsi="Arial" w:cs="Arial"/>
                <w:sz w:val="24"/>
                <w:szCs w:val="24"/>
              </w:rPr>
              <w:t>Frequência máxima de até 5,4 GHz</w:t>
            </w:r>
          </w:p>
          <w:p w14:paraId="778AD166"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Sistema Operacional</w:t>
            </w:r>
          </w:p>
          <w:p w14:paraId="2390380F" w14:textId="77777777" w:rsidR="00F503B7" w:rsidRPr="00D9244A" w:rsidRDefault="00F503B7" w:rsidP="00F503B7">
            <w:pPr>
              <w:numPr>
                <w:ilvl w:val="0"/>
                <w:numId w:val="264"/>
              </w:numPr>
              <w:rPr>
                <w:rFonts w:ascii="Arial" w:hAnsi="Arial" w:cs="Arial"/>
                <w:sz w:val="24"/>
                <w:szCs w:val="24"/>
              </w:rPr>
            </w:pPr>
            <w:r w:rsidRPr="00D9244A">
              <w:rPr>
                <w:rFonts w:ascii="Arial" w:hAnsi="Arial" w:cs="Arial"/>
                <w:sz w:val="24"/>
                <w:szCs w:val="24"/>
              </w:rPr>
              <w:t>Windows 11 Pro, 64 bits.</w:t>
            </w:r>
          </w:p>
          <w:p w14:paraId="6EC3509E" w14:textId="77777777" w:rsidR="00F503B7" w:rsidRPr="00D9244A" w:rsidRDefault="00F503B7" w:rsidP="00F503B7">
            <w:pPr>
              <w:numPr>
                <w:ilvl w:val="0"/>
                <w:numId w:val="264"/>
              </w:numPr>
              <w:rPr>
                <w:rFonts w:ascii="Arial" w:hAnsi="Arial" w:cs="Arial"/>
                <w:sz w:val="24"/>
                <w:szCs w:val="24"/>
              </w:rPr>
            </w:pPr>
            <w:r w:rsidRPr="00D9244A">
              <w:rPr>
                <w:rFonts w:ascii="Arial" w:hAnsi="Arial" w:cs="Arial"/>
                <w:sz w:val="24"/>
                <w:szCs w:val="24"/>
              </w:rPr>
              <w:t>Versão perpétua.</w:t>
            </w:r>
          </w:p>
          <w:p w14:paraId="55F8ADF1" w14:textId="77777777" w:rsidR="00F503B7" w:rsidRPr="00D9244A" w:rsidRDefault="00F503B7" w:rsidP="00F503B7">
            <w:pPr>
              <w:numPr>
                <w:ilvl w:val="0"/>
                <w:numId w:val="264"/>
              </w:numPr>
              <w:rPr>
                <w:rFonts w:ascii="Arial" w:hAnsi="Arial" w:cs="Arial"/>
                <w:sz w:val="24"/>
                <w:szCs w:val="24"/>
              </w:rPr>
            </w:pPr>
            <w:r w:rsidRPr="00D9244A">
              <w:rPr>
                <w:rFonts w:ascii="Arial" w:hAnsi="Arial" w:cs="Arial"/>
                <w:sz w:val="24"/>
                <w:szCs w:val="24"/>
              </w:rPr>
              <w:t>Original, licenciado e instalado de fábrica</w:t>
            </w:r>
          </w:p>
          <w:p w14:paraId="4035C9CC" w14:textId="77777777" w:rsidR="00F503B7" w:rsidRPr="00D9244A" w:rsidRDefault="00F503B7" w:rsidP="00F503B7">
            <w:pPr>
              <w:numPr>
                <w:ilvl w:val="0"/>
                <w:numId w:val="264"/>
              </w:numPr>
              <w:rPr>
                <w:rFonts w:ascii="Arial" w:hAnsi="Arial" w:cs="Arial"/>
                <w:sz w:val="24"/>
                <w:szCs w:val="24"/>
              </w:rPr>
            </w:pPr>
            <w:r w:rsidRPr="00D9244A">
              <w:rPr>
                <w:rFonts w:ascii="Arial" w:hAnsi="Arial" w:cs="Arial"/>
                <w:sz w:val="24"/>
                <w:szCs w:val="24"/>
              </w:rPr>
              <w:t>Entregue ativado e pronto para uso</w:t>
            </w:r>
          </w:p>
          <w:p w14:paraId="6A8B6961"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Pacote Office</w:t>
            </w:r>
          </w:p>
          <w:p w14:paraId="01569904" w14:textId="77777777" w:rsidR="00F503B7" w:rsidRPr="00D9244A" w:rsidRDefault="00F503B7" w:rsidP="00F503B7">
            <w:pPr>
              <w:numPr>
                <w:ilvl w:val="0"/>
                <w:numId w:val="265"/>
              </w:numPr>
              <w:rPr>
                <w:rFonts w:ascii="Arial" w:hAnsi="Arial" w:cs="Arial"/>
                <w:sz w:val="24"/>
                <w:szCs w:val="24"/>
              </w:rPr>
            </w:pPr>
            <w:r w:rsidRPr="00D9244A">
              <w:rPr>
                <w:rFonts w:ascii="Arial" w:hAnsi="Arial" w:cs="Arial"/>
                <w:sz w:val="24"/>
                <w:szCs w:val="24"/>
              </w:rPr>
              <w:t>Microsoft Office 2024 Professional, original e licenciado</w:t>
            </w:r>
          </w:p>
          <w:p w14:paraId="7238DBB5" w14:textId="77777777" w:rsidR="00F503B7" w:rsidRPr="00D9244A" w:rsidRDefault="00F503B7" w:rsidP="00F503B7">
            <w:pPr>
              <w:numPr>
                <w:ilvl w:val="0"/>
                <w:numId w:val="265"/>
              </w:numPr>
              <w:rPr>
                <w:rFonts w:ascii="Arial" w:hAnsi="Arial" w:cs="Arial"/>
                <w:sz w:val="24"/>
                <w:szCs w:val="24"/>
              </w:rPr>
            </w:pPr>
            <w:r w:rsidRPr="00D9244A">
              <w:rPr>
                <w:rFonts w:ascii="Arial" w:hAnsi="Arial" w:cs="Arial"/>
                <w:sz w:val="24"/>
                <w:szCs w:val="24"/>
              </w:rPr>
              <w:t>Versão perpétua (sem assinatura)</w:t>
            </w:r>
          </w:p>
          <w:p w14:paraId="0A51A3DF" w14:textId="77777777" w:rsidR="00F503B7" w:rsidRPr="00D9244A" w:rsidRDefault="00F503B7" w:rsidP="00F503B7">
            <w:pPr>
              <w:numPr>
                <w:ilvl w:val="0"/>
                <w:numId w:val="265"/>
              </w:numPr>
              <w:rPr>
                <w:rFonts w:ascii="Arial" w:hAnsi="Arial" w:cs="Arial"/>
                <w:sz w:val="24"/>
                <w:szCs w:val="24"/>
              </w:rPr>
            </w:pPr>
            <w:r w:rsidRPr="00D9244A">
              <w:rPr>
                <w:rFonts w:ascii="Arial" w:hAnsi="Arial" w:cs="Arial"/>
                <w:sz w:val="24"/>
                <w:szCs w:val="24"/>
              </w:rPr>
              <w:t>Fornecido com chave de ativação válida</w:t>
            </w:r>
          </w:p>
          <w:p w14:paraId="79085D6D" w14:textId="77777777" w:rsidR="00F503B7" w:rsidRPr="00D9244A" w:rsidRDefault="00F503B7" w:rsidP="00F503B7">
            <w:pPr>
              <w:numPr>
                <w:ilvl w:val="0"/>
                <w:numId w:val="265"/>
              </w:numPr>
              <w:rPr>
                <w:rFonts w:ascii="Arial" w:hAnsi="Arial" w:cs="Arial"/>
                <w:sz w:val="24"/>
                <w:szCs w:val="24"/>
              </w:rPr>
            </w:pPr>
            <w:r w:rsidRPr="00D9244A">
              <w:rPr>
                <w:rFonts w:ascii="Arial" w:hAnsi="Arial" w:cs="Arial"/>
                <w:sz w:val="24"/>
                <w:szCs w:val="24"/>
              </w:rPr>
              <w:t>Mídia de instalação ou forma oficial de ativação</w:t>
            </w:r>
          </w:p>
          <w:p w14:paraId="50F5205F"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Placa de Vídeo</w:t>
            </w:r>
          </w:p>
          <w:p w14:paraId="66E7CD6D" w14:textId="77777777" w:rsidR="00F503B7" w:rsidRPr="00D9244A" w:rsidRDefault="00F503B7" w:rsidP="00F503B7">
            <w:pPr>
              <w:numPr>
                <w:ilvl w:val="0"/>
                <w:numId w:val="266"/>
              </w:numPr>
              <w:rPr>
                <w:rFonts w:ascii="Arial" w:hAnsi="Arial" w:cs="Arial"/>
                <w:sz w:val="24"/>
                <w:szCs w:val="24"/>
              </w:rPr>
            </w:pPr>
            <w:r w:rsidRPr="00D9244A">
              <w:rPr>
                <w:rFonts w:ascii="Arial" w:hAnsi="Arial" w:cs="Arial"/>
                <w:sz w:val="24"/>
                <w:szCs w:val="24"/>
              </w:rPr>
              <w:t>Intel® Graphics integrada ao processador</w:t>
            </w:r>
          </w:p>
          <w:p w14:paraId="65C0C488"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Tela</w:t>
            </w:r>
          </w:p>
          <w:p w14:paraId="2F4091DD"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Tamanho: 16”</w:t>
            </w:r>
          </w:p>
          <w:p w14:paraId="5B2899CF"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Resolução: FHD+</w:t>
            </w:r>
          </w:p>
          <w:p w14:paraId="3FA181D3"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Taxa de atualização: 60 Hz</w:t>
            </w:r>
          </w:p>
          <w:p w14:paraId="31FE5D83"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Brilho mínimo: 300 nits</w:t>
            </w:r>
          </w:p>
          <w:p w14:paraId="0656269C"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Padrão de cores: 45% NTSC</w:t>
            </w:r>
          </w:p>
          <w:p w14:paraId="3213F51B"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Tratamento antirreflexo</w:t>
            </w:r>
          </w:p>
          <w:p w14:paraId="42AEDCC2"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Câmera FHD + IR integrada</w:t>
            </w:r>
          </w:p>
          <w:p w14:paraId="4957D10C"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Memória RAM</w:t>
            </w:r>
          </w:p>
          <w:p w14:paraId="48FB99A4" w14:textId="77777777" w:rsidR="00F503B7" w:rsidRPr="00D9244A" w:rsidRDefault="00F503B7" w:rsidP="00F503B7">
            <w:pPr>
              <w:numPr>
                <w:ilvl w:val="0"/>
                <w:numId w:val="268"/>
              </w:numPr>
              <w:rPr>
                <w:rFonts w:ascii="Arial" w:hAnsi="Arial" w:cs="Arial"/>
                <w:sz w:val="24"/>
                <w:szCs w:val="24"/>
              </w:rPr>
            </w:pPr>
            <w:r w:rsidRPr="00D9244A">
              <w:rPr>
                <w:rFonts w:ascii="Arial" w:hAnsi="Arial" w:cs="Arial"/>
                <w:sz w:val="24"/>
                <w:szCs w:val="24"/>
              </w:rPr>
              <w:t>Capacidade mínima: 16 GB</w:t>
            </w:r>
          </w:p>
          <w:p w14:paraId="77421213" w14:textId="77777777" w:rsidR="00F503B7" w:rsidRPr="00D9244A" w:rsidRDefault="00F503B7" w:rsidP="00F503B7">
            <w:pPr>
              <w:numPr>
                <w:ilvl w:val="0"/>
                <w:numId w:val="268"/>
              </w:numPr>
              <w:rPr>
                <w:rFonts w:ascii="Arial" w:hAnsi="Arial" w:cs="Arial"/>
                <w:sz w:val="24"/>
                <w:szCs w:val="24"/>
              </w:rPr>
            </w:pPr>
            <w:r w:rsidRPr="00D9244A">
              <w:rPr>
                <w:rFonts w:ascii="Arial" w:hAnsi="Arial" w:cs="Arial"/>
                <w:sz w:val="24"/>
                <w:szCs w:val="24"/>
              </w:rPr>
              <w:t>Configuração: 1 x 16 GB</w:t>
            </w:r>
          </w:p>
          <w:p w14:paraId="3CBC5984" w14:textId="77777777" w:rsidR="00F503B7" w:rsidRPr="00D9244A" w:rsidRDefault="00F503B7" w:rsidP="00F503B7">
            <w:pPr>
              <w:numPr>
                <w:ilvl w:val="0"/>
                <w:numId w:val="268"/>
              </w:numPr>
              <w:rPr>
                <w:rFonts w:ascii="Arial" w:hAnsi="Arial" w:cs="Arial"/>
                <w:sz w:val="24"/>
                <w:szCs w:val="24"/>
              </w:rPr>
            </w:pPr>
            <w:r w:rsidRPr="00D9244A">
              <w:rPr>
                <w:rFonts w:ascii="Arial" w:hAnsi="Arial" w:cs="Arial"/>
                <w:sz w:val="24"/>
                <w:szCs w:val="24"/>
              </w:rPr>
              <w:t>Tipo: DDR5</w:t>
            </w:r>
          </w:p>
          <w:p w14:paraId="20C2E51C" w14:textId="77777777" w:rsidR="00F503B7" w:rsidRPr="00D9244A" w:rsidRDefault="00F503B7" w:rsidP="00F503B7">
            <w:pPr>
              <w:numPr>
                <w:ilvl w:val="0"/>
                <w:numId w:val="268"/>
              </w:numPr>
              <w:rPr>
                <w:rFonts w:ascii="Arial" w:hAnsi="Arial" w:cs="Arial"/>
                <w:sz w:val="24"/>
                <w:szCs w:val="24"/>
              </w:rPr>
            </w:pPr>
            <w:r w:rsidRPr="00D9244A">
              <w:rPr>
                <w:rFonts w:ascii="Arial" w:hAnsi="Arial" w:cs="Arial"/>
                <w:sz w:val="24"/>
                <w:szCs w:val="24"/>
              </w:rPr>
              <w:t>Frequência mínima: 5600 MT/s</w:t>
            </w:r>
          </w:p>
          <w:p w14:paraId="6FDC39F0"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Armazenamento</w:t>
            </w:r>
          </w:p>
          <w:p w14:paraId="6EA79310" w14:textId="77777777" w:rsidR="00F503B7" w:rsidRPr="00D9244A" w:rsidRDefault="00F503B7" w:rsidP="00F503B7">
            <w:pPr>
              <w:numPr>
                <w:ilvl w:val="0"/>
                <w:numId w:val="269"/>
              </w:numPr>
              <w:rPr>
                <w:rFonts w:ascii="Arial" w:hAnsi="Arial" w:cs="Arial"/>
                <w:sz w:val="24"/>
                <w:szCs w:val="24"/>
              </w:rPr>
            </w:pPr>
            <w:r w:rsidRPr="00D9244A">
              <w:rPr>
                <w:rFonts w:ascii="Arial" w:hAnsi="Arial" w:cs="Arial"/>
                <w:sz w:val="24"/>
                <w:szCs w:val="24"/>
              </w:rPr>
              <w:t>SSD 512 GB</w:t>
            </w:r>
          </w:p>
          <w:p w14:paraId="2DC1B5CA" w14:textId="77777777" w:rsidR="00F503B7" w:rsidRPr="00D9244A" w:rsidRDefault="00F503B7" w:rsidP="00F503B7">
            <w:pPr>
              <w:numPr>
                <w:ilvl w:val="0"/>
                <w:numId w:val="269"/>
              </w:numPr>
              <w:rPr>
                <w:rFonts w:ascii="Arial" w:hAnsi="Arial" w:cs="Arial"/>
                <w:sz w:val="24"/>
                <w:szCs w:val="24"/>
              </w:rPr>
            </w:pPr>
            <w:r w:rsidRPr="00D9244A">
              <w:rPr>
                <w:rFonts w:ascii="Arial" w:hAnsi="Arial" w:cs="Arial"/>
                <w:sz w:val="24"/>
                <w:szCs w:val="24"/>
              </w:rPr>
              <w:t>Classe 25 ou superior</w:t>
            </w:r>
          </w:p>
          <w:p w14:paraId="7B67CC4A"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Software de Segurança</w:t>
            </w:r>
          </w:p>
          <w:p w14:paraId="58151EC7" w14:textId="77777777" w:rsidR="00F503B7" w:rsidRPr="00D9244A" w:rsidRDefault="00F503B7" w:rsidP="00F503B7">
            <w:pPr>
              <w:numPr>
                <w:ilvl w:val="0"/>
                <w:numId w:val="270"/>
              </w:numPr>
              <w:rPr>
                <w:rFonts w:ascii="Arial" w:hAnsi="Arial" w:cs="Arial"/>
                <w:sz w:val="24"/>
                <w:szCs w:val="24"/>
              </w:rPr>
            </w:pPr>
            <w:r w:rsidRPr="00D9244A">
              <w:rPr>
                <w:rFonts w:ascii="Arial" w:hAnsi="Arial" w:cs="Arial"/>
                <w:sz w:val="24"/>
                <w:szCs w:val="24"/>
              </w:rPr>
              <w:t>Sem antivírus pré-instalado</w:t>
            </w:r>
          </w:p>
          <w:p w14:paraId="3D4AA7B6"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Teclado e Dispositivos de Entrada</w:t>
            </w:r>
          </w:p>
          <w:p w14:paraId="7410CEC6" w14:textId="77777777" w:rsidR="00F503B7" w:rsidRPr="00D9244A" w:rsidRDefault="00F503B7" w:rsidP="00F503B7">
            <w:pPr>
              <w:numPr>
                <w:ilvl w:val="0"/>
                <w:numId w:val="271"/>
              </w:numPr>
              <w:rPr>
                <w:rFonts w:ascii="Arial" w:hAnsi="Arial" w:cs="Arial"/>
                <w:sz w:val="24"/>
                <w:szCs w:val="24"/>
              </w:rPr>
            </w:pPr>
            <w:r w:rsidRPr="00D9244A">
              <w:rPr>
                <w:rFonts w:ascii="Arial" w:hAnsi="Arial" w:cs="Arial"/>
                <w:sz w:val="24"/>
                <w:szCs w:val="24"/>
              </w:rPr>
              <w:t>Teclado padrão Português (Brasil)</w:t>
            </w:r>
          </w:p>
          <w:p w14:paraId="43D98415" w14:textId="77777777" w:rsidR="00F503B7" w:rsidRPr="00D9244A" w:rsidRDefault="00F503B7" w:rsidP="00F503B7">
            <w:pPr>
              <w:numPr>
                <w:ilvl w:val="0"/>
                <w:numId w:val="271"/>
              </w:numPr>
              <w:rPr>
                <w:rFonts w:ascii="Arial" w:hAnsi="Arial" w:cs="Arial"/>
                <w:sz w:val="24"/>
                <w:szCs w:val="24"/>
              </w:rPr>
            </w:pPr>
            <w:r w:rsidRPr="00D9244A">
              <w:rPr>
                <w:rFonts w:ascii="Arial" w:hAnsi="Arial" w:cs="Arial"/>
                <w:sz w:val="24"/>
                <w:szCs w:val="24"/>
              </w:rPr>
              <w:t>Tecla Copilot</w:t>
            </w:r>
          </w:p>
          <w:p w14:paraId="0AACE0BD" w14:textId="77777777" w:rsidR="00F503B7" w:rsidRPr="00D9244A" w:rsidRDefault="00F503B7" w:rsidP="00F503B7">
            <w:pPr>
              <w:numPr>
                <w:ilvl w:val="0"/>
                <w:numId w:val="271"/>
              </w:numPr>
              <w:rPr>
                <w:rFonts w:ascii="Arial" w:hAnsi="Arial" w:cs="Arial"/>
                <w:sz w:val="24"/>
                <w:szCs w:val="24"/>
              </w:rPr>
            </w:pPr>
            <w:r w:rsidRPr="00D9244A">
              <w:rPr>
                <w:rFonts w:ascii="Arial" w:hAnsi="Arial" w:cs="Arial"/>
                <w:sz w:val="24"/>
                <w:szCs w:val="24"/>
              </w:rPr>
              <w:t>Retroiluminado</w:t>
            </w:r>
          </w:p>
          <w:p w14:paraId="25367499" w14:textId="77777777" w:rsidR="00F503B7" w:rsidRPr="00D9244A" w:rsidRDefault="00F503B7" w:rsidP="00F503B7">
            <w:pPr>
              <w:numPr>
                <w:ilvl w:val="0"/>
                <w:numId w:val="271"/>
              </w:numPr>
              <w:rPr>
                <w:rFonts w:ascii="Arial" w:hAnsi="Arial" w:cs="Arial"/>
                <w:sz w:val="24"/>
                <w:szCs w:val="24"/>
              </w:rPr>
            </w:pPr>
            <w:r w:rsidRPr="00D9244A">
              <w:rPr>
                <w:rFonts w:ascii="Arial" w:hAnsi="Arial" w:cs="Arial"/>
                <w:sz w:val="24"/>
                <w:szCs w:val="24"/>
              </w:rPr>
              <w:t>Leitor de impressão digital integrado</w:t>
            </w:r>
          </w:p>
          <w:p w14:paraId="3523E56E"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Portas de Conectividade</w:t>
            </w:r>
          </w:p>
          <w:p w14:paraId="3D256A41" w14:textId="77777777" w:rsidR="00F503B7" w:rsidRPr="00D9244A" w:rsidRDefault="00F503B7" w:rsidP="00082B33">
            <w:pPr>
              <w:rPr>
                <w:rFonts w:ascii="Arial" w:hAnsi="Arial" w:cs="Arial"/>
                <w:sz w:val="24"/>
                <w:szCs w:val="24"/>
              </w:rPr>
            </w:pPr>
            <w:r w:rsidRPr="00D9244A">
              <w:rPr>
                <w:rFonts w:ascii="Arial" w:hAnsi="Arial" w:cs="Arial"/>
                <w:sz w:val="24"/>
                <w:szCs w:val="24"/>
              </w:rPr>
              <w:t>O equipamento deverá possuir no mínimo:</w:t>
            </w:r>
          </w:p>
          <w:p w14:paraId="5F6A096B"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1 porta global de headset</w:t>
            </w:r>
          </w:p>
          <w:p w14:paraId="01F8247E"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1 porta HDMI 2.1 (TMDS)</w:t>
            </w:r>
          </w:p>
          <w:p w14:paraId="279CA85A"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2 portas USB 3.2 Type-A Gen 1 (5 Gbit/s), sendo 1 com PowerShare</w:t>
            </w:r>
          </w:p>
          <w:p w14:paraId="3FF34F7A"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1 porta USB 3.2 Type-C Gen 2 (10 Gbit/s) com DisplayPort e Power Delivery</w:t>
            </w:r>
          </w:p>
          <w:p w14:paraId="743CD070"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1 porta Thunderbolt™ 4 (40 Gbit/s) com Power Delivery e DisplayPort</w:t>
            </w:r>
          </w:p>
          <w:p w14:paraId="5C153FB6"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1 porta Ethernet RJ45 – 1 GbE</w:t>
            </w:r>
          </w:p>
          <w:p w14:paraId="363A2008"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1 leitor de Smart Card (opcional conforme configuração)</w:t>
            </w:r>
          </w:p>
          <w:p w14:paraId="6EEB907F"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Slots</w:t>
            </w:r>
          </w:p>
          <w:p w14:paraId="5E133DD0" w14:textId="77777777" w:rsidR="00F503B7" w:rsidRPr="00D9244A" w:rsidRDefault="00F503B7" w:rsidP="00F503B7">
            <w:pPr>
              <w:numPr>
                <w:ilvl w:val="0"/>
                <w:numId w:val="273"/>
              </w:numPr>
              <w:rPr>
                <w:rFonts w:ascii="Arial" w:hAnsi="Arial" w:cs="Arial"/>
                <w:sz w:val="24"/>
                <w:szCs w:val="24"/>
              </w:rPr>
            </w:pPr>
            <w:r w:rsidRPr="00D9244A">
              <w:rPr>
                <w:rFonts w:ascii="Arial" w:hAnsi="Arial" w:cs="Arial"/>
                <w:sz w:val="24"/>
                <w:szCs w:val="24"/>
              </w:rPr>
              <w:t>1 slot de segurança tipo cunha (Wedge)</w:t>
            </w:r>
          </w:p>
          <w:p w14:paraId="23374123"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Dimensões Máximas</w:t>
            </w:r>
          </w:p>
          <w:p w14:paraId="19CA96C3" w14:textId="77777777" w:rsidR="00F503B7" w:rsidRPr="00D9244A" w:rsidRDefault="00F503B7" w:rsidP="00F503B7">
            <w:pPr>
              <w:numPr>
                <w:ilvl w:val="0"/>
                <w:numId w:val="274"/>
              </w:numPr>
              <w:rPr>
                <w:rFonts w:ascii="Arial" w:hAnsi="Arial" w:cs="Arial"/>
                <w:sz w:val="24"/>
                <w:szCs w:val="24"/>
              </w:rPr>
            </w:pPr>
            <w:r w:rsidRPr="00D9244A">
              <w:rPr>
                <w:rFonts w:ascii="Arial" w:hAnsi="Arial" w:cs="Arial"/>
                <w:sz w:val="24"/>
                <w:szCs w:val="24"/>
              </w:rPr>
              <w:t>Altura frontal: até 1,89 cm</w:t>
            </w:r>
          </w:p>
          <w:p w14:paraId="0C066F6A" w14:textId="77777777" w:rsidR="00F503B7" w:rsidRPr="00D9244A" w:rsidRDefault="00F503B7" w:rsidP="00F503B7">
            <w:pPr>
              <w:numPr>
                <w:ilvl w:val="0"/>
                <w:numId w:val="274"/>
              </w:numPr>
              <w:rPr>
                <w:rFonts w:ascii="Arial" w:hAnsi="Arial" w:cs="Arial"/>
                <w:sz w:val="24"/>
                <w:szCs w:val="24"/>
              </w:rPr>
            </w:pPr>
            <w:r w:rsidRPr="00D9244A">
              <w:rPr>
                <w:rFonts w:ascii="Arial" w:hAnsi="Arial" w:cs="Arial"/>
                <w:sz w:val="24"/>
                <w:szCs w:val="24"/>
              </w:rPr>
              <w:t>Altura traseira: até 2,08 cm</w:t>
            </w:r>
          </w:p>
          <w:p w14:paraId="6DECEE4D" w14:textId="77777777" w:rsidR="00F503B7" w:rsidRPr="00D9244A" w:rsidRDefault="00F503B7" w:rsidP="00F503B7">
            <w:pPr>
              <w:numPr>
                <w:ilvl w:val="0"/>
                <w:numId w:val="274"/>
              </w:numPr>
              <w:rPr>
                <w:rFonts w:ascii="Arial" w:hAnsi="Arial" w:cs="Arial"/>
                <w:sz w:val="24"/>
                <w:szCs w:val="24"/>
              </w:rPr>
            </w:pPr>
            <w:r w:rsidRPr="00D9244A">
              <w:rPr>
                <w:rFonts w:ascii="Arial" w:hAnsi="Arial" w:cs="Arial"/>
                <w:sz w:val="24"/>
                <w:szCs w:val="24"/>
              </w:rPr>
              <w:t>Largura: até 35,8 cm</w:t>
            </w:r>
          </w:p>
          <w:p w14:paraId="357EF40A" w14:textId="77777777" w:rsidR="00F503B7" w:rsidRPr="00D9244A" w:rsidRDefault="00F503B7" w:rsidP="00F503B7">
            <w:pPr>
              <w:numPr>
                <w:ilvl w:val="0"/>
                <w:numId w:val="274"/>
              </w:numPr>
              <w:rPr>
                <w:rFonts w:ascii="Arial" w:hAnsi="Arial" w:cs="Arial"/>
                <w:sz w:val="24"/>
                <w:szCs w:val="24"/>
              </w:rPr>
            </w:pPr>
            <w:r w:rsidRPr="00D9244A">
              <w:rPr>
                <w:rFonts w:ascii="Arial" w:hAnsi="Arial" w:cs="Arial"/>
                <w:sz w:val="24"/>
                <w:szCs w:val="24"/>
              </w:rPr>
              <w:t>Profundidade: até 25,1 cm</w:t>
            </w:r>
          </w:p>
          <w:p w14:paraId="6264E50B" w14:textId="77777777" w:rsidR="00F503B7" w:rsidRPr="00D9244A" w:rsidRDefault="00F503B7" w:rsidP="00F503B7">
            <w:pPr>
              <w:numPr>
                <w:ilvl w:val="0"/>
                <w:numId w:val="274"/>
              </w:numPr>
              <w:rPr>
                <w:rFonts w:ascii="Arial" w:hAnsi="Arial" w:cs="Arial"/>
                <w:sz w:val="24"/>
                <w:szCs w:val="24"/>
              </w:rPr>
            </w:pPr>
            <w:r w:rsidRPr="00D9244A">
              <w:rPr>
                <w:rFonts w:ascii="Arial" w:hAnsi="Arial" w:cs="Arial"/>
                <w:sz w:val="24"/>
                <w:szCs w:val="24"/>
              </w:rPr>
              <w:t>Peso máximo inicial: 1,92 kg</w:t>
            </w:r>
          </w:p>
          <w:p w14:paraId="53B3C6CA"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Câmera</w:t>
            </w:r>
          </w:p>
          <w:p w14:paraId="32DE0D86" w14:textId="77777777" w:rsidR="00F503B7" w:rsidRPr="00D9244A" w:rsidRDefault="00F503B7" w:rsidP="00F503B7">
            <w:pPr>
              <w:numPr>
                <w:ilvl w:val="0"/>
                <w:numId w:val="275"/>
              </w:numPr>
              <w:rPr>
                <w:rFonts w:ascii="Arial" w:hAnsi="Arial" w:cs="Arial"/>
                <w:sz w:val="24"/>
                <w:szCs w:val="24"/>
              </w:rPr>
            </w:pPr>
            <w:r w:rsidRPr="00D9244A">
              <w:rPr>
                <w:rFonts w:ascii="Arial" w:hAnsi="Arial" w:cs="Arial"/>
                <w:sz w:val="24"/>
                <w:szCs w:val="24"/>
              </w:rPr>
              <w:t>Resolução FHD 1080p a 30 fps</w:t>
            </w:r>
          </w:p>
          <w:p w14:paraId="0BB994DD" w14:textId="77777777" w:rsidR="00F503B7" w:rsidRPr="00D9244A" w:rsidRDefault="00F503B7" w:rsidP="00F503B7">
            <w:pPr>
              <w:numPr>
                <w:ilvl w:val="0"/>
                <w:numId w:val="275"/>
              </w:numPr>
              <w:rPr>
                <w:rFonts w:ascii="Arial" w:hAnsi="Arial" w:cs="Arial"/>
                <w:sz w:val="24"/>
                <w:szCs w:val="24"/>
              </w:rPr>
            </w:pPr>
            <w:r w:rsidRPr="00D9244A">
              <w:rPr>
                <w:rFonts w:ascii="Arial" w:hAnsi="Arial" w:cs="Arial"/>
                <w:sz w:val="24"/>
                <w:szCs w:val="24"/>
              </w:rPr>
              <w:t>Infravermelho (IR)</w:t>
            </w:r>
          </w:p>
          <w:p w14:paraId="6990AB30" w14:textId="77777777" w:rsidR="00F503B7" w:rsidRPr="00D9244A" w:rsidRDefault="00F503B7" w:rsidP="00F503B7">
            <w:pPr>
              <w:numPr>
                <w:ilvl w:val="0"/>
                <w:numId w:val="275"/>
              </w:numPr>
              <w:rPr>
                <w:rFonts w:ascii="Arial" w:hAnsi="Arial" w:cs="Arial"/>
                <w:sz w:val="24"/>
                <w:szCs w:val="24"/>
              </w:rPr>
            </w:pPr>
            <w:r w:rsidRPr="00D9244A">
              <w:rPr>
                <w:rFonts w:ascii="Arial" w:hAnsi="Arial" w:cs="Arial"/>
                <w:sz w:val="24"/>
                <w:szCs w:val="24"/>
              </w:rPr>
              <w:t>Microfones de matriz dupla</w:t>
            </w:r>
          </w:p>
          <w:p w14:paraId="6E044686"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Áudio</w:t>
            </w:r>
          </w:p>
          <w:p w14:paraId="351266B6" w14:textId="77777777" w:rsidR="00F503B7" w:rsidRPr="00D9244A" w:rsidRDefault="00F503B7" w:rsidP="00F503B7">
            <w:pPr>
              <w:numPr>
                <w:ilvl w:val="0"/>
                <w:numId w:val="276"/>
              </w:numPr>
              <w:rPr>
                <w:rFonts w:ascii="Arial" w:hAnsi="Arial" w:cs="Arial"/>
                <w:sz w:val="24"/>
                <w:szCs w:val="24"/>
              </w:rPr>
            </w:pPr>
            <w:r w:rsidRPr="00D9244A">
              <w:rPr>
                <w:rFonts w:ascii="Arial" w:hAnsi="Arial" w:cs="Arial"/>
                <w:sz w:val="24"/>
                <w:szCs w:val="24"/>
              </w:rPr>
              <w:t>Alto-falantes estéreo</w:t>
            </w:r>
          </w:p>
          <w:p w14:paraId="1DFB1A7A" w14:textId="77777777" w:rsidR="00F503B7" w:rsidRPr="00D9244A" w:rsidRDefault="00F503B7" w:rsidP="00F503B7">
            <w:pPr>
              <w:numPr>
                <w:ilvl w:val="0"/>
                <w:numId w:val="276"/>
              </w:numPr>
              <w:rPr>
                <w:rFonts w:ascii="Arial" w:hAnsi="Arial" w:cs="Arial"/>
                <w:sz w:val="24"/>
                <w:szCs w:val="24"/>
              </w:rPr>
            </w:pPr>
            <w:r w:rsidRPr="00D9244A">
              <w:rPr>
                <w:rFonts w:ascii="Arial" w:hAnsi="Arial" w:cs="Arial"/>
                <w:sz w:val="24"/>
                <w:szCs w:val="24"/>
              </w:rPr>
              <w:t>Tecnologia Waves MaxxAudio® Pro ou equivalente</w:t>
            </w:r>
          </w:p>
          <w:p w14:paraId="4533834D" w14:textId="77777777" w:rsidR="00F503B7" w:rsidRPr="00D9244A" w:rsidRDefault="00F503B7" w:rsidP="00F503B7">
            <w:pPr>
              <w:numPr>
                <w:ilvl w:val="0"/>
                <w:numId w:val="276"/>
              </w:numPr>
              <w:rPr>
                <w:rFonts w:ascii="Arial" w:hAnsi="Arial" w:cs="Arial"/>
                <w:sz w:val="24"/>
                <w:szCs w:val="24"/>
              </w:rPr>
            </w:pPr>
            <w:r w:rsidRPr="00D9244A">
              <w:rPr>
                <w:rFonts w:ascii="Arial" w:hAnsi="Arial" w:cs="Arial"/>
                <w:sz w:val="24"/>
                <w:szCs w:val="24"/>
              </w:rPr>
              <w:t>Potência total mínima de 4 W</w:t>
            </w:r>
          </w:p>
          <w:p w14:paraId="6440F7AA"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Conectividade Wireless</w:t>
            </w:r>
          </w:p>
          <w:p w14:paraId="2B6A14AB" w14:textId="77777777" w:rsidR="00F503B7" w:rsidRPr="00D9244A" w:rsidRDefault="00F503B7" w:rsidP="00F503B7">
            <w:pPr>
              <w:numPr>
                <w:ilvl w:val="0"/>
                <w:numId w:val="277"/>
              </w:numPr>
              <w:rPr>
                <w:rFonts w:ascii="Arial" w:hAnsi="Arial" w:cs="Arial"/>
                <w:sz w:val="24"/>
                <w:szCs w:val="24"/>
              </w:rPr>
            </w:pPr>
            <w:r w:rsidRPr="00D9244A">
              <w:rPr>
                <w:rFonts w:ascii="Arial" w:hAnsi="Arial" w:cs="Arial"/>
                <w:sz w:val="24"/>
                <w:szCs w:val="24"/>
              </w:rPr>
              <w:t>Intel® Wi-Fi 6E AX211 ou equivalente</w:t>
            </w:r>
          </w:p>
          <w:p w14:paraId="1FA7AAC8" w14:textId="77777777" w:rsidR="00F503B7" w:rsidRPr="00D9244A" w:rsidRDefault="00F503B7" w:rsidP="00F503B7">
            <w:pPr>
              <w:numPr>
                <w:ilvl w:val="0"/>
                <w:numId w:val="277"/>
              </w:numPr>
              <w:rPr>
                <w:rFonts w:ascii="Arial" w:hAnsi="Arial" w:cs="Arial"/>
                <w:sz w:val="24"/>
                <w:szCs w:val="24"/>
              </w:rPr>
            </w:pPr>
            <w:r w:rsidRPr="00D9244A">
              <w:rPr>
                <w:rFonts w:ascii="Arial" w:hAnsi="Arial" w:cs="Arial"/>
                <w:sz w:val="24"/>
                <w:szCs w:val="24"/>
              </w:rPr>
              <w:t>Configuração 2x2</w:t>
            </w:r>
          </w:p>
          <w:p w14:paraId="7E4F7925" w14:textId="77777777" w:rsidR="00F503B7" w:rsidRPr="00D9244A" w:rsidRDefault="00F503B7" w:rsidP="00F503B7">
            <w:pPr>
              <w:numPr>
                <w:ilvl w:val="0"/>
                <w:numId w:val="277"/>
              </w:numPr>
              <w:rPr>
                <w:rFonts w:ascii="Arial" w:hAnsi="Arial" w:cs="Arial"/>
                <w:sz w:val="24"/>
                <w:szCs w:val="24"/>
              </w:rPr>
            </w:pPr>
            <w:r w:rsidRPr="00D9244A">
              <w:rPr>
                <w:rFonts w:ascii="Arial" w:hAnsi="Arial" w:cs="Arial"/>
                <w:sz w:val="24"/>
                <w:szCs w:val="24"/>
              </w:rPr>
              <w:t>Padrão 802.11ax</w:t>
            </w:r>
          </w:p>
          <w:p w14:paraId="49E76D03" w14:textId="77777777" w:rsidR="00F503B7" w:rsidRPr="00D9244A" w:rsidRDefault="00F503B7" w:rsidP="00F503B7">
            <w:pPr>
              <w:numPr>
                <w:ilvl w:val="0"/>
                <w:numId w:val="277"/>
              </w:numPr>
              <w:rPr>
                <w:rFonts w:ascii="Arial" w:hAnsi="Arial" w:cs="Arial"/>
                <w:sz w:val="24"/>
                <w:szCs w:val="24"/>
              </w:rPr>
            </w:pPr>
            <w:r w:rsidRPr="00D9244A">
              <w:rPr>
                <w:rFonts w:ascii="Arial" w:hAnsi="Arial" w:cs="Arial"/>
                <w:sz w:val="24"/>
                <w:szCs w:val="24"/>
              </w:rPr>
              <w:t>Bluetooth® 5.3 integrado</w:t>
            </w:r>
          </w:p>
          <w:p w14:paraId="4E4DED92"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Bateria</w:t>
            </w:r>
          </w:p>
          <w:p w14:paraId="1E9FDFF2" w14:textId="77777777" w:rsidR="00F503B7" w:rsidRPr="00D9244A" w:rsidRDefault="00F503B7" w:rsidP="00F503B7">
            <w:pPr>
              <w:numPr>
                <w:ilvl w:val="0"/>
                <w:numId w:val="278"/>
              </w:numPr>
              <w:rPr>
                <w:rFonts w:ascii="Arial" w:hAnsi="Arial" w:cs="Arial"/>
                <w:sz w:val="24"/>
                <w:szCs w:val="24"/>
              </w:rPr>
            </w:pPr>
            <w:r w:rsidRPr="00D9244A">
              <w:rPr>
                <w:rFonts w:ascii="Arial" w:hAnsi="Arial" w:cs="Arial"/>
                <w:sz w:val="24"/>
                <w:szCs w:val="24"/>
              </w:rPr>
              <w:t>Bateria de 3 células</w:t>
            </w:r>
          </w:p>
          <w:p w14:paraId="765EFB96" w14:textId="77777777" w:rsidR="00F503B7" w:rsidRPr="00D9244A" w:rsidRDefault="00F503B7" w:rsidP="00F503B7">
            <w:pPr>
              <w:numPr>
                <w:ilvl w:val="0"/>
                <w:numId w:val="278"/>
              </w:numPr>
              <w:rPr>
                <w:rFonts w:ascii="Arial" w:hAnsi="Arial" w:cs="Arial"/>
                <w:sz w:val="24"/>
                <w:szCs w:val="24"/>
              </w:rPr>
            </w:pPr>
            <w:r w:rsidRPr="00D9244A">
              <w:rPr>
                <w:rFonts w:ascii="Arial" w:hAnsi="Arial" w:cs="Arial"/>
                <w:sz w:val="24"/>
                <w:szCs w:val="24"/>
              </w:rPr>
              <w:t>Capacidade mínima: 45 Wh</w:t>
            </w:r>
          </w:p>
          <w:p w14:paraId="34E69DEF" w14:textId="77777777" w:rsidR="00F503B7" w:rsidRPr="00D9244A" w:rsidRDefault="00F503B7" w:rsidP="00F503B7">
            <w:pPr>
              <w:numPr>
                <w:ilvl w:val="0"/>
                <w:numId w:val="278"/>
              </w:numPr>
              <w:rPr>
                <w:rFonts w:ascii="Arial" w:hAnsi="Arial" w:cs="Arial"/>
                <w:sz w:val="24"/>
                <w:szCs w:val="24"/>
              </w:rPr>
            </w:pPr>
            <w:r w:rsidRPr="00D9244A">
              <w:rPr>
                <w:rFonts w:ascii="Arial" w:hAnsi="Arial" w:cs="Arial"/>
                <w:sz w:val="24"/>
                <w:szCs w:val="24"/>
              </w:rPr>
              <w:t>Compatível com tecnologia ExpressCharge™</w:t>
            </w:r>
          </w:p>
          <w:p w14:paraId="0E4597CB"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Fonte de Alimentação</w:t>
            </w:r>
          </w:p>
          <w:p w14:paraId="1EDD028B" w14:textId="77777777" w:rsidR="00F503B7" w:rsidRPr="00D9244A" w:rsidRDefault="00F503B7" w:rsidP="00F503B7">
            <w:pPr>
              <w:numPr>
                <w:ilvl w:val="0"/>
                <w:numId w:val="279"/>
              </w:numPr>
              <w:rPr>
                <w:rFonts w:ascii="Arial" w:hAnsi="Arial" w:cs="Arial"/>
                <w:sz w:val="24"/>
                <w:szCs w:val="24"/>
              </w:rPr>
            </w:pPr>
            <w:r w:rsidRPr="00D9244A">
              <w:rPr>
                <w:rFonts w:ascii="Arial" w:hAnsi="Arial" w:cs="Arial"/>
                <w:sz w:val="24"/>
                <w:szCs w:val="24"/>
              </w:rPr>
              <w:t>Carregador de 65 W</w:t>
            </w:r>
          </w:p>
          <w:p w14:paraId="1FB74007" w14:textId="77777777" w:rsidR="00F503B7" w:rsidRPr="00D9244A" w:rsidRDefault="00F503B7" w:rsidP="00F503B7">
            <w:pPr>
              <w:numPr>
                <w:ilvl w:val="0"/>
                <w:numId w:val="279"/>
              </w:numPr>
              <w:rPr>
                <w:rFonts w:ascii="Arial" w:hAnsi="Arial" w:cs="Arial"/>
                <w:sz w:val="24"/>
                <w:szCs w:val="24"/>
              </w:rPr>
            </w:pPr>
            <w:r w:rsidRPr="00D9244A">
              <w:rPr>
                <w:rFonts w:ascii="Arial" w:hAnsi="Arial" w:cs="Arial"/>
                <w:sz w:val="24"/>
                <w:szCs w:val="24"/>
              </w:rPr>
              <w:t>Conector padrão do fabricante ou equivalente</w:t>
            </w:r>
          </w:p>
          <w:p w14:paraId="5420027E" w14:textId="77777777" w:rsidR="00F503B7" w:rsidRPr="00D9244A" w:rsidRDefault="00F503B7" w:rsidP="00F503B7">
            <w:pPr>
              <w:numPr>
                <w:ilvl w:val="0"/>
                <w:numId w:val="280"/>
              </w:numPr>
              <w:rPr>
                <w:rFonts w:ascii="Arial" w:hAnsi="Arial" w:cs="Arial"/>
                <w:sz w:val="24"/>
                <w:szCs w:val="24"/>
              </w:rPr>
            </w:pPr>
            <w:r w:rsidRPr="00D9244A">
              <w:rPr>
                <w:rFonts w:ascii="Arial" w:hAnsi="Arial" w:cs="Arial"/>
                <w:sz w:val="24"/>
                <w:szCs w:val="24"/>
              </w:rPr>
              <w:t>Cor neutra (preto, cinza ou similar)</w:t>
            </w:r>
          </w:p>
          <w:p w14:paraId="6B0C6D38" w14:textId="77777777" w:rsidR="00F503B7" w:rsidRPr="00D9244A" w:rsidRDefault="00F503B7" w:rsidP="00082B33">
            <w:pPr>
              <w:rPr>
                <w:rFonts w:ascii="Arial" w:hAnsi="Arial" w:cs="Arial"/>
                <w:color w:val="000000"/>
                <w:sz w:val="24"/>
                <w:szCs w:val="24"/>
              </w:rPr>
            </w:pPr>
          </w:p>
        </w:tc>
        <w:tc>
          <w:tcPr>
            <w:tcW w:w="1336" w:type="dxa"/>
            <w:noWrap/>
            <w:hideMark/>
          </w:tcPr>
          <w:p w14:paraId="56C6E831" w14:textId="77777777" w:rsidR="00F503B7" w:rsidRPr="00D9244A" w:rsidRDefault="00F503B7" w:rsidP="00082B33">
            <w:pPr>
              <w:jc w:val="center"/>
              <w:rPr>
                <w:rFonts w:ascii="Arial" w:hAnsi="Arial" w:cs="Arial"/>
                <w:color w:val="000000"/>
                <w:sz w:val="24"/>
                <w:szCs w:val="24"/>
              </w:rPr>
            </w:pPr>
            <w:r w:rsidRPr="00D9244A">
              <w:rPr>
                <w:rFonts w:ascii="Arial" w:hAnsi="Arial" w:cs="Arial"/>
                <w:color w:val="000000"/>
                <w:sz w:val="24"/>
                <w:szCs w:val="24"/>
              </w:rPr>
              <w:t>R$ 10.498,50</w:t>
            </w:r>
          </w:p>
        </w:tc>
        <w:tc>
          <w:tcPr>
            <w:tcW w:w="1136" w:type="dxa"/>
            <w:hideMark/>
          </w:tcPr>
          <w:p w14:paraId="27C67A8A" w14:textId="77777777" w:rsidR="00F503B7" w:rsidRPr="00D9244A" w:rsidRDefault="00F503B7" w:rsidP="00082B33">
            <w:pPr>
              <w:jc w:val="center"/>
              <w:rPr>
                <w:rFonts w:ascii="Arial" w:hAnsi="Arial" w:cs="Arial"/>
                <w:color w:val="000000"/>
                <w:sz w:val="24"/>
                <w:szCs w:val="24"/>
              </w:rPr>
            </w:pPr>
            <w:r w:rsidRPr="00D9244A">
              <w:rPr>
                <w:rFonts w:ascii="Arial" w:hAnsi="Arial" w:cs="Arial"/>
                <w:color w:val="000000"/>
                <w:sz w:val="24"/>
                <w:szCs w:val="24"/>
              </w:rPr>
              <w:t>17 peças</w:t>
            </w:r>
          </w:p>
        </w:tc>
        <w:tc>
          <w:tcPr>
            <w:tcW w:w="1483" w:type="dxa"/>
            <w:noWrap/>
            <w:hideMark/>
          </w:tcPr>
          <w:p w14:paraId="0457D8B4" w14:textId="77777777" w:rsidR="00F503B7" w:rsidRPr="00D9244A" w:rsidRDefault="00F503B7" w:rsidP="00082B33">
            <w:pPr>
              <w:jc w:val="center"/>
              <w:rPr>
                <w:rFonts w:ascii="Arial" w:hAnsi="Arial" w:cs="Arial"/>
                <w:color w:val="000000"/>
                <w:sz w:val="24"/>
                <w:szCs w:val="24"/>
              </w:rPr>
            </w:pPr>
            <w:r w:rsidRPr="00D9244A">
              <w:rPr>
                <w:rFonts w:ascii="Arial" w:hAnsi="Arial" w:cs="Arial"/>
                <w:color w:val="000000"/>
                <w:sz w:val="24"/>
                <w:szCs w:val="24"/>
              </w:rPr>
              <w:t>R$ 178.474,50</w:t>
            </w:r>
          </w:p>
        </w:tc>
      </w:tr>
    </w:tbl>
    <w:p w14:paraId="45D57E3D" w14:textId="77777777" w:rsidR="00F503B7" w:rsidRDefault="00F503B7" w:rsidP="00F503B7">
      <w:pPr>
        <w:spacing w:line="360" w:lineRule="auto"/>
        <w:ind w:firstLine="720"/>
        <w:jc w:val="both"/>
        <w:rPr>
          <w:rFonts w:eastAsia="Times New Roman"/>
          <w:color w:val="000000"/>
          <w:sz w:val="24"/>
          <w:szCs w:val="24"/>
        </w:rPr>
      </w:pPr>
    </w:p>
    <w:bookmarkEnd w:id="12"/>
    <w:p w14:paraId="2A58B205" w14:textId="77777777" w:rsidR="00F503B7" w:rsidRDefault="00F503B7" w:rsidP="00F503B7">
      <w:pPr>
        <w:spacing w:line="360" w:lineRule="auto"/>
        <w:jc w:val="both"/>
        <w:rPr>
          <w:b/>
          <w:sz w:val="24"/>
          <w:szCs w:val="24"/>
        </w:rPr>
      </w:pPr>
      <w:r w:rsidRPr="00790D33">
        <w:rPr>
          <w:rFonts w:eastAsia="Times New Roman"/>
          <w:b/>
          <w:bCs/>
          <w:sz w:val="24"/>
          <w:szCs w:val="24"/>
        </w:rPr>
        <w:t>Contratações correlatas e/ou interdependentes:</w:t>
      </w:r>
      <w:r w:rsidRPr="00790D33">
        <w:rPr>
          <w:rFonts w:eastAsia="Times New Roman"/>
          <w:sz w:val="24"/>
          <w:szCs w:val="24"/>
        </w:rPr>
        <w:t xml:space="preserve"> </w:t>
      </w:r>
      <w:r w:rsidRPr="00453AD7">
        <w:rPr>
          <w:rFonts w:eastAsia="Times New Roman"/>
          <w:sz w:val="24"/>
          <w:szCs w:val="24"/>
        </w:rPr>
        <w:t>Registra-se</w:t>
      </w:r>
      <w:r>
        <w:rPr>
          <w:rFonts w:eastAsia="Times New Roman"/>
          <w:sz w:val="24"/>
          <w:szCs w:val="24"/>
        </w:rPr>
        <w:t xml:space="preserve"> </w:t>
      </w:r>
      <w:r w:rsidRPr="00453AD7">
        <w:rPr>
          <w:rFonts w:eastAsia="Times New Roman"/>
          <w:sz w:val="24"/>
          <w:szCs w:val="24"/>
        </w:rPr>
        <w:t>que a Câmara Municipal de Extrema não possui contrato vigente para a aquisição dos itens em questão.</w:t>
      </w:r>
    </w:p>
    <w:p w14:paraId="27B224B6" w14:textId="77777777" w:rsidR="00F503B7" w:rsidRDefault="00F503B7" w:rsidP="00F503B7">
      <w:pPr>
        <w:spacing w:line="360" w:lineRule="auto"/>
        <w:jc w:val="both"/>
        <w:rPr>
          <w:b/>
          <w:sz w:val="24"/>
          <w:szCs w:val="24"/>
        </w:rPr>
      </w:pPr>
    </w:p>
    <w:p w14:paraId="78372B1D" w14:textId="77777777" w:rsidR="00F503B7" w:rsidRPr="00AA2A3A" w:rsidRDefault="00F503B7" w:rsidP="00F503B7">
      <w:pPr>
        <w:pStyle w:val="PargrafodaLista"/>
        <w:numPr>
          <w:ilvl w:val="0"/>
          <w:numId w:val="129"/>
        </w:numPr>
        <w:spacing w:after="0" w:line="360" w:lineRule="auto"/>
        <w:ind w:left="0" w:firstLine="0"/>
        <w:jc w:val="both"/>
        <w:rPr>
          <w:rFonts w:ascii="Arial" w:hAnsi="Arial" w:cs="Arial"/>
          <w:b/>
          <w:sz w:val="24"/>
          <w:szCs w:val="24"/>
        </w:rPr>
      </w:pPr>
      <w:r w:rsidRPr="00AA2A3A">
        <w:rPr>
          <w:rFonts w:ascii="Arial" w:hAnsi="Arial" w:cs="Arial"/>
          <w:b/>
          <w:sz w:val="24"/>
          <w:szCs w:val="24"/>
        </w:rPr>
        <w:t xml:space="preserve"> LEVANTAMENTO DE MERCADO (Prospecção e Análise das Alternativas Possíveis) e JUSTIFICATIVA TÉCNICA E ECONÔMICA</w:t>
      </w:r>
    </w:p>
    <w:p w14:paraId="777DDEEF" w14:textId="77777777" w:rsidR="00F503B7" w:rsidRDefault="00F503B7" w:rsidP="00F503B7">
      <w:pPr>
        <w:pStyle w:val="NormalWeb"/>
        <w:spacing w:before="0" w:beforeAutospacing="0" w:after="0" w:afterAutospacing="0" w:line="360" w:lineRule="auto"/>
        <w:ind w:firstLine="720"/>
        <w:jc w:val="both"/>
        <w:rPr>
          <w:rFonts w:ascii="Arial" w:hAnsi="Arial" w:cs="Arial"/>
        </w:rPr>
      </w:pPr>
    </w:p>
    <w:p w14:paraId="32DE6A24" w14:textId="77777777" w:rsidR="00F503B7" w:rsidRPr="00B57963" w:rsidRDefault="00F503B7" w:rsidP="00F503B7">
      <w:pPr>
        <w:pStyle w:val="NormalWeb"/>
        <w:spacing w:before="0" w:beforeAutospacing="0" w:after="0" w:afterAutospacing="0" w:line="360" w:lineRule="auto"/>
        <w:ind w:firstLine="720"/>
        <w:jc w:val="both"/>
        <w:rPr>
          <w:rFonts w:ascii="Arial" w:hAnsi="Arial" w:cs="Arial"/>
        </w:rPr>
      </w:pPr>
      <w:r w:rsidRPr="00B57963">
        <w:rPr>
          <w:rFonts w:ascii="Arial" w:hAnsi="Arial" w:cs="Arial"/>
        </w:rPr>
        <w:t xml:space="preserve">Com o objetivo de atender à necessidade administrativa identificada, foi realizado levantamento de mercado para identificação de soluções tecnológicas compatíveis com as demandas da Câmara Municipal de </w:t>
      </w:r>
      <w:r w:rsidRPr="00B57963">
        <w:rPr>
          <w:rStyle w:val="whitespace-normal"/>
          <w:rFonts w:ascii="Arial" w:hAnsi="Arial" w:cs="Arial"/>
        </w:rPr>
        <w:t>Extrema</w:t>
      </w:r>
      <w:r w:rsidRPr="00B57963">
        <w:rPr>
          <w:rFonts w:ascii="Arial" w:hAnsi="Arial" w:cs="Arial"/>
        </w:rPr>
        <w:t>, observando critérios relacionados ao desempenho, confiabilidade, segurança, mobilidade, disponibilidade no mercado, suporte técnico e relação custo-benefício.</w:t>
      </w:r>
    </w:p>
    <w:p w14:paraId="199AAF89" w14:textId="77777777" w:rsidR="00F503B7" w:rsidRPr="00B57963" w:rsidRDefault="00F503B7" w:rsidP="00F503B7">
      <w:pPr>
        <w:pStyle w:val="NormalWeb"/>
        <w:spacing w:before="0" w:beforeAutospacing="0" w:after="0" w:afterAutospacing="0" w:line="360" w:lineRule="auto"/>
        <w:ind w:firstLine="720"/>
        <w:jc w:val="both"/>
        <w:rPr>
          <w:rFonts w:ascii="Arial" w:hAnsi="Arial" w:cs="Arial"/>
        </w:rPr>
      </w:pPr>
      <w:r w:rsidRPr="00B57963">
        <w:rPr>
          <w:rFonts w:ascii="Arial" w:hAnsi="Arial" w:cs="Arial"/>
        </w:rPr>
        <w:t>Durante a prospecção, constatou-se a existência de diversos fabricantes e fornecedores aptos ao fornecimento de notebooks corporativos que atendem às especificações técnicas mínimas exigidas, evidenciando ampla competitividade no segmento de tecnologia da informação.</w:t>
      </w:r>
    </w:p>
    <w:p w14:paraId="5E4CE70C" w14:textId="77777777" w:rsidR="00F503B7" w:rsidRPr="00B57963" w:rsidRDefault="00F503B7" w:rsidP="00F503B7">
      <w:pPr>
        <w:pStyle w:val="NormalWeb"/>
        <w:spacing w:before="0" w:beforeAutospacing="0" w:after="0" w:afterAutospacing="0" w:line="360" w:lineRule="auto"/>
        <w:ind w:firstLine="720"/>
        <w:jc w:val="both"/>
        <w:rPr>
          <w:rFonts w:ascii="Arial" w:hAnsi="Arial" w:cs="Arial"/>
        </w:rPr>
      </w:pPr>
      <w:r w:rsidRPr="00B57963">
        <w:rPr>
          <w:rFonts w:ascii="Arial" w:hAnsi="Arial" w:cs="Arial"/>
        </w:rPr>
        <w:t>Cogitou-se, ainda, a adoção de alternativas como utilização de computadores desktop, locação de equipamentos e aquisição de notebooks com configurações inferiores. Entretanto, considerando as necessidades operacionais da Câmara Municipal, especialmente quanto à mobilidade dos servidores, integração entre setores e unidades externas, otimização dos espaços físicos, eficiência energética e padronização tecnológica, verificou-se que a aquisição de notebooks corporativos se apresenta como a solução mais adequada ao atendimento das demandas institucionais.</w:t>
      </w:r>
    </w:p>
    <w:p w14:paraId="47488DC0" w14:textId="77777777" w:rsidR="00F503B7" w:rsidRPr="00B57963" w:rsidRDefault="00F503B7" w:rsidP="00F503B7">
      <w:pPr>
        <w:pStyle w:val="NormalWeb"/>
        <w:spacing w:before="0" w:beforeAutospacing="0" w:after="0" w:afterAutospacing="0" w:line="360" w:lineRule="auto"/>
        <w:ind w:firstLine="720"/>
        <w:jc w:val="both"/>
        <w:rPr>
          <w:rFonts w:ascii="Arial" w:hAnsi="Arial" w:cs="Arial"/>
        </w:rPr>
      </w:pPr>
      <w:r w:rsidRPr="00B57963">
        <w:rPr>
          <w:rFonts w:ascii="Arial" w:hAnsi="Arial" w:cs="Arial"/>
        </w:rPr>
        <w:t>Além disso, equipamentos com especificações inferiores poderão comprometer o desempenho das atividades administrativas, a compatibilidade com os sistemas utilizados pela Administração e a vida útil dos equipamentos, ocasionando prejuízos à eficiência operacional.</w:t>
      </w:r>
    </w:p>
    <w:p w14:paraId="4572E926" w14:textId="77777777" w:rsidR="00F503B7" w:rsidRPr="00B57963" w:rsidRDefault="00F503B7" w:rsidP="00F503B7">
      <w:pPr>
        <w:pStyle w:val="NormalWeb"/>
        <w:spacing w:before="0" w:beforeAutospacing="0" w:after="0" w:afterAutospacing="0" w:line="360" w:lineRule="auto"/>
        <w:ind w:firstLine="708"/>
        <w:jc w:val="both"/>
        <w:rPr>
          <w:rFonts w:ascii="Arial" w:hAnsi="Arial" w:cs="Arial"/>
        </w:rPr>
      </w:pPr>
      <w:r w:rsidRPr="00B57963">
        <w:rPr>
          <w:rFonts w:ascii="Arial" w:hAnsi="Arial" w:cs="Arial"/>
        </w:rPr>
        <w:t>Dessa forma, conclui-se que a aquisição de notebooks corporativos com padrão elevado de desempenho, segurança e conectividade atende de maneira mais eficiente e vantajosa às necessidades atuais e futuras da Câmara Municipal, assegurando economicidade, continuidade administrativa e melhoria na prestação dos serviços públicos.</w:t>
      </w:r>
    </w:p>
    <w:p w14:paraId="64672DF2" w14:textId="77777777" w:rsidR="00F503B7" w:rsidRPr="00B57963" w:rsidRDefault="00F503B7" w:rsidP="00F503B7">
      <w:pPr>
        <w:spacing w:line="360" w:lineRule="auto"/>
        <w:ind w:firstLine="708"/>
        <w:jc w:val="both"/>
        <w:rPr>
          <w:sz w:val="24"/>
          <w:szCs w:val="24"/>
        </w:rPr>
      </w:pPr>
    </w:p>
    <w:p w14:paraId="655A8044" w14:textId="77777777" w:rsidR="00F503B7" w:rsidRDefault="00F503B7" w:rsidP="00F503B7">
      <w:pPr>
        <w:spacing w:line="360" w:lineRule="auto"/>
        <w:ind w:firstLine="708"/>
        <w:jc w:val="both"/>
        <w:rPr>
          <w:sz w:val="24"/>
          <w:szCs w:val="24"/>
        </w:rPr>
      </w:pPr>
      <w:r w:rsidRPr="00B57963">
        <w:rPr>
          <w:sz w:val="24"/>
          <w:szCs w:val="24"/>
        </w:rPr>
        <w:t>Conforme demonstrado no documento “Pesquisa de Preços – Análise dos Dados Coletados”, foram apurados e discriminados os valores unitários estimados para o objeto da contratação, com base nos preços obtidos durante a pesquisa mercadológica realizada pela Administração. Os valores levantados servirão como parâmetro de referência para definição do valor máximo aceitável da contratação, observando-se os princípios da economicidade, razoabilidade e vantajosidade para a Administração Pública.</w:t>
      </w:r>
    </w:p>
    <w:p w14:paraId="5BF7AB5C" w14:textId="77777777" w:rsidR="00F503B7" w:rsidRDefault="00F503B7" w:rsidP="00F503B7">
      <w:pPr>
        <w:spacing w:line="360" w:lineRule="auto"/>
        <w:ind w:firstLine="708"/>
        <w:jc w:val="both"/>
        <w:rPr>
          <w:sz w:val="24"/>
          <w:szCs w:val="24"/>
        </w:rPr>
      </w:pPr>
    </w:p>
    <w:p w14:paraId="4775CF86" w14:textId="77777777" w:rsidR="00F503B7" w:rsidRPr="00790D33" w:rsidRDefault="00F503B7" w:rsidP="00F503B7">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4ECA85F0" w14:textId="77777777" w:rsidR="00274A02" w:rsidRDefault="00274A02" w:rsidP="00274A02">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4A811EBB" w14:textId="77777777" w:rsidR="00274A02" w:rsidRPr="00790D33" w:rsidRDefault="00274A02" w:rsidP="00274A02">
      <w:pPr>
        <w:spacing w:line="360" w:lineRule="auto"/>
        <w:ind w:firstLine="708"/>
        <w:jc w:val="both"/>
        <w:rPr>
          <w:rFonts w:eastAsia="Times New Roman"/>
          <w:color w:val="000000"/>
          <w:sz w:val="24"/>
          <w:szCs w:val="24"/>
        </w:rPr>
      </w:pPr>
    </w:p>
    <w:p w14:paraId="5684BDE7" w14:textId="77777777" w:rsidR="00274A02" w:rsidRDefault="00274A02" w:rsidP="00274A02">
      <w:pPr>
        <w:spacing w:line="360" w:lineRule="auto"/>
        <w:jc w:val="both"/>
        <w:rPr>
          <w:rFonts w:eastAsia="Times New Roman"/>
          <w:b/>
          <w:bCs/>
          <w:sz w:val="24"/>
          <w:szCs w:val="24"/>
        </w:rPr>
      </w:pPr>
      <w:r w:rsidRPr="002D6289">
        <w:rPr>
          <w:rFonts w:eastAsia="Times New Roman"/>
          <w:b/>
          <w:bCs/>
          <w:sz w:val="24"/>
          <w:szCs w:val="24"/>
        </w:rPr>
        <w:t>Justificativa Técnica</w:t>
      </w:r>
    </w:p>
    <w:p w14:paraId="3D763C2E"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A presente contratação tem por objeto a aquisição de 17 (dezessete) unidades de notebooks destinados ao atendimento das demandas administrativas, operacionais e institucionais da Câmara Municipal de Extrema, contemplando tanto a operacionalização do Centro de Atendimento ao Cidadão (CAC) quanto a sustentação administrativa e operacional do Poder Legislativo.</w:t>
      </w:r>
    </w:p>
    <w:p w14:paraId="7BEF94D0"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A aquisição mostra-se necessária em razão da crescente demanda por recursos tecnológicos capazes de assegurar desempenho, segurança, mobilidade, confiabilidade e continuidade das atividades institucionais, considerando a modernização dos processos administrativos, a ampliação dos serviços digitais ofertados à população e a necessidade de compatibilidade com sistemas corporativos atuais e futuros.</w:t>
      </w:r>
    </w:p>
    <w:p w14:paraId="312CE32E"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Os equipamentos especificados apresentam características técnicas compatíveis com as exigências contemporâneas da Administração Pública, especialmente quanto ao processamento de dados, execução simultânea de múltiplas aplicações, segurança da informação, videoconferências institucionais, utilização de sistemas integrados, produção documental, armazenamento seguro e suporte às atividades legislativas e administrativas.</w:t>
      </w:r>
    </w:p>
    <w:p w14:paraId="221419AE"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A configuração mínima exigida, composta por processador Intel® Core™ 7 150U de última geração, memória DDR5 de 16 GB, armazenamento SSD de 512 GB e conectividade avançada, garante elevado desempenho operacional, maior vida útil dos equipamentos e redução de indisponibilidades decorrentes de obsolescência tecnológica precoce.</w:t>
      </w:r>
    </w:p>
    <w:p w14:paraId="7829E400"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A exigência do sistema operacional Windows 11 Pro, original e licenciado, bem como do pacote Microsoft Office 2024 Professional em versão perpétua, visa assegurar compatibilidade plena com os sistemas utilizados pela Administração, padronização do ambiente computacional, segurança jurídica quanto ao licenciamento de software e continuidade operacional sem dependência de assinaturas recorrentes.</w:t>
      </w:r>
    </w:p>
    <w:p w14:paraId="7A1CD240"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Os requisitos relacionados à conectividade, segurança e ergonomia — tais como leitor biométrico, câmera FHD com infravermelho, Wi-Fi 6E, Bluetooth 5.3, teclado retroiluminado e múltiplas interfaces de comunicação — atendem às necessidades institucionais de mobilidade, autenticação segura, trabalho híbrido, videoconferências oficiais e integração com periféricos e infraestrutura tecnológica existente.</w:t>
      </w:r>
    </w:p>
    <w:p w14:paraId="3EBAE400"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A definição das especificações técnicas mínimas não restringe a competitividade, uma vez que os componentes e padrões descritos são amplamente disponíveis no mercado nacional, fornecidos por diversos fabricantes e distribuidores, caracterizando-se como bem comum, nos termos da Lei nº 14.133/2021.</w:t>
      </w:r>
    </w:p>
    <w:p w14:paraId="22C9AC7E"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O quantitativo de 17 (dezessete) unidades foi estimado conforme levantamento interno das necessidades das unidades administrativas, observando-se critérios de economicidade, eficiência administrativa, continuidade dos serviços públicos e substituição gradativa de equipamentos defasados.</w:t>
      </w:r>
    </w:p>
    <w:p w14:paraId="2DEB251B" w14:textId="77777777" w:rsidR="00274A02" w:rsidRPr="00254A65" w:rsidRDefault="00274A02" w:rsidP="00274A02">
      <w:pPr>
        <w:pStyle w:val="NormalWeb"/>
        <w:spacing w:before="0" w:beforeAutospacing="0" w:after="0" w:afterAutospacing="0" w:line="360" w:lineRule="auto"/>
        <w:jc w:val="both"/>
        <w:rPr>
          <w:rFonts w:ascii="Arial" w:hAnsi="Arial" w:cs="Arial"/>
        </w:rPr>
      </w:pPr>
      <w:r w:rsidRPr="00254A65">
        <w:rPr>
          <w:rFonts w:ascii="Arial" w:hAnsi="Arial" w:cs="Arial"/>
        </w:rPr>
        <w:t>A distribuição prevista contempla:</w:t>
      </w:r>
    </w:p>
    <w:p w14:paraId="30FB53A7" w14:textId="77777777" w:rsidR="00274A02" w:rsidRPr="00254A65" w:rsidRDefault="00274A02" w:rsidP="00274A02">
      <w:pPr>
        <w:pStyle w:val="NormalWeb"/>
        <w:spacing w:before="0" w:beforeAutospacing="0" w:after="0" w:afterAutospacing="0" w:line="360" w:lineRule="auto"/>
        <w:jc w:val="both"/>
        <w:rPr>
          <w:rFonts w:ascii="Arial" w:hAnsi="Arial" w:cs="Arial"/>
        </w:rPr>
      </w:pPr>
      <w:r w:rsidRPr="00254A65">
        <w:rPr>
          <w:rFonts w:ascii="Arial" w:hAnsi="Arial" w:cs="Arial"/>
        </w:rPr>
        <w:t>a) Operacionalização do Centro de Atendimento ao Cidadão (CAC): 7 (sete) unidades, destinadas ao suporte direto às atividades de atendimento ao público, operacionalização de sistemas administrativos e execução de serviços digitais;</w:t>
      </w:r>
    </w:p>
    <w:p w14:paraId="34C4F527" w14:textId="77777777" w:rsidR="00274A02" w:rsidRPr="00254A65" w:rsidRDefault="00274A02" w:rsidP="00274A02">
      <w:pPr>
        <w:pStyle w:val="NormalWeb"/>
        <w:spacing w:before="0" w:beforeAutospacing="0" w:after="0" w:afterAutospacing="0" w:line="360" w:lineRule="auto"/>
        <w:jc w:val="both"/>
        <w:rPr>
          <w:rFonts w:ascii="Arial" w:hAnsi="Arial" w:cs="Arial"/>
        </w:rPr>
      </w:pPr>
      <w:r w:rsidRPr="00254A65">
        <w:rPr>
          <w:rFonts w:ascii="Arial" w:hAnsi="Arial" w:cs="Arial"/>
        </w:rPr>
        <w:t>b) Sustentação Administrativa e Operacional do Poder Legislativo: 10 (dez) unidades, destinadas às atividades administrativas, legislativas, técnicas e operacionais da Câmara Municipal.</w:t>
      </w:r>
    </w:p>
    <w:p w14:paraId="02FD9796"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A contratação encontra-se prevista no Plano Anual de Contratações (PAC), publicado no Diário Oficial da Câmara Municipal de Extrema em 13 de setembro de 2024 e disponibilizado no sistema ComprasGov, Linha 004, demonstrando alinhamento com o planejamento institucional e observância aos princípios da governança das contratações públicas.</w:t>
      </w:r>
    </w:p>
    <w:p w14:paraId="55AD14BB"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O objeto será executado sob o regime de empreitada por preço unitário, com entrega imediata em até 30 (trinta) dias após o recebimento da Autorização de Fornecimento, atendendo às necessidades administrativas de reposição e modernização tecnológica em prazo compatível com a continuidade dos serviços públicos.</w:t>
      </w:r>
    </w:p>
    <w:p w14:paraId="6C012F76"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 xml:space="preserve">Por fim, destaca-se que os itens pretendidos não se enquadram como bens de luxo, em conformidade </w:t>
      </w:r>
      <w:r>
        <w:rPr>
          <w:rFonts w:ascii="Arial" w:hAnsi="Arial" w:cs="Arial"/>
        </w:rPr>
        <w:t>com a</w:t>
      </w:r>
      <w:r w:rsidRPr="00254A65">
        <w:rPr>
          <w:rFonts w:ascii="Arial" w:hAnsi="Arial" w:cs="Arial"/>
        </w:rPr>
        <w:t xml:space="preserve"> Lei nº 14.133/2021, tratando-se de equipamentos de uso estritamente funcional e institucional, indispensáveis à adequada execução das atividades administrativas e legislativas da Câmara Municipal de Extrema.</w:t>
      </w:r>
    </w:p>
    <w:p w14:paraId="0486B76F" w14:textId="77777777" w:rsidR="00274A02" w:rsidRPr="00254A65" w:rsidRDefault="00274A02" w:rsidP="00274A02">
      <w:pPr>
        <w:spacing w:line="360" w:lineRule="auto"/>
        <w:jc w:val="both"/>
        <w:rPr>
          <w:rFonts w:eastAsia="Times New Roman"/>
          <w:b/>
          <w:bCs/>
          <w:sz w:val="24"/>
          <w:szCs w:val="24"/>
        </w:rPr>
      </w:pPr>
    </w:p>
    <w:p w14:paraId="3F37D0A7" w14:textId="77777777" w:rsidR="00274A02" w:rsidRPr="00254A65" w:rsidRDefault="00274A02" w:rsidP="00274A02">
      <w:pPr>
        <w:spacing w:line="360" w:lineRule="auto"/>
        <w:jc w:val="both"/>
        <w:rPr>
          <w:rFonts w:eastAsia="Times New Roman"/>
          <w:b/>
          <w:bCs/>
          <w:sz w:val="24"/>
          <w:szCs w:val="24"/>
        </w:rPr>
      </w:pPr>
      <w:r w:rsidRPr="00254A65">
        <w:rPr>
          <w:rFonts w:eastAsia="Times New Roman"/>
          <w:b/>
          <w:bCs/>
          <w:sz w:val="24"/>
          <w:szCs w:val="24"/>
        </w:rPr>
        <w:t xml:space="preserve">Justificativa econômica </w:t>
      </w:r>
    </w:p>
    <w:p w14:paraId="5B4C5A67" w14:textId="77777777" w:rsidR="00274A02" w:rsidRPr="00254A65" w:rsidRDefault="00274A02" w:rsidP="00274A02">
      <w:pPr>
        <w:pStyle w:val="NormalWeb"/>
        <w:spacing w:before="0" w:beforeAutospacing="0" w:after="0" w:afterAutospacing="0" w:line="360" w:lineRule="auto"/>
        <w:jc w:val="both"/>
        <w:rPr>
          <w:rFonts w:ascii="Arial" w:hAnsi="Arial" w:cs="Arial"/>
        </w:rPr>
      </w:pPr>
    </w:p>
    <w:p w14:paraId="1B35030D"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A presente contratação revela-se economicamente vantajosa para a Administração Pública, considerando a necessidade de modernização e padronização do parque tecnológico da Câmara Municipal de Extrema, bem como a busca pela eficiência operacional, continuidade dos serviços públicos e redução de custos indiretos relacionados à manutenção de equipamentos obsoletos.</w:t>
      </w:r>
    </w:p>
    <w:p w14:paraId="5BC2D732"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Os notebooks atualmente utilizados por diversos setores administrativos apresentam desgaste natural decorrente do tempo de uso, limitações de desempenho e incompatibilidades com aplicações modernas, circunstâncias que ocasionam lentidão operacional, interrupções frequentes, aumento da necessidade de suporte técnico corretivo e redução da produtividade dos servidores e colaboradores.</w:t>
      </w:r>
    </w:p>
    <w:p w14:paraId="5CC69252"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A aquisição de equipamentos com configuração tecnológica atualizada proporcionará maior estabilidade operacional, redução significativa de falhas técnicas e diminuição dos custos relacionados à manutenção corretiva, substituição de peças, suporte externo e paralisações de atividades administrativas.</w:t>
      </w:r>
    </w:p>
    <w:p w14:paraId="48E848FA"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Sob o aspecto econômico, a opção por notebooks com processadores de última geração, memória DDR5, armazenamento SSD e conectividade avançada representa investimento com melhor relação custo-benefício a médio e longo prazo, ampliando a vida útil dos equipamentos e reduzindo a necessidade de novas aquisições em curto período.</w:t>
      </w:r>
    </w:p>
    <w:p w14:paraId="12447BF6"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A adoção de sistema operacional Windows 11 Pro e do pacote Microsoft Office 2024 Professional em versões perpétuas e devidamente licenciadas também demonstra economicidade, uma vez que elimina custos recorrentes de assinaturas mensais ou anuais, assegurando regularidade contratual, previsibilidade orçamentária e conformidade com a legislação de propriedade intelectual e licenciamento de software.</w:t>
      </w:r>
    </w:p>
    <w:p w14:paraId="68543760" w14:textId="77777777" w:rsidR="00274A02" w:rsidRPr="00254A65" w:rsidRDefault="00274A02" w:rsidP="00274A02">
      <w:pPr>
        <w:pStyle w:val="NormalWeb"/>
        <w:spacing w:before="0" w:beforeAutospacing="0" w:after="0" w:afterAutospacing="0" w:line="360" w:lineRule="auto"/>
        <w:jc w:val="both"/>
        <w:rPr>
          <w:rFonts w:ascii="Arial" w:hAnsi="Arial" w:cs="Arial"/>
        </w:rPr>
      </w:pPr>
    </w:p>
    <w:p w14:paraId="01DD41C2" w14:textId="77777777" w:rsidR="00274A02" w:rsidRPr="00254A65" w:rsidRDefault="00274A02" w:rsidP="00274A02">
      <w:pPr>
        <w:pStyle w:val="NormalWeb"/>
        <w:spacing w:before="0" w:beforeAutospacing="0" w:after="0" w:afterAutospacing="0" w:line="360" w:lineRule="auto"/>
        <w:jc w:val="both"/>
        <w:rPr>
          <w:rFonts w:ascii="Arial" w:hAnsi="Arial" w:cs="Arial"/>
        </w:rPr>
      </w:pPr>
      <w:r w:rsidRPr="00254A65">
        <w:rPr>
          <w:rFonts w:ascii="Arial" w:hAnsi="Arial" w:cs="Arial"/>
        </w:rPr>
        <w:t>Além disso, a padronização dos equipamentos contribui para:</w:t>
      </w:r>
    </w:p>
    <w:p w14:paraId="203067D3" w14:textId="77777777" w:rsidR="00274A02" w:rsidRPr="00254A65" w:rsidRDefault="00274A02" w:rsidP="00274A02">
      <w:pPr>
        <w:pStyle w:val="NormalWeb"/>
        <w:spacing w:before="0" w:beforeAutospacing="0" w:after="0" w:afterAutospacing="0" w:line="360" w:lineRule="auto"/>
        <w:jc w:val="both"/>
        <w:rPr>
          <w:rFonts w:ascii="Arial" w:hAnsi="Arial" w:cs="Arial"/>
        </w:rPr>
      </w:pPr>
    </w:p>
    <w:p w14:paraId="7C0BD3E8" w14:textId="77777777" w:rsidR="00274A02" w:rsidRPr="00254A65" w:rsidRDefault="00274A02" w:rsidP="00274A02">
      <w:pPr>
        <w:pStyle w:val="NormalWeb"/>
        <w:spacing w:before="0" w:beforeAutospacing="0" w:after="0" w:afterAutospacing="0" w:line="360" w:lineRule="auto"/>
        <w:jc w:val="both"/>
        <w:rPr>
          <w:rFonts w:ascii="Arial" w:hAnsi="Arial" w:cs="Arial"/>
        </w:rPr>
      </w:pPr>
      <w:r w:rsidRPr="00254A65">
        <w:rPr>
          <w:rFonts w:ascii="Arial" w:hAnsi="Arial" w:cs="Arial"/>
        </w:rPr>
        <w:t>a) redução de custos de suporte técnico e manutenção;</w:t>
      </w:r>
    </w:p>
    <w:p w14:paraId="6CCD5C58" w14:textId="77777777" w:rsidR="00274A02" w:rsidRPr="00254A65" w:rsidRDefault="00274A02" w:rsidP="00274A02">
      <w:pPr>
        <w:pStyle w:val="NormalWeb"/>
        <w:spacing w:before="0" w:beforeAutospacing="0" w:after="0" w:afterAutospacing="0" w:line="360" w:lineRule="auto"/>
        <w:jc w:val="both"/>
        <w:rPr>
          <w:rFonts w:ascii="Arial" w:hAnsi="Arial" w:cs="Arial"/>
        </w:rPr>
      </w:pPr>
    </w:p>
    <w:p w14:paraId="1D5C9FEB" w14:textId="77777777" w:rsidR="00274A02" w:rsidRPr="00254A65" w:rsidRDefault="00274A02" w:rsidP="00274A02">
      <w:pPr>
        <w:pStyle w:val="NormalWeb"/>
        <w:spacing w:before="0" w:beforeAutospacing="0" w:after="0" w:afterAutospacing="0" w:line="360" w:lineRule="auto"/>
        <w:jc w:val="both"/>
        <w:rPr>
          <w:rFonts w:ascii="Arial" w:hAnsi="Arial" w:cs="Arial"/>
        </w:rPr>
      </w:pPr>
      <w:r w:rsidRPr="00254A65">
        <w:rPr>
          <w:rFonts w:ascii="Arial" w:hAnsi="Arial" w:cs="Arial"/>
        </w:rPr>
        <w:t>b) simplificação da gestão de ativos de tecnologia da informação;</w:t>
      </w:r>
    </w:p>
    <w:p w14:paraId="056FCF45" w14:textId="77777777" w:rsidR="00274A02" w:rsidRPr="00254A65" w:rsidRDefault="00274A02" w:rsidP="00274A02">
      <w:pPr>
        <w:pStyle w:val="NormalWeb"/>
        <w:spacing w:before="0" w:beforeAutospacing="0" w:after="0" w:afterAutospacing="0" w:line="360" w:lineRule="auto"/>
        <w:jc w:val="both"/>
        <w:rPr>
          <w:rFonts w:ascii="Arial" w:hAnsi="Arial" w:cs="Arial"/>
        </w:rPr>
      </w:pPr>
    </w:p>
    <w:p w14:paraId="2D6F35D3" w14:textId="77777777" w:rsidR="00274A02" w:rsidRPr="00254A65" w:rsidRDefault="00274A02" w:rsidP="00274A02">
      <w:pPr>
        <w:pStyle w:val="NormalWeb"/>
        <w:spacing w:before="0" w:beforeAutospacing="0" w:after="0" w:afterAutospacing="0" w:line="360" w:lineRule="auto"/>
        <w:jc w:val="both"/>
        <w:rPr>
          <w:rFonts w:ascii="Arial" w:hAnsi="Arial" w:cs="Arial"/>
        </w:rPr>
      </w:pPr>
      <w:r w:rsidRPr="00254A65">
        <w:rPr>
          <w:rFonts w:ascii="Arial" w:hAnsi="Arial" w:cs="Arial"/>
        </w:rPr>
        <w:t>c) maior compatibilidade entre sistemas e periféricos;</w:t>
      </w:r>
    </w:p>
    <w:p w14:paraId="1E70BC7E" w14:textId="77777777" w:rsidR="00274A02" w:rsidRPr="00254A65" w:rsidRDefault="00274A02" w:rsidP="00274A02">
      <w:pPr>
        <w:pStyle w:val="NormalWeb"/>
        <w:spacing w:before="0" w:beforeAutospacing="0" w:after="0" w:afterAutospacing="0" w:line="360" w:lineRule="auto"/>
        <w:jc w:val="both"/>
        <w:rPr>
          <w:rFonts w:ascii="Arial" w:hAnsi="Arial" w:cs="Arial"/>
        </w:rPr>
      </w:pPr>
    </w:p>
    <w:p w14:paraId="65FBE345" w14:textId="77777777" w:rsidR="00274A02" w:rsidRPr="00254A65" w:rsidRDefault="00274A02" w:rsidP="00274A02">
      <w:pPr>
        <w:pStyle w:val="NormalWeb"/>
        <w:spacing w:before="0" w:beforeAutospacing="0" w:after="0" w:afterAutospacing="0" w:line="360" w:lineRule="auto"/>
        <w:jc w:val="both"/>
        <w:rPr>
          <w:rFonts w:ascii="Arial" w:hAnsi="Arial" w:cs="Arial"/>
        </w:rPr>
      </w:pPr>
      <w:r w:rsidRPr="00254A65">
        <w:rPr>
          <w:rFonts w:ascii="Arial" w:hAnsi="Arial" w:cs="Arial"/>
        </w:rPr>
        <w:t>d) otimização dos processos de atualização e configuração;</w:t>
      </w:r>
    </w:p>
    <w:p w14:paraId="0B4AC26F" w14:textId="77777777" w:rsidR="00274A02" w:rsidRPr="00254A65" w:rsidRDefault="00274A02" w:rsidP="00274A02">
      <w:pPr>
        <w:pStyle w:val="NormalWeb"/>
        <w:spacing w:before="0" w:beforeAutospacing="0" w:after="0" w:afterAutospacing="0" w:line="360" w:lineRule="auto"/>
        <w:jc w:val="both"/>
        <w:rPr>
          <w:rFonts w:ascii="Arial" w:hAnsi="Arial" w:cs="Arial"/>
        </w:rPr>
      </w:pPr>
    </w:p>
    <w:p w14:paraId="4E11D32C" w14:textId="77777777" w:rsidR="00274A02" w:rsidRPr="00254A65" w:rsidRDefault="00274A02" w:rsidP="00274A02">
      <w:pPr>
        <w:pStyle w:val="NormalWeb"/>
        <w:spacing w:before="0" w:beforeAutospacing="0" w:after="0" w:afterAutospacing="0" w:line="360" w:lineRule="auto"/>
        <w:jc w:val="both"/>
        <w:rPr>
          <w:rFonts w:ascii="Arial" w:hAnsi="Arial" w:cs="Arial"/>
        </w:rPr>
      </w:pPr>
      <w:r w:rsidRPr="00254A65">
        <w:rPr>
          <w:rFonts w:ascii="Arial" w:hAnsi="Arial" w:cs="Arial"/>
        </w:rPr>
        <w:t>e) melhoria da segurança da informação e da gestão de acessos institucionais.</w:t>
      </w:r>
    </w:p>
    <w:p w14:paraId="1CDF1754" w14:textId="77777777" w:rsidR="00274A02" w:rsidRPr="00254A65" w:rsidRDefault="00274A02" w:rsidP="00274A02">
      <w:pPr>
        <w:pStyle w:val="NormalWeb"/>
        <w:spacing w:before="0" w:beforeAutospacing="0" w:after="0" w:afterAutospacing="0" w:line="360" w:lineRule="auto"/>
        <w:jc w:val="both"/>
        <w:rPr>
          <w:rFonts w:ascii="Arial" w:hAnsi="Arial" w:cs="Arial"/>
        </w:rPr>
      </w:pPr>
    </w:p>
    <w:p w14:paraId="358EAAE9"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A contratação também observa os princípios da eficiência, economicidade e planejamento previstos na Lei nº 14.133/2021, estando alinhada ao Plano Anual de Contratações (PAC) da Câmara Municipal de Extrema, o que reforça a adequação do investimento sob a perspectiva orçamentária e administrativa.</w:t>
      </w:r>
    </w:p>
    <w:p w14:paraId="3D3F8BBB"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O quantitativo estimado foi definido com base em levantamento interno das necessidades reais das unidades administrativas, evitando aquisições excessivas e assegurando compatibilidade entre a demanda institucional e os recursos orçamentários disponíveis.</w:t>
      </w:r>
    </w:p>
    <w:p w14:paraId="49E04BAA"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A divisão da contratação entre o Centro de Atendimento ao Cidadão (CAC) e a estrutura administrativa do Poder Legislativo demonstra racionalidade na aplicação dos recursos públicos, permitindo melhor distribuição dos equipamentos conforme a demanda operacional de cada unidade administrativa.</w:t>
      </w:r>
    </w:p>
    <w:p w14:paraId="3CC3A495"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Adicionalmente, o regime de execução por empreitada por preço unitário e entrega imediata proporciona maior controle financeiro à Administração, permitindo previsibilidade de custos, objetividade na fiscalização contratual e redução de riscos relacionados à execução do objeto.</w:t>
      </w:r>
    </w:p>
    <w:p w14:paraId="388DAA37" w14:textId="77777777" w:rsidR="00274A02" w:rsidRPr="00254A65" w:rsidRDefault="00274A02" w:rsidP="00274A02">
      <w:pPr>
        <w:pStyle w:val="NormalWeb"/>
        <w:spacing w:before="0" w:beforeAutospacing="0" w:after="0" w:afterAutospacing="0" w:line="360" w:lineRule="auto"/>
        <w:ind w:firstLine="720"/>
        <w:jc w:val="both"/>
        <w:rPr>
          <w:rFonts w:ascii="Arial" w:hAnsi="Arial" w:cs="Arial"/>
        </w:rPr>
      </w:pPr>
      <w:r w:rsidRPr="00254A65">
        <w:rPr>
          <w:rFonts w:ascii="Arial" w:hAnsi="Arial" w:cs="Arial"/>
        </w:rPr>
        <w:t>Dessa forma, conclui-se que a contratação apresenta viabilidade econômica, adequação orçamentária e vantagem administrativa, representando investimento necessário e proporcional às demandas institucionais da Câmara Municipal de Extrema, com potencial de geração de ganhos de eficiência, produtividade e redução de despesas operacionais futuras.</w:t>
      </w:r>
    </w:p>
    <w:p w14:paraId="7DEA367E" w14:textId="77777777" w:rsidR="00F503B7" w:rsidRDefault="00F503B7" w:rsidP="00F503B7">
      <w:pPr>
        <w:pStyle w:val="NormalWeb"/>
        <w:spacing w:before="0" w:beforeAutospacing="0" w:after="0" w:afterAutospacing="0" w:line="360" w:lineRule="auto"/>
        <w:jc w:val="both"/>
        <w:rPr>
          <w:rFonts w:ascii="Arial" w:hAnsi="Arial" w:cs="Arial"/>
        </w:rPr>
      </w:pPr>
    </w:p>
    <w:p w14:paraId="1D398765" w14:textId="77777777" w:rsidR="00F503B7" w:rsidRDefault="00F503B7" w:rsidP="00F503B7">
      <w:pPr>
        <w:pStyle w:val="PargrafodaLista"/>
        <w:numPr>
          <w:ilvl w:val="0"/>
          <w:numId w:val="129"/>
        </w:numPr>
        <w:spacing w:after="0" w:line="360" w:lineRule="auto"/>
        <w:ind w:left="0" w:firstLine="0"/>
        <w:jc w:val="both"/>
        <w:rPr>
          <w:rFonts w:ascii="Arial" w:eastAsia="Times New Roman" w:hAnsi="Arial" w:cs="Arial"/>
          <w:b/>
          <w:bCs/>
          <w:color w:val="000000"/>
          <w:sz w:val="24"/>
          <w:szCs w:val="24"/>
        </w:rPr>
      </w:pPr>
      <w:r w:rsidRPr="00AC6FFC">
        <w:rPr>
          <w:rFonts w:ascii="Arial" w:eastAsia="Times New Roman" w:hAnsi="Arial" w:cs="Arial"/>
          <w:b/>
          <w:bCs/>
          <w:color w:val="000000"/>
          <w:sz w:val="24"/>
          <w:szCs w:val="24"/>
        </w:rPr>
        <w:t>INDICAÇÃO DE DIFERENTES SOLUÇÕES EXISTENTES NO MERCADO (CONSIDERANDO, AINDA, O CICLO DE VIDA DO OBJETO)</w:t>
      </w:r>
    </w:p>
    <w:p w14:paraId="430BFED7" w14:textId="77777777" w:rsidR="00F503B7" w:rsidRDefault="00F503B7" w:rsidP="00F503B7">
      <w:pPr>
        <w:pStyle w:val="NormalWeb"/>
        <w:spacing w:before="0" w:beforeAutospacing="0" w:after="0" w:afterAutospacing="0" w:line="360" w:lineRule="auto"/>
        <w:jc w:val="both"/>
        <w:rPr>
          <w:rFonts w:ascii="Arial" w:hAnsi="Arial" w:cs="Arial"/>
        </w:rPr>
      </w:pPr>
    </w:p>
    <w:p w14:paraId="3E3C4D15" w14:textId="77777777" w:rsidR="00F503B7" w:rsidRPr="00A0132A" w:rsidRDefault="00F503B7" w:rsidP="00F503B7">
      <w:pPr>
        <w:spacing w:after="200"/>
        <w:jc w:val="both"/>
        <w:rPr>
          <w:rFonts w:asciiTheme="minorHAnsi" w:eastAsiaTheme="minorEastAsia" w:hAnsiTheme="minorHAnsi" w:cstheme="minorBidi"/>
          <w:lang w:val="en-US" w:eastAsia="en-US"/>
        </w:rPr>
      </w:pPr>
      <w:r w:rsidRPr="00A0132A">
        <w:rPr>
          <w:rFonts w:cstheme="minorBidi"/>
          <w:b/>
          <w:sz w:val="24"/>
          <w:lang w:val="en-US" w:eastAsia="en-US"/>
        </w:rPr>
        <w:t>Introdução</w:t>
      </w:r>
    </w:p>
    <w:p w14:paraId="2A65E357" w14:textId="77777777" w:rsidR="00F503B7" w:rsidRPr="00A0132A" w:rsidRDefault="00F503B7" w:rsidP="00F503B7">
      <w:pPr>
        <w:pStyle w:val="NormalWeb"/>
        <w:spacing w:before="0" w:beforeAutospacing="0" w:after="0" w:afterAutospacing="0" w:line="360" w:lineRule="auto"/>
        <w:ind w:firstLine="720"/>
        <w:jc w:val="both"/>
        <w:rPr>
          <w:rFonts w:ascii="Arial" w:hAnsi="Arial" w:cs="Arial"/>
        </w:rPr>
      </w:pPr>
      <w:r w:rsidRPr="00A0132A">
        <w:rPr>
          <w:rFonts w:ascii="Arial" w:hAnsi="Arial" w:cs="Arial"/>
        </w:rPr>
        <w:t>No mercado nacional existem diversas soluções tecnológicas aptas a atender às necessidades institucionais relacionadas à aquisição de notebooks corporativos, observando requisitos de desempenho, segurança, durabilidade, suporte técnico, disponibilidade de peças, eficiência energética e longevidade operacional.</w:t>
      </w:r>
      <w:r>
        <w:rPr>
          <w:rFonts w:ascii="Arial" w:hAnsi="Arial" w:cs="Arial"/>
        </w:rPr>
        <w:t xml:space="preserve"> </w:t>
      </w:r>
      <w:r w:rsidRPr="00A0132A">
        <w:rPr>
          <w:rFonts w:ascii="Arial" w:hAnsi="Arial" w:cs="Arial"/>
        </w:rPr>
        <w:t>As soluções disponíveis podem ser agrupadas em diferentes categorias, considerando fabricantes, arquitetura tecnológica, forma de licenciamento, ciclo de vida do equipamento.</w:t>
      </w:r>
    </w:p>
    <w:p w14:paraId="21CF49BD" w14:textId="77777777" w:rsidR="00F503B7" w:rsidRPr="00A0132A" w:rsidRDefault="00F503B7" w:rsidP="00F503B7">
      <w:pPr>
        <w:spacing w:after="200" w:line="360" w:lineRule="auto"/>
        <w:ind w:firstLine="720"/>
        <w:jc w:val="both"/>
        <w:rPr>
          <w:rFonts w:asciiTheme="minorHAnsi" w:eastAsiaTheme="minorEastAsia" w:hAnsiTheme="minorHAnsi" w:cstheme="minorBidi"/>
          <w:lang w:val="en-US" w:eastAsia="en-US"/>
        </w:rPr>
      </w:pPr>
      <w:r w:rsidRPr="00A0132A">
        <w:rPr>
          <w:rFonts w:cstheme="minorBidi"/>
          <w:sz w:val="24"/>
          <w:lang w:val="en-US" w:eastAsia="en-US"/>
        </w:rPr>
        <w:t>A seguir, apresenta-se a indicação de diferentes soluções existentes no mercado, considerando o ciclo de vida do objeto, para subsidiar processo de aquisição de 17 (dezessete) notebooks corporativos de alto desempenho, destinados ao atendimento das demandas administrativas, técnicas e operacionais da Administração Pública.</w:t>
      </w:r>
    </w:p>
    <w:p w14:paraId="284C95ED" w14:textId="77777777" w:rsidR="00F503B7" w:rsidRPr="00A0132A" w:rsidRDefault="00F503B7" w:rsidP="00F503B7">
      <w:pPr>
        <w:spacing w:after="200"/>
        <w:jc w:val="both"/>
        <w:rPr>
          <w:rFonts w:asciiTheme="minorHAnsi" w:eastAsiaTheme="minorEastAsia" w:hAnsiTheme="minorHAnsi" w:cstheme="minorBidi"/>
          <w:lang w:val="en-US" w:eastAsia="en-US"/>
        </w:rPr>
      </w:pPr>
      <w:r w:rsidRPr="00A0132A">
        <w:rPr>
          <w:rFonts w:cstheme="minorBidi"/>
          <w:b/>
          <w:sz w:val="24"/>
          <w:lang w:val="en-US" w:eastAsia="en-US"/>
        </w:rPr>
        <w:t>1. SOLUÇÃO BASEADA EM NOTEBOOKS CORPORATIVOS DE LINHA EMPRESARIAL PREMIUM</w:t>
      </w:r>
    </w:p>
    <w:p w14:paraId="1D207CC4" w14:textId="77777777" w:rsidR="00F503B7" w:rsidRPr="00A0132A" w:rsidRDefault="00F503B7" w:rsidP="00F503B7">
      <w:pPr>
        <w:spacing w:after="200" w:line="360" w:lineRule="auto"/>
        <w:jc w:val="both"/>
        <w:rPr>
          <w:rFonts w:asciiTheme="minorHAnsi" w:eastAsiaTheme="minorEastAsia" w:hAnsiTheme="minorHAnsi" w:cstheme="minorBidi"/>
          <w:lang w:val="en-US" w:eastAsia="en-US"/>
        </w:rPr>
      </w:pPr>
      <w:r w:rsidRPr="00A0132A">
        <w:rPr>
          <w:rFonts w:cstheme="minorBidi"/>
          <w:sz w:val="24"/>
          <w:lang w:val="en-US" w:eastAsia="en-US"/>
        </w:rPr>
        <w:t>Consiste na aquisição de notebooks corporativos fabricados por empresas consolidadas no mercado mundial de tecnologia, destinados especificamente ao ambiente empresarial e governamental.</w:t>
      </w:r>
    </w:p>
    <w:p w14:paraId="025F329D" w14:textId="77777777" w:rsidR="00F503B7" w:rsidRPr="00A0132A" w:rsidRDefault="00F503B7" w:rsidP="00F503B7">
      <w:pPr>
        <w:spacing w:after="200"/>
        <w:jc w:val="both"/>
        <w:rPr>
          <w:rFonts w:asciiTheme="minorHAnsi" w:eastAsiaTheme="minorEastAsia" w:hAnsiTheme="minorHAnsi" w:cstheme="minorBidi"/>
          <w:lang w:val="en-US" w:eastAsia="en-US"/>
        </w:rPr>
      </w:pPr>
      <w:r w:rsidRPr="00A0132A">
        <w:rPr>
          <w:rFonts w:cstheme="minorBidi"/>
          <w:b/>
          <w:sz w:val="24"/>
          <w:lang w:val="en-US" w:eastAsia="en-US"/>
        </w:rPr>
        <w:t>Principais fabricantes e linhas equivalentes existentes no mercado</w:t>
      </w:r>
    </w:p>
    <w:p w14:paraId="1925687C" w14:textId="77777777" w:rsidR="00F503B7" w:rsidRPr="00A0132A" w:rsidRDefault="00F503B7" w:rsidP="00F503B7">
      <w:pPr>
        <w:spacing w:after="200" w:line="360" w:lineRule="auto"/>
        <w:rPr>
          <w:rFonts w:asciiTheme="minorHAnsi" w:eastAsiaTheme="minorEastAsia" w:hAnsiTheme="minorHAnsi" w:cstheme="minorBidi"/>
          <w:lang w:val="en-US" w:eastAsia="en-US"/>
        </w:rPr>
      </w:pPr>
      <w:r w:rsidRPr="00A0132A">
        <w:rPr>
          <w:rFonts w:cstheme="minorBidi"/>
          <w:sz w:val="24"/>
          <w:lang w:val="en-US" w:eastAsia="en-US"/>
        </w:rPr>
        <w:t>a) Dell Technologies – linhas Latitude e Pro.</w:t>
      </w:r>
      <w:r w:rsidRPr="00A0132A">
        <w:rPr>
          <w:rFonts w:cstheme="minorBidi"/>
          <w:sz w:val="24"/>
          <w:lang w:val="en-US" w:eastAsia="en-US"/>
        </w:rPr>
        <w:br/>
        <w:t>b) Lenovo – linhas ThinkPad.</w:t>
      </w:r>
      <w:r w:rsidRPr="00A0132A">
        <w:rPr>
          <w:rFonts w:cstheme="minorBidi"/>
          <w:sz w:val="24"/>
          <w:lang w:val="en-US" w:eastAsia="en-US"/>
        </w:rPr>
        <w:br/>
        <w:t>c) HP Inc. – linhas EliteBook e ProBook.</w:t>
      </w:r>
      <w:r w:rsidRPr="00A0132A">
        <w:rPr>
          <w:rFonts w:cstheme="minorBidi"/>
          <w:sz w:val="24"/>
          <w:lang w:val="en-US" w:eastAsia="en-US"/>
        </w:rPr>
        <w:br/>
        <w:t>d) ASUS – linhas ExpertBook.</w:t>
      </w:r>
      <w:r w:rsidRPr="00A0132A">
        <w:rPr>
          <w:rFonts w:cstheme="minorBidi"/>
          <w:sz w:val="24"/>
          <w:lang w:val="en-US" w:eastAsia="en-US"/>
        </w:rPr>
        <w:br/>
        <w:t>e) Acer – linhas TravelMate.</w:t>
      </w:r>
      <w:r w:rsidRPr="00A0132A">
        <w:rPr>
          <w:rFonts w:cstheme="minorBidi"/>
          <w:sz w:val="24"/>
          <w:lang w:val="en-US" w:eastAsia="en-US"/>
        </w:rPr>
        <w:br/>
        <w:t>f) Samsung Electronics – linhas Galaxy Book Business.</w:t>
      </w:r>
    </w:p>
    <w:p w14:paraId="4B262069" w14:textId="77777777" w:rsidR="00F503B7" w:rsidRPr="00A0132A" w:rsidRDefault="00F503B7" w:rsidP="00F503B7">
      <w:pPr>
        <w:spacing w:after="200"/>
        <w:jc w:val="both"/>
        <w:rPr>
          <w:rFonts w:asciiTheme="minorHAnsi" w:eastAsiaTheme="minorEastAsia" w:hAnsiTheme="minorHAnsi" w:cstheme="minorBidi"/>
          <w:lang w:val="en-US" w:eastAsia="en-US"/>
        </w:rPr>
      </w:pPr>
      <w:r w:rsidRPr="00A0132A">
        <w:rPr>
          <w:rFonts w:cstheme="minorBidi"/>
          <w:b/>
          <w:sz w:val="24"/>
          <w:lang w:val="en-US" w:eastAsia="en-US"/>
        </w:rPr>
        <w:t>Características da solução</w:t>
      </w:r>
    </w:p>
    <w:p w14:paraId="10B631F1" w14:textId="77777777" w:rsidR="00F503B7" w:rsidRPr="00A0132A" w:rsidRDefault="00F503B7" w:rsidP="00F503B7">
      <w:pPr>
        <w:spacing w:after="200" w:line="360" w:lineRule="auto"/>
        <w:rPr>
          <w:rFonts w:asciiTheme="minorHAnsi" w:eastAsiaTheme="minorEastAsia" w:hAnsiTheme="minorHAnsi" w:cstheme="minorBidi"/>
          <w:lang w:val="en-US" w:eastAsia="en-US"/>
        </w:rPr>
      </w:pPr>
      <w:r w:rsidRPr="00A0132A">
        <w:rPr>
          <w:rFonts w:cstheme="minorBidi"/>
          <w:sz w:val="24"/>
          <w:lang w:val="en-US" w:eastAsia="en-US"/>
        </w:rPr>
        <w:t>a) Equipamentos desenvolvidos para uso corporativo contínuo.</w:t>
      </w:r>
      <w:r w:rsidRPr="00A0132A">
        <w:rPr>
          <w:rFonts w:cstheme="minorBidi"/>
          <w:sz w:val="24"/>
          <w:lang w:val="en-US" w:eastAsia="en-US"/>
        </w:rPr>
        <w:br/>
        <w:t>b) Maior durabilidade estrutural e vida útil prolongada.</w:t>
      </w:r>
      <w:r w:rsidRPr="00A0132A">
        <w:rPr>
          <w:rFonts w:cstheme="minorBidi"/>
          <w:sz w:val="24"/>
          <w:lang w:val="en-US" w:eastAsia="en-US"/>
        </w:rPr>
        <w:br/>
        <w:t>c) Compatibilidade com sistemas corporativos e governamentais.</w:t>
      </w:r>
      <w:r w:rsidRPr="00A0132A">
        <w:rPr>
          <w:rFonts w:cstheme="minorBidi"/>
          <w:sz w:val="24"/>
          <w:lang w:val="en-US" w:eastAsia="en-US"/>
        </w:rPr>
        <w:br/>
        <w:t>d) Facilidade de manutenção e substituição de componentes.</w:t>
      </w:r>
      <w:r w:rsidRPr="00A0132A">
        <w:rPr>
          <w:rFonts w:cstheme="minorBidi"/>
          <w:sz w:val="24"/>
          <w:lang w:val="en-US" w:eastAsia="en-US"/>
        </w:rPr>
        <w:br/>
        <w:t>e) Disponibilidade de drivers e atualizações de firmware.</w:t>
      </w:r>
      <w:r w:rsidRPr="00A0132A">
        <w:rPr>
          <w:rFonts w:cstheme="minorBidi"/>
          <w:sz w:val="24"/>
          <w:lang w:val="en-US" w:eastAsia="en-US"/>
        </w:rPr>
        <w:br/>
        <w:t>f) Recursos avançados de segurança física e lógica.</w:t>
      </w:r>
      <w:r w:rsidRPr="00A0132A">
        <w:rPr>
          <w:rFonts w:cstheme="minorBidi"/>
          <w:sz w:val="24"/>
          <w:lang w:val="en-US" w:eastAsia="en-US"/>
        </w:rPr>
        <w:br/>
        <w:t>g) Garantia nacional com suporte técnico especializado.</w:t>
      </w:r>
    </w:p>
    <w:p w14:paraId="38A69D34" w14:textId="77777777" w:rsidR="00F503B7" w:rsidRPr="00A0132A" w:rsidRDefault="00F503B7" w:rsidP="00F503B7">
      <w:pPr>
        <w:spacing w:after="200"/>
        <w:jc w:val="both"/>
        <w:rPr>
          <w:rFonts w:asciiTheme="minorHAnsi" w:eastAsiaTheme="minorEastAsia" w:hAnsiTheme="minorHAnsi" w:cstheme="minorBidi"/>
          <w:lang w:val="en-US" w:eastAsia="en-US"/>
        </w:rPr>
      </w:pPr>
      <w:r w:rsidRPr="00A0132A">
        <w:rPr>
          <w:rFonts w:cstheme="minorBidi"/>
          <w:b/>
          <w:sz w:val="24"/>
          <w:lang w:val="en-US" w:eastAsia="en-US"/>
        </w:rPr>
        <w:t>Vantagens</w:t>
      </w:r>
    </w:p>
    <w:p w14:paraId="6AE9A5A3" w14:textId="77777777" w:rsidR="00F503B7" w:rsidRPr="00A0132A" w:rsidRDefault="00F503B7" w:rsidP="00F503B7">
      <w:pPr>
        <w:spacing w:after="200" w:line="360" w:lineRule="auto"/>
        <w:rPr>
          <w:rFonts w:asciiTheme="minorHAnsi" w:eastAsiaTheme="minorEastAsia" w:hAnsiTheme="minorHAnsi" w:cstheme="minorBidi"/>
          <w:lang w:val="en-US" w:eastAsia="en-US"/>
        </w:rPr>
      </w:pPr>
      <w:r w:rsidRPr="00A0132A">
        <w:rPr>
          <w:rFonts w:cstheme="minorBidi"/>
          <w:sz w:val="24"/>
          <w:lang w:val="en-US" w:eastAsia="en-US"/>
        </w:rPr>
        <w:t>a) Maior confiabilidade operacional.</w:t>
      </w:r>
      <w:r w:rsidRPr="00A0132A">
        <w:rPr>
          <w:rFonts w:cstheme="minorBidi"/>
          <w:sz w:val="24"/>
          <w:lang w:val="en-US" w:eastAsia="en-US"/>
        </w:rPr>
        <w:br/>
        <w:t>b) Melhor desempenho multitarefa.</w:t>
      </w:r>
      <w:r w:rsidRPr="00A0132A">
        <w:rPr>
          <w:rFonts w:cstheme="minorBidi"/>
          <w:sz w:val="24"/>
          <w:lang w:val="en-US" w:eastAsia="en-US"/>
        </w:rPr>
        <w:br/>
        <w:t>c) Redução de falhas durante o ciclo de vida.</w:t>
      </w:r>
      <w:r w:rsidRPr="00A0132A">
        <w:rPr>
          <w:rFonts w:cstheme="minorBidi"/>
          <w:sz w:val="24"/>
          <w:lang w:val="en-US" w:eastAsia="en-US"/>
        </w:rPr>
        <w:br/>
        <w:t>d) Melhor suporte pós-venda.</w:t>
      </w:r>
      <w:r w:rsidRPr="00A0132A">
        <w:rPr>
          <w:rFonts w:cstheme="minorBidi"/>
          <w:sz w:val="24"/>
          <w:lang w:val="en-US" w:eastAsia="en-US"/>
        </w:rPr>
        <w:br/>
        <w:t>e) Facilidade de expansão e manutenção.</w:t>
      </w:r>
    </w:p>
    <w:p w14:paraId="20843E93" w14:textId="77777777" w:rsidR="00F503B7" w:rsidRPr="00A0132A" w:rsidRDefault="00F503B7" w:rsidP="00F503B7">
      <w:pPr>
        <w:spacing w:after="200"/>
        <w:jc w:val="both"/>
        <w:rPr>
          <w:rFonts w:asciiTheme="minorHAnsi" w:eastAsiaTheme="minorEastAsia" w:hAnsiTheme="minorHAnsi" w:cstheme="minorBidi"/>
          <w:lang w:val="en-US" w:eastAsia="en-US"/>
        </w:rPr>
      </w:pPr>
      <w:r w:rsidRPr="00A0132A">
        <w:rPr>
          <w:rFonts w:cstheme="minorBidi"/>
          <w:b/>
          <w:sz w:val="24"/>
          <w:lang w:val="en-US" w:eastAsia="en-US"/>
        </w:rPr>
        <w:t>Desvantagens</w:t>
      </w:r>
    </w:p>
    <w:p w14:paraId="0C6157A9" w14:textId="77777777" w:rsidR="00F503B7" w:rsidRPr="00A0132A" w:rsidRDefault="00F503B7" w:rsidP="00F503B7">
      <w:pPr>
        <w:spacing w:after="200" w:line="360" w:lineRule="auto"/>
        <w:jc w:val="both"/>
        <w:rPr>
          <w:rFonts w:asciiTheme="minorHAnsi" w:eastAsiaTheme="minorEastAsia" w:hAnsiTheme="minorHAnsi" w:cstheme="minorBidi"/>
          <w:lang w:val="en-US" w:eastAsia="en-US"/>
        </w:rPr>
      </w:pPr>
      <w:r w:rsidRPr="00A0132A">
        <w:rPr>
          <w:rFonts w:cstheme="minorBidi"/>
          <w:sz w:val="24"/>
          <w:lang w:val="en-US" w:eastAsia="en-US"/>
        </w:rPr>
        <w:t>a) Maior custo inicial em relação a linhas domésticas.</w:t>
      </w:r>
      <w:r w:rsidRPr="00A0132A">
        <w:rPr>
          <w:rFonts w:cstheme="minorBidi"/>
          <w:sz w:val="24"/>
          <w:lang w:val="en-US" w:eastAsia="en-US"/>
        </w:rPr>
        <w:br/>
        <w:t>b) Dependência de fabricantes específicos para peças homologadas.</w:t>
      </w:r>
    </w:p>
    <w:p w14:paraId="0D6CA219" w14:textId="77777777" w:rsidR="00F503B7" w:rsidRPr="00A0132A" w:rsidRDefault="00F503B7" w:rsidP="00F503B7">
      <w:pPr>
        <w:spacing w:after="200"/>
        <w:jc w:val="both"/>
        <w:rPr>
          <w:rFonts w:asciiTheme="minorHAnsi" w:eastAsiaTheme="minorEastAsia" w:hAnsiTheme="minorHAnsi" w:cstheme="minorBidi"/>
          <w:lang w:val="en-US" w:eastAsia="en-US"/>
        </w:rPr>
      </w:pPr>
      <w:r w:rsidRPr="00A0132A">
        <w:rPr>
          <w:rFonts w:cstheme="minorBidi"/>
          <w:b/>
          <w:sz w:val="24"/>
          <w:lang w:val="en-US" w:eastAsia="en-US"/>
        </w:rPr>
        <w:t>2. SOLUÇÃO BASEADA EM NOTEBOOKS DE LINHA CONSUMIDOR (DOMÉSTICA)</w:t>
      </w:r>
    </w:p>
    <w:p w14:paraId="1B93594C" w14:textId="77777777" w:rsidR="00F503B7" w:rsidRPr="00A0132A" w:rsidRDefault="00F503B7" w:rsidP="00F503B7">
      <w:pPr>
        <w:spacing w:after="200" w:line="360" w:lineRule="auto"/>
        <w:jc w:val="both"/>
        <w:rPr>
          <w:rFonts w:asciiTheme="minorHAnsi" w:eastAsiaTheme="minorEastAsia" w:hAnsiTheme="minorHAnsi" w:cstheme="minorBidi"/>
          <w:lang w:val="en-US" w:eastAsia="en-US"/>
        </w:rPr>
      </w:pPr>
      <w:r w:rsidRPr="00A0132A">
        <w:rPr>
          <w:rFonts w:cstheme="minorBidi"/>
          <w:sz w:val="24"/>
          <w:lang w:val="en-US" w:eastAsia="en-US"/>
        </w:rPr>
        <w:t>Consiste na aquisição de equipamentos originalmente desenvolvidos para uso residencial ou doméstico, porém com configurações semelhantes às exigidas no objeto.</w:t>
      </w:r>
    </w:p>
    <w:p w14:paraId="7ED585A2" w14:textId="77777777" w:rsidR="00F503B7" w:rsidRPr="00A0132A" w:rsidRDefault="00F503B7" w:rsidP="00F503B7">
      <w:pPr>
        <w:spacing w:after="200"/>
        <w:jc w:val="both"/>
        <w:rPr>
          <w:rFonts w:asciiTheme="minorHAnsi" w:eastAsiaTheme="minorEastAsia" w:hAnsiTheme="minorHAnsi" w:cstheme="minorBidi"/>
          <w:lang w:val="en-US" w:eastAsia="en-US"/>
        </w:rPr>
      </w:pPr>
      <w:r w:rsidRPr="00A0132A">
        <w:rPr>
          <w:rFonts w:cstheme="minorBidi"/>
          <w:b/>
          <w:sz w:val="24"/>
          <w:lang w:val="en-US" w:eastAsia="en-US"/>
        </w:rPr>
        <w:t>Características</w:t>
      </w:r>
    </w:p>
    <w:p w14:paraId="60748D90" w14:textId="77777777" w:rsidR="00F503B7" w:rsidRPr="00A0132A" w:rsidRDefault="00F503B7" w:rsidP="00F503B7">
      <w:pPr>
        <w:spacing w:after="200" w:line="360" w:lineRule="auto"/>
        <w:rPr>
          <w:rFonts w:asciiTheme="minorHAnsi" w:eastAsiaTheme="minorEastAsia" w:hAnsiTheme="minorHAnsi" w:cstheme="minorBidi"/>
          <w:lang w:val="en-US" w:eastAsia="en-US"/>
        </w:rPr>
      </w:pPr>
      <w:r w:rsidRPr="00A0132A">
        <w:rPr>
          <w:rFonts w:cstheme="minorBidi"/>
          <w:sz w:val="24"/>
          <w:lang w:val="en-US" w:eastAsia="en-US"/>
        </w:rPr>
        <w:t>a) Menor custo inicial.</w:t>
      </w:r>
      <w:r w:rsidRPr="00A0132A">
        <w:rPr>
          <w:rFonts w:cstheme="minorBidi"/>
          <w:sz w:val="24"/>
          <w:lang w:val="en-US" w:eastAsia="en-US"/>
        </w:rPr>
        <w:br/>
        <w:t>b) Configurações intermediárias ou avançadas.</w:t>
      </w:r>
      <w:r w:rsidRPr="00A0132A">
        <w:rPr>
          <w:rFonts w:cstheme="minorBidi"/>
          <w:sz w:val="24"/>
          <w:lang w:val="en-US" w:eastAsia="en-US"/>
        </w:rPr>
        <w:br/>
        <w:t>c) Estrutura menos robusta.</w:t>
      </w:r>
      <w:r w:rsidRPr="00A0132A">
        <w:rPr>
          <w:rFonts w:cstheme="minorBidi"/>
          <w:sz w:val="24"/>
          <w:lang w:val="en-US" w:eastAsia="en-US"/>
        </w:rPr>
        <w:br/>
        <w:t>d) Garantias reduzidas.</w:t>
      </w:r>
    </w:p>
    <w:p w14:paraId="7267B4F0" w14:textId="77777777" w:rsidR="00F503B7" w:rsidRPr="00A0132A" w:rsidRDefault="00F503B7" w:rsidP="00F503B7">
      <w:pPr>
        <w:spacing w:after="200"/>
        <w:jc w:val="both"/>
        <w:rPr>
          <w:rFonts w:asciiTheme="minorHAnsi" w:eastAsiaTheme="minorEastAsia" w:hAnsiTheme="minorHAnsi" w:cstheme="minorBidi"/>
          <w:lang w:val="en-US" w:eastAsia="en-US"/>
        </w:rPr>
      </w:pPr>
      <w:r w:rsidRPr="00A0132A">
        <w:rPr>
          <w:rFonts w:cstheme="minorBidi"/>
          <w:b/>
          <w:sz w:val="24"/>
          <w:lang w:val="en-US" w:eastAsia="en-US"/>
        </w:rPr>
        <w:t>Vantagens</w:t>
      </w:r>
    </w:p>
    <w:p w14:paraId="0F953D0C" w14:textId="77777777" w:rsidR="00F503B7" w:rsidRPr="00A0132A" w:rsidRDefault="00F503B7" w:rsidP="00F503B7">
      <w:pPr>
        <w:spacing w:after="200" w:line="360" w:lineRule="auto"/>
        <w:rPr>
          <w:rFonts w:asciiTheme="minorHAnsi" w:eastAsiaTheme="minorEastAsia" w:hAnsiTheme="minorHAnsi" w:cstheme="minorBidi"/>
          <w:lang w:val="en-US" w:eastAsia="en-US"/>
        </w:rPr>
      </w:pPr>
      <w:r w:rsidRPr="00A0132A">
        <w:rPr>
          <w:rFonts w:cstheme="minorBidi"/>
          <w:sz w:val="24"/>
          <w:lang w:val="en-US" w:eastAsia="en-US"/>
        </w:rPr>
        <w:t>a) Menor investimento imediato.</w:t>
      </w:r>
      <w:r w:rsidRPr="00A0132A">
        <w:rPr>
          <w:rFonts w:cstheme="minorBidi"/>
          <w:sz w:val="24"/>
          <w:lang w:val="en-US" w:eastAsia="en-US"/>
        </w:rPr>
        <w:br/>
        <w:t>b) Ampla disponibilidade no varejo.</w:t>
      </w:r>
    </w:p>
    <w:p w14:paraId="6B53B186" w14:textId="77777777" w:rsidR="00F503B7" w:rsidRPr="00A0132A" w:rsidRDefault="00F503B7" w:rsidP="00F503B7">
      <w:pPr>
        <w:spacing w:after="200"/>
        <w:jc w:val="both"/>
        <w:rPr>
          <w:rFonts w:asciiTheme="minorHAnsi" w:eastAsiaTheme="minorEastAsia" w:hAnsiTheme="minorHAnsi" w:cstheme="minorBidi"/>
          <w:lang w:val="en-US" w:eastAsia="en-US"/>
        </w:rPr>
      </w:pPr>
      <w:r w:rsidRPr="00A0132A">
        <w:rPr>
          <w:rFonts w:cstheme="minorBidi"/>
          <w:b/>
          <w:sz w:val="24"/>
          <w:lang w:val="en-US" w:eastAsia="en-US"/>
        </w:rPr>
        <w:t>Desvantagens</w:t>
      </w:r>
    </w:p>
    <w:p w14:paraId="04CE5C6B" w14:textId="77777777" w:rsidR="00F503B7" w:rsidRPr="00A0132A" w:rsidRDefault="00F503B7" w:rsidP="00F503B7">
      <w:pPr>
        <w:spacing w:after="200" w:line="360" w:lineRule="auto"/>
        <w:rPr>
          <w:rFonts w:asciiTheme="minorHAnsi" w:eastAsiaTheme="minorEastAsia" w:hAnsiTheme="minorHAnsi" w:cstheme="minorBidi"/>
          <w:lang w:val="en-US" w:eastAsia="en-US"/>
        </w:rPr>
      </w:pPr>
      <w:r w:rsidRPr="00A0132A">
        <w:rPr>
          <w:rFonts w:cstheme="minorBidi"/>
          <w:sz w:val="24"/>
          <w:lang w:val="en-US" w:eastAsia="en-US"/>
        </w:rPr>
        <w:t>a) Menor vida útil.</w:t>
      </w:r>
      <w:r w:rsidRPr="00A0132A">
        <w:rPr>
          <w:rFonts w:cstheme="minorBidi"/>
          <w:sz w:val="24"/>
          <w:lang w:val="en-US" w:eastAsia="en-US"/>
        </w:rPr>
        <w:br/>
        <w:t>b) Maior incidência de desgaste físico.</w:t>
      </w:r>
      <w:r w:rsidRPr="00A0132A">
        <w:rPr>
          <w:rFonts w:cstheme="minorBidi"/>
          <w:sz w:val="24"/>
          <w:lang w:val="en-US" w:eastAsia="en-US"/>
        </w:rPr>
        <w:br/>
        <w:t>c) Menor resistência ao uso contínuo.</w:t>
      </w:r>
      <w:r w:rsidRPr="00A0132A">
        <w:rPr>
          <w:rFonts w:cstheme="minorBidi"/>
          <w:sz w:val="24"/>
          <w:lang w:val="en-US" w:eastAsia="en-US"/>
        </w:rPr>
        <w:br/>
        <w:t>d) Suporte técnico limitado.</w:t>
      </w:r>
      <w:r w:rsidRPr="00A0132A">
        <w:rPr>
          <w:rFonts w:cstheme="minorBidi"/>
          <w:sz w:val="24"/>
          <w:lang w:val="en-US" w:eastAsia="en-US"/>
        </w:rPr>
        <w:br/>
        <w:t>e) Dificuldade de padronização.</w:t>
      </w:r>
      <w:r w:rsidRPr="00A0132A">
        <w:rPr>
          <w:rFonts w:cstheme="minorBidi"/>
          <w:sz w:val="24"/>
          <w:lang w:val="en-US" w:eastAsia="en-US"/>
        </w:rPr>
        <w:br/>
        <w:t>f) Maior risco de descontinuidade de componentes.</w:t>
      </w:r>
    </w:p>
    <w:p w14:paraId="7BBC165C" w14:textId="77777777" w:rsidR="00F503B7" w:rsidRPr="00A0132A" w:rsidRDefault="00F503B7" w:rsidP="00F503B7">
      <w:pPr>
        <w:spacing w:after="200"/>
        <w:jc w:val="both"/>
        <w:rPr>
          <w:rFonts w:asciiTheme="minorHAnsi" w:eastAsiaTheme="minorEastAsia" w:hAnsiTheme="minorHAnsi" w:cstheme="minorBidi"/>
          <w:lang w:val="en-US" w:eastAsia="en-US"/>
        </w:rPr>
      </w:pPr>
      <w:r w:rsidRPr="00A0132A">
        <w:rPr>
          <w:rFonts w:cstheme="minorBidi"/>
          <w:b/>
          <w:sz w:val="24"/>
          <w:lang w:val="en-US" w:eastAsia="en-US"/>
        </w:rPr>
        <w:t>3. SOLUÇÃO BASEADA EM ESTAÇÕES DE TRABALHO MÓVEIS (MOBILE WORKSTATIONS)</w:t>
      </w:r>
    </w:p>
    <w:p w14:paraId="79B2CF0A" w14:textId="77777777" w:rsidR="00F503B7" w:rsidRPr="00A0132A" w:rsidRDefault="00F503B7" w:rsidP="00F503B7">
      <w:pPr>
        <w:spacing w:after="200" w:line="360" w:lineRule="auto"/>
        <w:jc w:val="both"/>
        <w:rPr>
          <w:rFonts w:asciiTheme="minorHAnsi" w:eastAsiaTheme="minorEastAsia" w:hAnsiTheme="minorHAnsi" w:cstheme="minorBidi"/>
          <w:lang w:val="en-US" w:eastAsia="en-US"/>
        </w:rPr>
      </w:pPr>
      <w:r w:rsidRPr="00A0132A">
        <w:rPr>
          <w:rFonts w:cstheme="minorBidi"/>
          <w:sz w:val="24"/>
          <w:lang w:val="en-US" w:eastAsia="en-US"/>
        </w:rPr>
        <w:t>Consiste na utilização de notebooks de altíssimo desempenho, normalmente destinados a engenharia, arquitetura, desenvolvimento gráfico ou processamento intensivo.</w:t>
      </w:r>
    </w:p>
    <w:p w14:paraId="5BBDAA24" w14:textId="77777777" w:rsidR="00F503B7" w:rsidRPr="00A0132A" w:rsidRDefault="00F503B7" w:rsidP="00F503B7">
      <w:pPr>
        <w:spacing w:after="200"/>
        <w:jc w:val="both"/>
        <w:rPr>
          <w:rFonts w:asciiTheme="minorHAnsi" w:eastAsiaTheme="minorEastAsia" w:hAnsiTheme="minorHAnsi" w:cstheme="minorBidi"/>
          <w:lang w:val="en-US" w:eastAsia="en-US"/>
        </w:rPr>
      </w:pPr>
      <w:r w:rsidRPr="00A0132A">
        <w:rPr>
          <w:rFonts w:cstheme="minorBidi"/>
          <w:b/>
          <w:sz w:val="24"/>
          <w:lang w:val="en-US" w:eastAsia="en-US"/>
        </w:rPr>
        <w:t>Vantagens</w:t>
      </w:r>
    </w:p>
    <w:p w14:paraId="16351C7E" w14:textId="77777777" w:rsidR="00F503B7" w:rsidRPr="00A0132A" w:rsidRDefault="00F503B7" w:rsidP="00F503B7">
      <w:pPr>
        <w:spacing w:after="200" w:line="360" w:lineRule="auto"/>
        <w:rPr>
          <w:rFonts w:asciiTheme="minorHAnsi" w:eastAsiaTheme="minorEastAsia" w:hAnsiTheme="minorHAnsi" w:cstheme="minorBidi"/>
          <w:lang w:val="en-US" w:eastAsia="en-US"/>
        </w:rPr>
      </w:pPr>
      <w:r w:rsidRPr="00A0132A">
        <w:rPr>
          <w:rFonts w:cstheme="minorBidi"/>
          <w:sz w:val="24"/>
          <w:lang w:val="en-US" w:eastAsia="en-US"/>
        </w:rPr>
        <w:t>a) Elevadíssimo desempenho.</w:t>
      </w:r>
      <w:r w:rsidRPr="00A0132A">
        <w:rPr>
          <w:rFonts w:cstheme="minorBidi"/>
          <w:sz w:val="24"/>
          <w:lang w:val="en-US" w:eastAsia="en-US"/>
        </w:rPr>
        <w:br/>
        <w:t>b) Capacidade gráfica superior.</w:t>
      </w:r>
      <w:r w:rsidRPr="00A0132A">
        <w:rPr>
          <w:rFonts w:cstheme="minorBidi"/>
          <w:sz w:val="24"/>
          <w:lang w:val="en-US" w:eastAsia="en-US"/>
        </w:rPr>
        <w:br/>
        <w:t>c) Maior robustez estrutural.</w:t>
      </w:r>
    </w:p>
    <w:p w14:paraId="0E92D974" w14:textId="77777777" w:rsidR="00F503B7" w:rsidRPr="00A0132A" w:rsidRDefault="00F503B7" w:rsidP="00F503B7">
      <w:pPr>
        <w:spacing w:after="200"/>
        <w:rPr>
          <w:rFonts w:asciiTheme="minorHAnsi" w:eastAsiaTheme="minorEastAsia" w:hAnsiTheme="minorHAnsi" w:cstheme="minorBidi"/>
          <w:lang w:val="en-US" w:eastAsia="en-US"/>
        </w:rPr>
      </w:pPr>
      <w:r w:rsidRPr="00A0132A">
        <w:rPr>
          <w:rFonts w:cstheme="minorBidi"/>
          <w:b/>
          <w:sz w:val="24"/>
          <w:lang w:val="en-US" w:eastAsia="en-US"/>
        </w:rPr>
        <w:t>Desvantagens</w:t>
      </w:r>
    </w:p>
    <w:p w14:paraId="32ACFC27" w14:textId="77777777" w:rsidR="00F503B7" w:rsidRPr="00A0132A" w:rsidRDefault="00F503B7" w:rsidP="00F503B7">
      <w:pPr>
        <w:spacing w:after="200" w:line="360" w:lineRule="auto"/>
        <w:rPr>
          <w:rFonts w:asciiTheme="minorHAnsi" w:eastAsiaTheme="minorEastAsia" w:hAnsiTheme="minorHAnsi" w:cstheme="minorBidi"/>
          <w:lang w:val="en-US" w:eastAsia="en-US"/>
        </w:rPr>
      </w:pPr>
      <w:r w:rsidRPr="00A0132A">
        <w:rPr>
          <w:rFonts w:cstheme="minorBidi"/>
          <w:sz w:val="24"/>
          <w:lang w:val="en-US" w:eastAsia="en-US"/>
        </w:rPr>
        <w:t>a) Alto custo de aquisição.</w:t>
      </w:r>
      <w:r w:rsidRPr="00A0132A">
        <w:rPr>
          <w:rFonts w:cstheme="minorBidi"/>
          <w:sz w:val="24"/>
          <w:lang w:val="en-US" w:eastAsia="en-US"/>
        </w:rPr>
        <w:br/>
        <w:t>b) Maior consumo energético.</w:t>
      </w:r>
      <w:r w:rsidRPr="00A0132A">
        <w:rPr>
          <w:rFonts w:cstheme="minorBidi"/>
          <w:sz w:val="24"/>
          <w:lang w:val="en-US" w:eastAsia="en-US"/>
        </w:rPr>
        <w:br/>
        <w:t>c) Peso e dimensões superiores.</w:t>
      </w:r>
      <w:r w:rsidRPr="00A0132A">
        <w:rPr>
          <w:rFonts w:cstheme="minorBidi"/>
          <w:sz w:val="24"/>
          <w:lang w:val="en-US" w:eastAsia="en-US"/>
        </w:rPr>
        <w:br/>
        <w:t>d) Configuração acima da necessidade do objeto.</w:t>
      </w:r>
    </w:p>
    <w:p w14:paraId="315222CF" w14:textId="77777777" w:rsidR="00F503B7" w:rsidRPr="00A0132A" w:rsidRDefault="00F503B7" w:rsidP="00F503B7">
      <w:pPr>
        <w:spacing w:after="200"/>
        <w:jc w:val="both"/>
        <w:rPr>
          <w:rFonts w:asciiTheme="minorHAnsi" w:eastAsiaTheme="minorEastAsia" w:hAnsiTheme="minorHAnsi" w:cstheme="minorBidi"/>
          <w:lang w:val="en-US" w:eastAsia="en-US"/>
        </w:rPr>
      </w:pPr>
      <w:r w:rsidRPr="00A0132A">
        <w:rPr>
          <w:rFonts w:cstheme="minorBidi"/>
          <w:b/>
          <w:sz w:val="24"/>
          <w:lang w:val="en-US" w:eastAsia="en-US"/>
        </w:rPr>
        <w:t>4. SOLUÇÃO BASEADA EM EQUIPAMENTOS COM SISTEMAS OPERACIONAIS ALTERNATIVOS</w:t>
      </w:r>
    </w:p>
    <w:p w14:paraId="370E3358" w14:textId="77777777" w:rsidR="00F503B7" w:rsidRPr="00A0132A" w:rsidRDefault="00F503B7" w:rsidP="00F503B7">
      <w:pPr>
        <w:spacing w:after="200" w:line="360" w:lineRule="auto"/>
        <w:jc w:val="both"/>
        <w:rPr>
          <w:rFonts w:asciiTheme="minorHAnsi" w:eastAsiaTheme="minorEastAsia" w:hAnsiTheme="minorHAnsi" w:cstheme="minorBidi"/>
          <w:lang w:val="en-US" w:eastAsia="en-US"/>
        </w:rPr>
      </w:pPr>
      <w:r w:rsidRPr="00A0132A">
        <w:rPr>
          <w:rFonts w:cstheme="minorBidi"/>
          <w:sz w:val="24"/>
          <w:lang w:val="en-US" w:eastAsia="en-US"/>
        </w:rPr>
        <w:t>Consiste na aquisição de notebooks com sistemas operacionais distintos do padrão Microsoft Windows, como distribuições Linux corporativas.</w:t>
      </w:r>
    </w:p>
    <w:p w14:paraId="36D49022" w14:textId="77777777" w:rsidR="00F503B7" w:rsidRPr="00A0132A" w:rsidRDefault="00F503B7" w:rsidP="00F503B7">
      <w:pPr>
        <w:spacing w:after="200"/>
        <w:jc w:val="both"/>
        <w:rPr>
          <w:rFonts w:asciiTheme="minorHAnsi" w:eastAsiaTheme="minorEastAsia" w:hAnsiTheme="minorHAnsi" w:cstheme="minorBidi"/>
          <w:lang w:val="en-US" w:eastAsia="en-US"/>
        </w:rPr>
      </w:pPr>
      <w:r w:rsidRPr="00A0132A">
        <w:rPr>
          <w:rFonts w:cstheme="minorBidi"/>
          <w:b/>
          <w:sz w:val="24"/>
          <w:lang w:val="en-US" w:eastAsia="en-US"/>
        </w:rPr>
        <w:t>Exemplos</w:t>
      </w:r>
    </w:p>
    <w:p w14:paraId="13AA480A" w14:textId="77777777" w:rsidR="00F503B7" w:rsidRPr="00A0132A" w:rsidRDefault="00F503B7" w:rsidP="00F503B7">
      <w:pPr>
        <w:spacing w:after="200" w:line="360" w:lineRule="auto"/>
        <w:rPr>
          <w:rFonts w:asciiTheme="minorHAnsi" w:eastAsiaTheme="minorEastAsia" w:hAnsiTheme="minorHAnsi" w:cstheme="minorBidi"/>
          <w:lang w:val="en-US" w:eastAsia="en-US"/>
        </w:rPr>
      </w:pPr>
      <w:r w:rsidRPr="00A0132A">
        <w:rPr>
          <w:rFonts w:cstheme="minorBidi"/>
          <w:sz w:val="24"/>
          <w:lang w:val="en-US" w:eastAsia="en-US"/>
        </w:rPr>
        <w:t>a) Ubuntu LTS.</w:t>
      </w:r>
      <w:r w:rsidRPr="00A0132A">
        <w:rPr>
          <w:rFonts w:cstheme="minorBidi"/>
          <w:sz w:val="24"/>
          <w:lang w:val="en-US" w:eastAsia="en-US"/>
        </w:rPr>
        <w:br/>
        <w:t>b) Debian.</w:t>
      </w:r>
      <w:r w:rsidRPr="00A0132A">
        <w:rPr>
          <w:rFonts w:cstheme="minorBidi"/>
          <w:sz w:val="24"/>
          <w:lang w:val="en-US" w:eastAsia="en-US"/>
        </w:rPr>
        <w:br/>
        <w:t>c) Red Hat Enterprise Linux.</w:t>
      </w:r>
      <w:r w:rsidRPr="00A0132A">
        <w:rPr>
          <w:rFonts w:cstheme="minorBidi"/>
          <w:sz w:val="24"/>
          <w:lang w:val="en-US" w:eastAsia="en-US"/>
        </w:rPr>
        <w:br/>
        <w:t>d) Fedora Workstation.</w:t>
      </w:r>
    </w:p>
    <w:p w14:paraId="069A5964" w14:textId="77777777" w:rsidR="00F503B7" w:rsidRPr="00A0132A" w:rsidRDefault="00F503B7" w:rsidP="00F503B7">
      <w:pPr>
        <w:spacing w:after="200"/>
        <w:jc w:val="both"/>
        <w:rPr>
          <w:rFonts w:asciiTheme="minorHAnsi" w:eastAsiaTheme="minorEastAsia" w:hAnsiTheme="minorHAnsi" w:cstheme="minorBidi"/>
          <w:lang w:val="en-US" w:eastAsia="en-US"/>
        </w:rPr>
      </w:pPr>
      <w:r w:rsidRPr="00A0132A">
        <w:rPr>
          <w:rFonts w:cstheme="minorBidi"/>
          <w:b/>
          <w:sz w:val="24"/>
          <w:lang w:val="en-US" w:eastAsia="en-US"/>
        </w:rPr>
        <w:t>Vantagens</w:t>
      </w:r>
    </w:p>
    <w:p w14:paraId="6A63F5D1" w14:textId="77777777" w:rsidR="00F503B7" w:rsidRPr="00A0132A" w:rsidRDefault="00F503B7" w:rsidP="00F503B7">
      <w:pPr>
        <w:spacing w:after="200" w:line="360" w:lineRule="auto"/>
        <w:rPr>
          <w:rFonts w:asciiTheme="minorHAnsi" w:eastAsiaTheme="minorEastAsia" w:hAnsiTheme="minorHAnsi" w:cstheme="minorBidi"/>
          <w:lang w:val="en-US" w:eastAsia="en-US"/>
        </w:rPr>
      </w:pPr>
      <w:r w:rsidRPr="00A0132A">
        <w:rPr>
          <w:rFonts w:cstheme="minorBidi"/>
          <w:sz w:val="24"/>
          <w:lang w:val="en-US" w:eastAsia="en-US"/>
        </w:rPr>
        <w:t>a) Redução de custos com licenciamento.</w:t>
      </w:r>
      <w:r w:rsidRPr="00A0132A">
        <w:rPr>
          <w:rFonts w:cstheme="minorBidi"/>
          <w:sz w:val="24"/>
          <w:lang w:val="en-US" w:eastAsia="en-US"/>
        </w:rPr>
        <w:br/>
        <w:t>b) Maior flexibilidade de customização.</w:t>
      </w:r>
      <w:r w:rsidRPr="00A0132A">
        <w:rPr>
          <w:rFonts w:cstheme="minorBidi"/>
          <w:sz w:val="24"/>
          <w:lang w:val="en-US" w:eastAsia="en-US"/>
        </w:rPr>
        <w:br/>
        <w:t>c) Menor consumo de recursos.</w:t>
      </w:r>
    </w:p>
    <w:p w14:paraId="17DA3E60" w14:textId="77777777" w:rsidR="00F503B7" w:rsidRPr="00A0132A" w:rsidRDefault="00F503B7" w:rsidP="00F503B7">
      <w:pPr>
        <w:spacing w:after="200"/>
        <w:jc w:val="both"/>
        <w:rPr>
          <w:rFonts w:asciiTheme="minorHAnsi" w:eastAsiaTheme="minorEastAsia" w:hAnsiTheme="minorHAnsi" w:cstheme="minorBidi"/>
          <w:lang w:val="en-US" w:eastAsia="en-US"/>
        </w:rPr>
      </w:pPr>
      <w:r w:rsidRPr="00A0132A">
        <w:rPr>
          <w:rFonts w:cstheme="minorBidi"/>
          <w:b/>
          <w:sz w:val="24"/>
          <w:lang w:val="en-US" w:eastAsia="en-US"/>
        </w:rPr>
        <w:t>Desvantagens</w:t>
      </w:r>
    </w:p>
    <w:p w14:paraId="2A97AE7C" w14:textId="77777777" w:rsidR="00F503B7" w:rsidRPr="00A0132A" w:rsidRDefault="00F503B7" w:rsidP="00F503B7">
      <w:pPr>
        <w:spacing w:after="200" w:line="360" w:lineRule="auto"/>
        <w:rPr>
          <w:rFonts w:asciiTheme="minorHAnsi" w:eastAsiaTheme="minorEastAsia" w:hAnsiTheme="minorHAnsi" w:cstheme="minorBidi"/>
          <w:lang w:val="en-US" w:eastAsia="en-US"/>
        </w:rPr>
      </w:pPr>
      <w:r w:rsidRPr="00A0132A">
        <w:rPr>
          <w:rFonts w:cstheme="minorBidi"/>
          <w:sz w:val="24"/>
          <w:lang w:val="en-US" w:eastAsia="en-US"/>
        </w:rPr>
        <w:t>a) Incompatibilidade com diversos softwares corporativos.</w:t>
      </w:r>
      <w:r w:rsidRPr="00A0132A">
        <w:rPr>
          <w:rFonts w:cstheme="minorBidi"/>
          <w:sz w:val="24"/>
          <w:lang w:val="en-US" w:eastAsia="en-US"/>
        </w:rPr>
        <w:br/>
        <w:t>b) Necessidade de treinamento técnico.</w:t>
      </w:r>
      <w:r w:rsidRPr="00A0132A">
        <w:rPr>
          <w:rFonts w:cstheme="minorBidi"/>
          <w:sz w:val="24"/>
          <w:lang w:val="en-US" w:eastAsia="en-US"/>
        </w:rPr>
        <w:br/>
        <w:t>c) Possíveis dificuldades de integração.</w:t>
      </w:r>
      <w:r w:rsidRPr="00A0132A">
        <w:rPr>
          <w:rFonts w:cstheme="minorBidi"/>
          <w:sz w:val="24"/>
          <w:lang w:val="en-US" w:eastAsia="en-US"/>
        </w:rPr>
        <w:br/>
        <w:t>d) Incompatibilidade com soluções baseadas em Microsoft Office tradicional.</w:t>
      </w:r>
    </w:p>
    <w:p w14:paraId="180D9B13" w14:textId="77777777" w:rsidR="00F503B7" w:rsidRPr="00A0132A" w:rsidRDefault="00F503B7" w:rsidP="00F503B7">
      <w:pPr>
        <w:spacing w:after="200"/>
        <w:jc w:val="both"/>
        <w:rPr>
          <w:rFonts w:asciiTheme="minorHAnsi" w:eastAsiaTheme="minorEastAsia" w:hAnsiTheme="minorHAnsi" w:cstheme="minorBidi"/>
          <w:lang w:val="en-US" w:eastAsia="en-US"/>
        </w:rPr>
      </w:pPr>
      <w:r w:rsidRPr="00A0132A">
        <w:rPr>
          <w:rFonts w:cstheme="minorBidi"/>
          <w:b/>
          <w:sz w:val="24"/>
          <w:lang w:val="en-US" w:eastAsia="en-US"/>
        </w:rPr>
        <w:t>ANÁLISE DO CICLO DE VIDA DO OBJETO</w:t>
      </w:r>
    </w:p>
    <w:p w14:paraId="5D02DB14" w14:textId="77777777" w:rsidR="00F503B7" w:rsidRPr="00A0132A" w:rsidRDefault="00F503B7" w:rsidP="00F503B7">
      <w:pPr>
        <w:spacing w:after="200" w:line="360" w:lineRule="auto"/>
        <w:jc w:val="both"/>
        <w:rPr>
          <w:rFonts w:asciiTheme="minorHAnsi" w:eastAsiaTheme="minorEastAsia" w:hAnsiTheme="minorHAnsi" w:cstheme="minorBidi"/>
          <w:lang w:val="en-US" w:eastAsia="en-US"/>
        </w:rPr>
      </w:pPr>
      <w:r w:rsidRPr="00A0132A">
        <w:rPr>
          <w:rFonts w:cstheme="minorBidi"/>
          <w:sz w:val="24"/>
          <w:lang w:val="en-US" w:eastAsia="en-US"/>
        </w:rPr>
        <w:t>a) Vida útil estimada: os notebooks corporativos premium possuem vida útil média entre 5 e 8 anos.</w:t>
      </w:r>
    </w:p>
    <w:p w14:paraId="519B6A6D" w14:textId="77777777" w:rsidR="00F503B7" w:rsidRPr="00A0132A" w:rsidRDefault="00F503B7" w:rsidP="00F503B7">
      <w:pPr>
        <w:spacing w:after="200" w:line="360" w:lineRule="auto"/>
        <w:jc w:val="both"/>
        <w:rPr>
          <w:rFonts w:asciiTheme="minorHAnsi" w:eastAsiaTheme="minorEastAsia" w:hAnsiTheme="minorHAnsi" w:cstheme="minorBidi"/>
          <w:lang w:val="en-US" w:eastAsia="en-US"/>
        </w:rPr>
      </w:pPr>
      <w:r w:rsidRPr="00A0132A">
        <w:rPr>
          <w:rFonts w:cstheme="minorBidi"/>
          <w:sz w:val="24"/>
          <w:lang w:val="en-US" w:eastAsia="en-US"/>
        </w:rPr>
        <w:t>b) Manutenção e suporte: maior disponibilidade de peças, atualizações e suporte técnico especializado.</w:t>
      </w:r>
    </w:p>
    <w:p w14:paraId="524EC178" w14:textId="77777777" w:rsidR="00F503B7" w:rsidRPr="00A0132A" w:rsidRDefault="00F503B7" w:rsidP="00F503B7">
      <w:pPr>
        <w:spacing w:after="200" w:line="360" w:lineRule="auto"/>
        <w:jc w:val="both"/>
        <w:rPr>
          <w:rFonts w:asciiTheme="minorHAnsi" w:eastAsiaTheme="minorEastAsia" w:hAnsiTheme="minorHAnsi" w:cstheme="minorBidi"/>
          <w:lang w:val="en-US" w:eastAsia="en-US"/>
        </w:rPr>
      </w:pPr>
      <w:r w:rsidRPr="00A0132A">
        <w:rPr>
          <w:rFonts w:cstheme="minorBidi"/>
          <w:sz w:val="24"/>
          <w:lang w:val="en-US" w:eastAsia="en-US"/>
        </w:rPr>
        <w:t>c) Eficiência energética: menor consumo energético e redução de custos operacionais.</w:t>
      </w:r>
    </w:p>
    <w:p w14:paraId="32610BAF" w14:textId="77777777" w:rsidR="00F503B7" w:rsidRPr="00A0132A" w:rsidRDefault="00F503B7" w:rsidP="00F503B7">
      <w:pPr>
        <w:spacing w:after="200" w:line="360" w:lineRule="auto"/>
        <w:jc w:val="both"/>
        <w:rPr>
          <w:rFonts w:asciiTheme="minorHAnsi" w:eastAsiaTheme="minorEastAsia" w:hAnsiTheme="minorHAnsi" w:cstheme="minorBidi"/>
          <w:lang w:val="en-US" w:eastAsia="en-US"/>
        </w:rPr>
      </w:pPr>
      <w:r w:rsidRPr="00A0132A">
        <w:rPr>
          <w:rFonts w:cstheme="minorBidi"/>
          <w:sz w:val="24"/>
          <w:lang w:val="en-US" w:eastAsia="en-US"/>
        </w:rPr>
        <w:t>d) Segurança da informação: presença de recursos biométricos, TPM e criptografia.</w:t>
      </w:r>
    </w:p>
    <w:p w14:paraId="500A126A" w14:textId="77777777" w:rsidR="00F503B7" w:rsidRPr="00A0132A" w:rsidRDefault="00F503B7" w:rsidP="00F503B7">
      <w:pPr>
        <w:spacing w:after="200" w:line="360" w:lineRule="auto"/>
        <w:jc w:val="both"/>
        <w:rPr>
          <w:rFonts w:asciiTheme="minorHAnsi" w:eastAsiaTheme="minorEastAsia" w:hAnsiTheme="minorHAnsi" w:cstheme="minorBidi"/>
          <w:lang w:val="en-US" w:eastAsia="en-US"/>
        </w:rPr>
      </w:pPr>
      <w:r w:rsidRPr="00A0132A">
        <w:rPr>
          <w:rFonts w:cstheme="minorBidi"/>
          <w:sz w:val="24"/>
          <w:lang w:val="en-US" w:eastAsia="en-US"/>
        </w:rPr>
        <w:t>e) Atualização tecnológica: arquitetura moderna com DDR5, SSD NVMe e Thunderbolt™ 4.</w:t>
      </w:r>
    </w:p>
    <w:p w14:paraId="2D713E2E" w14:textId="77777777" w:rsidR="00F503B7" w:rsidRPr="00A0132A" w:rsidRDefault="00F503B7" w:rsidP="00F503B7">
      <w:pPr>
        <w:spacing w:after="200"/>
        <w:jc w:val="both"/>
        <w:rPr>
          <w:rFonts w:asciiTheme="minorHAnsi" w:eastAsiaTheme="minorEastAsia" w:hAnsiTheme="minorHAnsi" w:cstheme="minorBidi"/>
          <w:lang w:val="en-US" w:eastAsia="en-US"/>
        </w:rPr>
      </w:pPr>
      <w:r w:rsidRPr="00A0132A">
        <w:rPr>
          <w:rFonts w:cstheme="minorBidi"/>
          <w:b/>
          <w:sz w:val="24"/>
          <w:lang w:val="en-US" w:eastAsia="en-US"/>
        </w:rPr>
        <w:t xml:space="preserve">CONCLUSÃO </w:t>
      </w:r>
    </w:p>
    <w:p w14:paraId="6C6B4419" w14:textId="77777777" w:rsidR="00F503B7" w:rsidRPr="00A0132A" w:rsidRDefault="00F503B7" w:rsidP="00F503B7">
      <w:pPr>
        <w:spacing w:after="200" w:line="360" w:lineRule="auto"/>
        <w:jc w:val="both"/>
        <w:rPr>
          <w:rFonts w:asciiTheme="minorHAnsi" w:eastAsiaTheme="minorEastAsia" w:hAnsiTheme="minorHAnsi" w:cstheme="minorBidi"/>
          <w:lang w:val="en-US" w:eastAsia="en-US"/>
        </w:rPr>
      </w:pPr>
      <w:r w:rsidRPr="00A0132A">
        <w:rPr>
          <w:rFonts w:cstheme="minorBidi"/>
          <w:sz w:val="24"/>
          <w:lang w:val="en-US" w:eastAsia="en-US"/>
        </w:rPr>
        <w:t>Após análise das soluções existentes no mercado e considerando desempenho, compatibilidade institucional, suporte técnico, segurança, durabilidade, padronização tecnológica e custo total ao longo do ciclo de vida, conclui-se que a solução mais vantajosa para a Administração consiste na aquisição de notebooks corporativos de linha empresarial premium, com características equivalentes ou superiores às especificações técnicas descritas no objeto, acompanhados de sistema operacional Microsoft Windows 11 Pro original e licença perpétua do Microsoft Office 2024 Professional.</w:t>
      </w:r>
    </w:p>
    <w:p w14:paraId="6A2067AB" w14:textId="77777777" w:rsidR="00F503B7" w:rsidRDefault="00F503B7" w:rsidP="00F503B7">
      <w:pPr>
        <w:pStyle w:val="PargrafodaLista"/>
        <w:numPr>
          <w:ilvl w:val="0"/>
          <w:numId w:val="129"/>
        </w:numPr>
        <w:spacing w:after="0" w:line="360" w:lineRule="auto"/>
        <w:ind w:left="0" w:firstLine="0"/>
        <w:jc w:val="both"/>
        <w:rPr>
          <w:rFonts w:ascii="Arial" w:eastAsia="Times New Roman" w:hAnsi="Arial" w:cs="Arial"/>
          <w:b/>
          <w:bCs/>
          <w:color w:val="000000"/>
          <w:sz w:val="24"/>
          <w:szCs w:val="24"/>
        </w:rPr>
      </w:pPr>
      <w:r w:rsidRPr="00492C8C">
        <w:rPr>
          <w:rFonts w:ascii="Arial" w:eastAsia="Times New Roman" w:hAnsi="Arial" w:cs="Arial"/>
          <w:b/>
          <w:bCs/>
          <w:color w:val="000000"/>
          <w:sz w:val="24"/>
          <w:szCs w:val="24"/>
        </w:rPr>
        <w:t>ESTIMATIVA DO VALOR DA CONTRATAÇÃO</w:t>
      </w:r>
    </w:p>
    <w:p w14:paraId="7835FD3C" w14:textId="77777777" w:rsidR="00F503B7" w:rsidRPr="00492C8C" w:rsidRDefault="00F503B7" w:rsidP="00F503B7">
      <w:pPr>
        <w:pStyle w:val="PargrafodaLista"/>
        <w:spacing w:after="0" w:line="360" w:lineRule="auto"/>
        <w:ind w:left="0"/>
        <w:jc w:val="both"/>
        <w:rPr>
          <w:rFonts w:ascii="Arial" w:eastAsia="Times New Roman" w:hAnsi="Arial" w:cs="Arial"/>
          <w:b/>
          <w:bCs/>
          <w:color w:val="000000"/>
          <w:sz w:val="24"/>
          <w:szCs w:val="24"/>
        </w:rPr>
      </w:pPr>
    </w:p>
    <w:p w14:paraId="4A40D923" w14:textId="77777777" w:rsidR="00F503B7" w:rsidRDefault="00F503B7" w:rsidP="00F503B7">
      <w:pPr>
        <w:spacing w:line="360" w:lineRule="auto"/>
        <w:ind w:firstLine="720"/>
        <w:jc w:val="both"/>
        <w:rPr>
          <w:rFonts w:eastAsia="Times New Roman"/>
          <w:sz w:val="24"/>
          <w:szCs w:val="24"/>
        </w:rPr>
      </w:pPr>
      <w:r w:rsidRPr="00790D33">
        <w:rPr>
          <w:rFonts w:eastAsia="Times New Roman"/>
          <w:sz w:val="24"/>
          <w:szCs w:val="24"/>
        </w:rPr>
        <w:t>O valor estimado da contratação está relacionado na planilha abaixo:</w:t>
      </w:r>
    </w:p>
    <w:tbl>
      <w:tblPr>
        <w:tblStyle w:val="Tabelacomgrade"/>
        <w:tblW w:w="9493" w:type="dxa"/>
        <w:tblLook w:val="04A0" w:firstRow="1" w:lastRow="0" w:firstColumn="1" w:lastColumn="0" w:noHBand="0" w:noVBand="1"/>
      </w:tblPr>
      <w:tblGrid>
        <w:gridCol w:w="790"/>
        <w:gridCol w:w="4748"/>
        <w:gridCol w:w="1336"/>
        <w:gridCol w:w="1136"/>
        <w:gridCol w:w="1483"/>
      </w:tblGrid>
      <w:tr w:rsidR="00F503B7" w:rsidRPr="00456C30" w14:paraId="49A7408F" w14:textId="77777777" w:rsidTr="00082B33">
        <w:trPr>
          <w:trHeight w:val="744"/>
        </w:trPr>
        <w:tc>
          <w:tcPr>
            <w:tcW w:w="790" w:type="dxa"/>
            <w:hideMark/>
          </w:tcPr>
          <w:p w14:paraId="34D6F4BF" w14:textId="77777777" w:rsidR="00F503B7" w:rsidRPr="00A0132A" w:rsidRDefault="00F503B7" w:rsidP="00082B33">
            <w:pPr>
              <w:jc w:val="center"/>
              <w:rPr>
                <w:rFonts w:ascii="Arial" w:hAnsi="Arial" w:cs="Arial"/>
                <w:b/>
                <w:bCs/>
                <w:color w:val="000000"/>
                <w:sz w:val="24"/>
                <w:szCs w:val="24"/>
              </w:rPr>
            </w:pPr>
            <w:r w:rsidRPr="00A0132A">
              <w:rPr>
                <w:rFonts w:ascii="Arial" w:hAnsi="Arial" w:cs="Arial"/>
                <w:b/>
                <w:bCs/>
                <w:color w:val="000000"/>
                <w:sz w:val="24"/>
                <w:szCs w:val="24"/>
              </w:rPr>
              <w:t>ITEM</w:t>
            </w:r>
          </w:p>
        </w:tc>
        <w:tc>
          <w:tcPr>
            <w:tcW w:w="4748" w:type="dxa"/>
            <w:hideMark/>
          </w:tcPr>
          <w:p w14:paraId="357825D8" w14:textId="77777777" w:rsidR="00F503B7" w:rsidRPr="00A0132A" w:rsidRDefault="00F503B7" w:rsidP="00082B33">
            <w:pPr>
              <w:jc w:val="center"/>
              <w:rPr>
                <w:rFonts w:ascii="Arial" w:hAnsi="Arial" w:cs="Arial"/>
                <w:b/>
                <w:bCs/>
                <w:color w:val="000000"/>
                <w:sz w:val="24"/>
                <w:szCs w:val="24"/>
              </w:rPr>
            </w:pPr>
            <w:r w:rsidRPr="00A0132A">
              <w:rPr>
                <w:rFonts w:ascii="Arial" w:hAnsi="Arial" w:cs="Arial"/>
                <w:b/>
                <w:bCs/>
                <w:color w:val="000000"/>
                <w:sz w:val="24"/>
                <w:szCs w:val="24"/>
              </w:rPr>
              <w:t>DESCRIÇÃO</w:t>
            </w:r>
          </w:p>
        </w:tc>
        <w:tc>
          <w:tcPr>
            <w:tcW w:w="1336" w:type="dxa"/>
            <w:hideMark/>
          </w:tcPr>
          <w:p w14:paraId="5D509CDE" w14:textId="77777777" w:rsidR="00F503B7" w:rsidRPr="00A0132A" w:rsidRDefault="00F503B7" w:rsidP="00082B33">
            <w:pPr>
              <w:jc w:val="center"/>
              <w:rPr>
                <w:rFonts w:ascii="Arial" w:hAnsi="Arial" w:cs="Arial"/>
                <w:b/>
                <w:bCs/>
                <w:color w:val="000000"/>
                <w:sz w:val="24"/>
                <w:szCs w:val="24"/>
              </w:rPr>
            </w:pPr>
            <w:r w:rsidRPr="00A0132A">
              <w:rPr>
                <w:rFonts w:ascii="Arial" w:hAnsi="Arial" w:cs="Arial"/>
                <w:b/>
                <w:bCs/>
                <w:color w:val="000000"/>
                <w:sz w:val="24"/>
                <w:szCs w:val="24"/>
              </w:rPr>
              <w:t>MEDIANA VALOR UNIT.</w:t>
            </w:r>
          </w:p>
        </w:tc>
        <w:tc>
          <w:tcPr>
            <w:tcW w:w="1136" w:type="dxa"/>
            <w:hideMark/>
          </w:tcPr>
          <w:p w14:paraId="789EE2D6" w14:textId="77777777" w:rsidR="00F503B7" w:rsidRPr="00A0132A" w:rsidRDefault="00F503B7" w:rsidP="00082B33">
            <w:pPr>
              <w:jc w:val="center"/>
              <w:rPr>
                <w:rFonts w:ascii="Arial" w:hAnsi="Arial" w:cs="Arial"/>
                <w:b/>
                <w:bCs/>
                <w:color w:val="000000"/>
                <w:sz w:val="24"/>
                <w:szCs w:val="24"/>
              </w:rPr>
            </w:pPr>
            <w:r w:rsidRPr="00A0132A">
              <w:rPr>
                <w:rFonts w:ascii="Arial" w:hAnsi="Arial" w:cs="Arial"/>
                <w:b/>
                <w:bCs/>
                <w:color w:val="000000"/>
                <w:sz w:val="24"/>
                <w:szCs w:val="24"/>
              </w:rPr>
              <w:t>QUANT.</w:t>
            </w:r>
          </w:p>
        </w:tc>
        <w:tc>
          <w:tcPr>
            <w:tcW w:w="1483" w:type="dxa"/>
            <w:hideMark/>
          </w:tcPr>
          <w:p w14:paraId="0271250E" w14:textId="77777777" w:rsidR="00F503B7" w:rsidRPr="00A0132A" w:rsidRDefault="00F503B7" w:rsidP="00082B33">
            <w:pPr>
              <w:jc w:val="center"/>
              <w:rPr>
                <w:rFonts w:ascii="Arial" w:hAnsi="Arial" w:cs="Arial"/>
                <w:b/>
                <w:bCs/>
                <w:color w:val="000000"/>
                <w:sz w:val="24"/>
                <w:szCs w:val="24"/>
              </w:rPr>
            </w:pPr>
            <w:r w:rsidRPr="00A0132A">
              <w:rPr>
                <w:rFonts w:ascii="Arial" w:hAnsi="Arial" w:cs="Arial"/>
                <w:b/>
                <w:bCs/>
                <w:color w:val="000000"/>
                <w:sz w:val="24"/>
                <w:szCs w:val="24"/>
              </w:rPr>
              <w:t>VALOR GLOBAL ESTIMADO</w:t>
            </w:r>
          </w:p>
        </w:tc>
      </w:tr>
      <w:tr w:rsidR="00F503B7" w:rsidRPr="00456C30" w14:paraId="281A6F87" w14:textId="77777777" w:rsidTr="00082B33">
        <w:trPr>
          <w:trHeight w:val="288"/>
        </w:trPr>
        <w:tc>
          <w:tcPr>
            <w:tcW w:w="790" w:type="dxa"/>
            <w:hideMark/>
          </w:tcPr>
          <w:p w14:paraId="306489D1" w14:textId="77777777" w:rsidR="00F503B7" w:rsidRPr="00D9244A" w:rsidRDefault="00F503B7" w:rsidP="00082B33">
            <w:pPr>
              <w:jc w:val="center"/>
              <w:rPr>
                <w:rFonts w:ascii="Arial" w:hAnsi="Arial" w:cs="Arial"/>
                <w:color w:val="000000"/>
                <w:sz w:val="24"/>
                <w:szCs w:val="24"/>
              </w:rPr>
            </w:pPr>
            <w:r w:rsidRPr="00D9244A">
              <w:rPr>
                <w:rFonts w:ascii="Arial" w:hAnsi="Arial" w:cs="Arial"/>
                <w:color w:val="000000"/>
                <w:sz w:val="24"/>
                <w:szCs w:val="24"/>
              </w:rPr>
              <w:t>01</w:t>
            </w:r>
          </w:p>
        </w:tc>
        <w:tc>
          <w:tcPr>
            <w:tcW w:w="4748" w:type="dxa"/>
            <w:hideMark/>
          </w:tcPr>
          <w:p w14:paraId="1C07D591" w14:textId="77777777" w:rsidR="00F503B7" w:rsidRPr="00D9244A" w:rsidRDefault="00F503B7" w:rsidP="00082B33">
            <w:pPr>
              <w:rPr>
                <w:rFonts w:ascii="Arial" w:hAnsi="Arial" w:cs="Arial"/>
                <w:b/>
                <w:bCs/>
                <w:color w:val="000000"/>
                <w:sz w:val="24"/>
                <w:szCs w:val="24"/>
              </w:rPr>
            </w:pPr>
            <w:r w:rsidRPr="00D9244A">
              <w:rPr>
                <w:rFonts w:ascii="Arial" w:hAnsi="Arial" w:cs="Arial"/>
                <w:b/>
                <w:bCs/>
                <w:color w:val="000000"/>
                <w:sz w:val="24"/>
                <w:szCs w:val="24"/>
              </w:rPr>
              <w:t>NOTEBOOK</w:t>
            </w:r>
          </w:p>
          <w:p w14:paraId="7398EFD1"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Especificações Técnicas Mínimas</w:t>
            </w:r>
          </w:p>
          <w:p w14:paraId="4D352474"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Processador</w:t>
            </w:r>
          </w:p>
          <w:p w14:paraId="0AC455FA" w14:textId="77777777" w:rsidR="00F503B7" w:rsidRPr="00D9244A" w:rsidRDefault="00F503B7" w:rsidP="00F503B7">
            <w:pPr>
              <w:numPr>
                <w:ilvl w:val="0"/>
                <w:numId w:val="263"/>
              </w:numPr>
              <w:rPr>
                <w:rFonts w:ascii="Arial" w:hAnsi="Arial" w:cs="Arial"/>
                <w:sz w:val="24"/>
                <w:szCs w:val="24"/>
              </w:rPr>
            </w:pPr>
            <w:r w:rsidRPr="00D9244A">
              <w:rPr>
                <w:rFonts w:ascii="Arial" w:hAnsi="Arial" w:cs="Arial"/>
                <w:sz w:val="24"/>
                <w:szCs w:val="24"/>
              </w:rPr>
              <w:t>Intel® Core™ 7 150U</w:t>
            </w:r>
          </w:p>
          <w:p w14:paraId="29231783" w14:textId="77777777" w:rsidR="00F503B7" w:rsidRPr="00D9244A" w:rsidRDefault="00F503B7" w:rsidP="00F503B7">
            <w:pPr>
              <w:numPr>
                <w:ilvl w:val="0"/>
                <w:numId w:val="263"/>
              </w:numPr>
              <w:rPr>
                <w:rFonts w:ascii="Arial" w:hAnsi="Arial" w:cs="Arial"/>
                <w:sz w:val="24"/>
                <w:szCs w:val="24"/>
              </w:rPr>
            </w:pPr>
            <w:r w:rsidRPr="00D9244A">
              <w:rPr>
                <w:rFonts w:ascii="Arial" w:hAnsi="Arial" w:cs="Arial"/>
                <w:sz w:val="24"/>
                <w:szCs w:val="24"/>
              </w:rPr>
              <w:t>10 núcleos</w:t>
            </w:r>
          </w:p>
          <w:p w14:paraId="4249BF34" w14:textId="77777777" w:rsidR="00F503B7" w:rsidRPr="00D9244A" w:rsidRDefault="00F503B7" w:rsidP="00F503B7">
            <w:pPr>
              <w:numPr>
                <w:ilvl w:val="0"/>
                <w:numId w:val="263"/>
              </w:numPr>
              <w:rPr>
                <w:rFonts w:ascii="Arial" w:hAnsi="Arial" w:cs="Arial"/>
                <w:sz w:val="24"/>
                <w:szCs w:val="24"/>
              </w:rPr>
            </w:pPr>
            <w:r w:rsidRPr="00D9244A">
              <w:rPr>
                <w:rFonts w:ascii="Arial" w:hAnsi="Arial" w:cs="Arial"/>
                <w:sz w:val="24"/>
                <w:szCs w:val="24"/>
              </w:rPr>
              <w:t>Cache de 12 MB</w:t>
            </w:r>
          </w:p>
          <w:p w14:paraId="2238F3BA" w14:textId="77777777" w:rsidR="00F503B7" w:rsidRPr="00D9244A" w:rsidRDefault="00F503B7" w:rsidP="00F503B7">
            <w:pPr>
              <w:numPr>
                <w:ilvl w:val="0"/>
                <w:numId w:val="263"/>
              </w:numPr>
              <w:rPr>
                <w:rFonts w:ascii="Arial" w:hAnsi="Arial" w:cs="Arial"/>
                <w:sz w:val="24"/>
                <w:szCs w:val="24"/>
              </w:rPr>
            </w:pPr>
            <w:r w:rsidRPr="00D9244A">
              <w:rPr>
                <w:rFonts w:ascii="Arial" w:hAnsi="Arial" w:cs="Arial"/>
                <w:sz w:val="24"/>
                <w:szCs w:val="24"/>
              </w:rPr>
              <w:t>Frequência máxima de até 5,4 GHz</w:t>
            </w:r>
          </w:p>
          <w:p w14:paraId="7DEAE522"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Sistema Operacional</w:t>
            </w:r>
          </w:p>
          <w:p w14:paraId="37653CE4" w14:textId="77777777" w:rsidR="00F503B7" w:rsidRPr="00D9244A" w:rsidRDefault="00F503B7" w:rsidP="00F503B7">
            <w:pPr>
              <w:numPr>
                <w:ilvl w:val="0"/>
                <w:numId w:val="264"/>
              </w:numPr>
              <w:rPr>
                <w:rFonts w:ascii="Arial" w:hAnsi="Arial" w:cs="Arial"/>
                <w:sz w:val="24"/>
                <w:szCs w:val="24"/>
              </w:rPr>
            </w:pPr>
            <w:r w:rsidRPr="00D9244A">
              <w:rPr>
                <w:rFonts w:ascii="Arial" w:hAnsi="Arial" w:cs="Arial"/>
                <w:sz w:val="24"/>
                <w:szCs w:val="24"/>
              </w:rPr>
              <w:t>Windows 11 Pro, 64 bits.</w:t>
            </w:r>
          </w:p>
          <w:p w14:paraId="41DDD444" w14:textId="77777777" w:rsidR="00F503B7" w:rsidRPr="00D9244A" w:rsidRDefault="00F503B7" w:rsidP="00F503B7">
            <w:pPr>
              <w:numPr>
                <w:ilvl w:val="0"/>
                <w:numId w:val="264"/>
              </w:numPr>
              <w:rPr>
                <w:rFonts w:ascii="Arial" w:hAnsi="Arial" w:cs="Arial"/>
                <w:sz w:val="24"/>
                <w:szCs w:val="24"/>
              </w:rPr>
            </w:pPr>
            <w:r w:rsidRPr="00D9244A">
              <w:rPr>
                <w:rFonts w:ascii="Arial" w:hAnsi="Arial" w:cs="Arial"/>
                <w:sz w:val="24"/>
                <w:szCs w:val="24"/>
              </w:rPr>
              <w:t>Versão perpétua.</w:t>
            </w:r>
          </w:p>
          <w:p w14:paraId="7624FB95" w14:textId="77777777" w:rsidR="00F503B7" w:rsidRPr="00D9244A" w:rsidRDefault="00F503B7" w:rsidP="00F503B7">
            <w:pPr>
              <w:numPr>
                <w:ilvl w:val="0"/>
                <w:numId w:val="264"/>
              </w:numPr>
              <w:rPr>
                <w:rFonts w:ascii="Arial" w:hAnsi="Arial" w:cs="Arial"/>
                <w:sz w:val="24"/>
                <w:szCs w:val="24"/>
              </w:rPr>
            </w:pPr>
            <w:r w:rsidRPr="00D9244A">
              <w:rPr>
                <w:rFonts w:ascii="Arial" w:hAnsi="Arial" w:cs="Arial"/>
                <w:sz w:val="24"/>
                <w:szCs w:val="24"/>
              </w:rPr>
              <w:t>Original, licenciado e instalado de fábrica</w:t>
            </w:r>
          </w:p>
          <w:p w14:paraId="03D47CE4" w14:textId="77777777" w:rsidR="00F503B7" w:rsidRPr="00D9244A" w:rsidRDefault="00F503B7" w:rsidP="00F503B7">
            <w:pPr>
              <w:numPr>
                <w:ilvl w:val="0"/>
                <w:numId w:val="264"/>
              </w:numPr>
              <w:rPr>
                <w:rFonts w:ascii="Arial" w:hAnsi="Arial" w:cs="Arial"/>
                <w:sz w:val="24"/>
                <w:szCs w:val="24"/>
              </w:rPr>
            </w:pPr>
            <w:r w:rsidRPr="00D9244A">
              <w:rPr>
                <w:rFonts w:ascii="Arial" w:hAnsi="Arial" w:cs="Arial"/>
                <w:sz w:val="24"/>
                <w:szCs w:val="24"/>
              </w:rPr>
              <w:t>Entregue ativado e pronto para uso</w:t>
            </w:r>
          </w:p>
          <w:p w14:paraId="09C7F0C0"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Pacote Office</w:t>
            </w:r>
          </w:p>
          <w:p w14:paraId="566BB8E2" w14:textId="77777777" w:rsidR="00F503B7" w:rsidRPr="00D9244A" w:rsidRDefault="00F503B7" w:rsidP="00F503B7">
            <w:pPr>
              <w:numPr>
                <w:ilvl w:val="0"/>
                <w:numId w:val="265"/>
              </w:numPr>
              <w:rPr>
                <w:rFonts w:ascii="Arial" w:hAnsi="Arial" w:cs="Arial"/>
                <w:sz w:val="24"/>
                <w:szCs w:val="24"/>
              </w:rPr>
            </w:pPr>
            <w:r w:rsidRPr="00D9244A">
              <w:rPr>
                <w:rFonts w:ascii="Arial" w:hAnsi="Arial" w:cs="Arial"/>
                <w:sz w:val="24"/>
                <w:szCs w:val="24"/>
              </w:rPr>
              <w:t>Microsoft Office 2024 Professional, original e licenciado</w:t>
            </w:r>
          </w:p>
          <w:p w14:paraId="7DA0ACB6" w14:textId="77777777" w:rsidR="00F503B7" w:rsidRPr="00D9244A" w:rsidRDefault="00F503B7" w:rsidP="00F503B7">
            <w:pPr>
              <w:numPr>
                <w:ilvl w:val="0"/>
                <w:numId w:val="265"/>
              </w:numPr>
              <w:rPr>
                <w:rFonts w:ascii="Arial" w:hAnsi="Arial" w:cs="Arial"/>
                <w:sz w:val="24"/>
                <w:szCs w:val="24"/>
              </w:rPr>
            </w:pPr>
            <w:r w:rsidRPr="00D9244A">
              <w:rPr>
                <w:rFonts w:ascii="Arial" w:hAnsi="Arial" w:cs="Arial"/>
                <w:sz w:val="24"/>
                <w:szCs w:val="24"/>
              </w:rPr>
              <w:t>Versão perpétua (sem assinatura)</w:t>
            </w:r>
          </w:p>
          <w:p w14:paraId="180EB090" w14:textId="77777777" w:rsidR="00F503B7" w:rsidRPr="00D9244A" w:rsidRDefault="00F503B7" w:rsidP="00F503B7">
            <w:pPr>
              <w:numPr>
                <w:ilvl w:val="0"/>
                <w:numId w:val="265"/>
              </w:numPr>
              <w:rPr>
                <w:rFonts w:ascii="Arial" w:hAnsi="Arial" w:cs="Arial"/>
                <w:sz w:val="24"/>
                <w:szCs w:val="24"/>
              </w:rPr>
            </w:pPr>
            <w:r w:rsidRPr="00D9244A">
              <w:rPr>
                <w:rFonts w:ascii="Arial" w:hAnsi="Arial" w:cs="Arial"/>
                <w:sz w:val="24"/>
                <w:szCs w:val="24"/>
              </w:rPr>
              <w:t>Fornecido com chave de ativação válida</w:t>
            </w:r>
          </w:p>
          <w:p w14:paraId="06985444" w14:textId="77777777" w:rsidR="00F503B7" w:rsidRPr="00D9244A" w:rsidRDefault="00F503B7" w:rsidP="00F503B7">
            <w:pPr>
              <w:numPr>
                <w:ilvl w:val="0"/>
                <w:numId w:val="265"/>
              </w:numPr>
              <w:rPr>
                <w:rFonts w:ascii="Arial" w:hAnsi="Arial" w:cs="Arial"/>
                <w:sz w:val="24"/>
                <w:szCs w:val="24"/>
              </w:rPr>
            </w:pPr>
            <w:r w:rsidRPr="00D9244A">
              <w:rPr>
                <w:rFonts w:ascii="Arial" w:hAnsi="Arial" w:cs="Arial"/>
                <w:sz w:val="24"/>
                <w:szCs w:val="24"/>
              </w:rPr>
              <w:t>Mídia de instalação ou forma oficial de ativação</w:t>
            </w:r>
          </w:p>
          <w:p w14:paraId="1CE560EA"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Placa de Vídeo</w:t>
            </w:r>
          </w:p>
          <w:p w14:paraId="26C3AAEE" w14:textId="77777777" w:rsidR="00F503B7" w:rsidRPr="00D9244A" w:rsidRDefault="00F503B7" w:rsidP="00F503B7">
            <w:pPr>
              <w:numPr>
                <w:ilvl w:val="0"/>
                <w:numId w:val="266"/>
              </w:numPr>
              <w:rPr>
                <w:rFonts w:ascii="Arial" w:hAnsi="Arial" w:cs="Arial"/>
                <w:sz w:val="24"/>
                <w:szCs w:val="24"/>
              </w:rPr>
            </w:pPr>
            <w:r w:rsidRPr="00D9244A">
              <w:rPr>
                <w:rFonts w:ascii="Arial" w:hAnsi="Arial" w:cs="Arial"/>
                <w:sz w:val="24"/>
                <w:szCs w:val="24"/>
              </w:rPr>
              <w:t>Intel® Graphics integrada ao processador</w:t>
            </w:r>
          </w:p>
          <w:p w14:paraId="3B812F99"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Tela</w:t>
            </w:r>
          </w:p>
          <w:p w14:paraId="660BD0D4"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Tamanho: 16”</w:t>
            </w:r>
          </w:p>
          <w:p w14:paraId="6E574375"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Resolução: FHD+</w:t>
            </w:r>
          </w:p>
          <w:p w14:paraId="24C3D5AB"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Taxa de atualização: 60 Hz</w:t>
            </w:r>
          </w:p>
          <w:p w14:paraId="07E8C5D6"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Brilho mínimo: 300 nits</w:t>
            </w:r>
          </w:p>
          <w:p w14:paraId="07FA4583"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Padrão de cores: 45% NTSC</w:t>
            </w:r>
          </w:p>
          <w:p w14:paraId="274970DB"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Tratamento antirreflexo</w:t>
            </w:r>
          </w:p>
          <w:p w14:paraId="477B5939"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Câmera FHD + IR integrada</w:t>
            </w:r>
          </w:p>
          <w:p w14:paraId="621ACD7A"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Memória RAM</w:t>
            </w:r>
          </w:p>
          <w:p w14:paraId="39499F22" w14:textId="77777777" w:rsidR="00F503B7" w:rsidRPr="00D9244A" w:rsidRDefault="00F503B7" w:rsidP="00F503B7">
            <w:pPr>
              <w:numPr>
                <w:ilvl w:val="0"/>
                <w:numId w:val="268"/>
              </w:numPr>
              <w:rPr>
                <w:rFonts w:ascii="Arial" w:hAnsi="Arial" w:cs="Arial"/>
                <w:sz w:val="24"/>
                <w:szCs w:val="24"/>
              </w:rPr>
            </w:pPr>
            <w:r w:rsidRPr="00D9244A">
              <w:rPr>
                <w:rFonts w:ascii="Arial" w:hAnsi="Arial" w:cs="Arial"/>
                <w:sz w:val="24"/>
                <w:szCs w:val="24"/>
              </w:rPr>
              <w:t>Capacidade mínima: 16 GB</w:t>
            </w:r>
          </w:p>
          <w:p w14:paraId="586A9EB6" w14:textId="77777777" w:rsidR="00F503B7" w:rsidRPr="00D9244A" w:rsidRDefault="00F503B7" w:rsidP="00F503B7">
            <w:pPr>
              <w:numPr>
                <w:ilvl w:val="0"/>
                <w:numId w:val="268"/>
              </w:numPr>
              <w:rPr>
                <w:rFonts w:ascii="Arial" w:hAnsi="Arial" w:cs="Arial"/>
                <w:sz w:val="24"/>
                <w:szCs w:val="24"/>
              </w:rPr>
            </w:pPr>
            <w:r w:rsidRPr="00D9244A">
              <w:rPr>
                <w:rFonts w:ascii="Arial" w:hAnsi="Arial" w:cs="Arial"/>
                <w:sz w:val="24"/>
                <w:szCs w:val="24"/>
              </w:rPr>
              <w:t>Configuração: 1 x 16 GB</w:t>
            </w:r>
          </w:p>
          <w:p w14:paraId="0D579146" w14:textId="77777777" w:rsidR="00F503B7" w:rsidRPr="00D9244A" w:rsidRDefault="00F503B7" w:rsidP="00F503B7">
            <w:pPr>
              <w:numPr>
                <w:ilvl w:val="0"/>
                <w:numId w:val="268"/>
              </w:numPr>
              <w:rPr>
                <w:rFonts w:ascii="Arial" w:hAnsi="Arial" w:cs="Arial"/>
                <w:sz w:val="24"/>
                <w:szCs w:val="24"/>
              </w:rPr>
            </w:pPr>
            <w:r w:rsidRPr="00D9244A">
              <w:rPr>
                <w:rFonts w:ascii="Arial" w:hAnsi="Arial" w:cs="Arial"/>
                <w:sz w:val="24"/>
                <w:szCs w:val="24"/>
              </w:rPr>
              <w:t>Tipo: DDR5</w:t>
            </w:r>
          </w:p>
          <w:p w14:paraId="736CE625" w14:textId="77777777" w:rsidR="00F503B7" w:rsidRPr="00D9244A" w:rsidRDefault="00F503B7" w:rsidP="00F503B7">
            <w:pPr>
              <w:numPr>
                <w:ilvl w:val="0"/>
                <w:numId w:val="268"/>
              </w:numPr>
              <w:rPr>
                <w:rFonts w:ascii="Arial" w:hAnsi="Arial" w:cs="Arial"/>
                <w:sz w:val="24"/>
                <w:szCs w:val="24"/>
              </w:rPr>
            </w:pPr>
            <w:r w:rsidRPr="00D9244A">
              <w:rPr>
                <w:rFonts w:ascii="Arial" w:hAnsi="Arial" w:cs="Arial"/>
                <w:sz w:val="24"/>
                <w:szCs w:val="24"/>
              </w:rPr>
              <w:t>Frequência mínima: 5600 MT/s</w:t>
            </w:r>
          </w:p>
          <w:p w14:paraId="33C610BA"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Armazenamento</w:t>
            </w:r>
          </w:p>
          <w:p w14:paraId="507C9001" w14:textId="77777777" w:rsidR="00F503B7" w:rsidRPr="00D9244A" w:rsidRDefault="00F503B7" w:rsidP="00F503B7">
            <w:pPr>
              <w:numPr>
                <w:ilvl w:val="0"/>
                <w:numId w:val="269"/>
              </w:numPr>
              <w:rPr>
                <w:rFonts w:ascii="Arial" w:hAnsi="Arial" w:cs="Arial"/>
                <w:sz w:val="24"/>
                <w:szCs w:val="24"/>
              </w:rPr>
            </w:pPr>
            <w:r w:rsidRPr="00D9244A">
              <w:rPr>
                <w:rFonts w:ascii="Arial" w:hAnsi="Arial" w:cs="Arial"/>
                <w:sz w:val="24"/>
                <w:szCs w:val="24"/>
              </w:rPr>
              <w:t>SSD 512 GB</w:t>
            </w:r>
          </w:p>
          <w:p w14:paraId="55AD476F" w14:textId="77777777" w:rsidR="00F503B7" w:rsidRPr="00D9244A" w:rsidRDefault="00F503B7" w:rsidP="00F503B7">
            <w:pPr>
              <w:numPr>
                <w:ilvl w:val="0"/>
                <w:numId w:val="269"/>
              </w:numPr>
              <w:rPr>
                <w:rFonts w:ascii="Arial" w:hAnsi="Arial" w:cs="Arial"/>
                <w:sz w:val="24"/>
                <w:szCs w:val="24"/>
              </w:rPr>
            </w:pPr>
            <w:r w:rsidRPr="00D9244A">
              <w:rPr>
                <w:rFonts w:ascii="Arial" w:hAnsi="Arial" w:cs="Arial"/>
                <w:sz w:val="24"/>
                <w:szCs w:val="24"/>
              </w:rPr>
              <w:t>Classe 25 ou superior</w:t>
            </w:r>
          </w:p>
          <w:p w14:paraId="739A5BB1"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Software de Segurança</w:t>
            </w:r>
          </w:p>
          <w:p w14:paraId="03BC8480" w14:textId="77777777" w:rsidR="00F503B7" w:rsidRPr="00D9244A" w:rsidRDefault="00F503B7" w:rsidP="00F503B7">
            <w:pPr>
              <w:numPr>
                <w:ilvl w:val="0"/>
                <w:numId w:val="270"/>
              </w:numPr>
              <w:rPr>
                <w:rFonts w:ascii="Arial" w:hAnsi="Arial" w:cs="Arial"/>
                <w:sz w:val="24"/>
                <w:szCs w:val="24"/>
              </w:rPr>
            </w:pPr>
            <w:r w:rsidRPr="00D9244A">
              <w:rPr>
                <w:rFonts w:ascii="Arial" w:hAnsi="Arial" w:cs="Arial"/>
                <w:sz w:val="24"/>
                <w:szCs w:val="24"/>
              </w:rPr>
              <w:t>Sem antivírus pré-instalado</w:t>
            </w:r>
          </w:p>
          <w:p w14:paraId="7233C4E4"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Teclado e Dispositivos de Entrada</w:t>
            </w:r>
          </w:p>
          <w:p w14:paraId="471546FA" w14:textId="77777777" w:rsidR="00F503B7" w:rsidRPr="00D9244A" w:rsidRDefault="00F503B7" w:rsidP="00F503B7">
            <w:pPr>
              <w:numPr>
                <w:ilvl w:val="0"/>
                <w:numId w:val="271"/>
              </w:numPr>
              <w:rPr>
                <w:rFonts w:ascii="Arial" w:hAnsi="Arial" w:cs="Arial"/>
                <w:sz w:val="24"/>
                <w:szCs w:val="24"/>
              </w:rPr>
            </w:pPr>
            <w:r w:rsidRPr="00D9244A">
              <w:rPr>
                <w:rFonts w:ascii="Arial" w:hAnsi="Arial" w:cs="Arial"/>
                <w:sz w:val="24"/>
                <w:szCs w:val="24"/>
              </w:rPr>
              <w:t>Teclado padrão Português (Brasil)</w:t>
            </w:r>
          </w:p>
          <w:p w14:paraId="1650D13F" w14:textId="77777777" w:rsidR="00F503B7" w:rsidRPr="00D9244A" w:rsidRDefault="00F503B7" w:rsidP="00F503B7">
            <w:pPr>
              <w:numPr>
                <w:ilvl w:val="0"/>
                <w:numId w:val="271"/>
              </w:numPr>
              <w:rPr>
                <w:rFonts w:ascii="Arial" w:hAnsi="Arial" w:cs="Arial"/>
                <w:sz w:val="24"/>
                <w:szCs w:val="24"/>
              </w:rPr>
            </w:pPr>
            <w:r w:rsidRPr="00D9244A">
              <w:rPr>
                <w:rFonts w:ascii="Arial" w:hAnsi="Arial" w:cs="Arial"/>
                <w:sz w:val="24"/>
                <w:szCs w:val="24"/>
              </w:rPr>
              <w:t>Tecla Copilot</w:t>
            </w:r>
          </w:p>
          <w:p w14:paraId="35780AFF" w14:textId="77777777" w:rsidR="00F503B7" w:rsidRPr="00D9244A" w:rsidRDefault="00F503B7" w:rsidP="00F503B7">
            <w:pPr>
              <w:numPr>
                <w:ilvl w:val="0"/>
                <w:numId w:val="271"/>
              </w:numPr>
              <w:rPr>
                <w:rFonts w:ascii="Arial" w:hAnsi="Arial" w:cs="Arial"/>
                <w:sz w:val="24"/>
                <w:szCs w:val="24"/>
              </w:rPr>
            </w:pPr>
            <w:r w:rsidRPr="00D9244A">
              <w:rPr>
                <w:rFonts w:ascii="Arial" w:hAnsi="Arial" w:cs="Arial"/>
                <w:sz w:val="24"/>
                <w:szCs w:val="24"/>
              </w:rPr>
              <w:t>Retroiluminado</w:t>
            </w:r>
          </w:p>
          <w:p w14:paraId="594A9973" w14:textId="77777777" w:rsidR="00F503B7" w:rsidRPr="00D9244A" w:rsidRDefault="00F503B7" w:rsidP="00F503B7">
            <w:pPr>
              <w:numPr>
                <w:ilvl w:val="0"/>
                <w:numId w:val="271"/>
              </w:numPr>
              <w:rPr>
                <w:rFonts w:ascii="Arial" w:hAnsi="Arial" w:cs="Arial"/>
                <w:sz w:val="24"/>
                <w:szCs w:val="24"/>
              </w:rPr>
            </w:pPr>
            <w:r w:rsidRPr="00D9244A">
              <w:rPr>
                <w:rFonts w:ascii="Arial" w:hAnsi="Arial" w:cs="Arial"/>
                <w:sz w:val="24"/>
                <w:szCs w:val="24"/>
              </w:rPr>
              <w:t>Leitor de impressão digital integrado</w:t>
            </w:r>
          </w:p>
          <w:p w14:paraId="1DEDAF30"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Portas de Conectividade</w:t>
            </w:r>
          </w:p>
          <w:p w14:paraId="4266992E" w14:textId="77777777" w:rsidR="00F503B7" w:rsidRPr="00D9244A" w:rsidRDefault="00F503B7" w:rsidP="00082B33">
            <w:pPr>
              <w:rPr>
                <w:rFonts w:ascii="Arial" w:hAnsi="Arial" w:cs="Arial"/>
                <w:sz w:val="24"/>
                <w:szCs w:val="24"/>
              </w:rPr>
            </w:pPr>
            <w:r w:rsidRPr="00D9244A">
              <w:rPr>
                <w:rFonts w:ascii="Arial" w:hAnsi="Arial" w:cs="Arial"/>
                <w:sz w:val="24"/>
                <w:szCs w:val="24"/>
              </w:rPr>
              <w:t>O equipamento deverá possuir no mínimo:</w:t>
            </w:r>
          </w:p>
          <w:p w14:paraId="750F6442"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1 porta global de headset</w:t>
            </w:r>
          </w:p>
          <w:p w14:paraId="6A861D0D"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1 porta HDMI 2.1 (TMDS)</w:t>
            </w:r>
          </w:p>
          <w:p w14:paraId="36157D46"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2 portas USB 3.2 Type-A Gen 1 (5 Gbit/s), sendo 1 com PowerShare</w:t>
            </w:r>
          </w:p>
          <w:p w14:paraId="7173C270"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1 porta USB 3.2 Type-C Gen 2 (10 Gbit/s) com DisplayPort e Power Delivery</w:t>
            </w:r>
          </w:p>
          <w:p w14:paraId="00F744FE"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1 porta Thunderbolt™ 4 (40 Gbit/s) com Power Delivery e DisplayPort</w:t>
            </w:r>
          </w:p>
          <w:p w14:paraId="291E72F5"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1 porta Ethernet RJ45 – 1 GbE</w:t>
            </w:r>
          </w:p>
          <w:p w14:paraId="102CDAB4"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1 leitor de Smart Card (opcional conforme configuração)</w:t>
            </w:r>
          </w:p>
          <w:p w14:paraId="23CEE520"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Slots</w:t>
            </w:r>
          </w:p>
          <w:p w14:paraId="5338C185" w14:textId="77777777" w:rsidR="00F503B7" w:rsidRPr="00D9244A" w:rsidRDefault="00F503B7" w:rsidP="00F503B7">
            <w:pPr>
              <w:numPr>
                <w:ilvl w:val="0"/>
                <w:numId w:val="273"/>
              </w:numPr>
              <w:rPr>
                <w:rFonts w:ascii="Arial" w:hAnsi="Arial" w:cs="Arial"/>
                <w:sz w:val="24"/>
                <w:szCs w:val="24"/>
              </w:rPr>
            </w:pPr>
            <w:r w:rsidRPr="00D9244A">
              <w:rPr>
                <w:rFonts w:ascii="Arial" w:hAnsi="Arial" w:cs="Arial"/>
                <w:sz w:val="24"/>
                <w:szCs w:val="24"/>
              </w:rPr>
              <w:t>1 slot de segurança tipo cunha (Wedge)</w:t>
            </w:r>
          </w:p>
          <w:p w14:paraId="4364F90D"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Dimensões Máximas</w:t>
            </w:r>
          </w:p>
          <w:p w14:paraId="13B32EE8" w14:textId="77777777" w:rsidR="00F503B7" w:rsidRPr="00D9244A" w:rsidRDefault="00F503B7" w:rsidP="00F503B7">
            <w:pPr>
              <w:numPr>
                <w:ilvl w:val="0"/>
                <w:numId w:val="274"/>
              </w:numPr>
              <w:rPr>
                <w:rFonts w:ascii="Arial" w:hAnsi="Arial" w:cs="Arial"/>
                <w:sz w:val="24"/>
                <w:szCs w:val="24"/>
              </w:rPr>
            </w:pPr>
            <w:r w:rsidRPr="00D9244A">
              <w:rPr>
                <w:rFonts w:ascii="Arial" w:hAnsi="Arial" w:cs="Arial"/>
                <w:sz w:val="24"/>
                <w:szCs w:val="24"/>
              </w:rPr>
              <w:t>Altura frontal: até 1,89 cm</w:t>
            </w:r>
          </w:p>
          <w:p w14:paraId="5C1B432F" w14:textId="77777777" w:rsidR="00F503B7" w:rsidRPr="00D9244A" w:rsidRDefault="00F503B7" w:rsidP="00F503B7">
            <w:pPr>
              <w:numPr>
                <w:ilvl w:val="0"/>
                <w:numId w:val="274"/>
              </w:numPr>
              <w:rPr>
                <w:rFonts w:ascii="Arial" w:hAnsi="Arial" w:cs="Arial"/>
                <w:sz w:val="24"/>
                <w:szCs w:val="24"/>
              </w:rPr>
            </w:pPr>
            <w:r w:rsidRPr="00D9244A">
              <w:rPr>
                <w:rFonts w:ascii="Arial" w:hAnsi="Arial" w:cs="Arial"/>
                <w:sz w:val="24"/>
                <w:szCs w:val="24"/>
              </w:rPr>
              <w:t>Altura traseira: até 2,08 cm</w:t>
            </w:r>
          </w:p>
          <w:p w14:paraId="1CED582A" w14:textId="77777777" w:rsidR="00F503B7" w:rsidRPr="00D9244A" w:rsidRDefault="00F503B7" w:rsidP="00F503B7">
            <w:pPr>
              <w:numPr>
                <w:ilvl w:val="0"/>
                <w:numId w:val="274"/>
              </w:numPr>
              <w:rPr>
                <w:rFonts w:ascii="Arial" w:hAnsi="Arial" w:cs="Arial"/>
                <w:sz w:val="24"/>
                <w:szCs w:val="24"/>
              </w:rPr>
            </w:pPr>
            <w:r w:rsidRPr="00D9244A">
              <w:rPr>
                <w:rFonts w:ascii="Arial" w:hAnsi="Arial" w:cs="Arial"/>
                <w:sz w:val="24"/>
                <w:szCs w:val="24"/>
              </w:rPr>
              <w:t>Largura: até 35,8 cm</w:t>
            </w:r>
          </w:p>
          <w:p w14:paraId="585C00EC" w14:textId="77777777" w:rsidR="00F503B7" w:rsidRPr="00D9244A" w:rsidRDefault="00F503B7" w:rsidP="00F503B7">
            <w:pPr>
              <w:numPr>
                <w:ilvl w:val="0"/>
                <w:numId w:val="274"/>
              </w:numPr>
              <w:rPr>
                <w:rFonts w:ascii="Arial" w:hAnsi="Arial" w:cs="Arial"/>
                <w:sz w:val="24"/>
                <w:szCs w:val="24"/>
              </w:rPr>
            </w:pPr>
            <w:r w:rsidRPr="00D9244A">
              <w:rPr>
                <w:rFonts w:ascii="Arial" w:hAnsi="Arial" w:cs="Arial"/>
                <w:sz w:val="24"/>
                <w:szCs w:val="24"/>
              </w:rPr>
              <w:t>Profundidade: até 25,1 cm</w:t>
            </w:r>
          </w:p>
          <w:p w14:paraId="5C9C4A61" w14:textId="77777777" w:rsidR="00F503B7" w:rsidRPr="00D9244A" w:rsidRDefault="00F503B7" w:rsidP="00F503B7">
            <w:pPr>
              <w:numPr>
                <w:ilvl w:val="0"/>
                <w:numId w:val="274"/>
              </w:numPr>
              <w:rPr>
                <w:rFonts w:ascii="Arial" w:hAnsi="Arial" w:cs="Arial"/>
                <w:sz w:val="24"/>
                <w:szCs w:val="24"/>
              </w:rPr>
            </w:pPr>
            <w:r w:rsidRPr="00D9244A">
              <w:rPr>
                <w:rFonts w:ascii="Arial" w:hAnsi="Arial" w:cs="Arial"/>
                <w:sz w:val="24"/>
                <w:szCs w:val="24"/>
              </w:rPr>
              <w:t>Peso máximo inicial: 1,92 kg</w:t>
            </w:r>
          </w:p>
          <w:p w14:paraId="72DE539C"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Câmera</w:t>
            </w:r>
          </w:p>
          <w:p w14:paraId="563A88D9" w14:textId="77777777" w:rsidR="00F503B7" w:rsidRPr="00D9244A" w:rsidRDefault="00F503B7" w:rsidP="00F503B7">
            <w:pPr>
              <w:numPr>
                <w:ilvl w:val="0"/>
                <w:numId w:val="275"/>
              </w:numPr>
              <w:rPr>
                <w:rFonts w:ascii="Arial" w:hAnsi="Arial" w:cs="Arial"/>
                <w:sz w:val="24"/>
                <w:szCs w:val="24"/>
              </w:rPr>
            </w:pPr>
            <w:r w:rsidRPr="00D9244A">
              <w:rPr>
                <w:rFonts w:ascii="Arial" w:hAnsi="Arial" w:cs="Arial"/>
                <w:sz w:val="24"/>
                <w:szCs w:val="24"/>
              </w:rPr>
              <w:t>Resolução FHD 1080p a 30 fps</w:t>
            </w:r>
          </w:p>
          <w:p w14:paraId="1EA0CC5E" w14:textId="77777777" w:rsidR="00F503B7" w:rsidRPr="00D9244A" w:rsidRDefault="00F503B7" w:rsidP="00F503B7">
            <w:pPr>
              <w:numPr>
                <w:ilvl w:val="0"/>
                <w:numId w:val="275"/>
              </w:numPr>
              <w:rPr>
                <w:rFonts w:ascii="Arial" w:hAnsi="Arial" w:cs="Arial"/>
                <w:sz w:val="24"/>
                <w:szCs w:val="24"/>
              </w:rPr>
            </w:pPr>
            <w:r w:rsidRPr="00D9244A">
              <w:rPr>
                <w:rFonts w:ascii="Arial" w:hAnsi="Arial" w:cs="Arial"/>
                <w:sz w:val="24"/>
                <w:szCs w:val="24"/>
              </w:rPr>
              <w:t>Infravermelho (IR)</w:t>
            </w:r>
          </w:p>
          <w:p w14:paraId="19CCFC55" w14:textId="77777777" w:rsidR="00F503B7" w:rsidRPr="00D9244A" w:rsidRDefault="00F503B7" w:rsidP="00F503B7">
            <w:pPr>
              <w:numPr>
                <w:ilvl w:val="0"/>
                <w:numId w:val="275"/>
              </w:numPr>
              <w:rPr>
                <w:rFonts w:ascii="Arial" w:hAnsi="Arial" w:cs="Arial"/>
                <w:sz w:val="24"/>
                <w:szCs w:val="24"/>
              </w:rPr>
            </w:pPr>
            <w:r w:rsidRPr="00D9244A">
              <w:rPr>
                <w:rFonts w:ascii="Arial" w:hAnsi="Arial" w:cs="Arial"/>
                <w:sz w:val="24"/>
                <w:szCs w:val="24"/>
              </w:rPr>
              <w:t>Microfones de matriz dupla</w:t>
            </w:r>
          </w:p>
          <w:p w14:paraId="67F8F59C"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Áudio</w:t>
            </w:r>
          </w:p>
          <w:p w14:paraId="54F34C5E" w14:textId="77777777" w:rsidR="00F503B7" w:rsidRPr="00D9244A" w:rsidRDefault="00F503B7" w:rsidP="00F503B7">
            <w:pPr>
              <w:numPr>
                <w:ilvl w:val="0"/>
                <w:numId w:val="276"/>
              </w:numPr>
              <w:rPr>
                <w:rFonts w:ascii="Arial" w:hAnsi="Arial" w:cs="Arial"/>
                <w:sz w:val="24"/>
                <w:szCs w:val="24"/>
              </w:rPr>
            </w:pPr>
            <w:r w:rsidRPr="00D9244A">
              <w:rPr>
                <w:rFonts w:ascii="Arial" w:hAnsi="Arial" w:cs="Arial"/>
                <w:sz w:val="24"/>
                <w:szCs w:val="24"/>
              </w:rPr>
              <w:t>Alto-falantes estéreo</w:t>
            </w:r>
          </w:p>
          <w:p w14:paraId="14C5A52B" w14:textId="77777777" w:rsidR="00F503B7" w:rsidRPr="00D9244A" w:rsidRDefault="00F503B7" w:rsidP="00F503B7">
            <w:pPr>
              <w:numPr>
                <w:ilvl w:val="0"/>
                <w:numId w:val="276"/>
              </w:numPr>
              <w:rPr>
                <w:rFonts w:ascii="Arial" w:hAnsi="Arial" w:cs="Arial"/>
                <w:sz w:val="24"/>
                <w:szCs w:val="24"/>
              </w:rPr>
            </w:pPr>
            <w:r w:rsidRPr="00D9244A">
              <w:rPr>
                <w:rFonts w:ascii="Arial" w:hAnsi="Arial" w:cs="Arial"/>
                <w:sz w:val="24"/>
                <w:szCs w:val="24"/>
              </w:rPr>
              <w:t>Tecnologia Waves MaxxAudio® Pro ou equivalente</w:t>
            </w:r>
          </w:p>
          <w:p w14:paraId="7D5E0F20" w14:textId="77777777" w:rsidR="00F503B7" w:rsidRPr="00D9244A" w:rsidRDefault="00F503B7" w:rsidP="00F503B7">
            <w:pPr>
              <w:numPr>
                <w:ilvl w:val="0"/>
                <w:numId w:val="276"/>
              </w:numPr>
              <w:rPr>
                <w:rFonts w:ascii="Arial" w:hAnsi="Arial" w:cs="Arial"/>
                <w:sz w:val="24"/>
                <w:szCs w:val="24"/>
              </w:rPr>
            </w:pPr>
            <w:r w:rsidRPr="00D9244A">
              <w:rPr>
                <w:rFonts w:ascii="Arial" w:hAnsi="Arial" w:cs="Arial"/>
                <w:sz w:val="24"/>
                <w:szCs w:val="24"/>
              </w:rPr>
              <w:t>Potência total mínima de 4 W</w:t>
            </w:r>
          </w:p>
          <w:p w14:paraId="1C773AC9"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Conectividade Wireless</w:t>
            </w:r>
          </w:p>
          <w:p w14:paraId="2516E3BF" w14:textId="77777777" w:rsidR="00F503B7" w:rsidRPr="00D9244A" w:rsidRDefault="00F503B7" w:rsidP="00F503B7">
            <w:pPr>
              <w:numPr>
                <w:ilvl w:val="0"/>
                <w:numId w:val="277"/>
              </w:numPr>
              <w:rPr>
                <w:rFonts w:ascii="Arial" w:hAnsi="Arial" w:cs="Arial"/>
                <w:sz w:val="24"/>
                <w:szCs w:val="24"/>
              </w:rPr>
            </w:pPr>
            <w:r w:rsidRPr="00D9244A">
              <w:rPr>
                <w:rFonts w:ascii="Arial" w:hAnsi="Arial" w:cs="Arial"/>
                <w:sz w:val="24"/>
                <w:szCs w:val="24"/>
              </w:rPr>
              <w:t>Intel® Wi-Fi 6E AX211 ou equivalente</w:t>
            </w:r>
          </w:p>
          <w:p w14:paraId="7A2BEF19" w14:textId="77777777" w:rsidR="00F503B7" w:rsidRPr="00D9244A" w:rsidRDefault="00F503B7" w:rsidP="00F503B7">
            <w:pPr>
              <w:numPr>
                <w:ilvl w:val="0"/>
                <w:numId w:val="277"/>
              </w:numPr>
              <w:rPr>
                <w:rFonts w:ascii="Arial" w:hAnsi="Arial" w:cs="Arial"/>
                <w:sz w:val="24"/>
                <w:szCs w:val="24"/>
              </w:rPr>
            </w:pPr>
            <w:r w:rsidRPr="00D9244A">
              <w:rPr>
                <w:rFonts w:ascii="Arial" w:hAnsi="Arial" w:cs="Arial"/>
                <w:sz w:val="24"/>
                <w:szCs w:val="24"/>
              </w:rPr>
              <w:t>Configuração 2x2</w:t>
            </w:r>
          </w:p>
          <w:p w14:paraId="028094B0" w14:textId="77777777" w:rsidR="00F503B7" w:rsidRPr="00D9244A" w:rsidRDefault="00F503B7" w:rsidP="00F503B7">
            <w:pPr>
              <w:numPr>
                <w:ilvl w:val="0"/>
                <w:numId w:val="277"/>
              </w:numPr>
              <w:rPr>
                <w:rFonts w:ascii="Arial" w:hAnsi="Arial" w:cs="Arial"/>
                <w:sz w:val="24"/>
                <w:szCs w:val="24"/>
              </w:rPr>
            </w:pPr>
            <w:r w:rsidRPr="00D9244A">
              <w:rPr>
                <w:rFonts w:ascii="Arial" w:hAnsi="Arial" w:cs="Arial"/>
                <w:sz w:val="24"/>
                <w:szCs w:val="24"/>
              </w:rPr>
              <w:t>Padrão 802.11ax</w:t>
            </w:r>
          </w:p>
          <w:p w14:paraId="19D4C821" w14:textId="77777777" w:rsidR="00F503B7" w:rsidRPr="00D9244A" w:rsidRDefault="00F503B7" w:rsidP="00F503B7">
            <w:pPr>
              <w:numPr>
                <w:ilvl w:val="0"/>
                <w:numId w:val="277"/>
              </w:numPr>
              <w:rPr>
                <w:rFonts w:ascii="Arial" w:hAnsi="Arial" w:cs="Arial"/>
                <w:sz w:val="24"/>
                <w:szCs w:val="24"/>
              </w:rPr>
            </w:pPr>
            <w:r w:rsidRPr="00D9244A">
              <w:rPr>
                <w:rFonts w:ascii="Arial" w:hAnsi="Arial" w:cs="Arial"/>
                <w:sz w:val="24"/>
                <w:szCs w:val="24"/>
              </w:rPr>
              <w:t>Bluetooth® 5.3 integrado</w:t>
            </w:r>
          </w:p>
          <w:p w14:paraId="130E6991"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Bateria</w:t>
            </w:r>
          </w:p>
          <w:p w14:paraId="2AF4A669" w14:textId="77777777" w:rsidR="00F503B7" w:rsidRPr="00D9244A" w:rsidRDefault="00F503B7" w:rsidP="00F503B7">
            <w:pPr>
              <w:numPr>
                <w:ilvl w:val="0"/>
                <w:numId w:val="278"/>
              </w:numPr>
              <w:rPr>
                <w:rFonts w:ascii="Arial" w:hAnsi="Arial" w:cs="Arial"/>
                <w:sz w:val="24"/>
                <w:szCs w:val="24"/>
              </w:rPr>
            </w:pPr>
            <w:r w:rsidRPr="00D9244A">
              <w:rPr>
                <w:rFonts w:ascii="Arial" w:hAnsi="Arial" w:cs="Arial"/>
                <w:sz w:val="24"/>
                <w:szCs w:val="24"/>
              </w:rPr>
              <w:t>Bateria de 3 células</w:t>
            </w:r>
          </w:p>
          <w:p w14:paraId="06A0CF9B" w14:textId="77777777" w:rsidR="00F503B7" w:rsidRPr="00D9244A" w:rsidRDefault="00F503B7" w:rsidP="00F503B7">
            <w:pPr>
              <w:numPr>
                <w:ilvl w:val="0"/>
                <w:numId w:val="278"/>
              </w:numPr>
              <w:rPr>
                <w:rFonts w:ascii="Arial" w:hAnsi="Arial" w:cs="Arial"/>
                <w:sz w:val="24"/>
                <w:szCs w:val="24"/>
              </w:rPr>
            </w:pPr>
            <w:r w:rsidRPr="00D9244A">
              <w:rPr>
                <w:rFonts w:ascii="Arial" w:hAnsi="Arial" w:cs="Arial"/>
                <w:sz w:val="24"/>
                <w:szCs w:val="24"/>
              </w:rPr>
              <w:t>Capacidade mínima: 45 Wh</w:t>
            </w:r>
          </w:p>
          <w:p w14:paraId="62492F65" w14:textId="77777777" w:rsidR="00F503B7" w:rsidRPr="00D9244A" w:rsidRDefault="00F503B7" w:rsidP="00F503B7">
            <w:pPr>
              <w:numPr>
                <w:ilvl w:val="0"/>
                <w:numId w:val="278"/>
              </w:numPr>
              <w:rPr>
                <w:rFonts w:ascii="Arial" w:hAnsi="Arial" w:cs="Arial"/>
                <w:sz w:val="24"/>
                <w:szCs w:val="24"/>
              </w:rPr>
            </w:pPr>
            <w:r w:rsidRPr="00D9244A">
              <w:rPr>
                <w:rFonts w:ascii="Arial" w:hAnsi="Arial" w:cs="Arial"/>
                <w:sz w:val="24"/>
                <w:szCs w:val="24"/>
              </w:rPr>
              <w:t>Compatível com tecnologia ExpressCharge™</w:t>
            </w:r>
          </w:p>
          <w:p w14:paraId="2CAC1779"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Fonte de Alimentação</w:t>
            </w:r>
          </w:p>
          <w:p w14:paraId="610D585E" w14:textId="77777777" w:rsidR="00F503B7" w:rsidRPr="00D9244A" w:rsidRDefault="00F503B7" w:rsidP="00F503B7">
            <w:pPr>
              <w:numPr>
                <w:ilvl w:val="0"/>
                <w:numId w:val="279"/>
              </w:numPr>
              <w:rPr>
                <w:rFonts w:ascii="Arial" w:hAnsi="Arial" w:cs="Arial"/>
                <w:sz w:val="24"/>
                <w:szCs w:val="24"/>
              </w:rPr>
            </w:pPr>
            <w:r w:rsidRPr="00D9244A">
              <w:rPr>
                <w:rFonts w:ascii="Arial" w:hAnsi="Arial" w:cs="Arial"/>
                <w:sz w:val="24"/>
                <w:szCs w:val="24"/>
              </w:rPr>
              <w:t>Carregador de 65 W</w:t>
            </w:r>
          </w:p>
          <w:p w14:paraId="5803FF10" w14:textId="77777777" w:rsidR="00F503B7" w:rsidRPr="00D9244A" w:rsidRDefault="00F503B7" w:rsidP="00F503B7">
            <w:pPr>
              <w:numPr>
                <w:ilvl w:val="0"/>
                <w:numId w:val="279"/>
              </w:numPr>
              <w:rPr>
                <w:rFonts w:ascii="Arial" w:hAnsi="Arial" w:cs="Arial"/>
                <w:sz w:val="24"/>
                <w:szCs w:val="24"/>
              </w:rPr>
            </w:pPr>
            <w:r w:rsidRPr="00D9244A">
              <w:rPr>
                <w:rFonts w:ascii="Arial" w:hAnsi="Arial" w:cs="Arial"/>
                <w:sz w:val="24"/>
                <w:szCs w:val="24"/>
              </w:rPr>
              <w:t>Conector padrão do fabricante ou equivalente</w:t>
            </w:r>
          </w:p>
          <w:p w14:paraId="2C5CFEC0" w14:textId="77777777" w:rsidR="00F503B7" w:rsidRPr="00D9244A" w:rsidRDefault="00F503B7" w:rsidP="00F503B7">
            <w:pPr>
              <w:numPr>
                <w:ilvl w:val="0"/>
                <w:numId w:val="280"/>
              </w:numPr>
              <w:rPr>
                <w:rFonts w:ascii="Arial" w:hAnsi="Arial" w:cs="Arial"/>
                <w:sz w:val="24"/>
                <w:szCs w:val="24"/>
              </w:rPr>
            </w:pPr>
            <w:r w:rsidRPr="00D9244A">
              <w:rPr>
                <w:rFonts w:ascii="Arial" w:hAnsi="Arial" w:cs="Arial"/>
                <w:sz w:val="24"/>
                <w:szCs w:val="24"/>
              </w:rPr>
              <w:t>Cor neutra (preto, cinza ou similar)</w:t>
            </w:r>
          </w:p>
          <w:p w14:paraId="06A5E1D9" w14:textId="77777777" w:rsidR="00F503B7" w:rsidRPr="00D9244A" w:rsidRDefault="00F503B7" w:rsidP="00082B33">
            <w:pPr>
              <w:rPr>
                <w:rFonts w:ascii="Arial" w:hAnsi="Arial" w:cs="Arial"/>
                <w:color w:val="000000"/>
                <w:sz w:val="24"/>
                <w:szCs w:val="24"/>
              </w:rPr>
            </w:pPr>
          </w:p>
        </w:tc>
        <w:tc>
          <w:tcPr>
            <w:tcW w:w="1336" w:type="dxa"/>
            <w:noWrap/>
            <w:hideMark/>
          </w:tcPr>
          <w:p w14:paraId="24D5E9FF" w14:textId="77777777" w:rsidR="00F503B7" w:rsidRPr="00D9244A" w:rsidRDefault="00F503B7" w:rsidP="00082B33">
            <w:pPr>
              <w:jc w:val="center"/>
              <w:rPr>
                <w:rFonts w:ascii="Arial" w:hAnsi="Arial" w:cs="Arial"/>
                <w:color w:val="000000"/>
                <w:sz w:val="24"/>
                <w:szCs w:val="24"/>
              </w:rPr>
            </w:pPr>
            <w:r w:rsidRPr="00D9244A">
              <w:rPr>
                <w:rFonts w:ascii="Arial" w:hAnsi="Arial" w:cs="Arial"/>
                <w:color w:val="000000"/>
                <w:sz w:val="24"/>
                <w:szCs w:val="24"/>
              </w:rPr>
              <w:t>R$ 10.498,50</w:t>
            </w:r>
          </w:p>
        </w:tc>
        <w:tc>
          <w:tcPr>
            <w:tcW w:w="1136" w:type="dxa"/>
            <w:hideMark/>
          </w:tcPr>
          <w:p w14:paraId="3D7E9CE6" w14:textId="77777777" w:rsidR="00F503B7" w:rsidRPr="00D9244A" w:rsidRDefault="00F503B7" w:rsidP="00082B33">
            <w:pPr>
              <w:jc w:val="center"/>
              <w:rPr>
                <w:rFonts w:ascii="Arial" w:hAnsi="Arial" w:cs="Arial"/>
                <w:color w:val="000000"/>
                <w:sz w:val="24"/>
                <w:szCs w:val="24"/>
              </w:rPr>
            </w:pPr>
            <w:r w:rsidRPr="00D9244A">
              <w:rPr>
                <w:rFonts w:ascii="Arial" w:hAnsi="Arial" w:cs="Arial"/>
                <w:color w:val="000000"/>
                <w:sz w:val="24"/>
                <w:szCs w:val="24"/>
              </w:rPr>
              <w:t>17 peças</w:t>
            </w:r>
          </w:p>
        </w:tc>
        <w:tc>
          <w:tcPr>
            <w:tcW w:w="1483" w:type="dxa"/>
            <w:noWrap/>
            <w:hideMark/>
          </w:tcPr>
          <w:p w14:paraId="3D560569" w14:textId="77777777" w:rsidR="00F503B7" w:rsidRPr="00D9244A" w:rsidRDefault="00F503B7" w:rsidP="00082B33">
            <w:pPr>
              <w:jc w:val="center"/>
              <w:rPr>
                <w:rFonts w:ascii="Arial" w:hAnsi="Arial" w:cs="Arial"/>
                <w:color w:val="000000"/>
                <w:sz w:val="24"/>
                <w:szCs w:val="24"/>
              </w:rPr>
            </w:pPr>
            <w:r w:rsidRPr="00D9244A">
              <w:rPr>
                <w:rFonts w:ascii="Arial" w:hAnsi="Arial" w:cs="Arial"/>
                <w:color w:val="000000"/>
                <w:sz w:val="24"/>
                <w:szCs w:val="24"/>
              </w:rPr>
              <w:t>R$ 178.474,50</w:t>
            </w:r>
          </w:p>
        </w:tc>
      </w:tr>
    </w:tbl>
    <w:p w14:paraId="1935547A" w14:textId="77777777" w:rsidR="00F503B7" w:rsidRDefault="00F503B7" w:rsidP="00F503B7">
      <w:pPr>
        <w:spacing w:line="360" w:lineRule="auto"/>
        <w:jc w:val="both"/>
        <w:rPr>
          <w:rFonts w:eastAsia="Times New Roman"/>
          <w:sz w:val="24"/>
          <w:szCs w:val="24"/>
        </w:rPr>
      </w:pPr>
    </w:p>
    <w:p w14:paraId="2DF69C45" w14:textId="77777777" w:rsidR="00F503B7" w:rsidRPr="00790D33" w:rsidRDefault="00F503B7" w:rsidP="00F503B7">
      <w:pPr>
        <w:spacing w:line="360" w:lineRule="auto"/>
        <w:ind w:firstLine="720"/>
        <w:jc w:val="both"/>
        <w:rPr>
          <w:rFonts w:eastAsia="Times New Roman"/>
          <w:b/>
          <w:bCs/>
          <w:sz w:val="24"/>
          <w:szCs w:val="24"/>
        </w:rPr>
      </w:pPr>
      <w:r w:rsidRPr="00790D33">
        <w:rPr>
          <w:rFonts w:eastAsia="Times New Roman"/>
          <w:sz w:val="24"/>
          <w:szCs w:val="24"/>
        </w:rPr>
        <w:t xml:space="preserve">As memórias de cálculo e os documentos que as fundamentam estão detalhados na </w:t>
      </w:r>
      <w:r w:rsidRPr="00790D33">
        <w:rPr>
          <w:rFonts w:eastAsia="Times New Roman"/>
          <w:b/>
          <w:bCs/>
          <w:sz w:val="24"/>
          <w:szCs w:val="24"/>
        </w:rPr>
        <w:t>análise crítica dos dados coletados.</w:t>
      </w:r>
    </w:p>
    <w:p w14:paraId="68D5D5A3" w14:textId="77777777" w:rsidR="00F503B7" w:rsidRDefault="00F503B7" w:rsidP="00F503B7">
      <w:pPr>
        <w:spacing w:line="360" w:lineRule="auto"/>
        <w:jc w:val="both"/>
        <w:rPr>
          <w:rFonts w:eastAsia="Times New Roman"/>
          <w:b/>
          <w:bCs/>
          <w:color w:val="000000"/>
          <w:sz w:val="24"/>
          <w:szCs w:val="24"/>
        </w:rPr>
      </w:pPr>
    </w:p>
    <w:p w14:paraId="6E71AE7F" w14:textId="77777777" w:rsidR="00F503B7" w:rsidRDefault="00F503B7" w:rsidP="00F503B7">
      <w:pPr>
        <w:spacing w:line="360" w:lineRule="auto"/>
        <w:jc w:val="both"/>
        <w:rPr>
          <w:rFonts w:eastAsia="Times New Roman"/>
          <w:b/>
          <w:bCs/>
          <w:color w:val="000000"/>
          <w:sz w:val="24"/>
          <w:szCs w:val="24"/>
        </w:rPr>
      </w:pPr>
    </w:p>
    <w:p w14:paraId="1A4027A3" w14:textId="77777777" w:rsidR="00F503B7" w:rsidRDefault="00F503B7" w:rsidP="00F503B7">
      <w:pPr>
        <w:spacing w:line="360" w:lineRule="auto"/>
        <w:jc w:val="both"/>
        <w:rPr>
          <w:rFonts w:eastAsia="Times New Roman"/>
          <w:b/>
          <w:bCs/>
          <w:color w:val="000000"/>
          <w:sz w:val="24"/>
          <w:szCs w:val="24"/>
        </w:rPr>
      </w:pPr>
    </w:p>
    <w:p w14:paraId="2A3D6877" w14:textId="77777777" w:rsidR="00F503B7" w:rsidRDefault="00F503B7" w:rsidP="00F503B7">
      <w:pPr>
        <w:spacing w:line="360" w:lineRule="auto"/>
        <w:jc w:val="both"/>
        <w:rPr>
          <w:b/>
          <w:bCs/>
          <w:sz w:val="24"/>
          <w:szCs w:val="24"/>
        </w:rPr>
      </w:pPr>
      <w:r>
        <w:rPr>
          <w:b/>
          <w:bCs/>
          <w:sz w:val="24"/>
          <w:szCs w:val="24"/>
        </w:rPr>
        <w:t>9.</w:t>
      </w:r>
      <w:r w:rsidRPr="00790D33">
        <w:rPr>
          <w:b/>
          <w:bCs/>
          <w:sz w:val="24"/>
          <w:szCs w:val="24"/>
        </w:rPr>
        <w:t xml:space="preserve"> DESCRIÇÃO DA SOLUÇÃO COMO UM TODO, INCLUSIVE DAS EXIGÊNCIAS RELACIONADAS À MANUTENÇÃO E À ASSISTÊNCIA TÉCNICA, QUANDO FOR O CASO</w:t>
      </w:r>
    </w:p>
    <w:p w14:paraId="10DD6551" w14:textId="77777777" w:rsidR="00F503B7" w:rsidRPr="00AC19EB" w:rsidRDefault="00F503B7" w:rsidP="00F503B7">
      <w:pPr>
        <w:spacing w:line="360" w:lineRule="auto"/>
        <w:ind w:firstLine="720"/>
        <w:jc w:val="both"/>
        <w:rPr>
          <w:rFonts w:eastAsia="Times New Roman"/>
          <w:sz w:val="24"/>
          <w:szCs w:val="24"/>
        </w:rPr>
      </w:pPr>
      <w:r w:rsidRPr="00AC19EB">
        <w:rPr>
          <w:rFonts w:eastAsia="Times New Roman"/>
          <w:sz w:val="24"/>
          <w:szCs w:val="24"/>
        </w:rPr>
        <w:t>A solução consiste na aquisição de 17 (dezessete) notebooks corporativos de alto desempenho, novos, de primeiro uso, destinados ao atendimento das demandas administrativas, técnicas e operacionais da Administração Pública, contemplando equipamentos modernos, padronizados, com elevado nível de desempenho, segurança, conectividade e durabilidade.</w:t>
      </w:r>
    </w:p>
    <w:p w14:paraId="18847DDD" w14:textId="77777777" w:rsidR="00F503B7" w:rsidRPr="00AC19EB" w:rsidRDefault="00F503B7" w:rsidP="00F503B7">
      <w:pPr>
        <w:spacing w:line="360" w:lineRule="auto"/>
        <w:ind w:firstLine="720"/>
        <w:jc w:val="both"/>
        <w:rPr>
          <w:rFonts w:eastAsia="Times New Roman"/>
          <w:sz w:val="24"/>
          <w:szCs w:val="24"/>
        </w:rPr>
      </w:pPr>
      <w:r w:rsidRPr="00AC19EB">
        <w:rPr>
          <w:rFonts w:eastAsia="Times New Roman"/>
          <w:sz w:val="24"/>
          <w:szCs w:val="24"/>
        </w:rPr>
        <w:t>Os equipamentos deverão possuir especificações técnicas compatíveis ou superiores às descritas no objeto da contratação, incluindo processador Intel® Core™ 7 150U ou equivalente superior, memória RAM DDR5 de no mínimo 16 GB, armazenamento SSD de 512 GB, tela de 16 polegadas FHD+, conectividade avançada, recursos de segurança biométrica e sistema operacional Microsoft Windows 11 Pro original e licenciado.</w:t>
      </w:r>
    </w:p>
    <w:p w14:paraId="2DDD4BEC" w14:textId="77777777" w:rsidR="00F503B7" w:rsidRPr="00AC19EB" w:rsidRDefault="00F503B7" w:rsidP="00F503B7">
      <w:pPr>
        <w:spacing w:line="360" w:lineRule="auto"/>
        <w:ind w:firstLine="720"/>
        <w:jc w:val="both"/>
        <w:rPr>
          <w:rFonts w:eastAsia="Times New Roman"/>
          <w:sz w:val="24"/>
          <w:szCs w:val="24"/>
        </w:rPr>
      </w:pPr>
      <w:r w:rsidRPr="00AC19EB">
        <w:rPr>
          <w:rFonts w:eastAsia="Times New Roman"/>
          <w:sz w:val="24"/>
          <w:szCs w:val="24"/>
        </w:rPr>
        <w:t>A solução contempla, ainda, o fornecimento do pacote Microsoft Office 2024 Professional, versão perpétua, original e devidamente licenciada, acompanhado de chave de ativação válida e meios oficiais de instalação e ativação.</w:t>
      </w:r>
    </w:p>
    <w:p w14:paraId="1DB65EE6" w14:textId="77777777" w:rsidR="00F503B7" w:rsidRPr="00AC19EB" w:rsidRDefault="00F503B7" w:rsidP="00F503B7">
      <w:pPr>
        <w:spacing w:line="360" w:lineRule="auto"/>
        <w:jc w:val="both"/>
        <w:rPr>
          <w:rFonts w:eastAsia="Times New Roman"/>
          <w:sz w:val="24"/>
          <w:szCs w:val="24"/>
        </w:rPr>
      </w:pPr>
      <w:r w:rsidRPr="00AC19EB">
        <w:rPr>
          <w:rFonts w:eastAsia="Times New Roman"/>
          <w:sz w:val="24"/>
          <w:szCs w:val="24"/>
        </w:rPr>
        <w:t>Os equipamentos deverão ser entregues completos, montados, configurados, ativados e prontos para uso imediato, acompanhados de todos os acessórios necessários ao pleno funcionamento, incluindo fonte/carregador original do fabricante, cabos e demais componentes integrantes da solução.</w:t>
      </w:r>
    </w:p>
    <w:p w14:paraId="78635FF0" w14:textId="77777777" w:rsidR="00F503B7" w:rsidRPr="00AC19EB" w:rsidRDefault="00F503B7" w:rsidP="00F503B7">
      <w:pPr>
        <w:spacing w:line="360" w:lineRule="auto"/>
        <w:rPr>
          <w:rFonts w:eastAsia="Times New Roman"/>
          <w:sz w:val="24"/>
          <w:szCs w:val="24"/>
        </w:rPr>
      </w:pPr>
      <w:r w:rsidRPr="00AC19EB">
        <w:rPr>
          <w:rFonts w:eastAsia="Times New Roman"/>
          <w:sz w:val="24"/>
          <w:szCs w:val="24"/>
        </w:rPr>
        <w:t>A contratação busca garantir:</w:t>
      </w:r>
      <w:r w:rsidRPr="00AC19EB">
        <w:rPr>
          <w:rFonts w:eastAsia="Times New Roman"/>
          <w:sz w:val="24"/>
          <w:szCs w:val="24"/>
        </w:rPr>
        <w:br/>
        <w:t>a) padronização tecnológica do parque computacional da Administração;</w:t>
      </w:r>
    </w:p>
    <w:p w14:paraId="176477D8" w14:textId="77777777" w:rsidR="00F503B7" w:rsidRPr="00AC19EB" w:rsidRDefault="00F503B7" w:rsidP="00F503B7">
      <w:pPr>
        <w:spacing w:line="360" w:lineRule="auto"/>
        <w:jc w:val="both"/>
        <w:rPr>
          <w:rFonts w:eastAsia="Times New Roman"/>
          <w:sz w:val="24"/>
          <w:szCs w:val="24"/>
        </w:rPr>
      </w:pPr>
      <w:r w:rsidRPr="00AC19EB">
        <w:rPr>
          <w:rFonts w:eastAsia="Times New Roman"/>
          <w:sz w:val="24"/>
          <w:szCs w:val="24"/>
        </w:rPr>
        <w:t>b) maior eficiência operacional das atividades administrativas;</w:t>
      </w:r>
    </w:p>
    <w:p w14:paraId="0456647A" w14:textId="77777777" w:rsidR="00F503B7" w:rsidRPr="00AC19EB" w:rsidRDefault="00F503B7" w:rsidP="00F503B7">
      <w:pPr>
        <w:spacing w:line="360" w:lineRule="auto"/>
        <w:jc w:val="both"/>
        <w:rPr>
          <w:rFonts w:eastAsia="Times New Roman"/>
          <w:sz w:val="24"/>
          <w:szCs w:val="24"/>
        </w:rPr>
      </w:pPr>
      <w:r w:rsidRPr="00AC19EB">
        <w:rPr>
          <w:rFonts w:eastAsia="Times New Roman"/>
          <w:sz w:val="24"/>
          <w:szCs w:val="24"/>
        </w:rPr>
        <w:t>c) segurança da informação e compatibilidade com sistemas institucionais;</w:t>
      </w:r>
    </w:p>
    <w:p w14:paraId="015948FB" w14:textId="77777777" w:rsidR="00F503B7" w:rsidRPr="00AC19EB" w:rsidRDefault="00F503B7" w:rsidP="00F503B7">
      <w:pPr>
        <w:spacing w:line="360" w:lineRule="auto"/>
        <w:jc w:val="both"/>
        <w:rPr>
          <w:rFonts w:eastAsia="Times New Roman"/>
          <w:sz w:val="24"/>
          <w:szCs w:val="24"/>
        </w:rPr>
      </w:pPr>
      <w:r w:rsidRPr="00AC19EB">
        <w:rPr>
          <w:rFonts w:eastAsia="Times New Roman"/>
          <w:sz w:val="24"/>
          <w:szCs w:val="24"/>
        </w:rPr>
        <w:t>d) maior vida útil dos equipamentos;</w:t>
      </w:r>
    </w:p>
    <w:p w14:paraId="5951828C" w14:textId="77777777" w:rsidR="00F503B7" w:rsidRPr="00AC19EB" w:rsidRDefault="00F503B7" w:rsidP="00F503B7">
      <w:pPr>
        <w:spacing w:line="360" w:lineRule="auto"/>
        <w:jc w:val="both"/>
        <w:rPr>
          <w:rFonts w:eastAsia="Times New Roman"/>
          <w:sz w:val="24"/>
          <w:szCs w:val="24"/>
        </w:rPr>
      </w:pPr>
      <w:r w:rsidRPr="00AC19EB">
        <w:rPr>
          <w:rFonts w:eastAsia="Times New Roman"/>
          <w:sz w:val="24"/>
          <w:szCs w:val="24"/>
        </w:rPr>
        <w:t>e) redução de custos futuros com manutenção corretiva;</w:t>
      </w:r>
    </w:p>
    <w:p w14:paraId="270A2C00" w14:textId="77777777" w:rsidR="00F503B7" w:rsidRPr="00AC19EB" w:rsidRDefault="00F503B7" w:rsidP="00F503B7">
      <w:pPr>
        <w:spacing w:line="360" w:lineRule="auto"/>
        <w:jc w:val="both"/>
        <w:rPr>
          <w:rFonts w:eastAsia="Times New Roman"/>
          <w:sz w:val="24"/>
          <w:szCs w:val="24"/>
        </w:rPr>
      </w:pPr>
      <w:r w:rsidRPr="00AC19EB">
        <w:rPr>
          <w:rFonts w:eastAsia="Times New Roman"/>
          <w:sz w:val="24"/>
          <w:szCs w:val="24"/>
        </w:rPr>
        <w:t>f) melhoria do desempenho das atividades desenvolvidas pelos usuários;</w:t>
      </w:r>
    </w:p>
    <w:p w14:paraId="4C46B399" w14:textId="77777777" w:rsidR="00F503B7" w:rsidRPr="00AC19EB" w:rsidRDefault="00F503B7" w:rsidP="00F503B7">
      <w:pPr>
        <w:spacing w:line="360" w:lineRule="auto"/>
        <w:jc w:val="both"/>
        <w:rPr>
          <w:rFonts w:eastAsia="Times New Roman"/>
          <w:sz w:val="24"/>
          <w:szCs w:val="24"/>
        </w:rPr>
      </w:pPr>
      <w:r w:rsidRPr="00AC19EB">
        <w:rPr>
          <w:rFonts w:eastAsia="Times New Roman"/>
          <w:sz w:val="24"/>
          <w:szCs w:val="24"/>
        </w:rPr>
        <w:t>g) maior mobilidade e flexibilidade operacional.</w:t>
      </w:r>
    </w:p>
    <w:p w14:paraId="4F64C5E1" w14:textId="77777777" w:rsidR="00F503B7" w:rsidRPr="00AC19EB" w:rsidRDefault="00F503B7" w:rsidP="00F503B7">
      <w:pPr>
        <w:spacing w:line="360" w:lineRule="auto"/>
        <w:ind w:firstLine="720"/>
        <w:jc w:val="both"/>
        <w:rPr>
          <w:rFonts w:eastAsia="Times New Roman"/>
          <w:sz w:val="24"/>
          <w:szCs w:val="24"/>
        </w:rPr>
      </w:pPr>
      <w:r w:rsidRPr="00AC19EB">
        <w:rPr>
          <w:rFonts w:eastAsia="Times New Roman"/>
          <w:sz w:val="24"/>
          <w:szCs w:val="24"/>
        </w:rPr>
        <w:t>A solução deverá observar critérios de qualidade, confiabilidade, eficiência energética e compatibilidade tecnológica, garantindo adequado desempenho durante todo o ciclo de vida dos equipamentos.</w:t>
      </w:r>
    </w:p>
    <w:p w14:paraId="680825A6" w14:textId="77777777" w:rsidR="00F503B7" w:rsidRPr="00AC19EB" w:rsidRDefault="00F503B7" w:rsidP="00F503B7">
      <w:pPr>
        <w:spacing w:before="100" w:beforeAutospacing="1" w:after="100" w:afterAutospacing="1" w:line="240" w:lineRule="auto"/>
        <w:outlineLvl w:val="1"/>
        <w:rPr>
          <w:rFonts w:eastAsia="Times New Roman"/>
          <w:b/>
          <w:bCs/>
          <w:sz w:val="24"/>
          <w:szCs w:val="24"/>
        </w:rPr>
      </w:pPr>
      <w:r w:rsidRPr="00AC19EB">
        <w:rPr>
          <w:rFonts w:eastAsia="Times New Roman"/>
          <w:b/>
          <w:bCs/>
          <w:sz w:val="24"/>
          <w:szCs w:val="24"/>
        </w:rPr>
        <w:t>EXIGÊNCIAS RELACIONADAS À MANUTENÇÃO E À ASSISTÊNCIA TÉCNICA</w:t>
      </w:r>
    </w:p>
    <w:p w14:paraId="1B993423" w14:textId="77777777" w:rsidR="00F503B7" w:rsidRPr="00AC19EB" w:rsidRDefault="00F503B7" w:rsidP="00F503B7">
      <w:pPr>
        <w:spacing w:line="360" w:lineRule="auto"/>
        <w:ind w:firstLine="720"/>
        <w:jc w:val="both"/>
        <w:rPr>
          <w:rFonts w:eastAsia="Times New Roman"/>
          <w:sz w:val="24"/>
          <w:szCs w:val="24"/>
        </w:rPr>
      </w:pPr>
      <w:r w:rsidRPr="00AC19EB">
        <w:rPr>
          <w:rFonts w:eastAsia="Times New Roman"/>
          <w:sz w:val="24"/>
          <w:szCs w:val="24"/>
        </w:rPr>
        <w:t>A contratada deverá assegurar suporte técnico e assistência técnica especializada para os equipamentos fornecidos, visando garantir continuidade operacional, redução do tempo de indisponibilidade e adequado funcionamento dos notebooks durante o período de garantia.</w:t>
      </w:r>
    </w:p>
    <w:p w14:paraId="5F71EC98" w14:textId="77777777" w:rsidR="00F503B7" w:rsidRPr="00AC19EB" w:rsidRDefault="00F503B7" w:rsidP="00F503B7">
      <w:pPr>
        <w:spacing w:line="360" w:lineRule="auto"/>
        <w:ind w:firstLine="720"/>
        <w:jc w:val="both"/>
        <w:rPr>
          <w:rFonts w:eastAsia="Times New Roman"/>
          <w:sz w:val="24"/>
          <w:szCs w:val="24"/>
        </w:rPr>
      </w:pPr>
      <w:r w:rsidRPr="00AC19EB">
        <w:rPr>
          <w:rFonts w:eastAsia="Times New Roman"/>
          <w:sz w:val="24"/>
          <w:szCs w:val="24"/>
        </w:rPr>
        <w:t>As exigências mínimas relacionadas à manutenção e assistência técnica deverão contemplar:</w:t>
      </w:r>
    </w:p>
    <w:p w14:paraId="308E60CE" w14:textId="77777777" w:rsidR="00F503B7" w:rsidRPr="00AC19EB" w:rsidRDefault="00F503B7" w:rsidP="00F503B7">
      <w:pPr>
        <w:spacing w:line="360" w:lineRule="auto"/>
        <w:jc w:val="both"/>
        <w:rPr>
          <w:rFonts w:eastAsia="Times New Roman"/>
          <w:sz w:val="24"/>
          <w:szCs w:val="24"/>
        </w:rPr>
      </w:pPr>
      <w:r w:rsidRPr="00AC19EB">
        <w:rPr>
          <w:rFonts w:eastAsia="Times New Roman"/>
          <w:sz w:val="24"/>
          <w:szCs w:val="24"/>
        </w:rPr>
        <w:t>a) garantia mínima do fabricante de 12 (doze) meses, podendo ser superior conforme proposta ofertada;</w:t>
      </w:r>
    </w:p>
    <w:p w14:paraId="612493A7" w14:textId="77777777" w:rsidR="00F503B7" w:rsidRPr="00AC19EB" w:rsidRDefault="00F503B7" w:rsidP="00F503B7">
      <w:pPr>
        <w:spacing w:line="360" w:lineRule="auto"/>
        <w:jc w:val="both"/>
        <w:rPr>
          <w:rFonts w:eastAsia="Times New Roman"/>
          <w:sz w:val="24"/>
          <w:szCs w:val="24"/>
        </w:rPr>
      </w:pPr>
      <w:r w:rsidRPr="00AC19EB">
        <w:rPr>
          <w:rFonts w:eastAsia="Times New Roman"/>
          <w:sz w:val="24"/>
          <w:szCs w:val="24"/>
        </w:rPr>
        <w:t>b) garantia do tipo on-site, balcão autorizado ou modalidade equivalente oficialmente reconhecida pelo fabricante;</w:t>
      </w:r>
    </w:p>
    <w:p w14:paraId="53415F2F" w14:textId="77777777" w:rsidR="00F503B7" w:rsidRPr="00AC19EB" w:rsidRDefault="00F503B7" w:rsidP="00F503B7">
      <w:pPr>
        <w:spacing w:line="360" w:lineRule="auto"/>
        <w:jc w:val="both"/>
        <w:rPr>
          <w:rFonts w:eastAsia="Times New Roman"/>
          <w:sz w:val="24"/>
          <w:szCs w:val="24"/>
        </w:rPr>
      </w:pPr>
      <w:r w:rsidRPr="00AC19EB">
        <w:rPr>
          <w:rFonts w:eastAsia="Times New Roman"/>
          <w:sz w:val="24"/>
          <w:szCs w:val="24"/>
        </w:rPr>
        <w:t>c) suporte técnico prestado por rede autorizada do fabricante no território nacional;</w:t>
      </w:r>
    </w:p>
    <w:p w14:paraId="0DED6F09" w14:textId="77777777" w:rsidR="00F503B7" w:rsidRPr="00AC19EB" w:rsidRDefault="00F503B7" w:rsidP="00F503B7">
      <w:pPr>
        <w:spacing w:line="360" w:lineRule="auto"/>
        <w:jc w:val="both"/>
        <w:rPr>
          <w:rFonts w:eastAsia="Times New Roman"/>
          <w:sz w:val="24"/>
          <w:szCs w:val="24"/>
        </w:rPr>
      </w:pPr>
      <w:r w:rsidRPr="00AC19EB">
        <w:rPr>
          <w:rFonts w:eastAsia="Times New Roman"/>
          <w:sz w:val="24"/>
          <w:szCs w:val="24"/>
        </w:rPr>
        <w:t>d) manutenção corretiva compreendendo reparos, substituição de peças, componentes ou acessórios defeituosos sem ônus adicional para a Administração;</w:t>
      </w:r>
    </w:p>
    <w:p w14:paraId="68C96164" w14:textId="77777777" w:rsidR="00F503B7" w:rsidRPr="00AC19EB" w:rsidRDefault="00F503B7" w:rsidP="00F503B7">
      <w:pPr>
        <w:spacing w:line="360" w:lineRule="auto"/>
        <w:jc w:val="both"/>
        <w:rPr>
          <w:rFonts w:eastAsia="Times New Roman"/>
          <w:sz w:val="24"/>
          <w:szCs w:val="24"/>
        </w:rPr>
      </w:pPr>
      <w:r w:rsidRPr="00AC19EB">
        <w:rPr>
          <w:rFonts w:eastAsia="Times New Roman"/>
          <w:sz w:val="24"/>
          <w:szCs w:val="24"/>
        </w:rPr>
        <w:t>e) utilização exclusiva de peças originais, novas e compatíveis com os equipamentos fornecidos;</w:t>
      </w:r>
    </w:p>
    <w:p w14:paraId="10AA3137" w14:textId="77777777" w:rsidR="00F503B7" w:rsidRPr="00AC19EB" w:rsidRDefault="00F503B7" w:rsidP="00F503B7">
      <w:pPr>
        <w:spacing w:line="360" w:lineRule="auto"/>
        <w:jc w:val="both"/>
        <w:rPr>
          <w:rFonts w:eastAsia="Times New Roman"/>
          <w:sz w:val="24"/>
          <w:szCs w:val="24"/>
        </w:rPr>
      </w:pPr>
      <w:r w:rsidRPr="00AC19EB">
        <w:rPr>
          <w:rFonts w:eastAsia="Times New Roman"/>
          <w:sz w:val="24"/>
          <w:szCs w:val="24"/>
        </w:rPr>
        <w:t>f) substituição do equipamento por outro equivalente ou superior em caso de impossibilidade de reparo definitivo dentro de prazo razoável;</w:t>
      </w:r>
    </w:p>
    <w:p w14:paraId="6C2ED66E" w14:textId="77777777" w:rsidR="00F503B7" w:rsidRPr="00AC19EB" w:rsidRDefault="00F503B7" w:rsidP="00F503B7">
      <w:pPr>
        <w:spacing w:line="360" w:lineRule="auto"/>
        <w:jc w:val="both"/>
        <w:rPr>
          <w:rFonts w:eastAsia="Times New Roman"/>
          <w:sz w:val="24"/>
          <w:szCs w:val="24"/>
        </w:rPr>
      </w:pPr>
      <w:r w:rsidRPr="00AC19EB">
        <w:rPr>
          <w:rFonts w:eastAsia="Times New Roman"/>
          <w:sz w:val="24"/>
          <w:szCs w:val="24"/>
        </w:rPr>
        <w:t>g) disponibilização de canais oficiais de atendimento técnico, incluindo telefone, portal eletrônico, e-mail ou sistema próprio do fabricante;</w:t>
      </w:r>
    </w:p>
    <w:p w14:paraId="5BE536CA" w14:textId="77777777" w:rsidR="00F503B7" w:rsidRPr="00AC19EB" w:rsidRDefault="00F503B7" w:rsidP="00F503B7">
      <w:pPr>
        <w:spacing w:line="360" w:lineRule="auto"/>
        <w:jc w:val="both"/>
        <w:rPr>
          <w:rFonts w:eastAsia="Times New Roman"/>
          <w:sz w:val="24"/>
          <w:szCs w:val="24"/>
        </w:rPr>
      </w:pPr>
      <w:r w:rsidRPr="00AC19EB">
        <w:rPr>
          <w:rFonts w:eastAsia="Times New Roman"/>
          <w:sz w:val="24"/>
          <w:szCs w:val="24"/>
        </w:rPr>
        <w:t>h) atualização de drivers, firmware e BIOS disponibilizados oficialmente pelo fabricante durante o período de garantia;</w:t>
      </w:r>
    </w:p>
    <w:p w14:paraId="0373D4E7" w14:textId="77777777" w:rsidR="00F503B7" w:rsidRPr="00AC19EB" w:rsidRDefault="00F503B7" w:rsidP="00F503B7">
      <w:pPr>
        <w:spacing w:line="360" w:lineRule="auto"/>
        <w:jc w:val="both"/>
        <w:rPr>
          <w:rFonts w:eastAsia="Times New Roman"/>
          <w:sz w:val="24"/>
          <w:szCs w:val="24"/>
        </w:rPr>
      </w:pPr>
      <w:r w:rsidRPr="00AC19EB">
        <w:rPr>
          <w:rFonts w:eastAsia="Times New Roman"/>
          <w:sz w:val="24"/>
          <w:szCs w:val="24"/>
        </w:rPr>
        <w:t>i) preservação integral das condições de desempenho e segurança originalmente fornecidas;</w:t>
      </w:r>
    </w:p>
    <w:p w14:paraId="0DBB5C84" w14:textId="77777777" w:rsidR="00F503B7" w:rsidRPr="00AC19EB" w:rsidRDefault="00F503B7" w:rsidP="00F503B7">
      <w:pPr>
        <w:spacing w:line="360" w:lineRule="auto"/>
        <w:jc w:val="both"/>
        <w:rPr>
          <w:rFonts w:eastAsia="Times New Roman"/>
          <w:sz w:val="24"/>
          <w:szCs w:val="24"/>
        </w:rPr>
      </w:pPr>
      <w:r w:rsidRPr="00AC19EB">
        <w:rPr>
          <w:rFonts w:eastAsia="Times New Roman"/>
          <w:sz w:val="24"/>
          <w:szCs w:val="24"/>
        </w:rPr>
        <w:t>j) suporte para problemas relacionados ao hardware fornecido e aos componentes originais instalados de fábrica;</w:t>
      </w:r>
    </w:p>
    <w:p w14:paraId="67D8E913" w14:textId="77777777" w:rsidR="00F503B7" w:rsidRPr="00AC19EB" w:rsidRDefault="00F503B7" w:rsidP="00F503B7">
      <w:pPr>
        <w:spacing w:line="360" w:lineRule="auto"/>
        <w:jc w:val="both"/>
        <w:rPr>
          <w:rFonts w:eastAsia="Times New Roman"/>
          <w:sz w:val="24"/>
          <w:szCs w:val="24"/>
        </w:rPr>
      </w:pPr>
      <w:r w:rsidRPr="00AC19EB">
        <w:rPr>
          <w:rFonts w:eastAsia="Times New Roman"/>
          <w:sz w:val="24"/>
          <w:szCs w:val="24"/>
        </w:rPr>
        <w:t>k) assistência técnica realizada por profissionais qualificados e autorizados pelo fabricante.</w:t>
      </w:r>
    </w:p>
    <w:p w14:paraId="077275CB" w14:textId="77777777" w:rsidR="00F503B7" w:rsidRPr="00AC19EB" w:rsidRDefault="00F503B7" w:rsidP="00F503B7">
      <w:pPr>
        <w:spacing w:line="360" w:lineRule="auto"/>
        <w:ind w:firstLine="720"/>
        <w:jc w:val="both"/>
        <w:rPr>
          <w:rFonts w:eastAsia="Times New Roman"/>
          <w:sz w:val="24"/>
          <w:szCs w:val="24"/>
        </w:rPr>
      </w:pPr>
      <w:r w:rsidRPr="00AC19EB">
        <w:rPr>
          <w:rFonts w:eastAsia="Times New Roman"/>
          <w:sz w:val="24"/>
          <w:szCs w:val="24"/>
        </w:rPr>
        <w:t>A solução também deverá observar aspectos relacionados à sustentabilidade e ao ciclo de vida do objeto, priorizando equipamentos com maior eficiência energética, maior durabilidade e menor índice de falhas, contribuindo para redução de custos operacionais e melhor aproveitamento dos recursos públicos.</w:t>
      </w:r>
    </w:p>
    <w:p w14:paraId="4D1D91D6" w14:textId="77777777" w:rsidR="00F503B7" w:rsidRPr="00AC19EB" w:rsidRDefault="00F503B7" w:rsidP="00F503B7">
      <w:pPr>
        <w:spacing w:line="360" w:lineRule="auto"/>
        <w:ind w:firstLine="720"/>
        <w:jc w:val="both"/>
        <w:rPr>
          <w:rFonts w:eastAsia="Times New Roman"/>
          <w:sz w:val="24"/>
          <w:szCs w:val="24"/>
        </w:rPr>
      </w:pPr>
      <w:r w:rsidRPr="00AC19EB">
        <w:rPr>
          <w:rFonts w:eastAsia="Times New Roman"/>
          <w:sz w:val="24"/>
          <w:szCs w:val="24"/>
        </w:rPr>
        <w:t>Dessa forma, a solução proposta apresenta-se adequada às necessidades institucionais, garantindo desempenho, confiabilidade, segurança tecnológica e suporte técnico compatível com as atividades desenvolvidas pela Administração Pública.</w:t>
      </w:r>
    </w:p>
    <w:p w14:paraId="02709537" w14:textId="77777777" w:rsidR="00F503B7" w:rsidRDefault="00F503B7" w:rsidP="00F503B7">
      <w:pPr>
        <w:spacing w:line="360" w:lineRule="auto"/>
        <w:jc w:val="both"/>
        <w:rPr>
          <w:rFonts w:eastAsia="Times New Roman"/>
          <w:sz w:val="24"/>
          <w:szCs w:val="24"/>
        </w:rPr>
      </w:pPr>
    </w:p>
    <w:p w14:paraId="3419039F" w14:textId="77777777" w:rsidR="00F503B7" w:rsidRPr="002E2288" w:rsidRDefault="00F503B7" w:rsidP="00F503B7">
      <w:pPr>
        <w:spacing w:line="360" w:lineRule="auto"/>
        <w:jc w:val="both"/>
        <w:rPr>
          <w:rFonts w:eastAsia="Times New Roman"/>
          <w:b/>
          <w:bCs/>
          <w:sz w:val="24"/>
          <w:szCs w:val="24"/>
        </w:rPr>
      </w:pPr>
      <w:r w:rsidRPr="002E2288">
        <w:rPr>
          <w:rFonts w:eastAsia="Times New Roman"/>
          <w:b/>
          <w:bCs/>
          <w:sz w:val="24"/>
          <w:szCs w:val="24"/>
        </w:rPr>
        <w:t>10. JUSTIFICATIVA PARA O PARCELAMENTO OU NÃO DA CONTRATAÇÃO</w:t>
      </w:r>
    </w:p>
    <w:p w14:paraId="3EACBDC9" w14:textId="77777777" w:rsidR="00F503B7" w:rsidRDefault="00F503B7" w:rsidP="00F503B7">
      <w:pPr>
        <w:pStyle w:val="NormalWeb"/>
        <w:spacing w:before="0" w:beforeAutospacing="0" w:after="0" w:afterAutospacing="0" w:line="360" w:lineRule="auto"/>
        <w:jc w:val="both"/>
        <w:rPr>
          <w:rFonts w:ascii="Arial" w:hAnsi="Arial" w:cs="Arial"/>
        </w:rPr>
      </w:pPr>
    </w:p>
    <w:p w14:paraId="03F99C65" w14:textId="77777777" w:rsidR="00F503B7" w:rsidRPr="00AC19EB" w:rsidRDefault="00F503B7" w:rsidP="00F503B7">
      <w:pPr>
        <w:pStyle w:val="NormalWeb"/>
        <w:spacing w:before="0" w:beforeAutospacing="0" w:after="0" w:afterAutospacing="0" w:line="360" w:lineRule="auto"/>
        <w:ind w:firstLine="720"/>
        <w:jc w:val="both"/>
        <w:rPr>
          <w:rFonts w:ascii="Arial" w:hAnsi="Arial" w:cs="Arial"/>
        </w:rPr>
      </w:pPr>
      <w:r w:rsidRPr="00AC19EB">
        <w:rPr>
          <w:rFonts w:ascii="Arial" w:hAnsi="Arial" w:cs="Arial"/>
        </w:rPr>
        <w:t>A presente contratação não será parcelada, tendo em vista que o objeto consiste na aquisição de 17 (dezessete) notebooks corporativos com especificações técnicas padronizadas, destinados ao atendimento das necessidades administrativas e operacionais da Administração Pública.</w:t>
      </w:r>
    </w:p>
    <w:p w14:paraId="19F1700A" w14:textId="77777777" w:rsidR="00F503B7" w:rsidRPr="00AC19EB" w:rsidRDefault="00F503B7" w:rsidP="00F503B7">
      <w:pPr>
        <w:pStyle w:val="NormalWeb"/>
        <w:spacing w:before="0" w:beforeAutospacing="0" w:after="0" w:afterAutospacing="0" w:line="360" w:lineRule="auto"/>
        <w:ind w:firstLine="720"/>
        <w:jc w:val="both"/>
        <w:rPr>
          <w:rFonts w:ascii="Arial" w:hAnsi="Arial" w:cs="Arial"/>
        </w:rPr>
      </w:pPr>
      <w:r w:rsidRPr="00AC19EB">
        <w:rPr>
          <w:rFonts w:ascii="Arial" w:hAnsi="Arial" w:cs="Arial"/>
        </w:rPr>
        <w:t>O não parcelamento da contratação mostra-se tecnicamente e economicamente mais vantajoso para a Administração, considerando que os equipamentos possuem natureza comum, características semelhantes e necessidade de padronização tecnológica, operacional e de suporte técnico.</w:t>
      </w:r>
    </w:p>
    <w:p w14:paraId="5E63DC97" w14:textId="77777777" w:rsidR="00F503B7" w:rsidRPr="00AC19EB" w:rsidRDefault="00F503B7" w:rsidP="00F503B7">
      <w:pPr>
        <w:pStyle w:val="NormalWeb"/>
        <w:spacing w:before="0" w:beforeAutospacing="0" w:after="0" w:afterAutospacing="0" w:line="360" w:lineRule="auto"/>
        <w:ind w:firstLine="720"/>
        <w:jc w:val="both"/>
        <w:rPr>
          <w:rFonts w:ascii="Arial" w:hAnsi="Arial" w:cs="Arial"/>
        </w:rPr>
      </w:pPr>
      <w:r w:rsidRPr="00AC19EB">
        <w:rPr>
          <w:rFonts w:ascii="Arial" w:hAnsi="Arial" w:cs="Arial"/>
        </w:rPr>
        <w:t>A adoção de fornecedor único para fornecimento integral do objeto proporciona:</w:t>
      </w:r>
      <w:r w:rsidRPr="00AC19EB">
        <w:rPr>
          <w:rFonts w:ascii="Arial" w:hAnsi="Arial" w:cs="Arial"/>
        </w:rPr>
        <w:br/>
        <w:t>a) padronização dos equipamentos e componentes;</w:t>
      </w:r>
    </w:p>
    <w:p w14:paraId="38126619" w14:textId="77777777" w:rsidR="00F503B7" w:rsidRPr="00AC19EB" w:rsidRDefault="00F503B7" w:rsidP="00F503B7">
      <w:pPr>
        <w:pStyle w:val="NormalWeb"/>
        <w:spacing w:before="0" w:beforeAutospacing="0" w:after="0" w:afterAutospacing="0" w:line="360" w:lineRule="auto"/>
        <w:jc w:val="both"/>
        <w:rPr>
          <w:rFonts w:ascii="Arial" w:hAnsi="Arial" w:cs="Arial"/>
        </w:rPr>
      </w:pPr>
      <w:r w:rsidRPr="00AC19EB">
        <w:rPr>
          <w:rFonts w:ascii="Arial" w:hAnsi="Arial" w:cs="Arial"/>
        </w:rPr>
        <w:t>b) uniformidade de configuração tecnológica;</w:t>
      </w:r>
    </w:p>
    <w:p w14:paraId="34E38D5F" w14:textId="77777777" w:rsidR="00F503B7" w:rsidRPr="00AC19EB" w:rsidRDefault="00F503B7" w:rsidP="00F503B7">
      <w:pPr>
        <w:pStyle w:val="NormalWeb"/>
        <w:spacing w:before="0" w:beforeAutospacing="0" w:after="0" w:afterAutospacing="0" w:line="360" w:lineRule="auto"/>
        <w:jc w:val="both"/>
        <w:rPr>
          <w:rFonts w:ascii="Arial" w:hAnsi="Arial" w:cs="Arial"/>
        </w:rPr>
      </w:pPr>
      <w:r w:rsidRPr="00AC19EB">
        <w:rPr>
          <w:rFonts w:ascii="Arial" w:hAnsi="Arial" w:cs="Arial"/>
        </w:rPr>
        <w:t>c) maior compatibilidade entre hardware, drivers e sistemas operacionais;</w:t>
      </w:r>
    </w:p>
    <w:p w14:paraId="18B34982" w14:textId="77777777" w:rsidR="00F503B7" w:rsidRPr="00AC19EB" w:rsidRDefault="00F503B7" w:rsidP="00F503B7">
      <w:pPr>
        <w:pStyle w:val="NormalWeb"/>
        <w:spacing w:before="0" w:beforeAutospacing="0" w:after="0" w:afterAutospacing="0" w:line="360" w:lineRule="auto"/>
        <w:jc w:val="both"/>
        <w:rPr>
          <w:rFonts w:ascii="Arial" w:hAnsi="Arial" w:cs="Arial"/>
        </w:rPr>
      </w:pPr>
      <w:r w:rsidRPr="00AC19EB">
        <w:rPr>
          <w:rFonts w:ascii="Arial" w:hAnsi="Arial" w:cs="Arial"/>
        </w:rPr>
        <w:t>d) simplificação da gestão contratual;</w:t>
      </w:r>
    </w:p>
    <w:p w14:paraId="3117CB75" w14:textId="77777777" w:rsidR="00F503B7" w:rsidRPr="00AC19EB" w:rsidRDefault="00F503B7" w:rsidP="00F503B7">
      <w:pPr>
        <w:pStyle w:val="NormalWeb"/>
        <w:spacing w:before="0" w:beforeAutospacing="0" w:after="0" w:afterAutospacing="0" w:line="360" w:lineRule="auto"/>
        <w:jc w:val="both"/>
        <w:rPr>
          <w:rFonts w:ascii="Arial" w:hAnsi="Arial" w:cs="Arial"/>
        </w:rPr>
      </w:pPr>
      <w:r w:rsidRPr="00AC19EB">
        <w:rPr>
          <w:rFonts w:ascii="Arial" w:hAnsi="Arial" w:cs="Arial"/>
        </w:rPr>
        <w:t>e) facilidade na manutenção e assistência técnica;</w:t>
      </w:r>
    </w:p>
    <w:p w14:paraId="78E50910" w14:textId="77777777" w:rsidR="00F503B7" w:rsidRPr="00AC19EB" w:rsidRDefault="00F503B7" w:rsidP="00F503B7">
      <w:pPr>
        <w:pStyle w:val="NormalWeb"/>
        <w:spacing w:before="0" w:beforeAutospacing="0" w:after="0" w:afterAutospacing="0" w:line="360" w:lineRule="auto"/>
        <w:jc w:val="both"/>
        <w:rPr>
          <w:rFonts w:ascii="Arial" w:hAnsi="Arial" w:cs="Arial"/>
        </w:rPr>
      </w:pPr>
      <w:r w:rsidRPr="00AC19EB">
        <w:rPr>
          <w:rFonts w:ascii="Arial" w:hAnsi="Arial" w:cs="Arial"/>
        </w:rPr>
        <w:t>f) otimização do suporte técnico e acionamento de garantia;</w:t>
      </w:r>
    </w:p>
    <w:p w14:paraId="0599A88C" w14:textId="77777777" w:rsidR="00F503B7" w:rsidRPr="00AC19EB" w:rsidRDefault="00F503B7" w:rsidP="00F503B7">
      <w:pPr>
        <w:pStyle w:val="NormalWeb"/>
        <w:spacing w:before="0" w:beforeAutospacing="0" w:after="0" w:afterAutospacing="0" w:line="360" w:lineRule="auto"/>
        <w:jc w:val="both"/>
        <w:rPr>
          <w:rFonts w:ascii="Arial" w:hAnsi="Arial" w:cs="Arial"/>
        </w:rPr>
      </w:pPr>
      <w:r w:rsidRPr="00AC19EB">
        <w:rPr>
          <w:rFonts w:ascii="Arial" w:hAnsi="Arial" w:cs="Arial"/>
        </w:rPr>
        <w:t>g) redução de riscos de incompatibilidade entre equipamentos;</w:t>
      </w:r>
    </w:p>
    <w:p w14:paraId="72E3AE8A" w14:textId="77777777" w:rsidR="00F503B7" w:rsidRPr="00AC19EB" w:rsidRDefault="00F503B7" w:rsidP="00F503B7">
      <w:pPr>
        <w:pStyle w:val="NormalWeb"/>
        <w:spacing w:before="0" w:beforeAutospacing="0" w:after="0" w:afterAutospacing="0" w:line="360" w:lineRule="auto"/>
        <w:jc w:val="both"/>
        <w:rPr>
          <w:rFonts w:ascii="Arial" w:hAnsi="Arial" w:cs="Arial"/>
        </w:rPr>
      </w:pPr>
      <w:r w:rsidRPr="00AC19EB">
        <w:rPr>
          <w:rFonts w:ascii="Arial" w:hAnsi="Arial" w:cs="Arial"/>
        </w:rPr>
        <w:t>h) melhor controle patrimonial e administrativo;</w:t>
      </w:r>
    </w:p>
    <w:p w14:paraId="23ABE05E" w14:textId="77777777" w:rsidR="00F503B7" w:rsidRPr="00AC19EB" w:rsidRDefault="00F503B7" w:rsidP="00F503B7">
      <w:pPr>
        <w:pStyle w:val="NormalWeb"/>
        <w:spacing w:before="0" w:beforeAutospacing="0" w:after="0" w:afterAutospacing="0" w:line="360" w:lineRule="auto"/>
        <w:jc w:val="both"/>
        <w:rPr>
          <w:rFonts w:ascii="Arial" w:hAnsi="Arial" w:cs="Arial"/>
        </w:rPr>
      </w:pPr>
      <w:r w:rsidRPr="00AC19EB">
        <w:rPr>
          <w:rFonts w:ascii="Arial" w:hAnsi="Arial" w:cs="Arial"/>
        </w:rPr>
        <w:t>i) maior eficiência logística na entrega e instalação;</w:t>
      </w:r>
    </w:p>
    <w:p w14:paraId="13CB2FEC" w14:textId="77777777" w:rsidR="00F503B7" w:rsidRPr="00AC19EB" w:rsidRDefault="00F503B7" w:rsidP="00F503B7">
      <w:pPr>
        <w:pStyle w:val="NormalWeb"/>
        <w:spacing w:before="0" w:beforeAutospacing="0" w:after="0" w:afterAutospacing="0" w:line="360" w:lineRule="auto"/>
        <w:jc w:val="both"/>
        <w:rPr>
          <w:rFonts w:ascii="Arial" w:hAnsi="Arial" w:cs="Arial"/>
        </w:rPr>
      </w:pPr>
      <w:r w:rsidRPr="00AC19EB">
        <w:rPr>
          <w:rFonts w:ascii="Arial" w:hAnsi="Arial" w:cs="Arial"/>
        </w:rPr>
        <w:t>j) possibilidade de obtenção de economia de escala e proposta mais vantajosa.</w:t>
      </w:r>
    </w:p>
    <w:p w14:paraId="74FA25EE" w14:textId="77777777" w:rsidR="00F503B7" w:rsidRPr="00AC19EB" w:rsidRDefault="00F503B7" w:rsidP="00F503B7">
      <w:pPr>
        <w:pStyle w:val="NormalWeb"/>
        <w:spacing w:before="0" w:beforeAutospacing="0" w:after="0" w:afterAutospacing="0" w:line="360" w:lineRule="auto"/>
        <w:jc w:val="both"/>
        <w:rPr>
          <w:rFonts w:ascii="Arial" w:hAnsi="Arial" w:cs="Arial"/>
        </w:rPr>
      </w:pPr>
      <w:r w:rsidRPr="00AC19EB">
        <w:rPr>
          <w:rFonts w:ascii="Arial" w:hAnsi="Arial" w:cs="Arial"/>
        </w:rPr>
        <w:t>Além disso, o parcelamento poderia ocasionar dificuldades operacionais relacionadas à diversidade de fabricantes, modelos, componentes e canais de suporte técnico, comprometendo a uniformidade do ambiente computacional institucional.</w:t>
      </w:r>
    </w:p>
    <w:p w14:paraId="3B8E1A51" w14:textId="77777777" w:rsidR="00F503B7" w:rsidRPr="00AC19EB" w:rsidRDefault="00F503B7" w:rsidP="00F503B7">
      <w:pPr>
        <w:pStyle w:val="NormalWeb"/>
        <w:spacing w:before="0" w:beforeAutospacing="0" w:after="0" w:afterAutospacing="0" w:line="360" w:lineRule="auto"/>
        <w:ind w:firstLine="720"/>
        <w:jc w:val="both"/>
        <w:rPr>
          <w:rFonts w:ascii="Arial" w:hAnsi="Arial" w:cs="Arial"/>
        </w:rPr>
      </w:pPr>
      <w:r w:rsidRPr="00AC19EB">
        <w:rPr>
          <w:rFonts w:ascii="Arial" w:hAnsi="Arial" w:cs="Arial"/>
        </w:rPr>
        <w:t>Também se observa que a divisão da contratação em itens ou lotes distintos não traria benefícios técnicos ou econômicos relevantes à Administração, podendo inclusive gerar aumento de custos indiretos relacionados à gestão contratual, manutenção e suporte.</w:t>
      </w:r>
    </w:p>
    <w:p w14:paraId="55945CD5" w14:textId="77777777" w:rsidR="00F503B7" w:rsidRPr="00AC19EB" w:rsidRDefault="00F503B7" w:rsidP="00F503B7">
      <w:pPr>
        <w:pStyle w:val="NormalWeb"/>
        <w:spacing w:before="0" w:beforeAutospacing="0" w:after="0" w:afterAutospacing="0" w:line="360" w:lineRule="auto"/>
        <w:ind w:firstLine="720"/>
        <w:jc w:val="both"/>
        <w:rPr>
          <w:rFonts w:ascii="Arial" w:hAnsi="Arial" w:cs="Arial"/>
        </w:rPr>
      </w:pPr>
      <w:r w:rsidRPr="00AC19EB">
        <w:rPr>
          <w:rFonts w:ascii="Arial" w:hAnsi="Arial" w:cs="Arial"/>
        </w:rPr>
        <w:t>Ressalta-se, ainda, que a contratação conjunta não restringe a competitividade do certame, considerando que existem diversas empresas no mercado aptas ao fornecimento integral dos equipamentos especificados.</w:t>
      </w:r>
    </w:p>
    <w:p w14:paraId="37BA3531" w14:textId="77777777" w:rsidR="00F503B7" w:rsidRPr="00AC19EB" w:rsidRDefault="00F503B7" w:rsidP="00F503B7">
      <w:pPr>
        <w:pStyle w:val="NormalWeb"/>
        <w:spacing w:before="0" w:beforeAutospacing="0" w:after="0" w:afterAutospacing="0" w:line="360" w:lineRule="auto"/>
        <w:ind w:firstLine="720"/>
        <w:jc w:val="both"/>
        <w:rPr>
          <w:rFonts w:ascii="Arial" w:hAnsi="Arial" w:cs="Arial"/>
        </w:rPr>
      </w:pPr>
      <w:r w:rsidRPr="00AC19EB">
        <w:rPr>
          <w:rFonts w:ascii="Arial" w:hAnsi="Arial" w:cs="Arial"/>
        </w:rPr>
        <w:t>Dessa forma, conclui-se que o não parcelamento da contratação atende aos princípios da economicidade, eficiência, padronização, vantajosidade e interesse público, mostrando-se a medida mais adequada para atendimento das necessidades da Administração.</w:t>
      </w:r>
    </w:p>
    <w:p w14:paraId="7D975C28" w14:textId="77777777" w:rsidR="00F503B7" w:rsidRDefault="00F503B7" w:rsidP="00F503B7">
      <w:pPr>
        <w:spacing w:line="360" w:lineRule="auto"/>
        <w:jc w:val="both"/>
        <w:rPr>
          <w:b/>
          <w:bCs/>
          <w:sz w:val="24"/>
          <w:szCs w:val="24"/>
        </w:rPr>
      </w:pPr>
    </w:p>
    <w:p w14:paraId="32B7760D" w14:textId="77777777" w:rsidR="00F503B7" w:rsidRDefault="00F503B7" w:rsidP="00F503B7">
      <w:pPr>
        <w:spacing w:line="360" w:lineRule="auto"/>
        <w:jc w:val="both"/>
        <w:rPr>
          <w:b/>
          <w:sz w:val="24"/>
          <w:szCs w:val="24"/>
        </w:rPr>
      </w:pPr>
      <w:r>
        <w:rPr>
          <w:b/>
          <w:sz w:val="24"/>
          <w:szCs w:val="24"/>
        </w:rPr>
        <w:t>11.</w:t>
      </w:r>
      <w:r w:rsidRPr="00790D33">
        <w:rPr>
          <w:b/>
          <w:sz w:val="24"/>
          <w:szCs w:val="24"/>
        </w:rPr>
        <w:t xml:space="preserve"> DEMONSTRATIVO DOS RESULTADOS PRETENDIDOS EM TERMOS DE ECONOMICIDADE E DE MELHOR APROVEITAMENTO DOS RECURSOS HUMANOS, MATERIAIS E FINANCEIROS DISPONÍVEIS.</w:t>
      </w:r>
    </w:p>
    <w:p w14:paraId="43388C97" w14:textId="77777777" w:rsidR="00F503B7" w:rsidRPr="0033364A" w:rsidRDefault="00F503B7" w:rsidP="00F503B7">
      <w:pPr>
        <w:spacing w:line="360" w:lineRule="auto"/>
        <w:ind w:firstLine="720"/>
        <w:jc w:val="both"/>
        <w:rPr>
          <w:rFonts w:eastAsia="Times New Roman"/>
          <w:sz w:val="24"/>
          <w:szCs w:val="24"/>
        </w:rPr>
      </w:pPr>
      <w:r w:rsidRPr="0033364A">
        <w:rPr>
          <w:rFonts w:eastAsia="Times New Roman"/>
          <w:sz w:val="24"/>
          <w:szCs w:val="24"/>
        </w:rPr>
        <w:t>A contratação pretendida visa proporcionar melhoria significativa na infraestrutura tecnológica da Administração Pública, assegurando maior eficiência operacional, continuidade das atividades administrativas e melhor desempenho dos serviços executados pelos usuários dos equipamentos.</w:t>
      </w:r>
    </w:p>
    <w:p w14:paraId="6B765BB6" w14:textId="77777777" w:rsidR="00F503B7" w:rsidRPr="0033364A" w:rsidRDefault="00F503B7" w:rsidP="00F503B7">
      <w:pPr>
        <w:spacing w:line="360" w:lineRule="auto"/>
        <w:ind w:firstLine="720"/>
        <w:jc w:val="both"/>
        <w:rPr>
          <w:rFonts w:eastAsia="Times New Roman"/>
          <w:sz w:val="24"/>
          <w:szCs w:val="24"/>
        </w:rPr>
      </w:pPr>
      <w:r w:rsidRPr="0033364A">
        <w:rPr>
          <w:rFonts w:eastAsia="Times New Roman"/>
          <w:sz w:val="24"/>
          <w:szCs w:val="24"/>
        </w:rPr>
        <w:t>Os resultados pretendidos estão diretamente relacionados à economicidade, à otimização dos recursos públicos e ao melhor aproveitamento dos recursos humanos, materiais e financeiros disponíveis, conforme demonstrado a seguir.</w:t>
      </w:r>
    </w:p>
    <w:p w14:paraId="36A953AC" w14:textId="77777777" w:rsidR="00F503B7" w:rsidRDefault="00F503B7" w:rsidP="00F503B7">
      <w:pPr>
        <w:spacing w:line="360" w:lineRule="auto"/>
        <w:jc w:val="both"/>
        <w:rPr>
          <w:rFonts w:eastAsia="Times New Roman"/>
          <w:sz w:val="24"/>
          <w:szCs w:val="24"/>
        </w:rPr>
      </w:pPr>
    </w:p>
    <w:p w14:paraId="18FBBF62" w14:textId="77777777" w:rsidR="00F503B7" w:rsidRDefault="00F503B7" w:rsidP="00F503B7">
      <w:pPr>
        <w:spacing w:line="360" w:lineRule="auto"/>
        <w:jc w:val="both"/>
        <w:rPr>
          <w:rFonts w:eastAsia="Times New Roman"/>
          <w:sz w:val="24"/>
          <w:szCs w:val="24"/>
        </w:rPr>
      </w:pPr>
    </w:p>
    <w:p w14:paraId="0CE9DA89" w14:textId="77777777" w:rsidR="00F503B7" w:rsidRPr="0033364A" w:rsidRDefault="00F503B7" w:rsidP="00F503B7">
      <w:pPr>
        <w:spacing w:line="360" w:lineRule="auto"/>
        <w:jc w:val="both"/>
        <w:rPr>
          <w:rFonts w:eastAsia="Times New Roman"/>
          <w:sz w:val="24"/>
          <w:szCs w:val="24"/>
        </w:rPr>
      </w:pPr>
    </w:p>
    <w:p w14:paraId="02717BA3" w14:textId="77777777" w:rsidR="00F503B7" w:rsidRPr="0033364A" w:rsidRDefault="00F503B7" w:rsidP="00F503B7">
      <w:pPr>
        <w:spacing w:line="360" w:lineRule="auto"/>
        <w:jc w:val="both"/>
        <w:outlineLvl w:val="2"/>
        <w:rPr>
          <w:rFonts w:eastAsia="Times New Roman"/>
          <w:b/>
          <w:bCs/>
          <w:sz w:val="24"/>
          <w:szCs w:val="24"/>
        </w:rPr>
      </w:pPr>
      <w:r w:rsidRPr="0033364A">
        <w:rPr>
          <w:rFonts w:eastAsia="Times New Roman"/>
          <w:b/>
          <w:bCs/>
          <w:sz w:val="24"/>
          <w:szCs w:val="24"/>
        </w:rPr>
        <w:t>1. RESULTADOS PRETENDIDOS EM TERMOS DE ECONOMICIDADE</w:t>
      </w:r>
    </w:p>
    <w:p w14:paraId="56A0C2BA" w14:textId="77777777" w:rsidR="00F503B7" w:rsidRPr="0033364A" w:rsidRDefault="00F503B7" w:rsidP="00F503B7">
      <w:pPr>
        <w:spacing w:line="360" w:lineRule="auto"/>
        <w:ind w:firstLine="720"/>
        <w:jc w:val="both"/>
        <w:rPr>
          <w:rFonts w:eastAsia="Times New Roman"/>
          <w:sz w:val="24"/>
          <w:szCs w:val="24"/>
        </w:rPr>
      </w:pPr>
      <w:r w:rsidRPr="0033364A">
        <w:rPr>
          <w:rFonts w:eastAsia="Times New Roman"/>
          <w:sz w:val="24"/>
          <w:szCs w:val="24"/>
        </w:rPr>
        <w:t>A aquisição de notebooks corporativos modernos e padronizados permitirá:</w:t>
      </w:r>
      <w:r w:rsidRPr="0033364A">
        <w:rPr>
          <w:rFonts w:eastAsia="Times New Roman"/>
          <w:sz w:val="24"/>
          <w:szCs w:val="24"/>
        </w:rPr>
        <w:br/>
        <w:t>a) redução de custos com manutenção corretiva de equipamentos obsoletos;</w:t>
      </w:r>
    </w:p>
    <w:p w14:paraId="705B4159"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b) diminuição da necessidade de substituições frequentes de equipamentos;</w:t>
      </w:r>
    </w:p>
    <w:p w14:paraId="77E6D3C3"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c) aumento da vida útil operacional dos recursos tecnológicos;</w:t>
      </w:r>
    </w:p>
    <w:p w14:paraId="6D56D759"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d) redução do consumo energético em razão da maior eficiência dos equipamentos modernos;</w:t>
      </w:r>
    </w:p>
    <w:p w14:paraId="379066BF"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e) diminuição de gastos indiretos relacionados à indisponibilidade de equipamentos;</w:t>
      </w:r>
    </w:p>
    <w:p w14:paraId="39C27924"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f) redução de custos administrativos com suporte técnico fragmentado;</w:t>
      </w:r>
    </w:p>
    <w:p w14:paraId="74AE260D"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g) padronização tecnológica, favorecendo economia em futuras aquisições de peças e acessórios;</w:t>
      </w:r>
    </w:p>
    <w:p w14:paraId="57F6C7F8"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h) melhor relação custo-benefício ao longo do ciclo de vida dos equipamentos.</w:t>
      </w:r>
    </w:p>
    <w:p w14:paraId="316249B0" w14:textId="77777777" w:rsidR="00F503B7" w:rsidRPr="0033364A" w:rsidRDefault="00F503B7" w:rsidP="00F503B7">
      <w:pPr>
        <w:spacing w:line="360" w:lineRule="auto"/>
        <w:ind w:firstLine="720"/>
        <w:jc w:val="both"/>
        <w:rPr>
          <w:rFonts w:eastAsia="Times New Roman"/>
          <w:sz w:val="24"/>
          <w:szCs w:val="24"/>
        </w:rPr>
      </w:pPr>
      <w:r w:rsidRPr="0033364A">
        <w:rPr>
          <w:rFonts w:eastAsia="Times New Roman"/>
          <w:sz w:val="24"/>
          <w:szCs w:val="24"/>
        </w:rPr>
        <w:t>A solução proposta também reduz perdas de produtividade decorrentes de falhas, lentidão ou limitações técnicas dos equipamentos atualmente utilizados.</w:t>
      </w:r>
    </w:p>
    <w:p w14:paraId="22B1C18D" w14:textId="77777777" w:rsidR="00F503B7" w:rsidRPr="0033364A" w:rsidRDefault="00F503B7" w:rsidP="00F503B7">
      <w:pPr>
        <w:spacing w:line="360" w:lineRule="auto"/>
        <w:jc w:val="both"/>
        <w:rPr>
          <w:rFonts w:eastAsia="Times New Roman"/>
          <w:sz w:val="24"/>
          <w:szCs w:val="24"/>
        </w:rPr>
      </w:pPr>
    </w:p>
    <w:p w14:paraId="185B052F" w14:textId="77777777" w:rsidR="00F503B7" w:rsidRPr="0033364A" w:rsidRDefault="00F503B7" w:rsidP="00F503B7">
      <w:pPr>
        <w:spacing w:line="360" w:lineRule="auto"/>
        <w:jc w:val="both"/>
        <w:outlineLvl w:val="2"/>
        <w:rPr>
          <w:rFonts w:eastAsia="Times New Roman"/>
          <w:b/>
          <w:bCs/>
          <w:sz w:val="24"/>
          <w:szCs w:val="24"/>
        </w:rPr>
      </w:pPr>
      <w:r w:rsidRPr="0033364A">
        <w:rPr>
          <w:rFonts w:eastAsia="Times New Roman"/>
          <w:b/>
          <w:bCs/>
          <w:sz w:val="24"/>
          <w:szCs w:val="24"/>
        </w:rPr>
        <w:t>2. MELHOR APROVEITAMENTO DOS RECURSOS HUMANOS</w:t>
      </w:r>
    </w:p>
    <w:p w14:paraId="76E29012" w14:textId="77777777" w:rsidR="00F503B7" w:rsidRPr="0033364A" w:rsidRDefault="00F503B7" w:rsidP="00F503B7">
      <w:pPr>
        <w:spacing w:line="360" w:lineRule="auto"/>
        <w:ind w:firstLine="720"/>
        <w:jc w:val="both"/>
        <w:rPr>
          <w:rFonts w:eastAsia="Times New Roman"/>
          <w:sz w:val="24"/>
          <w:szCs w:val="24"/>
        </w:rPr>
      </w:pPr>
      <w:r w:rsidRPr="0033364A">
        <w:rPr>
          <w:rFonts w:eastAsia="Times New Roman"/>
          <w:sz w:val="24"/>
          <w:szCs w:val="24"/>
        </w:rPr>
        <w:t>Com a disponibilização de equipamentos mais modernos e eficientes, espera-se:</w:t>
      </w:r>
      <w:r w:rsidRPr="0033364A">
        <w:rPr>
          <w:rFonts w:eastAsia="Times New Roman"/>
          <w:sz w:val="24"/>
          <w:szCs w:val="24"/>
        </w:rPr>
        <w:br/>
        <w:t>a) aumento da produtividade dos servidores e colaboradores;</w:t>
      </w:r>
    </w:p>
    <w:p w14:paraId="6CBE04FD"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b) melhoria da execução das atividades administrativas e técnicas;</w:t>
      </w:r>
    </w:p>
    <w:p w14:paraId="50D240E4"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c) redução do tempo de espera para processamento de tarefas e sistemas;</w:t>
      </w:r>
    </w:p>
    <w:p w14:paraId="2D1042B8"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d) maior agilidade na utilização de plataformas institucionais e sistemas corporativos;</w:t>
      </w:r>
    </w:p>
    <w:p w14:paraId="63DC6927"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e) redução de interrupções causadas por falhas técnicas;</w:t>
      </w:r>
    </w:p>
    <w:p w14:paraId="19BAF4FB"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f) melhoria das condições de trabalho e da experiência do usuário;</w:t>
      </w:r>
    </w:p>
    <w:p w14:paraId="345505AB"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g) maior capacidade de execução simultânea de tarefas e aplicações.</w:t>
      </w:r>
    </w:p>
    <w:p w14:paraId="3CC74BB6"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A solução contribui diretamente para maior eficiência funcional e melhor desempenho das equipes administrativas.</w:t>
      </w:r>
    </w:p>
    <w:p w14:paraId="44B04FBF" w14:textId="77777777" w:rsidR="00F503B7" w:rsidRDefault="00F503B7" w:rsidP="00F503B7">
      <w:pPr>
        <w:spacing w:line="360" w:lineRule="auto"/>
        <w:jc w:val="both"/>
        <w:rPr>
          <w:rFonts w:eastAsia="Times New Roman"/>
          <w:sz w:val="24"/>
          <w:szCs w:val="24"/>
        </w:rPr>
      </w:pPr>
    </w:p>
    <w:p w14:paraId="3AF028EE" w14:textId="77777777" w:rsidR="00F503B7" w:rsidRDefault="00F503B7" w:rsidP="00F503B7">
      <w:pPr>
        <w:spacing w:line="360" w:lineRule="auto"/>
        <w:jc w:val="both"/>
        <w:rPr>
          <w:rFonts w:eastAsia="Times New Roman"/>
          <w:sz w:val="24"/>
          <w:szCs w:val="24"/>
        </w:rPr>
      </w:pPr>
    </w:p>
    <w:p w14:paraId="2A5F046F" w14:textId="77777777" w:rsidR="00F503B7" w:rsidRPr="0033364A" w:rsidRDefault="00F503B7" w:rsidP="00F503B7">
      <w:pPr>
        <w:spacing w:line="360" w:lineRule="auto"/>
        <w:jc w:val="both"/>
        <w:rPr>
          <w:rFonts w:eastAsia="Times New Roman"/>
          <w:sz w:val="24"/>
          <w:szCs w:val="24"/>
        </w:rPr>
      </w:pPr>
    </w:p>
    <w:p w14:paraId="1A39E53A" w14:textId="77777777" w:rsidR="00F503B7" w:rsidRPr="0033364A" w:rsidRDefault="00F503B7" w:rsidP="00F503B7">
      <w:pPr>
        <w:spacing w:line="360" w:lineRule="auto"/>
        <w:jc w:val="both"/>
        <w:outlineLvl w:val="2"/>
        <w:rPr>
          <w:rFonts w:eastAsia="Times New Roman"/>
          <w:b/>
          <w:bCs/>
          <w:sz w:val="24"/>
          <w:szCs w:val="24"/>
        </w:rPr>
      </w:pPr>
      <w:r w:rsidRPr="0033364A">
        <w:rPr>
          <w:rFonts w:eastAsia="Times New Roman"/>
          <w:b/>
          <w:bCs/>
          <w:sz w:val="24"/>
          <w:szCs w:val="24"/>
        </w:rPr>
        <w:t>3. MELHOR APROVEITAMENTO DOS RECURSOS MATERIAIS</w:t>
      </w:r>
    </w:p>
    <w:p w14:paraId="3A1B9FD0" w14:textId="77777777" w:rsidR="00F503B7" w:rsidRPr="0033364A" w:rsidRDefault="00F503B7" w:rsidP="00F503B7">
      <w:pPr>
        <w:spacing w:line="360" w:lineRule="auto"/>
        <w:rPr>
          <w:rFonts w:eastAsia="Times New Roman"/>
          <w:sz w:val="24"/>
          <w:szCs w:val="24"/>
        </w:rPr>
      </w:pPr>
      <w:r w:rsidRPr="0033364A">
        <w:rPr>
          <w:rFonts w:eastAsia="Times New Roman"/>
          <w:sz w:val="24"/>
          <w:szCs w:val="24"/>
        </w:rPr>
        <w:t>A padronização dos equipamentos permitirá:</w:t>
      </w:r>
      <w:r w:rsidRPr="0033364A">
        <w:rPr>
          <w:rFonts w:eastAsia="Times New Roman"/>
          <w:sz w:val="24"/>
          <w:szCs w:val="24"/>
        </w:rPr>
        <w:br/>
        <w:t>a) melhor controle patrimonial e inventário tecnológico;</w:t>
      </w:r>
    </w:p>
    <w:p w14:paraId="50CEBBD0"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b) simplificação da gestão de ativos de informática;</w:t>
      </w:r>
    </w:p>
    <w:p w14:paraId="2607FED2"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c) maior facilidade de manutenção e substituição de componentes;</w:t>
      </w:r>
    </w:p>
    <w:p w14:paraId="1BC7731E"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d) melhor gerenciamento de garantias e suporte técnico;</w:t>
      </w:r>
    </w:p>
    <w:p w14:paraId="4D97FB8C"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e) uniformização de acessórios, carregadores e componentes;</w:t>
      </w:r>
    </w:p>
    <w:p w14:paraId="5A9A05CC"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f) redução de incompatibilidades tecnológicas entre equipamentos.</w:t>
      </w:r>
    </w:p>
    <w:p w14:paraId="61DD3814" w14:textId="77777777" w:rsidR="00F503B7" w:rsidRPr="0033364A" w:rsidRDefault="00F503B7" w:rsidP="00F503B7">
      <w:pPr>
        <w:spacing w:line="360" w:lineRule="auto"/>
        <w:ind w:firstLine="720"/>
        <w:jc w:val="both"/>
        <w:rPr>
          <w:rFonts w:eastAsia="Times New Roman"/>
          <w:sz w:val="24"/>
          <w:szCs w:val="24"/>
        </w:rPr>
      </w:pPr>
      <w:r w:rsidRPr="0033364A">
        <w:rPr>
          <w:rFonts w:eastAsia="Times New Roman"/>
          <w:sz w:val="24"/>
          <w:szCs w:val="24"/>
        </w:rPr>
        <w:t>Além disso, equipamentos corporativos apresentam maior durabilidade e menor índice de falhas, favorecendo o aproveitamento eficiente dos bens públicos.</w:t>
      </w:r>
    </w:p>
    <w:p w14:paraId="7EBD305A" w14:textId="77777777" w:rsidR="00F503B7" w:rsidRPr="0033364A" w:rsidRDefault="00F503B7" w:rsidP="00F503B7">
      <w:pPr>
        <w:spacing w:line="360" w:lineRule="auto"/>
        <w:jc w:val="both"/>
        <w:rPr>
          <w:rFonts w:eastAsia="Times New Roman"/>
          <w:sz w:val="24"/>
          <w:szCs w:val="24"/>
        </w:rPr>
      </w:pPr>
    </w:p>
    <w:p w14:paraId="3AF4EBC6" w14:textId="77777777" w:rsidR="00F503B7" w:rsidRPr="0033364A" w:rsidRDefault="00F503B7" w:rsidP="00F503B7">
      <w:pPr>
        <w:spacing w:line="360" w:lineRule="auto"/>
        <w:jc w:val="both"/>
        <w:outlineLvl w:val="2"/>
        <w:rPr>
          <w:rFonts w:eastAsia="Times New Roman"/>
          <w:b/>
          <w:bCs/>
          <w:sz w:val="24"/>
          <w:szCs w:val="24"/>
        </w:rPr>
      </w:pPr>
      <w:r w:rsidRPr="0033364A">
        <w:rPr>
          <w:rFonts w:eastAsia="Times New Roman"/>
          <w:b/>
          <w:bCs/>
          <w:sz w:val="24"/>
          <w:szCs w:val="24"/>
        </w:rPr>
        <w:t>4. MELHOR APROVEITAMENTO DOS RECURSOS FINANCEIROS</w:t>
      </w:r>
    </w:p>
    <w:p w14:paraId="6105E72A"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A contratação busca maximizar a utilização dos recursos financeiros públicos por meio:</w:t>
      </w:r>
      <w:r w:rsidRPr="0033364A">
        <w:rPr>
          <w:rFonts w:eastAsia="Times New Roman"/>
          <w:sz w:val="24"/>
          <w:szCs w:val="24"/>
        </w:rPr>
        <w:br/>
        <w:t>a) da aquisição de equipamentos com maior durabilidade e vida útil prolongada;</w:t>
      </w:r>
    </w:p>
    <w:p w14:paraId="3A82271A"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b) da redução de despesas futuras com manutenção e reposição;</w:t>
      </w:r>
    </w:p>
    <w:p w14:paraId="2E22D90D"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c) da diminuição de custos operacionais indiretos;</w:t>
      </w:r>
    </w:p>
    <w:p w14:paraId="09EDA1F1"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d) da obtenção de solução tecnológica padronizada e sustentável;</w:t>
      </w:r>
    </w:p>
    <w:p w14:paraId="7C6A4256"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e) da mitigação de riscos de paralisação das atividades administrativas;</w:t>
      </w:r>
    </w:p>
    <w:p w14:paraId="137FC865" w14:textId="77777777" w:rsidR="00F503B7" w:rsidRPr="0033364A" w:rsidRDefault="00F503B7" w:rsidP="00F503B7">
      <w:pPr>
        <w:spacing w:line="360" w:lineRule="auto"/>
        <w:jc w:val="both"/>
        <w:rPr>
          <w:rFonts w:eastAsia="Times New Roman"/>
          <w:sz w:val="24"/>
          <w:szCs w:val="24"/>
        </w:rPr>
      </w:pPr>
      <w:r w:rsidRPr="0033364A">
        <w:rPr>
          <w:rFonts w:eastAsia="Times New Roman"/>
          <w:sz w:val="24"/>
          <w:szCs w:val="24"/>
        </w:rPr>
        <w:t>f) da melhoria da eficiência operacional sem necessidade de investimentos frequentes em substituições emergenciais.</w:t>
      </w:r>
    </w:p>
    <w:p w14:paraId="28377494" w14:textId="77777777" w:rsidR="00F503B7" w:rsidRPr="0033364A" w:rsidRDefault="00F503B7" w:rsidP="00F503B7">
      <w:pPr>
        <w:spacing w:line="360" w:lineRule="auto"/>
        <w:ind w:firstLine="720"/>
        <w:jc w:val="both"/>
        <w:rPr>
          <w:rFonts w:eastAsia="Times New Roman"/>
          <w:sz w:val="24"/>
          <w:szCs w:val="24"/>
        </w:rPr>
      </w:pPr>
      <w:r w:rsidRPr="0033364A">
        <w:rPr>
          <w:rFonts w:eastAsia="Times New Roman"/>
          <w:sz w:val="24"/>
          <w:szCs w:val="24"/>
        </w:rPr>
        <w:t>A solução proposta apresenta melhor relação entre investimento inicial, desempenho, durabilidade e custo total de propriedade ao longo do ciclo de vida dos equipamentos.</w:t>
      </w:r>
    </w:p>
    <w:p w14:paraId="728019D8" w14:textId="77777777" w:rsidR="00F503B7" w:rsidRPr="0033364A" w:rsidRDefault="00F503B7" w:rsidP="00F503B7">
      <w:pPr>
        <w:spacing w:line="360" w:lineRule="auto"/>
        <w:jc w:val="both"/>
        <w:rPr>
          <w:rFonts w:eastAsia="Times New Roman"/>
          <w:sz w:val="24"/>
          <w:szCs w:val="24"/>
        </w:rPr>
      </w:pPr>
    </w:p>
    <w:p w14:paraId="376C69A2" w14:textId="77777777" w:rsidR="00F503B7" w:rsidRPr="0033364A" w:rsidRDefault="00F503B7" w:rsidP="00F503B7">
      <w:pPr>
        <w:spacing w:line="360" w:lineRule="auto"/>
        <w:jc w:val="both"/>
        <w:outlineLvl w:val="1"/>
        <w:rPr>
          <w:rFonts w:eastAsia="Times New Roman"/>
          <w:b/>
          <w:bCs/>
          <w:sz w:val="24"/>
          <w:szCs w:val="24"/>
        </w:rPr>
      </w:pPr>
      <w:r w:rsidRPr="0033364A">
        <w:rPr>
          <w:rFonts w:eastAsia="Times New Roman"/>
          <w:b/>
          <w:bCs/>
          <w:sz w:val="24"/>
          <w:szCs w:val="24"/>
        </w:rPr>
        <w:t>CONCLUSÃO</w:t>
      </w:r>
    </w:p>
    <w:p w14:paraId="551D308F" w14:textId="77777777" w:rsidR="00F503B7" w:rsidRPr="0033364A" w:rsidRDefault="00F503B7" w:rsidP="00F503B7">
      <w:pPr>
        <w:spacing w:line="360" w:lineRule="auto"/>
        <w:ind w:firstLine="720"/>
        <w:jc w:val="both"/>
        <w:rPr>
          <w:rFonts w:eastAsia="Times New Roman"/>
          <w:sz w:val="24"/>
          <w:szCs w:val="24"/>
        </w:rPr>
      </w:pPr>
      <w:r w:rsidRPr="0033364A">
        <w:rPr>
          <w:rFonts w:eastAsia="Times New Roman"/>
          <w:sz w:val="24"/>
          <w:szCs w:val="24"/>
        </w:rPr>
        <w:t>A contratação pretendida proporcionará ganhos relevantes de eficiência administrativa, economicidade e produtividade institucional, assegurando melhor aproveitamento dos recursos humanos, materiais e financeiros disponíveis.</w:t>
      </w:r>
    </w:p>
    <w:p w14:paraId="5BDCCD71" w14:textId="77777777" w:rsidR="00F503B7" w:rsidRPr="0033364A" w:rsidRDefault="00F503B7" w:rsidP="00F503B7">
      <w:pPr>
        <w:spacing w:line="360" w:lineRule="auto"/>
        <w:ind w:firstLine="720"/>
        <w:jc w:val="both"/>
        <w:rPr>
          <w:rFonts w:eastAsia="Times New Roman"/>
          <w:sz w:val="24"/>
          <w:szCs w:val="24"/>
        </w:rPr>
      </w:pPr>
      <w:r w:rsidRPr="0033364A">
        <w:rPr>
          <w:rFonts w:eastAsia="Times New Roman"/>
          <w:sz w:val="24"/>
          <w:szCs w:val="24"/>
        </w:rPr>
        <w:t>Os resultados esperados incluem maior continuidade operacional, redução de custos indiretos, modernização tecnológica, melhoria das condições de trabalho e fortalecimento da capacidade operacional da Administração Pública, em conformidade com os princípios da eficiência, economicidade e interesse público.</w:t>
      </w:r>
    </w:p>
    <w:p w14:paraId="40C24CAE" w14:textId="77777777" w:rsidR="00F503B7" w:rsidRDefault="00F503B7" w:rsidP="00F503B7">
      <w:pPr>
        <w:pStyle w:val="NormalWeb"/>
        <w:spacing w:before="0" w:beforeAutospacing="0" w:after="0" w:afterAutospacing="0" w:line="360" w:lineRule="auto"/>
        <w:jc w:val="both"/>
        <w:rPr>
          <w:rFonts w:ascii="Arial" w:hAnsi="Arial" w:cs="Arial"/>
        </w:rPr>
      </w:pPr>
    </w:p>
    <w:p w14:paraId="790486E0" w14:textId="77777777" w:rsidR="00F503B7" w:rsidRPr="00790D33" w:rsidRDefault="00F503B7" w:rsidP="00F503B7">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2</w:t>
      </w:r>
      <w:r w:rsidRPr="00790D33">
        <w:rPr>
          <w:rFonts w:eastAsia="Times New Roman"/>
          <w:b/>
          <w:bCs/>
          <w:color w:val="000000"/>
          <w:sz w:val="24"/>
          <w:szCs w:val="24"/>
        </w:rPr>
        <w:t xml:space="preserve"> – PROVIDÊNCIAS A SEREM ADOTADAS PELA ADMINISTRAÇÃO PREVIAMENTE À CELEBRAÇÃO DO CONTRATO, INCLUSIVE QUANTO À CAPACITAÇÃO DE SERVIDORES OU DE DEMPREGADOS PARA FISCALIZAÇÃO E GESTÃO CONTRATUAL.</w:t>
      </w:r>
    </w:p>
    <w:p w14:paraId="3DB72D25" w14:textId="77777777" w:rsidR="00F503B7" w:rsidRPr="00790D33" w:rsidRDefault="00F503B7" w:rsidP="00F503B7">
      <w:pPr>
        <w:shd w:val="clear" w:color="auto" w:fill="FFFFFF"/>
        <w:spacing w:line="360" w:lineRule="auto"/>
        <w:jc w:val="both"/>
        <w:textAlignment w:val="baseline"/>
        <w:rPr>
          <w:rFonts w:eastAsia="Times New Roman"/>
          <w:b/>
          <w:bCs/>
          <w:color w:val="000000"/>
          <w:sz w:val="24"/>
          <w:szCs w:val="24"/>
        </w:rPr>
      </w:pPr>
    </w:p>
    <w:p w14:paraId="374BC254" w14:textId="77777777" w:rsidR="00F503B7" w:rsidRPr="00790D33" w:rsidRDefault="00F503B7" w:rsidP="00F503B7">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706ADAD8" w14:textId="77777777" w:rsidR="00F503B7" w:rsidRPr="00FC152F" w:rsidRDefault="00F503B7" w:rsidP="00F503B7">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 xml:space="preserve">Portaria de nomeação do gestor e fiscal de contratos; </w:t>
      </w:r>
    </w:p>
    <w:p w14:paraId="4E5A7180" w14:textId="77777777" w:rsidR="00F503B7" w:rsidRPr="00FC152F" w:rsidRDefault="00F503B7" w:rsidP="00F503B7">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Capacitação dos gestores e fiscais de contratos;</w:t>
      </w:r>
    </w:p>
    <w:p w14:paraId="7EC11E07" w14:textId="77777777" w:rsidR="00F503B7" w:rsidRPr="00FC152F" w:rsidRDefault="00F503B7" w:rsidP="00F503B7">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 xml:space="preserve">Definições dos locais onde devem ser entregues os itens; </w:t>
      </w:r>
    </w:p>
    <w:p w14:paraId="51A9ED46" w14:textId="77777777" w:rsidR="00F503B7" w:rsidRPr="00FC152F" w:rsidRDefault="00F503B7" w:rsidP="00F503B7">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Realizar uma análise de riscos para identificar possíveis obstáculos e adotar estratégias para mitigá-los (Providência a ser adotada pela Diretoria Geral);</w:t>
      </w:r>
    </w:p>
    <w:p w14:paraId="7F0084A5" w14:textId="77777777" w:rsidR="00F503B7" w:rsidRPr="00FC152F" w:rsidRDefault="00F503B7" w:rsidP="00F503B7">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Elaborar um Termo de Referência que detalhe as especificações técnicas, critérios de aceitação, prazos e demais condições da contratação (Próxima providência a ser concluída);</w:t>
      </w:r>
    </w:p>
    <w:p w14:paraId="51EDB590" w14:textId="77777777" w:rsidR="00F503B7" w:rsidRDefault="00F503B7" w:rsidP="00F503B7">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275B2676" w14:textId="77777777" w:rsidR="00F503B7" w:rsidRDefault="00F503B7" w:rsidP="00F503B7">
      <w:pPr>
        <w:pStyle w:val="PargrafodaLista"/>
        <w:spacing w:after="0" w:line="360" w:lineRule="auto"/>
        <w:ind w:left="0"/>
        <w:jc w:val="both"/>
        <w:rPr>
          <w:rFonts w:ascii="Arial" w:eastAsia="Times New Roman" w:hAnsi="Arial" w:cs="Arial"/>
          <w:color w:val="000000"/>
          <w:sz w:val="24"/>
          <w:szCs w:val="24"/>
        </w:rPr>
      </w:pPr>
    </w:p>
    <w:p w14:paraId="6EDF4BD7" w14:textId="77777777" w:rsidR="00F503B7" w:rsidRPr="00790D33" w:rsidRDefault="00F503B7" w:rsidP="00F503B7">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076D622F" w14:textId="77777777" w:rsidR="00F503B7" w:rsidRPr="00790D33" w:rsidRDefault="00F503B7" w:rsidP="00F503B7">
      <w:pPr>
        <w:pStyle w:val="PargrafodaLista"/>
        <w:spacing w:after="0" w:line="360" w:lineRule="auto"/>
        <w:ind w:left="720"/>
        <w:jc w:val="both"/>
        <w:rPr>
          <w:rFonts w:ascii="Arial" w:eastAsia="Times New Roman" w:hAnsi="Arial" w:cs="Arial"/>
          <w:color w:val="000000"/>
          <w:sz w:val="24"/>
          <w:szCs w:val="24"/>
          <w:lang w:eastAsia="pt-BR"/>
        </w:rPr>
      </w:pPr>
    </w:p>
    <w:p w14:paraId="0A5C47EB" w14:textId="77777777" w:rsidR="00F503B7" w:rsidRDefault="00F503B7" w:rsidP="00F503B7">
      <w:pPr>
        <w:pStyle w:val="PargrafodaLista"/>
        <w:spacing w:after="0" w:line="360" w:lineRule="auto"/>
        <w:ind w:left="0" w:firstLine="720"/>
        <w:jc w:val="both"/>
        <w:rPr>
          <w:rFonts w:ascii="Arial" w:eastAsia="Times New Roman" w:hAnsi="Arial" w:cs="Arial"/>
          <w:sz w:val="24"/>
          <w:szCs w:val="24"/>
          <w:lang w:eastAsia="pt-BR"/>
        </w:rPr>
      </w:pPr>
      <w:bookmarkStart w:id="13" w:name="_Hlk186721750"/>
      <w:r w:rsidRPr="0026656E">
        <w:rPr>
          <w:rFonts w:ascii="Arial" w:eastAsia="Times New Roman" w:hAnsi="Arial" w:cs="Arial"/>
          <w:sz w:val="24"/>
          <w:szCs w:val="24"/>
          <w:lang w:eastAsia="pt-BR"/>
        </w:rPr>
        <w:t xml:space="preserve">Atualmente, a Câmara Municipal de Extrema </w:t>
      </w:r>
      <w:r>
        <w:rPr>
          <w:rFonts w:ascii="Arial" w:eastAsia="Times New Roman" w:hAnsi="Arial" w:cs="Arial"/>
          <w:sz w:val="24"/>
          <w:szCs w:val="24"/>
          <w:lang w:eastAsia="pt-BR"/>
        </w:rPr>
        <w:t xml:space="preserve">não </w:t>
      </w:r>
      <w:r w:rsidRPr="0026656E">
        <w:rPr>
          <w:rFonts w:ascii="Arial" w:eastAsia="Times New Roman" w:hAnsi="Arial" w:cs="Arial"/>
          <w:sz w:val="24"/>
          <w:szCs w:val="24"/>
          <w:lang w:eastAsia="pt-BR"/>
        </w:rPr>
        <w:t>possui contrato vigente para o fornecimento do referido objeto.</w:t>
      </w:r>
    </w:p>
    <w:p w14:paraId="113FC79C" w14:textId="77777777" w:rsidR="00F503B7" w:rsidRDefault="00F503B7" w:rsidP="00F503B7">
      <w:pPr>
        <w:pStyle w:val="PargrafodaLista"/>
        <w:spacing w:after="0" w:line="360" w:lineRule="auto"/>
        <w:ind w:left="0"/>
        <w:jc w:val="both"/>
        <w:rPr>
          <w:rFonts w:ascii="Arial" w:eastAsia="Times New Roman" w:hAnsi="Arial" w:cs="Arial"/>
          <w:b/>
          <w:bCs/>
          <w:color w:val="000000"/>
          <w:sz w:val="24"/>
          <w:szCs w:val="24"/>
          <w:lang w:eastAsia="pt-BR"/>
        </w:rPr>
      </w:pPr>
    </w:p>
    <w:p w14:paraId="56D958DA" w14:textId="77777777" w:rsidR="00F503B7" w:rsidRDefault="00F503B7" w:rsidP="00F503B7">
      <w:pPr>
        <w:pStyle w:val="PargrafodaLista"/>
        <w:spacing w:after="0" w:line="360" w:lineRule="auto"/>
        <w:ind w:left="0"/>
        <w:jc w:val="both"/>
        <w:rPr>
          <w:rFonts w:ascii="Arial" w:eastAsia="Times New Roman" w:hAnsi="Arial" w:cs="Arial"/>
          <w:b/>
          <w:bCs/>
          <w:color w:val="000000"/>
          <w:sz w:val="24"/>
          <w:szCs w:val="24"/>
          <w:lang w:eastAsia="pt-BR"/>
        </w:rPr>
      </w:pPr>
    </w:p>
    <w:p w14:paraId="6B329156" w14:textId="77777777" w:rsidR="00F503B7" w:rsidRDefault="00F503B7" w:rsidP="00F503B7">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4.</w:t>
      </w:r>
      <w:r w:rsidRPr="00790D33">
        <w:rPr>
          <w:rFonts w:ascii="Arial" w:eastAsia="Times New Roman" w:hAnsi="Arial" w:cs="Arial"/>
          <w:b/>
          <w:bCs/>
          <w:color w:val="000000"/>
          <w:sz w:val="24"/>
          <w:szCs w:val="24"/>
          <w:lang w:eastAsia="pt-BR"/>
        </w:rPr>
        <w:t xml:space="preserve"> IMPACTOS AMBIENTAIS E RESPECTIVAS MEDIDAS MITIGADORAS, INCLUÍDOS REQUISITOS DE BAIXO CONSUMO DE ENERGIA E DE OUTROS RECURSOS, BEM COMO LOGÍSTICA REVERSA PARA DESFAZIMENTO E RECICLAGEM DE BENS E REFUGOS, QUANDO APLICÁVEL.</w:t>
      </w:r>
    </w:p>
    <w:p w14:paraId="0DFE90E6" w14:textId="77777777" w:rsidR="00F503B7" w:rsidRPr="004E26D4" w:rsidRDefault="00F503B7" w:rsidP="00F503B7">
      <w:pPr>
        <w:pStyle w:val="PargrafodaLista"/>
        <w:spacing w:after="0" w:line="360" w:lineRule="auto"/>
        <w:ind w:left="0"/>
        <w:jc w:val="both"/>
        <w:rPr>
          <w:rFonts w:ascii="Arial" w:eastAsia="Times New Roman" w:hAnsi="Arial" w:cs="Arial"/>
          <w:b/>
          <w:bCs/>
          <w:color w:val="000000"/>
          <w:sz w:val="24"/>
          <w:szCs w:val="24"/>
          <w:lang w:eastAsia="pt-BR"/>
        </w:rPr>
      </w:pPr>
    </w:p>
    <w:p w14:paraId="7A097662" w14:textId="77777777" w:rsidR="00F503B7" w:rsidRPr="0033364A" w:rsidRDefault="00F503B7" w:rsidP="00F503B7">
      <w:pPr>
        <w:pStyle w:val="NormalWeb"/>
        <w:spacing w:before="0" w:beforeAutospacing="0" w:after="0" w:afterAutospacing="0" w:line="360" w:lineRule="auto"/>
        <w:ind w:firstLine="720"/>
        <w:jc w:val="both"/>
        <w:rPr>
          <w:rFonts w:ascii="Arial" w:hAnsi="Arial" w:cs="Arial"/>
        </w:rPr>
      </w:pPr>
      <w:r w:rsidRPr="0033364A">
        <w:rPr>
          <w:rFonts w:ascii="Arial" w:hAnsi="Arial" w:cs="Arial"/>
        </w:rPr>
        <w:t>A presente contratação deverá observar práticas voltadas à sustentabilidade ambiental, considerando os possíveis impactos decorrentes da fabricação, utilização e descarte dos equipamentos de informática. Como medida mitigadora, busca-se a aquisição de notebooks com maior eficiência energética, processadores de baixo consumo, baterias otimizadas e componentes que atendam a padrões reconhecidos de economia de energia, contribuindo para redução do consumo elétrico e diminuição da emissão indireta de gases de efeito estufa. Os equipamentos deverão possuir maior durabilidade e vida útil prolongada, reduzindo a geração de resíduos eletrônicos e a necessidade de substituições frequentes. Sempre que aplicável, a contratada deverá observar práticas de logística reversa, assegurando destinação ambientalmente adequada de equipamentos, componentes, baterias, embalagens e demais resíduos eletrônicos. Também deverão ser priorizados equipamentos fabricados com materiais recicláveis ou de menor impacto ambiental, bem como embalagens sustentáveis, visando promover o uso racional dos recursos naturais e a minimização dos impactos ambientais decorrentes da contratação.</w:t>
      </w:r>
    </w:p>
    <w:p w14:paraId="580F7B98" w14:textId="77777777" w:rsidR="00F503B7" w:rsidRPr="00145229" w:rsidRDefault="00F503B7" w:rsidP="00F503B7">
      <w:pPr>
        <w:pStyle w:val="PargrafodaLista"/>
        <w:spacing w:after="0" w:line="360" w:lineRule="auto"/>
        <w:ind w:left="0" w:firstLine="720"/>
        <w:jc w:val="both"/>
        <w:rPr>
          <w:rFonts w:ascii="Arial" w:eastAsia="Times New Roman" w:hAnsi="Arial" w:cs="Arial"/>
          <w:color w:val="000000"/>
          <w:sz w:val="24"/>
          <w:szCs w:val="24"/>
          <w:lang w:eastAsia="pt-BR"/>
        </w:rPr>
      </w:pPr>
    </w:p>
    <w:bookmarkEnd w:id="13"/>
    <w:p w14:paraId="650568EF" w14:textId="77777777" w:rsidR="00F503B7" w:rsidRPr="00790D33" w:rsidRDefault="00F503B7" w:rsidP="00F503B7">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1B977630" w14:textId="77777777" w:rsidR="00F503B7" w:rsidRPr="00790D33" w:rsidRDefault="00F503B7" w:rsidP="00F503B7">
      <w:pPr>
        <w:shd w:val="clear" w:color="auto" w:fill="FFFFFF"/>
        <w:spacing w:line="360" w:lineRule="auto"/>
        <w:jc w:val="both"/>
        <w:textAlignment w:val="baseline"/>
        <w:rPr>
          <w:rFonts w:eastAsia="Times New Roman"/>
          <w:b/>
          <w:bCs/>
          <w:color w:val="000000"/>
          <w:sz w:val="24"/>
          <w:szCs w:val="24"/>
        </w:rPr>
      </w:pPr>
    </w:p>
    <w:p w14:paraId="1C9DCF5B" w14:textId="77777777" w:rsidR="00F503B7" w:rsidRDefault="00F503B7" w:rsidP="00F503B7">
      <w:pPr>
        <w:pStyle w:val="Nivel2"/>
        <w:numPr>
          <w:ilvl w:val="0"/>
          <w:numId w:val="0"/>
        </w:numPr>
        <w:spacing w:before="0" w:after="0" w:line="360" w:lineRule="auto"/>
        <w:ind w:firstLine="708"/>
        <w:rPr>
          <w:rFonts w:ascii="Arial" w:hAnsi="Arial" w:cs="Arial"/>
          <w:b/>
          <w:bCs/>
          <w:color w:val="000000" w:themeColor="text1"/>
          <w:sz w:val="24"/>
          <w:szCs w:val="24"/>
        </w:rPr>
      </w:pPr>
      <w:r w:rsidRPr="004E26D4">
        <w:rPr>
          <w:rFonts w:ascii="Arial" w:hAnsi="Arial" w:cs="Arial"/>
          <w:color w:val="000000" w:themeColor="text1"/>
          <w:sz w:val="24"/>
          <w:szCs w:val="24"/>
        </w:rPr>
        <w:t xml:space="preserve">O fornecedor será selecionado por meio da realização de procedimento de pregão eletrônico, adotando-se o critério de julgamento pelo menor </w:t>
      </w:r>
      <w:r>
        <w:rPr>
          <w:rFonts w:ascii="Arial" w:hAnsi="Arial" w:cs="Arial"/>
          <w:b/>
          <w:bCs/>
          <w:color w:val="000000" w:themeColor="text1"/>
          <w:sz w:val="24"/>
          <w:szCs w:val="24"/>
        </w:rPr>
        <w:t>preço unitário</w:t>
      </w:r>
      <w:r w:rsidRPr="004E26D4">
        <w:rPr>
          <w:rFonts w:ascii="Arial" w:hAnsi="Arial" w:cs="Arial"/>
          <w:b/>
          <w:bCs/>
          <w:color w:val="000000" w:themeColor="text1"/>
          <w:sz w:val="24"/>
          <w:szCs w:val="24"/>
        </w:rPr>
        <w:t>.</w:t>
      </w:r>
    </w:p>
    <w:p w14:paraId="6D288736" w14:textId="77777777" w:rsidR="00F503B7" w:rsidRDefault="00F503B7" w:rsidP="00F503B7">
      <w:pPr>
        <w:pStyle w:val="Nivel2"/>
        <w:numPr>
          <w:ilvl w:val="0"/>
          <w:numId w:val="0"/>
        </w:numPr>
        <w:spacing w:before="0" w:after="0" w:line="360" w:lineRule="auto"/>
        <w:ind w:firstLine="708"/>
        <w:rPr>
          <w:rFonts w:ascii="Arial" w:eastAsia="Times New Roman" w:hAnsi="Arial" w:cs="Arial"/>
          <w:color w:val="000000" w:themeColor="text1"/>
          <w:sz w:val="24"/>
          <w:szCs w:val="24"/>
        </w:rPr>
      </w:pPr>
    </w:p>
    <w:p w14:paraId="46D80273" w14:textId="77777777" w:rsidR="00F503B7" w:rsidRDefault="00F503B7" w:rsidP="00F503B7">
      <w:pPr>
        <w:pStyle w:val="Nivel2"/>
        <w:numPr>
          <w:ilvl w:val="0"/>
          <w:numId w:val="0"/>
        </w:numPr>
        <w:spacing w:before="0" w:after="0" w:line="360" w:lineRule="auto"/>
        <w:ind w:firstLine="708"/>
        <w:rPr>
          <w:rFonts w:ascii="Arial" w:eastAsia="Times New Roman" w:hAnsi="Arial" w:cs="Arial"/>
          <w:color w:val="000000" w:themeColor="text1"/>
          <w:sz w:val="24"/>
          <w:szCs w:val="24"/>
        </w:rPr>
      </w:pPr>
    </w:p>
    <w:p w14:paraId="67E2DBE7" w14:textId="77777777" w:rsidR="00F503B7" w:rsidRDefault="00F503B7" w:rsidP="00F503B7">
      <w:pPr>
        <w:pStyle w:val="Nivel2"/>
        <w:numPr>
          <w:ilvl w:val="0"/>
          <w:numId w:val="0"/>
        </w:numPr>
        <w:spacing w:before="0" w:after="0" w:line="360" w:lineRule="auto"/>
        <w:ind w:firstLine="708"/>
        <w:rPr>
          <w:rFonts w:ascii="Arial" w:eastAsia="Times New Roman" w:hAnsi="Arial" w:cs="Arial"/>
          <w:color w:val="000000" w:themeColor="text1"/>
          <w:sz w:val="24"/>
          <w:szCs w:val="24"/>
        </w:rPr>
      </w:pPr>
    </w:p>
    <w:p w14:paraId="051B1CDD" w14:textId="77777777" w:rsidR="00F503B7" w:rsidRDefault="00F503B7" w:rsidP="00F503B7">
      <w:pPr>
        <w:pStyle w:val="Nivel2"/>
        <w:numPr>
          <w:ilvl w:val="0"/>
          <w:numId w:val="0"/>
        </w:numPr>
        <w:spacing w:before="0" w:after="0" w:line="360" w:lineRule="auto"/>
        <w:ind w:firstLine="708"/>
        <w:rPr>
          <w:rFonts w:ascii="Arial" w:eastAsia="Times New Roman" w:hAnsi="Arial" w:cs="Arial"/>
          <w:color w:val="000000" w:themeColor="text1"/>
          <w:sz w:val="24"/>
          <w:szCs w:val="24"/>
        </w:rPr>
      </w:pPr>
    </w:p>
    <w:p w14:paraId="7C2F0BFE" w14:textId="77777777" w:rsidR="00F503B7" w:rsidRDefault="00F503B7" w:rsidP="00F503B7">
      <w:pPr>
        <w:pStyle w:val="Nivel2"/>
        <w:numPr>
          <w:ilvl w:val="0"/>
          <w:numId w:val="0"/>
        </w:numPr>
        <w:spacing w:before="0" w:after="0" w:line="360" w:lineRule="auto"/>
        <w:ind w:firstLine="708"/>
        <w:rPr>
          <w:rFonts w:ascii="Arial" w:eastAsia="Times New Roman" w:hAnsi="Arial" w:cs="Arial"/>
          <w:color w:val="000000" w:themeColor="text1"/>
          <w:sz w:val="24"/>
          <w:szCs w:val="24"/>
        </w:rPr>
      </w:pPr>
    </w:p>
    <w:p w14:paraId="33EC1AF1" w14:textId="77777777" w:rsidR="00F503B7" w:rsidRPr="00790D33" w:rsidRDefault="00F503B7" w:rsidP="00F503B7">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03D25936" w14:textId="77777777" w:rsidR="00F503B7" w:rsidRPr="00790D33" w:rsidRDefault="00F503B7" w:rsidP="00F503B7">
      <w:pPr>
        <w:autoSpaceDE w:val="0"/>
        <w:autoSpaceDN w:val="0"/>
        <w:adjustRightInd w:val="0"/>
        <w:spacing w:line="360" w:lineRule="auto"/>
        <w:ind w:firstLine="708"/>
        <w:jc w:val="both"/>
        <w:rPr>
          <w:rFonts w:eastAsia="Calibri"/>
          <w:sz w:val="24"/>
          <w:szCs w:val="24"/>
        </w:rPr>
      </w:pPr>
    </w:p>
    <w:p w14:paraId="37B50EEF" w14:textId="77777777" w:rsidR="00F503B7" w:rsidRPr="00D00410" w:rsidRDefault="00F503B7" w:rsidP="00F503B7">
      <w:pPr>
        <w:pStyle w:val="NormalWeb"/>
        <w:spacing w:before="0" w:beforeAutospacing="0" w:after="0" w:afterAutospacing="0" w:line="360" w:lineRule="auto"/>
        <w:ind w:firstLine="720"/>
        <w:jc w:val="both"/>
        <w:rPr>
          <w:rFonts w:ascii="Arial" w:hAnsi="Arial" w:cs="Arial"/>
        </w:rPr>
      </w:pPr>
      <w:r w:rsidRPr="00D00410">
        <w:rPr>
          <w:rFonts w:ascii="Arial" w:hAnsi="Arial" w:cs="Arial"/>
        </w:rPr>
        <w:t>A contratação mostra-se plenamente viável sob os aspectos técnico, operacional, financeiro e administrativo, considerando a necessidade institucional de modernização e padronização da infraestrutura tecnológica utilizada pela Administração Pública.</w:t>
      </w:r>
    </w:p>
    <w:p w14:paraId="380AC802" w14:textId="77777777" w:rsidR="00F503B7" w:rsidRPr="00D00410" w:rsidRDefault="00F503B7" w:rsidP="00F503B7">
      <w:pPr>
        <w:pStyle w:val="NormalWeb"/>
        <w:spacing w:before="0" w:beforeAutospacing="0" w:after="0" w:afterAutospacing="0" w:line="360" w:lineRule="auto"/>
        <w:ind w:firstLine="720"/>
        <w:jc w:val="both"/>
        <w:rPr>
          <w:rFonts w:ascii="Arial" w:hAnsi="Arial" w:cs="Arial"/>
        </w:rPr>
      </w:pPr>
      <w:r w:rsidRPr="00D00410">
        <w:rPr>
          <w:rFonts w:ascii="Arial" w:hAnsi="Arial" w:cs="Arial"/>
        </w:rPr>
        <w:t>Sob o aspecto técnico, verifica-se a existência de diversas soluções disponíveis no mercado capazes de atender integralmente às especificações exigidas no objeto, havendo ampla competitividade entre fornecedores especializados no fornecimento de notebooks corporativos de alto desempenho, softwares licenciados e serviços de garantia e suporte técnico.</w:t>
      </w:r>
    </w:p>
    <w:p w14:paraId="10A7BEC2" w14:textId="77777777" w:rsidR="00F503B7" w:rsidRPr="00D00410" w:rsidRDefault="00F503B7" w:rsidP="00F503B7">
      <w:pPr>
        <w:pStyle w:val="NormalWeb"/>
        <w:spacing w:before="0" w:beforeAutospacing="0" w:after="0" w:afterAutospacing="0" w:line="360" w:lineRule="auto"/>
        <w:ind w:firstLine="720"/>
        <w:jc w:val="both"/>
        <w:rPr>
          <w:rFonts w:ascii="Arial" w:hAnsi="Arial" w:cs="Arial"/>
        </w:rPr>
      </w:pPr>
      <w:r w:rsidRPr="00D00410">
        <w:rPr>
          <w:rFonts w:ascii="Arial" w:hAnsi="Arial" w:cs="Arial"/>
        </w:rPr>
        <w:t>A solução pretendida atende às necessidades operacionais da Administração, proporcionando equipamentos modernos, seguros, eficientes e compatíveis com os sistemas institucionais utilizados pelos setores administrativos e técnicos, garantindo continuidade das atividades e melhoria do desempenho funcional dos usuários.</w:t>
      </w:r>
    </w:p>
    <w:p w14:paraId="0E4DDDA4" w14:textId="77777777" w:rsidR="00F503B7" w:rsidRPr="00D00410" w:rsidRDefault="00F503B7" w:rsidP="00F503B7">
      <w:pPr>
        <w:pStyle w:val="NormalWeb"/>
        <w:spacing w:before="0" w:beforeAutospacing="0" w:after="0" w:afterAutospacing="0" w:line="360" w:lineRule="auto"/>
        <w:ind w:firstLine="720"/>
        <w:jc w:val="both"/>
        <w:rPr>
          <w:rFonts w:ascii="Arial" w:hAnsi="Arial" w:cs="Arial"/>
        </w:rPr>
      </w:pPr>
      <w:r w:rsidRPr="00D00410">
        <w:rPr>
          <w:rFonts w:ascii="Arial" w:hAnsi="Arial" w:cs="Arial"/>
        </w:rPr>
        <w:t>Do ponto de vista operacional, a contratação é plenamente executável, considerando que os equipamentos possuem características padronizadas, ampla disponibilidade comercial e assistência técnica especializada no território nacional, facilitando a implantação, utilização, manutenção e suporte ao longo do ciclo de vida dos bens.</w:t>
      </w:r>
    </w:p>
    <w:p w14:paraId="5C3C82CA" w14:textId="77777777" w:rsidR="00F503B7" w:rsidRPr="00D00410" w:rsidRDefault="00F503B7" w:rsidP="00F503B7">
      <w:pPr>
        <w:pStyle w:val="NormalWeb"/>
        <w:spacing w:before="0" w:beforeAutospacing="0" w:after="0" w:afterAutospacing="0" w:line="360" w:lineRule="auto"/>
        <w:ind w:firstLine="720"/>
        <w:jc w:val="both"/>
        <w:rPr>
          <w:rFonts w:ascii="Arial" w:hAnsi="Arial" w:cs="Arial"/>
        </w:rPr>
      </w:pPr>
      <w:r w:rsidRPr="00D00410">
        <w:rPr>
          <w:rFonts w:ascii="Arial" w:hAnsi="Arial" w:cs="Arial"/>
        </w:rPr>
        <w:t>Sob o aspecto financeiro, a contratação apresenta relação custo-benefício adequada, considerando os ganhos de produtividade, redução de custos com manutenção corretiva, diminuição de falhas operacionais, maior vida útil dos equipamentos e melhoria da eficiência administrativa. A solução também favorece a economicidade, em razão da padronização tecnológica e da redução de gastos futuros com substituições emergenciais.</w:t>
      </w:r>
    </w:p>
    <w:p w14:paraId="187271A7" w14:textId="77777777" w:rsidR="00F503B7" w:rsidRPr="00D00410" w:rsidRDefault="00F503B7" w:rsidP="00F503B7">
      <w:pPr>
        <w:pStyle w:val="NormalWeb"/>
        <w:spacing w:before="0" w:beforeAutospacing="0" w:after="0" w:afterAutospacing="0" w:line="360" w:lineRule="auto"/>
        <w:ind w:firstLine="720"/>
        <w:jc w:val="both"/>
        <w:rPr>
          <w:rFonts w:ascii="Arial" w:hAnsi="Arial" w:cs="Arial"/>
        </w:rPr>
      </w:pPr>
      <w:r w:rsidRPr="00D00410">
        <w:rPr>
          <w:rFonts w:ascii="Arial" w:hAnsi="Arial" w:cs="Arial"/>
        </w:rPr>
        <w:t>A contratação mostra-se compatível com os princípios da eficiência, economicidade, planejamento, continuidade do serviço público e interesse público, previstos na Lei nº 14.133/2021.</w:t>
      </w:r>
    </w:p>
    <w:p w14:paraId="797EC737" w14:textId="77777777" w:rsidR="00F503B7" w:rsidRPr="00D00410" w:rsidRDefault="00F503B7" w:rsidP="00F503B7">
      <w:pPr>
        <w:pStyle w:val="NormalWeb"/>
        <w:spacing w:before="0" w:beforeAutospacing="0" w:after="0" w:afterAutospacing="0" w:line="360" w:lineRule="auto"/>
        <w:ind w:firstLine="720"/>
        <w:jc w:val="both"/>
        <w:rPr>
          <w:rFonts w:ascii="Arial" w:hAnsi="Arial" w:cs="Arial"/>
        </w:rPr>
      </w:pPr>
      <w:r w:rsidRPr="00D00410">
        <w:rPr>
          <w:rFonts w:ascii="Arial" w:hAnsi="Arial" w:cs="Arial"/>
        </w:rPr>
        <w:t>Além disso, foram observados aspectos relacionados à sustentabilidade ambiental, eficiência energética, durabilidade dos equipamentos e possibilidade de destinação ambientalmente adequada dos resíduos eletrônicos, contribuindo para redução dos impactos ambientais decorrentes da utilização dos bens.</w:t>
      </w:r>
    </w:p>
    <w:p w14:paraId="0FAD87FD" w14:textId="77777777" w:rsidR="00F503B7" w:rsidRPr="00D00410" w:rsidRDefault="00F503B7" w:rsidP="00F503B7">
      <w:pPr>
        <w:pStyle w:val="NormalWeb"/>
        <w:spacing w:before="0" w:beforeAutospacing="0" w:after="0" w:afterAutospacing="0" w:line="360" w:lineRule="auto"/>
        <w:ind w:firstLine="708"/>
        <w:jc w:val="both"/>
        <w:rPr>
          <w:rFonts w:ascii="Arial" w:hAnsi="Arial" w:cs="Arial"/>
        </w:rPr>
      </w:pPr>
      <w:r w:rsidRPr="00D00410">
        <w:rPr>
          <w:rFonts w:ascii="Arial" w:hAnsi="Arial" w:cs="Arial"/>
        </w:rPr>
        <w:t>Dessa forma, conclui-se que a contratação é viável e adequada às necessidades da Administração, apresentando benefícios técnicos, operacionais e econômicos suficientes para justificar sua realização.</w:t>
      </w:r>
    </w:p>
    <w:p w14:paraId="0F46A3E5" w14:textId="77777777" w:rsidR="00F503B7" w:rsidRDefault="00F503B7" w:rsidP="00F503B7">
      <w:pPr>
        <w:pStyle w:val="PargrafodaLista"/>
        <w:spacing w:after="0" w:line="360" w:lineRule="auto"/>
        <w:ind w:left="0" w:firstLine="708"/>
        <w:jc w:val="both"/>
        <w:rPr>
          <w:rFonts w:ascii="Arial" w:hAnsi="Arial" w:cs="Arial"/>
          <w:sz w:val="24"/>
          <w:szCs w:val="24"/>
        </w:rPr>
      </w:pPr>
    </w:p>
    <w:p w14:paraId="240A3766" w14:textId="77777777" w:rsidR="00F503B7" w:rsidRPr="00790D33" w:rsidRDefault="00F503B7" w:rsidP="00F503B7">
      <w:pPr>
        <w:pStyle w:val="PargrafodaLista"/>
        <w:spacing w:after="0" w:line="360" w:lineRule="auto"/>
        <w:ind w:left="0" w:firstLine="708"/>
        <w:jc w:val="both"/>
        <w:rPr>
          <w:rFonts w:ascii="Arial" w:hAnsi="Arial" w:cs="Arial"/>
          <w:sz w:val="24"/>
          <w:szCs w:val="24"/>
        </w:rPr>
      </w:pPr>
      <w:r w:rsidRPr="00790D33">
        <w:rPr>
          <w:rFonts w:ascii="Arial" w:hAnsi="Arial" w:cs="Arial"/>
          <w:sz w:val="24"/>
          <w:szCs w:val="24"/>
        </w:rPr>
        <w:t>Extrema, MG,</w:t>
      </w:r>
      <w:r>
        <w:rPr>
          <w:rFonts w:ascii="Arial" w:hAnsi="Arial" w:cs="Arial"/>
          <w:sz w:val="24"/>
          <w:szCs w:val="24"/>
        </w:rPr>
        <w:t xml:space="preserve"> 13 </w:t>
      </w:r>
      <w:r w:rsidRPr="00790D33">
        <w:rPr>
          <w:rFonts w:ascii="Arial" w:hAnsi="Arial" w:cs="Arial"/>
          <w:sz w:val="24"/>
          <w:szCs w:val="24"/>
        </w:rPr>
        <w:t xml:space="preserve">de </w:t>
      </w:r>
      <w:r>
        <w:rPr>
          <w:rFonts w:ascii="Arial" w:hAnsi="Arial" w:cs="Arial"/>
          <w:sz w:val="24"/>
          <w:szCs w:val="24"/>
        </w:rPr>
        <w:t xml:space="preserve">maio </w:t>
      </w:r>
      <w:r w:rsidRPr="00790D33">
        <w:rPr>
          <w:rFonts w:ascii="Arial" w:hAnsi="Arial" w:cs="Arial"/>
          <w:sz w:val="24"/>
          <w:szCs w:val="24"/>
        </w:rPr>
        <w:t>de 202</w:t>
      </w:r>
      <w:r>
        <w:rPr>
          <w:rFonts w:ascii="Arial" w:hAnsi="Arial" w:cs="Arial"/>
          <w:sz w:val="24"/>
          <w:szCs w:val="24"/>
        </w:rPr>
        <w:t>6</w:t>
      </w:r>
      <w:r w:rsidRPr="00790D33">
        <w:rPr>
          <w:rFonts w:ascii="Arial" w:hAnsi="Arial" w:cs="Arial"/>
          <w:sz w:val="24"/>
          <w:szCs w:val="24"/>
        </w:rPr>
        <w:t>.</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F503B7" w14:paraId="191EC098" w14:textId="77777777" w:rsidTr="00082B33">
        <w:tc>
          <w:tcPr>
            <w:tcW w:w="8365" w:type="dxa"/>
          </w:tcPr>
          <w:p w14:paraId="36FC082A" w14:textId="77777777" w:rsidR="00F503B7" w:rsidRDefault="00F503B7" w:rsidP="00082B33">
            <w:pPr>
              <w:pStyle w:val="PargrafodaLista"/>
              <w:spacing w:after="0" w:line="360" w:lineRule="auto"/>
              <w:ind w:left="0"/>
              <w:jc w:val="center"/>
              <w:rPr>
                <w:rFonts w:ascii="Arial" w:hAnsi="Arial" w:cs="Arial"/>
                <w:sz w:val="24"/>
                <w:szCs w:val="24"/>
              </w:rPr>
            </w:pPr>
          </w:p>
          <w:p w14:paraId="7DD2115D" w14:textId="77777777" w:rsidR="00F503B7" w:rsidRDefault="00F503B7" w:rsidP="00082B33">
            <w:pPr>
              <w:pStyle w:val="PargrafodaLista"/>
              <w:spacing w:after="0" w:line="360" w:lineRule="auto"/>
              <w:ind w:left="0"/>
              <w:jc w:val="center"/>
              <w:rPr>
                <w:rFonts w:ascii="Arial" w:hAnsi="Arial" w:cs="Arial"/>
                <w:sz w:val="24"/>
                <w:szCs w:val="24"/>
              </w:rPr>
            </w:pPr>
            <w:r>
              <w:rPr>
                <w:rFonts w:ascii="Arial" w:hAnsi="Arial" w:cs="Arial"/>
                <w:sz w:val="24"/>
                <w:szCs w:val="24"/>
              </w:rPr>
              <w:t>_____________________________________________________</w:t>
            </w:r>
          </w:p>
          <w:p w14:paraId="7EF12261" w14:textId="77777777" w:rsidR="00F503B7" w:rsidRPr="00790D33" w:rsidRDefault="00F503B7" w:rsidP="00082B33">
            <w:pPr>
              <w:pStyle w:val="PargrafodaLista"/>
              <w:spacing w:after="0" w:line="360" w:lineRule="auto"/>
              <w:ind w:left="0"/>
              <w:jc w:val="center"/>
              <w:rPr>
                <w:rFonts w:ascii="Arial" w:hAnsi="Arial" w:cs="Arial"/>
                <w:sz w:val="24"/>
                <w:szCs w:val="24"/>
              </w:rPr>
            </w:pPr>
            <w:r>
              <w:rPr>
                <w:rFonts w:ascii="Arial" w:hAnsi="Arial" w:cs="Arial"/>
                <w:sz w:val="24"/>
                <w:szCs w:val="24"/>
              </w:rPr>
              <w:t>KARINA VIEIRA BONALDO</w:t>
            </w:r>
          </w:p>
          <w:p w14:paraId="03C0DE59" w14:textId="77777777" w:rsidR="00F503B7" w:rsidRDefault="00F503B7" w:rsidP="00082B33">
            <w:pPr>
              <w:pStyle w:val="PargrafodaLista"/>
              <w:spacing w:after="0" w:line="360" w:lineRule="auto"/>
              <w:ind w:left="0"/>
              <w:jc w:val="center"/>
              <w:rPr>
                <w:rFonts w:ascii="Arial" w:hAnsi="Arial" w:cs="Arial"/>
                <w:sz w:val="24"/>
                <w:szCs w:val="24"/>
              </w:rPr>
            </w:pPr>
          </w:p>
        </w:tc>
      </w:tr>
      <w:tr w:rsidR="00F503B7" w14:paraId="4B839010" w14:textId="77777777" w:rsidTr="00082B33">
        <w:tc>
          <w:tcPr>
            <w:tcW w:w="8365" w:type="dxa"/>
          </w:tcPr>
          <w:p w14:paraId="4BCF4CE7" w14:textId="77777777" w:rsidR="00F503B7" w:rsidRDefault="00F503B7" w:rsidP="00082B33">
            <w:pPr>
              <w:pStyle w:val="PargrafodaLista"/>
              <w:spacing w:after="0" w:line="360" w:lineRule="auto"/>
              <w:ind w:left="0"/>
              <w:jc w:val="center"/>
              <w:rPr>
                <w:rFonts w:ascii="Arial" w:hAnsi="Arial" w:cs="Arial"/>
                <w:sz w:val="24"/>
                <w:szCs w:val="24"/>
              </w:rPr>
            </w:pPr>
            <w:r>
              <w:rPr>
                <w:rFonts w:ascii="Arial" w:hAnsi="Arial" w:cs="Arial"/>
                <w:sz w:val="24"/>
                <w:szCs w:val="24"/>
              </w:rPr>
              <w:t>GERENTE DE LICITAÇÕES E CONTRATOS</w:t>
            </w:r>
          </w:p>
          <w:p w14:paraId="6AC610E8" w14:textId="77777777" w:rsidR="00F503B7" w:rsidRDefault="00F503B7" w:rsidP="00082B33">
            <w:pPr>
              <w:pStyle w:val="PargrafodaLista"/>
              <w:spacing w:after="0" w:line="360" w:lineRule="auto"/>
              <w:ind w:left="0"/>
              <w:jc w:val="center"/>
              <w:rPr>
                <w:rFonts w:ascii="Arial" w:hAnsi="Arial" w:cs="Arial"/>
                <w:sz w:val="24"/>
                <w:szCs w:val="24"/>
              </w:rPr>
            </w:pPr>
          </w:p>
        </w:tc>
      </w:tr>
    </w:tbl>
    <w:p w14:paraId="1FEE1053" w14:textId="77777777" w:rsidR="00F503B7" w:rsidRPr="00790D33" w:rsidRDefault="00F503B7" w:rsidP="00F503B7">
      <w:pPr>
        <w:spacing w:line="360" w:lineRule="auto"/>
        <w:jc w:val="both"/>
        <w:rPr>
          <w:b/>
          <w:bCs/>
          <w:sz w:val="24"/>
          <w:szCs w:val="24"/>
        </w:rPr>
      </w:pPr>
      <w:r w:rsidRPr="00790D33">
        <w:rPr>
          <w:b/>
          <w:bCs/>
          <w:sz w:val="24"/>
          <w:szCs w:val="24"/>
        </w:rPr>
        <w:t>DESPACHO</w:t>
      </w:r>
    </w:p>
    <w:p w14:paraId="0AF4FF3F" w14:textId="77777777" w:rsidR="00F503B7" w:rsidRDefault="00F503B7" w:rsidP="00F503B7">
      <w:pPr>
        <w:pStyle w:val="PargrafodaLista"/>
        <w:spacing w:after="0" w:line="360" w:lineRule="auto"/>
        <w:ind w:left="0"/>
        <w:jc w:val="both"/>
        <w:rPr>
          <w:rFonts w:ascii="Arial" w:hAnsi="Arial" w:cs="Arial"/>
          <w:sz w:val="24"/>
          <w:szCs w:val="24"/>
        </w:rPr>
      </w:pPr>
    </w:p>
    <w:p w14:paraId="73F0C51D" w14:textId="77777777" w:rsidR="00F503B7" w:rsidRDefault="00F503B7" w:rsidP="00F503B7">
      <w:pPr>
        <w:pStyle w:val="PargrafodaLista"/>
        <w:spacing w:after="0" w:line="360" w:lineRule="auto"/>
        <w:ind w:left="0"/>
        <w:jc w:val="both"/>
        <w:rPr>
          <w:rFonts w:ascii="Arial" w:hAnsi="Arial" w:cs="Arial"/>
          <w:sz w:val="24"/>
          <w:szCs w:val="24"/>
        </w:rPr>
      </w:pPr>
      <w:r w:rsidRPr="00790D33">
        <w:rPr>
          <w:rFonts w:ascii="Arial" w:hAnsi="Arial" w:cs="Arial"/>
          <w:sz w:val="24"/>
          <w:szCs w:val="24"/>
        </w:rPr>
        <w:t>APROVO, na íntegra, esse ETP.</w:t>
      </w:r>
    </w:p>
    <w:p w14:paraId="76C6D055" w14:textId="77777777" w:rsidR="00F503B7" w:rsidRPr="00790D33" w:rsidRDefault="00F503B7" w:rsidP="00F503B7">
      <w:pPr>
        <w:pStyle w:val="PargrafodaLista"/>
        <w:spacing w:after="0" w:line="360" w:lineRule="auto"/>
        <w:ind w:left="0"/>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F503B7" w14:paraId="6680EA48" w14:textId="77777777" w:rsidTr="00082B33">
        <w:tc>
          <w:tcPr>
            <w:tcW w:w="9063" w:type="dxa"/>
          </w:tcPr>
          <w:p w14:paraId="4433552C" w14:textId="77777777" w:rsidR="00F503B7" w:rsidRDefault="00F503B7" w:rsidP="00082B33">
            <w:pPr>
              <w:pStyle w:val="PargrafodaLista"/>
              <w:spacing w:after="0" w:line="360" w:lineRule="auto"/>
              <w:ind w:left="0"/>
              <w:jc w:val="center"/>
              <w:rPr>
                <w:rFonts w:ascii="Arial" w:hAnsi="Arial" w:cs="Arial"/>
                <w:sz w:val="24"/>
                <w:szCs w:val="24"/>
              </w:rPr>
            </w:pPr>
          </w:p>
          <w:p w14:paraId="0057626A" w14:textId="77777777" w:rsidR="00F503B7" w:rsidRDefault="00F503B7" w:rsidP="00082B33">
            <w:pPr>
              <w:pStyle w:val="PargrafodaLista"/>
              <w:spacing w:after="0" w:line="360" w:lineRule="auto"/>
              <w:ind w:left="0"/>
              <w:jc w:val="center"/>
              <w:rPr>
                <w:rFonts w:ascii="Arial" w:hAnsi="Arial" w:cs="Arial"/>
                <w:sz w:val="24"/>
                <w:szCs w:val="24"/>
              </w:rPr>
            </w:pPr>
            <w:r>
              <w:rPr>
                <w:rFonts w:ascii="Arial" w:hAnsi="Arial" w:cs="Arial"/>
                <w:sz w:val="24"/>
                <w:szCs w:val="24"/>
              </w:rPr>
              <w:t>_____________________________________________________</w:t>
            </w:r>
          </w:p>
          <w:p w14:paraId="33671F6D" w14:textId="77777777" w:rsidR="00F503B7" w:rsidRPr="00790D33" w:rsidRDefault="00F503B7" w:rsidP="00082B33">
            <w:pPr>
              <w:pStyle w:val="PargrafodaLista"/>
              <w:spacing w:after="0" w:line="360" w:lineRule="auto"/>
              <w:ind w:left="0"/>
              <w:jc w:val="center"/>
              <w:rPr>
                <w:rFonts w:ascii="Arial" w:hAnsi="Arial" w:cs="Arial"/>
                <w:sz w:val="24"/>
                <w:szCs w:val="24"/>
              </w:rPr>
            </w:pPr>
            <w:r>
              <w:rPr>
                <w:rFonts w:ascii="Arial" w:hAnsi="Arial" w:cs="Arial"/>
                <w:sz w:val="24"/>
                <w:szCs w:val="24"/>
              </w:rPr>
              <w:t>RAFAEL SILVA DE SOUZA LIMA</w:t>
            </w:r>
          </w:p>
          <w:p w14:paraId="162D64CE" w14:textId="77777777" w:rsidR="00F503B7" w:rsidRDefault="00F503B7" w:rsidP="00082B33">
            <w:pPr>
              <w:pStyle w:val="PargrafodaLista"/>
              <w:spacing w:after="0" w:line="360" w:lineRule="auto"/>
              <w:ind w:left="0"/>
              <w:jc w:val="center"/>
              <w:rPr>
                <w:rFonts w:ascii="Arial" w:hAnsi="Arial" w:cs="Arial"/>
                <w:sz w:val="24"/>
                <w:szCs w:val="24"/>
              </w:rPr>
            </w:pPr>
          </w:p>
        </w:tc>
      </w:tr>
      <w:tr w:rsidR="00F503B7" w14:paraId="35565DE4" w14:textId="77777777" w:rsidTr="00082B33">
        <w:tc>
          <w:tcPr>
            <w:tcW w:w="9063" w:type="dxa"/>
          </w:tcPr>
          <w:p w14:paraId="7AA8B5E0" w14:textId="77777777" w:rsidR="00F503B7" w:rsidRDefault="00F503B7" w:rsidP="00082B33">
            <w:pPr>
              <w:pStyle w:val="PargrafodaLista"/>
              <w:spacing w:after="0" w:line="360" w:lineRule="auto"/>
              <w:ind w:left="0"/>
              <w:jc w:val="center"/>
              <w:rPr>
                <w:rFonts w:ascii="Arial" w:hAnsi="Arial" w:cs="Arial"/>
                <w:sz w:val="24"/>
                <w:szCs w:val="24"/>
              </w:rPr>
            </w:pPr>
            <w:r>
              <w:rPr>
                <w:rFonts w:ascii="Arial" w:hAnsi="Arial" w:cs="Arial"/>
                <w:sz w:val="24"/>
                <w:szCs w:val="24"/>
              </w:rPr>
              <w:t>PRESIDENTE</w:t>
            </w:r>
          </w:p>
        </w:tc>
      </w:tr>
    </w:tbl>
    <w:p w14:paraId="4D5CD60F" w14:textId="77777777" w:rsidR="00F503B7" w:rsidRPr="00790D33" w:rsidRDefault="00F503B7" w:rsidP="00F503B7">
      <w:pPr>
        <w:tabs>
          <w:tab w:val="left" w:pos="2190"/>
        </w:tabs>
        <w:spacing w:line="360" w:lineRule="auto"/>
        <w:rPr>
          <w:sz w:val="24"/>
          <w:szCs w:val="24"/>
        </w:rPr>
      </w:pPr>
    </w:p>
    <w:p w14:paraId="29154ADA" w14:textId="77777777" w:rsidR="009727DC" w:rsidRDefault="009727DC" w:rsidP="00F503B7">
      <w:pPr>
        <w:spacing w:line="360" w:lineRule="auto"/>
        <w:jc w:val="both"/>
        <w:rPr>
          <w:b/>
          <w:sz w:val="24"/>
          <w:szCs w:val="24"/>
        </w:rPr>
      </w:pPr>
    </w:p>
    <w:p w14:paraId="34EB87A6" w14:textId="77777777" w:rsidR="009727DC" w:rsidRDefault="009727DC" w:rsidP="00862592">
      <w:pPr>
        <w:spacing w:line="360" w:lineRule="auto"/>
        <w:jc w:val="center"/>
        <w:rPr>
          <w:b/>
          <w:sz w:val="24"/>
          <w:szCs w:val="24"/>
        </w:rPr>
      </w:pPr>
    </w:p>
    <w:p w14:paraId="2403E47C" w14:textId="77777777" w:rsidR="009727DC" w:rsidRDefault="009727DC" w:rsidP="00862592">
      <w:pPr>
        <w:spacing w:line="360" w:lineRule="auto"/>
        <w:jc w:val="center"/>
        <w:rPr>
          <w:b/>
          <w:sz w:val="24"/>
          <w:szCs w:val="24"/>
        </w:rPr>
      </w:pPr>
    </w:p>
    <w:p w14:paraId="4F00EDA7" w14:textId="77777777" w:rsidR="009727DC" w:rsidRDefault="009727DC" w:rsidP="00862592">
      <w:pPr>
        <w:spacing w:line="360" w:lineRule="auto"/>
        <w:jc w:val="center"/>
        <w:rPr>
          <w:b/>
          <w:sz w:val="24"/>
          <w:szCs w:val="24"/>
        </w:rPr>
      </w:pPr>
    </w:p>
    <w:p w14:paraId="68EC6180" w14:textId="77777777" w:rsidR="009727DC" w:rsidRDefault="009727DC" w:rsidP="00862592">
      <w:pPr>
        <w:spacing w:line="360" w:lineRule="auto"/>
        <w:jc w:val="center"/>
        <w:rPr>
          <w:b/>
          <w:sz w:val="24"/>
          <w:szCs w:val="24"/>
        </w:rPr>
      </w:pPr>
    </w:p>
    <w:bookmarkEnd w:id="10"/>
    <w:p w14:paraId="17B2148A" w14:textId="0D87529D" w:rsidR="003B201D" w:rsidRDefault="009727DC" w:rsidP="00F729FA">
      <w:pPr>
        <w:pStyle w:val="Ttulo1"/>
        <w:spacing w:line="360" w:lineRule="auto"/>
        <w:jc w:val="center"/>
        <w:rPr>
          <w:b/>
          <w:bCs/>
          <w:color w:val="000000"/>
          <w:sz w:val="24"/>
          <w:szCs w:val="24"/>
        </w:rPr>
      </w:pPr>
      <w:r w:rsidRPr="009727DC">
        <w:rPr>
          <w:b/>
          <w:bCs/>
          <w:color w:val="000000"/>
          <w:sz w:val="24"/>
          <w:szCs w:val="24"/>
        </w:rPr>
        <w:t>A</w:t>
      </w:r>
      <w:r w:rsidR="00571D68" w:rsidRPr="009727DC">
        <w:rPr>
          <w:b/>
          <w:bCs/>
          <w:color w:val="000000"/>
          <w:sz w:val="24"/>
          <w:szCs w:val="24"/>
        </w:rPr>
        <w:t xml:space="preserve">NEXO II </w:t>
      </w:r>
    </w:p>
    <w:p w14:paraId="4AE6B9C1" w14:textId="77777777" w:rsidR="00F503B7" w:rsidRPr="00F7258F" w:rsidRDefault="00F503B7" w:rsidP="00F503B7">
      <w:pPr>
        <w:pStyle w:val="Ttulo1"/>
        <w:spacing w:line="360" w:lineRule="auto"/>
        <w:jc w:val="center"/>
        <w:rPr>
          <w:b/>
          <w:bCs/>
        </w:rPr>
      </w:pPr>
      <w:r w:rsidRPr="00F7258F">
        <w:rPr>
          <w:b/>
          <w:bCs/>
          <w:color w:val="000000"/>
          <w:sz w:val="24"/>
        </w:rPr>
        <w:t xml:space="preserve">MATRIZ DE RISCOS – PRC </w:t>
      </w:r>
      <w:r>
        <w:rPr>
          <w:b/>
          <w:bCs/>
          <w:color w:val="000000"/>
          <w:sz w:val="24"/>
        </w:rPr>
        <w:t>56</w:t>
      </w:r>
      <w:r w:rsidRPr="00F7258F">
        <w:rPr>
          <w:b/>
          <w:bCs/>
          <w:color w:val="000000"/>
          <w:sz w:val="24"/>
        </w:rPr>
        <w:t>/202</w:t>
      </w:r>
      <w:r>
        <w:rPr>
          <w:b/>
          <w:bCs/>
          <w:color w:val="000000"/>
          <w:sz w:val="24"/>
        </w:rPr>
        <w:t>6 – PREGÃO ELETRÔNICO 08/2026</w:t>
      </w:r>
    </w:p>
    <w:p w14:paraId="1070FBEE" w14:textId="77777777" w:rsidR="00F503B7" w:rsidRPr="00F7258F" w:rsidRDefault="00F503B7" w:rsidP="00F503B7">
      <w:pPr>
        <w:pStyle w:val="Ttulo2"/>
        <w:spacing w:line="360" w:lineRule="auto"/>
        <w:rPr>
          <w:b/>
          <w:bCs/>
        </w:rPr>
      </w:pPr>
      <w:r w:rsidRPr="00F7258F">
        <w:rPr>
          <w:b/>
          <w:bCs/>
          <w:color w:val="000000"/>
          <w:sz w:val="24"/>
        </w:rPr>
        <w:t xml:space="preserve">1. </w:t>
      </w:r>
      <w:r>
        <w:rPr>
          <w:b/>
          <w:bCs/>
          <w:color w:val="000000"/>
          <w:sz w:val="24"/>
        </w:rPr>
        <w:t>Objeto</w:t>
      </w:r>
    </w:p>
    <w:p w14:paraId="597D92A1" w14:textId="77777777" w:rsidR="00F503B7" w:rsidRPr="00C06123" w:rsidRDefault="00F503B7" w:rsidP="00F503B7">
      <w:pPr>
        <w:pStyle w:val="NormalWeb"/>
        <w:spacing w:before="0" w:beforeAutospacing="0" w:after="0" w:afterAutospacing="0" w:line="360" w:lineRule="auto"/>
        <w:jc w:val="both"/>
      </w:pPr>
      <w:r w:rsidRPr="00D2011B">
        <w:rPr>
          <w:rFonts w:ascii="Arial" w:hAnsi="Arial" w:cs="Arial"/>
        </w:rPr>
        <w:t xml:space="preserve">Aquisição de </w:t>
      </w:r>
      <w:r w:rsidRPr="00D2011B">
        <w:rPr>
          <w:rFonts w:ascii="Arial" w:hAnsi="Arial" w:cs="Arial"/>
          <w:b/>
          <w:bCs/>
        </w:rPr>
        <w:t>17 (DEZESSETE) UNIDADES DE NOTEBOOK</w:t>
      </w:r>
      <w:r>
        <w:rPr>
          <w:rFonts w:ascii="Arial" w:hAnsi="Arial" w:cs="Arial"/>
          <w:b/>
          <w:bCs/>
        </w:rPr>
        <w:t>S</w:t>
      </w:r>
      <w:r w:rsidRPr="00D2011B">
        <w:rPr>
          <w:rFonts w:ascii="Arial" w:hAnsi="Arial" w:cs="Arial"/>
        </w:rPr>
        <w:t xml:space="preserve">. </w:t>
      </w:r>
      <w:r w:rsidRPr="00D2011B">
        <w:rPr>
          <w:rFonts w:ascii="Arial" w:hAnsi="Arial" w:cs="Arial"/>
          <w:b/>
          <w:bCs/>
        </w:rPr>
        <w:t>Especificações Técnicas Mínimas:</w:t>
      </w:r>
      <w:r w:rsidRPr="00D2011B">
        <w:rPr>
          <w:rFonts w:ascii="Arial" w:hAnsi="Arial" w:cs="Arial"/>
        </w:rPr>
        <w:t xml:space="preserve"> Processador Intel® Core™ 7 150U, 10 núcleos, cache de 12 MB, frequência máxima de até 5,4 GHz. Sistema Operacional Windows 11 Pro, 64 bits, versão perpétua, original, licenciado e instalado de fábrica, entregue ativado e pronto para uso. Pacote Office Microsoft Office 2024 Professional, original e licenciado, versão perpétua (sem assinatura), fornecido com chave de ativação válida, mídia de instalação ou forma oficial de ativação. Placa de Vídeo Intel® Graphics integrada ao processador. Tela tamanho 16”, resolução FHD+, taxa de atualização 60 Hz, brilho mínimo 300 nits, padrão de cores 45% NTSC, tratamento antirreflexo, câmera FHD + IR integrada. Memória RAM capacidade mínima 16 GB, configuração 1 x 16 GB, tipo DDR5, frequência mínima 5600 MT/s. Armazenamento SSD 512 GB, classe 25 ou superior. Software de Segurança sem antivírus pré-instalado. Teclado e Dispositivos de Entrada teclado padrão Português (Brasil), tecla Copilot, retroiluminado, leitor de impressão digital integrado. Portas de Conectividade o equipamento deverá possuir no mínimo: 1 porta global de headset, 1 porta HDMI 2.1 (TMDS), 2 portas USB 3.2 Type-A Gen 1 (5 Gbit/s), sendo 1 com PowerShare, 1 porta USB 3.2 Type-C Gen 2 (10 Gbit/s) com DisplayPort e Power Delivery, 1 porta Thunderbolt™ 4 (40 Gbit/s) com Power Delivery e DisplayPort, 1 porta Ethernet RJ45 – 1 GbE, 1 leitor de Smart Card (opcional conforme configuração). Slots 1 slot de segurança tipo cunha (Wedge). Dimensões Máximas altura frontal até 1,89 cm, altura traseira até 2,08 cm, largura até 35,8 cm, profundidade até 25,1 cm, peso máximo inicial 1,92 kg. Câmera resolução FHD 1080p a 30 fps, infravermelho (IR), microfones de matriz dupla. Áudio alto-falantes estéreo, tecnologia Waves MaxxAudio® Pro ou equivalente, potência total mínima de 4 W. Conectividade Wireless Intel® Wi-Fi 6E AX211 ou equivalente, configuração 2x2, padrão 802.11ax, Bluetooth® 5.3 integrado. Bateria bateria de 3 células, capacidade mínima 45 Wh, compatível com tecnologia ExpressCharge™. Fonte de Alimentação carregador de 65 W, conector padrão do fabricante ou equivalente, cor neutra (preto, cinza ou similar).</w:t>
      </w:r>
    </w:p>
    <w:p w14:paraId="416F1B08" w14:textId="77777777" w:rsidR="00F503B7" w:rsidRPr="00F7258F" w:rsidRDefault="00F503B7" w:rsidP="00F503B7">
      <w:pPr>
        <w:pStyle w:val="Ttulo2"/>
        <w:spacing w:line="360" w:lineRule="auto"/>
        <w:rPr>
          <w:b/>
          <w:bCs/>
        </w:rPr>
      </w:pPr>
      <w:r w:rsidRPr="00F7258F">
        <w:rPr>
          <w:b/>
          <w:bCs/>
          <w:color w:val="000000"/>
          <w:sz w:val="24"/>
        </w:rPr>
        <w:t>2. FASE DE ANÁLISE</w:t>
      </w:r>
    </w:p>
    <w:p w14:paraId="5E6CD500" w14:textId="77777777" w:rsidR="00F503B7" w:rsidRDefault="00F503B7" w:rsidP="00F503B7">
      <w:pPr>
        <w:spacing w:line="360" w:lineRule="auto"/>
      </w:pPr>
      <w:r>
        <w:rPr>
          <w:color w:val="000000"/>
          <w:sz w:val="24"/>
        </w:rPr>
        <w:t>Foram consideradas as seguintes fases:</w:t>
      </w:r>
    </w:p>
    <w:p w14:paraId="10344BB3" w14:textId="77777777" w:rsidR="00F503B7" w:rsidRDefault="00F503B7" w:rsidP="00F503B7">
      <w:pPr>
        <w:spacing w:line="360" w:lineRule="auto"/>
      </w:pPr>
      <w:r>
        <w:rPr>
          <w:color w:val="000000"/>
          <w:sz w:val="24"/>
        </w:rPr>
        <w:t xml:space="preserve">- </w:t>
      </w:r>
      <w:r>
        <w:rPr>
          <w:b/>
          <w:color w:val="000000"/>
          <w:sz w:val="24"/>
        </w:rPr>
        <w:t>Planejamento da Contratação e Seleção do Fornecedor</w:t>
      </w:r>
      <w:r>
        <w:rPr>
          <w:color w:val="000000"/>
          <w:sz w:val="24"/>
        </w:rPr>
        <w:t>;</w:t>
      </w:r>
    </w:p>
    <w:p w14:paraId="4148DEAE" w14:textId="77777777" w:rsidR="00F503B7" w:rsidRDefault="00F503B7" w:rsidP="00F503B7">
      <w:pPr>
        <w:spacing w:line="360" w:lineRule="auto"/>
      </w:pPr>
      <w:r>
        <w:rPr>
          <w:color w:val="000000"/>
          <w:sz w:val="24"/>
        </w:rPr>
        <w:t xml:space="preserve">- </w:t>
      </w:r>
      <w:r>
        <w:rPr>
          <w:b/>
          <w:color w:val="000000"/>
          <w:sz w:val="24"/>
        </w:rPr>
        <w:t>Gestão do Contrato</w:t>
      </w:r>
      <w:r>
        <w:rPr>
          <w:color w:val="000000"/>
          <w:sz w:val="24"/>
        </w:rPr>
        <w:t>.</w:t>
      </w:r>
    </w:p>
    <w:p w14:paraId="23938C15" w14:textId="77777777" w:rsidR="00F503B7" w:rsidRPr="00F7258F" w:rsidRDefault="00F503B7" w:rsidP="00F503B7">
      <w:pPr>
        <w:pStyle w:val="Ttulo2"/>
        <w:spacing w:line="360" w:lineRule="auto"/>
        <w:rPr>
          <w:b/>
          <w:bCs/>
        </w:rPr>
      </w:pPr>
      <w:r w:rsidRPr="00F7258F">
        <w:rPr>
          <w:b/>
          <w:bCs/>
          <w:color w:val="000000"/>
          <w:sz w:val="24"/>
        </w:rPr>
        <w:t>3. PLANEJAMENTO DA CONTRATAÇÃO E SELEÇÃO DO FORNECEDOR</w:t>
      </w:r>
    </w:p>
    <w:p w14:paraId="6E71D76B" w14:textId="77777777" w:rsidR="00F503B7" w:rsidRDefault="00F503B7" w:rsidP="00F503B7">
      <w:pPr>
        <w:spacing w:line="360" w:lineRule="auto"/>
      </w:pPr>
      <w:r>
        <w:rPr>
          <w:b/>
          <w:color w:val="000000"/>
          <w:sz w:val="24"/>
        </w:rPr>
        <w:t>Risco 01 – Atraso no procedimento licitatório.</w:t>
      </w:r>
    </w:p>
    <w:p w14:paraId="20622340" w14:textId="77777777" w:rsidR="00F503B7" w:rsidRDefault="00F503B7" w:rsidP="00F503B7">
      <w:pPr>
        <w:spacing w:line="360" w:lineRule="auto"/>
      </w:pPr>
      <w:r>
        <w:rPr>
          <w:b/>
          <w:color w:val="000000"/>
          <w:sz w:val="24"/>
        </w:rPr>
        <w:t>Probabilidade:</w:t>
      </w:r>
      <w:r>
        <w:rPr>
          <w:color w:val="000000"/>
          <w:sz w:val="24"/>
        </w:rPr>
        <w:t xml:space="preserve"> Média.</w:t>
      </w:r>
    </w:p>
    <w:p w14:paraId="6FEF1FFF" w14:textId="77777777" w:rsidR="00F503B7" w:rsidRDefault="00F503B7" w:rsidP="00F503B7">
      <w:pPr>
        <w:spacing w:line="360" w:lineRule="auto"/>
      </w:pPr>
      <w:r>
        <w:rPr>
          <w:b/>
          <w:color w:val="000000"/>
          <w:sz w:val="24"/>
        </w:rPr>
        <w:t>Impacto:</w:t>
      </w:r>
      <w:r>
        <w:rPr>
          <w:color w:val="000000"/>
          <w:sz w:val="24"/>
        </w:rPr>
        <w:t xml:space="preserve"> Alto.</w:t>
      </w:r>
    </w:p>
    <w:p w14:paraId="43AB59FF" w14:textId="77777777" w:rsidR="00F503B7" w:rsidRDefault="00F503B7" w:rsidP="00F503B7">
      <w:pPr>
        <w:spacing w:line="360" w:lineRule="auto"/>
      </w:pPr>
      <w:r>
        <w:rPr>
          <w:b/>
          <w:color w:val="000000"/>
          <w:sz w:val="24"/>
        </w:rPr>
        <w:t>Dano Potencial:</w:t>
      </w:r>
      <w:r>
        <w:rPr>
          <w:color w:val="000000"/>
          <w:sz w:val="24"/>
        </w:rPr>
        <w:t xml:space="preserve"> Atraso na abertura do procedimento.</w:t>
      </w:r>
    </w:p>
    <w:p w14:paraId="1FA855E5" w14:textId="77777777" w:rsidR="00F503B7" w:rsidRDefault="00F503B7" w:rsidP="00F503B7">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17F3E5E5" w14:textId="77777777" w:rsidR="00F503B7" w:rsidRDefault="00F503B7" w:rsidP="00F503B7">
      <w:pPr>
        <w:spacing w:line="360" w:lineRule="auto"/>
      </w:pPr>
      <w:r>
        <w:rPr>
          <w:b/>
          <w:color w:val="000000"/>
          <w:sz w:val="24"/>
        </w:rPr>
        <w:t>Responsável:</w:t>
      </w:r>
      <w:r>
        <w:rPr>
          <w:color w:val="000000"/>
          <w:sz w:val="24"/>
        </w:rPr>
        <w:t xml:space="preserve"> Requerente.</w:t>
      </w:r>
    </w:p>
    <w:p w14:paraId="02C74269" w14:textId="77777777" w:rsidR="00F503B7" w:rsidRDefault="00F503B7" w:rsidP="00F503B7">
      <w:pPr>
        <w:spacing w:line="360" w:lineRule="auto"/>
      </w:pPr>
      <w:r>
        <w:rPr>
          <w:b/>
          <w:color w:val="000000"/>
          <w:sz w:val="24"/>
        </w:rPr>
        <w:t>Ação de Contingência:</w:t>
      </w:r>
      <w:r>
        <w:rPr>
          <w:color w:val="000000"/>
          <w:sz w:val="24"/>
        </w:rPr>
        <w:t xml:space="preserve"> Saneamento do preenchimento e entrega rápida no setor de compras.</w:t>
      </w:r>
    </w:p>
    <w:p w14:paraId="314B5CCF" w14:textId="77777777" w:rsidR="00F503B7" w:rsidRDefault="00F503B7" w:rsidP="00F503B7">
      <w:pPr>
        <w:spacing w:line="360" w:lineRule="auto"/>
      </w:pPr>
      <w:r>
        <w:rPr>
          <w:b/>
          <w:color w:val="000000"/>
          <w:sz w:val="24"/>
        </w:rPr>
        <w:t>Responsável:</w:t>
      </w:r>
      <w:r>
        <w:rPr>
          <w:color w:val="000000"/>
          <w:sz w:val="24"/>
        </w:rPr>
        <w:t xml:space="preserve"> Chefe imediato do requerente.</w:t>
      </w:r>
    </w:p>
    <w:p w14:paraId="3334408D" w14:textId="77777777" w:rsidR="00F503B7" w:rsidRDefault="00F503B7" w:rsidP="00F503B7">
      <w:pPr>
        <w:spacing w:line="360" w:lineRule="auto"/>
      </w:pPr>
      <w:r>
        <w:rPr>
          <w:b/>
          <w:color w:val="000000"/>
          <w:sz w:val="24"/>
        </w:rPr>
        <w:t>Risco 02 – Descrição do objeto com indicação de marca sem justificativa.</w:t>
      </w:r>
    </w:p>
    <w:p w14:paraId="769D3969" w14:textId="77777777" w:rsidR="00F503B7" w:rsidRDefault="00F503B7" w:rsidP="00F503B7">
      <w:pPr>
        <w:spacing w:line="360" w:lineRule="auto"/>
      </w:pPr>
      <w:r>
        <w:rPr>
          <w:b/>
          <w:color w:val="000000"/>
          <w:sz w:val="24"/>
        </w:rPr>
        <w:t>Probabilidade:</w:t>
      </w:r>
      <w:r>
        <w:rPr>
          <w:color w:val="000000"/>
          <w:sz w:val="24"/>
        </w:rPr>
        <w:t xml:space="preserve"> Média.</w:t>
      </w:r>
    </w:p>
    <w:p w14:paraId="08B06955" w14:textId="77777777" w:rsidR="00F503B7" w:rsidRDefault="00F503B7" w:rsidP="00F503B7">
      <w:pPr>
        <w:spacing w:line="360" w:lineRule="auto"/>
      </w:pPr>
      <w:r>
        <w:rPr>
          <w:b/>
          <w:color w:val="000000"/>
          <w:sz w:val="24"/>
        </w:rPr>
        <w:t>Impacto:</w:t>
      </w:r>
      <w:r>
        <w:rPr>
          <w:color w:val="000000"/>
          <w:sz w:val="24"/>
        </w:rPr>
        <w:t xml:space="preserve"> Alto.</w:t>
      </w:r>
    </w:p>
    <w:p w14:paraId="72C5A2D7" w14:textId="77777777" w:rsidR="00F503B7" w:rsidRDefault="00F503B7" w:rsidP="00F503B7">
      <w:pPr>
        <w:spacing w:line="360" w:lineRule="auto"/>
      </w:pPr>
      <w:r>
        <w:rPr>
          <w:b/>
          <w:color w:val="000000"/>
          <w:sz w:val="24"/>
        </w:rPr>
        <w:t>Dano Potencial:</w:t>
      </w:r>
      <w:r>
        <w:rPr>
          <w:color w:val="000000"/>
          <w:sz w:val="24"/>
        </w:rPr>
        <w:t xml:space="preserve"> Restrição à competitividade, nulidade do certame, retrabalho e responsabilização.</w:t>
      </w:r>
    </w:p>
    <w:p w14:paraId="2304FE74" w14:textId="77777777" w:rsidR="00F503B7" w:rsidRDefault="00F503B7" w:rsidP="00F503B7">
      <w:pPr>
        <w:spacing w:line="360" w:lineRule="auto"/>
      </w:pPr>
      <w:r>
        <w:rPr>
          <w:b/>
          <w:color w:val="000000"/>
          <w:sz w:val="24"/>
        </w:rPr>
        <w:t>Ação Preventiva:</w:t>
      </w:r>
      <w:r>
        <w:rPr>
          <w:color w:val="000000"/>
          <w:sz w:val="24"/>
        </w:rPr>
        <w:t xml:space="preserve"> Justificar previamente a indicação de marca.</w:t>
      </w:r>
    </w:p>
    <w:p w14:paraId="11A274CC" w14:textId="77777777" w:rsidR="00F503B7" w:rsidRDefault="00F503B7" w:rsidP="00F503B7">
      <w:pPr>
        <w:spacing w:line="360" w:lineRule="auto"/>
      </w:pPr>
      <w:r>
        <w:rPr>
          <w:b/>
          <w:color w:val="000000"/>
          <w:sz w:val="24"/>
        </w:rPr>
        <w:t>Responsável:</w:t>
      </w:r>
      <w:r>
        <w:rPr>
          <w:color w:val="000000"/>
          <w:sz w:val="24"/>
        </w:rPr>
        <w:t xml:space="preserve"> Presidente da Câmara / Jurídico.</w:t>
      </w:r>
    </w:p>
    <w:p w14:paraId="2067629E" w14:textId="77777777" w:rsidR="00F503B7" w:rsidRDefault="00F503B7" w:rsidP="00F503B7">
      <w:pPr>
        <w:spacing w:line="360" w:lineRule="auto"/>
      </w:pPr>
      <w:r>
        <w:rPr>
          <w:b/>
          <w:color w:val="000000"/>
          <w:sz w:val="24"/>
        </w:rPr>
        <w:t>Ação de Contingência:</w:t>
      </w:r>
      <w:r>
        <w:rPr>
          <w:color w:val="000000"/>
          <w:sz w:val="24"/>
        </w:rPr>
        <w:t xml:space="preserve"> Suspender o processo ou justificar a indicação detectada.</w:t>
      </w:r>
    </w:p>
    <w:p w14:paraId="393F1D31" w14:textId="77777777" w:rsidR="00F503B7" w:rsidRDefault="00F503B7" w:rsidP="00F503B7">
      <w:pPr>
        <w:spacing w:line="360" w:lineRule="auto"/>
      </w:pPr>
      <w:r>
        <w:rPr>
          <w:b/>
          <w:color w:val="000000"/>
          <w:sz w:val="24"/>
        </w:rPr>
        <w:t>Responsável:</w:t>
      </w:r>
      <w:r>
        <w:rPr>
          <w:color w:val="000000"/>
          <w:sz w:val="24"/>
        </w:rPr>
        <w:t xml:space="preserve"> Presidente da Câmara / Jurídico.</w:t>
      </w:r>
    </w:p>
    <w:p w14:paraId="454FB9D1" w14:textId="77777777" w:rsidR="00F503B7" w:rsidRDefault="00F503B7" w:rsidP="00F503B7">
      <w:pPr>
        <w:spacing w:line="360" w:lineRule="auto"/>
      </w:pPr>
      <w:r>
        <w:rPr>
          <w:b/>
          <w:color w:val="000000"/>
          <w:sz w:val="24"/>
        </w:rPr>
        <w:t>Risco 03 – Estimativa de preço fora do mercado.</w:t>
      </w:r>
    </w:p>
    <w:p w14:paraId="1E9858AD" w14:textId="77777777" w:rsidR="00F503B7" w:rsidRDefault="00F503B7" w:rsidP="00F503B7">
      <w:pPr>
        <w:spacing w:line="360" w:lineRule="auto"/>
      </w:pPr>
      <w:r>
        <w:rPr>
          <w:b/>
          <w:color w:val="000000"/>
          <w:sz w:val="24"/>
        </w:rPr>
        <w:t>Probabilidade:</w:t>
      </w:r>
      <w:r>
        <w:rPr>
          <w:color w:val="000000"/>
          <w:sz w:val="24"/>
        </w:rPr>
        <w:t xml:space="preserve"> Baixa.</w:t>
      </w:r>
    </w:p>
    <w:p w14:paraId="558E9ED7" w14:textId="77777777" w:rsidR="00F503B7" w:rsidRDefault="00F503B7" w:rsidP="00F503B7">
      <w:pPr>
        <w:spacing w:line="360" w:lineRule="auto"/>
      </w:pPr>
      <w:r>
        <w:rPr>
          <w:b/>
          <w:color w:val="000000"/>
          <w:sz w:val="24"/>
        </w:rPr>
        <w:t>Impacto:</w:t>
      </w:r>
      <w:r>
        <w:rPr>
          <w:color w:val="000000"/>
          <w:sz w:val="24"/>
        </w:rPr>
        <w:t xml:space="preserve"> Alto.</w:t>
      </w:r>
    </w:p>
    <w:p w14:paraId="5B708E92" w14:textId="77777777" w:rsidR="00F503B7" w:rsidRDefault="00F503B7" w:rsidP="00F503B7">
      <w:pPr>
        <w:spacing w:line="360" w:lineRule="auto"/>
      </w:pPr>
      <w:r>
        <w:rPr>
          <w:b/>
          <w:color w:val="000000"/>
          <w:sz w:val="24"/>
        </w:rPr>
        <w:t>Dano Potencial:</w:t>
      </w:r>
      <w:r>
        <w:rPr>
          <w:color w:val="000000"/>
          <w:sz w:val="24"/>
        </w:rPr>
        <w:t xml:space="preserve"> Licitação deserta ou contratação com sobrepreço.</w:t>
      </w:r>
    </w:p>
    <w:p w14:paraId="081A6989" w14:textId="77777777" w:rsidR="00F503B7" w:rsidRDefault="00F503B7" w:rsidP="00F503B7">
      <w:pPr>
        <w:spacing w:line="360" w:lineRule="auto"/>
      </w:pPr>
      <w:r>
        <w:rPr>
          <w:b/>
          <w:color w:val="000000"/>
          <w:sz w:val="24"/>
        </w:rPr>
        <w:t>Ação Preventiva:</w:t>
      </w:r>
      <w:r>
        <w:rPr>
          <w:color w:val="000000"/>
          <w:sz w:val="24"/>
        </w:rPr>
        <w:t xml:space="preserve"> Realizar pesquisa de mercado adequada e abrangente.</w:t>
      </w:r>
    </w:p>
    <w:p w14:paraId="784F4EDC" w14:textId="77777777" w:rsidR="00F503B7" w:rsidRDefault="00F503B7" w:rsidP="00F503B7">
      <w:pPr>
        <w:spacing w:line="360" w:lineRule="auto"/>
      </w:pPr>
      <w:r>
        <w:rPr>
          <w:b/>
          <w:color w:val="000000"/>
          <w:sz w:val="24"/>
        </w:rPr>
        <w:t>Responsável:</w:t>
      </w:r>
      <w:r>
        <w:rPr>
          <w:color w:val="000000"/>
          <w:sz w:val="24"/>
        </w:rPr>
        <w:t xml:space="preserve"> Orçamentista / Pregoeiro / Jurídico.</w:t>
      </w:r>
    </w:p>
    <w:p w14:paraId="15914091" w14:textId="77777777" w:rsidR="00F503B7" w:rsidRDefault="00F503B7" w:rsidP="00F503B7">
      <w:pPr>
        <w:spacing w:line="360" w:lineRule="auto"/>
      </w:pPr>
      <w:r>
        <w:rPr>
          <w:b/>
          <w:color w:val="000000"/>
          <w:sz w:val="24"/>
        </w:rPr>
        <w:t>Ação de Contingência:</w:t>
      </w:r>
      <w:r>
        <w:rPr>
          <w:color w:val="000000"/>
          <w:sz w:val="24"/>
        </w:rPr>
        <w:t xml:space="preserve"> Negociar a redução dos valores ou avaliar a dispensa de licitação.</w:t>
      </w:r>
    </w:p>
    <w:p w14:paraId="0066AADC" w14:textId="77777777" w:rsidR="00F503B7" w:rsidRDefault="00F503B7" w:rsidP="00F503B7">
      <w:pPr>
        <w:spacing w:line="360" w:lineRule="auto"/>
      </w:pPr>
      <w:r>
        <w:rPr>
          <w:b/>
          <w:color w:val="000000"/>
          <w:sz w:val="24"/>
        </w:rPr>
        <w:t>Responsável:</w:t>
      </w:r>
      <w:r>
        <w:rPr>
          <w:color w:val="000000"/>
          <w:sz w:val="24"/>
        </w:rPr>
        <w:t xml:space="preserve"> Pregoeiro / Jurídico.</w:t>
      </w:r>
    </w:p>
    <w:p w14:paraId="7DB56587" w14:textId="77777777" w:rsidR="00F503B7" w:rsidRPr="00F7258F" w:rsidRDefault="00F503B7" w:rsidP="00F503B7">
      <w:pPr>
        <w:pStyle w:val="Ttulo2"/>
        <w:spacing w:line="360" w:lineRule="auto"/>
        <w:rPr>
          <w:b/>
          <w:bCs/>
        </w:rPr>
      </w:pPr>
      <w:r w:rsidRPr="00F7258F">
        <w:rPr>
          <w:b/>
          <w:bCs/>
          <w:color w:val="000000"/>
          <w:sz w:val="24"/>
        </w:rPr>
        <w:t>4. GESTÃO DE CONTRATOS</w:t>
      </w:r>
    </w:p>
    <w:p w14:paraId="3304E14F" w14:textId="77777777" w:rsidR="00F503B7" w:rsidRDefault="00F503B7" w:rsidP="00F503B7">
      <w:pPr>
        <w:spacing w:line="360" w:lineRule="auto"/>
      </w:pPr>
      <w:r>
        <w:rPr>
          <w:b/>
          <w:color w:val="000000"/>
          <w:sz w:val="24"/>
        </w:rPr>
        <w:t>Risco 01 – Contratada perde condições de executar o serviço.</w:t>
      </w:r>
    </w:p>
    <w:p w14:paraId="5D445FE6" w14:textId="77777777" w:rsidR="00F503B7" w:rsidRDefault="00F503B7" w:rsidP="00F503B7">
      <w:pPr>
        <w:spacing w:line="360" w:lineRule="auto"/>
      </w:pPr>
      <w:r>
        <w:rPr>
          <w:b/>
          <w:color w:val="000000"/>
          <w:sz w:val="24"/>
        </w:rPr>
        <w:t>Probabilidade:</w:t>
      </w:r>
      <w:r>
        <w:rPr>
          <w:color w:val="000000"/>
          <w:sz w:val="24"/>
        </w:rPr>
        <w:t xml:space="preserve"> Baixa.</w:t>
      </w:r>
    </w:p>
    <w:p w14:paraId="231FF058" w14:textId="77777777" w:rsidR="00F503B7" w:rsidRDefault="00F503B7" w:rsidP="00F503B7">
      <w:pPr>
        <w:spacing w:line="360" w:lineRule="auto"/>
      </w:pPr>
      <w:r>
        <w:rPr>
          <w:b/>
          <w:color w:val="000000"/>
          <w:sz w:val="24"/>
        </w:rPr>
        <w:t>Impacto:</w:t>
      </w:r>
      <w:r>
        <w:rPr>
          <w:color w:val="000000"/>
          <w:sz w:val="24"/>
        </w:rPr>
        <w:t xml:space="preserve"> Médio.</w:t>
      </w:r>
    </w:p>
    <w:p w14:paraId="1B542821" w14:textId="77777777" w:rsidR="00F503B7" w:rsidRDefault="00F503B7" w:rsidP="00F503B7">
      <w:pPr>
        <w:spacing w:line="360" w:lineRule="auto"/>
      </w:pPr>
      <w:r>
        <w:rPr>
          <w:b/>
          <w:color w:val="000000"/>
          <w:sz w:val="24"/>
        </w:rPr>
        <w:t>Dano Potencial:</w:t>
      </w:r>
      <w:r>
        <w:rPr>
          <w:color w:val="000000"/>
          <w:sz w:val="24"/>
        </w:rPr>
        <w:t xml:space="preserve"> Inexecução e necessidade de rescisão contratual.</w:t>
      </w:r>
    </w:p>
    <w:p w14:paraId="06942A65" w14:textId="77777777" w:rsidR="00F503B7" w:rsidRDefault="00F503B7" w:rsidP="00F503B7">
      <w:pPr>
        <w:spacing w:line="360" w:lineRule="auto"/>
      </w:pPr>
      <w:r>
        <w:rPr>
          <w:b/>
          <w:color w:val="000000"/>
          <w:sz w:val="24"/>
        </w:rPr>
        <w:t>Ação Preventiva:</w:t>
      </w:r>
      <w:r>
        <w:rPr>
          <w:color w:val="000000"/>
          <w:sz w:val="24"/>
        </w:rPr>
        <w:t xml:space="preserve"> Fiscalizar tecnicamente e economicamente a execução do contrato.</w:t>
      </w:r>
    </w:p>
    <w:p w14:paraId="7D2B2534" w14:textId="77777777" w:rsidR="00F503B7" w:rsidRDefault="00F503B7" w:rsidP="00F503B7">
      <w:pPr>
        <w:spacing w:line="360" w:lineRule="auto"/>
      </w:pPr>
      <w:r>
        <w:rPr>
          <w:b/>
          <w:color w:val="000000"/>
          <w:sz w:val="24"/>
        </w:rPr>
        <w:t>Responsável:</w:t>
      </w:r>
      <w:r>
        <w:rPr>
          <w:color w:val="000000"/>
          <w:sz w:val="24"/>
        </w:rPr>
        <w:t xml:space="preserve"> Fiscal / Gestor de Contratos.</w:t>
      </w:r>
    </w:p>
    <w:p w14:paraId="7B3F24C9" w14:textId="77777777" w:rsidR="00F503B7" w:rsidRDefault="00F503B7" w:rsidP="00F503B7">
      <w:pPr>
        <w:spacing w:line="360" w:lineRule="auto"/>
      </w:pPr>
      <w:r>
        <w:rPr>
          <w:b/>
          <w:color w:val="000000"/>
          <w:sz w:val="24"/>
        </w:rPr>
        <w:t>Ação de Contingência:</w:t>
      </w:r>
      <w:r>
        <w:rPr>
          <w:color w:val="000000"/>
          <w:sz w:val="24"/>
        </w:rPr>
        <w:t xml:space="preserve"> Comunicação formal, abertura de processo e convocação de segundo colocado.</w:t>
      </w:r>
    </w:p>
    <w:p w14:paraId="40733E9C" w14:textId="77777777" w:rsidR="00F503B7" w:rsidRDefault="00F503B7" w:rsidP="00F503B7">
      <w:pPr>
        <w:spacing w:line="360" w:lineRule="auto"/>
      </w:pPr>
      <w:r>
        <w:rPr>
          <w:b/>
          <w:color w:val="000000"/>
          <w:sz w:val="24"/>
        </w:rPr>
        <w:t>Responsável:</w:t>
      </w:r>
      <w:r>
        <w:rPr>
          <w:color w:val="000000"/>
          <w:sz w:val="24"/>
        </w:rPr>
        <w:t xml:space="preserve"> Fiscal / Gestor de Contratos / Presidente da Câmara.</w:t>
      </w:r>
    </w:p>
    <w:p w14:paraId="2035CFCC" w14:textId="77777777" w:rsidR="00F503B7" w:rsidRDefault="00F503B7" w:rsidP="00F503B7">
      <w:pPr>
        <w:spacing w:line="360" w:lineRule="auto"/>
      </w:pPr>
      <w:r>
        <w:rPr>
          <w:b/>
          <w:color w:val="000000"/>
          <w:sz w:val="24"/>
        </w:rPr>
        <w:t>Risco 02 – Serviço ou entrega insatisfatórios.</w:t>
      </w:r>
    </w:p>
    <w:p w14:paraId="4B7198E1" w14:textId="77777777" w:rsidR="00F503B7" w:rsidRDefault="00F503B7" w:rsidP="00F503B7">
      <w:pPr>
        <w:spacing w:line="360" w:lineRule="auto"/>
      </w:pPr>
      <w:r>
        <w:rPr>
          <w:b/>
          <w:color w:val="000000"/>
          <w:sz w:val="24"/>
        </w:rPr>
        <w:t>Probabilidade:</w:t>
      </w:r>
      <w:r>
        <w:rPr>
          <w:color w:val="000000"/>
          <w:sz w:val="24"/>
        </w:rPr>
        <w:t xml:space="preserve"> Média.</w:t>
      </w:r>
    </w:p>
    <w:p w14:paraId="6002CC6C" w14:textId="77777777" w:rsidR="00F503B7" w:rsidRDefault="00F503B7" w:rsidP="00F503B7">
      <w:pPr>
        <w:spacing w:line="360" w:lineRule="auto"/>
      </w:pPr>
      <w:r>
        <w:rPr>
          <w:b/>
          <w:color w:val="000000"/>
          <w:sz w:val="24"/>
        </w:rPr>
        <w:t>Impacto:</w:t>
      </w:r>
      <w:r>
        <w:rPr>
          <w:color w:val="000000"/>
          <w:sz w:val="24"/>
        </w:rPr>
        <w:t xml:space="preserve"> Alto.</w:t>
      </w:r>
    </w:p>
    <w:p w14:paraId="66693F85" w14:textId="77777777" w:rsidR="00F503B7" w:rsidRDefault="00F503B7" w:rsidP="00F503B7">
      <w:pPr>
        <w:spacing w:line="360" w:lineRule="auto"/>
      </w:pPr>
      <w:r>
        <w:rPr>
          <w:b/>
          <w:color w:val="000000"/>
          <w:sz w:val="24"/>
        </w:rPr>
        <w:t>Dano Potencial:</w:t>
      </w:r>
      <w:r>
        <w:rPr>
          <w:color w:val="000000"/>
          <w:sz w:val="24"/>
        </w:rPr>
        <w:t xml:space="preserve"> Interferência na qualidade dos serviços prestados.</w:t>
      </w:r>
    </w:p>
    <w:p w14:paraId="6EB6CDEB" w14:textId="77777777" w:rsidR="00F503B7" w:rsidRDefault="00F503B7" w:rsidP="00F503B7">
      <w:pPr>
        <w:spacing w:line="360" w:lineRule="auto"/>
      </w:pPr>
      <w:r>
        <w:rPr>
          <w:b/>
          <w:color w:val="000000"/>
          <w:sz w:val="24"/>
        </w:rPr>
        <w:t>Ação Preventiva:</w:t>
      </w:r>
      <w:r>
        <w:rPr>
          <w:color w:val="000000"/>
          <w:sz w:val="24"/>
        </w:rPr>
        <w:t xml:space="preserve"> Comunicação clara e exigência de conformidade dos serviços e itens.</w:t>
      </w:r>
    </w:p>
    <w:p w14:paraId="7606B331" w14:textId="77777777" w:rsidR="00F503B7" w:rsidRDefault="00F503B7" w:rsidP="00F503B7">
      <w:pPr>
        <w:spacing w:line="360" w:lineRule="auto"/>
      </w:pPr>
      <w:r>
        <w:rPr>
          <w:b/>
          <w:color w:val="000000"/>
          <w:sz w:val="24"/>
        </w:rPr>
        <w:t>Responsável:</w:t>
      </w:r>
      <w:r>
        <w:rPr>
          <w:color w:val="000000"/>
          <w:sz w:val="24"/>
        </w:rPr>
        <w:t xml:space="preserve"> Almoxarife / Fiscal / Gestor de Contratos.</w:t>
      </w:r>
    </w:p>
    <w:p w14:paraId="7A1564B2" w14:textId="77777777" w:rsidR="00F503B7" w:rsidRDefault="00F503B7" w:rsidP="00F503B7">
      <w:pPr>
        <w:spacing w:line="360" w:lineRule="auto"/>
      </w:pPr>
      <w:r>
        <w:rPr>
          <w:b/>
          <w:color w:val="000000"/>
          <w:sz w:val="24"/>
        </w:rPr>
        <w:t>Ação de Contingência:</w:t>
      </w:r>
      <w:r>
        <w:rPr>
          <w:color w:val="000000"/>
          <w:sz w:val="24"/>
        </w:rPr>
        <w:t xml:space="preserve"> Comunicação reiterada e aplicação de penalidades.</w:t>
      </w:r>
    </w:p>
    <w:p w14:paraId="21C4F149" w14:textId="77777777" w:rsidR="00F503B7" w:rsidRDefault="00F503B7" w:rsidP="00F503B7">
      <w:pPr>
        <w:spacing w:line="360" w:lineRule="auto"/>
      </w:pPr>
      <w:r>
        <w:rPr>
          <w:b/>
          <w:color w:val="000000"/>
          <w:sz w:val="24"/>
        </w:rPr>
        <w:t>Responsável:</w:t>
      </w:r>
      <w:r>
        <w:rPr>
          <w:color w:val="000000"/>
          <w:sz w:val="24"/>
        </w:rPr>
        <w:t xml:space="preserve"> Fiscal / Gestor de Contratos / Presidente da Câmara.</w:t>
      </w:r>
    </w:p>
    <w:p w14:paraId="1B69314C" w14:textId="77777777" w:rsidR="00F503B7" w:rsidRDefault="00F503B7" w:rsidP="00F503B7">
      <w:pPr>
        <w:spacing w:line="360" w:lineRule="auto"/>
      </w:pPr>
      <w:r>
        <w:rPr>
          <w:b/>
          <w:color w:val="000000"/>
          <w:sz w:val="24"/>
        </w:rPr>
        <w:t>Risco 03 – Empresa impedida de contratar com a Administração.</w:t>
      </w:r>
    </w:p>
    <w:p w14:paraId="2D94F7CB" w14:textId="77777777" w:rsidR="00F503B7" w:rsidRDefault="00F503B7" w:rsidP="00F503B7">
      <w:pPr>
        <w:spacing w:line="360" w:lineRule="auto"/>
      </w:pPr>
      <w:r>
        <w:rPr>
          <w:b/>
          <w:color w:val="000000"/>
          <w:sz w:val="24"/>
        </w:rPr>
        <w:t>Probabilidade:</w:t>
      </w:r>
      <w:r>
        <w:rPr>
          <w:color w:val="000000"/>
          <w:sz w:val="24"/>
        </w:rPr>
        <w:t xml:space="preserve"> Baixa.</w:t>
      </w:r>
    </w:p>
    <w:p w14:paraId="46F2EFA7" w14:textId="77777777" w:rsidR="00F503B7" w:rsidRDefault="00F503B7" w:rsidP="00F503B7">
      <w:pPr>
        <w:spacing w:line="360" w:lineRule="auto"/>
      </w:pPr>
      <w:r>
        <w:rPr>
          <w:b/>
          <w:color w:val="000000"/>
          <w:sz w:val="24"/>
        </w:rPr>
        <w:t>Impacto:</w:t>
      </w:r>
      <w:r>
        <w:rPr>
          <w:color w:val="000000"/>
          <w:sz w:val="24"/>
        </w:rPr>
        <w:t xml:space="preserve"> Médio.</w:t>
      </w:r>
    </w:p>
    <w:p w14:paraId="70E0A964" w14:textId="77777777" w:rsidR="00F503B7" w:rsidRDefault="00F503B7" w:rsidP="00F503B7">
      <w:pPr>
        <w:spacing w:line="360" w:lineRule="auto"/>
      </w:pPr>
      <w:r>
        <w:rPr>
          <w:b/>
          <w:color w:val="000000"/>
          <w:sz w:val="24"/>
        </w:rPr>
        <w:t>Dano Potencial:</w:t>
      </w:r>
      <w:r>
        <w:rPr>
          <w:color w:val="000000"/>
          <w:sz w:val="24"/>
        </w:rPr>
        <w:t xml:space="preserve"> Problemas jurídicos e execução irregular do contrato.</w:t>
      </w:r>
    </w:p>
    <w:p w14:paraId="75CF455B" w14:textId="77777777" w:rsidR="00F503B7" w:rsidRDefault="00F503B7" w:rsidP="00F503B7">
      <w:pPr>
        <w:spacing w:line="360" w:lineRule="auto"/>
      </w:pPr>
      <w:r>
        <w:rPr>
          <w:b/>
          <w:color w:val="000000"/>
          <w:sz w:val="24"/>
        </w:rPr>
        <w:t>Ação Preventiva:</w:t>
      </w:r>
      <w:r>
        <w:rPr>
          <w:color w:val="000000"/>
          <w:sz w:val="24"/>
        </w:rPr>
        <w:t xml:space="preserve"> Consultar o CNEP, TCU e outros cadastros antes da contratação.</w:t>
      </w:r>
    </w:p>
    <w:p w14:paraId="2BA4A0C8" w14:textId="77777777" w:rsidR="00F503B7" w:rsidRDefault="00F503B7" w:rsidP="00F503B7">
      <w:pPr>
        <w:spacing w:line="360" w:lineRule="auto"/>
      </w:pPr>
      <w:r>
        <w:rPr>
          <w:b/>
          <w:color w:val="000000"/>
          <w:sz w:val="24"/>
        </w:rPr>
        <w:t>Responsável:</w:t>
      </w:r>
      <w:r>
        <w:rPr>
          <w:color w:val="000000"/>
          <w:sz w:val="24"/>
        </w:rPr>
        <w:t xml:space="preserve"> Pregoeiro.</w:t>
      </w:r>
    </w:p>
    <w:p w14:paraId="65B8E1B6" w14:textId="77777777" w:rsidR="00F503B7" w:rsidRDefault="00F503B7" w:rsidP="00F503B7">
      <w:pPr>
        <w:spacing w:line="360" w:lineRule="auto"/>
      </w:pPr>
      <w:r>
        <w:rPr>
          <w:b/>
          <w:color w:val="000000"/>
          <w:sz w:val="24"/>
        </w:rPr>
        <w:t>Ação de Contingência:</w:t>
      </w:r>
      <w:r>
        <w:rPr>
          <w:color w:val="000000"/>
          <w:sz w:val="24"/>
        </w:rPr>
        <w:t xml:space="preserve"> Inabilitação da empresa irregular.</w:t>
      </w:r>
    </w:p>
    <w:p w14:paraId="00B7E0C8" w14:textId="77777777" w:rsidR="00F503B7" w:rsidRDefault="00F503B7" w:rsidP="00F503B7">
      <w:pPr>
        <w:spacing w:line="360" w:lineRule="auto"/>
        <w:rPr>
          <w:color w:val="000000"/>
          <w:sz w:val="24"/>
        </w:rPr>
      </w:pPr>
      <w:r>
        <w:rPr>
          <w:b/>
          <w:color w:val="000000"/>
          <w:sz w:val="24"/>
        </w:rPr>
        <w:t>Responsável:</w:t>
      </w:r>
      <w:r>
        <w:rPr>
          <w:color w:val="000000"/>
          <w:sz w:val="24"/>
        </w:rPr>
        <w:t xml:space="preserve"> Pregoeiro.</w:t>
      </w:r>
    </w:p>
    <w:p w14:paraId="29370E15" w14:textId="77777777" w:rsidR="00F503B7" w:rsidRPr="00716FAB" w:rsidRDefault="00F503B7" w:rsidP="00F503B7">
      <w:pPr>
        <w:pStyle w:val="Ttulo2"/>
        <w:spacing w:line="360" w:lineRule="auto"/>
        <w:rPr>
          <w:b/>
          <w:bCs/>
          <w:sz w:val="24"/>
          <w:szCs w:val="24"/>
        </w:rPr>
      </w:pPr>
      <w:r w:rsidRPr="00716FAB">
        <w:rPr>
          <w:b/>
          <w:bCs/>
          <w:color w:val="000000"/>
          <w:sz w:val="24"/>
          <w:szCs w:val="24"/>
        </w:rPr>
        <w:t>5. ANÁLISE FINAL</w:t>
      </w:r>
    </w:p>
    <w:p w14:paraId="402402AA" w14:textId="77777777" w:rsidR="00F503B7" w:rsidRPr="00716FAB" w:rsidRDefault="00F503B7" w:rsidP="00F503B7">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4086FA3A" w14:textId="77777777" w:rsidR="00F503B7" w:rsidRPr="00716FAB" w:rsidRDefault="00F503B7" w:rsidP="00F503B7">
      <w:pPr>
        <w:pStyle w:val="Ttulo2"/>
        <w:spacing w:line="360" w:lineRule="auto"/>
        <w:rPr>
          <w:b/>
          <w:bCs/>
          <w:sz w:val="24"/>
          <w:szCs w:val="24"/>
        </w:rPr>
      </w:pPr>
      <w:r w:rsidRPr="00716FAB">
        <w:rPr>
          <w:b/>
          <w:bCs/>
          <w:color w:val="000000"/>
          <w:sz w:val="24"/>
          <w:szCs w:val="24"/>
        </w:rPr>
        <w:t>6. CIÊNCIA E APROVAÇÃO</w:t>
      </w:r>
    </w:p>
    <w:p w14:paraId="153A69BA" w14:textId="77777777" w:rsidR="00F503B7" w:rsidRPr="00716FAB" w:rsidRDefault="00F503B7" w:rsidP="00F503B7">
      <w:pPr>
        <w:spacing w:line="360" w:lineRule="auto"/>
        <w:rPr>
          <w:sz w:val="24"/>
          <w:szCs w:val="24"/>
        </w:rPr>
      </w:pPr>
      <w:r w:rsidRPr="00716FAB">
        <w:rPr>
          <w:color w:val="000000"/>
          <w:sz w:val="24"/>
          <w:szCs w:val="24"/>
        </w:rPr>
        <w:t>Declaro ter ciência dos riscos envolvidos e das medidas mitigadoras apresentadas neste documento.</w:t>
      </w:r>
    </w:p>
    <w:p w14:paraId="7CF6B233" w14:textId="77777777" w:rsidR="00F503B7" w:rsidRDefault="00F503B7" w:rsidP="00F503B7">
      <w:pPr>
        <w:spacing w:line="360" w:lineRule="auto"/>
        <w:rPr>
          <w:color w:val="000000"/>
          <w:sz w:val="24"/>
          <w:szCs w:val="24"/>
        </w:rPr>
      </w:pPr>
    </w:p>
    <w:p w14:paraId="1F1F401F" w14:textId="77777777" w:rsidR="00F503B7" w:rsidRDefault="00F503B7" w:rsidP="00F503B7">
      <w:pPr>
        <w:spacing w:line="360" w:lineRule="auto"/>
        <w:rPr>
          <w:color w:val="000000"/>
          <w:sz w:val="24"/>
          <w:szCs w:val="24"/>
        </w:rPr>
      </w:pPr>
      <w:r w:rsidRPr="00716FAB">
        <w:rPr>
          <w:color w:val="000000"/>
          <w:sz w:val="24"/>
          <w:szCs w:val="24"/>
        </w:rPr>
        <w:t xml:space="preserve">Extrema, MG, </w:t>
      </w:r>
      <w:r>
        <w:rPr>
          <w:color w:val="000000"/>
          <w:sz w:val="24"/>
          <w:szCs w:val="24"/>
        </w:rPr>
        <w:t>04</w:t>
      </w:r>
      <w:r w:rsidRPr="00716FAB">
        <w:rPr>
          <w:color w:val="000000"/>
          <w:sz w:val="24"/>
          <w:szCs w:val="24"/>
        </w:rPr>
        <w:t xml:space="preserve"> de </w:t>
      </w:r>
      <w:r>
        <w:rPr>
          <w:color w:val="000000"/>
          <w:sz w:val="24"/>
          <w:szCs w:val="24"/>
        </w:rPr>
        <w:t>maio de 2026.</w:t>
      </w:r>
    </w:p>
    <w:p w14:paraId="0CEBA6D4" w14:textId="77777777" w:rsidR="00F503B7" w:rsidRPr="00716FAB" w:rsidRDefault="00F503B7" w:rsidP="00F503B7">
      <w:pPr>
        <w:spacing w:line="360" w:lineRule="auto"/>
        <w:rPr>
          <w:color w:val="000000"/>
          <w:sz w:val="24"/>
          <w:szCs w:val="24"/>
        </w:rPr>
      </w:pPr>
    </w:p>
    <w:p w14:paraId="476BC405" w14:textId="77777777" w:rsidR="00F503B7" w:rsidRDefault="00F503B7" w:rsidP="00F503B7">
      <w:pPr>
        <w:spacing w:line="360" w:lineRule="auto"/>
        <w:jc w:val="center"/>
        <w:rPr>
          <w:bCs/>
          <w:color w:val="000000"/>
          <w:sz w:val="24"/>
          <w:szCs w:val="24"/>
        </w:rPr>
      </w:pP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570001CE" w14:textId="77777777" w:rsidR="00F503B7" w:rsidRDefault="00F503B7" w:rsidP="00F503B7">
      <w:pPr>
        <w:spacing w:line="360" w:lineRule="auto"/>
        <w:jc w:val="center"/>
        <w:rPr>
          <w:bCs/>
          <w:color w:val="000000"/>
          <w:sz w:val="24"/>
          <w:szCs w:val="24"/>
        </w:rPr>
      </w:pPr>
    </w:p>
    <w:p w14:paraId="7AB29B49" w14:textId="77777777" w:rsidR="00F503B7" w:rsidRDefault="00F503B7" w:rsidP="00F503B7">
      <w:pPr>
        <w:spacing w:line="360" w:lineRule="auto"/>
        <w:jc w:val="center"/>
        <w:rPr>
          <w:bCs/>
          <w:color w:val="000000"/>
          <w:sz w:val="24"/>
          <w:szCs w:val="24"/>
        </w:rPr>
      </w:pPr>
    </w:p>
    <w:p w14:paraId="5B0A5FF8" w14:textId="77777777" w:rsidR="00F503B7" w:rsidRPr="00716FAB" w:rsidRDefault="00F503B7" w:rsidP="00F503B7">
      <w:pPr>
        <w:spacing w:line="360" w:lineRule="auto"/>
        <w:jc w:val="center"/>
        <w:rPr>
          <w:sz w:val="24"/>
          <w:szCs w:val="24"/>
        </w:rPr>
      </w:pPr>
    </w:p>
    <w:p w14:paraId="6925303E" w14:textId="2940F976" w:rsidR="00DB0650" w:rsidRDefault="00DB0650" w:rsidP="004372E5">
      <w:pPr>
        <w:autoSpaceDE w:val="0"/>
        <w:autoSpaceDN w:val="0"/>
        <w:spacing w:line="360" w:lineRule="auto"/>
        <w:jc w:val="center"/>
        <w:rPr>
          <w:rFonts w:eastAsia="Times New Roman"/>
          <w:b/>
          <w:caps/>
          <w:sz w:val="24"/>
          <w:szCs w:val="24"/>
        </w:rPr>
      </w:pPr>
      <w:bookmarkStart w:id="14" w:name="_Hlk82471863"/>
      <w:r w:rsidRPr="001D2F29">
        <w:rPr>
          <w:rFonts w:eastAsia="Times New Roman"/>
          <w:b/>
          <w:caps/>
          <w:sz w:val="24"/>
          <w:szCs w:val="24"/>
        </w:rPr>
        <w:t xml:space="preserve">ANEXO III -   TERMO DE REFERÊNCIA </w:t>
      </w:r>
      <w:bookmarkEnd w:id="14"/>
    </w:p>
    <w:p w14:paraId="3DD23C9B" w14:textId="77777777" w:rsidR="00F503B7" w:rsidRPr="00790659" w:rsidRDefault="00F503B7" w:rsidP="00F503B7">
      <w:pPr>
        <w:jc w:val="center"/>
        <w:rPr>
          <w:sz w:val="24"/>
          <w:szCs w:val="24"/>
        </w:rPr>
      </w:pPr>
    </w:p>
    <w:p w14:paraId="6890E7D5" w14:textId="77777777" w:rsidR="00F503B7" w:rsidRPr="002A4D05" w:rsidRDefault="00F503B7" w:rsidP="00F503B7">
      <w:pPr>
        <w:spacing w:line="360" w:lineRule="auto"/>
        <w:rPr>
          <w:b/>
          <w:bCs/>
          <w:sz w:val="24"/>
          <w:szCs w:val="24"/>
        </w:rPr>
      </w:pPr>
      <w:bookmarkStart w:id="15" w:name="_Hlk82473550"/>
      <w:r w:rsidRPr="002A4D05">
        <w:rPr>
          <w:b/>
          <w:bCs/>
          <w:sz w:val="24"/>
          <w:szCs w:val="24"/>
        </w:rPr>
        <w:t xml:space="preserve">PROCESSO LICITATÓRIO Nº </w:t>
      </w:r>
      <w:r>
        <w:rPr>
          <w:b/>
          <w:bCs/>
          <w:sz w:val="24"/>
          <w:szCs w:val="24"/>
        </w:rPr>
        <w:t>56</w:t>
      </w:r>
      <w:r w:rsidRPr="002A4D05">
        <w:rPr>
          <w:b/>
          <w:bCs/>
          <w:sz w:val="24"/>
          <w:szCs w:val="24"/>
        </w:rPr>
        <w:t>/2026</w:t>
      </w:r>
    </w:p>
    <w:p w14:paraId="1A1ACDF8" w14:textId="77777777" w:rsidR="00F503B7" w:rsidRDefault="00F503B7" w:rsidP="00F503B7">
      <w:pPr>
        <w:spacing w:line="360" w:lineRule="auto"/>
        <w:rPr>
          <w:b/>
          <w:bCs/>
          <w:sz w:val="24"/>
          <w:szCs w:val="24"/>
        </w:rPr>
      </w:pPr>
      <w:r w:rsidRPr="002A4D05">
        <w:rPr>
          <w:b/>
          <w:bCs/>
          <w:sz w:val="24"/>
          <w:szCs w:val="24"/>
        </w:rPr>
        <w:t xml:space="preserve">PREGÃO ELETRÔNICO Nº </w:t>
      </w:r>
      <w:r>
        <w:rPr>
          <w:b/>
          <w:bCs/>
          <w:sz w:val="24"/>
          <w:szCs w:val="24"/>
        </w:rPr>
        <w:t>08</w:t>
      </w:r>
      <w:r w:rsidRPr="002A4D05">
        <w:rPr>
          <w:b/>
          <w:bCs/>
          <w:sz w:val="24"/>
          <w:szCs w:val="24"/>
        </w:rPr>
        <w:t>/2026</w:t>
      </w:r>
    </w:p>
    <w:p w14:paraId="115C52AD" w14:textId="77777777" w:rsidR="00F503B7" w:rsidRPr="00790659" w:rsidRDefault="00F503B7" w:rsidP="00F503B7">
      <w:pPr>
        <w:spacing w:line="360" w:lineRule="auto"/>
        <w:rPr>
          <w:b/>
          <w:bCs/>
          <w:color w:val="FF0000"/>
          <w:sz w:val="24"/>
          <w:szCs w:val="24"/>
        </w:rPr>
      </w:pPr>
    </w:p>
    <w:p w14:paraId="1DDC7770" w14:textId="77777777" w:rsidR="00F503B7" w:rsidRPr="00851890" w:rsidRDefault="00F503B7" w:rsidP="00F503B7">
      <w:pPr>
        <w:pStyle w:val="Nivel2"/>
        <w:numPr>
          <w:ilvl w:val="0"/>
          <w:numId w:val="0"/>
        </w:numPr>
        <w:spacing w:before="0" w:after="0" w:line="360" w:lineRule="auto"/>
        <w:ind w:firstLine="708"/>
        <w:rPr>
          <w:rFonts w:ascii="Arial" w:hAnsi="Arial" w:cs="Arial"/>
          <w:b/>
          <w:bCs/>
          <w:color w:val="000000" w:themeColor="text1"/>
          <w:sz w:val="24"/>
          <w:szCs w:val="24"/>
        </w:rPr>
      </w:pPr>
      <w:r w:rsidRPr="00851890">
        <w:rPr>
          <w:rFonts w:ascii="Arial" w:hAnsi="Arial" w:cs="Arial"/>
          <w:b/>
          <w:bCs/>
          <w:sz w:val="24"/>
          <w:szCs w:val="24"/>
        </w:rPr>
        <w:t xml:space="preserve">Fundamentação Legal: </w:t>
      </w:r>
      <w:r w:rsidRPr="00851890">
        <w:rPr>
          <w:rFonts w:ascii="Arial" w:hAnsi="Arial" w:cs="Arial"/>
          <w:sz w:val="24"/>
          <w:szCs w:val="24"/>
        </w:rPr>
        <w:t>Pregão Eletrônico nos termos do</w:t>
      </w:r>
      <w:r w:rsidRPr="00851890">
        <w:rPr>
          <w:rFonts w:ascii="Arial" w:hAnsi="Arial" w:cs="Arial"/>
          <w:b/>
          <w:bCs/>
          <w:sz w:val="24"/>
          <w:szCs w:val="24"/>
        </w:rPr>
        <w:t xml:space="preserve"> </w:t>
      </w:r>
      <w:r w:rsidRPr="00851890">
        <w:rPr>
          <w:rFonts w:ascii="Arial" w:eastAsia="Times New Roman" w:hAnsi="Arial" w:cs="Arial"/>
          <w:bCs/>
          <w:sz w:val="24"/>
          <w:szCs w:val="24"/>
        </w:rPr>
        <w:t xml:space="preserve">Art. 28, Inciso I da Lei 14.133/2021 e Art. 6º, Inciso XLI do mesmo diploma legal, pelo </w:t>
      </w:r>
      <w:r w:rsidRPr="00851890">
        <w:rPr>
          <w:rFonts w:ascii="Arial" w:hAnsi="Arial" w:cs="Arial"/>
          <w:b/>
          <w:bCs/>
          <w:color w:val="000000" w:themeColor="text1"/>
          <w:sz w:val="24"/>
          <w:szCs w:val="24"/>
        </w:rPr>
        <w:t xml:space="preserve">menor preço </w:t>
      </w:r>
      <w:r>
        <w:rPr>
          <w:rFonts w:ascii="Arial" w:hAnsi="Arial" w:cs="Arial"/>
          <w:b/>
          <w:bCs/>
          <w:color w:val="000000" w:themeColor="text1"/>
          <w:sz w:val="24"/>
          <w:szCs w:val="24"/>
        </w:rPr>
        <w:t>unitário</w:t>
      </w:r>
      <w:r w:rsidRPr="00851890">
        <w:rPr>
          <w:rFonts w:ascii="Arial" w:hAnsi="Arial" w:cs="Arial"/>
          <w:b/>
          <w:bCs/>
          <w:color w:val="000000" w:themeColor="text1"/>
          <w:sz w:val="24"/>
          <w:szCs w:val="24"/>
        </w:rPr>
        <w:t>.</w:t>
      </w:r>
    </w:p>
    <w:p w14:paraId="2DDECD32" w14:textId="77777777" w:rsidR="00F503B7" w:rsidRPr="00790659" w:rsidRDefault="00F503B7" w:rsidP="00F503B7">
      <w:pPr>
        <w:spacing w:line="360" w:lineRule="auto"/>
        <w:jc w:val="both"/>
        <w:rPr>
          <w:b/>
          <w:bCs/>
          <w:color w:val="FF0000"/>
          <w:sz w:val="24"/>
          <w:szCs w:val="24"/>
        </w:rPr>
      </w:pPr>
    </w:p>
    <w:p w14:paraId="5772B1E8" w14:textId="77777777" w:rsidR="00F503B7" w:rsidRPr="00790659" w:rsidRDefault="00F503B7" w:rsidP="00F503B7">
      <w:pPr>
        <w:pStyle w:val="Nivel10"/>
        <w:numPr>
          <w:ilvl w:val="0"/>
          <w:numId w:val="22"/>
        </w:numPr>
        <w:tabs>
          <w:tab w:val="left" w:pos="0"/>
        </w:tabs>
        <w:spacing w:before="0" w:after="0" w:line="360" w:lineRule="auto"/>
        <w:ind w:left="0" w:firstLine="0"/>
        <w:rPr>
          <w:bCs/>
          <w:sz w:val="24"/>
          <w:szCs w:val="24"/>
        </w:rPr>
      </w:pPr>
      <w:r>
        <w:rPr>
          <w:bCs/>
          <w:sz w:val="24"/>
          <w:szCs w:val="24"/>
        </w:rPr>
        <w:t>DEFINIÇÃO DO OBJETO</w:t>
      </w:r>
    </w:p>
    <w:p w14:paraId="661FFAB4" w14:textId="77777777" w:rsidR="00F503B7" w:rsidRPr="00C06123" w:rsidRDefault="00F503B7" w:rsidP="00F503B7">
      <w:pPr>
        <w:pStyle w:val="NormalWeb"/>
        <w:spacing w:before="0" w:beforeAutospacing="0" w:after="0" w:afterAutospacing="0" w:line="360" w:lineRule="auto"/>
        <w:ind w:firstLine="720"/>
        <w:jc w:val="both"/>
      </w:pPr>
      <w:r w:rsidRPr="00D2011B">
        <w:rPr>
          <w:rFonts w:ascii="Arial" w:hAnsi="Arial" w:cs="Arial"/>
        </w:rPr>
        <w:t xml:space="preserve">Aquisição de </w:t>
      </w:r>
      <w:r w:rsidRPr="00D2011B">
        <w:rPr>
          <w:rFonts w:ascii="Arial" w:hAnsi="Arial" w:cs="Arial"/>
          <w:b/>
          <w:bCs/>
        </w:rPr>
        <w:t>17 (DEZESSETE) UNIDADES DE NOTEBOOK</w:t>
      </w:r>
      <w:r>
        <w:rPr>
          <w:rFonts w:ascii="Arial" w:hAnsi="Arial" w:cs="Arial"/>
          <w:b/>
          <w:bCs/>
        </w:rPr>
        <w:t>S</w:t>
      </w:r>
      <w:r w:rsidRPr="00D2011B">
        <w:rPr>
          <w:rFonts w:ascii="Arial" w:hAnsi="Arial" w:cs="Arial"/>
        </w:rPr>
        <w:t xml:space="preserve">. </w:t>
      </w:r>
      <w:r w:rsidRPr="00D2011B">
        <w:rPr>
          <w:rFonts w:ascii="Arial" w:hAnsi="Arial" w:cs="Arial"/>
          <w:b/>
          <w:bCs/>
        </w:rPr>
        <w:t>Especificações Técnicas Mínimas:</w:t>
      </w:r>
      <w:r w:rsidRPr="00D2011B">
        <w:rPr>
          <w:rFonts w:ascii="Arial" w:hAnsi="Arial" w:cs="Arial"/>
        </w:rPr>
        <w:t xml:space="preserve"> Processador Intel® Core™ 7 150U, 10 núcleos, cache de 12 MB, frequência máxima de até 5,4 GHz. Sistema Operacional Windows 11 Pro, 64 bits, versão perpétua, original, licenciado e instalado de fábrica, entregue ativado e pronto para uso. Pacote Office Microsoft Office 2024 Professional, original e licenciado, versão perpétua (sem assinatura), fornecido com chave de ativação válida, mídia de instalação ou forma oficial de ativação. Placa de Vídeo Intel® Graphics integrada ao processador. Tela tamanho 16”, resolução FHD+, taxa de atualização 60 Hz, brilho mínimo 300 nits, padrão de cores 45% NTSC, tratamento antirreflexo, câmera FHD + IR integrada. Memória RAM capacidade mínima 16 GB, configuração 1 x 16 GB, tipo DDR5, frequência mínima 5600 MT/s. Armazenamento SSD 512 GB, classe 25 ou superior. Software de Segurança sem antivírus pré-instalado. Teclado e Dispositivos de Entrada teclado padrão Português (Brasil), tecla Copilot, retroiluminado, leitor de impressão digital integrado. Portas de Conectividade o equipamento deverá possuir no mínimo: 1 porta global de headset, 1 porta HDMI 2.1 (TMDS), 2 portas USB 3.2 Type-A Gen 1 (5 Gbit/s), sendo 1 com PowerShare, 1 porta USB 3.2 Type-C Gen 2 (10 Gbit/s) com DisplayPort e Power Delivery, 1 porta Thunderbolt™ 4 (40 Gbit/s) com Power Delivery e DisplayPort, 1 porta Ethernet RJ45 – 1 GbE, 1 leitor de Smart Card (opcional conforme configuração). Slots 1 slot de segurança tipo cunha (Wedge). Dimensões Máximas altura frontal até 1,89 cm, altura traseira até 2,08 cm, largura até 35,8 cm, profundidade até 25,1 cm, peso máximo inicial 1,92 kg. Câmera resolução FHD 1080p a 30 fps, infravermelho (IR), microfones de matriz dupla. Áudio alto-falantes estéreo, tecnologia Waves MaxxAudio® Pro ou equivalente, potência total mínima de 4 W. Conectividade Wireless Intel® Wi-Fi 6E AX211 ou equivalente, configuração 2x2, padrão 802.11ax, Bluetooth® 5.3 integrado. Bateria bateria de 3 células, capacidade mínima 45 Wh, compatível com tecnologia ExpressCharge™. Fonte de Alimentação carregador de 65 W, conector padrão do fabricante ou equivalente, cor neutra (preto, cinza ou similar).</w:t>
      </w:r>
    </w:p>
    <w:p w14:paraId="73E1BB08" w14:textId="77777777" w:rsidR="00F503B7" w:rsidRDefault="00F503B7" w:rsidP="00F503B7">
      <w:pPr>
        <w:spacing w:line="360" w:lineRule="auto"/>
        <w:jc w:val="both"/>
        <w:rPr>
          <w:sz w:val="24"/>
          <w:szCs w:val="24"/>
        </w:rPr>
      </w:pPr>
    </w:p>
    <w:p w14:paraId="35D11479" w14:textId="77777777" w:rsidR="00F503B7" w:rsidRPr="00260825" w:rsidRDefault="00F503B7" w:rsidP="00F503B7">
      <w:pPr>
        <w:spacing w:line="360" w:lineRule="auto"/>
        <w:jc w:val="both"/>
        <w:rPr>
          <w:sz w:val="24"/>
          <w:szCs w:val="24"/>
        </w:rPr>
      </w:pPr>
      <w:r>
        <w:rPr>
          <w:sz w:val="24"/>
          <w:szCs w:val="24"/>
        </w:rPr>
        <w:t xml:space="preserve">1.1 </w:t>
      </w:r>
      <w:r>
        <w:rPr>
          <w:sz w:val="24"/>
          <w:szCs w:val="24"/>
        </w:rPr>
        <w:tab/>
      </w:r>
      <w:r w:rsidRPr="009978CE">
        <w:rPr>
          <w:b/>
          <w:bCs/>
          <w:sz w:val="24"/>
          <w:szCs w:val="24"/>
        </w:rPr>
        <w:t>Natureza do objeto:</w:t>
      </w:r>
      <w:r>
        <w:rPr>
          <w:sz w:val="24"/>
          <w:szCs w:val="24"/>
        </w:rPr>
        <w:t xml:space="preserve"> </w:t>
      </w:r>
      <w:r w:rsidRPr="009978CE">
        <w:rPr>
          <w:sz w:val="24"/>
          <w:szCs w:val="24"/>
        </w:rPr>
        <w:t>O objeto da presente contratação caracteriza-se como bem comum, de natureza permanente, nos termos da Lei nº 14.133/2021, por possuir padrões de desempenho e qualidade objetivamente definidos no mercado, sendo suas especificações usuais e amplamente comercializadas por diversos fornecedores.</w:t>
      </w:r>
    </w:p>
    <w:p w14:paraId="310B3575" w14:textId="77777777" w:rsidR="00F503B7" w:rsidRDefault="00F503B7" w:rsidP="00F503B7">
      <w:pPr>
        <w:jc w:val="both"/>
        <w:rPr>
          <w:rFonts w:eastAsia="Times New Roman"/>
          <w:color w:val="000000"/>
          <w:sz w:val="24"/>
          <w:szCs w:val="24"/>
        </w:rPr>
      </w:pPr>
    </w:p>
    <w:p w14:paraId="160E98A2" w14:textId="77777777" w:rsidR="00F503B7" w:rsidRPr="009978CE" w:rsidRDefault="00F503B7" w:rsidP="00F503B7">
      <w:pPr>
        <w:pStyle w:val="PargrafodaLista"/>
        <w:numPr>
          <w:ilvl w:val="1"/>
          <w:numId w:val="258"/>
        </w:numPr>
        <w:spacing w:line="360" w:lineRule="auto"/>
        <w:ind w:left="0" w:firstLine="0"/>
        <w:jc w:val="both"/>
        <w:rPr>
          <w:rFonts w:ascii="Arial" w:hAnsi="Arial" w:cs="Arial"/>
          <w:color w:val="000000" w:themeColor="text1"/>
          <w:sz w:val="24"/>
          <w:szCs w:val="24"/>
        </w:rPr>
      </w:pPr>
      <w:r w:rsidRPr="009978CE">
        <w:rPr>
          <w:rFonts w:ascii="Arial" w:hAnsi="Arial" w:cs="Arial"/>
          <w:b/>
          <w:bCs/>
          <w:color w:val="000000" w:themeColor="text1"/>
          <w:sz w:val="24"/>
          <w:szCs w:val="24"/>
        </w:rPr>
        <w:t>Quantitativo:</w:t>
      </w:r>
      <w:r w:rsidRPr="009978CE">
        <w:rPr>
          <w:rFonts w:ascii="Arial" w:hAnsi="Arial" w:cs="Arial"/>
          <w:color w:val="000000" w:themeColor="text1"/>
          <w:sz w:val="24"/>
          <w:szCs w:val="24"/>
        </w:rPr>
        <w:t xml:space="preserve"> </w:t>
      </w:r>
      <w:r>
        <w:rPr>
          <w:rFonts w:ascii="Arial" w:hAnsi="Arial" w:cs="Arial"/>
          <w:color w:val="000000" w:themeColor="text1"/>
          <w:sz w:val="24"/>
          <w:szCs w:val="24"/>
        </w:rPr>
        <w:t>17</w:t>
      </w:r>
      <w:r w:rsidRPr="009978CE">
        <w:rPr>
          <w:rFonts w:ascii="Arial" w:hAnsi="Arial" w:cs="Arial"/>
          <w:color w:val="000000" w:themeColor="text1"/>
          <w:sz w:val="24"/>
          <w:szCs w:val="24"/>
        </w:rPr>
        <w:t xml:space="preserve"> (</w:t>
      </w:r>
      <w:r>
        <w:rPr>
          <w:rFonts w:ascii="Arial" w:hAnsi="Arial" w:cs="Arial"/>
          <w:color w:val="000000" w:themeColor="text1"/>
          <w:sz w:val="24"/>
          <w:szCs w:val="24"/>
        </w:rPr>
        <w:t>dezessete</w:t>
      </w:r>
      <w:r w:rsidRPr="009978CE">
        <w:rPr>
          <w:rFonts w:ascii="Arial" w:hAnsi="Arial" w:cs="Arial"/>
          <w:color w:val="000000" w:themeColor="text1"/>
          <w:sz w:val="24"/>
          <w:szCs w:val="24"/>
        </w:rPr>
        <w:t>) peça</w:t>
      </w:r>
      <w:r>
        <w:rPr>
          <w:rFonts w:ascii="Arial" w:hAnsi="Arial" w:cs="Arial"/>
          <w:color w:val="000000" w:themeColor="text1"/>
          <w:sz w:val="24"/>
          <w:szCs w:val="24"/>
        </w:rPr>
        <w:t>s</w:t>
      </w:r>
      <w:r w:rsidRPr="009978CE">
        <w:rPr>
          <w:rFonts w:ascii="Arial" w:hAnsi="Arial" w:cs="Arial"/>
          <w:color w:val="000000" w:themeColor="text1"/>
          <w:sz w:val="24"/>
          <w:szCs w:val="24"/>
        </w:rPr>
        <w:t>.</w:t>
      </w:r>
    </w:p>
    <w:p w14:paraId="49022B22" w14:textId="77777777" w:rsidR="00F503B7" w:rsidRPr="009978CE" w:rsidRDefault="00F503B7" w:rsidP="00F503B7">
      <w:pPr>
        <w:pStyle w:val="PargrafodaLista"/>
        <w:numPr>
          <w:ilvl w:val="1"/>
          <w:numId w:val="258"/>
        </w:numPr>
        <w:spacing w:line="360" w:lineRule="auto"/>
        <w:ind w:left="0" w:firstLine="0"/>
        <w:contextualSpacing/>
        <w:jc w:val="both"/>
        <w:rPr>
          <w:rFonts w:ascii="Arial" w:hAnsi="Arial" w:cs="Arial"/>
          <w:bCs/>
          <w:sz w:val="24"/>
          <w:szCs w:val="24"/>
        </w:rPr>
      </w:pPr>
      <w:r w:rsidRPr="009978CE">
        <w:rPr>
          <w:rFonts w:ascii="Arial" w:hAnsi="Arial" w:cs="Arial"/>
          <w:b/>
          <w:color w:val="000000" w:themeColor="text1"/>
          <w:sz w:val="24"/>
          <w:szCs w:val="24"/>
        </w:rPr>
        <w:t>Prazo do contrato:</w:t>
      </w:r>
      <w:r w:rsidRPr="009978CE">
        <w:rPr>
          <w:rFonts w:ascii="Arial" w:hAnsi="Arial" w:cs="Arial"/>
        </w:rPr>
        <w:t xml:space="preserve"> </w:t>
      </w:r>
      <w:r w:rsidRPr="009978CE">
        <w:rPr>
          <w:rFonts w:ascii="Arial" w:hAnsi="Arial" w:cs="Arial"/>
          <w:bCs/>
          <w:color w:val="000000" w:themeColor="text1"/>
          <w:sz w:val="24"/>
          <w:szCs w:val="24"/>
        </w:rPr>
        <w:t xml:space="preserve">A data de vigência do contrato será considerada como a data da última assinatura digital aposta no instrumento contratual, a qual será adotada como data-base para todos os efeitos legais do contrato. Essa data prevalecerá como marco inicial para a contagem de prazos, cumprimento de obrigações e demais efeitos decorrentes do ajuste. Na hipótese de assinatura híbrida, será igualmente considerada como data-base a data da última assinatura digital. Caso o contrato seja firmado exclusivamente de forma presencial, a data constante na cláusula final do instrumento contratual prevalecerá como marco para o início da contagem dos prazos, obrigações e demais efeitos dele decorrentes. </w:t>
      </w:r>
      <w:r w:rsidRPr="009978CE">
        <w:rPr>
          <w:rFonts w:ascii="Arial" w:hAnsi="Arial" w:cs="Arial"/>
          <w:b/>
          <w:color w:val="000000" w:themeColor="text1"/>
          <w:sz w:val="24"/>
          <w:szCs w:val="24"/>
        </w:rPr>
        <w:t>Prazo:</w:t>
      </w:r>
      <w:r w:rsidRPr="009978CE">
        <w:rPr>
          <w:rFonts w:ascii="Arial" w:hAnsi="Arial" w:cs="Arial"/>
          <w:bCs/>
          <w:color w:val="000000" w:themeColor="text1"/>
          <w:sz w:val="24"/>
          <w:szCs w:val="24"/>
        </w:rPr>
        <w:t xml:space="preserve"> até 31 de dezembro de 2026. Não haverá renovação contratual. </w:t>
      </w:r>
    </w:p>
    <w:p w14:paraId="733D9E9A" w14:textId="77777777" w:rsidR="00F503B7" w:rsidRPr="00AA422E" w:rsidRDefault="00F503B7" w:rsidP="00F503B7">
      <w:pPr>
        <w:pStyle w:val="PargrafodaLista"/>
        <w:numPr>
          <w:ilvl w:val="1"/>
          <w:numId w:val="258"/>
        </w:numPr>
        <w:spacing w:line="360" w:lineRule="auto"/>
        <w:ind w:left="0" w:firstLine="0"/>
        <w:contextualSpacing/>
        <w:jc w:val="both"/>
        <w:rPr>
          <w:rStyle w:val="Forte"/>
          <w:rFonts w:ascii="Arial" w:hAnsi="Arial" w:cs="Arial"/>
          <w:bCs w:val="0"/>
          <w:sz w:val="24"/>
          <w:szCs w:val="24"/>
        </w:rPr>
      </w:pPr>
      <w:r w:rsidRPr="00AA422E">
        <w:rPr>
          <w:rFonts w:ascii="Arial" w:hAnsi="Arial" w:cs="Arial"/>
          <w:bCs/>
          <w:color w:val="000000" w:themeColor="text1"/>
          <w:sz w:val="24"/>
          <w:szCs w:val="24"/>
        </w:rPr>
        <w:t xml:space="preserve">Esses itens não se enquadram como bem de luxo em conformidade com o </w:t>
      </w:r>
      <w:r w:rsidRPr="00AA422E">
        <w:rPr>
          <w:rFonts w:ascii="Arial" w:hAnsi="Arial" w:cs="Arial"/>
          <w:bCs/>
          <w:sz w:val="24"/>
          <w:szCs w:val="24"/>
        </w:rPr>
        <w:t>art.</w:t>
      </w:r>
      <w:r w:rsidRPr="00AA422E">
        <w:rPr>
          <w:rStyle w:val="Forte"/>
          <w:rFonts w:ascii="Arial" w:hAnsi="Arial" w:cs="Arial"/>
          <w:b w:val="0"/>
          <w:sz w:val="24"/>
          <w:szCs w:val="24"/>
        </w:rPr>
        <w:t xml:space="preserve"> 20</w:t>
      </w:r>
      <w:r>
        <w:rPr>
          <w:rStyle w:val="Forte"/>
          <w:rFonts w:ascii="Arial" w:hAnsi="Arial" w:cs="Arial"/>
          <w:b w:val="0"/>
          <w:sz w:val="24"/>
          <w:szCs w:val="24"/>
        </w:rPr>
        <w:t xml:space="preserve"> </w:t>
      </w:r>
      <w:r w:rsidRPr="00AA422E">
        <w:rPr>
          <w:rStyle w:val="Forte"/>
          <w:rFonts w:ascii="Arial" w:hAnsi="Arial" w:cs="Arial"/>
          <w:b w:val="0"/>
          <w:sz w:val="24"/>
          <w:szCs w:val="24"/>
        </w:rPr>
        <w:t>da Lei 14.133/2021</w:t>
      </w:r>
      <w:r>
        <w:rPr>
          <w:rStyle w:val="Forte"/>
          <w:rFonts w:ascii="Arial" w:hAnsi="Arial" w:cs="Arial"/>
          <w:b w:val="0"/>
          <w:sz w:val="24"/>
          <w:szCs w:val="24"/>
        </w:rPr>
        <w:t>.</w:t>
      </w:r>
    </w:p>
    <w:p w14:paraId="1DFA5F53" w14:textId="77777777" w:rsidR="00F503B7" w:rsidRDefault="00F503B7" w:rsidP="00F503B7">
      <w:pPr>
        <w:pStyle w:val="PargrafodaLista"/>
        <w:numPr>
          <w:ilvl w:val="1"/>
          <w:numId w:val="258"/>
        </w:numPr>
        <w:spacing w:line="360" w:lineRule="auto"/>
        <w:ind w:left="0" w:firstLine="0"/>
        <w:contextualSpacing/>
        <w:jc w:val="both"/>
        <w:rPr>
          <w:rStyle w:val="Forte"/>
          <w:rFonts w:ascii="Arial" w:hAnsi="Arial" w:cs="Arial"/>
          <w:b w:val="0"/>
          <w:sz w:val="24"/>
          <w:szCs w:val="24"/>
        </w:rPr>
      </w:pPr>
      <w:r w:rsidRPr="00851890">
        <w:rPr>
          <w:rStyle w:val="Forte"/>
          <w:rFonts w:ascii="Arial" w:hAnsi="Arial" w:cs="Arial"/>
          <w:b w:val="0"/>
          <w:sz w:val="24"/>
          <w:szCs w:val="24"/>
        </w:rPr>
        <w:t xml:space="preserve">A contratação está prevista no Plano Anual de Contratações – PAC.  O PAC foi publicado no Diário Oficial da Câmara Municipal de Extrema em 13 de setembro de 2.024 e também no ComprasGov: </w:t>
      </w:r>
      <w:r>
        <w:rPr>
          <w:rStyle w:val="Forte"/>
          <w:rFonts w:ascii="Arial" w:hAnsi="Arial" w:cs="Arial"/>
          <w:b w:val="0"/>
          <w:sz w:val="24"/>
          <w:szCs w:val="24"/>
        </w:rPr>
        <w:t>Linha 004.</w:t>
      </w:r>
    </w:p>
    <w:p w14:paraId="2927C3DA" w14:textId="77777777" w:rsidR="00F503B7" w:rsidRDefault="00F503B7" w:rsidP="00F503B7">
      <w:pPr>
        <w:pStyle w:val="PargrafodaLista"/>
        <w:spacing w:line="360" w:lineRule="auto"/>
        <w:ind w:left="0"/>
        <w:contextualSpacing/>
        <w:jc w:val="both"/>
        <w:rPr>
          <w:rStyle w:val="Forte"/>
          <w:rFonts w:ascii="Arial" w:hAnsi="Arial" w:cs="Arial"/>
          <w:b w:val="0"/>
          <w:sz w:val="24"/>
          <w:szCs w:val="24"/>
        </w:rPr>
      </w:pPr>
    </w:p>
    <w:p w14:paraId="75914DB8" w14:textId="77777777" w:rsidR="00F503B7" w:rsidRDefault="00F503B7" w:rsidP="00F503B7">
      <w:pPr>
        <w:pStyle w:val="PargrafodaLista"/>
        <w:numPr>
          <w:ilvl w:val="0"/>
          <w:numId w:val="22"/>
        </w:numPr>
        <w:spacing w:line="360" w:lineRule="auto"/>
        <w:ind w:left="0" w:firstLine="0"/>
        <w:contextualSpacing/>
        <w:jc w:val="both"/>
        <w:rPr>
          <w:rFonts w:ascii="Arial" w:hAnsi="Arial" w:cs="Arial"/>
          <w:b/>
          <w:bCs/>
          <w:sz w:val="24"/>
          <w:szCs w:val="24"/>
        </w:rPr>
      </w:pPr>
      <w:r w:rsidRPr="00A70EB1">
        <w:rPr>
          <w:rFonts w:ascii="Arial" w:hAnsi="Arial" w:cs="Arial"/>
          <w:b/>
          <w:bCs/>
          <w:sz w:val="24"/>
          <w:szCs w:val="24"/>
        </w:rPr>
        <w:t>FUNDAMENTAÇÃO DA CONTRATAÇÃO</w:t>
      </w:r>
    </w:p>
    <w:p w14:paraId="625F8FA4" w14:textId="77777777" w:rsidR="00F503B7" w:rsidRPr="00991574" w:rsidRDefault="00F503B7" w:rsidP="00F503B7">
      <w:pPr>
        <w:pStyle w:val="NormalWeb"/>
        <w:spacing w:before="0" w:beforeAutospacing="0" w:after="0" w:afterAutospacing="0" w:line="360" w:lineRule="auto"/>
        <w:ind w:firstLine="360"/>
        <w:jc w:val="both"/>
        <w:rPr>
          <w:rFonts w:ascii="Arial" w:hAnsi="Arial" w:cs="Arial"/>
        </w:rPr>
      </w:pPr>
      <w:r w:rsidRPr="00851890">
        <w:rPr>
          <w:rFonts w:ascii="Arial" w:hAnsi="Arial" w:cs="Arial"/>
        </w:rPr>
        <w:t xml:space="preserve">Em conformidade com os </w:t>
      </w:r>
      <w:r w:rsidRPr="00851890">
        <w:rPr>
          <w:rFonts w:ascii="Arial" w:hAnsi="Arial" w:cs="Arial"/>
          <w:b/>
          <w:bCs/>
        </w:rPr>
        <w:t>Estudos Técnicos Preliminares</w:t>
      </w:r>
      <w:r w:rsidRPr="00851890">
        <w:rPr>
          <w:rFonts w:ascii="Arial" w:hAnsi="Arial" w:cs="Arial"/>
        </w:rPr>
        <w:t xml:space="preserve"> </w:t>
      </w:r>
      <w:r>
        <w:rPr>
          <w:rFonts w:ascii="Arial" w:hAnsi="Arial" w:cs="Arial"/>
        </w:rPr>
        <w:t>a</w:t>
      </w:r>
      <w:r w:rsidRPr="00991574">
        <w:rPr>
          <w:rFonts w:ascii="Arial" w:hAnsi="Arial" w:cs="Arial"/>
        </w:rPr>
        <w:t xml:space="preserve"> presente aquisição justifica-se pela necessidade de modernização, ampliação e renovação do parque tecnológico da Câmara Municipal de </w:t>
      </w:r>
      <w:r w:rsidRPr="00991574">
        <w:rPr>
          <w:rStyle w:val="whitespace-normal"/>
          <w:rFonts w:ascii="Arial" w:eastAsia="Calibri" w:hAnsi="Arial" w:cs="Arial"/>
        </w:rPr>
        <w:t>Extrema</w:t>
      </w:r>
      <w:r w:rsidRPr="00991574">
        <w:rPr>
          <w:rFonts w:ascii="Arial" w:hAnsi="Arial" w:cs="Arial"/>
        </w:rPr>
        <w:t>, visando atender adequadamente às demandas administrativas e operacionais dos servidores lotados na sede do Poder Legislativo, na Casa do Cidadão, no PROCON e na Unidade de Atendimento Integrada – UAI.</w:t>
      </w:r>
    </w:p>
    <w:p w14:paraId="071673E7" w14:textId="77777777" w:rsidR="00F503B7" w:rsidRPr="00991574" w:rsidRDefault="00F503B7" w:rsidP="00F503B7">
      <w:pPr>
        <w:pStyle w:val="NormalWeb"/>
        <w:spacing w:before="0" w:beforeAutospacing="0" w:after="0" w:afterAutospacing="0" w:line="360" w:lineRule="auto"/>
        <w:ind w:firstLine="720"/>
        <w:jc w:val="both"/>
        <w:rPr>
          <w:rFonts w:ascii="Arial" w:hAnsi="Arial" w:cs="Arial"/>
        </w:rPr>
      </w:pPr>
      <w:r w:rsidRPr="00991574">
        <w:rPr>
          <w:rFonts w:ascii="Arial" w:hAnsi="Arial" w:cs="Arial"/>
        </w:rPr>
        <w:t>A contratação decorre da necessidade de disponibilização de equipamentos de informática para novos servidores em exercício, substituição de equipamentos obsoletos e melhoria das condições de trabalho das unidades administrativas, garantindo maior eficiência, segurança, mobilidade e continuidade na prestação dos serviços públicos oferecidos à população.</w:t>
      </w:r>
    </w:p>
    <w:p w14:paraId="036918EC" w14:textId="77777777" w:rsidR="00F503B7" w:rsidRPr="00991574" w:rsidRDefault="00F503B7" w:rsidP="00F503B7">
      <w:pPr>
        <w:pStyle w:val="NormalWeb"/>
        <w:spacing w:before="0" w:beforeAutospacing="0" w:after="0" w:afterAutospacing="0" w:line="360" w:lineRule="auto"/>
        <w:ind w:firstLine="720"/>
        <w:jc w:val="both"/>
        <w:rPr>
          <w:rFonts w:ascii="Arial" w:hAnsi="Arial" w:cs="Arial"/>
        </w:rPr>
      </w:pPr>
      <w:r w:rsidRPr="00991574">
        <w:rPr>
          <w:rFonts w:ascii="Arial" w:hAnsi="Arial" w:cs="Arial"/>
        </w:rPr>
        <w:t>Os notebooks a serem adquiridos deverão possuir desempenho compatível com as atividades institucionais desenvolvidas pelos setores administrativos, legislativos e de atendimento ao público, contemplando processamento de documentos, utilização de sistemas institucionais, videoconferências, tramitação eletrônica de processos, armazenamento de dados e execução simultânea de múltiplas aplicações corporativas.</w:t>
      </w:r>
    </w:p>
    <w:p w14:paraId="71EDCB75" w14:textId="77777777" w:rsidR="00F503B7" w:rsidRPr="00991574" w:rsidRDefault="00F503B7" w:rsidP="00F503B7">
      <w:pPr>
        <w:pStyle w:val="NormalWeb"/>
        <w:spacing w:before="0" w:beforeAutospacing="0" w:after="0" w:afterAutospacing="0" w:line="360" w:lineRule="auto"/>
        <w:ind w:firstLine="720"/>
        <w:jc w:val="both"/>
        <w:rPr>
          <w:rFonts w:ascii="Arial" w:hAnsi="Arial" w:cs="Arial"/>
        </w:rPr>
      </w:pPr>
      <w:r w:rsidRPr="00991574">
        <w:rPr>
          <w:rFonts w:ascii="Arial" w:hAnsi="Arial" w:cs="Arial"/>
        </w:rPr>
        <w:t>A exigência de especificações técnicas mínimas elevadas visa assegurar maior vida útil dos equipamentos, padronização tecnológica, compatibilidade com os sistemas utilizados pela Câmara Municipal, redução de custos futuros com manutenção e atualização, além de garantir segurança da informação, estabilidade operacional e produtividade dos servidores públicos.</w:t>
      </w:r>
      <w:r>
        <w:rPr>
          <w:rFonts w:ascii="Arial" w:hAnsi="Arial" w:cs="Arial"/>
        </w:rPr>
        <w:t xml:space="preserve"> </w:t>
      </w:r>
    </w:p>
    <w:p w14:paraId="4AA32A69" w14:textId="77777777" w:rsidR="00F503B7" w:rsidRPr="00991574" w:rsidRDefault="00F503B7" w:rsidP="00F503B7">
      <w:pPr>
        <w:pStyle w:val="NormalWeb"/>
        <w:spacing w:before="0" w:beforeAutospacing="0" w:after="0" w:afterAutospacing="0" w:line="360" w:lineRule="auto"/>
        <w:ind w:firstLine="720"/>
        <w:jc w:val="both"/>
        <w:rPr>
          <w:rFonts w:ascii="Arial" w:hAnsi="Arial" w:cs="Arial"/>
        </w:rPr>
      </w:pPr>
      <w:r w:rsidRPr="00991574">
        <w:rPr>
          <w:rFonts w:ascii="Arial" w:hAnsi="Arial" w:cs="Arial"/>
        </w:rPr>
        <w:t>A aquisição de 17 (dezessete) unidades de notebooks, com sistema operacional Windows 11 Pro original e pacote Microsoft Office 2024 Professional perpétuo, permitirá a imediata utilização dos equipamentos após a entrega, atendendo plenamente às necessidades institucionais e administrativas da Câmara Municipal de Extrema.</w:t>
      </w:r>
    </w:p>
    <w:p w14:paraId="709ECEFD" w14:textId="77777777" w:rsidR="00F503B7" w:rsidRDefault="00F503B7" w:rsidP="00F503B7">
      <w:pPr>
        <w:pStyle w:val="NormalWeb"/>
        <w:spacing w:before="0" w:beforeAutospacing="0" w:after="0" w:afterAutospacing="0" w:line="360" w:lineRule="auto"/>
        <w:ind w:firstLine="720"/>
        <w:jc w:val="both"/>
        <w:rPr>
          <w:rFonts w:ascii="Arial" w:hAnsi="Arial" w:cs="Arial"/>
        </w:rPr>
      </w:pPr>
      <w:r w:rsidRPr="00991574">
        <w:rPr>
          <w:rFonts w:ascii="Arial" w:hAnsi="Arial" w:cs="Arial"/>
        </w:rPr>
        <w:t xml:space="preserve">A presente contratação atende diretamente ao interesse público, uma vez que proporcionará melhores condições de trabalho aos servidores da Câmara Municipal de </w:t>
      </w:r>
      <w:r w:rsidRPr="00991574">
        <w:rPr>
          <w:rStyle w:val="whitespace-normal"/>
          <w:rFonts w:ascii="Arial" w:eastAsia="Calibri" w:hAnsi="Arial" w:cs="Arial"/>
        </w:rPr>
        <w:t>Extrema</w:t>
      </w:r>
      <w:r w:rsidRPr="00991574">
        <w:rPr>
          <w:rFonts w:ascii="Arial" w:hAnsi="Arial" w:cs="Arial"/>
        </w:rPr>
        <w:t>, garantindo maior eficiência, agilidade, segurança e continuidade na execução das atividades administrativas, legislativas e de atendimento ao cidadão. A modernização e ampliação do parque tecnológico contribuirão para a melhoria da prestação dos serviços públicos oferecidos pela sede da Câmara, Casa do Cidadão, PROCON e Unidade de Atendimento Integrada – UAI, assegurando maior qualidade no atendimento à população, suporte adequado às demandas institucionais e maior confiabilidade no processamento e armazenamento das informações públicas, em observância aos princípios da eficiência, continuidade e economicidade da Administração Pública.</w:t>
      </w:r>
    </w:p>
    <w:p w14:paraId="1777BFBE" w14:textId="77777777" w:rsidR="00F503B7" w:rsidRDefault="00F503B7" w:rsidP="00F503B7">
      <w:pPr>
        <w:spacing w:line="360" w:lineRule="auto"/>
        <w:ind w:firstLine="720"/>
        <w:jc w:val="both"/>
        <w:rPr>
          <w:rFonts w:eastAsia="Calibri"/>
          <w:bCs/>
          <w:sz w:val="24"/>
          <w:szCs w:val="24"/>
          <w:lang w:eastAsia="en-US"/>
        </w:rPr>
      </w:pPr>
    </w:p>
    <w:p w14:paraId="68038B00" w14:textId="77777777" w:rsidR="00F503B7" w:rsidRPr="00E35B24" w:rsidRDefault="00F503B7" w:rsidP="00F503B7">
      <w:pPr>
        <w:pStyle w:val="PargrafodaLista"/>
        <w:numPr>
          <w:ilvl w:val="0"/>
          <w:numId w:val="22"/>
        </w:numPr>
        <w:spacing w:line="360" w:lineRule="auto"/>
        <w:ind w:left="0" w:firstLine="0"/>
        <w:jc w:val="both"/>
        <w:rPr>
          <w:rFonts w:ascii="Arial" w:eastAsia="Times New Roman" w:hAnsi="Arial" w:cs="Arial"/>
          <w:sz w:val="24"/>
          <w:szCs w:val="24"/>
        </w:rPr>
      </w:pPr>
      <w:r w:rsidRPr="00E35B24">
        <w:rPr>
          <w:rFonts w:ascii="Arial" w:hAnsi="Arial" w:cs="Arial"/>
          <w:b/>
          <w:bCs/>
          <w:sz w:val="24"/>
          <w:szCs w:val="24"/>
        </w:rPr>
        <w:t>DESCRIÇÃO DA SOLUÇÃO COMO UM TODO, CONSIDERANDO TODO O CICLO DE VIDA DO OBJETO</w:t>
      </w:r>
      <w:r w:rsidRPr="00E35B24">
        <w:rPr>
          <w:rFonts w:ascii="Arial" w:eastAsia="Times New Roman" w:hAnsi="Arial" w:cs="Arial"/>
          <w:sz w:val="24"/>
          <w:szCs w:val="24"/>
        </w:rPr>
        <w:t xml:space="preserve"> </w:t>
      </w:r>
    </w:p>
    <w:p w14:paraId="6AF87AEE" w14:textId="77777777" w:rsidR="00F503B7" w:rsidRPr="00DC3351" w:rsidRDefault="00F503B7" w:rsidP="00F503B7">
      <w:pPr>
        <w:pStyle w:val="NormalWeb"/>
        <w:spacing w:before="0" w:beforeAutospacing="0" w:after="0" w:afterAutospacing="0" w:line="360" w:lineRule="auto"/>
        <w:ind w:firstLine="720"/>
        <w:jc w:val="both"/>
        <w:rPr>
          <w:rFonts w:ascii="Arial" w:hAnsi="Arial" w:cs="Arial"/>
        </w:rPr>
      </w:pPr>
      <w:r w:rsidRPr="00DC3351">
        <w:rPr>
          <w:rFonts w:ascii="Arial" w:hAnsi="Arial" w:cs="Arial"/>
        </w:rPr>
        <w:t>A solução consiste na aquisição de 17 (dezessete) notebooks corporativos novos, de primeiro uso, destinados ao atendimento das necessidades administrativas, legislativas, técnicas e operacionais da Câmara Municipal de Extrema, visando à modernização da infraestrutura tecnológica, ao aumento da produtividade institucional, à melhoria das condições de trabalho dos usuários e ao suporte às atividades digitais, híbridas e presenciais desenvolvidas pelo órgão.</w:t>
      </w:r>
    </w:p>
    <w:p w14:paraId="5990E6EF" w14:textId="77777777" w:rsidR="00F503B7" w:rsidRPr="00DC3351" w:rsidRDefault="00F503B7" w:rsidP="00F503B7">
      <w:pPr>
        <w:pStyle w:val="NormalWeb"/>
        <w:spacing w:before="0" w:beforeAutospacing="0" w:after="0" w:afterAutospacing="0" w:line="360" w:lineRule="auto"/>
        <w:ind w:firstLine="720"/>
        <w:jc w:val="both"/>
        <w:rPr>
          <w:rFonts w:ascii="Arial" w:hAnsi="Arial" w:cs="Arial"/>
        </w:rPr>
      </w:pPr>
      <w:r w:rsidRPr="00DC3351">
        <w:rPr>
          <w:rFonts w:ascii="Arial" w:hAnsi="Arial" w:cs="Arial"/>
        </w:rPr>
        <w:t>A contratação contempla equipamentos de alto desempenho, compatíveis com aplicações corporativas modernas, sistemas de gestão pública, plataformas de videoconferência, editores de texto, planilhas, navegação segura, tramitação eletrônica de documentos, sistemas legislativos, consultas online e demais rotinas administrativas que demandam estabilidade, segurança, mobilidade e desempenho computacional adequado.</w:t>
      </w:r>
    </w:p>
    <w:p w14:paraId="26F83D03" w14:textId="77777777" w:rsidR="00F503B7" w:rsidRPr="00DC3351" w:rsidRDefault="00F503B7" w:rsidP="00F503B7">
      <w:pPr>
        <w:pStyle w:val="NormalWeb"/>
        <w:spacing w:before="0" w:beforeAutospacing="0" w:after="0" w:afterAutospacing="0" w:line="360" w:lineRule="auto"/>
        <w:ind w:firstLine="720"/>
        <w:jc w:val="both"/>
        <w:rPr>
          <w:rFonts w:ascii="Arial" w:hAnsi="Arial" w:cs="Arial"/>
        </w:rPr>
      </w:pPr>
      <w:r w:rsidRPr="00DC3351">
        <w:rPr>
          <w:rFonts w:ascii="Arial" w:hAnsi="Arial" w:cs="Arial"/>
        </w:rPr>
        <w:t>A solução foi concebida considerando todo o ciclo de vida do objeto, abrangendo as etapas de aquisição, entrega, implantação, utilização, suporte operacional, manutenção da vida útil e destinação final ambientalmente adequada.</w:t>
      </w:r>
    </w:p>
    <w:p w14:paraId="1C495BEE" w14:textId="77777777" w:rsidR="00F503B7" w:rsidRPr="00DC3351" w:rsidRDefault="00F503B7" w:rsidP="00F503B7">
      <w:pPr>
        <w:pStyle w:val="NormalWeb"/>
        <w:spacing w:before="0" w:beforeAutospacing="0" w:after="0" w:afterAutospacing="0" w:line="360" w:lineRule="auto"/>
        <w:ind w:firstLine="720"/>
        <w:jc w:val="both"/>
        <w:rPr>
          <w:rFonts w:ascii="Arial" w:hAnsi="Arial" w:cs="Arial"/>
        </w:rPr>
      </w:pPr>
      <w:r w:rsidRPr="00DC3351">
        <w:rPr>
          <w:rFonts w:ascii="Arial" w:hAnsi="Arial" w:cs="Arial"/>
        </w:rPr>
        <w:t>Os equipamentos deverão ser fornecidos com sistema operacional Windows 11 Pro original e licenciado, instalado de fábrica e devidamente ativado, bem como com pacote Microsoft Office 2024 Professional, em licença perpétua, garantindo compatibilidade, padronização tecnológica, segurança operacional e continuidade das atividades institucionais sem necessidade de contratações adicionais futuras de licenciamento por assinatura.</w:t>
      </w:r>
    </w:p>
    <w:p w14:paraId="45588A02" w14:textId="77777777" w:rsidR="00F503B7" w:rsidRPr="00DC3351" w:rsidRDefault="00F503B7" w:rsidP="00F503B7">
      <w:pPr>
        <w:pStyle w:val="NormalWeb"/>
        <w:spacing w:before="0" w:beforeAutospacing="0" w:after="0" w:afterAutospacing="0" w:line="360" w:lineRule="auto"/>
        <w:ind w:firstLine="720"/>
        <w:jc w:val="both"/>
        <w:rPr>
          <w:rFonts w:ascii="Arial" w:hAnsi="Arial" w:cs="Arial"/>
        </w:rPr>
      </w:pPr>
      <w:r w:rsidRPr="00DC3351">
        <w:rPr>
          <w:rFonts w:ascii="Arial" w:hAnsi="Arial" w:cs="Arial"/>
        </w:rPr>
        <w:t>Durante a fase de implantação, os notebooks serão incorporados ao patrimônio público, identificados, configurados conforme as necessidades institucionais e disponibilizados aos setores administrativos e gabinetes, permitindo integração com a infraestrutura tecnológica existente, rede local, serviços de internet, impressoras, sistemas corporativos e demais recursos computacionais da Câmara Municipal.</w:t>
      </w:r>
    </w:p>
    <w:p w14:paraId="70B352AE" w14:textId="77777777" w:rsidR="00F503B7" w:rsidRPr="00DC3351" w:rsidRDefault="00F503B7" w:rsidP="00F503B7">
      <w:pPr>
        <w:pStyle w:val="NormalWeb"/>
        <w:spacing w:before="0" w:beforeAutospacing="0" w:after="0" w:afterAutospacing="0" w:line="360" w:lineRule="auto"/>
        <w:ind w:firstLine="720"/>
        <w:jc w:val="both"/>
        <w:rPr>
          <w:rFonts w:ascii="Arial" w:hAnsi="Arial" w:cs="Arial"/>
        </w:rPr>
      </w:pPr>
      <w:r w:rsidRPr="00DC3351">
        <w:rPr>
          <w:rFonts w:ascii="Arial" w:hAnsi="Arial" w:cs="Arial"/>
        </w:rPr>
        <w:t>A especificação técnica adotada busca assegurar durabilidade, desempenho e longevidade operacional dos equipamentos, reduzindo riscos de obsolescência precoce e minimizando custos futuros de manutenção corretiva e substituição prematura. Os notebooks possuem arquitetura atualizada, memória DDR5, armazenamento SSD, conectividade avançada, recursos de segurança biométrica e compatibilidade com tecnologias modernas de comunicação e produtividade, possibilitando utilização eficiente durante toda sua vida útil estimada.</w:t>
      </w:r>
    </w:p>
    <w:p w14:paraId="2A77C2E4" w14:textId="77777777" w:rsidR="00F503B7" w:rsidRPr="00DC3351" w:rsidRDefault="00F503B7" w:rsidP="00F503B7">
      <w:pPr>
        <w:pStyle w:val="NormalWeb"/>
        <w:spacing w:before="0" w:beforeAutospacing="0" w:after="0" w:afterAutospacing="0" w:line="360" w:lineRule="auto"/>
        <w:ind w:firstLine="720"/>
        <w:jc w:val="both"/>
        <w:rPr>
          <w:rFonts w:ascii="Arial" w:hAnsi="Arial" w:cs="Arial"/>
        </w:rPr>
      </w:pPr>
      <w:r w:rsidRPr="00DC3351">
        <w:rPr>
          <w:rFonts w:ascii="Arial" w:hAnsi="Arial" w:cs="Arial"/>
        </w:rPr>
        <w:t>A solução também contempla requisitos de mobilidade, ergonomia e eficiência energética, considerando equipamentos com dimensões compactas, baixo peso, bateria de longa duração e tecnologias de carregamento rápido, favorecendo o uso contínuo em atividades internas, reuniões, sessões legislativas, trabalhos externos e ambientes híbridos.</w:t>
      </w:r>
    </w:p>
    <w:p w14:paraId="4F7C6B09" w14:textId="77777777" w:rsidR="00F503B7" w:rsidRPr="00DC3351" w:rsidRDefault="00F503B7" w:rsidP="00F503B7">
      <w:pPr>
        <w:pStyle w:val="NormalWeb"/>
        <w:spacing w:before="0" w:beforeAutospacing="0" w:after="0" w:afterAutospacing="0" w:line="360" w:lineRule="auto"/>
        <w:ind w:firstLine="720"/>
        <w:jc w:val="both"/>
        <w:rPr>
          <w:rFonts w:ascii="Arial" w:hAnsi="Arial" w:cs="Arial"/>
        </w:rPr>
      </w:pPr>
      <w:r w:rsidRPr="00DC3351">
        <w:rPr>
          <w:rFonts w:ascii="Arial" w:hAnsi="Arial" w:cs="Arial"/>
        </w:rPr>
        <w:t>No decorrer da utilização dos equipamentos, a Administração realizará os procedimentos ordinários de gestão patrimonial, conservação e utilização adequada dos bens públicos, observando as normas internas de controle de patrimônio, segurança da informação e uso responsável dos recursos tecnológicos.</w:t>
      </w:r>
    </w:p>
    <w:p w14:paraId="732319AC" w14:textId="77777777" w:rsidR="00F503B7" w:rsidRPr="00DC3351" w:rsidRDefault="00F503B7" w:rsidP="00F503B7">
      <w:pPr>
        <w:pStyle w:val="NormalWeb"/>
        <w:spacing w:before="0" w:beforeAutospacing="0" w:after="0" w:afterAutospacing="0" w:line="360" w:lineRule="auto"/>
        <w:ind w:firstLine="720"/>
        <w:jc w:val="both"/>
        <w:rPr>
          <w:rFonts w:ascii="Arial" w:hAnsi="Arial" w:cs="Arial"/>
        </w:rPr>
      </w:pPr>
      <w:r w:rsidRPr="00DC3351">
        <w:rPr>
          <w:rFonts w:ascii="Arial" w:hAnsi="Arial" w:cs="Arial"/>
        </w:rPr>
        <w:t>Ao final da vida útil dos equipamentos, eventual desfazimento ocorrerá em conformidade com a legislação aplicável à administração pública, observando os procedimentos de baixa patrimonial, reaproveitamento, doação, alienação ou descarte ambientalmente adequado de resíduos eletroeletrônicos, nos termos das normas de sustentabilidade e gestão ambiental vigentes.</w:t>
      </w:r>
    </w:p>
    <w:p w14:paraId="249CE0C9" w14:textId="77777777" w:rsidR="00F503B7" w:rsidRPr="00DC3351" w:rsidRDefault="00F503B7" w:rsidP="00F503B7">
      <w:pPr>
        <w:pStyle w:val="NormalWeb"/>
        <w:spacing w:before="0" w:beforeAutospacing="0" w:after="0" w:afterAutospacing="0" w:line="360" w:lineRule="auto"/>
        <w:ind w:firstLine="720"/>
        <w:jc w:val="both"/>
        <w:rPr>
          <w:rFonts w:ascii="Arial" w:hAnsi="Arial" w:cs="Arial"/>
        </w:rPr>
      </w:pPr>
      <w:r w:rsidRPr="00DC3351">
        <w:rPr>
          <w:rFonts w:ascii="Arial" w:hAnsi="Arial" w:cs="Arial"/>
        </w:rPr>
        <w:t>Dessa forma, a solução apresentada mostra-se adequada, eficiente e economicamente viável para atender às demandas institucionais da Câmara Municipal de Extrema, promovendo modernização tecnológica, continuidade administrativa, segurança operacional e melhoria da eficiência dos serviços públicos prestados.</w:t>
      </w:r>
    </w:p>
    <w:p w14:paraId="316837E4" w14:textId="77777777" w:rsidR="00F503B7" w:rsidRPr="00851890" w:rsidRDefault="00F503B7" w:rsidP="00F503B7">
      <w:pPr>
        <w:spacing w:line="360" w:lineRule="auto"/>
        <w:ind w:firstLine="720"/>
        <w:jc w:val="both"/>
        <w:rPr>
          <w:sz w:val="24"/>
          <w:szCs w:val="24"/>
        </w:rPr>
      </w:pPr>
    </w:p>
    <w:p w14:paraId="0634FA80" w14:textId="77777777" w:rsidR="00F503B7" w:rsidRDefault="00F503B7" w:rsidP="00F503B7">
      <w:pPr>
        <w:pStyle w:val="PargrafodaLista"/>
        <w:numPr>
          <w:ilvl w:val="0"/>
          <w:numId w:val="22"/>
        </w:numPr>
        <w:spacing w:after="0" w:line="360" w:lineRule="auto"/>
        <w:ind w:left="0" w:firstLine="0"/>
        <w:jc w:val="both"/>
        <w:rPr>
          <w:rFonts w:ascii="Arial" w:eastAsia="Times New Roman" w:hAnsi="Arial" w:cs="Arial"/>
          <w:b/>
          <w:bCs/>
          <w:color w:val="000000"/>
          <w:sz w:val="24"/>
          <w:szCs w:val="24"/>
        </w:rPr>
      </w:pPr>
      <w:r w:rsidRPr="00AA2A3A">
        <w:rPr>
          <w:rFonts w:ascii="Arial" w:eastAsia="Times New Roman" w:hAnsi="Arial" w:cs="Arial"/>
          <w:b/>
          <w:bCs/>
          <w:color w:val="000000"/>
          <w:sz w:val="24"/>
          <w:szCs w:val="24"/>
        </w:rPr>
        <w:t>REQUISITOS DA CONTRATAÇÃO</w:t>
      </w:r>
    </w:p>
    <w:p w14:paraId="397ABDB8" w14:textId="77777777" w:rsidR="00F503B7" w:rsidRPr="0045330F" w:rsidRDefault="00F503B7" w:rsidP="00F503B7">
      <w:pPr>
        <w:pStyle w:val="PargrafodaLista"/>
        <w:spacing w:after="0" w:line="360" w:lineRule="auto"/>
        <w:ind w:left="0" w:firstLine="720"/>
        <w:jc w:val="both"/>
        <w:rPr>
          <w:rFonts w:ascii="Arial" w:eastAsia="Times New Roman" w:hAnsi="Arial" w:cs="Arial"/>
          <w:b/>
          <w:bCs/>
          <w:color w:val="000000"/>
          <w:sz w:val="24"/>
          <w:szCs w:val="24"/>
        </w:rPr>
      </w:pPr>
      <w:r w:rsidRPr="0045330F">
        <w:rPr>
          <w:rFonts w:ascii="Arial" w:hAnsi="Arial" w:cs="Arial"/>
          <w:sz w:val="24"/>
          <w:szCs w:val="24"/>
        </w:rPr>
        <w:t xml:space="preserve">A licitante vencedora da licitação deverá atender integralmente aos requisitos técnicos, operacionais, legais e de qualidade estabelecidos pela Câmara Municipal de </w:t>
      </w:r>
      <w:r w:rsidRPr="0045330F">
        <w:rPr>
          <w:rStyle w:val="whitespace-normal"/>
          <w:rFonts w:ascii="Arial" w:hAnsi="Arial" w:cs="Arial"/>
          <w:sz w:val="24"/>
          <w:szCs w:val="24"/>
        </w:rPr>
        <w:t>Extrema</w:t>
      </w:r>
      <w:r w:rsidRPr="0045330F">
        <w:rPr>
          <w:rFonts w:ascii="Arial" w:hAnsi="Arial" w:cs="Arial"/>
          <w:sz w:val="24"/>
          <w:szCs w:val="24"/>
        </w:rPr>
        <w:t>, garantindo o fornecimento de equipamentos novos, originais e compatíveis com as especificações mínimas exigidas, bem como assegurar a adequada execução contratual, observando os padrões de eficiência, segurança, garantia, suporte e conformidade necessários ao atendimento das demandas administrativas e institucionais da Administração Pública</w:t>
      </w:r>
      <w:r>
        <w:rPr>
          <w:rFonts w:ascii="Arial" w:hAnsi="Arial" w:cs="Arial"/>
          <w:sz w:val="24"/>
          <w:szCs w:val="24"/>
        </w:rPr>
        <w:t>:</w:t>
      </w:r>
    </w:p>
    <w:p w14:paraId="34CCFEAE"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a) O objeto deverá consistir na aquisição de 17 (dezessete) notebooks novos, de primeiro uso, sem utilização anterior, em linha de fabricação atual e devidamente acondicionados pelo fabricante.</w:t>
      </w:r>
    </w:p>
    <w:p w14:paraId="375333F3"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b) Os equipamentos deverão atender integralmente às especificações técnicas mínimas estabelecidas no Termo de Referência, especialmente quanto ao processador, memória RAM, armazenamento SSD, conectividade, sistema operacional, tela, bateria, dispositivos de segurança e demais características exigidas.</w:t>
      </w:r>
    </w:p>
    <w:p w14:paraId="0DFCC9D9"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c) Todos os notebooks deverão ser entregues com sistema operacional Windows 11 Pro, 64 bits, original, licenciado, instalado de fábrica, ativado e pronto para uso.</w:t>
      </w:r>
    </w:p>
    <w:p w14:paraId="35D831C5"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d) Os equipamentos deverão acompanhar licença original e perpétua do Microsoft Office 2024 Professional, com chave de ativação válida e forma oficial de instalação/ativação, vedado o fornecimento de versões de avaliação, educacionais, temporárias ou vinculadas a assinatura.</w:t>
      </w:r>
    </w:p>
    <w:p w14:paraId="41FA254A"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e) Os equipamentos deverão possuir garantia mínima do fabricante, com assistência técnica autorizada no território nacional, contemplando suporte e manutenção conforme condições definidas no instrumento convocatório.</w:t>
      </w:r>
    </w:p>
    <w:p w14:paraId="34754FBD"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f) Os notebooks deverão ser entregues acompanhados de todos os acessórios necessários ao pleno funcionamento, incluindo carregador/fonte de alimentação original do fabricante.</w:t>
      </w:r>
    </w:p>
    <w:p w14:paraId="1380E6EC"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 xml:space="preserve">g) Os equipamentos deverão possuir compatibilidade com a infraestrutura tecnológica e de rede atualmente utilizada pela Câmara Municipal de </w:t>
      </w:r>
      <w:r w:rsidRPr="0045330F">
        <w:rPr>
          <w:rStyle w:val="whitespace-normal"/>
          <w:rFonts w:ascii="Arial" w:eastAsia="Calibri" w:hAnsi="Arial" w:cs="Arial"/>
        </w:rPr>
        <w:t>Extrema</w:t>
      </w:r>
      <w:r w:rsidRPr="0045330F">
        <w:rPr>
          <w:rFonts w:ascii="Arial" w:hAnsi="Arial" w:cs="Arial"/>
        </w:rPr>
        <w:t>.</w:t>
      </w:r>
    </w:p>
    <w:p w14:paraId="5327965E"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h) Não serão aceitos equipamentos remanufaturados, recondicionados, usados ou fora de linha de fabricação.</w:t>
      </w:r>
    </w:p>
    <w:p w14:paraId="30C07B8D"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i) A contratada deverá garantir a procedência legal dos equipamentos, licenças e softwares fornecidos, responsabilizando-se pela originalidade e regularidade dos produtos perante o fabricante.</w:t>
      </w:r>
    </w:p>
    <w:p w14:paraId="63509D2C"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j) A entrega deverá ocorrer dentro do prazo estipulado pela Administração, em perfeitas condições de funcionamento, acondicionamento e integridade física.</w:t>
      </w:r>
    </w:p>
    <w:p w14:paraId="26AA8FBB" w14:textId="77777777" w:rsidR="00F503B7" w:rsidRPr="0045330F" w:rsidRDefault="00F503B7" w:rsidP="00F503B7">
      <w:pPr>
        <w:pStyle w:val="NormalWeb"/>
        <w:spacing w:before="0" w:beforeAutospacing="0" w:after="0" w:afterAutospacing="0" w:line="360" w:lineRule="auto"/>
        <w:jc w:val="both"/>
        <w:rPr>
          <w:rFonts w:ascii="Arial" w:hAnsi="Arial" w:cs="Arial"/>
        </w:rPr>
      </w:pPr>
      <w:r w:rsidRPr="0045330F">
        <w:rPr>
          <w:rFonts w:ascii="Arial" w:hAnsi="Arial" w:cs="Arial"/>
        </w:rPr>
        <w:t>k) Os equipamentos deverão atender às normas técnicas, padrões de qualidade, segurança e eficiência compatíveis com a utilização no âmbito da Administração Pública.</w:t>
      </w:r>
    </w:p>
    <w:p w14:paraId="7858BE3D" w14:textId="77777777" w:rsidR="00F503B7" w:rsidRPr="00790D33" w:rsidRDefault="00F503B7" w:rsidP="00F503B7">
      <w:pPr>
        <w:pStyle w:val="PargrafodaLista"/>
        <w:adjustRightInd w:val="0"/>
        <w:spacing w:after="0"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7F872B09" w14:textId="77777777" w:rsidR="00F503B7" w:rsidRDefault="00F503B7" w:rsidP="00F503B7">
      <w:pPr>
        <w:suppressAutoHyphens/>
        <w:spacing w:line="360" w:lineRule="auto"/>
        <w:jc w:val="both"/>
        <w:rPr>
          <w:b/>
          <w:sz w:val="24"/>
          <w:szCs w:val="24"/>
          <w:lang w:eastAsia="zh-CN"/>
        </w:rPr>
      </w:pPr>
      <w:r w:rsidRPr="00790D33">
        <w:rPr>
          <w:b/>
          <w:sz w:val="24"/>
          <w:szCs w:val="24"/>
          <w:lang w:eastAsia="zh-CN"/>
        </w:rPr>
        <w:t>I – HABILITAÇÃO JURÍDICA:</w:t>
      </w:r>
    </w:p>
    <w:p w14:paraId="7F8AE24A" w14:textId="77777777" w:rsidR="00F503B7" w:rsidRPr="00790D33" w:rsidRDefault="00F503B7" w:rsidP="00F503B7">
      <w:pPr>
        <w:suppressAutoHyphens/>
        <w:spacing w:line="360" w:lineRule="auto"/>
        <w:jc w:val="both"/>
        <w:rPr>
          <w:sz w:val="24"/>
          <w:szCs w:val="24"/>
          <w:lang w:eastAsia="zh-CN"/>
        </w:rPr>
      </w:pPr>
    </w:p>
    <w:p w14:paraId="0E1831FD" w14:textId="77777777" w:rsidR="00F503B7" w:rsidRDefault="00F503B7" w:rsidP="00F503B7">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Registro comercial</w:t>
      </w:r>
      <w:r w:rsidRPr="00790D33">
        <w:rPr>
          <w:rFonts w:ascii="Arial" w:hAnsi="Arial" w:cs="Arial"/>
          <w:sz w:val="24"/>
          <w:szCs w:val="24"/>
          <w:lang w:eastAsia="zh-CN"/>
        </w:rPr>
        <w:t xml:space="preserve">, no caso de empresa individual; </w:t>
      </w:r>
    </w:p>
    <w:p w14:paraId="51426930" w14:textId="77777777" w:rsidR="00F503B7" w:rsidRPr="00790D33" w:rsidRDefault="00F503B7" w:rsidP="00F503B7">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Ato constitutivo</w:t>
      </w:r>
      <w:r w:rsidRPr="00790D33">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7BCA2BB4" w14:textId="77777777" w:rsidR="00F503B7" w:rsidRDefault="00F503B7" w:rsidP="00F503B7">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Decreto de autorização</w:t>
      </w:r>
      <w:r w:rsidRPr="00790D33">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15FB8D5B" w14:textId="77777777" w:rsidR="00F503B7" w:rsidRDefault="00F503B7" w:rsidP="00F503B7">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 xml:space="preserve">CCMEI </w:t>
      </w:r>
      <w:r w:rsidRPr="00453AD7">
        <w:rPr>
          <w:rFonts w:ascii="Arial" w:hAnsi="Arial" w:cs="Arial"/>
          <w:sz w:val="24"/>
          <w:szCs w:val="24"/>
          <w:lang w:eastAsia="zh-CN"/>
        </w:rPr>
        <w:t>— Certificado da Condição de Microempreendedor Individual</w:t>
      </w:r>
      <w:r>
        <w:rPr>
          <w:rFonts w:ascii="Arial" w:hAnsi="Arial" w:cs="Arial"/>
          <w:sz w:val="24"/>
          <w:szCs w:val="24"/>
          <w:lang w:eastAsia="zh-CN"/>
        </w:rPr>
        <w:t>.</w:t>
      </w:r>
    </w:p>
    <w:p w14:paraId="6E6AA45D" w14:textId="77777777" w:rsidR="00F503B7" w:rsidRDefault="00F503B7" w:rsidP="00F503B7">
      <w:pPr>
        <w:suppressAutoHyphens/>
        <w:spacing w:line="360" w:lineRule="auto"/>
        <w:jc w:val="both"/>
        <w:rPr>
          <w:b/>
          <w:sz w:val="24"/>
          <w:szCs w:val="24"/>
          <w:lang w:eastAsia="zh-CN"/>
        </w:rPr>
      </w:pPr>
    </w:p>
    <w:p w14:paraId="0C30687E" w14:textId="77777777" w:rsidR="00F503B7" w:rsidRDefault="00F503B7" w:rsidP="00F503B7">
      <w:pPr>
        <w:suppressAutoHyphens/>
        <w:spacing w:line="360" w:lineRule="auto"/>
        <w:jc w:val="both"/>
        <w:rPr>
          <w:b/>
          <w:sz w:val="24"/>
          <w:szCs w:val="24"/>
          <w:lang w:eastAsia="zh-CN"/>
        </w:rPr>
      </w:pPr>
      <w:r w:rsidRPr="00790D33">
        <w:rPr>
          <w:b/>
          <w:sz w:val="24"/>
          <w:szCs w:val="24"/>
          <w:lang w:eastAsia="zh-CN"/>
        </w:rPr>
        <w:t>II – REGULARIDADE FISCAL E TRABALHISTA:</w:t>
      </w:r>
    </w:p>
    <w:p w14:paraId="3825620C" w14:textId="77777777" w:rsidR="00F503B7" w:rsidRPr="00790D33" w:rsidRDefault="00F503B7" w:rsidP="00F503B7">
      <w:pPr>
        <w:suppressAutoHyphens/>
        <w:spacing w:line="360" w:lineRule="auto"/>
        <w:jc w:val="both"/>
        <w:rPr>
          <w:sz w:val="24"/>
          <w:szCs w:val="24"/>
          <w:lang w:eastAsia="zh-CN"/>
        </w:rPr>
      </w:pPr>
    </w:p>
    <w:p w14:paraId="0D2F29A6" w14:textId="77777777" w:rsidR="00F503B7" w:rsidRPr="00790D33" w:rsidRDefault="00F503B7" w:rsidP="00F503B7">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inscrição no Cadastro Nacional de Pessoa Jurídica do Ministério da Fazenda – </w:t>
      </w:r>
      <w:r w:rsidRPr="00790D33">
        <w:rPr>
          <w:rFonts w:ascii="Arial" w:hAnsi="Arial" w:cs="Arial"/>
          <w:b/>
          <w:sz w:val="24"/>
          <w:szCs w:val="24"/>
          <w:lang w:eastAsia="zh-CN"/>
        </w:rPr>
        <w:t>CNPJ</w:t>
      </w:r>
      <w:r w:rsidRPr="00790D33">
        <w:rPr>
          <w:rFonts w:ascii="Arial" w:hAnsi="Arial" w:cs="Arial"/>
          <w:sz w:val="24"/>
          <w:szCs w:val="24"/>
          <w:lang w:eastAsia="zh-CN"/>
        </w:rPr>
        <w:t>/MF;</w:t>
      </w:r>
    </w:p>
    <w:p w14:paraId="655D7D20" w14:textId="77777777" w:rsidR="00F503B7" w:rsidRPr="00790D33" w:rsidRDefault="00F503B7" w:rsidP="00F503B7">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regularidade para com a </w:t>
      </w:r>
      <w:r w:rsidRPr="00790D33">
        <w:rPr>
          <w:rFonts w:ascii="Arial" w:hAnsi="Arial" w:cs="Arial"/>
          <w:b/>
          <w:sz w:val="24"/>
          <w:szCs w:val="24"/>
          <w:lang w:eastAsia="zh-CN"/>
        </w:rPr>
        <w:t>Fazenda Estadual</w:t>
      </w:r>
      <w:r w:rsidRPr="00790D33">
        <w:rPr>
          <w:rFonts w:ascii="Arial" w:hAnsi="Arial" w:cs="Arial"/>
          <w:sz w:val="24"/>
          <w:szCs w:val="24"/>
          <w:lang w:eastAsia="zh-CN"/>
        </w:rPr>
        <w:t xml:space="preserve"> do domicílio ou sede do licitante, ou outra equivalente, na forma da lei, com prazo de validade em vigor;</w:t>
      </w:r>
    </w:p>
    <w:p w14:paraId="4E961AD4" w14:textId="77777777" w:rsidR="00F503B7" w:rsidRPr="00790D33" w:rsidRDefault="00F503B7" w:rsidP="00F503B7">
      <w:pPr>
        <w:pStyle w:val="PargrafodaLista"/>
        <w:widowControl w:val="0"/>
        <w:numPr>
          <w:ilvl w:val="0"/>
          <w:numId w:val="49"/>
        </w:numPr>
        <w:shd w:val="clear" w:color="auto" w:fill="FFFFFF"/>
        <w:suppressAutoHyphens/>
        <w:spacing w:after="0" w:line="360" w:lineRule="auto"/>
        <w:ind w:left="0" w:firstLine="0"/>
        <w:jc w:val="both"/>
        <w:rPr>
          <w:rFonts w:ascii="Arial" w:hAnsi="Arial" w:cs="Arial"/>
          <w:b/>
          <w:sz w:val="24"/>
          <w:szCs w:val="24"/>
          <w:lang w:eastAsia="zh-CN"/>
        </w:rPr>
      </w:pPr>
      <w:r w:rsidRPr="00790D33">
        <w:rPr>
          <w:rFonts w:ascii="Arial" w:hAnsi="Arial" w:cs="Arial"/>
          <w:sz w:val="24"/>
          <w:szCs w:val="24"/>
          <w:lang w:eastAsia="zh-CN"/>
        </w:rPr>
        <w:t xml:space="preserve">Prova de regularidade com </w:t>
      </w:r>
      <w:r w:rsidRPr="00790D33">
        <w:rPr>
          <w:rFonts w:ascii="Arial" w:hAnsi="Arial" w:cs="Arial"/>
          <w:bCs/>
          <w:color w:val="000000"/>
          <w:sz w:val="24"/>
          <w:szCs w:val="24"/>
          <w:shd w:val="clear" w:color="auto" w:fill="FFFFFF"/>
        </w:rPr>
        <w:t xml:space="preserve">débitos relativos aos </w:t>
      </w:r>
      <w:r w:rsidRPr="00790D33">
        <w:rPr>
          <w:rFonts w:ascii="Arial" w:hAnsi="Arial" w:cs="Arial"/>
          <w:b/>
          <w:bCs/>
          <w:color w:val="000000"/>
          <w:sz w:val="24"/>
          <w:szCs w:val="24"/>
          <w:shd w:val="clear" w:color="auto" w:fill="FFFFFF"/>
        </w:rPr>
        <w:t xml:space="preserve">Tributos Federais </w:t>
      </w:r>
      <w:r w:rsidRPr="00790D33">
        <w:rPr>
          <w:rFonts w:ascii="Arial" w:hAnsi="Arial" w:cs="Arial"/>
          <w:bCs/>
          <w:color w:val="000000"/>
          <w:sz w:val="24"/>
          <w:szCs w:val="24"/>
          <w:shd w:val="clear" w:color="auto" w:fill="FFFFFF"/>
        </w:rPr>
        <w:t xml:space="preserve">e à dívida ativa da </w:t>
      </w:r>
      <w:r w:rsidRPr="00790D33">
        <w:rPr>
          <w:rFonts w:ascii="Arial" w:hAnsi="Arial" w:cs="Arial"/>
          <w:b/>
          <w:bCs/>
          <w:color w:val="000000"/>
          <w:sz w:val="24"/>
          <w:szCs w:val="24"/>
          <w:shd w:val="clear" w:color="auto" w:fill="FFFFFF"/>
        </w:rPr>
        <w:t>União</w:t>
      </w:r>
      <w:r w:rsidRPr="00790D33">
        <w:rPr>
          <w:rFonts w:ascii="Arial" w:hAnsi="Arial" w:cs="Arial"/>
          <w:bCs/>
          <w:color w:val="000000"/>
          <w:sz w:val="24"/>
          <w:szCs w:val="24"/>
          <w:shd w:val="clear" w:color="auto" w:fill="FFFFFF"/>
        </w:rPr>
        <w:t xml:space="preserve">; </w:t>
      </w:r>
    </w:p>
    <w:p w14:paraId="6F900790" w14:textId="77777777" w:rsidR="00F503B7" w:rsidRPr="00790D33" w:rsidRDefault="00F503B7" w:rsidP="00F503B7">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sz w:val="24"/>
          <w:szCs w:val="24"/>
          <w:lang w:eastAsia="zh-CN"/>
        </w:rPr>
        <w:t xml:space="preserve">Prova de </w:t>
      </w:r>
      <w:r w:rsidRPr="00790D33">
        <w:rPr>
          <w:rFonts w:ascii="Arial" w:hAnsi="Arial" w:cs="Arial"/>
          <w:color w:val="000000"/>
          <w:sz w:val="24"/>
          <w:szCs w:val="24"/>
          <w:lang w:eastAsia="zh-CN"/>
        </w:rPr>
        <w:t xml:space="preserve">regularidade para com o </w:t>
      </w:r>
      <w:r w:rsidRPr="00790D33">
        <w:rPr>
          <w:rFonts w:ascii="Arial" w:hAnsi="Arial" w:cs="Arial"/>
          <w:b/>
          <w:color w:val="000000"/>
          <w:sz w:val="24"/>
          <w:szCs w:val="24"/>
          <w:lang w:eastAsia="zh-CN"/>
        </w:rPr>
        <w:t>FGTS</w:t>
      </w:r>
      <w:r w:rsidRPr="00790D33">
        <w:rPr>
          <w:rFonts w:ascii="Arial" w:hAnsi="Arial" w:cs="Arial"/>
          <w:color w:val="000000"/>
          <w:sz w:val="24"/>
          <w:szCs w:val="24"/>
          <w:lang w:eastAsia="zh-CN"/>
        </w:rPr>
        <w:t xml:space="preserve"> – Fundo de Garantia de Tempo de Serviço (Lei n° 9.012, de 30/03/95), através da apresentação do Certificado de Regularidade de Situação do FGTS(CRF), emitido pela Caixa Econômica Federal</w:t>
      </w:r>
      <w:r w:rsidRPr="00790D33">
        <w:rPr>
          <w:rFonts w:ascii="Arial" w:hAnsi="Arial" w:cs="Arial"/>
          <w:sz w:val="24"/>
          <w:szCs w:val="24"/>
          <w:lang w:eastAsia="zh-CN"/>
        </w:rPr>
        <w:t xml:space="preserve">, ou do documento denominado “Situação de Regularidade do Empregador”, com prazo de validade em vigor na data de encerramento do prazo de entrega dos envelopes; </w:t>
      </w:r>
    </w:p>
    <w:p w14:paraId="037F0345" w14:textId="77777777" w:rsidR="00F503B7" w:rsidRPr="00790D33" w:rsidRDefault="00F503B7" w:rsidP="00F503B7">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w:t>
      </w:r>
      <w:r w:rsidRPr="00790D33">
        <w:rPr>
          <w:rFonts w:ascii="Arial" w:hAnsi="Arial" w:cs="Arial"/>
          <w:b/>
          <w:color w:val="000000"/>
          <w:sz w:val="24"/>
          <w:szCs w:val="24"/>
          <w:lang w:eastAsia="zh-CN"/>
        </w:rPr>
        <w:t>Trabalhista</w:t>
      </w:r>
      <w:r w:rsidRPr="00790D33">
        <w:rPr>
          <w:rFonts w:ascii="Arial" w:hAnsi="Arial" w:cs="Arial"/>
          <w:color w:val="000000"/>
          <w:sz w:val="24"/>
          <w:szCs w:val="24"/>
          <w:lang w:eastAsia="zh-CN"/>
        </w:rPr>
        <w:t>, mediante a apresentação da CNDT – Certidão Negativa de Débitos Trabalhistas ou da CPDT – Certidão Positiva de Débitos Trabalhistas com efeitos de negativa;</w:t>
      </w:r>
    </w:p>
    <w:p w14:paraId="3AAD2D88" w14:textId="77777777" w:rsidR="00F503B7" w:rsidRPr="00790D33" w:rsidRDefault="00F503B7" w:rsidP="00F503B7">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de Débitos da </w:t>
      </w:r>
      <w:r w:rsidRPr="00790D33">
        <w:rPr>
          <w:rFonts w:ascii="Arial" w:hAnsi="Arial" w:cs="Arial"/>
          <w:b/>
          <w:color w:val="000000"/>
          <w:sz w:val="24"/>
          <w:szCs w:val="24"/>
          <w:lang w:eastAsia="zh-CN"/>
        </w:rPr>
        <w:t>Fazenda Municipal</w:t>
      </w:r>
      <w:r w:rsidRPr="00790D33">
        <w:rPr>
          <w:rFonts w:ascii="Arial" w:hAnsi="Arial" w:cs="Arial"/>
          <w:color w:val="000000"/>
          <w:sz w:val="24"/>
          <w:szCs w:val="24"/>
          <w:lang w:eastAsia="zh-CN"/>
        </w:rPr>
        <w:t xml:space="preserve"> (CND)</w:t>
      </w:r>
      <w:r w:rsidRPr="00790D33">
        <w:rPr>
          <w:rFonts w:ascii="Arial" w:hAnsi="Arial" w:cs="Arial"/>
          <w:sz w:val="24"/>
          <w:szCs w:val="24"/>
        </w:rPr>
        <w:t xml:space="preserve"> do domicílio ou sede do licitante, ou outra equivalente, na forma da lei, com prazo de validade em vigor;</w:t>
      </w:r>
    </w:p>
    <w:p w14:paraId="20B88E7A" w14:textId="77777777" w:rsidR="00F503B7" w:rsidRPr="00790D33" w:rsidRDefault="00F503B7" w:rsidP="00F503B7">
      <w:pPr>
        <w:suppressAutoHyphens/>
        <w:overflowPunct w:val="0"/>
        <w:spacing w:line="360" w:lineRule="auto"/>
        <w:jc w:val="both"/>
        <w:textAlignment w:val="baseline"/>
        <w:rPr>
          <w:color w:val="000000"/>
          <w:sz w:val="24"/>
          <w:szCs w:val="24"/>
          <w:lang w:eastAsia="zh-CN"/>
        </w:rPr>
      </w:pPr>
    </w:p>
    <w:p w14:paraId="633EB084" w14:textId="77777777" w:rsidR="00F503B7" w:rsidRDefault="00F503B7" w:rsidP="00F503B7">
      <w:pPr>
        <w:suppressAutoHyphens/>
        <w:overflowPunct w:val="0"/>
        <w:spacing w:line="360" w:lineRule="auto"/>
        <w:jc w:val="both"/>
        <w:textAlignment w:val="baseline"/>
        <w:rPr>
          <w:color w:val="000000"/>
          <w:sz w:val="24"/>
          <w:szCs w:val="24"/>
          <w:lang w:eastAsia="zh-CN"/>
        </w:rPr>
      </w:pPr>
      <w:r w:rsidRPr="00790D33">
        <w:rPr>
          <w:color w:val="000000"/>
          <w:sz w:val="24"/>
          <w:szCs w:val="24"/>
          <w:lang w:eastAsia="zh-CN"/>
        </w:rPr>
        <w:t xml:space="preserve">Obs.: As </w:t>
      </w:r>
      <w:r w:rsidRPr="00790D33">
        <w:rPr>
          <w:b/>
          <w:color w:val="000000"/>
          <w:sz w:val="24"/>
          <w:szCs w:val="24"/>
          <w:lang w:eastAsia="zh-CN"/>
        </w:rPr>
        <w:t>provas de regularidades</w:t>
      </w:r>
      <w:r w:rsidRPr="00790D33">
        <w:rPr>
          <w:color w:val="000000"/>
          <w:sz w:val="24"/>
          <w:szCs w:val="24"/>
          <w:lang w:eastAsia="zh-CN"/>
        </w:rPr>
        <w:t xml:space="preserve"> poderão ser Certidões Negativas de Débitos ou Certidões Positivas com efeitos de Negativas.</w:t>
      </w:r>
    </w:p>
    <w:p w14:paraId="77069BC1" w14:textId="77777777" w:rsidR="00F503B7" w:rsidRDefault="00F503B7" w:rsidP="00F503B7">
      <w:pPr>
        <w:suppressAutoHyphens/>
        <w:overflowPunct w:val="0"/>
        <w:spacing w:line="360" w:lineRule="auto"/>
        <w:jc w:val="both"/>
        <w:textAlignment w:val="baseline"/>
        <w:rPr>
          <w:color w:val="000000"/>
          <w:sz w:val="24"/>
          <w:szCs w:val="24"/>
          <w:lang w:eastAsia="zh-CN"/>
        </w:rPr>
      </w:pPr>
    </w:p>
    <w:p w14:paraId="53923937" w14:textId="77777777" w:rsidR="00F503B7" w:rsidRDefault="00F503B7" w:rsidP="00F503B7">
      <w:pPr>
        <w:shd w:val="clear" w:color="auto" w:fill="FFFFFF"/>
        <w:suppressAutoHyphens/>
        <w:spacing w:line="360" w:lineRule="auto"/>
        <w:jc w:val="both"/>
        <w:rPr>
          <w:b/>
          <w:bCs/>
          <w:sz w:val="24"/>
          <w:szCs w:val="24"/>
          <w:lang w:eastAsia="zh-CN"/>
        </w:rPr>
      </w:pPr>
      <w:r>
        <w:rPr>
          <w:b/>
          <w:sz w:val="24"/>
          <w:szCs w:val="24"/>
          <w:lang w:eastAsia="zh-CN"/>
        </w:rPr>
        <w:t>II</w:t>
      </w:r>
      <w:r w:rsidRPr="00790D33">
        <w:rPr>
          <w:b/>
          <w:sz w:val="24"/>
          <w:szCs w:val="24"/>
          <w:lang w:eastAsia="zh-CN"/>
        </w:rPr>
        <w:t xml:space="preserve">I – </w:t>
      </w:r>
      <w:r w:rsidRPr="00790D33">
        <w:rPr>
          <w:b/>
          <w:bCs/>
          <w:sz w:val="24"/>
          <w:szCs w:val="24"/>
          <w:lang w:eastAsia="zh-CN"/>
        </w:rPr>
        <w:t>QUALIFICAÇÃO ECONÔMICO-FINANCEIRA:</w:t>
      </w:r>
    </w:p>
    <w:p w14:paraId="2BA9E7CC" w14:textId="77777777" w:rsidR="00F503B7" w:rsidRPr="00790D33" w:rsidRDefault="00F503B7" w:rsidP="00F503B7">
      <w:pPr>
        <w:shd w:val="clear" w:color="auto" w:fill="FFFFFF"/>
        <w:suppressAutoHyphens/>
        <w:spacing w:line="360" w:lineRule="auto"/>
        <w:jc w:val="both"/>
        <w:rPr>
          <w:b/>
          <w:bCs/>
          <w:sz w:val="24"/>
          <w:szCs w:val="24"/>
          <w:lang w:eastAsia="zh-CN"/>
        </w:rPr>
      </w:pPr>
    </w:p>
    <w:p w14:paraId="302E3768" w14:textId="77777777" w:rsidR="00F503B7" w:rsidRPr="00790D33" w:rsidRDefault="00F503B7" w:rsidP="00F503B7">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453AD7">
        <w:rPr>
          <w:b/>
          <w:color w:val="000000"/>
          <w:sz w:val="24"/>
          <w:szCs w:val="24"/>
          <w:lang w:eastAsia="zh-CN"/>
        </w:rPr>
        <w:t>Certidão negativa de falência ou concordata</w:t>
      </w:r>
      <w:r w:rsidRPr="00790D33">
        <w:rPr>
          <w:bCs/>
          <w:color w:val="000000"/>
          <w:sz w:val="24"/>
          <w:szCs w:val="24"/>
          <w:lang w:eastAsia="zh-CN"/>
        </w:rPr>
        <w:t xml:space="preserve"> expedida pelo distribuidor da sede da pessoa jurídica, ou de execução patrimonial, expedida no domicílio da pessoa física.</w:t>
      </w:r>
    </w:p>
    <w:p w14:paraId="78105064" w14:textId="77777777" w:rsidR="00F503B7" w:rsidRDefault="00F503B7" w:rsidP="00F503B7">
      <w:pPr>
        <w:shd w:val="clear" w:color="auto" w:fill="FFFFFF"/>
        <w:suppressAutoHyphens/>
        <w:spacing w:line="360" w:lineRule="auto"/>
        <w:ind w:left="720"/>
        <w:jc w:val="both"/>
        <w:rPr>
          <w:bCs/>
          <w:color w:val="000000"/>
          <w:sz w:val="24"/>
          <w:szCs w:val="24"/>
          <w:lang w:eastAsia="zh-CN"/>
        </w:rPr>
      </w:pPr>
    </w:p>
    <w:p w14:paraId="24E914B3" w14:textId="77777777" w:rsidR="00F503B7" w:rsidRPr="00790D33" w:rsidRDefault="00F503B7" w:rsidP="00F503B7">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790D33">
        <w:rPr>
          <w:bCs/>
          <w:color w:val="000000"/>
          <w:sz w:val="24"/>
          <w:szCs w:val="24"/>
          <w:lang w:eastAsia="zh-CN"/>
        </w:rPr>
        <w:t xml:space="preserve">Será exigida da licitante em recuperação judicial a comprovação de que o plano de recuperação foi acolhido na esfera judicial, na forma do art. 58 da Lei n. 11.101, de 2005. </w:t>
      </w:r>
    </w:p>
    <w:p w14:paraId="1CCBE0FC" w14:textId="77777777" w:rsidR="00F503B7" w:rsidRPr="00EC0D40" w:rsidRDefault="00F503B7" w:rsidP="00F503B7">
      <w:pPr>
        <w:spacing w:line="360" w:lineRule="auto"/>
        <w:ind w:firstLine="720"/>
        <w:jc w:val="both"/>
        <w:rPr>
          <w:sz w:val="24"/>
          <w:szCs w:val="24"/>
        </w:rPr>
      </w:pPr>
    </w:p>
    <w:p w14:paraId="5482E1BD" w14:textId="77777777" w:rsidR="00F503B7" w:rsidRDefault="00F503B7" w:rsidP="00F503B7">
      <w:pPr>
        <w:pStyle w:val="Nivel10"/>
        <w:numPr>
          <w:ilvl w:val="0"/>
          <w:numId w:val="22"/>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3C1AE05C" w14:textId="77777777" w:rsidR="00F503B7" w:rsidRPr="00E15550" w:rsidRDefault="00F503B7" w:rsidP="00F503B7">
      <w:pPr>
        <w:pStyle w:val="PargrafodaLista"/>
        <w:numPr>
          <w:ilvl w:val="0"/>
          <w:numId w:val="138"/>
        </w:numPr>
        <w:spacing w:after="0" w:line="360" w:lineRule="auto"/>
        <w:ind w:left="0" w:firstLine="0"/>
        <w:jc w:val="both"/>
        <w:rPr>
          <w:rFonts w:ascii="Arial" w:hAnsi="Arial" w:cs="Arial"/>
          <w:sz w:val="24"/>
          <w:szCs w:val="24"/>
        </w:rPr>
      </w:pPr>
      <w:r w:rsidRPr="00E15550">
        <w:rPr>
          <w:rFonts w:ascii="Arial" w:hAnsi="Arial" w:cs="Arial"/>
          <w:sz w:val="24"/>
          <w:szCs w:val="24"/>
        </w:rPr>
        <w:t>O presente modelo de execução estabelece as condições para o fornecimento e instalação de plataforma de acessibilidade para escada, tipo plataforma elevatória inclinada, conforme descrito no objeto, assegurando o atendimento integral às especificações técnicas apresentadas.</w:t>
      </w:r>
    </w:p>
    <w:p w14:paraId="6E1DF4F2" w14:textId="77777777" w:rsidR="00F503B7" w:rsidRPr="00E15550" w:rsidRDefault="00F503B7" w:rsidP="00F503B7">
      <w:pPr>
        <w:pStyle w:val="PargrafodaLista"/>
        <w:numPr>
          <w:ilvl w:val="1"/>
          <w:numId w:val="86"/>
        </w:numPr>
        <w:spacing w:after="0" w:line="360" w:lineRule="auto"/>
        <w:ind w:left="0" w:firstLine="0"/>
        <w:jc w:val="both"/>
        <w:rPr>
          <w:rFonts w:ascii="Arial" w:eastAsia="Arial Unicode MS" w:hAnsi="Arial" w:cs="Arial"/>
          <w:b/>
          <w:bCs/>
          <w:color w:val="000000" w:themeColor="text1"/>
          <w:sz w:val="24"/>
          <w:szCs w:val="24"/>
          <w:lang w:eastAsia="pt-BR"/>
        </w:rPr>
      </w:pPr>
      <w:r w:rsidRPr="00E15550">
        <w:rPr>
          <w:rFonts w:ascii="Arial" w:eastAsia="Arial Unicode MS" w:hAnsi="Arial" w:cs="Arial"/>
          <w:b/>
          <w:bCs/>
          <w:color w:val="000000" w:themeColor="text1"/>
          <w:sz w:val="24"/>
          <w:szCs w:val="24"/>
          <w:lang w:eastAsia="pt-BR"/>
        </w:rPr>
        <w:t>O objeto será executado pelo Regime de Execução Indireta, empreitada por preço unitário.</w:t>
      </w:r>
      <w:r>
        <w:rPr>
          <w:rFonts w:ascii="Arial" w:eastAsia="Arial Unicode MS" w:hAnsi="Arial" w:cs="Arial"/>
          <w:b/>
          <w:bCs/>
          <w:color w:val="000000" w:themeColor="text1"/>
          <w:sz w:val="24"/>
          <w:szCs w:val="24"/>
          <w:lang w:eastAsia="pt-BR"/>
        </w:rPr>
        <w:t xml:space="preserve"> A entrega é imediata. Entrega imediata é aquela que deve ocorrer em até 30 (trinta) dias após o recebimento da autorização de fornecimento (A.F.). Os itens devem ser entregues na sede da Câmara Municipal de Extrema/</w:t>
      </w:r>
      <w:r w:rsidRPr="00E15550">
        <w:rPr>
          <w:rFonts w:ascii="Arial" w:eastAsia="Arial Unicode MS" w:hAnsi="Arial" w:cs="Arial"/>
          <w:b/>
          <w:bCs/>
          <w:color w:val="000000" w:themeColor="text1"/>
          <w:sz w:val="24"/>
          <w:szCs w:val="24"/>
          <w:lang w:eastAsia="pt-BR"/>
        </w:rPr>
        <w:t>MG.</w:t>
      </w:r>
    </w:p>
    <w:p w14:paraId="0E4AEBB7" w14:textId="77777777" w:rsidR="00F503B7" w:rsidRDefault="00F503B7" w:rsidP="00F503B7">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Pr>
          <w:rFonts w:ascii="Arial" w:eastAsia="Arial Unicode MS" w:hAnsi="Arial" w:cs="Arial"/>
          <w:color w:val="000000" w:themeColor="text1"/>
          <w:sz w:val="24"/>
          <w:szCs w:val="24"/>
          <w:lang w:eastAsia="pt-BR"/>
        </w:rPr>
        <w:t>C</w:t>
      </w:r>
      <w:r w:rsidRPr="0073135D">
        <w:rPr>
          <w:rFonts w:ascii="Arial" w:eastAsia="Arial Unicode MS" w:hAnsi="Arial" w:cs="Arial"/>
          <w:color w:val="000000" w:themeColor="text1"/>
          <w:sz w:val="24"/>
          <w:szCs w:val="24"/>
          <w:lang w:eastAsia="pt-BR"/>
        </w:rPr>
        <w:t xml:space="preserve">aso </w:t>
      </w:r>
      <w:r>
        <w:rPr>
          <w:rFonts w:ascii="Arial" w:eastAsia="Arial Unicode MS" w:hAnsi="Arial" w:cs="Arial"/>
          <w:color w:val="000000" w:themeColor="text1"/>
          <w:sz w:val="24"/>
          <w:szCs w:val="24"/>
          <w:lang w:eastAsia="pt-BR"/>
        </w:rPr>
        <w:t>o fornecimento</w:t>
      </w:r>
      <w:r w:rsidRPr="0073135D">
        <w:rPr>
          <w:rFonts w:ascii="Arial" w:eastAsia="Arial Unicode MS" w:hAnsi="Arial" w:cs="Arial"/>
          <w:color w:val="000000" w:themeColor="text1"/>
          <w:sz w:val="24"/>
          <w:szCs w:val="24"/>
          <w:lang w:eastAsia="pt-BR"/>
        </w:rPr>
        <w:t xml:space="preserve"> não seja possível dentro do prazo estabelecido, a licitante deverá solicitar imediatamente a prorrogação, podendo protocolá-la também por e-mail. A concessão do prazo adicional ficará a critério da administração, que decidirá sobre sua aprovação.</w:t>
      </w:r>
    </w:p>
    <w:p w14:paraId="6B41926F" w14:textId="77777777" w:rsidR="00F503B7" w:rsidRDefault="00F503B7" w:rsidP="00F503B7">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O fornecimento será de natureza material, com entrega de bens permanentes e de consumo durável, novos, originais de fábrica, sem uso anterior, em perfeito estado de conservação e funcionamento. Todos os itens deverão ser entregues com seus respectivos acessórios, cabos, carregadores, manuais e componentes necessários ao pleno funcionamento, conforme especificações do termo de referência.</w:t>
      </w:r>
    </w:p>
    <w:p w14:paraId="4D9BAD0D" w14:textId="77777777" w:rsidR="00F503B7" w:rsidRPr="0073135D" w:rsidRDefault="00F503B7" w:rsidP="00F503B7">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Itens entregues com defeito, especificação divergente ou dano deverão ser substituídos integralmente. Não será admitido reparo improvisado para fins de aceitação inicial. A substituição deverá ocorrer dentro do prazo definido pela Administração.</w:t>
      </w:r>
    </w:p>
    <w:p w14:paraId="684AA7F5" w14:textId="77777777" w:rsidR="00F503B7" w:rsidRPr="001F3239" w:rsidRDefault="00F503B7" w:rsidP="00F503B7">
      <w:pPr>
        <w:pStyle w:val="PargrafodaLista"/>
        <w:numPr>
          <w:ilvl w:val="1"/>
          <w:numId w:val="86"/>
        </w:numPr>
        <w:spacing w:after="0" w:line="360" w:lineRule="auto"/>
        <w:ind w:left="0" w:firstLine="0"/>
        <w:contextualSpacing/>
        <w:jc w:val="both"/>
        <w:rPr>
          <w:rFonts w:ascii="Arial" w:hAnsi="Arial" w:cs="Arial"/>
          <w:bCs/>
          <w:color w:val="000000" w:themeColor="text1"/>
          <w:sz w:val="24"/>
          <w:szCs w:val="24"/>
        </w:rPr>
      </w:pPr>
      <w:r w:rsidRPr="001F3239">
        <w:rPr>
          <w:rFonts w:ascii="Arial" w:hAnsi="Arial" w:cs="Arial"/>
          <w:color w:val="000000" w:themeColor="text1"/>
          <w:sz w:val="24"/>
          <w:szCs w:val="24"/>
        </w:rPr>
        <w:t xml:space="preserve">O objeto deverá ser realizado em conformidade com o descrito.  </w:t>
      </w:r>
      <w:r w:rsidRPr="001F3239">
        <w:rPr>
          <w:rFonts w:ascii="Arial" w:hAnsi="Arial" w:cs="Arial"/>
          <w:bCs/>
          <w:sz w:val="24"/>
          <w:szCs w:val="24"/>
        </w:rPr>
        <w:t xml:space="preserve">Os </w:t>
      </w:r>
      <w:r>
        <w:rPr>
          <w:rFonts w:ascii="Arial" w:hAnsi="Arial" w:cs="Arial"/>
          <w:bCs/>
          <w:sz w:val="24"/>
          <w:szCs w:val="24"/>
        </w:rPr>
        <w:t xml:space="preserve">objetos </w:t>
      </w:r>
      <w:r w:rsidRPr="001F3239">
        <w:rPr>
          <w:rFonts w:ascii="Arial" w:hAnsi="Arial" w:cs="Arial"/>
          <w:bCs/>
          <w:sz w:val="24"/>
          <w:szCs w:val="24"/>
        </w:rPr>
        <w:t xml:space="preserve">serão recebidos provisoriamente, de forma sumária, no prazo de 15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131A52D9" w14:textId="77777777" w:rsidR="00F503B7" w:rsidRDefault="00F503B7" w:rsidP="00F503B7">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73E9176F" w14:textId="77777777" w:rsidR="00F503B7" w:rsidRPr="001F3239" w:rsidRDefault="00F503B7" w:rsidP="00F503B7">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produtos</w:t>
      </w:r>
      <w:r w:rsidRPr="001F3239">
        <w:rPr>
          <w:rFonts w:ascii="Arial" w:hAnsi="Arial" w:cs="Arial"/>
          <w:bCs/>
          <w:sz w:val="24"/>
          <w:szCs w:val="24"/>
        </w:rPr>
        <w:t xml:space="preserve"> poderão ser rejeitados, no todo ou em parte, quando em desacordo com as especificações constantes neste Termo de Referência e na proposta, devendo ser substituídos no prazo de até 15</w:t>
      </w:r>
      <w:r w:rsidRPr="001F3239">
        <w:rPr>
          <w:rFonts w:ascii="Arial" w:hAnsi="Arial" w:cs="Arial"/>
          <w:bCs/>
          <w:color w:val="FF0000"/>
          <w:sz w:val="24"/>
          <w:szCs w:val="24"/>
        </w:rPr>
        <w:t xml:space="preserve">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a contar da notificação da contratante, às suas custas, sem prejuízo da aplicação das penalidades.</w:t>
      </w:r>
    </w:p>
    <w:p w14:paraId="5034FDE7" w14:textId="77777777" w:rsidR="00F503B7" w:rsidRPr="001F3239" w:rsidRDefault="00F503B7" w:rsidP="00F503B7">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 xml:space="preserve">produtos </w:t>
      </w:r>
      <w:r w:rsidRPr="001F3239">
        <w:rPr>
          <w:rFonts w:ascii="Arial" w:hAnsi="Arial" w:cs="Arial"/>
          <w:bCs/>
          <w:sz w:val="24"/>
          <w:szCs w:val="24"/>
        </w:rPr>
        <w:t>serão recebidos definitivamente no prazo de até cinco dias corridos, contados do recebimento provisório, após a verificação da qualidade e quantidade do material e consequente aceitação independente de celebração de termo.</w:t>
      </w:r>
    </w:p>
    <w:p w14:paraId="1BFD5512" w14:textId="77777777" w:rsidR="00F503B7" w:rsidRPr="001F3239" w:rsidRDefault="00F503B7" w:rsidP="00F503B7">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60B55852" w14:textId="77777777" w:rsidR="00F503B7" w:rsidRDefault="00F503B7" w:rsidP="00F503B7">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280A3841" w14:textId="77777777" w:rsidR="00F503B7" w:rsidRDefault="00F503B7" w:rsidP="00F503B7">
      <w:pPr>
        <w:pStyle w:val="PargrafodaLista"/>
        <w:numPr>
          <w:ilvl w:val="1"/>
          <w:numId w:val="86"/>
        </w:numPr>
        <w:autoSpaceDE w:val="0"/>
        <w:autoSpaceDN w:val="0"/>
        <w:adjustRightInd w:val="0"/>
        <w:spacing w:after="0" w:line="360" w:lineRule="auto"/>
        <w:ind w:left="0" w:firstLine="0"/>
        <w:jc w:val="both"/>
        <w:rPr>
          <w:rFonts w:ascii="Arial" w:hAnsi="Arial" w:cs="Arial"/>
          <w:sz w:val="24"/>
          <w:szCs w:val="24"/>
        </w:rPr>
      </w:pPr>
      <w:r w:rsidRPr="001F3239">
        <w:rPr>
          <w:rFonts w:ascii="Arial" w:hAnsi="Arial" w:cs="Arial"/>
          <w:sz w:val="24"/>
          <w:szCs w:val="24"/>
        </w:rPr>
        <w:t>Garantia:</w:t>
      </w:r>
      <w:r w:rsidRPr="001F3239">
        <w:rPr>
          <w:sz w:val="24"/>
          <w:szCs w:val="24"/>
        </w:rPr>
        <w:t xml:space="preserve"> </w:t>
      </w:r>
      <w:r w:rsidRPr="001F3239">
        <w:rPr>
          <w:rFonts w:ascii="Arial" w:hAnsi="Arial" w:cs="Arial"/>
          <w:sz w:val="24"/>
          <w:szCs w:val="24"/>
        </w:rPr>
        <w:t>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2B1CCFC2" w14:textId="77777777" w:rsidR="00F503B7" w:rsidRDefault="00F503B7" w:rsidP="00F503B7">
      <w:pPr>
        <w:pStyle w:val="PargrafodaLista"/>
        <w:numPr>
          <w:ilvl w:val="1"/>
          <w:numId w:val="86"/>
        </w:numPr>
        <w:autoSpaceDE w:val="0"/>
        <w:autoSpaceDN w:val="0"/>
        <w:adjustRightInd w:val="0"/>
        <w:spacing w:after="0" w:line="360" w:lineRule="auto"/>
        <w:ind w:left="0" w:firstLine="0"/>
        <w:jc w:val="both"/>
        <w:rPr>
          <w:rFonts w:ascii="Arial" w:hAnsi="Arial" w:cs="Arial"/>
          <w:sz w:val="24"/>
          <w:szCs w:val="24"/>
        </w:rPr>
      </w:pPr>
      <w:r w:rsidRPr="0039786E">
        <w:rPr>
          <w:rFonts w:ascii="Arial" w:hAnsi="Arial" w:cs="Arial"/>
          <w:sz w:val="24"/>
          <w:szCs w:val="24"/>
        </w:rPr>
        <w:t xml:space="preserve">Não será admitida, em nenhuma hipótese, a subcontratação total ou parcial do objeto contratual, permanecendo a contratada como única e integral responsável pela execução do fornecimento perante a </w:t>
      </w:r>
      <w:r>
        <w:rPr>
          <w:rFonts w:ascii="Arial" w:hAnsi="Arial" w:cs="Arial"/>
          <w:sz w:val="24"/>
          <w:szCs w:val="24"/>
        </w:rPr>
        <w:t>CONTRATANTE</w:t>
      </w:r>
      <w:r w:rsidRPr="0039786E">
        <w:rPr>
          <w:rFonts w:ascii="Arial" w:hAnsi="Arial" w:cs="Arial"/>
          <w:sz w:val="24"/>
          <w:szCs w:val="24"/>
        </w:rPr>
        <w:t>. Fica igualmente vedada a prática de triangulação comercial, assim entendida como a intermediação por terceiros não contratados para faturamento, fornecimento ou entrega dos bens. Todos os itens deverão ser fornecidos diretamente pela contratada, em seu próprio nome e CNPJ, sob pena de rescisão contratual, aplicação das sanções cabíveis e demais medidas previstas na legislação aplicável.</w:t>
      </w:r>
    </w:p>
    <w:p w14:paraId="0B5B1D85" w14:textId="77777777" w:rsidR="00F503B7" w:rsidRPr="0039786E" w:rsidRDefault="00F503B7" w:rsidP="00F503B7">
      <w:pPr>
        <w:pStyle w:val="PargrafodaLista"/>
        <w:autoSpaceDE w:val="0"/>
        <w:autoSpaceDN w:val="0"/>
        <w:adjustRightInd w:val="0"/>
        <w:spacing w:after="0" w:line="360" w:lineRule="auto"/>
        <w:ind w:left="0"/>
        <w:jc w:val="both"/>
        <w:rPr>
          <w:rFonts w:ascii="Arial" w:hAnsi="Arial" w:cs="Arial"/>
          <w:sz w:val="24"/>
          <w:szCs w:val="24"/>
        </w:rPr>
      </w:pPr>
    </w:p>
    <w:p w14:paraId="41883B34" w14:textId="77777777" w:rsidR="00F503B7" w:rsidRPr="00790659" w:rsidRDefault="00F503B7" w:rsidP="00F503B7">
      <w:pPr>
        <w:pStyle w:val="Nivel10"/>
        <w:numPr>
          <w:ilvl w:val="0"/>
          <w:numId w:val="22"/>
        </w:numPr>
        <w:spacing w:before="0" w:after="0" w:line="360" w:lineRule="auto"/>
        <w:ind w:left="0" w:firstLine="0"/>
        <w:rPr>
          <w:sz w:val="24"/>
          <w:szCs w:val="24"/>
        </w:rPr>
      </w:pPr>
      <w:r w:rsidRPr="00790659">
        <w:rPr>
          <w:sz w:val="24"/>
          <w:szCs w:val="24"/>
        </w:rPr>
        <w:t>MODELO DE GESTÃO DO CONTRATO/DA FISCALIZAÇÃO</w:t>
      </w:r>
    </w:p>
    <w:p w14:paraId="22540319" w14:textId="77777777" w:rsidR="00F503B7" w:rsidRPr="001D1D1A" w:rsidRDefault="00F503B7" w:rsidP="00F503B7">
      <w:pPr>
        <w:spacing w:line="360" w:lineRule="auto"/>
        <w:rPr>
          <w:sz w:val="24"/>
          <w:szCs w:val="24"/>
        </w:rPr>
      </w:pPr>
    </w:p>
    <w:p w14:paraId="0C079B52" w14:textId="77777777" w:rsidR="00F503B7" w:rsidRPr="001D1D1A" w:rsidRDefault="00F503B7" w:rsidP="00F503B7">
      <w:pPr>
        <w:pStyle w:val="PargrafodaLista"/>
        <w:numPr>
          <w:ilvl w:val="1"/>
          <w:numId w:val="22"/>
        </w:numPr>
        <w:spacing w:after="0" w:line="360" w:lineRule="auto"/>
        <w:ind w:left="0" w:firstLine="0"/>
        <w:jc w:val="both"/>
        <w:rPr>
          <w:rFonts w:ascii="Arial" w:eastAsia="Arial Unicode MS" w:hAnsi="Arial" w:cs="Arial"/>
          <w:sz w:val="24"/>
          <w:szCs w:val="24"/>
        </w:rPr>
      </w:pPr>
      <w:r w:rsidRPr="001D1D1A">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1ADE45F9" w14:textId="77777777" w:rsidR="00F503B7" w:rsidRPr="001D1D1A" w:rsidRDefault="00F503B7" w:rsidP="00F503B7">
      <w:pPr>
        <w:pStyle w:val="PargrafodaLista"/>
        <w:numPr>
          <w:ilvl w:val="1"/>
          <w:numId w:val="22"/>
        </w:numPr>
        <w:spacing w:after="0" w:line="360" w:lineRule="auto"/>
        <w:ind w:left="0" w:firstLine="0"/>
        <w:jc w:val="both"/>
        <w:rPr>
          <w:rFonts w:ascii="Arial" w:eastAsia="Arial Unicode MS" w:hAnsi="Arial" w:cs="Arial"/>
          <w:sz w:val="24"/>
          <w:szCs w:val="24"/>
        </w:rPr>
      </w:pPr>
      <w:r w:rsidRPr="001D1D1A">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5C2F293D" w14:textId="77777777" w:rsidR="00F503B7" w:rsidRPr="00F87F22" w:rsidRDefault="00F503B7" w:rsidP="00F503B7">
      <w:pPr>
        <w:numPr>
          <w:ilvl w:val="1"/>
          <w:numId w:val="22"/>
        </w:numPr>
        <w:spacing w:line="360" w:lineRule="auto"/>
        <w:ind w:left="0" w:firstLine="0"/>
        <w:jc w:val="both"/>
        <w:rPr>
          <w:rFonts w:eastAsia="Arial Unicode MS"/>
          <w:sz w:val="24"/>
          <w:szCs w:val="24"/>
        </w:rPr>
      </w:pPr>
      <w:r w:rsidRPr="00F87F22">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184DE374" w14:textId="77777777" w:rsidR="00F503B7" w:rsidRDefault="00F503B7" w:rsidP="00F503B7">
      <w:pPr>
        <w:numPr>
          <w:ilvl w:val="1"/>
          <w:numId w:val="22"/>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7F1B87E4" w14:textId="77777777" w:rsidR="00F503B7" w:rsidRDefault="00F503B7" w:rsidP="00F503B7">
      <w:pPr>
        <w:numPr>
          <w:ilvl w:val="1"/>
          <w:numId w:val="22"/>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E394337" w14:textId="77777777" w:rsidR="00F503B7" w:rsidRPr="00790659" w:rsidRDefault="00F503B7" w:rsidP="00F503B7">
      <w:pPr>
        <w:numPr>
          <w:ilvl w:val="1"/>
          <w:numId w:val="22"/>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55D48BE4" w14:textId="77777777" w:rsidR="00F503B7" w:rsidRDefault="00F503B7" w:rsidP="00F503B7">
      <w:pPr>
        <w:numPr>
          <w:ilvl w:val="1"/>
          <w:numId w:val="22"/>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56078DC8" w14:textId="77777777" w:rsidR="00F503B7" w:rsidRDefault="00F503B7" w:rsidP="00F503B7">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7AD71755" w14:textId="77777777" w:rsidR="00F503B7" w:rsidRPr="00790659" w:rsidRDefault="00F503B7" w:rsidP="00F503B7">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28A70460" w14:textId="77777777" w:rsidR="00F503B7" w:rsidRPr="00790659" w:rsidRDefault="00F503B7" w:rsidP="00F503B7">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2A5FB151" w14:textId="77777777" w:rsidR="00F503B7" w:rsidRPr="00790659" w:rsidRDefault="00F503B7" w:rsidP="00F503B7">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34222D1E" w14:textId="77777777" w:rsidR="00F503B7" w:rsidRDefault="00F503B7" w:rsidP="00F503B7">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1E29B6AF" w14:textId="77777777" w:rsidR="00F503B7" w:rsidRPr="00790659" w:rsidRDefault="00F503B7" w:rsidP="00F503B7">
      <w:pPr>
        <w:numPr>
          <w:ilvl w:val="1"/>
          <w:numId w:val="22"/>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415228CC" w14:textId="77777777" w:rsidR="00F503B7" w:rsidRDefault="00F503B7" w:rsidP="00F503B7">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7F3F00E" w14:textId="77777777" w:rsidR="00F503B7" w:rsidRDefault="00F503B7" w:rsidP="00F503B7">
      <w:pPr>
        <w:numPr>
          <w:ilvl w:val="1"/>
          <w:numId w:val="22"/>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44D09AD" w14:textId="77777777" w:rsidR="00F503B7" w:rsidRPr="00790659" w:rsidRDefault="00F503B7" w:rsidP="00F503B7">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0A78FB5B" w14:textId="77777777" w:rsidR="00F503B7" w:rsidRPr="00790659" w:rsidRDefault="00F503B7" w:rsidP="00F503B7">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5E4F8CCD" w14:textId="77777777" w:rsidR="00F503B7" w:rsidRDefault="00F503B7" w:rsidP="00F503B7">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CD97DE6" w14:textId="77777777" w:rsidR="00F503B7" w:rsidRPr="00790659" w:rsidRDefault="00F503B7" w:rsidP="00F503B7">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2EBFA9D6" w14:textId="77777777" w:rsidR="00F503B7" w:rsidRDefault="00F503B7" w:rsidP="00F503B7">
      <w:pPr>
        <w:numPr>
          <w:ilvl w:val="1"/>
          <w:numId w:val="22"/>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09E342F3" w14:textId="77777777" w:rsidR="00F503B7" w:rsidRDefault="00F503B7" w:rsidP="00F503B7">
      <w:pPr>
        <w:numPr>
          <w:ilvl w:val="1"/>
          <w:numId w:val="22"/>
        </w:numPr>
        <w:spacing w:line="360" w:lineRule="auto"/>
        <w:ind w:left="0" w:firstLine="0"/>
        <w:jc w:val="both"/>
        <w:rPr>
          <w:rFonts w:eastAsia="Arial Unicode MS"/>
          <w:sz w:val="24"/>
          <w:szCs w:val="24"/>
        </w:rPr>
      </w:pPr>
      <w:r w:rsidRPr="0039786E">
        <w:rPr>
          <w:rFonts w:eastAsia="Arial Unicode MS"/>
          <w:sz w:val="24"/>
          <w:szCs w:val="24"/>
        </w:rPr>
        <w:t>O fornecimento e a execução do objeto serão acompanhados e geridos pela servidora Tamara Martiniuk, designada como gestora do contrato, conforme Portaria nº 30/2025, e fiscalizados pelo servidor Carlos Alberto Cláudio, designado como fiscal do contrato, conforme Portaria nº 23/2025, ou por outros servidores que venham a substituí-los mediante designação formal. Será admitida a contratação de terceiros pela Administração para prestar assistência e fornecer subsídios técnicos e operacionais necessários ao pleno exercício das atribuições de gestão e fiscalização.</w:t>
      </w:r>
    </w:p>
    <w:p w14:paraId="6E8C0D56" w14:textId="77777777" w:rsidR="00F503B7" w:rsidRPr="003213C6" w:rsidRDefault="00F503B7" w:rsidP="00F503B7">
      <w:pPr>
        <w:numPr>
          <w:ilvl w:val="1"/>
          <w:numId w:val="22"/>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0DE88AC4" w14:textId="77777777" w:rsidR="00F503B7" w:rsidRDefault="00F503B7" w:rsidP="00F503B7">
      <w:pPr>
        <w:numPr>
          <w:ilvl w:val="1"/>
          <w:numId w:val="22"/>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2D2031AF" w14:textId="77777777" w:rsidR="00F503B7" w:rsidRPr="00790659" w:rsidRDefault="00F503B7" w:rsidP="00F503B7">
      <w:pPr>
        <w:numPr>
          <w:ilvl w:val="1"/>
          <w:numId w:val="22"/>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471ECE0E" w14:textId="77777777" w:rsidR="00F503B7" w:rsidRDefault="00F503B7" w:rsidP="00F503B7">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a </w:t>
      </w:r>
      <w:r w:rsidRPr="0039786E">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03D3D3DE" w14:textId="77777777" w:rsidR="00F503B7" w:rsidRPr="00790659" w:rsidRDefault="00F503B7" w:rsidP="00F503B7">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com débitos relativos aos </w:t>
      </w:r>
      <w:r w:rsidRPr="0039786E">
        <w:rPr>
          <w:rFonts w:eastAsia="Arial Unicode MS"/>
          <w:b/>
          <w:bCs/>
          <w:sz w:val="24"/>
          <w:szCs w:val="24"/>
        </w:rPr>
        <w:t>Tributos Federais</w:t>
      </w:r>
      <w:r w:rsidRPr="00790659">
        <w:rPr>
          <w:rFonts w:eastAsia="Arial Unicode MS"/>
          <w:sz w:val="24"/>
          <w:szCs w:val="24"/>
        </w:rPr>
        <w:t xml:space="preserve"> e à dívida ativa da União;</w:t>
      </w:r>
    </w:p>
    <w:p w14:paraId="7073AAE3" w14:textId="77777777" w:rsidR="00F503B7" w:rsidRPr="00790659" w:rsidRDefault="00F503B7" w:rsidP="00F503B7">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39786E">
        <w:rPr>
          <w:rFonts w:eastAsia="Arial Unicode MS"/>
          <w:b/>
          <w:bCs/>
          <w:sz w:val="24"/>
          <w:szCs w:val="24"/>
        </w:rPr>
        <w:t xml:space="preserve">FGTS </w:t>
      </w:r>
      <w:r w:rsidRPr="00790659">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206FABFF" w14:textId="77777777" w:rsidR="00F503B7" w:rsidRPr="00790659" w:rsidRDefault="00F503B7" w:rsidP="00F503B7">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39786E">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77260DE8" w14:textId="77777777" w:rsidR="00F503B7" w:rsidRPr="00790659" w:rsidRDefault="00F503B7" w:rsidP="00F503B7">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de Débitos da </w:t>
      </w:r>
      <w:r w:rsidRPr="0039786E">
        <w:rPr>
          <w:rFonts w:eastAsia="Arial Unicode MS"/>
          <w:b/>
          <w:bCs/>
          <w:sz w:val="24"/>
          <w:szCs w:val="24"/>
        </w:rPr>
        <w:t>Fazenda Municipal</w:t>
      </w:r>
      <w:r w:rsidRPr="00790659">
        <w:rPr>
          <w:rFonts w:eastAsia="Arial Unicode MS"/>
          <w:sz w:val="24"/>
          <w:szCs w:val="24"/>
        </w:rPr>
        <w:t xml:space="preserve"> (CND) do domicílio ou sede do licitante, ou outra equivalente, na forma da lei, com prazo de validade em vigor;</w:t>
      </w:r>
    </w:p>
    <w:p w14:paraId="09F066EF" w14:textId="77777777" w:rsidR="00F503B7" w:rsidRPr="00790659" w:rsidRDefault="00F503B7" w:rsidP="00F503B7">
      <w:pPr>
        <w:numPr>
          <w:ilvl w:val="0"/>
          <w:numId w:val="5"/>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66A996CB" w14:textId="77777777" w:rsidR="00F503B7" w:rsidRDefault="00F503B7" w:rsidP="00F503B7">
      <w:pPr>
        <w:spacing w:line="360" w:lineRule="auto"/>
        <w:rPr>
          <w:sz w:val="24"/>
          <w:szCs w:val="24"/>
        </w:rPr>
      </w:pPr>
    </w:p>
    <w:p w14:paraId="130ADDE3" w14:textId="77777777" w:rsidR="00F503B7" w:rsidRDefault="00F503B7" w:rsidP="00F503B7">
      <w:pPr>
        <w:spacing w:line="360" w:lineRule="auto"/>
        <w:rPr>
          <w:sz w:val="24"/>
          <w:szCs w:val="24"/>
        </w:rPr>
      </w:pPr>
    </w:p>
    <w:p w14:paraId="22EF15C6" w14:textId="77777777" w:rsidR="00F503B7" w:rsidRDefault="00F503B7" w:rsidP="00F503B7">
      <w:pPr>
        <w:pStyle w:val="PargrafodaLista"/>
        <w:numPr>
          <w:ilvl w:val="0"/>
          <w:numId w:val="22"/>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49230B45" w14:textId="77777777" w:rsidR="00F503B7" w:rsidRPr="00F56636" w:rsidRDefault="00F503B7" w:rsidP="00F503B7">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607434B3" w14:textId="77777777" w:rsidR="00F503B7" w:rsidRDefault="00F503B7" w:rsidP="00F503B7">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6516A0AD" w14:textId="77777777" w:rsidR="00F503B7" w:rsidRDefault="00F503B7" w:rsidP="00F503B7">
      <w:pPr>
        <w:pStyle w:val="PargrafodaLista"/>
        <w:spacing w:line="360" w:lineRule="auto"/>
        <w:ind w:left="0"/>
        <w:jc w:val="both"/>
        <w:rPr>
          <w:rFonts w:ascii="Arial" w:hAnsi="Arial" w:cs="Arial"/>
          <w:sz w:val="24"/>
          <w:szCs w:val="24"/>
        </w:rPr>
      </w:pPr>
      <w:r>
        <w:rPr>
          <w:rFonts w:ascii="Arial" w:hAnsi="Arial" w:cs="Arial"/>
          <w:sz w:val="24"/>
          <w:szCs w:val="24"/>
        </w:rPr>
        <w:t>7.2</w:t>
      </w:r>
      <w:r w:rsidRPr="00F56636">
        <w:rPr>
          <w:rFonts w:ascii="Arial" w:hAnsi="Arial" w:cs="Arial"/>
          <w:sz w:val="24"/>
          <w:szCs w:val="24"/>
        </w:rPr>
        <w:tab/>
        <w:t xml:space="preserve">No caso de controvérsia sobre a </w:t>
      </w:r>
      <w:r>
        <w:rPr>
          <w:rFonts w:ascii="Arial" w:hAnsi="Arial" w:cs="Arial"/>
          <w:sz w:val="24"/>
          <w:szCs w:val="24"/>
        </w:rPr>
        <w:t>entrega</w:t>
      </w:r>
      <w:r w:rsidRPr="00F56636">
        <w:rPr>
          <w:rFonts w:ascii="Arial" w:hAnsi="Arial" w:cs="Arial"/>
          <w:sz w:val="24"/>
          <w:szCs w:val="24"/>
        </w:rPr>
        <w:t xml:space="preserve"> do objeto o mesmo poderá ser rejeitado pelo almoxarife. </w:t>
      </w:r>
    </w:p>
    <w:p w14:paraId="301EEB09" w14:textId="77777777" w:rsidR="00F503B7" w:rsidRDefault="00F503B7" w:rsidP="00F503B7">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D2B781C" w14:textId="77777777" w:rsidR="00F503B7" w:rsidRPr="00F56636" w:rsidRDefault="00F503B7" w:rsidP="00F503B7">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77AB9AB7" w14:textId="77777777" w:rsidR="00F503B7" w:rsidRDefault="00F503B7" w:rsidP="00F503B7">
      <w:pPr>
        <w:pStyle w:val="PargrafodaLista"/>
        <w:spacing w:line="360" w:lineRule="auto"/>
        <w:ind w:left="0"/>
        <w:jc w:val="both"/>
        <w:rPr>
          <w:rFonts w:ascii="Arial" w:hAnsi="Arial" w:cs="Arial"/>
          <w:sz w:val="24"/>
          <w:szCs w:val="24"/>
        </w:rPr>
      </w:pPr>
      <w:r>
        <w:rPr>
          <w:rFonts w:ascii="Arial" w:hAnsi="Arial" w:cs="Arial"/>
          <w:sz w:val="24"/>
          <w:szCs w:val="24"/>
        </w:rPr>
        <w:t>7.4</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0D5B68CD" w14:textId="77777777" w:rsidR="00F503B7" w:rsidRPr="00F56636" w:rsidRDefault="00F503B7" w:rsidP="00F503B7">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06D03FF1" w14:textId="77777777" w:rsidR="00F503B7" w:rsidRPr="00F56636" w:rsidRDefault="00F503B7" w:rsidP="00F503B7">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7E31AE41" w14:textId="77777777" w:rsidR="00F503B7" w:rsidRPr="00F56636" w:rsidRDefault="00F503B7" w:rsidP="00F503B7">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52F6EC2C" w14:textId="77777777" w:rsidR="00F503B7" w:rsidRPr="00F56636" w:rsidRDefault="00F503B7" w:rsidP="00F503B7">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65CF37DD" w14:textId="77777777" w:rsidR="00F503B7" w:rsidRPr="00F56636" w:rsidRDefault="00F503B7" w:rsidP="00F503B7">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599EF7FE" w14:textId="77777777" w:rsidR="00F503B7" w:rsidRPr="00F56636" w:rsidRDefault="00F503B7" w:rsidP="00F503B7">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429CBBE4" w14:textId="77777777" w:rsidR="00F503B7" w:rsidRDefault="00F503B7" w:rsidP="00F503B7">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11E0F3E5" w14:textId="77777777" w:rsidR="00F503B7" w:rsidRPr="00F56636" w:rsidRDefault="00F503B7" w:rsidP="00F503B7">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DF95867" w14:textId="77777777" w:rsidR="00F503B7" w:rsidRPr="00F56636" w:rsidRDefault="00F503B7" w:rsidP="00F503B7">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61C15ACE" w14:textId="77777777" w:rsidR="00F503B7" w:rsidRDefault="00F503B7" w:rsidP="00F503B7">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51C5868C" w14:textId="77777777" w:rsidR="00F503B7" w:rsidRPr="00F56636" w:rsidRDefault="00F503B7" w:rsidP="00F503B7">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1C7906A" w14:textId="77777777" w:rsidR="00F503B7" w:rsidRPr="00F56636" w:rsidRDefault="00F503B7" w:rsidP="00F503B7">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FFBE707" w14:textId="77777777" w:rsidR="00F503B7" w:rsidRDefault="00F503B7" w:rsidP="00F503B7">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7DDB0468" w14:textId="77777777" w:rsidR="00F503B7" w:rsidRDefault="00F503B7" w:rsidP="00F503B7">
      <w:pPr>
        <w:pStyle w:val="PargrafodaLista"/>
        <w:spacing w:line="360" w:lineRule="auto"/>
        <w:ind w:left="0"/>
        <w:jc w:val="both"/>
        <w:rPr>
          <w:rFonts w:ascii="Arial" w:hAnsi="Arial" w:cs="Arial"/>
          <w:sz w:val="24"/>
          <w:szCs w:val="24"/>
        </w:rPr>
      </w:pPr>
    </w:p>
    <w:p w14:paraId="5644F634" w14:textId="77777777" w:rsidR="00F503B7" w:rsidRPr="00F56636" w:rsidRDefault="00F503B7" w:rsidP="00F503B7">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Prazo de pagamento</w:t>
      </w:r>
    </w:p>
    <w:p w14:paraId="2EA5FC70" w14:textId="77777777" w:rsidR="00F503B7" w:rsidRPr="00F56636" w:rsidRDefault="00F503B7" w:rsidP="00F503B7">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30D21C78" w14:textId="77777777" w:rsidR="00F503B7" w:rsidRPr="00F56636" w:rsidRDefault="00F503B7" w:rsidP="00F503B7">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079B01E3" w14:textId="77777777" w:rsidR="00F503B7" w:rsidRPr="00F56636" w:rsidRDefault="00F503B7" w:rsidP="00F503B7">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60A41038" w14:textId="77777777" w:rsidR="00F503B7" w:rsidRDefault="00F503B7" w:rsidP="00F503B7">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O pagamento será realizado por meio de ordem bancária, para crédito em banco, agência e conta corrente indicados pelo contratado ou mediante boleto bancário.</w:t>
      </w:r>
    </w:p>
    <w:p w14:paraId="110F1B60" w14:textId="77777777" w:rsidR="00F503B7" w:rsidRPr="00F56636" w:rsidRDefault="00F503B7" w:rsidP="00F503B7">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Quando do pagamento, será efetuada a retenção tributária prevista na legislação aplicável.</w:t>
      </w:r>
    </w:p>
    <w:p w14:paraId="0B99DBFD" w14:textId="77777777" w:rsidR="00F503B7" w:rsidRPr="00F56636" w:rsidRDefault="00F503B7" w:rsidP="00F503B7">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28992F89" w14:textId="77777777" w:rsidR="00F503B7" w:rsidRPr="00F56636" w:rsidRDefault="00F503B7" w:rsidP="00F503B7">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17C15E35" w14:textId="77777777" w:rsidR="00F503B7" w:rsidRDefault="00F503B7" w:rsidP="00F503B7">
      <w:pPr>
        <w:pStyle w:val="PargrafodaLista"/>
        <w:spacing w:line="360" w:lineRule="auto"/>
        <w:ind w:left="0"/>
        <w:jc w:val="both"/>
        <w:rPr>
          <w:rFonts w:ascii="Arial" w:hAnsi="Arial" w:cs="Arial"/>
          <w:b/>
          <w:bCs/>
          <w:sz w:val="24"/>
          <w:szCs w:val="24"/>
        </w:rPr>
      </w:pPr>
      <w:r>
        <w:rPr>
          <w:rFonts w:ascii="Arial" w:hAnsi="Arial" w:cs="Arial"/>
          <w:sz w:val="24"/>
          <w:szCs w:val="24"/>
        </w:rPr>
        <w:t>7.19</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7047DD02" w14:textId="77777777" w:rsidR="00F503B7" w:rsidRDefault="00F503B7" w:rsidP="00F503B7">
      <w:pPr>
        <w:pStyle w:val="PargrafodaLista"/>
        <w:spacing w:line="360" w:lineRule="auto"/>
        <w:ind w:left="0"/>
        <w:jc w:val="both"/>
        <w:rPr>
          <w:rFonts w:ascii="Arial" w:hAnsi="Arial" w:cs="Arial"/>
          <w:b/>
          <w:bCs/>
          <w:sz w:val="24"/>
          <w:szCs w:val="24"/>
        </w:rPr>
      </w:pPr>
    </w:p>
    <w:p w14:paraId="0FF69A0E" w14:textId="77777777" w:rsidR="00F503B7" w:rsidRPr="00790659" w:rsidRDefault="00F503B7" w:rsidP="00F503B7">
      <w:pPr>
        <w:pStyle w:val="Nivel10"/>
        <w:numPr>
          <w:ilvl w:val="0"/>
          <w:numId w:val="22"/>
        </w:numPr>
        <w:spacing w:before="0" w:after="0" w:line="360" w:lineRule="auto"/>
        <w:ind w:left="0" w:firstLine="0"/>
        <w:rPr>
          <w:color w:val="000000" w:themeColor="text1"/>
          <w:sz w:val="24"/>
          <w:szCs w:val="24"/>
        </w:rPr>
      </w:pPr>
      <w:r w:rsidRPr="00790659">
        <w:rPr>
          <w:color w:val="000000" w:themeColor="text1"/>
          <w:sz w:val="24"/>
          <w:szCs w:val="24"/>
        </w:rPr>
        <w:t>FORMA E CRITÉRIOS DE SELEÇÃO DO FORNECEDOR</w:t>
      </w:r>
    </w:p>
    <w:p w14:paraId="0280B62C" w14:textId="77777777" w:rsidR="00F503B7" w:rsidRPr="00790659" w:rsidRDefault="00F503B7" w:rsidP="00F503B7">
      <w:pPr>
        <w:pStyle w:val="Nivel10"/>
        <w:spacing w:before="0" w:after="0" w:line="360" w:lineRule="auto"/>
        <w:ind w:firstLine="0"/>
        <w:rPr>
          <w:color w:val="000000" w:themeColor="text1"/>
          <w:sz w:val="24"/>
          <w:szCs w:val="24"/>
        </w:rPr>
      </w:pPr>
      <w:r w:rsidRPr="00790659">
        <w:rPr>
          <w:color w:val="000000" w:themeColor="text1"/>
          <w:sz w:val="24"/>
          <w:szCs w:val="24"/>
        </w:rPr>
        <w:t xml:space="preserve"> </w:t>
      </w:r>
    </w:p>
    <w:p w14:paraId="1ED97A79" w14:textId="77777777" w:rsidR="00F503B7" w:rsidRDefault="00F503B7" w:rsidP="00F503B7">
      <w:pPr>
        <w:pStyle w:val="Nivel2"/>
        <w:numPr>
          <w:ilvl w:val="0"/>
          <w:numId w:val="0"/>
        </w:numPr>
        <w:spacing w:before="0" w:after="0" w:line="360" w:lineRule="auto"/>
        <w:ind w:firstLine="708"/>
        <w:rPr>
          <w:rFonts w:ascii="Arial" w:eastAsia="Times New Roman" w:hAnsi="Arial" w:cs="Arial"/>
          <w:color w:val="000000" w:themeColor="text1"/>
          <w:sz w:val="24"/>
          <w:szCs w:val="24"/>
        </w:rPr>
      </w:pPr>
      <w:bookmarkStart w:id="16" w:name="_Hlk186385912"/>
      <w:r w:rsidRPr="00790659">
        <w:rPr>
          <w:rFonts w:ascii="Arial" w:hAnsi="Arial" w:cs="Arial"/>
          <w:color w:val="000000" w:themeColor="text1"/>
          <w:sz w:val="24"/>
          <w:szCs w:val="24"/>
        </w:rPr>
        <w:t xml:space="preserve">O fornecedor será selecionado por meio da realização de procedimento de </w:t>
      </w:r>
      <w:r w:rsidRPr="001D1D1A">
        <w:rPr>
          <w:rFonts w:ascii="Arial" w:hAnsi="Arial" w:cs="Arial"/>
          <w:color w:val="000000" w:themeColor="text1"/>
          <w:sz w:val="24"/>
          <w:szCs w:val="24"/>
        </w:rPr>
        <w:t xml:space="preserve">Pregão Eletrônico nos termos do Art. 28, Inciso I da Lei 14.133/2021 e Art. 6º, Inciso XLI do mesmo diploma legal, </w:t>
      </w:r>
      <w:r w:rsidRPr="00EC3F4D">
        <w:rPr>
          <w:rFonts w:ascii="Arial" w:hAnsi="Arial" w:cs="Arial"/>
          <w:color w:val="000000" w:themeColor="text1"/>
          <w:sz w:val="24"/>
          <w:szCs w:val="24"/>
        </w:rPr>
        <w:t xml:space="preserve">adotando-se o critério de julgamento pelo </w:t>
      </w:r>
      <w:r w:rsidRPr="00EC3F4D">
        <w:rPr>
          <w:rFonts w:ascii="Arial" w:hAnsi="Arial" w:cs="Arial"/>
          <w:b/>
          <w:bCs/>
          <w:color w:val="000000" w:themeColor="text1"/>
          <w:sz w:val="24"/>
          <w:szCs w:val="24"/>
        </w:rPr>
        <w:t xml:space="preserve">menor preço </w:t>
      </w:r>
      <w:r>
        <w:rPr>
          <w:rFonts w:ascii="Arial" w:hAnsi="Arial" w:cs="Arial"/>
          <w:b/>
          <w:bCs/>
          <w:color w:val="000000" w:themeColor="text1"/>
          <w:sz w:val="24"/>
          <w:szCs w:val="24"/>
        </w:rPr>
        <w:t>unitário</w:t>
      </w:r>
      <w:r w:rsidRPr="00EC3F4D">
        <w:rPr>
          <w:rFonts w:ascii="Arial" w:hAnsi="Arial" w:cs="Arial"/>
          <w:color w:val="000000" w:themeColor="text1"/>
          <w:sz w:val="24"/>
          <w:szCs w:val="24"/>
        </w:rPr>
        <w:t>.</w:t>
      </w:r>
      <w:r w:rsidRPr="00790659">
        <w:rPr>
          <w:rFonts w:ascii="Arial" w:hAnsi="Arial" w:cs="Arial"/>
          <w:color w:val="000000" w:themeColor="text1"/>
          <w:sz w:val="24"/>
          <w:szCs w:val="24"/>
        </w:rPr>
        <w:t xml:space="preserve"> </w:t>
      </w:r>
    </w:p>
    <w:p w14:paraId="183C2830" w14:textId="77777777" w:rsidR="00F503B7" w:rsidRPr="00E15550" w:rsidRDefault="00F503B7" w:rsidP="00F503B7">
      <w:pPr>
        <w:pStyle w:val="NormalWeb"/>
        <w:numPr>
          <w:ilvl w:val="0"/>
          <w:numId w:val="22"/>
        </w:numPr>
        <w:spacing w:before="225" w:beforeAutospacing="0" w:after="225" w:afterAutospacing="0"/>
        <w:ind w:left="0" w:firstLine="0"/>
        <w:jc w:val="both"/>
        <w:rPr>
          <w:b/>
          <w:bCs/>
          <w:color w:val="000000"/>
        </w:rPr>
      </w:pPr>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p w14:paraId="56DE74B4" w14:textId="77777777" w:rsidR="00F503B7" w:rsidRDefault="00F503B7" w:rsidP="00F503B7">
      <w:pPr>
        <w:pStyle w:val="Nivel2"/>
        <w:numPr>
          <w:ilvl w:val="0"/>
          <w:numId w:val="0"/>
        </w:numPr>
        <w:spacing w:before="0" w:after="0" w:line="360" w:lineRule="auto"/>
        <w:ind w:left="72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 estimativa do valor da contratação está demonstrada na tabela a seguir:</w:t>
      </w:r>
    </w:p>
    <w:tbl>
      <w:tblPr>
        <w:tblStyle w:val="Tabelacomgrade"/>
        <w:tblW w:w="9493" w:type="dxa"/>
        <w:tblLook w:val="04A0" w:firstRow="1" w:lastRow="0" w:firstColumn="1" w:lastColumn="0" w:noHBand="0" w:noVBand="1"/>
      </w:tblPr>
      <w:tblGrid>
        <w:gridCol w:w="790"/>
        <w:gridCol w:w="4748"/>
        <w:gridCol w:w="1336"/>
        <w:gridCol w:w="1136"/>
        <w:gridCol w:w="1483"/>
      </w:tblGrid>
      <w:tr w:rsidR="00F503B7" w:rsidRPr="00456C30" w14:paraId="6E09DB28" w14:textId="77777777" w:rsidTr="00082B33">
        <w:trPr>
          <w:trHeight w:val="744"/>
        </w:trPr>
        <w:tc>
          <w:tcPr>
            <w:tcW w:w="790" w:type="dxa"/>
            <w:hideMark/>
          </w:tcPr>
          <w:p w14:paraId="2F30113B" w14:textId="77777777" w:rsidR="00F503B7" w:rsidRPr="00A0132A" w:rsidRDefault="00F503B7" w:rsidP="00082B33">
            <w:pPr>
              <w:jc w:val="center"/>
              <w:rPr>
                <w:rFonts w:ascii="Arial" w:hAnsi="Arial" w:cs="Arial"/>
                <w:b/>
                <w:bCs/>
                <w:color w:val="000000"/>
                <w:sz w:val="24"/>
                <w:szCs w:val="24"/>
              </w:rPr>
            </w:pPr>
            <w:r w:rsidRPr="00A0132A">
              <w:rPr>
                <w:rFonts w:ascii="Arial" w:hAnsi="Arial" w:cs="Arial"/>
                <w:b/>
                <w:bCs/>
                <w:color w:val="000000"/>
                <w:sz w:val="24"/>
                <w:szCs w:val="24"/>
              </w:rPr>
              <w:t>ITEM</w:t>
            </w:r>
          </w:p>
        </w:tc>
        <w:tc>
          <w:tcPr>
            <w:tcW w:w="4748" w:type="dxa"/>
            <w:hideMark/>
          </w:tcPr>
          <w:p w14:paraId="6211D73A" w14:textId="77777777" w:rsidR="00F503B7" w:rsidRPr="00A0132A" w:rsidRDefault="00F503B7" w:rsidP="00082B33">
            <w:pPr>
              <w:jc w:val="center"/>
              <w:rPr>
                <w:rFonts w:ascii="Arial" w:hAnsi="Arial" w:cs="Arial"/>
                <w:b/>
                <w:bCs/>
                <w:color w:val="000000"/>
                <w:sz w:val="24"/>
                <w:szCs w:val="24"/>
              </w:rPr>
            </w:pPr>
            <w:r w:rsidRPr="00A0132A">
              <w:rPr>
                <w:rFonts w:ascii="Arial" w:hAnsi="Arial" w:cs="Arial"/>
                <w:b/>
                <w:bCs/>
                <w:color w:val="000000"/>
                <w:sz w:val="24"/>
                <w:szCs w:val="24"/>
              </w:rPr>
              <w:t>DESCRIÇÃO</w:t>
            </w:r>
          </w:p>
        </w:tc>
        <w:tc>
          <w:tcPr>
            <w:tcW w:w="1336" w:type="dxa"/>
            <w:hideMark/>
          </w:tcPr>
          <w:p w14:paraId="617AC142" w14:textId="77777777" w:rsidR="00F503B7" w:rsidRPr="00A0132A" w:rsidRDefault="00F503B7" w:rsidP="00082B33">
            <w:pPr>
              <w:jc w:val="center"/>
              <w:rPr>
                <w:rFonts w:ascii="Arial" w:hAnsi="Arial" w:cs="Arial"/>
                <w:b/>
                <w:bCs/>
                <w:color w:val="000000"/>
                <w:sz w:val="24"/>
                <w:szCs w:val="24"/>
              </w:rPr>
            </w:pPr>
            <w:r w:rsidRPr="00A0132A">
              <w:rPr>
                <w:rFonts w:ascii="Arial" w:hAnsi="Arial" w:cs="Arial"/>
                <w:b/>
                <w:bCs/>
                <w:color w:val="000000"/>
                <w:sz w:val="24"/>
                <w:szCs w:val="24"/>
              </w:rPr>
              <w:t>MEDIANA VALOR UNIT.</w:t>
            </w:r>
          </w:p>
        </w:tc>
        <w:tc>
          <w:tcPr>
            <w:tcW w:w="1136" w:type="dxa"/>
            <w:hideMark/>
          </w:tcPr>
          <w:p w14:paraId="3D54DE1D" w14:textId="77777777" w:rsidR="00F503B7" w:rsidRPr="00A0132A" w:rsidRDefault="00F503B7" w:rsidP="00082B33">
            <w:pPr>
              <w:jc w:val="center"/>
              <w:rPr>
                <w:rFonts w:ascii="Arial" w:hAnsi="Arial" w:cs="Arial"/>
                <w:b/>
                <w:bCs/>
                <w:color w:val="000000"/>
                <w:sz w:val="24"/>
                <w:szCs w:val="24"/>
              </w:rPr>
            </w:pPr>
            <w:r w:rsidRPr="00A0132A">
              <w:rPr>
                <w:rFonts w:ascii="Arial" w:hAnsi="Arial" w:cs="Arial"/>
                <w:b/>
                <w:bCs/>
                <w:color w:val="000000"/>
                <w:sz w:val="24"/>
                <w:szCs w:val="24"/>
              </w:rPr>
              <w:t>QUANT.</w:t>
            </w:r>
          </w:p>
        </w:tc>
        <w:tc>
          <w:tcPr>
            <w:tcW w:w="1483" w:type="dxa"/>
            <w:hideMark/>
          </w:tcPr>
          <w:p w14:paraId="7BD9CFE7" w14:textId="77777777" w:rsidR="00F503B7" w:rsidRPr="00A0132A" w:rsidRDefault="00F503B7" w:rsidP="00082B33">
            <w:pPr>
              <w:jc w:val="center"/>
              <w:rPr>
                <w:rFonts w:ascii="Arial" w:hAnsi="Arial" w:cs="Arial"/>
                <w:b/>
                <w:bCs/>
                <w:color w:val="000000"/>
                <w:sz w:val="24"/>
                <w:szCs w:val="24"/>
              </w:rPr>
            </w:pPr>
            <w:r w:rsidRPr="00A0132A">
              <w:rPr>
                <w:rFonts w:ascii="Arial" w:hAnsi="Arial" w:cs="Arial"/>
                <w:b/>
                <w:bCs/>
                <w:color w:val="000000"/>
                <w:sz w:val="24"/>
                <w:szCs w:val="24"/>
              </w:rPr>
              <w:t>VALOR GLOBAL ESTIMADO</w:t>
            </w:r>
          </w:p>
        </w:tc>
      </w:tr>
      <w:tr w:rsidR="00F503B7" w:rsidRPr="00456C30" w14:paraId="6E6F905A" w14:textId="77777777" w:rsidTr="00082B33">
        <w:trPr>
          <w:trHeight w:val="288"/>
        </w:trPr>
        <w:tc>
          <w:tcPr>
            <w:tcW w:w="790" w:type="dxa"/>
            <w:hideMark/>
          </w:tcPr>
          <w:p w14:paraId="0B2992AF" w14:textId="77777777" w:rsidR="00F503B7" w:rsidRPr="00D9244A" w:rsidRDefault="00F503B7" w:rsidP="00082B33">
            <w:pPr>
              <w:jc w:val="center"/>
              <w:rPr>
                <w:rFonts w:ascii="Arial" w:hAnsi="Arial" w:cs="Arial"/>
                <w:color w:val="000000"/>
                <w:sz w:val="24"/>
                <w:szCs w:val="24"/>
              </w:rPr>
            </w:pPr>
            <w:r w:rsidRPr="00D9244A">
              <w:rPr>
                <w:rFonts w:ascii="Arial" w:hAnsi="Arial" w:cs="Arial"/>
                <w:color w:val="000000"/>
                <w:sz w:val="24"/>
                <w:szCs w:val="24"/>
              </w:rPr>
              <w:t>01</w:t>
            </w:r>
          </w:p>
        </w:tc>
        <w:tc>
          <w:tcPr>
            <w:tcW w:w="4748" w:type="dxa"/>
            <w:hideMark/>
          </w:tcPr>
          <w:p w14:paraId="54ECEE82" w14:textId="77777777" w:rsidR="00F503B7" w:rsidRPr="00D9244A" w:rsidRDefault="00F503B7" w:rsidP="00082B33">
            <w:pPr>
              <w:rPr>
                <w:rFonts w:ascii="Arial" w:hAnsi="Arial" w:cs="Arial"/>
                <w:b/>
                <w:bCs/>
                <w:color w:val="000000"/>
                <w:sz w:val="24"/>
                <w:szCs w:val="24"/>
              </w:rPr>
            </w:pPr>
            <w:r w:rsidRPr="00D9244A">
              <w:rPr>
                <w:rFonts w:ascii="Arial" w:hAnsi="Arial" w:cs="Arial"/>
                <w:b/>
                <w:bCs/>
                <w:color w:val="000000"/>
                <w:sz w:val="24"/>
                <w:szCs w:val="24"/>
              </w:rPr>
              <w:t>NOTEBOOK</w:t>
            </w:r>
          </w:p>
          <w:p w14:paraId="2086CE24"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Especificações Técnicas Mínimas</w:t>
            </w:r>
          </w:p>
          <w:p w14:paraId="6E9EF78B"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Processador</w:t>
            </w:r>
          </w:p>
          <w:p w14:paraId="638B7FBD" w14:textId="77777777" w:rsidR="00F503B7" w:rsidRPr="00D9244A" w:rsidRDefault="00F503B7" w:rsidP="00F503B7">
            <w:pPr>
              <w:numPr>
                <w:ilvl w:val="0"/>
                <w:numId w:val="263"/>
              </w:numPr>
              <w:rPr>
                <w:rFonts w:ascii="Arial" w:hAnsi="Arial" w:cs="Arial"/>
                <w:sz w:val="24"/>
                <w:szCs w:val="24"/>
              </w:rPr>
            </w:pPr>
            <w:r w:rsidRPr="00D9244A">
              <w:rPr>
                <w:rFonts w:ascii="Arial" w:hAnsi="Arial" w:cs="Arial"/>
                <w:sz w:val="24"/>
                <w:szCs w:val="24"/>
              </w:rPr>
              <w:t>Intel® Core™ 7 150U</w:t>
            </w:r>
          </w:p>
          <w:p w14:paraId="79B05364" w14:textId="77777777" w:rsidR="00F503B7" w:rsidRPr="00D9244A" w:rsidRDefault="00F503B7" w:rsidP="00F503B7">
            <w:pPr>
              <w:numPr>
                <w:ilvl w:val="0"/>
                <w:numId w:val="263"/>
              </w:numPr>
              <w:rPr>
                <w:rFonts w:ascii="Arial" w:hAnsi="Arial" w:cs="Arial"/>
                <w:sz w:val="24"/>
                <w:szCs w:val="24"/>
              </w:rPr>
            </w:pPr>
            <w:r w:rsidRPr="00D9244A">
              <w:rPr>
                <w:rFonts w:ascii="Arial" w:hAnsi="Arial" w:cs="Arial"/>
                <w:sz w:val="24"/>
                <w:szCs w:val="24"/>
              </w:rPr>
              <w:t>10 núcleos</w:t>
            </w:r>
          </w:p>
          <w:p w14:paraId="7C7C2C72" w14:textId="77777777" w:rsidR="00F503B7" w:rsidRPr="00D9244A" w:rsidRDefault="00F503B7" w:rsidP="00F503B7">
            <w:pPr>
              <w:numPr>
                <w:ilvl w:val="0"/>
                <w:numId w:val="263"/>
              </w:numPr>
              <w:rPr>
                <w:rFonts w:ascii="Arial" w:hAnsi="Arial" w:cs="Arial"/>
                <w:sz w:val="24"/>
                <w:szCs w:val="24"/>
              </w:rPr>
            </w:pPr>
            <w:r w:rsidRPr="00D9244A">
              <w:rPr>
                <w:rFonts w:ascii="Arial" w:hAnsi="Arial" w:cs="Arial"/>
                <w:sz w:val="24"/>
                <w:szCs w:val="24"/>
              </w:rPr>
              <w:t>Cache de 12 MB</w:t>
            </w:r>
          </w:p>
          <w:p w14:paraId="42C1FAD7" w14:textId="77777777" w:rsidR="00F503B7" w:rsidRPr="00D9244A" w:rsidRDefault="00F503B7" w:rsidP="00F503B7">
            <w:pPr>
              <w:numPr>
                <w:ilvl w:val="0"/>
                <w:numId w:val="263"/>
              </w:numPr>
              <w:rPr>
                <w:rFonts w:ascii="Arial" w:hAnsi="Arial" w:cs="Arial"/>
                <w:sz w:val="24"/>
                <w:szCs w:val="24"/>
              </w:rPr>
            </w:pPr>
            <w:r w:rsidRPr="00D9244A">
              <w:rPr>
                <w:rFonts w:ascii="Arial" w:hAnsi="Arial" w:cs="Arial"/>
                <w:sz w:val="24"/>
                <w:szCs w:val="24"/>
              </w:rPr>
              <w:t>Frequência máxima de até 5,4 GHz</w:t>
            </w:r>
          </w:p>
          <w:p w14:paraId="26C0D376"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Sistema Operacional</w:t>
            </w:r>
          </w:p>
          <w:p w14:paraId="4E7D2909" w14:textId="77777777" w:rsidR="00F503B7" w:rsidRPr="00D9244A" w:rsidRDefault="00F503B7" w:rsidP="00F503B7">
            <w:pPr>
              <w:numPr>
                <w:ilvl w:val="0"/>
                <w:numId w:val="264"/>
              </w:numPr>
              <w:rPr>
                <w:rFonts w:ascii="Arial" w:hAnsi="Arial" w:cs="Arial"/>
                <w:sz w:val="24"/>
                <w:szCs w:val="24"/>
              </w:rPr>
            </w:pPr>
            <w:r w:rsidRPr="00D9244A">
              <w:rPr>
                <w:rFonts w:ascii="Arial" w:hAnsi="Arial" w:cs="Arial"/>
                <w:sz w:val="24"/>
                <w:szCs w:val="24"/>
              </w:rPr>
              <w:t>Windows 11 Pro, 64 bits.</w:t>
            </w:r>
          </w:p>
          <w:p w14:paraId="329C2FF0" w14:textId="77777777" w:rsidR="00F503B7" w:rsidRPr="00D9244A" w:rsidRDefault="00F503B7" w:rsidP="00F503B7">
            <w:pPr>
              <w:numPr>
                <w:ilvl w:val="0"/>
                <w:numId w:val="264"/>
              </w:numPr>
              <w:rPr>
                <w:rFonts w:ascii="Arial" w:hAnsi="Arial" w:cs="Arial"/>
                <w:sz w:val="24"/>
                <w:szCs w:val="24"/>
              </w:rPr>
            </w:pPr>
            <w:r w:rsidRPr="00D9244A">
              <w:rPr>
                <w:rFonts w:ascii="Arial" w:hAnsi="Arial" w:cs="Arial"/>
                <w:sz w:val="24"/>
                <w:szCs w:val="24"/>
              </w:rPr>
              <w:t>Versão perpétua.</w:t>
            </w:r>
          </w:p>
          <w:p w14:paraId="2CE7D2B8" w14:textId="77777777" w:rsidR="00F503B7" w:rsidRPr="00D9244A" w:rsidRDefault="00F503B7" w:rsidP="00F503B7">
            <w:pPr>
              <w:numPr>
                <w:ilvl w:val="0"/>
                <w:numId w:val="264"/>
              </w:numPr>
              <w:rPr>
                <w:rFonts w:ascii="Arial" w:hAnsi="Arial" w:cs="Arial"/>
                <w:sz w:val="24"/>
                <w:szCs w:val="24"/>
              </w:rPr>
            </w:pPr>
            <w:r w:rsidRPr="00D9244A">
              <w:rPr>
                <w:rFonts w:ascii="Arial" w:hAnsi="Arial" w:cs="Arial"/>
                <w:sz w:val="24"/>
                <w:szCs w:val="24"/>
              </w:rPr>
              <w:t>Original, licenciado e instalado de fábrica</w:t>
            </w:r>
          </w:p>
          <w:p w14:paraId="548BB017" w14:textId="77777777" w:rsidR="00F503B7" w:rsidRPr="00D9244A" w:rsidRDefault="00F503B7" w:rsidP="00F503B7">
            <w:pPr>
              <w:numPr>
                <w:ilvl w:val="0"/>
                <w:numId w:val="264"/>
              </w:numPr>
              <w:rPr>
                <w:rFonts w:ascii="Arial" w:hAnsi="Arial" w:cs="Arial"/>
                <w:sz w:val="24"/>
                <w:szCs w:val="24"/>
              </w:rPr>
            </w:pPr>
            <w:r w:rsidRPr="00D9244A">
              <w:rPr>
                <w:rFonts w:ascii="Arial" w:hAnsi="Arial" w:cs="Arial"/>
                <w:sz w:val="24"/>
                <w:szCs w:val="24"/>
              </w:rPr>
              <w:t>Entregue ativado e pronto para uso</w:t>
            </w:r>
          </w:p>
          <w:p w14:paraId="0DEF34A1"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Pacote Office</w:t>
            </w:r>
          </w:p>
          <w:p w14:paraId="2CC2C8E6" w14:textId="77777777" w:rsidR="00F503B7" w:rsidRPr="00D9244A" w:rsidRDefault="00F503B7" w:rsidP="00F503B7">
            <w:pPr>
              <w:numPr>
                <w:ilvl w:val="0"/>
                <w:numId w:val="265"/>
              </w:numPr>
              <w:rPr>
                <w:rFonts w:ascii="Arial" w:hAnsi="Arial" w:cs="Arial"/>
                <w:sz w:val="24"/>
                <w:szCs w:val="24"/>
              </w:rPr>
            </w:pPr>
            <w:r w:rsidRPr="00D9244A">
              <w:rPr>
                <w:rFonts w:ascii="Arial" w:hAnsi="Arial" w:cs="Arial"/>
                <w:sz w:val="24"/>
                <w:szCs w:val="24"/>
              </w:rPr>
              <w:t>Microsoft Office 2024 Professional, original e licenciado</w:t>
            </w:r>
          </w:p>
          <w:p w14:paraId="47A1F32D" w14:textId="77777777" w:rsidR="00F503B7" w:rsidRPr="00D9244A" w:rsidRDefault="00F503B7" w:rsidP="00F503B7">
            <w:pPr>
              <w:numPr>
                <w:ilvl w:val="0"/>
                <w:numId w:val="265"/>
              </w:numPr>
              <w:rPr>
                <w:rFonts w:ascii="Arial" w:hAnsi="Arial" w:cs="Arial"/>
                <w:sz w:val="24"/>
                <w:szCs w:val="24"/>
              </w:rPr>
            </w:pPr>
            <w:r w:rsidRPr="00D9244A">
              <w:rPr>
                <w:rFonts w:ascii="Arial" w:hAnsi="Arial" w:cs="Arial"/>
                <w:sz w:val="24"/>
                <w:szCs w:val="24"/>
              </w:rPr>
              <w:t>Versão perpétua (sem assinatura)</w:t>
            </w:r>
          </w:p>
          <w:p w14:paraId="2AFAD419" w14:textId="77777777" w:rsidR="00F503B7" w:rsidRPr="00D9244A" w:rsidRDefault="00F503B7" w:rsidP="00F503B7">
            <w:pPr>
              <w:numPr>
                <w:ilvl w:val="0"/>
                <w:numId w:val="265"/>
              </w:numPr>
              <w:rPr>
                <w:rFonts w:ascii="Arial" w:hAnsi="Arial" w:cs="Arial"/>
                <w:sz w:val="24"/>
                <w:szCs w:val="24"/>
              </w:rPr>
            </w:pPr>
            <w:r w:rsidRPr="00D9244A">
              <w:rPr>
                <w:rFonts w:ascii="Arial" w:hAnsi="Arial" w:cs="Arial"/>
                <w:sz w:val="24"/>
                <w:szCs w:val="24"/>
              </w:rPr>
              <w:t>Fornecido com chave de ativação válida</w:t>
            </w:r>
          </w:p>
          <w:p w14:paraId="73A7993F" w14:textId="77777777" w:rsidR="00F503B7" w:rsidRPr="00D9244A" w:rsidRDefault="00F503B7" w:rsidP="00F503B7">
            <w:pPr>
              <w:numPr>
                <w:ilvl w:val="0"/>
                <w:numId w:val="265"/>
              </w:numPr>
              <w:rPr>
                <w:rFonts w:ascii="Arial" w:hAnsi="Arial" w:cs="Arial"/>
                <w:sz w:val="24"/>
                <w:szCs w:val="24"/>
              </w:rPr>
            </w:pPr>
            <w:r w:rsidRPr="00D9244A">
              <w:rPr>
                <w:rFonts w:ascii="Arial" w:hAnsi="Arial" w:cs="Arial"/>
                <w:sz w:val="24"/>
                <w:szCs w:val="24"/>
              </w:rPr>
              <w:t>Mídia de instalação ou forma oficial de ativação</w:t>
            </w:r>
          </w:p>
          <w:p w14:paraId="7FAF01BD"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Placa de Vídeo</w:t>
            </w:r>
          </w:p>
          <w:p w14:paraId="77E2B99A" w14:textId="77777777" w:rsidR="00F503B7" w:rsidRPr="00D9244A" w:rsidRDefault="00F503B7" w:rsidP="00F503B7">
            <w:pPr>
              <w:numPr>
                <w:ilvl w:val="0"/>
                <w:numId w:val="266"/>
              </w:numPr>
              <w:rPr>
                <w:rFonts w:ascii="Arial" w:hAnsi="Arial" w:cs="Arial"/>
                <w:sz w:val="24"/>
                <w:szCs w:val="24"/>
              </w:rPr>
            </w:pPr>
            <w:r w:rsidRPr="00D9244A">
              <w:rPr>
                <w:rFonts w:ascii="Arial" w:hAnsi="Arial" w:cs="Arial"/>
                <w:sz w:val="24"/>
                <w:szCs w:val="24"/>
              </w:rPr>
              <w:t>Intel® Graphics integrada ao processador</w:t>
            </w:r>
          </w:p>
          <w:p w14:paraId="4FF73238"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Tela</w:t>
            </w:r>
          </w:p>
          <w:p w14:paraId="594E7020"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Tamanho: 16”</w:t>
            </w:r>
          </w:p>
          <w:p w14:paraId="3130570A"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Resolução: FHD+</w:t>
            </w:r>
          </w:p>
          <w:p w14:paraId="2687E530"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Taxa de atualização: 60 Hz</w:t>
            </w:r>
          </w:p>
          <w:p w14:paraId="46703203"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Brilho mínimo: 300 nits</w:t>
            </w:r>
          </w:p>
          <w:p w14:paraId="593B732E"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Padrão de cores: 45% NTSC</w:t>
            </w:r>
          </w:p>
          <w:p w14:paraId="58BEA099"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Tratamento antirreflexo</w:t>
            </w:r>
          </w:p>
          <w:p w14:paraId="2423F536" w14:textId="77777777" w:rsidR="00F503B7" w:rsidRPr="00D9244A" w:rsidRDefault="00F503B7" w:rsidP="00F503B7">
            <w:pPr>
              <w:numPr>
                <w:ilvl w:val="0"/>
                <w:numId w:val="267"/>
              </w:numPr>
              <w:rPr>
                <w:rFonts w:ascii="Arial" w:hAnsi="Arial" w:cs="Arial"/>
                <w:sz w:val="24"/>
                <w:szCs w:val="24"/>
              </w:rPr>
            </w:pPr>
            <w:r w:rsidRPr="00D9244A">
              <w:rPr>
                <w:rFonts w:ascii="Arial" w:hAnsi="Arial" w:cs="Arial"/>
                <w:sz w:val="24"/>
                <w:szCs w:val="24"/>
              </w:rPr>
              <w:t>Câmera FHD + IR integrada</w:t>
            </w:r>
          </w:p>
          <w:p w14:paraId="1282D41D"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Memória RAM</w:t>
            </w:r>
          </w:p>
          <w:p w14:paraId="4010188E" w14:textId="77777777" w:rsidR="00F503B7" w:rsidRPr="00D9244A" w:rsidRDefault="00F503B7" w:rsidP="00F503B7">
            <w:pPr>
              <w:numPr>
                <w:ilvl w:val="0"/>
                <w:numId w:val="268"/>
              </w:numPr>
              <w:rPr>
                <w:rFonts w:ascii="Arial" w:hAnsi="Arial" w:cs="Arial"/>
                <w:sz w:val="24"/>
                <w:szCs w:val="24"/>
              </w:rPr>
            </w:pPr>
            <w:r w:rsidRPr="00D9244A">
              <w:rPr>
                <w:rFonts w:ascii="Arial" w:hAnsi="Arial" w:cs="Arial"/>
                <w:sz w:val="24"/>
                <w:szCs w:val="24"/>
              </w:rPr>
              <w:t>Capacidade mínima: 16 GB</w:t>
            </w:r>
          </w:p>
          <w:p w14:paraId="448AC605" w14:textId="77777777" w:rsidR="00F503B7" w:rsidRPr="00D9244A" w:rsidRDefault="00F503B7" w:rsidP="00F503B7">
            <w:pPr>
              <w:numPr>
                <w:ilvl w:val="0"/>
                <w:numId w:val="268"/>
              </w:numPr>
              <w:rPr>
                <w:rFonts w:ascii="Arial" w:hAnsi="Arial" w:cs="Arial"/>
                <w:sz w:val="24"/>
                <w:szCs w:val="24"/>
              </w:rPr>
            </w:pPr>
            <w:r w:rsidRPr="00D9244A">
              <w:rPr>
                <w:rFonts w:ascii="Arial" w:hAnsi="Arial" w:cs="Arial"/>
                <w:sz w:val="24"/>
                <w:szCs w:val="24"/>
              </w:rPr>
              <w:t>Configuração: 1 x 16 GB</w:t>
            </w:r>
          </w:p>
          <w:p w14:paraId="1ADB7DC4" w14:textId="77777777" w:rsidR="00F503B7" w:rsidRPr="00D9244A" w:rsidRDefault="00F503B7" w:rsidP="00F503B7">
            <w:pPr>
              <w:numPr>
                <w:ilvl w:val="0"/>
                <w:numId w:val="268"/>
              </w:numPr>
              <w:rPr>
                <w:rFonts w:ascii="Arial" w:hAnsi="Arial" w:cs="Arial"/>
                <w:sz w:val="24"/>
                <w:szCs w:val="24"/>
              </w:rPr>
            </w:pPr>
            <w:r w:rsidRPr="00D9244A">
              <w:rPr>
                <w:rFonts w:ascii="Arial" w:hAnsi="Arial" w:cs="Arial"/>
                <w:sz w:val="24"/>
                <w:szCs w:val="24"/>
              </w:rPr>
              <w:t>Tipo: DDR5</w:t>
            </w:r>
          </w:p>
          <w:p w14:paraId="71749AC5" w14:textId="77777777" w:rsidR="00F503B7" w:rsidRPr="00D9244A" w:rsidRDefault="00F503B7" w:rsidP="00F503B7">
            <w:pPr>
              <w:numPr>
                <w:ilvl w:val="0"/>
                <w:numId w:val="268"/>
              </w:numPr>
              <w:rPr>
                <w:rFonts w:ascii="Arial" w:hAnsi="Arial" w:cs="Arial"/>
                <w:sz w:val="24"/>
                <w:szCs w:val="24"/>
              </w:rPr>
            </w:pPr>
            <w:r w:rsidRPr="00D9244A">
              <w:rPr>
                <w:rFonts w:ascii="Arial" w:hAnsi="Arial" w:cs="Arial"/>
                <w:sz w:val="24"/>
                <w:szCs w:val="24"/>
              </w:rPr>
              <w:t>Frequência mínima: 5600 MT/s</w:t>
            </w:r>
          </w:p>
          <w:p w14:paraId="21627E37"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Armazenamento</w:t>
            </w:r>
          </w:p>
          <w:p w14:paraId="5A90C731" w14:textId="77777777" w:rsidR="00F503B7" w:rsidRPr="00D9244A" w:rsidRDefault="00F503B7" w:rsidP="00F503B7">
            <w:pPr>
              <w:numPr>
                <w:ilvl w:val="0"/>
                <w:numId w:val="269"/>
              </w:numPr>
              <w:rPr>
                <w:rFonts w:ascii="Arial" w:hAnsi="Arial" w:cs="Arial"/>
                <w:sz w:val="24"/>
                <w:szCs w:val="24"/>
              </w:rPr>
            </w:pPr>
            <w:r w:rsidRPr="00D9244A">
              <w:rPr>
                <w:rFonts w:ascii="Arial" w:hAnsi="Arial" w:cs="Arial"/>
                <w:sz w:val="24"/>
                <w:szCs w:val="24"/>
              </w:rPr>
              <w:t>SSD 512 GB</w:t>
            </w:r>
          </w:p>
          <w:p w14:paraId="7F367A04" w14:textId="77777777" w:rsidR="00F503B7" w:rsidRPr="00D9244A" w:rsidRDefault="00F503B7" w:rsidP="00F503B7">
            <w:pPr>
              <w:numPr>
                <w:ilvl w:val="0"/>
                <w:numId w:val="269"/>
              </w:numPr>
              <w:rPr>
                <w:rFonts w:ascii="Arial" w:hAnsi="Arial" w:cs="Arial"/>
                <w:sz w:val="24"/>
                <w:szCs w:val="24"/>
              </w:rPr>
            </w:pPr>
            <w:r w:rsidRPr="00D9244A">
              <w:rPr>
                <w:rFonts w:ascii="Arial" w:hAnsi="Arial" w:cs="Arial"/>
                <w:sz w:val="24"/>
                <w:szCs w:val="24"/>
              </w:rPr>
              <w:t>Classe 25 ou superior</w:t>
            </w:r>
          </w:p>
          <w:p w14:paraId="67F3D5C6"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Software de Segurança</w:t>
            </w:r>
          </w:p>
          <w:p w14:paraId="105D038B" w14:textId="77777777" w:rsidR="00F503B7" w:rsidRPr="00D9244A" w:rsidRDefault="00F503B7" w:rsidP="00F503B7">
            <w:pPr>
              <w:numPr>
                <w:ilvl w:val="0"/>
                <w:numId w:val="270"/>
              </w:numPr>
              <w:rPr>
                <w:rFonts w:ascii="Arial" w:hAnsi="Arial" w:cs="Arial"/>
                <w:sz w:val="24"/>
                <w:szCs w:val="24"/>
              </w:rPr>
            </w:pPr>
            <w:r w:rsidRPr="00D9244A">
              <w:rPr>
                <w:rFonts w:ascii="Arial" w:hAnsi="Arial" w:cs="Arial"/>
                <w:sz w:val="24"/>
                <w:szCs w:val="24"/>
              </w:rPr>
              <w:t>Sem antivírus pré-instalado</w:t>
            </w:r>
          </w:p>
          <w:p w14:paraId="5B5DB393"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Teclado e Dispositivos de Entrada</w:t>
            </w:r>
          </w:p>
          <w:p w14:paraId="34BF0491" w14:textId="77777777" w:rsidR="00F503B7" w:rsidRPr="00D9244A" w:rsidRDefault="00F503B7" w:rsidP="00F503B7">
            <w:pPr>
              <w:numPr>
                <w:ilvl w:val="0"/>
                <w:numId w:val="271"/>
              </w:numPr>
              <w:rPr>
                <w:rFonts w:ascii="Arial" w:hAnsi="Arial" w:cs="Arial"/>
                <w:sz w:val="24"/>
                <w:szCs w:val="24"/>
              </w:rPr>
            </w:pPr>
            <w:r w:rsidRPr="00D9244A">
              <w:rPr>
                <w:rFonts w:ascii="Arial" w:hAnsi="Arial" w:cs="Arial"/>
                <w:sz w:val="24"/>
                <w:szCs w:val="24"/>
              </w:rPr>
              <w:t>Teclado padrão Português (Brasil)</w:t>
            </w:r>
          </w:p>
          <w:p w14:paraId="1F1EF350" w14:textId="77777777" w:rsidR="00F503B7" w:rsidRPr="00D9244A" w:rsidRDefault="00F503B7" w:rsidP="00F503B7">
            <w:pPr>
              <w:numPr>
                <w:ilvl w:val="0"/>
                <w:numId w:val="271"/>
              </w:numPr>
              <w:rPr>
                <w:rFonts w:ascii="Arial" w:hAnsi="Arial" w:cs="Arial"/>
                <w:sz w:val="24"/>
                <w:szCs w:val="24"/>
              </w:rPr>
            </w:pPr>
            <w:r w:rsidRPr="00D9244A">
              <w:rPr>
                <w:rFonts w:ascii="Arial" w:hAnsi="Arial" w:cs="Arial"/>
                <w:sz w:val="24"/>
                <w:szCs w:val="24"/>
              </w:rPr>
              <w:t>Tecla Copilot</w:t>
            </w:r>
          </w:p>
          <w:p w14:paraId="0169063A" w14:textId="77777777" w:rsidR="00F503B7" w:rsidRPr="00D9244A" w:rsidRDefault="00F503B7" w:rsidP="00F503B7">
            <w:pPr>
              <w:numPr>
                <w:ilvl w:val="0"/>
                <w:numId w:val="271"/>
              </w:numPr>
              <w:rPr>
                <w:rFonts w:ascii="Arial" w:hAnsi="Arial" w:cs="Arial"/>
                <w:sz w:val="24"/>
                <w:szCs w:val="24"/>
              </w:rPr>
            </w:pPr>
            <w:r w:rsidRPr="00D9244A">
              <w:rPr>
                <w:rFonts w:ascii="Arial" w:hAnsi="Arial" w:cs="Arial"/>
                <w:sz w:val="24"/>
                <w:szCs w:val="24"/>
              </w:rPr>
              <w:t>Retroiluminado</w:t>
            </w:r>
          </w:p>
          <w:p w14:paraId="3520A175" w14:textId="77777777" w:rsidR="00F503B7" w:rsidRPr="00D9244A" w:rsidRDefault="00F503B7" w:rsidP="00F503B7">
            <w:pPr>
              <w:numPr>
                <w:ilvl w:val="0"/>
                <w:numId w:val="271"/>
              </w:numPr>
              <w:rPr>
                <w:rFonts w:ascii="Arial" w:hAnsi="Arial" w:cs="Arial"/>
                <w:sz w:val="24"/>
                <w:szCs w:val="24"/>
              </w:rPr>
            </w:pPr>
            <w:r w:rsidRPr="00D9244A">
              <w:rPr>
                <w:rFonts w:ascii="Arial" w:hAnsi="Arial" w:cs="Arial"/>
                <w:sz w:val="24"/>
                <w:szCs w:val="24"/>
              </w:rPr>
              <w:t>Leitor de impressão digital integrado</w:t>
            </w:r>
          </w:p>
          <w:p w14:paraId="3FDEDCCC"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Portas de Conectividade</w:t>
            </w:r>
          </w:p>
          <w:p w14:paraId="63C9548A" w14:textId="77777777" w:rsidR="00F503B7" w:rsidRPr="00D9244A" w:rsidRDefault="00F503B7" w:rsidP="00082B33">
            <w:pPr>
              <w:rPr>
                <w:rFonts w:ascii="Arial" w:hAnsi="Arial" w:cs="Arial"/>
                <w:sz w:val="24"/>
                <w:szCs w:val="24"/>
              </w:rPr>
            </w:pPr>
            <w:r w:rsidRPr="00D9244A">
              <w:rPr>
                <w:rFonts w:ascii="Arial" w:hAnsi="Arial" w:cs="Arial"/>
                <w:sz w:val="24"/>
                <w:szCs w:val="24"/>
              </w:rPr>
              <w:t>O equipamento deverá possuir no mínimo:</w:t>
            </w:r>
          </w:p>
          <w:p w14:paraId="3DBD0CCC"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1 porta global de headset</w:t>
            </w:r>
          </w:p>
          <w:p w14:paraId="18A0BFB6"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1 porta HDMI 2.1 (TMDS)</w:t>
            </w:r>
          </w:p>
          <w:p w14:paraId="69E7552C"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2 portas USB 3.2 Type-A Gen 1 (5 Gbit/s), sendo 1 com PowerShare</w:t>
            </w:r>
          </w:p>
          <w:p w14:paraId="6ABB71B1"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1 porta USB 3.2 Type-C Gen 2 (10 Gbit/s) com DisplayPort e Power Delivery</w:t>
            </w:r>
          </w:p>
          <w:p w14:paraId="3405850B"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1 porta Thunderbolt™ 4 (40 Gbit/s) com Power Delivery e DisplayPort</w:t>
            </w:r>
          </w:p>
          <w:p w14:paraId="52CDC67F"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1 porta Ethernet RJ45 – 1 GbE</w:t>
            </w:r>
          </w:p>
          <w:p w14:paraId="3B44C543" w14:textId="77777777" w:rsidR="00F503B7" w:rsidRPr="00D9244A" w:rsidRDefault="00F503B7" w:rsidP="00F503B7">
            <w:pPr>
              <w:numPr>
                <w:ilvl w:val="0"/>
                <w:numId w:val="272"/>
              </w:numPr>
              <w:rPr>
                <w:rFonts w:ascii="Arial" w:hAnsi="Arial" w:cs="Arial"/>
                <w:sz w:val="24"/>
                <w:szCs w:val="24"/>
              </w:rPr>
            </w:pPr>
            <w:r w:rsidRPr="00D9244A">
              <w:rPr>
                <w:rFonts w:ascii="Arial" w:hAnsi="Arial" w:cs="Arial"/>
                <w:sz w:val="24"/>
                <w:szCs w:val="24"/>
              </w:rPr>
              <w:t>1 leitor de Smart Card (opcional conforme configuração)</w:t>
            </w:r>
          </w:p>
          <w:p w14:paraId="58506DFC"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Slots</w:t>
            </w:r>
          </w:p>
          <w:p w14:paraId="209843CD" w14:textId="77777777" w:rsidR="00F503B7" w:rsidRPr="00D9244A" w:rsidRDefault="00F503B7" w:rsidP="00F503B7">
            <w:pPr>
              <w:numPr>
                <w:ilvl w:val="0"/>
                <w:numId w:val="273"/>
              </w:numPr>
              <w:rPr>
                <w:rFonts w:ascii="Arial" w:hAnsi="Arial" w:cs="Arial"/>
                <w:sz w:val="24"/>
                <w:szCs w:val="24"/>
              </w:rPr>
            </w:pPr>
            <w:r w:rsidRPr="00D9244A">
              <w:rPr>
                <w:rFonts w:ascii="Arial" w:hAnsi="Arial" w:cs="Arial"/>
                <w:sz w:val="24"/>
                <w:szCs w:val="24"/>
              </w:rPr>
              <w:t>1 slot de segurança tipo cunha (Wedge)</w:t>
            </w:r>
          </w:p>
          <w:p w14:paraId="0C6DCE7E"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Dimensões Máximas</w:t>
            </w:r>
          </w:p>
          <w:p w14:paraId="6B976208" w14:textId="77777777" w:rsidR="00F503B7" w:rsidRPr="00D9244A" w:rsidRDefault="00F503B7" w:rsidP="00F503B7">
            <w:pPr>
              <w:numPr>
                <w:ilvl w:val="0"/>
                <w:numId w:val="274"/>
              </w:numPr>
              <w:rPr>
                <w:rFonts w:ascii="Arial" w:hAnsi="Arial" w:cs="Arial"/>
                <w:sz w:val="24"/>
                <w:szCs w:val="24"/>
              </w:rPr>
            </w:pPr>
            <w:r w:rsidRPr="00D9244A">
              <w:rPr>
                <w:rFonts w:ascii="Arial" w:hAnsi="Arial" w:cs="Arial"/>
                <w:sz w:val="24"/>
                <w:szCs w:val="24"/>
              </w:rPr>
              <w:t>Altura frontal: até 1,89 cm</w:t>
            </w:r>
          </w:p>
          <w:p w14:paraId="2998B7D5" w14:textId="77777777" w:rsidR="00F503B7" w:rsidRPr="00D9244A" w:rsidRDefault="00F503B7" w:rsidP="00F503B7">
            <w:pPr>
              <w:numPr>
                <w:ilvl w:val="0"/>
                <w:numId w:val="274"/>
              </w:numPr>
              <w:rPr>
                <w:rFonts w:ascii="Arial" w:hAnsi="Arial" w:cs="Arial"/>
                <w:sz w:val="24"/>
                <w:szCs w:val="24"/>
              </w:rPr>
            </w:pPr>
            <w:r w:rsidRPr="00D9244A">
              <w:rPr>
                <w:rFonts w:ascii="Arial" w:hAnsi="Arial" w:cs="Arial"/>
                <w:sz w:val="24"/>
                <w:szCs w:val="24"/>
              </w:rPr>
              <w:t>Altura traseira: até 2,08 cm</w:t>
            </w:r>
          </w:p>
          <w:p w14:paraId="62D121A5" w14:textId="77777777" w:rsidR="00F503B7" w:rsidRPr="00D9244A" w:rsidRDefault="00F503B7" w:rsidP="00F503B7">
            <w:pPr>
              <w:numPr>
                <w:ilvl w:val="0"/>
                <w:numId w:val="274"/>
              </w:numPr>
              <w:rPr>
                <w:rFonts w:ascii="Arial" w:hAnsi="Arial" w:cs="Arial"/>
                <w:sz w:val="24"/>
                <w:szCs w:val="24"/>
              </w:rPr>
            </w:pPr>
            <w:r w:rsidRPr="00D9244A">
              <w:rPr>
                <w:rFonts w:ascii="Arial" w:hAnsi="Arial" w:cs="Arial"/>
                <w:sz w:val="24"/>
                <w:szCs w:val="24"/>
              </w:rPr>
              <w:t>Largura: até 35,8 cm</w:t>
            </w:r>
          </w:p>
          <w:p w14:paraId="0C04AAC9" w14:textId="77777777" w:rsidR="00F503B7" w:rsidRPr="00D9244A" w:rsidRDefault="00F503B7" w:rsidP="00F503B7">
            <w:pPr>
              <w:numPr>
                <w:ilvl w:val="0"/>
                <w:numId w:val="274"/>
              </w:numPr>
              <w:rPr>
                <w:rFonts w:ascii="Arial" w:hAnsi="Arial" w:cs="Arial"/>
                <w:sz w:val="24"/>
                <w:szCs w:val="24"/>
              </w:rPr>
            </w:pPr>
            <w:r w:rsidRPr="00D9244A">
              <w:rPr>
                <w:rFonts w:ascii="Arial" w:hAnsi="Arial" w:cs="Arial"/>
                <w:sz w:val="24"/>
                <w:szCs w:val="24"/>
              </w:rPr>
              <w:t>Profundidade: até 25,1 cm</w:t>
            </w:r>
          </w:p>
          <w:p w14:paraId="2A188D74" w14:textId="77777777" w:rsidR="00F503B7" w:rsidRPr="00D9244A" w:rsidRDefault="00F503B7" w:rsidP="00F503B7">
            <w:pPr>
              <w:numPr>
                <w:ilvl w:val="0"/>
                <w:numId w:val="274"/>
              </w:numPr>
              <w:rPr>
                <w:rFonts w:ascii="Arial" w:hAnsi="Arial" w:cs="Arial"/>
                <w:sz w:val="24"/>
                <w:szCs w:val="24"/>
              </w:rPr>
            </w:pPr>
            <w:r w:rsidRPr="00D9244A">
              <w:rPr>
                <w:rFonts w:ascii="Arial" w:hAnsi="Arial" w:cs="Arial"/>
                <w:sz w:val="24"/>
                <w:szCs w:val="24"/>
              </w:rPr>
              <w:t>Peso máximo inicial: 1,92 kg</w:t>
            </w:r>
          </w:p>
          <w:p w14:paraId="0AF769F8"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Câmera</w:t>
            </w:r>
          </w:p>
          <w:p w14:paraId="50A905DE" w14:textId="77777777" w:rsidR="00F503B7" w:rsidRPr="00D9244A" w:rsidRDefault="00F503B7" w:rsidP="00F503B7">
            <w:pPr>
              <w:numPr>
                <w:ilvl w:val="0"/>
                <w:numId w:val="275"/>
              </w:numPr>
              <w:rPr>
                <w:rFonts w:ascii="Arial" w:hAnsi="Arial" w:cs="Arial"/>
                <w:sz w:val="24"/>
                <w:szCs w:val="24"/>
              </w:rPr>
            </w:pPr>
            <w:r w:rsidRPr="00D9244A">
              <w:rPr>
                <w:rFonts w:ascii="Arial" w:hAnsi="Arial" w:cs="Arial"/>
                <w:sz w:val="24"/>
                <w:szCs w:val="24"/>
              </w:rPr>
              <w:t>Resolução FHD 1080p a 30 fps</w:t>
            </w:r>
          </w:p>
          <w:p w14:paraId="7F52E704" w14:textId="77777777" w:rsidR="00F503B7" w:rsidRPr="00D9244A" w:rsidRDefault="00F503B7" w:rsidP="00F503B7">
            <w:pPr>
              <w:numPr>
                <w:ilvl w:val="0"/>
                <w:numId w:val="275"/>
              </w:numPr>
              <w:rPr>
                <w:rFonts w:ascii="Arial" w:hAnsi="Arial" w:cs="Arial"/>
                <w:sz w:val="24"/>
                <w:szCs w:val="24"/>
              </w:rPr>
            </w:pPr>
            <w:r w:rsidRPr="00D9244A">
              <w:rPr>
                <w:rFonts w:ascii="Arial" w:hAnsi="Arial" w:cs="Arial"/>
                <w:sz w:val="24"/>
                <w:szCs w:val="24"/>
              </w:rPr>
              <w:t>Infravermelho (IR)</w:t>
            </w:r>
          </w:p>
          <w:p w14:paraId="2A758EB3" w14:textId="77777777" w:rsidR="00F503B7" w:rsidRPr="00D9244A" w:rsidRDefault="00F503B7" w:rsidP="00F503B7">
            <w:pPr>
              <w:numPr>
                <w:ilvl w:val="0"/>
                <w:numId w:val="275"/>
              </w:numPr>
              <w:rPr>
                <w:rFonts w:ascii="Arial" w:hAnsi="Arial" w:cs="Arial"/>
                <w:sz w:val="24"/>
                <w:szCs w:val="24"/>
              </w:rPr>
            </w:pPr>
            <w:r w:rsidRPr="00D9244A">
              <w:rPr>
                <w:rFonts w:ascii="Arial" w:hAnsi="Arial" w:cs="Arial"/>
                <w:sz w:val="24"/>
                <w:szCs w:val="24"/>
              </w:rPr>
              <w:t>Microfones de matriz dupla</w:t>
            </w:r>
          </w:p>
          <w:p w14:paraId="7AF02172"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Áudio</w:t>
            </w:r>
          </w:p>
          <w:p w14:paraId="694009FF" w14:textId="77777777" w:rsidR="00F503B7" w:rsidRPr="00D9244A" w:rsidRDefault="00F503B7" w:rsidP="00F503B7">
            <w:pPr>
              <w:numPr>
                <w:ilvl w:val="0"/>
                <w:numId w:val="276"/>
              </w:numPr>
              <w:rPr>
                <w:rFonts w:ascii="Arial" w:hAnsi="Arial" w:cs="Arial"/>
                <w:sz w:val="24"/>
                <w:szCs w:val="24"/>
              </w:rPr>
            </w:pPr>
            <w:r w:rsidRPr="00D9244A">
              <w:rPr>
                <w:rFonts w:ascii="Arial" w:hAnsi="Arial" w:cs="Arial"/>
                <w:sz w:val="24"/>
                <w:szCs w:val="24"/>
              </w:rPr>
              <w:t>Alto-falantes estéreo</w:t>
            </w:r>
          </w:p>
          <w:p w14:paraId="58CC77F1" w14:textId="77777777" w:rsidR="00F503B7" w:rsidRPr="00D9244A" w:rsidRDefault="00F503B7" w:rsidP="00F503B7">
            <w:pPr>
              <w:numPr>
                <w:ilvl w:val="0"/>
                <w:numId w:val="276"/>
              </w:numPr>
              <w:rPr>
                <w:rFonts w:ascii="Arial" w:hAnsi="Arial" w:cs="Arial"/>
                <w:sz w:val="24"/>
                <w:szCs w:val="24"/>
              </w:rPr>
            </w:pPr>
            <w:r w:rsidRPr="00D9244A">
              <w:rPr>
                <w:rFonts w:ascii="Arial" w:hAnsi="Arial" w:cs="Arial"/>
                <w:sz w:val="24"/>
                <w:szCs w:val="24"/>
              </w:rPr>
              <w:t>Tecnologia Waves MaxxAudio® Pro ou equivalente</w:t>
            </w:r>
          </w:p>
          <w:p w14:paraId="37223F81" w14:textId="77777777" w:rsidR="00F503B7" w:rsidRPr="00D9244A" w:rsidRDefault="00F503B7" w:rsidP="00F503B7">
            <w:pPr>
              <w:numPr>
                <w:ilvl w:val="0"/>
                <w:numId w:val="276"/>
              </w:numPr>
              <w:rPr>
                <w:rFonts w:ascii="Arial" w:hAnsi="Arial" w:cs="Arial"/>
                <w:sz w:val="24"/>
                <w:szCs w:val="24"/>
              </w:rPr>
            </w:pPr>
            <w:r w:rsidRPr="00D9244A">
              <w:rPr>
                <w:rFonts w:ascii="Arial" w:hAnsi="Arial" w:cs="Arial"/>
                <w:sz w:val="24"/>
                <w:szCs w:val="24"/>
              </w:rPr>
              <w:t>Potência total mínima de 4 W</w:t>
            </w:r>
          </w:p>
          <w:p w14:paraId="37EB015E"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Conectividade Wireless</w:t>
            </w:r>
          </w:p>
          <w:p w14:paraId="4DA05441" w14:textId="77777777" w:rsidR="00F503B7" w:rsidRPr="00D9244A" w:rsidRDefault="00F503B7" w:rsidP="00F503B7">
            <w:pPr>
              <w:numPr>
                <w:ilvl w:val="0"/>
                <w:numId w:val="277"/>
              </w:numPr>
              <w:rPr>
                <w:rFonts w:ascii="Arial" w:hAnsi="Arial" w:cs="Arial"/>
                <w:sz w:val="24"/>
                <w:szCs w:val="24"/>
              </w:rPr>
            </w:pPr>
            <w:r w:rsidRPr="00D9244A">
              <w:rPr>
                <w:rFonts w:ascii="Arial" w:hAnsi="Arial" w:cs="Arial"/>
                <w:sz w:val="24"/>
                <w:szCs w:val="24"/>
              </w:rPr>
              <w:t>Intel® Wi-Fi 6E AX211 ou equivalente</w:t>
            </w:r>
          </w:p>
          <w:p w14:paraId="1ACD2B0A" w14:textId="77777777" w:rsidR="00F503B7" w:rsidRPr="00D9244A" w:rsidRDefault="00F503B7" w:rsidP="00F503B7">
            <w:pPr>
              <w:numPr>
                <w:ilvl w:val="0"/>
                <w:numId w:val="277"/>
              </w:numPr>
              <w:rPr>
                <w:rFonts w:ascii="Arial" w:hAnsi="Arial" w:cs="Arial"/>
                <w:sz w:val="24"/>
                <w:szCs w:val="24"/>
              </w:rPr>
            </w:pPr>
            <w:r w:rsidRPr="00D9244A">
              <w:rPr>
                <w:rFonts w:ascii="Arial" w:hAnsi="Arial" w:cs="Arial"/>
                <w:sz w:val="24"/>
                <w:szCs w:val="24"/>
              </w:rPr>
              <w:t>Configuração 2x2</w:t>
            </w:r>
          </w:p>
          <w:p w14:paraId="4BF8E7EA" w14:textId="77777777" w:rsidR="00F503B7" w:rsidRPr="00D9244A" w:rsidRDefault="00F503B7" w:rsidP="00F503B7">
            <w:pPr>
              <w:numPr>
                <w:ilvl w:val="0"/>
                <w:numId w:val="277"/>
              </w:numPr>
              <w:rPr>
                <w:rFonts w:ascii="Arial" w:hAnsi="Arial" w:cs="Arial"/>
                <w:sz w:val="24"/>
                <w:szCs w:val="24"/>
              </w:rPr>
            </w:pPr>
            <w:r w:rsidRPr="00D9244A">
              <w:rPr>
                <w:rFonts w:ascii="Arial" w:hAnsi="Arial" w:cs="Arial"/>
                <w:sz w:val="24"/>
                <w:szCs w:val="24"/>
              </w:rPr>
              <w:t>Padrão 802.11ax</w:t>
            </w:r>
          </w:p>
          <w:p w14:paraId="26E5C836" w14:textId="77777777" w:rsidR="00F503B7" w:rsidRPr="00D9244A" w:rsidRDefault="00F503B7" w:rsidP="00F503B7">
            <w:pPr>
              <w:numPr>
                <w:ilvl w:val="0"/>
                <w:numId w:val="277"/>
              </w:numPr>
              <w:rPr>
                <w:rFonts w:ascii="Arial" w:hAnsi="Arial" w:cs="Arial"/>
                <w:sz w:val="24"/>
                <w:szCs w:val="24"/>
              </w:rPr>
            </w:pPr>
            <w:r w:rsidRPr="00D9244A">
              <w:rPr>
                <w:rFonts w:ascii="Arial" w:hAnsi="Arial" w:cs="Arial"/>
                <w:sz w:val="24"/>
                <w:szCs w:val="24"/>
              </w:rPr>
              <w:t>Bluetooth® 5.3 integrado</w:t>
            </w:r>
          </w:p>
          <w:p w14:paraId="583E8F0A"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Bateria</w:t>
            </w:r>
          </w:p>
          <w:p w14:paraId="73026126" w14:textId="77777777" w:rsidR="00F503B7" w:rsidRPr="00D9244A" w:rsidRDefault="00F503B7" w:rsidP="00F503B7">
            <w:pPr>
              <w:numPr>
                <w:ilvl w:val="0"/>
                <w:numId w:val="278"/>
              </w:numPr>
              <w:rPr>
                <w:rFonts w:ascii="Arial" w:hAnsi="Arial" w:cs="Arial"/>
                <w:sz w:val="24"/>
                <w:szCs w:val="24"/>
              </w:rPr>
            </w:pPr>
            <w:r w:rsidRPr="00D9244A">
              <w:rPr>
                <w:rFonts w:ascii="Arial" w:hAnsi="Arial" w:cs="Arial"/>
                <w:sz w:val="24"/>
                <w:szCs w:val="24"/>
              </w:rPr>
              <w:t>Bateria de 3 células</w:t>
            </w:r>
          </w:p>
          <w:p w14:paraId="3D55EBEF" w14:textId="77777777" w:rsidR="00F503B7" w:rsidRPr="00D9244A" w:rsidRDefault="00F503B7" w:rsidP="00F503B7">
            <w:pPr>
              <w:numPr>
                <w:ilvl w:val="0"/>
                <w:numId w:val="278"/>
              </w:numPr>
              <w:rPr>
                <w:rFonts w:ascii="Arial" w:hAnsi="Arial" w:cs="Arial"/>
                <w:sz w:val="24"/>
                <w:szCs w:val="24"/>
              </w:rPr>
            </w:pPr>
            <w:r w:rsidRPr="00D9244A">
              <w:rPr>
                <w:rFonts w:ascii="Arial" w:hAnsi="Arial" w:cs="Arial"/>
                <w:sz w:val="24"/>
                <w:szCs w:val="24"/>
              </w:rPr>
              <w:t>Capacidade mínima: 45 Wh</w:t>
            </w:r>
          </w:p>
          <w:p w14:paraId="244916DA" w14:textId="77777777" w:rsidR="00F503B7" w:rsidRPr="00D9244A" w:rsidRDefault="00F503B7" w:rsidP="00F503B7">
            <w:pPr>
              <w:numPr>
                <w:ilvl w:val="0"/>
                <w:numId w:val="278"/>
              </w:numPr>
              <w:rPr>
                <w:rFonts w:ascii="Arial" w:hAnsi="Arial" w:cs="Arial"/>
                <w:sz w:val="24"/>
                <w:szCs w:val="24"/>
              </w:rPr>
            </w:pPr>
            <w:r w:rsidRPr="00D9244A">
              <w:rPr>
                <w:rFonts w:ascii="Arial" w:hAnsi="Arial" w:cs="Arial"/>
                <w:sz w:val="24"/>
                <w:szCs w:val="24"/>
              </w:rPr>
              <w:t>Compatível com tecnologia ExpressCharge™</w:t>
            </w:r>
          </w:p>
          <w:p w14:paraId="22FE79AC" w14:textId="77777777" w:rsidR="00F503B7" w:rsidRPr="00D9244A" w:rsidRDefault="00F503B7" w:rsidP="00082B33">
            <w:pPr>
              <w:rPr>
                <w:rFonts w:ascii="Arial" w:hAnsi="Arial" w:cs="Arial"/>
                <w:b/>
                <w:bCs/>
                <w:sz w:val="24"/>
                <w:szCs w:val="24"/>
              </w:rPr>
            </w:pPr>
            <w:r w:rsidRPr="00D9244A">
              <w:rPr>
                <w:rFonts w:ascii="Arial" w:hAnsi="Arial" w:cs="Arial"/>
                <w:b/>
                <w:bCs/>
                <w:sz w:val="24"/>
                <w:szCs w:val="24"/>
              </w:rPr>
              <w:t>Fonte de Alimentação</w:t>
            </w:r>
          </w:p>
          <w:p w14:paraId="178E721C" w14:textId="77777777" w:rsidR="00F503B7" w:rsidRPr="00D9244A" w:rsidRDefault="00F503B7" w:rsidP="00F503B7">
            <w:pPr>
              <w:numPr>
                <w:ilvl w:val="0"/>
                <w:numId w:val="279"/>
              </w:numPr>
              <w:rPr>
                <w:rFonts w:ascii="Arial" w:hAnsi="Arial" w:cs="Arial"/>
                <w:sz w:val="24"/>
                <w:szCs w:val="24"/>
              </w:rPr>
            </w:pPr>
            <w:r w:rsidRPr="00D9244A">
              <w:rPr>
                <w:rFonts w:ascii="Arial" w:hAnsi="Arial" w:cs="Arial"/>
                <w:sz w:val="24"/>
                <w:szCs w:val="24"/>
              </w:rPr>
              <w:t>Carregador de 65 W</w:t>
            </w:r>
          </w:p>
          <w:p w14:paraId="4EBC5F9B" w14:textId="77777777" w:rsidR="00F503B7" w:rsidRPr="00D9244A" w:rsidRDefault="00F503B7" w:rsidP="00F503B7">
            <w:pPr>
              <w:numPr>
                <w:ilvl w:val="0"/>
                <w:numId w:val="279"/>
              </w:numPr>
              <w:rPr>
                <w:rFonts w:ascii="Arial" w:hAnsi="Arial" w:cs="Arial"/>
                <w:sz w:val="24"/>
                <w:szCs w:val="24"/>
              </w:rPr>
            </w:pPr>
            <w:r w:rsidRPr="00D9244A">
              <w:rPr>
                <w:rFonts w:ascii="Arial" w:hAnsi="Arial" w:cs="Arial"/>
                <w:sz w:val="24"/>
                <w:szCs w:val="24"/>
              </w:rPr>
              <w:t>Conector padrão do fabricante ou equivalente</w:t>
            </w:r>
          </w:p>
          <w:p w14:paraId="2BACA96F" w14:textId="77777777" w:rsidR="00F503B7" w:rsidRPr="00D9244A" w:rsidRDefault="00F503B7" w:rsidP="00F503B7">
            <w:pPr>
              <w:numPr>
                <w:ilvl w:val="0"/>
                <w:numId w:val="280"/>
              </w:numPr>
              <w:rPr>
                <w:rFonts w:ascii="Arial" w:hAnsi="Arial" w:cs="Arial"/>
                <w:sz w:val="24"/>
                <w:szCs w:val="24"/>
              </w:rPr>
            </w:pPr>
            <w:r w:rsidRPr="00D9244A">
              <w:rPr>
                <w:rFonts w:ascii="Arial" w:hAnsi="Arial" w:cs="Arial"/>
                <w:sz w:val="24"/>
                <w:szCs w:val="24"/>
              </w:rPr>
              <w:t>Cor neutra (preto, cinza ou similar)</w:t>
            </w:r>
          </w:p>
          <w:p w14:paraId="19ECBEEC" w14:textId="77777777" w:rsidR="00F503B7" w:rsidRPr="00D9244A" w:rsidRDefault="00F503B7" w:rsidP="00082B33">
            <w:pPr>
              <w:rPr>
                <w:rFonts w:ascii="Arial" w:hAnsi="Arial" w:cs="Arial"/>
                <w:color w:val="000000"/>
                <w:sz w:val="24"/>
                <w:szCs w:val="24"/>
              </w:rPr>
            </w:pPr>
          </w:p>
        </w:tc>
        <w:tc>
          <w:tcPr>
            <w:tcW w:w="1336" w:type="dxa"/>
            <w:noWrap/>
            <w:hideMark/>
          </w:tcPr>
          <w:p w14:paraId="2A653509" w14:textId="77777777" w:rsidR="00F503B7" w:rsidRPr="00D9244A" w:rsidRDefault="00F503B7" w:rsidP="00082B33">
            <w:pPr>
              <w:jc w:val="center"/>
              <w:rPr>
                <w:rFonts w:ascii="Arial" w:hAnsi="Arial" w:cs="Arial"/>
                <w:color w:val="000000"/>
                <w:sz w:val="24"/>
                <w:szCs w:val="24"/>
              </w:rPr>
            </w:pPr>
            <w:r w:rsidRPr="00D9244A">
              <w:rPr>
                <w:rFonts w:ascii="Arial" w:hAnsi="Arial" w:cs="Arial"/>
                <w:color w:val="000000"/>
                <w:sz w:val="24"/>
                <w:szCs w:val="24"/>
              </w:rPr>
              <w:t>R$ 10.498,50</w:t>
            </w:r>
          </w:p>
        </w:tc>
        <w:tc>
          <w:tcPr>
            <w:tcW w:w="1136" w:type="dxa"/>
            <w:hideMark/>
          </w:tcPr>
          <w:p w14:paraId="07B050D2" w14:textId="77777777" w:rsidR="00F503B7" w:rsidRPr="00D9244A" w:rsidRDefault="00F503B7" w:rsidP="00082B33">
            <w:pPr>
              <w:jc w:val="center"/>
              <w:rPr>
                <w:rFonts w:ascii="Arial" w:hAnsi="Arial" w:cs="Arial"/>
                <w:color w:val="000000"/>
                <w:sz w:val="24"/>
                <w:szCs w:val="24"/>
              </w:rPr>
            </w:pPr>
            <w:r w:rsidRPr="00D9244A">
              <w:rPr>
                <w:rFonts w:ascii="Arial" w:hAnsi="Arial" w:cs="Arial"/>
                <w:color w:val="000000"/>
                <w:sz w:val="24"/>
                <w:szCs w:val="24"/>
              </w:rPr>
              <w:t>17 peças</w:t>
            </w:r>
          </w:p>
        </w:tc>
        <w:tc>
          <w:tcPr>
            <w:tcW w:w="1483" w:type="dxa"/>
            <w:noWrap/>
            <w:hideMark/>
          </w:tcPr>
          <w:p w14:paraId="121944C2" w14:textId="77777777" w:rsidR="00F503B7" w:rsidRPr="00D9244A" w:rsidRDefault="00F503B7" w:rsidP="00082B33">
            <w:pPr>
              <w:jc w:val="center"/>
              <w:rPr>
                <w:rFonts w:ascii="Arial" w:hAnsi="Arial" w:cs="Arial"/>
                <w:color w:val="000000"/>
                <w:sz w:val="24"/>
                <w:szCs w:val="24"/>
              </w:rPr>
            </w:pPr>
            <w:r w:rsidRPr="00D9244A">
              <w:rPr>
                <w:rFonts w:ascii="Arial" w:hAnsi="Arial" w:cs="Arial"/>
                <w:color w:val="000000"/>
                <w:sz w:val="24"/>
                <w:szCs w:val="24"/>
              </w:rPr>
              <w:t>R$ 178.474,50</w:t>
            </w:r>
          </w:p>
        </w:tc>
      </w:tr>
    </w:tbl>
    <w:p w14:paraId="4901D0A5" w14:textId="77777777" w:rsidR="00F503B7" w:rsidRDefault="00F503B7" w:rsidP="00F503B7"/>
    <w:p w14:paraId="65AE1ED5" w14:textId="77777777" w:rsidR="00F503B7" w:rsidRDefault="00F503B7" w:rsidP="00F503B7">
      <w:pPr>
        <w:pStyle w:val="Nivel2"/>
        <w:numPr>
          <w:ilvl w:val="0"/>
          <w:numId w:val="0"/>
        </w:numPr>
        <w:spacing w:before="0" w:after="0" w:line="360" w:lineRule="auto"/>
        <w:ind w:firstLine="708"/>
        <w:rPr>
          <w:rFonts w:ascii="Arial" w:hAnsi="Arial" w:cs="Arial"/>
          <w:color w:val="000000"/>
          <w:sz w:val="24"/>
          <w:szCs w:val="24"/>
        </w:rPr>
      </w:pPr>
      <w:r w:rsidRPr="00E15550">
        <w:rPr>
          <w:rFonts w:ascii="Arial" w:eastAsia="Times New Roman" w:hAnsi="Arial" w:cs="Arial"/>
          <w:b/>
          <w:bCs/>
          <w:sz w:val="24"/>
          <w:szCs w:val="24"/>
        </w:rPr>
        <w:t>Contratações correlatas e/ou interdependentes:</w:t>
      </w:r>
      <w:r w:rsidRPr="00E15550">
        <w:rPr>
          <w:rFonts w:ascii="Arial" w:eastAsia="Times New Roman" w:hAnsi="Arial" w:cs="Arial"/>
          <w:sz w:val="24"/>
          <w:szCs w:val="24"/>
        </w:rPr>
        <w:t xml:space="preserve"> Registra-se que a</w:t>
      </w:r>
      <w:r>
        <w:rPr>
          <w:rFonts w:ascii="Arial" w:eastAsia="Times New Roman" w:hAnsi="Arial" w:cs="Arial"/>
          <w:sz w:val="24"/>
          <w:szCs w:val="24"/>
        </w:rPr>
        <w:t xml:space="preserve"> Câmara Municipal de Extrema não possui contrato para esse objeto específico.</w:t>
      </w:r>
    </w:p>
    <w:p w14:paraId="63E1C9DD" w14:textId="77777777" w:rsidR="00F503B7" w:rsidRPr="0025459D" w:rsidRDefault="00F503B7" w:rsidP="00F503B7">
      <w:pPr>
        <w:pStyle w:val="Nivel2"/>
        <w:numPr>
          <w:ilvl w:val="0"/>
          <w:numId w:val="0"/>
        </w:numPr>
        <w:spacing w:before="0" w:after="0" w:line="360" w:lineRule="auto"/>
        <w:ind w:firstLine="708"/>
        <w:rPr>
          <w:rFonts w:ascii="Arial" w:eastAsia="Times New Roman" w:hAnsi="Arial" w:cs="Arial"/>
          <w:b/>
          <w:bCs/>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w:t>
      </w:r>
      <w:r w:rsidRPr="0025459D">
        <w:rPr>
          <w:rFonts w:ascii="Arial" w:hAnsi="Arial" w:cs="Arial"/>
          <w:b/>
          <w:bCs/>
          <w:color w:val="000000"/>
          <w:sz w:val="24"/>
          <w:szCs w:val="24"/>
        </w:rPr>
        <w:t>“Análise Crítica dos Dados Coletados”.</w:t>
      </w:r>
    </w:p>
    <w:bookmarkEnd w:id="16"/>
    <w:p w14:paraId="680A001F" w14:textId="77777777" w:rsidR="00F503B7" w:rsidRPr="00790659" w:rsidRDefault="00F503B7" w:rsidP="00F503B7">
      <w:pPr>
        <w:pStyle w:val="Nivel2"/>
        <w:numPr>
          <w:ilvl w:val="0"/>
          <w:numId w:val="0"/>
        </w:numPr>
        <w:spacing w:before="0" w:after="0" w:line="360" w:lineRule="auto"/>
        <w:rPr>
          <w:rFonts w:ascii="Arial" w:eastAsia="Times New Roman" w:hAnsi="Arial" w:cs="Arial"/>
          <w:color w:val="000000" w:themeColor="text1"/>
          <w:sz w:val="24"/>
          <w:szCs w:val="24"/>
        </w:rPr>
      </w:pPr>
    </w:p>
    <w:p w14:paraId="62B3811F" w14:textId="77777777" w:rsidR="00F503B7" w:rsidRPr="00790659" w:rsidRDefault="00F503B7" w:rsidP="00F503B7">
      <w:pPr>
        <w:pStyle w:val="Nivel10"/>
        <w:numPr>
          <w:ilvl w:val="0"/>
          <w:numId w:val="22"/>
        </w:numPr>
        <w:spacing w:before="0" w:after="0" w:line="360" w:lineRule="auto"/>
        <w:ind w:left="0" w:firstLine="0"/>
        <w:rPr>
          <w:sz w:val="24"/>
          <w:szCs w:val="24"/>
        </w:rPr>
      </w:pPr>
      <w:r w:rsidRPr="00790659">
        <w:rPr>
          <w:sz w:val="24"/>
          <w:szCs w:val="24"/>
        </w:rPr>
        <w:t xml:space="preserve">DOTAÇÃO ORÇAMENTÁRIA </w:t>
      </w:r>
    </w:p>
    <w:p w14:paraId="1B6D76A1" w14:textId="77777777" w:rsidR="00F503B7" w:rsidRPr="00790659" w:rsidRDefault="00F503B7" w:rsidP="00F503B7">
      <w:pPr>
        <w:spacing w:line="360" w:lineRule="auto"/>
        <w:rPr>
          <w:sz w:val="24"/>
          <w:szCs w:val="24"/>
        </w:rPr>
      </w:pPr>
    </w:p>
    <w:p w14:paraId="516CB556" w14:textId="77777777" w:rsidR="00F503B7" w:rsidRDefault="00F503B7" w:rsidP="00F503B7">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p w14:paraId="52757C95" w14:textId="77777777" w:rsidR="00F503B7" w:rsidRDefault="00F503B7" w:rsidP="00F503B7">
      <w:pPr>
        <w:spacing w:line="360" w:lineRule="auto"/>
        <w:ind w:firstLine="708"/>
        <w:contextualSpacing/>
        <w:jc w:val="both"/>
        <w:rPr>
          <w:sz w:val="24"/>
          <w:szCs w:val="24"/>
        </w:rPr>
      </w:pPr>
      <w:r w:rsidRPr="007E7D82">
        <w:rPr>
          <w:sz w:val="24"/>
          <w:szCs w:val="24"/>
        </w:rPr>
        <w:t>A contratação será atendida pela</w:t>
      </w:r>
      <w:bookmarkEnd w:id="15"/>
      <w:r>
        <w:rPr>
          <w:sz w:val="24"/>
          <w:szCs w:val="24"/>
        </w:rPr>
        <w:t>s</w:t>
      </w:r>
      <w:r w:rsidRPr="007E7D82">
        <w:rPr>
          <w:sz w:val="24"/>
          <w:szCs w:val="24"/>
        </w:rPr>
        <w:t xml:space="preserve"> seguinte</w:t>
      </w:r>
      <w:r>
        <w:rPr>
          <w:sz w:val="24"/>
          <w:szCs w:val="24"/>
        </w:rPr>
        <w:t>s</w:t>
      </w:r>
      <w:r w:rsidRPr="007E7D82">
        <w:rPr>
          <w:sz w:val="24"/>
          <w:szCs w:val="24"/>
        </w:rPr>
        <w:t xml:space="preserve"> dotaç</w:t>
      </w:r>
      <w:r>
        <w:rPr>
          <w:sz w:val="24"/>
          <w:szCs w:val="24"/>
        </w:rPr>
        <w:t>ões e fichas</w:t>
      </w:r>
      <w:r w:rsidRPr="007E7D82">
        <w:rPr>
          <w:sz w:val="24"/>
          <w:szCs w:val="24"/>
        </w:rPr>
        <w:t xml:space="preserve">: </w:t>
      </w:r>
    </w:p>
    <w:p w14:paraId="00393FE4" w14:textId="77777777" w:rsidR="00F503B7" w:rsidRPr="00221960" w:rsidRDefault="00F503B7" w:rsidP="00F503B7">
      <w:pPr>
        <w:spacing w:line="360" w:lineRule="auto"/>
        <w:ind w:firstLine="708"/>
        <w:contextualSpacing/>
        <w:jc w:val="both"/>
        <w:rPr>
          <w:b/>
          <w:bCs/>
          <w:sz w:val="24"/>
          <w:szCs w:val="24"/>
        </w:rPr>
      </w:pPr>
      <w:r w:rsidRPr="00221960">
        <w:rPr>
          <w:b/>
          <w:bCs/>
          <w:sz w:val="24"/>
          <w:szCs w:val="24"/>
        </w:rPr>
        <w:t>Dotação: 4.4.90.52.19</w:t>
      </w:r>
    </w:p>
    <w:p w14:paraId="2F54C68D" w14:textId="77777777" w:rsidR="00F503B7" w:rsidRPr="00221960" w:rsidRDefault="00F503B7" w:rsidP="00F503B7">
      <w:pPr>
        <w:spacing w:line="360" w:lineRule="auto"/>
        <w:ind w:firstLine="708"/>
        <w:contextualSpacing/>
        <w:jc w:val="both"/>
        <w:rPr>
          <w:sz w:val="24"/>
          <w:szCs w:val="24"/>
        </w:rPr>
      </w:pPr>
      <w:r w:rsidRPr="00221960">
        <w:rPr>
          <w:b/>
          <w:bCs/>
          <w:sz w:val="24"/>
          <w:szCs w:val="24"/>
        </w:rPr>
        <w:t>Ficha:</w:t>
      </w:r>
      <w:r w:rsidRPr="00221960">
        <w:rPr>
          <w:sz w:val="24"/>
          <w:szCs w:val="24"/>
        </w:rPr>
        <w:t xml:space="preserve"> 61</w:t>
      </w:r>
    </w:p>
    <w:p w14:paraId="6251D5F4" w14:textId="77777777" w:rsidR="00F503B7" w:rsidRPr="00221960" w:rsidRDefault="00F503B7" w:rsidP="00F503B7">
      <w:pPr>
        <w:spacing w:line="360" w:lineRule="auto"/>
        <w:ind w:firstLine="708"/>
        <w:contextualSpacing/>
        <w:jc w:val="both"/>
        <w:rPr>
          <w:sz w:val="24"/>
          <w:szCs w:val="24"/>
        </w:rPr>
      </w:pPr>
      <w:r w:rsidRPr="00221960">
        <w:rPr>
          <w:b/>
          <w:bCs/>
          <w:sz w:val="24"/>
          <w:szCs w:val="24"/>
        </w:rPr>
        <w:t>Resumo:</w:t>
      </w:r>
      <w:r w:rsidRPr="00221960">
        <w:rPr>
          <w:sz w:val="24"/>
          <w:szCs w:val="24"/>
        </w:rPr>
        <w:t xml:space="preserve"> EQUIPAMENTOS DE PROCESSAMENTO DE DADOS</w:t>
      </w:r>
    </w:p>
    <w:p w14:paraId="7889EBD8" w14:textId="77777777" w:rsidR="00F503B7" w:rsidRDefault="00F503B7" w:rsidP="00F503B7">
      <w:pPr>
        <w:spacing w:line="360" w:lineRule="auto"/>
        <w:ind w:firstLine="708"/>
        <w:contextualSpacing/>
        <w:jc w:val="both"/>
        <w:rPr>
          <w:sz w:val="24"/>
          <w:szCs w:val="24"/>
        </w:rPr>
      </w:pPr>
    </w:p>
    <w:p w14:paraId="5E29C77C" w14:textId="77777777" w:rsidR="00F503B7" w:rsidRPr="00221960" w:rsidRDefault="00F503B7" w:rsidP="00F503B7">
      <w:pPr>
        <w:spacing w:line="360" w:lineRule="auto"/>
        <w:ind w:firstLine="708"/>
        <w:contextualSpacing/>
        <w:jc w:val="both"/>
        <w:rPr>
          <w:b/>
          <w:bCs/>
          <w:sz w:val="24"/>
          <w:szCs w:val="24"/>
        </w:rPr>
      </w:pPr>
      <w:r w:rsidRPr="00221960">
        <w:rPr>
          <w:b/>
          <w:bCs/>
          <w:sz w:val="24"/>
          <w:szCs w:val="24"/>
        </w:rPr>
        <w:t>Dotação: 4.4.90.52.19</w:t>
      </w:r>
    </w:p>
    <w:p w14:paraId="03D6D05E" w14:textId="77777777" w:rsidR="00F503B7" w:rsidRPr="00221960" w:rsidRDefault="00F503B7" w:rsidP="00F503B7">
      <w:pPr>
        <w:spacing w:line="360" w:lineRule="auto"/>
        <w:ind w:firstLine="708"/>
        <w:contextualSpacing/>
        <w:jc w:val="both"/>
        <w:rPr>
          <w:sz w:val="24"/>
          <w:szCs w:val="24"/>
        </w:rPr>
      </w:pPr>
      <w:r w:rsidRPr="00221960">
        <w:rPr>
          <w:b/>
          <w:bCs/>
          <w:sz w:val="24"/>
          <w:szCs w:val="24"/>
        </w:rPr>
        <w:t>Ficha:</w:t>
      </w:r>
      <w:r w:rsidRPr="00221960">
        <w:rPr>
          <w:sz w:val="24"/>
          <w:szCs w:val="24"/>
        </w:rPr>
        <w:t xml:space="preserve"> 11</w:t>
      </w:r>
    </w:p>
    <w:p w14:paraId="63046456" w14:textId="77777777" w:rsidR="00F503B7" w:rsidRPr="00221960" w:rsidRDefault="00F503B7" w:rsidP="00F503B7">
      <w:pPr>
        <w:spacing w:line="360" w:lineRule="auto"/>
        <w:ind w:firstLine="708"/>
        <w:contextualSpacing/>
        <w:jc w:val="both"/>
        <w:rPr>
          <w:sz w:val="24"/>
          <w:szCs w:val="24"/>
        </w:rPr>
      </w:pPr>
      <w:r w:rsidRPr="00221960">
        <w:rPr>
          <w:b/>
          <w:bCs/>
          <w:sz w:val="24"/>
          <w:szCs w:val="24"/>
        </w:rPr>
        <w:t>Resumo:</w:t>
      </w:r>
      <w:r w:rsidRPr="00221960">
        <w:rPr>
          <w:sz w:val="24"/>
          <w:szCs w:val="24"/>
        </w:rPr>
        <w:t xml:space="preserve"> EQUIPAMENTOS DE PROCESSAMENTO DE DADOS</w:t>
      </w:r>
    </w:p>
    <w:p w14:paraId="3A8A2E4E" w14:textId="77777777" w:rsidR="00F503B7" w:rsidRDefault="00F503B7" w:rsidP="00F503B7">
      <w:pPr>
        <w:spacing w:line="360" w:lineRule="auto"/>
        <w:ind w:firstLine="708"/>
        <w:contextualSpacing/>
        <w:jc w:val="both"/>
        <w:rPr>
          <w:sz w:val="24"/>
          <w:szCs w:val="24"/>
        </w:rPr>
      </w:pPr>
    </w:p>
    <w:p w14:paraId="621F31DD" w14:textId="77777777" w:rsidR="00F503B7" w:rsidRPr="00221960" w:rsidRDefault="00F503B7" w:rsidP="00F503B7">
      <w:pPr>
        <w:spacing w:line="360" w:lineRule="auto"/>
        <w:ind w:firstLine="708"/>
        <w:contextualSpacing/>
        <w:jc w:val="both"/>
        <w:rPr>
          <w:sz w:val="24"/>
          <w:szCs w:val="24"/>
        </w:rPr>
      </w:pPr>
      <w:r w:rsidRPr="00221960">
        <w:rPr>
          <w:b/>
          <w:bCs/>
          <w:sz w:val="24"/>
          <w:szCs w:val="24"/>
        </w:rPr>
        <w:t>Dotação:</w:t>
      </w:r>
      <w:r w:rsidRPr="00221960">
        <w:rPr>
          <w:sz w:val="24"/>
          <w:szCs w:val="24"/>
        </w:rPr>
        <w:t xml:space="preserve"> 4.4.90.52.19</w:t>
      </w:r>
    </w:p>
    <w:p w14:paraId="61C8C8B8" w14:textId="77777777" w:rsidR="00F503B7" w:rsidRPr="00221960" w:rsidRDefault="00F503B7" w:rsidP="00F503B7">
      <w:pPr>
        <w:spacing w:line="360" w:lineRule="auto"/>
        <w:ind w:firstLine="708"/>
        <w:contextualSpacing/>
        <w:jc w:val="both"/>
        <w:rPr>
          <w:sz w:val="24"/>
          <w:szCs w:val="24"/>
        </w:rPr>
      </w:pPr>
      <w:r w:rsidRPr="00221960">
        <w:rPr>
          <w:b/>
          <w:bCs/>
          <w:sz w:val="24"/>
          <w:szCs w:val="24"/>
        </w:rPr>
        <w:t>Ficha:</w:t>
      </w:r>
      <w:r w:rsidRPr="00221960">
        <w:rPr>
          <w:sz w:val="24"/>
          <w:szCs w:val="24"/>
        </w:rPr>
        <w:t xml:space="preserve"> 23</w:t>
      </w:r>
    </w:p>
    <w:p w14:paraId="6EC92816" w14:textId="77777777" w:rsidR="00F503B7" w:rsidRPr="00221960" w:rsidRDefault="00F503B7" w:rsidP="00F503B7">
      <w:pPr>
        <w:spacing w:line="360" w:lineRule="auto"/>
        <w:ind w:firstLine="708"/>
        <w:contextualSpacing/>
        <w:jc w:val="both"/>
        <w:rPr>
          <w:sz w:val="24"/>
          <w:szCs w:val="24"/>
        </w:rPr>
      </w:pPr>
      <w:r w:rsidRPr="00221960">
        <w:rPr>
          <w:b/>
          <w:bCs/>
          <w:sz w:val="24"/>
          <w:szCs w:val="24"/>
        </w:rPr>
        <w:t>Resumo:</w:t>
      </w:r>
      <w:r w:rsidRPr="00221960">
        <w:rPr>
          <w:sz w:val="24"/>
          <w:szCs w:val="24"/>
        </w:rPr>
        <w:t xml:space="preserve"> EQUIPAMENTOS DE PROCESSAMENTO DE DADOS</w:t>
      </w:r>
    </w:p>
    <w:p w14:paraId="3613CDC0" w14:textId="77777777" w:rsidR="00F503B7" w:rsidRDefault="00F503B7" w:rsidP="00F503B7">
      <w:pPr>
        <w:spacing w:line="360" w:lineRule="auto"/>
        <w:ind w:firstLine="708"/>
        <w:contextualSpacing/>
        <w:jc w:val="both"/>
        <w:rPr>
          <w:sz w:val="24"/>
          <w:szCs w:val="24"/>
        </w:rPr>
      </w:pPr>
    </w:p>
    <w:p w14:paraId="2D44E68B" w14:textId="77777777" w:rsidR="00274A02" w:rsidRDefault="00274A02" w:rsidP="00F503B7">
      <w:pPr>
        <w:spacing w:line="360" w:lineRule="auto"/>
        <w:ind w:firstLine="708"/>
        <w:contextualSpacing/>
        <w:jc w:val="both"/>
        <w:rPr>
          <w:sz w:val="24"/>
          <w:szCs w:val="24"/>
        </w:rPr>
      </w:pPr>
    </w:p>
    <w:p w14:paraId="77F10DD8" w14:textId="77777777" w:rsidR="00274A02" w:rsidRDefault="00274A02" w:rsidP="00F503B7">
      <w:pPr>
        <w:spacing w:line="360" w:lineRule="auto"/>
        <w:ind w:firstLine="708"/>
        <w:contextualSpacing/>
        <w:jc w:val="both"/>
        <w:rPr>
          <w:sz w:val="24"/>
          <w:szCs w:val="24"/>
        </w:rPr>
      </w:pPr>
    </w:p>
    <w:p w14:paraId="0AE54515" w14:textId="77777777" w:rsidR="00274A02" w:rsidRDefault="00274A02" w:rsidP="00F503B7">
      <w:pPr>
        <w:spacing w:line="360" w:lineRule="auto"/>
        <w:ind w:firstLine="708"/>
        <w:contextualSpacing/>
        <w:jc w:val="both"/>
        <w:rPr>
          <w:sz w:val="24"/>
          <w:szCs w:val="24"/>
        </w:rPr>
      </w:pPr>
    </w:p>
    <w:p w14:paraId="30C91F09" w14:textId="77777777" w:rsidR="00F503B7" w:rsidRDefault="00F503B7" w:rsidP="00F503B7">
      <w:pPr>
        <w:pStyle w:val="PargrafodaLista"/>
        <w:numPr>
          <w:ilvl w:val="0"/>
          <w:numId w:val="22"/>
        </w:numPr>
        <w:spacing w:after="0" w:line="360" w:lineRule="auto"/>
        <w:ind w:left="0" w:firstLine="0"/>
        <w:contextualSpacing/>
        <w:jc w:val="both"/>
        <w:rPr>
          <w:rFonts w:ascii="Arial" w:hAnsi="Arial" w:cs="Arial"/>
          <w:b/>
          <w:bCs/>
          <w:sz w:val="24"/>
          <w:szCs w:val="24"/>
        </w:rPr>
      </w:pPr>
      <w:r w:rsidRPr="00725099">
        <w:rPr>
          <w:rFonts w:ascii="Arial" w:hAnsi="Arial" w:cs="Arial"/>
          <w:b/>
          <w:bCs/>
          <w:sz w:val="24"/>
          <w:szCs w:val="24"/>
        </w:rPr>
        <w:t>JUSTIFICATIVA</w:t>
      </w:r>
      <w:r>
        <w:rPr>
          <w:rFonts w:ascii="Arial" w:hAnsi="Arial" w:cs="Arial"/>
          <w:b/>
          <w:bCs/>
          <w:sz w:val="24"/>
          <w:szCs w:val="24"/>
        </w:rPr>
        <w:t>S</w:t>
      </w:r>
      <w:r w:rsidRPr="00725099">
        <w:rPr>
          <w:rFonts w:ascii="Arial" w:hAnsi="Arial" w:cs="Arial"/>
          <w:b/>
          <w:bCs/>
          <w:sz w:val="24"/>
          <w:szCs w:val="24"/>
        </w:rPr>
        <w:t xml:space="preserve"> </w:t>
      </w:r>
    </w:p>
    <w:p w14:paraId="70D1F453" w14:textId="77777777" w:rsidR="00274A02" w:rsidRPr="00725099" w:rsidRDefault="00274A02" w:rsidP="00274A02">
      <w:pPr>
        <w:pStyle w:val="PargrafodaLista"/>
        <w:spacing w:after="0" w:line="360" w:lineRule="auto"/>
        <w:ind w:left="0"/>
        <w:contextualSpacing/>
        <w:jc w:val="both"/>
        <w:rPr>
          <w:rFonts w:ascii="Arial" w:hAnsi="Arial" w:cs="Arial"/>
          <w:b/>
          <w:bCs/>
          <w:sz w:val="24"/>
          <w:szCs w:val="24"/>
        </w:rPr>
      </w:pPr>
    </w:p>
    <w:p w14:paraId="41970153"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presente contratação tem por objeto a aquisição de 17 (dezessete) unidades de notebooks destinados ao atendimento das demandas administrativas, operacionais e institucionais da Câmara Municipal de Extrema, contemplando tanto a operacionalização do Centro de Atendimento ao Cidadão (CAC) quanto a sustentação administrativa e operacional do Poder Legislativo.</w:t>
      </w:r>
    </w:p>
    <w:p w14:paraId="591A99A7"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aquisição mostra-se necessária em razão da crescente demanda por recursos tecnológicos capazes de assegurar desempenho, segurança, mobilidade, confiabilidade e continuidade das atividades institucionais, considerando a modernização dos processos administrativos, a ampliação dos serviços digitais ofertados à população e a necessidade de compatibilidade com sistemas corporativos atuais e futuros.</w:t>
      </w:r>
    </w:p>
    <w:p w14:paraId="6C8586F6"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Os equipamentos especificados apresentam características técnicas compatíveis com as exigências contemporâneas da Administração Pública, especialmente quanto ao processamento de dados, execução simultânea de múltiplas aplicações, segurança da informação, videoconferências institucionais, utilização de sistemas integrados, produção documental, armazenamento seguro e suporte às atividades legislativas e administrativas.</w:t>
      </w:r>
    </w:p>
    <w:p w14:paraId="59978FC4"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configuração mínima exigida, composta por processador Intel® Core™ 7 150U de última geração, memória DDR5 de 16 GB, armazenamento SSD de 512 GB e conectividade avançada, garante elevado desempenho operacional, maior vida útil dos equipamentos e redução de indisponibilidades decorrentes de obsolescência tecnológica precoce.</w:t>
      </w:r>
    </w:p>
    <w:p w14:paraId="26732A8C"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exigência do sistema operacional Windows 11 Pro, original e licenciado, bem como do pacote Microsoft Office 2024 Professional em versão perpétua, visa assegurar compatibilidade plena com os sistemas utilizados pela Administração, padronização do ambiente computacional, segurança jurídica quanto ao licenciamento de software e continuidade operacional sem dependência de assinaturas recorrentes.</w:t>
      </w:r>
    </w:p>
    <w:p w14:paraId="2B33F642" w14:textId="77777777" w:rsidR="00274A02" w:rsidRPr="00ED2FE8" w:rsidRDefault="00274A02" w:rsidP="00274A02">
      <w:pPr>
        <w:pStyle w:val="NormalWeb"/>
        <w:spacing w:before="0" w:beforeAutospacing="0" w:after="0" w:afterAutospacing="0" w:line="360" w:lineRule="auto"/>
        <w:jc w:val="both"/>
        <w:rPr>
          <w:rFonts w:ascii="Arial" w:hAnsi="Arial" w:cs="Arial"/>
        </w:rPr>
      </w:pPr>
      <w:r w:rsidRPr="00ED2FE8">
        <w:rPr>
          <w:rFonts w:ascii="Arial" w:hAnsi="Arial" w:cs="Arial"/>
        </w:rPr>
        <w:t>Os requisitos relacionados à conectividade, segurança e ergonomia — tais como leitor biométrico, câmera FHD com infravermelho, Wi-Fi 6E, Bluetooth 5.3, teclado retroiluminado e múltiplas interfaces de comunicação — atendem às necessidades institucionais de mobilidade, autenticação segura, trabalho híbrido, videoconferências oficiais e integração com periféricos e infraestrutura tecnológica existente.</w:t>
      </w:r>
    </w:p>
    <w:p w14:paraId="037AFAB4"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definição das especificações técnicas mínimas não restringe a competitividade, uma vez que os componentes e padrões descritos são amplamente disponíveis no mercado nacional, fornecidos por diversos fabricantes e distribuidores, caracterizando-se como bem comum, nos termos da Lei nº 14.133/2021.</w:t>
      </w:r>
    </w:p>
    <w:p w14:paraId="1FF06BC3"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O quantitativo de 17 (dezessete) unidades foi estimado conforme levantamento interno das necessidades das unidades administrativas, observando-se critérios de economicidade, eficiência administrativa, continuidade dos serviços públicos e substituição gradativa de equipamentos defasados.</w:t>
      </w:r>
    </w:p>
    <w:p w14:paraId="6562DD4C"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distribuição prevista contempla:</w:t>
      </w:r>
    </w:p>
    <w:p w14:paraId="1CD09510" w14:textId="77777777" w:rsidR="00274A02" w:rsidRPr="00ED2FE8" w:rsidRDefault="00274A02" w:rsidP="00274A02">
      <w:pPr>
        <w:pStyle w:val="NormalWeb"/>
        <w:spacing w:before="0" w:beforeAutospacing="0" w:after="0" w:afterAutospacing="0" w:line="360" w:lineRule="auto"/>
        <w:jc w:val="both"/>
        <w:rPr>
          <w:rFonts w:ascii="Arial" w:hAnsi="Arial" w:cs="Arial"/>
        </w:rPr>
      </w:pPr>
      <w:r w:rsidRPr="00ED2FE8">
        <w:rPr>
          <w:rFonts w:ascii="Arial" w:hAnsi="Arial" w:cs="Arial"/>
        </w:rPr>
        <w:t>a) Operacionalização do Centro de Atendimento ao Cidadão (CAC): 7 (sete) unidades, destinadas ao suporte direto às atividades de atendimento ao público, operacionalização de sistemas administrativos e execução de serviços digitais;</w:t>
      </w:r>
    </w:p>
    <w:p w14:paraId="08F3423C" w14:textId="77777777" w:rsidR="00274A02" w:rsidRPr="00ED2FE8" w:rsidRDefault="00274A02" w:rsidP="00274A02">
      <w:pPr>
        <w:pStyle w:val="NormalWeb"/>
        <w:spacing w:before="0" w:beforeAutospacing="0" w:after="0" w:afterAutospacing="0" w:line="360" w:lineRule="auto"/>
        <w:jc w:val="both"/>
        <w:rPr>
          <w:rFonts w:ascii="Arial" w:hAnsi="Arial" w:cs="Arial"/>
        </w:rPr>
      </w:pPr>
      <w:r w:rsidRPr="00ED2FE8">
        <w:rPr>
          <w:rFonts w:ascii="Arial" w:hAnsi="Arial" w:cs="Arial"/>
        </w:rPr>
        <w:t>b) Sustentação Administrativa e Operacional do Poder Legislativo: 10 (dez) unidades, destinadas às atividades administrativas, legislativas, técnicas e operacionais da Câmara Municipal.</w:t>
      </w:r>
    </w:p>
    <w:p w14:paraId="7740ACD8"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contratação encontra-se prevista no Plano Anual de Contratações (PAC), publicado no Diário Oficial da Câmara Municipal de Extrema em 13 de setembro de 2024 e disponibilizado no sistema ComprasGov, Linha 004, demonstrando alinhamento com o planejamento institucional e observância aos princípios da governança das contratações públicas.</w:t>
      </w:r>
    </w:p>
    <w:p w14:paraId="0733CB64"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O objeto será executado sob o regime de empreitada por preço unitário, com entrega imediata em até 30 (trinta) dias após o recebimento da Autorização de Fornecimento, atendendo às necessidades administrativas de reposição e modernização tecnológica em prazo compatível com a continuidade dos serviços públicos.</w:t>
      </w:r>
    </w:p>
    <w:p w14:paraId="690E649D"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Por fim, destaca-se que os itens pretendidos não se enquadram como bens de luxo, em conformidade com o art. 20 da Lei nº 14.133/2021, tratando-se de equipamentos de uso estritamente funcional e institucional, indispensáveis à adequada execução das atividades administrativas e legislativas da Câmara Municipal de Extrema.</w:t>
      </w:r>
    </w:p>
    <w:p w14:paraId="6836B818"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presente contratação revela-se economicamente vantajosa para a Administração Pública, considerando a necessidade de modernização e padronização do parque tecnológico da Câmara Municipal de Extrema, bem como a busca pela eficiência operacional, continuidade dos serviços públicos e redução de custos indiretos relacionados à manutenção de equipamentos obsoletos.</w:t>
      </w:r>
    </w:p>
    <w:p w14:paraId="1641617D"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Os notebooks atualmente utilizados por diversos setores administrativos apresentam desgaste natural decorrente do tempo de uso, limitações de desempenho e incompatibilidades com aplicações modernas, circunstâncias que ocasionam lentidão operacional, interrupções frequentes, aumento da necessidade de suporte técnico corretivo e redução da produtividade dos servidores e colaboradores.</w:t>
      </w:r>
    </w:p>
    <w:p w14:paraId="6545BA0C"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aquisição de equipamentos com configuração tecnológica atualizada proporcionará maior estabilidade operacional, redução significativa de falhas técnicas e diminuição dos custos relacionados à manutenção corretiva, substituição de peças, suporte externo e paralisações de atividades administrativas.</w:t>
      </w:r>
    </w:p>
    <w:p w14:paraId="3EFF3CB2"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Sob o aspecto econômico, a opção por notebooks com processadores de última geração, memória DDR5, armazenamento SSD e conectividade avançada representa investimento com melhor relação custo-benefício a médio e longo prazo, ampliando a vida útil dos equipamentos e reduzindo a necessidade de novas aquisições em curto período.</w:t>
      </w:r>
    </w:p>
    <w:p w14:paraId="60C84670"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adoção de sistema operacional Windows 11 Pro e do pacote Microsoft Office 2024 Professional em versões perpétuas e devidamente licenciadas também demonstra economicidade, uma vez que elimina custos recorrentes de assinaturas mensais ou anuais, assegurando regularidade contratual, previsibilidade orçamentária e conformidade com a legislação de propriedade intelectual e licenciamento de software.</w:t>
      </w:r>
    </w:p>
    <w:p w14:paraId="7E43255A"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Além disso, a padronização dos equipamentos contribui para:</w:t>
      </w:r>
    </w:p>
    <w:p w14:paraId="70FCF8C2" w14:textId="77777777" w:rsidR="00274A02" w:rsidRPr="00ED2FE8" w:rsidRDefault="00274A02" w:rsidP="00274A02">
      <w:pPr>
        <w:pStyle w:val="NormalWeb"/>
        <w:spacing w:before="0" w:beforeAutospacing="0" w:after="0" w:afterAutospacing="0" w:line="360" w:lineRule="auto"/>
        <w:jc w:val="both"/>
        <w:rPr>
          <w:rFonts w:ascii="Arial" w:hAnsi="Arial" w:cs="Arial"/>
        </w:rPr>
      </w:pPr>
      <w:r w:rsidRPr="00ED2FE8">
        <w:rPr>
          <w:rFonts w:ascii="Arial" w:hAnsi="Arial" w:cs="Arial"/>
        </w:rPr>
        <w:t>a) redução de custos de suporte técnico e manutenção;</w:t>
      </w:r>
    </w:p>
    <w:p w14:paraId="33E02F7A" w14:textId="77777777" w:rsidR="00274A02" w:rsidRPr="00ED2FE8" w:rsidRDefault="00274A02" w:rsidP="00274A02">
      <w:pPr>
        <w:pStyle w:val="NormalWeb"/>
        <w:spacing w:before="0" w:beforeAutospacing="0" w:after="0" w:afterAutospacing="0" w:line="360" w:lineRule="auto"/>
        <w:jc w:val="both"/>
        <w:rPr>
          <w:rFonts w:ascii="Arial" w:hAnsi="Arial" w:cs="Arial"/>
        </w:rPr>
      </w:pPr>
      <w:r w:rsidRPr="00ED2FE8">
        <w:rPr>
          <w:rFonts w:ascii="Arial" w:hAnsi="Arial" w:cs="Arial"/>
        </w:rPr>
        <w:t>b) simplificação da gestão de ativos de tecnologia da informação;</w:t>
      </w:r>
    </w:p>
    <w:p w14:paraId="3A8A1EAE" w14:textId="77777777" w:rsidR="00274A02" w:rsidRPr="00ED2FE8" w:rsidRDefault="00274A02" w:rsidP="00274A02">
      <w:pPr>
        <w:pStyle w:val="NormalWeb"/>
        <w:spacing w:before="0" w:beforeAutospacing="0" w:after="0" w:afterAutospacing="0" w:line="360" w:lineRule="auto"/>
        <w:jc w:val="both"/>
        <w:rPr>
          <w:rFonts w:ascii="Arial" w:hAnsi="Arial" w:cs="Arial"/>
        </w:rPr>
      </w:pPr>
      <w:r w:rsidRPr="00ED2FE8">
        <w:rPr>
          <w:rFonts w:ascii="Arial" w:hAnsi="Arial" w:cs="Arial"/>
        </w:rPr>
        <w:t>c) maior compatibilidade entre sistemas e periféricos;</w:t>
      </w:r>
    </w:p>
    <w:p w14:paraId="5FC7DE5D" w14:textId="77777777" w:rsidR="00274A02" w:rsidRPr="00ED2FE8" w:rsidRDefault="00274A02" w:rsidP="00274A02">
      <w:pPr>
        <w:pStyle w:val="NormalWeb"/>
        <w:spacing w:before="0" w:beforeAutospacing="0" w:after="0" w:afterAutospacing="0" w:line="360" w:lineRule="auto"/>
        <w:jc w:val="both"/>
        <w:rPr>
          <w:rFonts w:ascii="Arial" w:hAnsi="Arial" w:cs="Arial"/>
        </w:rPr>
      </w:pPr>
      <w:r w:rsidRPr="00ED2FE8">
        <w:rPr>
          <w:rFonts w:ascii="Arial" w:hAnsi="Arial" w:cs="Arial"/>
        </w:rPr>
        <w:t>d) otimização dos processos de atualização e configuração;</w:t>
      </w:r>
    </w:p>
    <w:p w14:paraId="11AA77DF" w14:textId="77777777" w:rsidR="00274A02" w:rsidRPr="00ED2FE8" w:rsidRDefault="00274A02" w:rsidP="00274A02">
      <w:pPr>
        <w:pStyle w:val="NormalWeb"/>
        <w:spacing w:before="0" w:beforeAutospacing="0" w:after="0" w:afterAutospacing="0" w:line="360" w:lineRule="auto"/>
        <w:jc w:val="both"/>
        <w:rPr>
          <w:rFonts w:ascii="Arial" w:hAnsi="Arial" w:cs="Arial"/>
        </w:rPr>
      </w:pPr>
      <w:r w:rsidRPr="00ED2FE8">
        <w:rPr>
          <w:rFonts w:ascii="Arial" w:hAnsi="Arial" w:cs="Arial"/>
        </w:rPr>
        <w:t>e) melhoria da segurança da informação e da gestão de acessos institucionais.</w:t>
      </w:r>
    </w:p>
    <w:p w14:paraId="53C55092"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contratação também observa os princípios da eficiência, economicidade e planejamento previstos na Lei nº 14.133/2021, estando alinhada ao Plano Anual de Contratações (PAC) da Câmara Municipal de Extrema, o que reforça a adequação do investimento sob a perspectiva orçamentária e administrativa.</w:t>
      </w:r>
    </w:p>
    <w:p w14:paraId="53B0D179"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O quantitativo estimado foi definido com base em levantamento interno das necessidades reais das unidades administrativas, evitando aquisições excessivas e assegurando compatibilidade entre a demanda institucional e os recursos orçamentários disponíveis.</w:t>
      </w:r>
    </w:p>
    <w:p w14:paraId="4160E008"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 divisão da contratação entre o Centro de Atendimento ao Cidadão (CAC) e a estrutura administrativa do Poder Legislativo demonstra racionalidade na aplicação dos recursos públicos, permitindo melhor distribuição dos equipamentos conforme a demanda operacional de cada unidade administrativa.</w:t>
      </w:r>
    </w:p>
    <w:p w14:paraId="3C7F5AEA"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Adicionalmente, o regime de execução por empreitada por preço unitário e entrega imediata proporciona maior controle financeiro à Administração, permitindo previsibilidade de custos, objetividade na fiscalização contratual e redução de riscos relacionados à execução do objeto.</w:t>
      </w:r>
    </w:p>
    <w:p w14:paraId="7CCF8BD6" w14:textId="77777777" w:rsidR="00274A02" w:rsidRPr="00ED2FE8" w:rsidRDefault="00274A02" w:rsidP="00274A02">
      <w:pPr>
        <w:pStyle w:val="NormalWeb"/>
        <w:spacing w:before="0" w:beforeAutospacing="0" w:after="0" w:afterAutospacing="0" w:line="360" w:lineRule="auto"/>
        <w:ind w:firstLine="720"/>
        <w:jc w:val="both"/>
        <w:rPr>
          <w:rFonts w:ascii="Arial" w:hAnsi="Arial" w:cs="Arial"/>
        </w:rPr>
      </w:pPr>
      <w:r w:rsidRPr="00ED2FE8">
        <w:rPr>
          <w:rFonts w:ascii="Arial" w:hAnsi="Arial" w:cs="Arial"/>
        </w:rPr>
        <w:t>Dessa forma, conclui-se que a contratação apresenta viabilidade econômica, adequação orçamentária e vantagem administrativa, representando investimento necessário e proporcional às demandas institucionais da Câmara Municipal de Extrema, com potencial de geração de ganhos de eficiência, produtividade e redução de despesas operacionais futuras.</w:t>
      </w:r>
    </w:p>
    <w:p w14:paraId="41347FDC"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exigência apenas dos documentos de habilitação essenciais mostra-se suficiente e adequada para a presente contratação, considerando a natureza do objeto, classificado como bem comum, de natureza permanente, cujas especificações são objetivamente definidas e amplamente disponíveis no mercado.</w:t>
      </w:r>
      <w:r>
        <w:rPr>
          <w:rFonts w:ascii="Arial" w:hAnsi="Arial" w:cs="Arial"/>
        </w:rPr>
        <w:t xml:space="preserve"> </w:t>
      </w:r>
      <w:r w:rsidRPr="000A1AAD">
        <w:rPr>
          <w:rFonts w:ascii="Arial" w:hAnsi="Arial" w:cs="Arial"/>
        </w:rPr>
        <w:t>Trata-se da aquisição de notebooks corporativos padronizados, sem elevada complexidade técnica, sem prestação continuada de serviços e sem necessidade de execução especializada de maior risco, circunstâncias que permitem à Administração adotar critérios de habilitação proporcionais e estritamente necessários à garantia do cumprimento das obrigações contratuais.</w:t>
      </w:r>
      <w:r>
        <w:rPr>
          <w:rFonts w:ascii="Arial" w:hAnsi="Arial" w:cs="Arial"/>
        </w:rPr>
        <w:t xml:space="preserve"> </w:t>
      </w:r>
      <w:r w:rsidRPr="000A1AAD">
        <w:rPr>
          <w:rFonts w:ascii="Arial" w:hAnsi="Arial" w:cs="Arial"/>
        </w:rPr>
        <w:t>A limitação das exigências documentais ao mínimo indispensável contribui para a ampliação da competitividade, evita restrições indevidas à participação de fornecedores e reduz burocracias excessivas, sem comprometer a segurança e a adequada execução contratual, uma vez que os equipamentos são amplamente comercializados por diversos fabricantes e fornecedores do mercado nacional.</w:t>
      </w:r>
      <w:r>
        <w:rPr>
          <w:rFonts w:ascii="Arial" w:hAnsi="Arial" w:cs="Arial"/>
        </w:rPr>
        <w:t xml:space="preserve"> </w:t>
      </w:r>
      <w:r w:rsidRPr="000A1AAD">
        <w:rPr>
          <w:rFonts w:ascii="Arial" w:hAnsi="Arial" w:cs="Arial"/>
        </w:rPr>
        <w:t>Assim, serão exigidos apenas os documentos indispensáveis à comprovação da regularidade jurídica, fiscal, trabalhista, econômico-financeira e da capacidade mínima necessária ao fornecimento do objeto, observando-se os princípios da razoabilidade, proporcionalidade, eficiência, competitividade e seleção da proposta mais vantajosa para a Administração Pública.</w:t>
      </w:r>
    </w:p>
    <w:p w14:paraId="161A0326"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Dessa forma, a adoção de habilitação simplificada e essencial mostra-se suficiente para assegurar a contratação adequada, com maior celeridade processual, economicidade e ampla participação de interessados aptos ao fornecimento dos equipamentos.</w:t>
      </w:r>
    </w:p>
    <w:p w14:paraId="7EF795AD"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O intervalo mínimo de diferença entre os lances foi fixado em R$ 100,00 (cem reais), considerando o valor estimado unitário do objeto, a natureza da contratação e a necessidade de assegurar disputa competitiva, eficiente e operacionalmente adequada durante a fase de lances.</w:t>
      </w:r>
      <w:r>
        <w:rPr>
          <w:rFonts w:ascii="Arial" w:hAnsi="Arial" w:cs="Arial"/>
        </w:rPr>
        <w:t xml:space="preserve"> </w:t>
      </w:r>
      <w:r w:rsidRPr="000A1AAD">
        <w:rPr>
          <w:rFonts w:ascii="Arial" w:hAnsi="Arial" w:cs="Arial"/>
        </w:rPr>
        <w:t>O valor definido mostra-se suficiente para estimular a competitividade entre os licitantes, permitindo reduções progressivas e economicamente relevantes para a Administração, sem ocasionar lances excessivamente reduzidos ou irrisórios que possam comprometer a dinâmica do certame, prolongar desnecessariamente a disputa ou prejudicar sua eficiência operacional.</w:t>
      </w:r>
      <w:r>
        <w:rPr>
          <w:rFonts w:ascii="Arial" w:hAnsi="Arial" w:cs="Arial"/>
        </w:rPr>
        <w:t xml:space="preserve"> </w:t>
      </w:r>
      <w:r w:rsidRPr="000A1AAD">
        <w:rPr>
          <w:rFonts w:ascii="Arial" w:hAnsi="Arial" w:cs="Arial"/>
        </w:rPr>
        <w:t>Além disso, o intervalo estabelecido guarda proporcionalidade com o valor estimado do item, correspondente a percentual reduzido do preço de referência, preservando ampla margem para concorrência entre os participantes e favorecendo a obtenção da proposta mais vantajosa para a Administração Pública.</w:t>
      </w:r>
    </w:p>
    <w:p w14:paraId="7B361BFC"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Dessa forma, o critério adotado contribui para a celeridade, racionalidade e efetividade da sessão pública, mantendo equilíbrio entre competitividade, economicidade e eficiência procedimental.</w:t>
      </w:r>
    </w:p>
    <w:p w14:paraId="65DC826A"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presente contratação revela-se necessária e plenamente alinhada ao interesse público, tendo em vista a necessidade de fortalecimento da infraestrutura tecnológica da Câmara Municipal de Extrema, condição indispensável para assegurar a continuidade, eficiência, modernização e segurança das atividades administrativas, legislativas e institucionais desenvolvidas pelo Poder Legislativo Municipal.O atual cenário da Administração Pública exige crescente digitalização dos processos internos, ampliação da governança tecnológica, utilização intensiva de sistemas informatizados, tramitação eletrônica de documentos, realização de sessões híbridas, comunicação institucional digital, armazenamento seguro de informações e execução simultânea de múltiplas atividades administrativas e legislativas, circunstâncias que demandam equipamentos modernos, confiáveis e compatíveis com os padrões tecnológicos contemporâneos.</w:t>
      </w:r>
      <w:r>
        <w:rPr>
          <w:rFonts w:ascii="Arial" w:hAnsi="Arial" w:cs="Arial"/>
        </w:rPr>
        <w:t xml:space="preserve"> </w:t>
      </w:r>
      <w:r w:rsidRPr="000A1AAD">
        <w:rPr>
          <w:rFonts w:ascii="Arial" w:hAnsi="Arial" w:cs="Arial"/>
        </w:rPr>
        <w:t>A aquisição dos notebooks busca garantir condições adequadas de trabalho aos servidores, setores administrativos, gabinetes parlamentares e demais usuários da estrutura organizacional da Câmara Municipal, proporcionando maior desempenho operacional, estabilidade dos sistemas utilizados, eficiência no processamento de dados, melhoria da produtividade institucional e redução de falhas decorrentes da utilização de equipamentos obsoletos ou tecnologicamente defasados.</w:t>
      </w:r>
      <w:r>
        <w:rPr>
          <w:rFonts w:ascii="Arial" w:hAnsi="Arial" w:cs="Arial"/>
        </w:rPr>
        <w:t xml:space="preserve"> </w:t>
      </w:r>
      <w:r w:rsidRPr="000A1AAD">
        <w:rPr>
          <w:rFonts w:ascii="Arial" w:hAnsi="Arial" w:cs="Arial"/>
        </w:rPr>
        <w:t>A solução proposta também atende ao interesse público sob a perspectiva da continuidade administrativa e da eficiência dos serviços públicos, uma vez que equipamentos com desempenho insuficiente comprometem diretamente a execução das atividades legislativas, administrativas, financeiras, contábeis, jurídicas e de suporte técnico, ocasionando lentidão operacional, interrupções de trabalho, riscos de perda de informações, redução da produtividade e aumento de custos indiretos relacionados à manutenção corretiva e substituições emergenciais.</w:t>
      </w:r>
    </w:p>
    <w:p w14:paraId="5783FDB0"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Além disso, os equipamentos especificados apresentam características compatíveis com padrões corporativos de desempenho, segurança e conectividade, incluindo recursos de autenticação biométrica, conectividade avançada, suporte a redes modernas, armazenamento em alta velocidade e capacidade de processamento adequada às demandas institucionais atuais e futuras, garantindo maior vida útil operacional e mitigando riscos de obsolescência precoce.</w:t>
      </w:r>
    </w:p>
    <w:p w14:paraId="7DA83954"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contratação também observa os princípios da economicidade e do planejamento administrativo, pois a aquisição de equipamentos atualizados reduz despesas futuras com manutenção frequente, minimiza paralisações operacionais e evita a necessidade de substituições prematuras, assegurando melhor aproveitamento dos recursos públicos ao longo do ciclo de vida dos bens.</w:t>
      </w:r>
    </w:p>
    <w:p w14:paraId="39AC370A"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Sob o aspecto institucional, a modernização tecnológica fortalece a capacidade operacional do Poder Legislativo Municipal, amplia a eficiência dos fluxos internos de trabalho, favorece a transparência administrativa, melhora a capacidade de resposta da Administração às demandas da sociedade e contribui para a prestação de serviços públicos mais céleres, seguros e eficientes.</w:t>
      </w:r>
      <w:r>
        <w:rPr>
          <w:rFonts w:ascii="Arial" w:hAnsi="Arial" w:cs="Arial"/>
        </w:rPr>
        <w:t xml:space="preserve"> </w:t>
      </w:r>
      <w:r w:rsidRPr="000A1AAD">
        <w:rPr>
          <w:rFonts w:ascii="Arial" w:hAnsi="Arial" w:cs="Arial"/>
        </w:rPr>
        <w:t>A contratação também se mostra compatível com as diretrizes de transformação digital da Administração Pública, promovendo integração tecnológica, melhoria da gestão documental, suporte ao trabalho híbrido, ampliação da mobilidade funcional e fortalecimento da segurança da informação no âmbito institucional.</w:t>
      </w:r>
      <w:r>
        <w:rPr>
          <w:rFonts w:ascii="Arial" w:hAnsi="Arial" w:cs="Arial"/>
        </w:rPr>
        <w:t xml:space="preserve"> </w:t>
      </w:r>
      <w:r w:rsidRPr="000A1AAD">
        <w:rPr>
          <w:rFonts w:ascii="Arial" w:hAnsi="Arial" w:cs="Arial"/>
        </w:rPr>
        <w:t>Dessa forma, a presente aquisição não constitui mera substituição patrimonial, mas sim medida estratégica de fortalecimento institucional, modernização administrativa e aprimoramento da capacidade operacional da Câmara Municipal de Extrema, evidenciando atendimento direto e concreto ao interesse público primário, à eficiência administrativa e à adequada prestação das funções constitucionais do Poder Legislativo Municipal.</w:t>
      </w:r>
    </w:p>
    <w:p w14:paraId="1EC84749"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O quantitativo de 17 (dezessete) notebooks foi definido com base nas necessidades operacionais e administrativas da Câmara Municipal de Extrema, considerando a estrutura atualmente em funcionamento, a expansão das atividades institucionais e a implantação do novo anexo destinado ao funcionamento integrado da Unidade de Atendimento Integrado – UAI, Procon Câmara e Casa do Cidadão.</w:t>
      </w:r>
      <w:r>
        <w:rPr>
          <w:rFonts w:ascii="Arial" w:hAnsi="Arial" w:cs="Arial"/>
        </w:rPr>
        <w:t xml:space="preserve"> </w:t>
      </w:r>
      <w:r w:rsidRPr="000A1AAD">
        <w:rPr>
          <w:rFonts w:ascii="Arial" w:hAnsi="Arial" w:cs="Arial"/>
        </w:rPr>
        <w:t>A definição da quantidade decorre da necessidade de disponibilização de equipamentos adequados aos servidores e setores vinculados às novas unidades administrativas e de atendimento ao público, garantindo condições tecnológicas compatíveis com a execução das atividades institucionais, atendimento aos cidadãos, tramitação eletrônica de documentos, utilização de sistemas informatizados e execução simultânea de rotinas administrativas e operacionais.</w:t>
      </w:r>
      <w:r>
        <w:rPr>
          <w:rFonts w:ascii="Arial" w:hAnsi="Arial" w:cs="Arial"/>
        </w:rPr>
        <w:t xml:space="preserve"> </w:t>
      </w:r>
      <w:r w:rsidRPr="000A1AAD">
        <w:rPr>
          <w:rFonts w:ascii="Arial" w:hAnsi="Arial" w:cs="Arial"/>
        </w:rPr>
        <w:t>Além da ampliação estrutural e funcional dos serviços públicos oferecidos pela Câmara Municipal, verificou-se a existência de equipamentos atualmente em uso com elevado grau de obsolescência tecnológica, desempenho insuficiente e limitações operacionais incompatíveis com as demandas contemporâneas da Administração Pública, especialmente em relação à execução de sistemas modernos, plataformas digitais, videoconferências, processamento de dados e rotinas informatizadas de atendimento e gestão administrativa.</w:t>
      </w:r>
      <w:r>
        <w:rPr>
          <w:rFonts w:ascii="Arial" w:hAnsi="Arial" w:cs="Arial"/>
        </w:rPr>
        <w:t xml:space="preserve"> </w:t>
      </w:r>
      <w:r w:rsidRPr="000A1AAD">
        <w:rPr>
          <w:rFonts w:ascii="Arial" w:hAnsi="Arial" w:cs="Arial"/>
        </w:rPr>
        <w:t>A substituição gradual desses equipamentos obsoletos mostra-se necessária para assegurar continuidade operacional, eficiência administrativa, estabilidade dos sistemas utilizados, segurança da informação e melhoria das condições de trabalho dos usuários, evitando falhas recorrentes, lentidão operacional, interrupções de serviço e aumento de custos com manutenção corretiva.</w:t>
      </w:r>
      <w:r>
        <w:rPr>
          <w:rFonts w:ascii="Arial" w:hAnsi="Arial" w:cs="Arial"/>
        </w:rPr>
        <w:t xml:space="preserve"> </w:t>
      </w:r>
      <w:r w:rsidRPr="000A1AAD">
        <w:rPr>
          <w:rFonts w:ascii="Arial" w:hAnsi="Arial" w:cs="Arial"/>
        </w:rPr>
        <w:t>O quantitativo também contempla margem de reserva técnica estratégica, destinada a suprir situações emergenciais, substituições temporárias, manutenção de equipamentos em uso, ampliação futura imediata de postos de trabalho e continuidade dos serviços essenciais, evitando paralisações administrativas e prejuízos ao atendimento da população em caso de falhas ou indisponibilidade de equipamentos.</w:t>
      </w:r>
    </w:p>
    <w:p w14:paraId="04638E65"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Dessa forma, o quantitativo estimado revela-se compatível com a demanda institucional atual, com a expansão da estrutura administrativa e com a necessidade de manutenção da continuidade, eficiência e modernização dos serviços públicos prestados pela Câmara Municipal de Extrema.</w:t>
      </w:r>
    </w:p>
    <w:p w14:paraId="7A5A681E"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As especificações técnicas definidas para os notebooks objeto da presente contratação foram estabelecidas com fundamento nas necessidades operacionais reais da Câmara Municipal de Extrema, observando critérios de desempenho, durabilidade, segurança, compatibilidade tecnológica, padronização administrativa e continuidade operacional, sem direcionamento de marca ou modelo específico, preservando a ampla competitividade do certame.</w:t>
      </w:r>
      <w:r>
        <w:rPr>
          <w:rFonts w:ascii="Arial" w:hAnsi="Arial" w:cs="Arial"/>
        </w:rPr>
        <w:t xml:space="preserve"> </w:t>
      </w:r>
      <w:r w:rsidRPr="000A1AAD">
        <w:rPr>
          <w:rFonts w:ascii="Arial" w:hAnsi="Arial" w:cs="Arial"/>
        </w:rPr>
        <w:t>Os requisitos técnicos adotados representam padrões corporativos amplamente disponíveis no mercado nacional, compatíveis com equipamentos profissionais destinados ao uso institucional contínuo, permitindo a participação de diversos fabricantes e fornecedores especializados do segmento de tecnologia da informação.</w:t>
      </w:r>
    </w:p>
    <w:p w14:paraId="79594646"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As especificações foram elaboradas considerando a necessidade de atendimento eficiente das atividades administrativas, legislativas, técnicas e de atendimento ao público desenvolvidas no âmbito da Câmara Municipal, especialmente em ambientes com utilização simultânea de múltiplos sistemas, videoconferências, tramitação eletrônica de documentos, aplicações corporativas, navegação segura, processamento de dados e integração com plataformas digitais governamentais.</w:t>
      </w:r>
      <w:r>
        <w:rPr>
          <w:rFonts w:ascii="Arial" w:hAnsi="Arial" w:cs="Arial"/>
        </w:rPr>
        <w:t xml:space="preserve"> </w:t>
      </w:r>
      <w:r w:rsidRPr="000A1AAD">
        <w:rPr>
          <w:rFonts w:ascii="Arial" w:hAnsi="Arial" w:cs="Arial"/>
        </w:rPr>
        <w:t>A exigência de processador Intel® Core™ 7 150U ou equivalente decorre da necessidade de garantir desempenho adequado para execução multitarefa, estabilidade operacional, maior capacidade de processamento e compatibilidade com aplicações corporativas modernas, evitando limitações de desempenho e reduzindo riscos de obsolescência precoce durante a vida útil estimada dos equipamentos.</w:t>
      </w:r>
      <w:r>
        <w:rPr>
          <w:rFonts w:ascii="Arial" w:hAnsi="Arial" w:cs="Arial"/>
        </w:rPr>
        <w:t xml:space="preserve"> </w:t>
      </w:r>
      <w:r w:rsidRPr="000A1AAD">
        <w:rPr>
          <w:rFonts w:ascii="Arial" w:hAnsi="Arial" w:cs="Arial"/>
        </w:rPr>
        <w:t>A adoção de memória RAM DDR5 com frequência mínima de 5600 MT/s justifica-se pela necessidade de maior velocidade de processamento, eficiência energética, melhor desempenho multitarefa e compatibilidade com arquiteturas computacionais atuais e futuras, assegurando maior longevidade tecnológica aos equipamentos e melhor aproveitamento dos recursos públicos investidos.</w:t>
      </w:r>
      <w:r>
        <w:rPr>
          <w:rFonts w:ascii="Arial" w:hAnsi="Arial" w:cs="Arial"/>
        </w:rPr>
        <w:t xml:space="preserve"> </w:t>
      </w:r>
      <w:r w:rsidRPr="000A1AAD">
        <w:rPr>
          <w:rFonts w:ascii="Arial" w:hAnsi="Arial" w:cs="Arial"/>
        </w:rPr>
        <w:t>A exigência de porta Thunderbolt™ 4 ou equivalente atende à necessidade institucional de conectividade avançada, transferência de dados em alta velocidade, compatibilidade com estações de trabalho, monitores externos, dispositivos modernos e futuras expansões tecnológicas, tratando-se de recurso já consolidado em equipamentos corporativos de padrão profissional.</w:t>
      </w:r>
    </w:p>
    <w:p w14:paraId="70E9E389"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opção pelo fornecimento do Microsoft Office 2024 Professional em licença perpétua decorre da necessidade de previsibilidade orçamentária, continuidade operacional e eliminação de custos recorrentes com assinaturas periódicas, garantindo à Administração autonomia de utilização contínua do software sem dependência de renovações futuras.</w:t>
      </w:r>
    </w:p>
    <w:p w14:paraId="57CB0590"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especificação de tela de 16 polegadas com resolução FHD+ possui fundamento ergonômico e operacional, proporcionando melhor área útil de trabalho, conforto visual, produtividade e eficiência na utilização simultânea de documentos, sistemas administrativos, planilhas, relatórios e plataformas institucionais, especialmente em jornadas prolongadas de trabalho.</w:t>
      </w:r>
    </w:p>
    <w:p w14:paraId="22A15CD3"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exigência de recursos de autenticação biométrica, como leitor de impressão digital e câmera infravermelha (IR), decorre da necessidade de fortalecimento da segurança da informação, controle de acesso aos equipamentos e proteção de dados institucionais, em conformidade com boas práticas contemporâneas de segurança digital no setor público.</w:t>
      </w:r>
    </w:p>
    <w:p w14:paraId="2372D9A1"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adoção do sistema operacional Windows 11 Pro justifica-se pela ampla compatibilidade com os sistemas utilizados pela Administração Pública, suporte a recursos corporativos de rede, gerenciamento avançado, políticas de segurança, autenticação em domínio e integração com a infraestrutura tecnológica institucional existente.</w:t>
      </w:r>
    </w:p>
    <w:p w14:paraId="0813BA34"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exigência de conectividade Wi-Fi 6E e Bluetooth® 5.3 fundamenta-se na necessidade de compatibilidade com padrões modernos de comunicação sem fio, maior estabilidade de conexão, melhor desempenho em ambientes com múltiplos dispositivos conectados e adequação às futuras evoluções da infraestrutura de rede institucional.</w:t>
      </w:r>
    </w:p>
    <w:p w14:paraId="77DAFFA7"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vedação ao fornecimento de antivírus pré-instalado possui fundamento técnico e administrativo, considerando que a Administração poderá adotar solução corporativa própria de segurança digital, evitando conflitos de licenciamento, incompatibilidades entre softwares de proteção, consumo desnecessário de recursos computacionais e custos redundantes decorrentes de licenças não utilizadas.</w:t>
      </w:r>
    </w:p>
    <w:p w14:paraId="278EB4A9"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As especificações estabelecidas, portanto, não possuem caráter restritivo ou direcionador, mas refletem parâmetros mínimos necessários para assegurar desempenho adequado, segurança operacional, eficiência administrativa, padronização tecnológica e utilização sustentável dos equipamentos ao longo de sua vida útil, observando os princípios da economicidade, competitividade e interesse público.</w:t>
      </w:r>
    </w:p>
    <w:p w14:paraId="28B58F23"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Os equipamentos objeto da presente contratação não se caracterizam como bens de luxo, uma vez que suas especificações técnicas possuem natureza estritamente funcional, corporativa e operacional, sendo compatíveis com as necessidades institucionais da Câmara Municipal de Extrema e com os padrões atualmente exigidos para a adequada execução das atividades administrativas, legislativas e de atendimento ao público.</w:t>
      </w:r>
    </w:p>
    <w:p w14:paraId="58410017"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As configurações estabelecidas não representam sofisticação excessiva, acabamento diferenciado, personalização estética, exclusividade comercial ou características voltadas ao uso recreativo, ostentatório ou de alto padrão incompatível com a Administração Pública. Ao contrário, tratam-se de especificações amplamente utilizadas em equipamentos corporativos modernos destinados ao ambiente profissional e institucional.</w:t>
      </w:r>
    </w:p>
    <w:p w14:paraId="50AD4C0B"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exigência de processador de desempenho intermediário-superior, memória RAM DDR5, armazenamento SSD, conectividade avançada, recursos de segurança biométrica e compatibilidade com redes modernas decorre exclusivamente da necessidade de assegurar desempenho adequado, estabilidade operacional, segurança da informação, vida útil prolongada e capacidade de atendimento às demandas tecnológicas contemporâneas da Administração Pública.</w:t>
      </w:r>
    </w:p>
    <w:p w14:paraId="234B2C19"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Os requisitos técnicos definidos buscam evitar aquisição de equipamentos com desempenho insuficiente ou tecnologicamente defasados, circunstância que poderia ocasionar obsolescência precoce, necessidade de substituições antecipadas, aumento de custos de manutenção e prejuízos à continuidade dos serviços públicos.</w:t>
      </w:r>
    </w:p>
    <w:p w14:paraId="15E7765A"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Da mesma forma, itens como tela de 16 polegadas, sistema operacional profissional, conectividade Wi-Fi 6E, portas de expansão modernas e recursos de autenticação biométrica constituem padrões corporativos atualmente adotados em equipamentos destinados ao uso institucional contínuo, especialmente em ambientes administrativos que exigem produtividade, mobilidade, segurança e integração tecnológica.</w:t>
      </w:r>
    </w:p>
    <w:p w14:paraId="6BB4282B"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O fornecimento de licença perpétua do pacote Office também não configura item de luxo, mas medida de racionalidade administrativa e economicidade, destinada a evitar despesas recorrentes com assinaturas periódicas e garantir continuidade operacional dos serviços públicos.</w:t>
      </w:r>
    </w:p>
    <w:p w14:paraId="7975F2C7"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Além disso, as especificações adotadas encontram ampla oferta no mercado nacional, sendo disponibilizadas por diversos fabricantes e fornecedores, inexistindo direcionamento para produtos exclusivos, premium ou de natureza sofisticada incompatível com o interesse público.</w:t>
      </w:r>
      <w:r>
        <w:rPr>
          <w:rFonts w:ascii="Arial" w:hAnsi="Arial" w:cs="Arial"/>
        </w:rPr>
        <w:t xml:space="preserve"> </w:t>
      </w:r>
      <w:r w:rsidRPr="000A1AAD">
        <w:rPr>
          <w:rFonts w:ascii="Arial" w:hAnsi="Arial" w:cs="Arial"/>
        </w:rPr>
        <w:t>Dessa forma, verifica-se que os equipamentos especificados possuem natureza eminentemente funcional e corporativa, estando diretamente relacionados às necessidades operacionais da Câmara Municipal, sem qualquer elemento caracterizador de bem de luxo, ostentação ou despesa supérflua.</w:t>
      </w:r>
    </w:p>
    <w:p w14:paraId="3CEFB18E"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adoção do critério de julgamento pelo menor preço unitário mostra-se adequada à presente contratação em razão da natureza do objeto, classificado como bem comum, cujas especificações técnicas encontram-se objetiva e detalhadamente definidas no instrumento convocatório, permitindo comparação direta entre as propostas apresentadas pelos licitantes.</w:t>
      </w:r>
      <w:r>
        <w:rPr>
          <w:rFonts w:ascii="Arial" w:hAnsi="Arial" w:cs="Arial"/>
        </w:rPr>
        <w:t xml:space="preserve"> </w:t>
      </w:r>
      <w:r w:rsidRPr="000A1AAD">
        <w:rPr>
          <w:rFonts w:ascii="Arial" w:hAnsi="Arial" w:cs="Arial"/>
        </w:rPr>
        <w:t>O critério escolhido favorece a ampla competitividade do certame, possibilitando a participação de diversos fornecedores do mercado de tecnologia da informação, sem prejuízo da padronização, da qualidade mínima exigida e do atendimento integral das especificações técnicas estabelecidas pela Administração.</w:t>
      </w:r>
      <w:r>
        <w:rPr>
          <w:rFonts w:ascii="Arial" w:hAnsi="Arial" w:cs="Arial"/>
        </w:rPr>
        <w:t xml:space="preserve"> </w:t>
      </w:r>
      <w:r w:rsidRPr="000A1AAD">
        <w:rPr>
          <w:rFonts w:ascii="Arial" w:hAnsi="Arial" w:cs="Arial"/>
        </w:rPr>
        <w:t>A utilização do menor preço unitário também contribui para a obtenção da proposta mais vantajosa para a Administração Pública, permitindo disputa mais eficiente entre os participantes, ampliação da economicidade e racionalização da aplicação dos recursos públicos, especialmente considerando que os equipamentos possuem características padronizadas e fornecimento amplamente disponível no mercado nacional.</w:t>
      </w:r>
      <w:r>
        <w:rPr>
          <w:rFonts w:ascii="Arial" w:hAnsi="Arial" w:cs="Arial"/>
        </w:rPr>
        <w:t xml:space="preserve"> </w:t>
      </w:r>
      <w:r w:rsidRPr="000A1AAD">
        <w:rPr>
          <w:rFonts w:ascii="Arial" w:hAnsi="Arial" w:cs="Arial"/>
        </w:rPr>
        <w:t>Além disso, o julgamento por menor preço unitário proporciona maior transparência, objetividade e simplicidade na análise das propostas, reduzindo subjetividades e assegurando tratamento isonômico entre os licitantes, uma vez que a comparação ocorrerá com base em critérios exclusivamente objetivos e previamente definidos.</w:t>
      </w:r>
      <w:r>
        <w:rPr>
          <w:rFonts w:ascii="Arial" w:hAnsi="Arial" w:cs="Arial"/>
        </w:rPr>
        <w:t xml:space="preserve"> </w:t>
      </w:r>
      <w:r w:rsidRPr="000A1AAD">
        <w:rPr>
          <w:rFonts w:ascii="Arial" w:hAnsi="Arial" w:cs="Arial"/>
        </w:rPr>
        <w:t>O modelo adotado também favorece o controle administrativo, a gestão contratual e eventual necessidade futura de acréscimos quantitativos legalmente admitidos, permitindo clara identificação do valor individual de cada equipamento adquirido.</w:t>
      </w:r>
      <w:r>
        <w:rPr>
          <w:rFonts w:ascii="Arial" w:hAnsi="Arial" w:cs="Arial"/>
        </w:rPr>
        <w:t xml:space="preserve"> </w:t>
      </w:r>
      <w:r w:rsidRPr="000A1AAD">
        <w:rPr>
          <w:rFonts w:ascii="Arial" w:hAnsi="Arial" w:cs="Arial"/>
        </w:rPr>
        <w:t>Dessa forma, o critério de menor preço unitário revela-se tecnicamente adequado, economicamente vantajoso e compatível com a natureza padronizada do objeto, atendendo aos princípios da economicidade, eficiência, competitividade e seleção da proposta mais vantajosa para a Administração Pública.</w:t>
      </w:r>
      <w:r>
        <w:rPr>
          <w:rFonts w:ascii="Arial" w:hAnsi="Arial" w:cs="Arial"/>
        </w:rPr>
        <w:t xml:space="preserve"> </w:t>
      </w:r>
      <w:r w:rsidRPr="000A1AAD">
        <w:rPr>
          <w:rFonts w:ascii="Arial" w:hAnsi="Arial" w:cs="Arial"/>
        </w:rPr>
        <w:t>Não se mostra tecnicamente recomendável o parcelamento do objeto da presente contratação, tendo em vista que a aquisição consiste em item único e homogêneo, composto por notebooks corporativos com especificações padronizadas e destinados à utilização integrada no âmbito da Câmara Municipal de Extrema.</w:t>
      </w:r>
      <w:r>
        <w:rPr>
          <w:rFonts w:ascii="Arial" w:hAnsi="Arial" w:cs="Arial"/>
        </w:rPr>
        <w:t xml:space="preserve"> </w:t>
      </w:r>
      <w:r w:rsidRPr="000A1AAD">
        <w:rPr>
          <w:rFonts w:ascii="Arial" w:hAnsi="Arial" w:cs="Arial"/>
        </w:rPr>
        <w:t>A contratação em lote único favorece a padronização tecnológica da infraestrutura de tecnologia da informação da Administração, assegurando uniformidade de configuração, compatibilidade operacional, integração entre os equipamentos e simplificação dos procedimentos de instalação, configuração, gerenciamento patrimonial e suporte técnico.</w:t>
      </w:r>
    </w:p>
    <w:p w14:paraId="527B78C4"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padronização dos equipamentos proporciona maior eficiência administrativa e operacional, especialmente no que se refere à gestão dos ativos de TI, atualização de sistemas, manutenção preventiva e corretiva, controle de inventário, aplicação de políticas de segurança da informação e compatibilidade com softwares e periféricos utilizados pela instituição.</w:t>
      </w:r>
      <w:r>
        <w:rPr>
          <w:rFonts w:ascii="Arial" w:hAnsi="Arial" w:cs="Arial"/>
        </w:rPr>
        <w:t xml:space="preserve"> </w:t>
      </w:r>
      <w:r w:rsidRPr="000A1AAD">
        <w:rPr>
          <w:rFonts w:ascii="Arial" w:hAnsi="Arial" w:cs="Arial"/>
        </w:rPr>
        <w:t>Além disso, a concentração do fornecimento em um único contratado reduz riscos de incompatibilidade entre equipamentos de diferentes fabricantes ou modelos, evitando divergências de desempenho, drivers, conectividade, componentes internos e recursos tecnológicos, circunstâncias que poderiam comprometer a estabilidade operacional e aumentar a complexidade da gestão tecnológica institucional.</w:t>
      </w:r>
      <w:r>
        <w:rPr>
          <w:rFonts w:ascii="Arial" w:hAnsi="Arial" w:cs="Arial"/>
        </w:rPr>
        <w:t xml:space="preserve"> </w:t>
      </w:r>
      <w:r w:rsidRPr="000A1AAD">
        <w:rPr>
          <w:rFonts w:ascii="Arial" w:hAnsi="Arial" w:cs="Arial"/>
        </w:rPr>
        <w:t>A ausência de parcelamento também contribui para maior eficiência logística e contratual, facilitando o acompanhamento da execução, o recebimento dos equipamentos, o acionamento de garantia, o suporte técnico e eventual substituição de componentes, reduzindo custos administrativos relacionados à gestão de múltiplos fornecedores.</w:t>
      </w:r>
    </w:p>
    <w:p w14:paraId="65D4CB6C"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Sob o aspecto econômico, a contratação unificada possibilita ganho de escala e ampliação da competitividade, favorecendo a obtenção de melhores condições comerciais, preços mais vantajosos e racionalização da aplicação dos recursos públicos.</w:t>
      </w:r>
    </w:p>
    <w:p w14:paraId="2F8CCE5E"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Adicionalmente, considerando que o objeto possui ampla oferta no mercado nacional e pode ser integralmente fornecido por diversos distribuidores e fabricantes especializados, a adoção de lote único não compromete a competitividade do certame nem restringe a participação de interessados aptos ao fornecimento.</w:t>
      </w:r>
    </w:p>
    <w:p w14:paraId="47D5C7B6"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Dessa forma, a ausência de parcelamento do objeto mostra-se técnica e economicamente mais vantajosa para a Administração Pública, atendendo aos princípios da eficiência, economicidade, padronização tecnológica e interesse público.</w:t>
      </w:r>
    </w:p>
    <w:p w14:paraId="6F5B699B"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exigência de apresentação de amostra ou realização de teste prévio dos equipamentos não se mostra necessária para a presente contratação, tendo em vista que o objeto possui características padronizadas, amplamente conhecidas e disponíveis no mercado, com especificações técnicas objetivas, detalhadas e suficientemente definidas no Termo de Referência.</w:t>
      </w:r>
    </w:p>
    <w:p w14:paraId="20EF4D01"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Os requisitos técnicos estabelecidos permitem avaliação precisa da compatibilidade das propostas mediante análise documental, catálogos técnicos, fichas de especificação do fabricante, manuais, certificados e demais documentos comprobatórios a serem apresentados pelos licitantes, sendo suficientes para verificação do atendimento integral às exigências da Administração.</w:t>
      </w:r>
    </w:p>
    <w:p w14:paraId="1769F635"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Além disso, os notebooks especificados constituem equipamentos corporativos de fabricação seriada, produzidos em escala industrial e comercializados regularmente no mercado nacional por diversos fabricantes e fornecedores, inexistindo peculiaridades técnicas que justifiquem a necessidade de validação prática prévia mediante apresentação física de amostra.</w:t>
      </w:r>
    </w:p>
    <w:p w14:paraId="571716BC"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exigência de amostras poderia acarretar aumento desnecessário da burocracia administrativa, elevação de custos indiretos para os participantes, redução da competitividade do certame e ampliação do prazo de conclusão do procedimento licitatório, sem ganho proporcional de segurança técnica para a Administração.</w:t>
      </w:r>
      <w:r>
        <w:rPr>
          <w:rFonts w:ascii="Arial" w:hAnsi="Arial" w:cs="Arial"/>
        </w:rPr>
        <w:t xml:space="preserve"> </w:t>
      </w:r>
      <w:r w:rsidRPr="000A1AAD">
        <w:rPr>
          <w:rFonts w:ascii="Arial" w:hAnsi="Arial" w:cs="Arial"/>
        </w:rPr>
        <w:t>Ressalta-se ainda que eventual desconformidade entre os equipamentos fornecidos e as especificações exigidas poderá ser verificada no momento do recebimento provisório e definitivo do objeto, ocasião em que a Administração realizará conferência técnica e análise de conformidade dos bens entregues, podendo recusar equipamentos incompatíveis com as exigências contratuais.</w:t>
      </w:r>
    </w:p>
    <w:p w14:paraId="2BD00F14"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Dessa forma, considerando a natureza padronizada do objeto, a objetividade das especificações técnicas e a ampla disponibilidade comercial dos equipamentos, conclui-se que a apresentação de amostras ou realização de testes prévios é medida desnecessária para assegurar a adequada execução da contratação.</w:t>
      </w:r>
    </w:p>
    <w:p w14:paraId="67DF3181"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exigência de suporte técnico especializado visa assegurar maior segurança operacional à Administração, permitindo atendimento adequado em situações de falhas técnicas, defeitos de hardware, incompatibilidades ou problemas de funcionamento que eventualmente venham a ocorrer durante o período de utilização dos equipamentos.</w:t>
      </w:r>
      <w:r>
        <w:rPr>
          <w:rFonts w:ascii="Arial" w:hAnsi="Arial" w:cs="Arial"/>
        </w:rPr>
        <w:t xml:space="preserve"> </w:t>
      </w:r>
      <w:r w:rsidRPr="000A1AAD">
        <w:rPr>
          <w:rFonts w:ascii="Arial" w:hAnsi="Arial" w:cs="Arial"/>
        </w:rPr>
        <w:t>A definição de garantia mínima compatível com padrões corporativos de mercado possui fundamento na necessidade de obtenção de equipamentos confiáveis, duráveis e adequados ao uso institucional contínuo, especialmente considerando a intensidade de utilização típica do ambiente administrativo público.</w:t>
      </w:r>
      <w:r>
        <w:rPr>
          <w:rFonts w:ascii="Arial" w:hAnsi="Arial" w:cs="Arial"/>
        </w:rPr>
        <w:t xml:space="preserve"> </w:t>
      </w:r>
      <w:r w:rsidRPr="000A1AAD">
        <w:rPr>
          <w:rFonts w:ascii="Arial" w:hAnsi="Arial" w:cs="Arial"/>
        </w:rPr>
        <w:t>Quanto à forma de atendimento, a previsão de suporte on-site ou, alternativamente, atendimento em rede autorizada/balcão, busca assegurar viabilidade operacional e ampla competitividade do certame, permitindo que diferentes fabricantes e fornecedores participem da contratação sem comprometer a efetividade da assistência técnica necessária à Administração.</w:t>
      </w:r>
      <w:r>
        <w:rPr>
          <w:rFonts w:ascii="Arial" w:hAnsi="Arial" w:cs="Arial"/>
        </w:rPr>
        <w:t xml:space="preserve"> </w:t>
      </w:r>
      <w:r w:rsidRPr="000A1AAD">
        <w:rPr>
          <w:rFonts w:ascii="Arial" w:hAnsi="Arial" w:cs="Arial"/>
        </w:rPr>
        <w:t>O atendimento on-site, quando disponibilizado, proporciona maior agilidade na resolução de falhas, reduzindo tempo de indisponibilidade dos equipamentos e minimizando impactos operacionais. Já o suporte via rede autorizada ou atendimento em balcão constitui solução amplamente adotada no mercado corporativo, apta a garantir manutenção adequada e suporte especializado, desde que observados prazos razoáveis de atendimento e solução.</w:t>
      </w:r>
    </w:p>
    <w:p w14:paraId="787B0763"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A cobertura contra defeitos de fabricação e falhas de funcionamento mostra-se indispensável para assegurar que os equipamentos fornecidos atendam aos requisitos mínimos de qualidade, desempenho e confiabilidade exigidos pela Administração Pública, evitando prejuízos decorrentes da aquisição de bens inadequados ou com vida útil reduzida.</w:t>
      </w:r>
      <w:r>
        <w:rPr>
          <w:rFonts w:ascii="Arial" w:hAnsi="Arial" w:cs="Arial"/>
        </w:rPr>
        <w:t xml:space="preserve"> </w:t>
      </w:r>
      <w:r w:rsidRPr="000A1AAD">
        <w:rPr>
          <w:rFonts w:ascii="Arial" w:hAnsi="Arial" w:cs="Arial"/>
        </w:rPr>
        <w:t>A exigência de garantia também contribui para maior economicidade da contratação, pois reduz despesas futuras com reparos prematuros, substituição de componentes e contratações emergenciais de manutenção, promovendo melhor aproveitamento dos recursos públicos investidos.</w:t>
      </w:r>
    </w:p>
    <w:p w14:paraId="22D765E4"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Dessa forma, as condições de garantia e suporte técnico estabelecidas mostram-se proporcionais, necessárias e compatíveis com a natureza do objeto contratado, assegurando continuidade operacional, segurança tecnológica, eficiência administrativa e proteção ao interesse público.</w:t>
      </w:r>
    </w:p>
    <w:p w14:paraId="3C6C984C"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presente contratação mostra-se vantajosa para a Administração Pública sob os aspectos técnico, operacional e econômico, considerando a relação custo-benefício proporcionada pela aquisição de equipamentos modernos, duráveis e compatíveis com as demandas institucionais atuais e futuras da Câmara Municipal de Extrema.</w:t>
      </w:r>
    </w:p>
    <w:p w14:paraId="2D1B657D"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Os notebooks especificados possuem configuração corporativa adequada para utilização contínua em atividades administrativas, legislativas e de atendimento ao público, oferecendo desempenho compatível com sistemas modernos, processamento simultâneo de aplicações, videoconferências, tramitação eletrônica de documentos e demais rotinas informatizadas desenvolvidas pela instituição.</w:t>
      </w:r>
    </w:p>
    <w:p w14:paraId="0F114A00"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adoção de equipamentos com arquitetura tecnológica atualizada contribui para maior vida útil operacional, reduzindo riscos de obsolescência precoce e evitando a necessidade de substituições antecipadas, circunstância que representa melhor aproveitamento dos recursos públicos investidos e maior retorno institucional ao longo do ciclo de utilização dos bens.</w:t>
      </w:r>
    </w:p>
    <w:p w14:paraId="25509075"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Além disso, a utilização de componentes modernos, como armazenamento SSD, memória DDR5, conectividade avançada e processadores de alto desempenho energético, tende a reduzir falhas operacionais, lentidão sistêmica e indisponibilidades frequentes, minimizando custos indiretos relacionados à manutenção corretiva, perda de produtividade e interrupções de serviço.</w:t>
      </w:r>
    </w:p>
    <w:p w14:paraId="1EC2A3A9"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padronização tecnológica dos equipamentos também gera ganhos administrativos relevantes, facilitando procedimentos de suporte técnico, configuração, atualização de sistemas, controle patrimonial, gestão de ativos de tecnologia da informação e integração com a infraestrutura computacional existente.</w:t>
      </w:r>
    </w:p>
    <w:p w14:paraId="2C0D44FD"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A contratação apresenta vantajosidade adicional em razão da inclusão de sistema operacional profissional e pacote Office em licença perpétua, eliminando custos recorrentes com assinaturas periódicas e proporcionando maior previsibilidade orçamentária para a Administração.</w:t>
      </w:r>
    </w:p>
    <w:p w14:paraId="141C7967"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Sob o aspecto operacional, a solução permitirá melhoria da produtividade institucional, maior agilidade na execução das atividades administrativas, redução do tempo de resposta dos sistemas utilizados e melhor desempenho das rotinas de trabalho desenvolvidas pelos servidores e setores administrativos da Câmara Municipal.</w:t>
      </w:r>
    </w:p>
    <w:p w14:paraId="236A0F94"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aquisição também tende a reduzir despesas futuras com manutenção de equipamentos antigos e tecnologicamente defasados, cujos custos de reparo, substituição de peças e suporte corretivo frequentemente tornam-se economicamente desvantajosos em comparação à renovação planejada do parque tecnológico.</w:t>
      </w:r>
    </w:p>
    <w:p w14:paraId="36E46C38"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 xml:space="preserve">Dessa forma, verifica-se que a contratação proposta apresenta adequada relação entre custo, desempenho, durabilidade e eficiência operacional, revelando-se técnica e economicamente vantajosa para a Administração Pública e compatível com os princípios da economicidade, </w:t>
      </w:r>
      <w:r>
        <w:rPr>
          <w:rFonts w:ascii="Arial" w:hAnsi="Arial" w:cs="Arial"/>
        </w:rPr>
        <w:t>eficiência.</w:t>
      </w:r>
      <w:r w:rsidRPr="000A1AAD">
        <w:rPr>
          <w:rFonts w:ascii="Arial" w:hAnsi="Arial" w:cs="Arial"/>
        </w:rPr>
        <w:t xml:space="preserve"> A exigência de fornecimento do pacote Microsoft Office 2024 Professional em licença perpétua mostra-se tecnicamente e economicamente mais vantajosa para a Administração Pública, considerando a natureza contínua das atividades institucionais desenvolvidas pela Câmara Municipal de Extrema e a necessidade de utilização permanente das ferramentas de produtividade administrativa.</w:t>
      </w:r>
    </w:p>
    <w:p w14:paraId="741876CF"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opção pela licença perpétua visa garantir à Administração o direito de uso definitivo do software, sem dependência de renovações periódicas, assinaturas mensais ou cobranças anuais recorrentes, proporcionando maior segurança operacional, estabilidade contratual e autonomia tecnológica durante toda a vida útil dos equipamentos.</w:t>
      </w:r>
      <w:r>
        <w:rPr>
          <w:rFonts w:ascii="Arial" w:hAnsi="Arial" w:cs="Arial"/>
        </w:rPr>
        <w:t xml:space="preserve"> </w:t>
      </w:r>
      <w:r w:rsidRPr="000A1AAD">
        <w:rPr>
          <w:rFonts w:ascii="Arial" w:hAnsi="Arial" w:cs="Arial"/>
        </w:rPr>
        <w:t>Sob o aspecto econômico, a solução adotada reduz custos recorrentes de licenciamento ao longo do tempo, evitando despesas continuadas que poderiam gerar impacto orçamentário permanente para a Administração Pública. A aquisição definitiva do software proporciona melhor previsibilidade financeira e maior controle dos gastos públicos relacionados à infraestrutura tecnológica institucional.</w:t>
      </w:r>
    </w:p>
    <w:p w14:paraId="6992D490"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A adoção de licença perpétua também contribui para maior estabilidade operacional, evitando riscos de suspensão de funcionalidades, bloqueios de acesso, interrupções de uso ou limitações decorrentes de eventual inadimplemento contratual futuro, atraso em renovações ou descontinuidade de assinaturas.</w:t>
      </w:r>
      <w:r>
        <w:rPr>
          <w:rFonts w:ascii="Arial" w:hAnsi="Arial" w:cs="Arial"/>
        </w:rPr>
        <w:t xml:space="preserve"> </w:t>
      </w:r>
      <w:r w:rsidRPr="000A1AAD">
        <w:rPr>
          <w:rFonts w:ascii="Arial" w:hAnsi="Arial" w:cs="Arial"/>
        </w:rPr>
        <w:t>Além disso, a escolha da licença perpétua mostra-se compatível com o perfil de utilização da Administração Pública, cuja necessidade principal consiste na utilização contínua de ferramentas consolidadas de edição de textos, planilhas, apresentações e produtividade administrativa, sem dependência obrigatória de serviços adicionais vinculados a modelos de assinatura em nuvem.</w:t>
      </w:r>
      <w:r>
        <w:rPr>
          <w:rFonts w:ascii="Arial" w:hAnsi="Arial" w:cs="Arial"/>
        </w:rPr>
        <w:t xml:space="preserve"> </w:t>
      </w:r>
      <w:r w:rsidRPr="000A1AAD">
        <w:rPr>
          <w:rFonts w:ascii="Arial" w:hAnsi="Arial" w:cs="Arial"/>
        </w:rPr>
        <w:t>A solução adotada também favorece a racionalização administrativa e a simplificação da gestão contratual, eliminando a necessidade de procedimentos periódicos de renovação, acompanhamento de vencimentos de licenças, recontratações sucessivas ou controle contínuo de assinaturas individuais.</w:t>
      </w:r>
      <w:r>
        <w:rPr>
          <w:rFonts w:ascii="Arial" w:hAnsi="Arial" w:cs="Arial"/>
        </w:rPr>
        <w:t xml:space="preserve"> </w:t>
      </w:r>
      <w:r w:rsidRPr="000A1AAD">
        <w:rPr>
          <w:rFonts w:ascii="Arial" w:hAnsi="Arial" w:cs="Arial"/>
        </w:rPr>
        <w:t>Ressalta-se ainda que a exigência não possui caráter restritivo, uma vez que licenças perpétuas do Microsoft Office permanecem amplamente disponíveis no mercado nacional por meio de fabricantes, revendedores autorizados e distribuidores especializados.</w:t>
      </w:r>
    </w:p>
    <w:p w14:paraId="40F191C6"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Dessa forma, a escolha da licença perpétua do Microsoft Office mostra-se adequada, econômica e compatível com o interesse da Administração Pública, assegurando continuidade operacional, previsibilidade orçamentária, redução de custos recorrentes e melhor aproveitamento dos recursos públicos investidos.</w:t>
      </w:r>
    </w:p>
    <w:p w14:paraId="0E721D45"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Após análise das alternativas disponíveis para atendimento da demanda institucional, concluiu-se que a aquisição definitiva dos notebooks mostra-se mais vantajosa para a Câmara Municipal de Extrema do que a adoção de solução baseada em locação, cessão de uso ou terceirização de equipamentos de tecnologia da informação.</w:t>
      </w:r>
    </w:p>
    <w:p w14:paraId="4AD9865B"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natureza contínua, permanente e estratégica das atividades administrativas, legislativas e de atendimento ao público desenvolvidas pela instituição exige disponibilidade constante dos equipamentos, circunstância que torna economicamente mais eficiente a incorporação definitiva dos bens ao patrimônio público.</w:t>
      </w:r>
    </w:p>
    <w:p w14:paraId="160423EF"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solução de locação implicaria geração de despesas continuadas e recorrentes durante todo o período de utilização dos equipamentos, com pagamentos mensais ou periódicos que, ao longo do tempo, tenderiam a superar significativamente o custo da aquisição definitiva, especialmente considerando a vida útil estimada dos notebooks corporativos especificados.</w:t>
      </w:r>
    </w:p>
    <w:p w14:paraId="37E33741"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Além disso, a aquisição proporciona maior previsibilidade orçamentária e melhor controle financeiro pela Administração, evitando dependência de contratos continuados, reajustes periódicos, renovações sucessivas e custos futuros variáveis típicos de modelos locatícios ou terceirizados.</w:t>
      </w:r>
    </w:p>
    <w:p w14:paraId="22CB91A1"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incorporação dos equipamentos ao patrimônio público também assegura maior autonomia administrativa e operacional, permitindo à Câmara Municipal gerir diretamente a utilização, configuração, remanejamento e controle dos ativos tecnológicos conforme suas necessidades institucionais, sem limitações contratuais frequentemente associadas a soluções locadas.</w:t>
      </w:r>
    </w:p>
    <w:p w14:paraId="769E9F3B"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Outro fator relevante consiste na padronização tecnológica e integração dos equipamentos à infraestrutura institucional existente, circunstância que se mostra mais eficiente em modelo de aquisição definitiva, permitindo maior estabilidade operacional, uniformidade de configuração e melhor gerenciamento da segurança da informação.</w:t>
      </w:r>
    </w:p>
    <w:p w14:paraId="3E4FA128"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solução locada ou terceirizada também poderia acarretar maior complexidade contratual, dependência contínua do fornecedor, limitações de customização dos equipamentos, restrições de uso e potenciais dificuldades relacionadas à gestão de suporte, substituições, renovação contratual e disponibilidade operacional.</w:t>
      </w:r>
    </w:p>
    <w:p w14:paraId="0FE645CA"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Ressalta-se ainda que os notebooks especificados possuem características corporativas modernas e vida útil estimada compatível com utilização prolongada pela Administração, circunstância que amplia a vantajosidade econômica da aquisição definitiva e reduz a necessidade de substituições frequentes.</w:t>
      </w:r>
    </w:p>
    <w:p w14:paraId="10100A16"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Sob o aspecto patrimonial, a aquisição permite que os equipamentos permaneçam integrando o patrimônio público ao final do período contratual, garantindo retorno institucional efetivo do investimento realizado e melhor aproveitamento dos recursos públicos empregados.</w:t>
      </w:r>
    </w:p>
    <w:p w14:paraId="525FAE34"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Dessa forma, verifica-se que a aquisição definitiva dos equipamentos apresenta melhor relação custo-benefício, maior eficiência administrativa, menor custo global ao longo do ciclo de vida dos bens e maior adequação às necessidades permanentes da Câmara Municipal de Extrema, mostrando-se mais vantajosa do que a adoção de solução locada ou terceirizada.</w:t>
      </w:r>
    </w:p>
    <w:p w14:paraId="3BAAF448"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As especificações técnicas dos notebooks foram definidas considerando a necessidade de plena compatibilidade com a infraestrutura tecnológica atualmente existente na Câmara Municipal de Extrema, garantindo integração eficiente com os sistemas institucionais, rede corporativa, serviços internos e padrões operacionais já adotados pela Administração.</w:t>
      </w:r>
    </w:p>
    <w:p w14:paraId="286A3D82"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solução proposta foi planejada para assegurar interoperabilidade com os sistemas administrativos, legislativos, contábeis, financeiros, jurídicos, de protocolo, tramitação eletrônica de documentos e demais aplicações utilizadas rotineiramente pelos setores da Câmara Municipal, evitando incompatibilidades técnicas, interrupções operacionais ou necessidade de adaptações estruturais adicionais.</w:t>
      </w:r>
    </w:p>
    <w:p w14:paraId="0EC6656B"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exigência do sistema operacional Windows 11 Pro decorre, entre outros fatores, da necessidade de compatibilidade com o ambiente corporativo existente, especialmente no que se refere à integração com domínio institucional, políticas de rede, autenticação de usuários, compartilhamento de arquivos, gerenciamento centralizado e demais recursos utilizados na infraestrutura de tecnologia da informação da Administração.</w:t>
      </w:r>
    </w:p>
    <w:p w14:paraId="6C2D6E65"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As configurações de conectividade previstas, incluindo portas de rede, conexões USB de alta velocidade, HDMI, Thunderbolt™, Wi-Fi 6E e Bluetooth®, foram estabelecidas para assegurar plena integração com os equipamentos periféricos, impressoras, monitores, projetores, servidores, dispositivos móveis e demais recursos tecnológicos já utilizados pela instituição.</w:t>
      </w:r>
    </w:p>
    <w:p w14:paraId="25F0FF32"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padronização tecnológica dos equipamentos também contribui para maior eficiência no gerenciamento da infraestrutura de TI, permitindo uniformidade de configuração, facilidade de manutenção, atualização simplificada de sistemas, aplicação centralizada de políticas de segurança da informação e redução da complexidade operacional do ambiente computacional institucional.</w:t>
      </w:r>
    </w:p>
    <w:p w14:paraId="297AE739"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Além disso, a compatibilidade com os softwares corporativos atualmente utilizados pela Câmara Municipal constitui requisito essencial para assegurar continuidade administrativa, preservação da produtividade dos usuários e eliminação de riscos relacionados à indisponibilidade ou funcionamento inadequado de sistemas críticos à atividade institucional.</w:t>
      </w:r>
    </w:p>
    <w:p w14:paraId="6B05492D"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exigência de hardware atualizado e compatível com padrões modernos de conectividade e processamento também visa garantir adequada integração futura com expansões tecnológicas da Administração, preservando a capacidade de atualização da infraestrutura institucional sem necessidade de substituições prematuras dos equipamentos.</w:t>
      </w:r>
    </w:p>
    <w:p w14:paraId="44D52A86"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Dessa forma, as especificações adotadas foram definidas de maneira a assegurar plena compatibilidade com a infraestrutura tecnológica existente, promovendo integração operacional, continuidade dos serviços, segurança da informação, padronização administrativa e eficiência na gestão dos recursos de tecnologia da informação da Câmara Municipal de Extrema.</w:t>
      </w:r>
    </w:p>
    <w:p w14:paraId="40CD352A"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Não será permitida a subcontratação do objeto, tampouco a prática de triangulação comercial, tendo em vista a necessidade de preservação da responsabilidade direta da contratada pela integral execução do fornecimento, garantia, suporte técnico e demais obrigações decorrentes da contratação.</w:t>
      </w:r>
    </w:p>
    <w:p w14:paraId="1B7D67F9"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vedação mostra-se adequada em razão da natureza do objeto, consistente no fornecimento de equipamentos de tecnologia da informação padronizados, cuja execução não demanda fracionamento operacional ou divisão técnica entre múltiplos agentes econômicos, sendo plenamente possível que o fornecimento seja realizado diretamente pela empresa contratada.</w:t>
      </w:r>
      <w:r>
        <w:rPr>
          <w:rFonts w:ascii="Arial" w:hAnsi="Arial" w:cs="Arial"/>
        </w:rPr>
        <w:t xml:space="preserve"> </w:t>
      </w:r>
      <w:r w:rsidRPr="000A1AAD">
        <w:rPr>
          <w:rFonts w:ascii="Arial" w:hAnsi="Arial" w:cs="Arial"/>
        </w:rPr>
        <w:t>A subcontratação poderia comprometer o controle administrativo da execução contratual, dificultar a fiscalização, gerar insegurança quanto à rastreabilidade dos equipamentos fornecidos, ampliar riscos de descumprimento das especificações técnicas e ocasionar conflitos relacionados à responsabilidade por garantia, suporte técnico, entrega e assistência pós-venda.</w:t>
      </w:r>
    </w:p>
    <w:p w14:paraId="350A7B86"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Além disso, a vedação busca assegurar maior segurança jurídica, eficiência contratual e transparência na execução do objeto, evitando intermediações indevidas, repasses sucessivos, sobreposição de responsabilidades e situações que possam comprometer a qualidade dos equipamentos ou dificultar eventual responsabilização da contratada.</w:t>
      </w:r>
    </w:p>
    <w:p w14:paraId="6E3182C4" w14:textId="77777777" w:rsidR="00274A02" w:rsidRPr="000A1AAD" w:rsidRDefault="00274A02" w:rsidP="00274A02">
      <w:pPr>
        <w:pStyle w:val="NormalWeb"/>
        <w:spacing w:before="0" w:beforeAutospacing="0" w:after="0" w:afterAutospacing="0" w:line="360" w:lineRule="auto"/>
        <w:jc w:val="both"/>
        <w:rPr>
          <w:rFonts w:ascii="Arial" w:hAnsi="Arial" w:cs="Arial"/>
        </w:rPr>
      </w:pPr>
      <w:r w:rsidRPr="000A1AAD">
        <w:rPr>
          <w:rFonts w:ascii="Arial" w:hAnsi="Arial" w:cs="Arial"/>
        </w:rPr>
        <w:t>A proibição de triangulação comercial também possui fundamento na necessidade de preservação da regularidade da cadeia de fornecimento, da autenticidade dos produtos ofertados e da adequada identificação da origem dos equipamentos, licenças e garantias fornecidas à Administração Pública.</w:t>
      </w:r>
      <w:r>
        <w:rPr>
          <w:rFonts w:ascii="Arial" w:hAnsi="Arial" w:cs="Arial"/>
        </w:rPr>
        <w:t xml:space="preserve"> </w:t>
      </w:r>
      <w:r w:rsidRPr="000A1AAD">
        <w:rPr>
          <w:rFonts w:ascii="Arial" w:hAnsi="Arial" w:cs="Arial"/>
        </w:rPr>
        <w:t>Tal medida reduz riscos relacionados ao fornecimento de equipamentos sem procedência regular, problemas de cobertura de garantia junto ao fabricante, inconsistências de licenciamento de software e dificuldades futuras no acionamento de suporte técnico ou assistência autorizada.</w:t>
      </w:r>
    </w:p>
    <w:p w14:paraId="7C729727"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A vedação igualmente favorece maior eficiência na gestão contratual, permitindo interlocução direta entre Administração e contratada, simplificando procedimentos de fiscalização, recebimento, acionamento de garantia e eventual aplicação de penalidades.</w:t>
      </w:r>
      <w:r>
        <w:rPr>
          <w:rFonts w:ascii="Arial" w:hAnsi="Arial" w:cs="Arial"/>
        </w:rPr>
        <w:t xml:space="preserve"> </w:t>
      </w:r>
      <w:r w:rsidRPr="000A1AAD">
        <w:rPr>
          <w:rFonts w:ascii="Arial" w:hAnsi="Arial" w:cs="Arial"/>
        </w:rPr>
        <w:t>Ressalta-se que a medida não compromete a competitividade do certame, considerando que o objeto possui ampla disponibilidade no mercado nacional e pode ser integralmente fornecido por diversos fornecedores especializados em equipamentos de tecnologia da informação.</w:t>
      </w:r>
    </w:p>
    <w:p w14:paraId="531DC068" w14:textId="77777777" w:rsidR="00274A02" w:rsidRPr="000A1AAD" w:rsidRDefault="00274A02" w:rsidP="00274A02">
      <w:pPr>
        <w:pStyle w:val="NormalWeb"/>
        <w:spacing w:before="0" w:beforeAutospacing="0" w:after="0" w:afterAutospacing="0" w:line="360" w:lineRule="auto"/>
        <w:ind w:firstLine="720"/>
        <w:jc w:val="both"/>
        <w:rPr>
          <w:rFonts w:ascii="Arial" w:hAnsi="Arial" w:cs="Arial"/>
        </w:rPr>
      </w:pPr>
      <w:r w:rsidRPr="000A1AAD">
        <w:rPr>
          <w:rFonts w:ascii="Arial" w:hAnsi="Arial" w:cs="Arial"/>
        </w:rPr>
        <w:t>Dessa forma, a não permissão de subcontratação e triangulação revela-se medida necessária e proporcional para assegurar controle administrativo, segurança contratual, qualidade do fornecimento, efetividade da garantia e proteção do interesse público.</w:t>
      </w:r>
    </w:p>
    <w:p w14:paraId="3C986C48" w14:textId="2189774B" w:rsidR="00F503B7" w:rsidRDefault="00F503B7" w:rsidP="00F503B7">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24D70623" w14:textId="77777777" w:rsidR="00F503B7" w:rsidRDefault="00F503B7" w:rsidP="00F503B7">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18</w:t>
      </w:r>
      <w:r w:rsidRPr="00790659">
        <w:rPr>
          <w:rFonts w:ascii="Arial" w:hAnsi="Arial" w:cs="Arial"/>
          <w:sz w:val="24"/>
          <w:szCs w:val="24"/>
        </w:rPr>
        <w:t xml:space="preserve"> de </w:t>
      </w:r>
      <w:r>
        <w:rPr>
          <w:rFonts w:ascii="Arial" w:hAnsi="Arial" w:cs="Arial"/>
          <w:sz w:val="24"/>
          <w:szCs w:val="24"/>
        </w:rPr>
        <w:t>maio</w:t>
      </w:r>
      <w:r w:rsidRPr="00790659">
        <w:rPr>
          <w:rFonts w:ascii="Arial" w:hAnsi="Arial" w:cs="Arial"/>
          <w:sz w:val="24"/>
          <w:szCs w:val="24"/>
        </w:rPr>
        <w:t xml:space="preserve"> de 202</w:t>
      </w:r>
      <w:r>
        <w:rPr>
          <w:rFonts w:ascii="Arial" w:hAnsi="Arial" w:cs="Arial"/>
          <w:sz w:val="24"/>
          <w:szCs w:val="24"/>
        </w:rPr>
        <w:t>6</w:t>
      </w:r>
      <w:r w:rsidRPr="00790659">
        <w:rPr>
          <w:rFonts w:ascii="Arial" w:hAnsi="Arial" w:cs="Arial"/>
          <w:sz w:val="24"/>
          <w:szCs w:val="24"/>
        </w:rPr>
        <w:t>.</w:t>
      </w:r>
    </w:p>
    <w:p w14:paraId="44C05BB1" w14:textId="77777777" w:rsidR="00F503B7" w:rsidRPr="00790659" w:rsidRDefault="00F503B7" w:rsidP="00F503B7">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228A6DA5" w14:textId="77777777" w:rsidR="00F503B7" w:rsidRDefault="00F503B7" w:rsidP="00F503B7">
      <w:pPr>
        <w:pStyle w:val="PargrafodaLista"/>
        <w:spacing w:after="0" w:line="240" w:lineRule="auto"/>
        <w:ind w:left="0"/>
        <w:jc w:val="center"/>
        <w:rPr>
          <w:rFonts w:ascii="Arial" w:hAnsi="Arial" w:cs="Arial"/>
          <w:sz w:val="24"/>
          <w:szCs w:val="24"/>
        </w:rPr>
      </w:pPr>
      <w:r>
        <w:rPr>
          <w:rFonts w:ascii="Arial" w:hAnsi="Arial" w:cs="Arial"/>
          <w:sz w:val="24"/>
          <w:szCs w:val="24"/>
        </w:rPr>
        <w:t>KARINA VIEIRA BONALDO</w:t>
      </w:r>
    </w:p>
    <w:p w14:paraId="339D0C56" w14:textId="77777777" w:rsidR="00F503B7" w:rsidRDefault="00F503B7" w:rsidP="00F503B7">
      <w:pPr>
        <w:pStyle w:val="PargrafodaLista"/>
        <w:spacing w:after="0" w:line="240" w:lineRule="auto"/>
        <w:ind w:left="0"/>
        <w:jc w:val="center"/>
        <w:rPr>
          <w:rFonts w:ascii="Arial" w:hAnsi="Arial" w:cs="Arial"/>
          <w:sz w:val="24"/>
          <w:szCs w:val="24"/>
        </w:rPr>
      </w:pPr>
      <w:r>
        <w:rPr>
          <w:rFonts w:ascii="Arial" w:hAnsi="Arial" w:cs="Arial"/>
          <w:sz w:val="24"/>
          <w:szCs w:val="24"/>
        </w:rPr>
        <w:t>GERENTE DE LICITAÇÕES E CONTRATOS</w:t>
      </w:r>
    </w:p>
    <w:p w14:paraId="2AEF1E54" w14:textId="77777777" w:rsidR="00F503B7" w:rsidRDefault="00F503B7" w:rsidP="00F503B7">
      <w:pPr>
        <w:jc w:val="both"/>
        <w:rPr>
          <w:b/>
          <w:bCs/>
          <w:sz w:val="24"/>
          <w:szCs w:val="24"/>
        </w:rPr>
      </w:pPr>
    </w:p>
    <w:p w14:paraId="57FFB3B5" w14:textId="77777777" w:rsidR="00F503B7" w:rsidRDefault="00F503B7" w:rsidP="00F503B7">
      <w:pPr>
        <w:jc w:val="both"/>
        <w:rPr>
          <w:b/>
          <w:bCs/>
          <w:sz w:val="24"/>
          <w:szCs w:val="24"/>
        </w:rPr>
      </w:pPr>
      <w:r w:rsidRPr="00790659">
        <w:rPr>
          <w:b/>
          <w:bCs/>
          <w:sz w:val="24"/>
          <w:szCs w:val="24"/>
        </w:rPr>
        <w:t>DESPACHO</w:t>
      </w:r>
    </w:p>
    <w:p w14:paraId="079E0F35" w14:textId="77777777" w:rsidR="00F503B7" w:rsidRDefault="00F503B7" w:rsidP="00F503B7">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55BA1FAC" w14:textId="77777777" w:rsidR="00F503B7" w:rsidRPr="00790659" w:rsidRDefault="00F503B7" w:rsidP="00F503B7">
      <w:pPr>
        <w:pStyle w:val="PargrafodaLista"/>
        <w:ind w:left="0"/>
        <w:jc w:val="both"/>
        <w:rPr>
          <w:rFonts w:ascii="Arial" w:hAnsi="Arial" w:cs="Arial"/>
          <w:sz w:val="24"/>
          <w:szCs w:val="24"/>
        </w:rPr>
      </w:pPr>
    </w:p>
    <w:p w14:paraId="605DE4E5" w14:textId="77777777" w:rsidR="00F503B7" w:rsidRPr="00790659" w:rsidRDefault="00F503B7" w:rsidP="00F503B7">
      <w:pPr>
        <w:pStyle w:val="PargrafodaLista"/>
        <w:ind w:left="0"/>
        <w:jc w:val="both"/>
        <w:rPr>
          <w:rFonts w:ascii="Arial" w:hAnsi="Arial" w:cs="Arial"/>
          <w:sz w:val="24"/>
          <w:szCs w:val="24"/>
        </w:rPr>
      </w:pPr>
    </w:p>
    <w:p w14:paraId="0D23161D" w14:textId="77777777" w:rsidR="00F503B7" w:rsidRPr="00790659" w:rsidRDefault="00F503B7" w:rsidP="00F503B7">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1613FFC0" w14:textId="77777777" w:rsidR="00F503B7" w:rsidRDefault="00F503B7" w:rsidP="00F503B7">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1847187B" w14:textId="77777777" w:rsidR="00F503B7" w:rsidRPr="00790659" w:rsidRDefault="00F503B7" w:rsidP="00F503B7">
      <w:pPr>
        <w:pStyle w:val="PargrafodaLista"/>
        <w:spacing w:after="0" w:line="240" w:lineRule="auto"/>
        <w:jc w:val="center"/>
        <w:rPr>
          <w:sz w:val="24"/>
          <w:szCs w:val="24"/>
        </w:rPr>
      </w:pPr>
      <w:r w:rsidRPr="00790659">
        <w:rPr>
          <w:rFonts w:ascii="Arial" w:hAnsi="Arial" w:cs="Arial"/>
          <w:sz w:val="24"/>
          <w:szCs w:val="24"/>
        </w:rPr>
        <w:t>PRESIDENTE</w:t>
      </w:r>
    </w:p>
    <w:p w14:paraId="41F79B30" w14:textId="77777777" w:rsidR="009727DC" w:rsidRDefault="009727DC" w:rsidP="00F503B7">
      <w:pPr>
        <w:jc w:val="both"/>
        <w:rPr>
          <w:sz w:val="24"/>
          <w:szCs w:val="24"/>
        </w:rPr>
      </w:pPr>
    </w:p>
    <w:p w14:paraId="5671060C" w14:textId="77777777" w:rsidR="00274A02" w:rsidRDefault="00274A02" w:rsidP="00F503B7">
      <w:pPr>
        <w:jc w:val="both"/>
        <w:rPr>
          <w:sz w:val="24"/>
          <w:szCs w:val="24"/>
        </w:rPr>
      </w:pPr>
    </w:p>
    <w:p w14:paraId="65F45D2C" w14:textId="77777777" w:rsidR="00274A02" w:rsidRDefault="00274A02" w:rsidP="00F503B7">
      <w:pPr>
        <w:jc w:val="both"/>
        <w:rPr>
          <w:sz w:val="24"/>
          <w:szCs w:val="24"/>
        </w:rPr>
      </w:pPr>
    </w:p>
    <w:p w14:paraId="2F2C03EF" w14:textId="77777777" w:rsidR="00274A02" w:rsidRDefault="00274A02" w:rsidP="00F503B7">
      <w:pPr>
        <w:jc w:val="both"/>
        <w:rPr>
          <w:sz w:val="24"/>
          <w:szCs w:val="24"/>
        </w:rPr>
      </w:pPr>
    </w:p>
    <w:p w14:paraId="785CD95E" w14:textId="77777777" w:rsidR="00274A02" w:rsidRDefault="00274A02" w:rsidP="00F503B7">
      <w:pPr>
        <w:jc w:val="both"/>
        <w:rPr>
          <w:sz w:val="24"/>
          <w:szCs w:val="24"/>
        </w:rPr>
      </w:pPr>
    </w:p>
    <w:p w14:paraId="6DA9C981" w14:textId="77777777" w:rsidR="00274A02" w:rsidRDefault="00274A02" w:rsidP="00F503B7">
      <w:pPr>
        <w:jc w:val="both"/>
        <w:rPr>
          <w:sz w:val="24"/>
          <w:szCs w:val="24"/>
        </w:rPr>
      </w:pPr>
    </w:p>
    <w:p w14:paraId="2D3FAE94" w14:textId="77777777" w:rsidR="00274A02" w:rsidRDefault="00274A02" w:rsidP="00F503B7">
      <w:pPr>
        <w:jc w:val="both"/>
        <w:rPr>
          <w:sz w:val="24"/>
          <w:szCs w:val="24"/>
        </w:rPr>
      </w:pPr>
    </w:p>
    <w:p w14:paraId="01978BF3" w14:textId="77777777" w:rsidR="00274A02" w:rsidRDefault="00274A02" w:rsidP="00F503B7">
      <w:pPr>
        <w:jc w:val="both"/>
        <w:rPr>
          <w:sz w:val="24"/>
          <w:szCs w:val="24"/>
        </w:rPr>
      </w:pPr>
    </w:p>
    <w:p w14:paraId="1ADF4154" w14:textId="77777777" w:rsidR="00274A02" w:rsidRDefault="00274A02" w:rsidP="00F503B7">
      <w:pPr>
        <w:jc w:val="both"/>
        <w:rPr>
          <w:sz w:val="24"/>
          <w:szCs w:val="24"/>
        </w:rPr>
      </w:pPr>
    </w:p>
    <w:p w14:paraId="1E924A9E" w14:textId="77777777" w:rsidR="00274A02" w:rsidRDefault="00274A02" w:rsidP="00F503B7">
      <w:pPr>
        <w:jc w:val="both"/>
        <w:rPr>
          <w:sz w:val="24"/>
          <w:szCs w:val="24"/>
        </w:rPr>
      </w:pPr>
    </w:p>
    <w:p w14:paraId="17276CD7" w14:textId="77777777" w:rsidR="00274A02" w:rsidRDefault="00274A02" w:rsidP="00F503B7">
      <w:pPr>
        <w:jc w:val="both"/>
        <w:rPr>
          <w:sz w:val="24"/>
          <w:szCs w:val="24"/>
        </w:rPr>
      </w:pPr>
    </w:p>
    <w:p w14:paraId="01DE129E" w14:textId="77777777" w:rsidR="00274A02" w:rsidRDefault="00274A02" w:rsidP="00F503B7">
      <w:pPr>
        <w:jc w:val="both"/>
        <w:rPr>
          <w:sz w:val="24"/>
          <w:szCs w:val="24"/>
        </w:rPr>
      </w:pPr>
    </w:p>
    <w:p w14:paraId="336006AD" w14:textId="77777777" w:rsidR="00274A02" w:rsidRDefault="00274A02" w:rsidP="00F503B7">
      <w:pPr>
        <w:jc w:val="both"/>
        <w:rPr>
          <w:sz w:val="24"/>
          <w:szCs w:val="24"/>
        </w:rPr>
      </w:pPr>
    </w:p>
    <w:p w14:paraId="6BADD58D" w14:textId="77777777" w:rsidR="00274A02" w:rsidRDefault="00274A02" w:rsidP="00F503B7">
      <w:pPr>
        <w:jc w:val="both"/>
        <w:rPr>
          <w:sz w:val="24"/>
          <w:szCs w:val="24"/>
        </w:rPr>
      </w:pPr>
    </w:p>
    <w:p w14:paraId="5166211A" w14:textId="77777777" w:rsidR="00274A02" w:rsidRDefault="00274A02" w:rsidP="00F503B7">
      <w:pPr>
        <w:jc w:val="both"/>
        <w:rPr>
          <w:sz w:val="24"/>
          <w:szCs w:val="24"/>
        </w:rPr>
      </w:pPr>
    </w:p>
    <w:p w14:paraId="5EEE01D5" w14:textId="77777777" w:rsidR="00274A02" w:rsidRDefault="00274A02" w:rsidP="00F503B7">
      <w:pPr>
        <w:jc w:val="both"/>
        <w:rPr>
          <w:sz w:val="24"/>
          <w:szCs w:val="24"/>
        </w:rPr>
      </w:pPr>
    </w:p>
    <w:p w14:paraId="1F046694" w14:textId="77777777" w:rsidR="00274A02" w:rsidRDefault="00274A02" w:rsidP="00F503B7">
      <w:pPr>
        <w:jc w:val="both"/>
        <w:rPr>
          <w:sz w:val="24"/>
          <w:szCs w:val="24"/>
        </w:rPr>
      </w:pPr>
    </w:p>
    <w:p w14:paraId="58C4655E" w14:textId="77777777" w:rsidR="00274A02" w:rsidRDefault="00274A02" w:rsidP="00F503B7">
      <w:pPr>
        <w:jc w:val="both"/>
        <w:rPr>
          <w:sz w:val="24"/>
          <w:szCs w:val="24"/>
        </w:rPr>
      </w:pPr>
    </w:p>
    <w:p w14:paraId="7E372738" w14:textId="77777777" w:rsidR="00274A02" w:rsidRDefault="00274A02" w:rsidP="00F503B7">
      <w:pPr>
        <w:jc w:val="both"/>
        <w:rPr>
          <w:sz w:val="24"/>
          <w:szCs w:val="24"/>
        </w:rPr>
      </w:pPr>
    </w:p>
    <w:p w14:paraId="06DDE1E9" w14:textId="77777777" w:rsidR="00274A02" w:rsidRDefault="00274A02" w:rsidP="00F503B7">
      <w:pPr>
        <w:jc w:val="both"/>
        <w:rPr>
          <w:sz w:val="24"/>
          <w:szCs w:val="24"/>
        </w:rPr>
      </w:pPr>
    </w:p>
    <w:p w14:paraId="1F6C62B4" w14:textId="77777777" w:rsidR="00274A02" w:rsidRPr="00790659" w:rsidRDefault="00274A02" w:rsidP="00F503B7">
      <w:pPr>
        <w:jc w:val="both"/>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17" w:name="_Hlk519176340"/>
      <w:bookmarkEnd w:id="17"/>
      <w:r w:rsidRPr="004372E5">
        <w:rPr>
          <w:b/>
          <w:bCs/>
          <w:color w:val="000000" w:themeColor="text1"/>
          <w:sz w:val="24"/>
          <w:szCs w:val="24"/>
        </w:rPr>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2E885BB"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p>
    <w:p w14:paraId="49CB9E14" w14:textId="768B7DB5"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tbl>
      <w:tblPr>
        <w:tblStyle w:val="Tabelacomgrade"/>
        <w:tblW w:w="10775" w:type="dxa"/>
        <w:jc w:val="center"/>
        <w:tblLook w:val="04A0" w:firstRow="1" w:lastRow="0" w:firstColumn="1" w:lastColumn="0" w:noHBand="0" w:noVBand="1"/>
      </w:tblPr>
      <w:tblGrid>
        <w:gridCol w:w="993"/>
        <w:gridCol w:w="2909"/>
        <w:gridCol w:w="1523"/>
        <w:gridCol w:w="1417"/>
        <w:gridCol w:w="1399"/>
        <w:gridCol w:w="1267"/>
        <w:gridCol w:w="1267"/>
      </w:tblGrid>
      <w:tr w:rsidR="00DD28B4" w:rsidRPr="00456C30" w14:paraId="52E34FFF" w14:textId="172E0F1F" w:rsidTr="00DD28B4">
        <w:trPr>
          <w:trHeight w:val="744"/>
          <w:jc w:val="center"/>
        </w:trPr>
        <w:tc>
          <w:tcPr>
            <w:tcW w:w="993" w:type="dxa"/>
            <w:hideMark/>
          </w:tcPr>
          <w:p w14:paraId="525B23F3" w14:textId="77777777" w:rsidR="00DD28B4" w:rsidRPr="00DD28B4" w:rsidRDefault="00DD28B4" w:rsidP="00082B33">
            <w:pPr>
              <w:jc w:val="center"/>
              <w:rPr>
                <w:rFonts w:ascii="Arial" w:hAnsi="Arial" w:cs="Arial"/>
                <w:b/>
                <w:bCs/>
                <w:color w:val="000000"/>
                <w:sz w:val="24"/>
                <w:szCs w:val="24"/>
              </w:rPr>
            </w:pPr>
            <w:bookmarkStart w:id="18" w:name="_Hlk230012209"/>
            <w:r w:rsidRPr="00DD28B4">
              <w:rPr>
                <w:rFonts w:ascii="Arial" w:hAnsi="Arial" w:cs="Arial"/>
                <w:b/>
                <w:bCs/>
                <w:color w:val="000000"/>
                <w:sz w:val="24"/>
                <w:szCs w:val="24"/>
              </w:rPr>
              <w:t>ITEM</w:t>
            </w:r>
          </w:p>
        </w:tc>
        <w:tc>
          <w:tcPr>
            <w:tcW w:w="2909" w:type="dxa"/>
            <w:hideMark/>
          </w:tcPr>
          <w:p w14:paraId="0D7EFD84" w14:textId="77777777"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DESCRIÇÃO</w:t>
            </w:r>
          </w:p>
        </w:tc>
        <w:tc>
          <w:tcPr>
            <w:tcW w:w="1523" w:type="dxa"/>
          </w:tcPr>
          <w:p w14:paraId="6BBE7320" w14:textId="77777777"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GARANTIA</w:t>
            </w:r>
          </w:p>
          <w:p w14:paraId="7208A957" w14:textId="7496ADF4"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(MESES)</w:t>
            </w:r>
          </w:p>
        </w:tc>
        <w:tc>
          <w:tcPr>
            <w:tcW w:w="1417" w:type="dxa"/>
            <w:hideMark/>
          </w:tcPr>
          <w:p w14:paraId="04278A76" w14:textId="248088B1"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 xml:space="preserve">MARCA E </w:t>
            </w:r>
          </w:p>
          <w:p w14:paraId="5BD07B6E" w14:textId="3A7DB8CE"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MODELO</w:t>
            </w:r>
          </w:p>
        </w:tc>
        <w:tc>
          <w:tcPr>
            <w:tcW w:w="1399" w:type="dxa"/>
          </w:tcPr>
          <w:p w14:paraId="689ECF24" w14:textId="77777777"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VALOR</w:t>
            </w:r>
          </w:p>
          <w:p w14:paraId="5B7BE44F" w14:textId="6A533721"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UNIT.</w:t>
            </w:r>
          </w:p>
        </w:tc>
        <w:tc>
          <w:tcPr>
            <w:tcW w:w="1267" w:type="dxa"/>
            <w:hideMark/>
          </w:tcPr>
          <w:p w14:paraId="681C19ED" w14:textId="7FF7AB84"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QUANT.</w:t>
            </w:r>
          </w:p>
        </w:tc>
        <w:tc>
          <w:tcPr>
            <w:tcW w:w="1267" w:type="dxa"/>
          </w:tcPr>
          <w:p w14:paraId="5AAC7FFC" w14:textId="77777777"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VALOR</w:t>
            </w:r>
          </w:p>
          <w:p w14:paraId="5D06D5ED" w14:textId="113B787C"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GLOBAL</w:t>
            </w:r>
          </w:p>
        </w:tc>
      </w:tr>
      <w:tr w:rsidR="00DD28B4" w:rsidRPr="00456C30" w14:paraId="628EBC18" w14:textId="6A49D1BE" w:rsidTr="00DD28B4">
        <w:trPr>
          <w:trHeight w:val="288"/>
          <w:jc w:val="center"/>
        </w:trPr>
        <w:tc>
          <w:tcPr>
            <w:tcW w:w="993" w:type="dxa"/>
            <w:hideMark/>
          </w:tcPr>
          <w:p w14:paraId="7580D4C8" w14:textId="77777777" w:rsidR="00DD28B4" w:rsidRPr="00D9244A" w:rsidRDefault="00DD28B4" w:rsidP="00082B33">
            <w:pPr>
              <w:jc w:val="center"/>
              <w:rPr>
                <w:rFonts w:ascii="Arial" w:hAnsi="Arial" w:cs="Arial"/>
                <w:color w:val="000000"/>
                <w:sz w:val="24"/>
                <w:szCs w:val="24"/>
              </w:rPr>
            </w:pPr>
            <w:r w:rsidRPr="00D9244A">
              <w:rPr>
                <w:rFonts w:ascii="Arial" w:hAnsi="Arial" w:cs="Arial"/>
                <w:color w:val="000000"/>
                <w:sz w:val="24"/>
                <w:szCs w:val="24"/>
              </w:rPr>
              <w:t>01</w:t>
            </w:r>
          </w:p>
        </w:tc>
        <w:tc>
          <w:tcPr>
            <w:tcW w:w="2909" w:type="dxa"/>
            <w:hideMark/>
          </w:tcPr>
          <w:p w14:paraId="6A6FF31E" w14:textId="77777777" w:rsidR="00DD28B4" w:rsidRPr="00D9244A" w:rsidRDefault="00DD28B4" w:rsidP="00082B33">
            <w:pPr>
              <w:rPr>
                <w:rFonts w:ascii="Arial" w:hAnsi="Arial" w:cs="Arial"/>
                <w:b/>
                <w:bCs/>
                <w:color w:val="000000"/>
                <w:sz w:val="24"/>
                <w:szCs w:val="24"/>
              </w:rPr>
            </w:pPr>
            <w:r w:rsidRPr="00D9244A">
              <w:rPr>
                <w:rFonts w:ascii="Arial" w:hAnsi="Arial" w:cs="Arial"/>
                <w:b/>
                <w:bCs/>
                <w:color w:val="000000"/>
                <w:sz w:val="24"/>
                <w:szCs w:val="24"/>
              </w:rPr>
              <w:t>NOTEBOOK</w:t>
            </w:r>
          </w:p>
          <w:p w14:paraId="63CEA67B"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Especificações Técnicas Mínimas</w:t>
            </w:r>
          </w:p>
          <w:p w14:paraId="09D59BB2"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Processador</w:t>
            </w:r>
          </w:p>
          <w:p w14:paraId="62C2BB6D" w14:textId="77777777" w:rsidR="00DD28B4" w:rsidRPr="00D9244A" w:rsidRDefault="00DD28B4" w:rsidP="00F503B7">
            <w:pPr>
              <w:numPr>
                <w:ilvl w:val="0"/>
                <w:numId w:val="263"/>
              </w:numPr>
              <w:rPr>
                <w:rFonts w:ascii="Arial" w:hAnsi="Arial" w:cs="Arial"/>
                <w:sz w:val="24"/>
                <w:szCs w:val="24"/>
              </w:rPr>
            </w:pPr>
            <w:r w:rsidRPr="00D9244A">
              <w:rPr>
                <w:rFonts w:ascii="Arial" w:hAnsi="Arial" w:cs="Arial"/>
                <w:sz w:val="24"/>
                <w:szCs w:val="24"/>
              </w:rPr>
              <w:t>Intel® Core™ 7 150U</w:t>
            </w:r>
          </w:p>
          <w:p w14:paraId="639D348A" w14:textId="77777777" w:rsidR="00DD28B4" w:rsidRPr="00D9244A" w:rsidRDefault="00DD28B4" w:rsidP="00F503B7">
            <w:pPr>
              <w:numPr>
                <w:ilvl w:val="0"/>
                <w:numId w:val="263"/>
              </w:numPr>
              <w:rPr>
                <w:rFonts w:ascii="Arial" w:hAnsi="Arial" w:cs="Arial"/>
                <w:sz w:val="24"/>
                <w:szCs w:val="24"/>
              </w:rPr>
            </w:pPr>
            <w:r w:rsidRPr="00D9244A">
              <w:rPr>
                <w:rFonts w:ascii="Arial" w:hAnsi="Arial" w:cs="Arial"/>
                <w:sz w:val="24"/>
                <w:szCs w:val="24"/>
              </w:rPr>
              <w:t>10 núcleos</w:t>
            </w:r>
          </w:p>
          <w:p w14:paraId="20F57A36" w14:textId="77777777" w:rsidR="00DD28B4" w:rsidRPr="00D9244A" w:rsidRDefault="00DD28B4" w:rsidP="00F503B7">
            <w:pPr>
              <w:numPr>
                <w:ilvl w:val="0"/>
                <w:numId w:val="263"/>
              </w:numPr>
              <w:rPr>
                <w:rFonts w:ascii="Arial" w:hAnsi="Arial" w:cs="Arial"/>
                <w:sz w:val="24"/>
                <w:szCs w:val="24"/>
              </w:rPr>
            </w:pPr>
            <w:r w:rsidRPr="00D9244A">
              <w:rPr>
                <w:rFonts w:ascii="Arial" w:hAnsi="Arial" w:cs="Arial"/>
                <w:sz w:val="24"/>
                <w:szCs w:val="24"/>
              </w:rPr>
              <w:t>Cache de 12 MB</w:t>
            </w:r>
          </w:p>
          <w:p w14:paraId="045E2890" w14:textId="77777777" w:rsidR="00DD28B4" w:rsidRPr="00D9244A" w:rsidRDefault="00DD28B4" w:rsidP="00F503B7">
            <w:pPr>
              <w:numPr>
                <w:ilvl w:val="0"/>
                <w:numId w:val="263"/>
              </w:numPr>
              <w:rPr>
                <w:rFonts w:ascii="Arial" w:hAnsi="Arial" w:cs="Arial"/>
                <w:sz w:val="24"/>
                <w:szCs w:val="24"/>
              </w:rPr>
            </w:pPr>
            <w:r w:rsidRPr="00D9244A">
              <w:rPr>
                <w:rFonts w:ascii="Arial" w:hAnsi="Arial" w:cs="Arial"/>
                <w:sz w:val="24"/>
                <w:szCs w:val="24"/>
              </w:rPr>
              <w:t>Frequência máxima de até 5,4 GHz</w:t>
            </w:r>
          </w:p>
          <w:p w14:paraId="2B46BF9B"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Sistema Operacional</w:t>
            </w:r>
          </w:p>
          <w:p w14:paraId="543165FD" w14:textId="77777777" w:rsidR="00DD28B4" w:rsidRPr="00D9244A" w:rsidRDefault="00DD28B4" w:rsidP="00F503B7">
            <w:pPr>
              <w:numPr>
                <w:ilvl w:val="0"/>
                <w:numId w:val="264"/>
              </w:numPr>
              <w:rPr>
                <w:rFonts w:ascii="Arial" w:hAnsi="Arial" w:cs="Arial"/>
                <w:sz w:val="24"/>
                <w:szCs w:val="24"/>
              </w:rPr>
            </w:pPr>
            <w:r w:rsidRPr="00D9244A">
              <w:rPr>
                <w:rFonts w:ascii="Arial" w:hAnsi="Arial" w:cs="Arial"/>
                <w:sz w:val="24"/>
                <w:szCs w:val="24"/>
              </w:rPr>
              <w:t>Windows 11 Pro, 64 bits.</w:t>
            </w:r>
          </w:p>
          <w:p w14:paraId="06227C19" w14:textId="77777777" w:rsidR="00DD28B4" w:rsidRPr="00D9244A" w:rsidRDefault="00DD28B4" w:rsidP="00F503B7">
            <w:pPr>
              <w:numPr>
                <w:ilvl w:val="0"/>
                <w:numId w:val="264"/>
              </w:numPr>
              <w:rPr>
                <w:rFonts w:ascii="Arial" w:hAnsi="Arial" w:cs="Arial"/>
                <w:sz w:val="24"/>
                <w:szCs w:val="24"/>
              </w:rPr>
            </w:pPr>
            <w:r w:rsidRPr="00D9244A">
              <w:rPr>
                <w:rFonts w:ascii="Arial" w:hAnsi="Arial" w:cs="Arial"/>
                <w:sz w:val="24"/>
                <w:szCs w:val="24"/>
              </w:rPr>
              <w:t>Versão perpétua.</w:t>
            </w:r>
          </w:p>
          <w:p w14:paraId="73FF6EBF" w14:textId="77777777" w:rsidR="00DD28B4" w:rsidRPr="00D9244A" w:rsidRDefault="00DD28B4" w:rsidP="00F503B7">
            <w:pPr>
              <w:numPr>
                <w:ilvl w:val="0"/>
                <w:numId w:val="264"/>
              </w:numPr>
              <w:rPr>
                <w:rFonts w:ascii="Arial" w:hAnsi="Arial" w:cs="Arial"/>
                <w:sz w:val="24"/>
                <w:szCs w:val="24"/>
              </w:rPr>
            </w:pPr>
            <w:r w:rsidRPr="00D9244A">
              <w:rPr>
                <w:rFonts w:ascii="Arial" w:hAnsi="Arial" w:cs="Arial"/>
                <w:sz w:val="24"/>
                <w:szCs w:val="24"/>
              </w:rPr>
              <w:t>Original, licenciado e instalado de fábrica</w:t>
            </w:r>
          </w:p>
          <w:p w14:paraId="294880E9" w14:textId="77777777" w:rsidR="00DD28B4" w:rsidRPr="00D9244A" w:rsidRDefault="00DD28B4" w:rsidP="00F503B7">
            <w:pPr>
              <w:numPr>
                <w:ilvl w:val="0"/>
                <w:numId w:val="264"/>
              </w:numPr>
              <w:rPr>
                <w:rFonts w:ascii="Arial" w:hAnsi="Arial" w:cs="Arial"/>
                <w:sz w:val="24"/>
                <w:szCs w:val="24"/>
              </w:rPr>
            </w:pPr>
            <w:r w:rsidRPr="00D9244A">
              <w:rPr>
                <w:rFonts w:ascii="Arial" w:hAnsi="Arial" w:cs="Arial"/>
                <w:sz w:val="24"/>
                <w:szCs w:val="24"/>
              </w:rPr>
              <w:t>Entregue ativado e pronto para uso</w:t>
            </w:r>
          </w:p>
          <w:p w14:paraId="5D86374B"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Pacote Office</w:t>
            </w:r>
          </w:p>
          <w:p w14:paraId="0104317C" w14:textId="77777777" w:rsidR="00DD28B4" w:rsidRPr="00D9244A" w:rsidRDefault="00DD28B4" w:rsidP="00F503B7">
            <w:pPr>
              <w:numPr>
                <w:ilvl w:val="0"/>
                <w:numId w:val="265"/>
              </w:numPr>
              <w:rPr>
                <w:rFonts w:ascii="Arial" w:hAnsi="Arial" w:cs="Arial"/>
                <w:sz w:val="24"/>
                <w:szCs w:val="24"/>
              </w:rPr>
            </w:pPr>
            <w:r w:rsidRPr="00D9244A">
              <w:rPr>
                <w:rFonts w:ascii="Arial" w:hAnsi="Arial" w:cs="Arial"/>
                <w:sz w:val="24"/>
                <w:szCs w:val="24"/>
              </w:rPr>
              <w:t>Microsoft Office 2024 Professional, original e licenciado</w:t>
            </w:r>
          </w:p>
          <w:p w14:paraId="18EB117B" w14:textId="77777777" w:rsidR="00DD28B4" w:rsidRPr="00D9244A" w:rsidRDefault="00DD28B4" w:rsidP="00F503B7">
            <w:pPr>
              <w:numPr>
                <w:ilvl w:val="0"/>
                <w:numId w:val="265"/>
              </w:numPr>
              <w:rPr>
                <w:rFonts w:ascii="Arial" w:hAnsi="Arial" w:cs="Arial"/>
                <w:sz w:val="24"/>
                <w:szCs w:val="24"/>
              </w:rPr>
            </w:pPr>
            <w:r w:rsidRPr="00D9244A">
              <w:rPr>
                <w:rFonts w:ascii="Arial" w:hAnsi="Arial" w:cs="Arial"/>
                <w:sz w:val="24"/>
                <w:szCs w:val="24"/>
              </w:rPr>
              <w:t>Versão perpétua (sem assinatura)</w:t>
            </w:r>
          </w:p>
          <w:p w14:paraId="0D0A4E57" w14:textId="77777777" w:rsidR="00DD28B4" w:rsidRPr="00D9244A" w:rsidRDefault="00DD28B4" w:rsidP="00F503B7">
            <w:pPr>
              <w:numPr>
                <w:ilvl w:val="0"/>
                <w:numId w:val="265"/>
              </w:numPr>
              <w:rPr>
                <w:rFonts w:ascii="Arial" w:hAnsi="Arial" w:cs="Arial"/>
                <w:sz w:val="24"/>
                <w:szCs w:val="24"/>
              </w:rPr>
            </w:pPr>
            <w:r w:rsidRPr="00D9244A">
              <w:rPr>
                <w:rFonts w:ascii="Arial" w:hAnsi="Arial" w:cs="Arial"/>
                <w:sz w:val="24"/>
                <w:szCs w:val="24"/>
              </w:rPr>
              <w:t>Fornecido com chave de ativação válida</w:t>
            </w:r>
          </w:p>
          <w:p w14:paraId="5F6C167D" w14:textId="77777777" w:rsidR="00DD28B4" w:rsidRPr="00D9244A" w:rsidRDefault="00DD28B4" w:rsidP="00F503B7">
            <w:pPr>
              <w:numPr>
                <w:ilvl w:val="0"/>
                <w:numId w:val="265"/>
              </w:numPr>
              <w:rPr>
                <w:rFonts w:ascii="Arial" w:hAnsi="Arial" w:cs="Arial"/>
                <w:sz w:val="24"/>
                <w:szCs w:val="24"/>
              </w:rPr>
            </w:pPr>
            <w:r w:rsidRPr="00D9244A">
              <w:rPr>
                <w:rFonts w:ascii="Arial" w:hAnsi="Arial" w:cs="Arial"/>
                <w:sz w:val="24"/>
                <w:szCs w:val="24"/>
              </w:rPr>
              <w:t>Mídia de instalação ou forma oficial de ativação</w:t>
            </w:r>
          </w:p>
          <w:p w14:paraId="50A7A86A"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Placa de Vídeo</w:t>
            </w:r>
          </w:p>
          <w:p w14:paraId="4AF4DB59" w14:textId="77777777" w:rsidR="00DD28B4" w:rsidRPr="00D9244A" w:rsidRDefault="00DD28B4" w:rsidP="00F503B7">
            <w:pPr>
              <w:numPr>
                <w:ilvl w:val="0"/>
                <w:numId w:val="266"/>
              </w:numPr>
              <w:rPr>
                <w:rFonts w:ascii="Arial" w:hAnsi="Arial" w:cs="Arial"/>
                <w:sz w:val="24"/>
                <w:szCs w:val="24"/>
              </w:rPr>
            </w:pPr>
            <w:r w:rsidRPr="00D9244A">
              <w:rPr>
                <w:rFonts w:ascii="Arial" w:hAnsi="Arial" w:cs="Arial"/>
                <w:sz w:val="24"/>
                <w:szCs w:val="24"/>
              </w:rPr>
              <w:t>Intel® Graphics integrada ao processador</w:t>
            </w:r>
          </w:p>
          <w:p w14:paraId="2E8FD44D"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Tela</w:t>
            </w:r>
          </w:p>
          <w:p w14:paraId="5ED0682F" w14:textId="77777777" w:rsidR="00DD28B4" w:rsidRPr="00D9244A" w:rsidRDefault="00DD28B4" w:rsidP="00F503B7">
            <w:pPr>
              <w:numPr>
                <w:ilvl w:val="0"/>
                <w:numId w:val="267"/>
              </w:numPr>
              <w:rPr>
                <w:rFonts w:ascii="Arial" w:hAnsi="Arial" w:cs="Arial"/>
                <w:sz w:val="24"/>
                <w:szCs w:val="24"/>
              </w:rPr>
            </w:pPr>
            <w:r w:rsidRPr="00D9244A">
              <w:rPr>
                <w:rFonts w:ascii="Arial" w:hAnsi="Arial" w:cs="Arial"/>
                <w:sz w:val="24"/>
                <w:szCs w:val="24"/>
              </w:rPr>
              <w:t>Tamanho: 16”</w:t>
            </w:r>
          </w:p>
          <w:p w14:paraId="7C39C796" w14:textId="77777777" w:rsidR="00DD28B4" w:rsidRPr="00D9244A" w:rsidRDefault="00DD28B4" w:rsidP="00F503B7">
            <w:pPr>
              <w:numPr>
                <w:ilvl w:val="0"/>
                <w:numId w:val="267"/>
              </w:numPr>
              <w:rPr>
                <w:rFonts w:ascii="Arial" w:hAnsi="Arial" w:cs="Arial"/>
                <w:sz w:val="24"/>
                <w:szCs w:val="24"/>
              </w:rPr>
            </w:pPr>
            <w:r w:rsidRPr="00D9244A">
              <w:rPr>
                <w:rFonts w:ascii="Arial" w:hAnsi="Arial" w:cs="Arial"/>
                <w:sz w:val="24"/>
                <w:szCs w:val="24"/>
              </w:rPr>
              <w:t>Resolução: FHD+</w:t>
            </w:r>
          </w:p>
          <w:p w14:paraId="4FAAB0A4" w14:textId="77777777" w:rsidR="00DD28B4" w:rsidRPr="00D9244A" w:rsidRDefault="00DD28B4" w:rsidP="00F503B7">
            <w:pPr>
              <w:numPr>
                <w:ilvl w:val="0"/>
                <w:numId w:val="267"/>
              </w:numPr>
              <w:rPr>
                <w:rFonts w:ascii="Arial" w:hAnsi="Arial" w:cs="Arial"/>
                <w:sz w:val="24"/>
                <w:szCs w:val="24"/>
              </w:rPr>
            </w:pPr>
            <w:r w:rsidRPr="00D9244A">
              <w:rPr>
                <w:rFonts w:ascii="Arial" w:hAnsi="Arial" w:cs="Arial"/>
                <w:sz w:val="24"/>
                <w:szCs w:val="24"/>
              </w:rPr>
              <w:t>Taxa de atualização: 60 Hz</w:t>
            </w:r>
          </w:p>
          <w:p w14:paraId="624753D3" w14:textId="77777777" w:rsidR="00DD28B4" w:rsidRPr="00D9244A" w:rsidRDefault="00DD28B4" w:rsidP="00F503B7">
            <w:pPr>
              <w:numPr>
                <w:ilvl w:val="0"/>
                <w:numId w:val="267"/>
              </w:numPr>
              <w:rPr>
                <w:rFonts w:ascii="Arial" w:hAnsi="Arial" w:cs="Arial"/>
                <w:sz w:val="24"/>
                <w:szCs w:val="24"/>
              </w:rPr>
            </w:pPr>
            <w:r w:rsidRPr="00D9244A">
              <w:rPr>
                <w:rFonts w:ascii="Arial" w:hAnsi="Arial" w:cs="Arial"/>
                <w:sz w:val="24"/>
                <w:szCs w:val="24"/>
              </w:rPr>
              <w:t>Brilho mínimo: 300 nits</w:t>
            </w:r>
          </w:p>
          <w:p w14:paraId="6567B418" w14:textId="77777777" w:rsidR="00DD28B4" w:rsidRPr="00D9244A" w:rsidRDefault="00DD28B4" w:rsidP="00F503B7">
            <w:pPr>
              <w:numPr>
                <w:ilvl w:val="0"/>
                <w:numId w:val="267"/>
              </w:numPr>
              <w:rPr>
                <w:rFonts w:ascii="Arial" w:hAnsi="Arial" w:cs="Arial"/>
                <w:sz w:val="24"/>
                <w:szCs w:val="24"/>
              </w:rPr>
            </w:pPr>
            <w:r w:rsidRPr="00D9244A">
              <w:rPr>
                <w:rFonts w:ascii="Arial" w:hAnsi="Arial" w:cs="Arial"/>
                <w:sz w:val="24"/>
                <w:szCs w:val="24"/>
              </w:rPr>
              <w:t>Padrão de cores: 45% NTSC</w:t>
            </w:r>
          </w:p>
          <w:p w14:paraId="5674F2E1" w14:textId="77777777" w:rsidR="00DD28B4" w:rsidRPr="00D9244A" w:rsidRDefault="00DD28B4" w:rsidP="00F503B7">
            <w:pPr>
              <w:numPr>
                <w:ilvl w:val="0"/>
                <w:numId w:val="267"/>
              </w:numPr>
              <w:rPr>
                <w:rFonts w:ascii="Arial" w:hAnsi="Arial" w:cs="Arial"/>
                <w:sz w:val="24"/>
                <w:szCs w:val="24"/>
              </w:rPr>
            </w:pPr>
            <w:r w:rsidRPr="00D9244A">
              <w:rPr>
                <w:rFonts w:ascii="Arial" w:hAnsi="Arial" w:cs="Arial"/>
                <w:sz w:val="24"/>
                <w:szCs w:val="24"/>
              </w:rPr>
              <w:t>Tratamento antirreflexo</w:t>
            </w:r>
          </w:p>
          <w:p w14:paraId="5F968CBC" w14:textId="77777777" w:rsidR="00DD28B4" w:rsidRPr="00D9244A" w:rsidRDefault="00DD28B4" w:rsidP="00F503B7">
            <w:pPr>
              <w:numPr>
                <w:ilvl w:val="0"/>
                <w:numId w:val="267"/>
              </w:numPr>
              <w:rPr>
                <w:rFonts w:ascii="Arial" w:hAnsi="Arial" w:cs="Arial"/>
                <w:sz w:val="24"/>
                <w:szCs w:val="24"/>
              </w:rPr>
            </w:pPr>
            <w:r w:rsidRPr="00D9244A">
              <w:rPr>
                <w:rFonts w:ascii="Arial" w:hAnsi="Arial" w:cs="Arial"/>
                <w:sz w:val="24"/>
                <w:szCs w:val="24"/>
              </w:rPr>
              <w:t>Câmera FHD + IR integrada</w:t>
            </w:r>
          </w:p>
          <w:p w14:paraId="2DA1F0D3"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Memória RAM</w:t>
            </w:r>
          </w:p>
          <w:p w14:paraId="38A0910A" w14:textId="77777777" w:rsidR="00DD28B4" w:rsidRPr="00D9244A" w:rsidRDefault="00DD28B4" w:rsidP="00F503B7">
            <w:pPr>
              <w:numPr>
                <w:ilvl w:val="0"/>
                <w:numId w:val="268"/>
              </w:numPr>
              <w:rPr>
                <w:rFonts w:ascii="Arial" w:hAnsi="Arial" w:cs="Arial"/>
                <w:sz w:val="24"/>
                <w:szCs w:val="24"/>
              </w:rPr>
            </w:pPr>
            <w:r w:rsidRPr="00D9244A">
              <w:rPr>
                <w:rFonts w:ascii="Arial" w:hAnsi="Arial" w:cs="Arial"/>
                <w:sz w:val="24"/>
                <w:szCs w:val="24"/>
              </w:rPr>
              <w:t>Capacidade mínima: 16 GB</w:t>
            </w:r>
          </w:p>
          <w:p w14:paraId="02E903EE" w14:textId="77777777" w:rsidR="00DD28B4" w:rsidRPr="00D9244A" w:rsidRDefault="00DD28B4" w:rsidP="00F503B7">
            <w:pPr>
              <w:numPr>
                <w:ilvl w:val="0"/>
                <w:numId w:val="268"/>
              </w:numPr>
              <w:rPr>
                <w:rFonts w:ascii="Arial" w:hAnsi="Arial" w:cs="Arial"/>
                <w:sz w:val="24"/>
                <w:szCs w:val="24"/>
              </w:rPr>
            </w:pPr>
            <w:r w:rsidRPr="00D9244A">
              <w:rPr>
                <w:rFonts w:ascii="Arial" w:hAnsi="Arial" w:cs="Arial"/>
                <w:sz w:val="24"/>
                <w:szCs w:val="24"/>
              </w:rPr>
              <w:t>Configuração: 1 x 16 GB</w:t>
            </w:r>
          </w:p>
          <w:p w14:paraId="40486607" w14:textId="77777777" w:rsidR="00DD28B4" w:rsidRPr="00D9244A" w:rsidRDefault="00DD28B4" w:rsidP="00F503B7">
            <w:pPr>
              <w:numPr>
                <w:ilvl w:val="0"/>
                <w:numId w:val="268"/>
              </w:numPr>
              <w:rPr>
                <w:rFonts w:ascii="Arial" w:hAnsi="Arial" w:cs="Arial"/>
                <w:sz w:val="24"/>
                <w:szCs w:val="24"/>
              </w:rPr>
            </w:pPr>
            <w:r w:rsidRPr="00D9244A">
              <w:rPr>
                <w:rFonts w:ascii="Arial" w:hAnsi="Arial" w:cs="Arial"/>
                <w:sz w:val="24"/>
                <w:szCs w:val="24"/>
              </w:rPr>
              <w:t>Tipo: DDR5</w:t>
            </w:r>
          </w:p>
          <w:p w14:paraId="347EE699" w14:textId="77777777" w:rsidR="00DD28B4" w:rsidRPr="00D9244A" w:rsidRDefault="00DD28B4" w:rsidP="00F503B7">
            <w:pPr>
              <w:numPr>
                <w:ilvl w:val="0"/>
                <w:numId w:val="268"/>
              </w:numPr>
              <w:rPr>
                <w:rFonts w:ascii="Arial" w:hAnsi="Arial" w:cs="Arial"/>
                <w:sz w:val="24"/>
                <w:szCs w:val="24"/>
              </w:rPr>
            </w:pPr>
            <w:r w:rsidRPr="00D9244A">
              <w:rPr>
                <w:rFonts w:ascii="Arial" w:hAnsi="Arial" w:cs="Arial"/>
                <w:sz w:val="24"/>
                <w:szCs w:val="24"/>
              </w:rPr>
              <w:t>Frequência mínima: 5600 MT/s</w:t>
            </w:r>
          </w:p>
          <w:p w14:paraId="03615414"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Armazenamento</w:t>
            </w:r>
          </w:p>
          <w:p w14:paraId="47E3243C" w14:textId="77777777" w:rsidR="00DD28B4" w:rsidRPr="00D9244A" w:rsidRDefault="00DD28B4" w:rsidP="00F503B7">
            <w:pPr>
              <w:numPr>
                <w:ilvl w:val="0"/>
                <w:numId w:val="269"/>
              </w:numPr>
              <w:rPr>
                <w:rFonts w:ascii="Arial" w:hAnsi="Arial" w:cs="Arial"/>
                <w:sz w:val="24"/>
                <w:szCs w:val="24"/>
              </w:rPr>
            </w:pPr>
            <w:r w:rsidRPr="00D9244A">
              <w:rPr>
                <w:rFonts w:ascii="Arial" w:hAnsi="Arial" w:cs="Arial"/>
                <w:sz w:val="24"/>
                <w:szCs w:val="24"/>
              </w:rPr>
              <w:t>SSD 512 GB</w:t>
            </w:r>
          </w:p>
          <w:p w14:paraId="6FF1E8A3" w14:textId="77777777" w:rsidR="00DD28B4" w:rsidRPr="00D9244A" w:rsidRDefault="00DD28B4" w:rsidP="00F503B7">
            <w:pPr>
              <w:numPr>
                <w:ilvl w:val="0"/>
                <w:numId w:val="269"/>
              </w:numPr>
              <w:rPr>
                <w:rFonts w:ascii="Arial" w:hAnsi="Arial" w:cs="Arial"/>
                <w:sz w:val="24"/>
                <w:szCs w:val="24"/>
              </w:rPr>
            </w:pPr>
            <w:r w:rsidRPr="00D9244A">
              <w:rPr>
                <w:rFonts w:ascii="Arial" w:hAnsi="Arial" w:cs="Arial"/>
                <w:sz w:val="24"/>
                <w:szCs w:val="24"/>
              </w:rPr>
              <w:t>Classe 25 ou superior</w:t>
            </w:r>
          </w:p>
          <w:p w14:paraId="2E76A310"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Software de Segurança</w:t>
            </w:r>
          </w:p>
          <w:p w14:paraId="185A5B61" w14:textId="77777777" w:rsidR="00DD28B4" w:rsidRPr="00D9244A" w:rsidRDefault="00DD28B4" w:rsidP="00F503B7">
            <w:pPr>
              <w:numPr>
                <w:ilvl w:val="0"/>
                <w:numId w:val="270"/>
              </w:numPr>
              <w:rPr>
                <w:rFonts w:ascii="Arial" w:hAnsi="Arial" w:cs="Arial"/>
                <w:sz w:val="24"/>
                <w:szCs w:val="24"/>
              </w:rPr>
            </w:pPr>
            <w:r w:rsidRPr="00D9244A">
              <w:rPr>
                <w:rFonts w:ascii="Arial" w:hAnsi="Arial" w:cs="Arial"/>
                <w:sz w:val="24"/>
                <w:szCs w:val="24"/>
              </w:rPr>
              <w:t>Sem antivírus pré-instalado</w:t>
            </w:r>
          </w:p>
          <w:p w14:paraId="5D70656A"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Teclado e Dispositivos de Entrada</w:t>
            </w:r>
          </w:p>
          <w:p w14:paraId="3BEF70CB" w14:textId="77777777" w:rsidR="00DD28B4" w:rsidRPr="00D9244A" w:rsidRDefault="00DD28B4" w:rsidP="00F503B7">
            <w:pPr>
              <w:numPr>
                <w:ilvl w:val="0"/>
                <w:numId w:val="271"/>
              </w:numPr>
              <w:rPr>
                <w:rFonts w:ascii="Arial" w:hAnsi="Arial" w:cs="Arial"/>
                <w:sz w:val="24"/>
                <w:szCs w:val="24"/>
              </w:rPr>
            </w:pPr>
            <w:r w:rsidRPr="00D9244A">
              <w:rPr>
                <w:rFonts w:ascii="Arial" w:hAnsi="Arial" w:cs="Arial"/>
                <w:sz w:val="24"/>
                <w:szCs w:val="24"/>
              </w:rPr>
              <w:t>Teclado padrão Português (Brasil)</w:t>
            </w:r>
          </w:p>
          <w:p w14:paraId="6BC6FB0D" w14:textId="77777777" w:rsidR="00DD28B4" w:rsidRPr="00D9244A" w:rsidRDefault="00DD28B4" w:rsidP="00F503B7">
            <w:pPr>
              <w:numPr>
                <w:ilvl w:val="0"/>
                <w:numId w:val="271"/>
              </w:numPr>
              <w:rPr>
                <w:rFonts w:ascii="Arial" w:hAnsi="Arial" w:cs="Arial"/>
                <w:sz w:val="24"/>
                <w:szCs w:val="24"/>
              </w:rPr>
            </w:pPr>
            <w:r w:rsidRPr="00D9244A">
              <w:rPr>
                <w:rFonts w:ascii="Arial" w:hAnsi="Arial" w:cs="Arial"/>
                <w:sz w:val="24"/>
                <w:szCs w:val="24"/>
              </w:rPr>
              <w:t>Tecla Copilot</w:t>
            </w:r>
          </w:p>
          <w:p w14:paraId="4B9A23B9" w14:textId="77777777" w:rsidR="00DD28B4" w:rsidRPr="00D9244A" w:rsidRDefault="00DD28B4" w:rsidP="00F503B7">
            <w:pPr>
              <w:numPr>
                <w:ilvl w:val="0"/>
                <w:numId w:val="271"/>
              </w:numPr>
              <w:rPr>
                <w:rFonts w:ascii="Arial" w:hAnsi="Arial" w:cs="Arial"/>
                <w:sz w:val="24"/>
                <w:szCs w:val="24"/>
              </w:rPr>
            </w:pPr>
            <w:r w:rsidRPr="00D9244A">
              <w:rPr>
                <w:rFonts w:ascii="Arial" w:hAnsi="Arial" w:cs="Arial"/>
                <w:sz w:val="24"/>
                <w:szCs w:val="24"/>
              </w:rPr>
              <w:t>Retroiluminado</w:t>
            </w:r>
          </w:p>
          <w:p w14:paraId="73594FBD" w14:textId="77777777" w:rsidR="00DD28B4" w:rsidRPr="00D9244A" w:rsidRDefault="00DD28B4" w:rsidP="00F503B7">
            <w:pPr>
              <w:numPr>
                <w:ilvl w:val="0"/>
                <w:numId w:val="271"/>
              </w:numPr>
              <w:rPr>
                <w:rFonts w:ascii="Arial" w:hAnsi="Arial" w:cs="Arial"/>
                <w:sz w:val="24"/>
                <w:szCs w:val="24"/>
              </w:rPr>
            </w:pPr>
            <w:r w:rsidRPr="00D9244A">
              <w:rPr>
                <w:rFonts w:ascii="Arial" w:hAnsi="Arial" w:cs="Arial"/>
                <w:sz w:val="24"/>
                <w:szCs w:val="24"/>
              </w:rPr>
              <w:t>Leitor de impressão digital integrado</w:t>
            </w:r>
          </w:p>
          <w:p w14:paraId="4454F634"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Portas de Conectividade</w:t>
            </w:r>
          </w:p>
          <w:p w14:paraId="0A75FC24" w14:textId="77777777" w:rsidR="00DD28B4" w:rsidRPr="00D9244A" w:rsidRDefault="00DD28B4" w:rsidP="00082B33">
            <w:pPr>
              <w:rPr>
                <w:rFonts w:ascii="Arial" w:hAnsi="Arial" w:cs="Arial"/>
                <w:sz w:val="24"/>
                <w:szCs w:val="24"/>
              </w:rPr>
            </w:pPr>
            <w:r w:rsidRPr="00D9244A">
              <w:rPr>
                <w:rFonts w:ascii="Arial" w:hAnsi="Arial" w:cs="Arial"/>
                <w:sz w:val="24"/>
                <w:szCs w:val="24"/>
              </w:rPr>
              <w:t>O equipamento deverá possuir no mínimo:</w:t>
            </w:r>
          </w:p>
          <w:p w14:paraId="6B569CFC" w14:textId="77777777" w:rsidR="00DD28B4" w:rsidRPr="00D9244A" w:rsidRDefault="00DD28B4" w:rsidP="00F503B7">
            <w:pPr>
              <w:numPr>
                <w:ilvl w:val="0"/>
                <w:numId w:val="272"/>
              </w:numPr>
              <w:rPr>
                <w:rFonts w:ascii="Arial" w:hAnsi="Arial" w:cs="Arial"/>
                <w:sz w:val="24"/>
                <w:szCs w:val="24"/>
              </w:rPr>
            </w:pPr>
            <w:r w:rsidRPr="00D9244A">
              <w:rPr>
                <w:rFonts w:ascii="Arial" w:hAnsi="Arial" w:cs="Arial"/>
                <w:sz w:val="24"/>
                <w:szCs w:val="24"/>
              </w:rPr>
              <w:t>1 porta global de headset</w:t>
            </w:r>
          </w:p>
          <w:p w14:paraId="74D15A51" w14:textId="77777777" w:rsidR="00DD28B4" w:rsidRPr="00D9244A" w:rsidRDefault="00DD28B4" w:rsidP="00F503B7">
            <w:pPr>
              <w:numPr>
                <w:ilvl w:val="0"/>
                <w:numId w:val="272"/>
              </w:numPr>
              <w:rPr>
                <w:rFonts w:ascii="Arial" w:hAnsi="Arial" w:cs="Arial"/>
                <w:sz w:val="24"/>
                <w:szCs w:val="24"/>
              </w:rPr>
            </w:pPr>
            <w:r w:rsidRPr="00D9244A">
              <w:rPr>
                <w:rFonts w:ascii="Arial" w:hAnsi="Arial" w:cs="Arial"/>
                <w:sz w:val="24"/>
                <w:szCs w:val="24"/>
              </w:rPr>
              <w:t>1 porta HDMI 2.1 (TMDS)</w:t>
            </w:r>
          </w:p>
          <w:p w14:paraId="1E82CF7D" w14:textId="77777777" w:rsidR="00DD28B4" w:rsidRPr="00D9244A" w:rsidRDefault="00DD28B4" w:rsidP="00F503B7">
            <w:pPr>
              <w:numPr>
                <w:ilvl w:val="0"/>
                <w:numId w:val="272"/>
              </w:numPr>
              <w:rPr>
                <w:rFonts w:ascii="Arial" w:hAnsi="Arial" w:cs="Arial"/>
                <w:sz w:val="24"/>
                <w:szCs w:val="24"/>
              </w:rPr>
            </w:pPr>
            <w:r w:rsidRPr="00D9244A">
              <w:rPr>
                <w:rFonts w:ascii="Arial" w:hAnsi="Arial" w:cs="Arial"/>
                <w:sz w:val="24"/>
                <w:szCs w:val="24"/>
              </w:rPr>
              <w:t>2 portas USB 3.2 Type-A Gen 1 (5 Gbit/s), sendo 1 com PowerShare</w:t>
            </w:r>
          </w:p>
          <w:p w14:paraId="1B5E9DD8" w14:textId="77777777" w:rsidR="00DD28B4" w:rsidRPr="00D9244A" w:rsidRDefault="00DD28B4" w:rsidP="00F503B7">
            <w:pPr>
              <w:numPr>
                <w:ilvl w:val="0"/>
                <w:numId w:val="272"/>
              </w:numPr>
              <w:rPr>
                <w:rFonts w:ascii="Arial" w:hAnsi="Arial" w:cs="Arial"/>
                <w:sz w:val="24"/>
                <w:szCs w:val="24"/>
              </w:rPr>
            </w:pPr>
            <w:r w:rsidRPr="00D9244A">
              <w:rPr>
                <w:rFonts w:ascii="Arial" w:hAnsi="Arial" w:cs="Arial"/>
                <w:sz w:val="24"/>
                <w:szCs w:val="24"/>
              </w:rPr>
              <w:t>1 porta USB 3.2 Type-C Gen 2 (10 Gbit/s) com DisplayPort e Power Delivery</w:t>
            </w:r>
          </w:p>
          <w:p w14:paraId="17DA1A20" w14:textId="77777777" w:rsidR="00DD28B4" w:rsidRPr="00D9244A" w:rsidRDefault="00DD28B4" w:rsidP="00F503B7">
            <w:pPr>
              <w:numPr>
                <w:ilvl w:val="0"/>
                <w:numId w:val="272"/>
              </w:numPr>
              <w:rPr>
                <w:rFonts w:ascii="Arial" w:hAnsi="Arial" w:cs="Arial"/>
                <w:sz w:val="24"/>
                <w:szCs w:val="24"/>
              </w:rPr>
            </w:pPr>
            <w:r w:rsidRPr="00D9244A">
              <w:rPr>
                <w:rFonts w:ascii="Arial" w:hAnsi="Arial" w:cs="Arial"/>
                <w:sz w:val="24"/>
                <w:szCs w:val="24"/>
              </w:rPr>
              <w:t>1 porta Thunderbolt™ 4 (40 Gbit/s) com Power Delivery e DisplayPort</w:t>
            </w:r>
          </w:p>
          <w:p w14:paraId="2528E903" w14:textId="77777777" w:rsidR="00DD28B4" w:rsidRPr="00D9244A" w:rsidRDefault="00DD28B4" w:rsidP="00F503B7">
            <w:pPr>
              <w:numPr>
                <w:ilvl w:val="0"/>
                <w:numId w:val="272"/>
              </w:numPr>
              <w:rPr>
                <w:rFonts w:ascii="Arial" w:hAnsi="Arial" w:cs="Arial"/>
                <w:sz w:val="24"/>
                <w:szCs w:val="24"/>
              </w:rPr>
            </w:pPr>
            <w:r w:rsidRPr="00D9244A">
              <w:rPr>
                <w:rFonts w:ascii="Arial" w:hAnsi="Arial" w:cs="Arial"/>
                <w:sz w:val="24"/>
                <w:szCs w:val="24"/>
              </w:rPr>
              <w:t>1 porta Ethernet RJ45 – 1 GbE</w:t>
            </w:r>
          </w:p>
          <w:p w14:paraId="2D7FD216" w14:textId="77777777" w:rsidR="00DD28B4" w:rsidRPr="00D9244A" w:rsidRDefault="00DD28B4" w:rsidP="00F503B7">
            <w:pPr>
              <w:numPr>
                <w:ilvl w:val="0"/>
                <w:numId w:val="272"/>
              </w:numPr>
              <w:rPr>
                <w:rFonts w:ascii="Arial" w:hAnsi="Arial" w:cs="Arial"/>
                <w:sz w:val="24"/>
                <w:szCs w:val="24"/>
              </w:rPr>
            </w:pPr>
            <w:r w:rsidRPr="00D9244A">
              <w:rPr>
                <w:rFonts w:ascii="Arial" w:hAnsi="Arial" w:cs="Arial"/>
                <w:sz w:val="24"/>
                <w:szCs w:val="24"/>
              </w:rPr>
              <w:t>1 leitor de Smart Card (opcional conforme configuração)</w:t>
            </w:r>
          </w:p>
          <w:p w14:paraId="1BAB6019"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Slots</w:t>
            </w:r>
          </w:p>
          <w:p w14:paraId="18926B36" w14:textId="77777777" w:rsidR="00DD28B4" w:rsidRPr="00D9244A" w:rsidRDefault="00DD28B4" w:rsidP="00F503B7">
            <w:pPr>
              <w:numPr>
                <w:ilvl w:val="0"/>
                <w:numId w:val="273"/>
              </w:numPr>
              <w:rPr>
                <w:rFonts w:ascii="Arial" w:hAnsi="Arial" w:cs="Arial"/>
                <w:sz w:val="24"/>
                <w:szCs w:val="24"/>
              </w:rPr>
            </w:pPr>
            <w:r w:rsidRPr="00D9244A">
              <w:rPr>
                <w:rFonts w:ascii="Arial" w:hAnsi="Arial" w:cs="Arial"/>
                <w:sz w:val="24"/>
                <w:szCs w:val="24"/>
              </w:rPr>
              <w:t>1 slot de segurança tipo cunha (Wedge)</w:t>
            </w:r>
          </w:p>
          <w:p w14:paraId="4427BF13"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Dimensões Máximas</w:t>
            </w:r>
          </w:p>
          <w:p w14:paraId="43DA082E" w14:textId="77777777" w:rsidR="00DD28B4" w:rsidRPr="00D9244A" w:rsidRDefault="00DD28B4" w:rsidP="00F503B7">
            <w:pPr>
              <w:numPr>
                <w:ilvl w:val="0"/>
                <w:numId w:val="274"/>
              </w:numPr>
              <w:rPr>
                <w:rFonts w:ascii="Arial" w:hAnsi="Arial" w:cs="Arial"/>
                <w:sz w:val="24"/>
                <w:szCs w:val="24"/>
              </w:rPr>
            </w:pPr>
            <w:r w:rsidRPr="00D9244A">
              <w:rPr>
                <w:rFonts w:ascii="Arial" w:hAnsi="Arial" w:cs="Arial"/>
                <w:sz w:val="24"/>
                <w:szCs w:val="24"/>
              </w:rPr>
              <w:t>Altura frontal: até 1,89 cm</w:t>
            </w:r>
          </w:p>
          <w:p w14:paraId="1E78A31B" w14:textId="77777777" w:rsidR="00DD28B4" w:rsidRPr="00D9244A" w:rsidRDefault="00DD28B4" w:rsidP="00F503B7">
            <w:pPr>
              <w:numPr>
                <w:ilvl w:val="0"/>
                <w:numId w:val="274"/>
              </w:numPr>
              <w:rPr>
                <w:rFonts w:ascii="Arial" w:hAnsi="Arial" w:cs="Arial"/>
                <w:sz w:val="24"/>
                <w:szCs w:val="24"/>
              </w:rPr>
            </w:pPr>
            <w:r w:rsidRPr="00D9244A">
              <w:rPr>
                <w:rFonts w:ascii="Arial" w:hAnsi="Arial" w:cs="Arial"/>
                <w:sz w:val="24"/>
                <w:szCs w:val="24"/>
              </w:rPr>
              <w:t>Altura traseira: até 2,08 cm</w:t>
            </w:r>
          </w:p>
          <w:p w14:paraId="151606D9" w14:textId="77777777" w:rsidR="00DD28B4" w:rsidRPr="00D9244A" w:rsidRDefault="00DD28B4" w:rsidP="00F503B7">
            <w:pPr>
              <w:numPr>
                <w:ilvl w:val="0"/>
                <w:numId w:val="274"/>
              </w:numPr>
              <w:rPr>
                <w:rFonts w:ascii="Arial" w:hAnsi="Arial" w:cs="Arial"/>
                <w:sz w:val="24"/>
                <w:szCs w:val="24"/>
              </w:rPr>
            </w:pPr>
            <w:r w:rsidRPr="00D9244A">
              <w:rPr>
                <w:rFonts w:ascii="Arial" w:hAnsi="Arial" w:cs="Arial"/>
                <w:sz w:val="24"/>
                <w:szCs w:val="24"/>
              </w:rPr>
              <w:t>Largura: até 35,8 cm</w:t>
            </w:r>
          </w:p>
          <w:p w14:paraId="0911639D" w14:textId="77777777" w:rsidR="00DD28B4" w:rsidRPr="00D9244A" w:rsidRDefault="00DD28B4" w:rsidP="00F503B7">
            <w:pPr>
              <w:numPr>
                <w:ilvl w:val="0"/>
                <w:numId w:val="274"/>
              </w:numPr>
              <w:rPr>
                <w:rFonts w:ascii="Arial" w:hAnsi="Arial" w:cs="Arial"/>
                <w:sz w:val="24"/>
                <w:szCs w:val="24"/>
              </w:rPr>
            </w:pPr>
            <w:r w:rsidRPr="00D9244A">
              <w:rPr>
                <w:rFonts w:ascii="Arial" w:hAnsi="Arial" w:cs="Arial"/>
                <w:sz w:val="24"/>
                <w:szCs w:val="24"/>
              </w:rPr>
              <w:t>Profundidade: até 25,1 cm</w:t>
            </w:r>
          </w:p>
          <w:p w14:paraId="7B273B06" w14:textId="77777777" w:rsidR="00DD28B4" w:rsidRPr="00D9244A" w:rsidRDefault="00DD28B4" w:rsidP="00F503B7">
            <w:pPr>
              <w:numPr>
                <w:ilvl w:val="0"/>
                <w:numId w:val="274"/>
              </w:numPr>
              <w:rPr>
                <w:rFonts w:ascii="Arial" w:hAnsi="Arial" w:cs="Arial"/>
                <w:sz w:val="24"/>
                <w:szCs w:val="24"/>
              </w:rPr>
            </w:pPr>
            <w:r w:rsidRPr="00D9244A">
              <w:rPr>
                <w:rFonts w:ascii="Arial" w:hAnsi="Arial" w:cs="Arial"/>
                <w:sz w:val="24"/>
                <w:szCs w:val="24"/>
              </w:rPr>
              <w:t>Peso máximo inicial: 1,92 kg</w:t>
            </w:r>
          </w:p>
          <w:p w14:paraId="2B104FD7"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Câmera</w:t>
            </w:r>
          </w:p>
          <w:p w14:paraId="2BD3ABEC" w14:textId="77777777" w:rsidR="00DD28B4" w:rsidRPr="00D9244A" w:rsidRDefault="00DD28B4" w:rsidP="00F503B7">
            <w:pPr>
              <w:numPr>
                <w:ilvl w:val="0"/>
                <w:numId w:val="275"/>
              </w:numPr>
              <w:rPr>
                <w:rFonts w:ascii="Arial" w:hAnsi="Arial" w:cs="Arial"/>
                <w:sz w:val="24"/>
                <w:szCs w:val="24"/>
              </w:rPr>
            </w:pPr>
            <w:r w:rsidRPr="00D9244A">
              <w:rPr>
                <w:rFonts w:ascii="Arial" w:hAnsi="Arial" w:cs="Arial"/>
                <w:sz w:val="24"/>
                <w:szCs w:val="24"/>
              </w:rPr>
              <w:t>Resolução FHD 1080p a 30 fps</w:t>
            </w:r>
          </w:p>
          <w:p w14:paraId="727734C7" w14:textId="77777777" w:rsidR="00DD28B4" w:rsidRPr="00D9244A" w:rsidRDefault="00DD28B4" w:rsidP="00F503B7">
            <w:pPr>
              <w:numPr>
                <w:ilvl w:val="0"/>
                <w:numId w:val="275"/>
              </w:numPr>
              <w:rPr>
                <w:rFonts w:ascii="Arial" w:hAnsi="Arial" w:cs="Arial"/>
                <w:sz w:val="24"/>
                <w:szCs w:val="24"/>
              </w:rPr>
            </w:pPr>
            <w:r w:rsidRPr="00D9244A">
              <w:rPr>
                <w:rFonts w:ascii="Arial" w:hAnsi="Arial" w:cs="Arial"/>
                <w:sz w:val="24"/>
                <w:szCs w:val="24"/>
              </w:rPr>
              <w:t>Infravermelho (IR)</w:t>
            </w:r>
          </w:p>
          <w:p w14:paraId="6230B166" w14:textId="77777777" w:rsidR="00DD28B4" w:rsidRPr="00D9244A" w:rsidRDefault="00DD28B4" w:rsidP="00F503B7">
            <w:pPr>
              <w:numPr>
                <w:ilvl w:val="0"/>
                <w:numId w:val="275"/>
              </w:numPr>
              <w:rPr>
                <w:rFonts w:ascii="Arial" w:hAnsi="Arial" w:cs="Arial"/>
                <w:sz w:val="24"/>
                <w:szCs w:val="24"/>
              </w:rPr>
            </w:pPr>
            <w:r w:rsidRPr="00D9244A">
              <w:rPr>
                <w:rFonts w:ascii="Arial" w:hAnsi="Arial" w:cs="Arial"/>
                <w:sz w:val="24"/>
                <w:szCs w:val="24"/>
              </w:rPr>
              <w:t>Microfones de matriz dupla</w:t>
            </w:r>
          </w:p>
          <w:p w14:paraId="011280AF"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Áudio</w:t>
            </w:r>
          </w:p>
          <w:p w14:paraId="3DDF58E5" w14:textId="77777777" w:rsidR="00DD28B4" w:rsidRPr="00D9244A" w:rsidRDefault="00DD28B4" w:rsidP="00F503B7">
            <w:pPr>
              <w:numPr>
                <w:ilvl w:val="0"/>
                <w:numId w:val="276"/>
              </w:numPr>
              <w:rPr>
                <w:rFonts w:ascii="Arial" w:hAnsi="Arial" w:cs="Arial"/>
                <w:sz w:val="24"/>
                <w:szCs w:val="24"/>
              </w:rPr>
            </w:pPr>
            <w:r w:rsidRPr="00D9244A">
              <w:rPr>
                <w:rFonts w:ascii="Arial" w:hAnsi="Arial" w:cs="Arial"/>
                <w:sz w:val="24"/>
                <w:szCs w:val="24"/>
              </w:rPr>
              <w:t>Alto-falantes estéreo</w:t>
            </w:r>
          </w:p>
          <w:p w14:paraId="3C62202F" w14:textId="77777777" w:rsidR="00DD28B4" w:rsidRPr="00D9244A" w:rsidRDefault="00DD28B4" w:rsidP="00F503B7">
            <w:pPr>
              <w:numPr>
                <w:ilvl w:val="0"/>
                <w:numId w:val="276"/>
              </w:numPr>
              <w:rPr>
                <w:rFonts w:ascii="Arial" w:hAnsi="Arial" w:cs="Arial"/>
                <w:sz w:val="24"/>
                <w:szCs w:val="24"/>
              </w:rPr>
            </w:pPr>
            <w:r w:rsidRPr="00D9244A">
              <w:rPr>
                <w:rFonts w:ascii="Arial" w:hAnsi="Arial" w:cs="Arial"/>
                <w:sz w:val="24"/>
                <w:szCs w:val="24"/>
              </w:rPr>
              <w:t>Tecnologia Waves MaxxAudio® Pro ou equivalente</w:t>
            </w:r>
          </w:p>
          <w:p w14:paraId="1B798BF6" w14:textId="77777777" w:rsidR="00DD28B4" w:rsidRPr="00D9244A" w:rsidRDefault="00DD28B4" w:rsidP="00F503B7">
            <w:pPr>
              <w:numPr>
                <w:ilvl w:val="0"/>
                <w:numId w:val="276"/>
              </w:numPr>
              <w:rPr>
                <w:rFonts w:ascii="Arial" w:hAnsi="Arial" w:cs="Arial"/>
                <w:sz w:val="24"/>
                <w:szCs w:val="24"/>
              </w:rPr>
            </w:pPr>
            <w:r w:rsidRPr="00D9244A">
              <w:rPr>
                <w:rFonts w:ascii="Arial" w:hAnsi="Arial" w:cs="Arial"/>
                <w:sz w:val="24"/>
                <w:szCs w:val="24"/>
              </w:rPr>
              <w:t>Potência total mínima de 4 W</w:t>
            </w:r>
          </w:p>
          <w:p w14:paraId="20FB0A86"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Conectividade Wireless</w:t>
            </w:r>
          </w:p>
          <w:p w14:paraId="59CF8C52" w14:textId="77777777" w:rsidR="00DD28B4" w:rsidRPr="00D9244A" w:rsidRDefault="00DD28B4" w:rsidP="00F503B7">
            <w:pPr>
              <w:numPr>
                <w:ilvl w:val="0"/>
                <w:numId w:val="277"/>
              </w:numPr>
              <w:rPr>
                <w:rFonts w:ascii="Arial" w:hAnsi="Arial" w:cs="Arial"/>
                <w:sz w:val="24"/>
                <w:szCs w:val="24"/>
              </w:rPr>
            </w:pPr>
            <w:r w:rsidRPr="00D9244A">
              <w:rPr>
                <w:rFonts w:ascii="Arial" w:hAnsi="Arial" w:cs="Arial"/>
                <w:sz w:val="24"/>
                <w:szCs w:val="24"/>
              </w:rPr>
              <w:t>Intel® Wi-Fi 6E AX211 ou equivalente</w:t>
            </w:r>
          </w:p>
          <w:p w14:paraId="0A47173C" w14:textId="77777777" w:rsidR="00DD28B4" w:rsidRPr="00D9244A" w:rsidRDefault="00DD28B4" w:rsidP="00F503B7">
            <w:pPr>
              <w:numPr>
                <w:ilvl w:val="0"/>
                <w:numId w:val="277"/>
              </w:numPr>
              <w:rPr>
                <w:rFonts w:ascii="Arial" w:hAnsi="Arial" w:cs="Arial"/>
                <w:sz w:val="24"/>
                <w:szCs w:val="24"/>
              </w:rPr>
            </w:pPr>
            <w:r w:rsidRPr="00D9244A">
              <w:rPr>
                <w:rFonts w:ascii="Arial" w:hAnsi="Arial" w:cs="Arial"/>
                <w:sz w:val="24"/>
                <w:szCs w:val="24"/>
              </w:rPr>
              <w:t>Configuração 2x2</w:t>
            </w:r>
          </w:p>
          <w:p w14:paraId="64530C6C" w14:textId="77777777" w:rsidR="00DD28B4" w:rsidRPr="00D9244A" w:rsidRDefault="00DD28B4" w:rsidP="00F503B7">
            <w:pPr>
              <w:numPr>
                <w:ilvl w:val="0"/>
                <w:numId w:val="277"/>
              </w:numPr>
              <w:rPr>
                <w:rFonts w:ascii="Arial" w:hAnsi="Arial" w:cs="Arial"/>
                <w:sz w:val="24"/>
                <w:szCs w:val="24"/>
              </w:rPr>
            </w:pPr>
            <w:r w:rsidRPr="00D9244A">
              <w:rPr>
                <w:rFonts w:ascii="Arial" w:hAnsi="Arial" w:cs="Arial"/>
                <w:sz w:val="24"/>
                <w:szCs w:val="24"/>
              </w:rPr>
              <w:t>Padrão 802.11ax</w:t>
            </w:r>
          </w:p>
          <w:p w14:paraId="61106AD7" w14:textId="77777777" w:rsidR="00DD28B4" w:rsidRPr="00D9244A" w:rsidRDefault="00DD28B4" w:rsidP="00F503B7">
            <w:pPr>
              <w:numPr>
                <w:ilvl w:val="0"/>
                <w:numId w:val="277"/>
              </w:numPr>
              <w:rPr>
                <w:rFonts w:ascii="Arial" w:hAnsi="Arial" w:cs="Arial"/>
                <w:sz w:val="24"/>
                <w:szCs w:val="24"/>
              </w:rPr>
            </w:pPr>
            <w:r w:rsidRPr="00D9244A">
              <w:rPr>
                <w:rFonts w:ascii="Arial" w:hAnsi="Arial" w:cs="Arial"/>
                <w:sz w:val="24"/>
                <w:szCs w:val="24"/>
              </w:rPr>
              <w:t>Bluetooth® 5.3 integrado</w:t>
            </w:r>
          </w:p>
          <w:p w14:paraId="4DDFB19E"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Bateria</w:t>
            </w:r>
          </w:p>
          <w:p w14:paraId="19ADC960" w14:textId="77777777" w:rsidR="00DD28B4" w:rsidRPr="00D9244A" w:rsidRDefault="00DD28B4" w:rsidP="00F503B7">
            <w:pPr>
              <w:numPr>
                <w:ilvl w:val="0"/>
                <w:numId w:val="278"/>
              </w:numPr>
              <w:rPr>
                <w:rFonts w:ascii="Arial" w:hAnsi="Arial" w:cs="Arial"/>
                <w:sz w:val="24"/>
                <w:szCs w:val="24"/>
              </w:rPr>
            </w:pPr>
            <w:r w:rsidRPr="00D9244A">
              <w:rPr>
                <w:rFonts w:ascii="Arial" w:hAnsi="Arial" w:cs="Arial"/>
                <w:sz w:val="24"/>
                <w:szCs w:val="24"/>
              </w:rPr>
              <w:t>Bateria de 3 células</w:t>
            </w:r>
          </w:p>
          <w:p w14:paraId="3B132C96" w14:textId="77777777" w:rsidR="00DD28B4" w:rsidRPr="00D9244A" w:rsidRDefault="00DD28B4" w:rsidP="00F503B7">
            <w:pPr>
              <w:numPr>
                <w:ilvl w:val="0"/>
                <w:numId w:val="278"/>
              </w:numPr>
              <w:rPr>
                <w:rFonts w:ascii="Arial" w:hAnsi="Arial" w:cs="Arial"/>
                <w:sz w:val="24"/>
                <w:szCs w:val="24"/>
              </w:rPr>
            </w:pPr>
            <w:r w:rsidRPr="00D9244A">
              <w:rPr>
                <w:rFonts w:ascii="Arial" w:hAnsi="Arial" w:cs="Arial"/>
                <w:sz w:val="24"/>
                <w:szCs w:val="24"/>
              </w:rPr>
              <w:t>Capacidade mínima: 45 Wh</w:t>
            </w:r>
          </w:p>
          <w:p w14:paraId="69A23F9F" w14:textId="77777777" w:rsidR="00DD28B4" w:rsidRPr="00D9244A" w:rsidRDefault="00DD28B4" w:rsidP="00F503B7">
            <w:pPr>
              <w:numPr>
                <w:ilvl w:val="0"/>
                <w:numId w:val="278"/>
              </w:numPr>
              <w:rPr>
                <w:rFonts w:ascii="Arial" w:hAnsi="Arial" w:cs="Arial"/>
                <w:sz w:val="24"/>
                <w:szCs w:val="24"/>
              </w:rPr>
            </w:pPr>
            <w:r w:rsidRPr="00D9244A">
              <w:rPr>
                <w:rFonts w:ascii="Arial" w:hAnsi="Arial" w:cs="Arial"/>
                <w:sz w:val="24"/>
                <w:szCs w:val="24"/>
              </w:rPr>
              <w:t>Compatível com tecnologia ExpressCharge™</w:t>
            </w:r>
          </w:p>
          <w:p w14:paraId="106F9B65"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Fonte de Alimentação</w:t>
            </w:r>
          </w:p>
          <w:p w14:paraId="24A922FF" w14:textId="77777777" w:rsidR="00DD28B4" w:rsidRPr="00D9244A" w:rsidRDefault="00DD28B4" w:rsidP="00F503B7">
            <w:pPr>
              <w:numPr>
                <w:ilvl w:val="0"/>
                <w:numId w:val="279"/>
              </w:numPr>
              <w:rPr>
                <w:rFonts w:ascii="Arial" w:hAnsi="Arial" w:cs="Arial"/>
                <w:sz w:val="24"/>
                <w:szCs w:val="24"/>
              </w:rPr>
            </w:pPr>
            <w:r w:rsidRPr="00D9244A">
              <w:rPr>
                <w:rFonts w:ascii="Arial" w:hAnsi="Arial" w:cs="Arial"/>
                <w:sz w:val="24"/>
                <w:szCs w:val="24"/>
              </w:rPr>
              <w:t>Carregador de 65 W</w:t>
            </w:r>
          </w:p>
          <w:p w14:paraId="07B0580C" w14:textId="77777777" w:rsidR="00DD28B4" w:rsidRPr="00D9244A" w:rsidRDefault="00DD28B4" w:rsidP="00F503B7">
            <w:pPr>
              <w:numPr>
                <w:ilvl w:val="0"/>
                <w:numId w:val="279"/>
              </w:numPr>
              <w:rPr>
                <w:rFonts w:ascii="Arial" w:hAnsi="Arial" w:cs="Arial"/>
                <w:sz w:val="24"/>
                <w:szCs w:val="24"/>
              </w:rPr>
            </w:pPr>
            <w:r w:rsidRPr="00D9244A">
              <w:rPr>
                <w:rFonts w:ascii="Arial" w:hAnsi="Arial" w:cs="Arial"/>
                <w:sz w:val="24"/>
                <w:szCs w:val="24"/>
              </w:rPr>
              <w:t>Conector padrão do fabricante ou equivalente</w:t>
            </w:r>
          </w:p>
          <w:p w14:paraId="132E7BCF" w14:textId="77777777" w:rsidR="00DD28B4" w:rsidRPr="00D9244A" w:rsidRDefault="00DD28B4" w:rsidP="00F503B7">
            <w:pPr>
              <w:numPr>
                <w:ilvl w:val="0"/>
                <w:numId w:val="280"/>
              </w:numPr>
              <w:rPr>
                <w:rFonts w:ascii="Arial" w:hAnsi="Arial" w:cs="Arial"/>
                <w:sz w:val="24"/>
                <w:szCs w:val="24"/>
              </w:rPr>
            </w:pPr>
            <w:r w:rsidRPr="00D9244A">
              <w:rPr>
                <w:rFonts w:ascii="Arial" w:hAnsi="Arial" w:cs="Arial"/>
                <w:sz w:val="24"/>
                <w:szCs w:val="24"/>
              </w:rPr>
              <w:t>Cor neutra (preto, cinza ou similar)</w:t>
            </w:r>
          </w:p>
          <w:p w14:paraId="7950778E" w14:textId="77777777" w:rsidR="00DD28B4" w:rsidRPr="00D9244A" w:rsidRDefault="00DD28B4" w:rsidP="00082B33">
            <w:pPr>
              <w:rPr>
                <w:rFonts w:ascii="Arial" w:hAnsi="Arial" w:cs="Arial"/>
                <w:color w:val="000000"/>
                <w:sz w:val="24"/>
                <w:szCs w:val="24"/>
              </w:rPr>
            </w:pPr>
          </w:p>
        </w:tc>
        <w:tc>
          <w:tcPr>
            <w:tcW w:w="1523" w:type="dxa"/>
          </w:tcPr>
          <w:p w14:paraId="564C4427" w14:textId="77777777" w:rsidR="00DD28B4" w:rsidRPr="00D9244A" w:rsidRDefault="00DD28B4" w:rsidP="00082B33">
            <w:pPr>
              <w:jc w:val="center"/>
              <w:rPr>
                <w:color w:val="000000"/>
                <w:sz w:val="24"/>
                <w:szCs w:val="24"/>
              </w:rPr>
            </w:pPr>
          </w:p>
        </w:tc>
        <w:tc>
          <w:tcPr>
            <w:tcW w:w="1417" w:type="dxa"/>
            <w:noWrap/>
            <w:hideMark/>
          </w:tcPr>
          <w:p w14:paraId="1F078E1B" w14:textId="515573E7" w:rsidR="00DD28B4" w:rsidRPr="00D9244A" w:rsidRDefault="00DD28B4" w:rsidP="00082B33">
            <w:pPr>
              <w:jc w:val="center"/>
              <w:rPr>
                <w:rFonts w:ascii="Arial" w:hAnsi="Arial" w:cs="Arial"/>
                <w:color w:val="000000"/>
                <w:sz w:val="24"/>
                <w:szCs w:val="24"/>
              </w:rPr>
            </w:pPr>
          </w:p>
        </w:tc>
        <w:tc>
          <w:tcPr>
            <w:tcW w:w="1399" w:type="dxa"/>
          </w:tcPr>
          <w:p w14:paraId="042CBB4F" w14:textId="77777777" w:rsidR="00DD28B4" w:rsidRPr="00D9244A" w:rsidRDefault="00DD28B4" w:rsidP="00082B33">
            <w:pPr>
              <w:jc w:val="center"/>
              <w:rPr>
                <w:color w:val="000000"/>
                <w:sz w:val="24"/>
                <w:szCs w:val="24"/>
              </w:rPr>
            </w:pPr>
          </w:p>
        </w:tc>
        <w:tc>
          <w:tcPr>
            <w:tcW w:w="1267" w:type="dxa"/>
            <w:hideMark/>
          </w:tcPr>
          <w:p w14:paraId="7FE35DAC" w14:textId="3AF28031" w:rsidR="00DD28B4" w:rsidRPr="00D9244A" w:rsidRDefault="00DD28B4" w:rsidP="00082B33">
            <w:pPr>
              <w:jc w:val="center"/>
              <w:rPr>
                <w:rFonts w:ascii="Arial" w:hAnsi="Arial" w:cs="Arial"/>
                <w:color w:val="000000"/>
                <w:sz w:val="24"/>
                <w:szCs w:val="24"/>
              </w:rPr>
            </w:pPr>
            <w:r w:rsidRPr="00D9244A">
              <w:rPr>
                <w:rFonts w:ascii="Arial" w:hAnsi="Arial" w:cs="Arial"/>
                <w:color w:val="000000"/>
                <w:sz w:val="24"/>
                <w:szCs w:val="24"/>
              </w:rPr>
              <w:t>17 peças</w:t>
            </w:r>
          </w:p>
        </w:tc>
        <w:tc>
          <w:tcPr>
            <w:tcW w:w="1267" w:type="dxa"/>
          </w:tcPr>
          <w:p w14:paraId="2D004E66" w14:textId="77777777" w:rsidR="00DD28B4" w:rsidRPr="00D9244A" w:rsidRDefault="00DD28B4" w:rsidP="00082B33">
            <w:pPr>
              <w:jc w:val="center"/>
              <w:rPr>
                <w:color w:val="000000"/>
                <w:sz w:val="24"/>
                <w:szCs w:val="24"/>
              </w:rPr>
            </w:pPr>
          </w:p>
        </w:tc>
      </w:tr>
      <w:bookmarkEnd w:id="18"/>
    </w:tbl>
    <w:p w14:paraId="18D2C47B" w14:textId="77777777" w:rsidR="00F503B7" w:rsidRDefault="00F503B7" w:rsidP="00F503B7"/>
    <w:p w14:paraId="4BEB87FF" w14:textId="77777777" w:rsidR="00DF5793" w:rsidRDefault="00DF5793" w:rsidP="004372E5">
      <w:pPr>
        <w:spacing w:line="360" w:lineRule="auto"/>
        <w:jc w:val="both"/>
        <w:rPr>
          <w:b/>
          <w:bCs/>
          <w:color w:val="000000"/>
          <w:sz w:val="24"/>
          <w:szCs w:val="24"/>
        </w:rPr>
      </w:pPr>
    </w:p>
    <w:p w14:paraId="0282D2B6" w14:textId="25CD0C6B"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Nome: xxx</w:t>
      </w:r>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Endereço: xxx</w:t>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Cidade: xxx           UF: xxx</w:t>
      </w:r>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Cargo/função: xxx</w:t>
      </w:r>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CPF: xxx</w:t>
      </w:r>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Carteira de identidade nº: xxx                      Expedição: xxx</w:t>
      </w:r>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Naturalidade: xxx                                         Nacionalidade: xxx</w:t>
      </w:r>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Local/Data: xxx</w:t>
      </w:r>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0B512A">
      <w:pPr>
        <w:autoSpaceDE w:val="0"/>
        <w:autoSpaceDN w:val="0"/>
        <w:adjustRightInd w:val="0"/>
        <w:spacing w:line="24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7B7ED2" w14:textId="77777777" w:rsidR="00816A85" w:rsidRDefault="00816A85" w:rsidP="004372E5">
      <w:pPr>
        <w:spacing w:line="360" w:lineRule="auto"/>
        <w:jc w:val="both"/>
        <w:rPr>
          <w:color w:val="000000"/>
          <w:sz w:val="24"/>
          <w:szCs w:val="24"/>
        </w:rPr>
      </w:pPr>
    </w:p>
    <w:p w14:paraId="1B87140A" w14:textId="77777777" w:rsidR="00DB0650" w:rsidRDefault="00DB0650" w:rsidP="004372E5">
      <w:pPr>
        <w:spacing w:line="360" w:lineRule="auto"/>
        <w:jc w:val="both"/>
        <w:rPr>
          <w:b/>
          <w:color w:val="000000"/>
          <w:sz w:val="24"/>
          <w:szCs w:val="24"/>
        </w:rPr>
      </w:pPr>
      <w:r w:rsidRPr="004372E5">
        <w:rPr>
          <w:b/>
          <w:color w:val="000000"/>
          <w:sz w:val="24"/>
          <w:szCs w:val="24"/>
        </w:rPr>
        <w:t>Indicação da forma de pagamento:</w:t>
      </w:r>
    </w:p>
    <w:p w14:paraId="11F6CFC5" w14:textId="77777777" w:rsidR="00257369" w:rsidRDefault="00257369" w:rsidP="004372E5">
      <w:pPr>
        <w:spacing w:line="360" w:lineRule="auto"/>
        <w:jc w:val="both"/>
        <w:rPr>
          <w:b/>
          <w:color w:val="000000"/>
          <w:sz w:val="24"/>
          <w:szCs w:val="24"/>
        </w:rPr>
      </w:pPr>
    </w:p>
    <w:p w14:paraId="015129D8" w14:textId="77777777" w:rsidR="00257369" w:rsidRPr="004372E5" w:rsidRDefault="00257369" w:rsidP="004372E5">
      <w:pPr>
        <w:spacing w:line="360" w:lineRule="auto"/>
        <w:jc w:val="both"/>
        <w:rPr>
          <w:b/>
          <w:color w:val="00000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BOLETO (    )</w:t>
            </w:r>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DEPÓSITO EM CONTA CORRENTE (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Default="00DB0650" w:rsidP="004372E5">
      <w:pPr>
        <w:spacing w:line="360" w:lineRule="auto"/>
        <w:jc w:val="both"/>
        <w:rPr>
          <w:color w:val="000000"/>
          <w:sz w:val="24"/>
          <w:szCs w:val="24"/>
        </w:rPr>
      </w:pPr>
    </w:p>
    <w:p w14:paraId="3511BF3A" w14:textId="77777777" w:rsidR="00257369" w:rsidRDefault="00257369"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Default="00DB0650" w:rsidP="004372E5">
      <w:pPr>
        <w:spacing w:line="360" w:lineRule="auto"/>
        <w:jc w:val="center"/>
        <w:rPr>
          <w:color w:val="000000"/>
          <w:sz w:val="24"/>
          <w:szCs w:val="24"/>
        </w:rPr>
      </w:pPr>
      <w:r w:rsidRPr="004372E5">
        <w:rPr>
          <w:color w:val="000000"/>
          <w:sz w:val="24"/>
          <w:szCs w:val="24"/>
        </w:rPr>
        <w:t>Assinatura do Responsável</w:t>
      </w:r>
    </w:p>
    <w:p w14:paraId="2592062D" w14:textId="18AB80A8" w:rsidR="00DB0650" w:rsidRDefault="00DB0650" w:rsidP="004372E5">
      <w:pPr>
        <w:tabs>
          <w:tab w:val="left" w:pos="3720"/>
        </w:tabs>
        <w:spacing w:line="360" w:lineRule="auto"/>
        <w:jc w:val="center"/>
        <w:rPr>
          <w:rFonts w:eastAsia="Calibri"/>
          <w:b/>
          <w:bCs/>
          <w:sz w:val="24"/>
          <w:szCs w:val="24"/>
        </w:rPr>
      </w:pPr>
      <w:bookmarkStart w:id="19" w:name="_Hlk189128133"/>
      <w:r w:rsidRPr="004372E5">
        <w:rPr>
          <w:rFonts w:eastAsia="Calibri"/>
          <w:b/>
          <w:bCs/>
          <w:sz w:val="24"/>
          <w:szCs w:val="24"/>
        </w:rPr>
        <w:t>ANEXO V - PLANILHA ESTIMADA DE FORMAÇÃO DE PREÇOS (PREÇOS MÁXIMOS).</w:t>
      </w:r>
    </w:p>
    <w:p w14:paraId="3A76F6DC" w14:textId="77777777" w:rsidR="00DD28B4" w:rsidRPr="00DD28B4" w:rsidRDefault="00DD28B4" w:rsidP="00DD28B4">
      <w:pPr>
        <w:jc w:val="both"/>
        <w:rPr>
          <w:rFonts w:ascii="Times New Roman" w:hAnsi="Times New Roman"/>
          <w:sz w:val="28"/>
          <w:szCs w:val="28"/>
        </w:rPr>
      </w:pPr>
    </w:p>
    <w:p w14:paraId="00E93037" w14:textId="77777777" w:rsidR="00DD28B4" w:rsidRPr="00DD28B4" w:rsidRDefault="00DD28B4" w:rsidP="00DD28B4">
      <w:pPr>
        <w:numPr>
          <w:ilvl w:val="0"/>
          <w:numId w:val="29"/>
        </w:numPr>
        <w:spacing w:line="240" w:lineRule="auto"/>
        <w:ind w:left="426" w:hanging="426"/>
        <w:jc w:val="both"/>
        <w:rPr>
          <w:rFonts w:ascii="Times New Roman" w:eastAsia="Calibri" w:hAnsi="Times New Roman" w:cs="Times New Roman"/>
        </w:rPr>
      </w:pPr>
      <w:r w:rsidRPr="00DD28B4">
        <w:rPr>
          <w:rFonts w:ascii="Times New Roman" w:eastAsia="Calibri" w:hAnsi="Times New Roman" w:cs="Times New Roman"/>
        </w:rPr>
        <w:t>A presente pesquisa de preços tem por finalidade levantar os valores praticados no mercado para aquisição de equipamentos de informática. Tal levantamento visa subsidiar a instrução do processo licitatório a ser conduzido pela Câmara Municipal de Extrema/MG, nos termos do art. 23 da Lei nº 14.133/2021.</w:t>
      </w:r>
    </w:p>
    <w:p w14:paraId="0CEB5CBD" w14:textId="77777777" w:rsidR="00DD28B4" w:rsidRPr="00DD28B4" w:rsidRDefault="00DD28B4" w:rsidP="00DD28B4">
      <w:pPr>
        <w:spacing w:line="240" w:lineRule="auto"/>
        <w:ind w:left="426"/>
        <w:jc w:val="both"/>
        <w:rPr>
          <w:rFonts w:ascii="Times New Roman" w:eastAsia="Calibri" w:hAnsi="Times New Roman" w:cs="Times New Roman"/>
        </w:rPr>
      </w:pPr>
    </w:p>
    <w:p w14:paraId="3C517F53" w14:textId="77777777" w:rsidR="00DD28B4" w:rsidRPr="00DD28B4" w:rsidRDefault="00DD28B4" w:rsidP="00DD28B4">
      <w:pPr>
        <w:numPr>
          <w:ilvl w:val="0"/>
          <w:numId w:val="29"/>
        </w:numPr>
        <w:spacing w:line="240" w:lineRule="auto"/>
        <w:ind w:left="426" w:hanging="426"/>
        <w:jc w:val="both"/>
        <w:rPr>
          <w:rFonts w:ascii="Times New Roman" w:eastAsia="Calibri" w:hAnsi="Times New Roman" w:cs="Times New Roman"/>
        </w:rPr>
      </w:pPr>
      <w:r w:rsidRPr="00DD28B4">
        <w:rPr>
          <w:rFonts w:ascii="Times New Roman" w:eastAsia="Calibri" w:hAnsi="Times New Roman" w:cs="Times New Roman"/>
        </w:rPr>
        <w:t>Foram encaminhados, por meio eletrônico,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1D8E6F21" w14:textId="77777777" w:rsidR="00DD28B4" w:rsidRPr="00DD28B4" w:rsidRDefault="00DD28B4" w:rsidP="00DD28B4">
      <w:pPr>
        <w:spacing w:line="240" w:lineRule="auto"/>
        <w:ind w:left="850"/>
        <w:jc w:val="both"/>
        <w:rPr>
          <w:rFonts w:ascii="Times New Roman" w:eastAsia="Calibri" w:hAnsi="Times New Roman" w:cs="Times New Roman"/>
        </w:rPr>
      </w:pPr>
    </w:p>
    <w:p w14:paraId="7C4A0A38" w14:textId="77777777" w:rsidR="00DD28B4" w:rsidRPr="00DD28B4" w:rsidRDefault="00DD28B4" w:rsidP="00DD28B4">
      <w:pPr>
        <w:numPr>
          <w:ilvl w:val="0"/>
          <w:numId w:val="29"/>
        </w:numPr>
        <w:spacing w:line="240" w:lineRule="auto"/>
        <w:ind w:left="426" w:hanging="426"/>
        <w:jc w:val="both"/>
        <w:rPr>
          <w:rFonts w:ascii="Times New Roman" w:eastAsia="Calibri" w:hAnsi="Times New Roman" w:cs="Times New Roman"/>
        </w:rPr>
      </w:pPr>
      <w:r w:rsidRPr="00DD28B4">
        <w:rPr>
          <w:rFonts w:ascii="Times New Roman" w:eastAsia="Calibri" w:hAnsi="Times New Roman" w:cs="Times New Roman"/>
        </w:rPr>
        <w:t>Adicionalmente, foi realizada pesquisa na internet com o objetivo de identificar outros prestadores de serviço do mesmo ramo que atuam na região ou que já forneceram para outros órgãos públicos, de forma a ampliar as referências de mercado e assegurar maior precisão e competitividade na pesquisa de preços.</w:t>
      </w:r>
    </w:p>
    <w:p w14:paraId="3F770041" w14:textId="77777777" w:rsidR="00DD28B4" w:rsidRPr="00DD28B4" w:rsidRDefault="00DD28B4" w:rsidP="00DD28B4">
      <w:pPr>
        <w:spacing w:line="240" w:lineRule="auto"/>
        <w:ind w:left="850"/>
        <w:jc w:val="both"/>
        <w:rPr>
          <w:rFonts w:ascii="Times New Roman" w:eastAsia="Calibri" w:hAnsi="Times New Roman" w:cs="Times New Roman"/>
          <w:highlight w:val="lightGray"/>
        </w:rPr>
      </w:pPr>
    </w:p>
    <w:p w14:paraId="53518578" w14:textId="77777777" w:rsidR="00DD28B4" w:rsidRPr="00DD28B4" w:rsidRDefault="00DD28B4" w:rsidP="00DD28B4">
      <w:pPr>
        <w:numPr>
          <w:ilvl w:val="0"/>
          <w:numId w:val="29"/>
        </w:numPr>
        <w:spacing w:line="240" w:lineRule="auto"/>
        <w:ind w:left="426" w:hanging="426"/>
        <w:jc w:val="both"/>
        <w:rPr>
          <w:rFonts w:ascii="Times New Roman" w:eastAsia="Calibri" w:hAnsi="Times New Roman" w:cs="Times New Roman"/>
        </w:rPr>
      </w:pPr>
      <w:r w:rsidRPr="00DD28B4">
        <w:rPr>
          <w:rFonts w:ascii="Times New Roman" w:eastAsia="Calibri" w:hAnsi="Times New Roman" w:cs="Times New Roman"/>
        </w:rPr>
        <w:t>As empresas A-4 COMÉRCIO E PRESTAÇÃO DE SERVIÇOS E INFORMÁTICA LTDA, H GONÇALVES, ALTMAC TECNOLOGIA LTA e SISTEMA INFORMÁTICA COM. IMP. E EXP. LTDA responderam o pedido de cotação.</w:t>
      </w:r>
    </w:p>
    <w:p w14:paraId="797A2DD9" w14:textId="77777777" w:rsidR="00DD28B4" w:rsidRPr="00DD28B4" w:rsidRDefault="00DD28B4" w:rsidP="00DD28B4">
      <w:pPr>
        <w:spacing w:line="240" w:lineRule="auto"/>
        <w:ind w:left="850"/>
        <w:jc w:val="both"/>
        <w:rPr>
          <w:rFonts w:ascii="Times New Roman" w:eastAsia="Calibri" w:hAnsi="Times New Roman" w:cs="Times New Roman"/>
        </w:rPr>
      </w:pPr>
    </w:p>
    <w:p w14:paraId="5F3DD531" w14:textId="77777777" w:rsidR="00DD28B4" w:rsidRPr="00DD28B4" w:rsidRDefault="00DD28B4" w:rsidP="00DD28B4">
      <w:pPr>
        <w:numPr>
          <w:ilvl w:val="0"/>
          <w:numId w:val="29"/>
        </w:numPr>
        <w:spacing w:line="240" w:lineRule="auto"/>
        <w:ind w:left="426" w:hanging="426"/>
        <w:jc w:val="both"/>
        <w:rPr>
          <w:rFonts w:ascii="Times New Roman" w:eastAsia="Calibri" w:hAnsi="Times New Roman" w:cs="Times New Roman"/>
        </w:rPr>
      </w:pPr>
      <w:r w:rsidRPr="00DD28B4">
        <w:rPr>
          <w:rFonts w:ascii="Times New Roman" w:eastAsia="Calibri" w:hAnsi="Times New Roman" w:cs="Times New Roman"/>
        </w:rPr>
        <w:t>As empresas ATUAL INFORMÁTICA e HM INFORMÁTICA deram negativa em resposta ao pedido de cotação solicitado.</w:t>
      </w:r>
    </w:p>
    <w:p w14:paraId="6228A046" w14:textId="77777777" w:rsidR="00DD28B4" w:rsidRPr="00DD28B4" w:rsidRDefault="00DD28B4" w:rsidP="00DD28B4">
      <w:pPr>
        <w:spacing w:line="240" w:lineRule="auto"/>
        <w:ind w:left="850"/>
        <w:jc w:val="both"/>
        <w:rPr>
          <w:rFonts w:ascii="Times New Roman" w:eastAsia="Calibri" w:hAnsi="Times New Roman" w:cs="Times New Roman"/>
        </w:rPr>
      </w:pPr>
    </w:p>
    <w:p w14:paraId="4B9997B6" w14:textId="77777777" w:rsidR="00DD28B4" w:rsidRPr="00DD28B4" w:rsidRDefault="00DD28B4" w:rsidP="00DD28B4">
      <w:pPr>
        <w:numPr>
          <w:ilvl w:val="0"/>
          <w:numId w:val="2"/>
        </w:numPr>
        <w:spacing w:line="240" w:lineRule="auto"/>
        <w:ind w:left="426" w:hanging="426"/>
        <w:jc w:val="both"/>
        <w:rPr>
          <w:rFonts w:ascii="Times New Roman" w:eastAsia="Calibri" w:hAnsi="Times New Roman" w:cs="Times New Roman"/>
        </w:rPr>
      </w:pPr>
      <w:r w:rsidRPr="00DD28B4">
        <w:rPr>
          <w:rFonts w:ascii="Times New Roman" w:eastAsia="Calibri" w:hAnsi="Times New Roman" w:cs="Times New Roman"/>
        </w:rPr>
        <w:t>Realizou-se duas pesquisas no Portal Nacional de Contratações Públicas (PNCP), identificando contratações similares realizadas por outros entes da Administração Pública, conforme demonstrado a seguir:</w:t>
      </w:r>
    </w:p>
    <w:p w14:paraId="5E5E0BBD" w14:textId="77777777" w:rsidR="00DD28B4" w:rsidRPr="00DD28B4" w:rsidRDefault="00DD28B4" w:rsidP="00DD28B4">
      <w:pPr>
        <w:spacing w:line="240" w:lineRule="auto"/>
        <w:ind w:left="426"/>
        <w:jc w:val="both"/>
        <w:rPr>
          <w:rFonts w:ascii="Times New Roman" w:eastAsia="Calibri" w:hAnsi="Times New Roman" w:cs="Times New Roman"/>
        </w:rPr>
      </w:pPr>
    </w:p>
    <w:p w14:paraId="58F53DB5" w14:textId="77777777" w:rsidR="00DD28B4" w:rsidRPr="00DD28B4" w:rsidRDefault="00DD28B4" w:rsidP="00DD28B4">
      <w:pPr>
        <w:spacing w:line="240" w:lineRule="auto"/>
        <w:ind w:left="426"/>
        <w:jc w:val="both"/>
        <w:rPr>
          <w:rFonts w:ascii="Times New Roman" w:eastAsia="Calibri" w:hAnsi="Times New Roman" w:cs="Times New Roman"/>
        </w:rPr>
      </w:pPr>
      <w:r w:rsidRPr="00DD28B4">
        <w:rPr>
          <w:rFonts w:ascii="Times New Roman" w:eastAsia="Calibri" w:hAnsi="Times New Roman" w:cs="Times New Roman"/>
        </w:rPr>
        <w:t>1ª Pesquisa:</w:t>
      </w:r>
    </w:p>
    <w:tbl>
      <w:tblPr>
        <w:tblStyle w:val="Tabelacomgrade28"/>
        <w:tblW w:w="9699" w:type="dxa"/>
        <w:tblInd w:w="77" w:type="dxa"/>
        <w:tblLook w:val="04A0" w:firstRow="1" w:lastRow="0" w:firstColumn="1" w:lastColumn="0" w:noHBand="0" w:noVBand="1"/>
      </w:tblPr>
      <w:tblGrid>
        <w:gridCol w:w="3887"/>
        <w:gridCol w:w="3119"/>
        <w:gridCol w:w="2693"/>
      </w:tblGrid>
      <w:tr w:rsidR="00DD28B4" w:rsidRPr="00DD28B4" w14:paraId="5FA9C0DD" w14:textId="77777777" w:rsidTr="00082B33">
        <w:tc>
          <w:tcPr>
            <w:tcW w:w="3887" w:type="dxa"/>
          </w:tcPr>
          <w:p w14:paraId="534D1FBF" w14:textId="77777777" w:rsidR="00DD28B4" w:rsidRPr="00DD28B4" w:rsidRDefault="00DD28B4" w:rsidP="00DD28B4">
            <w:pPr>
              <w:jc w:val="center"/>
              <w:rPr>
                <w:rFonts w:eastAsia="Calibri"/>
                <w:i/>
                <w:iCs/>
              </w:rPr>
            </w:pPr>
            <w:r w:rsidRPr="00DD28B4">
              <w:rPr>
                <w:rFonts w:eastAsia="Calibri"/>
                <w:i/>
                <w:iCs/>
              </w:rPr>
              <w:t>Contratação</w:t>
            </w:r>
          </w:p>
        </w:tc>
        <w:tc>
          <w:tcPr>
            <w:tcW w:w="3119" w:type="dxa"/>
          </w:tcPr>
          <w:p w14:paraId="50C7B7CE" w14:textId="77777777" w:rsidR="00DD28B4" w:rsidRPr="00DD28B4" w:rsidRDefault="00DD28B4" w:rsidP="00DD28B4">
            <w:pPr>
              <w:jc w:val="center"/>
              <w:rPr>
                <w:rFonts w:eastAsia="Calibri"/>
                <w:i/>
                <w:iCs/>
              </w:rPr>
            </w:pPr>
            <w:r w:rsidRPr="00DD28B4">
              <w:rPr>
                <w:rFonts w:eastAsia="Calibri"/>
                <w:i/>
                <w:iCs/>
              </w:rPr>
              <w:t>Órgão</w:t>
            </w:r>
          </w:p>
        </w:tc>
        <w:tc>
          <w:tcPr>
            <w:tcW w:w="2693" w:type="dxa"/>
          </w:tcPr>
          <w:p w14:paraId="18E33660" w14:textId="77777777" w:rsidR="00DD28B4" w:rsidRPr="00DD28B4" w:rsidRDefault="00DD28B4" w:rsidP="00DD28B4">
            <w:pPr>
              <w:jc w:val="center"/>
              <w:rPr>
                <w:rFonts w:eastAsia="Calibri"/>
                <w:i/>
                <w:iCs/>
              </w:rPr>
            </w:pPr>
            <w:r w:rsidRPr="00DD28B4">
              <w:rPr>
                <w:rFonts w:eastAsia="Calibri"/>
                <w:i/>
                <w:iCs/>
              </w:rPr>
              <w:t>ID de Contratação</w:t>
            </w:r>
          </w:p>
        </w:tc>
      </w:tr>
      <w:tr w:rsidR="00DD28B4" w:rsidRPr="00DD28B4" w14:paraId="7C9D40DE" w14:textId="77777777" w:rsidTr="00082B33">
        <w:trPr>
          <w:trHeight w:val="498"/>
        </w:trPr>
        <w:tc>
          <w:tcPr>
            <w:tcW w:w="3887" w:type="dxa"/>
            <w:vAlign w:val="bottom"/>
          </w:tcPr>
          <w:p w14:paraId="0E58BCC6" w14:textId="77777777" w:rsidR="00DD28B4" w:rsidRPr="00DD28B4" w:rsidRDefault="00DD28B4" w:rsidP="00DD28B4">
            <w:pPr>
              <w:rPr>
                <w:rFonts w:eastAsia="Calibri"/>
                <w:sz w:val="18"/>
                <w:szCs w:val="18"/>
              </w:rPr>
            </w:pPr>
            <w:r w:rsidRPr="00DD28B4">
              <w:rPr>
                <w:rFonts w:eastAsia="Calibri"/>
                <w:sz w:val="18"/>
                <w:szCs w:val="18"/>
              </w:rPr>
              <w:t>Edital nº 0006/2026/2026</w:t>
            </w:r>
          </w:p>
        </w:tc>
        <w:tc>
          <w:tcPr>
            <w:tcW w:w="3119" w:type="dxa"/>
            <w:vAlign w:val="bottom"/>
          </w:tcPr>
          <w:p w14:paraId="7D4EAD46" w14:textId="77777777" w:rsidR="00DD28B4" w:rsidRPr="00DD28B4" w:rsidRDefault="00DD28B4" w:rsidP="00DD28B4">
            <w:pPr>
              <w:rPr>
                <w:rFonts w:eastAsia="Calibri"/>
                <w:sz w:val="18"/>
                <w:szCs w:val="18"/>
              </w:rPr>
            </w:pPr>
            <w:r w:rsidRPr="00DD28B4">
              <w:rPr>
                <w:rFonts w:eastAsia="Calibri"/>
                <w:sz w:val="18"/>
                <w:szCs w:val="18"/>
              </w:rPr>
              <w:t>Município de Indaiatuba – SP</w:t>
            </w:r>
          </w:p>
        </w:tc>
        <w:tc>
          <w:tcPr>
            <w:tcW w:w="2693" w:type="dxa"/>
            <w:vAlign w:val="bottom"/>
          </w:tcPr>
          <w:p w14:paraId="4E5A6338" w14:textId="77777777" w:rsidR="00DD28B4" w:rsidRPr="00DD28B4" w:rsidRDefault="00DD28B4" w:rsidP="00DD28B4">
            <w:pPr>
              <w:rPr>
                <w:rFonts w:eastAsia="Calibri"/>
                <w:sz w:val="18"/>
                <w:szCs w:val="18"/>
              </w:rPr>
            </w:pPr>
            <w:r w:rsidRPr="00DD28B4">
              <w:rPr>
                <w:rFonts w:eastAsia="Calibri"/>
                <w:sz w:val="18"/>
                <w:szCs w:val="18"/>
              </w:rPr>
              <w:t>44733608000109-1-000013/2026</w:t>
            </w:r>
          </w:p>
        </w:tc>
      </w:tr>
    </w:tbl>
    <w:p w14:paraId="37CE8992" w14:textId="77777777" w:rsidR="00DD28B4" w:rsidRPr="00DD28B4" w:rsidRDefault="00DD28B4" w:rsidP="00DD28B4">
      <w:pPr>
        <w:spacing w:line="240" w:lineRule="auto"/>
        <w:ind w:left="426"/>
        <w:jc w:val="both"/>
        <w:rPr>
          <w:rFonts w:ascii="Times New Roman" w:eastAsia="Calibri" w:hAnsi="Times New Roman" w:cs="Times New Roman"/>
        </w:rPr>
      </w:pPr>
    </w:p>
    <w:p w14:paraId="098088E0" w14:textId="77777777" w:rsidR="00DD28B4" w:rsidRPr="00DD28B4" w:rsidRDefault="00DD28B4" w:rsidP="00DD28B4">
      <w:pPr>
        <w:spacing w:line="240" w:lineRule="auto"/>
        <w:ind w:left="426"/>
        <w:jc w:val="both"/>
        <w:rPr>
          <w:rFonts w:ascii="Times New Roman" w:eastAsia="Calibri" w:hAnsi="Times New Roman" w:cs="Times New Roman"/>
        </w:rPr>
      </w:pPr>
    </w:p>
    <w:p w14:paraId="230F9CE5" w14:textId="77777777" w:rsidR="00DD28B4" w:rsidRPr="00DD28B4" w:rsidRDefault="00DD28B4" w:rsidP="00DD28B4">
      <w:pPr>
        <w:spacing w:line="240" w:lineRule="auto"/>
        <w:ind w:left="426"/>
        <w:jc w:val="both"/>
        <w:rPr>
          <w:rFonts w:ascii="Times New Roman" w:eastAsia="Calibri" w:hAnsi="Times New Roman" w:cs="Times New Roman"/>
        </w:rPr>
      </w:pPr>
      <w:r w:rsidRPr="00DD28B4">
        <w:rPr>
          <w:rFonts w:ascii="Times New Roman" w:eastAsia="Calibri" w:hAnsi="Times New Roman" w:cs="Times New Roman"/>
        </w:rPr>
        <w:t>2ª ª Pesquisa:</w:t>
      </w:r>
    </w:p>
    <w:tbl>
      <w:tblPr>
        <w:tblStyle w:val="Tabelacomgrade28"/>
        <w:tblW w:w="9699" w:type="dxa"/>
        <w:tblInd w:w="77" w:type="dxa"/>
        <w:tblLook w:val="04A0" w:firstRow="1" w:lastRow="0" w:firstColumn="1" w:lastColumn="0" w:noHBand="0" w:noVBand="1"/>
      </w:tblPr>
      <w:tblGrid>
        <w:gridCol w:w="3887"/>
        <w:gridCol w:w="3119"/>
        <w:gridCol w:w="2693"/>
      </w:tblGrid>
      <w:tr w:rsidR="00DD28B4" w:rsidRPr="00DD28B4" w14:paraId="0318F115" w14:textId="77777777" w:rsidTr="00082B33">
        <w:trPr>
          <w:trHeight w:val="297"/>
        </w:trPr>
        <w:tc>
          <w:tcPr>
            <w:tcW w:w="3887" w:type="dxa"/>
          </w:tcPr>
          <w:p w14:paraId="2902B46A" w14:textId="77777777" w:rsidR="00DD28B4" w:rsidRPr="00DD28B4" w:rsidRDefault="00DD28B4" w:rsidP="00DD28B4">
            <w:pPr>
              <w:jc w:val="center"/>
              <w:rPr>
                <w:rFonts w:eastAsia="Calibri"/>
                <w:i/>
                <w:iCs/>
              </w:rPr>
            </w:pPr>
            <w:r w:rsidRPr="00DD28B4">
              <w:rPr>
                <w:rFonts w:eastAsia="Calibri"/>
                <w:i/>
                <w:iCs/>
              </w:rPr>
              <w:t>Contratação</w:t>
            </w:r>
          </w:p>
        </w:tc>
        <w:tc>
          <w:tcPr>
            <w:tcW w:w="3119" w:type="dxa"/>
          </w:tcPr>
          <w:p w14:paraId="67D01B53" w14:textId="77777777" w:rsidR="00DD28B4" w:rsidRPr="00DD28B4" w:rsidRDefault="00DD28B4" w:rsidP="00DD28B4">
            <w:pPr>
              <w:jc w:val="center"/>
              <w:rPr>
                <w:rFonts w:eastAsia="Calibri"/>
                <w:i/>
                <w:iCs/>
              </w:rPr>
            </w:pPr>
            <w:r w:rsidRPr="00DD28B4">
              <w:rPr>
                <w:rFonts w:eastAsia="Calibri"/>
                <w:i/>
                <w:iCs/>
              </w:rPr>
              <w:t>Órgão</w:t>
            </w:r>
          </w:p>
        </w:tc>
        <w:tc>
          <w:tcPr>
            <w:tcW w:w="2693" w:type="dxa"/>
          </w:tcPr>
          <w:p w14:paraId="35B530AB" w14:textId="77777777" w:rsidR="00DD28B4" w:rsidRPr="00DD28B4" w:rsidRDefault="00DD28B4" w:rsidP="00DD28B4">
            <w:pPr>
              <w:jc w:val="center"/>
              <w:rPr>
                <w:rFonts w:eastAsia="Calibri"/>
                <w:i/>
                <w:iCs/>
              </w:rPr>
            </w:pPr>
            <w:r w:rsidRPr="00DD28B4">
              <w:rPr>
                <w:rFonts w:eastAsia="Calibri"/>
                <w:i/>
                <w:iCs/>
              </w:rPr>
              <w:t>ID de Contratação</w:t>
            </w:r>
          </w:p>
        </w:tc>
      </w:tr>
      <w:tr w:rsidR="00DD28B4" w:rsidRPr="00DD28B4" w14:paraId="70B28ED4" w14:textId="77777777" w:rsidTr="00082B33">
        <w:trPr>
          <w:trHeight w:val="498"/>
        </w:trPr>
        <w:tc>
          <w:tcPr>
            <w:tcW w:w="3887" w:type="dxa"/>
            <w:vAlign w:val="bottom"/>
          </w:tcPr>
          <w:p w14:paraId="6EE567C0" w14:textId="77777777" w:rsidR="00DD28B4" w:rsidRPr="00DD28B4" w:rsidRDefault="00DD28B4" w:rsidP="00DD28B4">
            <w:pPr>
              <w:rPr>
                <w:rFonts w:eastAsia="Calibri"/>
                <w:sz w:val="18"/>
                <w:szCs w:val="18"/>
              </w:rPr>
            </w:pPr>
            <w:r w:rsidRPr="00DD28B4">
              <w:rPr>
                <w:rFonts w:eastAsia="Calibri"/>
                <w:sz w:val="18"/>
                <w:szCs w:val="18"/>
              </w:rPr>
              <w:t>Edital nº 002/2026</w:t>
            </w:r>
          </w:p>
        </w:tc>
        <w:tc>
          <w:tcPr>
            <w:tcW w:w="3119" w:type="dxa"/>
            <w:vAlign w:val="bottom"/>
          </w:tcPr>
          <w:p w14:paraId="71CA28A3" w14:textId="77777777" w:rsidR="00DD28B4" w:rsidRPr="00DD28B4" w:rsidRDefault="00DD28B4" w:rsidP="00DD28B4">
            <w:pPr>
              <w:rPr>
                <w:rFonts w:eastAsia="Calibri"/>
                <w:sz w:val="18"/>
                <w:szCs w:val="18"/>
              </w:rPr>
            </w:pPr>
            <w:r w:rsidRPr="00DD28B4">
              <w:rPr>
                <w:rFonts w:eastAsia="Calibri"/>
                <w:sz w:val="18"/>
                <w:szCs w:val="18"/>
              </w:rPr>
              <w:t>Município de Afogados da Ingazeira – PE</w:t>
            </w:r>
          </w:p>
        </w:tc>
        <w:tc>
          <w:tcPr>
            <w:tcW w:w="2693" w:type="dxa"/>
            <w:vAlign w:val="bottom"/>
          </w:tcPr>
          <w:p w14:paraId="7385D7BE" w14:textId="77777777" w:rsidR="00DD28B4" w:rsidRPr="00DD28B4" w:rsidRDefault="00DD28B4" w:rsidP="00DD28B4">
            <w:pPr>
              <w:rPr>
                <w:rFonts w:eastAsia="Calibri"/>
                <w:sz w:val="18"/>
                <w:szCs w:val="18"/>
              </w:rPr>
            </w:pPr>
            <w:r w:rsidRPr="00DD28B4">
              <w:rPr>
                <w:rFonts w:eastAsia="Calibri"/>
                <w:sz w:val="18"/>
                <w:szCs w:val="18"/>
              </w:rPr>
              <w:t>10346096000106-1-000004/2026</w:t>
            </w:r>
          </w:p>
        </w:tc>
      </w:tr>
    </w:tbl>
    <w:p w14:paraId="0D1E5022" w14:textId="77777777" w:rsidR="00DD28B4" w:rsidRPr="00DD28B4" w:rsidRDefault="00DD28B4" w:rsidP="00DD28B4">
      <w:pPr>
        <w:spacing w:line="240" w:lineRule="auto"/>
        <w:ind w:left="426"/>
        <w:jc w:val="both"/>
        <w:rPr>
          <w:rFonts w:ascii="Times New Roman" w:eastAsia="Calibri" w:hAnsi="Times New Roman" w:cs="Times New Roman"/>
        </w:rPr>
      </w:pPr>
    </w:p>
    <w:p w14:paraId="5EF4D83B" w14:textId="77777777" w:rsidR="00DD28B4" w:rsidRPr="00DD28B4" w:rsidRDefault="00DD28B4" w:rsidP="00DD28B4">
      <w:pPr>
        <w:numPr>
          <w:ilvl w:val="0"/>
          <w:numId w:val="2"/>
        </w:numPr>
        <w:spacing w:line="240" w:lineRule="auto"/>
        <w:ind w:left="426" w:hanging="426"/>
        <w:jc w:val="both"/>
        <w:rPr>
          <w:rFonts w:ascii="Times New Roman" w:eastAsia="Calibri" w:hAnsi="Times New Roman" w:cs="Times New Roman"/>
        </w:rPr>
      </w:pPr>
      <w:r w:rsidRPr="00DD28B4">
        <w:rPr>
          <w:rFonts w:ascii="Times New Roman" w:eastAsia="Calibri" w:hAnsi="Times New Roman" w:cs="Times New Roman"/>
        </w:rPr>
        <w:t xml:space="preserve">A ferramenta para pesquisa de preços do Banco de Preços do Tribunal de Contas de Minas Gerais, destinada a promover a transparência e o controle dos preços praticados nas contratações públicas, conforme previsto no Manual de Procedimentos Licitatórios e Contratações do TCE-MG está temporariamente desativada. </w:t>
      </w:r>
    </w:p>
    <w:p w14:paraId="72182BE4" w14:textId="77777777" w:rsidR="00DD28B4" w:rsidRPr="00DD28B4" w:rsidRDefault="00DD28B4" w:rsidP="00DD28B4">
      <w:pPr>
        <w:rPr>
          <w:rFonts w:ascii="Times New Roman" w:hAnsi="Times New Roman"/>
          <w:highlight w:val="lightGray"/>
        </w:rPr>
      </w:pPr>
    </w:p>
    <w:p w14:paraId="2458CF94" w14:textId="77777777" w:rsidR="00DD28B4" w:rsidRPr="00DD28B4" w:rsidRDefault="00DD28B4" w:rsidP="00DD28B4">
      <w:pPr>
        <w:numPr>
          <w:ilvl w:val="0"/>
          <w:numId w:val="37"/>
        </w:numPr>
        <w:spacing w:line="240" w:lineRule="auto"/>
        <w:ind w:left="426" w:hanging="426"/>
        <w:jc w:val="both"/>
        <w:rPr>
          <w:rFonts w:ascii="Times New Roman" w:eastAsia="Calibri" w:hAnsi="Times New Roman" w:cs="Times New Roman"/>
        </w:rPr>
      </w:pPr>
      <w:r w:rsidRPr="00DD28B4">
        <w:rPr>
          <w:rFonts w:ascii="Times New Roman" w:eastAsia="Calibri" w:hAnsi="Times New Roman" w:cs="Times New Roman"/>
        </w:rPr>
        <w:t>Registra-se, por fim, que a Câmara Municipal de Extrema não possui contrato vigente para a aquisição dos itens em questão.</w:t>
      </w:r>
    </w:p>
    <w:p w14:paraId="7E201D14" w14:textId="77777777" w:rsidR="00DD28B4" w:rsidRPr="00DD28B4" w:rsidRDefault="00DD28B4" w:rsidP="00DD28B4">
      <w:pPr>
        <w:ind w:right="-425"/>
        <w:jc w:val="both"/>
        <w:rPr>
          <w:rFonts w:ascii="Times New Roman" w:hAnsi="Times New Roman"/>
          <w:b/>
          <w:bCs/>
          <w:i/>
          <w:highlight w:val="lightGray"/>
        </w:rPr>
      </w:pPr>
    </w:p>
    <w:tbl>
      <w:tblPr>
        <w:tblStyle w:val="Tabelacomgrade"/>
        <w:tblW w:w="9493" w:type="dxa"/>
        <w:tblLook w:val="04A0" w:firstRow="1" w:lastRow="0" w:firstColumn="1" w:lastColumn="0" w:noHBand="0" w:noVBand="1"/>
      </w:tblPr>
      <w:tblGrid>
        <w:gridCol w:w="790"/>
        <w:gridCol w:w="4748"/>
        <w:gridCol w:w="1336"/>
        <w:gridCol w:w="1136"/>
        <w:gridCol w:w="1483"/>
      </w:tblGrid>
      <w:tr w:rsidR="00DD28B4" w:rsidRPr="00456C30" w14:paraId="6CD48AE8" w14:textId="77777777" w:rsidTr="00082B33">
        <w:trPr>
          <w:trHeight w:val="744"/>
        </w:trPr>
        <w:tc>
          <w:tcPr>
            <w:tcW w:w="790" w:type="dxa"/>
            <w:hideMark/>
          </w:tcPr>
          <w:p w14:paraId="24122DD7" w14:textId="77777777" w:rsidR="00DD28B4" w:rsidRPr="00A0132A" w:rsidRDefault="00DD28B4" w:rsidP="00082B33">
            <w:pPr>
              <w:jc w:val="center"/>
              <w:rPr>
                <w:rFonts w:ascii="Arial" w:hAnsi="Arial" w:cs="Arial"/>
                <w:b/>
                <w:bCs/>
                <w:color w:val="000000"/>
                <w:sz w:val="24"/>
                <w:szCs w:val="24"/>
              </w:rPr>
            </w:pPr>
            <w:r w:rsidRPr="00A0132A">
              <w:rPr>
                <w:rFonts w:ascii="Arial" w:hAnsi="Arial" w:cs="Arial"/>
                <w:b/>
                <w:bCs/>
                <w:color w:val="000000"/>
                <w:sz w:val="24"/>
                <w:szCs w:val="24"/>
              </w:rPr>
              <w:t>ITEM</w:t>
            </w:r>
          </w:p>
        </w:tc>
        <w:tc>
          <w:tcPr>
            <w:tcW w:w="4748" w:type="dxa"/>
            <w:hideMark/>
          </w:tcPr>
          <w:p w14:paraId="6875646C" w14:textId="77777777" w:rsidR="00DD28B4" w:rsidRPr="00A0132A" w:rsidRDefault="00DD28B4" w:rsidP="00082B33">
            <w:pPr>
              <w:jc w:val="center"/>
              <w:rPr>
                <w:rFonts w:ascii="Arial" w:hAnsi="Arial" w:cs="Arial"/>
                <w:b/>
                <w:bCs/>
                <w:color w:val="000000"/>
                <w:sz w:val="24"/>
                <w:szCs w:val="24"/>
              </w:rPr>
            </w:pPr>
            <w:r w:rsidRPr="00A0132A">
              <w:rPr>
                <w:rFonts w:ascii="Arial" w:hAnsi="Arial" w:cs="Arial"/>
                <w:b/>
                <w:bCs/>
                <w:color w:val="000000"/>
                <w:sz w:val="24"/>
                <w:szCs w:val="24"/>
              </w:rPr>
              <w:t>DESCRIÇÃO</w:t>
            </w:r>
          </w:p>
        </w:tc>
        <w:tc>
          <w:tcPr>
            <w:tcW w:w="1336" w:type="dxa"/>
            <w:hideMark/>
          </w:tcPr>
          <w:p w14:paraId="7A9A82D6" w14:textId="77777777" w:rsidR="00DD28B4" w:rsidRPr="00A0132A" w:rsidRDefault="00DD28B4" w:rsidP="00082B33">
            <w:pPr>
              <w:jc w:val="center"/>
              <w:rPr>
                <w:rFonts w:ascii="Arial" w:hAnsi="Arial" w:cs="Arial"/>
                <w:b/>
                <w:bCs/>
                <w:color w:val="000000"/>
                <w:sz w:val="24"/>
                <w:szCs w:val="24"/>
              </w:rPr>
            </w:pPr>
            <w:r w:rsidRPr="00A0132A">
              <w:rPr>
                <w:rFonts w:ascii="Arial" w:hAnsi="Arial" w:cs="Arial"/>
                <w:b/>
                <w:bCs/>
                <w:color w:val="000000"/>
                <w:sz w:val="24"/>
                <w:szCs w:val="24"/>
              </w:rPr>
              <w:t>MEDIANA VALOR UNIT.</w:t>
            </w:r>
          </w:p>
        </w:tc>
        <w:tc>
          <w:tcPr>
            <w:tcW w:w="1136" w:type="dxa"/>
            <w:hideMark/>
          </w:tcPr>
          <w:p w14:paraId="149A3266" w14:textId="77777777" w:rsidR="00DD28B4" w:rsidRPr="00A0132A" w:rsidRDefault="00DD28B4" w:rsidP="00082B33">
            <w:pPr>
              <w:jc w:val="center"/>
              <w:rPr>
                <w:rFonts w:ascii="Arial" w:hAnsi="Arial" w:cs="Arial"/>
                <w:b/>
                <w:bCs/>
                <w:color w:val="000000"/>
                <w:sz w:val="24"/>
                <w:szCs w:val="24"/>
              </w:rPr>
            </w:pPr>
            <w:r w:rsidRPr="00A0132A">
              <w:rPr>
                <w:rFonts w:ascii="Arial" w:hAnsi="Arial" w:cs="Arial"/>
                <w:b/>
                <w:bCs/>
                <w:color w:val="000000"/>
                <w:sz w:val="24"/>
                <w:szCs w:val="24"/>
              </w:rPr>
              <w:t>QUANT.</w:t>
            </w:r>
          </w:p>
        </w:tc>
        <w:tc>
          <w:tcPr>
            <w:tcW w:w="1483" w:type="dxa"/>
            <w:hideMark/>
          </w:tcPr>
          <w:p w14:paraId="7A8C20D5" w14:textId="77777777" w:rsidR="00DD28B4" w:rsidRPr="00A0132A" w:rsidRDefault="00DD28B4" w:rsidP="00082B33">
            <w:pPr>
              <w:jc w:val="center"/>
              <w:rPr>
                <w:rFonts w:ascii="Arial" w:hAnsi="Arial" w:cs="Arial"/>
                <w:b/>
                <w:bCs/>
                <w:color w:val="000000"/>
                <w:sz w:val="24"/>
                <w:szCs w:val="24"/>
              </w:rPr>
            </w:pPr>
            <w:r w:rsidRPr="00A0132A">
              <w:rPr>
                <w:rFonts w:ascii="Arial" w:hAnsi="Arial" w:cs="Arial"/>
                <w:b/>
                <w:bCs/>
                <w:color w:val="000000"/>
                <w:sz w:val="24"/>
                <w:szCs w:val="24"/>
              </w:rPr>
              <w:t>VALOR GLOBAL ESTIMADO</w:t>
            </w:r>
          </w:p>
        </w:tc>
      </w:tr>
      <w:tr w:rsidR="00DD28B4" w:rsidRPr="00456C30" w14:paraId="52E0C197" w14:textId="77777777" w:rsidTr="00082B33">
        <w:trPr>
          <w:trHeight w:val="288"/>
        </w:trPr>
        <w:tc>
          <w:tcPr>
            <w:tcW w:w="790" w:type="dxa"/>
            <w:hideMark/>
          </w:tcPr>
          <w:p w14:paraId="30E1C61E" w14:textId="77777777" w:rsidR="00DD28B4" w:rsidRPr="00D9244A" w:rsidRDefault="00DD28B4" w:rsidP="00082B33">
            <w:pPr>
              <w:jc w:val="center"/>
              <w:rPr>
                <w:rFonts w:ascii="Arial" w:hAnsi="Arial" w:cs="Arial"/>
                <w:color w:val="000000"/>
                <w:sz w:val="24"/>
                <w:szCs w:val="24"/>
              </w:rPr>
            </w:pPr>
            <w:r w:rsidRPr="00D9244A">
              <w:rPr>
                <w:rFonts w:ascii="Arial" w:hAnsi="Arial" w:cs="Arial"/>
                <w:color w:val="000000"/>
                <w:sz w:val="24"/>
                <w:szCs w:val="24"/>
              </w:rPr>
              <w:t>01</w:t>
            </w:r>
          </w:p>
        </w:tc>
        <w:tc>
          <w:tcPr>
            <w:tcW w:w="4748" w:type="dxa"/>
            <w:hideMark/>
          </w:tcPr>
          <w:p w14:paraId="607A2CA9" w14:textId="77777777" w:rsidR="00DD28B4" w:rsidRPr="00D9244A" w:rsidRDefault="00DD28B4" w:rsidP="00082B33">
            <w:pPr>
              <w:rPr>
                <w:rFonts w:ascii="Arial" w:hAnsi="Arial" w:cs="Arial"/>
                <w:b/>
                <w:bCs/>
                <w:color w:val="000000"/>
                <w:sz w:val="24"/>
                <w:szCs w:val="24"/>
              </w:rPr>
            </w:pPr>
            <w:r w:rsidRPr="00D9244A">
              <w:rPr>
                <w:rFonts w:ascii="Arial" w:hAnsi="Arial" w:cs="Arial"/>
                <w:b/>
                <w:bCs/>
                <w:color w:val="000000"/>
                <w:sz w:val="24"/>
                <w:szCs w:val="24"/>
              </w:rPr>
              <w:t>NOTEBOOK</w:t>
            </w:r>
          </w:p>
          <w:p w14:paraId="4A103F56"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Especificações Técnicas Mínimas</w:t>
            </w:r>
          </w:p>
          <w:p w14:paraId="6C5AAE51"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Processador</w:t>
            </w:r>
          </w:p>
          <w:p w14:paraId="6DDE3EBA" w14:textId="77777777" w:rsidR="00DD28B4" w:rsidRPr="00D9244A" w:rsidRDefault="00DD28B4" w:rsidP="00DD28B4">
            <w:pPr>
              <w:numPr>
                <w:ilvl w:val="0"/>
                <w:numId w:val="263"/>
              </w:numPr>
              <w:rPr>
                <w:rFonts w:ascii="Arial" w:hAnsi="Arial" w:cs="Arial"/>
                <w:sz w:val="24"/>
                <w:szCs w:val="24"/>
              </w:rPr>
            </w:pPr>
            <w:r w:rsidRPr="00D9244A">
              <w:rPr>
                <w:rFonts w:ascii="Arial" w:hAnsi="Arial" w:cs="Arial"/>
                <w:sz w:val="24"/>
                <w:szCs w:val="24"/>
              </w:rPr>
              <w:t>Intel® Core™ 7 150U</w:t>
            </w:r>
          </w:p>
          <w:p w14:paraId="02195598" w14:textId="77777777" w:rsidR="00DD28B4" w:rsidRPr="00D9244A" w:rsidRDefault="00DD28B4" w:rsidP="00DD28B4">
            <w:pPr>
              <w:numPr>
                <w:ilvl w:val="0"/>
                <w:numId w:val="263"/>
              </w:numPr>
              <w:rPr>
                <w:rFonts w:ascii="Arial" w:hAnsi="Arial" w:cs="Arial"/>
                <w:sz w:val="24"/>
                <w:szCs w:val="24"/>
              </w:rPr>
            </w:pPr>
            <w:r w:rsidRPr="00D9244A">
              <w:rPr>
                <w:rFonts w:ascii="Arial" w:hAnsi="Arial" w:cs="Arial"/>
                <w:sz w:val="24"/>
                <w:szCs w:val="24"/>
              </w:rPr>
              <w:t>10 núcleos</w:t>
            </w:r>
          </w:p>
          <w:p w14:paraId="20F54A9D" w14:textId="77777777" w:rsidR="00DD28B4" w:rsidRPr="00D9244A" w:rsidRDefault="00DD28B4" w:rsidP="00DD28B4">
            <w:pPr>
              <w:numPr>
                <w:ilvl w:val="0"/>
                <w:numId w:val="263"/>
              </w:numPr>
              <w:rPr>
                <w:rFonts w:ascii="Arial" w:hAnsi="Arial" w:cs="Arial"/>
                <w:sz w:val="24"/>
                <w:szCs w:val="24"/>
              </w:rPr>
            </w:pPr>
            <w:r w:rsidRPr="00D9244A">
              <w:rPr>
                <w:rFonts w:ascii="Arial" w:hAnsi="Arial" w:cs="Arial"/>
                <w:sz w:val="24"/>
                <w:szCs w:val="24"/>
              </w:rPr>
              <w:t>Cache de 12 MB</w:t>
            </w:r>
          </w:p>
          <w:p w14:paraId="7D3C2AD2" w14:textId="77777777" w:rsidR="00DD28B4" w:rsidRPr="00D9244A" w:rsidRDefault="00DD28B4" w:rsidP="00DD28B4">
            <w:pPr>
              <w:numPr>
                <w:ilvl w:val="0"/>
                <w:numId w:val="263"/>
              </w:numPr>
              <w:rPr>
                <w:rFonts w:ascii="Arial" w:hAnsi="Arial" w:cs="Arial"/>
                <w:sz w:val="24"/>
                <w:szCs w:val="24"/>
              </w:rPr>
            </w:pPr>
            <w:r w:rsidRPr="00D9244A">
              <w:rPr>
                <w:rFonts w:ascii="Arial" w:hAnsi="Arial" w:cs="Arial"/>
                <w:sz w:val="24"/>
                <w:szCs w:val="24"/>
              </w:rPr>
              <w:t>Frequência máxima de até 5,4 GHz</w:t>
            </w:r>
          </w:p>
          <w:p w14:paraId="0843BD91"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Sistema Operacional</w:t>
            </w:r>
          </w:p>
          <w:p w14:paraId="29CC2025" w14:textId="77777777" w:rsidR="00DD28B4" w:rsidRPr="00D9244A" w:rsidRDefault="00DD28B4" w:rsidP="00DD28B4">
            <w:pPr>
              <w:numPr>
                <w:ilvl w:val="0"/>
                <w:numId w:val="264"/>
              </w:numPr>
              <w:rPr>
                <w:rFonts w:ascii="Arial" w:hAnsi="Arial" w:cs="Arial"/>
                <w:sz w:val="24"/>
                <w:szCs w:val="24"/>
              </w:rPr>
            </w:pPr>
            <w:r w:rsidRPr="00D9244A">
              <w:rPr>
                <w:rFonts w:ascii="Arial" w:hAnsi="Arial" w:cs="Arial"/>
                <w:sz w:val="24"/>
                <w:szCs w:val="24"/>
              </w:rPr>
              <w:t>Windows 11 Pro, 64 bits.</w:t>
            </w:r>
          </w:p>
          <w:p w14:paraId="16F9F553" w14:textId="77777777" w:rsidR="00DD28B4" w:rsidRPr="00D9244A" w:rsidRDefault="00DD28B4" w:rsidP="00DD28B4">
            <w:pPr>
              <w:numPr>
                <w:ilvl w:val="0"/>
                <w:numId w:val="264"/>
              </w:numPr>
              <w:rPr>
                <w:rFonts w:ascii="Arial" w:hAnsi="Arial" w:cs="Arial"/>
                <w:sz w:val="24"/>
                <w:szCs w:val="24"/>
              </w:rPr>
            </w:pPr>
            <w:r w:rsidRPr="00D9244A">
              <w:rPr>
                <w:rFonts w:ascii="Arial" w:hAnsi="Arial" w:cs="Arial"/>
                <w:sz w:val="24"/>
                <w:szCs w:val="24"/>
              </w:rPr>
              <w:t>Versão perpétua.</w:t>
            </w:r>
          </w:p>
          <w:p w14:paraId="0E452861" w14:textId="77777777" w:rsidR="00DD28B4" w:rsidRPr="00D9244A" w:rsidRDefault="00DD28B4" w:rsidP="00DD28B4">
            <w:pPr>
              <w:numPr>
                <w:ilvl w:val="0"/>
                <w:numId w:val="264"/>
              </w:numPr>
              <w:rPr>
                <w:rFonts w:ascii="Arial" w:hAnsi="Arial" w:cs="Arial"/>
                <w:sz w:val="24"/>
                <w:szCs w:val="24"/>
              </w:rPr>
            </w:pPr>
            <w:r w:rsidRPr="00D9244A">
              <w:rPr>
                <w:rFonts w:ascii="Arial" w:hAnsi="Arial" w:cs="Arial"/>
                <w:sz w:val="24"/>
                <w:szCs w:val="24"/>
              </w:rPr>
              <w:t>Original, licenciado e instalado de fábrica</w:t>
            </w:r>
          </w:p>
          <w:p w14:paraId="0E2ABFB2" w14:textId="77777777" w:rsidR="00DD28B4" w:rsidRPr="00D9244A" w:rsidRDefault="00DD28B4" w:rsidP="00DD28B4">
            <w:pPr>
              <w:numPr>
                <w:ilvl w:val="0"/>
                <w:numId w:val="264"/>
              </w:numPr>
              <w:rPr>
                <w:rFonts w:ascii="Arial" w:hAnsi="Arial" w:cs="Arial"/>
                <w:sz w:val="24"/>
                <w:szCs w:val="24"/>
              </w:rPr>
            </w:pPr>
            <w:r w:rsidRPr="00D9244A">
              <w:rPr>
                <w:rFonts w:ascii="Arial" w:hAnsi="Arial" w:cs="Arial"/>
                <w:sz w:val="24"/>
                <w:szCs w:val="24"/>
              </w:rPr>
              <w:t>Entregue ativado e pronto para uso</w:t>
            </w:r>
          </w:p>
          <w:p w14:paraId="1908DAD2"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Pacote Office</w:t>
            </w:r>
          </w:p>
          <w:p w14:paraId="03BF64E3" w14:textId="77777777" w:rsidR="00DD28B4" w:rsidRPr="00D9244A" w:rsidRDefault="00DD28B4" w:rsidP="00DD28B4">
            <w:pPr>
              <w:numPr>
                <w:ilvl w:val="0"/>
                <w:numId w:val="265"/>
              </w:numPr>
              <w:rPr>
                <w:rFonts w:ascii="Arial" w:hAnsi="Arial" w:cs="Arial"/>
                <w:sz w:val="24"/>
                <w:szCs w:val="24"/>
              </w:rPr>
            </w:pPr>
            <w:r w:rsidRPr="00D9244A">
              <w:rPr>
                <w:rFonts w:ascii="Arial" w:hAnsi="Arial" w:cs="Arial"/>
                <w:sz w:val="24"/>
                <w:szCs w:val="24"/>
              </w:rPr>
              <w:t>Microsoft Office 2024 Professional, original e licenciado</w:t>
            </w:r>
          </w:p>
          <w:p w14:paraId="608E0D96" w14:textId="77777777" w:rsidR="00DD28B4" w:rsidRPr="00D9244A" w:rsidRDefault="00DD28B4" w:rsidP="00DD28B4">
            <w:pPr>
              <w:numPr>
                <w:ilvl w:val="0"/>
                <w:numId w:val="265"/>
              </w:numPr>
              <w:rPr>
                <w:rFonts w:ascii="Arial" w:hAnsi="Arial" w:cs="Arial"/>
                <w:sz w:val="24"/>
                <w:szCs w:val="24"/>
              </w:rPr>
            </w:pPr>
            <w:r w:rsidRPr="00D9244A">
              <w:rPr>
                <w:rFonts w:ascii="Arial" w:hAnsi="Arial" w:cs="Arial"/>
                <w:sz w:val="24"/>
                <w:szCs w:val="24"/>
              </w:rPr>
              <w:t>Versão perpétua (sem assinatura)</w:t>
            </w:r>
          </w:p>
          <w:p w14:paraId="44AC2B61" w14:textId="77777777" w:rsidR="00DD28B4" w:rsidRPr="00D9244A" w:rsidRDefault="00DD28B4" w:rsidP="00DD28B4">
            <w:pPr>
              <w:numPr>
                <w:ilvl w:val="0"/>
                <w:numId w:val="265"/>
              </w:numPr>
              <w:rPr>
                <w:rFonts w:ascii="Arial" w:hAnsi="Arial" w:cs="Arial"/>
                <w:sz w:val="24"/>
                <w:szCs w:val="24"/>
              </w:rPr>
            </w:pPr>
            <w:r w:rsidRPr="00D9244A">
              <w:rPr>
                <w:rFonts w:ascii="Arial" w:hAnsi="Arial" w:cs="Arial"/>
                <w:sz w:val="24"/>
                <w:szCs w:val="24"/>
              </w:rPr>
              <w:t>Fornecido com chave de ativação válida</w:t>
            </w:r>
          </w:p>
          <w:p w14:paraId="1C08F3B2" w14:textId="77777777" w:rsidR="00DD28B4" w:rsidRPr="00D9244A" w:rsidRDefault="00DD28B4" w:rsidP="00DD28B4">
            <w:pPr>
              <w:numPr>
                <w:ilvl w:val="0"/>
                <w:numId w:val="265"/>
              </w:numPr>
              <w:rPr>
                <w:rFonts w:ascii="Arial" w:hAnsi="Arial" w:cs="Arial"/>
                <w:sz w:val="24"/>
                <w:szCs w:val="24"/>
              </w:rPr>
            </w:pPr>
            <w:r w:rsidRPr="00D9244A">
              <w:rPr>
                <w:rFonts w:ascii="Arial" w:hAnsi="Arial" w:cs="Arial"/>
                <w:sz w:val="24"/>
                <w:szCs w:val="24"/>
              </w:rPr>
              <w:t>Mídia de instalação ou forma oficial de ativação</w:t>
            </w:r>
          </w:p>
          <w:p w14:paraId="1E79A3C5"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Placa de Vídeo</w:t>
            </w:r>
          </w:p>
          <w:p w14:paraId="3B8C8792" w14:textId="77777777" w:rsidR="00DD28B4" w:rsidRPr="00D9244A" w:rsidRDefault="00DD28B4" w:rsidP="00DD28B4">
            <w:pPr>
              <w:numPr>
                <w:ilvl w:val="0"/>
                <w:numId w:val="266"/>
              </w:numPr>
              <w:rPr>
                <w:rFonts w:ascii="Arial" w:hAnsi="Arial" w:cs="Arial"/>
                <w:sz w:val="24"/>
                <w:szCs w:val="24"/>
              </w:rPr>
            </w:pPr>
            <w:r w:rsidRPr="00D9244A">
              <w:rPr>
                <w:rFonts w:ascii="Arial" w:hAnsi="Arial" w:cs="Arial"/>
                <w:sz w:val="24"/>
                <w:szCs w:val="24"/>
              </w:rPr>
              <w:t>Intel® Graphics integrada ao processador</w:t>
            </w:r>
          </w:p>
          <w:p w14:paraId="1939BF10"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Tela</w:t>
            </w:r>
          </w:p>
          <w:p w14:paraId="5763862D" w14:textId="77777777" w:rsidR="00DD28B4" w:rsidRPr="00D9244A" w:rsidRDefault="00DD28B4" w:rsidP="00DD28B4">
            <w:pPr>
              <w:numPr>
                <w:ilvl w:val="0"/>
                <w:numId w:val="267"/>
              </w:numPr>
              <w:rPr>
                <w:rFonts w:ascii="Arial" w:hAnsi="Arial" w:cs="Arial"/>
                <w:sz w:val="24"/>
                <w:szCs w:val="24"/>
              </w:rPr>
            </w:pPr>
            <w:r w:rsidRPr="00D9244A">
              <w:rPr>
                <w:rFonts w:ascii="Arial" w:hAnsi="Arial" w:cs="Arial"/>
                <w:sz w:val="24"/>
                <w:szCs w:val="24"/>
              </w:rPr>
              <w:t>Tamanho: 16”</w:t>
            </w:r>
          </w:p>
          <w:p w14:paraId="201F637C" w14:textId="77777777" w:rsidR="00DD28B4" w:rsidRPr="00D9244A" w:rsidRDefault="00DD28B4" w:rsidP="00DD28B4">
            <w:pPr>
              <w:numPr>
                <w:ilvl w:val="0"/>
                <w:numId w:val="267"/>
              </w:numPr>
              <w:rPr>
                <w:rFonts w:ascii="Arial" w:hAnsi="Arial" w:cs="Arial"/>
                <w:sz w:val="24"/>
                <w:szCs w:val="24"/>
              </w:rPr>
            </w:pPr>
            <w:r w:rsidRPr="00D9244A">
              <w:rPr>
                <w:rFonts w:ascii="Arial" w:hAnsi="Arial" w:cs="Arial"/>
                <w:sz w:val="24"/>
                <w:szCs w:val="24"/>
              </w:rPr>
              <w:t>Resolução: FHD+</w:t>
            </w:r>
          </w:p>
          <w:p w14:paraId="6F385E8A" w14:textId="77777777" w:rsidR="00DD28B4" w:rsidRPr="00D9244A" w:rsidRDefault="00DD28B4" w:rsidP="00DD28B4">
            <w:pPr>
              <w:numPr>
                <w:ilvl w:val="0"/>
                <w:numId w:val="267"/>
              </w:numPr>
              <w:rPr>
                <w:rFonts w:ascii="Arial" w:hAnsi="Arial" w:cs="Arial"/>
                <w:sz w:val="24"/>
                <w:szCs w:val="24"/>
              </w:rPr>
            </w:pPr>
            <w:r w:rsidRPr="00D9244A">
              <w:rPr>
                <w:rFonts w:ascii="Arial" w:hAnsi="Arial" w:cs="Arial"/>
                <w:sz w:val="24"/>
                <w:szCs w:val="24"/>
              </w:rPr>
              <w:t>Taxa de atualização: 60 Hz</w:t>
            </w:r>
          </w:p>
          <w:p w14:paraId="608FD3CF" w14:textId="77777777" w:rsidR="00DD28B4" w:rsidRPr="00D9244A" w:rsidRDefault="00DD28B4" w:rsidP="00DD28B4">
            <w:pPr>
              <w:numPr>
                <w:ilvl w:val="0"/>
                <w:numId w:val="267"/>
              </w:numPr>
              <w:rPr>
                <w:rFonts w:ascii="Arial" w:hAnsi="Arial" w:cs="Arial"/>
                <w:sz w:val="24"/>
                <w:szCs w:val="24"/>
              </w:rPr>
            </w:pPr>
            <w:r w:rsidRPr="00D9244A">
              <w:rPr>
                <w:rFonts w:ascii="Arial" w:hAnsi="Arial" w:cs="Arial"/>
                <w:sz w:val="24"/>
                <w:szCs w:val="24"/>
              </w:rPr>
              <w:t>Brilho mínimo: 300 nits</w:t>
            </w:r>
          </w:p>
          <w:p w14:paraId="08BD99D3" w14:textId="77777777" w:rsidR="00DD28B4" w:rsidRPr="00D9244A" w:rsidRDefault="00DD28B4" w:rsidP="00DD28B4">
            <w:pPr>
              <w:numPr>
                <w:ilvl w:val="0"/>
                <w:numId w:val="267"/>
              </w:numPr>
              <w:rPr>
                <w:rFonts w:ascii="Arial" w:hAnsi="Arial" w:cs="Arial"/>
                <w:sz w:val="24"/>
                <w:szCs w:val="24"/>
              </w:rPr>
            </w:pPr>
            <w:r w:rsidRPr="00D9244A">
              <w:rPr>
                <w:rFonts w:ascii="Arial" w:hAnsi="Arial" w:cs="Arial"/>
                <w:sz w:val="24"/>
                <w:szCs w:val="24"/>
              </w:rPr>
              <w:t>Padrão de cores: 45% NTSC</w:t>
            </w:r>
          </w:p>
          <w:p w14:paraId="6CC2DD29" w14:textId="77777777" w:rsidR="00DD28B4" w:rsidRPr="00D9244A" w:rsidRDefault="00DD28B4" w:rsidP="00DD28B4">
            <w:pPr>
              <w:numPr>
                <w:ilvl w:val="0"/>
                <w:numId w:val="267"/>
              </w:numPr>
              <w:rPr>
                <w:rFonts w:ascii="Arial" w:hAnsi="Arial" w:cs="Arial"/>
                <w:sz w:val="24"/>
                <w:szCs w:val="24"/>
              </w:rPr>
            </w:pPr>
            <w:r w:rsidRPr="00D9244A">
              <w:rPr>
                <w:rFonts w:ascii="Arial" w:hAnsi="Arial" w:cs="Arial"/>
                <w:sz w:val="24"/>
                <w:szCs w:val="24"/>
              </w:rPr>
              <w:t>Tratamento antirreflexo</w:t>
            </w:r>
          </w:p>
          <w:p w14:paraId="0AAB5FDD" w14:textId="77777777" w:rsidR="00DD28B4" w:rsidRPr="00D9244A" w:rsidRDefault="00DD28B4" w:rsidP="00DD28B4">
            <w:pPr>
              <w:numPr>
                <w:ilvl w:val="0"/>
                <w:numId w:val="267"/>
              </w:numPr>
              <w:rPr>
                <w:rFonts w:ascii="Arial" w:hAnsi="Arial" w:cs="Arial"/>
                <w:sz w:val="24"/>
                <w:szCs w:val="24"/>
              </w:rPr>
            </w:pPr>
            <w:r w:rsidRPr="00D9244A">
              <w:rPr>
                <w:rFonts w:ascii="Arial" w:hAnsi="Arial" w:cs="Arial"/>
                <w:sz w:val="24"/>
                <w:szCs w:val="24"/>
              </w:rPr>
              <w:t>Câmera FHD + IR integrada</w:t>
            </w:r>
          </w:p>
          <w:p w14:paraId="6B895F66"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Memória RAM</w:t>
            </w:r>
          </w:p>
          <w:p w14:paraId="101DBC27" w14:textId="77777777" w:rsidR="00DD28B4" w:rsidRPr="00D9244A" w:rsidRDefault="00DD28B4" w:rsidP="00DD28B4">
            <w:pPr>
              <w:numPr>
                <w:ilvl w:val="0"/>
                <w:numId w:val="268"/>
              </w:numPr>
              <w:rPr>
                <w:rFonts w:ascii="Arial" w:hAnsi="Arial" w:cs="Arial"/>
                <w:sz w:val="24"/>
                <w:szCs w:val="24"/>
              </w:rPr>
            </w:pPr>
            <w:r w:rsidRPr="00D9244A">
              <w:rPr>
                <w:rFonts w:ascii="Arial" w:hAnsi="Arial" w:cs="Arial"/>
                <w:sz w:val="24"/>
                <w:szCs w:val="24"/>
              </w:rPr>
              <w:t>Capacidade mínima: 16 GB</w:t>
            </w:r>
          </w:p>
          <w:p w14:paraId="5FC7CD74" w14:textId="77777777" w:rsidR="00DD28B4" w:rsidRPr="00D9244A" w:rsidRDefault="00DD28B4" w:rsidP="00DD28B4">
            <w:pPr>
              <w:numPr>
                <w:ilvl w:val="0"/>
                <w:numId w:val="268"/>
              </w:numPr>
              <w:rPr>
                <w:rFonts w:ascii="Arial" w:hAnsi="Arial" w:cs="Arial"/>
                <w:sz w:val="24"/>
                <w:szCs w:val="24"/>
              </w:rPr>
            </w:pPr>
            <w:r w:rsidRPr="00D9244A">
              <w:rPr>
                <w:rFonts w:ascii="Arial" w:hAnsi="Arial" w:cs="Arial"/>
                <w:sz w:val="24"/>
                <w:szCs w:val="24"/>
              </w:rPr>
              <w:t>Configuração: 1 x 16 GB</w:t>
            </w:r>
          </w:p>
          <w:p w14:paraId="0F21B834" w14:textId="77777777" w:rsidR="00DD28B4" w:rsidRPr="00D9244A" w:rsidRDefault="00DD28B4" w:rsidP="00DD28B4">
            <w:pPr>
              <w:numPr>
                <w:ilvl w:val="0"/>
                <w:numId w:val="268"/>
              </w:numPr>
              <w:rPr>
                <w:rFonts w:ascii="Arial" w:hAnsi="Arial" w:cs="Arial"/>
                <w:sz w:val="24"/>
                <w:szCs w:val="24"/>
              </w:rPr>
            </w:pPr>
            <w:r w:rsidRPr="00D9244A">
              <w:rPr>
                <w:rFonts w:ascii="Arial" w:hAnsi="Arial" w:cs="Arial"/>
                <w:sz w:val="24"/>
                <w:szCs w:val="24"/>
              </w:rPr>
              <w:t>Tipo: DDR5</w:t>
            </w:r>
          </w:p>
          <w:p w14:paraId="1BA46D4C" w14:textId="77777777" w:rsidR="00DD28B4" w:rsidRPr="00D9244A" w:rsidRDefault="00DD28B4" w:rsidP="00DD28B4">
            <w:pPr>
              <w:numPr>
                <w:ilvl w:val="0"/>
                <w:numId w:val="268"/>
              </w:numPr>
              <w:rPr>
                <w:rFonts w:ascii="Arial" w:hAnsi="Arial" w:cs="Arial"/>
                <w:sz w:val="24"/>
                <w:szCs w:val="24"/>
              </w:rPr>
            </w:pPr>
            <w:r w:rsidRPr="00D9244A">
              <w:rPr>
                <w:rFonts w:ascii="Arial" w:hAnsi="Arial" w:cs="Arial"/>
                <w:sz w:val="24"/>
                <w:szCs w:val="24"/>
              </w:rPr>
              <w:t>Frequência mínima: 5600 MT/s</w:t>
            </w:r>
          </w:p>
          <w:p w14:paraId="0E01BE40"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Armazenamento</w:t>
            </w:r>
          </w:p>
          <w:p w14:paraId="73EC5538" w14:textId="77777777" w:rsidR="00DD28B4" w:rsidRPr="00D9244A" w:rsidRDefault="00DD28B4" w:rsidP="00DD28B4">
            <w:pPr>
              <w:numPr>
                <w:ilvl w:val="0"/>
                <w:numId w:val="269"/>
              </w:numPr>
              <w:rPr>
                <w:rFonts w:ascii="Arial" w:hAnsi="Arial" w:cs="Arial"/>
                <w:sz w:val="24"/>
                <w:szCs w:val="24"/>
              </w:rPr>
            </w:pPr>
            <w:r w:rsidRPr="00D9244A">
              <w:rPr>
                <w:rFonts w:ascii="Arial" w:hAnsi="Arial" w:cs="Arial"/>
                <w:sz w:val="24"/>
                <w:szCs w:val="24"/>
              </w:rPr>
              <w:t>SSD 512 GB</w:t>
            </w:r>
          </w:p>
          <w:p w14:paraId="4C8E397B" w14:textId="77777777" w:rsidR="00DD28B4" w:rsidRPr="00D9244A" w:rsidRDefault="00DD28B4" w:rsidP="00DD28B4">
            <w:pPr>
              <w:numPr>
                <w:ilvl w:val="0"/>
                <w:numId w:val="269"/>
              </w:numPr>
              <w:rPr>
                <w:rFonts w:ascii="Arial" w:hAnsi="Arial" w:cs="Arial"/>
                <w:sz w:val="24"/>
                <w:szCs w:val="24"/>
              </w:rPr>
            </w:pPr>
            <w:r w:rsidRPr="00D9244A">
              <w:rPr>
                <w:rFonts w:ascii="Arial" w:hAnsi="Arial" w:cs="Arial"/>
                <w:sz w:val="24"/>
                <w:szCs w:val="24"/>
              </w:rPr>
              <w:t>Classe 25 ou superior</w:t>
            </w:r>
          </w:p>
          <w:p w14:paraId="07401282"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Software de Segurança</w:t>
            </w:r>
          </w:p>
          <w:p w14:paraId="4012AB24" w14:textId="77777777" w:rsidR="00DD28B4" w:rsidRPr="00D9244A" w:rsidRDefault="00DD28B4" w:rsidP="00DD28B4">
            <w:pPr>
              <w:numPr>
                <w:ilvl w:val="0"/>
                <w:numId w:val="270"/>
              </w:numPr>
              <w:rPr>
                <w:rFonts w:ascii="Arial" w:hAnsi="Arial" w:cs="Arial"/>
                <w:sz w:val="24"/>
                <w:szCs w:val="24"/>
              </w:rPr>
            </w:pPr>
            <w:r w:rsidRPr="00D9244A">
              <w:rPr>
                <w:rFonts w:ascii="Arial" w:hAnsi="Arial" w:cs="Arial"/>
                <w:sz w:val="24"/>
                <w:szCs w:val="24"/>
              </w:rPr>
              <w:t>Sem antivírus pré-instalado</w:t>
            </w:r>
          </w:p>
          <w:p w14:paraId="273C5A79"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Teclado e Dispositivos de Entrada</w:t>
            </w:r>
          </w:p>
          <w:p w14:paraId="516797FE" w14:textId="77777777" w:rsidR="00DD28B4" w:rsidRPr="00D9244A" w:rsidRDefault="00DD28B4" w:rsidP="00DD28B4">
            <w:pPr>
              <w:numPr>
                <w:ilvl w:val="0"/>
                <w:numId w:val="271"/>
              </w:numPr>
              <w:rPr>
                <w:rFonts w:ascii="Arial" w:hAnsi="Arial" w:cs="Arial"/>
                <w:sz w:val="24"/>
                <w:szCs w:val="24"/>
              </w:rPr>
            </w:pPr>
            <w:r w:rsidRPr="00D9244A">
              <w:rPr>
                <w:rFonts w:ascii="Arial" w:hAnsi="Arial" w:cs="Arial"/>
                <w:sz w:val="24"/>
                <w:szCs w:val="24"/>
              </w:rPr>
              <w:t>Teclado padrão Português (Brasil)</w:t>
            </w:r>
          </w:p>
          <w:p w14:paraId="0E3EC26B" w14:textId="77777777" w:rsidR="00DD28B4" w:rsidRPr="00D9244A" w:rsidRDefault="00DD28B4" w:rsidP="00DD28B4">
            <w:pPr>
              <w:numPr>
                <w:ilvl w:val="0"/>
                <w:numId w:val="271"/>
              </w:numPr>
              <w:rPr>
                <w:rFonts w:ascii="Arial" w:hAnsi="Arial" w:cs="Arial"/>
                <w:sz w:val="24"/>
                <w:szCs w:val="24"/>
              </w:rPr>
            </w:pPr>
            <w:r w:rsidRPr="00D9244A">
              <w:rPr>
                <w:rFonts w:ascii="Arial" w:hAnsi="Arial" w:cs="Arial"/>
                <w:sz w:val="24"/>
                <w:szCs w:val="24"/>
              </w:rPr>
              <w:t>Tecla Copilot</w:t>
            </w:r>
          </w:p>
          <w:p w14:paraId="18B53FDE" w14:textId="77777777" w:rsidR="00DD28B4" w:rsidRPr="00D9244A" w:rsidRDefault="00DD28B4" w:rsidP="00DD28B4">
            <w:pPr>
              <w:numPr>
                <w:ilvl w:val="0"/>
                <w:numId w:val="271"/>
              </w:numPr>
              <w:rPr>
                <w:rFonts w:ascii="Arial" w:hAnsi="Arial" w:cs="Arial"/>
                <w:sz w:val="24"/>
                <w:szCs w:val="24"/>
              </w:rPr>
            </w:pPr>
            <w:r w:rsidRPr="00D9244A">
              <w:rPr>
                <w:rFonts w:ascii="Arial" w:hAnsi="Arial" w:cs="Arial"/>
                <w:sz w:val="24"/>
                <w:szCs w:val="24"/>
              </w:rPr>
              <w:t>Retroiluminado</w:t>
            </w:r>
          </w:p>
          <w:p w14:paraId="7C5FD593" w14:textId="77777777" w:rsidR="00DD28B4" w:rsidRPr="00D9244A" w:rsidRDefault="00DD28B4" w:rsidP="00DD28B4">
            <w:pPr>
              <w:numPr>
                <w:ilvl w:val="0"/>
                <w:numId w:val="271"/>
              </w:numPr>
              <w:rPr>
                <w:rFonts w:ascii="Arial" w:hAnsi="Arial" w:cs="Arial"/>
                <w:sz w:val="24"/>
                <w:szCs w:val="24"/>
              </w:rPr>
            </w:pPr>
            <w:r w:rsidRPr="00D9244A">
              <w:rPr>
                <w:rFonts w:ascii="Arial" w:hAnsi="Arial" w:cs="Arial"/>
                <w:sz w:val="24"/>
                <w:szCs w:val="24"/>
              </w:rPr>
              <w:t>Leitor de impressão digital integrado</w:t>
            </w:r>
          </w:p>
          <w:p w14:paraId="039175DF"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Portas de Conectividade</w:t>
            </w:r>
          </w:p>
          <w:p w14:paraId="7E639D16" w14:textId="77777777" w:rsidR="00DD28B4" w:rsidRPr="00D9244A" w:rsidRDefault="00DD28B4" w:rsidP="00082B33">
            <w:pPr>
              <w:rPr>
                <w:rFonts w:ascii="Arial" w:hAnsi="Arial" w:cs="Arial"/>
                <w:sz w:val="24"/>
                <w:szCs w:val="24"/>
              </w:rPr>
            </w:pPr>
            <w:r w:rsidRPr="00D9244A">
              <w:rPr>
                <w:rFonts w:ascii="Arial" w:hAnsi="Arial" w:cs="Arial"/>
                <w:sz w:val="24"/>
                <w:szCs w:val="24"/>
              </w:rPr>
              <w:t>O equipamento deverá possuir no mínimo:</w:t>
            </w:r>
          </w:p>
          <w:p w14:paraId="4E8E5438" w14:textId="77777777" w:rsidR="00DD28B4" w:rsidRPr="00D9244A" w:rsidRDefault="00DD28B4" w:rsidP="00DD28B4">
            <w:pPr>
              <w:numPr>
                <w:ilvl w:val="0"/>
                <w:numId w:val="272"/>
              </w:numPr>
              <w:rPr>
                <w:rFonts w:ascii="Arial" w:hAnsi="Arial" w:cs="Arial"/>
                <w:sz w:val="24"/>
                <w:szCs w:val="24"/>
              </w:rPr>
            </w:pPr>
            <w:r w:rsidRPr="00D9244A">
              <w:rPr>
                <w:rFonts w:ascii="Arial" w:hAnsi="Arial" w:cs="Arial"/>
                <w:sz w:val="24"/>
                <w:szCs w:val="24"/>
              </w:rPr>
              <w:t>1 porta global de headset</w:t>
            </w:r>
          </w:p>
          <w:p w14:paraId="4541D2AB" w14:textId="77777777" w:rsidR="00DD28B4" w:rsidRPr="00D9244A" w:rsidRDefault="00DD28B4" w:rsidP="00DD28B4">
            <w:pPr>
              <w:numPr>
                <w:ilvl w:val="0"/>
                <w:numId w:val="272"/>
              </w:numPr>
              <w:rPr>
                <w:rFonts w:ascii="Arial" w:hAnsi="Arial" w:cs="Arial"/>
                <w:sz w:val="24"/>
                <w:szCs w:val="24"/>
              </w:rPr>
            </w:pPr>
            <w:r w:rsidRPr="00D9244A">
              <w:rPr>
                <w:rFonts w:ascii="Arial" w:hAnsi="Arial" w:cs="Arial"/>
                <w:sz w:val="24"/>
                <w:szCs w:val="24"/>
              </w:rPr>
              <w:t>1 porta HDMI 2.1 (TMDS)</w:t>
            </w:r>
          </w:p>
          <w:p w14:paraId="093BBA4C" w14:textId="77777777" w:rsidR="00DD28B4" w:rsidRPr="00D9244A" w:rsidRDefault="00DD28B4" w:rsidP="00DD28B4">
            <w:pPr>
              <w:numPr>
                <w:ilvl w:val="0"/>
                <w:numId w:val="272"/>
              </w:numPr>
              <w:rPr>
                <w:rFonts w:ascii="Arial" w:hAnsi="Arial" w:cs="Arial"/>
                <w:sz w:val="24"/>
                <w:szCs w:val="24"/>
              </w:rPr>
            </w:pPr>
            <w:r w:rsidRPr="00D9244A">
              <w:rPr>
                <w:rFonts w:ascii="Arial" w:hAnsi="Arial" w:cs="Arial"/>
                <w:sz w:val="24"/>
                <w:szCs w:val="24"/>
              </w:rPr>
              <w:t>2 portas USB 3.2 Type-A Gen 1 (5 Gbit/s), sendo 1 com PowerShare</w:t>
            </w:r>
          </w:p>
          <w:p w14:paraId="5366B6B9" w14:textId="77777777" w:rsidR="00DD28B4" w:rsidRPr="00D9244A" w:rsidRDefault="00DD28B4" w:rsidP="00DD28B4">
            <w:pPr>
              <w:numPr>
                <w:ilvl w:val="0"/>
                <w:numId w:val="272"/>
              </w:numPr>
              <w:rPr>
                <w:rFonts w:ascii="Arial" w:hAnsi="Arial" w:cs="Arial"/>
                <w:sz w:val="24"/>
                <w:szCs w:val="24"/>
              </w:rPr>
            </w:pPr>
            <w:r w:rsidRPr="00D9244A">
              <w:rPr>
                <w:rFonts w:ascii="Arial" w:hAnsi="Arial" w:cs="Arial"/>
                <w:sz w:val="24"/>
                <w:szCs w:val="24"/>
              </w:rPr>
              <w:t>1 porta USB 3.2 Type-C Gen 2 (10 Gbit/s) com DisplayPort e Power Delivery</w:t>
            </w:r>
          </w:p>
          <w:p w14:paraId="267CAB21" w14:textId="77777777" w:rsidR="00DD28B4" w:rsidRPr="00D9244A" w:rsidRDefault="00DD28B4" w:rsidP="00DD28B4">
            <w:pPr>
              <w:numPr>
                <w:ilvl w:val="0"/>
                <w:numId w:val="272"/>
              </w:numPr>
              <w:rPr>
                <w:rFonts w:ascii="Arial" w:hAnsi="Arial" w:cs="Arial"/>
                <w:sz w:val="24"/>
                <w:szCs w:val="24"/>
              </w:rPr>
            </w:pPr>
            <w:r w:rsidRPr="00D9244A">
              <w:rPr>
                <w:rFonts w:ascii="Arial" w:hAnsi="Arial" w:cs="Arial"/>
                <w:sz w:val="24"/>
                <w:szCs w:val="24"/>
              </w:rPr>
              <w:t>1 porta Thunderbolt™ 4 (40 Gbit/s) com Power Delivery e DisplayPort</w:t>
            </w:r>
          </w:p>
          <w:p w14:paraId="17BDD540" w14:textId="77777777" w:rsidR="00DD28B4" w:rsidRPr="00D9244A" w:rsidRDefault="00DD28B4" w:rsidP="00DD28B4">
            <w:pPr>
              <w:numPr>
                <w:ilvl w:val="0"/>
                <w:numId w:val="272"/>
              </w:numPr>
              <w:rPr>
                <w:rFonts w:ascii="Arial" w:hAnsi="Arial" w:cs="Arial"/>
                <w:sz w:val="24"/>
                <w:szCs w:val="24"/>
              </w:rPr>
            </w:pPr>
            <w:r w:rsidRPr="00D9244A">
              <w:rPr>
                <w:rFonts w:ascii="Arial" w:hAnsi="Arial" w:cs="Arial"/>
                <w:sz w:val="24"/>
                <w:szCs w:val="24"/>
              </w:rPr>
              <w:t>1 porta Ethernet RJ45 – 1 GbE</w:t>
            </w:r>
          </w:p>
          <w:p w14:paraId="68AABDEE" w14:textId="77777777" w:rsidR="00DD28B4" w:rsidRPr="00D9244A" w:rsidRDefault="00DD28B4" w:rsidP="00DD28B4">
            <w:pPr>
              <w:numPr>
                <w:ilvl w:val="0"/>
                <w:numId w:val="272"/>
              </w:numPr>
              <w:rPr>
                <w:rFonts w:ascii="Arial" w:hAnsi="Arial" w:cs="Arial"/>
                <w:sz w:val="24"/>
                <w:szCs w:val="24"/>
              </w:rPr>
            </w:pPr>
            <w:r w:rsidRPr="00D9244A">
              <w:rPr>
                <w:rFonts w:ascii="Arial" w:hAnsi="Arial" w:cs="Arial"/>
                <w:sz w:val="24"/>
                <w:szCs w:val="24"/>
              </w:rPr>
              <w:t>1 leitor de Smart Card (opcional conforme configuração)</w:t>
            </w:r>
          </w:p>
          <w:p w14:paraId="794550D0"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Slots</w:t>
            </w:r>
          </w:p>
          <w:p w14:paraId="733A3757" w14:textId="77777777" w:rsidR="00DD28B4" w:rsidRPr="00D9244A" w:rsidRDefault="00DD28B4" w:rsidP="00DD28B4">
            <w:pPr>
              <w:numPr>
                <w:ilvl w:val="0"/>
                <w:numId w:val="273"/>
              </w:numPr>
              <w:rPr>
                <w:rFonts w:ascii="Arial" w:hAnsi="Arial" w:cs="Arial"/>
                <w:sz w:val="24"/>
                <w:szCs w:val="24"/>
              </w:rPr>
            </w:pPr>
            <w:r w:rsidRPr="00D9244A">
              <w:rPr>
                <w:rFonts w:ascii="Arial" w:hAnsi="Arial" w:cs="Arial"/>
                <w:sz w:val="24"/>
                <w:szCs w:val="24"/>
              </w:rPr>
              <w:t>1 slot de segurança tipo cunha (Wedge)</w:t>
            </w:r>
          </w:p>
          <w:p w14:paraId="1B6A0782"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Dimensões Máximas</w:t>
            </w:r>
          </w:p>
          <w:p w14:paraId="4DAEC64A" w14:textId="77777777" w:rsidR="00DD28B4" w:rsidRPr="00D9244A" w:rsidRDefault="00DD28B4" w:rsidP="00DD28B4">
            <w:pPr>
              <w:numPr>
                <w:ilvl w:val="0"/>
                <w:numId w:val="274"/>
              </w:numPr>
              <w:rPr>
                <w:rFonts w:ascii="Arial" w:hAnsi="Arial" w:cs="Arial"/>
                <w:sz w:val="24"/>
                <w:szCs w:val="24"/>
              </w:rPr>
            </w:pPr>
            <w:r w:rsidRPr="00D9244A">
              <w:rPr>
                <w:rFonts w:ascii="Arial" w:hAnsi="Arial" w:cs="Arial"/>
                <w:sz w:val="24"/>
                <w:szCs w:val="24"/>
              </w:rPr>
              <w:t>Altura frontal: até 1,89 cm</w:t>
            </w:r>
          </w:p>
          <w:p w14:paraId="44F9EA56" w14:textId="77777777" w:rsidR="00DD28B4" w:rsidRPr="00D9244A" w:rsidRDefault="00DD28B4" w:rsidP="00DD28B4">
            <w:pPr>
              <w:numPr>
                <w:ilvl w:val="0"/>
                <w:numId w:val="274"/>
              </w:numPr>
              <w:rPr>
                <w:rFonts w:ascii="Arial" w:hAnsi="Arial" w:cs="Arial"/>
                <w:sz w:val="24"/>
                <w:szCs w:val="24"/>
              </w:rPr>
            </w:pPr>
            <w:r w:rsidRPr="00D9244A">
              <w:rPr>
                <w:rFonts w:ascii="Arial" w:hAnsi="Arial" w:cs="Arial"/>
                <w:sz w:val="24"/>
                <w:szCs w:val="24"/>
              </w:rPr>
              <w:t>Altura traseira: até 2,08 cm</w:t>
            </w:r>
          </w:p>
          <w:p w14:paraId="429FBCD5" w14:textId="77777777" w:rsidR="00DD28B4" w:rsidRPr="00D9244A" w:rsidRDefault="00DD28B4" w:rsidP="00DD28B4">
            <w:pPr>
              <w:numPr>
                <w:ilvl w:val="0"/>
                <w:numId w:val="274"/>
              </w:numPr>
              <w:rPr>
                <w:rFonts w:ascii="Arial" w:hAnsi="Arial" w:cs="Arial"/>
                <w:sz w:val="24"/>
                <w:szCs w:val="24"/>
              </w:rPr>
            </w:pPr>
            <w:r w:rsidRPr="00D9244A">
              <w:rPr>
                <w:rFonts w:ascii="Arial" w:hAnsi="Arial" w:cs="Arial"/>
                <w:sz w:val="24"/>
                <w:szCs w:val="24"/>
              </w:rPr>
              <w:t>Largura: até 35,8 cm</w:t>
            </w:r>
          </w:p>
          <w:p w14:paraId="051C1E2F" w14:textId="77777777" w:rsidR="00DD28B4" w:rsidRPr="00D9244A" w:rsidRDefault="00DD28B4" w:rsidP="00DD28B4">
            <w:pPr>
              <w:numPr>
                <w:ilvl w:val="0"/>
                <w:numId w:val="274"/>
              </w:numPr>
              <w:rPr>
                <w:rFonts w:ascii="Arial" w:hAnsi="Arial" w:cs="Arial"/>
                <w:sz w:val="24"/>
                <w:szCs w:val="24"/>
              </w:rPr>
            </w:pPr>
            <w:r w:rsidRPr="00D9244A">
              <w:rPr>
                <w:rFonts w:ascii="Arial" w:hAnsi="Arial" w:cs="Arial"/>
                <w:sz w:val="24"/>
                <w:szCs w:val="24"/>
              </w:rPr>
              <w:t>Profundidade: até 25,1 cm</w:t>
            </w:r>
          </w:p>
          <w:p w14:paraId="22BEACA5" w14:textId="77777777" w:rsidR="00DD28B4" w:rsidRPr="00D9244A" w:rsidRDefault="00DD28B4" w:rsidP="00DD28B4">
            <w:pPr>
              <w:numPr>
                <w:ilvl w:val="0"/>
                <w:numId w:val="274"/>
              </w:numPr>
              <w:rPr>
                <w:rFonts w:ascii="Arial" w:hAnsi="Arial" w:cs="Arial"/>
                <w:sz w:val="24"/>
                <w:szCs w:val="24"/>
              </w:rPr>
            </w:pPr>
            <w:r w:rsidRPr="00D9244A">
              <w:rPr>
                <w:rFonts w:ascii="Arial" w:hAnsi="Arial" w:cs="Arial"/>
                <w:sz w:val="24"/>
                <w:szCs w:val="24"/>
              </w:rPr>
              <w:t>Peso máximo inicial: 1,92 kg</w:t>
            </w:r>
          </w:p>
          <w:p w14:paraId="07F1F8EE"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Câmera</w:t>
            </w:r>
          </w:p>
          <w:p w14:paraId="68E784C5" w14:textId="77777777" w:rsidR="00DD28B4" w:rsidRPr="00D9244A" w:rsidRDefault="00DD28B4" w:rsidP="00DD28B4">
            <w:pPr>
              <w:numPr>
                <w:ilvl w:val="0"/>
                <w:numId w:val="275"/>
              </w:numPr>
              <w:rPr>
                <w:rFonts w:ascii="Arial" w:hAnsi="Arial" w:cs="Arial"/>
                <w:sz w:val="24"/>
                <w:szCs w:val="24"/>
              </w:rPr>
            </w:pPr>
            <w:r w:rsidRPr="00D9244A">
              <w:rPr>
                <w:rFonts w:ascii="Arial" w:hAnsi="Arial" w:cs="Arial"/>
                <w:sz w:val="24"/>
                <w:szCs w:val="24"/>
              </w:rPr>
              <w:t>Resolução FHD 1080p a 30 fps</w:t>
            </w:r>
          </w:p>
          <w:p w14:paraId="14DD7041" w14:textId="77777777" w:rsidR="00DD28B4" w:rsidRPr="00D9244A" w:rsidRDefault="00DD28B4" w:rsidP="00DD28B4">
            <w:pPr>
              <w:numPr>
                <w:ilvl w:val="0"/>
                <w:numId w:val="275"/>
              </w:numPr>
              <w:rPr>
                <w:rFonts w:ascii="Arial" w:hAnsi="Arial" w:cs="Arial"/>
                <w:sz w:val="24"/>
                <w:szCs w:val="24"/>
              </w:rPr>
            </w:pPr>
            <w:r w:rsidRPr="00D9244A">
              <w:rPr>
                <w:rFonts w:ascii="Arial" w:hAnsi="Arial" w:cs="Arial"/>
                <w:sz w:val="24"/>
                <w:szCs w:val="24"/>
              </w:rPr>
              <w:t>Infravermelho (IR)</w:t>
            </w:r>
          </w:p>
          <w:p w14:paraId="0E283CAA" w14:textId="77777777" w:rsidR="00DD28B4" w:rsidRPr="00D9244A" w:rsidRDefault="00DD28B4" w:rsidP="00DD28B4">
            <w:pPr>
              <w:numPr>
                <w:ilvl w:val="0"/>
                <w:numId w:val="275"/>
              </w:numPr>
              <w:rPr>
                <w:rFonts w:ascii="Arial" w:hAnsi="Arial" w:cs="Arial"/>
                <w:sz w:val="24"/>
                <w:szCs w:val="24"/>
              </w:rPr>
            </w:pPr>
            <w:r w:rsidRPr="00D9244A">
              <w:rPr>
                <w:rFonts w:ascii="Arial" w:hAnsi="Arial" w:cs="Arial"/>
                <w:sz w:val="24"/>
                <w:szCs w:val="24"/>
              </w:rPr>
              <w:t>Microfones de matriz dupla</w:t>
            </w:r>
          </w:p>
          <w:p w14:paraId="38AC1170"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Áudio</w:t>
            </w:r>
          </w:p>
          <w:p w14:paraId="3C25BAB2" w14:textId="77777777" w:rsidR="00DD28B4" w:rsidRPr="00D9244A" w:rsidRDefault="00DD28B4" w:rsidP="00DD28B4">
            <w:pPr>
              <w:numPr>
                <w:ilvl w:val="0"/>
                <w:numId w:val="276"/>
              </w:numPr>
              <w:rPr>
                <w:rFonts w:ascii="Arial" w:hAnsi="Arial" w:cs="Arial"/>
                <w:sz w:val="24"/>
                <w:szCs w:val="24"/>
              </w:rPr>
            </w:pPr>
            <w:r w:rsidRPr="00D9244A">
              <w:rPr>
                <w:rFonts w:ascii="Arial" w:hAnsi="Arial" w:cs="Arial"/>
                <w:sz w:val="24"/>
                <w:szCs w:val="24"/>
              </w:rPr>
              <w:t>Alto-falantes estéreo</w:t>
            </w:r>
          </w:p>
          <w:p w14:paraId="0E7823AC" w14:textId="77777777" w:rsidR="00DD28B4" w:rsidRPr="00D9244A" w:rsidRDefault="00DD28B4" w:rsidP="00DD28B4">
            <w:pPr>
              <w:numPr>
                <w:ilvl w:val="0"/>
                <w:numId w:val="276"/>
              </w:numPr>
              <w:rPr>
                <w:rFonts w:ascii="Arial" w:hAnsi="Arial" w:cs="Arial"/>
                <w:sz w:val="24"/>
                <w:szCs w:val="24"/>
              </w:rPr>
            </w:pPr>
            <w:r w:rsidRPr="00D9244A">
              <w:rPr>
                <w:rFonts w:ascii="Arial" w:hAnsi="Arial" w:cs="Arial"/>
                <w:sz w:val="24"/>
                <w:szCs w:val="24"/>
              </w:rPr>
              <w:t>Tecnologia Waves MaxxAudio® Pro ou equivalente</w:t>
            </w:r>
          </w:p>
          <w:p w14:paraId="31FD2B44" w14:textId="77777777" w:rsidR="00DD28B4" w:rsidRPr="00D9244A" w:rsidRDefault="00DD28B4" w:rsidP="00DD28B4">
            <w:pPr>
              <w:numPr>
                <w:ilvl w:val="0"/>
                <w:numId w:val="276"/>
              </w:numPr>
              <w:rPr>
                <w:rFonts w:ascii="Arial" w:hAnsi="Arial" w:cs="Arial"/>
                <w:sz w:val="24"/>
                <w:szCs w:val="24"/>
              </w:rPr>
            </w:pPr>
            <w:r w:rsidRPr="00D9244A">
              <w:rPr>
                <w:rFonts w:ascii="Arial" w:hAnsi="Arial" w:cs="Arial"/>
                <w:sz w:val="24"/>
                <w:szCs w:val="24"/>
              </w:rPr>
              <w:t>Potência total mínima de 4 W</w:t>
            </w:r>
          </w:p>
          <w:p w14:paraId="5871A8DE"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Conectividade Wireless</w:t>
            </w:r>
          </w:p>
          <w:p w14:paraId="1B682C56" w14:textId="77777777" w:rsidR="00DD28B4" w:rsidRPr="00D9244A" w:rsidRDefault="00DD28B4" w:rsidP="00DD28B4">
            <w:pPr>
              <w:numPr>
                <w:ilvl w:val="0"/>
                <w:numId w:val="277"/>
              </w:numPr>
              <w:rPr>
                <w:rFonts w:ascii="Arial" w:hAnsi="Arial" w:cs="Arial"/>
                <w:sz w:val="24"/>
                <w:szCs w:val="24"/>
              </w:rPr>
            </w:pPr>
            <w:r w:rsidRPr="00D9244A">
              <w:rPr>
                <w:rFonts w:ascii="Arial" w:hAnsi="Arial" w:cs="Arial"/>
                <w:sz w:val="24"/>
                <w:szCs w:val="24"/>
              </w:rPr>
              <w:t>Intel® Wi-Fi 6E AX211 ou equivalente</w:t>
            </w:r>
          </w:p>
          <w:p w14:paraId="06799100" w14:textId="77777777" w:rsidR="00DD28B4" w:rsidRPr="00D9244A" w:rsidRDefault="00DD28B4" w:rsidP="00DD28B4">
            <w:pPr>
              <w:numPr>
                <w:ilvl w:val="0"/>
                <w:numId w:val="277"/>
              </w:numPr>
              <w:rPr>
                <w:rFonts w:ascii="Arial" w:hAnsi="Arial" w:cs="Arial"/>
                <w:sz w:val="24"/>
                <w:szCs w:val="24"/>
              </w:rPr>
            </w:pPr>
            <w:r w:rsidRPr="00D9244A">
              <w:rPr>
                <w:rFonts w:ascii="Arial" w:hAnsi="Arial" w:cs="Arial"/>
                <w:sz w:val="24"/>
                <w:szCs w:val="24"/>
              </w:rPr>
              <w:t>Configuração 2x2</w:t>
            </w:r>
          </w:p>
          <w:p w14:paraId="00BC517F" w14:textId="77777777" w:rsidR="00DD28B4" w:rsidRPr="00D9244A" w:rsidRDefault="00DD28B4" w:rsidP="00DD28B4">
            <w:pPr>
              <w:numPr>
                <w:ilvl w:val="0"/>
                <w:numId w:val="277"/>
              </w:numPr>
              <w:rPr>
                <w:rFonts w:ascii="Arial" w:hAnsi="Arial" w:cs="Arial"/>
                <w:sz w:val="24"/>
                <w:szCs w:val="24"/>
              </w:rPr>
            </w:pPr>
            <w:r w:rsidRPr="00D9244A">
              <w:rPr>
                <w:rFonts w:ascii="Arial" w:hAnsi="Arial" w:cs="Arial"/>
                <w:sz w:val="24"/>
                <w:szCs w:val="24"/>
              </w:rPr>
              <w:t>Padrão 802.11ax</w:t>
            </w:r>
          </w:p>
          <w:p w14:paraId="538F13DB" w14:textId="77777777" w:rsidR="00DD28B4" w:rsidRPr="00D9244A" w:rsidRDefault="00DD28B4" w:rsidP="00DD28B4">
            <w:pPr>
              <w:numPr>
                <w:ilvl w:val="0"/>
                <w:numId w:val="277"/>
              </w:numPr>
              <w:rPr>
                <w:rFonts w:ascii="Arial" w:hAnsi="Arial" w:cs="Arial"/>
                <w:sz w:val="24"/>
                <w:szCs w:val="24"/>
              </w:rPr>
            </w:pPr>
            <w:r w:rsidRPr="00D9244A">
              <w:rPr>
                <w:rFonts w:ascii="Arial" w:hAnsi="Arial" w:cs="Arial"/>
                <w:sz w:val="24"/>
                <w:szCs w:val="24"/>
              </w:rPr>
              <w:t>Bluetooth® 5.3 integrado</w:t>
            </w:r>
          </w:p>
          <w:p w14:paraId="32F9A488"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Bateria</w:t>
            </w:r>
          </w:p>
          <w:p w14:paraId="2E29D0E5" w14:textId="77777777" w:rsidR="00DD28B4" w:rsidRPr="00D9244A" w:rsidRDefault="00DD28B4" w:rsidP="00DD28B4">
            <w:pPr>
              <w:numPr>
                <w:ilvl w:val="0"/>
                <w:numId w:val="278"/>
              </w:numPr>
              <w:rPr>
                <w:rFonts w:ascii="Arial" w:hAnsi="Arial" w:cs="Arial"/>
                <w:sz w:val="24"/>
                <w:szCs w:val="24"/>
              </w:rPr>
            </w:pPr>
            <w:r w:rsidRPr="00D9244A">
              <w:rPr>
                <w:rFonts w:ascii="Arial" w:hAnsi="Arial" w:cs="Arial"/>
                <w:sz w:val="24"/>
                <w:szCs w:val="24"/>
              </w:rPr>
              <w:t>Bateria de 3 células</w:t>
            </w:r>
          </w:p>
          <w:p w14:paraId="153FB2B7" w14:textId="77777777" w:rsidR="00DD28B4" w:rsidRPr="00D9244A" w:rsidRDefault="00DD28B4" w:rsidP="00DD28B4">
            <w:pPr>
              <w:numPr>
                <w:ilvl w:val="0"/>
                <w:numId w:val="278"/>
              </w:numPr>
              <w:rPr>
                <w:rFonts w:ascii="Arial" w:hAnsi="Arial" w:cs="Arial"/>
                <w:sz w:val="24"/>
                <w:szCs w:val="24"/>
              </w:rPr>
            </w:pPr>
            <w:r w:rsidRPr="00D9244A">
              <w:rPr>
                <w:rFonts w:ascii="Arial" w:hAnsi="Arial" w:cs="Arial"/>
                <w:sz w:val="24"/>
                <w:szCs w:val="24"/>
              </w:rPr>
              <w:t>Capacidade mínima: 45 Wh</w:t>
            </w:r>
          </w:p>
          <w:p w14:paraId="47B7E1EF" w14:textId="77777777" w:rsidR="00DD28B4" w:rsidRPr="00D9244A" w:rsidRDefault="00DD28B4" w:rsidP="00DD28B4">
            <w:pPr>
              <w:numPr>
                <w:ilvl w:val="0"/>
                <w:numId w:val="278"/>
              </w:numPr>
              <w:rPr>
                <w:rFonts w:ascii="Arial" w:hAnsi="Arial" w:cs="Arial"/>
                <w:sz w:val="24"/>
                <w:szCs w:val="24"/>
              </w:rPr>
            </w:pPr>
            <w:r w:rsidRPr="00D9244A">
              <w:rPr>
                <w:rFonts w:ascii="Arial" w:hAnsi="Arial" w:cs="Arial"/>
                <w:sz w:val="24"/>
                <w:szCs w:val="24"/>
              </w:rPr>
              <w:t>Compatível com tecnologia ExpressCharge™</w:t>
            </w:r>
          </w:p>
          <w:p w14:paraId="7463644A"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Fonte de Alimentação</w:t>
            </w:r>
          </w:p>
          <w:p w14:paraId="240B5C40" w14:textId="77777777" w:rsidR="00DD28B4" w:rsidRPr="00D9244A" w:rsidRDefault="00DD28B4" w:rsidP="00DD28B4">
            <w:pPr>
              <w:numPr>
                <w:ilvl w:val="0"/>
                <w:numId w:val="279"/>
              </w:numPr>
              <w:rPr>
                <w:rFonts w:ascii="Arial" w:hAnsi="Arial" w:cs="Arial"/>
                <w:sz w:val="24"/>
                <w:szCs w:val="24"/>
              </w:rPr>
            </w:pPr>
            <w:r w:rsidRPr="00D9244A">
              <w:rPr>
                <w:rFonts w:ascii="Arial" w:hAnsi="Arial" w:cs="Arial"/>
                <w:sz w:val="24"/>
                <w:szCs w:val="24"/>
              </w:rPr>
              <w:t>Carregador de 65 W</w:t>
            </w:r>
          </w:p>
          <w:p w14:paraId="62DED658" w14:textId="77777777" w:rsidR="00DD28B4" w:rsidRPr="00D9244A" w:rsidRDefault="00DD28B4" w:rsidP="00DD28B4">
            <w:pPr>
              <w:numPr>
                <w:ilvl w:val="0"/>
                <w:numId w:val="279"/>
              </w:numPr>
              <w:rPr>
                <w:rFonts w:ascii="Arial" w:hAnsi="Arial" w:cs="Arial"/>
                <w:sz w:val="24"/>
                <w:szCs w:val="24"/>
              </w:rPr>
            </w:pPr>
            <w:r w:rsidRPr="00D9244A">
              <w:rPr>
                <w:rFonts w:ascii="Arial" w:hAnsi="Arial" w:cs="Arial"/>
                <w:sz w:val="24"/>
                <w:szCs w:val="24"/>
              </w:rPr>
              <w:t>Conector padrão do fabricante ou equivalente</w:t>
            </w:r>
          </w:p>
          <w:p w14:paraId="19D1D8AB" w14:textId="77777777" w:rsidR="00DD28B4" w:rsidRPr="00D9244A" w:rsidRDefault="00DD28B4" w:rsidP="00DD28B4">
            <w:pPr>
              <w:numPr>
                <w:ilvl w:val="0"/>
                <w:numId w:val="280"/>
              </w:numPr>
              <w:rPr>
                <w:rFonts w:ascii="Arial" w:hAnsi="Arial" w:cs="Arial"/>
                <w:sz w:val="24"/>
                <w:szCs w:val="24"/>
              </w:rPr>
            </w:pPr>
            <w:r w:rsidRPr="00D9244A">
              <w:rPr>
                <w:rFonts w:ascii="Arial" w:hAnsi="Arial" w:cs="Arial"/>
                <w:sz w:val="24"/>
                <w:szCs w:val="24"/>
              </w:rPr>
              <w:t>Cor neutra (preto, cinza ou similar)</w:t>
            </w:r>
          </w:p>
          <w:p w14:paraId="2271E4C6" w14:textId="77777777" w:rsidR="00DD28B4" w:rsidRPr="00D9244A" w:rsidRDefault="00DD28B4" w:rsidP="00082B33">
            <w:pPr>
              <w:rPr>
                <w:rFonts w:ascii="Arial" w:hAnsi="Arial" w:cs="Arial"/>
                <w:color w:val="000000"/>
                <w:sz w:val="24"/>
                <w:szCs w:val="24"/>
              </w:rPr>
            </w:pPr>
          </w:p>
        </w:tc>
        <w:tc>
          <w:tcPr>
            <w:tcW w:w="1336" w:type="dxa"/>
            <w:noWrap/>
            <w:hideMark/>
          </w:tcPr>
          <w:p w14:paraId="066252CE" w14:textId="77777777" w:rsidR="00DD28B4" w:rsidRPr="00D9244A" w:rsidRDefault="00DD28B4" w:rsidP="00082B33">
            <w:pPr>
              <w:jc w:val="center"/>
              <w:rPr>
                <w:rFonts w:ascii="Arial" w:hAnsi="Arial" w:cs="Arial"/>
                <w:color w:val="000000"/>
                <w:sz w:val="24"/>
                <w:szCs w:val="24"/>
              </w:rPr>
            </w:pPr>
            <w:r w:rsidRPr="00D9244A">
              <w:rPr>
                <w:rFonts w:ascii="Arial" w:hAnsi="Arial" w:cs="Arial"/>
                <w:color w:val="000000"/>
                <w:sz w:val="24"/>
                <w:szCs w:val="24"/>
              </w:rPr>
              <w:t>R$ 10.498,50</w:t>
            </w:r>
          </w:p>
        </w:tc>
        <w:tc>
          <w:tcPr>
            <w:tcW w:w="1136" w:type="dxa"/>
            <w:hideMark/>
          </w:tcPr>
          <w:p w14:paraId="050F5845" w14:textId="77777777" w:rsidR="00DD28B4" w:rsidRPr="00D9244A" w:rsidRDefault="00DD28B4" w:rsidP="00082B33">
            <w:pPr>
              <w:jc w:val="center"/>
              <w:rPr>
                <w:rFonts w:ascii="Arial" w:hAnsi="Arial" w:cs="Arial"/>
                <w:color w:val="000000"/>
                <w:sz w:val="24"/>
                <w:szCs w:val="24"/>
              </w:rPr>
            </w:pPr>
            <w:r w:rsidRPr="00D9244A">
              <w:rPr>
                <w:rFonts w:ascii="Arial" w:hAnsi="Arial" w:cs="Arial"/>
                <w:color w:val="000000"/>
                <w:sz w:val="24"/>
                <w:szCs w:val="24"/>
              </w:rPr>
              <w:t>17 peças</w:t>
            </w:r>
          </w:p>
        </w:tc>
        <w:tc>
          <w:tcPr>
            <w:tcW w:w="1483" w:type="dxa"/>
            <w:noWrap/>
            <w:hideMark/>
          </w:tcPr>
          <w:p w14:paraId="38BA01B8" w14:textId="77777777" w:rsidR="00DD28B4" w:rsidRPr="00D9244A" w:rsidRDefault="00DD28B4" w:rsidP="00082B33">
            <w:pPr>
              <w:jc w:val="center"/>
              <w:rPr>
                <w:rFonts w:ascii="Arial" w:hAnsi="Arial" w:cs="Arial"/>
                <w:color w:val="000000"/>
                <w:sz w:val="24"/>
                <w:szCs w:val="24"/>
              </w:rPr>
            </w:pPr>
            <w:r w:rsidRPr="00D9244A">
              <w:rPr>
                <w:rFonts w:ascii="Arial" w:hAnsi="Arial" w:cs="Arial"/>
                <w:color w:val="000000"/>
                <w:sz w:val="24"/>
                <w:szCs w:val="24"/>
              </w:rPr>
              <w:t>R$ 178.474,50</w:t>
            </w:r>
          </w:p>
        </w:tc>
      </w:tr>
    </w:tbl>
    <w:p w14:paraId="136F9E37" w14:textId="77777777" w:rsidR="00DD28B4" w:rsidRDefault="00DD28B4" w:rsidP="00DD28B4"/>
    <w:bookmarkEnd w:id="19"/>
    <w:p w14:paraId="0D7032C4" w14:textId="18A1CD63" w:rsidR="008E6DCE" w:rsidRPr="004372E5" w:rsidRDefault="008E6DCE" w:rsidP="00DD28B4">
      <w:pPr>
        <w:numPr>
          <w:ilvl w:val="0"/>
          <w:numId w:val="29"/>
        </w:numPr>
        <w:spacing w:line="240" w:lineRule="auto"/>
        <w:ind w:left="426" w:hanging="426"/>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072FBF25" w14:textId="77777777" w:rsidR="0029052D" w:rsidRDefault="0029052D" w:rsidP="004372E5">
      <w:pPr>
        <w:spacing w:line="360" w:lineRule="auto"/>
        <w:jc w:val="center"/>
        <w:rPr>
          <w:rFonts w:eastAsia="Calibri"/>
          <w:b/>
          <w:bCs/>
          <w:sz w:val="24"/>
          <w:szCs w:val="24"/>
        </w:rPr>
      </w:pPr>
    </w:p>
    <w:p w14:paraId="0E1108B0" w14:textId="77777777" w:rsidR="0029052D" w:rsidRDefault="0029052D" w:rsidP="004372E5">
      <w:pPr>
        <w:spacing w:line="360" w:lineRule="auto"/>
        <w:jc w:val="center"/>
        <w:rPr>
          <w:rFonts w:eastAsia="Calibri"/>
          <w:b/>
          <w:bCs/>
          <w:sz w:val="24"/>
          <w:szCs w:val="24"/>
        </w:rPr>
      </w:pPr>
    </w:p>
    <w:p w14:paraId="5EE01B37" w14:textId="77777777" w:rsidR="0029052D" w:rsidRDefault="0029052D" w:rsidP="004372E5">
      <w:pPr>
        <w:spacing w:line="360" w:lineRule="auto"/>
        <w:jc w:val="center"/>
        <w:rPr>
          <w:rFonts w:eastAsia="Calibri"/>
          <w:b/>
          <w:bCs/>
          <w:sz w:val="24"/>
          <w:szCs w:val="24"/>
        </w:rPr>
      </w:pPr>
    </w:p>
    <w:p w14:paraId="1172A6F0" w14:textId="77777777" w:rsidR="00DD28B4" w:rsidRDefault="00DD28B4" w:rsidP="004372E5">
      <w:pPr>
        <w:spacing w:line="360" w:lineRule="auto"/>
        <w:jc w:val="center"/>
        <w:rPr>
          <w:rFonts w:eastAsia="Calibri"/>
          <w:b/>
          <w:bCs/>
          <w:sz w:val="24"/>
          <w:szCs w:val="24"/>
        </w:rPr>
      </w:pPr>
    </w:p>
    <w:p w14:paraId="26314F2A" w14:textId="77777777" w:rsidR="00DD28B4" w:rsidRDefault="00DD28B4" w:rsidP="004372E5">
      <w:pPr>
        <w:spacing w:line="360" w:lineRule="auto"/>
        <w:jc w:val="center"/>
        <w:rPr>
          <w:rFonts w:eastAsia="Calibri"/>
          <w:b/>
          <w:bCs/>
          <w:sz w:val="24"/>
          <w:szCs w:val="24"/>
        </w:rPr>
      </w:pPr>
    </w:p>
    <w:p w14:paraId="1970F817" w14:textId="77777777" w:rsidR="00DD28B4" w:rsidRDefault="00DD28B4" w:rsidP="004372E5">
      <w:pPr>
        <w:spacing w:line="360" w:lineRule="auto"/>
        <w:jc w:val="center"/>
        <w:rPr>
          <w:rFonts w:eastAsia="Calibri"/>
          <w:b/>
          <w:bCs/>
          <w:sz w:val="24"/>
          <w:szCs w:val="24"/>
        </w:rPr>
      </w:pPr>
    </w:p>
    <w:p w14:paraId="401351E0" w14:textId="77777777" w:rsidR="00DD28B4" w:rsidRDefault="00DD28B4" w:rsidP="004372E5">
      <w:pPr>
        <w:spacing w:line="360" w:lineRule="auto"/>
        <w:jc w:val="center"/>
        <w:rPr>
          <w:rFonts w:eastAsia="Calibri"/>
          <w:b/>
          <w:bCs/>
          <w:sz w:val="24"/>
          <w:szCs w:val="24"/>
        </w:rPr>
      </w:pPr>
    </w:p>
    <w:p w14:paraId="611EB864" w14:textId="77777777" w:rsidR="00DD28B4" w:rsidRDefault="00DD28B4" w:rsidP="004372E5">
      <w:pPr>
        <w:spacing w:line="360" w:lineRule="auto"/>
        <w:jc w:val="center"/>
        <w:rPr>
          <w:rFonts w:eastAsia="Calibri"/>
          <w:b/>
          <w:bCs/>
          <w:sz w:val="24"/>
          <w:szCs w:val="24"/>
        </w:rPr>
      </w:pPr>
    </w:p>
    <w:p w14:paraId="4EB6649A" w14:textId="77777777" w:rsidR="00DD28B4" w:rsidRDefault="00DD28B4" w:rsidP="004372E5">
      <w:pPr>
        <w:spacing w:line="360" w:lineRule="auto"/>
        <w:jc w:val="center"/>
        <w:rPr>
          <w:rFonts w:eastAsia="Calibri"/>
          <w:b/>
          <w:bCs/>
          <w:sz w:val="24"/>
          <w:szCs w:val="24"/>
        </w:rPr>
      </w:pPr>
    </w:p>
    <w:p w14:paraId="5C4F1A9F" w14:textId="77777777" w:rsidR="00DD28B4" w:rsidRDefault="00DD28B4" w:rsidP="004372E5">
      <w:pPr>
        <w:spacing w:line="360" w:lineRule="auto"/>
        <w:jc w:val="center"/>
        <w:rPr>
          <w:rFonts w:eastAsia="Calibri"/>
          <w:b/>
          <w:bCs/>
          <w:sz w:val="24"/>
          <w:szCs w:val="24"/>
        </w:rPr>
      </w:pPr>
    </w:p>
    <w:p w14:paraId="33A53840" w14:textId="77777777" w:rsidR="00DD28B4" w:rsidRDefault="00DD28B4" w:rsidP="004372E5">
      <w:pPr>
        <w:spacing w:line="360" w:lineRule="auto"/>
        <w:jc w:val="center"/>
        <w:rPr>
          <w:rFonts w:eastAsia="Calibri"/>
          <w:b/>
          <w:bCs/>
          <w:sz w:val="24"/>
          <w:szCs w:val="24"/>
        </w:rPr>
      </w:pPr>
    </w:p>
    <w:p w14:paraId="14FA5572" w14:textId="77777777" w:rsidR="00DD28B4" w:rsidRDefault="00DD28B4" w:rsidP="004372E5">
      <w:pPr>
        <w:spacing w:line="360" w:lineRule="auto"/>
        <w:jc w:val="center"/>
        <w:rPr>
          <w:rFonts w:eastAsia="Calibri"/>
          <w:b/>
          <w:bCs/>
          <w:sz w:val="24"/>
          <w:szCs w:val="24"/>
        </w:rPr>
      </w:pPr>
    </w:p>
    <w:p w14:paraId="16B90D96" w14:textId="77777777" w:rsidR="00DD28B4" w:rsidRDefault="00DD28B4" w:rsidP="004372E5">
      <w:pPr>
        <w:spacing w:line="360" w:lineRule="auto"/>
        <w:jc w:val="center"/>
        <w:rPr>
          <w:rFonts w:eastAsia="Calibri"/>
          <w:b/>
          <w:bCs/>
          <w:sz w:val="24"/>
          <w:szCs w:val="24"/>
        </w:rPr>
      </w:pPr>
    </w:p>
    <w:p w14:paraId="5B1AEC47" w14:textId="77777777" w:rsidR="00DD28B4" w:rsidRDefault="00DD28B4" w:rsidP="004372E5">
      <w:pPr>
        <w:spacing w:line="360" w:lineRule="auto"/>
        <w:jc w:val="center"/>
        <w:rPr>
          <w:rFonts w:eastAsia="Calibri"/>
          <w:b/>
          <w:bCs/>
          <w:sz w:val="24"/>
          <w:szCs w:val="24"/>
        </w:rPr>
      </w:pPr>
    </w:p>
    <w:p w14:paraId="6E74ECAC" w14:textId="77777777" w:rsidR="00DD28B4" w:rsidRDefault="00DD28B4" w:rsidP="004372E5">
      <w:pPr>
        <w:spacing w:line="360" w:lineRule="auto"/>
        <w:jc w:val="center"/>
        <w:rPr>
          <w:rFonts w:eastAsia="Calibri"/>
          <w:b/>
          <w:bCs/>
          <w:sz w:val="24"/>
          <w:szCs w:val="24"/>
        </w:rPr>
      </w:pPr>
    </w:p>
    <w:p w14:paraId="57F57F57" w14:textId="77777777" w:rsidR="00DD28B4" w:rsidRDefault="00DD28B4" w:rsidP="004372E5">
      <w:pPr>
        <w:spacing w:line="360" w:lineRule="auto"/>
        <w:jc w:val="center"/>
        <w:rPr>
          <w:rFonts w:eastAsia="Calibri"/>
          <w:b/>
          <w:bCs/>
          <w:sz w:val="24"/>
          <w:szCs w:val="24"/>
        </w:rPr>
      </w:pPr>
    </w:p>
    <w:p w14:paraId="5D98141B" w14:textId="77777777" w:rsidR="00DD28B4" w:rsidRDefault="00DD28B4" w:rsidP="004372E5">
      <w:pPr>
        <w:spacing w:line="360" w:lineRule="auto"/>
        <w:jc w:val="center"/>
        <w:rPr>
          <w:rFonts w:eastAsia="Calibri"/>
          <w:b/>
          <w:bCs/>
          <w:sz w:val="24"/>
          <w:szCs w:val="24"/>
        </w:rPr>
      </w:pPr>
    </w:p>
    <w:p w14:paraId="2EB5C354" w14:textId="77777777" w:rsidR="0029052D" w:rsidRDefault="0029052D" w:rsidP="004372E5">
      <w:pPr>
        <w:spacing w:line="360" w:lineRule="auto"/>
        <w:jc w:val="center"/>
        <w:rPr>
          <w:rFonts w:eastAsia="Calibri"/>
          <w:b/>
          <w:bCs/>
          <w:sz w:val="24"/>
          <w:szCs w:val="24"/>
        </w:rPr>
      </w:pPr>
    </w:p>
    <w:p w14:paraId="759107E5" w14:textId="78B1C52C" w:rsidR="00DB0650" w:rsidRDefault="00DB0650" w:rsidP="004372E5">
      <w:pPr>
        <w:spacing w:line="360" w:lineRule="auto"/>
        <w:jc w:val="center"/>
        <w:rPr>
          <w:rFonts w:eastAsia="Calibri"/>
          <w:b/>
          <w:bCs/>
          <w:sz w:val="24"/>
          <w:szCs w:val="24"/>
        </w:rPr>
      </w:pPr>
      <w:r w:rsidRPr="004372E5">
        <w:rPr>
          <w:rFonts w:eastAsia="Calibri"/>
          <w:b/>
          <w:bCs/>
          <w:sz w:val="24"/>
          <w:szCs w:val="24"/>
        </w:rPr>
        <w:t>ANEXO VI - MINUTA DE CONTRATO</w:t>
      </w:r>
    </w:p>
    <w:p w14:paraId="24DF5DEC" w14:textId="77777777" w:rsidR="00DD28B4" w:rsidRPr="000D7E64" w:rsidRDefault="00DD28B4" w:rsidP="00DD28B4">
      <w:pPr>
        <w:spacing w:line="360" w:lineRule="auto"/>
        <w:jc w:val="center"/>
        <w:rPr>
          <w:rFonts w:ascii="Arial Black" w:eastAsiaTheme="minorEastAsia" w:hAnsi="Arial Black"/>
          <w:b/>
          <w:bCs/>
          <w:sz w:val="24"/>
          <w:szCs w:val="24"/>
          <w:lang w:val="en-US" w:eastAsia="en-US"/>
        </w:rPr>
      </w:pPr>
      <w:r w:rsidRPr="000D7E64">
        <w:rPr>
          <w:rFonts w:ascii="Arial Black" w:hAnsi="Arial Black"/>
          <w:b/>
          <w:bCs/>
          <w:sz w:val="24"/>
          <w:szCs w:val="24"/>
        </w:rPr>
        <w:t>AQUISIÇÃO DE 17 (DEZESSETE) UNIDADES DE NOTEBOOKS.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27C4D31F" w:rsidR="00DB0650" w:rsidRPr="004372E5" w:rsidRDefault="00EF4787" w:rsidP="004372E5">
            <w:pPr>
              <w:spacing w:line="360" w:lineRule="auto"/>
              <w:jc w:val="both"/>
              <w:rPr>
                <w:color w:val="000000" w:themeColor="text1"/>
                <w:sz w:val="24"/>
                <w:szCs w:val="24"/>
              </w:rPr>
            </w:pPr>
            <w:r>
              <w:rPr>
                <w:color w:val="000000" w:themeColor="text1"/>
                <w:sz w:val="24"/>
                <w:szCs w:val="24"/>
              </w:rPr>
              <w:t>51</w:t>
            </w:r>
            <w:r w:rsidR="00DB0650" w:rsidRPr="004372E5">
              <w:rPr>
                <w:color w:val="000000" w:themeColor="text1"/>
                <w:sz w:val="24"/>
                <w:szCs w:val="24"/>
              </w:rPr>
              <w:t>/202</w:t>
            </w:r>
            <w:r w:rsidR="00637B4F">
              <w:rPr>
                <w:color w:val="000000" w:themeColor="text1"/>
                <w:sz w:val="24"/>
                <w:szCs w:val="24"/>
              </w:rPr>
              <w:t>6</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097EA338" w:rsidR="00DB0650" w:rsidRPr="004372E5" w:rsidRDefault="00EF4787" w:rsidP="004372E5">
            <w:pPr>
              <w:spacing w:line="360" w:lineRule="auto"/>
              <w:jc w:val="both"/>
              <w:rPr>
                <w:color w:val="000000" w:themeColor="text1"/>
                <w:sz w:val="24"/>
                <w:szCs w:val="24"/>
              </w:rPr>
            </w:pPr>
            <w:r>
              <w:rPr>
                <w:color w:val="000000" w:themeColor="text1"/>
                <w:sz w:val="24"/>
                <w:szCs w:val="24"/>
              </w:rPr>
              <w:t>07</w:t>
            </w:r>
            <w:r w:rsidR="001A7994" w:rsidRPr="004372E5">
              <w:rPr>
                <w:color w:val="000000" w:themeColor="text1"/>
                <w:sz w:val="24"/>
                <w:szCs w:val="24"/>
              </w:rPr>
              <w:t>/</w:t>
            </w:r>
            <w:r w:rsidR="00DB0650" w:rsidRPr="004372E5">
              <w:rPr>
                <w:color w:val="000000" w:themeColor="text1"/>
                <w:sz w:val="24"/>
                <w:szCs w:val="24"/>
              </w:rPr>
              <w:t>202</w:t>
            </w:r>
            <w:r w:rsidR="00637B4F">
              <w:rPr>
                <w:color w:val="000000" w:themeColor="text1"/>
                <w:sz w:val="24"/>
                <w:szCs w:val="24"/>
              </w:rPr>
              <w:t>6</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22B143B7" w:rsidR="00DB0650" w:rsidRPr="004372E5" w:rsidRDefault="00637B4F" w:rsidP="004372E5">
            <w:pPr>
              <w:spacing w:line="360" w:lineRule="auto"/>
              <w:jc w:val="both"/>
              <w:rPr>
                <w:color w:val="000000" w:themeColor="text1"/>
                <w:sz w:val="24"/>
                <w:szCs w:val="24"/>
              </w:rPr>
            </w:pPr>
            <w:r>
              <w:rPr>
                <w:color w:val="000000" w:themeColor="text1"/>
                <w:sz w:val="24"/>
                <w:szCs w:val="24"/>
              </w:rPr>
              <w:t>0</w:t>
            </w:r>
            <w:r w:rsidR="00EF4787">
              <w:rPr>
                <w:color w:val="000000" w:themeColor="text1"/>
                <w:sz w:val="24"/>
                <w:szCs w:val="24"/>
              </w:rPr>
              <w:t>7</w:t>
            </w:r>
            <w:r w:rsidR="00DB0650" w:rsidRPr="004372E5">
              <w:rPr>
                <w:color w:val="000000" w:themeColor="text1"/>
                <w:sz w:val="24"/>
                <w:szCs w:val="24"/>
              </w:rPr>
              <w:t>/202</w:t>
            </w:r>
            <w:r>
              <w:rPr>
                <w:color w:val="000000" w:themeColor="text1"/>
                <w:sz w:val="24"/>
                <w:szCs w:val="24"/>
              </w:rPr>
              <w:t>6</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04C26610"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w:t>
            </w:r>
            <w:r w:rsidR="00637B4F">
              <w:rPr>
                <w:color w:val="000000" w:themeColor="text1"/>
                <w:sz w:val="24"/>
                <w:szCs w:val="24"/>
              </w:rPr>
              <w:t>6</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3D559122" w:rsidR="00DB0650" w:rsidRPr="004372E5" w:rsidRDefault="00EF4787" w:rsidP="004372E5">
            <w:pPr>
              <w:spacing w:line="360" w:lineRule="auto"/>
              <w:jc w:val="both"/>
              <w:rPr>
                <w:color w:val="000000" w:themeColor="text1"/>
                <w:sz w:val="24"/>
                <w:szCs w:val="24"/>
              </w:rPr>
            </w:pPr>
            <w:r>
              <w:rPr>
                <w:color w:val="000000" w:themeColor="text1"/>
                <w:sz w:val="24"/>
                <w:szCs w:val="24"/>
              </w:rPr>
              <w:t>24</w:t>
            </w:r>
            <w:r w:rsidR="00E36982">
              <w:rPr>
                <w:color w:val="000000" w:themeColor="text1"/>
                <w:sz w:val="24"/>
                <w:szCs w:val="24"/>
              </w:rPr>
              <w:t>/</w:t>
            </w:r>
            <w:r w:rsidR="00257369">
              <w:rPr>
                <w:color w:val="000000" w:themeColor="text1"/>
                <w:sz w:val="24"/>
                <w:szCs w:val="24"/>
              </w:rPr>
              <w:t>03</w:t>
            </w:r>
            <w:r w:rsidR="00E36982">
              <w:rPr>
                <w:color w:val="000000" w:themeColor="text1"/>
                <w:sz w:val="24"/>
                <w:szCs w:val="24"/>
              </w:rPr>
              <w:t>/2025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06557EF3"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257369">
              <w:rPr>
                <w:color w:val="000000" w:themeColor="text1"/>
                <w:sz w:val="24"/>
                <w:szCs w:val="24"/>
              </w:rPr>
              <w:t>08</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4A817E5B" w14:textId="10523177" w:rsidR="00EF4787" w:rsidRPr="00EF4787" w:rsidRDefault="00DB0650" w:rsidP="00DD28B4">
      <w:pPr>
        <w:widowControl w:val="0"/>
        <w:suppressAutoHyphens/>
        <w:spacing w:line="360" w:lineRule="auto"/>
        <w:ind w:left="3686"/>
        <w:jc w:val="both"/>
        <w:rPr>
          <w:rFonts w:eastAsiaTheme="minorEastAsia"/>
          <w:sz w:val="24"/>
          <w:szCs w:val="24"/>
          <w:lang w:val="en-US" w:eastAsia="en-US"/>
        </w:rPr>
      </w:pPr>
      <w:r w:rsidRPr="00EF4787">
        <w:rPr>
          <w:color w:val="000000" w:themeColor="text1"/>
          <w:sz w:val="24"/>
          <w:szCs w:val="24"/>
        </w:rPr>
        <w:t xml:space="preserve">TERMO DE CONTRATO QUE ENTRE SI FAZEM A CÂMARA MUNICIPAL DE EXTREMA E A EMPRESA XXX </w:t>
      </w:r>
      <w:r w:rsidR="00342305" w:rsidRPr="00EF4787">
        <w:rPr>
          <w:color w:val="000000" w:themeColor="text1"/>
          <w:sz w:val="24"/>
          <w:szCs w:val="24"/>
        </w:rPr>
        <w:t xml:space="preserve">REFERENTE </w:t>
      </w:r>
      <w:r w:rsidR="00DD28B4" w:rsidRPr="00DD28B4">
        <w:rPr>
          <w:rFonts w:eastAsiaTheme="minorEastAsia"/>
          <w:sz w:val="24"/>
          <w:szCs w:val="24"/>
          <w:lang w:val="en-US" w:eastAsia="en-US"/>
        </w:rPr>
        <w:t>AQUISIÇÃO DE 17 (DEZESSETE) UNIDADES DE NOTEBOOKS.</w:t>
      </w:r>
    </w:p>
    <w:p w14:paraId="573D3E72" w14:textId="64D9576D" w:rsidR="00ED624F" w:rsidRDefault="00ED624F" w:rsidP="00EF4787">
      <w:pPr>
        <w:spacing w:line="360" w:lineRule="auto"/>
        <w:ind w:left="2552"/>
        <w:jc w:val="both"/>
        <w:rPr>
          <w:color w:val="000000" w:themeColor="text1"/>
          <w:sz w:val="24"/>
          <w:szCs w:val="24"/>
        </w:rPr>
      </w:pPr>
    </w:p>
    <w:p w14:paraId="60E6B10A" w14:textId="66B56053"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w:t>
      </w:r>
      <w:r w:rsidR="00E36982">
        <w:rPr>
          <w:color w:val="000000" w:themeColor="text1"/>
          <w:sz w:val="24"/>
          <w:szCs w:val="24"/>
        </w:rPr>
        <w:t>6</w:t>
      </w:r>
      <w:r w:rsidRPr="004372E5">
        <w:rPr>
          <w:color w:val="000000" w:themeColor="text1"/>
          <w:sz w:val="24"/>
          <w:szCs w:val="24"/>
        </w:rPr>
        <w:t>, na modalidade PREGÃO ELETRÔNICO nº. XX/202</w:t>
      </w:r>
      <w:r w:rsidR="00E36982">
        <w:rPr>
          <w:color w:val="000000" w:themeColor="text1"/>
          <w:sz w:val="24"/>
          <w:szCs w:val="24"/>
        </w:rPr>
        <w:t>6</w:t>
      </w:r>
      <w:r w:rsidRPr="004372E5">
        <w:rPr>
          <w:color w:val="000000" w:themeColor="text1"/>
          <w:sz w:val="24"/>
          <w:szCs w:val="24"/>
        </w:rPr>
        <w:t>, em observância às disposições da Lei nº 14.133, de 2021 e alterações posteriores, e Lei Complementar Nº 123/2006 mediante as cláusulas e condições que seguem:</w:t>
      </w:r>
    </w:p>
    <w:p w14:paraId="26764B99" w14:textId="77777777" w:rsidR="008B3BB2" w:rsidRDefault="008B3BB2" w:rsidP="004372E5">
      <w:pPr>
        <w:spacing w:line="360" w:lineRule="auto"/>
        <w:ind w:firstLine="720"/>
        <w:jc w:val="both"/>
        <w:rPr>
          <w:color w:val="000000" w:themeColor="text1"/>
          <w:sz w:val="24"/>
          <w:szCs w:val="24"/>
        </w:rPr>
      </w:pPr>
    </w:p>
    <w:p w14:paraId="3805D8CF" w14:textId="77777777" w:rsidR="00DD28B4" w:rsidRDefault="00DD28B4" w:rsidP="004372E5">
      <w:pPr>
        <w:spacing w:line="360" w:lineRule="auto"/>
        <w:ind w:firstLine="720"/>
        <w:jc w:val="both"/>
        <w:rPr>
          <w:color w:val="000000" w:themeColor="text1"/>
          <w:sz w:val="24"/>
          <w:szCs w:val="24"/>
        </w:rPr>
      </w:pPr>
    </w:p>
    <w:p w14:paraId="719FD261" w14:textId="77777777" w:rsidR="00DD28B4" w:rsidRPr="004372E5" w:rsidRDefault="00DD28B4" w:rsidP="004372E5">
      <w:pPr>
        <w:spacing w:line="360" w:lineRule="auto"/>
        <w:ind w:firstLine="720"/>
        <w:jc w:val="both"/>
        <w:rPr>
          <w:color w:val="000000" w:themeColor="text1"/>
          <w:sz w:val="24"/>
          <w:szCs w:val="24"/>
        </w:rPr>
      </w:pPr>
    </w:p>
    <w:p w14:paraId="793E997D" w14:textId="0DADC101" w:rsidR="00CE3739" w:rsidRPr="00ED624F" w:rsidRDefault="00DB0650" w:rsidP="005A4B60">
      <w:pPr>
        <w:widowControl w:val="0"/>
        <w:numPr>
          <w:ilvl w:val="0"/>
          <w:numId w:val="10"/>
        </w:numPr>
        <w:tabs>
          <w:tab w:val="left" w:pos="567"/>
        </w:tabs>
        <w:spacing w:line="360" w:lineRule="auto"/>
        <w:ind w:hanging="357"/>
        <w:jc w:val="both"/>
        <w:outlineLvl w:val="0"/>
        <w:rPr>
          <w:sz w:val="24"/>
          <w:szCs w:val="24"/>
        </w:rPr>
      </w:pPr>
      <w:bookmarkStart w:id="20" w:name="_Hlk124922625"/>
      <w:r w:rsidRPr="00CE3739">
        <w:rPr>
          <w:rFonts w:eastAsiaTheme="majorEastAsia"/>
          <w:b/>
          <w:bCs/>
          <w:color w:val="000000" w:themeColor="text1"/>
          <w:sz w:val="24"/>
          <w:szCs w:val="24"/>
        </w:rPr>
        <w:t xml:space="preserve">CLÁUSULA PRIMEIRA – DO OBJETO E SEUS ELEMENTOS </w:t>
      </w:r>
      <w:r w:rsidRPr="00CE3739">
        <w:rPr>
          <w:rFonts w:eastAsiaTheme="majorEastAsia"/>
          <w:b/>
          <w:bCs/>
          <w:sz w:val="24"/>
          <w:szCs w:val="24"/>
        </w:rPr>
        <w:t>CARACTERÍSTICOS</w:t>
      </w:r>
      <w:r w:rsidR="00177F23" w:rsidRPr="00CE3739">
        <w:rPr>
          <w:rFonts w:eastAsiaTheme="majorEastAsia"/>
          <w:b/>
          <w:bCs/>
          <w:sz w:val="24"/>
          <w:szCs w:val="24"/>
        </w:rPr>
        <w:t xml:space="preserve"> </w:t>
      </w:r>
      <w:r w:rsidR="00ED624F">
        <w:rPr>
          <w:rFonts w:eastAsiaTheme="majorEastAsia"/>
          <w:b/>
          <w:bCs/>
          <w:sz w:val="24"/>
          <w:szCs w:val="24"/>
        </w:rPr>
        <w:t>/ DO QUANTITATIVO</w:t>
      </w:r>
    </w:p>
    <w:bookmarkEnd w:id="20"/>
    <w:p w14:paraId="64764A86" w14:textId="77777777" w:rsidR="00DD28B4" w:rsidRDefault="00DD28B4" w:rsidP="00DD28B4">
      <w:pPr>
        <w:pStyle w:val="NormalWeb"/>
        <w:spacing w:before="0" w:beforeAutospacing="0" w:after="0" w:afterAutospacing="0" w:line="360" w:lineRule="auto"/>
        <w:ind w:firstLine="720"/>
        <w:jc w:val="both"/>
        <w:rPr>
          <w:rFonts w:ascii="Arial" w:hAnsi="Arial" w:cs="Arial"/>
        </w:rPr>
      </w:pPr>
    </w:p>
    <w:p w14:paraId="547FE1DE" w14:textId="5BDD84B0" w:rsidR="00DD28B4" w:rsidRPr="00C06123" w:rsidRDefault="00DD28B4" w:rsidP="00DD28B4">
      <w:pPr>
        <w:pStyle w:val="NormalWeb"/>
        <w:spacing w:before="0" w:beforeAutospacing="0" w:after="0" w:afterAutospacing="0" w:line="360" w:lineRule="auto"/>
        <w:jc w:val="both"/>
      </w:pPr>
      <w:r w:rsidRPr="00DD28B4">
        <w:rPr>
          <w:rFonts w:ascii="Arial" w:hAnsi="Arial" w:cs="Arial"/>
          <w:b/>
          <w:bCs/>
        </w:rPr>
        <w:t>1.1</w:t>
      </w:r>
      <w:r>
        <w:rPr>
          <w:rFonts w:ascii="Arial" w:hAnsi="Arial" w:cs="Arial"/>
        </w:rPr>
        <w:t xml:space="preserve"> </w:t>
      </w:r>
      <w:r>
        <w:rPr>
          <w:rFonts w:ascii="Arial" w:hAnsi="Arial" w:cs="Arial"/>
        </w:rPr>
        <w:tab/>
      </w:r>
      <w:r w:rsidRPr="00D2011B">
        <w:rPr>
          <w:rFonts w:ascii="Arial" w:hAnsi="Arial" w:cs="Arial"/>
        </w:rPr>
        <w:t xml:space="preserve">Aquisição de </w:t>
      </w:r>
      <w:r w:rsidRPr="00D2011B">
        <w:rPr>
          <w:rFonts w:ascii="Arial" w:hAnsi="Arial" w:cs="Arial"/>
          <w:b/>
          <w:bCs/>
        </w:rPr>
        <w:t>17 (DEZESSETE) UNIDADES DE NOTEBOOK</w:t>
      </w:r>
      <w:r>
        <w:rPr>
          <w:rFonts w:ascii="Arial" w:hAnsi="Arial" w:cs="Arial"/>
          <w:b/>
          <w:bCs/>
        </w:rPr>
        <w:t>S</w:t>
      </w:r>
      <w:r w:rsidRPr="00D2011B">
        <w:rPr>
          <w:rFonts w:ascii="Arial" w:hAnsi="Arial" w:cs="Arial"/>
        </w:rPr>
        <w:t xml:space="preserve">. </w:t>
      </w:r>
      <w:r w:rsidRPr="00D2011B">
        <w:rPr>
          <w:rFonts w:ascii="Arial" w:hAnsi="Arial" w:cs="Arial"/>
          <w:b/>
          <w:bCs/>
        </w:rPr>
        <w:t>Especificações Técnicas Mínimas:</w:t>
      </w:r>
      <w:r w:rsidRPr="00D2011B">
        <w:rPr>
          <w:rFonts w:ascii="Arial" w:hAnsi="Arial" w:cs="Arial"/>
        </w:rPr>
        <w:t xml:space="preserve"> Processador Intel® Core™ 7 150U, 10 núcleos, cache de 12 MB, frequência máxima de até 5,4 GHz. Sistema Operacional Windows 11 Pro, 64 bits, versão perpétua, original, licenciado e instalado de fábrica, entregue ativado e pronto para uso. Pacote Office Microsoft Office 2024 Professional, original e licenciado, versão perpétua (sem assinatura), fornecido com chave de ativação válida, mídia de instalação ou forma oficial de ativação. Placa de Vídeo Intel® Graphics integrada ao processador. Tela tamanho 16”, resolução FHD+, taxa de atualização 60 Hz, brilho mínimo 300 nits, padrão de cores 45% NTSC, tratamento antirreflexo, câmera FHD + IR integrada. Memória RAM capacidade mínima 16 GB, configuração 1 x 16 GB, tipo DDR5, frequência mínima 5600 MT/s. Armazenamento SSD 512 GB, classe 25 ou superior. Software de Segurança sem antivírus pré-instalado. Teclado e Dispositivos de Entrada teclado padrão Português (Brasil), tecla Copilot, retroiluminado, leitor de impressão digital integrado. Portas de Conectividade o equipamento deverá possuir no mínimo: 1 porta global de headset, 1 porta HDMI 2.1 (TMDS), 2 portas USB 3.2 Type-A Gen 1 (5 Gbit/s), sendo 1 com PowerShare, 1 porta USB 3.2 Type-C Gen 2 (10 Gbit/s) com DisplayPort e Power Delivery, 1 porta Thunderbolt™ 4 (40 Gbit/s) com Power Delivery e DisplayPort, 1 porta Ethernet RJ45 – 1 GbE, 1 leitor de Smart Card (opcional conforme configuração). Slots 1 slot de segurança tipo cunha (Wedge). Dimensões Máximas altura frontal até 1,89 cm, altura traseira até 2,08 cm, largura até 35,8 cm, profundidade até 25,1 cm, peso máximo inicial 1,92 kg. Câmera resolução FHD 1080p a 30 fps, infravermelho (IR), microfones de matriz dupla. Áudio alto-falantes estéreo, tecnologia Waves MaxxAudio® Pro ou equivalente, potência total mínima de 4 W. Conectividade Wireless Intel® Wi-Fi 6E AX211 ou equivalente, configuração 2x2, padrão 802.11ax, Bluetooth® 5.3 integrado. Bateria bateria de 3 células, capacidade mínima 45 Wh, compatível com tecnologia ExpressCharge™. Fonte de Alimentação carregador de 65 W, conector padrão do fabricante ou equivalente, cor neutra (preto, cinza ou similar).</w:t>
      </w:r>
    </w:p>
    <w:p w14:paraId="4908DE7C" w14:textId="77777777" w:rsidR="00DD28B4" w:rsidRDefault="00DD28B4" w:rsidP="00DD28B4">
      <w:pPr>
        <w:spacing w:line="360" w:lineRule="auto"/>
        <w:jc w:val="both"/>
        <w:rPr>
          <w:sz w:val="24"/>
          <w:szCs w:val="24"/>
        </w:rPr>
      </w:pPr>
    </w:p>
    <w:p w14:paraId="744C16E8" w14:textId="76F846A5" w:rsidR="00DD28B4" w:rsidRPr="00260825" w:rsidRDefault="00DD28B4" w:rsidP="00DD28B4">
      <w:pPr>
        <w:spacing w:line="360" w:lineRule="auto"/>
        <w:jc w:val="both"/>
        <w:rPr>
          <w:sz w:val="24"/>
          <w:szCs w:val="24"/>
        </w:rPr>
      </w:pPr>
      <w:r w:rsidRPr="00DD28B4">
        <w:rPr>
          <w:b/>
          <w:bCs/>
          <w:sz w:val="24"/>
          <w:szCs w:val="24"/>
        </w:rPr>
        <w:t>1.2</w:t>
      </w:r>
      <w:r>
        <w:rPr>
          <w:sz w:val="24"/>
          <w:szCs w:val="24"/>
        </w:rPr>
        <w:t xml:space="preserve"> </w:t>
      </w:r>
      <w:r>
        <w:rPr>
          <w:sz w:val="24"/>
          <w:szCs w:val="24"/>
        </w:rPr>
        <w:tab/>
      </w:r>
      <w:r w:rsidRPr="009978CE">
        <w:rPr>
          <w:b/>
          <w:bCs/>
          <w:sz w:val="24"/>
          <w:szCs w:val="24"/>
        </w:rPr>
        <w:t>Natureza do objeto:</w:t>
      </w:r>
      <w:r>
        <w:rPr>
          <w:sz w:val="24"/>
          <w:szCs w:val="24"/>
        </w:rPr>
        <w:t xml:space="preserve"> </w:t>
      </w:r>
      <w:r w:rsidRPr="009978CE">
        <w:rPr>
          <w:sz w:val="24"/>
          <w:szCs w:val="24"/>
        </w:rPr>
        <w:t>O objeto da presente contratação caracteriza-se como bem comum, de natureza permanente, nos termos da Lei nº 14.133/2021, por possuir padrões de desempenho e qualidade objetivamente definidos no mercado, sendo suas especificações usuais e amplamente comercializadas por diversos fornecedores.</w:t>
      </w:r>
    </w:p>
    <w:p w14:paraId="2617B6A6" w14:textId="77777777" w:rsidR="00DD28B4" w:rsidRDefault="00DD28B4" w:rsidP="00DD28B4">
      <w:pPr>
        <w:jc w:val="both"/>
        <w:rPr>
          <w:rFonts w:eastAsia="Times New Roman"/>
          <w:color w:val="000000"/>
          <w:sz w:val="24"/>
          <w:szCs w:val="24"/>
        </w:rPr>
      </w:pPr>
    </w:p>
    <w:p w14:paraId="76C6B539" w14:textId="203BC1C2" w:rsidR="00DD28B4" w:rsidRPr="009978CE" w:rsidRDefault="00DD28B4" w:rsidP="00DD28B4">
      <w:pPr>
        <w:pStyle w:val="PargrafodaLista"/>
        <w:numPr>
          <w:ilvl w:val="1"/>
          <w:numId w:val="281"/>
        </w:numPr>
        <w:spacing w:line="360" w:lineRule="auto"/>
        <w:jc w:val="both"/>
        <w:rPr>
          <w:rFonts w:ascii="Arial" w:hAnsi="Arial" w:cs="Arial"/>
          <w:color w:val="000000" w:themeColor="text1"/>
          <w:sz w:val="24"/>
          <w:szCs w:val="24"/>
        </w:rPr>
      </w:pPr>
      <w:r w:rsidRPr="009978CE">
        <w:rPr>
          <w:rFonts w:ascii="Arial" w:hAnsi="Arial" w:cs="Arial"/>
          <w:b/>
          <w:bCs/>
          <w:color w:val="000000" w:themeColor="text1"/>
          <w:sz w:val="24"/>
          <w:szCs w:val="24"/>
        </w:rPr>
        <w:t>Quantitativo:</w:t>
      </w:r>
      <w:r w:rsidRPr="009978CE">
        <w:rPr>
          <w:rFonts w:ascii="Arial" w:hAnsi="Arial" w:cs="Arial"/>
          <w:color w:val="000000" w:themeColor="text1"/>
          <w:sz w:val="24"/>
          <w:szCs w:val="24"/>
        </w:rPr>
        <w:t xml:space="preserve"> </w:t>
      </w:r>
      <w:r>
        <w:rPr>
          <w:rFonts w:ascii="Arial" w:hAnsi="Arial" w:cs="Arial"/>
          <w:color w:val="000000" w:themeColor="text1"/>
          <w:sz w:val="24"/>
          <w:szCs w:val="24"/>
        </w:rPr>
        <w:t>17</w:t>
      </w:r>
      <w:r w:rsidRPr="009978CE">
        <w:rPr>
          <w:rFonts w:ascii="Arial" w:hAnsi="Arial" w:cs="Arial"/>
          <w:color w:val="000000" w:themeColor="text1"/>
          <w:sz w:val="24"/>
          <w:szCs w:val="24"/>
        </w:rPr>
        <w:t xml:space="preserve"> (</w:t>
      </w:r>
      <w:r>
        <w:rPr>
          <w:rFonts w:ascii="Arial" w:hAnsi="Arial" w:cs="Arial"/>
          <w:color w:val="000000" w:themeColor="text1"/>
          <w:sz w:val="24"/>
          <w:szCs w:val="24"/>
        </w:rPr>
        <w:t>dezessete</w:t>
      </w:r>
      <w:r w:rsidRPr="009978CE">
        <w:rPr>
          <w:rFonts w:ascii="Arial" w:hAnsi="Arial" w:cs="Arial"/>
          <w:color w:val="000000" w:themeColor="text1"/>
          <w:sz w:val="24"/>
          <w:szCs w:val="24"/>
        </w:rPr>
        <w:t>) peça</w:t>
      </w:r>
      <w:r>
        <w:rPr>
          <w:rFonts w:ascii="Arial" w:hAnsi="Arial" w:cs="Arial"/>
          <w:color w:val="000000" w:themeColor="text1"/>
          <w:sz w:val="24"/>
          <w:szCs w:val="24"/>
        </w:rPr>
        <w:t>s</w:t>
      </w:r>
      <w:r w:rsidRPr="009978CE">
        <w:rPr>
          <w:rFonts w:ascii="Arial" w:hAnsi="Arial" w:cs="Arial"/>
          <w:color w:val="000000" w:themeColor="text1"/>
          <w:sz w:val="24"/>
          <w:szCs w:val="24"/>
        </w:rPr>
        <w:t>.</w:t>
      </w:r>
    </w:p>
    <w:p w14:paraId="40235161" w14:textId="77777777" w:rsidR="00DD28B4" w:rsidRPr="009978CE" w:rsidRDefault="00DD28B4" w:rsidP="00DD28B4">
      <w:pPr>
        <w:pStyle w:val="PargrafodaLista"/>
        <w:numPr>
          <w:ilvl w:val="1"/>
          <w:numId w:val="281"/>
        </w:numPr>
        <w:spacing w:line="360" w:lineRule="auto"/>
        <w:ind w:left="0" w:firstLine="0"/>
        <w:contextualSpacing/>
        <w:jc w:val="both"/>
        <w:rPr>
          <w:rFonts w:ascii="Arial" w:hAnsi="Arial" w:cs="Arial"/>
          <w:bCs/>
          <w:sz w:val="24"/>
          <w:szCs w:val="24"/>
        </w:rPr>
      </w:pPr>
      <w:r w:rsidRPr="009978CE">
        <w:rPr>
          <w:rFonts w:ascii="Arial" w:hAnsi="Arial" w:cs="Arial"/>
          <w:b/>
          <w:color w:val="000000" w:themeColor="text1"/>
          <w:sz w:val="24"/>
          <w:szCs w:val="24"/>
        </w:rPr>
        <w:t>Prazo do contrato:</w:t>
      </w:r>
      <w:r w:rsidRPr="009978CE">
        <w:rPr>
          <w:rFonts w:ascii="Arial" w:hAnsi="Arial" w:cs="Arial"/>
        </w:rPr>
        <w:t xml:space="preserve"> </w:t>
      </w:r>
      <w:r w:rsidRPr="009978CE">
        <w:rPr>
          <w:rFonts w:ascii="Arial" w:hAnsi="Arial" w:cs="Arial"/>
          <w:bCs/>
          <w:color w:val="000000" w:themeColor="text1"/>
          <w:sz w:val="24"/>
          <w:szCs w:val="24"/>
        </w:rPr>
        <w:t xml:space="preserve">A data de vigência do contrato será considerada como a data da última assinatura digital aposta no instrumento contratual, a qual será adotada como data-base para todos os efeitos legais do contrato. Essa data prevalecerá como marco inicial para a contagem de prazos, cumprimento de obrigações e demais efeitos decorrentes do ajuste. Na hipótese de assinatura híbrida, será igualmente considerada como data-base a data da última assinatura digital. Caso o contrato seja firmado exclusivamente de forma presencial, a data constante na cláusula final do instrumento contratual prevalecerá como marco para o início da contagem dos prazos, obrigações e demais efeitos dele decorrentes. </w:t>
      </w:r>
      <w:r w:rsidRPr="009978CE">
        <w:rPr>
          <w:rFonts w:ascii="Arial" w:hAnsi="Arial" w:cs="Arial"/>
          <w:b/>
          <w:color w:val="000000" w:themeColor="text1"/>
          <w:sz w:val="24"/>
          <w:szCs w:val="24"/>
        </w:rPr>
        <w:t>Prazo:</w:t>
      </w:r>
      <w:r w:rsidRPr="009978CE">
        <w:rPr>
          <w:rFonts w:ascii="Arial" w:hAnsi="Arial" w:cs="Arial"/>
          <w:bCs/>
          <w:color w:val="000000" w:themeColor="text1"/>
          <w:sz w:val="24"/>
          <w:szCs w:val="24"/>
        </w:rPr>
        <w:t xml:space="preserve"> até 31 de dezembro de 2026. Não haverá renovação contratual. </w:t>
      </w:r>
    </w:p>
    <w:p w14:paraId="25F5D1E1" w14:textId="77777777" w:rsidR="00DD28B4" w:rsidRPr="00AA422E" w:rsidRDefault="00DD28B4" w:rsidP="00DD28B4">
      <w:pPr>
        <w:pStyle w:val="PargrafodaLista"/>
        <w:numPr>
          <w:ilvl w:val="1"/>
          <w:numId w:val="281"/>
        </w:numPr>
        <w:spacing w:line="360" w:lineRule="auto"/>
        <w:ind w:left="0" w:firstLine="0"/>
        <w:contextualSpacing/>
        <w:jc w:val="both"/>
        <w:rPr>
          <w:rStyle w:val="Forte"/>
          <w:rFonts w:ascii="Arial" w:hAnsi="Arial" w:cs="Arial"/>
          <w:bCs w:val="0"/>
          <w:sz w:val="24"/>
          <w:szCs w:val="24"/>
        </w:rPr>
      </w:pPr>
      <w:r w:rsidRPr="00AA422E">
        <w:rPr>
          <w:rFonts w:ascii="Arial" w:hAnsi="Arial" w:cs="Arial"/>
          <w:bCs/>
          <w:color w:val="000000" w:themeColor="text1"/>
          <w:sz w:val="24"/>
          <w:szCs w:val="24"/>
        </w:rPr>
        <w:t xml:space="preserve">Esses itens não se enquadram como bem de luxo em conformidade com o </w:t>
      </w:r>
      <w:r w:rsidRPr="00AA422E">
        <w:rPr>
          <w:rFonts w:ascii="Arial" w:hAnsi="Arial" w:cs="Arial"/>
          <w:bCs/>
          <w:sz w:val="24"/>
          <w:szCs w:val="24"/>
        </w:rPr>
        <w:t>art.</w:t>
      </w:r>
      <w:r w:rsidRPr="00AA422E">
        <w:rPr>
          <w:rStyle w:val="Forte"/>
          <w:rFonts w:ascii="Arial" w:hAnsi="Arial" w:cs="Arial"/>
          <w:b w:val="0"/>
          <w:sz w:val="24"/>
          <w:szCs w:val="24"/>
        </w:rPr>
        <w:t xml:space="preserve"> 20</w:t>
      </w:r>
      <w:r>
        <w:rPr>
          <w:rStyle w:val="Forte"/>
          <w:rFonts w:ascii="Arial" w:hAnsi="Arial" w:cs="Arial"/>
          <w:b w:val="0"/>
          <w:sz w:val="24"/>
          <w:szCs w:val="24"/>
        </w:rPr>
        <w:t xml:space="preserve"> </w:t>
      </w:r>
      <w:r w:rsidRPr="00AA422E">
        <w:rPr>
          <w:rStyle w:val="Forte"/>
          <w:rFonts w:ascii="Arial" w:hAnsi="Arial" w:cs="Arial"/>
          <w:b w:val="0"/>
          <w:sz w:val="24"/>
          <w:szCs w:val="24"/>
        </w:rPr>
        <w:t>da Lei 14.133/2021</w:t>
      </w:r>
      <w:r>
        <w:rPr>
          <w:rStyle w:val="Forte"/>
          <w:rFonts w:ascii="Arial" w:hAnsi="Arial" w:cs="Arial"/>
          <w:b w:val="0"/>
          <w:sz w:val="24"/>
          <w:szCs w:val="24"/>
        </w:rPr>
        <w:t>.</w:t>
      </w:r>
    </w:p>
    <w:p w14:paraId="62815DD5" w14:textId="77777777" w:rsidR="00DD28B4" w:rsidRDefault="00DD28B4" w:rsidP="00DD28B4">
      <w:pPr>
        <w:pStyle w:val="PargrafodaLista"/>
        <w:numPr>
          <w:ilvl w:val="1"/>
          <w:numId w:val="281"/>
        </w:numPr>
        <w:spacing w:line="360" w:lineRule="auto"/>
        <w:ind w:left="0" w:firstLine="0"/>
        <w:contextualSpacing/>
        <w:jc w:val="both"/>
        <w:rPr>
          <w:rStyle w:val="Forte"/>
          <w:rFonts w:ascii="Arial" w:hAnsi="Arial" w:cs="Arial"/>
          <w:b w:val="0"/>
          <w:sz w:val="24"/>
          <w:szCs w:val="24"/>
        </w:rPr>
      </w:pPr>
      <w:r w:rsidRPr="00851890">
        <w:rPr>
          <w:rStyle w:val="Forte"/>
          <w:rFonts w:ascii="Arial" w:hAnsi="Arial" w:cs="Arial"/>
          <w:b w:val="0"/>
          <w:sz w:val="24"/>
          <w:szCs w:val="24"/>
        </w:rPr>
        <w:t xml:space="preserve">A contratação está prevista no Plano Anual de Contratações – PAC.  O PAC foi publicado no Diário Oficial da Câmara Municipal de Extrema em 13 de setembro de 2.024 e também no ComprasGov: </w:t>
      </w:r>
      <w:r>
        <w:rPr>
          <w:rStyle w:val="Forte"/>
          <w:rFonts w:ascii="Arial" w:hAnsi="Arial" w:cs="Arial"/>
          <w:b w:val="0"/>
          <w:sz w:val="24"/>
          <w:szCs w:val="24"/>
        </w:rPr>
        <w:t>Linha 004.</w:t>
      </w:r>
    </w:p>
    <w:p w14:paraId="7B4BEAF8" w14:textId="5BC51A17" w:rsidR="00DD28B4" w:rsidRPr="00DD28B4" w:rsidRDefault="00257DA9" w:rsidP="00257DA9">
      <w:pPr>
        <w:spacing w:line="360" w:lineRule="auto"/>
        <w:rPr>
          <w:sz w:val="24"/>
          <w:szCs w:val="24"/>
        </w:rPr>
      </w:pPr>
      <w:r w:rsidRPr="00257DA9">
        <w:rPr>
          <w:b/>
          <w:bCs/>
          <w:sz w:val="24"/>
          <w:szCs w:val="24"/>
        </w:rPr>
        <w:t>1.7</w:t>
      </w:r>
      <w:r w:rsidR="00DD28B4" w:rsidRPr="00DD28B4">
        <w:rPr>
          <w:sz w:val="24"/>
          <w:szCs w:val="24"/>
        </w:rPr>
        <w:t xml:space="preserve"> Quantitativo estimado com distribuição prevista por Unidades Administrativas:</w:t>
      </w:r>
    </w:p>
    <w:p w14:paraId="2A821692" w14:textId="77777777" w:rsidR="00DD28B4" w:rsidRPr="00DD28B4" w:rsidRDefault="00DD28B4" w:rsidP="00257DA9">
      <w:pPr>
        <w:spacing w:line="360" w:lineRule="auto"/>
        <w:rPr>
          <w:sz w:val="24"/>
          <w:szCs w:val="24"/>
        </w:rPr>
      </w:pPr>
      <w:r w:rsidRPr="00DD28B4">
        <w:rPr>
          <w:sz w:val="24"/>
          <w:szCs w:val="24"/>
        </w:rPr>
        <w:t>a) Operacionalização do Centro de Atendimento ao Cidadão (CAC)</w:t>
      </w:r>
    </w:p>
    <w:p w14:paraId="5BA896DC" w14:textId="2230B6F6" w:rsidR="00DD28B4" w:rsidRPr="00DD28B4" w:rsidRDefault="00DD28B4" w:rsidP="00257DA9">
      <w:pPr>
        <w:spacing w:line="360" w:lineRule="auto"/>
        <w:rPr>
          <w:sz w:val="24"/>
          <w:szCs w:val="24"/>
        </w:rPr>
      </w:pPr>
      <w:r w:rsidRPr="00DD28B4">
        <w:rPr>
          <w:sz w:val="24"/>
          <w:szCs w:val="24"/>
        </w:rPr>
        <w:t xml:space="preserve">Equipamentos e Material Permanente – 7 unidades </w:t>
      </w:r>
      <w:r w:rsidR="00257DA9">
        <w:rPr>
          <w:sz w:val="24"/>
          <w:szCs w:val="24"/>
        </w:rPr>
        <w:t>–</w:t>
      </w:r>
      <w:r w:rsidRPr="00DD28B4">
        <w:rPr>
          <w:sz w:val="24"/>
          <w:szCs w:val="24"/>
        </w:rPr>
        <w:t xml:space="preserve"> </w:t>
      </w:r>
      <w:r w:rsidR="00257DA9">
        <w:rPr>
          <w:sz w:val="24"/>
          <w:szCs w:val="24"/>
        </w:rPr>
        <w:t>41,18 %.</w:t>
      </w:r>
    </w:p>
    <w:p w14:paraId="6DB05C1F" w14:textId="77777777" w:rsidR="00DD28B4" w:rsidRPr="00DD28B4" w:rsidRDefault="00DD28B4" w:rsidP="00257DA9">
      <w:pPr>
        <w:spacing w:line="360" w:lineRule="auto"/>
        <w:rPr>
          <w:sz w:val="24"/>
          <w:szCs w:val="24"/>
        </w:rPr>
      </w:pPr>
      <w:r w:rsidRPr="00DD28B4">
        <w:rPr>
          <w:sz w:val="24"/>
          <w:szCs w:val="24"/>
        </w:rPr>
        <w:t>b) Sustentação Administrativa e Operacional do Poder Legislativo</w:t>
      </w:r>
    </w:p>
    <w:p w14:paraId="21CB082D" w14:textId="173D3541" w:rsidR="00DD28B4" w:rsidRPr="00DD28B4" w:rsidRDefault="00DD28B4" w:rsidP="00257DA9">
      <w:pPr>
        <w:spacing w:line="360" w:lineRule="auto"/>
        <w:rPr>
          <w:sz w:val="24"/>
          <w:szCs w:val="24"/>
        </w:rPr>
      </w:pPr>
      <w:r w:rsidRPr="00DD28B4">
        <w:rPr>
          <w:sz w:val="24"/>
          <w:szCs w:val="24"/>
        </w:rPr>
        <w:t xml:space="preserve">Equipamentos e Material Permanente – 10 unidades </w:t>
      </w:r>
      <w:r w:rsidR="00257DA9">
        <w:rPr>
          <w:sz w:val="24"/>
          <w:szCs w:val="24"/>
        </w:rPr>
        <w:t>–</w:t>
      </w:r>
      <w:r w:rsidRPr="00DD28B4">
        <w:rPr>
          <w:sz w:val="24"/>
          <w:szCs w:val="24"/>
        </w:rPr>
        <w:t xml:space="preserve"> </w:t>
      </w:r>
      <w:r w:rsidR="00257DA9">
        <w:rPr>
          <w:sz w:val="24"/>
          <w:szCs w:val="24"/>
        </w:rPr>
        <w:t>58,82%.</w:t>
      </w:r>
    </w:p>
    <w:p w14:paraId="56BB4039" w14:textId="6E245D1D" w:rsidR="00EF4787" w:rsidRDefault="00257DA9" w:rsidP="00257DA9">
      <w:pPr>
        <w:spacing w:line="360" w:lineRule="auto"/>
        <w:jc w:val="both"/>
        <w:rPr>
          <w:sz w:val="24"/>
          <w:szCs w:val="24"/>
        </w:rPr>
      </w:pPr>
      <w:r>
        <w:rPr>
          <w:sz w:val="24"/>
          <w:szCs w:val="24"/>
        </w:rPr>
        <w:t>1.8</w:t>
      </w:r>
      <w:r w:rsidR="00DD28B4" w:rsidRPr="00DD28B4">
        <w:rPr>
          <w:sz w:val="24"/>
          <w:szCs w:val="24"/>
        </w:rPr>
        <w:t xml:space="preserve"> Regime de Execução: O objeto será executado pelo Regime de Execução Indireta, empreitada por preço unitário, por entrega imediata. Entrega imediata é aquela que deve ocorrer em até 30 (trinta) dias após o recebimento da Autorização de Fornecimento (A.F.).</w:t>
      </w:r>
    </w:p>
    <w:p w14:paraId="34B4E1AC" w14:textId="77777777" w:rsidR="00257DA9" w:rsidRPr="004B054B" w:rsidRDefault="00257DA9" w:rsidP="00257DA9">
      <w:pPr>
        <w:spacing w:line="360" w:lineRule="auto"/>
        <w:rPr>
          <w:sz w:val="24"/>
          <w:szCs w:val="24"/>
        </w:rPr>
      </w:pPr>
    </w:p>
    <w:p w14:paraId="6B802B0F" w14:textId="6E912965" w:rsidR="00DB0650" w:rsidRPr="004372E5" w:rsidRDefault="00DB0650" w:rsidP="00BF5FE7">
      <w:pPr>
        <w:pStyle w:val="Nivel01Titulo"/>
        <w:numPr>
          <w:ilvl w:val="0"/>
          <w:numId w:val="10"/>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F089DF0" w:rsidR="00DB0650" w:rsidRPr="004372E5" w:rsidRDefault="00371E03" w:rsidP="00BF5FE7">
      <w:pPr>
        <w:numPr>
          <w:ilvl w:val="1"/>
          <w:numId w:val="19"/>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w:t>
      </w:r>
      <w:r w:rsidR="003D3C8B">
        <w:rPr>
          <w:rFonts w:eastAsia="Calibri"/>
          <w:color w:val="000000" w:themeColor="text1"/>
          <w:sz w:val="24"/>
          <w:szCs w:val="24"/>
        </w:rPr>
        <w:t>6</w:t>
      </w:r>
      <w:r w:rsidR="00DB0650" w:rsidRPr="004372E5">
        <w:rPr>
          <w:rFonts w:eastAsia="Calibri"/>
          <w:color w:val="000000" w:themeColor="text1"/>
          <w:sz w:val="24"/>
          <w:szCs w:val="24"/>
        </w:rPr>
        <w:t xml:space="preserve"> referente ao PROCESSO LICITATÓRIO Nº XX/202</w:t>
      </w:r>
      <w:r w:rsidR="003D3C8B">
        <w:rPr>
          <w:rFonts w:eastAsia="Calibri"/>
          <w:color w:val="000000" w:themeColor="text1"/>
          <w:sz w:val="24"/>
          <w:szCs w:val="24"/>
        </w:rPr>
        <w:t>6</w:t>
      </w:r>
      <w:r w:rsidR="00DB0650" w:rsidRPr="004372E5">
        <w:rPr>
          <w:rFonts w:eastAsia="Calibri"/>
          <w:color w:val="000000" w:themeColor="text1"/>
          <w:sz w:val="24"/>
          <w:szCs w:val="24"/>
        </w:rPr>
        <w:t>,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rsidP="00BF5FE7">
      <w:pPr>
        <w:pStyle w:val="Nivel01Titulo"/>
        <w:numPr>
          <w:ilvl w:val="0"/>
          <w:numId w:val="10"/>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37664180"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cujos dispositivos fundamentarão a solução dos casos omissos, em complemento ao PROCESSO LICITATÓRIO nº. XX/202</w:t>
      </w:r>
      <w:r w:rsidR="003D3C8B">
        <w:rPr>
          <w:color w:val="000000" w:themeColor="text1"/>
          <w:sz w:val="24"/>
          <w:szCs w:val="24"/>
        </w:rPr>
        <w:t>6</w:t>
      </w:r>
      <w:r w:rsidRPr="004372E5">
        <w:rPr>
          <w:color w:val="000000" w:themeColor="text1"/>
          <w:sz w:val="24"/>
          <w:szCs w:val="24"/>
        </w:rPr>
        <w:t>, PREGÃO ELETRÔNICO nº. XX/202</w:t>
      </w:r>
      <w:r w:rsidR="003D3C8B">
        <w:rPr>
          <w:color w:val="000000" w:themeColor="text1"/>
          <w:sz w:val="24"/>
          <w:szCs w:val="24"/>
        </w:rPr>
        <w:t>6</w:t>
      </w:r>
      <w:r w:rsidRPr="004372E5">
        <w:rPr>
          <w:color w:val="000000" w:themeColor="text1"/>
          <w:sz w:val="24"/>
          <w:szCs w:val="24"/>
        </w:rPr>
        <w:t>, EDITAL nº XX/202</w:t>
      </w:r>
      <w:r w:rsidR="003D3C8B">
        <w:rPr>
          <w:color w:val="000000" w:themeColor="text1"/>
          <w:sz w:val="24"/>
          <w:szCs w:val="24"/>
        </w:rPr>
        <w:t>6</w:t>
      </w:r>
      <w:r w:rsidRPr="004372E5">
        <w:rPr>
          <w:color w:val="000000" w:themeColor="text1"/>
          <w:sz w:val="24"/>
          <w:szCs w:val="24"/>
        </w:rPr>
        <w:t xml:space="preserve">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31BD1D17" w14:textId="77777777" w:rsidR="003D3C8B" w:rsidRDefault="003D3C8B" w:rsidP="0093155E">
      <w:pPr>
        <w:spacing w:line="360" w:lineRule="auto"/>
        <w:jc w:val="both"/>
        <w:rPr>
          <w:color w:val="000000" w:themeColor="text1"/>
          <w:sz w:val="24"/>
          <w:szCs w:val="24"/>
        </w:rPr>
      </w:pPr>
    </w:p>
    <w:p w14:paraId="0A4D4CAC" w14:textId="3F6067DA" w:rsidR="00257369" w:rsidRDefault="00DB0650" w:rsidP="00257DA9">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p>
    <w:p w14:paraId="62FA4CEB" w14:textId="77777777" w:rsidR="00257DA9" w:rsidRDefault="00257DA9" w:rsidP="00257DA9">
      <w:pPr>
        <w:spacing w:line="360" w:lineRule="auto"/>
        <w:jc w:val="both"/>
        <w:rPr>
          <w:b/>
          <w:bCs/>
          <w:color w:val="000000" w:themeColor="text1"/>
          <w:sz w:val="24"/>
          <w:szCs w:val="24"/>
        </w:rPr>
      </w:pPr>
    </w:p>
    <w:p w14:paraId="47BB6E86" w14:textId="77777777" w:rsidR="00257DA9" w:rsidRPr="00257DA9" w:rsidRDefault="00257DA9" w:rsidP="00257DA9">
      <w:pPr>
        <w:spacing w:line="360" w:lineRule="auto"/>
        <w:jc w:val="both"/>
        <w:rPr>
          <w:color w:val="000000" w:themeColor="text1"/>
          <w:sz w:val="24"/>
          <w:szCs w:val="24"/>
        </w:rPr>
      </w:pPr>
      <w:r w:rsidRPr="00257DA9">
        <w:rPr>
          <w:b/>
          <w:bCs/>
          <w:color w:val="000000" w:themeColor="text1"/>
          <w:sz w:val="24"/>
          <w:szCs w:val="24"/>
        </w:rPr>
        <w:t>I.</w:t>
      </w:r>
      <w:r w:rsidRPr="00257DA9">
        <w:rPr>
          <w:b/>
          <w:bCs/>
          <w:color w:val="000000" w:themeColor="text1"/>
          <w:sz w:val="24"/>
          <w:szCs w:val="24"/>
        </w:rPr>
        <w:tab/>
      </w:r>
      <w:r w:rsidRPr="00257DA9">
        <w:rPr>
          <w:color w:val="000000" w:themeColor="text1"/>
          <w:sz w:val="24"/>
          <w:szCs w:val="24"/>
        </w:rPr>
        <w:t>O presente modelo de execução estabelece as condições para o fornecimento e instalação de plataforma de acessibilidade para escada, tipo plataforma elevatória inclinada, conforme descrito no objeto, assegurando o atendimento integral às especificações técnicas apresentadas.</w:t>
      </w:r>
    </w:p>
    <w:p w14:paraId="7C8BD5E8" w14:textId="77777777" w:rsidR="00257DA9" w:rsidRPr="00257DA9" w:rsidRDefault="00257DA9" w:rsidP="00257DA9">
      <w:pPr>
        <w:spacing w:line="360" w:lineRule="auto"/>
        <w:jc w:val="both"/>
        <w:rPr>
          <w:color w:val="000000" w:themeColor="text1"/>
          <w:sz w:val="24"/>
          <w:szCs w:val="24"/>
        </w:rPr>
      </w:pPr>
      <w:r w:rsidRPr="00257DA9">
        <w:rPr>
          <w:color w:val="000000" w:themeColor="text1"/>
          <w:sz w:val="24"/>
          <w:szCs w:val="24"/>
        </w:rPr>
        <w:t>a.</w:t>
      </w:r>
      <w:r w:rsidRPr="00257DA9">
        <w:rPr>
          <w:color w:val="000000" w:themeColor="text1"/>
          <w:sz w:val="24"/>
          <w:szCs w:val="24"/>
        </w:rPr>
        <w:tab/>
        <w:t>O objeto será executado pelo Regime de Execução Indireta, empreitada por preço unitário. A entrega é imediata. Entrega imediata é aquela que deve ocorrer em até 30 (trinta) dias após o recebimento da autorização de fornecimento (A.F.). Os itens devem ser entregues na sede da Câmara Municipal de Extrema/MG.</w:t>
      </w:r>
    </w:p>
    <w:p w14:paraId="1B9A0D36" w14:textId="77777777" w:rsidR="00257DA9" w:rsidRPr="00257DA9" w:rsidRDefault="00257DA9" w:rsidP="00257DA9">
      <w:pPr>
        <w:spacing w:line="360" w:lineRule="auto"/>
        <w:jc w:val="both"/>
        <w:rPr>
          <w:color w:val="000000" w:themeColor="text1"/>
          <w:sz w:val="24"/>
          <w:szCs w:val="24"/>
        </w:rPr>
      </w:pPr>
      <w:r w:rsidRPr="00257DA9">
        <w:rPr>
          <w:color w:val="000000" w:themeColor="text1"/>
          <w:sz w:val="24"/>
          <w:szCs w:val="24"/>
        </w:rPr>
        <w:t>b.</w:t>
      </w:r>
      <w:r w:rsidRPr="00257DA9">
        <w:rPr>
          <w:color w:val="000000" w:themeColor="text1"/>
          <w:sz w:val="24"/>
          <w:szCs w:val="24"/>
        </w:rPr>
        <w:tab/>
        <w:t>Caso o fornecimento não seja possível dentro do prazo estabelecido, a licitante deverá solicitar imediatamente a prorrogação, podendo protocolá-la também por e-mail. A concessão do prazo adicional ficará a critério da administração, que decidirá sobre sua aprovação.</w:t>
      </w:r>
    </w:p>
    <w:p w14:paraId="7FF981B1" w14:textId="77777777" w:rsidR="00257DA9" w:rsidRPr="00257DA9" w:rsidRDefault="00257DA9" w:rsidP="00257DA9">
      <w:pPr>
        <w:spacing w:line="360" w:lineRule="auto"/>
        <w:jc w:val="both"/>
        <w:rPr>
          <w:color w:val="000000" w:themeColor="text1"/>
          <w:sz w:val="24"/>
          <w:szCs w:val="24"/>
        </w:rPr>
      </w:pPr>
      <w:r w:rsidRPr="00257DA9">
        <w:rPr>
          <w:color w:val="000000" w:themeColor="text1"/>
          <w:sz w:val="24"/>
          <w:szCs w:val="24"/>
        </w:rPr>
        <w:t>c.</w:t>
      </w:r>
      <w:r w:rsidRPr="00257DA9">
        <w:rPr>
          <w:color w:val="000000" w:themeColor="text1"/>
          <w:sz w:val="24"/>
          <w:szCs w:val="24"/>
        </w:rPr>
        <w:tab/>
        <w:t>O fornecimento será de natureza material, com entrega de bens permanentes e de consumo durável, novos, originais de fábrica, sem uso anterior, em perfeito estado de conservação e funcionamento. Todos os itens deverão ser entregues com seus respectivos acessórios, cabos, carregadores, manuais e componentes necessários ao pleno funcionamento, conforme especificações do termo de referência.</w:t>
      </w:r>
    </w:p>
    <w:p w14:paraId="21F16288" w14:textId="77777777" w:rsidR="00257DA9" w:rsidRPr="00257DA9" w:rsidRDefault="00257DA9" w:rsidP="00257DA9">
      <w:pPr>
        <w:spacing w:line="360" w:lineRule="auto"/>
        <w:jc w:val="both"/>
        <w:rPr>
          <w:color w:val="000000" w:themeColor="text1"/>
          <w:sz w:val="24"/>
          <w:szCs w:val="24"/>
        </w:rPr>
      </w:pPr>
      <w:r w:rsidRPr="00257DA9">
        <w:rPr>
          <w:color w:val="000000" w:themeColor="text1"/>
          <w:sz w:val="24"/>
          <w:szCs w:val="24"/>
        </w:rPr>
        <w:t>d.</w:t>
      </w:r>
      <w:r w:rsidRPr="00257DA9">
        <w:rPr>
          <w:color w:val="000000" w:themeColor="text1"/>
          <w:sz w:val="24"/>
          <w:szCs w:val="24"/>
        </w:rPr>
        <w:tab/>
        <w:t>Itens entregues com defeito, especificação divergente ou dano deverão ser substituídos integralmente. Não será admitido reparo improvisado para fins de aceitação inicial. A substituição deverá ocorrer dentro do prazo definido pela Administração.</w:t>
      </w:r>
    </w:p>
    <w:p w14:paraId="445DBF5E" w14:textId="77777777" w:rsidR="00257DA9" w:rsidRPr="00257DA9" w:rsidRDefault="00257DA9" w:rsidP="00257DA9">
      <w:pPr>
        <w:spacing w:line="360" w:lineRule="auto"/>
        <w:jc w:val="both"/>
        <w:rPr>
          <w:color w:val="000000" w:themeColor="text1"/>
          <w:sz w:val="24"/>
          <w:szCs w:val="24"/>
        </w:rPr>
      </w:pPr>
      <w:r w:rsidRPr="00257DA9">
        <w:rPr>
          <w:color w:val="000000" w:themeColor="text1"/>
          <w:sz w:val="24"/>
          <w:szCs w:val="24"/>
        </w:rPr>
        <w:t>e.</w:t>
      </w:r>
      <w:r w:rsidRPr="00257DA9">
        <w:rPr>
          <w:color w:val="000000" w:themeColor="text1"/>
          <w:sz w:val="24"/>
          <w:szCs w:val="24"/>
        </w:rPr>
        <w:tab/>
        <w:t>O objeto deverá ser realizado em conformidade com o descrito.  Os objetos serão recebidos provisoriamente, de forma sumária, no prazo de 15 (quinze) dias corridos, pelo almoxarife e pelo responsável pelo acompanhamento e fiscalização do contrato, para efeito de posterior verificação de sua conformidade com as especificações constantes neste Termo de Referência e na proposta.</w:t>
      </w:r>
    </w:p>
    <w:p w14:paraId="5B834952" w14:textId="77777777" w:rsidR="00257DA9" w:rsidRPr="00257DA9" w:rsidRDefault="00257DA9" w:rsidP="00257DA9">
      <w:pPr>
        <w:spacing w:line="360" w:lineRule="auto"/>
        <w:jc w:val="both"/>
        <w:rPr>
          <w:color w:val="000000" w:themeColor="text1"/>
          <w:sz w:val="24"/>
          <w:szCs w:val="24"/>
        </w:rPr>
      </w:pPr>
      <w:r w:rsidRPr="00257DA9">
        <w:rPr>
          <w:color w:val="000000" w:themeColor="text1"/>
          <w:sz w:val="24"/>
          <w:szCs w:val="24"/>
        </w:rPr>
        <w:t>f.</w:t>
      </w:r>
      <w:r w:rsidRPr="00257DA9">
        <w:rPr>
          <w:color w:val="000000" w:themeColor="text1"/>
          <w:sz w:val="24"/>
          <w:szCs w:val="24"/>
        </w:rPr>
        <w:tab/>
        <w:t>O recebimento provisório ou definitivo não exclui a responsabilidade civil da CONTRATADA pela solidez e segurança do objeto, nem ético-profissional pelo perfeito fornecimento do CONTRATO, independente de lavratura de termo ou não.</w:t>
      </w:r>
    </w:p>
    <w:p w14:paraId="56A0B644" w14:textId="77777777" w:rsidR="00257DA9" w:rsidRPr="00257DA9" w:rsidRDefault="00257DA9" w:rsidP="00257DA9">
      <w:pPr>
        <w:spacing w:line="360" w:lineRule="auto"/>
        <w:jc w:val="both"/>
        <w:rPr>
          <w:color w:val="000000" w:themeColor="text1"/>
          <w:sz w:val="24"/>
          <w:szCs w:val="24"/>
        </w:rPr>
      </w:pPr>
      <w:r w:rsidRPr="00257DA9">
        <w:rPr>
          <w:color w:val="000000" w:themeColor="text1"/>
          <w:sz w:val="24"/>
          <w:szCs w:val="24"/>
        </w:rPr>
        <w:t>g.</w:t>
      </w:r>
      <w:r w:rsidRPr="00257DA9">
        <w:rPr>
          <w:color w:val="000000" w:themeColor="text1"/>
          <w:sz w:val="24"/>
          <w:szCs w:val="24"/>
        </w:rPr>
        <w:tab/>
        <w:t>Os produtos poderão ser rejeitados, no todo ou em parte, quando em desacordo com as especificações constantes neste Termo de Referência e na proposta, devendo ser substituídos no prazo de até 15 (quinze) dias corridos, a contar da notificação da contratante, às suas custas, sem prejuízo da aplicação das penalidades.</w:t>
      </w:r>
    </w:p>
    <w:p w14:paraId="6E7D229F" w14:textId="77777777" w:rsidR="00257DA9" w:rsidRPr="00257DA9" w:rsidRDefault="00257DA9" w:rsidP="00257DA9">
      <w:pPr>
        <w:spacing w:line="360" w:lineRule="auto"/>
        <w:jc w:val="both"/>
        <w:rPr>
          <w:color w:val="000000" w:themeColor="text1"/>
          <w:sz w:val="24"/>
          <w:szCs w:val="24"/>
        </w:rPr>
      </w:pPr>
      <w:r w:rsidRPr="00257DA9">
        <w:rPr>
          <w:color w:val="000000" w:themeColor="text1"/>
          <w:sz w:val="24"/>
          <w:szCs w:val="24"/>
        </w:rPr>
        <w:t>h.</w:t>
      </w:r>
      <w:r w:rsidRPr="00257DA9">
        <w:rPr>
          <w:color w:val="000000" w:themeColor="text1"/>
          <w:sz w:val="24"/>
          <w:szCs w:val="24"/>
        </w:rPr>
        <w:tab/>
        <w:t>Os produtos serão recebidos definitivamente no prazo de até cinco dias corridos, contados do recebimento provisório, após a verificação da qualidade e quantidade do material e consequente aceitação independente de celebração de termo.</w:t>
      </w:r>
    </w:p>
    <w:p w14:paraId="51A61862" w14:textId="77777777" w:rsidR="00257DA9" w:rsidRPr="00257DA9" w:rsidRDefault="00257DA9" w:rsidP="00257DA9">
      <w:pPr>
        <w:spacing w:line="360" w:lineRule="auto"/>
        <w:jc w:val="both"/>
        <w:rPr>
          <w:color w:val="000000" w:themeColor="text1"/>
          <w:sz w:val="24"/>
          <w:szCs w:val="24"/>
        </w:rPr>
      </w:pPr>
      <w:r w:rsidRPr="00257DA9">
        <w:rPr>
          <w:color w:val="000000" w:themeColor="text1"/>
          <w:sz w:val="24"/>
          <w:szCs w:val="24"/>
        </w:rPr>
        <w:t>i.</w:t>
      </w:r>
      <w:r w:rsidRPr="00257DA9">
        <w:rPr>
          <w:color w:val="000000" w:themeColor="text1"/>
          <w:sz w:val="24"/>
          <w:szCs w:val="24"/>
        </w:rPr>
        <w:tab/>
        <w:t>Na hipótese de a verificação a que se refere o subitem anterior não ser procedida dentro do prazo fixado, reputar-se-á como realizada, consumando-se o recebimento definitivo no dia do esgotamento do prazo.</w:t>
      </w:r>
    </w:p>
    <w:p w14:paraId="6C0253B9" w14:textId="77777777" w:rsidR="00257DA9" w:rsidRPr="00257DA9" w:rsidRDefault="00257DA9" w:rsidP="00257DA9">
      <w:pPr>
        <w:spacing w:line="360" w:lineRule="auto"/>
        <w:jc w:val="both"/>
        <w:rPr>
          <w:color w:val="000000" w:themeColor="text1"/>
          <w:sz w:val="24"/>
          <w:szCs w:val="24"/>
        </w:rPr>
      </w:pPr>
      <w:r w:rsidRPr="00257DA9">
        <w:rPr>
          <w:color w:val="000000" w:themeColor="text1"/>
          <w:sz w:val="24"/>
          <w:szCs w:val="24"/>
        </w:rPr>
        <w:t>j.</w:t>
      </w:r>
      <w:r w:rsidRPr="00257DA9">
        <w:rPr>
          <w:color w:val="000000" w:themeColor="text1"/>
          <w:sz w:val="24"/>
          <w:szCs w:val="24"/>
        </w:rPr>
        <w:tab/>
        <w:t>O recebimento provisório ou definitivo não excluirá a responsabilidade civil pela solidez e pela segurança do bem nem a responsabilidade ético-profissional pela perfeita execução do contrato.</w:t>
      </w:r>
    </w:p>
    <w:p w14:paraId="3052BE2B" w14:textId="77777777" w:rsidR="00257DA9" w:rsidRPr="00257DA9" w:rsidRDefault="00257DA9" w:rsidP="00257DA9">
      <w:pPr>
        <w:spacing w:line="360" w:lineRule="auto"/>
        <w:jc w:val="both"/>
        <w:rPr>
          <w:color w:val="000000" w:themeColor="text1"/>
          <w:sz w:val="24"/>
          <w:szCs w:val="24"/>
        </w:rPr>
      </w:pPr>
      <w:r w:rsidRPr="00257DA9">
        <w:rPr>
          <w:color w:val="000000" w:themeColor="text1"/>
          <w:sz w:val="24"/>
          <w:szCs w:val="24"/>
        </w:rPr>
        <w:t>k.</w:t>
      </w:r>
      <w:r w:rsidRPr="00257DA9">
        <w:rPr>
          <w:color w:val="000000" w:themeColor="text1"/>
          <w:sz w:val="24"/>
          <w:szCs w:val="24"/>
        </w:rPr>
        <w:tab/>
        <w:t>Garantia: 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05814A64" w14:textId="71564911" w:rsidR="00257DA9" w:rsidRDefault="00257DA9" w:rsidP="00257DA9">
      <w:pPr>
        <w:spacing w:line="360" w:lineRule="auto"/>
        <w:jc w:val="both"/>
        <w:rPr>
          <w:b/>
          <w:bCs/>
          <w:color w:val="000000" w:themeColor="text1"/>
          <w:sz w:val="24"/>
          <w:szCs w:val="24"/>
        </w:rPr>
      </w:pPr>
      <w:r w:rsidRPr="00257DA9">
        <w:rPr>
          <w:color w:val="000000" w:themeColor="text1"/>
          <w:sz w:val="24"/>
          <w:szCs w:val="24"/>
        </w:rPr>
        <w:t>l.</w:t>
      </w:r>
      <w:r w:rsidRPr="00257DA9">
        <w:rPr>
          <w:color w:val="000000" w:themeColor="text1"/>
          <w:sz w:val="24"/>
          <w:szCs w:val="24"/>
        </w:rPr>
        <w:tab/>
        <w:t xml:space="preserve">Não será admitida, em nenhuma hipótese, a subcontratação total ou parcial do objeto contratual, permanecendo a contratada como única e integral responsável pela execução do fornecimento perante a CONTRATANTE. Fica igualmente vedada a prática de triangulação comercial, assim entendida como a intermediação por terceiros não contratados para faturamento, fornecimento ou entrega dos bens. Todos os itens deverão ser fornecidos diretamente pela contratada, em seu próprio nome e CNPJ, sob pena de rescisão contratual, aplicação </w:t>
      </w:r>
      <w:r w:rsidRPr="00257DA9">
        <w:rPr>
          <w:b/>
          <w:bCs/>
          <w:color w:val="000000" w:themeColor="text1"/>
          <w:sz w:val="24"/>
          <w:szCs w:val="24"/>
        </w:rPr>
        <w:t>das sanções cabíveis e demais medidas previstas na legislação aplicável.</w:t>
      </w:r>
    </w:p>
    <w:p w14:paraId="0DBDCD7A" w14:textId="77777777" w:rsidR="00257DA9" w:rsidRPr="00257369" w:rsidRDefault="00257DA9" w:rsidP="00257DA9">
      <w:pPr>
        <w:spacing w:line="360" w:lineRule="auto"/>
        <w:jc w:val="both"/>
        <w:rPr>
          <w:rFonts w:eastAsia="Times New Roman"/>
          <w:sz w:val="24"/>
          <w:szCs w:val="24"/>
        </w:rPr>
      </w:pPr>
    </w:p>
    <w:p w14:paraId="37BB0B08" w14:textId="77777777" w:rsidR="006649A9" w:rsidRDefault="006649A9" w:rsidP="006649A9"/>
    <w:p w14:paraId="002983D9" w14:textId="77777777" w:rsidR="00DB0650" w:rsidRPr="004372E5" w:rsidRDefault="00DB0650" w:rsidP="00BF5FE7">
      <w:pPr>
        <w:keepNext/>
        <w:keepLines/>
        <w:numPr>
          <w:ilvl w:val="0"/>
          <w:numId w:val="2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30EBE07E" w14:textId="0D75DCF7" w:rsidR="00DB0650" w:rsidRDefault="00DB0650" w:rsidP="004372E5">
      <w:pPr>
        <w:spacing w:line="360" w:lineRule="auto"/>
        <w:jc w:val="both"/>
        <w:rPr>
          <w:color w:val="000000" w:themeColor="text1"/>
          <w:sz w:val="24"/>
          <w:szCs w:val="24"/>
        </w:rPr>
      </w:pPr>
      <w:r w:rsidRPr="004372E5">
        <w:rPr>
          <w:color w:val="000000" w:themeColor="text1"/>
          <w:sz w:val="24"/>
          <w:szCs w:val="24"/>
        </w:rPr>
        <w:t xml:space="preserve">5.1 </w:t>
      </w:r>
      <w:r w:rsidR="003D3C8B" w:rsidRPr="003D3C8B">
        <w:rPr>
          <w:color w:val="000000" w:themeColor="text1"/>
          <w:sz w:val="24"/>
          <w:szCs w:val="24"/>
        </w:rPr>
        <w:t>O valor unitário e a quantidade para o fornecimento do presente CONTRATO são os estabelecidos na tabela a seguir:</w:t>
      </w:r>
    </w:p>
    <w:tbl>
      <w:tblPr>
        <w:tblStyle w:val="Tabelacomgrade"/>
        <w:tblW w:w="10775" w:type="dxa"/>
        <w:jc w:val="center"/>
        <w:tblLook w:val="04A0" w:firstRow="1" w:lastRow="0" w:firstColumn="1" w:lastColumn="0" w:noHBand="0" w:noVBand="1"/>
      </w:tblPr>
      <w:tblGrid>
        <w:gridCol w:w="993"/>
        <w:gridCol w:w="2909"/>
        <w:gridCol w:w="1523"/>
        <w:gridCol w:w="1417"/>
        <w:gridCol w:w="1399"/>
        <w:gridCol w:w="1267"/>
        <w:gridCol w:w="1267"/>
      </w:tblGrid>
      <w:tr w:rsidR="00DD28B4" w:rsidRPr="00456C30" w14:paraId="7574231D" w14:textId="77777777" w:rsidTr="00082B33">
        <w:trPr>
          <w:trHeight w:val="744"/>
          <w:jc w:val="center"/>
        </w:trPr>
        <w:tc>
          <w:tcPr>
            <w:tcW w:w="993" w:type="dxa"/>
            <w:hideMark/>
          </w:tcPr>
          <w:p w14:paraId="7ECE5CF8" w14:textId="77777777"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ITEM</w:t>
            </w:r>
          </w:p>
        </w:tc>
        <w:tc>
          <w:tcPr>
            <w:tcW w:w="2909" w:type="dxa"/>
            <w:hideMark/>
          </w:tcPr>
          <w:p w14:paraId="4DD18F07" w14:textId="77777777"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DESCRIÇÃO</w:t>
            </w:r>
          </w:p>
        </w:tc>
        <w:tc>
          <w:tcPr>
            <w:tcW w:w="1523" w:type="dxa"/>
          </w:tcPr>
          <w:p w14:paraId="7B68DFF9" w14:textId="77777777"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GARANTIA</w:t>
            </w:r>
          </w:p>
          <w:p w14:paraId="01654AE6" w14:textId="77777777"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(MESES)</w:t>
            </w:r>
          </w:p>
        </w:tc>
        <w:tc>
          <w:tcPr>
            <w:tcW w:w="1417" w:type="dxa"/>
            <w:hideMark/>
          </w:tcPr>
          <w:p w14:paraId="25F6FB59" w14:textId="77777777"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 xml:space="preserve">MARCA E </w:t>
            </w:r>
          </w:p>
          <w:p w14:paraId="0F155C1A" w14:textId="77777777"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MODELO</w:t>
            </w:r>
          </w:p>
        </w:tc>
        <w:tc>
          <w:tcPr>
            <w:tcW w:w="1399" w:type="dxa"/>
          </w:tcPr>
          <w:p w14:paraId="417B1D76" w14:textId="77777777"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VALOR</w:t>
            </w:r>
          </w:p>
          <w:p w14:paraId="2B26090E" w14:textId="77777777"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UNIT.</w:t>
            </w:r>
          </w:p>
        </w:tc>
        <w:tc>
          <w:tcPr>
            <w:tcW w:w="1267" w:type="dxa"/>
            <w:hideMark/>
          </w:tcPr>
          <w:p w14:paraId="6D361D53" w14:textId="77777777"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QUANT.</w:t>
            </w:r>
          </w:p>
        </w:tc>
        <w:tc>
          <w:tcPr>
            <w:tcW w:w="1267" w:type="dxa"/>
          </w:tcPr>
          <w:p w14:paraId="500FDEAE" w14:textId="77777777"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VALOR</w:t>
            </w:r>
          </w:p>
          <w:p w14:paraId="0BDE97D9" w14:textId="77777777" w:rsidR="00DD28B4" w:rsidRPr="00DD28B4" w:rsidRDefault="00DD28B4" w:rsidP="00082B33">
            <w:pPr>
              <w:jc w:val="center"/>
              <w:rPr>
                <w:rFonts w:ascii="Arial" w:hAnsi="Arial" w:cs="Arial"/>
                <w:b/>
                <w:bCs/>
                <w:color w:val="000000"/>
                <w:sz w:val="24"/>
                <w:szCs w:val="24"/>
              </w:rPr>
            </w:pPr>
            <w:r w:rsidRPr="00DD28B4">
              <w:rPr>
                <w:rFonts w:ascii="Arial" w:hAnsi="Arial" w:cs="Arial"/>
                <w:b/>
                <w:bCs/>
                <w:color w:val="000000"/>
                <w:sz w:val="24"/>
                <w:szCs w:val="24"/>
              </w:rPr>
              <w:t>GLOBAL</w:t>
            </w:r>
          </w:p>
        </w:tc>
      </w:tr>
      <w:tr w:rsidR="00DD28B4" w:rsidRPr="00456C30" w14:paraId="637C656C" w14:textId="77777777" w:rsidTr="00082B33">
        <w:trPr>
          <w:trHeight w:val="288"/>
          <w:jc w:val="center"/>
        </w:trPr>
        <w:tc>
          <w:tcPr>
            <w:tcW w:w="993" w:type="dxa"/>
            <w:hideMark/>
          </w:tcPr>
          <w:p w14:paraId="03741416" w14:textId="77777777" w:rsidR="00DD28B4" w:rsidRPr="00D9244A" w:rsidRDefault="00DD28B4" w:rsidP="00082B33">
            <w:pPr>
              <w:jc w:val="center"/>
              <w:rPr>
                <w:rFonts w:ascii="Arial" w:hAnsi="Arial" w:cs="Arial"/>
                <w:color w:val="000000"/>
                <w:sz w:val="24"/>
                <w:szCs w:val="24"/>
              </w:rPr>
            </w:pPr>
            <w:r w:rsidRPr="00D9244A">
              <w:rPr>
                <w:rFonts w:ascii="Arial" w:hAnsi="Arial" w:cs="Arial"/>
                <w:color w:val="000000"/>
                <w:sz w:val="24"/>
                <w:szCs w:val="24"/>
              </w:rPr>
              <w:t>01</w:t>
            </w:r>
          </w:p>
        </w:tc>
        <w:tc>
          <w:tcPr>
            <w:tcW w:w="2909" w:type="dxa"/>
            <w:hideMark/>
          </w:tcPr>
          <w:p w14:paraId="17334FE9" w14:textId="77777777" w:rsidR="00DD28B4" w:rsidRPr="00D9244A" w:rsidRDefault="00DD28B4" w:rsidP="00082B33">
            <w:pPr>
              <w:rPr>
                <w:rFonts w:ascii="Arial" w:hAnsi="Arial" w:cs="Arial"/>
                <w:b/>
                <w:bCs/>
                <w:color w:val="000000"/>
                <w:sz w:val="24"/>
                <w:szCs w:val="24"/>
              </w:rPr>
            </w:pPr>
            <w:r w:rsidRPr="00D9244A">
              <w:rPr>
                <w:rFonts w:ascii="Arial" w:hAnsi="Arial" w:cs="Arial"/>
                <w:b/>
                <w:bCs/>
                <w:color w:val="000000"/>
                <w:sz w:val="24"/>
                <w:szCs w:val="24"/>
              </w:rPr>
              <w:t>NOTEBOOK</w:t>
            </w:r>
          </w:p>
          <w:p w14:paraId="268D4ECD"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Especificações Técnicas Mínimas</w:t>
            </w:r>
          </w:p>
          <w:p w14:paraId="1614C7F2"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Processador</w:t>
            </w:r>
          </w:p>
          <w:p w14:paraId="36474E9B" w14:textId="77777777" w:rsidR="00DD28B4" w:rsidRPr="00D9244A" w:rsidRDefault="00DD28B4" w:rsidP="00082B33">
            <w:pPr>
              <w:numPr>
                <w:ilvl w:val="0"/>
                <w:numId w:val="263"/>
              </w:numPr>
              <w:rPr>
                <w:rFonts w:ascii="Arial" w:hAnsi="Arial" w:cs="Arial"/>
                <w:sz w:val="24"/>
                <w:szCs w:val="24"/>
              </w:rPr>
            </w:pPr>
            <w:r w:rsidRPr="00D9244A">
              <w:rPr>
                <w:rFonts w:ascii="Arial" w:hAnsi="Arial" w:cs="Arial"/>
                <w:sz w:val="24"/>
                <w:szCs w:val="24"/>
              </w:rPr>
              <w:t>Intel® Core™ 7 150U</w:t>
            </w:r>
          </w:p>
          <w:p w14:paraId="689F52EB" w14:textId="77777777" w:rsidR="00DD28B4" w:rsidRPr="00D9244A" w:rsidRDefault="00DD28B4" w:rsidP="00082B33">
            <w:pPr>
              <w:numPr>
                <w:ilvl w:val="0"/>
                <w:numId w:val="263"/>
              </w:numPr>
              <w:rPr>
                <w:rFonts w:ascii="Arial" w:hAnsi="Arial" w:cs="Arial"/>
                <w:sz w:val="24"/>
                <w:szCs w:val="24"/>
              </w:rPr>
            </w:pPr>
            <w:r w:rsidRPr="00D9244A">
              <w:rPr>
                <w:rFonts w:ascii="Arial" w:hAnsi="Arial" w:cs="Arial"/>
                <w:sz w:val="24"/>
                <w:szCs w:val="24"/>
              </w:rPr>
              <w:t>10 núcleos</w:t>
            </w:r>
          </w:p>
          <w:p w14:paraId="433CED91" w14:textId="77777777" w:rsidR="00DD28B4" w:rsidRPr="00D9244A" w:rsidRDefault="00DD28B4" w:rsidP="00082B33">
            <w:pPr>
              <w:numPr>
                <w:ilvl w:val="0"/>
                <w:numId w:val="263"/>
              </w:numPr>
              <w:rPr>
                <w:rFonts w:ascii="Arial" w:hAnsi="Arial" w:cs="Arial"/>
                <w:sz w:val="24"/>
                <w:szCs w:val="24"/>
              </w:rPr>
            </w:pPr>
            <w:r w:rsidRPr="00D9244A">
              <w:rPr>
                <w:rFonts w:ascii="Arial" w:hAnsi="Arial" w:cs="Arial"/>
                <w:sz w:val="24"/>
                <w:szCs w:val="24"/>
              </w:rPr>
              <w:t>Cache de 12 MB</w:t>
            </w:r>
          </w:p>
          <w:p w14:paraId="1372B89B" w14:textId="77777777" w:rsidR="00DD28B4" w:rsidRPr="00D9244A" w:rsidRDefault="00DD28B4" w:rsidP="00082B33">
            <w:pPr>
              <w:numPr>
                <w:ilvl w:val="0"/>
                <w:numId w:val="263"/>
              </w:numPr>
              <w:rPr>
                <w:rFonts w:ascii="Arial" w:hAnsi="Arial" w:cs="Arial"/>
                <w:sz w:val="24"/>
                <w:szCs w:val="24"/>
              </w:rPr>
            </w:pPr>
            <w:r w:rsidRPr="00D9244A">
              <w:rPr>
                <w:rFonts w:ascii="Arial" w:hAnsi="Arial" w:cs="Arial"/>
                <w:sz w:val="24"/>
                <w:szCs w:val="24"/>
              </w:rPr>
              <w:t>Frequência máxima de até 5,4 GHz</w:t>
            </w:r>
          </w:p>
          <w:p w14:paraId="3320DF7C"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Sistema Operacional</w:t>
            </w:r>
          </w:p>
          <w:p w14:paraId="0F2A7556" w14:textId="77777777" w:rsidR="00DD28B4" w:rsidRPr="00D9244A" w:rsidRDefault="00DD28B4" w:rsidP="00082B33">
            <w:pPr>
              <w:numPr>
                <w:ilvl w:val="0"/>
                <w:numId w:val="264"/>
              </w:numPr>
              <w:rPr>
                <w:rFonts w:ascii="Arial" w:hAnsi="Arial" w:cs="Arial"/>
                <w:sz w:val="24"/>
                <w:szCs w:val="24"/>
              </w:rPr>
            </w:pPr>
            <w:r w:rsidRPr="00D9244A">
              <w:rPr>
                <w:rFonts w:ascii="Arial" w:hAnsi="Arial" w:cs="Arial"/>
                <w:sz w:val="24"/>
                <w:szCs w:val="24"/>
              </w:rPr>
              <w:t>Windows 11 Pro, 64 bits.</w:t>
            </w:r>
          </w:p>
          <w:p w14:paraId="6AE41D2F" w14:textId="77777777" w:rsidR="00DD28B4" w:rsidRPr="00D9244A" w:rsidRDefault="00DD28B4" w:rsidP="00082B33">
            <w:pPr>
              <w:numPr>
                <w:ilvl w:val="0"/>
                <w:numId w:val="264"/>
              </w:numPr>
              <w:rPr>
                <w:rFonts w:ascii="Arial" w:hAnsi="Arial" w:cs="Arial"/>
                <w:sz w:val="24"/>
                <w:szCs w:val="24"/>
              </w:rPr>
            </w:pPr>
            <w:r w:rsidRPr="00D9244A">
              <w:rPr>
                <w:rFonts w:ascii="Arial" w:hAnsi="Arial" w:cs="Arial"/>
                <w:sz w:val="24"/>
                <w:szCs w:val="24"/>
              </w:rPr>
              <w:t>Versão perpétua.</w:t>
            </w:r>
          </w:p>
          <w:p w14:paraId="4C409613" w14:textId="77777777" w:rsidR="00DD28B4" w:rsidRPr="00D9244A" w:rsidRDefault="00DD28B4" w:rsidP="00082B33">
            <w:pPr>
              <w:numPr>
                <w:ilvl w:val="0"/>
                <w:numId w:val="264"/>
              </w:numPr>
              <w:rPr>
                <w:rFonts w:ascii="Arial" w:hAnsi="Arial" w:cs="Arial"/>
                <w:sz w:val="24"/>
                <w:szCs w:val="24"/>
              </w:rPr>
            </w:pPr>
            <w:r w:rsidRPr="00D9244A">
              <w:rPr>
                <w:rFonts w:ascii="Arial" w:hAnsi="Arial" w:cs="Arial"/>
                <w:sz w:val="24"/>
                <w:szCs w:val="24"/>
              </w:rPr>
              <w:t>Original, licenciado e instalado de fábrica</w:t>
            </w:r>
          </w:p>
          <w:p w14:paraId="64CA366F" w14:textId="77777777" w:rsidR="00DD28B4" w:rsidRPr="00D9244A" w:rsidRDefault="00DD28B4" w:rsidP="00082B33">
            <w:pPr>
              <w:numPr>
                <w:ilvl w:val="0"/>
                <w:numId w:val="264"/>
              </w:numPr>
              <w:rPr>
                <w:rFonts w:ascii="Arial" w:hAnsi="Arial" w:cs="Arial"/>
                <w:sz w:val="24"/>
                <w:szCs w:val="24"/>
              </w:rPr>
            </w:pPr>
            <w:r w:rsidRPr="00D9244A">
              <w:rPr>
                <w:rFonts w:ascii="Arial" w:hAnsi="Arial" w:cs="Arial"/>
                <w:sz w:val="24"/>
                <w:szCs w:val="24"/>
              </w:rPr>
              <w:t>Entregue ativado e pronto para uso</w:t>
            </w:r>
          </w:p>
          <w:p w14:paraId="3C9730DE"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Pacote Office</w:t>
            </w:r>
          </w:p>
          <w:p w14:paraId="0F3A87BF" w14:textId="77777777" w:rsidR="00DD28B4" w:rsidRPr="00D9244A" w:rsidRDefault="00DD28B4" w:rsidP="00082B33">
            <w:pPr>
              <w:numPr>
                <w:ilvl w:val="0"/>
                <w:numId w:val="265"/>
              </w:numPr>
              <w:rPr>
                <w:rFonts w:ascii="Arial" w:hAnsi="Arial" w:cs="Arial"/>
                <w:sz w:val="24"/>
                <w:szCs w:val="24"/>
              </w:rPr>
            </w:pPr>
            <w:r w:rsidRPr="00D9244A">
              <w:rPr>
                <w:rFonts w:ascii="Arial" w:hAnsi="Arial" w:cs="Arial"/>
                <w:sz w:val="24"/>
                <w:szCs w:val="24"/>
              </w:rPr>
              <w:t>Microsoft Office 2024 Professional, original e licenciado</w:t>
            </w:r>
          </w:p>
          <w:p w14:paraId="53766EB8" w14:textId="77777777" w:rsidR="00DD28B4" w:rsidRPr="00D9244A" w:rsidRDefault="00DD28B4" w:rsidP="00082B33">
            <w:pPr>
              <w:numPr>
                <w:ilvl w:val="0"/>
                <w:numId w:val="265"/>
              </w:numPr>
              <w:rPr>
                <w:rFonts w:ascii="Arial" w:hAnsi="Arial" w:cs="Arial"/>
                <w:sz w:val="24"/>
                <w:szCs w:val="24"/>
              </w:rPr>
            </w:pPr>
            <w:r w:rsidRPr="00D9244A">
              <w:rPr>
                <w:rFonts w:ascii="Arial" w:hAnsi="Arial" w:cs="Arial"/>
                <w:sz w:val="24"/>
                <w:szCs w:val="24"/>
              </w:rPr>
              <w:t>Versão perpétua (sem assinatura)</w:t>
            </w:r>
          </w:p>
          <w:p w14:paraId="01827BDD" w14:textId="77777777" w:rsidR="00DD28B4" w:rsidRPr="00D9244A" w:rsidRDefault="00DD28B4" w:rsidP="00082B33">
            <w:pPr>
              <w:numPr>
                <w:ilvl w:val="0"/>
                <w:numId w:val="265"/>
              </w:numPr>
              <w:rPr>
                <w:rFonts w:ascii="Arial" w:hAnsi="Arial" w:cs="Arial"/>
                <w:sz w:val="24"/>
                <w:szCs w:val="24"/>
              </w:rPr>
            </w:pPr>
            <w:r w:rsidRPr="00D9244A">
              <w:rPr>
                <w:rFonts w:ascii="Arial" w:hAnsi="Arial" w:cs="Arial"/>
                <w:sz w:val="24"/>
                <w:szCs w:val="24"/>
              </w:rPr>
              <w:t>Fornecido com chave de ativação válida</w:t>
            </w:r>
          </w:p>
          <w:p w14:paraId="05D679CC" w14:textId="77777777" w:rsidR="00DD28B4" w:rsidRPr="00D9244A" w:rsidRDefault="00DD28B4" w:rsidP="00082B33">
            <w:pPr>
              <w:numPr>
                <w:ilvl w:val="0"/>
                <w:numId w:val="265"/>
              </w:numPr>
              <w:rPr>
                <w:rFonts w:ascii="Arial" w:hAnsi="Arial" w:cs="Arial"/>
                <w:sz w:val="24"/>
                <w:szCs w:val="24"/>
              </w:rPr>
            </w:pPr>
            <w:r w:rsidRPr="00D9244A">
              <w:rPr>
                <w:rFonts w:ascii="Arial" w:hAnsi="Arial" w:cs="Arial"/>
                <w:sz w:val="24"/>
                <w:szCs w:val="24"/>
              </w:rPr>
              <w:t>Mídia de instalação ou forma oficial de ativação</w:t>
            </w:r>
          </w:p>
          <w:p w14:paraId="100B368B"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Placa de Vídeo</w:t>
            </w:r>
          </w:p>
          <w:p w14:paraId="193830A6" w14:textId="77777777" w:rsidR="00DD28B4" w:rsidRPr="00D9244A" w:rsidRDefault="00DD28B4" w:rsidP="00082B33">
            <w:pPr>
              <w:numPr>
                <w:ilvl w:val="0"/>
                <w:numId w:val="266"/>
              </w:numPr>
              <w:rPr>
                <w:rFonts w:ascii="Arial" w:hAnsi="Arial" w:cs="Arial"/>
                <w:sz w:val="24"/>
                <w:szCs w:val="24"/>
              </w:rPr>
            </w:pPr>
            <w:r w:rsidRPr="00D9244A">
              <w:rPr>
                <w:rFonts w:ascii="Arial" w:hAnsi="Arial" w:cs="Arial"/>
                <w:sz w:val="24"/>
                <w:szCs w:val="24"/>
              </w:rPr>
              <w:t>Intel® Graphics integrada ao processador</w:t>
            </w:r>
          </w:p>
          <w:p w14:paraId="1BAF02B7"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Tela</w:t>
            </w:r>
          </w:p>
          <w:p w14:paraId="2407EB2C" w14:textId="77777777" w:rsidR="00DD28B4" w:rsidRPr="00D9244A" w:rsidRDefault="00DD28B4" w:rsidP="00082B33">
            <w:pPr>
              <w:numPr>
                <w:ilvl w:val="0"/>
                <w:numId w:val="267"/>
              </w:numPr>
              <w:rPr>
                <w:rFonts w:ascii="Arial" w:hAnsi="Arial" w:cs="Arial"/>
                <w:sz w:val="24"/>
                <w:szCs w:val="24"/>
              </w:rPr>
            </w:pPr>
            <w:r w:rsidRPr="00D9244A">
              <w:rPr>
                <w:rFonts w:ascii="Arial" w:hAnsi="Arial" w:cs="Arial"/>
                <w:sz w:val="24"/>
                <w:szCs w:val="24"/>
              </w:rPr>
              <w:t>Tamanho: 16”</w:t>
            </w:r>
          </w:p>
          <w:p w14:paraId="5ED5C7FB" w14:textId="77777777" w:rsidR="00DD28B4" w:rsidRPr="00D9244A" w:rsidRDefault="00DD28B4" w:rsidP="00082B33">
            <w:pPr>
              <w:numPr>
                <w:ilvl w:val="0"/>
                <w:numId w:val="267"/>
              </w:numPr>
              <w:rPr>
                <w:rFonts w:ascii="Arial" w:hAnsi="Arial" w:cs="Arial"/>
                <w:sz w:val="24"/>
                <w:szCs w:val="24"/>
              </w:rPr>
            </w:pPr>
            <w:r w:rsidRPr="00D9244A">
              <w:rPr>
                <w:rFonts w:ascii="Arial" w:hAnsi="Arial" w:cs="Arial"/>
                <w:sz w:val="24"/>
                <w:szCs w:val="24"/>
              </w:rPr>
              <w:t>Resolução: FHD+</w:t>
            </w:r>
          </w:p>
          <w:p w14:paraId="4A65CF96" w14:textId="77777777" w:rsidR="00DD28B4" w:rsidRPr="00D9244A" w:rsidRDefault="00DD28B4" w:rsidP="00082B33">
            <w:pPr>
              <w:numPr>
                <w:ilvl w:val="0"/>
                <w:numId w:val="267"/>
              </w:numPr>
              <w:rPr>
                <w:rFonts w:ascii="Arial" w:hAnsi="Arial" w:cs="Arial"/>
                <w:sz w:val="24"/>
                <w:szCs w:val="24"/>
              </w:rPr>
            </w:pPr>
            <w:r w:rsidRPr="00D9244A">
              <w:rPr>
                <w:rFonts w:ascii="Arial" w:hAnsi="Arial" w:cs="Arial"/>
                <w:sz w:val="24"/>
                <w:szCs w:val="24"/>
              </w:rPr>
              <w:t>Taxa de atualização: 60 Hz</w:t>
            </w:r>
          </w:p>
          <w:p w14:paraId="3ED97A72" w14:textId="77777777" w:rsidR="00DD28B4" w:rsidRPr="00D9244A" w:rsidRDefault="00DD28B4" w:rsidP="00082B33">
            <w:pPr>
              <w:numPr>
                <w:ilvl w:val="0"/>
                <w:numId w:val="267"/>
              </w:numPr>
              <w:rPr>
                <w:rFonts w:ascii="Arial" w:hAnsi="Arial" w:cs="Arial"/>
                <w:sz w:val="24"/>
                <w:szCs w:val="24"/>
              </w:rPr>
            </w:pPr>
            <w:r w:rsidRPr="00D9244A">
              <w:rPr>
                <w:rFonts w:ascii="Arial" w:hAnsi="Arial" w:cs="Arial"/>
                <w:sz w:val="24"/>
                <w:szCs w:val="24"/>
              </w:rPr>
              <w:t>Brilho mínimo: 300 nits</w:t>
            </w:r>
          </w:p>
          <w:p w14:paraId="383B2FCC" w14:textId="77777777" w:rsidR="00DD28B4" w:rsidRPr="00D9244A" w:rsidRDefault="00DD28B4" w:rsidP="00082B33">
            <w:pPr>
              <w:numPr>
                <w:ilvl w:val="0"/>
                <w:numId w:val="267"/>
              </w:numPr>
              <w:rPr>
                <w:rFonts w:ascii="Arial" w:hAnsi="Arial" w:cs="Arial"/>
                <w:sz w:val="24"/>
                <w:szCs w:val="24"/>
              </w:rPr>
            </w:pPr>
            <w:r w:rsidRPr="00D9244A">
              <w:rPr>
                <w:rFonts w:ascii="Arial" w:hAnsi="Arial" w:cs="Arial"/>
                <w:sz w:val="24"/>
                <w:szCs w:val="24"/>
              </w:rPr>
              <w:t>Padrão de cores: 45% NTSC</w:t>
            </w:r>
          </w:p>
          <w:p w14:paraId="51A56A6B" w14:textId="77777777" w:rsidR="00DD28B4" w:rsidRPr="00D9244A" w:rsidRDefault="00DD28B4" w:rsidP="00082B33">
            <w:pPr>
              <w:numPr>
                <w:ilvl w:val="0"/>
                <w:numId w:val="267"/>
              </w:numPr>
              <w:rPr>
                <w:rFonts w:ascii="Arial" w:hAnsi="Arial" w:cs="Arial"/>
                <w:sz w:val="24"/>
                <w:szCs w:val="24"/>
              </w:rPr>
            </w:pPr>
            <w:r w:rsidRPr="00D9244A">
              <w:rPr>
                <w:rFonts w:ascii="Arial" w:hAnsi="Arial" w:cs="Arial"/>
                <w:sz w:val="24"/>
                <w:szCs w:val="24"/>
              </w:rPr>
              <w:t>Tratamento antirreflexo</w:t>
            </w:r>
          </w:p>
          <w:p w14:paraId="51F06562" w14:textId="77777777" w:rsidR="00DD28B4" w:rsidRPr="00D9244A" w:rsidRDefault="00DD28B4" w:rsidP="00082B33">
            <w:pPr>
              <w:numPr>
                <w:ilvl w:val="0"/>
                <w:numId w:val="267"/>
              </w:numPr>
              <w:rPr>
                <w:rFonts w:ascii="Arial" w:hAnsi="Arial" w:cs="Arial"/>
                <w:sz w:val="24"/>
                <w:szCs w:val="24"/>
              </w:rPr>
            </w:pPr>
            <w:r w:rsidRPr="00D9244A">
              <w:rPr>
                <w:rFonts w:ascii="Arial" w:hAnsi="Arial" w:cs="Arial"/>
                <w:sz w:val="24"/>
                <w:szCs w:val="24"/>
              </w:rPr>
              <w:t>Câmera FHD + IR integrada</w:t>
            </w:r>
          </w:p>
          <w:p w14:paraId="0E6E4AA1"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Memória RAM</w:t>
            </w:r>
          </w:p>
          <w:p w14:paraId="3831B6CA" w14:textId="77777777" w:rsidR="00DD28B4" w:rsidRPr="00D9244A" w:rsidRDefault="00DD28B4" w:rsidP="00082B33">
            <w:pPr>
              <w:numPr>
                <w:ilvl w:val="0"/>
                <w:numId w:val="268"/>
              </w:numPr>
              <w:rPr>
                <w:rFonts w:ascii="Arial" w:hAnsi="Arial" w:cs="Arial"/>
                <w:sz w:val="24"/>
                <w:szCs w:val="24"/>
              </w:rPr>
            </w:pPr>
            <w:r w:rsidRPr="00D9244A">
              <w:rPr>
                <w:rFonts w:ascii="Arial" w:hAnsi="Arial" w:cs="Arial"/>
                <w:sz w:val="24"/>
                <w:szCs w:val="24"/>
              </w:rPr>
              <w:t>Capacidade mínima: 16 GB</w:t>
            </w:r>
          </w:p>
          <w:p w14:paraId="663E34FA" w14:textId="77777777" w:rsidR="00DD28B4" w:rsidRPr="00D9244A" w:rsidRDefault="00DD28B4" w:rsidP="00082B33">
            <w:pPr>
              <w:numPr>
                <w:ilvl w:val="0"/>
                <w:numId w:val="268"/>
              </w:numPr>
              <w:rPr>
                <w:rFonts w:ascii="Arial" w:hAnsi="Arial" w:cs="Arial"/>
                <w:sz w:val="24"/>
                <w:szCs w:val="24"/>
              </w:rPr>
            </w:pPr>
            <w:r w:rsidRPr="00D9244A">
              <w:rPr>
                <w:rFonts w:ascii="Arial" w:hAnsi="Arial" w:cs="Arial"/>
                <w:sz w:val="24"/>
                <w:szCs w:val="24"/>
              </w:rPr>
              <w:t>Configuração: 1 x 16 GB</w:t>
            </w:r>
          </w:p>
          <w:p w14:paraId="7B83539A" w14:textId="77777777" w:rsidR="00DD28B4" w:rsidRPr="00D9244A" w:rsidRDefault="00DD28B4" w:rsidP="00082B33">
            <w:pPr>
              <w:numPr>
                <w:ilvl w:val="0"/>
                <w:numId w:val="268"/>
              </w:numPr>
              <w:rPr>
                <w:rFonts w:ascii="Arial" w:hAnsi="Arial" w:cs="Arial"/>
                <w:sz w:val="24"/>
                <w:szCs w:val="24"/>
              </w:rPr>
            </w:pPr>
            <w:r w:rsidRPr="00D9244A">
              <w:rPr>
                <w:rFonts w:ascii="Arial" w:hAnsi="Arial" w:cs="Arial"/>
                <w:sz w:val="24"/>
                <w:szCs w:val="24"/>
              </w:rPr>
              <w:t>Tipo: DDR5</w:t>
            </w:r>
          </w:p>
          <w:p w14:paraId="782B33A7" w14:textId="77777777" w:rsidR="00DD28B4" w:rsidRPr="00D9244A" w:rsidRDefault="00DD28B4" w:rsidP="00082B33">
            <w:pPr>
              <w:numPr>
                <w:ilvl w:val="0"/>
                <w:numId w:val="268"/>
              </w:numPr>
              <w:rPr>
                <w:rFonts w:ascii="Arial" w:hAnsi="Arial" w:cs="Arial"/>
                <w:sz w:val="24"/>
                <w:szCs w:val="24"/>
              </w:rPr>
            </w:pPr>
            <w:r w:rsidRPr="00D9244A">
              <w:rPr>
                <w:rFonts w:ascii="Arial" w:hAnsi="Arial" w:cs="Arial"/>
                <w:sz w:val="24"/>
                <w:szCs w:val="24"/>
              </w:rPr>
              <w:t>Frequência mínima: 5600 MT/s</w:t>
            </w:r>
          </w:p>
          <w:p w14:paraId="2C697F7C"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Armazenamento</w:t>
            </w:r>
          </w:p>
          <w:p w14:paraId="664C8E96" w14:textId="77777777" w:rsidR="00DD28B4" w:rsidRPr="00D9244A" w:rsidRDefault="00DD28B4" w:rsidP="00082B33">
            <w:pPr>
              <w:numPr>
                <w:ilvl w:val="0"/>
                <w:numId w:val="269"/>
              </w:numPr>
              <w:rPr>
                <w:rFonts w:ascii="Arial" w:hAnsi="Arial" w:cs="Arial"/>
                <w:sz w:val="24"/>
                <w:szCs w:val="24"/>
              </w:rPr>
            </w:pPr>
            <w:r w:rsidRPr="00D9244A">
              <w:rPr>
                <w:rFonts w:ascii="Arial" w:hAnsi="Arial" w:cs="Arial"/>
                <w:sz w:val="24"/>
                <w:szCs w:val="24"/>
              </w:rPr>
              <w:t>SSD 512 GB</w:t>
            </w:r>
          </w:p>
          <w:p w14:paraId="220708D4" w14:textId="77777777" w:rsidR="00DD28B4" w:rsidRPr="00D9244A" w:rsidRDefault="00DD28B4" w:rsidP="00082B33">
            <w:pPr>
              <w:numPr>
                <w:ilvl w:val="0"/>
                <w:numId w:val="269"/>
              </w:numPr>
              <w:rPr>
                <w:rFonts w:ascii="Arial" w:hAnsi="Arial" w:cs="Arial"/>
                <w:sz w:val="24"/>
                <w:szCs w:val="24"/>
              </w:rPr>
            </w:pPr>
            <w:r w:rsidRPr="00D9244A">
              <w:rPr>
                <w:rFonts w:ascii="Arial" w:hAnsi="Arial" w:cs="Arial"/>
                <w:sz w:val="24"/>
                <w:szCs w:val="24"/>
              </w:rPr>
              <w:t>Classe 25 ou superior</w:t>
            </w:r>
          </w:p>
          <w:p w14:paraId="02EA7BEB"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Software de Segurança</w:t>
            </w:r>
          </w:p>
          <w:p w14:paraId="78A0A41C" w14:textId="77777777" w:rsidR="00DD28B4" w:rsidRPr="00D9244A" w:rsidRDefault="00DD28B4" w:rsidP="00082B33">
            <w:pPr>
              <w:numPr>
                <w:ilvl w:val="0"/>
                <w:numId w:val="270"/>
              </w:numPr>
              <w:rPr>
                <w:rFonts w:ascii="Arial" w:hAnsi="Arial" w:cs="Arial"/>
                <w:sz w:val="24"/>
                <w:szCs w:val="24"/>
              </w:rPr>
            </w:pPr>
            <w:r w:rsidRPr="00D9244A">
              <w:rPr>
                <w:rFonts w:ascii="Arial" w:hAnsi="Arial" w:cs="Arial"/>
                <w:sz w:val="24"/>
                <w:szCs w:val="24"/>
              </w:rPr>
              <w:t>Sem antivírus pré-instalado</w:t>
            </w:r>
          </w:p>
          <w:p w14:paraId="45C4B9CA"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Teclado e Dispositivos de Entrada</w:t>
            </w:r>
          </w:p>
          <w:p w14:paraId="27184F47" w14:textId="77777777" w:rsidR="00DD28B4" w:rsidRPr="00D9244A" w:rsidRDefault="00DD28B4" w:rsidP="00082B33">
            <w:pPr>
              <w:numPr>
                <w:ilvl w:val="0"/>
                <w:numId w:val="271"/>
              </w:numPr>
              <w:rPr>
                <w:rFonts w:ascii="Arial" w:hAnsi="Arial" w:cs="Arial"/>
                <w:sz w:val="24"/>
                <w:szCs w:val="24"/>
              </w:rPr>
            </w:pPr>
            <w:r w:rsidRPr="00D9244A">
              <w:rPr>
                <w:rFonts w:ascii="Arial" w:hAnsi="Arial" w:cs="Arial"/>
                <w:sz w:val="24"/>
                <w:szCs w:val="24"/>
              </w:rPr>
              <w:t>Teclado padrão Português (Brasil)</w:t>
            </w:r>
          </w:p>
          <w:p w14:paraId="6AA628E9" w14:textId="77777777" w:rsidR="00DD28B4" w:rsidRPr="00D9244A" w:rsidRDefault="00DD28B4" w:rsidP="00082B33">
            <w:pPr>
              <w:numPr>
                <w:ilvl w:val="0"/>
                <w:numId w:val="271"/>
              </w:numPr>
              <w:rPr>
                <w:rFonts w:ascii="Arial" w:hAnsi="Arial" w:cs="Arial"/>
                <w:sz w:val="24"/>
                <w:szCs w:val="24"/>
              </w:rPr>
            </w:pPr>
            <w:r w:rsidRPr="00D9244A">
              <w:rPr>
                <w:rFonts w:ascii="Arial" w:hAnsi="Arial" w:cs="Arial"/>
                <w:sz w:val="24"/>
                <w:szCs w:val="24"/>
              </w:rPr>
              <w:t>Tecla Copilot</w:t>
            </w:r>
          </w:p>
          <w:p w14:paraId="037C75D9" w14:textId="77777777" w:rsidR="00DD28B4" w:rsidRPr="00D9244A" w:rsidRDefault="00DD28B4" w:rsidP="00082B33">
            <w:pPr>
              <w:numPr>
                <w:ilvl w:val="0"/>
                <w:numId w:val="271"/>
              </w:numPr>
              <w:rPr>
                <w:rFonts w:ascii="Arial" w:hAnsi="Arial" w:cs="Arial"/>
                <w:sz w:val="24"/>
                <w:szCs w:val="24"/>
              </w:rPr>
            </w:pPr>
            <w:r w:rsidRPr="00D9244A">
              <w:rPr>
                <w:rFonts w:ascii="Arial" w:hAnsi="Arial" w:cs="Arial"/>
                <w:sz w:val="24"/>
                <w:szCs w:val="24"/>
              </w:rPr>
              <w:t>Retroiluminado</w:t>
            </w:r>
          </w:p>
          <w:p w14:paraId="58C1BB54" w14:textId="77777777" w:rsidR="00DD28B4" w:rsidRPr="00D9244A" w:rsidRDefault="00DD28B4" w:rsidP="00082B33">
            <w:pPr>
              <w:numPr>
                <w:ilvl w:val="0"/>
                <w:numId w:val="271"/>
              </w:numPr>
              <w:rPr>
                <w:rFonts w:ascii="Arial" w:hAnsi="Arial" w:cs="Arial"/>
                <w:sz w:val="24"/>
                <w:szCs w:val="24"/>
              </w:rPr>
            </w:pPr>
            <w:r w:rsidRPr="00D9244A">
              <w:rPr>
                <w:rFonts w:ascii="Arial" w:hAnsi="Arial" w:cs="Arial"/>
                <w:sz w:val="24"/>
                <w:szCs w:val="24"/>
              </w:rPr>
              <w:t>Leitor de impressão digital integrado</w:t>
            </w:r>
          </w:p>
          <w:p w14:paraId="1B3C79E2"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Portas de Conectividade</w:t>
            </w:r>
          </w:p>
          <w:p w14:paraId="7A1C89F2" w14:textId="77777777" w:rsidR="00DD28B4" w:rsidRPr="00D9244A" w:rsidRDefault="00DD28B4" w:rsidP="00082B33">
            <w:pPr>
              <w:rPr>
                <w:rFonts w:ascii="Arial" w:hAnsi="Arial" w:cs="Arial"/>
                <w:sz w:val="24"/>
                <w:szCs w:val="24"/>
              </w:rPr>
            </w:pPr>
            <w:r w:rsidRPr="00D9244A">
              <w:rPr>
                <w:rFonts w:ascii="Arial" w:hAnsi="Arial" w:cs="Arial"/>
                <w:sz w:val="24"/>
                <w:szCs w:val="24"/>
              </w:rPr>
              <w:t>O equipamento deverá possuir no mínimo:</w:t>
            </w:r>
          </w:p>
          <w:p w14:paraId="33E5079E" w14:textId="77777777" w:rsidR="00DD28B4" w:rsidRPr="00D9244A" w:rsidRDefault="00DD28B4" w:rsidP="00082B33">
            <w:pPr>
              <w:numPr>
                <w:ilvl w:val="0"/>
                <w:numId w:val="272"/>
              </w:numPr>
              <w:rPr>
                <w:rFonts w:ascii="Arial" w:hAnsi="Arial" w:cs="Arial"/>
                <w:sz w:val="24"/>
                <w:szCs w:val="24"/>
              </w:rPr>
            </w:pPr>
            <w:r w:rsidRPr="00D9244A">
              <w:rPr>
                <w:rFonts w:ascii="Arial" w:hAnsi="Arial" w:cs="Arial"/>
                <w:sz w:val="24"/>
                <w:szCs w:val="24"/>
              </w:rPr>
              <w:t>1 porta global de headset</w:t>
            </w:r>
          </w:p>
          <w:p w14:paraId="7462183B" w14:textId="77777777" w:rsidR="00DD28B4" w:rsidRPr="00D9244A" w:rsidRDefault="00DD28B4" w:rsidP="00082B33">
            <w:pPr>
              <w:numPr>
                <w:ilvl w:val="0"/>
                <w:numId w:val="272"/>
              </w:numPr>
              <w:rPr>
                <w:rFonts w:ascii="Arial" w:hAnsi="Arial" w:cs="Arial"/>
                <w:sz w:val="24"/>
                <w:szCs w:val="24"/>
              </w:rPr>
            </w:pPr>
            <w:r w:rsidRPr="00D9244A">
              <w:rPr>
                <w:rFonts w:ascii="Arial" w:hAnsi="Arial" w:cs="Arial"/>
                <w:sz w:val="24"/>
                <w:szCs w:val="24"/>
              </w:rPr>
              <w:t>1 porta HDMI 2.1 (TMDS)</w:t>
            </w:r>
          </w:p>
          <w:p w14:paraId="7248757C" w14:textId="77777777" w:rsidR="00DD28B4" w:rsidRPr="00D9244A" w:rsidRDefault="00DD28B4" w:rsidP="00082B33">
            <w:pPr>
              <w:numPr>
                <w:ilvl w:val="0"/>
                <w:numId w:val="272"/>
              </w:numPr>
              <w:rPr>
                <w:rFonts w:ascii="Arial" w:hAnsi="Arial" w:cs="Arial"/>
                <w:sz w:val="24"/>
                <w:szCs w:val="24"/>
              </w:rPr>
            </w:pPr>
            <w:r w:rsidRPr="00D9244A">
              <w:rPr>
                <w:rFonts w:ascii="Arial" w:hAnsi="Arial" w:cs="Arial"/>
                <w:sz w:val="24"/>
                <w:szCs w:val="24"/>
              </w:rPr>
              <w:t>2 portas USB 3.2 Type-A Gen 1 (5 Gbit/s), sendo 1 com PowerShare</w:t>
            </w:r>
          </w:p>
          <w:p w14:paraId="60CFFF2B" w14:textId="77777777" w:rsidR="00DD28B4" w:rsidRPr="00D9244A" w:rsidRDefault="00DD28B4" w:rsidP="00082B33">
            <w:pPr>
              <w:numPr>
                <w:ilvl w:val="0"/>
                <w:numId w:val="272"/>
              </w:numPr>
              <w:rPr>
                <w:rFonts w:ascii="Arial" w:hAnsi="Arial" w:cs="Arial"/>
                <w:sz w:val="24"/>
                <w:szCs w:val="24"/>
              </w:rPr>
            </w:pPr>
            <w:r w:rsidRPr="00D9244A">
              <w:rPr>
                <w:rFonts w:ascii="Arial" w:hAnsi="Arial" w:cs="Arial"/>
                <w:sz w:val="24"/>
                <w:szCs w:val="24"/>
              </w:rPr>
              <w:t>1 porta USB 3.2 Type-C Gen 2 (10 Gbit/s) com DisplayPort e Power Delivery</w:t>
            </w:r>
          </w:p>
          <w:p w14:paraId="267D0ED5" w14:textId="77777777" w:rsidR="00DD28B4" w:rsidRPr="00D9244A" w:rsidRDefault="00DD28B4" w:rsidP="00082B33">
            <w:pPr>
              <w:numPr>
                <w:ilvl w:val="0"/>
                <w:numId w:val="272"/>
              </w:numPr>
              <w:rPr>
                <w:rFonts w:ascii="Arial" w:hAnsi="Arial" w:cs="Arial"/>
                <w:sz w:val="24"/>
                <w:szCs w:val="24"/>
              </w:rPr>
            </w:pPr>
            <w:r w:rsidRPr="00D9244A">
              <w:rPr>
                <w:rFonts w:ascii="Arial" w:hAnsi="Arial" w:cs="Arial"/>
                <w:sz w:val="24"/>
                <w:szCs w:val="24"/>
              </w:rPr>
              <w:t>1 porta Thunderbolt™ 4 (40 Gbit/s) com Power Delivery e DisplayPort</w:t>
            </w:r>
          </w:p>
          <w:p w14:paraId="26AEBEAC" w14:textId="77777777" w:rsidR="00DD28B4" w:rsidRPr="00D9244A" w:rsidRDefault="00DD28B4" w:rsidP="00082B33">
            <w:pPr>
              <w:numPr>
                <w:ilvl w:val="0"/>
                <w:numId w:val="272"/>
              </w:numPr>
              <w:rPr>
                <w:rFonts w:ascii="Arial" w:hAnsi="Arial" w:cs="Arial"/>
                <w:sz w:val="24"/>
                <w:szCs w:val="24"/>
              </w:rPr>
            </w:pPr>
            <w:r w:rsidRPr="00D9244A">
              <w:rPr>
                <w:rFonts w:ascii="Arial" w:hAnsi="Arial" w:cs="Arial"/>
                <w:sz w:val="24"/>
                <w:szCs w:val="24"/>
              </w:rPr>
              <w:t>1 porta Ethernet RJ45 – 1 GbE</w:t>
            </w:r>
          </w:p>
          <w:p w14:paraId="18D5964B" w14:textId="77777777" w:rsidR="00DD28B4" w:rsidRPr="00D9244A" w:rsidRDefault="00DD28B4" w:rsidP="00082B33">
            <w:pPr>
              <w:numPr>
                <w:ilvl w:val="0"/>
                <w:numId w:val="272"/>
              </w:numPr>
              <w:rPr>
                <w:rFonts w:ascii="Arial" w:hAnsi="Arial" w:cs="Arial"/>
                <w:sz w:val="24"/>
                <w:szCs w:val="24"/>
              </w:rPr>
            </w:pPr>
            <w:r w:rsidRPr="00D9244A">
              <w:rPr>
                <w:rFonts w:ascii="Arial" w:hAnsi="Arial" w:cs="Arial"/>
                <w:sz w:val="24"/>
                <w:szCs w:val="24"/>
              </w:rPr>
              <w:t>1 leitor de Smart Card (opcional conforme configuração)</w:t>
            </w:r>
          </w:p>
          <w:p w14:paraId="54F36B80"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Slots</w:t>
            </w:r>
          </w:p>
          <w:p w14:paraId="196FE671" w14:textId="77777777" w:rsidR="00DD28B4" w:rsidRPr="00D9244A" w:rsidRDefault="00DD28B4" w:rsidP="00082B33">
            <w:pPr>
              <w:numPr>
                <w:ilvl w:val="0"/>
                <w:numId w:val="273"/>
              </w:numPr>
              <w:rPr>
                <w:rFonts w:ascii="Arial" w:hAnsi="Arial" w:cs="Arial"/>
                <w:sz w:val="24"/>
                <w:szCs w:val="24"/>
              </w:rPr>
            </w:pPr>
            <w:r w:rsidRPr="00D9244A">
              <w:rPr>
                <w:rFonts w:ascii="Arial" w:hAnsi="Arial" w:cs="Arial"/>
                <w:sz w:val="24"/>
                <w:szCs w:val="24"/>
              </w:rPr>
              <w:t>1 slot de segurança tipo cunha (Wedge)</w:t>
            </w:r>
          </w:p>
          <w:p w14:paraId="74E847D4"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Dimensões Máximas</w:t>
            </w:r>
          </w:p>
          <w:p w14:paraId="0E18747F" w14:textId="77777777" w:rsidR="00DD28B4" w:rsidRPr="00D9244A" w:rsidRDefault="00DD28B4" w:rsidP="00082B33">
            <w:pPr>
              <w:numPr>
                <w:ilvl w:val="0"/>
                <w:numId w:val="274"/>
              </w:numPr>
              <w:rPr>
                <w:rFonts w:ascii="Arial" w:hAnsi="Arial" w:cs="Arial"/>
                <w:sz w:val="24"/>
                <w:szCs w:val="24"/>
              </w:rPr>
            </w:pPr>
            <w:r w:rsidRPr="00D9244A">
              <w:rPr>
                <w:rFonts w:ascii="Arial" w:hAnsi="Arial" w:cs="Arial"/>
                <w:sz w:val="24"/>
                <w:szCs w:val="24"/>
              </w:rPr>
              <w:t>Altura frontal: até 1,89 cm</w:t>
            </w:r>
          </w:p>
          <w:p w14:paraId="5B39F5F1" w14:textId="77777777" w:rsidR="00DD28B4" w:rsidRPr="00D9244A" w:rsidRDefault="00DD28B4" w:rsidP="00082B33">
            <w:pPr>
              <w:numPr>
                <w:ilvl w:val="0"/>
                <w:numId w:val="274"/>
              </w:numPr>
              <w:rPr>
                <w:rFonts w:ascii="Arial" w:hAnsi="Arial" w:cs="Arial"/>
                <w:sz w:val="24"/>
                <w:szCs w:val="24"/>
              </w:rPr>
            </w:pPr>
            <w:r w:rsidRPr="00D9244A">
              <w:rPr>
                <w:rFonts w:ascii="Arial" w:hAnsi="Arial" w:cs="Arial"/>
                <w:sz w:val="24"/>
                <w:szCs w:val="24"/>
              </w:rPr>
              <w:t>Altura traseira: até 2,08 cm</w:t>
            </w:r>
          </w:p>
          <w:p w14:paraId="599CF52B" w14:textId="77777777" w:rsidR="00DD28B4" w:rsidRPr="00D9244A" w:rsidRDefault="00DD28B4" w:rsidP="00082B33">
            <w:pPr>
              <w:numPr>
                <w:ilvl w:val="0"/>
                <w:numId w:val="274"/>
              </w:numPr>
              <w:rPr>
                <w:rFonts w:ascii="Arial" w:hAnsi="Arial" w:cs="Arial"/>
                <w:sz w:val="24"/>
                <w:szCs w:val="24"/>
              </w:rPr>
            </w:pPr>
            <w:r w:rsidRPr="00D9244A">
              <w:rPr>
                <w:rFonts w:ascii="Arial" w:hAnsi="Arial" w:cs="Arial"/>
                <w:sz w:val="24"/>
                <w:szCs w:val="24"/>
              </w:rPr>
              <w:t>Largura: até 35,8 cm</w:t>
            </w:r>
          </w:p>
          <w:p w14:paraId="75764B8F" w14:textId="77777777" w:rsidR="00DD28B4" w:rsidRPr="00D9244A" w:rsidRDefault="00DD28B4" w:rsidP="00082B33">
            <w:pPr>
              <w:numPr>
                <w:ilvl w:val="0"/>
                <w:numId w:val="274"/>
              </w:numPr>
              <w:rPr>
                <w:rFonts w:ascii="Arial" w:hAnsi="Arial" w:cs="Arial"/>
                <w:sz w:val="24"/>
                <w:szCs w:val="24"/>
              </w:rPr>
            </w:pPr>
            <w:r w:rsidRPr="00D9244A">
              <w:rPr>
                <w:rFonts w:ascii="Arial" w:hAnsi="Arial" w:cs="Arial"/>
                <w:sz w:val="24"/>
                <w:szCs w:val="24"/>
              </w:rPr>
              <w:t>Profundidade: até 25,1 cm</w:t>
            </w:r>
          </w:p>
          <w:p w14:paraId="563D9E17" w14:textId="77777777" w:rsidR="00DD28B4" w:rsidRPr="00D9244A" w:rsidRDefault="00DD28B4" w:rsidP="00082B33">
            <w:pPr>
              <w:numPr>
                <w:ilvl w:val="0"/>
                <w:numId w:val="274"/>
              </w:numPr>
              <w:rPr>
                <w:rFonts w:ascii="Arial" w:hAnsi="Arial" w:cs="Arial"/>
                <w:sz w:val="24"/>
                <w:szCs w:val="24"/>
              </w:rPr>
            </w:pPr>
            <w:r w:rsidRPr="00D9244A">
              <w:rPr>
                <w:rFonts w:ascii="Arial" w:hAnsi="Arial" w:cs="Arial"/>
                <w:sz w:val="24"/>
                <w:szCs w:val="24"/>
              </w:rPr>
              <w:t>Peso máximo inicial: 1,92 kg</w:t>
            </w:r>
          </w:p>
          <w:p w14:paraId="14E6BCFD"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Câmera</w:t>
            </w:r>
          </w:p>
          <w:p w14:paraId="72ECE736" w14:textId="77777777" w:rsidR="00DD28B4" w:rsidRPr="00D9244A" w:rsidRDefault="00DD28B4" w:rsidP="00082B33">
            <w:pPr>
              <w:numPr>
                <w:ilvl w:val="0"/>
                <w:numId w:val="275"/>
              </w:numPr>
              <w:rPr>
                <w:rFonts w:ascii="Arial" w:hAnsi="Arial" w:cs="Arial"/>
                <w:sz w:val="24"/>
                <w:szCs w:val="24"/>
              </w:rPr>
            </w:pPr>
            <w:r w:rsidRPr="00D9244A">
              <w:rPr>
                <w:rFonts w:ascii="Arial" w:hAnsi="Arial" w:cs="Arial"/>
                <w:sz w:val="24"/>
                <w:szCs w:val="24"/>
              </w:rPr>
              <w:t>Resolução FHD 1080p a 30 fps</w:t>
            </w:r>
          </w:p>
          <w:p w14:paraId="056EF064" w14:textId="77777777" w:rsidR="00DD28B4" w:rsidRPr="00D9244A" w:rsidRDefault="00DD28B4" w:rsidP="00082B33">
            <w:pPr>
              <w:numPr>
                <w:ilvl w:val="0"/>
                <w:numId w:val="275"/>
              </w:numPr>
              <w:rPr>
                <w:rFonts w:ascii="Arial" w:hAnsi="Arial" w:cs="Arial"/>
                <w:sz w:val="24"/>
                <w:szCs w:val="24"/>
              </w:rPr>
            </w:pPr>
            <w:r w:rsidRPr="00D9244A">
              <w:rPr>
                <w:rFonts w:ascii="Arial" w:hAnsi="Arial" w:cs="Arial"/>
                <w:sz w:val="24"/>
                <w:szCs w:val="24"/>
              </w:rPr>
              <w:t>Infravermelho (IR)</w:t>
            </w:r>
          </w:p>
          <w:p w14:paraId="0C08E3DA" w14:textId="77777777" w:rsidR="00DD28B4" w:rsidRPr="00D9244A" w:rsidRDefault="00DD28B4" w:rsidP="00082B33">
            <w:pPr>
              <w:numPr>
                <w:ilvl w:val="0"/>
                <w:numId w:val="275"/>
              </w:numPr>
              <w:rPr>
                <w:rFonts w:ascii="Arial" w:hAnsi="Arial" w:cs="Arial"/>
                <w:sz w:val="24"/>
                <w:szCs w:val="24"/>
              </w:rPr>
            </w:pPr>
            <w:r w:rsidRPr="00D9244A">
              <w:rPr>
                <w:rFonts w:ascii="Arial" w:hAnsi="Arial" w:cs="Arial"/>
                <w:sz w:val="24"/>
                <w:szCs w:val="24"/>
              </w:rPr>
              <w:t>Microfones de matriz dupla</w:t>
            </w:r>
          </w:p>
          <w:p w14:paraId="4C19EC86"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Áudio</w:t>
            </w:r>
          </w:p>
          <w:p w14:paraId="1993B1B7" w14:textId="77777777" w:rsidR="00DD28B4" w:rsidRPr="00D9244A" w:rsidRDefault="00DD28B4" w:rsidP="00082B33">
            <w:pPr>
              <w:numPr>
                <w:ilvl w:val="0"/>
                <w:numId w:val="276"/>
              </w:numPr>
              <w:rPr>
                <w:rFonts w:ascii="Arial" w:hAnsi="Arial" w:cs="Arial"/>
                <w:sz w:val="24"/>
                <w:szCs w:val="24"/>
              </w:rPr>
            </w:pPr>
            <w:r w:rsidRPr="00D9244A">
              <w:rPr>
                <w:rFonts w:ascii="Arial" w:hAnsi="Arial" w:cs="Arial"/>
                <w:sz w:val="24"/>
                <w:szCs w:val="24"/>
              </w:rPr>
              <w:t>Alto-falantes estéreo</w:t>
            </w:r>
          </w:p>
          <w:p w14:paraId="52157592" w14:textId="77777777" w:rsidR="00DD28B4" w:rsidRPr="00D9244A" w:rsidRDefault="00DD28B4" w:rsidP="00082B33">
            <w:pPr>
              <w:numPr>
                <w:ilvl w:val="0"/>
                <w:numId w:val="276"/>
              </w:numPr>
              <w:rPr>
                <w:rFonts w:ascii="Arial" w:hAnsi="Arial" w:cs="Arial"/>
                <w:sz w:val="24"/>
                <w:szCs w:val="24"/>
              </w:rPr>
            </w:pPr>
            <w:r w:rsidRPr="00D9244A">
              <w:rPr>
                <w:rFonts w:ascii="Arial" w:hAnsi="Arial" w:cs="Arial"/>
                <w:sz w:val="24"/>
                <w:szCs w:val="24"/>
              </w:rPr>
              <w:t>Tecnologia Waves MaxxAudio® Pro ou equivalente</w:t>
            </w:r>
          </w:p>
          <w:p w14:paraId="1C4C55CE" w14:textId="77777777" w:rsidR="00DD28B4" w:rsidRPr="00D9244A" w:rsidRDefault="00DD28B4" w:rsidP="00082B33">
            <w:pPr>
              <w:numPr>
                <w:ilvl w:val="0"/>
                <w:numId w:val="276"/>
              </w:numPr>
              <w:rPr>
                <w:rFonts w:ascii="Arial" w:hAnsi="Arial" w:cs="Arial"/>
                <w:sz w:val="24"/>
                <w:szCs w:val="24"/>
              </w:rPr>
            </w:pPr>
            <w:r w:rsidRPr="00D9244A">
              <w:rPr>
                <w:rFonts w:ascii="Arial" w:hAnsi="Arial" w:cs="Arial"/>
                <w:sz w:val="24"/>
                <w:szCs w:val="24"/>
              </w:rPr>
              <w:t>Potência total mínima de 4 W</w:t>
            </w:r>
          </w:p>
          <w:p w14:paraId="37848BAA"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Conectividade Wireless</w:t>
            </w:r>
          </w:p>
          <w:p w14:paraId="72EECBB3" w14:textId="77777777" w:rsidR="00DD28B4" w:rsidRPr="00D9244A" w:rsidRDefault="00DD28B4" w:rsidP="00082B33">
            <w:pPr>
              <w:numPr>
                <w:ilvl w:val="0"/>
                <w:numId w:val="277"/>
              </w:numPr>
              <w:rPr>
                <w:rFonts w:ascii="Arial" w:hAnsi="Arial" w:cs="Arial"/>
                <w:sz w:val="24"/>
                <w:szCs w:val="24"/>
              </w:rPr>
            </w:pPr>
            <w:r w:rsidRPr="00D9244A">
              <w:rPr>
                <w:rFonts w:ascii="Arial" w:hAnsi="Arial" w:cs="Arial"/>
                <w:sz w:val="24"/>
                <w:szCs w:val="24"/>
              </w:rPr>
              <w:t>Intel® Wi-Fi 6E AX211 ou equivalente</w:t>
            </w:r>
          </w:p>
          <w:p w14:paraId="4E099527" w14:textId="77777777" w:rsidR="00DD28B4" w:rsidRPr="00D9244A" w:rsidRDefault="00DD28B4" w:rsidP="00082B33">
            <w:pPr>
              <w:numPr>
                <w:ilvl w:val="0"/>
                <w:numId w:val="277"/>
              </w:numPr>
              <w:rPr>
                <w:rFonts w:ascii="Arial" w:hAnsi="Arial" w:cs="Arial"/>
                <w:sz w:val="24"/>
                <w:szCs w:val="24"/>
              </w:rPr>
            </w:pPr>
            <w:r w:rsidRPr="00D9244A">
              <w:rPr>
                <w:rFonts w:ascii="Arial" w:hAnsi="Arial" w:cs="Arial"/>
                <w:sz w:val="24"/>
                <w:szCs w:val="24"/>
              </w:rPr>
              <w:t>Configuração 2x2</w:t>
            </w:r>
          </w:p>
          <w:p w14:paraId="60ABCE36" w14:textId="77777777" w:rsidR="00DD28B4" w:rsidRPr="00D9244A" w:rsidRDefault="00DD28B4" w:rsidP="00082B33">
            <w:pPr>
              <w:numPr>
                <w:ilvl w:val="0"/>
                <w:numId w:val="277"/>
              </w:numPr>
              <w:rPr>
                <w:rFonts w:ascii="Arial" w:hAnsi="Arial" w:cs="Arial"/>
                <w:sz w:val="24"/>
                <w:szCs w:val="24"/>
              </w:rPr>
            </w:pPr>
            <w:r w:rsidRPr="00D9244A">
              <w:rPr>
                <w:rFonts w:ascii="Arial" w:hAnsi="Arial" w:cs="Arial"/>
                <w:sz w:val="24"/>
                <w:szCs w:val="24"/>
              </w:rPr>
              <w:t>Padrão 802.11ax</w:t>
            </w:r>
          </w:p>
          <w:p w14:paraId="3A12CDAD" w14:textId="77777777" w:rsidR="00DD28B4" w:rsidRPr="00D9244A" w:rsidRDefault="00DD28B4" w:rsidP="00082B33">
            <w:pPr>
              <w:numPr>
                <w:ilvl w:val="0"/>
                <w:numId w:val="277"/>
              </w:numPr>
              <w:rPr>
                <w:rFonts w:ascii="Arial" w:hAnsi="Arial" w:cs="Arial"/>
                <w:sz w:val="24"/>
                <w:szCs w:val="24"/>
              </w:rPr>
            </w:pPr>
            <w:r w:rsidRPr="00D9244A">
              <w:rPr>
                <w:rFonts w:ascii="Arial" w:hAnsi="Arial" w:cs="Arial"/>
                <w:sz w:val="24"/>
                <w:szCs w:val="24"/>
              </w:rPr>
              <w:t>Bluetooth® 5.3 integrado</w:t>
            </w:r>
          </w:p>
          <w:p w14:paraId="7E693A70"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Bateria</w:t>
            </w:r>
          </w:p>
          <w:p w14:paraId="25F3DDAA" w14:textId="77777777" w:rsidR="00DD28B4" w:rsidRPr="00D9244A" w:rsidRDefault="00DD28B4" w:rsidP="00082B33">
            <w:pPr>
              <w:numPr>
                <w:ilvl w:val="0"/>
                <w:numId w:val="278"/>
              </w:numPr>
              <w:rPr>
                <w:rFonts w:ascii="Arial" w:hAnsi="Arial" w:cs="Arial"/>
                <w:sz w:val="24"/>
                <w:szCs w:val="24"/>
              </w:rPr>
            </w:pPr>
            <w:r w:rsidRPr="00D9244A">
              <w:rPr>
                <w:rFonts w:ascii="Arial" w:hAnsi="Arial" w:cs="Arial"/>
                <w:sz w:val="24"/>
                <w:szCs w:val="24"/>
              </w:rPr>
              <w:t>Bateria de 3 células</w:t>
            </w:r>
          </w:p>
          <w:p w14:paraId="178B89B8" w14:textId="77777777" w:rsidR="00DD28B4" w:rsidRPr="00D9244A" w:rsidRDefault="00DD28B4" w:rsidP="00082B33">
            <w:pPr>
              <w:numPr>
                <w:ilvl w:val="0"/>
                <w:numId w:val="278"/>
              </w:numPr>
              <w:rPr>
                <w:rFonts w:ascii="Arial" w:hAnsi="Arial" w:cs="Arial"/>
                <w:sz w:val="24"/>
                <w:szCs w:val="24"/>
              </w:rPr>
            </w:pPr>
            <w:r w:rsidRPr="00D9244A">
              <w:rPr>
                <w:rFonts w:ascii="Arial" w:hAnsi="Arial" w:cs="Arial"/>
                <w:sz w:val="24"/>
                <w:szCs w:val="24"/>
              </w:rPr>
              <w:t>Capacidade mínima: 45 Wh</w:t>
            </w:r>
          </w:p>
          <w:p w14:paraId="5F2F0BD8" w14:textId="77777777" w:rsidR="00DD28B4" w:rsidRPr="00D9244A" w:rsidRDefault="00DD28B4" w:rsidP="00082B33">
            <w:pPr>
              <w:numPr>
                <w:ilvl w:val="0"/>
                <w:numId w:val="278"/>
              </w:numPr>
              <w:rPr>
                <w:rFonts w:ascii="Arial" w:hAnsi="Arial" w:cs="Arial"/>
                <w:sz w:val="24"/>
                <w:szCs w:val="24"/>
              </w:rPr>
            </w:pPr>
            <w:r w:rsidRPr="00D9244A">
              <w:rPr>
                <w:rFonts w:ascii="Arial" w:hAnsi="Arial" w:cs="Arial"/>
                <w:sz w:val="24"/>
                <w:szCs w:val="24"/>
              </w:rPr>
              <w:t>Compatível com tecnologia ExpressCharge™</w:t>
            </w:r>
          </w:p>
          <w:p w14:paraId="2AE6398F" w14:textId="77777777" w:rsidR="00DD28B4" w:rsidRPr="00D9244A" w:rsidRDefault="00DD28B4" w:rsidP="00082B33">
            <w:pPr>
              <w:rPr>
                <w:rFonts w:ascii="Arial" w:hAnsi="Arial" w:cs="Arial"/>
                <w:b/>
                <w:bCs/>
                <w:sz w:val="24"/>
                <w:szCs w:val="24"/>
              </w:rPr>
            </w:pPr>
            <w:r w:rsidRPr="00D9244A">
              <w:rPr>
                <w:rFonts w:ascii="Arial" w:hAnsi="Arial" w:cs="Arial"/>
                <w:b/>
                <w:bCs/>
                <w:sz w:val="24"/>
                <w:szCs w:val="24"/>
              </w:rPr>
              <w:t>Fonte de Alimentação</w:t>
            </w:r>
          </w:p>
          <w:p w14:paraId="5D3ADF7D" w14:textId="77777777" w:rsidR="00DD28B4" w:rsidRPr="00D9244A" w:rsidRDefault="00DD28B4" w:rsidP="00082B33">
            <w:pPr>
              <w:numPr>
                <w:ilvl w:val="0"/>
                <w:numId w:val="279"/>
              </w:numPr>
              <w:rPr>
                <w:rFonts w:ascii="Arial" w:hAnsi="Arial" w:cs="Arial"/>
                <w:sz w:val="24"/>
                <w:szCs w:val="24"/>
              </w:rPr>
            </w:pPr>
            <w:r w:rsidRPr="00D9244A">
              <w:rPr>
                <w:rFonts w:ascii="Arial" w:hAnsi="Arial" w:cs="Arial"/>
                <w:sz w:val="24"/>
                <w:szCs w:val="24"/>
              </w:rPr>
              <w:t>Carregador de 65 W</w:t>
            </w:r>
          </w:p>
          <w:p w14:paraId="369CB59F" w14:textId="77777777" w:rsidR="00DD28B4" w:rsidRPr="00D9244A" w:rsidRDefault="00DD28B4" w:rsidP="00082B33">
            <w:pPr>
              <w:numPr>
                <w:ilvl w:val="0"/>
                <w:numId w:val="279"/>
              </w:numPr>
              <w:rPr>
                <w:rFonts w:ascii="Arial" w:hAnsi="Arial" w:cs="Arial"/>
                <w:sz w:val="24"/>
                <w:szCs w:val="24"/>
              </w:rPr>
            </w:pPr>
            <w:r w:rsidRPr="00D9244A">
              <w:rPr>
                <w:rFonts w:ascii="Arial" w:hAnsi="Arial" w:cs="Arial"/>
                <w:sz w:val="24"/>
                <w:szCs w:val="24"/>
              </w:rPr>
              <w:t>Conector padrão do fabricante ou equivalente</w:t>
            </w:r>
          </w:p>
          <w:p w14:paraId="34F06E3A" w14:textId="77777777" w:rsidR="00DD28B4" w:rsidRPr="00D9244A" w:rsidRDefault="00DD28B4" w:rsidP="00082B33">
            <w:pPr>
              <w:numPr>
                <w:ilvl w:val="0"/>
                <w:numId w:val="280"/>
              </w:numPr>
              <w:rPr>
                <w:rFonts w:ascii="Arial" w:hAnsi="Arial" w:cs="Arial"/>
                <w:sz w:val="24"/>
                <w:szCs w:val="24"/>
              </w:rPr>
            </w:pPr>
            <w:r w:rsidRPr="00D9244A">
              <w:rPr>
                <w:rFonts w:ascii="Arial" w:hAnsi="Arial" w:cs="Arial"/>
                <w:sz w:val="24"/>
                <w:szCs w:val="24"/>
              </w:rPr>
              <w:t>Cor neutra (preto, cinza ou similar)</w:t>
            </w:r>
          </w:p>
          <w:p w14:paraId="06C17C45" w14:textId="77777777" w:rsidR="00DD28B4" w:rsidRPr="00D9244A" w:rsidRDefault="00DD28B4" w:rsidP="00082B33">
            <w:pPr>
              <w:rPr>
                <w:rFonts w:ascii="Arial" w:hAnsi="Arial" w:cs="Arial"/>
                <w:color w:val="000000"/>
                <w:sz w:val="24"/>
                <w:szCs w:val="24"/>
              </w:rPr>
            </w:pPr>
          </w:p>
        </w:tc>
        <w:tc>
          <w:tcPr>
            <w:tcW w:w="1523" w:type="dxa"/>
          </w:tcPr>
          <w:p w14:paraId="47C90456" w14:textId="77777777" w:rsidR="00DD28B4" w:rsidRPr="00D9244A" w:rsidRDefault="00DD28B4" w:rsidP="00082B33">
            <w:pPr>
              <w:jc w:val="center"/>
              <w:rPr>
                <w:color w:val="000000"/>
                <w:sz w:val="24"/>
                <w:szCs w:val="24"/>
              </w:rPr>
            </w:pPr>
          </w:p>
        </w:tc>
        <w:tc>
          <w:tcPr>
            <w:tcW w:w="1417" w:type="dxa"/>
            <w:noWrap/>
            <w:hideMark/>
          </w:tcPr>
          <w:p w14:paraId="05B82399" w14:textId="77777777" w:rsidR="00DD28B4" w:rsidRPr="00D9244A" w:rsidRDefault="00DD28B4" w:rsidP="00082B33">
            <w:pPr>
              <w:jc w:val="center"/>
              <w:rPr>
                <w:rFonts w:ascii="Arial" w:hAnsi="Arial" w:cs="Arial"/>
                <w:color w:val="000000"/>
                <w:sz w:val="24"/>
                <w:szCs w:val="24"/>
              </w:rPr>
            </w:pPr>
          </w:p>
        </w:tc>
        <w:tc>
          <w:tcPr>
            <w:tcW w:w="1399" w:type="dxa"/>
          </w:tcPr>
          <w:p w14:paraId="043A5B95" w14:textId="77777777" w:rsidR="00DD28B4" w:rsidRPr="00D9244A" w:rsidRDefault="00DD28B4" w:rsidP="00082B33">
            <w:pPr>
              <w:jc w:val="center"/>
              <w:rPr>
                <w:color w:val="000000"/>
                <w:sz w:val="24"/>
                <w:szCs w:val="24"/>
              </w:rPr>
            </w:pPr>
          </w:p>
        </w:tc>
        <w:tc>
          <w:tcPr>
            <w:tcW w:w="1267" w:type="dxa"/>
            <w:hideMark/>
          </w:tcPr>
          <w:p w14:paraId="4DD8230B" w14:textId="77777777" w:rsidR="00DD28B4" w:rsidRPr="00D9244A" w:rsidRDefault="00DD28B4" w:rsidP="00082B33">
            <w:pPr>
              <w:jc w:val="center"/>
              <w:rPr>
                <w:rFonts w:ascii="Arial" w:hAnsi="Arial" w:cs="Arial"/>
                <w:color w:val="000000"/>
                <w:sz w:val="24"/>
                <w:szCs w:val="24"/>
              </w:rPr>
            </w:pPr>
            <w:r w:rsidRPr="00D9244A">
              <w:rPr>
                <w:rFonts w:ascii="Arial" w:hAnsi="Arial" w:cs="Arial"/>
                <w:color w:val="000000"/>
                <w:sz w:val="24"/>
                <w:szCs w:val="24"/>
              </w:rPr>
              <w:t>17 peças</w:t>
            </w:r>
          </w:p>
        </w:tc>
        <w:tc>
          <w:tcPr>
            <w:tcW w:w="1267" w:type="dxa"/>
          </w:tcPr>
          <w:p w14:paraId="77C53482" w14:textId="77777777" w:rsidR="00DD28B4" w:rsidRPr="00D9244A" w:rsidRDefault="00DD28B4" w:rsidP="00082B33">
            <w:pPr>
              <w:jc w:val="center"/>
              <w:rPr>
                <w:color w:val="000000"/>
                <w:sz w:val="24"/>
                <w:szCs w:val="24"/>
              </w:rPr>
            </w:pPr>
          </w:p>
        </w:tc>
      </w:tr>
    </w:tbl>
    <w:p w14:paraId="6D378E24" w14:textId="77777777" w:rsidR="000F220C" w:rsidRDefault="000F220C" w:rsidP="004372E5">
      <w:pPr>
        <w:spacing w:line="360" w:lineRule="auto"/>
        <w:jc w:val="both"/>
        <w:rPr>
          <w:color w:val="000000" w:themeColor="text1"/>
          <w:sz w:val="24"/>
          <w:szCs w:val="24"/>
        </w:rPr>
      </w:pPr>
    </w:p>
    <w:p w14:paraId="4FCE0408" w14:textId="0C310A43"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do presente contrato é de R$ XXX.XXX,XX (valor por extenso</w:t>
      </w:r>
      <w:r>
        <w:rPr>
          <w:rFonts w:eastAsia="Calibri"/>
          <w:color w:val="000000" w:themeColor="text1"/>
          <w:sz w:val="24"/>
          <w:szCs w:val="24"/>
        </w:rPr>
        <w:t xml:space="preserve">. </w:t>
      </w:r>
    </w:p>
    <w:p w14:paraId="00643C98" w14:textId="2CA9C17D" w:rsidR="00C202EE"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6 CLÁUSULA SEXTA – CRITÉRIOS DE MEDIÇÃO E DE PAGAMENTO (OS CRITÉRIOS E A PERIODICIDADE DA MEDIÇÃO E O PRAZO PARA LIQUIDAÇÃO E PARA PAGAMENTO).</w:t>
      </w:r>
    </w:p>
    <w:p w14:paraId="7F6DB137" w14:textId="77777777" w:rsidR="00C202EE" w:rsidRDefault="00C202EE" w:rsidP="004372E5">
      <w:pPr>
        <w:keepNext/>
        <w:keepLines/>
        <w:tabs>
          <w:tab w:val="left" w:pos="567"/>
        </w:tabs>
        <w:spacing w:line="360" w:lineRule="auto"/>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rsidP="00BF5FE7">
      <w:pPr>
        <w:numPr>
          <w:ilvl w:val="2"/>
          <w:numId w:val="18"/>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rsidP="00BF5FE7">
      <w:pPr>
        <w:numPr>
          <w:ilvl w:val="2"/>
          <w:numId w:val="18"/>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rsidP="00BF5FE7">
      <w:pPr>
        <w:numPr>
          <w:ilvl w:val="1"/>
          <w:numId w:val="13"/>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Default="00BB1123" w:rsidP="00BB1123">
      <w:pPr>
        <w:spacing w:line="360" w:lineRule="auto"/>
        <w:jc w:val="both"/>
        <w:rPr>
          <w:rFonts w:eastAsia="Arial Unicode MS"/>
          <w:sz w:val="24"/>
          <w:szCs w:val="24"/>
        </w:rPr>
      </w:pPr>
    </w:p>
    <w:p w14:paraId="5281E47D" w14:textId="77777777" w:rsidR="00257DA9" w:rsidRPr="004372E5" w:rsidRDefault="00257DA9" w:rsidP="00BB1123">
      <w:pPr>
        <w:spacing w:line="360" w:lineRule="auto"/>
        <w:jc w:val="both"/>
        <w:rPr>
          <w:rFonts w:eastAsia="Arial Unicode MS"/>
          <w:sz w:val="24"/>
          <w:szCs w:val="24"/>
        </w:rPr>
      </w:pPr>
    </w:p>
    <w:p w14:paraId="6354385B"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222E5D16"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1" w:name="_Hlk207721064"/>
      <w:r w:rsidR="000D324B" w:rsidRPr="004372E5">
        <w:rPr>
          <w:rFonts w:eastAsia="Calibri"/>
          <w:color w:val="000000" w:themeColor="text1"/>
          <w:sz w:val="24"/>
          <w:szCs w:val="24"/>
        </w:rPr>
        <w:t xml:space="preserve">O contrato terá </w:t>
      </w:r>
      <w:r w:rsidR="006C3FBC">
        <w:rPr>
          <w:rFonts w:eastAsia="Calibri"/>
          <w:color w:val="000000" w:themeColor="text1"/>
          <w:sz w:val="24"/>
          <w:szCs w:val="24"/>
        </w:rPr>
        <w:t xml:space="preserve">vigência da data de sua assinatura até 31 de dezembro de 2026. </w:t>
      </w:r>
      <w:r w:rsidR="0027159E">
        <w:rPr>
          <w:rFonts w:eastAsia="Calibri"/>
          <w:color w:val="000000" w:themeColor="text1"/>
          <w:sz w:val="24"/>
          <w:szCs w:val="24"/>
        </w:rPr>
        <w:t xml:space="preserve">Não haverá renovação contratual. </w:t>
      </w:r>
      <w:r w:rsidR="006C3FBC">
        <w:rPr>
          <w:rFonts w:eastAsia="Calibri"/>
          <w:color w:val="000000" w:themeColor="text1"/>
          <w:sz w:val="24"/>
          <w:szCs w:val="24"/>
        </w:rPr>
        <w:t>Vigência inicial</w:t>
      </w:r>
      <w:r w:rsidR="000D324B" w:rsidRPr="004372E5">
        <w:rPr>
          <w:rFonts w:eastAsia="Calibri"/>
          <w:color w:val="000000" w:themeColor="text1"/>
          <w:sz w:val="24"/>
          <w:szCs w:val="24"/>
        </w:rPr>
        <w:t xml:space="preserve"> contad</w:t>
      </w:r>
      <w:r w:rsidR="006C3FBC">
        <w:rPr>
          <w:rFonts w:eastAsia="Calibri"/>
          <w:color w:val="000000" w:themeColor="text1"/>
          <w:sz w:val="24"/>
          <w:szCs w:val="24"/>
        </w:rPr>
        <w:t>a</w:t>
      </w:r>
      <w:r w:rsidR="000D324B" w:rsidRPr="004372E5">
        <w:rPr>
          <w:rFonts w:eastAsia="Calibri"/>
          <w:color w:val="000000" w:themeColor="text1"/>
          <w:sz w:val="24"/>
          <w:szCs w:val="24"/>
        </w:rPr>
        <w:t xml:space="preserve"> da data de sua assinatura consignada pela última assinatura digital aposta no Contrato, </w:t>
      </w:r>
      <w:r w:rsidR="006723AF">
        <w:rPr>
          <w:rFonts w:eastAsia="Calibri"/>
          <w:color w:val="000000" w:themeColor="text1"/>
          <w:sz w:val="24"/>
          <w:szCs w:val="24"/>
        </w:rPr>
        <w:t>n</w:t>
      </w:r>
      <w:r w:rsidR="00BB1123" w:rsidRPr="004372E5">
        <w:rPr>
          <w:rFonts w:eastAsia="Calibri"/>
          <w:color w:val="000000" w:themeColor="text1"/>
          <w:sz w:val="24"/>
          <w:szCs w:val="24"/>
          <w:lang w:val="x-none"/>
        </w:rPr>
        <w:t>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r w:rsidR="0027159E">
        <w:rPr>
          <w:rFonts w:eastAsia="Calibri"/>
          <w:color w:val="000000" w:themeColor="text1"/>
          <w:sz w:val="24"/>
          <w:szCs w:val="24"/>
          <w:lang w:val="x-none"/>
        </w:rPr>
        <w:t xml:space="preserve"> A garantia ofertada na proposta não se extingue com esse contrato.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1B1931FC"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w:t>
      </w:r>
      <w:r w:rsidR="006C3FBC">
        <w:rPr>
          <w:rFonts w:eastAsia="Calibri"/>
          <w:color w:val="000000" w:themeColor="text1"/>
          <w:sz w:val="24"/>
          <w:szCs w:val="24"/>
        </w:rPr>
        <w:t>O contrato não será renovado.</w:t>
      </w:r>
    </w:p>
    <w:bookmarkEnd w:id="21"/>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132522C3"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005526B0">
        <w:rPr>
          <w:rFonts w:eastAsia="Calibri"/>
          <w:b/>
          <w:bCs/>
          <w:color w:val="000000" w:themeColor="text1"/>
          <w:sz w:val="24"/>
          <w:szCs w:val="24"/>
        </w:rPr>
        <w:t xml:space="preserve"> </w:t>
      </w:r>
      <w:r w:rsidR="005526B0" w:rsidRPr="005526B0">
        <w:rPr>
          <w:rFonts w:eastAsia="Calibri"/>
          <w:color w:val="000000" w:themeColor="text1"/>
          <w:sz w:val="24"/>
          <w:szCs w:val="24"/>
        </w:rPr>
        <w:t>Não se aplica</w:t>
      </w:r>
      <w:r w:rsidRPr="005526B0">
        <w:rPr>
          <w:rFonts w:eastAsia="Calibri"/>
          <w:color w:val="000000" w:themeColor="text1"/>
          <w:sz w:val="24"/>
          <w:szCs w:val="24"/>
        </w:rPr>
        <w:t>.</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02400732"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03DAEEAE" w14:textId="77777777" w:rsidR="006723AF" w:rsidRDefault="0018073D" w:rsidP="00257DA9">
      <w:pPr>
        <w:spacing w:line="360" w:lineRule="auto"/>
        <w:contextualSpacing/>
        <w:jc w:val="both"/>
        <w:rPr>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w:t>
      </w:r>
      <w:r w:rsidR="006723AF" w:rsidRPr="007E7D82">
        <w:rPr>
          <w:sz w:val="24"/>
          <w:szCs w:val="24"/>
        </w:rPr>
        <w:t>A contratação será atendida pela</w:t>
      </w:r>
      <w:r w:rsidR="006723AF">
        <w:rPr>
          <w:sz w:val="24"/>
          <w:szCs w:val="24"/>
        </w:rPr>
        <w:t>s</w:t>
      </w:r>
      <w:r w:rsidR="006723AF" w:rsidRPr="007E7D82">
        <w:rPr>
          <w:sz w:val="24"/>
          <w:szCs w:val="24"/>
        </w:rPr>
        <w:t xml:space="preserve"> seguinte</w:t>
      </w:r>
      <w:r w:rsidR="006723AF">
        <w:rPr>
          <w:sz w:val="24"/>
          <w:szCs w:val="24"/>
        </w:rPr>
        <w:t>s</w:t>
      </w:r>
      <w:r w:rsidR="006723AF" w:rsidRPr="007E7D82">
        <w:rPr>
          <w:sz w:val="24"/>
          <w:szCs w:val="24"/>
        </w:rPr>
        <w:t xml:space="preserve"> dotaç</w:t>
      </w:r>
      <w:r w:rsidR="006723AF">
        <w:rPr>
          <w:sz w:val="24"/>
          <w:szCs w:val="24"/>
        </w:rPr>
        <w:t>ões e fichas</w:t>
      </w:r>
      <w:r w:rsidR="006723AF" w:rsidRPr="007E7D82">
        <w:rPr>
          <w:sz w:val="24"/>
          <w:szCs w:val="24"/>
        </w:rPr>
        <w:t xml:space="preserve">: </w:t>
      </w:r>
    </w:p>
    <w:p w14:paraId="36C4D971" w14:textId="77777777" w:rsidR="00257DA9" w:rsidRDefault="00257DA9" w:rsidP="00257DA9">
      <w:pPr>
        <w:spacing w:line="360" w:lineRule="auto"/>
        <w:ind w:firstLine="720"/>
        <w:contextualSpacing/>
        <w:jc w:val="both"/>
        <w:rPr>
          <w:sz w:val="24"/>
          <w:szCs w:val="24"/>
        </w:rPr>
      </w:pPr>
      <w:r w:rsidRPr="007E7D82">
        <w:rPr>
          <w:sz w:val="24"/>
          <w:szCs w:val="24"/>
        </w:rPr>
        <w:t>A contratação será atendida pela</w:t>
      </w:r>
      <w:r>
        <w:rPr>
          <w:sz w:val="24"/>
          <w:szCs w:val="24"/>
        </w:rPr>
        <w:t>s</w:t>
      </w:r>
      <w:r w:rsidRPr="007E7D82">
        <w:rPr>
          <w:sz w:val="24"/>
          <w:szCs w:val="24"/>
        </w:rPr>
        <w:t xml:space="preserve"> seguinte</w:t>
      </w:r>
      <w:r>
        <w:rPr>
          <w:sz w:val="24"/>
          <w:szCs w:val="24"/>
        </w:rPr>
        <w:t>s</w:t>
      </w:r>
      <w:r w:rsidRPr="007E7D82">
        <w:rPr>
          <w:sz w:val="24"/>
          <w:szCs w:val="24"/>
        </w:rPr>
        <w:t xml:space="preserve"> dotaç</w:t>
      </w:r>
      <w:r>
        <w:rPr>
          <w:sz w:val="24"/>
          <w:szCs w:val="24"/>
        </w:rPr>
        <w:t>ões e fichas</w:t>
      </w:r>
      <w:r w:rsidRPr="007E7D82">
        <w:rPr>
          <w:sz w:val="24"/>
          <w:szCs w:val="24"/>
        </w:rPr>
        <w:t xml:space="preserve">: </w:t>
      </w:r>
    </w:p>
    <w:p w14:paraId="38D68756" w14:textId="77777777" w:rsidR="00257DA9" w:rsidRPr="00221960" w:rsidRDefault="00257DA9" w:rsidP="00257DA9">
      <w:pPr>
        <w:spacing w:line="360" w:lineRule="auto"/>
        <w:contextualSpacing/>
        <w:jc w:val="both"/>
        <w:rPr>
          <w:b/>
          <w:bCs/>
          <w:sz w:val="24"/>
          <w:szCs w:val="24"/>
        </w:rPr>
      </w:pPr>
      <w:r w:rsidRPr="00221960">
        <w:rPr>
          <w:b/>
          <w:bCs/>
          <w:sz w:val="24"/>
          <w:szCs w:val="24"/>
        </w:rPr>
        <w:t>Dotação: 4.4.90.52.19</w:t>
      </w:r>
    </w:p>
    <w:p w14:paraId="1912CC6E" w14:textId="77777777" w:rsidR="00257DA9" w:rsidRPr="00221960" w:rsidRDefault="00257DA9" w:rsidP="00257DA9">
      <w:pPr>
        <w:spacing w:line="360" w:lineRule="auto"/>
        <w:contextualSpacing/>
        <w:jc w:val="both"/>
        <w:rPr>
          <w:sz w:val="24"/>
          <w:szCs w:val="24"/>
        </w:rPr>
      </w:pPr>
      <w:r w:rsidRPr="00221960">
        <w:rPr>
          <w:b/>
          <w:bCs/>
          <w:sz w:val="24"/>
          <w:szCs w:val="24"/>
        </w:rPr>
        <w:t>Ficha:</w:t>
      </w:r>
      <w:r w:rsidRPr="00221960">
        <w:rPr>
          <w:sz w:val="24"/>
          <w:szCs w:val="24"/>
        </w:rPr>
        <w:t xml:space="preserve"> 61</w:t>
      </w:r>
    </w:p>
    <w:p w14:paraId="013957CE" w14:textId="77777777" w:rsidR="00257DA9" w:rsidRPr="00221960" w:rsidRDefault="00257DA9" w:rsidP="00257DA9">
      <w:pPr>
        <w:spacing w:line="360" w:lineRule="auto"/>
        <w:contextualSpacing/>
        <w:jc w:val="both"/>
        <w:rPr>
          <w:sz w:val="24"/>
          <w:szCs w:val="24"/>
        </w:rPr>
      </w:pPr>
      <w:r w:rsidRPr="00221960">
        <w:rPr>
          <w:b/>
          <w:bCs/>
          <w:sz w:val="24"/>
          <w:szCs w:val="24"/>
        </w:rPr>
        <w:t>Resumo:</w:t>
      </w:r>
      <w:r w:rsidRPr="00221960">
        <w:rPr>
          <w:sz w:val="24"/>
          <w:szCs w:val="24"/>
        </w:rPr>
        <w:t xml:space="preserve"> EQUIPAMENTOS DE PROCESSAMENTO DE DADOS</w:t>
      </w:r>
    </w:p>
    <w:p w14:paraId="0FEA2406" w14:textId="77777777" w:rsidR="00257DA9" w:rsidRDefault="00257DA9" w:rsidP="00257DA9">
      <w:pPr>
        <w:spacing w:line="360" w:lineRule="auto"/>
        <w:contextualSpacing/>
        <w:jc w:val="both"/>
        <w:rPr>
          <w:sz w:val="24"/>
          <w:szCs w:val="24"/>
        </w:rPr>
      </w:pPr>
    </w:p>
    <w:p w14:paraId="2474B7C6" w14:textId="77777777" w:rsidR="00257DA9" w:rsidRPr="00221960" w:rsidRDefault="00257DA9" w:rsidP="00257DA9">
      <w:pPr>
        <w:spacing w:line="360" w:lineRule="auto"/>
        <w:contextualSpacing/>
        <w:jc w:val="both"/>
        <w:rPr>
          <w:b/>
          <w:bCs/>
          <w:sz w:val="24"/>
          <w:szCs w:val="24"/>
        </w:rPr>
      </w:pPr>
      <w:r w:rsidRPr="00221960">
        <w:rPr>
          <w:b/>
          <w:bCs/>
          <w:sz w:val="24"/>
          <w:szCs w:val="24"/>
        </w:rPr>
        <w:t>Dotação: 4.4.90.52.19</w:t>
      </w:r>
    </w:p>
    <w:p w14:paraId="2CBAF1BF" w14:textId="77777777" w:rsidR="00257DA9" w:rsidRPr="00221960" w:rsidRDefault="00257DA9" w:rsidP="00257DA9">
      <w:pPr>
        <w:spacing w:line="360" w:lineRule="auto"/>
        <w:contextualSpacing/>
        <w:jc w:val="both"/>
        <w:rPr>
          <w:sz w:val="24"/>
          <w:szCs w:val="24"/>
        </w:rPr>
      </w:pPr>
      <w:r w:rsidRPr="00221960">
        <w:rPr>
          <w:b/>
          <w:bCs/>
          <w:sz w:val="24"/>
          <w:szCs w:val="24"/>
        </w:rPr>
        <w:t>Ficha:</w:t>
      </w:r>
      <w:r w:rsidRPr="00221960">
        <w:rPr>
          <w:sz w:val="24"/>
          <w:szCs w:val="24"/>
        </w:rPr>
        <w:t xml:space="preserve"> 11</w:t>
      </w:r>
    </w:p>
    <w:p w14:paraId="1AD9012C" w14:textId="77777777" w:rsidR="00257DA9" w:rsidRPr="00221960" w:rsidRDefault="00257DA9" w:rsidP="00257DA9">
      <w:pPr>
        <w:spacing w:line="360" w:lineRule="auto"/>
        <w:contextualSpacing/>
        <w:jc w:val="both"/>
        <w:rPr>
          <w:sz w:val="24"/>
          <w:szCs w:val="24"/>
        </w:rPr>
      </w:pPr>
      <w:r w:rsidRPr="00221960">
        <w:rPr>
          <w:b/>
          <w:bCs/>
          <w:sz w:val="24"/>
          <w:szCs w:val="24"/>
        </w:rPr>
        <w:t>Resumo:</w:t>
      </w:r>
      <w:r w:rsidRPr="00221960">
        <w:rPr>
          <w:sz w:val="24"/>
          <w:szCs w:val="24"/>
        </w:rPr>
        <w:t xml:space="preserve"> EQUIPAMENTOS DE PROCESSAMENTO DE DADOS</w:t>
      </w:r>
    </w:p>
    <w:p w14:paraId="120EA97A" w14:textId="77777777" w:rsidR="00257DA9" w:rsidRDefault="00257DA9" w:rsidP="00257DA9">
      <w:pPr>
        <w:spacing w:line="360" w:lineRule="auto"/>
        <w:contextualSpacing/>
        <w:jc w:val="both"/>
        <w:rPr>
          <w:sz w:val="24"/>
          <w:szCs w:val="24"/>
        </w:rPr>
      </w:pPr>
    </w:p>
    <w:p w14:paraId="578856CB" w14:textId="77777777" w:rsidR="00257DA9" w:rsidRPr="00221960" w:rsidRDefault="00257DA9" w:rsidP="00257DA9">
      <w:pPr>
        <w:spacing w:line="360" w:lineRule="auto"/>
        <w:contextualSpacing/>
        <w:jc w:val="both"/>
        <w:rPr>
          <w:sz w:val="24"/>
          <w:szCs w:val="24"/>
        </w:rPr>
      </w:pPr>
      <w:r w:rsidRPr="00221960">
        <w:rPr>
          <w:b/>
          <w:bCs/>
          <w:sz w:val="24"/>
          <w:szCs w:val="24"/>
        </w:rPr>
        <w:t>Dotação:</w:t>
      </w:r>
      <w:r w:rsidRPr="00221960">
        <w:rPr>
          <w:sz w:val="24"/>
          <w:szCs w:val="24"/>
        </w:rPr>
        <w:t xml:space="preserve"> 4.4.90.52.19</w:t>
      </w:r>
    </w:p>
    <w:p w14:paraId="2476850C" w14:textId="77777777" w:rsidR="00257DA9" w:rsidRPr="00221960" w:rsidRDefault="00257DA9" w:rsidP="00257DA9">
      <w:pPr>
        <w:spacing w:line="360" w:lineRule="auto"/>
        <w:contextualSpacing/>
        <w:jc w:val="both"/>
        <w:rPr>
          <w:sz w:val="24"/>
          <w:szCs w:val="24"/>
        </w:rPr>
      </w:pPr>
      <w:r w:rsidRPr="00221960">
        <w:rPr>
          <w:b/>
          <w:bCs/>
          <w:sz w:val="24"/>
          <w:szCs w:val="24"/>
        </w:rPr>
        <w:t>Ficha:</w:t>
      </w:r>
      <w:r w:rsidRPr="00221960">
        <w:rPr>
          <w:sz w:val="24"/>
          <w:szCs w:val="24"/>
        </w:rPr>
        <w:t xml:space="preserve"> 23</w:t>
      </w:r>
    </w:p>
    <w:p w14:paraId="71DAF0AD" w14:textId="77777777" w:rsidR="00257DA9" w:rsidRPr="00221960" w:rsidRDefault="00257DA9" w:rsidP="00257DA9">
      <w:pPr>
        <w:spacing w:line="360" w:lineRule="auto"/>
        <w:contextualSpacing/>
        <w:jc w:val="both"/>
        <w:rPr>
          <w:sz w:val="24"/>
          <w:szCs w:val="24"/>
        </w:rPr>
      </w:pPr>
      <w:r w:rsidRPr="00221960">
        <w:rPr>
          <w:b/>
          <w:bCs/>
          <w:sz w:val="24"/>
          <w:szCs w:val="24"/>
        </w:rPr>
        <w:t>Resumo:</w:t>
      </w:r>
      <w:r w:rsidRPr="00221960">
        <w:rPr>
          <w:sz w:val="24"/>
          <w:szCs w:val="24"/>
        </w:rPr>
        <w:t xml:space="preserve"> EQUIPAMENTOS DE PROCESSAMENTO DE DADOS</w:t>
      </w:r>
    </w:p>
    <w:p w14:paraId="6DE0B56A" w14:textId="77777777" w:rsidR="0027159E" w:rsidRPr="00491E02" w:rsidRDefault="0027159E" w:rsidP="00491E02">
      <w:pPr>
        <w:spacing w:line="360" w:lineRule="auto"/>
        <w:jc w:val="both"/>
        <w:rPr>
          <w:color w:val="000000" w:themeColor="text1"/>
          <w:sz w:val="24"/>
          <w:szCs w:val="24"/>
        </w:rPr>
      </w:pPr>
    </w:p>
    <w:p w14:paraId="20E94888" w14:textId="27F8EDC7" w:rsidR="00DB0650"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5AB2027D" w14:textId="77777777" w:rsidR="000F220C" w:rsidRDefault="000F220C" w:rsidP="004372E5">
      <w:pPr>
        <w:spacing w:line="360" w:lineRule="auto"/>
        <w:jc w:val="both"/>
        <w:rPr>
          <w:b/>
          <w:bCs/>
          <w:color w:val="000000" w:themeColor="text1"/>
          <w:sz w:val="24"/>
          <w:szCs w:val="24"/>
        </w:rPr>
      </w:pPr>
    </w:p>
    <w:p w14:paraId="7D5DC06D" w14:textId="77777777" w:rsidR="00257DA9" w:rsidRPr="0045330F" w:rsidRDefault="00257DA9" w:rsidP="00257DA9">
      <w:pPr>
        <w:pStyle w:val="PargrafodaLista"/>
        <w:spacing w:after="0" w:line="360" w:lineRule="auto"/>
        <w:ind w:left="0" w:firstLine="720"/>
        <w:jc w:val="both"/>
        <w:rPr>
          <w:rFonts w:ascii="Arial" w:eastAsia="Times New Roman" w:hAnsi="Arial" w:cs="Arial"/>
          <w:b/>
          <w:bCs/>
          <w:color w:val="000000"/>
          <w:sz w:val="24"/>
          <w:szCs w:val="24"/>
        </w:rPr>
      </w:pPr>
      <w:r w:rsidRPr="0045330F">
        <w:rPr>
          <w:rFonts w:ascii="Arial" w:hAnsi="Arial" w:cs="Arial"/>
          <w:sz w:val="24"/>
          <w:szCs w:val="24"/>
        </w:rPr>
        <w:t xml:space="preserve">A licitante vencedora da licitação deverá atender integralmente aos requisitos técnicos, operacionais, legais e de qualidade estabelecidos pela Câmara Municipal de </w:t>
      </w:r>
      <w:r w:rsidRPr="0045330F">
        <w:rPr>
          <w:rStyle w:val="whitespace-normal"/>
          <w:rFonts w:ascii="Arial" w:hAnsi="Arial" w:cs="Arial"/>
          <w:sz w:val="24"/>
          <w:szCs w:val="24"/>
        </w:rPr>
        <w:t>Extrema</w:t>
      </w:r>
      <w:r w:rsidRPr="0045330F">
        <w:rPr>
          <w:rFonts w:ascii="Arial" w:hAnsi="Arial" w:cs="Arial"/>
          <w:sz w:val="24"/>
          <w:szCs w:val="24"/>
        </w:rPr>
        <w:t>, garantindo o fornecimento de equipamentos novos, originais e compatíveis com as especificações mínimas exigidas, bem como assegurar a adequada execução contratual, observando os padrões de eficiência, segurança, garantia, suporte e conformidade necessários ao atendimento das demandas administrativas e institucionais da Administração Pública</w:t>
      </w:r>
      <w:r>
        <w:rPr>
          <w:rFonts w:ascii="Arial" w:hAnsi="Arial" w:cs="Arial"/>
          <w:sz w:val="24"/>
          <w:szCs w:val="24"/>
        </w:rPr>
        <w:t>:</w:t>
      </w:r>
    </w:p>
    <w:p w14:paraId="10AC083E" w14:textId="77777777" w:rsidR="00257DA9" w:rsidRPr="0045330F" w:rsidRDefault="00257DA9" w:rsidP="00257DA9">
      <w:pPr>
        <w:pStyle w:val="NormalWeb"/>
        <w:spacing w:before="0" w:beforeAutospacing="0" w:after="0" w:afterAutospacing="0" w:line="360" w:lineRule="auto"/>
        <w:jc w:val="both"/>
        <w:rPr>
          <w:rFonts w:ascii="Arial" w:hAnsi="Arial" w:cs="Arial"/>
        </w:rPr>
      </w:pPr>
      <w:r w:rsidRPr="0045330F">
        <w:rPr>
          <w:rFonts w:ascii="Arial" w:hAnsi="Arial" w:cs="Arial"/>
        </w:rPr>
        <w:t>a) O objeto deverá consistir na aquisição de 17 (dezessete) notebooks novos, de primeiro uso, sem utilização anterior, em linha de fabricação atual e devidamente acondicionados pelo fabricante.</w:t>
      </w:r>
    </w:p>
    <w:p w14:paraId="32C4E2B4" w14:textId="77777777" w:rsidR="00257DA9" w:rsidRPr="0045330F" w:rsidRDefault="00257DA9" w:rsidP="00257DA9">
      <w:pPr>
        <w:pStyle w:val="NormalWeb"/>
        <w:spacing w:before="0" w:beforeAutospacing="0" w:after="0" w:afterAutospacing="0" w:line="360" w:lineRule="auto"/>
        <w:jc w:val="both"/>
        <w:rPr>
          <w:rFonts w:ascii="Arial" w:hAnsi="Arial" w:cs="Arial"/>
        </w:rPr>
      </w:pPr>
      <w:r w:rsidRPr="0045330F">
        <w:rPr>
          <w:rFonts w:ascii="Arial" w:hAnsi="Arial" w:cs="Arial"/>
        </w:rPr>
        <w:t>b) Os equipamentos deverão atender integralmente às especificações técnicas mínimas estabelecidas no Termo de Referência, especialmente quanto ao processador, memória RAM, armazenamento SSD, conectividade, sistema operacional, tela, bateria, dispositivos de segurança e demais características exigidas.</w:t>
      </w:r>
    </w:p>
    <w:p w14:paraId="4639E55D" w14:textId="77777777" w:rsidR="00257DA9" w:rsidRPr="0045330F" w:rsidRDefault="00257DA9" w:rsidP="00257DA9">
      <w:pPr>
        <w:pStyle w:val="NormalWeb"/>
        <w:spacing w:before="0" w:beforeAutospacing="0" w:after="0" w:afterAutospacing="0" w:line="360" w:lineRule="auto"/>
        <w:jc w:val="both"/>
        <w:rPr>
          <w:rFonts w:ascii="Arial" w:hAnsi="Arial" w:cs="Arial"/>
        </w:rPr>
      </w:pPr>
      <w:r w:rsidRPr="0045330F">
        <w:rPr>
          <w:rFonts w:ascii="Arial" w:hAnsi="Arial" w:cs="Arial"/>
        </w:rPr>
        <w:t>c) Todos os notebooks deverão ser entregues com sistema operacional Windows 11 Pro, 64 bits, original, licenciado, instalado de fábrica, ativado e pronto para uso.</w:t>
      </w:r>
    </w:p>
    <w:p w14:paraId="3620EFB0" w14:textId="77777777" w:rsidR="00257DA9" w:rsidRPr="0045330F" w:rsidRDefault="00257DA9" w:rsidP="00257DA9">
      <w:pPr>
        <w:pStyle w:val="NormalWeb"/>
        <w:spacing w:before="0" w:beforeAutospacing="0" w:after="0" w:afterAutospacing="0" w:line="360" w:lineRule="auto"/>
        <w:jc w:val="both"/>
        <w:rPr>
          <w:rFonts w:ascii="Arial" w:hAnsi="Arial" w:cs="Arial"/>
        </w:rPr>
      </w:pPr>
      <w:r w:rsidRPr="0045330F">
        <w:rPr>
          <w:rFonts w:ascii="Arial" w:hAnsi="Arial" w:cs="Arial"/>
        </w:rPr>
        <w:t>d) Os equipamentos deverão acompanhar licença original e perpétua do Microsoft Office 2024 Professional, com chave de ativação válida e forma oficial de instalação/ativação, vedado o fornecimento de versões de avaliação, educacionais, temporárias ou vinculadas a assinatura.</w:t>
      </w:r>
    </w:p>
    <w:p w14:paraId="2897F0AE" w14:textId="77777777" w:rsidR="00257DA9" w:rsidRPr="0045330F" w:rsidRDefault="00257DA9" w:rsidP="00257DA9">
      <w:pPr>
        <w:pStyle w:val="NormalWeb"/>
        <w:spacing w:before="0" w:beforeAutospacing="0" w:after="0" w:afterAutospacing="0" w:line="360" w:lineRule="auto"/>
        <w:jc w:val="both"/>
        <w:rPr>
          <w:rFonts w:ascii="Arial" w:hAnsi="Arial" w:cs="Arial"/>
        </w:rPr>
      </w:pPr>
      <w:r w:rsidRPr="0045330F">
        <w:rPr>
          <w:rFonts w:ascii="Arial" w:hAnsi="Arial" w:cs="Arial"/>
        </w:rPr>
        <w:t>e) Os equipamentos deverão possuir garantia mínima do fabricante, com assistência técnica autorizada no território nacional, contemplando suporte e manutenção conforme condições definidas no instrumento convocatório.</w:t>
      </w:r>
    </w:p>
    <w:p w14:paraId="67F91076" w14:textId="77777777" w:rsidR="00257DA9" w:rsidRPr="0045330F" w:rsidRDefault="00257DA9" w:rsidP="00257DA9">
      <w:pPr>
        <w:pStyle w:val="NormalWeb"/>
        <w:spacing w:before="0" w:beforeAutospacing="0" w:after="0" w:afterAutospacing="0" w:line="360" w:lineRule="auto"/>
        <w:jc w:val="both"/>
        <w:rPr>
          <w:rFonts w:ascii="Arial" w:hAnsi="Arial" w:cs="Arial"/>
        </w:rPr>
      </w:pPr>
      <w:r w:rsidRPr="0045330F">
        <w:rPr>
          <w:rFonts w:ascii="Arial" w:hAnsi="Arial" w:cs="Arial"/>
        </w:rPr>
        <w:t>f) Os notebooks deverão ser entregues acompanhados de todos os acessórios necessários ao pleno funcionamento, incluindo carregador/fonte de alimentação original do fabricante.</w:t>
      </w:r>
    </w:p>
    <w:p w14:paraId="58F9631F" w14:textId="77777777" w:rsidR="00257DA9" w:rsidRPr="0045330F" w:rsidRDefault="00257DA9" w:rsidP="00257DA9">
      <w:pPr>
        <w:pStyle w:val="NormalWeb"/>
        <w:spacing w:before="0" w:beforeAutospacing="0" w:after="0" w:afterAutospacing="0" w:line="360" w:lineRule="auto"/>
        <w:jc w:val="both"/>
        <w:rPr>
          <w:rFonts w:ascii="Arial" w:hAnsi="Arial" w:cs="Arial"/>
        </w:rPr>
      </w:pPr>
      <w:r w:rsidRPr="0045330F">
        <w:rPr>
          <w:rFonts w:ascii="Arial" w:hAnsi="Arial" w:cs="Arial"/>
        </w:rPr>
        <w:t xml:space="preserve">g) Os equipamentos deverão possuir compatibilidade com a infraestrutura tecnológica e de rede atualmente utilizada pela Câmara Municipal de </w:t>
      </w:r>
      <w:r w:rsidRPr="0045330F">
        <w:rPr>
          <w:rStyle w:val="whitespace-normal"/>
          <w:rFonts w:ascii="Arial" w:eastAsia="Calibri" w:hAnsi="Arial" w:cs="Arial"/>
        </w:rPr>
        <w:t>Extrema</w:t>
      </w:r>
      <w:r w:rsidRPr="0045330F">
        <w:rPr>
          <w:rFonts w:ascii="Arial" w:hAnsi="Arial" w:cs="Arial"/>
        </w:rPr>
        <w:t>.</w:t>
      </w:r>
    </w:p>
    <w:p w14:paraId="725C7772" w14:textId="77777777" w:rsidR="00257DA9" w:rsidRPr="0045330F" w:rsidRDefault="00257DA9" w:rsidP="00257DA9">
      <w:pPr>
        <w:pStyle w:val="NormalWeb"/>
        <w:spacing w:before="0" w:beforeAutospacing="0" w:after="0" w:afterAutospacing="0" w:line="360" w:lineRule="auto"/>
        <w:jc w:val="both"/>
        <w:rPr>
          <w:rFonts w:ascii="Arial" w:hAnsi="Arial" w:cs="Arial"/>
        </w:rPr>
      </w:pPr>
      <w:r w:rsidRPr="0045330F">
        <w:rPr>
          <w:rFonts w:ascii="Arial" w:hAnsi="Arial" w:cs="Arial"/>
        </w:rPr>
        <w:t>h) Não serão aceitos equipamentos remanufaturados, recondicionados, usados ou fora de linha de fabricação.</w:t>
      </w:r>
    </w:p>
    <w:p w14:paraId="605F52CA" w14:textId="77777777" w:rsidR="00257DA9" w:rsidRPr="0045330F" w:rsidRDefault="00257DA9" w:rsidP="00257DA9">
      <w:pPr>
        <w:pStyle w:val="NormalWeb"/>
        <w:spacing w:before="0" w:beforeAutospacing="0" w:after="0" w:afterAutospacing="0" w:line="360" w:lineRule="auto"/>
        <w:jc w:val="both"/>
        <w:rPr>
          <w:rFonts w:ascii="Arial" w:hAnsi="Arial" w:cs="Arial"/>
        </w:rPr>
      </w:pPr>
      <w:r w:rsidRPr="0045330F">
        <w:rPr>
          <w:rFonts w:ascii="Arial" w:hAnsi="Arial" w:cs="Arial"/>
        </w:rPr>
        <w:t>i) A contratada deverá garantir a procedência legal dos equipamentos, licenças e softwares fornecidos, responsabilizando-se pela originalidade e regularidade dos produtos perante o fabricante.</w:t>
      </w:r>
    </w:p>
    <w:p w14:paraId="43F7EB52" w14:textId="77777777" w:rsidR="00257DA9" w:rsidRPr="0045330F" w:rsidRDefault="00257DA9" w:rsidP="00257DA9">
      <w:pPr>
        <w:pStyle w:val="NormalWeb"/>
        <w:spacing w:before="0" w:beforeAutospacing="0" w:after="0" w:afterAutospacing="0" w:line="360" w:lineRule="auto"/>
        <w:jc w:val="both"/>
        <w:rPr>
          <w:rFonts w:ascii="Arial" w:hAnsi="Arial" w:cs="Arial"/>
        </w:rPr>
      </w:pPr>
      <w:r w:rsidRPr="0045330F">
        <w:rPr>
          <w:rFonts w:ascii="Arial" w:hAnsi="Arial" w:cs="Arial"/>
        </w:rPr>
        <w:t>j) A entrega deverá ocorrer dentro do prazo estipulado pela Administração, em perfeitas condições de funcionamento, acondicionamento e integridade física.</w:t>
      </w:r>
    </w:p>
    <w:p w14:paraId="190B7DC3" w14:textId="77777777" w:rsidR="00257DA9" w:rsidRPr="0045330F" w:rsidRDefault="00257DA9" w:rsidP="00257DA9">
      <w:pPr>
        <w:pStyle w:val="NormalWeb"/>
        <w:spacing w:before="0" w:beforeAutospacing="0" w:after="0" w:afterAutospacing="0" w:line="360" w:lineRule="auto"/>
        <w:jc w:val="both"/>
        <w:rPr>
          <w:rFonts w:ascii="Arial" w:hAnsi="Arial" w:cs="Arial"/>
        </w:rPr>
      </w:pPr>
      <w:r w:rsidRPr="0045330F">
        <w:rPr>
          <w:rFonts w:ascii="Arial" w:hAnsi="Arial" w:cs="Arial"/>
        </w:rPr>
        <w:t>k) Os equipamentos deverão atender às normas técnicas, padrões de qualidade, segurança e eficiência compatíveis com a utilização no âmbito da Administração Pública.</w:t>
      </w:r>
    </w:p>
    <w:p w14:paraId="4BDBB32F" w14:textId="77777777" w:rsidR="001A3E50" w:rsidRPr="004372E5" w:rsidRDefault="001A3E50" w:rsidP="004372E5">
      <w:pPr>
        <w:spacing w:line="360" w:lineRule="auto"/>
        <w:jc w:val="both"/>
        <w:rPr>
          <w:b/>
          <w:bCs/>
          <w:color w:val="000000" w:themeColor="text1"/>
          <w:sz w:val="24"/>
          <w:szCs w:val="24"/>
        </w:rPr>
      </w:pPr>
    </w:p>
    <w:p w14:paraId="28FD1318" w14:textId="62820B74" w:rsidR="00DB0650" w:rsidRPr="004372E5" w:rsidRDefault="00DB0650" w:rsidP="00BF5FE7">
      <w:pPr>
        <w:keepNext/>
        <w:keepLines/>
        <w:numPr>
          <w:ilvl w:val="0"/>
          <w:numId w:val="14"/>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2" w:name="_Hlk124947426"/>
    </w:p>
    <w:p w14:paraId="0ACFE840" w14:textId="77777777"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170AB3A9" w14:textId="77777777" w:rsidR="00780469" w:rsidRPr="004372E5" w:rsidRDefault="00780469" w:rsidP="004372E5">
      <w:pPr>
        <w:spacing w:line="360" w:lineRule="auto"/>
        <w:jc w:val="both"/>
        <w:rPr>
          <w:color w:val="000000" w:themeColor="text1"/>
          <w:sz w:val="24"/>
          <w:szCs w:val="24"/>
        </w:rPr>
      </w:pPr>
    </w:p>
    <w:bookmarkEnd w:id="22"/>
    <w:p w14:paraId="4661F48A" w14:textId="09A489EB" w:rsidR="00DB0650"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1</w:t>
      </w:r>
      <w:r w:rsidR="00F918AF">
        <w:rPr>
          <w:b/>
          <w:bCs/>
          <w:color w:val="000000" w:themeColor="text1"/>
          <w:sz w:val="24"/>
          <w:szCs w:val="24"/>
        </w:rPr>
        <w:t>3</w:t>
      </w:r>
      <w:r w:rsidRPr="004372E5">
        <w:rPr>
          <w:b/>
          <w:bCs/>
          <w:color w:val="000000" w:themeColor="text1"/>
          <w:sz w:val="24"/>
          <w:szCs w:val="24"/>
        </w:rPr>
        <w:t xml:space="preserve">. CLÁUSULA </w:t>
      </w:r>
      <w:r w:rsidR="00F918AF">
        <w:rPr>
          <w:b/>
          <w:bCs/>
          <w:color w:val="000000" w:themeColor="text1"/>
          <w:sz w:val="24"/>
          <w:szCs w:val="24"/>
        </w:rPr>
        <w:t>TREZE</w:t>
      </w:r>
      <w:r w:rsidRPr="004372E5">
        <w:rPr>
          <w:b/>
          <w:bCs/>
          <w:color w:val="000000" w:themeColor="text1"/>
          <w:sz w:val="24"/>
          <w:szCs w:val="24"/>
        </w:rPr>
        <w:t xml:space="preserve"> – </w:t>
      </w:r>
      <w:r w:rsidRPr="004372E5">
        <w:rPr>
          <w:rFonts w:eastAsia="Times New Roman"/>
          <w:b/>
          <w:bCs/>
          <w:color w:val="000000" w:themeColor="text1"/>
          <w:sz w:val="24"/>
          <w:szCs w:val="24"/>
        </w:rPr>
        <w:t>PRAZO PARA RESPOSTA AO PEDIDO DE RESTABELECIMENTO DO EQUILÍBRIO ECONÔMICO-FINANCEIRO, QUANDO FOR O CASO.</w:t>
      </w:r>
    </w:p>
    <w:p w14:paraId="273C4F04" w14:textId="77777777" w:rsidR="00780469" w:rsidRPr="004372E5" w:rsidRDefault="00780469" w:rsidP="004372E5">
      <w:pPr>
        <w:spacing w:line="360" w:lineRule="auto"/>
        <w:jc w:val="both"/>
        <w:rPr>
          <w:rFonts w:eastAsia="Times New Roman"/>
          <w:b/>
          <w:bCs/>
          <w:color w:val="000000" w:themeColor="text1"/>
          <w:sz w:val="24"/>
          <w:szCs w:val="24"/>
        </w:rPr>
      </w:pPr>
    </w:p>
    <w:p w14:paraId="3FF77631" w14:textId="362059C5" w:rsidR="00165FD5" w:rsidRDefault="00165FD5" w:rsidP="00CB375D">
      <w:pPr>
        <w:spacing w:line="360" w:lineRule="auto"/>
        <w:jc w:val="both"/>
        <w:rPr>
          <w:color w:val="000000" w:themeColor="text1"/>
          <w:sz w:val="24"/>
          <w:szCs w:val="24"/>
        </w:rPr>
      </w:pPr>
      <w:bookmarkStart w:id="23" w:name="_Hlk207697383"/>
      <w:r w:rsidRPr="00165FD5">
        <w:rPr>
          <w:color w:val="000000" w:themeColor="text1"/>
          <w:sz w:val="24"/>
          <w:szCs w:val="24"/>
        </w:rPr>
        <w:t>1</w:t>
      </w:r>
      <w:r w:rsidR="00F918AF">
        <w:rPr>
          <w:color w:val="000000" w:themeColor="text1"/>
          <w:sz w:val="24"/>
          <w:szCs w:val="24"/>
        </w:rPr>
        <w:t>3</w:t>
      </w:r>
      <w:r w:rsidRPr="00165FD5">
        <w:rPr>
          <w:color w:val="000000" w:themeColor="text1"/>
          <w:sz w:val="24"/>
          <w:szCs w:val="24"/>
        </w:rPr>
        <w:t>.</w:t>
      </w:r>
      <w:r w:rsidR="00F918AF">
        <w:rPr>
          <w:color w:val="000000" w:themeColor="text1"/>
          <w:sz w:val="24"/>
          <w:szCs w:val="24"/>
        </w:rPr>
        <w:t xml:space="preserve"> </w:t>
      </w:r>
      <w:r w:rsidRPr="00165FD5">
        <w:rPr>
          <w:color w:val="000000" w:themeColor="text1"/>
          <w:sz w:val="24"/>
          <w:szCs w:val="24"/>
        </w:rPr>
        <w:t>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8269E61" w14:textId="76DD4C2E" w:rsidR="00F918AF" w:rsidRPr="00165FD5" w:rsidRDefault="00F918AF" w:rsidP="00CB375D">
      <w:pPr>
        <w:spacing w:line="360" w:lineRule="auto"/>
        <w:jc w:val="both"/>
        <w:rPr>
          <w:color w:val="000000" w:themeColor="text1"/>
          <w:sz w:val="24"/>
          <w:szCs w:val="24"/>
        </w:rPr>
      </w:pPr>
      <w:r>
        <w:rPr>
          <w:color w:val="000000" w:themeColor="text1"/>
          <w:sz w:val="24"/>
          <w:szCs w:val="24"/>
        </w:rPr>
        <w:t>13. O prazo para resposta ao pedido de restabelecimento do equilíbrio econômico-financeiro será de até quinze dias úteis.</w:t>
      </w:r>
    </w:p>
    <w:p w14:paraId="137E1E2E" w14:textId="77777777" w:rsidR="00165FD5" w:rsidRPr="00F918AF" w:rsidRDefault="00165FD5" w:rsidP="00165FD5"/>
    <w:bookmarkEnd w:id="23"/>
    <w:p w14:paraId="15B83624" w14:textId="2F04CE5C" w:rsidR="00DB0650" w:rsidRPr="00F918AF" w:rsidRDefault="00DB0650" w:rsidP="00F918AF">
      <w:pPr>
        <w:pStyle w:val="PargrafodaLista"/>
        <w:keepNext/>
        <w:keepLines/>
        <w:numPr>
          <w:ilvl w:val="2"/>
          <w:numId w:val="142"/>
        </w:numPr>
        <w:tabs>
          <w:tab w:val="left" w:pos="0"/>
        </w:tabs>
        <w:spacing w:line="360" w:lineRule="auto"/>
        <w:ind w:left="0" w:firstLine="0"/>
        <w:jc w:val="both"/>
        <w:outlineLvl w:val="0"/>
        <w:rPr>
          <w:rFonts w:ascii="Arial" w:eastAsiaTheme="majorEastAsia" w:hAnsi="Arial" w:cs="Arial"/>
          <w:b/>
          <w:bCs/>
          <w:color w:val="000000" w:themeColor="text1"/>
          <w:sz w:val="24"/>
          <w:szCs w:val="24"/>
        </w:rPr>
      </w:pPr>
      <w:r w:rsidRPr="00F918AF">
        <w:rPr>
          <w:rFonts w:ascii="Arial" w:eastAsiaTheme="majorEastAsia" w:hAnsi="Arial" w:cs="Arial"/>
          <w:b/>
          <w:bCs/>
          <w:color w:val="000000" w:themeColor="text1"/>
          <w:sz w:val="24"/>
          <w:szCs w:val="24"/>
        </w:rPr>
        <w:t xml:space="preserve">CLÁUSULA </w:t>
      </w:r>
      <w:r w:rsidR="00F918AF">
        <w:rPr>
          <w:rFonts w:ascii="Arial" w:eastAsiaTheme="majorEastAsia" w:hAnsi="Arial" w:cs="Arial"/>
          <w:b/>
          <w:bCs/>
          <w:color w:val="000000" w:themeColor="text1"/>
          <w:sz w:val="24"/>
          <w:szCs w:val="24"/>
        </w:rPr>
        <w:t>CATORZE</w:t>
      </w:r>
      <w:r w:rsidRPr="00F918AF">
        <w:rPr>
          <w:rFonts w:ascii="Arial" w:eastAsiaTheme="majorEastAsia" w:hAnsi="Arial" w:cs="Arial"/>
          <w:b/>
          <w:bCs/>
          <w:color w:val="000000" w:themeColor="text1"/>
          <w:sz w:val="24"/>
          <w:szCs w:val="24"/>
        </w:rPr>
        <w:t xml:space="preserve"> – GARANTIAS OFERECIDAS PARA ASSEGURAR A PLENA EXECUÇÃO DO CONTRATO. </w:t>
      </w:r>
    </w:p>
    <w:p w14:paraId="76F080D3" w14:textId="2A8FC794" w:rsidR="00DB0650" w:rsidRPr="004372E5" w:rsidRDefault="00F918AF" w:rsidP="004372E5">
      <w:pPr>
        <w:spacing w:line="360" w:lineRule="auto"/>
        <w:jc w:val="both"/>
        <w:rPr>
          <w:color w:val="000000" w:themeColor="text1"/>
          <w:sz w:val="24"/>
          <w:szCs w:val="24"/>
        </w:rPr>
      </w:pPr>
      <w:r>
        <w:rPr>
          <w:color w:val="000000" w:themeColor="text1"/>
          <w:sz w:val="24"/>
          <w:szCs w:val="24"/>
        </w:rPr>
        <w:t>14</w:t>
      </w:r>
      <w:r w:rsidR="00DB0650" w:rsidRPr="004372E5">
        <w:rPr>
          <w:color w:val="000000" w:themeColor="text1"/>
          <w:sz w:val="24"/>
          <w:szCs w:val="24"/>
        </w:rPr>
        <w:t>.1 Não serão exigidas garantias em espécies para assegurar o pleno fornecimento deste CONTRATO.</w:t>
      </w:r>
    </w:p>
    <w:p w14:paraId="0ACF8D73" w14:textId="30F8758A" w:rsidR="00DB0650" w:rsidRDefault="00A43724" w:rsidP="007C69A7">
      <w:pPr>
        <w:spacing w:line="360" w:lineRule="auto"/>
        <w:jc w:val="both"/>
        <w:rPr>
          <w:color w:val="000000" w:themeColor="text1"/>
          <w:sz w:val="24"/>
          <w:szCs w:val="24"/>
        </w:rPr>
      </w:pPr>
      <w:r w:rsidRPr="004372E5">
        <w:rPr>
          <w:color w:val="000000" w:themeColor="text1"/>
          <w:sz w:val="24"/>
          <w:szCs w:val="24"/>
        </w:rPr>
        <w:t>1</w:t>
      </w:r>
      <w:r w:rsidR="00F918AF">
        <w:rPr>
          <w:color w:val="000000" w:themeColor="text1"/>
          <w:sz w:val="24"/>
          <w:szCs w:val="24"/>
        </w:rPr>
        <w:t>4</w:t>
      </w:r>
      <w:r w:rsidRPr="004372E5">
        <w:rPr>
          <w:color w:val="000000" w:themeColor="text1"/>
          <w:sz w:val="24"/>
          <w:szCs w:val="24"/>
        </w:rPr>
        <w:t>.2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 xml:space="preserve">Na ausência de garantia expressamente indicada, </w:t>
      </w:r>
      <w:r w:rsidR="001A3E50">
        <w:rPr>
          <w:color w:val="000000" w:themeColor="text1"/>
          <w:sz w:val="24"/>
          <w:szCs w:val="24"/>
        </w:rPr>
        <w:t xml:space="preserve">o prazo mínimo será de doze meses para todos os efeitos, da data de emissão da nota fiscal. </w:t>
      </w:r>
    </w:p>
    <w:p w14:paraId="095B3361" w14:textId="77777777" w:rsidR="007C69A7" w:rsidRPr="004372E5" w:rsidRDefault="007C69A7" w:rsidP="007C69A7">
      <w:pPr>
        <w:spacing w:line="360" w:lineRule="auto"/>
        <w:jc w:val="both"/>
        <w:rPr>
          <w:color w:val="000000" w:themeColor="text1"/>
          <w:sz w:val="24"/>
          <w:szCs w:val="24"/>
        </w:rPr>
      </w:pPr>
    </w:p>
    <w:p w14:paraId="57721931" w14:textId="256C572A" w:rsidR="00DB0650" w:rsidRPr="00F918AF" w:rsidRDefault="00DB0650" w:rsidP="00F918AF">
      <w:pPr>
        <w:pStyle w:val="PargrafodaLista"/>
        <w:keepNext/>
        <w:keepLines/>
        <w:numPr>
          <w:ilvl w:val="2"/>
          <w:numId w:val="142"/>
        </w:numPr>
        <w:tabs>
          <w:tab w:val="left" w:pos="0"/>
        </w:tabs>
        <w:spacing w:line="360" w:lineRule="auto"/>
        <w:ind w:left="0" w:firstLine="0"/>
        <w:jc w:val="both"/>
        <w:outlineLvl w:val="0"/>
        <w:rPr>
          <w:rFonts w:ascii="Arial" w:eastAsiaTheme="majorEastAsia" w:hAnsi="Arial" w:cs="Arial"/>
          <w:b/>
          <w:bCs/>
          <w:color w:val="000000" w:themeColor="text1"/>
          <w:sz w:val="24"/>
          <w:szCs w:val="24"/>
        </w:rPr>
      </w:pPr>
      <w:r w:rsidRPr="00F918AF">
        <w:rPr>
          <w:rFonts w:ascii="Arial" w:eastAsiaTheme="majorEastAsia" w:hAnsi="Arial" w:cs="Arial"/>
          <w:b/>
          <w:bCs/>
          <w:color w:val="000000" w:themeColor="text1"/>
          <w:sz w:val="24"/>
          <w:szCs w:val="24"/>
        </w:rPr>
        <w:t xml:space="preserve">CLÁUSULA </w:t>
      </w:r>
      <w:r w:rsidR="00F918AF" w:rsidRPr="00F918AF">
        <w:rPr>
          <w:rFonts w:ascii="Arial" w:eastAsiaTheme="majorEastAsia" w:hAnsi="Arial" w:cs="Arial"/>
          <w:b/>
          <w:bCs/>
          <w:color w:val="000000" w:themeColor="text1"/>
          <w:sz w:val="24"/>
          <w:szCs w:val="24"/>
        </w:rPr>
        <w:t>QUINZE</w:t>
      </w:r>
      <w:r w:rsidRPr="00F918AF">
        <w:rPr>
          <w:rFonts w:ascii="Arial" w:eastAsiaTheme="majorEastAsia" w:hAnsi="Arial" w:cs="Arial"/>
          <w:b/>
          <w:bCs/>
          <w:color w:val="000000" w:themeColor="text1"/>
          <w:sz w:val="24"/>
          <w:szCs w:val="24"/>
        </w:rPr>
        <w:t xml:space="preserve"> – PRAZO DE GARANTIA MÍNIMA DO OBJETO, OBSERVADOS OS PRAZOS MÍNIMOS ESTABELECIDOS NA LEI 14.133/2021 E NAS NORMAS TÉCNICAS APLICÁVEIS, E AS CONDIÇÕES DE MANUTENÇÃO E ASSISTÊNCIA TÉCNICA.</w:t>
      </w:r>
    </w:p>
    <w:p w14:paraId="7E6400E2" w14:textId="1B8437F8" w:rsidR="00DB0650" w:rsidRPr="004372E5" w:rsidRDefault="00F918AF" w:rsidP="004372E5">
      <w:pPr>
        <w:spacing w:line="360" w:lineRule="auto"/>
        <w:jc w:val="both"/>
        <w:rPr>
          <w:color w:val="000000" w:themeColor="text1"/>
          <w:sz w:val="24"/>
          <w:szCs w:val="24"/>
          <w:shd w:val="clear" w:color="auto" w:fill="FFFFFF"/>
        </w:rPr>
      </w:pPr>
      <w:r>
        <w:rPr>
          <w:color w:val="000000" w:themeColor="text1"/>
          <w:sz w:val="24"/>
          <w:szCs w:val="24"/>
        </w:rPr>
        <w:t>15</w:t>
      </w:r>
      <w:r w:rsidR="00DB0650" w:rsidRPr="004372E5">
        <w:rPr>
          <w:color w:val="000000" w:themeColor="text1"/>
          <w:sz w:val="24"/>
          <w:szCs w:val="24"/>
        </w:rPr>
        <w:t xml:space="preserve">.1 O prazo mínimo de garantia independente de ser oferecida ou não pelo </w:t>
      </w:r>
      <w:r w:rsidR="000A046D">
        <w:rPr>
          <w:color w:val="000000" w:themeColor="text1"/>
          <w:sz w:val="24"/>
          <w:szCs w:val="24"/>
        </w:rPr>
        <w:t xml:space="preserve">CONTRATADO </w:t>
      </w:r>
      <w:r w:rsidR="001A3E50">
        <w:rPr>
          <w:color w:val="000000" w:themeColor="text1"/>
          <w:sz w:val="24"/>
          <w:szCs w:val="24"/>
        </w:rPr>
        <w:t>será de doze meses contados da data de emissão da nota fiscal</w:t>
      </w:r>
      <w:r w:rsidR="00DB0650" w:rsidRPr="004372E5">
        <w:rPr>
          <w:color w:val="000000" w:themeColor="text1"/>
          <w:sz w:val="24"/>
          <w:szCs w:val="24"/>
          <w:shd w:val="clear" w:color="auto" w:fill="FFFFFF"/>
        </w:rPr>
        <w:t>.</w:t>
      </w:r>
    </w:p>
    <w:p w14:paraId="5D82D41D" w14:textId="24E25A6B"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w:t>
      </w:r>
      <w:r w:rsidR="00F918AF">
        <w:rPr>
          <w:color w:val="000000" w:themeColor="text1"/>
          <w:sz w:val="24"/>
          <w:szCs w:val="24"/>
          <w:shd w:val="clear" w:color="auto" w:fill="FFFFFF"/>
        </w:rPr>
        <w:t>5</w:t>
      </w:r>
      <w:r w:rsidRPr="004372E5">
        <w:rPr>
          <w:color w:val="000000" w:themeColor="text1"/>
          <w:sz w:val="24"/>
          <w:szCs w:val="24"/>
          <w:shd w:val="clear" w:color="auto" w:fill="FFFFFF"/>
        </w:rPr>
        <w:t>.2 Em sendo oferecida garantia superior ao prazo estabelecido esta prevalecerá, e não se extinguirá com a vigência deste CONTRATO.</w:t>
      </w:r>
    </w:p>
    <w:p w14:paraId="7F1039AB" w14:textId="7337FFFF"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w:t>
      </w:r>
      <w:r w:rsidR="00F918AF">
        <w:rPr>
          <w:color w:val="000000" w:themeColor="text1"/>
          <w:sz w:val="24"/>
          <w:szCs w:val="24"/>
          <w:shd w:val="clear" w:color="auto" w:fill="FFFFFF"/>
        </w:rPr>
        <w:t>5</w:t>
      </w:r>
      <w:r w:rsidRPr="004372E5">
        <w:rPr>
          <w:color w:val="000000" w:themeColor="text1"/>
          <w:sz w:val="24"/>
          <w:szCs w:val="24"/>
          <w:shd w:val="clear" w:color="auto" w:fill="FFFFFF"/>
        </w:rPr>
        <w:t>.3 Em sendo exigida garantia nos termos da Lei 14.133/2021 esta obedecerá ao disposto no artigo 96 e seguintes do mesmo diploma legal, para todos os seus efeitos.</w:t>
      </w:r>
    </w:p>
    <w:p w14:paraId="2C814CDC" w14:textId="7EF38595"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1</w:t>
      </w:r>
      <w:r w:rsidR="00F918AF">
        <w:rPr>
          <w:color w:val="000000" w:themeColor="text1"/>
          <w:sz w:val="24"/>
          <w:szCs w:val="24"/>
          <w:shd w:val="clear" w:color="auto" w:fill="FFFFFF"/>
        </w:rPr>
        <w:t>5</w:t>
      </w:r>
      <w:r w:rsidRPr="004372E5">
        <w:rPr>
          <w:color w:val="000000" w:themeColor="text1"/>
          <w:sz w:val="24"/>
          <w:szCs w:val="24"/>
          <w:shd w:val="clear" w:color="auto" w:fill="FFFFFF"/>
        </w:rPr>
        <w:t xml:space="preserve">.4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640E1F2E"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w:t>
      </w:r>
      <w:r w:rsidR="00F918AF">
        <w:rPr>
          <w:rFonts w:eastAsia="Times New Roman"/>
          <w:color w:val="000000" w:themeColor="text1"/>
          <w:sz w:val="24"/>
          <w:szCs w:val="24"/>
          <w:lang w:eastAsia="zh-CN"/>
        </w:rPr>
        <w:t>5</w:t>
      </w:r>
      <w:r w:rsidRPr="004372E5">
        <w:rPr>
          <w:rFonts w:eastAsia="Times New Roman"/>
          <w:color w:val="000000" w:themeColor="text1"/>
          <w:sz w:val="24"/>
          <w:szCs w:val="24"/>
          <w:lang w:eastAsia="zh-CN"/>
        </w:rPr>
        <w:t>.5 A assistência técnica será prestada pela CONTRATADA cabendo dar toda a assistência para o melhor encaminhamento da demanda, caso necessária.</w:t>
      </w:r>
    </w:p>
    <w:p w14:paraId="5E3CD423" w14:textId="7EABD6AC"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w:t>
      </w:r>
      <w:r w:rsidR="00F918AF">
        <w:rPr>
          <w:rFonts w:eastAsia="Times New Roman"/>
          <w:color w:val="000000" w:themeColor="text1"/>
          <w:sz w:val="24"/>
          <w:szCs w:val="24"/>
          <w:lang w:eastAsia="zh-CN"/>
        </w:rPr>
        <w:t>5</w:t>
      </w:r>
      <w:r w:rsidRPr="004372E5">
        <w:rPr>
          <w:rFonts w:eastAsia="Times New Roman"/>
          <w:color w:val="000000" w:themeColor="text1"/>
          <w:sz w:val="24"/>
          <w:szCs w:val="24"/>
          <w:lang w:eastAsia="zh-CN"/>
        </w:rPr>
        <w:t xml:space="preserve">.6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6C321427" w:rsidR="00DB0650"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16.</w:t>
      </w:r>
      <w:r w:rsidR="00DB0650" w:rsidRPr="004372E5">
        <w:rPr>
          <w:rFonts w:eastAsiaTheme="majorEastAsia"/>
          <w:b/>
          <w:bCs/>
          <w:color w:val="000000" w:themeColor="text1"/>
          <w:sz w:val="24"/>
          <w:szCs w:val="24"/>
        </w:rPr>
        <w:t>CLÁUSULA DEZESSE</w:t>
      </w:r>
      <w:r>
        <w:rPr>
          <w:rFonts w:eastAsiaTheme="majorEastAsia"/>
          <w:b/>
          <w:bCs/>
          <w:color w:val="000000" w:themeColor="text1"/>
          <w:sz w:val="24"/>
          <w:szCs w:val="24"/>
        </w:rPr>
        <w:t>IS</w:t>
      </w:r>
      <w:r w:rsidR="00DB0650" w:rsidRPr="004372E5">
        <w:rPr>
          <w:rFonts w:eastAsiaTheme="majorEastAsia"/>
          <w:b/>
          <w:bCs/>
          <w:color w:val="000000" w:themeColor="text1"/>
          <w:sz w:val="24"/>
          <w:szCs w:val="24"/>
        </w:rPr>
        <w:t xml:space="preserve"> – OS DIREITOS E AS RESPONSABILIDADES DAS PARTES, AS PENALIDADES CABÍVEIS E OS VALORES DAS MULTAS E SUAS BASES DE CÁLCULO.</w:t>
      </w:r>
    </w:p>
    <w:p w14:paraId="725F2129" w14:textId="77777777" w:rsidR="001A3E50" w:rsidRPr="004372E5" w:rsidRDefault="001A3E50" w:rsidP="001A3E50">
      <w:pPr>
        <w:keepNext/>
        <w:keepLines/>
        <w:tabs>
          <w:tab w:val="left" w:pos="0"/>
        </w:tabs>
        <w:spacing w:line="360" w:lineRule="auto"/>
        <w:jc w:val="both"/>
        <w:outlineLvl w:val="0"/>
        <w:rPr>
          <w:rFonts w:eastAsiaTheme="majorEastAsia"/>
          <w:b/>
          <w:bCs/>
          <w:color w:val="000000" w:themeColor="text1"/>
          <w:sz w:val="24"/>
          <w:szCs w:val="24"/>
        </w:rPr>
      </w:pPr>
    </w:p>
    <w:p w14:paraId="5523221D" w14:textId="52737D13" w:rsidR="00DB0650" w:rsidRPr="00F918AF" w:rsidRDefault="00F918AF" w:rsidP="00F918AF">
      <w:pPr>
        <w:spacing w:line="360" w:lineRule="auto"/>
        <w:contextualSpacing/>
        <w:jc w:val="both"/>
        <w:rPr>
          <w:b/>
          <w:bCs/>
          <w:color w:val="000000" w:themeColor="text1"/>
          <w:sz w:val="24"/>
          <w:szCs w:val="24"/>
        </w:rPr>
      </w:pPr>
      <w:r>
        <w:rPr>
          <w:b/>
          <w:bCs/>
          <w:color w:val="000000" w:themeColor="text1"/>
          <w:sz w:val="24"/>
          <w:szCs w:val="24"/>
        </w:rPr>
        <w:t>16.1</w:t>
      </w:r>
      <w:r w:rsidR="00DB0650" w:rsidRPr="00F918AF">
        <w:rPr>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63C94002" w:rsidR="00DB0650" w:rsidRPr="00F918AF" w:rsidRDefault="00F918AF" w:rsidP="00F918AF">
      <w:pPr>
        <w:spacing w:line="360" w:lineRule="auto"/>
        <w:contextualSpacing/>
        <w:jc w:val="both"/>
        <w:rPr>
          <w:b/>
          <w:color w:val="000000" w:themeColor="text1"/>
          <w:sz w:val="24"/>
          <w:szCs w:val="24"/>
        </w:rPr>
      </w:pPr>
      <w:r>
        <w:rPr>
          <w:b/>
          <w:bCs/>
          <w:color w:val="000000" w:themeColor="text1"/>
          <w:sz w:val="24"/>
          <w:szCs w:val="24"/>
        </w:rPr>
        <w:t>16.2</w:t>
      </w:r>
      <w:r w:rsidR="00DB0650" w:rsidRPr="00F918AF">
        <w:rPr>
          <w:b/>
          <w:bCs/>
          <w:color w:val="000000" w:themeColor="text1"/>
          <w:sz w:val="24"/>
          <w:szCs w:val="24"/>
        </w:rPr>
        <w:t>São obrigações do CONTRATADO</w:t>
      </w:r>
      <w:r w:rsidR="00DB0650" w:rsidRPr="00F918AF">
        <w:rPr>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4BCC9CCC" w14:textId="608AB98A" w:rsidR="00DB0650" w:rsidRPr="007C69A7" w:rsidRDefault="007C69A7"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2D1D383" w14:textId="3CFE9A23"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Default="00DB0650" w:rsidP="004372E5">
      <w:pPr>
        <w:spacing w:line="360" w:lineRule="auto"/>
        <w:jc w:val="both"/>
        <w:rPr>
          <w:color w:val="000000" w:themeColor="text1"/>
          <w:sz w:val="24"/>
          <w:szCs w:val="24"/>
        </w:rPr>
      </w:pPr>
    </w:p>
    <w:p w14:paraId="6E89B77F" w14:textId="0DE076C0" w:rsidR="00DB0650" w:rsidRPr="004372E5"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17.</w:t>
      </w:r>
      <w:r w:rsidR="00DB0650" w:rsidRPr="004372E5">
        <w:rPr>
          <w:rFonts w:eastAsiaTheme="majorEastAsia"/>
          <w:b/>
          <w:bCs/>
          <w:color w:val="000000" w:themeColor="text1"/>
          <w:sz w:val="24"/>
          <w:szCs w:val="24"/>
        </w:rPr>
        <w:t>CLÁUSULA DEZ</w:t>
      </w:r>
      <w:r>
        <w:rPr>
          <w:rFonts w:eastAsiaTheme="majorEastAsia"/>
          <w:b/>
          <w:bCs/>
          <w:color w:val="000000" w:themeColor="text1"/>
          <w:sz w:val="24"/>
          <w:szCs w:val="24"/>
        </w:rPr>
        <w:t>ESSETE</w:t>
      </w:r>
      <w:r w:rsidR="00DB0650" w:rsidRPr="004372E5">
        <w:rPr>
          <w:rFonts w:eastAsiaTheme="majorEastAsia"/>
          <w:b/>
          <w:bCs/>
          <w:color w:val="000000" w:themeColor="text1"/>
          <w:sz w:val="24"/>
          <w:szCs w:val="24"/>
        </w:rPr>
        <w:t xml:space="preserve">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47A6043A" w:rsidR="00DB0650" w:rsidRPr="00F918AF" w:rsidRDefault="00DB0650" w:rsidP="00F918AF">
      <w:pPr>
        <w:pStyle w:val="PargrafodaLista"/>
        <w:numPr>
          <w:ilvl w:val="1"/>
          <w:numId w:val="34"/>
        </w:numPr>
        <w:spacing w:line="360" w:lineRule="auto"/>
        <w:ind w:left="0" w:firstLine="0"/>
        <w:contextualSpacing/>
        <w:rPr>
          <w:rFonts w:ascii="Arial" w:hAnsi="Arial" w:cs="Arial"/>
          <w:color w:val="000000" w:themeColor="text1"/>
          <w:sz w:val="24"/>
          <w:szCs w:val="24"/>
        </w:rPr>
      </w:pPr>
      <w:r w:rsidRPr="00F918AF">
        <w:rPr>
          <w:rFonts w:ascii="Arial" w:hAnsi="Arial" w:cs="Arial"/>
          <w:color w:val="000000" w:themeColor="text1"/>
          <w:sz w:val="24"/>
          <w:szCs w:val="24"/>
        </w:rPr>
        <w:t>Não se aplica.</w:t>
      </w:r>
    </w:p>
    <w:p w14:paraId="4417757D" w14:textId="583BB9F6" w:rsidR="00DB0650" w:rsidRPr="004372E5"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18.</w:t>
      </w:r>
      <w:r w:rsidR="00DB0650" w:rsidRPr="004372E5">
        <w:rPr>
          <w:rFonts w:eastAsiaTheme="majorEastAsia"/>
          <w:b/>
          <w:bCs/>
          <w:color w:val="000000" w:themeColor="text1"/>
          <w:sz w:val="24"/>
          <w:szCs w:val="24"/>
        </w:rPr>
        <w:t>CLÁUSULA DEZ</w:t>
      </w:r>
      <w:r>
        <w:rPr>
          <w:rFonts w:eastAsiaTheme="majorEastAsia"/>
          <w:b/>
          <w:bCs/>
          <w:color w:val="000000" w:themeColor="text1"/>
          <w:sz w:val="24"/>
          <w:szCs w:val="24"/>
        </w:rPr>
        <w:t>OITO</w:t>
      </w:r>
      <w:r w:rsidR="00DB0650" w:rsidRPr="004372E5">
        <w:rPr>
          <w:rFonts w:eastAsiaTheme="majorEastAsia"/>
          <w:b/>
          <w:bCs/>
          <w:color w:val="000000" w:themeColor="text1"/>
          <w:sz w:val="24"/>
          <w:szCs w:val="24"/>
        </w:rPr>
        <w:t xml:space="preser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4317FB4E" w:rsidR="00DB0650" w:rsidRDefault="00DB0650" w:rsidP="004372E5">
      <w:pPr>
        <w:spacing w:line="360" w:lineRule="auto"/>
        <w:jc w:val="both"/>
        <w:rPr>
          <w:color w:val="000000" w:themeColor="text1"/>
          <w:sz w:val="24"/>
          <w:szCs w:val="24"/>
        </w:rPr>
      </w:pPr>
      <w:r w:rsidRPr="004372E5">
        <w:rPr>
          <w:color w:val="000000" w:themeColor="text1"/>
          <w:sz w:val="24"/>
          <w:szCs w:val="24"/>
        </w:rPr>
        <w:t>1</w:t>
      </w:r>
      <w:r w:rsidR="00F918AF">
        <w:rPr>
          <w:color w:val="000000" w:themeColor="text1"/>
          <w:sz w:val="24"/>
          <w:szCs w:val="24"/>
        </w:rPr>
        <w:t>8</w:t>
      </w:r>
      <w:r w:rsidRPr="004372E5">
        <w:rPr>
          <w:color w:val="000000" w:themeColor="text1"/>
          <w:sz w:val="24"/>
          <w:szCs w:val="24"/>
        </w:rPr>
        <w:t>.1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DDC5D3D" w:rsidR="00DB0650" w:rsidRPr="004372E5"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19.</w:t>
      </w:r>
      <w:r w:rsidR="00DB0650" w:rsidRPr="004372E5">
        <w:rPr>
          <w:rFonts w:eastAsiaTheme="majorEastAsia"/>
          <w:b/>
          <w:bCs/>
          <w:color w:val="000000" w:themeColor="text1"/>
          <w:sz w:val="24"/>
          <w:szCs w:val="24"/>
        </w:rPr>
        <w:t xml:space="preserve">CLÁUSULA </w:t>
      </w:r>
      <w:r>
        <w:rPr>
          <w:rFonts w:eastAsiaTheme="majorEastAsia"/>
          <w:b/>
          <w:bCs/>
          <w:color w:val="000000" w:themeColor="text1"/>
          <w:sz w:val="24"/>
          <w:szCs w:val="24"/>
        </w:rPr>
        <w:t>DEZENOVE</w:t>
      </w:r>
      <w:r w:rsidR="00DB0650" w:rsidRPr="004372E5">
        <w:rPr>
          <w:rFonts w:eastAsiaTheme="majorEastAsia"/>
          <w:b/>
          <w:bCs/>
          <w:color w:val="000000" w:themeColor="text1"/>
          <w:sz w:val="24"/>
          <w:szCs w:val="24"/>
        </w:rPr>
        <w:t xml:space="preserv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0076DF9" w:rsidR="00DB0650" w:rsidRPr="004372E5" w:rsidRDefault="00F918AF" w:rsidP="004372E5">
      <w:pPr>
        <w:spacing w:line="360" w:lineRule="auto"/>
        <w:jc w:val="both"/>
        <w:rPr>
          <w:color w:val="000000" w:themeColor="text1"/>
          <w:sz w:val="24"/>
          <w:szCs w:val="24"/>
        </w:rPr>
      </w:pPr>
      <w:r>
        <w:rPr>
          <w:color w:val="000000" w:themeColor="text1"/>
          <w:sz w:val="24"/>
          <w:szCs w:val="24"/>
        </w:rPr>
        <w:t>19</w:t>
      </w:r>
      <w:r w:rsidR="00DB0650" w:rsidRPr="004372E5">
        <w:rPr>
          <w:color w:val="000000" w:themeColor="text1"/>
          <w:sz w:val="24"/>
          <w:szCs w:val="24"/>
        </w:rPr>
        <w:t>.1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6892DF9C" w:rsidR="00DB0650" w:rsidRPr="004372E5" w:rsidRDefault="00F918AF" w:rsidP="00F918AF">
      <w:pPr>
        <w:keepNext/>
        <w:keepLines/>
        <w:tabs>
          <w:tab w:val="left" w:pos="0"/>
        </w:tabs>
        <w:spacing w:line="360" w:lineRule="auto"/>
        <w:jc w:val="both"/>
        <w:outlineLvl w:val="0"/>
        <w:rPr>
          <w:rFonts w:eastAsiaTheme="majorEastAsia"/>
          <w:b/>
          <w:bCs/>
          <w:color w:val="000000" w:themeColor="text1"/>
          <w:sz w:val="24"/>
          <w:szCs w:val="24"/>
        </w:rPr>
      </w:pPr>
      <w:r>
        <w:rPr>
          <w:rFonts w:eastAsiaTheme="majorEastAsia"/>
          <w:b/>
          <w:bCs/>
          <w:color w:val="000000" w:themeColor="text1"/>
          <w:sz w:val="24"/>
          <w:szCs w:val="24"/>
        </w:rPr>
        <w:t>20.</w:t>
      </w:r>
      <w:r w:rsidR="00DB0650" w:rsidRPr="004372E5">
        <w:rPr>
          <w:rFonts w:eastAsiaTheme="majorEastAsia"/>
          <w:b/>
          <w:bCs/>
          <w:color w:val="000000" w:themeColor="text1"/>
          <w:sz w:val="24"/>
          <w:szCs w:val="24"/>
        </w:rPr>
        <w:t>CLÁUSULA VINTE</w:t>
      </w:r>
      <w:r>
        <w:rPr>
          <w:rFonts w:eastAsiaTheme="majorEastAsia"/>
          <w:b/>
          <w:bCs/>
          <w:color w:val="000000" w:themeColor="text1"/>
          <w:sz w:val="24"/>
          <w:szCs w:val="24"/>
        </w:rPr>
        <w:t xml:space="preserve"> </w:t>
      </w:r>
      <w:r w:rsidR="00DB0650" w:rsidRPr="004372E5">
        <w:rPr>
          <w:rFonts w:eastAsiaTheme="majorEastAsia"/>
          <w:b/>
          <w:bCs/>
          <w:color w:val="000000" w:themeColor="text1"/>
          <w:sz w:val="24"/>
          <w:szCs w:val="24"/>
        </w:rPr>
        <w:t>– MODELO DE GESTÃO DO CONTRATO.</w:t>
      </w:r>
    </w:p>
    <w:p w14:paraId="2C1F602C" w14:textId="77777777" w:rsidR="00DB0650" w:rsidRPr="00F918AF" w:rsidRDefault="00DB0650" w:rsidP="00F918AF">
      <w:pPr>
        <w:keepNext/>
        <w:keepLines/>
        <w:tabs>
          <w:tab w:val="left" w:pos="567"/>
        </w:tabs>
        <w:spacing w:line="360" w:lineRule="auto"/>
        <w:jc w:val="both"/>
        <w:outlineLvl w:val="0"/>
        <w:rPr>
          <w:rFonts w:eastAsiaTheme="majorEastAsia"/>
          <w:b/>
          <w:bCs/>
          <w:sz w:val="24"/>
          <w:szCs w:val="24"/>
        </w:rPr>
      </w:pPr>
    </w:p>
    <w:p w14:paraId="4AB95126" w14:textId="7BF32581" w:rsidR="00DB0650" w:rsidRPr="00F918AF" w:rsidRDefault="00DB0650" w:rsidP="00F918AF">
      <w:pPr>
        <w:pStyle w:val="PargrafodaLista"/>
        <w:numPr>
          <w:ilvl w:val="1"/>
          <w:numId w:val="146"/>
        </w:numPr>
        <w:spacing w:after="0" w:line="360" w:lineRule="auto"/>
        <w:ind w:left="0" w:firstLine="0"/>
        <w:jc w:val="both"/>
        <w:rPr>
          <w:rFonts w:ascii="Arial" w:eastAsia="Arial Unicode MS" w:hAnsi="Arial" w:cs="Arial"/>
          <w:sz w:val="24"/>
          <w:szCs w:val="24"/>
        </w:rPr>
      </w:pPr>
      <w:r w:rsidRPr="00F918AF">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4D82629D" w:rsidR="00DB0650" w:rsidRPr="00F918AF" w:rsidRDefault="00DB0650" w:rsidP="00F918AF">
      <w:pPr>
        <w:pStyle w:val="PargrafodaLista"/>
        <w:numPr>
          <w:ilvl w:val="1"/>
          <w:numId w:val="146"/>
        </w:numPr>
        <w:spacing w:after="0" w:line="360" w:lineRule="auto"/>
        <w:ind w:left="0" w:firstLine="0"/>
        <w:jc w:val="both"/>
        <w:rPr>
          <w:rFonts w:ascii="Arial" w:eastAsia="Arial Unicode MS" w:hAnsi="Arial" w:cs="Arial"/>
          <w:sz w:val="24"/>
          <w:szCs w:val="24"/>
        </w:rPr>
      </w:pPr>
      <w:r w:rsidRPr="00F918AF">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rsidP="00F918AF">
      <w:pPr>
        <w:numPr>
          <w:ilvl w:val="1"/>
          <w:numId w:val="146"/>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rsidP="00F918AF">
      <w:pPr>
        <w:numPr>
          <w:ilvl w:val="1"/>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rsidP="00F918AF">
      <w:pPr>
        <w:numPr>
          <w:ilvl w:val="2"/>
          <w:numId w:val="146"/>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30C5C7E4" w:rsidR="001A7994" w:rsidRPr="00180D76" w:rsidRDefault="00180D76" w:rsidP="00F918AF">
      <w:pPr>
        <w:pStyle w:val="PargrafodaLista"/>
        <w:numPr>
          <w:ilvl w:val="1"/>
          <w:numId w:val="146"/>
        </w:numPr>
        <w:spacing w:after="0" w:line="360" w:lineRule="auto"/>
        <w:ind w:left="0" w:firstLine="0"/>
        <w:jc w:val="both"/>
        <w:rPr>
          <w:rFonts w:ascii="Arial" w:eastAsia="Arial Unicode MS" w:hAnsi="Arial" w:cs="Arial"/>
          <w:sz w:val="24"/>
          <w:szCs w:val="24"/>
        </w:rPr>
      </w:pPr>
      <w:r w:rsidRPr="00180D76">
        <w:rPr>
          <w:rFonts w:ascii="Arial" w:eastAsia="Arial Unicode MS" w:hAnsi="Arial" w:cs="Arial"/>
          <w:sz w:val="24"/>
          <w:szCs w:val="24"/>
        </w:rPr>
        <w:t>O fornecimento e a execução do objeto contratual serão acompanhados e geridos pela servidora Tamara Martiniuk, designada como gestora do contrato por meio da Portaria nº 30/2025, e fiscalizados pelo servidor Carlos Alberto Cláudio, designado como fiscal do contrato conforme Portaria nº 23/2025, ou por outros servidores que venham a substituí-los mediante formal designação administrativa. Admite-se, ainda, a contratação de terceiros pela Administração para prestar apoio técnico e operacional, bem como fornecer subsídios necessários ao adequado desempenho das atividades de gestão e fiscalização contratual.</w:t>
      </w:r>
    </w:p>
    <w:p w14:paraId="7A5E597C" w14:textId="3AC2D255" w:rsidR="00DB0650" w:rsidRPr="004372E5" w:rsidRDefault="00DB0650" w:rsidP="00F918AF">
      <w:pPr>
        <w:numPr>
          <w:ilvl w:val="1"/>
          <w:numId w:val="146"/>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Default="00DB0650" w:rsidP="004372E5">
      <w:pPr>
        <w:widowControl w:val="0"/>
        <w:suppressAutoHyphens/>
        <w:spacing w:line="360" w:lineRule="auto"/>
        <w:jc w:val="both"/>
        <w:rPr>
          <w:rFonts w:eastAsia="Times New Roman"/>
          <w:sz w:val="24"/>
          <w:szCs w:val="24"/>
          <w:lang w:eastAsia="zh-CN"/>
        </w:rPr>
      </w:pPr>
    </w:p>
    <w:p w14:paraId="4C0BCE69" w14:textId="4F99248B"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w:t>
      </w:r>
      <w:r w:rsidR="00F918AF">
        <w:rPr>
          <w:rFonts w:eastAsiaTheme="majorEastAsia"/>
          <w:b/>
          <w:bCs/>
          <w:color w:val="000000" w:themeColor="text1"/>
          <w:sz w:val="24"/>
          <w:szCs w:val="24"/>
        </w:rPr>
        <w:t>1</w:t>
      </w:r>
      <w:r w:rsidRPr="004372E5">
        <w:rPr>
          <w:rFonts w:eastAsiaTheme="majorEastAsia"/>
          <w:b/>
          <w:bCs/>
          <w:color w:val="000000" w:themeColor="text1"/>
          <w:sz w:val="24"/>
          <w:szCs w:val="24"/>
        </w:rPr>
        <w:t>. CLÁUSULA VINTE E</w:t>
      </w:r>
      <w:r w:rsidR="00F918AF">
        <w:rPr>
          <w:rFonts w:eastAsiaTheme="majorEastAsia"/>
          <w:b/>
          <w:bCs/>
          <w:color w:val="000000" w:themeColor="text1"/>
          <w:sz w:val="24"/>
          <w:szCs w:val="24"/>
        </w:rPr>
        <w:t xml:space="preserve"> UM</w:t>
      </w:r>
      <w:r w:rsidRPr="004372E5">
        <w:rPr>
          <w:rFonts w:eastAsiaTheme="majorEastAsia"/>
          <w:b/>
          <w:bCs/>
          <w:color w:val="000000" w:themeColor="text1"/>
          <w:sz w:val="24"/>
          <w:szCs w:val="24"/>
        </w:rPr>
        <w:t xml:space="preserve">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62BB9ABD"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.1 O CONTRATO se extingue quando cumpridas as obrigações de ambas as partes, ainda que isso ocorra antes do prazo estipulado para tanto.</w:t>
      </w:r>
    </w:p>
    <w:p w14:paraId="02ADED91" w14:textId="02EE16EA"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.2. Se as obrigações não forem cumpridas no prazo estipulado, a vigência ficará prorrogada até a conclusão do objeto, caso em que deverá a Administração providenciar a readequação do cronograma fixado para o CONTRATO.</w:t>
      </w:r>
    </w:p>
    <w:p w14:paraId="657F92C3" w14:textId="118ACC08"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42F52C6"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2165B2D2"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.3.1 Nesta hipótese, aplicam-se também os artigos 138 e 139 da mesma Lei.</w:t>
      </w:r>
    </w:p>
    <w:p w14:paraId="099D68DD" w14:textId="26169824"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.3.2 A alteração social ou a modificação da finalidade ou da estrutura da empresa não ensejará a rescisão se não restringir sua capacidade de concluir o CONTRATO.</w:t>
      </w:r>
    </w:p>
    <w:p w14:paraId="76CC8946" w14:textId="21BDE0C8"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.3.2.1 Se a operação implicar mudança da pessoa jurídica CONTRATADA, deverá ser formalizado termo aditivo para alteração subjetiva.</w:t>
      </w:r>
    </w:p>
    <w:p w14:paraId="1FBB3BF7" w14:textId="1DA8CDD8"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.4 O termo de rescisão, sempre que possível, será precedido:</w:t>
      </w:r>
    </w:p>
    <w:p w14:paraId="6CF83E2E" w14:textId="06659E2F"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.4.1 Balanço dos eventos contratuais já cumpridos ou parcialmente cumpridos;</w:t>
      </w:r>
    </w:p>
    <w:p w14:paraId="0A76678C" w14:textId="4FA2E7DB"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.4.2 Relação dos pagamentos já efetuados e ainda devidos;</w:t>
      </w:r>
    </w:p>
    <w:p w14:paraId="7B6F0AA5" w14:textId="67B84B04"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w:t>
      </w:r>
      <w:r w:rsidR="00F918AF">
        <w:rPr>
          <w:color w:val="000000" w:themeColor="text1"/>
          <w:sz w:val="24"/>
          <w:szCs w:val="24"/>
        </w:rPr>
        <w:t>1</w:t>
      </w:r>
      <w:r w:rsidRPr="004372E5">
        <w:rPr>
          <w:color w:val="000000" w:themeColor="text1"/>
          <w:sz w:val="24"/>
          <w:szCs w:val="24"/>
        </w:rPr>
        <w:t xml:space="preserve">.4.3 Indenizações e multas. </w:t>
      </w:r>
    </w:p>
    <w:p w14:paraId="6DF86342" w14:textId="77777777" w:rsidR="00DB0650" w:rsidRDefault="00DB0650" w:rsidP="004372E5">
      <w:pPr>
        <w:spacing w:line="360" w:lineRule="auto"/>
        <w:jc w:val="both"/>
        <w:rPr>
          <w:color w:val="000000" w:themeColor="text1"/>
          <w:sz w:val="24"/>
          <w:szCs w:val="24"/>
        </w:rPr>
      </w:pPr>
    </w:p>
    <w:p w14:paraId="6D04DCFA" w14:textId="40F5CF5B"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w:t>
      </w:r>
      <w:r w:rsidR="00F918AF">
        <w:rPr>
          <w:rFonts w:eastAsiaTheme="majorEastAsia"/>
          <w:b/>
          <w:bCs/>
          <w:color w:val="000000" w:themeColor="text1"/>
          <w:sz w:val="24"/>
          <w:szCs w:val="24"/>
        </w:rPr>
        <w:t>2</w:t>
      </w:r>
      <w:r w:rsidRPr="004372E5">
        <w:rPr>
          <w:rFonts w:eastAsiaTheme="majorEastAsia"/>
          <w:b/>
          <w:bCs/>
          <w:color w:val="000000" w:themeColor="text1"/>
          <w:sz w:val="24"/>
          <w:szCs w:val="24"/>
        </w:rPr>
        <w:t xml:space="preserve">. CLÁUSULA VINTE E </w:t>
      </w:r>
      <w:r w:rsidRPr="004372E5">
        <w:rPr>
          <w:rFonts w:eastAsiaTheme="majorEastAsia"/>
          <w:b/>
          <w:bCs/>
          <w:color w:val="000000" w:themeColor="text1"/>
          <w:sz w:val="24"/>
          <w:szCs w:val="24"/>
        </w:rPr>
        <w:tab/>
      </w:r>
      <w:r w:rsidR="00F918AF">
        <w:rPr>
          <w:rFonts w:eastAsiaTheme="majorEastAsia"/>
          <w:b/>
          <w:bCs/>
          <w:color w:val="000000" w:themeColor="text1"/>
          <w:sz w:val="24"/>
          <w:szCs w:val="24"/>
        </w:rPr>
        <w:t>DOIS</w:t>
      </w:r>
      <w:r w:rsidRPr="004372E5">
        <w:rPr>
          <w:rFonts w:eastAsiaTheme="majorEastAsia"/>
          <w:b/>
          <w:bCs/>
          <w:color w:val="000000" w:themeColor="text1"/>
          <w:sz w:val="24"/>
          <w:szCs w:val="24"/>
        </w:rPr>
        <w:t xml:space="preserve"> – DA VIGÊNCIA E PRORROGAÇÃO.</w:t>
      </w:r>
    </w:p>
    <w:p w14:paraId="6E9E425A" w14:textId="77777777" w:rsidR="00DB0650" w:rsidRPr="004372E5" w:rsidRDefault="00DB0650" w:rsidP="004372E5">
      <w:pPr>
        <w:spacing w:line="360" w:lineRule="auto"/>
        <w:rPr>
          <w:sz w:val="24"/>
          <w:szCs w:val="24"/>
        </w:rPr>
      </w:pPr>
    </w:p>
    <w:p w14:paraId="051B8E50" w14:textId="64E9FF92"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2</w:t>
      </w:r>
      <w:r w:rsidR="00F918AF">
        <w:rPr>
          <w:color w:val="000000" w:themeColor="text1"/>
          <w:sz w:val="24"/>
          <w:szCs w:val="24"/>
        </w:rPr>
        <w:t>2</w:t>
      </w:r>
      <w:r w:rsidRPr="004372E5">
        <w:rPr>
          <w:color w:val="000000" w:themeColor="text1"/>
          <w:sz w:val="24"/>
          <w:szCs w:val="24"/>
        </w:rPr>
        <w:t xml:space="preserve">.1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180D76">
        <w:rPr>
          <w:rFonts w:eastAsia="Calibri"/>
          <w:color w:val="000000" w:themeColor="text1"/>
          <w:sz w:val="24"/>
          <w:szCs w:val="24"/>
        </w:rPr>
        <w:t xml:space="preserve">A vigência do contrato será da data de sua assinatura até 31 de dezembro de 2026; </w:t>
      </w:r>
      <w:r w:rsidR="00230449" w:rsidRPr="00230449">
        <w:rPr>
          <w:rFonts w:eastAsia="Calibri"/>
          <w:color w:val="000000" w:themeColor="text1"/>
          <w:sz w:val="24"/>
          <w:szCs w:val="24"/>
        </w:rPr>
        <w:t>contados da data de sua assinatura consignada pela última assinatura digital aposta no Contrato.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2D64AF69"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w:t>
      </w:r>
      <w:r w:rsidR="00AC62A6">
        <w:rPr>
          <w:rFonts w:eastAsia="Calibri"/>
          <w:color w:val="000000" w:themeColor="text1"/>
          <w:sz w:val="24"/>
          <w:szCs w:val="24"/>
        </w:rPr>
        <w:t>2</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w:t>
      </w:r>
      <w:r w:rsidR="00180D76">
        <w:rPr>
          <w:rFonts w:eastAsia="Calibri"/>
          <w:color w:val="000000" w:themeColor="text1"/>
          <w:sz w:val="24"/>
          <w:szCs w:val="24"/>
        </w:rPr>
        <w:t>Não haverá renovação contratual.</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3C743CDC"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w:t>
      </w:r>
      <w:r w:rsidR="00AC62A6">
        <w:rPr>
          <w:rFonts w:eastAsiaTheme="majorEastAsia"/>
          <w:b/>
          <w:bCs/>
          <w:color w:val="000000" w:themeColor="text1"/>
          <w:sz w:val="24"/>
          <w:szCs w:val="24"/>
        </w:rPr>
        <w:t>3</w:t>
      </w:r>
      <w:r w:rsidRPr="004372E5">
        <w:rPr>
          <w:rFonts w:eastAsiaTheme="majorEastAsia"/>
          <w:b/>
          <w:bCs/>
          <w:color w:val="000000" w:themeColor="text1"/>
          <w:sz w:val="24"/>
          <w:szCs w:val="24"/>
        </w:rPr>
        <w:t xml:space="preserve">. CLÁUSULA VINTE E </w:t>
      </w:r>
      <w:r w:rsidRPr="004372E5">
        <w:rPr>
          <w:rFonts w:eastAsiaTheme="majorEastAsia"/>
          <w:b/>
          <w:bCs/>
          <w:color w:val="000000" w:themeColor="text1"/>
          <w:sz w:val="24"/>
          <w:szCs w:val="24"/>
        </w:rPr>
        <w:tab/>
      </w:r>
      <w:r w:rsidR="00AC62A6">
        <w:rPr>
          <w:rFonts w:eastAsiaTheme="majorEastAsia"/>
          <w:b/>
          <w:bCs/>
          <w:color w:val="000000" w:themeColor="text1"/>
          <w:sz w:val="24"/>
          <w:szCs w:val="24"/>
        </w:rPr>
        <w:t>TRÊS</w:t>
      </w:r>
      <w:r w:rsidRPr="004372E5">
        <w:rPr>
          <w:rFonts w:eastAsiaTheme="majorEastAsia"/>
          <w:b/>
          <w:bCs/>
          <w:color w:val="000000" w:themeColor="text1"/>
          <w:sz w:val="24"/>
          <w:szCs w:val="24"/>
        </w:rPr>
        <w:t xml:space="preserve"> – GESTÃO E FISCALIZAÇÃO DO CONTRATO.</w:t>
      </w:r>
    </w:p>
    <w:p w14:paraId="13904AA3" w14:textId="77777777" w:rsidR="00DB0650" w:rsidRPr="004372E5" w:rsidRDefault="00DB0650" w:rsidP="004372E5">
      <w:pPr>
        <w:spacing w:line="360" w:lineRule="auto"/>
        <w:rPr>
          <w:sz w:val="24"/>
          <w:szCs w:val="24"/>
        </w:rPr>
      </w:pPr>
    </w:p>
    <w:p w14:paraId="6ECB3E70" w14:textId="4FC95D06" w:rsidR="00DA5A0D" w:rsidRDefault="00DB0650" w:rsidP="00180D76">
      <w:pPr>
        <w:spacing w:line="360" w:lineRule="auto"/>
        <w:jc w:val="both"/>
        <w:rPr>
          <w:sz w:val="24"/>
          <w:szCs w:val="24"/>
        </w:rPr>
      </w:pPr>
      <w:r w:rsidRPr="004372E5">
        <w:rPr>
          <w:sz w:val="24"/>
          <w:szCs w:val="24"/>
        </w:rPr>
        <w:t>2</w:t>
      </w:r>
      <w:r w:rsidR="00AC62A6">
        <w:rPr>
          <w:sz w:val="24"/>
          <w:szCs w:val="24"/>
        </w:rPr>
        <w:t>3</w:t>
      </w:r>
      <w:r w:rsidRPr="004372E5">
        <w:rPr>
          <w:sz w:val="24"/>
          <w:szCs w:val="24"/>
        </w:rPr>
        <w:t xml:space="preserve">.1 </w:t>
      </w:r>
      <w:r w:rsidR="00180D76" w:rsidRPr="00180D76">
        <w:rPr>
          <w:sz w:val="24"/>
          <w:szCs w:val="24"/>
        </w:rPr>
        <w:t>O fornecimento e a execução do objeto contratual serão acompanhados e geridos pela servidora Tamara Martiniuk, designada como gestora do contrato por meio da Portaria nº 30/2025, e fiscalizados pelo servidor Carlos Alberto Cláudio, designado como fiscal do contrato conforme Portaria nº 23/2025, ou por outros servidores que venham a substituí-los mediante formal designação administrativa.</w:t>
      </w:r>
      <w:r w:rsidR="00180D76">
        <w:rPr>
          <w:sz w:val="24"/>
          <w:szCs w:val="24"/>
        </w:rPr>
        <w:t xml:space="preserve"> </w:t>
      </w:r>
      <w:r w:rsidR="00180D76" w:rsidRPr="00180D76">
        <w:rPr>
          <w:sz w:val="24"/>
          <w:szCs w:val="24"/>
        </w:rPr>
        <w:t>Admite-se, ainda, a contratação de terceiros pela Administração para prestar apoio técnico e operacional, bem como fornecer subsídios necessários ao adequado desempenho das atividades de gestão e fiscalização contratual.</w:t>
      </w:r>
    </w:p>
    <w:p w14:paraId="27F47C59" w14:textId="77777777" w:rsidR="00180D76" w:rsidRDefault="00180D76" w:rsidP="00180D76">
      <w:pPr>
        <w:spacing w:line="360" w:lineRule="auto"/>
        <w:jc w:val="both"/>
        <w:rPr>
          <w:sz w:val="24"/>
          <w:szCs w:val="24"/>
        </w:rPr>
      </w:pPr>
    </w:p>
    <w:p w14:paraId="718DA887" w14:textId="38709AB6"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w:t>
      </w:r>
      <w:r w:rsidR="00AC62A6">
        <w:rPr>
          <w:rFonts w:eastAsiaTheme="majorEastAsia"/>
          <w:b/>
          <w:bCs/>
          <w:color w:val="000000" w:themeColor="text1"/>
          <w:sz w:val="24"/>
          <w:szCs w:val="24"/>
        </w:rPr>
        <w:t>4</w:t>
      </w:r>
      <w:r w:rsidRPr="004372E5">
        <w:rPr>
          <w:rFonts w:eastAsiaTheme="majorEastAsia"/>
          <w:b/>
          <w:bCs/>
          <w:color w:val="000000" w:themeColor="text1"/>
          <w:sz w:val="24"/>
          <w:szCs w:val="24"/>
        </w:rPr>
        <w:t xml:space="preserve">. CLÁUSULA VINTE E </w:t>
      </w:r>
      <w:r w:rsidRPr="004372E5">
        <w:rPr>
          <w:rFonts w:eastAsiaTheme="majorEastAsia"/>
          <w:b/>
          <w:bCs/>
          <w:color w:val="000000" w:themeColor="text1"/>
          <w:sz w:val="24"/>
          <w:szCs w:val="24"/>
        </w:rPr>
        <w:tab/>
      </w:r>
      <w:r w:rsidR="00AC62A6">
        <w:rPr>
          <w:rFonts w:eastAsiaTheme="majorEastAsia"/>
          <w:b/>
          <w:bCs/>
          <w:color w:val="000000" w:themeColor="text1"/>
          <w:sz w:val="24"/>
          <w:szCs w:val="24"/>
        </w:rPr>
        <w:t>QUATRO</w:t>
      </w:r>
      <w:r w:rsidRPr="004372E5">
        <w:rPr>
          <w:rFonts w:eastAsiaTheme="majorEastAsia"/>
          <w:b/>
          <w:bCs/>
          <w:color w:val="000000" w:themeColor="text1"/>
          <w:sz w:val="24"/>
          <w:szCs w:val="24"/>
        </w:rPr>
        <w:t xml:space="preserve">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43D048D1"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t>2</w:t>
      </w:r>
      <w:r w:rsidR="00AC62A6">
        <w:rPr>
          <w:bCs/>
          <w:color w:val="000000" w:themeColor="text1"/>
          <w:sz w:val="24"/>
          <w:szCs w:val="24"/>
        </w:rPr>
        <w:t>4</w:t>
      </w:r>
      <w:r w:rsidRPr="004372E5">
        <w:rPr>
          <w:bCs/>
          <w:color w:val="000000" w:themeColor="text1"/>
          <w:sz w:val="24"/>
          <w:szCs w:val="24"/>
        </w:rPr>
        <w:t xml:space="preserve">.1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3429961C" w14:textId="77777777" w:rsidR="00780469" w:rsidRDefault="00780469" w:rsidP="004372E5">
      <w:pPr>
        <w:spacing w:line="360" w:lineRule="auto"/>
        <w:jc w:val="both"/>
        <w:rPr>
          <w:rFonts w:eastAsia="Times New Roman"/>
          <w:b/>
          <w:bCs/>
          <w:color w:val="000000"/>
          <w:sz w:val="24"/>
          <w:szCs w:val="24"/>
        </w:rPr>
      </w:pPr>
    </w:p>
    <w:p w14:paraId="1EFEB42D" w14:textId="73FC87D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w:t>
      </w:r>
      <w:r w:rsidR="00AC62A6">
        <w:rPr>
          <w:rFonts w:eastAsia="Times New Roman"/>
          <w:b/>
          <w:bCs/>
          <w:color w:val="000000"/>
          <w:sz w:val="24"/>
          <w:szCs w:val="24"/>
        </w:rPr>
        <w:t>5</w:t>
      </w:r>
      <w:r w:rsidRPr="004372E5">
        <w:rPr>
          <w:rFonts w:eastAsia="Times New Roman"/>
          <w:b/>
          <w:bCs/>
          <w:color w:val="000000"/>
          <w:sz w:val="24"/>
          <w:szCs w:val="24"/>
        </w:rPr>
        <w:t xml:space="preserve">. CLÁUSULA VINTE E </w:t>
      </w:r>
      <w:r w:rsidR="00AC62A6">
        <w:rPr>
          <w:rFonts w:eastAsia="Times New Roman"/>
          <w:b/>
          <w:bCs/>
          <w:color w:val="000000"/>
          <w:sz w:val="24"/>
          <w:szCs w:val="24"/>
        </w:rPr>
        <w:t>CINCO</w:t>
      </w:r>
      <w:r w:rsidRPr="004372E5">
        <w:rPr>
          <w:rFonts w:eastAsia="Times New Roman"/>
          <w:b/>
          <w:bCs/>
          <w:color w:val="000000"/>
          <w:sz w:val="24"/>
          <w:szCs w:val="24"/>
        </w:rPr>
        <w:t xml:space="preserve">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12C8D2BC"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w:t>
      </w:r>
      <w:r w:rsidR="00AC62A6">
        <w:rPr>
          <w:rFonts w:eastAsia="Times New Roman"/>
          <w:color w:val="000000"/>
          <w:sz w:val="24"/>
          <w:szCs w:val="24"/>
        </w:rPr>
        <w:t>5</w:t>
      </w:r>
      <w:r w:rsidRPr="004372E5">
        <w:rPr>
          <w:rFonts w:eastAsia="Times New Roman"/>
          <w:color w:val="000000"/>
          <w:sz w:val="24"/>
          <w:szCs w:val="24"/>
        </w:rPr>
        <w:t>.1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3E525A62"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w:t>
      </w:r>
      <w:r w:rsidR="00AC62A6">
        <w:rPr>
          <w:rFonts w:eastAsia="Times New Roman"/>
          <w:color w:val="000000"/>
          <w:sz w:val="24"/>
          <w:szCs w:val="24"/>
        </w:rPr>
        <w:t>5</w:t>
      </w:r>
      <w:r w:rsidRPr="004372E5">
        <w:rPr>
          <w:rFonts w:eastAsia="Times New Roman"/>
          <w:color w:val="000000"/>
          <w:sz w:val="24"/>
          <w:szCs w:val="24"/>
        </w:rPr>
        <w:t>.2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69252B8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w:t>
      </w:r>
      <w:r w:rsidR="00AC62A6">
        <w:rPr>
          <w:rFonts w:eastAsia="Times New Roman"/>
          <w:color w:val="000000"/>
          <w:sz w:val="24"/>
          <w:szCs w:val="24"/>
        </w:rPr>
        <w:t>5</w:t>
      </w:r>
      <w:r w:rsidRPr="004372E5">
        <w:rPr>
          <w:rFonts w:eastAsia="Times New Roman"/>
          <w:color w:val="000000"/>
          <w:sz w:val="24"/>
          <w:szCs w:val="24"/>
        </w:rPr>
        <w:t>.3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44F921AD" w:rsidR="00DB0650" w:rsidRPr="00AC62A6" w:rsidRDefault="00DB0650" w:rsidP="00AC62A6">
      <w:pPr>
        <w:pStyle w:val="PargrafodaLista"/>
        <w:keepNext/>
        <w:keepLines/>
        <w:numPr>
          <w:ilvl w:val="0"/>
          <w:numId w:val="17"/>
        </w:numPr>
        <w:tabs>
          <w:tab w:val="left" w:pos="0"/>
        </w:tabs>
        <w:spacing w:line="360" w:lineRule="auto"/>
        <w:ind w:left="0" w:firstLine="0"/>
        <w:jc w:val="both"/>
        <w:outlineLvl w:val="0"/>
        <w:rPr>
          <w:rFonts w:ascii="Arial" w:eastAsiaTheme="majorEastAsia" w:hAnsi="Arial" w:cs="Arial"/>
          <w:b/>
          <w:bCs/>
          <w:color w:val="000000" w:themeColor="text1"/>
          <w:sz w:val="24"/>
          <w:szCs w:val="24"/>
        </w:rPr>
      </w:pPr>
      <w:r w:rsidRPr="00AC62A6">
        <w:rPr>
          <w:rFonts w:ascii="Arial" w:eastAsiaTheme="majorEastAsia" w:hAnsi="Arial" w:cs="Arial"/>
          <w:b/>
          <w:bCs/>
          <w:color w:val="000000" w:themeColor="text1"/>
          <w:sz w:val="24"/>
          <w:szCs w:val="24"/>
        </w:rPr>
        <w:t>CLÁUSULA VINTE E SE</w:t>
      </w:r>
      <w:r w:rsidR="00AC62A6">
        <w:rPr>
          <w:rFonts w:ascii="Arial" w:eastAsiaTheme="majorEastAsia" w:hAnsi="Arial" w:cs="Arial"/>
          <w:b/>
          <w:bCs/>
          <w:color w:val="000000" w:themeColor="text1"/>
          <w:sz w:val="24"/>
          <w:szCs w:val="24"/>
        </w:rPr>
        <w:t>IS</w:t>
      </w:r>
      <w:r w:rsidRPr="00AC62A6">
        <w:rPr>
          <w:rFonts w:ascii="Arial" w:eastAsiaTheme="majorEastAsia" w:hAnsi="Arial" w:cs="Arial"/>
          <w:b/>
          <w:bCs/>
          <w:color w:val="000000" w:themeColor="text1"/>
          <w:sz w:val="24"/>
          <w:szCs w:val="24"/>
        </w:rPr>
        <w:t xml:space="preserve"> – DA PUBLICAÇÃO.</w:t>
      </w:r>
    </w:p>
    <w:p w14:paraId="156F7618" w14:textId="77777777" w:rsidR="00DB0650" w:rsidRPr="004372E5" w:rsidRDefault="00DB0650" w:rsidP="00BF5FE7">
      <w:pPr>
        <w:numPr>
          <w:ilvl w:val="1"/>
          <w:numId w:val="17"/>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Default="00196036" w:rsidP="004372E5">
      <w:pPr>
        <w:spacing w:line="360" w:lineRule="auto"/>
        <w:ind w:left="1800"/>
        <w:contextualSpacing/>
        <w:jc w:val="both"/>
        <w:rPr>
          <w:color w:val="000000" w:themeColor="text1"/>
          <w:sz w:val="24"/>
          <w:szCs w:val="24"/>
        </w:rPr>
      </w:pPr>
    </w:p>
    <w:p w14:paraId="70123C40" w14:textId="25846AB0" w:rsidR="00DB0650" w:rsidRPr="004372E5" w:rsidRDefault="00DB0650" w:rsidP="00BF5FE7">
      <w:pPr>
        <w:keepNext/>
        <w:keepLines/>
        <w:numPr>
          <w:ilvl w:val="0"/>
          <w:numId w:val="17"/>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VINTE E </w:t>
      </w:r>
      <w:r w:rsidR="00AC62A6">
        <w:rPr>
          <w:rFonts w:eastAsiaTheme="majorEastAsia"/>
          <w:b/>
          <w:bCs/>
          <w:color w:val="000000" w:themeColor="text1"/>
          <w:sz w:val="24"/>
          <w:szCs w:val="24"/>
        </w:rPr>
        <w:t>SETE</w:t>
      </w:r>
      <w:r w:rsidRPr="004372E5">
        <w:rPr>
          <w:rFonts w:eastAsiaTheme="majorEastAsia"/>
          <w:b/>
          <w:bCs/>
          <w:color w:val="000000" w:themeColor="text1"/>
          <w:sz w:val="24"/>
          <w:szCs w:val="24"/>
        </w:rPr>
        <w:t xml:space="preserve">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rsidP="00BF5FE7">
      <w:pPr>
        <w:keepNext/>
        <w:keepLines/>
        <w:numPr>
          <w:ilvl w:val="1"/>
          <w:numId w:val="17"/>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t>Ficam estabelecidos os seguintes critérios de atualização monetária entre a data do adimplemento das obrigações e a do efetivo pagamento:</w:t>
      </w:r>
    </w:p>
    <w:p w14:paraId="29140957" w14:textId="77777777" w:rsidR="00DB0650" w:rsidRPr="004372E5" w:rsidRDefault="00DB0650" w:rsidP="00BF5FE7">
      <w:pPr>
        <w:numPr>
          <w:ilvl w:val="0"/>
          <w:numId w:val="11"/>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2F44E1F5" w:rsidR="00DB0650" w:rsidRDefault="00DB0650" w:rsidP="00BF5FE7">
      <w:pPr>
        <w:keepNext/>
        <w:keepLines/>
        <w:numPr>
          <w:ilvl w:val="0"/>
          <w:numId w:val="17"/>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VINTE E </w:t>
      </w:r>
      <w:r w:rsidR="006723AF">
        <w:rPr>
          <w:rFonts w:eastAsiaTheme="majorEastAsia"/>
          <w:b/>
          <w:bCs/>
          <w:color w:val="000000" w:themeColor="text1"/>
          <w:sz w:val="24"/>
          <w:szCs w:val="24"/>
        </w:rPr>
        <w:t xml:space="preserve">OITO </w:t>
      </w:r>
      <w:r w:rsidR="006723AF" w:rsidRPr="004372E5">
        <w:rPr>
          <w:rFonts w:eastAsiaTheme="majorEastAsia"/>
          <w:b/>
          <w:bCs/>
          <w:color w:val="000000" w:themeColor="text1"/>
          <w:sz w:val="24"/>
          <w:szCs w:val="24"/>
        </w:rPr>
        <w:t>–</w:t>
      </w:r>
      <w:r w:rsidRPr="004372E5">
        <w:rPr>
          <w:rFonts w:eastAsiaTheme="majorEastAsia"/>
          <w:b/>
          <w:bCs/>
          <w:color w:val="000000" w:themeColor="text1"/>
          <w:sz w:val="24"/>
          <w:szCs w:val="24"/>
        </w:rPr>
        <w:t xml:space="preserve"> DO FORO.</w:t>
      </w:r>
    </w:p>
    <w:p w14:paraId="21018FD6" w14:textId="77777777" w:rsidR="008D0A6D" w:rsidRPr="004372E5" w:rsidRDefault="008D0A6D" w:rsidP="008D0A6D">
      <w:pPr>
        <w:keepNext/>
        <w:keepLines/>
        <w:tabs>
          <w:tab w:val="left" w:pos="0"/>
        </w:tabs>
        <w:spacing w:line="360" w:lineRule="auto"/>
        <w:jc w:val="both"/>
        <w:outlineLvl w:val="0"/>
        <w:rPr>
          <w:rFonts w:eastAsiaTheme="majorEastAsia"/>
          <w:b/>
          <w:bCs/>
          <w:color w:val="000000" w:themeColor="text1"/>
          <w:sz w:val="24"/>
          <w:szCs w:val="24"/>
        </w:rPr>
      </w:pPr>
    </w:p>
    <w:p w14:paraId="5580CD0D" w14:textId="77777777" w:rsidR="00DB0650" w:rsidRPr="004372E5" w:rsidRDefault="00DB0650" w:rsidP="00BF5FE7">
      <w:pPr>
        <w:numPr>
          <w:ilvl w:val="1"/>
          <w:numId w:val="17"/>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4716D801" w14:textId="04FA42D8" w:rsidR="00DB0650" w:rsidRPr="004372E5" w:rsidRDefault="00DB0650" w:rsidP="004372E5">
      <w:pPr>
        <w:spacing w:line="360" w:lineRule="auto"/>
        <w:jc w:val="both"/>
        <w:rPr>
          <w:color w:val="000000"/>
          <w:sz w:val="24"/>
          <w:szCs w:val="24"/>
        </w:rPr>
      </w:pPr>
      <w:r w:rsidRPr="004372E5">
        <w:rPr>
          <w:color w:val="000000"/>
          <w:sz w:val="24"/>
          <w:szCs w:val="24"/>
        </w:rPr>
        <w:t>Extrema (MG), XX de XX de 202</w:t>
      </w:r>
      <w:r w:rsidR="00180D76">
        <w:rPr>
          <w:color w:val="000000"/>
          <w:sz w:val="24"/>
          <w:szCs w:val="24"/>
        </w:rPr>
        <w:t>6</w:t>
      </w:r>
      <w:r w:rsidRPr="004372E5">
        <w:rPr>
          <w:color w:val="000000"/>
          <w:sz w:val="24"/>
          <w:szCs w:val="24"/>
        </w:rPr>
        <w:t>.</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521C0EC1" w14:textId="06508B3F" w:rsidR="007044DF" w:rsidRDefault="00DB0650" w:rsidP="008B543A">
            <w:pPr>
              <w:spacing w:line="240" w:lineRule="auto"/>
              <w:jc w:val="center"/>
              <w:rPr>
                <w:b/>
                <w:bCs/>
                <w:color w:val="000000"/>
                <w:sz w:val="24"/>
                <w:szCs w:val="24"/>
              </w:rPr>
            </w:pPr>
            <w:r w:rsidRPr="004372E5">
              <w:rPr>
                <w:b/>
                <w:bCs/>
                <w:color w:val="000000"/>
                <w:sz w:val="24"/>
                <w:szCs w:val="24"/>
              </w:rPr>
              <w:t>CONTRATANTE</w:t>
            </w:r>
          </w:p>
          <w:p w14:paraId="6E7F11D0" w14:textId="7777B8E2" w:rsidR="007044DF" w:rsidRPr="004372E5" w:rsidRDefault="007044DF" w:rsidP="008B543A">
            <w:pPr>
              <w:spacing w:line="240" w:lineRule="auto"/>
              <w:jc w:val="center"/>
              <w:rPr>
                <w:color w:val="000000"/>
                <w:sz w:val="24"/>
                <w:szCs w:val="24"/>
              </w:rPr>
            </w:pP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17"/>
      <w:footerReference w:type="default" r:id="rId18"/>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6E163" w14:textId="77777777" w:rsidR="00822690" w:rsidRDefault="00822690">
      <w:pPr>
        <w:spacing w:line="240" w:lineRule="auto"/>
      </w:pPr>
      <w:r>
        <w:separator/>
      </w:r>
    </w:p>
  </w:endnote>
  <w:endnote w:type="continuationSeparator" w:id="0">
    <w:p w14:paraId="6AE53825" w14:textId="77777777" w:rsidR="00822690" w:rsidRDefault="008226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E141" w14:textId="77777777" w:rsidR="00822690" w:rsidRDefault="00822690">
      <w:pPr>
        <w:spacing w:line="240" w:lineRule="auto"/>
      </w:pPr>
      <w:r>
        <w:separator/>
      </w:r>
    </w:p>
  </w:footnote>
  <w:footnote w:type="continuationSeparator" w:id="0">
    <w:p w14:paraId="1F77A0F1" w14:textId="77777777" w:rsidR="00822690" w:rsidRDefault="008226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672AF6"/>
    <w:multiLevelType w:val="hybridMultilevel"/>
    <w:tmpl w:val="D6B8F286"/>
    <w:lvl w:ilvl="0" w:tplc="C3E4764C">
      <w:start w:val="1"/>
      <w:numFmt w:val="lowerLetter"/>
      <w:lvlText w:val="%1)"/>
      <w:lvlJc w:val="left"/>
      <w:pPr>
        <w:ind w:left="1440" w:hanging="360"/>
      </w:pPr>
      <w:rPr>
        <w:rFonts w:ascii="Arial" w:hAnsi="Arial" w:cs="Aria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61060F"/>
    <w:multiLevelType w:val="multilevel"/>
    <w:tmpl w:val="239A447C"/>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19D0DFF"/>
    <w:multiLevelType w:val="multilevel"/>
    <w:tmpl w:val="5AC47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1B62F6"/>
    <w:multiLevelType w:val="hybridMultilevel"/>
    <w:tmpl w:val="A4FCC8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2220109"/>
    <w:multiLevelType w:val="hybridMultilevel"/>
    <w:tmpl w:val="26F627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25764F1"/>
    <w:multiLevelType w:val="multilevel"/>
    <w:tmpl w:val="81F4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EE1736"/>
    <w:multiLevelType w:val="multilevel"/>
    <w:tmpl w:val="BBE020E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425368C"/>
    <w:multiLevelType w:val="multilevel"/>
    <w:tmpl w:val="9FE24A86"/>
    <w:lvl w:ilvl="0">
      <w:start w:val="5"/>
      <w:numFmt w:val="decimal"/>
      <w:lvlText w:val="%1"/>
      <w:lvlJc w:val="left"/>
      <w:pPr>
        <w:ind w:left="2172" w:hanging="405"/>
      </w:pPr>
      <w:rPr>
        <w:rFonts w:eastAsia="Arial" w:hint="default"/>
      </w:rPr>
    </w:lvl>
    <w:lvl w:ilvl="1">
      <w:start w:val="1"/>
      <w:numFmt w:val="decimal"/>
      <w:lvlText w:val="%1.%2"/>
      <w:lvlJc w:val="left"/>
      <w:pPr>
        <w:ind w:left="2487" w:hanging="720"/>
      </w:pPr>
      <w:rPr>
        <w:rFonts w:eastAsia="Arial" w:hint="default"/>
      </w:rPr>
    </w:lvl>
    <w:lvl w:ilvl="2">
      <w:start w:val="1"/>
      <w:numFmt w:val="decimal"/>
      <w:lvlText w:val="%1.%2.%3"/>
      <w:lvlJc w:val="left"/>
      <w:pPr>
        <w:ind w:left="2487" w:hanging="720"/>
      </w:pPr>
      <w:rPr>
        <w:rFonts w:eastAsia="Arial" w:hint="default"/>
      </w:rPr>
    </w:lvl>
    <w:lvl w:ilvl="3">
      <w:start w:val="1"/>
      <w:numFmt w:val="decimal"/>
      <w:lvlText w:val="%1.%2.%3.%4"/>
      <w:lvlJc w:val="left"/>
      <w:pPr>
        <w:ind w:left="2847" w:hanging="1080"/>
      </w:pPr>
      <w:rPr>
        <w:rFonts w:eastAsia="Arial" w:hint="default"/>
      </w:rPr>
    </w:lvl>
    <w:lvl w:ilvl="4">
      <w:start w:val="1"/>
      <w:numFmt w:val="decimal"/>
      <w:lvlText w:val="%1.%2.%3.%4.%5"/>
      <w:lvlJc w:val="left"/>
      <w:pPr>
        <w:ind w:left="3207" w:hanging="1440"/>
      </w:pPr>
      <w:rPr>
        <w:rFonts w:eastAsia="Arial" w:hint="default"/>
      </w:rPr>
    </w:lvl>
    <w:lvl w:ilvl="5">
      <w:start w:val="1"/>
      <w:numFmt w:val="decimal"/>
      <w:lvlText w:val="%1.%2.%3.%4.%5.%6"/>
      <w:lvlJc w:val="left"/>
      <w:pPr>
        <w:ind w:left="3207" w:hanging="1440"/>
      </w:pPr>
      <w:rPr>
        <w:rFonts w:eastAsia="Arial" w:hint="default"/>
      </w:rPr>
    </w:lvl>
    <w:lvl w:ilvl="6">
      <w:start w:val="1"/>
      <w:numFmt w:val="decimal"/>
      <w:lvlText w:val="%1.%2.%3.%4.%5.%6.%7"/>
      <w:lvlJc w:val="left"/>
      <w:pPr>
        <w:ind w:left="3567" w:hanging="1800"/>
      </w:pPr>
      <w:rPr>
        <w:rFonts w:eastAsia="Arial" w:hint="default"/>
      </w:rPr>
    </w:lvl>
    <w:lvl w:ilvl="7">
      <w:start w:val="1"/>
      <w:numFmt w:val="decimal"/>
      <w:lvlText w:val="%1.%2.%3.%4.%5.%6.%7.%8"/>
      <w:lvlJc w:val="left"/>
      <w:pPr>
        <w:ind w:left="3567" w:hanging="1800"/>
      </w:pPr>
      <w:rPr>
        <w:rFonts w:eastAsia="Arial" w:hint="default"/>
      </w:rPr>
    </w:lvl>
    <w:lvl w:ilvl="8">
      <w:start w:val="1"/>
      <w:numFmt w:val="decimal"/>
      <w:lvlText w:val="%1.%2.%3.%4.%5.%6.%7.%8.%9"/>
      <w:lvlJc w:val="left"/>
      <w:pPr>
        <w:ind w:left="3927" w:hanging="2160"/>
      </w:pPr>
      <w:rPr>
        <w:rFonts w:eastAsia="Arial" w:hint="default"/>
      </w:rPr>
    </w:lvl>
  </w:abstractNum>
  <w:abstractNum w:abstractNumId="11" w15:restartNumberingAfterBreak="0">
    <w:nsid w:val="04E62571"/>
    <w:multiLevelType w:val="multilevel"/>
    <w:tmpl w:val="4C88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193E62"/>
    <w:multiLevelType w:val="hybridMultilevel"/>
    <w:tmpl w:val="D84C61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3D0EB2"/>
    <w:multiLevelType w:val="multilevel"/>
    <w:tmpl w:val="0DFC0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3D4DC9"/>
    <w:multiLevelType w:val="hybridMultilevel"/>
    <w:tmpl w:val="B59469F8"/>
    <w:lvl w:ilvl="0" w:tplc="794491E6">
      <w:start w:val="9"/>
      <w:numFmt w:val="decimal"/>
      <w:lvlText w:val="%1."/>
      <w:lvlJc w:val="left"/>
      <w:pPr>
        <w:ind w:left="1211" w:hanging="360"/>
      </w:pPr>
      <w:rPr>
        <w:rFonts w:hint="default"/>
        <w:sz w:val="28"/>
        <w:szCs w:val="28"/>
      </w:rPr>
    </w:lvl>
    <w:lvl w:ilvl="1" w:tplc="C6BA73AE">
      <w:start w:val="1"/>
      <w:numFmt w:val="lowerLetter"/>
      <w:lvlText w:val="%2."/>
      <w:lvlJc w:val="left"/>
      <w:pPr>
        <w:ind w:left="360" w:hanging="360"/>
      </w:pPr>
      <w:rPr>
        <w:b w:val="0"/>
        <w:bCs w:val="0"/>
      </w:r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336AB230">
      <w:start w:val="1"/>
      <w:numFmt w:val="lowerLetter"/>
      <w:lvlText w:val="%5)"/>
      <w:lvlJc w:val="left"/>
      <w:pPr>
        <w:ind w:left="4035" w:hanging="435"/>
      </w:pPr>
      <w:rPr>
        <w:rFonts w:hint="default"/>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08A60C0F"/>
    <w:multiLevelType w:val="multilevel"/>
    <w:tmpl w:val="A4B2C218"/>
    <w:lvl w:ilvl="0">
      <w:start w:val="1"/>
      <w:numFmt w:val="upperRoman"/>
      <w:lvlText w:val="%1."/>
      <w:lvlJc w:val="righ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6"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7" w15:restartNumberingAfterBreak="0">
    <w:nsid w:val="0A173AAD"/>
    <w:multiLevelType w:val="multilevel"/>
    <w:tmpl w:val="9184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2F6BA8"/>
    <w:multiLevelType w:val="hybridMultilevel"/>
    <w:tmpl w:val="C8BED01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0A476C15"/>
    <w:multiLevelType w:val="hybridMultilevel"/>
    <w:tmpl w:val="5484C5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521520"/>
    <w:multiLevelType w:val="multilevel"/>
    <w:tmpl w:val="619C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82444E"/>
    <w:multiLevelType w:val="multilevel"/>
    <w:tmpl w:val="5EE605C6"/>
    <w:lvl w:ilvl="0">
      <w:start w:val="26"/>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2" w15:restartNumberingAfterBreak="0">
    <w:nsid w:val="0AA7536C"/>
    <w:multiLevelType w:val="multilevel"/>
    <w:tmpl w:val="1872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6804C2"/>
    <w:multiLevelType w:val="multilevel"/>
    <w:tmpl w:val="54F0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6C1AE2"/>
    <w:multiLevelType w:val="hybridMultilevel"/>
    <w:tmpl w:val="2B32A978"/>
    <w:lvl w:ilvl="0" w:tplc="04160017">
      <w:start w:val="1"/>
      <w:numFmt w:val="lowerLetter"/>
      <w:lvlText w:val="%1)"/>
      <w:lvlJc w:val="left"/>
      <w:pPr>
        <w:ind w:left="720" w:hanging="360"/>
      </w:pPr>
    </w:lvl>
    <w:lvl w:ilvl="1" w:tplc="098C9468">
      <w:numFmt w:val="bullet"/>
      <w:lvlText w:val=""/>
      <w:lvlJc w:val="left"/>
      <w:pPr>
        <w:ind w:left="1440" w:hanging="360"/>
      </w:pPr>
      <w:rPr>
        <w:rFonts w:ascii="Symbol" w:eastAsiaTheme="minorEastAsia" w:hAnsi="Symbol" w:cstheme="minorBid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0DA6473F"/>
    <w:multiLevelType w:val="multilevel"/>
    <w:tmpl w:val="FA1E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AE4A69"/>
    <w:multiLevelType w:val="multilevel"/>
    <w:tmpl w:val="C48C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12571E"/>
    <w:multiLevelType w:val="multilevel"/>
    <w:tmpl w:val="80BC0FA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BC6028"/>
    <w:multiLevelType w:val="multilevel"/>
    <w:tmpl w:val="723E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01114AC"/>
    <w:multiLevelType w:val="hybridMultilevel"/>
    <w:tmpl w:val="65E8E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1325470"/>
    <w:multiLevelType w:val="hybridMultilevel"/>
    <w:tmpl w:val="D1568BEA"/>
    <w:lvl w:ilvl="0" w:tplc="04160019">
      <w:start w:val="10"/>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18C6C0D"/>
    <w:multiLevelType w:val="multilevel"/>
    <w:tmpl w:val="ECC6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2184D2C"/>
    <w:multiLevelType w:val="multilevel"/>
    <w:tmpl w:val="888E52D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4" w15:restartNumberingAfterBreak="0">
    <w:nsid w:val="12521670"/>
    <w:multiLevelType w:val="multilevel"/>
    <w:tmpl w:val="DCAAE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2782AE6"/>
    <w:multiLevelType w:val="multilevel"/>
    <w:tmpl w:val="1AC2D80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2BA1519"/>
    <w:multiLevelType w:val="multilevel"/>
    <w:tmpl w:val="0D84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E81370"/>
    <w:multiLevelType w:val="multilevel"/>
    <w:tmpl w:val="32D69194"/>
    <w:lvl w:ilvl="0">
      <w:start w:val="1"/>
      <w:numFmt w:val="lowerLetter"/>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303182D"/>
    <w:multiLevelType w:val="multilevel"/>
    <w:tmpl w:val="49AA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3A66B2C"/>
    <w:multiLevelType w:val="multilevel"/>
    <w:tmpl w:val="75DE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7C1D36"/>
    <w:multiLevelType w:val="multilevel"/>
    <w:tmpl w:val="C0E0D2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4BE6066"/>
    <w:multiLevelType w:val="multilevel"/>
    <w:tmpl w:val="C33A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15B152ED"/>
    <w:multiLevelType w:val="multilevel"/>
    <w:tmpl w:val="0D12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6AC7AA1"/>
    <w:multiLevelType w:val="multilevel"/>
    <w:tmpl w:val="A31A8C0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6BA0D1C"/>
    <w:multiLevelType w:val="multilevel"/>
    <w:tmpl w:val="3DC647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6F144A1"/>
    <w:multiLevelType w:val="multilevel"/>
    <w:tmpl w:val="438A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7C4646F"/>
    <w:multiLevelType w:val="multilevel"/>
    <w:tmpl w:val="CBEA56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8204542"/>
    <w:multiLevelType w:val="multilevel"/>
    <w:tmpl w:val="5478019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51" w15:restartNumberingAfterBreak="0">
    <w:nsid w:val="19C66A26"/>
    <w:multiLevelType w:val="multilevel"/>
    <w:tmpl w:val="858E2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9D64ABC"/>
    <w:multiLevelType w:val="hybridMultilevel"/>
    <w:tmpl w:val="BF3ACFE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3" w15:restartNumberingAfterBreak="0">
    <w:nsid w:val="19EC3596"/>
    <w:multiLevelType w:val="hybridMultilevel"/>
    <w:tmpl w:val="197CF198"/>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1D189DE6">
      <w:numFmt w:val="bullet"/>
      <w:lvlText w:val="•"/>
      <w:lvlJc w:val="left"/>
      <w:pPr>
        <w:ind w:left="2520" w:hanging="720"/>
      </w:pPr>
      <w:rPr>
        <w:rFonts w:ascii="Arial" w:eastAsia="Arial" w:hAnsi="Arial" w:cs="Aria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1A3B7198"/>
    <w:multiLevelType w:val="hybridMultilevel"/>
    <w:tmpl w:val="9D5EB5F6"/>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56" w15:restartNumberingAfterBreak="0">
    <w:nsid w:val="1AB679C8"/>
    <w:multiLevelType w:val="multilevel"/>
    <w:tmpl w:val="9DF2E1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B680A12"/>
    <w:multiLevelType w:val="multilevel"/>
    <w:tmpl w:val="25FC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B7B67C1"/>
    <w:multiLevelType w:val="multilevel"/>
    <w:tmpl w:val="379A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B52846"/>
    <w:multiLevelType w:val="hybridMultilevel"/>
    <w:tmpl w:val="7D62A43E"/>
    <w:lvl w:ilvl="0" w:tplc="04160017">
      <w:start w:val="1"/>
      <w:numFmt w:val="lowerLetter"/>
      <w:lvlText w:val="%1)"/>
      <w:lvlJc w:val="lef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60" w15:restartNumberingAfterBreak="0">
    <w:nsid w:val="1BCB63A5"/>
    <w:multiLevelType w:val="multilevel"/>
    <w:tmpl w:val="90161B2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E2642C"/>
    <w:multiLevelType w:val="multilevel"/>
    <w:tmpl w:val="6CA4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CCD1E02"/>
    <w:multiLevelType w:val="multilevel"/>
    <w:tmpl w:val="E14E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1F454B2A"/>
    <w:multiLevelType w:val="multilevel"/>
    <w:tmpl w:val="9B7C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00F1502"/>
    <w:multiLevelType w:val="hybridMultilevel"/>
    <w:tmpl w:val="04B00F2C"/>
    <w:lvl w:ilvl="0" w:tplc="FFFFFFFF">
      <w:start w:val="1"/>
      <w:numFmt w:val="upp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04160013">
      <w:start w:val="1"/>
      <w:numFmt w:val="upperRoman"/>
      <w:lvlText w:val="%5."/>
      <w:lvlJc w:val="righ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9" w15:restartNumberingAfterBreak="0">
    <w:nsid w:val="203A0291"/>
    <w:multiLevelType w:val="multilevel"/>
    <w:tmpl w:val="6624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04C4C61"/>
    <w:multiLevelType w:val="multilevel"/>
    <w:tmpl w:val="F9806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2061675C"/>
    <w:multiLevelType w:val="hybridMultilevel"/>
    <w:tmpl w:val="FD8A403A"/>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73" w15:restartNumberingAfterBreak="0">
    <w:nsid w:val="209A6C0E"/>
    <w:multiLevelType w:val="multilevel"/>
    <w:tmpl w:val="68B4326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27773B"/>
    <w:multiLevelType w:val="hybridMultilevel"/>
    <w:tmpl w:val="BE3EFA30"/>
    <w:lvl w:ilvl="0" w:tplc="960A7F3E">
      <w:start w:val="1"/>
      <w:numFmt w:val="lowerLetter"/>
      <w:lvlText w:val="%1)"/>
      <w:lvlJc w:val="left"/>
      <w:pPr>
        <w:ind w:left="1637" w:hanging="360"/>
      </w:pPr>
      <w:rPr>
        <w:rFonts w:ascii="Arial" w:hAnsi="Arial" w:cs="Aria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5" w15:restartNumberingAfterBreak="0">
    <w:nsid w:val="2328604B"/>
    <w:multiLevelType w:val="multilevel"/>
    <w:tmpl w:val="BEFAEF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3412C13"/>
    <w:multiLevelType w:val="multilevel"/>
    <w:tmpl w:val="08B6A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4917731"/>
    <w:multiLevelType w:val="multilevel"/>
    <w:tmpl w:val="1232659C"/>
    <w:lvl w:ilvl="0">
      <w:start w:val="10"/>
      <w:numFmt w:val="decimal"/>
      <w:lvlText w:val="%1."/>
      <w:lvlJc w:val="left"/>
      <w:pPr>
        <w:ind w:left="720" w:hanging="360"/>
      </w:pPr>
      <w:rPr>
        <w:rFonts w:eastAsia="Calibri" w:hint="default"/>
        <w:b w:val="0"/>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24E935FC"/>
    <w:multiLevelType w:val="hybridMultilevel"/>
    <w:tmpl w:val="62CEEA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25131195"/>
    <w:multiLevelType w:val="hybridMultilevel"/>
    <w:tmpl w:val="67768D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25600171"/>
    <w:multiLevelType w:val="hybridMultilevel"/>
    <w:tmpl w:val="F2B6AF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25C832A4"/>
    <w:multiLevelType w:val="multilevel"/>
    <w:tmpl w:val="DEFA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269A1250"/>
    <w:multiLevelType w:val="multilevel"/>
    <w:tmpl w:val="7E48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6C74D2D"/>
    <w:multiLevelType w:val="hybridMultilevel"/>
    <w:tmpl w:val="1B12F21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26CE56E5"/>
    <w:multiLevelType w:val="hybridMultilevel"/>
    <w:tmpl w:val="A170DA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27AD4CF4"/>
    <w:multiLevelType w:val="multilevel"/>
    <w:tmpl w:val="BE9C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B926D7"/>
    <w:multiLevelType w:val="multilevel"/>
    <w:tmpl w:val="66DC60D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8F45238"/>
    <w:multiLevelType w:val="multilevel"/>
    <w:tmpl w:val="DBCE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9D22704"/>
    <w:multiLevelType w:val="multilevel"/>
    <w:tmpl w:val="1264ED7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A497955"/>
    <w:multiLevelType w:val="hybridMultilevel"/>
    <w:tmpl w:val="FD880A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2C4E614F"/>
    <w:multiLevelType w:val="multilevel"/>
    <w:tmpl w:val="F63E6E4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3" w15:restartNumberingAfterBreak="0">
    <w:nsid w:val="2D317AAD"/>
    <w:multiLevelType w:val="multilevel"/>
    <w:tmpl w:val="495017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2D850502"/>
    <w:multiLevelType w:val="multilevel"/>
    <w:tmpl w:val="49940F1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DC21756"/>
    <w:multiLevelType w:val="multilevel"/>
    <w:tmpl w:val="0342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DD61652"/>
    <w:multiLevelType w:val="hybridMultilevel"/>
    <w:tmpl w:val="07AA8324"/>
    <w:lvl w:ilvl="0" w:tplc="04160017">
      <w:start w:val="1"/>
      <w:numFmt w:val="lowerLetter"/>
      <w:lvlText w:val="%1)"/>
      <w:lvlJc w:val="left"/>
      <w:pPr>
        <w:ind w:left="3479" w:hanging="360"/>
      </w:pPr>
    </w:lvl>
    <w:lvl w:ilvl="1" w:tplc="04160019" w:tentative="1">
      <w:start w:val="1"/>
      <w:numFmt w:val="lowerLetter"/>
      <w:lvlText w:val="%2."/>
      <w:lvlJc w:val="left"/>
      <w:pPr>
        <w:ind w:left="4199" w:hanging="360"/>
      </w:pPr>
    </w:lvl>
    <w:lvl w:ilvl="2" w:tplc="0416001B" w:tentative="1">
      <w:start w:val="1"/>
      <w:numFmt w:val="lowerRoman"/>
      <w:lvlText w:val="%3."/>
      <w:lvlJc w:val="right"/>
      <w:pPr>
        <w:ind w:left="4919" w:hanging="180"/>
      </w:pPr>
    </w:lvl>
    <w:lvl w:ilvl="3" w:tplc="0416000F" w:tentative="1">
      <w:start w:val="1"/>
      <w:numFmt w:val="decimal"/>
      <w:lvlText w:val="%4."/>
      <w:lvlJc w:val="left"/>
      <w:pPr>
        <w:ind w:left="5639" w:hanging="360"/>
      </w:pPr>
    </w:lvl>
    <w:lvl w:ilvl="4" w:tplc="04160019" w:tentative="1">
      <w:start w:val="1"/>
      <w:numFmt w:val="lowerLetter"/>
      <w:lvlText w:val="%5."/>
      <w:lvlJc w:val="left"/>
      <w:pPr>
        <w:ind w:left="6359" w:hanging="360"/>
      </w:pPr>
    </w:lvl>
    <w:lvl w:ilvl="5" w:tplc="0416001B" w:tentative="1">
      <w:start w:val="1"/>
      <w:numFmt w:val="lowerRoman"/>
      <w:lvlText w:val="%6."/>
      <w:lvlJc w:val="right"/>
      <w:pPr>
        <w:ind w:left="7079" w:hanging="180"/>
      </w:pPr>
    </w:lvl>
    <w:lvl w:ilvl="6" w:tplc="0416000F" w:tentative="1">
      <w:start w:val="1"/>
      <w:numFmt w:val="decimal"/>
      <w:lvlText w:val="%7."/>
      <w:lvlJc w:val="left"/>
      <w:pPr>
        <w:ind w:left="7799" w:hanging="360"/>
      </w:pPr>
    </w:lvl>
    <w:lvl w:ilvl="7" w:tplc="04160019" w:tentative="1">
      <w:start w:val="1"/>
      <w:numFmt w:val="lowerLetter"/>
      <w:lvlText w:val="%8."/>
      <w:lvlJc w:val="left"/>
      <w:pPr>
        <w:ind w:left="8519" w:hanging="360"/>
      </w:pPr>
    </w:lvl>
    <w:lvl w:ilvl="8" w:tplc="0416001B" w:tentative="1">
      <w:start w:val="1"/>
      <w:numFmt w:val="lowerRoman"/>
      <w:lvlText w:val="%9."/>
      <w:lvlJc w:val="right"/>
      <w:pPr>
        <w:ind w:left="9239" w:hanging="180"/>
      </w:pPr>
    </w:lvl>
  </w:abstractNum>
  <w:abstractNum w:abstractNumId="97" w15:restartNumberingAfterBreak="0">
    <w:nsid w:val="2E4550CD"/>
    <w:multiLevelType w:val="multilevel"/>
    <w:tmpl w:val="2B9A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F3678EC"/>
    <w:multiLevelType w:val="multilevel"/>
    <w:tmpl w:val="B06C93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0" w15:restartNumberingAfterBreak="0">
    <w:nsid w:val="2FEF2DBE"/>
    <w:multiLevelType w:val="hybridMultilevel"/>
    <w:tmpl w:val="F0E2924E"/>
    <w:lvl w:ilvl="0" w:tplc="DCC86DD4">
      <w:numFmt w:val="bullet"/>
      <w:lvlText w:val="•"/>
      <w:lvlJc w:val="left"/>
      <w:pPr>
        <w:ind w:left="1080" w:hanging="720"/>
      </w:pPr>
      <w:rPr>
        <w:rFonts w:ascii="Arial" w:eastAsia="Arial"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1" w15:restartNumberingAfterBreak="0">
    <w:nsid w:val="306D772B"/>
    <w:multiLevelType w:val="hybridMultilevel"/>
    <w:tmpl w:val="2CF06A26"/>
    <w:lvl w:ilvl="0" w:tplc="CC56AD0C">
      <w:start w:val="1"/>
      <w:numFmt w:val="lowerLetter"/>
      <w:lvlText w:val="%1)"/>
      <w:lvlJc w:val="left"/>
      <w:pPr>
        <w:ind w:left="720" w:hanging="360"/>
      </w:pPr>
      <w:rPr>
        <w:rFonts w:ascii="Arial" w:hAnsi="Arial" w:cs="Arial"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30782D8C"/>
    <w:multiLevelType w:val="hybridMultilevel"/>
    <w:tmpl w:val="4E9E9D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3"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4" w15:restartNumberingAfterBreak="0">
    <w:nsid w:val="308E63C9"/>
    <w:multiLevelType w:val="multilevel"/>
    <w:tmpl w:val="41D4D2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A01D0D"/>
    <w:multiLevelType w:val="multilevel"/>
    <w:tmpl w:val="639A8348"/>
    <w:lvl w:ilvl="0">
      <w:start w:val="2"/>
      <w:numFmt w:val="decimalZero"/>
      <w:lvlText w:val="%1"/>
      <w:lvlJc w:val="left"/>
      <w:pPr>
        <w:ind w:left="600" w:hanging="600"/>
      </w:pPr>
      <w:rPr>
        <w:rFonts w:hint="default"/>
        <w:b/>
      </w:rPr>
    </w:lvl>
    <w:lvl w:ilvl="1">
      <w:start w:val="3"/>
      <w:numFmt w:val="decimalZero"/>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6" w15:restartNumberingAfterBreak="0">
    <w:nsid w:val="30E02D3B"/>
    <w:multiLevelType w:val="multilevel"/>
    <w:tmpl w:val="D308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10B264D"/>
    <w:multiLevelType w:val="hybridMultilevel"/>
    <w:tmpl w:val="48960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15:restartNumberingAfterBreak="0">
    <w:nsid w:val="318A3A24"/>
    <w:multiLevelType w:val="multilevel"/>
    <w:tmpl w:val="68FA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1E73915"/>
    <w:multiLevelType w:val="hybridMultilevel"/>
    <w:tmpl w:val="30300A9E"/>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10" w15:restartNumberingAfterBreak="0">
    <w:nsid w:val="328E2892"/>
    <w:multiLevelType w:val="multilevel"/>
    <w:tmpl w:val="3EE4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3145232"/>
    <w:multiLevelType w:val="multilevel"/>
    <w:tmpl w:val="32D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32F4576"/>
    <w:multiLevelType w:val="multilevel"/>
    <w:tmpl w:val="0E2A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41A10B4"/>
    <w:multiLevelType w:val="hybridMultilevel"/>
    <w:tmpl w:val="EA1486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4" w15:restartNumberingAfterBreak="0">
    <w:nsid w:val="34BA07A6"/>
    <w:multiLevelType w:val="hybridMultilevel"/>
    <w:tmpl w:val="1772D5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5" w15:restartNumberingAfterBreak="0">
    <w:nsid w:val="34BB1EA8"/>
    <w:multiLevelType w:val="hybridMultilevel"/>
    <w:tmpl w:val="7B6C51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6" w15:restartNumberingAfterBreak="0">
    <w:nsid w:val="351D48C5"/>
    <w:multiLevelType w:val="hybridMultilevel"/>
    <w:tmpl w:val="0244236C"/>
    <w:lvl w:ilvl="0" w:tplc="FFFFFFFF">
      <w:start w:val="9"/>
      <w:numFmt w:val="decimal"/>
      <w:lvlText w:val="%1."/>
      <w:lvlJc w:val="left"/>
      <w:pPr>
        <w:ind w:left="1211" w:hanging="360"/>
      </w:pPr>
      <w:rPr>
        <w:rFonts w:hint="default"/>
        <w:sz w:val="28"/>
        <w:szCs w:val="28"/>
      </w:rPr>
    </w:lvl>
    <w:lvl w:ilvl="1" w:tplc="04160013">
      <w:start w:val="1"/>
      <w:numFmt w:val="upperRoman"/>
      <w:lvlText w:val="%2."/>
      <w:lvlJc w:val="right"/>
      <w:pPr>
        <w:ind w:left="1800" w:hanging="360"/>
      </w:pPr>
    </w:lvl>
    <w:lvl w:ilvl="2" w:tplc="FFFFFFFF">
      <w:start w:val="1"/>
      <w:numFmt w:val="lowerRoman"/>
      <w:lvlText w:val="%3."/>
      <w:lvlJc w:val="right"/>
      <w:pPr>
        <w:ind w:left="2520" w:hanging="180"/>
      </w:pPr>
    </w:lvl>
    <w:lvl w:ilvl="3" w:tplc="FFFFFFFF">
      <w:start w:val="11"/>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 w15:restartNumberingAfterBreak="0">
    <w:nsid w:val="352F7CE3"/>
    <w:multiLevelType w:val="hybridMultilevel"/>
    <w:tmpl w:val="BBA2BE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35B46AF9"/>
    <w:multiLevelType w:val="multilevel"/>
    <w:tmpl w:val="8CD07E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5D611BD"/>
    <w:multiLevelType w:val="multilevel"/>
    <w:tmpl w:val="628A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6202089"/>
    <w:multiLevelType w:val="hybridMultilevel"/>
    <w:tmpl w:val="3D425E22"/>
    <w:lvl w:ilvl="0" w:tplc="04160019">
      <w:start w:val="2"/>
      <w:numFmt w:val="lowerLetter"/>
      <w:lvlText w:val="%1."/>
      <w:lvlJc w:val="left"/>
      <w:pPr>
        <w:ind w:left="720" w:hanging="360"/>
      </w:pPr>
      <w:rPr>
        <w:rFonts w:hint="default"/>
      </w:rPr>
    </w:lvl>
    <w:lvl w:ilvl="1" w:tplc="E90C38D0">
      <w:start w:val="1"/>
      <w:numFmt w:val="lowerRoman"/>
      <w:lvlText w:val="%2."/>
      <w:lvlJc w:val="left"/>
      <w:pPr>
        <w:ind w:left="1440" w:hanging="360"/>
      </w:pPr>
      <w:rPr>
        <w:rFonts w:ascii="Arial" w:eastAsia="Arial Unicode MS" w:hAnsi="Arial" w:cs="Arial"/>
      </w:rPr>
    </w:lvl>
    <w:lvl w:ilvl="2" w:tplc="C90EAB16">
      <w:start w:val="11"/>
      <w:numFmt w:val="upp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362449E0"/>
    <w:multiLevelType w:val="multilevel"/>
    <w:tmpl w:val="088AE56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62E4A48"/>
    <w:multiLevelType w:val="multilevel"/>
    <w:tmpl w:val="D50A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6896DA6"/>
    <w:multiLevelType w:val="multilevel"/>
    <w:tmpl w:val="89BE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644"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394E14F9"/>
    <w:multiLevelType w:val="multilevel"/>
    <w:tmpl w:val="D668D72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9F35E62"/>
    <w:multiLevelType w:val="hybridMultilevel"/>
    <w:tmpl w:val="5B74DB46"/>
    <w:lvl w:ilvl="0" w:tplc="8D6A9CF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7" w15:restartNumberingAfterBreak="0">
    <w:nsid w:val="3A593A73"/>
    <w:multiLevelType w:val="multilevel"/>
    <w:tmpl w:val="00F04F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3AD95E04"/>
    <w:multiLevelType w:val="multilevel"/>
    <w:tmpl w:val="6B54E12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B4B5EE0"/>
    <w:multiLevelType w:val="multilevel"/>
    <w:tmpl w:val="8E26D5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C6E03FF"/>
    <w:multiLevelType w:val="multilevel"/>
    <w:tmpl w:val="D840CF5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D3F52B2"/>
    <w:multiLevelType w:val="multilevel"/>
    <w:tmpl w:val="64A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33" w15:restartNumberingAfterBreak="0">
    <w:nsid w:val="3DDE2738"/>
    <w:multiLevelType w:val="multilevel"/>
    <w:tmpl w:val="716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DF21B8E"/>
    <w:multiLevelType w:val="multilevel"/>
    <w:tmpl w:val="B2D4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E3C397C"/>
    <w:multiLevelType w:val="multilevel"/>
    <w:tmpl w:val="36C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F167CA1"/>
    <w:multiLevelType w:val="hybridMultilevel"/>
    <w:tmpl w:val="847E48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7" w15:restartNumberingAfterBreak="0">
    <w:nsid w:val="3F3D4DDB"/>
    <w:multiLevelType w:val="hybridMultilevel"/>
    <w:tmpl w:val="1C846E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8" w15:restartNumberingAfterBreak="0">
    <w:nsid w:val="40F656FA"/>
    <w:multiLevelType w:val="hybridMultilevel"/>
    <w:tmpl w:val="64C2E7E6"/>
    <w:lvl w:ilvl="0" w:tplc="15C0E7D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9" w15:restartNumberingAfterBreak="0">
    <w:nsid w:val="40FE2418"/>
    <w:multiLevelType w:val="hybridMultilevel"/>
    <w:tmpl w:val="C720D0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0"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1" w15:restartNumberingAfterBreak="0">
    <w:nsid w:val="417B3B04"/>
    <w:multiLevelType w:val="multilevel"/>
    <w:tmpl w:val="F51E02D2"/>
    <w:lvl w:ilvl="0">
      <w:start w:val="1"/>
      <w:numFmt w:val="decimal"/>
      <w:lvlText w:val="%1."/>
      <w:lvlJc w:val="left"/>
      <w:pPr>
        <w:ind w:left="720" w:hanging="360"/>
      </w:pPr>
      <w:rPr>
        <w:rFonts w:eastAsia="Arial" w:hint="default"/>
        <w:b/>
        <w:color w:val="auto"/>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2" w15:restartNumberingAfterBreak="0">
    <w:nsid w:val="41C26483"/>
    <w:multiLevelType w:val="multilevel"/>
    <w:tmpl w:val="2874547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1CB5008"/>
    <w:multiLevelType w:val="multilevel"/>
    <w:tmpl w:val="37D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28772A6"/>
    <w:multiLevelType w:val="hybridMultilevel"/>
    <w:tmpl w:val="1E562B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5" w15:restartNumberingAfterBreak="0">
    <w:nsid w:val="432B1138"/>
    <w:multiLevelType w:val="multilevel"/>
    <w:tmpl w:val="9996795C"/>
    <w:lvl w:ilvl="0">
      <w:start w:val="20"/>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46" w15:restartNumberingAfterBreak="0">
    <w:nsid w:val="43711487"/>
    <w:multiLevelType w:val="hybridMultilevel"/>
    <w:tmpl w:val="44E458B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7"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4401238B"/>
    <w:multiLevelType w:val="multilevel"/>
    <w:tmpl w:val="A2D4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4106681"/>
    <w:multiLevelType w:val="multilevel"/>
    <w:tmpl w:val="68AE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4872372"/>
    <w:multiLevelType w:val="multilevel"/>
    <w:tmpl w:val="527A8C6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2"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3" w15:restartNumberingAfterBreak="0">
    <w:nsid w:val="450B0C68"/>
    <w:multiLevelType w:val="multilevel"/>
    <w:tmpl w:val="563C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5773BB8"/>
    <w:multiLevelType w:val="hybridMultilevel"/>
    <w:tmpl w:val="9FD65B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5" w15:restartNumberingAfterBreak="0">
    <w:nsid w:val="46944C31"/>
    <w:multiLevelType w:val="hybridMultilevel"/>
    <w:tmpl w:val="5BA664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6" w15:restartNumberingAfterBreak="0">
    <w:nsid w:val="47375B2D"/>
    <w:multiLevelType w:val="hybridMultilevel"/>
    <w:tmpl w:val="CF72D8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7" w15:restartNumberingAfterBreak="0">
    <w:nsid w:val="474A309B"/>
    <w:multiLevelType w:val="multilevel"/>
    <w:tmpl w:val="5A04BEE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8214FD3"/>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8883FE9"/>
    <w:multiLevelType w:val="hybridMultilevel"/>
    <w:tmpl w:val="541C2EFE"/>
    <w:lvl w:ilvl="0" w:tplc="C3481EA8">
      <w:start w:val="1"/>
      <w:numFmt w:val="lowerLetter"/>
      <w:lvlText w:val="%1)"/>
      <w:lvlJc w:val="left"/>
      <w:pPr>
        <w:ind w:left="2340" w:hanging="19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1" w15:restartNumberingAfterBreak="0">
    <w:nsid w:val="49126F59"/>
    <w:multiLevelType w:val="hybridMultilevel"/>
    <w:tmpl w:val="BDF03A22"/>
    <w:lvl w:ilvl="0" w:tplc="04160017">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49296924"/>
    <w:multiLevelType w:val="multilevel"/>
    <w:tmpl w:val="995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94E6EE9"/>
    <w:multiLevelType w:val="multilevel"/>
    <w:tmpl w:val="E7206010"/>
    <w:lvl w:ilvl="0">
      <w:start w:val="1"/>
      <w:numFmt w:val="decimal"/>
      <w:lvlText w:val="%1"/>
      <w:lvlJc w:val="left"/>
      <w:pPr>
        <w:ind w:left="384" w:hanging="384"/>
      </w:pPr>
      <w:rPr>
        <w:rFonts w:hint="default"/>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4" w15:restartNumberingAfterBreak="0">
    <w:nsid w:val="49E9210A"/>
    <w:multiLevelType w:val="hybridMultilevel"/>
    <w:tmpl w:val="9810055C"/>
    <w:lvl w:ilvl="0" w:tplc="DE98143E">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5"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4A0A2F2B"/>
    <w:multiLevelType w:val="hybridMultilevel"/>
    <w:tmpl w:val="E6A86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7" w15:restartNumberingAfterBreak="0">
    <w:nsid w:val="4A4A33FE"/>
    <w:multiLevelType w:val="multilevel"/>
    <w:tmpl w:val="4FCA58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A7A5DEE"/>
    <w:multiLevelType w:val="hybridMultilevel"/>
    <w:tmpl w:val="E0D2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9" w15:restartNumberingAfterBreak="0">
    <w:nsid w:val="4A8763E3"/>
    <w:multiLevelType w:val="hybridMultilevel"/>
    <w:tmpl w:val="B51EBC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0" w15:restartNumberingAfterBreak="0">
    <w:nsid w:val="4B525FE6"/>
    <w:multiLevelType w:val="hybridMultilevel"/>
    <w:tmpl w:val="6BDE88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1" w15:restartNumberingAfterBreak="0">
    <w:nsid w:val="4B832056"/>
    <w:multiLevelType w:val="multilevel"/>
    <w:tmpl w:val="730A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C6E5C16"/>
    <w:multiLevelType w:val="multilevel"/>
    <w:tmpl w:val="E9F0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CCC7B1F"/>
    <w:multiLevelType w:val="multilevel"/>
    <w:tmpl w:val="456E1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CE53921"/>
    <w:multiLevelType w:val="multilevel"/>
    <w:tmpl w:val="C17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EA00344"/>
    <w:multiLevelType w:val="hybridMultilevel"/>
    <w:tmpl w:val="D4428CC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6"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7" w15:restartNumberingAfterBreak="0">
    <w:nsid w:val="4F52472A"/>
    <w:multiLevelType w:val="hybridMultilevel"/>
    <w:tmpl w:val="4F7CAED6"/>
    <w:lvl w:ilvl="0" w:tplc="C50848EA">
      <w:start w:val="1"/>
      <w:numFmt w:val="lowerLetter"/>
      <w:lvlText w:val="%1)"/>
      <w:lvlJc w:val="left"/>
      <w:pPr>
        <w:ind w:left="1428" w:hanging="360"/>
      </w:pPr>
      <w:rPr>
        <w:rFonts w:ascii="Arial" w:hAnsi="Arial" w:cs="Arial"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78"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502319EF"/>
    <w:multiLevelType w:val="multilevel"/>
    <w:tmpl w:val="C4D48F10"/>
    <w:lvl w:ilvl="0">
      <w:start w:val="1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0" w15:restartNumberingAfterBreak="0">
    <w:nsid w:val="503242E7"/>
    <w:multiLevelType w:val="multilevel"/>
    <w:tmpl w:val="ABB2723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0435D0E"/>
    <w:multiLevelType w:val="hybridMultilevel"/>
    <w:tmpl w:val="3EDE3F2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82" w15:restartNumberingAfterBreak="0">
    <w:nsid w:val="50F20AF1"/>
    <w:multiLevelType w:val="multilevel"/>
    <w:tmpl w:val="A4FE383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10447D3"/>
    <w:multiLevelType w:val="hybridMultilevel"/>
    <w:tmpl w:val="CEA06B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4" w15:restartNumberingAfterBreak="0">
    <w:nsid w:val="517135C8"/>
    <w:multiLevelType w:val="multilevel"/>
    <w:tmpl w:val="0F16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BE0EAE"/>
    <w:multiLevelType w:val="multilevel"/>
    <w:tmpl w:val="BFA8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3314172"/>
    <w:multiLevelType w:val="multilevel"/>
    <w:tmpl w:val="EB548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335553C"/>
    <w:multiLevelType w:val="multilevel"/>
    <w:tmpl w:val="5C3CBBB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46749A1"/>
    <w:multiLevelType w:val="multilevel"/>
    <w:tmpl w:val="E5DC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4C84F14"/>
    <w:multiLevelType w:val="multilevel"/>
    <w:tmpl w:val="EF80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4D66AC8"/>
    <w:multiLevelType w:val="multilevel"/>
    <w:tmpl w:val="76EC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5C7066C"/>
    <w:multiLevelType w:val="multilevel"/>
    <w:tmpl w:val="E9805FC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5E85C16"/>
    <w:multiLevelType w:val="multilevel"/>
    <w:tmpl w:val="D38E85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665398C"/>
    <w:multiLevelType w:val="multilevel"/>
    <w:tmpl w:val="DB2E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6A94E87"/>
    <w:multiLevelType w:val="hybridMultilevel"/>
    <w:tmpl w:val="199269EC"/>
    <w:lvl w:ilvl="0" w:tplc="9C7013F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5" w15:restartNumberingAfterBreak="0">
    <w:nsid w:val="56B77CA8"/>
    <w:multiLevelType w:val="multilevel"/>
    <w:tmpl w:val="7D20BFD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6BD4C1C"/>
    <w:multiLevelType w:val="multilevel"/>
    <w:tmpl w:val="B66E1EC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6DC789D"/>
    <w:multiLevelType w:val="multilevel"/>
    <w:tmpl w:val="CD58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4836A1"/>
    <w:multiLevelType w:val="hybridMultilevel"/>
    <w:tmpl w:val="0EE4AEFC"/>
    <w:lvl w:ilvl="0" w:tplc="04160013">
      <w:start w:val="1"/>
      <w:numFmt w:val="upperRoman"/>
      <w:lvlText w:val="%1."/>
      <w:lvlJc w:val="righ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99"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00" w15:restartNumberingAfterBreak="0">
    <w:nsid w:val="57CA187C"/>
    <w:multiLevelType w:val="multilevel"/>
    <w:tmpl w:val="1AEC4F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580A3676"/>
    <w:multiLevelType w:val="multilevel"/>
    <w:tmpl w:val="FB1CED5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59765531"/>
    <w:multiLevelType w:val="hybridMultilevel"/>
    <w:tmpl w:val="0032EF22"/>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4" w15:restartNumberingAfterBreak="0">
    <w:nsid w:val="597F3870"/>
    <w:multiLevelType w:val="multilevel"/>
    <w:tmpl w:val="DE76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06" w15:restartNumberingAfterBreak="0">
    <w:nsid w:val="5B3E2033"/>
    <w:multiLevelType w:val="multilevel"/>
    <w:tmpl w:val="F8D0F8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C3A65D4"/>
    <w:multiLevelType w:val="multilevel"/>
    <w:tmpl w:val="AA20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C5E54A6"/>
    <w:multiLevelType w:val="multilevel"/>
    <w:tmpl w:val="67BA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C602742"/>
    <w:multiLevelType w:val="hybridMultilevel"/>
    <w:tmpl w:val="A53EC2DC"/>
    <w:lvl w:ilvl="0" w:tplc="04160017">
      <w:start w:val="1"/>
      <w:numFmt w:val="lowerLetter"/>
      <w:lvlText w:val="%1)"/>
      <w:lvlJc w:val="left"/>
      <w:pPr>
        <w:ind w:left="2062" w:hanging="360"/>
      </w:p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210" w15:restartNumberingAfterBreak="0">
    <w:nsid w:val="5EBC0E11"/>
    <w:multiLevelType w:val="hybridMultilevel"/>
    <w:tmpl w:val="444A2DFA"/>
    <w:lvl w:ilvl="0" w:tplc="185024D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1"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2" w15:restartNumberingAfterBreak="0">
    <w:nsid w:val="5FE75B02"/>
    <w:multiLevelType w:val="multilevel"/>
    <w:tmpl w:val="6BD4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05E3717"/>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0C05E07"/>
    <w:multiLevelType w:val="multilevel"/>
    <w:tmpl w:val="F4A4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11E19EB"/>
    <w:multiLevelType w:val="multilevel"/>
    <w:tmpl w:val="F6F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1303E01"/>
    <w:multiLevelType w:val="multilevel"/>
    <w:tmpl w:val="D592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19C59BE"/>
    <w:multiLevelType w:val="hybridMultilevel"/>
    <w:tmpl w:val="83E2FF06"/>
    <w:lvl w:ilvl="0" w:tplc="3E92F6F0">
      <w:start w:val="1"/>
      <w:numFmt w:val="lowerLetter"/>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8"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1FB2849"/>
    <w:multiLevelType w:val="multilevel"/>
    <w:tmpl w:val="660E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2017BCD"/>
    <w:multiLevelType w:val="multilevel"/>
    <w:tmpl w:val="8F32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20C3E41"/>
    <w:multiLevelType w:val="hybridMultilevel"/>
    <w:tmpl w:val="5DC002B6"/>
    <w:lvl w:ilvl="0" w:tplc="6FC665EA">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2" w15:restartNumberingAfterBreak="0">
    <w:nsid w:val="624369C5"/>
    <w:multiLevelType w:val="hybridMultilevel"/>
    <w:tmpl w:val="FEB614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3" w15:restartNumberingAfterBreak="0">
    <w:nsid w:val="6389465E"/>
    <w:multiLevelType w:val="hybridMultilevel"/>
    <w:tmpl w:val="31EA572C"/>
    <w:lvl w:ilvl="0" w:tplc="8F5AED62">
      <w:start w:val="2"/>
      <w:numFmt w:val="decimal"/>
      <w:lvlText w:val="%1."/>
      <w:lvlJc w:val="left"/>
      <w:pPr>
        <w:ind w:left="720" w:hanging="360"/>
      </w:pPr>
      <w:rPr>
        <w:rFonts w:ascii="Arial" w:eastAsia="Times New Roman" w:hAnsi="Arial"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4" w15:restartNumberingAfterBreak="0">
    <w:nsid w:val="63BB4035"/>
    <w:multiLevelType w:val="multilevel"/>
    <w:tmpl w:val="EE50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4043F83"/>
    <w:multiLevelType w:val="hybridMultilevel"/>
    <w:tmpl w:val="9F7849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6" w15:restartNumberingAfterBreak="0">
    <w:nsid w:val="64BA7033"/>
    <w:multiLevelType w:val="multilevel"/>
    <w:tmpl w:val="1CEE280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4CF1D03"/>
    <w:multiLevelType w:val="multilevel"/>
    <w:tmpl w:val="848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4DD375F"/>
    <w:multiLevelType w:val="multilevel"/>
    <w:tmpl w:val="03729F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0" w15:restartNumberingAfterBreak="0">
    <w:nsid w:val="66DC58B2"/>
    <w:multiLevelType w:val="hybridMultilevel"/>
    <w:tmpl w:val="F0FA4E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1" w15:restartNumberingAfterBreak="0">
    <w:nsid w:val="694843B0"/>
    <w:multiLevelType w:val="multilevel"/>
    <w:tmpl w:val="FC24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9001DB"/>
    <w:multiLevelType w:val="multilevel"/>
    <w:tmpl w:val="B786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A057CCD"/>
    <w:multiLevelType w:val="multilevel"/>
    <w:tmpl w:val="1B8A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A894C98"/>
    <w:multiLevelType w:val="multilevel"/>
    <w:tmpl w:val="DD2687E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A9525D3"/>
    <w:multiLevelType w:val="multilevel"/>
    <w:tmpl w:val="993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7" w15:restartNumberingAfterBreak="0">
    <w:nsid w:val="6AE34513"/>
    <w:multiLevelType w:val="multilevel"/>
    <w:tmpl w:val="6374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142D33"/>
    <w:multiLevelType w:val="multilevel"/>
    <w:tmpl w:val="7F6E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40" w15:restartNumberingAfterBreak="0">
    <w:nsid w:val="6C2176C5"/>
    <w:multiLevelType w:val="multilevel"/>
    <w:tmpl w:val="7D3E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57216B"/>
    <w:multiLevelType w:val="multilevel"/>
    <w:tmpl w:val="A954B062"/>
    <w:lvl w:ilvl="0">
      <w:start w:val="1"/>
      <w:numFmt w:val="decimal"/>
      <w:lvlText w:val="%1"/>
      <w:lvlJc w:val="left"/>
      <w:pPr>
        <w:ind w:left="405" w:hanging="405"/>
      </w:pPr>
      <w:rPr>
        <w:rFonts w:hint="default"/>
        <w:color w:val="000000" w:themeColor="text1"/>
      </w:rPr>
    </w:lvl>
    <w:lvl w:ilvl="1">
      <w:start w:val="1"/>
      <w:numFmt w:val="decimal"/>
      <w:lvlText w:val="%1.%2"/>
      <w:lvlJc w:val="left"/>
      <w:pPr>
        <w:ind w:left="405" w:hanging="405"/>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42" w15:restartNumberingAfterBreak="0">
    <w:nsid w:val="6C845285"/>
    <w:multiLevelType w:val="multilevel"/>
    <w:tmpl w:val="306E36F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DA0604A"/>
    <w:multiLevelType w:val="multilevel"/>
    <w:tmpl w:val="67966242"/>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4" w15:restartNumberingAfterBreak="0">
    <w:nsid w:val="6E0036CD"/>
    <w:multiLevelType w:val="multilevel"/>
    <w:tmpl w:val="146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A906A6"/>
    <w:multiLevelType w:val="hybridMultilevel"/>
    <w:tmpl w:val="55AE568E"/>
    <w:lvl w:ilvl="0" w:tplc="ED8EE582">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6" w15:restartNumberingAfterBreak="0">
    <w:nsid w:val="6FB65779"/>
    <w:multiLevelType w:val="hybridMultilevel"/>
    <w:tmpl w:val="1CE02C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7" w15:restartNumberingAfterBreak="0">
    <w:nsid w:val="707D3261"/>
    <w:multiLevelType w:val="multilevel"/>
    <w:tmpl w:val="5E70497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937581"/>
    <w:multiLevelType w:val="multilevel"/>
    <w:tmpl w:val="614C400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bCs/>
      </w:rPr>
    </w:lvl>
    <w:lvl w:ilvl="2">
      <w:start w:val="1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1437883"/>
    <w:multiLevelType w:val="hybridMultilevel"/>
    <w:tmpl w:val="1A8CC7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0" w15:restartNumberingAfterBreak="0">
    <w:nsid w:val="714C32AB"/>
    <w:multiLevelType w:val="multilevel"/>
    <w:tmpl w:val="1EAE5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1756B3F"/>
    <w:multiLevelType w:val="multilevel"/>
    <w:tmpl w:val="08249C20"/>
    <w:lvl w:ilvl="0">
      <w:start w:val="1"/>
      <w:numFmt w:val="decimal"/>
      <w:lvlText w:val="%1."/>
      <w:lvlJc w:val="left"/>
      <w:pPr>
        <w:ind w:left="720" w:hanging="360"/>
      </w:pPr>
      <w:rPr>
        <w:rFonts w:hint="default"/>
        <w:b/>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2"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3" w15:restartNumberingAfterBreak="0">
    <w:nsid w:val="71AA5329"/>
    <w:multiLevelType w:val="multilevel"/>
    <w:tmpl w:val="3A820EB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5" w15:restartNumberingAfterBreak="0">
    <w:nsid w:val="72167E1F"/>
    <w:multiLevelType w:val="multilevel"/>
    <w:tmpl w:val="8C0E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7" w15:restartNumberingAfterBreak="0">
    <w:nsid w:val="73111161"/>
    <w:multiLevelType w:val="multilevel"/>
    <w:tmpl w:val="AD82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3380092"/>
    <w:multiLevelType w:val="multilevel"/>
    <w:tmpl w:val="05329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480161B"/>
    <w:multiLevelType w:val="multilevel"/>
    <w:tmpl w:val="57581F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75477728"/>
    <w:multiLevelType w:val="multilevel"/>
    <w:tmpl w:val="73DC3B0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6672321"/>
    <w:multiLevelType w:val="multilevel"/>
    <w:tmpl w:val="CBBC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6974F09"/>
    <w:multiLevelType w:val="multilevel"/>
    <w:tmpl w:val="F4DA05B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7444357"/>
    <w:multiLevelType w:val="multilevel"/>
    <w:tmpl w:val="518CC5F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4"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5" w15:restartNumberingAfterBreak="0">
    <w:nsid w:val="77A07BFD"/>
    <w:multiLevelType w:val="multilevel"/>
    <w:tmpl w:val="D0B8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7A6707B"/>
    <w:multiLevelType w:val="hybridMultilevel"/>
    <w:tmpl w:val="E4DA3B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7" w15:restartNumberingAfterBreak="0">
    <w:nsid w:val="78273000"/>
    <w:multiLevelType w:val="hybridMultilevel"/>
    <w:tmpl w:val="72E8987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8" w15:restartNumberingAfterBreak="0">
    <w:nsid w:val="78BF0A53"/>
    <w:multiLevelType w:val="hybridMultilevel"/>
    <w:tmpl w:val="810ABD4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9" w15:restartNumberingAfterBreak="0">
    <w:nsid w:val="79296E1F"/>
    <w:multiLevelType w:val="multilevel"/>
    <w:tmpl w:val="E6A26D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AF43F59"/>
    <w:multiLevelType w:val="multilevel"/>
    <w:tmpl w:val="001EF7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B9902D0"/>
    <w:multiLevelType w:val="multilevel"/>
    <w:tmpl w:val="EB9C600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7D2C8B"/>
    <w:multiLevelType w:val="multilevel"/>
    <w:tmpl w:val="1D2EC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CA77869"/>
    <w:multiLevelType w:val="hybridMultilevel"/>
    <w:tmpl w:val="3F3061E6"/>
    <w:lvl w:ilvl="0" w:tplc="8D6A9CF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4" w15:restartNumberingAfterBreak="0">
    <w:nsid w:val="7CB04380"/>
    <w:multiLevelType w:val="multilevel"/>
    <w:tmpl w:val="AF9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D685E3A"/>
    <w:multiLevelType w:val="hybridMultilevel"/>
    <w:tmpl w:val="3C5C1C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6" w15:restartNumberingAfterBreak="0">
    <w:nsid w:val="7F7211E1"/>
    <w:multiLevelType w:val="multilevel"/>
    <w:tmpl w:val="3E92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F7C1887"/>
    <w:multiLevelType w:val="multilevel"/>
    <w:tmpl w:val="54EEB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F867ADF"/>
    <w:multiLevelType w:val="multilevel"/>
    <w:tmpl w:val="6B3C3B9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F9F490D"/>
    <w:multiLevelType w:val="multilevel"/>
    <w:tmpl w:val="E1644F9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349881">
    <w:abstractNumId w:val="0"/>
  </w:num>
  <w:num w:numId="2" w16cid:durableId="1052000953">
    <w:abstractNumId w:val="103"/>
  </w:num>
  <w:num w:numId="3" w16cid:durableId="1683165100">
    <w:abstractNumId w:val="77"/>
  </w:num>
  <w:num w:numId="4" w16cid:durableId="1310867170">
    <w:abstractNumId w:val="239"/>
  </w:num>
  <w:num w:numId="5" w16cid:durableId="1720864170">
    <w:abstractNumId w:val="168"/>
  </w:num>
  <w:num w:numId="6" w16cid:durableId="1274288185">
    <w:abstractNumId w:val="55"/>
  </w:num>
  <w:num w:numId="7" w16cid:durableId="431970896">
    <w:abstractNumId w:val="66"/>
  </w:num>
  <w:num w:numId="8" w16cid:durableId="762649502">
    <w:abstractNumId w:val="202"/>
  </w:num>
  <w:num w:numId="9" w16cid:durableId="1032148595">
    <w:abstractNumId w:val="218"/>
  </w:num>
  <w:num w:numId="10" w16cid:durableId="1651246573">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387888">
    <w:abstractNumId w:val="152"/>
  </w:num>
  <w:num w:numId="12" w16cid:durableId="1144812675">
    <w:abstractNumId w:val="63"/>
  </w:num>
  <w:num w:numId="13" w16cid:durableId="931353959">
    <w:abstractNumId w:val="147"/>
  </w:num>
  <w:num w:numId="14" w16cid:durableId="1679699894">
    <w:abstractNumId w:val="158"/>
  </w:num>
  <w:num w:numId="15" w16cid:durableId="697394371">
    <w:abstractNumId w:val="64"/>
  </w:num>
  <w:num w:numId="16" w16cid:durableId="1228491225">
    <w:abstractNumId w:val="82"/>
  </w:num>
  <w:num w:numId="17" w16cid:durableId="2105147681">
    <w:abstractNumId w:val="21"/>
  </w:num>
  <w:num w:numId="18" w16cid:durableId="2021621366">
    <w:abstractNumId w:val="71"/>
  </w:num>
  <w:num w:numId="19" w16cid:durableId="1213693783">
    <w:abstractNumId w:val="236"/>
  </w:num>
  <w:num w:numId="20" w16cid:durableId="1284309327">
    <w:abstractNumId w:val="256"/>
  </w:num>
  <w:num w:numId="21" w16cid:durableId="1710375321">
    <w:abstractNumId w:val="140"/>
  </w:num>
  <w:num w:numId="22" w16cid:durableId="461311565">
    <w:abstractNumId w:val="254"/>
  </w:num>
  <w:num w:numId="23" w16cid:durableId="1150944142">
    <w:abstractNumId w:val="165"/>
  </w:num>
  <w:num w:numId="24" w16cid:durableId="409735047">
    <w:abstractNumId w:val="205"/>
  </w:num>
  <w:num w:numId="25" w16cid:durableId="806707382">
    <w:abstractNumId w:val="264"/>
  </w:num>
  <w:num w:numId="26" w16cid:durableId="166943979">
    <w:abstractNumId w:val="50"/>
  </w:num>
  <w:num w:numId="27" w16cid:durableId="793330270">
    <w:abstractNumId w:val="16"/>
  </w:num>
  <w:num w:numId="28" w16cid:durableId="371614026">
    <w:abstractNumId w:val="53"/>
  </w:num>
  <w:num w:numId="29" w16cid:durableId="451167199">
    <w:abstractNumId w:val="33"/>
  </w:num>
  <w:num w:numId="30" w16cid:durableId="1740978062">
    <w:abstractNumId w:val="39"/>
  </w:num>
  <w:num w:numId="31" w16cid:durableId="1663048867">
    <w:abstractNumId w:val="151"/>
  </w:num>
  <w:num w:numId="32" w16cid:durableId="480653815">
    <w:abstractNumId w:val="43"/>
  </w:num>
  <w:num w:numId="33" w16cid:durableId="594631860">
    <w:abstractNumId w:val="176"/>
  </w:num>
  <w:num w:numId="34" w16cid:durableId="1143278440">
    <w:abstractNumId w:val="132"/>
  </w:num>
  <w:num w:numId="35" w16cid:durableId="172452443">
    <w:abstractNumId w:val="229"/>
  </w:num>
  <w:num w:numId="36" w16cid:durableId="1623263182">
    <w:abstractNumId w:val="92"/>
  </w:num>
  <w:num w:numId="37" w16cid:durableId="1784766858">
    <w:abstractNumId w:val="99"/>
  </w:num>
  <w:num w:numId="38" w16cid:durableId="700130641">
    <w:abstractNumId w:val="175"/>
  </w:num>
  <w:num w:numId="39" w16cid:durableId="897590308">
    <w:abstractNumId w:val="78"/>
  </w:num>
  <w:num w:numId="40" w16cid:durableId="1049114455">
    <w:abstractNumId w:val="178"/>
  </w:num>
  <w:num w:numId="41" w16cid:durableId="1369913061">
    <w:abstractNumId w:val="259"/>
  </w:num>
  <w:num w:numId="42" w16cid:durableId="1249776591">
    <w:abstractNumId w:val="6"/>
  </w:num>
  <w:num w:numId="43" w16cid:durableId="631787853">
    <w:abstractNumId w:val="93"/>
  </w:num>
  <w:num w:numId="44" w16cid:durableId="393239789">
    <w:abstractNumId w:val="263"/>
  </w:num>
  <w:num w:numId="45" w16cid:durableId="462389025">
    <w:abstractNumId w:val="179"/>
  </w:num>
  <w:num w:numId="46" w16cid:durableId="2094353058">
    <w:abstractNumId w:val="252"/>
  </w:num>
  <w:num w:numId="47" w16cid:durableId="541089806">
    <w:abstractNumId w:val="2"/>
  </w:num>
  <w:num w:numId="48" w16cid:durableId="1713261272">
    <w:abstractNumId w:val="211"/>
  </w:num>
  <w:num w:numId="49" w16cid:durableId="176703333">
    <w:abstractNumId w:val="138"/>
  </w:num>
  <w:num w:numId="50" w16cid:durableId="1611089275">
    <w:abstractNumId w:val="65"/>
  </w:num>
  <w:num w:numId="51" w16cid:durableId="1310358716">
    <w:abstractNumId w:val="255"/>
  </w:num>
  <w:num w:numId="52" w16cid:durableId="1085612720">
    <w:abstractNumId w:val="49"/>
  </w:num>
  <w:num w:numId="53" w16cid:durableId="1920484635">
    <w:abstractNumId w:val="265"/>
  </w:num>
  <w:num w:numId="54" w16cid:durableId="216018806">
    <w:abstractNumId w:val="70"/>
  </w:num>
  <w:num w:numId="55" w16cid:durableId="1983122597">
    <w:abstractNumId w:val="129"/>
  </w:num>
  <w:num w:numId="56" w16cid:durableId="421336663">
    <w:abstractNumId w:val="278"/>
  </w:num>
  <w:num w:numId="57" w16cid:durableId="1118452303">
    <w:abstractNumId w:val="167"/>
  </w:num>
  <w:num w:numId="58" w16cid:durableId="759257669">
    <w:abstractNumId w:val="118"/>
  </w:num>
  <w:num w:numId="59" w16cid:durableId="2065327449">
    <w:abstractNumId w:val="75"/>
  </w:num>
  <w:num w:numId="60" w16cid:durableId="1686978760">
    <w:abstractNumId w:val="269"/>
  </w:num>
  <w:num w:numId="61" w16cid:durableId="1907496472">
    <w:abstractNumId w:val="199"/>
  </w:num>
  <w:num w:numId="62" w16cid:durableId="1029911027">
    <w:abstractNumId w:val="251"/>
  </w:num>
  <w:num w:numId="63" w16cid:durableId="1919704764">
    <w:abstractNumId w:val="223"/>
  </w:num>
  <w:num w:numId="64" w16cid:durableId="831994615">
    <w:abstractNumId w:val="177"/>
  </w:num>
  <w:num w:numId="65" w16cid:durableId="1017393520">
    <w:abstractNumId w:val="174"/>
  </w:num>
  <w:num w:numId="66" w16cid:durableId="1964842572">
    <w:abstractNumId w:val="215"/>
  </w:num>
  <w:num w:numId="67" w16cid:durableId="454831975">
    <w:abstractNumId w:val="159"/>
  </w:num>
  <w:num w:numId="68" w16cid:durableId="701831584">
    <w:abstractNumId w:val="213"/>
  </w:num>
  <w:num w:numId="69" w16cid:durableId="1799563790">
    <w:abstractNumId w:val="88"/>
  </w:num>
  <w:num w:numId="70" w16cid:durableId="641616206">
    <w:abstractNumId w:val="17"/>
  </w:num>
  <w:num w:numId="71" w16cid:durableId="1737505843">
    <w:abstractNumId w:val="274"/>
  </w:num>
  <w:num w:numId="72" w16cid:durableId="1102921975">
    <w:abstractNumId w:val="112"/>
  </w:num>
  <w:num w:numId="73" w16cid:durableId="1704675979">
    <w:abstractNumId w:val="5"/>
  </w:num>
  <w:num w:numId="74" w16cid:durableId="889074760">
    <w:abstractNumId w:val="166"/>
  </w:num>
  <w:num w:numId="75" w16cid:durableId="1255167192">
    <w:abstractNumId w:val="124"/>
  </w:num>
  <w:num w:numId="76" w16cid:durableId="300237035">
    <w:abstractNumId w:val="26"/>
  </w:num>
  <w:num w:numId="77" w16cid:durableId="769591510">
    <w:abstractNumId w:val="155"/>
  </w:num>
  <w:num w:numId="78" w16cid:durableId="1408696840">
    <w:abstractNumId w:val="24"/>
  </w:num>
  <w:num w:numId="79" w16cid:durableId="237861957">
    <w:abstractNumId w:val="235"/>
  </w:num>
  <w:num w:numId="80" w16cid:durableId="1042635560">
    <w:abstractNumId w:val="160"/>
  </w:num>
  <w:num w:numId="81" w16cid:durableId="1733917737">
    <w:abstractNumId w:val="210"/>
  </w:num>
  <w:num w:numId="82" w16cid:durableId="1909194855">
    <w:abstractNumId w:val="104"/>
  </w:num>
  <w:num w:numId="83" w16cid:durableId="1098021666">
    <w:abstractNumId w:val="163"/>
  </w:num>
  <w:num w:numId="84" w16cid:durableId="1116487244">
    <w:abstractNumId w:val="10"/>
  </w:num>
  <w:num w:numId="85" w16cid:durableId="1706104527">
    <w:abstractNumId w:val="131"/>
  </w:num>
  <w:num w:numId="86" w16cid:durableId="1658534825">
    <w:abstractNumId w:val="14"/>
  </w:num>
  <w:num w:numId="87" w16cid:durableId="1946184342">
    <w:abstractNumId w:val="170"/>
  </w:num>
  <w:num w:numId="88" w16cid:durableId="1751535761">
    <w:abstractNumId w:val="29"/>
  </w:num>
  <w:num w:numId="89" w16cid:durableId="1483808131">
    <w:abstractNumId w:val="15"/>
  </w:num>
  <w:num w:numId="90" w16cid:durableId="1241283566">
    <w:abstractNumId w:val="72"/>
  </w:num>
  <w:num w:numId="91" w16cid:durableId="1088307315">
    <w:abstractNumId w:val="181"/>
  </w:num>
  <w:num w:numId="92" w16cid:durableId="455755179">
    <w:abstractNumId w:val="246"/>
  </w:num>
  <w:num w:numId="93" w16cid:durableId="914818787">
    <w:abstractNumId w:val="156"/>
  </w:num>
  <w:num w:numId="94" w16cid:durableId="1362239792">
    <w:abstractNumId w:val="9"/>
  </w:num>
  <w:num w:numId="95" w16cid:durableId="770400039">
    <w:abstractNumId w:val="114"/>
  </w:num>
  <w:num w:numId="96" w16cid:durableId="316343555">
    <w:abstractNumId w:val="266"/>
  </w:num>
  <w:num w:numId="97" w16cid:durableId="485241580">
    <w:abstractNumId w:val="54"/>
  </w:num>
  <w:num w:numId="98" w16cid:durableId="510147642">
    <w:abstractNumId w:val="169"/>
  </w:num>
  <w:num w:numId="99" w16cid:durableId="609777983">
    <w:abstractNumId w:val="143"/>
  </w:num>
  <w:num w:numId="100" w16cid:durableId="2109345343">
    <w:abstractNumId w:val="111"/>
  </w:num>
  <w:num w:numId="101" w16cid:durableId="604849014">
    <w:abstractNumId w:val="133"/>
  </w:num>
  <w:num w:numId="102" w16cid:durableId="1252088095">
    <w:abstractNumId w:val="162"/>
  </w:num>
  <w:num w:numId="103" w16cid:durableId="1289697735">
    <w:abstractNumId w:val="194"/>
  </w:num>
  <w:num w:numId="104" w16cid:durableId="1210805323">
    <w:abstractNumId w:val="149"/>
  </w:num>
  <w:num w:numId="105" w16cid:durableId="1215627772">
    <w:abstractNumId w:val="190"/>
  </w:num>
  <w:num w:numId="106" w16cid:durableId="958876761">
    <w:abstractNumId w:val="25"/>
  </w:num>
  <w:num w:numId="107" w16cid:durableId="323244283">
    <w:abstractNumId w:val="119"/>
  </w:num>
  <w:num w:numId="108" w16cid:durableId="643000033">
    <w:abstractNumId w:val="127"/>
  </w:num>
  <w:num w:numId="109" w16cid:durableId="464397856">
    <w:abstractNumId w:val="198"/>
  </w:num>
  <w:num w:numId="110" w16cid:durableId="719093548">
    <w:abstractNumId w:val="68"/>
  </w:num>
  <w:num w:numId="111" w16cid:durableId="1226800637">
    <w:abstractNumId w:val="117"/>
  </w:num>
  <w:num w:numId="112" w16cid:durableId="1290432867">
    <w:abstractNumId w:val="96"/>
  </w:num>
  <w:num w:numId="113" w16cid:durableId="755787809">
    <w:abstractNumId w:val="18"/>
  </w:num>
  <w:num w:numId="114" w16cid:durableId="1947689872">
    <w:abstractNumId w:val="225"/>
  </w:num>
  <w:num w:numId="115" w16cid:durableId="1218054948">
    <w:abstractNumId w:val="85"/>
  </w:num>
  <w:num w:numId="116" w16cid:durableId="1959018871">
    <w:abstractNumId w:val="107"/>
  </w:num>
  <w:num w:numId="117" w16cid:durableId="380130584">
    <w:abstractNumId w:val="126"/>
  </w:num>
  <w:num w:numId="118" w16cid:durableId="668292578">
    <w:abstractNumId w:val="273"/>
  </w:num>
  <w:num w:numId="119" w16cid:durableId="1496337619">
    <w:abstractNumId w:val="32"/>
  </w:num>
  <w:num w:numId="120" w16cid:durableId="1875000233">
    <w:abstractNumId w:val="241"/>
  </w:num>
  <w:num w:numId="121" w16cid:durableId="2049182037">
    <w:abstractNumId w:val="154"/>
  </w:num>
  <w:num w:numId="122" w16cid:durableId="2100246089">
    <w:abstractNumId w:val="209"/>
  </w:num>
  <w:num w:numId="123" w16cid:durableId="1694845615">
    <w:abstractNumId w:val="216"/>
  </w:num>
  <w:num w:numId="124" w16cid:durableId="1271359230">
    <w:abstractNumId w:val="188"/>
  </w:num>
  <w:num w:numId="125" w16cid:durableId="1436705627">
    <w:abstractNumId w:val="227"/>
  </w:num>
  <w:num w:numId="126" w16cid:durableId="1865246447">
    <w:abstractNumId w:val="244"/>
  </w:num>
  <w:num w:numId="127" w16cid:durableId="551963480">
    <w:abstractNumId w:val="134"/>
  </w:num>
  <w:num w:numId="128" w16cid:durableId="1763408189">
    <w:abstractNumId w:val="161"/>
  </w:num>
  <w:num w:numId="129" w16cid:durableId="1030491929">
    <w:abstractNumId w:val="245"/>
  </w:num>
  <w:num w:numId="130" w16cid:durableId="1901792099">
    <w:abstractNumId w:val="267"/>
  </w:num>
  <w:num w:numId="131" w16cid:durableId="100884667">
    <w:abstractNumId w:val="141"/>
  </w:num>
  <w:num w:numId="132" w16cid:durableId="784544327">
    <w:abstractNumId w:val="19"/>
  </w:num>
  <w:num w:numId="133" w16cid:durableId="1301038408">
    <w:abstractNumId w:val="90"/>
  </w:num>
  <w:num w:numId="134" w16cid:durableId="707990249">
    <w:abstractNumId w:val="109"/>
  </w:num>
  <w:num w:numId="135" w16cid:durableId="901478021">
    <w:abstractNumId w:val="120"/>
  </w:num>
  <w:num w:numId="136" w16cid:durableId="1252667017">
    <w:abstractNumId w:val="30"/>
  </w:num>
  <w:num w:numId="137" w16cid:durableId="861430794">
    <w:abstractNumId w:val="208"/>
  </w:num>
  <w:num w:numId="138" w16cid:durableId="1111895994">
    <w:abstractNumId w:val="164"/>
  </w:num>
  <w:num w:numId="139" w16cid:durableId="307832349">
    <w:abstractNumId w:val="222"/>
  </w:num>
  <w:num w:numId="140" w16cid:durableId="1316254653">
    <w:abstractNumId w:val="217"/>
  </w:num>
  <w:num w:numId="141" w16cid:durableId="87048379">
    <w:abstractNumId w:val="137"/>
  </w:num>
  <w:num w:numId="142" w16cid:durableId="1024743998">
    <w:abstractNumId w:val="248"/>
  </w:num>
  <w:num w:numId="143" w16cid:durableId="374814077">
    <w:abstractNumId w:val="46"/>
  </w:num>
  <w:num w:numId="144" w16cid:durableId="526873250">
    <w:abstractNumId w:val="249"/>
  </w:num>
  <w:num w:numId="145" w16cid:durableId="1189566149">
    <w:abstractNumId w:val="12"/>
  </w:num>
  <w:num w:numId="146" w16cid:durableId="414136745">
    <w:abstractNumId w:val="145"/>
  </w:num>
  <w:num w:numId="147" w16cid:durableId="27533381">
    <w:abstractNumId w:val="42"/>
  </w:num>
  <w:num w:numId="148" w16cid:durableId="820315929">
    <w:abstractNumId w:val="76"/>
  </w:num>
  <w:num w:numId="149" w16cid:durableId="388311522">
    <w:abstractNumId w:val="13"/>
  </w:num>
  <w:num w:numId="150" w16cid:durableId="1055203120">
    <w:abstractNumId w:val="102"/>
  </w:num>
  <w:num w:numId="151" w16cid:durableId="163085046">
    <w:abstractNumId w:val="203"/>
  </w:num>
  <w:num w:numId="152" w16cid:durableId="1354960260">
    <w:abstractNumId w:val="115"/>
  </w:num>
  <w:num w:numId="153" w16cid:durableId="1321227013">
    <w:abstractNumId w:val="11"/>
  </w:num>
  <w:num w:numId="154" w16cid:durableId="1120488245">
    <w:abstractNumId w:val="67"/>
  </w:num>
  <w:num w:numId="155" w16cid:durableId="2015692012">
    <w:abstractNumId w:val="89"/>
  </w:num>
  <w:num w:numId="156" w16cid:durableId="1390106059">
    <w:abstractNumId w:val="94"/>
  </w:num>
  <w:num w:numId="157" w16cid:durableId="1137524875">
    <w:abstractNumId w:val="189"/>
  </w:num>
  <w:num w:numId="158" w16cid:durableId="274486547">
    <w:abstractNumId w:val="197"/>
  </w:num>
  <w:num w:numId="159" w16cid:durableId="220750840">
    <w:abstractNumId w:val="7"/>
  </w:num>
  <w:num w:numId="160" w16cid:durableId="2053841339">
    <w:abstractNumId w:val="195"/>
  </w:num>
  <w:num w:numId="161" w16cid:durableId="2094427776">
    <w:abstractNumId w:val="228"/>
  </w:num>
  <w:num w:numId="162" w16cid:durableId="932976210">
    <w:abstractNumId w:val="234"/>
  </w:num>
  <w:num w:numId="163" w16cid:durableId="1139760662">
    <w:abstractNumId w:val="44"/>
  </w:num>
  <w:num w:numId="164" w16cid:durableId="352919779">
    <w:abstractNumId w:val="108"/>
  </w:num>
  <w:num w:numId="165" w16cid:durableId="2098596654">
    <w:abstractNumId w:val="184"/>
  </w:num>
  <w:num w:numId="166" w16cid:durableId="1479764252">
    <w:abstractNumId w:val="86"/>
  </w:num>
  <w:num w:numId="167" w16cid:durableId="70852902">
    <w:abstractNumId w:val="123"/>
  </w:num>
  <w:num w:numId="168" w16cid:durableId="318466835">
    <w:abstractNumId w:val="233"/>
  </w:num>
  <w:num w:numId="169" w16cid:durableId="139660449">
    <w:abstractNumId w:val="23"/>
  </w:num>
  <w:num w:numId="170" w16cid:durableId="64764086">
    <w:abstractNumId w:val="196"/>
  </w:num>
  <w:num w:numId="171" w16cid:durableId="777258165">
    <w:abstractNumId w:val="87"/>
  </w:num>
  <w:num w:numId="172" w16cid:durableId="1505247235">
    <w:abstractNumId w:val="125"/>
  </w:num>
  <w:num w:numId="173" w16cid:durableId="38018140">
    <w:abstractNumId w:val="260"/>
  </w:num>
  <w:num w:numId="174" w16cid:durableId="81099823">
    <w:abstractNumId w:val="201"/>
  </w:num>
  <w:num w:numId="175" w16cid:durableId="323900154">
    <w:abstractNumId w:val="226"/>
  </w:num>
  <w:num w:numId="176" w16cid:durableId="1604262847">
    <w:abstractNumId w:val="247"/>
  </w:num>
  <w:num w:numId="177" w16cid:durableId="983700949">
    <w:abstractNumId w:val="56"/>
  </w:num>
  <w:num w:numId="178" w16cid:durableId="1293755407">
    <w:abstractNumId w:val="142"/>
  </w:num>
  <w:num w:numId="179" w16cid:durableId="1930039395">
    <w:abstractNumId w:val="130"/>
  </w:num>
  <w:num w:numId="180" w16cid:durableId="1336960982">
    <w:abstractNumId w:val="45"/>
  </w:num>
  <w:num w:numId="181" w16cid:durableId="1124809463">
    <w:abstractNumId w:val="48"/>
  </w:num>
  <w:num w:numId="182" w16cid:durableId="678000648">
    <w:abstractNumId w:val="187"/>
  </w:num>
  <w:num w:numId="183" w16cid:durableId="469520136">
    <w:abstractNumId w:val="128"/>
  </w:num>
  <w:num w:numId="184" w16cid:durableId="995645507">
    <w:abstractNumId w:val="98"/>
  </w:num>
  <w:num w:numId="185" w16cid:durableId="1382512659">
    <w:abstractNumId w:val="180"/>
  </w:num>
  <w:num w:numId="186" w16cid:durableId="587734880">
    <w:abstractNumId w:val="272"/>
  </w:num>
  <w:num w:numId="187" w16cid:durableId="1147016644">
    <w:abstractNumId w:val="80"/>
  </w:num>
  <w:num w:numId="188" w16cid:durableId="91315526">
    <w:abstractNumId w:val="277"/>
  </w:num>
  <w:num w:numId="189" w16cid:durableId="1256210661">
    <w:abstractNumId w:val="4"/>
  </w:num>
  <w:num w:numId="190" w16cid:durableId="1627740337">
    <w:abstractNumId w:val="27"/>
  </w:num>
  <w:num w:numId="191" w16cid:durableId="89086777">
    <w:abstractNumId w:val="191"/>
  </w:num>
  <w:num w:numId="192" w16cid:durableId="1816725168">
    <w:abstractNumId w:val="157"/>
  </w:num>
  <w:num w:numId="193" w16cid:durableId="26640101">
    <w:abstractNumId w:val="192"/>
  </w:num>
  <w:num w:numId="194" w16cid:durableId="512573434">
    <w:abstractNumId w:val="61"/>
  </w:num>
  <w:num w:numId="195" w16cid:durableId="1144542818">
    <w:abstractNumId w:val="38"/>
  </w:num>
  <w:num w:numId="196" w16cid:durableId="420300891">
    <w:abstractNumId w:val="106"/>
  </w:num>
  <w:num w:numId="197" w16cid:durableId="714357350">
    <w:abstractNumId w:val="36"/>
  </w:num>
  <w:num w:numId="198" w16cid:durableId="51589529">
    <w:abstractNumId w:val="28"/>
  </w:num>
  <w:num w:numId="199" w16cid:durableId="776020901">
    <w:abstractNumId w:val="79"/>
  </w:num>
  <w:num w:numId="200" w16cid:durableId="526258556">
    <w:abstractNumId w:val="268"/>
  </w:num>
  <w:num w:numId="201" w16cid:durableId="684328340">
    <w:abstractNumId w:val="73"/>
  </w:num>
  <w:num w:numId="202" w16cid:durableId="1940093396">
    <w:abstractNumId w:val="242"/>
  </w:num>
  <w:num w:numId="203" w16cid:durableId="2022707619">
    <w:abstractNumId w:val="182"/>
  </w:num>
  <w:num w:numId="204" w16cid:durableId="1380665381">
    <w:abstractNumId w:val="221"/>
  </w:num>
  <w:num w:numId="205" w16cid:durableId="69432000">
    <w:abstractNumId w:val="84"/>
  </w:num>
  <w:num w:numId="206" w16cid:durableId="264458721">
    <w:abstractNumId w:val="101"/>
  </w:num>
  <w:num w:numId="207" w16cid:durableId="1014765558">
    <w:abstractNumId w:val="153"/>
  </w:num>
  <w:num w:numId="208" w16cid:durableId="516621301">
    <w:abstractNumId w:val="8"/>
  </w:num>
  <w:num w:numId="209" w16cid:durableId="2082629548">
    <w:abstractNumId w:val="276"/>
  </w:num>
  <w:num w:numId="210" w16cid:durableId="1819955081">
    <w:abstractNumId w:val="91"/>
  </w:num>
  <w:num w:numId="211" w16cid:durableId="2124960719">
    <w:abstractNumId w:val="240"/>
  </w:num>
  <w:num w:numId="212" w16cid:durableId="2090535181">
    <w:abstractNumId w:val="81"/>
  </w:num>
  <w:num w:numId="213" w16cid:durableId="1258446819">
    <w:abstractNumId w:val="212"/>
  </w:num>
  <w:num w:numId="214" w16cid:durableId="1914006340">
    <w:abstractNumId w:val="219"/>
  </w:num>
  <w:num w:numId="215" w16cid:durableId="697006860">
    <w:abstractNumId w:val="279"/>
  </w:num>
  <w:num w:numId="216" w16cid:durableId="197669773">
    <w:abstractNumId w:val="253"/>
  </w:num>
  <w:num w:numId="217" w16cid:durableId="293368003">
    <w:abstractNumId w:val="150"/>
  </w:num>
  <w:num w:numId="218" w16cid:durableId="1088694979">
    <w:abstractNumId w:val="146"/>
  </w:num>
  <w:num w:numId="219" w16cid:durableId="188446271">
    <w:abstractNumId w:val="74"/>
  </w:num>
  <w:num w:numId="220" w16cid:durableId="195433512">
    <w:abstractNumId w:val="1"/>
  </w:num>
  <w:num w:numId="221" w16cid:durableId="800534604">
    <w:abstractNumId w:val="22"/>
  </w:num>
  <w:num w:numId="222" w16cid:durableId="1815876299">
    <w:abstractNumId w:val="20"/>
  </w:num>
  <w:num w:numId="223" w16cid:durableId="2082175545">
    <w:abstractNumId w:val="69"/>
  </w:num>
  <w:num w:numId="224" w16cid:durableId="1856724726">
    <w:abstractNumId w:val="231"/>
  </w:num>
  <w:num w:numId="225" w16cid:durableId="97648835">
    <w:abstractNumId w:val="185"/>
  </w:num>
  <w:num w:numId="226" w16cid:durableId="637222811">
    <w:abstractNumId w:val="238"/>
  </w:num>
  <w:num w:numId="227" w16cid:durableId="1811096627">
    <w:abstractNumId w:val="193"/>
  </w:num>
  <w:num w:numId="228" w16cid:durableId="1705322060">
    <w:abstractNumId w:val="230"/>
  </w:num>
  <w:num w:numId="229" w16cid:durableId="1670519180">
    <w:abstractNumId w:val="148"/>
  </w:num>
  <w:num w:numId="230" w16cid:durableId="2125683758">
    <w:abstractNumId w:val="135"/>
  </w:num>
  <w:num w:numId="231" w16cid:durableId="1800175278">
    <w:abstractNumId w:val="113"/>
  </w:num>
  <w:num w:numId="232" w16cid:durableId="1329822440">
    <w:abstractNumId w:val="57"/>
  </w:num>
  <w:num w:numId="233" w16cid:durableId="1258949025">
    <w:abstractNumId w:val="52"/>
  </w:num>
  <w:num w:numId="234" w16cid:durableId="610481400">
    <w:abstractNumId w:val="136"/>
  </w:num>
  <w:num w:numId="235" w16cid:durableId="1752964067">
    <w:abstractNumId w:val="200"/>
  </w:num>
  <w:num w:numId="236" w16cid:durableId="1943144353">
    <w:abstractNumId w:val="183"/>
  </w:num>
  <w:num w:numId="237" w16cid:durableId="48844528">
    <w:abstractNumId w:val="116"/>
  </w:num>
  <w:num w:numId="238" w16cid:durableId="1964996260">
    <w:abstractNumId w:val="173"/>
  </w:num>
  <w:num w:numId="239" w16cid:durableId="1820926094">
    <w:abstractNumId w:val="37"/>
  </w:num>
  <w:num w:numId="240" w16cid:durableId="1589344762">
    <w:abstractNumId w:val="139"/>
  </w:num>
  <w:num w:numId="241" w16cid:durableId="2057243445">
    <w:abstractNumId w:val="59"/>
  </w:num>
  <w:num w:numId="242" w16cid:durableId="784427891">
    <w:abstractNumId w:val="204"/>
  </w:num>
  <w:num w:numId="243" w16cid:durableId="518157615">
    <w:abstractNumId w:val="207"/>
  </w:num>
  <w:num w:numId="244" w16cid:durableId="878204892">
    <w:abstractNumId w:val="172"/>
  </w:num>
  <w:num w:numId="245" w16cid:durableId="141509817">
    <w:abstractNumId w:val="186"/>
  </w:num>
  <w:num w:numId="246" w16cid:durableId="1367676052">
    <w:abstractNumId w:val="95"/>
  </w:num>
  <w:num w:numId="247" w16cid:durableId="1650867483">
    <w:abstractNumId w:val="51"/>
  </w:num>
  <w:num w:numId="248" w16cid:durableId="986471411">
    <w:abstractNumId w:val="83"/>
  </w:num>
  <w:num w:numId="249" w16cid:durableId="1868909045">
    <w:abstractNumId w:val="60"/>
  </w:num>
  <w:num w:numId="250" w16cid:durableId="1296253543">
    <w:abstractNumId w:val="121"/>
  </w:num>
  <w:num w:numId="251" w16cid:durableId="1270238903">
    <w:abstractNumId w:val="262"/>
  </w:num>
  <w:num w:numId="252" w16cid:durableId="821313586">
    <w:abstractNumId w:val="34"/>
  </w:num>
  <w:num w:numId="253" w16cid:durableId="1718312889">
    <w:abstractNumId w:val="258"/>
  </w:num>
  <w:num w:numId="254" w16cid:durableId="259065805">
    <w:abstractNumId w:val="270"/>
  </w:num>
  <w:num w:numId="255" w16cid:durableId="642007177">
    <w:abstractNumId w:val="250"/>
  </w:num>
  <w:num w:numId="256" w16cid:durableId="386564043">
    <w:abstractNumId w:val="41"/>
  </w:num>
  <w:num w:numId="257" w16cid:durableId="287903995">
    <w:abstractNumId w:val="206"/>
  </w:num>
  <w:num w:numId="258" w16cid:durableId="1578711033">
    <w:abstractNumId w:val="3"/>
  </w:num>
  <w:num w:numId="259" w16cid:durableId="342361980">
    <w:abstractNumId w:val="144"/>
  </w:num>
  <w:num w:numId="260" w16cid:durableId="603340917">
    <w:abstractNumId w:val="275"/>
  </w:num>
  <w:num w:numId="261" w16cid:durableId="1933470906">
    <w:abstractNumId w:val="100"/>
  </w:num>
  <w:num w:numId="262" w16cid:durableId="2128699020">
    <w:abstractNumId w:val="105"/>
  </w:num>
  <w:num w:numId="263" w16cid:durableId="252401302">
    <w:abstractNumId w:val="220"/>
  </w:num>
  <w:num w:numId="264" w16cid:durableId="1070422754">
    <w:abstractNumId w:val="31"/>
  </w:num>
  <w:num w:numId="265" w16cid:durableId="1739281136">
    <w:abstractNumId w:val="214"/>
  </w:num>
  <w:num w:numId="266" w16cid:durableId="1447893060">
    <w:abstractNumId w:val="261"/>
  </w:num>
  <w:num w:numId="267" w16cid:durableId="1069575670">
    <w:abstractNumId w:val="62"/>
  </w:num>
  <w:num w:numId="268" w16cid:durableId="1920096546">
    <w:abstractNumId w:val="171"/>
  </w:num>
  <w:num w:numId="269" w16cid:durableId="624046621">
    <w:abstractNumId w:val="122"/>
  </w:num>
  <w:num w:numId="270" w16cid:durableId="423653597">
    <w:abstractNumId w:val="110"/>
  </w:num>
  <w:num w:numId="271" w16cid:durableId="675154813">
    <w:abstractNumId w:val="58"/>
  </w:num>
  <w:num w:numId="272" w16cid:durableId="1284268564">
    <w:abstractNumId w:val="224"/>
  </w:num>
  <w:num w:numId="273" w16cid:durableId="669333104">
    <w:abstractNumId w:val="257"/>
  </w:num>
  <w:num w:numId="274" w16cid:durableId="729306723">
    <w:abstractNumId w:val="97"/>
  </w:num>
  <w:num w:numId="275" w16cid:durableId="3286305">
    <w:abstractNumId w:val="232"/>
  </w:num>
  <w:num w:numId="276" w16cid:durableId="578444446">
    <w:abstractNumId w:val="40"/>
  </w:num>
  <w:num w:numId="277" w16cid:durableId="1626734754">
    <w:abstractNumId w:val="237"/>
  </w:num>
  <w:num w:numId="278" w16cid:durableId="1913270158">
    <w:abstractNumId w:val="271"/>
  </w:num>
  <w:num w:numId="279" w16cid:durableId="1839535549">
    <w:abstractNumId w:val="35"/>
  </w:num>
  <w:num w:numId="280" w16cid:durableId="163055998">
    <w:abstractNumId w:val="47"/>
  </w:num>
  <w:num w:numId="281" w16cid:durableId="1893998434">
    <w:abstractNumId w:val="24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45905"/>
    <w:rsid w:val="0006216F"/>
    <w:rsid w:val="000632A8"/>
    <w:rsid w:val="00095A83"/>
    <w:rsid w:val="00097F45"/>
    <w:rsid w:val="000A046D"/>
    <w:rsid w:val="000B512A"/>
    <w:rsid w:val="000B5B1A"/>
    <w:rsid w:val="000C2B10"/>
    <w:rsid w:val="000C3169"/>
    <w:rsid w:val="000C3D13"/>
    <w:rsid w:val="000D24B6"/>
    <w:rsid w:val="000D324B"/>
    <w:rsid w:val="000D7E64"/>
    <w:rsid w:val="000E05C0"/>
    <w:rsid w:val="000E1751"/>
    <w:rsid w:val="000F220C"/>
    <w:rsid w:val="000F5951"/>
    <w:rsid w:val="00105CE5"/>
    <w:rsid w:val="00117D87"/>
    <w:rsid w:val="00121F28"/>
    <w:rsid w:val="0012226C"/>
    <w:rsid w:val="00122318"/>
    <w:rsid w:val="00122470"/>
    <w:rsid w:val="001275F9"/>
    <w:rsid w:val="00132456"/>
    <w:rsid w:val="00136FBF"/>
    <w:rsid w:val="001423FD"/>
    <w:rsid w:val="00144B69"/>
    <w:rsid w:val="00146294"/>
    <w:rsid w:val="00157681"/>
    <w:rsid w:val="001579A0"/>
    <w:rsid w:val="00165FD5"/>
    <w:rsid w:val="00177F23"/>
    <w:rsid w:val="0018073D"/>
    <w:rsid w:val="00180D76"/>
    <w:rsid w:val="00184B3D"/>
    <w:rsid w:val="00185498"/>
    <w:rsid w:val="0018756C"/>
    <w:rsid w:val="00196036"/>
    <w:rsid w:val="001A3E50"/>
    <w:rsid w:val="001A49A5"/>
    <w:rsid w:val="001A4F13"/>
    <w:rsid w:val="001A7994"/>
    <w:rsid w:val="001D0E21"/>
    <w:rsid w:val="001D2F29"/>
    <w:rsid w:val="00206D51"/>
    <w:rsid w:val="00215D1B"/>
    <w:rsid w:val="002162FF"/>
    <w:rsid w:val="00217262"/>
    <w:rsid w:val="00230449"/>
    <w:rsid w:val="00241D5E"/>
    <w:rsid w:val="00251119"/>
    <w:rsid w:val="00254A57"/>
    <w:rsid w:val="00257369"/>
    <w:rsid w:val="00257DA9"/>
    <w:rsid w:val="002605C9"/>
    <w:rsid w:val="00266BCE"/>
    <w:rsid w:val="0027159E"/>
    <w:rsid w:val="00274A02"/>
    <w:rsid w:val="00284691"/>
    <w:rsid w:val="0029052D"/>
    <w:rsid w:val="00291C85"/>
    <w:rsid w:val="00292C3B"/>
    <w:rsid w:val="00295CAD"/>
    <w:rsid w:val="002A075E"/>
    <w:rsid w:val="002C2396"/>
    <w:rsid w:val="002C3F44"/>
    <w:rsid w:val="002C7AEE"/>
    <w:rsid w:val="002D2FB9"/>
    <w:rsid w:val="002E2B98"/>
    <w:rsid w:val="002F2851"/>
    <w:rsid w:val="00305151"/>
    <w:rsid w:val="003173C3"/>
    <w:rsid w:val="00320289"/>
    <w:rsid w:val="003220F2"/>
    <w:rsid w:val="00323AF0"/>
    <w:rsid w:val="003351C4"/>
    <w:rsid w:val="003406A0"/>
    <w:rsid w:val="0034181F"/>
    <w:rsid w:val="00342305"/>
    <w:rsid w:val="00351A41"/>
    <w:rsid w:val="00365262"/>
    <w:rsid w:val="003670F0"/>
    <w:rsid w:val="00371E03"/>
    <w:rsid w:val="00373A2F"/>
    <w:rsid w:val="0037612A"/>
    <w:rsid w:val="003933C5"/>
    <w:rsid w:val="003A2229"/>
    <w:rsid w:val="003B201D"/>
    <w:rsid w:val="003D3C8B"/>
    <w:rsid w:val="003E13F9"/>
    <w:rsid w:val="00401F4C"/>
    <w:rsid w:val="004036C2"/>
    <w:rsid w:val="0042080F"/>
    <w:rsid w:val="004372E5"/>
    <w:rsid w:val="00463835"/>
    <w:rsid w:val="00464137"/>
    <w:rsid w:val="0047024A"/>
    <w:rsid w:val="0048250F"/>
    <w:rsid w:val="00491E02"/>
    <w:rsid w:val="004B054B"/>
    <w:rsid w:val="004C07A6"/>
    <w:rsid w:val="004C6C11"/>
    <w:rsid w:val="004D4757"/>
    <w:rsid w:val="004D569B"/>
    <w:rsid w:val="004F3541"/>
    <w:rsid w:val="00500E74"/>
    <w:rsid w:val="00502056"/>
    <w:rsid w:val="00502F0D"/>
    <w:rsid w:val="005055A0"/>
    <w:rsid w:val="00506893"/>
    <w:rsid w:val="00510A18"/>
    <w:rsid w:val="00520F52"/>
    <w:rsid w:val="00521FDC"/>
    <w:rsid w:val="00523BCA"/>
    <w:rsid w:val="005407BD"/>
    <w:rsid w:val="00546936"/>
    <w:rsid w:val="0055081A"/>
    <w:rsid w:val="005526B0"/>
    <w:rsid w:val="00571D68"/>
    <w:rsid w:val="00572280"/>
    <w:rsid w:val="00572599"/>
    <w:rsid w:val="00594371"/>
    <w:rsid w:val="005972BD"/>
    <w:rsid w:val="005A4B96"/>
    <w:rsid w:val="005A7004"/>
    <w:rsid w:val="005D166B"/>
    <w:rsid w:val="005E5BEC"/>
    <w:rsid w:val="005E5F93"/>
    <w:rsid w:val="005E795A"/>
    <w:rsid w:val="005F5D92"/>
    <w:rsid w:val="005F718C"/>
    <w:rsid w:val="00601E79"/>
    <w:rsid w:val="00602F59"/>
    <w:rsid w:val="006059FE"/>
    <w:rsid w:val="0061162D"/>
    <w:rsid w:val="00616F86"/>
    <w:rsid w:val="006248CB"/>
    <w:rsid w:val="00631B73"/>
    <w:rsid w:val="00637B4F"/>
    <w:rsid w:val="00641B03"/>
    <w:rsid w:val="006520F6"/>
    <w:rsid w:val="006602B5"/>
    <w:rsid w:val="006649A9"/>
    <w:rsid w:val="006723AF"/>
    <w:rsid w:val="00683E00"/>
    <w:rsid w:val="00684C26"/>
    <w:rsid w:val="00687CD6"/>
    <w:rsid w:val="006913A1"/>
    <w:rsid w:val="006B13F1"/>
    <w:rsid w:val="006C1781"/>
    <w:rsid w:val="006C3FBC"/>
    <w:rsid w:val="006D08A5"/>
    <w:rsid w:val="006F5868"/>
    <w:rsid w:val="007041B8"/>
    <w:rsid w:val="007044DF"/>
    <w:rsid w:val="00705681"/>
    <w:rsid w:val="00721033"/>
    <w:rsid w:val="00727F6D"/>
    <w:rsid w:val="00743D82"/>
    <w:rsid w:val="00745456"/>
    <w:rsid w:val="007567E5"/>
    <w:rsid w:val="00762122"/>
    <w:rsid w:val="007707C8"/>
    <w:rsid w:val="0077189C"/>
    <w:rsid w:val="00780469"/>
    <w:rsid w:val="00784FE8"/>
    <w:rsid w:val="0079400F"/>
    <w:rsid w:val="007C69A7"/>
    <w:rsid w:val="007D05E2"/>
    <w:rsid w:val="008154E1"/>
    <w:rsid w:val="00816A85"/>
    <w:rsid w:val="0082159B"/>
    <w:rsid w:val="00822690"/>
    <w:rsid w:val="008265AC"/>
    <w:rsid w:val="008377EA"/>
    <w:rsid w:val="0084450F"/>
    <w:rsid w:val="00844FE1"/>
    <w:rsid w:val="008542C4"/>
    <w:rsid w:val="00862592"/>
    <w:rsid w:val="00867BB7"/>
    <w:rsid w:val="0088258F"/>
    <w:rsid w:val="00891BA0"/>
    <w:rsid w:val="008B3BB2"/>
    <w:rsid w:val="008B543A"/>
    <w:rsid w:val="008C0A31"/>
    <w:rsid w:val="008C115D"/>
    <w:rsid w:val="008D0A6D"/>
    <w:rsid w:val="008E0BB3"/>
    <w:rsid w:val="008E6DCE"/>
    <w:rsid w:val="008F123B"/>
    <w:rsid w:val="008F65F8"/>
    <w:rsid w:val="008F6983"/>
    <w:rsid w:val="00901BD8"/>
    <w:rsid w:val="009125E3"/>
    <w:rsid w:val="0093155E"/>
    <w:rsid w:val="00931AB3"/>
    <w:rsid w:val="009323FE"/>
    <w:rsid w:val="009467FC"/>
    <w:rsid w:val="00946C65"/>
    <w:rsid w:val="00960DD0"/>
    <w:rsid w:val="009727DC"/>
    <w:rsid w:val="00983B78"/>
    <w:rsid w:val="00995281"/>
    <w:rsid w:val="009D4754"/>
    <w:rsid w:val="009D7362"/>
    <w:rsid w:val="009E0B1C"/>
    <w:rsid w:val="00A01487"/>
    <w:rsid w:val="00A11C9A"/>
    <w:rsid w:val="00A13567"/>
    <w:rsid w:val="00A2290C"/>
    <w:rsid w:val="00A332D0"/>
    <w:rsid w:val="00A43724"/>
    <w:rsid w:val="00A458EB"/>
    <w:rsid w:val="00A5102A"/>
    <w:rsid w:val="00A6603A"/>
    <w:rsid w:val="00A70F7A"/>
    <w:rsid w:val="00A85B6F"/>
    <w:rsid w:val="00AA3FF3"/>
    <w:rsid w:val="00AB339D"/>
    <w:rsid w:val="00AC62A6"/>
    <w:rsid w:val="00AD1EC9"/>
    <w:rsid w:val="00AD5C5F"/>
    <w:rsid w:val="00AE748D"/>
    <w:rsid w:val="00AF141C"/>
    <w:rsid w:val="00AF3133"/>
    <w:rsid w:val="00AF5C88"/>
    <w:rsid w:val="00B00CB0"/>
    <w:rsid w:val="00B01798"/>
    <w:rsid w:val="00B16A3B"/>
    <w:rsid w:val="00B173DD"/>
    <w:rsid w:val="00B25636"/>
    <w:rsid w:val="00B405AF"/>
    <w:rsid w:val="00B524E0"/>
    <w:rsid w:val="00B52AE1"/>
    <w:rsid w:val="00B63188"/>
    <w:rsid w:val="00B67EDF"/>
    <w:rsid w:val="00B7141C"/>
    <w:rsid w:val="00B81D20"/>
    <w:rsid w:val="00B84645"/>
    <w:rsid w:val="00B85D68"/>
    <w:rsid w:val="00B861F6"/>
    <w:rsid w:val="00B95FC5"/>
    <w:rsid w:val="00B963EC"/>
    <w:rsid w:val="00BA0558"/>
    <w:rsid w:val="00BA15B6"/>
    <w:rsid w:val="00BA2A47"/>
    <w:rsid w:val="00BA5A28"/>
    <w:rsid w:val="00BB1123"/>
    <w:rsid w:val="00BC029C"/>
    <w:rsid w:val="00BC4AE7"/>
    <w:rsid w:val="00BC6929"/>
    <w:rsid w:val="00BD5A8C"/>
    <w:rsid w:val="00BD66F5"/>
    <w:rsid w:val="00BE0347"/>
    <w:rsid w:val="00BE5721"/>
    <w:rsid w:val="00BF1CF1"/>
    <w:rsid w:val="00BF2D37"/>
    <w:rsid w:val="00BF5FE7"/>
    <w:rsid w:val="00C149DF"/>
    <w:rsid w:val="00C14F3A"/>
    <w:rsid w:val="00C202EE"/>
    <w:rsid w:val="00C2173D"/>
    <w:rsid w:val="00C254A3"/>
    <w:rsid w:val="00C25CCB"/>
    <w:rsid w:val="00C36ED4"/>
    <w:rsid w:val="00C47758"/>
    <w:rsid w:val="00C47C47"/>
    <w:rsid w:val="00C53207"/>
    <w:rsid w:val="00C67ECD"/>
    <w:rsid w:val="00C73451"/>
    <w:rsid w:val="00C765DE"/>
    <w:rsid w:val="00CA0AAF"/>
    <w:rsid w:val="00CB375D"/>
    <w:rsid w:val="00CE3739"/>
    <w:rsid w:val="00CE457F"/>
    <w:rsid w:val="00CE5BEB"/>
    <w:rsid w:val="00D023C8"/>
    <w:rsid w:val="00D04C9E"/>
    <w:rsid w:val="00D13268"/>
    <w:rsid w:val="00D54ADD"/>
    <w:rsid w:val="00D54D89"/>
    <w:rsid w:val="00D62B2E"/>
    <w:rsid w:val="00D62FF3"/>
    <w:rsid w:val="00D7108E"/>
    <w:rsid w:val="00D84EB1"/>
    <w:rsid w:val="00D866A9"/>
    <w:rsid w:val="00DA5A0D"/>
    <w:rsid w:val="00DB0650"/>
    <w:rsid w:val="00DC6939"/>
    <w:rsid w:val="00DD28B4"/>
    <w:rsid w:val="00DD2DC4"/>
    <w:rsid w:val="00DD3A33"/>
    <w:rsid w:val="00DF5793"/>
    <w:rsid w:val="00DF602A"/>
    <w:rsid w:val="00DF644E"/>
    <w:rsid w:val="00E0763B"/>
    <w:rsid w:val="00E21EF0"/>
    <w:rsid w:val="00E36982"/>
    <w:rsid w:val="00E54CC1"/>
    <w:rsid w:val="00E670F6"/>
    <w:rsid w:val="00E7508C"/>
    <w:rsid w:val="00E8300A"/>
    <w:rsid w:val="00E84C4C"/>
    <w:rsid w:val="00E86F87"/>
    <w:rsid w:val="00E94525"/>
    <w:rsid w:val="00ED0F17"/>
    <w:rsid w:val="00ED624F"/>
    <w:rsid w:val="00EE2395"/>
    <w:rsid w:val="00EE3520"/>
    <w:rsid w:val="00EE582C"/>
    <w:rsid w:val="00EE5C22"/>
    <w:rsid w:val="00EE5D21"/>
    <w:rsid w:val="00EF2271"/>
    <w:rsid w:val="00EF3A9B"/>
    <w:rsid w:val="00EF4787"/>
    <w:rsid w:val="00F12408"/>
    <w:rsid w:val="00F124EA"/>
    <w:rsid w:val="00F22F0F"/>
    <w:rsid w:val="00F340AE"/>
    <w:rsid w:val="00F4126D"/>
    <w:rsid w:val="00F41866"/>
    <w:rsid w:val="00F47EAF"/>
    <w:rsid w:val="00F503B7"/>
    <w:rsid w:val="00F5289D"/>
    <w:rsid w:val="00F625B1"/>
    <w:rsid w:val="00F709B4"/>
    <w:rsid w:val="00F729FA"/>
    <w:rsid w:val="00F80DAB"/>
    <w:rsid w:val="00F821BA"/>
    <w:rsid w:val="00F91388"/>
    <w:rsid w:val="00F918AF"/>
    <w:rsid w:val="00FA0CB5"/>
    <w:rsid w:val="00FA620E"/>
    <w:rsid w:val="00FA7FE6"/>
    <w:rsid w:val="00FB0F7E"/>
    <w:rsid w:val="00FB5B94"/>
    <w:rsid w:val="00FB7B6D"/>
    <w:rsid w:val="00FC019C"/>
    <w:rsid w:val="00FD15FA"/>
    <w:rsid w:val="00FD4568"/>
    <w:rsid w:val="00FE1907"/>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rsid w:val="00DB0650"/>
    <w:rPr>
      <w:sz w:val="32"/>
      <w:szCs w:val="32"/>
    </w:rPr>
  </w:style>
  <w:style w:type="character" w:customStyle="1" w:styleId="Ttulo3Char">
    <w:name w:val="Título 3 Char"/>
    <w:basedOn w:val="Fontepargpadro"/>
    <w:link w:val="Ttulo3"/>
    <w:uiPriority w:val="9"/>
    <w:rsid w:val="00DB0650"/>
    <w:rPr>
      <w:color w:val="434343"/>
      <w:sz w:val="28"/>
      <w:szCs w:val="28"/>
    </w:rPr>
  </w:style>
  <w:style w:type="character" w:customStyle="1" w:styleId="Ttulo4Char">
    <w:name w:val="Título 4 Char"/>
    <w:basedOn w:val="Fontepargpadro"/>
    <w:link w:val="Ttulo4"/>
    <w:uiPriority w:val="9"/>
    <w:rsid w:val="00DB0650"/>
    <w:rPr>
      <w:color w:val="666666"/>
      <w:sz w:val="24"/>
      <w:szCs w:val="24"/>
    </w:rPr>
  </w:style>
  <w:style w:type="character" w:customStyle="1" w:styleId="Ttulo5Char">
    <w:name w:val="Título 5 Char"/>
    <w:basedOn w:val="Fontepargpadro"/>
    <w:link w:val="Ttulo5"/>
    <w:uiPriority w:val="9"/>
    <w:rsid w:val="00DB0650"/>
    <w:rPr>
      <w:color w:val="666666"/>
    </w:rPr>
  </w:style>
  <w:style w:type="character" w:customStyle="1" w:styleId="Ttulo6Char">
    <w:name w:val="Título 6 Char"/>
    <w:basedOn w:val="Fontepargpadro"/>
    <w:link w:val="Ttulo6"/>
    <w:uiPriority w:val="9"/>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uiPriority w:val="11"/>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8"/>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7"/>
      </w:numPr>
      <w:ind w:left="0" w:firstLine="0"/>
    </w:pPr>
    <w:rPr>
      <w:rFonts w:eastAsiaTheme="minorEastAsia"/>
      <w:i/>
      <w:iCs/>
      <w:color w:val="FF0000"/>
    </w:rPr>
  </w:style>
  <w:style w:type="paragraph" w:customStyle="1" w:styleId="Nvel3-R">
    <w:name w:val="Nível 3-R"/>
    <w:basedOn w:val="Nivel3"/>
    <w:qFormat/>
    <w:rsid w:val="00DB0650"/>
    <w:pPr>
      <w:numPr>
        <w:numId w:val="7"/>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7"/>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9"/>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FE1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Fontepargpadro"/>
    <w:rsid w:val="00B963EC"/>
  </w:style>
  <w:style w:type="table" w:customStyle="1" w:styleId="Tabelacomgrade21">
    <w:name w:val="Tabela com grade21"/>
    <w:basedOn w:val="Tabelanormal"/>
    <w:next w:val="Tabelacomgrade"/>
    <w:uiPriority w:val="39"/>
    <w:rsid w:val="008D0A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next w:val="Tabelacomgrade"/>
    <w:uiPriority w:val="39"/>
    <w:rsid w:val="003B20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3">
    <w:name w:val="Tabela com grade23"/>
    <w:basedOn w:val="Tabelanormal"/>
    <w:next w:val="Tabelacomgrade"/>
    <w:uiPriority w:val="39"/>
    <w:rsid w:val="00CE3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F72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Fontepargpadro"/>
    <w:rsid w:val="00DF5793"/>
  </w:style>
  <w:style w:type="table" w:customStyle="1" w:styleId="Tabelacomgrade24">
    <w:name w:val="Tabela com grade24"/>
    <w:basedOn w:val="Tabelanormal"/>
    <w:next w:val="Tabelacomgrade"/>
    <w:uiPriority w:val="39"/>
    <w:rsid w:val="00290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5">
    <w:name w:val="Tabela com grade25"/>
    <w:basedOn w:val="Tabelanormal"/>
    <w:next w:val="Tabelacomgrade"/>
    <w:uiPriority w:val="39"/>
    <w:rsid w:val="002573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6">
    <w:name w:val="Tabela com grade26"/>
    <w:basedOn w:val="Tabelanormal"/>
    <w:next w:val="Tabelacomgrade"/>
    <w:uiPriority w:val="39"/>
    <w:rsid w:val="005E79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7">
    <w:name w:val="Tabela com grade27"/>
    <w:basedOn w:val="Tabelanormal"/>
    <w:next w:val="Tabelacomgrade"/>
    <w:uiPriority w:val="39"/>
    <w:rsid w:val="00EF47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8">
    <w:name w:val="Tabela com grade28"/>
    <w:basedOn w:val="Tabelanormal"/>
    <w:next w:val="Tabelacomgrade"/>
    <w:uiPriority w:val="39"/>
    <w:rsid w:val="00DD28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mailto:licitacaoextrema@yahoo.com.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extrema@yahoo.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citacaoextrema@yahoo.com.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extrema-mg.portaltp.com.br/consultas/documentos.aspx?id=34" TargetMode="External"/><Relationship Id="rId5" Type="http://schemas.openxmlformats.org/officeDocument/2006/relationships/webSettings" Target="webSettings.xml"/><Relationship Id="rId15" Type="http://schemas.openxmlformats.org/officeDocument/2006/relationships/hyperlink" Target="mailto:licitacaoextrema@yahoo.com.br" TargetMode="External"/><Relationship Id="rId10" Type="http://schemas.openxmlformats.org/officeDocument/2006/relationships/hyperlink" Target="https://www.camaraextrema.mg.gov.br/licitaco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http://www.gov.br/compr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634A3-A8F6-441C-B4D6-DDAD4BD4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52768</Words>
  <Characters>284949</Characters>
  <Application>Microsoft Office Word</Application>
  <DocSecurity>0</DocSecurity>
  <Lines>2374</Lines>
  <Paragraphs>674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Benedito Silva</cp:lastModifiedBy>
  <cp:revision>2</cp:revision>
  <cp:lastPrinted>2026-05-20T19:36:00Z</cp:lastPrinted>
  <dcterms:created xsi:type="dcterms:W3CDTF">2026-05-21T18:00:00Z</dcterms:created>
  <dcterms:modified xsi:type="dcterms:W3CDTF">2026-05-21T18:00:00Z</dcterms:modified>
</cp:coreProperties>
</file>