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49975549" w:rsidR="00D03203" w:rsidRPr="00A23469" w:rsidRDefault="00D03203" w:rsidP="00EF5AA2">
      <w:pPr>
        <w:spacing w:after="0" w:line="360" w:lineRule="auto"/>
        <w:ind w:right="-285"/>
        <w:jc w:val="center"/>
        <w:rPr>
          <w:rFonts w:ascii="Arial Black" w:hAnsi="Arial Black" w:cs="Arial"/>
          <w:sz w:val="24"/>
          <w:szCs w:val="24"/>
        </w:rPr>
      </w:pPr>
      <w:r w:rsidRPr="00A23469">
        <w:rPr>
          <w:rFonts w:ascii="Arial Black" w:hAnsi="Arial Black" w:cs="Arial"/>
          <w:b/>
          <w:sz w:val="24"/>
          <w:szCs w:val="24"/>
        </w:rPr>
        <w:t>AVISO DE DISPENSA DE LICITAÇÃO</w:t>
      </w:r>
      <w:r w:rsidR="00CB699B" w:rsidRPr="00A23469">
        <w:rPr>
          <w:rFonts w:ascii="Arial Black" w:hAnsi="Arial Black" w:cs="Arial"/>
          <w:b/>
          <w:sz w:val="24"/>
          <w:szCs w:val="24"/>
        </w:rPr>
        <w:t xml:space="preserve"> PRESENCIAL</w:t>
      </w:r>
    </w:p>
    <w:p w14:paraId="7A6E55E5" w14:textId="00D84992" w:rsidR="00D03203" w:rsidRPr="00A23469" w:rsidRDefault="00CB699B" w:rsidP="00CB699B">
      <w:pPr>
        <w:spacing w:after="0" w:line="360" w:lineRule="auto"/>
        <w:ind w:right="-285"/>
        <w:jc w:val="center"/>
        <w:rPr>
          <w:rFonts w:ascii="Arial Black" w:hAnsi="Arial Black" w:cs="Arial"/>
          <w:b/>
          <w:bCs/>
          <w:sz w:val="24"/>
          <w:szCs w:val="24"/>
        </w:rPr>
      </w:pPr>
      <w:r w:rsidRPr="00A23469">
        <w:rPr>
          <w:rFonts w:ascii="Arial Black" w:hAnsi="Arial Black" w:cs="Arial"/>
          <w:b/>
          <w:bCs/>
          <w:sz w:val="24"/>
          <w:szCs w:val="24"/>
        </w:rPr>
        <w:t xml:space="preserve">EDITAL </w:t>
      </w:r>
      <w:r w:rsidR="005B44D8" w:rsidRPr="00A23469">
        <w:rPr>
          <w:rFonts w:ascii="Arial Black" w:hAnsi="Arial Black" w:cs="Arial"/>
          <w:b/>
          <w:bCs/>
          <w:sz w:val="24"/>
          <w:szCs w:val="24"/>
        </w:rPr>
        <w:t>2</w:t>
      </w:r>
      <w:r w:rsidR="003007CC" w:rsidRPr="00A23469">
        <w:rPr>
          <w:rFonts w:ascii="Arial Black" w:hAnsi="Arial Black" w:cs="Arial"/>
          <w:b/>
          <w:bCs/>
          <w:sz w:val="24"/>
          <w:szCs w:val="24"/>
        </w:rPr>
        <w:t>6</w:t>
      </w:r>
      <w:r w:rsidRPr="00A23469">
        <w:rPr>
          <w:rFonts w:ascii="Arial Black" w:hAnsi="Arial Black" w:cs="Arial"/>
          <w:b/>
          <w:bCs/>
          <w:sz w:val="24"/>
          <w:szCs w:val="24"/>
        </w:rPr>
        <w:t>/2025</w:t>
      </w:r>
    </w:p>
    <w:p w14:paraId="15B80E46" w14:textId="77777777" w:rsidR="0023376E" w:rsidRPr="00A23469" w:rsidRDefault="0023376E" w:rsidP="00CB699B">
      <w:pPr>
        <w:spacing w:after="0" w:line="360" w:lineRule="auto"/>
        <w:ind w:right="-285"/>
        <w:jc w:val="center"/>
        <w:rPr>
          <w:rFonts w:ascii="Arial Black" w:hAnsi="Arial Black" w:cs="Arial"/>
          <w:b/>
          <w:bCs/>
          <w:sz w:val="24"/>
          <w:szCs w:val="24"/>
        </w:rPr>
      </w:pPr>
    </w:p>
    <w:p w14:paraId="30076717" w14:textId="46A1DE18" w:rsidR="00CB699B" w:rsidRPr="00A23469" w:rsidRDefault="003007CC" w:rsidP="00CB699B">
      <w:pPr>
        <w:spacing w:after="0" w:line="360" w:lineRule="auto"/>
        <w:ind w:right="-285"/>
        <w:jc w:val="center"/>
        <w:rPr>
          <w:rFonts w:ascii="Arial Black" w:hAnsi="Arial Black" w:cs="Arial"/>
          <w:b/>
          <w:bCs/>
          <w:sz w:val="24"/>
          <w:szCs w:val="24"/>
        </w:rPr>
      </w:pPr>
      <w:bookmarkStart w:id="0" w:name="_Hlk212019534"/>
      <w:r w:rsidRPr="00A23469">
        <w:rPr>
          <w:rFonts w:ascii="Arial Black" w:hAnsi="Arial Black" w:cs="Arial"/>
          <w:b/>
          <w:bCs/>
          <w:sz w:val="24"/>
          <w:szCs w:val="24"/>
        </w:rPr>
        <w:t>CONTRATAÇÃO DE EMPRESA ESPECIALIZADA PARA O FORNECIMENTO DE COMBUSTÍVEIS</w:t>
      </w:r>
    </w:p>
    <w:bookmarkEnd w:id="0"/>
    <w:p w14:paraId="78024342" w14:textId="77777777" w:rsidR="003007CC" w:rsidRPr="00CB699B" w:rsidRDefault="003007CC" w:rsidP="00CB699B">
      <w:pPr>
        <w:spacing w:after="0" w:line="360" w:lineRule="auto"/>
        <w:ind w:right="-285"/>
        <w:jc w:val="center"/>
        <w:rPr>
          <w:rFonts w:ascii="Arial" w:hAnsi="Arial" w:cs="Arial"/>
          <w:b/>
          <w:bCs/>
          <w:sz w:val="24"/>
          <w:szCs w:val="24"/>
        </w:rPr>
      </w:pPr>
    </w:p>
    <w:p w14:paraId="75E2225B" w14:textId="38803C38"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5B44D8">
        <w:rPr>
          <w:rFonts w:ascii="Arial" w:hAnsi="Arial" w:cs="Arial"/>
          <w:b/>
          <w:bCs/>
          <w:sz w:val="24"/>
          <w:szCs w:val="24"/>
        </w:rPr>
        <w:t>2</w:t>
      </w:r>
      <w:r w:rsidR="003007CC">
        <w:rPr>
          <w:rFonts w:ascii="Arial" w:hAnsi="Arial" w:cs="Arial"/>
          <w:b/>
          <w:bCs/>
          <w:sz w:val="24"/>
          <w:szCs w:val="24"/>
        </w:rPr>
        <w:t>6</w:t>
      </w:r>
      <w:r w:rsidRPr="008B0921">
        <w:rPr>
          <w:rFonts w:ascii="Arial" w:hAnsi="Arial" w:cs="Arial"/>
          <w:b/>
          <w:bCs/>
          <w:sz w:val="24"/>
          <w:szCs w:val="24"/>
        </w:rPr>
        <w:t>/2025</w:t>
      </w:r>
    </w:p>
    <w:p w14:paraId="7F4CFA1C" w14:textId="245E5E6E"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LICITATÓRIO Nº: </w:t>
      </w:r>
      <w:r w:rsidR="00C83CB2">
        <w:rPr>
          <w:rFonts w:ascii="Arial" w:hAnsi="Arial" w:cs="Arial"/>
          <w:b/>
          <w:bCs/>
          <w:sz w:val="24"/>
          <w:szCs w:val="24"/>
        </w:rPr>
        <w:t>1</w:t>
      </w:r>
      <w:r w:rsidR="003007CC">
        <w:rPr>
          <w:rFonts w:ascii="Arial" w:hAnsi="Arial" w:cs="Arial"/>
          <w:b/>
          <w:bCs/>
          <w:sz w:val="24"/>
          <w:szCs w:val="24"/>
        </w:rPr>
        <w:t>81</w:t>
      </w:r>
      <w:r w:rsidRPr="008B0921">
        <w:rPr>
          <w:rFonts w:ascii="Arial" w:hAnsi="Arial" w:cs="Arial"/>
          <w:b/>
          <w:bCs/>
          <w:sz w:val="24"/>
          <w:szCs w:val="24"/>
        </w:rPr>
        <w:t>/2025</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77777777" w:rsidR="00D03203" w:rsidRPr="008B0921" w:rsidRDefault="00D03203" w:rsidP="00EF5AA2">
      <w:pPr>
        <w:pStyle w:val="Ttulo1"/>
        <w:spacing w:before="0" w:after="0" w:line="360" w:lineRule="auto"/>
        <w:ind w:right="-285"/>
        <w:rPr>
          <w:sz w:val="24"/>
          <w:szCs w:val="24"/>
        </w:rPr>
      </w:pPr>
      <w:r w:rsidRPr="008B0921">
        <w:rPr>
          <w:sz w:val="24"/>
          <w:szCs w:val="24"/>
        </w:rPr>
        <w:t>1.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241B87C2" w:rsidR="00CB699B" w:rsidRPr="008B0921" w:rsidRDefault="00CB699B" w:rsidP="00CB699B">
      <w:pPr>
        <w:spacing w:after="0" w:line="360" w:lineRule="auto"/>
        <w:ind w:right="-285"/>
        <w:jc w:val="both"/>
        <w:rPr>
          <w:rFonts w:ascii="Arial" w:hAnsi="Arial" w:cs="Arial"/>
          <w:sz w:val="24"/>
          <w:szCs w:val="24"/>
        </w:rPr>
      </w:pPr>
      <w:r>
        <w:rPr>
          <w:rFonts w:ascii="Arial" w:hAnsi="Arial" w:cs="Arial"/>
          <w:sz w:val="24"/>
          <w:szCs w:val="24"/>
        </w:rPr>
        <w:t xml:space="preserve">1.1 </w:t>
      </w:r>
      <w:r w:rsidRPr="00CB699B">
        <w:rPr>
          <w:rFonts w:ascii="Arial" w:hAnsi="Arial" w:cs="Arial"/>
          <w:b/>
          <w:bCs/>
          <w:sz w:val="24"/>
          <w:szCs w:val="24"/>
        </w:rPr>
        <w:t>MANIFESTAÇÃO DE INTERESSE PARA DISPENSA PRESENCIAL:</w:t>
      </w:r>
      <w:r>
        <w:rPr>
          <w:rFonts w:ascii="Arial" w:hAnsi="Arial" w:cs="Arial"/>
          <w:sz w:val="24"/>
          <w:szCs w:val="24"/>
        </w:rPr>
        <w:t xml:space="preserve"> </w:t>
      </w:r>
      <w:r w:rsidRPr="00CB699B">
        <w:rPr>
          <w:rFonts w:ascii="Arial" w:hAnsi="Arial" w:cs="Arial"/>
          <w:sz w:val="24"/>
          <w:szCs w:val="24"/>
        </w:rPr>
        <w:t xml:space="preserve">A </w:t>
      </w:r>
      <w:r>
        <w:rPr>
          <w:rFonts w:ascii="Arial" w:hAnsi="Arial" w:cs="Arial"/>
          <w:sz w:val="24"/>
          <w:szCs w:val="24"/>
        </w:rPr>
        <w:t>Câmara Municipal de Extrema, através de seu presidente, Rafael Silva de Souza Lima</w:t>
      </w:r>
      <w:r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Pr>
          <w:rFonts w:ascii="Arial" w:hAnsi="Arial" w:cs="Arial"/>
          <w:sz w:val="24"/>
          <w:szCs w:val="24"/>
        </w:rPr>
        <w:t xml:space="preserve">presencial, </w:t>
      </w:r>
      <w:r w:rsidRPr="00CB699B">
        <w:rPr>
          <w:rFonts w:ascii="Arial" w:hAnsi="Arial" w:cs="Arial"/>
          <w:sz w:val="24"/>
          <w:szCs w:val="24"/>
        </w:rPr>
        <w:t>nos termos do art. 75 da referida norma legal, para o se</w:t>
      </w:r>
      <w:r>
        <w:rPr>
          <w:rFonts w:ascii="Arial" w:hAnsi="Arial" w:cs="Arial"/>
          <w:sz w:val="24"/>
          <w:szCs w:val="24"/>
        </w:rPr>
        <w:t>u objeto.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77777777" w:rsidR="00D03203" w:rsidRPr="008B0921" w:rsidRDefault="00D03203" w:rsidP="00EF5AA2">
      <w:pPr>
        <w:pStyle w:val="Ttulo1"/>
        <w:spacing w:before="0" w:after="0" w:line="360" w:lineRule="auto"/>
        <w:ind w:right="-285"/>
        <w:rPr>
          <w:sz w:val="24"/>
          <w:szCs w:val="24"/>
        </w:rPr>
      </w:pPr>
      <w:r w:rsidRPr="008B0921">
        <w:rPr>
          <w:sz w:val="24"/>
          <w:szCs w:val="24"/>
        </w:rPr>
        <w:t>2.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212D65C0"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1156DC">
        <w:rPr>
          <w:rFonts w:ascii="Arial" w:hAnsi="Arial" w:cs="Arial"/>
          <w:b/>
          <w:bCs/>
          <w:sz w:val="24"/>
          <w:szCs w:val="24"/>
          <w:highlight w:val="yellow"/>
        </w:rPr>
        <w:t>31</w:t>
      </w:r>
      <w:r w:rsidRPr="008B0921">
        <w:rPr>
          <w:rFonts w:ascii="Arial" w:hAnsi="Arial" w:cs="Arial"/>
          <w:b/>
          <w:bCs/>
          <w:sz w:val="24"/>
          <w:szCs w:val="24"/>
          <w:highlight w:val="yellow"/>
        </w:rPr>
        <w:t xml:space="preserve"> de </w:t>
      </w:r>
      <w:r w:rsidR="001156DC">
        <w:rPr>
          <w:rFonts w:ascii="Arial" w:hAnsi="Arial" w:cs="Arial"/>
          <w:b/>
          <w:bCs/>
          <w:sz w:val="24"/>
          <w:szCs w:val="24"/>
          <w:highlight w:val="yellow"/>
        </w:rPr>
        <w:t>outubro</w:t>
      </w:r>
      <w:r w:rsidRPr="008B0921">
        <w:rPr>
          <w:rFonts w:ascii="Arial" w:hAnsi="Arial" w:cs="Arial"/>
          <w:b/>
          <w:bCs/>
          <w:sz w:val="24"/>
          <w:szCs w:val="24"/>
          <w:highlight w:val="yellow"/>
        </w:rPr>
        <w:t xml:space="preserve"> de 202</w:t>
      </w:r>
      <w:r w:rsidR="00EF5AA2">
        <w:rPr>
          <w:rFonts w:ascii="Arial" w:hAnsi="Arial" w:cs="Arial"/>
          <w:b/>
          <w:bCs/>
          <w:sz w:val="24"/>
          <w:szCs w:val="24"/>
          <w:highlight w:val="yellow"/>
        </w:rPr>
        <w:t>5</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Pr="008B0921" w:rsidRDefault="00D03203" w:rsidP="00EF5AA2">
      <w:pPr>
        <w:spacing w:after="0" w:line="360" w:lineRule="auto"/>
        <w:ind w:right="-285"/>
        <w:rPr>
          <w:rFonts w:ascii="Arial" w:hAnsi="Arial" w:cs="Arial"/>
          <w:sz w:val="24"/>
          <w:szCs w:val="24"/>
        </w:rPr>
      </w:pPr>
    </w:p>
    <w:p w14:paraId="27086B0C" w14:textId="77777777" w:rsidR="00D03203" w:rsidRPr="008B0921" w:rsidRDefault="00D03203" w:rsidP="00EF5AA2">
      <w:pPr>
        <w:pStyle w:val="Ttulo1"/>
        <w:spacing w:before="0" w:after="0" w:line="360" w:lineRule="auto"/>
        <w:ind w:right="-285"/>
        <w:rPr>
          <w:sz w:val="24"/>
          <w:szCs w:val="24"/>
        </w:rPr>
      </w:pPr>
      <w:r w:rsidRPr="008B0921">
        <w:rPr>
          <w:sz w:val="24"/>
          <w:szCs w:val="24"/>
        </w:rPr>
        <w:t>3. ANEXOS DISPONÍVEIS</w:t>
      </w:r>
    </w:p>
    <w:p w14:paraId="08FF6B47" w14:textId="77777777" w:rsidR="00D03203" w:rsidRPr="008B0921" w:rsidRDefault="00D03203" w:rsidP="00EF5AA2">
      <w:pPr>
        <w:spacing w:after="0" w:line="360" w:lineRule="auto"/>
        <w:ind w:right="-285"/>
        <w:rPr>
          <w:rFonts w:ascii="Arial" w:hAnsi="Arial" w:cs="Arial"/>
          <w:sz w:val="24"/>
          <w:szCs w:val="24"/>
        </w:rPr>
      </w:pPr>
      <w:bookmarkStart w:id="1" w:name="_Hlk212018237"/>
      <w:r w:rsidRPr="008B0921">
        <w:rPr>
          <w:rFonts w:ascii="Arial" w:hAnsi="Arial" w:cs="Arial"/>
          <w:sz w:val="24"/>
          <w:szCs w:val="24"/>
        </w:rPr>
        <w:t>- Anexo I: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II: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III: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Anexo IV: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lastRenderedPageBreak/>
        <w:t>- Anexo V: Planilha Estimada de Formação de Preços com Análise Crítica dos Dados Coletados (Preços Máximos)</w:t>
      </w:r>
    </w:p>
    <w:p w14:paraId="5A047CA9" w14:textId="106C1C43"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Anexo V</w:t>
      </w:r>
      <w:r w:rsidR="005C42ED">
        <w:rPr>
          <w:rFonts w:ascii="Arial" w:hAnsi="Arial" w:cs="Arial"/>
          <w:sz w:val="24"/>
          <w:szCs w:val="24"/>
        </w:rPr>
        <w:t>I</w:t>
      </w:r>
      <w:r w:rsidRPr="008B0921">
        <w:rPr>
          <w:rFonts w:ascii="Arial" w:hAnsi="Arial" w:cs="Arial"/>
          <w:sz w:val="24"/>
          <w:szCs w:val="24"/>
        </w:rPr>
        <w:t>: Ma</w:t>
      </w:r>
      <w:r w:rsidR="007A13A2">
        <w:rPr>
          <w:rFonts w:ascii="Arial" w:hAnsi="Arial" w:cs="Arial"/>
          <w:sz w:val="24"/>
          <w:szCs w:val="24"/>
        </w:rPr>
        <w:t xml:space="preserve">triz </w:t>
      </w:r>
      <w:r w:rsidRPr="008B0921">
        <w:rPr>
          <w:rFonts w:ascii="Arial" w:hAnsi="Arial" w:cs="Arial"/>
          <w:sz w:val="24"/>
          <w:szCs w:val="24"/>
        </w:rPr>
        <w:t>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Anexo VII: Declaração Conjunta</w:t>
      </w:r>
    </w:p>
    <w:p w14:paraId="1AEB44D5" w14:textId="3D45A95C" w:rsidR="00C83CB2" w:rsidRDefault="00C83CB2" w:rsidP="00EF5AA2">
      <w:pPr>
        <w:spacing w:after="0" w:line="360" w:lineRule="auto"/>
        <w:ind w:right="-285"/>
        <w:rPr>
          <w:rFonts w:ascii="Arial" w:hAnsi="Arial" w:cs="Arial"/>
          <w:sz w:val="24"/>
          <w:szCs w:val="24"/>
        </w:rPr>
      </w:pPr>
      <w:r>
        <w:rPr>
          <w:rFonts w:ascii="Arial" w:hAnsi="Arial" w:cs="Arial"/>
          <w:sz w:val="24"/>
          <w:szCs w:val="24"/>
        </w:rPr>
        <w:t>- Anexo VIII: Minuta de Contrato</w:t>
      </w:r>
    </w:p>
    <w:bookmarkEnd w:id="1"/>
    <w:p w14:paraId="06CA2812" w14:textId="77777777" w:rsidR="00C83CB2" w:rsidRPr="008B0921" w:rsidRDefault="00C83CB2" w:rsidP="00EF5AA2">
      <w:pPr>
        <w:spacing w:after="0" w:line="360" w:lineRule="auto"/>
        <w:ind w:right="-285"/>
        <w:rPr>
          <w:rFonts w:ascii="Arial" w:hAnsi="Arial" w:cs="Arial"/>
          <w:sz w:val="24"/>
          <w:szCs w:val="24"/>
        </w:rPr>
      </w:pPr>
    </w:p>
    <w:p w14:paraId="2040D747" w14:textId="77777777" w:rsidR="00B7020F"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OBJETO</w:t>
      </w:r>
    </w:p>
    <w:p w14:paraId="5420D755" w14:textId="26830B15" w:rsidR="00C83CB2" w:rsidRDefault="003007CC" w:rsidP="003007CC">
      <w:pPr>
        <w:pStyle w:val="PargrafodaLista"/>
        <w:spacing w:line="360" w:lineRule="auto"/>
        <w:ind w:left="0"/>
        <w:contextualSpacing/>
        <w:jc w:val="both"/>
        <w:rPr>
          <w:rFonts w:ascii="Arial" w:hAnsi="Arial" w:cs="Arial"/>
          <w:b/>
          <w:bCs/>
          <w:color w:val="000000" w:themeColor="text1"/>
          <w:sz w:val="24"/>
          <w:szCs w:val="24"/>
        </w:rPr>
      </w:pPr>
      <w:r w:rsidRPr="003007CC">
        <w:rPr>
          <w:rFonts w:ascii="Arial" w:hAnsi="Arial" w:cs="Arial"/>
          <w:b/>
          <w:bCs/>
          <w:color w:val="000000" w:themeColor="text1"/>
          <w:sz w:val="24"/>
          <w:szCs w:val="24"/>
        </w:rPr>
        <w:t xml:space="preserve">Contratação de empresa especializada para o fornecimento dos seguintes combustíveis: ITEM 01: </w:t>
      </w:r>
      <w:r w:rsidRPr="003007CC">
        <w:rPr>
          <w:rFonts w:ascii="Arial" w:hAnsi="Arial" w:cs="Arial"/>
          <w:color w:val="000000" w:themeColor="text1"/>
          <w:sz w:val="24"/>
          <w:szCs w:val="24"/>
        </w:rPr>
        <w:t>6.700 (seis mil e setecentos) litros de gasolina comum;</w:t>
      </w:r>
      <w:r w:rsidRPr="003007CC">
        <w:rPr>
          <w:rFonts w:ascii="Arial" w:hAnsi="Arial" w:cs="Arial"/>
          <w:b/>
          <w:bCs/>
          <w:color w:val="000000" w:themeColor="text1"/>
          <w:sz w:val="24"/>
          <w:szCs w:val="24"/>
        </w:rPr>
        <w:t xml:space="preserve"> ITEM 02: </w:t>
      </w:r>
      <w:r w:rsidRPr="003007CC">
        <w:rPr>
          <w:rFonts w:ascii="Arial" w:hAnsi="Arial" w:cs="Arial"/>
          <w:color w:val="000000" w:themeColor="text1"/>
          <w:sz w:val="24"/>
          <w:szCs w:val="24"/>
        </w:rPr>
        <w:t>500 (quinhentos) litros de etanol;</w:t>
      </w:r>
      <w:r w:rsidRPr="003007CC">
        <w:rPr>
          <w:rFonts w:ascii="Arial" w:hAnsi="Arial" w:cs="Arial"/>
          <w:b/>
          <w:bCs/>
          <w:color w:val="000000" w:themeColor="text1"/>
          <w:sz w:val="24"/>
          <w:szCs w:val="24"/>
        </w:rPr>
        <w:t xml:space="preserve"> ITEM 03: </w:t>
      </w:r>
      <w:r w:rsidRPr="003007CC">
        <w:rPr>
          <w:rFonts w:ascii="Arial" w:hAnsi="Arial" w:cs="Arial"/>
          <w:color w:val="000000" w:themeColor="text1"/>
          <w:sz w:val="24"/>
          <w:szCs w:val="24"/>
        </w:rPr>
        <w:t>2.000 (dois mil) litros de Diesel S10.</w:t>
      </w:r>
      <w:r w:rsidRPr="003007CC">
        <w:rPr>
          <w:rFonts w:ascii="Arial" w:hAnsi="Arial" w:cs="Arial"/>
          <w:b/>
          <w:bCs/>
          <w:color w:val="000000" w:themeColor="text1"/>
          <w:sz w:val="24"/>
          <w:szCs w:val="24"/>
        </w:rPr>
        <w:t xml:space="preserve"> </w:t>
      </w:r>
      <w:r w:rsidRPr="003007CC">
        <w:rPr>
          <w:rFonts w:ascii="Arial" w:hAnsi="Arial" w:cs="Arial"/>
          <w:color w:val="000000" w:themeColor="text1"/>
          <w:sz w:val="24"/>
          <w:szCs w:val="24"/>
        </w:rPr>
        <w:t>Homologação prevista para 2026.</w:t>
      </w:r>
    </w:p>
    <w:p w14:paraId="2CDDE91C" w14:textId="77777777" w:rsidR="003007CC" w:rsidRPr="00780B74" w:rsidRDefault="003007CC" w:rsidP="00C83CB2">
      <w:pPr>
        <w:pStyle w:val="PargrafodaLista"/>
        <w:spacing w:line="360" w:lineRule="auto"/>
        <w:ind w:left="578"/>
        <w:contextualSpacing/>
        <w:jc w:val="both"/>
        <w:rPr>
          <w:rFonts w:ascii="Arial" w:hAnsi="Arial" w:cs="Arial"/>
          <w:sz w:val="24"/>
          <w:szCs w:val="24"/>
        </w:rPr>
      </w:pPr>
    </w:p>
    <w:p w14:paraId="5AF9C928" w14:textId="1253160F" w:rsidR="00CB699B" w:rsidRPr="00CB699B" w:rsidRDefault="00CB699B" w:rsidP="00CB699B">
      <w:pPr>
        <w:pStyle w:val="PargrafodaLista"/>
        <w:numPr>
          <w:ilvl w:val="0"/>
          <w:numId w:val="65"/>
        </w:numPr>
        <w:spacing w:line="240" w:lineRule="auto"/>
        <w:ind w:left="0" w:firstLine="0"/>
        <w:jc w:val="both"/>
        <w:rPr>
          <w:rFonts w:ascii="Arial" w:hAnsi="Arial" w:cs="Arial"/>
          <w:b/>
          <w:bCs/>
          <w:sz w:val="24"/>
          <w:szCs w:val="24"/>
        </w:rPr>
      </w:pPr>
      <w:r w:rsidRPr="00CB699B">
        <w:rPr>
          <w:rFonts w:ascii="Arial" w:hAnsi="Arial" w:cs="Arial"/>
          <w:b/>
          <w:bCs/>
          <w:sz w:val="24"/>
          <w:szCs w:val="24"/>
        </w:rPr>
        <w:t>REGIME DE EXECUÇÃO</w:t>
      </w:r>
      <w:r w:rsidR="00D36582">
        <w:rPr>
          <w:rFonts w:ascii="Arial" w:hAnsi="Arial" w:cs="Arial"/>
          <w:b/>
          <w:bCs/>
          <w:sz w:val="24"/>
          <w:szCs w:val="24"/>
        </w:rPr>
        <w:t xml:space="preserve"> / DO CONTRATO</w:t>
      </w:r>
      <w:r w:rsidR="007A13A2">
        <w:rPr>
          <w:rFonts w:ascii="Arial" w:hAnsi="Arial" w:cs="Arial"/>
          <w:b/>
          <w:bCs/>
          <w:sz w:val="24"/>
          <w:szCs w:val="24"/>
        </w:rPr>
        <w:t xml:space="preserve"> / JUSTIFICATIVAS</w:t>
      </w:r>
    </w:p>
    <w:p w14:paraId="20F0CFAC" w14:textId="69A20A4C" w:rsidR="00CB699B" w:rsidRDefault="004C4571" w:rsidP="004C4571">
      <w:pPr>
        <w:pStyle w:val="PargrafodaLista"/>
        <w:numPr>
          <w:ilvl w:val="1"/>
          <w:numId w:val="65"/>
        </w:numPr>
        <w:spacing w:after="0" w:line="360" w:lineRule="auto"/>
        <w:ind w:left="0" w:firstLine="0"/>
        <w:jc w:val="both"/>
        <w:rPr>
          <w:rFonts w:ascii="Arial" w:hAnsi="Arial" w:cs="Arial"/>
          <w:sz w:val="24"/>
          <w:szCs w:val="24"/>
        </w:rPr>
      </w:pPr>
      <w:r w:rsidRPr="00C83CB2">
        <w:rPr>
          <w:rFonts w:ascii="Arial" w:hAnsi="Arial" w:cs="Arial"/>
          <w:b/>
          <w:bCs/>
          <w:sz w:val="24"/>
          <w:szCs w:val="24"/>
        </w:rPr>
        <w:t>Regime de execução</w:t>
      </w:r>
      <w:r w:rsidR="00C83CB2" w:rsidRPr="00C83CB2">
        <w:rPr>
          <w:rFonts w:ascii="Arial" w:hAnsi="Arial" w:cs="Arial"/>
          <w:b/>
          <w:bCs/>
          <w:sz w:val="24"/>
          <w:szCs w:val="24"/>
        </w:rPr>
        <w:t>:</w:t>
      </w:r>
      <w:r w:rsidR="00C83CB2">
        <w:rPr>
          <w:rFonts w:ascii="Arial" w:hAnsi="Arial" w:cs="Arial"/>
          <w:sz w:val="24"/>
          <w:szCs w:val="24"/>
        </w:rPr>
        <w:t xml:space="preserve"> Execução</w:t>
      </w:r>
      <w:r w:rsidRPr="004C4571">
        <w:rPr>
          <w:rFonts w:ascii="Arial" w:hAnsi="Arial" w:cs="Arial"/>
          <w:sz w:val="24"/>
          <w:szCs w:val="24"/>
        </w:rPr>
        <w:t xml:space="preserve"> indireta, empreitada por preço unitário, </w:t>
      </w:r>
      <w:r w:rsidR="00C83CB2">
        <w:rPr>
          <w:rFonts w:ascii="Arial" w:hAnsi="Arial" w:cs="Arial"/>
          <w:sz w:val="24"/>
          <w:szCs w:val="24"/>
        </w:rPr>
        <w:t>execução parcelada, mediante requisição.</w:t>
      </w:r>
    </w:p>
    <w:p w14:paraId="57BF1E6D" w14:textId="387CF21B" w:rsidR="00C83CB2" w:rsidRP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.2</w:t>
      </w:r>
      <w:r w:rsidRPr="00C83CB2">
        <w:rPr>
          <w:rFonts w:ascii="Arial" w:hAnsi="Arial" w:cs="Arial"/>
          <w:sz w:val="24"/>
          <w:szCs w:val="24"/>
        </w:rPr>
        <w:tab/>
      </w:r>
      <w:r w:rsidRPr="00C83CB2">
        <w:rPr>
          <w:rFonts w:ascii="Arial" w:hAnsi="Arial" w:cs="Arial"/>
          <w:b/>
          <w:bCs/>
          <w:sz w:val="24"/>
          <w:szCs w:val="24"/>
        </w:rPr>
        <w:t>Prazo do contrato:</w:t>
      </w:r>
      <w:r w:rsidRPr="00C83CB2">
        <w:rPr>
          <w:rFonts w:ascii="Arial" w:hAnsi="Arial" w:cs="Arial"/>
          <w:sz w:val="24"/>
          <w:szCs w:val="24"/>
        </w:rPr>
        <w:t xml:space="preserve"> </w:t>
      </w:r>
      <w:r w:rsidR="003007CC">
        <w:rPr>
          <w:rFonts w:ascii="Arial" w:hAnsi="Arial" w:cs="Arial"/>
          <w:sz w:val="24"/>
          <w:szCs w:val="24"/>
        </w:rPr>
        <w:t>Da data de sua assinatura até 31 de dezembro de 2026.</w:t>
      </w:r>
    </w:p>
    <w:p w14:paraId="6F5B4F38" w14:textId="536A662C"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w:t>
      </w:r>
      <w:r w:rsidRPr="00C83CB2">
        <w:rPr>
          <w:rFonts w:ascii="Arial" w:hAnsi="Arial" w:cs="Arial"/>
          <w:sz w:val="24"/>
          <w:szCs w:val="24"/>
        </w:rPr>
        <w:t>.3</w:t>
      </w:r>
      <w:r w:rsidRPr="00C83CB2">
        <w:rPr>
          <w:rFonts w:ascii="Arial" w:hAnsi="Arial" w:cs="Arial"/>
          <w:sz w:val="24"/>
          <w:szCs w:val="24"/>
        </w:rPr>
        <w:tab/>
      </w:r>
      <w:r w:rsidRPr="00C83CB2">
        <w:rPr>
          <w:rFonts w:ascii="Arial" w:hAnsi="Arial" w:cs="Arial"/>
          <w:b/>
          <w:bCs/>
          <w:sz w:val="24"/>
          <w:szCs w:val="24"/>
        </w:rPr>
        <w:t>Prorrogação:</w:t>
      </w:r>
      <w:r w:rsidRPr="00C83CB2">
        <w:rPr>
          <w:rFonts w:ascii="Arial" w:hAnsi="Arial" w:cs="Arial"/>
          <w:sz w:val="24"/>
          <w:szCs w:val="24"/>
        </w:rPr>
        <w:t xml:space="preserve"> </w:t>
      </w:r>
      <w:r w:rsidR="005B44D8">
        <w:rPr>
          <w:rFonts w:ascii="Arial" w:hAnsi="Arial" w:cs="Arial"/>
          <w:sz w:val="24"/>
          <w:szCs w:val="24"/>
        </w:rPr>
        <w:t>Não haverá prorrogação do contrato.</w:t>
      </w:r>
    </w:p>
    <w:p w14:paraId="177E6372" w14:textId="21EFC0A2" w:rsidR="00C83CB2" w:rsidRDefault="00C83CB2" w:rsidP="00C83CB2">
      <w:pPr>
        <w:pStyle w:val="PargrafodaLista"/>
        <w:spacing w:after="0" w:line="360" w:lineRule="auto"/>
        <w:ind w:left="0"/>
        <w:jc w:val="both"/>
        <w:rPr>
          <w:rFonts w:ascii="Arial" w:hAnsi="Arial" w:cs="Arial"/>
          <w:sz w:val="24"/>
          <w:szCs w:val="24"/>
        </w:rPr>
      </w:pPr>
      <w:r>
        <w:rPr>
          <w:rFonts w:ascii="Arial" w:hAnsi="Arial" w:cs="Arial"/>
          <w:sz w:val="24"/>
          <w:szCs w:val="24"/>
        </w:rPr>
        <w:t>2.4</w:t>
      </w:r>
      <w:r>
        <w:rPr>
          <w:rFonts w:ascii="Arial" w:hAnsi="Arial" w:cs="Arial"/>
          <w:sz w:val="24"/>
          <w:szCs w:val="24"/>
        </w:rPr>
        <w:tab/>
      </w:r>
      <w:r w:rsidRPr="00C83CB2">
        <w:rPr>
          <w:rFonts w:ascii="Arial" w:hAnsi="Arial" w:cs="Arial"/>
          <w:b/>
          <w:bCs/>
          <w:sz w:val="24"/>
          <w:szCs w:val="24"/>
        </w:rPr>
        <w:t>Exclusivo Para ME, EPP ou Equiparadas:</w:t>
      </w:r>
      <w:r>
        <w:rPr>
          <w:rFonts w:ascii="Arial" w:hAnsi="Arial" w:cs="Arial"/>
          <w:sz w:val="24"/>
          <w:szCs w:val="24"/>
        </w:rPr>
        <w:t xml:space="preserve"> </w:t>
      </w:r>
      <w:r w:rsidR="003007CC">
        <w:rPr>
          <w:rFonts w:ascii="Arial" w:hAnsi="Arial" w:cs="Arial"/>
          <w:sz w:val="24"/>
          <w:szCs w:val="24"/>
        </w:rPr>
        <w:t>Não</w:t>
      </w:r>
      <w:r>
        <w:rPr>
          <w:rFonts w:ascii="Arial" w:hAnsi="Arial" w:cs="Arial"/>
          <w:sz w:val="24"/>
          <w:szCs w:val="24"/>
        </w:rPr>
        <w:t>.</w:t>
      </w:r>
    </w:p>
    <w:p w14:paraId="4EBF0658" w14:textId="1A6009EC" w:rsidR="007A13A2" w:rsidRDefault="007A13A2" w:rsidP="00C83CB2">
      <w:pPr>
        <w:pStyle w:val="PargrafodaLista"/>
        <w:spacing w:after="0" w:line="360" w:lineRule="auto"/>
        <w:ind w:left="0"/>
        <w:jc w:val="both"/>
        <w:rPr>
          <w:rFonts w:ascii="Arial" w:hAnsi="Arial" w:cs="Arial"/>
          <w:sz w:val="24"/>
          <w:szCs w:val="24"/>
        </w:rPr>
      </w:pPr>
      <w:r>
        <w:rPr>
          <w:rFonts w:ascii="Arial" w:hAnsi="Arial" w:cs="Arial"/>
          <w:sz w:val="24"/>
          <w:szCs w:val="24"/>
        </w:rPr>
        <w:t xml:space="preserve">2.5 </w:t>
      </w:r>
      <w:r>
        <w:rPr>
          <w:rFonts w:ascii="Arial" w:hAnsi="Arial" w:cs="Arial"/>
          <w:sz w:val="24"/>
          <w:szCs w:val="24"/>
        </w:rPr>
        <w:tab/>
      </w:r>
      <w:r w:rsidRPr="007A13A2">
        <w:rPr>
          <w:rFonts w:ascii="Arial" w:hAnsi="Arial" w:cs="Arial"/>
          <w:b/>
          <w:bCs/>
          <w:sz w:val="24"/>
          <w:szCs w:val="24"/>
        </w:rPr>
        <w:t>Justificativas:</w:t>
      </w:r>
    </w:p>
    <w:p w14:paraId="1FBEB8A9" w14:textId="77777777" w:rsidR="007A13A2" w:rsidRPr="00E24A34" w:rsidRDefault="007A13A2" w:rsidP="007A13A2">
      <w:pPr>
        <w:pStyle w:val="NormalWeb"/>
        <w:spacing w:line="360" w:lineRule="auto"/>
        <w:ind w:firstLine="720"/>
        <w:jc w:val="both"/>
        <w:rPr>
          <w:rFonts w:ascii="Arial" w:hAnsi="Arial" w:cs="Arial"/>
        </w:rPr>
      </w:pPr>
      <w:r w:rsidRPr="00E24A34">
        <w:rPr>
          <w:rFonts w:ascii="Arial" w:hAnsi="Arial" w:cs="Arial"/>
        </w:rPr>
        <w:t>A contratação de empresa especializada para o fornecimento de combustíveis automotivos — gasolina comum, etanol e diesel S10 — tem como fundamento técnico a necessidade de garantir o abastecimento regular e seguro da frota de veículos oficiais utilizada pelo órgão em suas atividades administrativas, operacionais e de campo.</w:t>
      </w:r>
    </w:p>
    <w:p w14:paraId="72BEF38C" w14:textId="77777777" w:rsidR="007A13A2" w:rsidRPr="00E24A34" w:rsidRDefault="007A13A2" w:rsidP="007A13A2">
      <w:pPr>
        <w:pStyle w:val="NormalWeb"/>
        <w:spacing w:line="360" w:lineRule="auto"/>
        <w:ind w:firstLine="720"/>
        <w:jc w:val="both"/>
        <w:rPr>
          <w:rFonts w:ascii="Arial" w:hAnsi="Arial" w:cs="Arial"/>
        </w:rPr>
      </w:pPr>
      <w:r w:rsidRPr="00E24A34">
        <w:rPr>
          <w:rFonts w:ascii="Arial" w:hAnsi="Arial" w:cs="Arial"/>
        </w:rPr>
        <w:t>O combustível é insumo essencial e de consumo contínuo, diretamente relacionado à execução de serviços públicos de interesse coletivo, tais como transporte de equipes, deslocamentos técnicos, fiscalização de obras e ações de atendimento à população. A ausência desse insumo comprometeria a eficiência e a regularidade das operações, podendo causar prejuízos logísticos e administrativos.</w:t>
      </w:r>
    </w:p>
    <w:p w14:paraId="22923EFE" w14:textId="77777777" w:rsidR="007A13A2" w:rsidRPr="00E24A34" w:rsidRDefault="007A13A2" w:rsidP="007A13A2">
      <w:pPr>
        <w:pStyle w:val="NormalWeb"/>
        <w:spacing w:line="360" w:lineRule="auto"/>
        <w:ind w:firstLine="720"/>
        <w:jc w:val="both"/>
        <w:rPr>
          <w:rFonts w:ascii="Arial" w:hAnsi="Arial" w:cs="Arial"/>
        </w:rPr>
      </w:pPr>
      <w:r w:rsidRPr="00E24A34">
        <w:rPr>
          <w:rFonts w:ascii="Arial" w:hAnsi="Arial" w:cs="Arial"/>
        </w:rPr>
        <w:t xml:space="preserve">O fornecimento por empresa especializada devidamente licenciada pela Agência Nacional do Petróleo, Gás Natural e Biocombustíveis (ANP) assegura a conformidade dos produtos com os padrões técnicos e ambientais exigidos, prevenindo danos aos veículos e garantindo o desempenho adequado dos motores. </w:t>
      </w:r>
      <w:r w:rsidRPr="00E24A34">
        <w:rPr>
          <w:rFonts w:ascii="Arial" w:hAnsi="Arial" w:cs="Arial"/>
        </w:rPr>
        <w:lastRenderedPageBreak/>
        <w:t>A contratação formal e planejada elimina a necessidade de aquisições emergenciais ou fragmentadas, promovendo controle de consumo, rastreabilidade de abastecimentos e transparência na aplicação dos recursos públicos.</w:t>
      </w:r>
    </w:p>
    <w:p w14:paraId="5F8756EF" w14:textId="77777777" w:rsidR="007A13A2" w:rsidRPr="00E24A34" w:rsidRDefault="007A13A2" w:rsidP="007A13A2">
      <w:pPr>
        <w:pStyle w:val="NormalWeb"/>
        <w:spacing w:line="360" w:lineRule="auto"/>
        <w:ind w:firstLine="720"/>
        <w:jc w:val="both"/>
        <w:rPr>
          <w:rFonts w:ascii="Arial" w:hAnsi="Arial" w:cs="Arial"/>
        </w:rPr>
      </w:pPr>
      <w:r w:rsidRPr="00E24A34">
        <w:rPr>
          <w:rFonts w:ascii="Arial" w:hAnsi="Arial" w:cs="Arial"/>
        </w:rPr>
        <w:t>A definição dos quantitativos estimados — 6.700 litros de gasolina comum, 500 litros de etanol e 2.000 litros de diesel S10 — resulta de levantamento técnico realizado com base no histórico de consumo da frota, nas projeções de atividades para o exercício de 2026 e nas metas institucionais definidas no planejamento anual de contratações. Essa metodologia permite compatibilizar o fornecimento com a demanda real, evitando tanto o excesso quanto a insuficiência de abastecimento.</w:t>
      </w:r>
    </w:p>
    <w:p w14:paraId="661F05A9" w14:textId="77777777" w:rsidR="007A13A2" w:rsidRPr="00E24A34" w:rsidRDefault="007A13A2" w:rsidP="007A13A2">
      <w:pPr>
        <w:pStyle w:val="NormalWeb"/>
        <w:spacing w:line="360" w:lineRule="auto"/>
        <w:ind w:firstLine="720"/>
        <w:jc w:val="both"/>
        <w:rPr>
          <w:rFonts w:ascii="Arial" w:hAnsi="Arial" w:cs="Arial"/>
        </w:rPr>
      </w:pPr>
      <w:r w:rsidRPr="00E24A34">
        <w:rPr>
          <w:rFonts w:ascii="Arial" w:hAnsi="Arial" w:cs="Arial"/>
        </w:rPr>
        <w:t>Do ponto de vista técnico-econômico, a adoção de processo licitatório competitivo garante a obtenção de preços de mercado e condições vantajosas, assegurando economicidade e isonomia entre os fornecedores. O modelo de fornecimento parcelado, conforme a demanda, reduz riscos de deterioração do produto, otimiza o controle de estoque e ajusta os pagamentos ao efetivo consumo.</w:t>
      </w:r>
    </w:p>
    <w:p w14:paraId="4F290161" w14:textId="77777777" w:rsidR="007A13A2" w:rsidRPr="00E24A34" w:rsidRDefault="007A13A2" w:rsidP="007A13A2">
      <w:pPr>
        <w:pStyle w:val="NormalWeb"/>
        <w:spacing w:line="360" w:lineRule="auto"/>
        <w:ind w:firstLine="720"/>
        <w:jc w:val="both"/>
        <w:rPr>
          <w:rFonts w:ascii="Arial" w:hAnsi="Arial" w:cs="Arial"/>
        </w:rPr>
      </w:pPr>
      <w:r w:rsidRPr="00E24A34">
        <w:rPr>
          <w:rFonts w:ascii="Arial" w:hAnsi="Arial" w:cs="Arial"/>
        </w:rPr>
        <w:t>A contratação, portanto, fundamenta-se em critérios técnicos de planejamento, padronização, controle e eficiência operacional, configurando-se como medida indispensável para a manutenção da frota e o cumprimento das atividades públicas sob responsabilidade do órgão, em estrita observância aos princípios e diretrizes da Lei nº 14.133/2021.</w:t>
      </w:r>
    </w:p>
    <w:p w14:paraId="7326D009" w14:textId="77777777" w:rsidR="007A13A2" w:rsidRPr="00E24A34" w:rsidRDefault="007A13A2" w:rsidP="007A13A2">
      <w:pPr>
        <w:pStyle w:val="NormalWeb"/>
        <w:spacing w:line="360" w:lineRule="auto"/>
        <w:ind w:firstLine="720"/>
        <w:jc w:val="both"/>
        <w:rPr>
          <w:rFonts w:ascii="Arial" w:hAnsi="Arial" w:cs="Arial"/>
        </w:rPr>
      </w:pPr>
      <w:r w:rsidRPr="00E24A34">
        <w:rPr>
          <w:rFonts w:ascii="Arial" w:hAnsi="Arial" w:cs="Arial"/>
        </w:rPr>
        <w:t>A contratação de empresa especializada para o fornecimento de combustíveis automotivos — gasolina comum, etanol e diesel S10 — justifica-se economicamente pela necessidade de assegurar o abastecimento contínuo da frota oficial de forma planejada, transparente e financeiramente vantajosa à administração pública.</w:t>
      </w:r>
    </w:p>
    <w:p w14:paraId="3307D564" w14:textId="77777777" w:rsidR="007A13A2" w:rsidRPr="00E24A34" w:rsidRDefault="007A13A2" w:rsidP="007A13A2">
      <w:pPr>
        <w:pStyle w:val="NormalWeb"/>
        <w:spacing w:line="360" w:lineRule="auto"/>
        <w:ind w:firstLine="720"/>
        <w:jc w:val="both"/>
        <w:rPr>
          <w:rFonts w:ascii="Arial" w:hAnsi="Arial" w:cs="Arial"/>
        </w:rPr>
      </w:pPr>
      <w:r w:rsidRPr="00E24A34">
        <w:rPr>
          <w:rFonts w:ascii="Arial" w:hAnsi="Arial" w:cs="Arial"/>
        </w:rPr>
        <w:t>O combustível constitui insumo essencial e de consumo permanente, sendo indispensável ao funcionamento das atividades administrativas e operacionais do órgão. A realização da contratação por meio de processo licitatório competitivo promove a ampla concorrência entre fornecedores, permitindo a obtenção dos menores preços praticados no mercado local e garantindo melhores condições de pagamento e fornecimento.</w:t>
      </w:r>
    </w:p>
    <w:p w14:paraId="4E923B5D" w14:textId="77777777" w:rsidR="007A13A2" w:rsidRPr="00E24A34" w:rsidRDefault="007A13A2" w:rsidP="007A13A2">
      <w:pPr>
        <w:pStyle w:val="NormalWeb"/>
        <w:spacing w:line="360" w:lineRule="auto"/>
        <w:ind w:firstLine="720"/>
        <w:jc w:val="both"/>
        <w:rPr>
          <w:rFonts w:ascii="Arial" w:hAnsi="Arial" w:cs="Arial"/>
        </w:rPr>
      </w:pPr>
      <w:r w:rsidRPr="00E24A34">
        <w:rPr>
          <w:rFonts w:ascii="Arial" w:hAnsi="Arial" w:cs="Arial"/>
        </w:rPr>
        <w:t>Esse modelo de contratação permite ainda a previsibilidade orçamentária, uma vez que o planejamento dos quantitativos é feito com base em histórico de consumo e projeções de demanda para o exercício de 2026, evitando tanto o desperdício de recursos quanto a insuficiência de abastecimento.</w:t>
      </w:r>
    </w:p>
    <w:p w14:paraId="5AFC370D" w14:textId="77777777" w:rsidR="007A13A2" w:rsidRPr="00E24A34" w:rsidRDefault="007A13A2" w:rsidP="007A13A2">
      <w:pPr>
        <w:pStyle w:val="NormalWeb"/>
        <w:spacing w:line="360" w:lineRule="auto"/>
        <w:ind w:firstLine="720"/>
        <w:jc w:val="both"/>
        <w:rPr>
          <w:rFonts w:ascii="Arial" w:hAnsi="Arial" w:cs="Arial"/>
        </w:rPr>
      </w:pPr>
      <w:r w:rsidRPr="00E24A34">
        <w:rPr>
          <w:rFonts w:ascii="Arial" w:hAnsi="Arial" w:cs="Arial"/>
        </w:rPr>
        <w:lastRenderedPageBreak/>
        <w:t>O fornecimento parcelado conforme a necessidade real do órgão evita o imobilismo de capital e as perdas decorrentes de estocagem inadequada, já que o pagamento será efetuado somente após o consumo efetivo. Dessa forma, a administração pública garante liquidez orçamentária, melhor fluxo de caixa e aplicação eficiente dos recursos públicos.</w:t>
      </w:r>
    </w:p>
    <w:p w14:paraId="18D8C684" w14:textId="77777777" w:rsidR="007A13A2" w:rsidRPr="00E24A34" w:rsidRDefault="007A13A2" w:rsidP="007A13A2">
      <w:pPr>
        <w:pStyle w:val="NormalWeb"/>
        <w:spacing w:line="360" w:lineRule="auto"/>
        <w:ind w:firstLine="720"/>
        <w:jc w:val="both"/>
        <w:rPr>
          <w:rFonts w:ascii="Arial" w:hAnsi="Arial" w:cs="Arial"/>
        </w:rPr>
      </w:pPr>
      <w:r w:rsidRPr="00E24A34">
        <w:rPr>
          <w:rFonts w:ascii="Arial" w:hAnsi="Arial" w:cs="Arial"/>
        </w:rPr>
        <w:t>Assim, sob o ponto de vista econômico, a contratação mostra-se a opção mais racional, vantajosa e sustentável, assegurando o atendimento contínuo das necessidades institucionais com o menor custo global possível e em plena conformidade com os princípios da economicidade, eficiência e planejamento previstos na Lei nº 14.133/2021.</w:t>
      </w:r>
    </w:p>
    <w:p w14:paraId="4F4472CB" w14:textId="77777777" w:rsidR="007A13A2" w:rsidRPr="00CA35DB" w:rsidRDefault="007A13A2" w:rsidP="007A13A2">
      <w:pPr>
        <w:pStyle w:val="NormalWeb"/>
        <w:spacing w:line="360" w:lineRule="auto"/>
        <w:ind w:firstLine="720"/>
        <w:jc w:val="both"/>
        <w:rPr>
          <w:rFonts w:ascii="Arial" w:hAnsi="Arial" w:cs="Arial"/>
        </w:rPr>
      </w:pPr>
      <w:r w:rsidRPr="00CA35DB">
        <w:rPr>
          <w:rFonts w:ascii="Arial" w:hAnsi="Arial" w:cs="Arial"/>
        </w:rPr>
        <w:t>Embora o valor estimado para o presente objeto esteja dentro do limite que ensejaria a realização de licitação exclusiva para microempresas (ME), empresas de pequeno porte (EPP) ou equiparadas, optou-se pela modalidade geral, não exclusiva, em razão da experiência histórica acumulada pela Administração, que demonstra a ausência de participação dessas categorias empresariais em certames similares.</w:t>
      </w:r>
    </w:p>
    <w:p w14:paraId="0FF4C278" w14:textId="77777777" w:rsidR="007A13A2" w:rsidRPr="00CA35DB" w:rsidRDefault="007A13A2" w:rsidP="007A13A2">
      <w:pPr>
        <w:pStyle w:val="NormalWeb"/>
        <w:spacing w:line="360" w:lineRule="auto"/>
        <w:ind w:firstLine="720"/>
        <w:jc w:val="both"/>
        <w:rPr>
          <w:rFonts w:ascii="Arial" w:hAnsi="Arial" w:cs="Arial"/>
        </w:rPr>
      </w:pPr>
      <w:r w:rsidRPr="00CA35DB">
        <w:rPr>
          <w:rFonts w:ascii="Arial" w:hAnsi="Arial" w:cs="Arial"/>
        </w:rPr>
        <w:t>Para evidenciar tal constatação, foram juntadas aos autos, respectivamente, às folhas números 55, 56 e 57, referentes aos anos de 2022, 2023 e 2024, cópias das atas de processos licitatórios destinados exclusivamente a ME, EPP e equiparadas, todos referentes ao mesmo objeto de contratação. A análise dessas atas comprova que tais processos foram desertos, não havendo manifestação de interesse por parte das empresas enquadradas nas categorias previstas.</w:t>
      </w:r>
    </w:p>
    <w:p w14:paraId="3BD53E93" w14:textId="77777777" w:rsidR="007A13A2" w:rsidRPr="00CA35DB" w:rsidRDefault="007A13A2" w:rsidP="007A13A2">
      <w:pPr>
        <w:pStyle w:val="NormalWeb"/>
        <w:spacing w:line="360" w:lineRule="auto"/>
        <w:ind w:firstLine="720"/>
        <w:jc w:val="both"/>
        <w:rPr>
          <w:rFonts w:ascii="Arial" w:hAnsi="Arial" w:cs="Arial"/>
        </w:rPr>
      </w:pPr>
      <w:r w:rsidRPr="00CA35DB">
        <w:rPr>
          <w:rFonts w:ascii="Arial" w:hAnsi="Arial" w:cs="Arial"/>
        </w:rPr>
        <w:t>A opção pela licitação geral encontra perfeita justificativa técnica e legal, uma vez que: a. Busca-se garantir a efetividade do certame, evitando insucessos decorrentes da ausência de participantes aptos b. Atende ao princípio da eficiência, ao possibilitar que a Administração selecione o fornecedor mais adequado e apto a executar o objeto dentro das condições requeridas c. Observa a economicidade, prevenindo prejuízos decorrentes de procedimentos repetidos ou frustrados d. Mantém-se a legalidade e transparência, uma vez que toda a decisão está devidamente documentada e fundamentada nos autos, com evidências concretas da inviabilidade prática da exclusividade para ME, EPP ou equiparadas</w:t>
      </w:r>
    </w:p>
    <w:p w14:paraId="7ECE6417" w14:textId="77777777" w:rsidR="007A13A2" w:rsidRPr="00CA35DB" w:rsidRDefault="007A13A2" w:rsidP="007A13A2">
      <w:pPr>
        <w:pStyle w:val="NormalWeb"/>
        <w:spacing w:line="360" w:lineRule="auto"/>
        <w:ind w:firstLine="720"/>
        <w:jc w:val="both"/>
        <w:rPr>
          <w:rFonts w:ascii="Arial" w:hAnsi="Arial" w:cs="Arial"/>
        </w:rPr>
      </w:pPr>
      <w:r w:rsidRPr="00CA35DB">
        <w:rPr>
          <w:rFonts w:ascii="Arial" w:hAnsi="Arial" w:cs="Arial"/>
        </w:rPr>
        <w:t xml:space="preserve">Portanto, a escolha por realizar a licitação em caráter geral, embora o valor estimado comporte a exclusividade, é plenamente justificada pelo interesse público, pela necessidade de garantir competitividade real, continuidade do processo e </w:t>
      </w:r>
      <w:r w:rsidRPr="00CA35DB">
        <w:rPr>
          <w:rFonts w:ascii="Arial" w:hAnsi="Arial" w:cs="Arial"/>
        </w:rPr>
        <w:lastRenderedPageBreak/>
        <w:t>segurança jurídica, em estrita observância aos princípios constitucionais e administrativos que regem a matéria.</w:t>
      </w:r>
    </w:p>
    <w:p w14:paraId="4EE2CCA0"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A exigência de que a licitante participante da presente licitação para fornecimento de combustíveis possua sede localizada a, no máximo, 5 km da sede da Administração justifica-se plenamente em razão da necessidade de garantir a execução satisfatória e eficiente do contrato, atendendo aos interesses públicos e aos princípios da eficiência e da economicidade.</w:t>
      </w:r>
    </w:p>
    <w:p w14:paraId="6DD10325"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Considerando as particularidades do objeto licitado, que envolve o fornecimento parcelado de combustíveis mediante requisição, é indispensável que a empresa fornecedora possa realizar entregas rápidas, contínuas e confiáveis, minimizando riscos de atrasos, interrupções nas atividades da Administração e eventuais prejuízos decorrentes da indisponibilidade do produto.</w:t>
      </w:r>
    </w:p>
    <w:p w14:paraId="0672874C"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Do ponto de vista técnico, a restrição de proximidade permite assegurar que a licitante tenha condições logísticas adequadas, com veículos e estrutura preparados para atendimento ágil, garantindo transporte seguro, conferência correta dos volumes fornecidos e conformidade com normas de segurança e ambientais.</w:t>
      </w:r>
    </w:p>
    <w:p w14:paraId="72BD34F7"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A limitação territorial de até 5 km mostra-se razoável e proporcional, pois atende ao equilíbrio entre competitividade e viabilidade operacional, garantindo ampla concorrência dentro de um raio compatível com o cumprimento eficiente do contrato, sem onerar a Administração com custos de transporte ou atrasos que comprometam a continuidade dos serviços.</w:t>
      </w:r>
    </w:p>
    <w:p w14:paraId="5FA5D713"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Portanto, a exigência é justificada, pertinente e fundamentada, atendendo ao interesse público, à eficiência, à economicidade e à segurança na execução do fornecimento de combustíveis.</w:t>
      </w:r>
    </w:p>
    <w:p w14:paraId="7838CABE"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A exigência de que a validade mínima da proposta seja de 150 dias justifica-se pela necessidade de garantir segurança jurídica e estabilidade na execução do processo licitatório, considerando que a homologação do certame está prevista para o ano de 2026.</w:t>
      </w:r>
    </w:p>
    <w:p w14:paraId="35C6C8DF"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Essa medida assegura que as propostas apresentadas permaneçam vigentes durante todo o período necessário para análise, julgamento e homologação, evitando que a Administração enfrente situações em que preços, condições ou disponibilidade do objeto se tornem obsoletos ou insuficientes para atender às necessidades previstas.</w:t>
      </w:r>
    </w:p>
    <w:p w14:paraId="2614D194"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lastRenderedPageBreak/>
        <w:t>Do ponto de vista técnico e administrativo, a validade estendida proporciona tempo suficiente para a realização de todas as fases do procedimento, incluindo eventual reavaliação de documentos, consultas adicionais e ajustes necessários, garantindo a continuidade e regularidade do fornecimento.</w:t>
      </w:r>
    </w:p>
    <w:p w14:paraId="07B8E7F2"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Adicionalmente, a exigência de 150 dias é razoável e proporcional, equilibrando a necessidade de estabilidade da proposta com a competitividade entre os licitantes, assegurando que a Administração obtenha condições vantajosas e previsibilidade na execução do contrato.</w:t>
      </w:r>
    </w:p>
    <w:p w14:paraId="5BA6E5D6"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Portanto, a definição da validade mínima da proposta em 150 dias é justificada, pertinente e fundamentada, atendendo aos princípios da eficiência, economicidade e segurança jurídica, assegurando o pleno interesse público.</w:t>
      </w:r>
    </w:p>
    <w:p w14:paraId="2CCC220D"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A presente contratação justifica-se em razão do interesse público, uma vez que visa garantir o fornecimento contínuo e regular de combustíveis necessários ao funcionamento das atividades administrativas da Administração, assegurando a manutenção dos serviços essenciais à população.</w:t>
      </w:r>
    </w:p>
    <w:p w14:paraId="2E43285D"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O fornecimento adequado e tempestivo de combustíveis é indispensável para a operação de veículos e equipamentos utilizados em diversas ações institucionais, incluindo transporte, logística e execução de programas públicos, de modo que qualquer interrupção ou irregularidade poderia comprometer diretamente o atendimento à sociedade.</w:t>
      </w:r>
    </w:p>
    <w:p w14:paraId="617030E1"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Além disso, a contratação atende aos princípios da eficiência e da economicidade, ao possibilitar planejamento, controle e execução racional do consumo de combustíveis, evitando desperdícios, atrasos e custos desnecessários.</w:t>
      </w:r>
    </w:p>
    <w:p w14:paraId="28101150" w14:textId="77777777" w:rsidR="007A13A2" w:rsidRPr="003A3064" w:rsidRDefault="007A13A2" w:rsidP="007A13A2">
      <w:pPr>
        <w:pStyle w:val="NormalWeb"/>
        <w:spacing w:line="360" w:lineRule="auto"/>
        <w:ind w:firstLine="720"/>
        <w:jc w:val="both"/>
        <w:rPr>
          <w:rFonts w:ascii="Arial" w:hAnsi="Arial" w:cs="Arial"/>
        </w:rPr>
      </w:pPr>
      <w:r w:rsidRPr="003A3064">
        <w:rPr>
          <w:rFonts w:ascii="Arial" w:hAnsi="Arial" w:cs="Arial"/>
        </w:rPr>
        <w:t>Portanto, a realização deste certame é plenamente justificada pelo interesse público, garantindo a continuidade dos serviços, a efetividade das políticas administrativas e a correta aplicação de recursos públicos.</w:t>
      </w:r>
    </w:p>
    <w:p w14:paraId="280A7889" w14:textId="77777777" w:rsidR="00C83CB2" w:rsidRDefault="00C83CB2" w:rsidP="00C83CB2">
      <w:pPr>
        <w:pStyle w:val="PargrafodaLista"/>
        <w:spacing w:after="0" w:line="360" w:lineRule="auto"/>
        <w:ind w:left="0"/>
        <w:jc w:val="both"/>
        <w:rPr>
          <w:rFonts w:ascii="Arial" w:hAnsi="Arial" w:cs="Arial"/>
          <w:sz w:val="24"/>
          <w:szCs w:val="24"/>
        </w:rPr>
      </w:pPr>
    </w:p>
    <w:p w14:paraId="36FDBAA1" w14:textId="77777777" w:rsidR="007A13A2" w:rsidRDefault="007A13A2" w:rsidP="00C83CB2">
      <w:pPr>
        <w:pStyle w:val="PargrafodaLista"/>
        <w:spacing w:after="0" w:line="360" w:lineRule="auto"/>
        <w:ind w:left="0"/>
        <w:jc w:val="both"/>
        <w:rPr>
          <w:rFonts w:ascii="Arial" w:hAnsi="Arial" w:cs="Arial"/>
          <w:sz w:val="24"/>
          <w:szCs w:val="24"/>
        </w:rPr>
      </w:pPr>
    </w:p>
    <w:p w14:paraId="36CF01FD" w14:textId="77777777" w:rsidR="007A13A2" w:rsidRDefault="007A13A2" w:rsidP="00C83CB2">
      <w:pPr>
        <w:pStyle w:val="PargrafodaLista"/>
        <w:spacing w:after="0" w:line="360" w:lineRule="auto"/>
        <w:ind w:left="0"/>
        <w:jc w:val="both"/>
        <w:rPr>
          <w:rFonts w:ascii="Arial" w:hAnsi="Arial" w:cs="Arial"/>
          <w:sz w:val="24"/>
          <w:szCs w:val="24"/>
        </w:rPr>
      </w:pPr>
    </w:p>
    <w:p w14:paraId="20B198D9" w14:textId="77777777" w:rsidR="007A13A2" w:rsidRDefault="007A13A2" w:rsidP="00C83CB2">
      <w:pPr>
        <w:pStyle w:val="PargrafodaLista"/>
        <w:spacing w:after="0" w:line="360" w:lineRule="auto"/>
        <w:ind w:left="0"/>
        <w:jc w:val="both"/>
        <w:rPr>
          <w:rFonts w:ascii="Arial" w:hAnsi="Arial" w:cs="Arial"/>
          <w:sz w:val="24"/>
          <w:szCs w:val="24"/>
        </w:rPr>
      </w:pPr>
    </w:p>
    <w:p w14:paraId="62786D1E" w14:textId="77777777" w:rsidR="007A13A2" w:rsidRDefault="007A13A2" w:rsidP="00C83CB2">
      <w:pPr>
        <w:pStyle w:val="PargrafodaLista"/>
        <w:spacing w:after="0" w:line="360" w:lineRule="auto"/>
        <w:ind w:left="0"/>
        <w:jc w:val="both"/>
        <w:rPr>
          <w:rFonts w:ascii="Arial" w:hAnsi="Arial" w:cs="Arial"/>
          <w:sz w:val="24"/>
          <w:szCs w:val="24"/>
        </w:rPr>
      </w:pPr>
    </w:p>
    <w:p w14:paraId="133E66C9" w14:textId="77777777" w:rsidR="007A13A2" w:rsidRDefault="007A13A2" w:rsidP="00C83CB2">
      <w:pPr>
        <w:pStyle w:val="PargrafodaLista"/>
        <w:spacing w:after="0" w:line="360" w:lineRule="auto"/>
        <w:ind w:left="0"/>
        <w:jc w:val="both"/>
        <w:rPr>
          <w:rFonts w:ascii="Arial" w:hAnsi="Arial" w:cs="Arial"/>
          <w:sz w:val="24"/>
          <w:szCs w:val="24"/>
        </w:rPr>
      </w:pPr>
    </w:p>
    <w:p w14:paraId="1FDDAF01" w14:textId="77777777" w:rsidR="007A13A2" w:rsidRDefault="007A13A2" w:rsidP="00C83CB2">
      <w:pPr>
        <w:pStyle w:val="PargrafodaLista"/>
        <w:spacing w:after="0" w:line="360" w:lineRule="auto"/>
        <w:ind w:left="0"/>
        <w:jc w:val="both"/>
        <w:rPr>
          <w:rFonts w:ascii="Arial" w:hAnsi="Arial" w:cs="Arial"/>
          <w:sz w:val="24"/>
          <w:szCs w:val="24"/>
        </w:rPr>
      </w:pPr>
    </w:p>
    <w:p w14:paraId="7B557DBA" w14:textId="77777777" w:rsidR="00B7020F" w:rsidRPr="008B0921" w:rsidRDefault="00B7020F" w:rsidP="00EF5AA2">
      <w:pPr>
        <w:pStyle w:val="Corpodetexto"/>
        <w:widowControl w:val="0"/>
        <w:numPr>
          <w:ilvl w:val="0"/>
          <w:numId w:val="65"/>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lastRenderedPageBreak/>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12270154" w14:textId="3894100C" w:rsidR="004D098F" w:rsidRDefault="004D098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sz w:val="24"/>
          <w:szCs w:val="24"/>
        </w:rPr>
      </w:pPr>
      <w:r w:rsidRPr="004D098F">
        <w:rPr>
          <w:rFonts w:ascii="Arial" w:hAnsi="Arial" w:cs="Arial"/>
          <w:sz w:val="24"/>
          <w:szCs w:val="24"/>
        </w:rPr>
        <w:t xml:space="preserve">Poderão participar desta Dispensa de Licitação as pessoas jurídicas regularmente estabelecidas no país que atendam às condições exigidas neste Aviso e em seus anexos, desde que pertençam ao ramo de atividade pertinente e compatível com o objeto licitado. Somente serão admitidas </w:t>
      </w:r>
      <w:r w:rsidRPr="004D098F">
        <w:rPr>
          <w:rFonts w:ascii="Arial" w:hAnsi="Arial" w:cs="Arial"/>
          <w:b/>
          <w:bCs/>
          <w:sz w:val="24"/>
          <w:szCs w:val="24"/>
        </w:rPr>
        <w:t>empresas fornecedoras de combustíveis localizadas a uma distância máxima de 5 (cinco) quilômetros</w:t>
      </w:r>
      <w:r w:rsidRPr="004D098F">
        <w:rPr>
          <w:rFonts w:ascii="Arial" w:hAnsi="Arial" w:cs="Arial"/>
          <w:sz w:val="24"/>
          <w:szCs w:val="24"/>
        </w:rPr>
        <w:t xml:space="preserve"> da sede da Câmara Municipal de Extrema</w:t>
      </w:r>
      <w:r w:rsidR="007A13A2">
        <w:rPr>
          <w:rFonts w:ascii="Arial" w:hAnsi="Arial" w:cs="Arial"/>
          <w:sz w:val="24"/>
          <w:szCs w:val="24"/>
        </w:rPr>
        <w:t xml:space="preserve"> (Avenida Delegado Waldemar Gomes Pinto, 1626. Bairro Ponte Nova. Extrema, MG).</w:t>
      </w:r>
    </w:p>
    <w:p w14:paraId="600C9FED" w14:textId="002243FC" w:rsidR="00B7020F" w:rsidRDefault="00B7020F" w:rsidP="00CB699B">
      <w:pPr>
        <w:pStyle w:val="PargrafodaLista"/>
        <w:widowControl w:val="0"/>
        <w:numPr>
          <w:ilvl w:val="1"/>
          <w:numId w:val="65"/>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Só será permitido um representante por empresa</w:t>
      </w:r>
      <w:r w:rsidR="004D098F">
        <w:rPr>
          <w:rFonts w:ascii="Arial" w:hAnsi="Arial" w:cs="Arial"/>
          <w:sz w:val="24"/>
          <w:szCs w:val="24"/>
        </w:rPr>
        <w:t>.</w:t>
      </w:r>
    </w:p>
    <w:p w14:paraId="2744EAEE" w14:textId="77777777" w:rsidR="004D098F" w:rsidRPr="008B0921" w:rsidRDefault="004D098F" w:rsidP="004D098F">
      <w:pPr>
        <w:pStyle w:val="PargrafodaLista"/>
        <w:widowControl w:val="0"/>
        <w:tabs>
          <w:tab w:val="left" w:pos="568"/>
        </w:tabs>
        <w:autoSpaceDE w:val="0"/>
        <w:autoSpaceDN w:val="0"/>
        <w:spacing w:after="0" w:line="360" w:lineRule="auto"/>
        <w:ind w:left="0" w:right="-285"/>
        <w:jc w:val="both"/>
        <w:rPr>
          <w:rFonts w:ascii="Arial" w:hAnsi="Arial" w:cs="Arial"/>
          <w:sz w:val="24"/>
          <w:szCs w:val="24"/>
        </w:rPr>
      </w:pPr>
    </w:p>
    <w:p w14:paraId="74BC67FD" w14:textId="77777777" w:rsidR="00B7020F" w:rsidRDefault="00B7020F" w:rsidP="004C4571">
      <w:pPr>
        <w:pStyle w:val="PargrafodaLista"/>
        <w:widowControl w:val="0"/>
        <w:numPr>
          <w:ilvl w:val="1"/>
          <w:numId w:val="65"/>
        </w:numPr>
        <w:tabs>
          <w:tab w:val="left" w:pos="550"/>
        </w:tabs>
        <w:autoSpaceDE w:val="0"/>
        <w:autoSpaceDN w:val="0"/>
        <w:spacing w:after="0" w:line="360" w:lineRule="auto"/>
        <w:ind w:left="0" w:right="-285" w:firstLine="0"/>
        <w:jc w:val="both"/>
        <w:rPr>
          <w:rFonts w:ascii="Arial" w:hAnsi="Arial" w:cs="Arial"/>
          <w:sz w:val="24"/>
          <w:szCs w:val="24"/>
        </w:rPr>
      </w:pPr>
      <w:r w:rsidRPr="004D098F">
        <w:rPr>
          <w:rFonts w:ascii="Arial" w:hAnsi="Arial" w:cs="Arial"/>
          <w:b/>
          <w:bCs/>
          <w:sz w:val="24"/>
          <w:szCs w:val="24"/>
        </w:rPr>
        <w:t>Não</w:t>
      </w:r>
      <w:r w:rsidRPr="004D098F">
        <w:rPr>
          <w:rFonts w:ascii="Arial" w:hAnsi="Arial" w:cs="Arial"/>
          <w:b/>
          <w:bCs/>
          <w:spacing w:val="-1"/>
          <w:sz w:val="24"/>
          <w:szCs w:val="24"/>
        </w:rPr>
        <w:t xml:space="preserve"> </w:t>
      </w:r>
      <w:r w:rsidRPr="004D098F">
        <w:rPr>
          <w:rFonts w:ascii="Arial" w:hAnsi="Arial" w:cs="Arial"/>
          <w:b/>
          <w:bCs/>
          <w:sz w:val="24"/>
          <w:szCs w:val="24"/>
        </w:rPr>
        <w:t>poderão</w:t>
      </w:r>
      <w:r w:rsidRPr="004D098F">
        <w:rPr>
          <w:rFonts w:ascii="Arial" w:hAnsi="Arial" w:cs="Arial"/>
          <w:b/>
          <w:bCs/>
          <w:spacing w:val="-2"/>
          <w:sz w:val="24"/>
          <w:szCs w:val="24"/>
        </w:rPr>
        <w:t xml:space="preserve"> </w:t>
      </w:r>
      <w:r w:rsidRPr="004D098F">
        <w:rPr>
          <w:rFonts w:ascii="Arial" w:hAnsi="Arial" w:cs="Arial"/>
          <w:b/>
          <w:bCs/>
          <w:sz w:val="24"/>
          <w:szCs w:val="24"/>
        </w:rPr>
        <w:t>participar</w:t>
      </w:r>
      <w:r w:rsidRPr="004D098F">
        <w:rPr>
          <w:rFonts w:ascii="Arial" w:hAnsi="Arial" w:cs="Arial"/>
          <w:b/>
          <w:bCs/>
          <w:spacing w:val="-6"/>
          <w:sz w:val="24"/>
          <w:szCs w:val="24"/>
        </w:rPr>
        <w:t xml:space="preserve"> </w:t>
      </w:r>
      <w:r w:rsidRPr="004D098F">
        <w:rPr>
          <w:rFonts w:ascii="Arial" w:hAnsi="Arial" w:cs="Arial"/>
          <w:b/>
          <w:bCs/>
          <w:sz w:val="24"/>
          <w:szCs w:val="24"/>
        </w:rPr>
        <w:t>desta</w:t>
      </w:r>
      <w:r w:rsidRPr="004D098F">
        <w:rPr>
          <w:rFonts w:ascii="Arial" w:hAnsi="Arial" w:cs="Arial"/>
          <w:b/>
          <w:bCs/>
          <w:spacing w:val="1"/>
          <w:sz w:val="24"/>
          <w:szCs w:val="24"/>
        </w:rPr>
        <w:t xml:space="preserve"> </w:t>
      </w:r>
      <w:r w:rsidRPr="004D098F">
        <w:rPr>
          <w:rFonts w:ascii="Arial" w:hAnsi="Arial" w:cs="Arial"/>
          <w:b/>
          <w:bCs/>
          <w:sz w:val="24"/>
          <w:szCs w:val="24"/>
        </w:rPr>
        <w:t>Dispensa</w:t>
      </w:r>
      <w:r w:rsidRPr="004D098F">
        <w:rPr>
          <w:rFonts w:ascii="Arial" w:hAnsi="Arial" w:cs="Arial"/>
          <w:b/>
          <w:bCs/>
          <w:spacing w:val="-1"/>
          <w:sz w:val="24"/>
          <w:szCs w:val="24"/>
        </w:rPr>
        <w:t xml:space="preserve"> </w:t>
      </w:r>
      <w:r w:rsidRPr="004D098F">
        <w:rPr>
          <w:rFonts w:ascii="Arial" w:hAnsi="Arial" w:cs="Arial"/>
          <w:b/>
          <w:bCs/>
          <w:sz w:val="24"/>
          <w:szCs w:val="24"/>
        </w:rPr>
        <w:t>de</w:t>
      </w:r>
      <w:r w:rsidRPr="004D098F">
        <w:rPr>
          <w:rFonts w:ascii="Arial" w:hAnsi="Arial" w:cs="Arial"/>
          <w:b/>
          <w:bCs/>
          <w:spacing w:val="1"/>
          <w:sz w:val="24"/>
          <w:szCs w:val="24"/>
        </w:rPr>
        <w:t xml:space="preserve"> </w:t>
      </w:r>
      <w:r w:rsidRPr="004D098F">
        <w:rPr>
          <w:rFonts w:ascii="Arial" w:hAnsi="Arial" w:cs="Arial"/>
          <w:b/>
          <w:bCs/>
          <w:sz w:val="24"/>
          <w:szCs w:val="24"/>
        </w:rPr>
        <w:t>Licitação</w:t>
      </w:r>
      <w:r w:rsidRPr="008B0921">
        <w:rPr>
          <w:rFonts w:ascii="Arial" w:hAnsi="Arial" w:cs="Arial"/>
          <w:spacing w:val="-3"/>
          <w:sz w:val="24"/>
          <w:szCs w:val="24"/>
        </w:rPr>
        <w:t xml:space="preserve"> </w:t>
      </w:r>
      <w:r w:rsidRPr="008B0921">
        <w:rPr>
          <w:rFonts w:ascii="Arial" w:hAnsi="Arial" w:cs="Arial"/>
          <w:sz w:val="24"/>
          <w:szCs w:val="24"/>
        </w:rPr>
        <w:t>os interessados:</w:t>
      </w:r>
    </w:p>
    <w:p w14:paraId="2568C4C7" w14:textId="77777777" w:rsidR="004D098F" w:rsidRPr="004D098F" w:rsidRDefault="004D098F" w:rsidP="004D098F">
      <w:pPr>
        <w:pStyle w:val="PargrafodaLista"/>
        <w:rPr>
          <w:rFonts w:ascii="Arial" w:hAnsi="Arial" w:cs="Arial"/>
          <w:sz w:val="24"/>
          <w:szCs w:val="24"/>
        </w:rPr>
      </w:pPr>
    </w:p>
    <w:p w14:paraId="6B695217" w14:textId="6085A939" w:rsidR="004D098F" w:rsidRPr="004D098F" w:rsidRDefault="004D098F" w:rsidP="004D098F">
      <w:pPr>
        <w:pStyle w:val="PargrafodaLista"/>
        <w:numPr>
          <w:ilvl w:val="2"/>
          <w:numId w:val="65"/>
        </w:numPr>
        <w:ind w:left="0" w:firstLine="0"/>
        <w:rPr>
          <w:rFonts w:ascii="Arial" w:hAnsi="Arial" w:cs="Arial"/>
          <w:sz w:val="24"/>
          <w:szCs w:val="24"/>
        </w:rPr>
      </w:pPr>
      <w:r w:rsidRPr="004D098F">
        <w:rPr>
          <w:rFonts w:ascii="Arial" w:hAnsi="Arial" w:cs="Arial"/>
          <w:sz w:val="24"/>
          <w:szCs w:val="24"/>
        </w:rPr>
        <w:t xml:space="preserve">Empresas localizadas a mais de </w:t>
      </w:r>
      <w:r>
        <w:rPr>
          <w:rFonts w:ascii="Arial" w:hAnsi="Arial" w:cs="Arial"/>
          <w:sz w:val="24"/>
          <w:szCs w:val="24"/>
        </w:rPr>
        <w:t>0</w:t>
      </w:r>
      <w:r w:rsidRPr="004D098F">
        <w:rPr>
          <w:rFonts w:ascii="Arial" w:hAnsi="Arial" w:cs="Arial"/>
          <w:sz w:val="24"/>
          <w:szCs w:val="24"/>
        </w:rPr>
        <w:t>5 km de distância da sede da Câmara Municipal de Extrema.</w:t>
      </w:r>
    </w:p>
    <w:p w14:paraId="6CC2D039" w14:textId="19F57D29" w:rsidR="008B0921" w:rsidRPr="008B0921" w:rsidRDefault="004C4571" w:rsidP="004C4571">
      <w:pPr>
        <w:spacing w:after="0" w:line="360" w:lineRule="auto"/>
        <w:ind w:right="-285"/>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4D098F">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21E5109E" w:rsidR="008B0921" w:rsidRPr="008B0921" w:rsidRDefault="004C4571" w:rsidP="004C4571">
      <w:pPr>
        <w:spacing w:after="0" w:line="360" w:lineRule="auto"/>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5997616B" w:rsidR="008B0921" w:rsidRPr="008B0921" w:rsidRDefault="004C4571" w:rsidP="00EF5AA2">
      <w:pPr>
        <w:spacing w:line="360" w:lineRule="auto"/>
        <w:jc w:val="both"/>
        <w:rPr>
          <w:rFonts w:ascii="Arial" w:hAnsi="Arial" w:cs="Arial"/>
          <w:sz w:val="24"/>
          <w:szCs w:val="24"/>
        </w:rPr>
      </w:pPr>
      <w:r>
        <w:rPr>
          <w:rFonts w:ascii="Arial" w:hAnsi="Arial" w:cs="Arial"/>
          <w:sz w:val="24"/>
          <w:szCs w:val="24"/>
        </w:rPr>
        <w:t>3</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37BD8E9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6397A56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.5</w:t>
      </w:r>
      <w:r w:rsidRPr="008B0921">
        <w:rPr>
          <w:rFonts w:ascii="Arial" w:hAnsi="Arial"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77E71CE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lastRenderedPageBreak/>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empresas controladoras, controladas ou coligadas, nos termos da Lei nº 6.404, de 15 de dezembro de 1976, concorrendo entre si;</w:t>
      </w:r>
    </w:p>
    <w:p w14:paraId="434DF5D3" w14:textId="640A7A9D"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7</w:t>
      </w:r>
      <w:r w:rsidRPr="008B0921">
        <w:rPr>
          <w:rFonts w:ascii="Arial" w:hAnsi="Arial" w:cs="Arial"/>
          <w:sz w:val="24"/>
          <w:szCs w:val="24"/>
        </w:rPr>
        <w:t>.</w:t>
      </w:r>
      <w:r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2FA5A25F"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Pr="008B0921">
        <w:rPr>
          <w:rFonts w:ascii="Arial" w:hAnsi="Arial" w:cs="Arial"/>
          <w:sz w:val="24"/>
          <w:szCs w:val="24"/>
        </w:rPr>
        <w:t>.</w:t>
      </w:r>
      <w:r w:rsidR="001D460E">
        <w:rPr>
          <w:rFonts w:ascii="Arial" w:hAnsi="Arial" w:cs="Arial"/>
          <w:sz w:val="24"/>
          <w:szCs w:val="24"/>
        </w:rPr>
        <w:t>3</w:t>
      </w:r>
      <w:r w:rsidRPr="008B0921">
        <w:rPr>
          <w:rFonts w:ascii="Arial" w:hAnsi="Arial" w:cs="Arial"/>
          <w:sz w:val="24"/>
          <w:szCs w:val="24"/>
        </w:rPr>
        <w:t>.</w:t>
      </w:r>
      <w:r>
        <w:rPr>
          <w:rFonts w:ascii="Arial" w:hAnsi="Arial" w:cs="Arial"/>
          <w:sz w:val="24"/>
          <w:szCs w:val="24"/>
        </w:rPr>
        <w:t>8</w:t>
      </w:r>
      <w:r w:rsidRPr="008B0921">
        <w:rPr>
          <w:rFonts w:ascii="Arial" w:hAnsi="Arial" w:cs="Arial"/>
          <w:sz w:val="24"/>
          <w:szCs w:val="24"/>
        </w:rPr>
        <w:t>.</w:t>
      </w:r>
      <w:r w:rsidRPr="008B0921">
        <w:rPr>
          <w:rFonts w:ascii="Arial" w:hAnsi="Arial" w:cs="Arial"/>
          <w:sz w:val="24"/>
          <w:szCs w:val="24"/>
        </w:rPr>
        <w:tab/>
        <w:t>agente público do órgão ou entidade licitante;</w:t>
      </w:r>
    </w:p>
    <w:p w14:paraId="44AC4E44" w14:textId="0635286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.9</w:t>
      </w:r>
      <w:r w:rsidRPr="008B0921">
        <w:rPr>
          <w:rFonts w:ascii="Arial" w:hAnsi="Arial" w:cs="Arial"/>
          <w:sz w:val="24"/>
          <w:szCs w:val="24"/>
        </w:rPr>
        <w:t>.</w:t>
      </w:r>
      <w:r w:rsidRPr="008B0921">
        <w:rPr>
          <w:rFonts w:ascii="Arial" w:hAnsi="Arial" w:cs="Arial"/>
          <w:sz w:val="24"/>
          <w:szCs w:val="24"/>
        </w:rPr>
        <w:tab/>
        <w:t>Organizações da Sociedade Civil de Interesse Público - OSCIP, atuando nessa condição;</w:t>
      </w:r>
    </w:p>
    <w:p w14:paraId="214359BA" w14:textId="0A9EDA19"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3</w:t>
      </w:r>
      <w:r>
        <w:rPr>
          <w:rFonts w:ascii="Arial" w:hAnsi="Arial" w:cs="Arial"/>
          <w:sz w:val="24"/>
          <w:szCs w:val="24"/>
        </w:rPr>
        <w:t>.10</w:t>
      </w:r>
      <w:r w:rsidRPr="008B0921">
        <w:rPr>
          <w:rFonts w:ascii="Arial" w:hAnsi="Arial" w:cs="Arial"/>
          <w:sz w:val="24"/>
          <w:szCs w:val="24"/>
        </w:rPr>
        <w:t>.</w:t>
      </w:r>
      <w:r w:rsidRPr="008B0921">
        <w:rPr>
          <w:rFonts w:ascii="Arial" w:hAnsi="Arial" w:cs="Arial"/>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5200EB5"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4</w:t>
      </w:r>
      <w:r w:rsidRPr="008B0921">
        <w:rPr>
          <w:rFonts w:ascii="Arial" w:hAnsi="Arial" w:cs="Arial"/>
          <w:sz w:val="24"/>
          <w:szCs w:val="24"/>
        </w:rPr>
        <w:t>.</w:t>
      </w:r>
      <w:r w:rsidRPr="008B0921">
        <w:rPr>
          <w:rFonts w:ascii="Arial" w:hAnsi="Arial" w:cs="Arial"/>
          <w:sz w:val="24"/>
          <w:szCs w:val="24"/>
        </w:rPr>
        <w:tab/>
        <w:t xml:space="preserve">O impedimento de que trata o item </w:t>
      </w:r>
      <w:r>
        <w:rPr>
          <w:rFonts w:ascii="Arial" w:hAnsi="Arial" w:cs="Arial"/>
          <w:sz w:val="24"/>
          <w:szCs w:val="24"/>
        </w:rPr>
        <w:t>3.4.7</w:t>
      </w:r>
      <w:r w:rsidRPr="008B0921">
        <w:rPr>
          <w:rFonts w:ascii="Arial" w:hAnsi="Arial" w:cs="Arial"/>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47BA3FD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5</w:t>
      </w:r>
      <w:r w:rsidRPr="008B0921">
        <w:rPr>
          <w:rFonts w:ascii="Arial" w:hAnsi="Arial" w:cs="Arial"/>
          <w:sz w:val="24"/>
          <w:szCs w:val="24"/>
        </w:rPr>
        <w:t>.</w:t>
      </w:r>
      <w:r w:rsidRPr="008B0921">
        <w:rPr>
          <w:rFonts w:ascii="Arial" w:hAnsi="Arial" w:cs="Arial"/>
          <w:sz w:val="24"/>
          <w:szCs w:val="24"/>
        </w:rPr>
        <w:tab/>
        <w:t xml:space="preserve">A critério da Administração e exclusivamente a seu serviço, o autor dos projetos e a empresa a que se referem 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A5B33DE" w14:textId="784E7936"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6</w:t>
      </w:r>
      <w:r w:rsidRPr="008B0921">
        <w:rPr>
          <w:rFonts w:ascii="Arial" w:hAnsi="Arial" w:cs="Arial"/>
          <w:sz w:val="24"/>
          <w:szCs w:val="24"/>
        </w:rPr>
        <w:t>.</w:t>
      </w:r>
      <w:r w:rsidRPr="008B0921">
        <w:rPr>
          <w:rFonts w:ascii="Arial" w:hAnsi="Arial" w:cs="Arial"/>
          <w:sz w:val="24"/>
          <w:szCs w:val="24"/>
        </w:rPr>
        <w:tab/>
        <w:t>Equiparam-se aos autores do projeto as empresas integrantes do mesmo grupo econômico.</w:t>
      </w:r>
    </w:p>
    <w:p w14:paraId="2F6E5149" w14:textId="3E45F0A4"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7</w:t>
      </w:r>
      <w:r>
        <w:rPr>
          <w:rFonts w:ascii="Arial" w:hAnsi="Arial" w:cs="Arial"/>
          <w:sz w:val="24"/>
          <w:szCs w:val="24"/>
        </w:rPr>
        <w:t>.</w:t>
      </w:r>
      <w:r w:rsidRPr="008B0921">
        <w:rPr>
          <w:rFonts w:ascii="Arial" w:hAnsi="Arial" w:cs="Arial"/>
          <w:sz w:val="24"/>
          <w:szCs w:val="24"/>
        </w:rPr>
        <w:tab/>
        <w:t xml:space="preserve">O disposto nos itens </w:t>
      </w:r>
      <w:r w:rsidR="00EF5AA2">
        <w:rPr>
          <w:rFonts w:ascii="Arial" w:hAnsi="Arial" w:cs="Arial"/>
          <w:sz w:val="24"/>
          <w:szCs w:val="24"/>
        </w:rPr>
        <w:t>3.4.5</w:t>
      </w:r>
      <w:r w:rsidRPr="008B0921">
        <w:rPr>
          <w:rFonts w:ascii="Arial" w:hAnsi="Arial" w:cs="Arial"/>
          <w:sz w:val="24"/>
          <w:szCs w:val="24"/>
        </w:rPr>
        <w:t xml:space="preserve"> e </w:t>
      </w:r>
      <w:r w:rsidR="00EF5AA2">
        <w:rPr>
          <w:rFonts w:ascii="Arial" w:hAnsi="Arial" w:cs="Arial"/>
          <w:sz w:val="24"/>
          <w:szCs w:val="24"/>
        </w:rPr>
        <w:t>3.4.6</w:t>
      </w:r>
      <w:r w:rsidRPr="008B0921">
        <w:rPr>
          <w:rFonts w:ascii="Arial" w:hAnsi="Arial" w:cs="Arial"/>
          <w:sz w:val="24"/>
          <w:szCs w:val="24"/>
        </w:rPr>
        <w:t xml:space="preserve"> não impede a licitação ou a contratação de serviço que inclua como encargo do contratado a elaboração do projeto básico e do </w:t>
      </w:r>
      <w:r w:rsidRPr="008B0921">
        <w:rPr>
          <w:rFonts w:ascii="Arial" w:hAnsi="Arial" w:cs="Arial"/>
          <w:sz w:val="24"/>
          <w:szCs w:val="24"/>
        </w:rPr>
        <w:lastRenderedPageBreak/>
        <w:t>projeto executivo, nas contratações integradas, e do projeto executivo, nos demais regimes de execução.</w:t>
      </w:r>
    </w:p>
    <w:p w14:paraId="3631315D" w14:textId="1CE024D7" w:rsidR="008B0921" w:rsidRPr="008B0921" w:rsidRDefault="008B0921"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8</w:t>
      </w:r>
      <w:r>
        <w:rPr>
          <w:rFonts w:ascii="Arial" w:hAnsi="Arial" w:cs="Arial"/>
          <w:sz w:val="24"/>
          <w:szCs w:val="24"/>
        </w:rPr>
        <w:t>.</w:t>
      </w:r>
      <w:r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2842C4AA" w:rsidR="008B0921" w:rsidRPr="008B0921" w:rsidRDefault="00EF5AA2" w:rsidP="00EF5AA2">
      <w:pPr>
        <w:spacing w:line="360" w:lineRule="auto"/>
        <w:jc w:val="both"/>
        <w:rPr>
          <w:rFonts w:ascii="Arial" w:hAnsi="Arial" w:cs="Arial"/>
          <w:sz w:val="24"/>
          <w:szCs w:val="24"/>
        </w:rPr>
      </w:pPr>
      <w:r>
        <w:rPr>
          <w:rFonts w:ascii="Arial" w:hAnsi="Arial" w:cs="Arial"/>
          <w:sz w:val="24"/>
          <w:szCs w:val="24"/>
        </w:rPr>
        <w:t>3.</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que trata o item </w:t>
      </w:r>
      <w:r>
        <w:rPr>
          <w:rFonts w:ascii="Arial" w:hAnsi="Arial" w:cs="Arial"/>
          <w:sz w:val="24"/>
          <w:szCs w:val="24"/>
        </w:rPr>
        <w:t>3.4.10</w:t>
      </w:r>
      <w:r w:rsidR="008B0921" w:rsidRPr="008B0921">
        <w:rPr>
          <w:rFonts w:ascii="Arial" w:hAnsi="Arial" w:cs="Arial"/>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C022561" w14:textId="5E63C8E2" w:rsidR="00B7020F" w:rsidRPr="008B0921" w:rsidRDefault="00B7020F" w:rsidP="00EF5AA2">
      <w:pPr>
        <w:pStyle w:val="Corpodetexto"/>
        <w:widowControl w:val="0"/>
        <w:numPr>
          <w:ilvl w:val="0"/>
          <w:numId w:val="172"/>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77777777" w:rsidR="004C4571" w:rsidRPr="004C4571" w:rsidRDefault="004C4571" w:rsidP="004C4571">
      <w:pPr>
        <w:pStyle w:val="PargrafodaLista"/>
        <w:spacing w:after="0" w:line="360" w:lineRule="auto"/>
        <w:ind w:left="0"/>
        <w:contextualSpacing/>
        <w:jc w:val="both"/>
        <w:rPr>
          <w:rFonts w:ascii="Arial" w:hAnsi="Arial" w:cs="Arial"/>
          <w:sz w:val="24"/>
          <w:szCs w:val="24"/>
        </w:rPr>
      </w:pPr>
      <w:r w:rsidRPr="004C4571">
        <w:rPr>
          <w:rFonts w:ascii="Arial" w:hAnsi="Arial" w:cs="Arial"/>
          <w:sz w:val="24"/>
          <w:szCs w:val="24"/>
        </w:rPr>
        <w:t xml:space="preserve">A contratação será atendida pela seguinte dotação: </w:t>
      </w:r>
    </w:p>
    <w:p w14:paraId="5DF40DEF" w14:textId="77777777" w:rsidR="004D098F" w:rsidRPr="007E7D2F" w:rsidRDefault="004D098F" w:rsidP="004D098F">
      <w:pPr>
        <w:pStyle w:val="Corpodetexto"/>
        <w:spacing w:after="0" w:line="360" w:lineRule="auto"/>
        <w:rPr>
          <w:rFonts w:cs="Arial"/>
          <w:b/>
          <w:bCs/>
          <w:color w:val="auto"/>
          <w:sz w:val="24"/>
          <w:szCs w:val="24"/>
        </w:rPr>
      </w:pPr>
      <w:r w:rsidRPr="007E7D2F">
        <w:rPr>
          <w:rFonts w:cs="Arial"/>
          <w:b/>
          <w:bCs/>
          <w:color w:val="auto"/>
          <w:sz w:val="24"/>
          <w:szCs w:val="24"/>
        </w:rPr>
        <w:t>Dotação: 3.3.90.30.01</w:t>
      </w:r>
    </w:p>
    <w:p w14:paraId="76C7720C" w14:textId="77777777" w:rsidR="004D098F" w:rsidRPr="007E7D2F" w:rsidRDefault="004D098F" w:rsidP="004D098F">
      <w:pPr>
        <w:pStyle w:val="Corpodetexto"/>
        <w:spacing w:after="0" w:line="360" w:lineRule="auto"/>
        <w:rPr>
          <w:rFonts w:cs="Arial"/>
          <w:b/>
          <w:bCs/>
          <w:color w:val="auto"/>
          <w:sz w:val="24"/>
          <w:szCs w:val="24"/>
        </w:rPr>
      </w:pPr>
      <w:r w:rsidRPr="007E7D2F">
        <w:rPr>
          <w:rFonts w:cs="Arial"/>
          <w:b/>
          <w:bCs/>
          <w:color w:val="auto"/>
          <w:sz w:val="24"/>
          <w:szCs w:val="24"/>
        </w:rPr>
        <w:t>Ficha: 16</w:t>
      </w:r>
    </w:p>
    <w:p w14:paraId="23677E50" w14:textId="5C6F2999" w:rsidR="006F3491" w:rsidRPr="007E7D2F" w:rsidRDefault="004D098F" w:rsidP="004D098F">
      <w:pPr>
        <w:pStyle w:val="Corpodetexto"/>
        <w:spacing w:after="0" w:line="360" w:lineRule="auto"/>
        <w:rPr>
          <w:rFonts w:cs="Arial"/>
          <w:b/>
          <w:bCs/>
          <w:color w:val="auto"/>
          <w:sz w:val="24"/>
          <w:szCs w:val="24"/>
        </w:rPr>
      </w:pPr>
      <w:r w:rsidRPr="007E7D2F">
        <w:rPr>
          <w:rFonts w:cs="Arial"/>
          <w:b/>
          <w:bCs/>
          <w:color w:val="auto"/>
          <w:sz w:val="24"/>
          <w:szCs w:val="24"/>
        </w:rPr>
        <w:t>Resumo: MATERIAL DE CONSUMO – COMBUSTIVEIS E LUBRIFICANTES AUTOMOTIVOS</w:t>
      </w:r>
    </w:p>
    <w:p w14:paraId="4CE37AE9" w14:textId="77777777" w:rsidR="007E7D2F" w:rsidRPr="008B0921" w:rsidRDefault="007E7D2F" w:rsidP="004D098F">
      <w:pPr>
        <w:pStyle w:val="Corpodetexto"/>
        <w:spacing w:after="0" w:line="360" w:lineRule="auto"/>
        <w:rPr>
          <w:rFonts w:cs="Arial"/>
          <w:color w:val="auto"/>
          <w:sz w:val="24"/>
          <w:szCs w:val="24"/>
        </w:rPr>
      </w:pPr>
    </w:p>
    <w:p w14:paraId="747AF495" w14:textId="77777777" w:rsidR="00B7020F" w:rsidRPr="008B0921" w:rsidRDefault="00B7020F" w:rsidP="00EF5AA2">
      <w:pPr>
        <w:pStyle w:val="Corpodetexto"/>
        <w:widowControl w:val="0"/>
        <w:numPr>
          <w:ilvl w:val="0"/>
          <w:numId w:val="172"/>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de Extrema: </w:t>
      </w:r>
      <w:hyperlink r:id="rId8"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9"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Todos os e-mails serão respondidos como recebidos. É obrigação da licitante interessada confirmar o seu envio/recebimento. A Câmara Municipal de Extrema não se responsabiliza pelo não recebimento da proposta e dos documentos solicitados.</w:t>
      </w:r>
    </w:p>
    <w:p w14:paraId="69387977" w14:textId="77777777" w:rsidR="007E7D2F" w:rsidRPr="008B0921" w:rsidRDefault="007E7D2F" w:rsidP="00EF5AA2">
      <w:pPr>
        <w:pStyle w:val="PargrafodaLista"/>
        <w:spacing w:after="0" w:line="360" w:lineRule="auto"/>
        <w:rPr>
          <w:rFonts w:ascii="Arial" w:hAnsi="Arial" w:cs="Arial"/>
          <w:sz w:val="24"/>
          <w:szCs w:val="24"/>
        </w:rPr>
      </w:pPr>
    </w:p>
    <w:p w14:paraId="6838D9DD" w14:textId="77777777" w:rsidR="00B7020F" w:rsidRPr="008B0921" w:rsidRDefault="00B7020F" w:rsidP="00015F83">
      <w:pPr>
        <w:pStyle w:val="PargrafodaLista"/>
        <w:widowControl w:val="0"/>
        <w:numPr>
          <w:ilvl w:val="0"/>
          <w:numId w:val="172"/>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63755098"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contidas neste Aviso, assinada na última folha e rubricada nas demais pelo seu 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p>
    <w:p w14:paraId="7BA72EA9" w14:textId="7436531E" w:rsidR="00B7020F" w:rsidRPr="008B0921"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prazo de validade da proposta será de 1</w:t>
      </w:r>
      <w:r w:rsidR="007E7D2F">
        <w:rPr>
          <w:rFonts w:ascii="Arial" w:hAnsi="Arial" w:cs="Arial"/>
          <w:sz w:val="24"/>
          <w:szCs w:val="24"/>
        </w:rPr>
        <w:t>50</w:t>
      </w:r>
      <w:r w:rsidRPr="008B0921">
        <w:rPr>
          <w:rFonts w:ascii="Arial" w:hAnsi="Arial" w:cs="Arial"/>
          <w:sz w:val="24"/>
          <w:szCs w:val="24"/>
        </w:rPr>
        <w:t xml:space="preserve"> (cento e </w:t>
      </w:r>
      <w:r w:rsidR="007E7D2F">
        <w:rPr>
          <w:rFonts w:ascii="Arial" w:hAnsi="Arial" w:cs="Arial"/>
          <w:sz w:val="24"/>
          <w:szCs w:val="24"/>
        </w:rPr>
        <w:t>cinquenta</w:t>
      </w:r>
      <w:r w:rsidRPr="008B0921">
        <w:rPr>
          <w:rFonts w:ascii="Arial" w:hAnsi="Arial" w:cs="Arial"/>
          <w:sz w:val="24"/>
          <w:szCs w:val="24"/>
        </w:rPr>
        <w:t>) dias, contados a partir da data de entrega da mesma para todos os efeitos. Sendo apresentado prazo inferior, ou não sendo apresentado o prazo, o prazo de 1</w:t>
      </w:r>
      <w:r w:rsidR="007E7D2F">
        <w:rPr>
          <w:rFonts w:ascii="Arial" w:hAnsi="Arial" w:cs="Arial"/>
          <w:sz w:val="24"/>
          <w:szCs w:val="24"/>
        </w:rPr>
        <w:t>50</w:t>
      </w:r>
      <w:r w:rsidRPr="008B0921">
        <w:rPr>
          <w:rFonts w:ascii="Arial" w:hAnsi="Arial" w:cs="Arial"/>
          <w:sz w:val="24"/>
          <w:szCs w:val="24"/>
        </w:rPr>
        <w:t xml:space="preserve"> (cento e </w:t>
      </w:r>
      <w:r w:rsidR="007E7D2F">
        <w:rPr>
          <w:rFonts w:ascii="Arial" w:hAnsi="Arial" w:cs="Arial"/>
          <w:sz w:val="24"/>
          <w:szCs w:val="24"/>
        </w:rPr>
        <w:t>cinquenta</w:t>
      </w:r>
      <w:r w:rsidRPr="008B0921">
        <w:rPr>
          <w:rFonts w:ascii="Arial" w:hAnsi="Arial" w:cs="Arial"/>
          <w:sz w:val="24"/>
          <w:szCs w:val="24"/>
        </w:rPr>
        <w:t xml:space="preserve">) dias valerá para todos os efeitos, salvo se o prazo apresentado for superior a cento e </w:t>
      </w:r>
      <w:r w:rsidR="007E7D2F">
        <w:rPr>
          <w:rFonts w:ascii="Arial" w:hAnsi="Arial" w:cs="Arial"/>
          <w:sz w:val="24"/>
          <w:szCs w:val="24"/>
        </w:rPr>
        <w:t>cinquenta</w:t>
      </w:r>
      <w:r w:rsidRPr="008B0921">
        <w:rPr>
          <w:rFonts w:ascii="Arial" w:hAnsi="Arial" w:cs="Arial"/>
          <w:sz w:val="24"/>
          <w:szCs w:val="24"/>
        </w:rPr>
        <w:t xml:space="preserv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lastRenderedPageBreak/>
        <w:t>Aviso será desclassificada. Bem como aquela que não apresente marca e modelo (quando exigíveis) ou apresente mais de uma marca ou modelo para o mesmo objeto.</w:t>
      </w:r>
    </w:p>
    <w:p w14:paraId="4C25FE2F" w14:textId="77777777" w:rsidR="00B7020F" w:rsidRPr="008B0921" w:rsidRDefault="00B7020F" w:rsidP="00EF5AA2">
      <w:pPr>
        <w:pStyle w:val="Corpodetexto"/>
        <w:spacing w:after="0" w:line="360" w:lineRule="auto"/>
        <w:rPr>
          <w:rFonts w:cs="Arial"/>
          <w:color w:val="auto"/>
          <w:sz w:val="24"/>
          <w:szCs w:val="24"/>
        </w:rPr>
      </w:pPr>
    </w:p>
    <w:p w14:paraId="68953E3E" w14:textId="77777777" w:rsidR="00B7020F" w:rsidRPr="008B0921"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1E6A8EB6" w14:textId="77777777" w:rsidR="007E7D2F" w:rsidRPr="008B0921" w:rsidRDefault="007E7D2F"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54969026" w:rsidR="00015F83" w:rsidRPr="00C83CB2" w:rsidRDefault="00015F83" w:rsidP="00015F83">
      <w:pPr>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w:t>
      </w:r>
      <w:r w:rsidR="007E7D2F" w:rsidRPr="00C83CB2">
        <w:rPr>
          <w:rFonts w:ascii="Arial" w:hAnsi="Arial" w:cs="Arial"/>
          <w:b/>
          <w:bCs/>
          <w:sz w:val="24"/>
          <w:szCs w:val="24"/>
        </w:rPr>
        <w:t>MENOR PREÇO UNITÁRIO.</w:t>
      </w:r>
    </w:p>
    <w:p w14:paraId="77DCB61B"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Serão desclassificadas as propostas que apresentarem divergências em relação às exigências deste Aviso e seus anexos.</w:t>
      </w:r>
    </w:p>
    <w:p w14:paraId="694312C8" w14:textId="77777777" w:rsidR="00015F83" w:rsidRPr="00C66CA6" w:rsidRDefault="00015F83" w:rsidP="00015F83">
      <w:pPr>
        <w:rPr>
          <w:rFonts w:ascii="Arial" w:hAnsi="Arial" w:cs="Arial"/>
          <w:sz w:val="24"/>
          <w:szCs w:val="24"/>
        </w:rPr>
      </w:pPr>
      <w:r w:rsidRPr="00C66CA6">
        <w:rPr>
          <w:rFonts w:ascii="Arial" w:hAnsi="Arial" w:cs="Arial"/>
          <w:b/>
          <w:sz w:val="24"/>
          <w:szCs w:val="24"/>
        </w:rPr>
        <w:t>b. HABILITAÇÃO</w:t>
      </w:r>
    </w:p>
    <w:p w14:paraId="4D346EED" w14:textId="77777777" w:rsidR="00015F83" w:rsidRPr="00C66CA6" w:rsidRDefault="00015F83" w:rsidP="00015F83">
      <w:pPr>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Pr="00C66CA6"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48E0F424" w14:textId="6094C68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9.8   </w:t>
      </w:r>
      <w:r w:rsidRPr="00015F83">
        <w:rPr>
          <w:rFonts w:cs="Arial"/>
          <w:color w:val="auto"/>
          <w:sz w:val="24"/>
          <w:szCs w:val="24"/>
        </w:rPr>
        <w:tab/>
        <w:t>Quando não for possível a verificação da regularidade em Sistema de Cadastro de Fornecedores, a empresa contratada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do domicílio ou sede do contratado; 4) Certidão de Regularidade do FGTS – CRF; e 5) Certidão Negativa de Débitos Trabalhistas – CNDT;</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 xml:space="preserve">Responsabilizar-se pelo cumprimento das obrigações previstas em Acordo, Convenção, Dissídio Coletivo de Trabalho ou equivalentes das categorias abrangidas pelo contrato, por todas as obrigações trabalhistas, sociais, previdenciárias, tributárias </w:t>
      </w:r>
      <w:r w:rsidRPr="00015F83">
        <w:rPr>
          <w:rFonts w:cs="Arial"/>
          <w:color w:val="auto"/>
          <w:sz w:val="24"/>
          <w:szCs w:val="24"/>
        </w:rPr>
        <w:lastRenderedPageBreak/>
        <w:t>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proofErr w:type="spellStart"/>
      <w:r w:rsidRPr="008B0921">
        <w:rPr>
          <w:rFonts w:cs="Arial"/>
          <w:color w:val="auto"/>
          <w:sz w:val="24"/>
          <w:szCs w:val="24"/>
        </w:rPr>
        <w:t>pertine</w:t>
      </w:r>
      <w:proofErr w:type="spellEnd"/>
      <w:r w:rsidRPr="008B0921">
        <w:rPr>
          <w:rFonts w:cs="Arial"/>
          <w:color w:val="auto"/>
          <w:sz w:val="24"/>
          <w:szCs w:val="24"/>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lastRenderedPageBreak/>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348F54AA" w14:textId="77777777" w:rsidR="007E7D2F" w:rsidRPr="008B0921" w:rsidRDefault="007E7D2F" w:rsidP="0047144B">
      <w:pPr>
        <w:pStyle w:val="Corpodetexto"/>
        <w:spacing w:after="0" w:line="360" w:lineRule="auto"/>
        <w:jc w:val="both"/>
        <w:rPr>
          <w:rFonts w:cs="Arial"/>
          <w:color w:val="auto"/>
          <w:sz w:val="24"/>
          <w:szCs w:val="24"/>
        </w:rPr>
      </w:pPr>
    </w:p>
    <w:p w14:paraId="44B27666" w14:textId="2E64CA69" w:rsidR="00B7020F" w:rsidRPr="008B0921"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sz w:val="24"/>
          <w:szCs w:val="24"/>
        </w:rPr>
      </w:pPr>
      <w:r w:rsidRPr="008B0921">
        <w:rPr>
          <w:sz w:val="24"/>
          <w:szCs w:val="24"/>
        </w:rPr>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0D17063A" w14:textId="77777777" w:rsidR="0047144B" w:rsidRPr="008B0921" w:rsidRDefault="0047144B" w:rsidP="0047144B">
      <w:pPr>
        <w:pStyle w:val="Corpodetexto"/>
        <w:spacing w:after="0" w:line="360" w:lineRule="auto"/>
        <w:rPr>
          <w:rFonts w:cs="Arial"/>
          <w:color w:val="auto"/>
          <w:sz w:val="24"/>
          <w:szCs w:val="24"/>
        </w:rPr>
      </w:pPr>
    </w:p>
    <w:p w14:paraId="1FACD1D2"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quando o Contratado der causa à inexecução parcial do 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77777777" w:rsidR="00B7020F" w:rsidRPr="008B0921"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proofErr w:type="gramStart"/>
      <w:r w:rsidRPr="008B0921">
        <w:rPr>
          <w:rFonts w:ascii="Arial" w:hAnsi="Arial" w:cs="Arial"/>
          <w:sz w:val="24"/>
          <w:szCs w:val="24"/>
        </w:rPr>
        <w:t>intimação .</w:t>
      </w:r>
      <w:proofErr w:type="gramEnd"/>
    </w:p>
    <w:p w14:paraId="2687AC0D"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lastRenderedPageBreak/>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As sanções de impedimento de licitar e contratar e declaração de inidoneidade </w:t>
      </w:r>
      <w:r w:rsidRPr="008B0921">
        <w:rPr>
          <w:rFonts w:ascii="Arial" w:hAnsi="Arial" w:cs="Arial"/>
          <w:sz w:val="24"/>
          <w:szCs w:val="24"/>
        </w:rPr>
        <w:lastRenderedPageBreak/>
        <w:t>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e/ou indenizações, não inscritos em dívida ativa, poderão ser 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Pr="008B0921" w:rsidRDefault="00B7020F" w:rsidP="00EF5AA2">
      <w:pPr>
        <w:pStyle w:val="Corpodetexto"/>
        <w:spacing w:after="0" w:line="360" w:lineRule="auto"/>
        <w:ind w:right="-285"/>
        <w:rPr>
          <w:rFonts w:cs="Arial"/>
          <w:color w:val="auto"/>
          <w:sz w:val="24"/>
          <w:szCs w:val="24"/>
        </w:rPr>
      </w:pPr>
    </w:p>
    <w:p w14:paraId="71AD42F4" w14:textId="6E549F1C" w:rsidR="00B7020F"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shd w:val="clear" w:color="auto" w:fill="D8D8D8"/>
        </w:rPr>
      </w:pPr>
      <w:r>
        <w:rPr>
          <w:sz w:val="24"/>
          <w:szCs w:val="24"/>
          <w:shd w:val="clear" w:color="auto" w:fill="D8D8D8"/>
        </w:rPr>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6A33D726" w14:textId="77777777" w:rsidR="007E7D2F" w:rsidRPr="007E7D2F" w:rsidRDefault="007E7D2F" w:rsidP="007E7D2F"/>
    <w:p w14:paraId="1EEE74E4" w14:textId="77777777" w:rsidR="00B7020F" w:rsidRPr="008B0921"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Ao apresentar a proposta de preços, o interessado declara sob as 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Pr="008B0921" w:rsidRDefault="00B7020F" w:rsidP="0047144B">
      <w:pPr>
        <w:pStyle w:val="Corpodetexto"/>
        <w:spacing w:after="0" w:line="360" w:lineRule="auto"/>
        <w:rPr>
          <w:rFonts w:cs="Arial"/>
          <w:color w:val="auto"/>
          <w:sz w:val="24"/>
          <w:szCs w:val="24"/>
        </w:rPr>
      </w:pPr>
    </w:p>
    <w:p w14:paraId="2ABE6979" w14:textId="77777777" w:rsidR="00B7020F"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 xml:space="preserve">irretratável, por parte do interessado, das exigências e condições </w:t>
      </w:r>
      <w:r w:rsidRPr="008B0921">
        <w:rPr>
          <w:rFonts w:ascii="Arial" w:hAnsi="Arial" w:cs="Arial"/>
          <w:sz w:val="24"/>
          <w:szCs w:val="24"/>
        </w:rPr>
        <w:lastRenderedPageBreak/>
        <w:t>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3E18D936" w14:textId="77777777" w:rsidR="007A13A2" w:rsidRPr="007A13A2" w:rsidRDefault="007A13A2" w:rsidP="007A13A2">
      <w:pPr>
        <w:pStyle w:val="PargrafodaLista"/>
        <w:rPr>
          <w:rFonts w:ascii="Arial" w:hAnsi="Arial" w:cs="Arial"/>
          <w:sz w:val="24"/>
          <w:szCs w:val="24"/>
        </w:rPr>
      </w:pPr>
    </w:p>
    <w:p w14:paraId="081BAAA4" w14:textId="77777777" w:rsidR="00B7020F" w:rsidRPr="008B0921"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do 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Pr="008B0921" w:rsidRDefault="00B7020F" w:rsidP="0047144B">
      <w:pPr>
        <w:pStyle w:val="Corpodetexto"/>
        <w:spacing w:after="0" w:line="360" w:lineRule="auto"/>
        <w:rPr>
          <w:rFonts w:cs="Arial"/>
          <w:color w:val="auto"/>
          <w:sz w:val="24"/>
          <w:szCs w:val="24"/>
        </w:rPr>
      </w:pPr>
    </w:p>
    <w:p w14:paraId="1E89A4D7" w14:textId="77777777" w:rsidR="00B7020F" w:rsidRPr="008B0921"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Na contagem dos prazos estabelecidos neste Aviso, com fulcro no </w:t>
      </w:r>
      <w:proofErr w:type="spellStart"/>
      <w:r w:rsidRPr="008B0921">
        <w:rPr>
          <w:rFonts w:ascii="Arial" w:hAnsi="Arial" w:cs="Arial"/>
          <w:sz w:val="24"/>
          <w:szCs w:val="24"/>
        </w:rPr>
        <w:t>Art</w:t>
      </w:r>
      <w:proofErr w:type="spellEnd"/>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Pr="008B0921" w:rsidRDefault="00B7020F" w:rsidP="0047144B">
      <w:pPr>
        <w:pStyle w:val="Corpodetexto"/>
        <w:spacing w:after="0" w:line="360" w:lineRule="auto"/>
        <w:rPr>
          <w:rFonts w:cs="Arial"/>
          <w:color w:val="auto"/>
          <w:sz w:val="24"/>
          <w:szCs w:val="24"/>
        </w:rPr>
      </w:pPr>
    </w:p>
    <w:p w14:paraId="03FCF171" w14:textId="77777777" w:rsidR="00B7020F" w:rsidRPr="008B0921"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rsidP="00040D1D">
      <w:pPr>
        <w:pStyle w:val="Corpodetexto"/>
        <w:numPr>
          <w:ilvl w:val="0"/>
          <w:numId w:val="213"/>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49C82533"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no prazo fixado poderá acarretar a desclassificação da proposta ou a perda do direito à contratação, sem prejuízo da aplicação das sanções cabíveis.</w:t>
      </w:r>
    </w:p>
    <w:p w14:paraId="00A9CFEE" w14:textId="77777777" w:rsidR="007E7D2F" w:rsidRPr="00040D1D" w:rsidRDefault="007E7D2F" w:rsidP="00040D1D">
      <w:pPr>
        <w:pStyle w:val="Corpodetexto"/>
        <w:spacing w:after="0" w:line="360" w:lineRule="auto"/>
        <w:jc w:val="both"/>
        <w:rPr>
          <w:rFonts w:cs="Arial"/>
          <w:color w:val="auto"/>
          <w:sz w:val="24"/>
          <w:szCs w:val="24"/>
        </w:rPr>
      </w:pPr>
    </w:p>
    <w:p w14:paraId="4BC1B7C6" w14:textId="0668BF6C" w:rsidR="00040D1D" w:rsidRPr="0047144B" w:rsidRDefault="00040D1D" w:rsidP="00040D1D">
      <w:pPr>
        <w:pStyle w:val="Corpodetexto"/>
        <w:spacing w:after="0" w:line="360" w:lineRule="auto"/>
        <w:jc w:val="both"/>
        <w:rPr>
          <w:rFonts w:cs="Arial"/>
          <w:color w:val="auto"/>
          <w:sz w:val="24"/>
          <w:szCs w:val="24"/>
        </w:rPr>
      </w:pPr>
      <w:r>
        <w:rPr>
          <w:rFonts w:cs="Arial"/>
          <w:color w:val="auto"/>
          <w:sz w:val="24"/>
          <w:szCs w:val="24"/>
        </w:rPr>
        <w:t>10.10</w:t>
      </w:r>
      <w:r w:rsidRPr="00040D1D">
        <w:rPr>
          <w:rFonts w:cs="Arial"/>
          <w:color w:val="auto"/>
          <w:sz w:val="24"/>
          <w:szCs w:val="24"/>
        </w:rPr>
        <w:t xml:space="preserve"> 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6902AB83" w14:textId="485D65A3" w:rsidR="00C83CB2" w:rsidRDefault="00B7020F" w:rsidP="002548D4">
      <w:pPr>
        <w:pStyle w:val="PargrafodaLista"/>
        <w:widowControl w:val="0"/>
        <w:numPr>
          <w:ilvl w:val="0"/>
          <w:numId w:val="108"/>
        </w:numPr>
        <w:autoSpaceDE w:val="0"/>
        <w:autoSpaceDN w:val="0"/>
        <w:spacing w:after="0" w:line="360" w:lineRule="auto"/>
        <w:ind w:left="0" w:right="-285" w:firstLine="0"/>
        <w:jc w:val="both"/>
        <w:rPr>
          <w:rFonts w:ascii="Arial" w:hAnsi="Arial" w:cs="Arial"/>
          <w:sz w:val="24"/>
          <w:szCs w:val="24"/>
        </w:rPr>
      </w:pPr>
      <w:r w:rsidRPr="005B44D8">
        <w:rPr>
          <w:rFonts w:ascii="Arial" w:hAnsi="Arial" w:cs="Arial"/>
          <w:b/>
          <w:bCs/>
          <w:sz w:val="24"/>
          <w:szCs w:val="24"/>
        </w:rPr>
        <w:lastRenderedPageBreak/>
        <w:t xml:space="preserve">DA </w:t>
      </w:r>
      <w:r w:rsidR="00E84C8E" w:rsidRPr="005B44D8">
        <w:rPr>
          <w:rFonts w:ascii="Arial" w:hAnsi="Arial" w:cs="Arial"/>
          <w:b/>
          <w:bCs/>
          <w:sz w:val="24"/>
          <w:szCs w:val="24"/>
        </w:rPr>
        <w:t>VIGÊNCIA</w:t>
      </w:r>
      <w:r w:rsidR="00E84C8E" w:rsidRPr="005B44D8">
        <w:rPr>
          <w:rFonts w:ascii="Arial" w:hAnsi="Arial" w:cs="Arial"/>
          <w:sz w:val="24"/>
          <w:szCs w:val="24"/>
        </w:rPr>
        <w:t>:</w:t>
      </w:r>
      <w:r w:rsidR="00E53782" w:rsidRPr="005B44D8">
        <w:rPr>
          <w:rFonts w:ascii="Arial" w:hAnsi="Arial" w:cs="Arial"/>
          <w:sz w:val="24"/>
          <w:szCs w:val="24"/>
        </w:rPr>
        <w:t xml:space="preserve"> </w:t>
      </w:r>
      <w:r w:rsidR="007E7D2F">
        <w:rPr>
          <w:rFonts w:ascii="Arial" w:hAnsi="Arial" w:cs="Arial"/>
          <w:sz w:val="24"/>
          <w:szCs w:val="24"/>
        </w:rPr>
        <w:t>Da data de assinatura até 31 de dezembro de 2026.</w:t>
      </w:r>
    </w:p>
    <w:p w14:paraId="4D9A87DF" w14:textId="77777777" w:rsidR="005B44D8" w:rsidRPr="005B44D8" w:rsidRDefault="005B44D8" w:rsidP="005B44D8">
      <w:pPr>
        <w:pStyle w:val="PargrafodaLista"/>
        <w:widowControl w:val="0"/>
        <w:autoSpaceDE w:val="0"/>
        <w:autoSpaceDN w:val="0"/>
        <w:spacing w:after="0" w:line="360" w:lineRule="auto"/>
        <w:ind w:left="0" w:right="-285"/>
        <w:jc w:val="both"/>
        <w:rPr>
          <w:rFonts w:ascii="Arial" w:hAnsi="Arial" w:cs="Arial"/>
          <w:sz w:val="24"/>
          <w:szCs w:val="24"/>
        </w:rPr>
      </w:pPr>
    </w:p>
    <w:p w14:paraId="1D16CFA9" w14:textId="77777777" w:rsidR="00B7020F" w:rsidRPr="001D460E" w:rsidRDefault="00B7020F"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sz w:val="24"/>
          <w:szCs w:val="24"/>
        </w:rPr>
      </w:pPr>
      <w:r w:rsidRPr="001D460E">
        <w:rPr>
          <w:rFonts w:ascii="Arial" w:hAnsi="Arial" w:cs="Arial"/>
          <w:sz w:val="24"/>
          <w:szCs w:val="24"/>
        </w:rPr>
        <w:t>Para fins de habilitação, deverá o licitante comprovar os seguintes requisitos:</w:t>
      </w:r>
    </w:p>
    <w:p w14:paraId="2EF71119" w14:textId="77777777" w:rsidR="00C83CB2" w:rsidRDefault="00C83CB2" w:rsidP="00C83CB2">
      <w:pPr>
        <w:suppressAutoHyphens/>
        <w:jc w:val="both"/>
        <w:rPr>
          <w:rFonts w:ascii="Arial" w:hAnsi="Arial" w:cs="Arial"/>
          <w:sz w:val="24"/>
          <w:szCs w:val="24"/>
          <w:lang w:eastAsia="zh-CN"/>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8341E9">
        <w:rPr>
          <w:rFonts w:ascii="Arial" w:hAnsi="Arial" w:cs="Arial"/>
          <w:b/>
          <w:bCs/>
          <w:sz w:val="28"/>
          <w:szCs w:val="28"/>
          <w:lang w:eastAsia="zh-CN"/>
        </w:rPr>
        <w:t>REQUISITOS DE HABILITAÇÃO FISCAL, SOCIAL E TRABALHISTA</w:t>
      </w:r>
    </w:p>
    <w:p w14:paraId="334B67F6" w14:textId="77777777" w:rsidR="008341E9" w:rsidRPr="00C83CB2" w:rsidRDefault="008341E9" w:rsidP="008341E9">
      <w:pPr>
        <w:suppressAutoHyphens/>
        <w:jc w:val="center"/>
        <w:rPr>
          <w:rFonts w:ascii="Arial" w:hAnsi="Arial" w:cs="Arial"/>
          <w:b/>
          <w:bCs/>
          <w:sz w:val="24"/>
          <w:szCs w:val="24"/>
          <w:lang w:eastAsia="zh-CN"/>
        </w:rPr>
      </w:pPr>
    </w:p>
    <w:p w14:paraId="6D917A86" w14:textId="7F56335C" w:rsidR="00C83CB2" w:rsidRPr="00C83CB2" w:rsidRDefault="00C83CB2" w:rsidP="00C83CB2">
      <w:pPr>
        <w:suppressAutoHyphens/>
        <w:jc w:val="both"/>
        <w:rPr>
          <w:rFonts w:ascii="Arial" w:hAnsi="Arial" w:cs="Arial"/>
          <w:sz w:val="24"/>
          <w:szCs w:val="24"/>
          <w:lang w:eastAsia="zh-CN"/>
        </w:rPr>
      </w:pPr>
      <w:r w:rsidRPr="008341E9">
        <w:rPr>
          <w:rFonts w:ascii="Arial" w:hAnsi="Arial" w:cs="Arial"/>
          <w:b/>
          <w:bCs/>
          <w:sz w:val="24"/>
          <w:szCs w:val="24"/>
          <w:lang w:eastAsia="zh-CN"/>
        </w:rPr>
        <w:t>12.1</w:t>
      </w:r>
      <w:r w:rsidRPr="00C83CB2">
        <w:rPr>
          <w:rFonts w:ascii="Arial" w:hAnsi="Arial" w:cs="Arial"/>
          <w:sz w:val="24"/>
          <w:szCs w:val="24"/>
          <w:lang w:eastAsia="zh-CN"/>
        </w:rPr>
        <w:tab/>
      </w:r>
      <w:r w:rsidRPr="00C83CB2">
        <w:rPr>
          <w:rFonts w:ascii="Arial" w:hAnsi="Arial" w:cs="Arial"/>
          <w:b/>
          <w:bCs/>
          <w:sz w:val="24"/>
          <w:szCs w:val="24"/>
          <w:lang w:eastAsia="zh-CN"/>
        </w:rPr>
        <w:t>DOCUMENTOS DE HABILITAÇÃO:</w:t>
      </w:r>
    </w:p>
    <w:p w14:paraId="5342002D"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r>
      <w:r w:rsidRPr="007E7D2F">
        <w:rPr>
          <w:rFonts w:ascii="Arial" w:hAnsi="Arial" w:cs="Arial"/>
          <w:b/>
          <w:bCs/>
          <w:sz w:val="24"/>
          <w:szCs w:val="24"/>
          <w:lang w:eastAsia="zh-CN"/>
        </w:rPr>
        <w:t>Ato constitutivo</w:t>
      </w:r>
      <w:r w:rsidRPr="00C83CB2">
        <w:rPr>
          <w:rFonts w:ascii="Arial" w:hAnsi="Arial" w:cs="Arial"/>
          <w:sz w:val="24"/>
          <w:szCs w:val="24"/>
          <w:lang w:eastAsia="zh-CN"/>
        </w:rPr>
        <w:t>, estatuto ou contrato social em vigor, devidamente registrado, em se tratando de sociedades, bem como ata de eleição e posse da atual diretoria ou Certificado do MEI - CCMEI, se for o caso;</w:t>
      </w:r>
    </w:p>
    <w:p w14:paraId="260D9C29"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b)</w:t>
      </w:r>
      <w:r w:rsidRPr="00C83CB2">
        <w:rPr>
          <w:rFonts w:ascii="Arial" w:hAnsi="Arial" w:cs="Arial"/>
          <w:sz w:val="24"/>
          <w:szCs w:val="24"/>
          <w:lang w:eastAsia="zh-CN"/>
        </w:rPr>
        <w:tab/>
        <w:t>Prova de inscrição no Cadastro Nacional de Pessoas Jurídicas (</w:t>
      </w:r>
      <w:r w:rsidRPr="007E7D2F">
        <w:rPr>
          <w:rFonts w:ascii="Arial" w:hAnsi="Arial" w:cs="Arial"/>
          <w:b/>
          <w:bCs/>
          <w:sz w:val="24"/>
          <w:szCs w:val="24"/>
          <w:lang w:eastAsia="zh-CN"/>
        </w:rPr>
        <w:t>CNPJ</w:t>
      </w:r>
      <w:r w:rsidRPr="00C83CB2">
        <w:rPr>
          <w:rFonts w:ascii="Arial" w:hAnsi="Arial" w:cs="Arial"/>
          <w:sz w:val="24"/>
          <w:szCs w:val="24"/>
          <w:lang w:eastAsia="zh-CN"/>
        </w:rPr>
        <w:t>);</w:t>
      </w:r>
    </w:p>
    <w:p w14:paraId="732C9FB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c)</w:t>
      </w:r>
      <w:r w:rsidRPr="00C83CB2">
        <w:rPr>
          <w:rFonts w:ascii="Arial" w:hAnsi="Arial" w:cs="Arial"/>
          <w:sz w:val="24"/>
          <w:szCs w:val="24"/>
          <w:lang w:eastAsia="zh-CN"/>
        </w:rPr>
        <w:tab/>
        <w:t xml:space="preserve">Comprovante de regularidade para com a </w:t>
      </w:r>
      <w:r w:rsidRPr="007E7D2F">
        <w:rPr>
          <w:rFonts w:ascii="Arial" w:hAnsi="Arial" w:cs="Arial"/>
          <w:b/>
          <w:bCs/>
          <w:sz w:val="24"/>
          <w:szCs w:val="24"/>
          <w:lang w:eastAsia="zh-CN"/>
        </w:rPr>
        <w:t>Fazenda Estadual</w:t>
      </w:r>
      <w:r w:rsidRPr="00C83CB2">
        <w:rPr>
          <w:rFonts w:ascii="Arial" w:hAnsi="Arial" w:cs="Arial"/>
          <w:sz w:val="24"/>
          <w:szCs w:val="24"/>
          <w:lang w:eastAsia="zh-CN"/>
        </w:rPr>
        <w:t xml:space="preserve"> da sede ou domicílio do licitante;</w:t>
      </w:r>
    </w:p>
    <w:p w14:paraId="11F832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d)</w:t>
      </w:r>
      <w:r w:rsidRPr="00C83CB2">
        <w:rPr>
          <w:rFonts w:ascii="Arial" w:hAnsi="Arial" w:cs="Arial"/>
          <w:sz w:val="24"/>
          <w:szCs w:val="24"/>
          <w:lang w:eastAsia="zh-CN"/>
        </w:rPr>
        <w:tab/>
        <w:t xml:space="preserve">Comprovante de regularidade para com a </w:t>
      </w:r>
      <w:r w:rsidRPr="007E7D2F">
        <w:rPr>
          <w:rFonts w:ascii="Arial" w:hAnsi="Arial" w:cs="Arial"/>
          <w:b/>
          <w:bCs/>
          <w:sz w:val="24"/>
          <w:szCs w:val="24"/>
          <w:lang w:eastAsia="zh-CN"/>
        </w:rPr>
        <w:t>Fazenda Municipal</w:t>
      </w:r>
      <w:r w:rsidRPr="00C83CB2">
        <w:rPr>
          <w:rFonts w:ascii="Arial" w:hAnsi="Arial" w:cs="Arial"/>
          <w:sz w:val="24"/>
          <w:szCs w:val="24"/>
          <w:lang w:eastAsia="zh-CN"/>
        </w:rPr>
        <w:t xml:space="preserve"> da sede ou domicílio do licitante;</w:t>
      </w:r>
    </w:p>
    <w:p w14:paraId="79C898A1"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e)</w:t>
      </w:r>
      <w:r w:rsidRPr="00C83CB2">
        <w:rPr>
          <w:rFonts w:ascii="Arial" w:hAnsi="Arial" w:cs="Arial"/>
          <w:sz w:val="24"/>
          <w:szCs w:val="24"/>
          <w:lang w:eastAsia="zh-CN"/>
        </w:rPr>
        <w:tab/>
        <w:t xml:space="preserve">Prova de regularidade para com a </w:t>
      </w:r>
      <w:r w:rsidRPr="007E7D2F">
        <w:rPr>
          <w:rFonts w:ascii="Arial" w:hAnsi="Arial" w:cs="Arial"/>
          <w:b/>
          <w:bCs/>
          <w:sz w:val="24"/>
          <w:szCs w:val="24"/>
          <w:lang w:eastAsia="zh-CN"/>
        </w:rPr>
        <w:t>Fazenda Federal</w:t>
      </w:r>
      <w:r w:rsidRPr="00C83CB2">
        <w:rPr>
          <w:rFonts w:ascii="Arial" w:hAnsi="Arial" w:cs="Arial"/>
          <w:sz w:val="24"/>
          <w:szCs w:val="24"/>
          <w:lang w:eastAsia="zh-CN"/>
        </w:rPr>
        <w:t xml:space="preserve"> e a Seguridade Social, mediante apresentação de Certidão Conjunta de Débitos Relativos a Tributos Federais e à Dívida Ativa da União, emitida pela Secretaria da Receita Federal do Brasil ou pela Procuradoria-Geral da Fazenda Nacional;</w:t>
      </w:r>
    </w:p>
    <w:p w14:paraId="1F944357"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f)</w:t>
      </w:r>
      <w:r w:rsidRPr="00C83CB2">
        <w:rPr>
          <w:rFonts w:ascii="Arial" w:hAnsi="Arial" w:cs="Arial"/>
          <w:sz w:val="24"/>
          <w:szCs w:val="24"/>
          <w:lang w:eastAsia="zh-CN"/>
        </w:rPr>
        <w:tab/>
        <w:t>Prova de regularidade relativa ao Fundo de Garantia por Tempo de Serviço (</w:t>
      </w:r>
      <w:r w:rsidRPr="007E7D2F">
        <w:rPr>
          <w:rFonts w:ascii="Arial" w:hAnsi="Arial" w:cs="Arial"/>
          <w:b/>
          <w:bCs/>
          <w:sz w:val="24"/>
          <w:szCs w:val="24"/>
          <w:lang w:eastAsia="zh-CN"/>
        </w:rPr>
        <w:t>FGTS</w:t>
      </w:r>
      <w:r w:rsidRPr="00C83CB2">
        <w:rPr>
          <w:rFonts w:ascii="Arial" w:hAnsi="Arial" w:cs="Arial"/>
          <w:sz w:val="24"/>
          <w:szCs w:val="24"/>
          <w:lang w:eastAsia="zh-CN"/>
        </w:rPr>
        <w:t>);</w:t>
      </w:r>
    </w:p>
    <w:p w14:paraId="15E814FC"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g)</w:t>
      </w:r>
      <w:r w:rsidRPr="00C83CB2">
        <w:rPr>
          <w:rFonts w:ascii="Arial" w:hAnsi="Arial" w:cs="Arial"/>
          <w:sz w:val="24"/>
          <w:szCs w:val="24"/>
          <w:lang w:eastAsia="zh-CN"/>
        </w:rPr>
        <w:tab/>
        <w:t xml:space="preserve">Prova de inexistência de débitos inadimplidos perante a </w:t>
      </w:r>
      <w:r w:rsidRPr="007E7D2F">
        <w:rPr>
          <w:rFonts w:ascii="Arial" w:hAnsi="Arial" w:cs="Arial"/>
          <w:b/>
          <w:bCs/>
          <w:sz w:val="24"/>
          <w:szCs w:val="24"/>
          <w:lang w:eastAsia="zh-CN"/>
        </w:rPr>
        <w:t>Justiça do Trabalho</w:t>
      </w:r>
      <w:r w:rsidRPr="00C83CB2">
        <w:rPr>
          <w:rFonts w:ascii="Arial" w:hAnsi="Arial" w:cs="Arial"/>
          <w:sz w:val="24"/>
          <w:szCs w:val="24"/>
          <w:lang w:eastAsia="zh-CN"/>
        </w:rPr>
        <w:t>, mediante a apresentação de certidão negativa de débitos trabalhistas, nos termos do Título VII-A da Consolidação das Leis do Trabalho, aprovada pelo Decreto-Lei no 5.452, de 1o de maio de 1943;</w:t>
      </w:r>
    </w:p>
    <w:p w14:paraId="50372D03" w14:textId="77777777" w:rsidR="008341E9" w:rsidRDefault="008341E9" w:rsidP="008341E9">
      <w:pPr>
        <w:pStyle w:val="Corpodetexto"/>
        <w:spacing w:after="0" w:line="360" w:lineRule="auto"/>
        <w:ind w:right="-285"/>
        <w:jc w:val="both"/>
        <w:rPr>
          <w:rFonts w:cs="Arial"/>
          <w:b/>
          <w:bCs/>
          <w:color w:val="auto"/>
          <w:sz w:val="24"/>
          <w:szCs w:val="24"/>
        </w:rPr>
      </w:pPr>
    </w:p>
    <w:p w14:paraId="26851C4B" w14:textId="7A3D6795"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rPr>
        <w:t>12.</w:t>
      </w:r>
      <w:r>
        <w:rPr>
          <w:rFonts w:cs="Arial"/>
          <w:b/>
          <w:bCs/>
          <w:color w:val="auto"/>
          <w:sz w:val="24"/>
          <w:szCs w:val="24"/>
        </w:rPr>
        <w:t>2</w:t>
      </w:r>
      <w:r w:rsidRPr="008341E9">
        <w:rPr>
          <w:rFonts w:cs="Arial"/>
          <w:b/>
          <w:bCs/>
          <w:color w:val="auto"/>
          <w:sz w:val="24"/>
          <w:szCs w:val="24"/>
        </w:rPr>
        <w:t xml:space="preserve"> DECLARAÇÃO CONJUNTA: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0379B9C1" w14:textId="77777777" w:rsidR="00C83CB2" w:rsidRDefault="00C83CB2" w:rsidP="00C83CB2">
      <w:pPr>
        <w:suppressAutoHyphens/>
        <w:jc w:val="both"/>
        <w:rPr>
          <w:rFonts w:ascii="Arial" w:hAnsi="Arial" w:cs="Arial"/>
          <w:sz w:val="24"/>
          <w:szCs w:val="24"/>
          <w:lang w:eastAsia="zh-CN"/>
        </w:rPr>
      </w:pPr>
    </w:p>
    <w:p w14:paraId="4FB01026" w14:textId="6A00FA99" w:rsidR="00C83CB2" w:rsidRPr="00C83CB2" w:rsidRDefault="00C83CB2" w:rsidP="00C83CB2">
      <w:pPr>
        <w:suppressAutoHyphens/>
        <w:jc w:val="both"/>
        <w:rPr>
          <w:rFonts w:ascii="Arial" w:hAnsi="Arial" w:cs="Arial"/>
          <w:b/>
          <w:bCs/>
          <w:sz w:val="24"/>
          <w:szCs w:val="24"/>
          <w:lang w:eastAsia="zh-CN"/>
        </w:rPr>
      </w:pPr>
      <w:r w:rsidRPr="00C83CB2">
        <w:rPr>
          <w:rFonts w:ascii="Arial" w:hAnsi="Arial" w:cs="Arial"/>
          <w:b/>
          <w:bCs/>
          <w:sz w:val="24"/>
          <w:szCs w:val="24"/>
          <w:lang w:eastAsia="zh-CN"/>
        </w:rPr>
        <w:t>12.</w:t>
      </w:r>
      <w:r w:rsidR="008341E9">
        <w:rPr>
          <w:rFonts w:ascii="Arial" w:hAnsi="Arial" w:cs="Arial"/>
          <w:b/>
          <w:bCs/>
          <w:sz w:val="24"/>
          <w:szCs w:val="24"/>
          <w:lang w:eastAsia="zh-CN"/>
        </w:rPr>
        <w:t>4</w:t>
      </w:r>
      <w:r w:rsidRPr="00C83CB2">
        <w:rPr>
          <w:rFonts w:ascii="Arial" w:hAnsi="Arial" w:cs="Arial"/>
          <w:b/>
          <w:bCs/>
          <w:sz w:val="24"/>
          <w:szCs w:val="24"/>
          <w:lang w:eastAsia="zh-CN"/>
        </w:rPr>
        <w:t xml:space="preserve"> QUALIFICAÇÃO ECONÔMICO-FINANCEIRA:</w:t>
      </w:r>
    </w:p>
    <w:p w14:paraId="309BC314"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t>a)</w:t>
      </w:r>
      <w:r w:rsidRPr="00C83CB2">
        <w:rPr>
          <w:rFonts w:ascii="Arial" w:hAnsi="Arial" w:cs="Arial"/>
          <w:sz w:val="24"/>
          <w:szCs w:val="24"/>
          <w:lang w:eastAsia="zh-CN"/>
        </w:rPr>
        <w:tab/>
        <w:t xml:space="preserve">Certidão negativa de </w:t>
      </w:r>
      <w:r w:rsidRPr="007E7D2F">
        <w:rPr>
          <w:rFonts w:ascii="Arial" w:hAnsi="Arial" w:cs="Arial"/>
          <w:b/>
          <w:bCs/>
          <w:sz w:val="24"/>
          <w:szCs w:val="24"/>
          <w:lang w:eastAsia="zh-CN"/>
        </w:rPr>
        <w:t>falência ou concordata</w:t>
      </w:r>
      <w:r w:rsidRPr="00C83CB2">
        <w:rPr>
          <w:rFonts w:ascii="Arial" w:hAnsi="Arial" w:cs="Arial"/>
          <w:sz w:val="24"/>
          <w:szCs w:val="24"/>
          <w:lang w:eastAsia="zh-CN"/>
        </w:rPr>
        <w:t xml:space="preserve"> expedida pelo distribuidor da sede da pessoa jurídica, ou de execução patrimonial, expedida no domicílio da pessoa física.</w:t>
      </w:r>
    </w:p>
    <w:p w14:paraId="62979A86" w14:textId="77777777" w:rsidR="00C83CB2" w:rsidRPr="00C83CB2" w:rsidRDefault="00C83CB2" w:rsidP="00C83CB2">
      <w:pPr>
        <w:suppressAutoHyphens/>
        <w:jc w:val="both"/>
        <w:rPr>
          <w:rFonts w:ascii="Arial" w:hAnsi="Arial" w:cs="Arial"/>
          <w:sz w:val="24"/>
          <w:szCs w:val="24"/>
          <w:lang w:eastAsia="zh-CN"/>
        </w:rPr>
      </w:pPr>
      <w:r w:rsidRPr="00C83CB2">
        <w:rPr>
          <w:rFonts w:ascii="Arial" w:hAnsi="Arial" w:cs="Arial"/>
          <w:sz w:val="24"/>
          <w:szCs w:val="24"/>
          <w:lang w:eastAsia="zh-CN"/>
        </w:rPr>
        <w:lastRenderedPageBreak/>
        <w:t>b)</w:t>
      </w:r>
      <w:r w:rsidRPr="00C83CB2">
        <w:rPr>
          <w:rFonts w:ascii="Arial" w:hAnsi="Arial" w:cs="Arial"/>
          <w:sz w:val="24"/>
          <w:szCs w:val="24"/>
          <w:lang w:eastAsia="zh-CN"/>
        </w:rPr>
        <w:tab/>
        <w:t>Será exigida da licitante em recuperação judicial a comprovação de que o plano de recuperação foi acolhido na esfera judicial, na forma do art. 58 da Lei n. 11.101, de 2005.</w:t>
      </w:r>
    </w:p>
    <w:p w14:paraId="6D0FF2B9" w14:textId="77777777" w:rsidR="00C83CB2" w:rsidRPr="00C83CB2" w:rsidRDefault="00C83CB2" w:rsidP="00C83CB2">
      <w:pPr>
        <w:suppressAutoHyphens/>
        <w:jc w:val="both"/>
        <w:rPr>
          <w:rFonts w:ascii="Arial" w:hAnsi="Arial" w:cs="Arial"/>
          <w:sz w:val="24"/>
          <w:szCs w:val="24"/>
          <w:lang w:eastAsia="zh-CN"/>
        </w:rPr>
      </w:pPr>
    </w:p>
    <w:p w14:paraId="17DFA091" w14:textId="40CB8C98" w:rsidR="00C83CB2" w:rsidRPr="00C83CB2" w:rsidRDefault="00C83CB2" w:rsidP="00C83CB2">
      <w:pPr>
        <w:suppressAutoHyphens/>
        <w:jc w:val="both"/>
        <w:rPr>
          <w:rFonts w:ascii="Arial" w:hAnsi="Arial" w:cs="Arial"/>
          <w:b/>
          <w:bCs/>
          <w:sz w:val="24"/>
          <w:szCs w:val="24"/>
          <w:lang w:eastAsia="zh-CN"/>
        </w:rPr>
      </w:pPr>
      <w:r>
        <w:rPr>
          <w:rFonts w:ascii="Arial" w:hAnsi="Arial" w:cs="Arial"/>
          <w:b/>
          <w:bCs/>
          <w:sz w:val="24"/>
          <w:szCs w:val="24"/>
          <w:lang w:eastAsia="zh-CN"/>
        </w:rPr>
        <w:t>12.</w:t>
      </w:r>
      <w:r w:rsidR="008341E9">
        <w:rPr>
          <w:rFonts w:ascii="Arial" w:hAnsi="Arial" w:cs="Arial"/>
          <w:b/>
          <w:bCs/>
          <w:sz w:val="24"/>
          <w:szCs w:val="24"/>
          <w:lang w:eastAsia="zh-CN"/>
        </w:rPr>
        <w:t>5</w:t>
      </w:r>
      <w:r w:rsidRPr="00C83CB2">
        <w:rPr>
          <w:rFonts w:ascii="Arial" w:hAnsi="Arial" w:cs="Arial"/>
          <w:b/>
          <w:bCs/>
          <w:sz w:val="24"/>
          <w:szCs w:val="24"/>
          <w:lang w:eastAsia="zh-CN"/>
        </w:rPr>
        <w:t xml:space="preserve"> DA APRESENTAÇÃO DOS DOCUMENTOS: </w:t>
      </w:r>
    </w:p>
    <w:p w14:paraId="791F89CD" w14:textId="4376FA48" w:rsidR="00C83CB2" w:rsidRPr="00C83CB2" w:rsidRDefault="00C83CB2" w:rsidP="00C83CB2">
      <w:pPr>
        <w:suppressAutoHyphens/>
        <w:jc w:val="both"/>
        <w:rPr>
          <w:rFonts w:ascii="Arial" w:hAnsi="Arial" w:cs="Arial"/>
          <w:sz w:val="24"/>
          <w:szCs w:val="24"/>
          <w:lang w:eastAsia="zh-CN"/>
        </w:rPr>
      </w:pPr>
      <w:r>
        <w:rPr>
          <w:rFonts w:ascii="Arial" w:hAnsi="Arial" w:cs="Arial"/>
          <w:sz w:val="24"/>
          <w:szCs w:val="24"/>
          <w:lang w:eastAsia="zh-CN"/>
        </w:rPr>
        <w:t>12.</w:t>
      </w:r>
      <w:r w:rsidR="008341E9">
        <w:rPr>
          <w:rFonts w:ascii="Arial" w:hAnsi="Arial" w:cs="Arial"/>
          <w:sz w:val="24"/>
          <w:szCs w:val="24"/>
          <w:lang w:eastAsia="zh-CN"/>
        </w:rPr>
        <w:t>5</w:t>
      </w:r>
      <w:r>
        <w:rPr>
          <w:rFonts w:ascii="Arial" w:hAnsi="Arial" w:cs="Arial"/>
          <w:sz w:val="24"/>
          <w:szCs w:val="24"/>
          <w:lang w:eastAsia="zh-CN"/>
        </w:rPr>
        <w:t>.1</w:t>
      </w:r>
      <w:r w:rsidRPr="00C83CB2">
        <w:rPr>
          <w:rFonts w:ascii="Arial" w:hAnsi="Arial" w:cs="Arial"/>
          <w:sz w:val="24"/>
          <w:szCs w:val="24"/>
          <w:lang w:eastAsia="zh-CN"/>
        </w:rPr>
        <w:t xml:space="preserve"> As provas de regularidades poderão se Certidões Negativas de Débitos ou Certidões Positivas com efeitos de Negativas.</w:t>
      </w:r>
    </w:p>
    <w:p w14:paraId="19072DDB" w14:textId="77777777" w:rsidR="005B44D8" w:rsidRPr="00C83CB2" w:rsidRDefault="005B44D8" w:rsidP="00C83CB2">
      <w:pPr>
        <w:suppressAutoHyphens/>
        <w:jc w:val="both"/>
        <w:rPr>
          <w:rFonts w:ascii="Arial" w:hAnsi="Arial" w:cs="Arial"/>
          <w:sz w:val="24"/>
          <w:szCs w:val="24"/>
          <w:lang w:eastAsia="zh-CN"/>
        </w:rPr>
      </w:pPr>
    </w:p>
    <w:p w14:paraId="5882C162" w14:textId="77777777" w:rsidR="00B752E8" w:rsidRPr="000B7E29" w:rsidRDefault="00B752E8" w:rsidP="00B752E8">
      <w:pPr>
        <w:jc w:val="center"/>
        <w:rPr>
          <w:rFonts w:ascii="Arial" w:hAnsi="Arial" w:cs="Arial"/>
          <w:b/>
          <w:sz w:val="24"/>
          <w:szCs w:val="24"/>
        </w:rPr>
      </w:pPr>
      <w:r w:rsidRPr="000B7E29">
        <w:rPr>
          <w:rFonts w:ascii="Arial" w:hAnsi="Arial" w:cs="Arial"/>
          <w:b/>
          <w:sz w:val="24"/>
          <w:szCs w:val="24"/>
        </w:rPr>
        <w:t>DA APROVAÇÃO DESTE EDITAL DE AVISO DE DISPENSA DE LICITAÇÃO</w:t>
      </w:r>
    </w:p>
    <w:p w14:paraId="2B41A026" w14:textId="77777777" w:rsidR="00B752E8" w:rsidRPr="000B7E29" w:rsidRDefault="00B752E8" w:rsidP="00B752E8">
      <w:pPr>
        <w:jc w:val="center"/>
        <w:rPr>
          <w:rFonts w:ascii="Arial" w:hAnsi="Arial" w:cs="Arial"/>
          <w:sz w:val="24"/>
          <w:szCs w:val="24"/>
        </w:rPr>
      </w:pPr>
    </w:p>
    <w:p w14:paraId="0FA99997" w14:textId="1D7C2E77"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1156DC">
        <w:rPr>
          <w:rFonts w:ascii="Arial" w:hAnsi="Arial" w:cs="Arial"/>
          <w:sz w:val="24"/>
          <w:szCs w:val="24"/>
        </w:rPr>
        <w:t>22</w:t>
      </w:r>
      <w:r w:rsidRPr="000B7E29">
        <w:rPr>
          <w:rFonts w:ascii="Arial" w:hAnsi="Arial" w:cs="Arial"/>
          <w:sz w:val="24"/>
          <w:szCs w:val="24"/>
        </w:rPr>
        <w:t xml:space="preserve"> de </w:t>
      </w:r>
      <w:r w:rsidR="001156DC">
        <w:rPr>
          <w:rFonts w:ascii="Arial" w:hAnsi="Arial" w:cs="Arial"/>
          <w:sz w:val="24"/>
          <w:szCs w:val="24"/>
        </w:rPr>
        <w:t>outubro</w:t>
      </w:r>
      <w:r w:rsidRPr="000B7E29">
        <w:rPr>
          <w:rFonts w:ascii="Arial" w:hAnsi="Arial" w:cs="Arial"/>
          <w:sz w:val="24"/>
          <w:szCs w:val="24"/>
        </w:rPr>
        <w:t xml:space="preserve"> de 2025.</w:t>
      </w:r>
    </w:p>
    <w:p w14:paraId="06014CFC" w14:textId="77777777" w:rsidR="00B752E8" w:rsidRPr="000B7E29" w:rsidRDefault="00B752E8"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1F521F41" w14:textId="77777777" w:rsidR="008341E9" w:rsidRDefault="008341E9" w:rsidP="00B752E8">
      <w:pPr>
        <w:rPr>
          <w:rFonts w:ascii="Arial" w:hAnsi="Arial" w:cs="Arial"/>
          <w:b/>
          <w:sz w:val="24"/>
          <w:szCs w:val="24"/>
        </w:rPr>
      </w:pPr>
    </w:p>
    <w:p w14:paraId="2F9E137A" w14:textId="15029671" w:rsidR="00B752E8" w:rsidRPr="000B7E29" w:rsidRDefault="00B752E8" w:rsidP="00B752E8">
      <w:pPr>
        <w:rPr>
          <w:rFonts w:ascii="Arial" w:hAnsi="Arial" w:cs="Arial"/>
          <w:sz w:val="24"/>
          <w:szCs w:val="24"/>
        </w:rPr>
      </w:pPr>
      <w:r w:rsidRPr="000B7E29">
        <w:rPr>
          <w:rFonts w:ascii="Arial" w:hAnsi="Arial" w:cs="Arial"/>
          <w:b/>
          <w:sz w:val="24"/>
          <w:szCs w:val="24"/>
        </w:rPr>
        <w:b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76502CB" w14:textId="77777777" w:rsidR="008341E9" w:rsidRDefault="008341E9" w:rsidP="00B752E8">
      <w:pPr>
        <w:jc w:val="center"/>
        <w:rPr>
          <w:rFonts w:ascii="Arial" w:hAnsi="Arial" w:cs="Arial"/>
          <w:sz w:val="24"/>
          <w:szCs w:val="24"/>
        </w:rPr>
      </w:pPr>
    </w:p>
    <w:p w14:paraId="403EC493" w14:textId="77777777" w:rsidR="008341E9" w:rsidRDefault="008341E9" w:rsidP="00B752E8">
      <w:pPr>
        <w:jc w:val="center"/>
        <w:rPr>
          <w:rFonts w:ascii="Arial" w:hAnsi="Arial" w:cs="Arial"/>
          <w:sz w:val="24"/>
          <w:szCs w:val="24"/>
        </w:rPr>
      </w:pPr>
    </w:p>
    <w:p w14:paraId="2A2C05CA" w14:textId="77777777" w:rsidR="008341E9" w:rsidRDefault="008341E9" w:rsidP="00B752E8">
      <w:pPr>
        <w:jc w:val="center"/>
        <w:rPr>
          <w:rFonts w:ascii="Arial" w:hAnsi="Arial" w:cs="Arial"/>
          <w:sz w:val="24"/>
          <w:szCs w:val="24"/>
        </w:rPr>
      </w:pPr>
    </w:p>
    <w:p w14:paraId="34FCCA83" w14:textId="77777777" w:rsidR="008341E9" w:rsidRDefault="008341E9" w:rsidP="00B752E8">
      <w:pPr>
        <w:jc w:val="center"/>
        <w:rPr>
          <w:rFonts w:ascii="Arial" w:hAnsi="Arial" w:cs="Arial"/>
          <w:sz w:val="24"/>
          <w:szCs w:val="24"/>
        </w:rPr>
      </w:pPr>
    </w:p>
    <w:p w14:paraId="39E55557" w14:textId="77777777" w:rsidR="008341E9" w:rsidRDefault="008341E9" w:rsidP="00B752E8">
      <w:pPr>
        <w:jc w:val="center"/>
        <w:rPr>
          <w:rFonts w:ascii="Arial" w:hAnsi="Arial" w:cs="Arial"/>
          <w:sz w:val="24"/>
          <w:szCs w:val="24"/>
        </w:rPr>
      </w:pPr>
    </w:p>
    <w:p w14:paraId="7A89A0C6" w14:textId="77777777" w:rsidR="008341E9" w:rsidRDefault="008341E9"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0219B813"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DB316D">
        <w:rPr>
          <w:rFonts w:ascii="Arial" w:hAnsi="Arial" w:cs="Arial"/>
          <w:sz w:val="24"/>
          <w:szCs w:val="24"/>
        </w:rPr>
        <w:t>181/2025</w:t>
      </w:r>
    </w:p>
    <w:p w14:paraId="0E73104F" w14:textId="3436F084"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DB316D">
        <w:rPr>
          <w:rFonts w:ascii="Arial" w:hAnsi="Arial" w:cs="Arial"/>
          <w:sz w:val="24"/>
          <w:szCs w:val="24"/>
        </w:rPr>
        <w:t>26</w:t>
      </w:r>
      <w:r w:rsidRPr="008B0921">
        <w:rPr>
          <w:rFonts w:ascii="Arial" w:hAnsi="Arial" w:cs="Arial"/>
          <w:sz w:val="24"/>
          <w:szCs w:val="24"/>
        </w:rPr>
        <w:t>/202</w:t>
      </w:r>
      <w:r w:rsidR="00DB316D">
        <w:rPr>
          <w:rFonts w:ascii="Arial" w:hAnsi="Arial" w:cs="Arial"/>
          <w:sz w:val="24"/>
          <w:szCs w:val="24"/>
        </w:rPr>
        <w:t>5</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p w14:paraId="54396FA8" w14:textId="708B4BB1" w:rsidR="00B7020F" w:rsidRDefault="007E7D2F" w:rsidP="00EF5AA2">
      <w:pPr>
        <w:spacing w:after="0" w:line="360" w:lineRule="auto"/>
        <w:ind w:right="-285"/>
        <w:jc w:val="both"/>
        <w:rPr>
          <w:rFonts w:ascii="Arial" w:hAnsi="Arial" w:cs="Arial"/>
          <w:sz w:val="24"/>
          <w:szCs w:val="24"/>
        </w:rPr>
      </w:pPr>
      <w:r>
        <w:rPr>
          <w:rFonts w:ascii="Arial" w:hAnsi="Arial" w:cs="Arial"/>
          <w:sz w:val="24"/>
          <w:szCs w:val="24"/>
        </w:rPr>
        <w:t xml:space="preserve">TELEFONE / WHATSAPP: </w:t>
      </w:r>
    </w:p>
    <w:p w14:paraId="75026DF9" w14:textId="77777777" w:rsidR="007E7D2F" w:rsidRPr="008B0921" w:rsidRDefault="007E7D2F" w:rsidP="00EF5AA2">
      <w:pPr>
        <w:spacing w:after="0" w:line="360" w:lineRule="auto"/>
        <w:ind w:right="-285"/>
        <w:jc w:val="both"/>
        <w:rPr>
          <w:rFonts w:ascii="Arial" w:hAnsi="Arial" w:cs="Arial"/>
          <w:sz w:val="24"/>
          <w:szCs w:val="24"/>
        </w:rPr>
      </w:pPr>
    </w:p>
    <w:tbl>
      <w:tblPr>
        <w:tblStyle w:val="Tabelacomgrade"/>
        <w:tblW w:w="9881" w:type="dxa"/>
        <w:jc w:val="center"/>
        <w:tblLook w:val="04A0" w:firstRow="1" w:lastRow="0" w:firstColumn="1" w:lastColumn="0" w:noHBand="0" w:noVBand="1"/>
      </w:tblPr>
      <w:tblGrid>
        <w:gridCol w:w="993"/>
        <w:gridCol w:w="2830"/>
        <w:gridCol w:w="1653"/>
        <w:gridCol w:w="1376"/>
        <w:gridCol w:w="1470"/>
        <w:gridCol w:w="1559"/>
      </w:tblGrid>
      <w:tr w:rsidR="00DB316D" w:rsidRPr="0059074E" w14:paraId="50D20281" w14:textId="77777777" w:rsidTr="00DB316D">
        <w:trPr>
          <w:trHeight w:val="744"/>
          <w:jc w:val="center"/>
        </w:trPr>
        <w:tc>
          <w:tcPr>
            <w:tcW w:w="993" w:type="dxa"/>
            <w:hideMark/>
          </w:tcPr>
          <w:p w14:paraId="6204D5F5" w14:textId="77777777"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ITEM</w:t>
            </w:r>
          </w:p>
        </w:tc>
        <w:tc>
          <w:tcPr>
            <w:tcW w:w="2830" w:type="dxa"/>
            <w:hideMark/>
          </w:tcPr>
          <w:p w14:paraId="6E910506" w14:textId="77777777"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DESCRIÇÃO</w:t>
            </w:r>
          </w:p>
        </w:tc>
        <w:tc>
          <w:tcPr>
            <w:tcW w:w="1653" w:type="dxa"/>
          </w:tcPr>
          <w:p w14:paraId="7B68F946" w14:textId="5F7CB115" w:rsidR="00DB316D" w:rsidRPr="003D50D1" w:rsidRDefault="00DB316D" w:rsidP="0048076B">
            <w:pPr>
              <w:jc w:val="center"/>
              <w:rPr>
                <w:rFonts w:ascii="Arial" w:hAnsi="Arial" w:cs="Arial"/>
                <w:b/>
                <w:bCs/>
                <w:color w:val="000000"/>
                <w:sz w:val="24"/>
                <w:szCs w:val="24"/>
              </w:rPr>
            </w:pPr>
            <w:r>
              <w:rPr>
                <w:rFonts w:ascii="Arial" w:hAnsi="Arial" w:cs="Arial"/>
                <w:b/>
                <w:bCs/>
                <w:color w:val="000000"/>
                <w:sz w:val="24"/>
                <w:szCs w:val="24"/>
              </w:rPr>
              <w:t>MARCA</w:t>
            </w:r>
          </w:p>
        </w:tc>
        <w:tc>
          <w:tcPr>
            <w:tcW w:w="1376" w:type="dxa"/>
            <w:hideMark/>
          </w:tcPr>
          <w:p w14:paraId="4C7A9C08" w14:textId="45FC4ED4"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VALOR UNIT</w:t>
            </w:r>
            <w:r>
              <w:rPr>
                <w:rFonts w:ascii="Arial" w:hAnsi="Arial" w:cs="Arial"/>
                <w:b/>
                <w:bCs/>
                <w:color w:val="000000"/>
                <w:sz w:val="24"/>
                <w:szCs w:val="24"/>
              </w:rPr>
              <w:t>ÁRIO</w:t>
            </w:r>
          </w:p>
        </w:tc>
        <w:tc>
          <w:tcPr>
            <w:tcW w:w="1470" w:type="dxa"/>
            <w:hideMark/>
          </w:tcPr>
          <w:p w14:paraId="16C0CBA1" w14:textId="77777777"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QUANT.</w:t>
            </w:r>
          </w:p>
          <w:p w14:paraId="7D50A877" w14:textId="77777777"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ESTIMADA PARA 12 MESES</w:t>
            </w:r>
          </w:p>
        </w:tc>
        <w:tc>
          <w:tcPr>
            <w:tcW w:w="1559" w:type="dxa"/>
            <w:hideMark/>
          </w:tcPr>
          <w:p w14:paraId="1A5BDA4A" w14:textId="77777777"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VALOR GLOBAL ESTIMADO</w:t>
            </w:r>
          </w:p>
        </w:tc>
      </w:tr>
      <w:tr w:rsidR="00DB316D" w:rsidRPr="0059074E" w14:paraId="05D0F9E6" w14:textId="77777777" w:rsidTr="00DB316D">
        <w:trPr>
          <w:trHeight w:val="480"/>
          <w:jc w:val="center"/>
        </w:trPr>
        <w:tc>
          <w:tcPr>
            <w:tcW w:w="993" w:type="dxa"/>
            <w:hideMark/>
          </w:tcPr>
          <w:p w14:paraId="23B6DC7E"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01</w:t>
            </w:r>
          </w:p>
        </w:tc>
        <w:tc>
          <w:tcPr>
            <w:tcW w:w="2830" w:type="dxa"/>
            <w:hideMark/>
          </w:tcPr>
          <w:p w14:paraId="39358825" w14:textId="2509BB31" w:rsidR="00DB316D" w:rsidRPr="003D50D1" w:rsidRDefault="00DB316D" w:rsidP="0048076B">
            <w:pPr>
              <w:rPr>
                <w:rFonts w:ascii="Arial" w:hAnsi="Arial" w:cs="Arial"/>
                <w:color w:val="000000"/>
                <w:sz w:val="24"/>
                <w:szCs w:val="24"/>
              </w:rPr>
            </w:pPr>
            <w:r w:rsidRPr="003D50D1">
              <w:rPr>
                <w:rFonts w:ascii="Arial" w:hAnsi="Arial" w:cs="Arial"/>
                <w:color w:val="000000"/>
                <w:sz w:val="24"/>
                <w:szCs w:val="24"/>
              </w:rPr>
              <w:t>GASOLINA COMUM</w:t>
            </w:r>
          </w:p>
        </w:tc>
        <w:tc>
          <w:tcPr>
            <w:tcW w:w="1653" w:type="dxa"/>
          </w:tcPr>
          <w:p w14:paraId="18A1E373" w14:textId="77777777" w:rsidR="00DB316D" w:rsidRPr="003D50D1" w:rsidRDefault="00DB316D" w:rsidP="0048076B">
            <w:pPr>
              <w:jc w:val="center"/>
              <w:rPr>
                <w:rFonts w:ascii="Arial" w:hAnsi="Arial" w:cs="Arial"/>
                <w:color w:val="000000"/>
                <w:sz w:val="24"/>
                <w:szCs w:val="24"/>
              </w:rPr>
            </w:pPr>
          </w:p>
        </w:tc>
        <w:tc>
          <w:tcPr>
            <w:tcW w:w="1376" w:type="dxa"/>
            <w:noWrap/>
          </w:tcPr>
          <w:p w14:paraId="55B4BA06" w14:textId="052FDF9B" w:rsidR="00DB316D" w:rsidRPr="003D50D1" w:rsidRDefault="00DB316D" w:rsidP="0048076B">
            <w:pPr>
              <w:jc w:val="center"/>
              <w:rPr>
                <w:rFonts w:ascii="Arial" w:hAnsi="Arial" w:cs="Arial"/>
                <w:color w:val="000000"/>
                <w:sz w:val="24"/>
                <w:szCs w:val="24"/>
              </w:rPr>
            </w:pPr>
          </w:p>
        </w:tc>
        <w:tc>
          <w:tcPr>
            <w:tcW w:w="1470" w:type="dxa"/>
            <w:hideMark/>
          </w:tcPr>
          <w:p w14:paraId="11515611"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6.700 litros</w:t>
            </w:r>
          </w:p>
        </w:tc>
        <w:tc>
          <w:tcPr>
            <w:tcW w:w="1559" w:type="dxa"/>
            <w:noWrap/>
          </w:tcPr>
          <w:p w14:paraId="785F9480" w14:textId="018C57FE" w:rsidR="00DB316D" w:rsidRPr="003D50D1" w:rsidRDefault="00DB316D" w:rsidP="0048076B">
            <w:pPr>
              <w:jc w:val="center"/>
              <w:rPr>
                <w:rFonts w:ascii="Arial" w:hAnsi="Arial" w:cs="Arial"/>
                <w:color w:val="000000"/>
                <w:sz w:val="24"/>
                <w:szCs w:val="24"/>
              </w:rPr>
            </w:pPr>
          </w:p>
        </w:tc>
      </w:tr>
      <w:tr w:rsidR="00DB316D" w:rsidRPr="0059074E" w14:paraId="7A1F4D8F" w14:textId="77777777" w:rsidTr="00DB316D">
        <w:trPr>
          <w:trHeight w:val="480"/>
          <w:jc w:val="center"/>
        </w:trPr>
        <w:tc>
          <w:tcPr>
            <w:tcW w:w="993" w:type="dxa"/>
            <w:hideMark/>
          </w:tcPr>
          <w:p w14:paraId="3D0FA8B9"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02</w:t>
            </w:r>
          </w:p>
        </w:tc>
        <w:tc>
          <w:tcPr>
            <w:tcW w:w="2830" w:type="dxa"/>
            <w:hideMark/>
          </w:tcPr>
          <w:p w14:paraId="1CC89594" w14:textId="34FED898" w:rsidR="00DB316D" w:rsidRPr="003D50D1" w:rsidRDefault="00DB316D" w:rsidP="0048076B">
            <w:pPr>
              <w:rPr>
                <w:rFonts w:ascii="Arial" w:hAnsi="Arial" w:cs="Arial"/>
                <w:color w:val="000000"/>
                <w:sz w:val="24"/>
                <w:szCs w:val="24"/>
              </w:rPr>
            </w:pPr>
            <w:r w:rsidRPr="003D50D1">
              <w:rPr>
                <w:rFonts w:ascii="Arial" w:hAnsi="Arial" w:cs="Arial"/>
                <w:color w:val="000000"/>
                <w:sz w:val="24"/>
                <w:szCs w:val="24"/>
              </w:rPr>
              <w:t>ETANOL</w:t>
            </w:r>
          </w:p>
        </w:tc>
        <w:tc>
          <w:tcPr>
            <w:tcW w:w="1653" w:type="dxa"/>
          </w:tcPr>
          <w:p w14:paraId="21C05F28" w14:textId="77777777" w:rsidR="00DB316D" w:rsidRPr="003D50D1" w:rsidRDefault="00DB316D" w:rsidP="0048076B">
            <w:pPr>
              <w:jc w:val="center"/>
              <w:rPr>
                <w:rFonts w:ascii="Arial" w:hAnsi="Arial" w:cs="Arial"/>
                <w:color w:val="000000"/>
                <w:sz w:val="24"/>
                <w:szCs w:val="24"/>
              </w:rPr>
            </w:pPr>
          </w:p>
        </w:tc>
        <w:tc>
          <w:tcPr>
            <w:tcW w:w="1376" w:type="dxa"/>
            <w:noWrap/>
          </w:tcPr>
          <w:p w14:paraId="561F1679" w14:textId="159F77B7" w:rsidR="00DB316D" w:rsidRPr="003D50D1" w:rsidRDefault="00DB316D" w:rsidP="0048076B">
            <w:pPr>
              <w:jc w:val="center"/>
              <w:rPr>
                <w:rFonts w:ascii="Arial" w:hAnsi="Arial" w:cs="Arial"/>
                <w:color w:val="000000"/>
                <w:sz w:val="24"/>
                <w:szCs w:val="24"/>
              </w:rPr>
            </w:pPr>
          </w:p>
        </w:tc>
        <w:tc>
          <w:tcPr>
            <w:tcW w:w="1470" w:type="dxa"/>
            <w:hideMark/>
          </w:tcPr>
          <w:p w14:paraId="01ADF348"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500     litros</w:t>
            </w:r>
          </w:p>
        </w:tc>
        <w:tc>
          <w:tcPr>
            <w:tcW w:w="1559" w:type="dxa"/>
            <w:noWrap/>
          </w:tcPr>
          <w:p w14:paraId="095AC409" w14:textId="00184C2C" w:rsidR="00DB316D" w:rsidRPr="003D50D1" w:rsidRDefault="00DB316D" w:rsidP="0048076B">
            <w:pPr>
              <w:jc w:val="center"/>
              <w:rPr>
                <w:rFonts w:ascii="Arial" w:hAnsi="Arial" w:cs="Arial"/>
                <w:color w:val="000000"/>
                <w:sz w:val="24"/>
                <w:szCs w:val="24"/>
              </w:rPr>
            </w:pPr>
          </w:p>
        </w:tc>
      </w:tr>
      <w:tr w:rsidR="00DB316D" w:rsidRPr="0059074E" w14:paraId="21A5836A" w14:textId="77777777" w:rsidTr="00DB316D">
        <w:trPr>
          <w:trHeight w:val="492"/>
          <w:jc w:val="center"/>
        </w:trPr>
        <w:tc>
          <w:tcPr>
            <w:tcW w:w="993" w:type="dxa"/>
            <w:hideMark/>
          </w:tcPr>
          <w:p w14:paraId="1DEF51F1"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03</w:t>
            </w:r>
          </w:p>
        </w:tc>
        <w:tc>
          <w:tcPr>
            <w:tcW w:w="2830" w:type="dxa"/>
            <w:hideMark/>
          </w:tcPr>
          <w:p w14:paraId="01273D95" w14:textId="285CA9CF" w:rsidR="00DB316D" w:rsidRPr="003D50D1" w:rsidRDefault="00DB316D" w:rsidP="0048076B">
            <w:pPr>
              <w:rPr>
                <w:rFonts w:ascii="Arial" w:hAnsi="Arial" w:cs="Arial"/>
                <w:color w:val="000000"/>
                <w:sz w:val="24"/>
                <w:szCs w:val="24"/>
              </w:rPr>
            </w:pPr>
            <w:r w:rsidRPr="003D50D1">
              <w:rPr>
                <w:rFonts w:ascii="Arial" w:hAnsi="Arial" w:cs="Arial"/>
                <w:color w:val="000000"/>
                <w:sz w:val="24"/>
                <w:szCs w:val="24"/>
              </w:rPr>
              <w:t>DIESEL S10</w:t>
            </w:r>
          </w:p>
        </w:tc>
        <w:tc>
          <w:tcPr>
            <w:tcW w:w="1653" w:type="dxa"/>
          </w:tcPr>
          <w:p w14:paraId="1E35021E" w14:textId="77777777" w:rsidR="00DB316D" w:rsidRPr="003D50D1" w:rsidRDefault="00DB316D" w:rsidP="0048076B">
            <w:pPr>
              <w:jc w:val="center"/>
              <w:rPr>
                <w:rFonts w:ascii="Arial" w:hAnsi="Arial" w:cs="Arial"/>
                <w:color w:val="000000"/>
                <w:sz w:val="24"/>
                <w:szCs w:val="24"/>
              </w:rPr>
            </w:pPr>
          </w:p>
        </w:tc>
        <w:tc>
          <w:tcPr>
            <w:tcW w:w="1376" w:type="dxa"/>
            <w:noWrap/>
          </w:tcPr>
          <w:p w14:paraId="597224FD" w14:textId="6C0F336E" w:rsidR="00DB316D" w:rsidRPr="003D50D1" w:rsidRDefault="00DB316D" w:rsidP="0048076B">
            <w:pPr>
              <w:jc w:val="center"/>
              <w:rPr>
                <w:rFonts w:ascii="Arial" w:hAnsi="Arial" w:cs="Arial"/>
                <w:color w:val="000000"/>
                <w:sz w:val="24"/>
                <w:szCs w:val="24"/>
              </w:rPr>
            </w:pPr>
          </w:p>
        </w:tc>
        <w:tc>
          <w:tcPr>
            <w:tcW w:w="1470" w:type="dxa"/>
            <w:hideMark/>
          </w:tcPr>
          <w:p w14:paraId="0B01F008"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2.000 litros</w:t>
            </w:r>
          </w:p>
        </w:tc>
        <w:tc>
          <w:tcPr>
            <w:tcW w:w="1559" w:type="dxa"/>
            <w:noWrap/>
          </w:tcPr>
          <w:p w14:paraId="646213FB" w14:textId="3F2EDD7F" w:rsidR="00DB316D" w:rsidRPr="003D50D1" w:rsidRDefault="00DB316D" w:rsidP="0048076B">
            <w:pPr>
              <w:jc w:val="center"/>
              <w:rPr>
                <w:rFonts w:ascii="Arial" w:hAnsi="Arial" w:cs="Arial"/>
                <w:color w:val="000000"/>
                <w:sz w:val="24"/>
                <w:szCs w:val="24"/>
              </w:rPr>
            </w:pPr>
          </w:p>
        </w:tc>
      </w:tr>
      <w:tr w:rsidR="00DB316D" w:rsidRPr="0059074E" w14:paraId="648F16E5" w14:textId="77777777" w:rsidTr="00A61957">
        <w:trPr>
          <w:trHeight w:val="492"/>
          <w:jc w:val="center"/>
        </w:trPr>
        <w:tc>
          <w:tcPr>
            <w:tcW w:w="8322" w:type="dxa"/>
            <w:gridSpan w:val="5"/>
          </w:tcPr>
          <w:p w14:paraId="6AA0382B" w14:textId="729EF5D0" w:rsidR="00DB316D" w:rsidRDefault="00DB316D" w:rsidP="0048076B">
            <w:pPr>
              <w:jc w:val="center"/>
              <w:rPr>
                <w:rFonts w:ascii="Arial" w:hAnsi="Arial" w:cs="Arial"/>
                <w:b/>
                <w:bCs/>
                <w:color w:val="000000"/>
                <w:sz w:val="24"/>
                <w:szCs w:val="24"/>
              </w:rPr>
            </w:pPr>
          </w:p>
          <w:p w14:paraId="1BC2055D" w14:textId="77777777" w:rsidR="00DB316D"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VALOR GLOBAL ESTIMADO</w:t>
            </w:r>
          </w:p>
          <w:p w14:paraId="65AF3D51" w14:textId="48B88A58" w:rsidR="00DB316D" w:rsidRPr="003D50D1" w:rsidRDefault="00DB316D" w:rsidP="0048076B">
            <w:pPr>
              <w:jc w:val="center"/>
              <w:rPr>
                <w:rFonts w:ascii="Arial" w:hAnsi="Arial" w:cs="Arial"/>
                <w:b/>
                <w:bCs/>
                <w:color w:val="000000"/>
                <w:sz w:val="24"/>
                <w:szCs w:val="24"/>
              </w:rPr>
            </w:pPr>
          </w:p>
        </w:tc>
        <w:tc>
          <w:tcPr>
            <w:tcW w:w="1559" w:type="dxa"/>
            <w:noWrap/>
          </w:tcPr>
          <w:p w14:paraId="0ED03507" w14:textId="03F4283E" w:rsidR="00DB316D" w:rsidRPr="003D50D1" w:rsidRDefault="00DB316D" w:rsidP="0048076B">
            <w:pPr>
              <w:jc w:val="center"/>
              <w:rPr>
                <w:rFonts w:ascii="Arial" w:hAnsi="Arial" w:cs="Arial"/>
                <w:color w:val="000000"/>
                <w:sz w:val="24"/>
                <w:szCs w:val="24"/>
              </w:rPr>
            </w:pPr>
          </w:p>
        </w:tc>
      </w:tr>
    </w:tbl>
    <w:p w14:paraId="48E8EE44" w14:textId="77777777" w:rsidR="00B7020F" w:rsidRPr="008B0921" w:rsidRDefault="00B7020F" w:rsidP="00EF5AA2">
      <w:pPr>
        <w:spacing w:after="0" w:line="360" w:lineRule="auto"/>
        <w:ind w:right="-285"/>
        <w:jc w:val="both"/>
        <w:rPr>
          <w:rFonts w:ascii="Arial" w:hAnsi="Arial" w:cs="Arial"/>
          <w:b/>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4E0D128C" w14:textId="77777777" w:rsidR="00B7020F" w:rsidRDefault="00B7020F"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lastRenderedPageBreak/>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Default="00B7020F" w:rsidP="002B1D3D">
      <w:pPr>
        <w:spacing w:after="0" w:line="360" w:lineRule="auto"/>
        <w:jc w:val="both"/>
        <w:rPr>
          <w:rFonts w:ascii="Arial" w:hAnsi="Arial" w:cs="Arial"/>
          <w:sz w:val="24"/>
          <w:szCs w:val="24"/>
        </w:rPr>
      </w:pPr>
    </w:p>
    <w:p w14:paraId="6B5B14A2" w14:textId="77777777" w:rsidR="00DB316D" w:rsidRDefault="00DB316D" w:rsidP="002B1D3D">
      <w:pPr>
        <w:spacing w:after="0" w:line="360" w:lineRule="auto"/>
        <w:jc w:val="both"/>
        <w:rPr>
          <w:rFonts w:ascii="Arial" w:hAnsi="Arial" w:cs="Arial"/>
          <w:sz w:val="24"/>
          <w:szCs w:val="24"/>
        </w:rPr>
      </w:pPr>
    </w:p>
    <w:p w14:paraId="71652CB2" w14:textId="77777777" w:rsidR="00DB316D" w:rsidRPr="008B0921" w:rsidRDefault="00DB316D"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C5CEEF3"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D1E63E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0A1A2618"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702BB55D" w14:textId="77777777" w:rsidR="00F12CFB" w:rsidRPr="008B0921" w:rsidRDefault="00F12CFB" w:rsidP="00EF5AA2">
      <w:pPr>
        <w:suppressAutoHyphens/>
        <w:spacing w:after="0" w:line="360" w:lineRule="auto"/>
        <w:ind w:right="-285"/>
        <w:jc w:val="center"/>
        <w:rPr>
          <w:rFonts w:ascii="Arial" w:hAnsi="Arial" w:cs="Arial"/>
          <w:b/>
          <w:sz w:val="24"/>
          <w:szCs w:val="24"/>
          <w:lang w:eastAsia="zh-CN"/>
        </w:rPr>
      </w:pPr>
    </w:p>
    <w:p w14:paraId="67827DBE" w14:textId="77777777" w:rsidR="000D5CF1" w:rsidRDefault="000D5CF1" w:rsidP="00EF5AA2">
      <w:pPr>
        <w:suppressAutoHyphens/>
        <w:spacing w:after="0" w:line="360" w:lineRule="auto"/>
        <w:ind w:right="-285"/>
        <w:jc w:val="center"/>
        <w:rPr>
          <w:rFonts w:ascii="Arial" w:hAnsi="Arial" w:cs="Arial"/>
          <w:b/>
          <w:sz w:val="24"/>
          <w:szCs w:val="24"/>
          <w:lang w:eastAsia="zh-CN"/>
        </w:rPr>
      </w:pPr>
    </w:p>
    <w:p w14:paraId="0ACAE4AA"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0306A3AE"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1B5C6F91"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62B59B3F" w14:textId="77777777" w:rsidR="005B44D8" w:rsidRDefault="005B44D8" w:rsidP="00EF5AA2">
      <w:pPr>
        <w:suppressAutoHyphens/>
        <w:spacing w:after="0" w:line="360" w:lineRule="auto"/>
        <w:ind w:right="-285"/>
        <w:jc w:val="center"/>
        <w:rPr>
          <w:rFonts w:ascii="Arial" w:hAnsi="Arial" w:cs="Arial"/>
          <w:b/>
          <w:sz w:val="24"/>
          <w:szCs w:val="24"/>
          <w:lang w:eastAsia="zh-CN"/>
        </w:rPr>
      </w:pPr>
    </w:p>
    <w:p w14:paraId="1D60677D" w14:textId="77777777" w:rsidR="00B752E8" w:rsidRDefault="00B752E8"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5B44D8" w:rsidRDefault="00531670" w:rsidP="00EF5AA2">
      <w:pPr>
        <w:spacing w:after="0" w:line="360" w:lineRule="auto"/>
        <w:ind w:right="-285"/>
        <w:jc w:val="center"/>
        <w:rPr>
          <w:rFonts w:ascii="Arial" w:hAnsi="Arial" w:cs="Arial"/>
          <w:b/>
          <w:caps/>
          <w:sz w:val="24"/>
          <w:szCs w:val="24"/>
          <w:lang w:eastAsia="pt-BR"/>
        </w:rPr>
      </w:pPr>
      <w:bookmarkStart w:id="2" w:name="_Hlk82473550"/>
      <w:r w:rsidRPr="005B44D8">
        <w:rPr>
          <w:rFonts w:ascii="Arial" w:hAnsi="Arial" w:cs="Arial"/>
          <w:b/>
          <w:caps/>
          <w:sz w:val="24"/>
          <w:szCs w:val="24"/>
          <w:lang w:eastAsia="pt-BR"/>
        </w:rPr>
        <w:lastRenderedPageBreak/>
        <w:t>A</w:t>
      </w:r>
      <w:r w:rsidR="00B7020F" w:rsidRPr="005B44D8">
        <w:rPr>
          <w:rFonts w:ascii="Arial" w:hAnsi="Arial" w:cs="Arial"/>
          <w:b/>
          <w:caps/>
          <w:sz w:val="24"/>
          <w:szCs w:val="24"/>
          <w:lang w:eastAsia="pt-BR"/>
        </w:rPr>
        <w:t xml:space="preserve">NEXO Ii - TERMO DE REFERÊNCIA </w:t>
      </w:r>
    </w:p>
    <w:p w14:paraId="7FFD21FD" w14:textId="77777777" w:rsidR="007A13A2" w:rsidRDefault="007A13A2" w:rsidP="00DB316D">
      <w:pPr>
        <w:spacing w:line="360" w:lineRule="auto"/>
        <w:rPr>
          <w:rFonts w:ascii="Arial" w:hAnsi="Arial" w:cs="Arial"/>
          <w:b/>
          <w:bCs/>
          <w:sz w:val="24"/>
          <w:szCs w:val="24"/>
        </w:rPr>
      </w:pPr>
      <w:bookmarkStart w:id="3" w:name="_Hlk519176340"/>
      <w:bookmarkEnd w:id="2"/>
      <w:bookmarkEnd w:id="3"/>
    </w:p>
    <w:p w14:paraId="21FB2B40" w14:textId="68C8F21D" w:rsidR="00DB316D" w:rsidRPr="00DB316D" w:rsidRDefault="00DB316D" w:rsidP="00DB316D">
      <w:pPr>
        <w:spacing w:line="360" w:lineRule="auto"/>
        <w:rPr>
          <w:rFonts w:ascii="Arial" w:hAnsi="Arial" w:cs="Arial"/>
          <w:b/>
          <w:bCs/>
          <w:sz w:val="24"/>
          <w:szCs w:val="24"/>
        </w:rPr>
      </w:pPr>
      <w:r w:rsidRPr="00DB316D">
        <w:rPr>
          <w:rFonts w:ascii="Arial" w:hAnsi="Arial" w:cs="Arial"/>
          <w:b/>
          <w:bCs/>
          <w:sz w:val="24"/>
          <w:szCs w:val="24"/>
        </w:rPr>
        <w:t>PROCESSO Nº 181/2025</w:t>
      </w:r>
    </w:p>
    <w:p w14:paraId="3BB6FEC8" w14:textId="77777777" w:rsidR="00DB316D" w:rsidRPr="00DB316D" w:rsidRDefault="00DB316D" w:rsidP="00DB316D">
      <w:pPr>
        <w:spacing w:line="360" w:lineRule="auto"/>
        <w:rPr>
          <w:rFonts w:ascii="Arial" w:hAnsi="Arial" w:cs="Arial"/>
          <w:b/>
          <w:bCs/>
          <w:sz w:val="24"/>
          <w:szCs w:val="24"/>
        </w:rPr>
      </w:pPr>
      <w:r w:rsidRPr="00DB316D">
        <w:rPr>
          <w:rFonts w:ascii="Arial" w:hAnsi="Arial" w:cs="Arial"/>
          <w:b/>
          <w:bCs/>
          <w:sz w:val="24"/>
          <w:szCs w:val="24"/>
        </w:rPr>
        <w:t>DISPENSA Nº 26/2025</w:t>
      </w:r>
    </w:p>
    <w:p w14:paraId="765911E6" w14:textId="77777777" w:rsidR="00DB316D" w:rsidRPr="00DB316D" w:rsidRDefault="00DB316D" w:rsidP="00DB316D">
      <w:pPr>
        <w:spacing w:line="360" w:lineRule="auto"/>
        <w:rPr>
          <w:rFonts w:ascii="Arial" w:hAnsi="Arial" w:cs="Arial"/>
          <w:b/>
          <w:bCs/>
          <w:color w:val="FF0000"/>
          <w:sz w:val="24"/>
          <w:szCs w:val="24"/>
        </w:rPr>
      </w:pPr>
    </w:p>
    <w:p w14:paraId="52109D30" w14:textId="77777777" w:rsidR="00DB316D" w:rsidRPr="00DB316D" w:rsidRDefault="00DB316D" w:rsidP="00DB316D">
      <w:pPr>
        <w:spacing w:line="360" w:lineRule="auto"/>
        <w:jc w:val="both"/>
        <w:rPr>
          <w:rFonts w:ascii="Arial" w:hAnsi="Arial" w:cs="Arial"/>
          <w:b/>
          <w:bCs/>
          <w:color w:val="FF0000"/>
          <w:sz w:val="24"/>
          <w:szCs w:val="24"/>
        </w:rPr>
      </w:pPr>
      <w:r w:rsidRPr="00DB316D">
        <w:rPr>
          <w:rFonts w:ascii="Arial" w:hAnsi="Arial" w:cs="Arial"/>
          <w:b/>
          <w:bCs/>
          <w:sz w:val="24"/>
          <w:szCs w:val="24"/>
        </w:rPr>
        <w:t>Fundamentação Legal:</w:t>
      </w:r>
      <w:bookmarkStart w:id="4" w:name="_Hlk190874375"/>
      <w:r w:rsidRPr="00DB316D">
        <w:rPr>
          <w:rFonts w:ascii="Arial" w:hAnsi="Arial" w:cs="Arial"/>
          <w:b/>
          <w:bCs/>
          <w:sz w:val="24"/>
          <w:szCs w:val="24"/>
        </w:rPr>
        <w:t xml:space="preserve"> </w:t>
      </w:r>
      <w:bookmarkStart w:id="5" w:name="_Hlk195709580"/>
      <w:r w:rsidRPr="00DB316D">
        <w:rPr>
          <w:rFonts w:ascii="Arial" w:hAnsi="Arial" w:cs="Arial"/>
          <w:sz w:val="24"/>
          <w:szCs w:val="24"/>
        </w:rPr>
        <w:t>Artigo 75, Inciso II da Lei 14.133/2021</w:t>
      </w:r>
      <w:bookmarkEnd w:id="5"/>
      <w:r w:rsidRPr="00DB316D">
        <w:rPr>
          <w:rFonts w:ascii="Arial" w:hAnsi="Arial" w:cs="Arial"/>
          <w:sz w:val="24"/>
          <w:szCs w:val="24"/>
        </w:rPr>
        <w:t>.</w:t>
      </w:r>
    </w:p>
    <w:bookmarkEnd w:id="4"/>
    <w:p w14:paraId="626B255C" w14:textId="77777777" w:rsidR="00DB316D" w:rsidRPr="00DB316D" w:rsidRDefault="00DB316D" w:rsidP="00DB316D">
      <w:pPr>
        <w:spacing w:line="360" w:lineRule="auto"/>
        <w:jc w:val="center"/>
        <w:rPr>
          <w:rFonts w:ascii="Arial" w:hAnsi="Arial" w:cs="Arial"/>
          <w:b/>
          <w:bCs/>
          <w:color w:val="FF0000"/>
          <w:sz w:val="24"/>
          <w:szCs w:val="24"/>
        </w:rPr>
      </w:pPr>
    </w:p>
    <w:p w14:paraId="43851BFB" w14:textId="77777777" w:rsidR="00DB316D" w:rsidRPr="00DB316D" w:rsidRDefault="00DB316D" w:rsidP="00DB316D">
      <w:pPr>
        <w:pStyle w:val="Nivel10"/>
        <w:numPr>
          <w:ilvl w:val="0"/>
          <w:numId w:val="176"/>
        </w:numPr>
        <w:tabs>
          <w:tab w:val="left" w:pos="0"/>
        </w:tabs>
        <w:spacing w:before="0" w:after="0" w:line="360" w:lineRule="auto"/>
        <w:ind w:left="0" w:firstLine="0"/>
        <w:rPr>
          <w:bCs/>
          <w:sz w:val="24"/>
          <w:szCs w:val="24"/>
        </w:rPr>
      </w:pPr>
      <w:bookmarkStart w:id="6" w:name="_Hlk82471863"/>
      <w:r w:rsidRPr="00DB316D">
        <w:rPr>
          <w:bCs/>
          <w:sz w:val="24"/>
          <w:szCs w:val="24"/>
        </w:rPr>
        <w:t>DEFINIÇÃO DO OBJETO</w:t>
      </w:r>
    </w:p>
    <w:p w14:paraId="648F32B0" w14:textId="77777777" w:rsidR="00DB316D" w:rsidRPr="00DB316D" w:rsidRDefault="00DB316D" w:rsidP="00DB316D">
      <w:pPr>
        <w:spacing w:line="360" w:lineRule="auto"/>
        <w:jc w:val="both"/>
        <w:rPr>
          <w:rFonts w:ascii="Arial" w:hAnsi="Arial" w:cs="Arial"/>
          <w:color w:val="000000" w:themeColor="text1"/>
          <w:sz w:val="24"/>
          <w:szCs w:val="24"/>
        </w:rPr>
      </w:pPr>
    </w:p>
    <w:p w14:paraId="64988737" w14:textId="77777777" w:rsidR="00DB316D" w:rsidRPr="00DB316D" w:rsidRDefault="00DB316D" w:rsidP="00DB316D">
      <w:pPr>
        <w:spacing w:line="360" w:lineRule="auto"/>
        <w:jc w:val="both"/>
        <w:rPr>
          <w:rFonts w:ascii="Arial" w:hAnsi="Arial" w:cs="Arial"/>
          <w:bCs/>
          <w:sz w:val="24"/>
          <w:szCs w:val="24"/>
        </w:rPr>
      </w:pPr>
      <w:r w:rsidRPr="00DB316D">
        <w:rPr>
          <w:rFonts w:ascii="Arial" w:hAnsi="Arial" w:cs="Arial"/>
          <w:b/>
          <w:bCs/>
          <w:color w:val="000000" w:themeColor="text1"/>
          <w:sz w:val="24"/>
          <w:szCs w:val="24"/>
        </w:rPr>
        <w:t>Objeto:</w:t>
      </w:r>
      <w:bookmarkStart w:id="7" w:name="_Hlk195708922"/>
      <w:r w:rsidRPr="00DB316D">
        <w:rPr>
          <w:rFonts w:ascii="Arial" w:hAnsi="Arial" w:cs="Arial"/>
          <w:sz w:val="24"/>
          <w:szCs w:val="24"/>
        </w:rPr>
        <w:t xml:space="preserve"> </w:t>
      </w:r>
      <w:bookmarkEnd w:id="7"/>
      <w:r w:rsidRPr="00DB316D">
        <w:rPr>
          <w:rFonts w:ascii="Arial" w:hAnsi="Arial" w:cs="Arial"/>
          <w:b/>
          <w:bCs/>
          <w:sz w:val="24"/>
          <w:szCs w:val="24"/>
        </w:rPr>
        <w:t>Contratação de empresa especializada para o fornecimento dos seguintes combustíveis, de forma parcelada, mediante requisição</w:t>
      </w:r>
      <w:r w:rsidRPr="00DB316D">
        <w:rPr>
          <w:rFonts w:ascii="Arial" w:hAnsi="Arial" w:cs="Arial"/>
          <w:sz w:val="24"/>
          <w:szCs w:val="24"/>
        </w:rPr>
        <w:t xml:space="preserve">: </w:t>
      </w:r>
      <w:r w:rsidRPr="00DB316D">
        <w:rPr>
          <w:rStyle w:val="Forte"/>
          <w:rFonts w:ascii="Arial" w:hAnsi="Arial" w:cs="Arial"/>
          <w:sz w:val="24"/>
          <w:szCs w:val="24"/>
        </w:rPr>
        <w:t>Item 01:</w:t>
      </w:r>
      <w:r w:rsidRPr="00DB316D">
        <w:rPr>
          <w:rFonts w:ascii="Arial" w:hAnsi="Arial" w:cs="Arial"/>
          <w:sz w:val="24"/>
          <w:szCs w:val="24"/>
        </w:rPr>
        <w:t xml:space="preserve"> 6.700 (seis mil e setecentos) litros de gasolina comum; </w:t>
      </w:r>
      <w:r w:rsidRPr="00DB316D">
        <w:rPr>
          <w:rStyle w:val="Forte"/>
          <w:rFonts w:ascii="Arial" w:hAnsi="Arial" w:cs="Arial"/>
          <w:sz w:val="24"/>
          <w:szCs w:val="24"/>
        </w:rPr>
        <w:t>Item 02:</w:t>
      </w:r>
      <w:r w:rsidRPr="00DB316D">
        <w:rPr>
          <w:rFonts w:ascii="Arial" w:hAnsi="Arial" w:cs="Arial"/>
          <w:sz w:val="24"/>
          <w:szCs w:val="24"/>
        </w:rPr>
        <w:t xml:space="preserve"> 500 (quinhentos) litros de etanol; </w:t>
      </w:r>
      <w:r w:rsidRPr="00DB316D">
        <w:rPr>
          <w:rStyle w:val="Forte"/>
          <w:rFonts w:ascii="Arial" w:hAnsi="Arial" w:cs="Arial"/>
          <w:sz w:val="24"/>
          <w:szCs w:val="24"/>
        </w:rPr>
        <w:t>Item 03:</w:t>
      </w:r>
      <w:r w:rsidRPr="00DB316D">
        <w:rPr>
          <w:rFonts w:ascii="Arial" w:hAnsi="Arial" w:cs="Arial"/>
          <w:sz w:val="24"/>
          <w:szCs w:val="24"/>
        </w:rPr>
        <w:t xml:space="preserve"> 2.000 (dois mil) litros de Diesel S10. Homologação prevista para 2026.</w:t>
      </w:r>
    </w:p>
    <w:p w14:paraId="67B77567" w14:textId="77777777" w:rsidR="00DB316D" w:rsidRPr="00DB316D" w:rsidRDefault="00DB316D" w:rsidP="00DB316D">
      <w:pPr>
        <w:pStyle w:val="Corpodetexto"/>
        <w:spacing w:line="360" w:lineRule="auto"/>
        <w:ind w:right="277"/>
        <w:jc w:val="both"/>
        <w:rPr>
          <w:rFonts w:cs="Arial"/>
          <w:bCs/>
          <w:color w:val="000000" w:themeColor="text1"/>
          <w:sz w:val="24"/>
          <w:szCs w:val="24"/>
        </w:rPr>
      </w:pPr>
      <w:r w:rsidRPr="00DB316D">
        <w:rPr>
          <w:rFonts w:cs="Arial"/>
          <w:b/>
          <w:color w:val="000000" w:themeColor="text1"/>
          <w:sz w:val="24"/>
          <w:szCs w:val="24"/>
        </w:rPr>
        <w:t>Prazo do contrato:</w:t>
      </w:r>
      <w:r w:rsidRPr="00DB316D">
        <w:rPr>
          <w:rFonts w:cs="Arial"/>
          <w:bCs/>
          <w:color w:val="000000" w:themeColor="text1"/>
          <w:sz w:val="24"/>
          <w:szCs w:val="24"/>
        </w:rPr>
        <w:t xml:space="preserve"> Da data de assinatura até 31 de dezembro de 2026.</w:t>
      </w:r>
    </w:p>
    <w:p w14:paraId="5470C2B2" w14:textId="77777777" w:rsidR="00DB316D" w:rsidRPr="00DB316D" w:rsidRDefault="00DB316D" w:rsidP="00DB316D">
      <w:pPr>
        <w:pStyle w:val="PargrafodaLista"/>
        <w:numPr>
          <w:ilvl w:val="1"/>
          <w:numId w:val="177"/>
        </w:numPr>
        <w:spacing w:line="360" w:lineRule="auto"/>
        <w:ind w:left="0" w:firstLine="0"/>
        <w:contextualSpacing/>
        <w:jc w:val="both"/>
        <w:rPr>
          <w:rFonts w:ascii="Arial" w:hAnsi="Arial" w:cs="Arial"/>
          <w:b/>
          <w:bCs/>
          <w:sz w:val="24"/>
          <w:szCs w:val="24"/>
        </w:rPr>
      </w:pPr>
      <w:r w:rsidRPr="00DB316D">
        <w:rPr>
          <w:rFonts w:ascii="Arial" w:hAnsi="Arial" w:cs="Arial"/>
          <w:b/>
          <w:color w:val="000000" w:themeColor="text1"/>
          <w:sz w:val="24"/>
          <w:szCs w:val="24"/>
        </w:rPr>
        <w:t>Prorrogação:</w:t>
      </w:r>
      <w:r w:rsidRPr="00DB316D">
        <w:rPr>
          <w:rFonts w:ascii="Arial" w:hAnsi="Arial" w:cs="Arial"/>
          <w:b/>
          <w:bCs/>
          <w:sz w:val="24"/>
          <w:szCs w:val="24"/>
        </w:rPr>
        <w:t xml:space="preserve"> </w:t>
      </w:r>
      <w:r w:rsidRPr="00DB316D">
        <w:rPr>
          <w:rFonts w:ascii="Arial" w:hAnsi="Arial" w:cs="Arial"/>
          <w:sz w:val="24"/>
          <w:szCs w:val="24"/>
        </w:rPr>
        <w:t>Não se aplica.</w:t>
      </w:r>
    </w:p>
    <w:p w14:paraId="04EA16FC" w14:textId="77777777" w:rsidR="00DB316D" w:rsidRPr="00DB316D" w:rsidRDefault="00DB316D" w:rsidP="00DB316D">
      <w:pPr>
        <w:pStyle w:val="PargrafodaLista"/>
        <w:spacing w:line="360" w:lineRule="auto"/>
        <w:ind w:left="0"/>
        <w:contextualSpacing/>
        <w:jc w:val="both"/>
        <w:rPr>
          <w:rFonts w:ascii="Arial" w:hAnsi="Arial" w:cs="Arial"/>
          <w:b/>
          <w:bCs/>
          <w:sz w:val="24"/>
          <w:szCs w:val="24"/>
        </w:rPr>
      </w:pPr>
    </w:p>
    <w:p w14:paraId="23807FBD" w14:textId="77777777" w:rsidR="00DB316D" w:rsidRPr="00DB316D" w:rsidRDefault="00DB316D" w:rsidP="00DB316D">
      <w:pPr>
        <w:pStyle w:val="PargrafodaLista"/>
        <w:numPr>
          <w:ilvl w:val="0"/>
          <w:numId w:val="178"/>
        </w:numPr>
        <w:spacing w:line="360" w:lineRule="auto"/>
        <w:ind w:left="0" w:firstLine="0"/>
        <w:contextualSpacing/>
        <w:jc w:val="both"/>
        <w:rPr>
          <w:rFonts w:ascii="Arial" w:hAnsi="Arial" w:cs="Arial"/>
          <w:b/>
          <w:bCs/>
          <w:sz w:val="24"/>
          <w:szCs w:val="24"/>
        </w:rPr>
      </w:pPr>
      <w:r w:rsidRPr="00DB316D">
        <w:rPr>
          <w:rFonts w:ascii="Arial" w:hAnsi="Arial" w:cs="Arial"/>
          <w:b/>
          <w:bCs/>
          <w:sz w:val="24"/>
          <w:szCs w:val="24"/>
        </w:rPr>
        <w:t>FUNDAMENTAÇÃO DA CONTRATAÇÃO</w:t>
      </w:r>
    </w:p>
    <w:p w14:paraId="13B1465C" w14:textId="77777777" w:rsidR="00DB316D" w:rsidRPr="00DB316D" w:rsidRDefault="00DB316D" w:rsidP="00DB316D">
      <w:pPr>
        <w:pStyle w:val="NormalWeb"/>
        <w:spacing w:line="360" w:lineRule="auto"/>
        <w:ind w:firstLine="720"/>
        <w:jc w:val="both"/>
        <w:rPr>
          <w:rFonts w:ascii="Arial" w:hAnsi="Arial" w:cs="Arial"/>
        </w:rPr>
      </w:pPr>
      <w:r w:rsidRPr="00DB316D">
        <w:rPr>
          <w:rFonts w:ascii="Arial" w:hAnsi="Arial" w:cs="Arial"/>
        </w:rPr>
        <w:t xml:space="preserve">Em </w:t>
      </w:r>
      <w:r w:rsidRPr="00DB316D">
        <w:rPr>
          <w:rFonts w:ascii="Arial" w:hAnsi="Arial" w:cs="Arial"/>
          <w:b/>
          <w:bCs/>
        </w:rPr>
        <w:t>conformidade com os Estudos Técnicos Preliminares</w:t>
      </w:r>
      <w:r w:rsidRPr="00DB316D">
        <w:rPr>
          <w:rFonts w:ascii="Arial" w:hAnsi="Arial" w:cs="Arial"/>
        </w:rPr>
        <w:t xml:space="preserve"> a presente contratação tem por objetivo assegurar o fornecimento contínuo de combustíveis automotivos — gasolina comum, etanol e óleo diesel S10 — destinados ao abastecimento da frota oficial utilizada nas atividades administrativas, operacionais e de serviços essenciais do órgão.</w:t>
      </w:r>
    </w:p>
    <w:p w14:paraId="12E502F4" w14:textId="77777777" w:rsidR="00DB316D" w:rsidRPr="00503E83" w:rsidRDefault="00DB316D" w:rsidP="00DB316D">
      <w:pPr>
        <w:pStyle w:val="NormalWeb"/>
        <w:spacing w:line="360" w:lineRule="auto"/>
        <w:ind w:firstLine="720"/>
        <w:jc w:val="both"/>
        <w:rPr>
          <w:rFonts w:ascii="Arial" w:hAnsi="Arial" w:cs="Arial"/>
        </w:rPr>
      </w:pPr>
      <w:r w:rsidRPr="00503E83">
        <w:rPr>
          <w:rFonts w:ascii="Arial" w:hAnsi="Arial" w:cs="Arial"/>
        </w:rPr>
        <w:t xml:space="preserve">A necessidade decorre da manutenção regular das ações institucionais, que envolvem o deslocamento de servidores, transporte de materiais, visitas técnicas, fiscalização de campo e demais atividades que demandam o uso de veículos oficiais. A inexistência de fornecimento adequado de combustíveis comprometeria diretamente </w:t>
      </w:r>
      <w:proofErr w:type="spellStart"/>
      <w:r w:rsidRPr="00503E83">
        <w:rPr>
          <w:rFonts w:ascii="Arial" w:hAnsi="Arial" w:cs="Arial"/>
        </w:rPr>
        <w:t>a</w:t>
      </w:r>
      <w:proofErr w:type="spellEnd"/>
      <w:r w:rsidRPr="00503E83">
        <w:rPr>
          <w:rFonts w:ascii="Arial" w:hAnsi="Arial" w:cs="Arial"/>
        </w:rPr>
        <w:t xml:space="preserve"> execução das políticas públicas sob responsabilidade da administração, com impacto negativo sobre a eficiência, a continuidade e a economicidade dos serviços prestados à população.</w:t>
      </w:r>
    </w:p>
    <w:p w14:paraId="76AF01B6" w14:textId="77777777" w:rsidR="00DB316D" w:rsidRPr="00503E83" w:rsidRDefault="00DB316D" w:rsidP="00DB316D">
      <w:pPr>
        <w:pStyle w:val="NormalWeb"/>
        <w:spacing w:line="360" w:lineRule="auto"/>
        <w:ind w:firstLine="720"/>
        <w:jc w:val="both"/>
        <w:rPr>
          <w:rFonts w:ascii="Arial" w:hAnsi="Arial" w:cs="Arial"/>
        </w:rPr>
      </w:pPr>
      <w:r w:rsidRPr="00503E83">
        <w:rPr>
          <w:rFonts w:ascii="Arial" w:hAnsi="Arial" w:cs="Arial"/>
        </w:rPr>
        <w:lastRenderedPageBreak/>
        <w:t>O fornecimento por empresa especializada, devidamente licenciada para comercialização de combustíveis, garante o atendimento aos padrões de qualidade exigidos pela ANP, a rastreabilidade do produto e a segurança operacional durante o abastecimento. Trata-se de solução técnica comprovadamente mais vantajosa, uma vez que assegura regularidade no fornecimento, controle de consumo e conformidade com as normas ambientais e de segurança vigentes.</w:t>
      </w:r>
    </w:p>
    <w:p w14:paraId="32E1905D" w14:textId="77777777" w:rsidR="00DB316D" w:rsidRPr="00503E83" w:rsidRDefault="00DB316D" w:rsidP="00DB316D">
      <w:pPr>
        <w:pStyle w:val="NormalWeb"/>
        <w:spacing w:line="360" w:lineRule="auto"/>
        <w:ind w:firstLine="720"/>
        <w:jc w:val="both"/>
        <w:rPr>
          <w:rFonts w:ascii="Arial" w:hAnsi="Arial" w:cs="Arial"/>
        </w:rPr>
      </w:pPr>
      <w:r w:rsidRPr="00503E83">
        <w:rPr>
          <w:rFonts w:ascii="Arial" w:hAnsi="Arial" w:cs="Arial"/>
        </w:rPr>
        <w:t>Os quantitativos estimados — 6.700 litros de gasolina comum, 500 litros de etanol e 2.000 litros de diesel S10 — foram definidos com base no histórico de consumo anual, no planejamento operacional das unidades e na projeção de atividades para o exercício de 2026, conforme previsto no Plano Anual de Contratações.</w:t>
      </w:r>
    </w:p>
    <w:p w14:paraId="126C1355" w14:textId="77777777" w:rsidR="00DB316D" w:rsidRPr="00503E83" w:rsidRDefault="00DB316D" w:rsidP="00DB316D">
      <w:pPr>
        <w:pStyle w:val="NormalWeb"/>
        <w:spacing w:line="360" w:lineRule="auto"/>
        <w:ind w:firstLine="720"/>
        <w:jc w:val="both"/>
        <w:rPr>
          <w:rFonts w:ascii="Arial" w:hAnsi="Arial" w:cs="Arial"/>
        </w:rPr>
      </w:pPr>
      <w:r w:rsidRPr="00503E83">
        <w:rPr>
          <w:rFonts w:ascii="Arial" w:hAnsi="Arial" w:cs="Arial"/>
        </w:rPr>
        <w:t>A contratação, com homologação prevista para 2026, permitirá o adequado suprimento das necessidades institucionais, garantindo a continuidade dos serviços públicos essenciais, a eficiência logística da frota, a transparência do gasto público e o cumprimento dos princípios da economicidade e do planejamento previstos na Lei nº 14.133/2021.</w:t>
      </w:r>
    </w:p>
    <w:p w14:paraId="572E6BA9" w14:textId="77777777" w:rsidR="00DB316D" w:rsidRPr="00503E83" w:rsidRDefault="00DB316D" w:rsidP="00DB316D">
      <w:pPr>
        <w:pStyle w:val="NormalWeb"/>
        <w:spacing w:line="360" w:lineRule="auto"/>
        <w:ind w:firstLine="720"/>
        <w:jc w:val="both"/>
        <w:rPr>
          <w:rFonts w:ascii="Arial" w:hAnsi="Arial" w:cs="Arial"/>
        </w:rPr>
      </w:pPr>
      <w:r w:rsidRPr="00503E83">
        <w:rPr>
          <w:rFonts w:ascii="Arial" w:hAnsi="Arial" w:cs="Arial"/>
        </w:rPr>
        <w:t>A contratação de empresa especializada para o fornecimento de combustíveis automotivos — gasolina comum, etanol e diesel S10 — justifica-se pela necessidade de garantir a continuidade e a eficiência das atividades públicas desempenhadas pelo órgão. Os veículos oficiais são indispensáveis ao funcionamento regular da administração, sendo utilizados em deslocamentos técnicos, transporte de equipes e materiais, visitas institucionais, ações de campo e demais serviços essenciais à coletividade.</w:t>
      </w:r>
    </w:p>
    <w:p w14:paraId="2AE50CAF" w14:textId="77777777" w:rsidR="00DB316D" w:rsidRPr="00503E83" w:rsidRDefault="00DB316D" w:rsidP="00DB316D">
      <w:pPr>
        <w:pStyle w:val="NormalWeb"/>
        <w:spacing w:line="360" w:lineRule="auto"/>
        <w:ind w:firstLine="720"/>
        <w:jc w:val="both"/>
        <w:rPr>
          <w:rFonts w:ascii="Arial" w:hAnsi="Arial" w:cs="Arial"/>
        </w:rPr>
      </w:pPr>
      <w:r w:rsidRPr="00503E83">
        <w:rPr>
          <w:rFonts w:ascii="Arial" w:hAnsi="Arial" w:cs="Arial"/>
        </w:rPr>
        <w:t>Sob a ótica do interesse público, o fornecimento de combustíveis representa um insumo estratégico para o cumprimento das finalidades administrativas e das políticas públicas em execução. A ausência de abastecimento adequado acarretaria prejuízos diretos à prestação dos serviços, comprometendo prazos, atendimento à população e a atuação operacional de diversos setores.</w:t>
      </w:r>
    </w:p>
    <w:p w14:paraId="30246AB2" w14:textId="77777777" w:rsidR="00DB316D" w:rsidRPr="00503E83" w:rsidRDefault="00DB316D" w:rsidP="00DB316D">
      <w:pPr>
        <w:pStyle w:val="NormalWeb"/>
        <w:spacing w:line="360" w:lineRule="auto"/>
        <w:ind w:firstLine="720"/>
        <w:jc w:val="both"/>
        <w:rPr>
          <w:rFonts w:ascii="Arial" w:hAnsi="Arial" w:cs="Arial"/>
        </w:rPr>
      </w:pPr>
      <w:r w:rsidRPr="00503E83">
        <w:rPr>
          <w:rFonts w:ascii="Arial" w:hAnsi="Arial" w:cs="Arial"/>
        </w:rPr>
        <w:t xml:space="preserve">A opção por empresa especializada, devidamente regularizada junto à Agência Nacional do Petróleo, Gás Natural e Biocombustíveis (ANP), assegura que os produtos fornecidos atendam aos padrões técnicos de qualidade e segurança, prevenindo danos aos veículos e garantindo o consumo eficiente de combustível. Além disso, a contratação formal e planejada proporciona maior controle </w:t>
      </w:r>
      <w:r w:rsidRPr="00503E83">
        <w:rPr>
          <w:rFonts w:ascii="Arial" w:hAnsi="Arial" w:cs="Arial"/>
        </w:rPr>
        <w:lastRenderedPageBreak/>
        <w:t>administrativo sobre a utilização da frota, permitindo a rastreabilidade das despesas e o monitoramento do consumo por veículo e por setor.</w:t>
      </w:r>
    </w:p>
    <w:p w14:paraId="001DEF55" w14:textId="77777777" w:rsidR="00DB316D" w:rsidRPr="00503E83" w:rsidRDefault="00DB316D" w:rsidP="00DB316D">
      <w:pPr>
        <w:pStyle w:val="NormalWeb"/>
        <w:spacing w:line="360" w:lineRule="auto"/>
        <w:ind w:firstLine="720"/>
        <w:jc w:val="both"/>
        <w:rPr>
          <w:rFonts w:ascii="Arial" w:hAnsi="Arial" w:cs="Arial"/>
        </w:rPr>
      </w:pPr>
      <w:r w:rsidRPr="00503E83">
        <w:rPr>
          <w:rFonts w:ascii="Arial" w:hAnsi="Arial" w:cs="Arial"/>
        </w:rPr>
        <w:t>Do ponto de vista econômico, a centralização da aquisição por meio de processo licitatório amplia a competitividade entre fornecedores, promove melhores condições de preço e assegura transparência na aplicação dos recursos públicos. Essa medida previne contratações fragmentadas, reduz custos administrativos e contribui para a gestão racional do orçamento.</w:t>
      </w:r>
    </w:p>
    <w:p w14:paraId="177339FE" w14:textId="77777777" w:rsidR="00DB316D" w:rsidRPr="00503E83" w:rsidRDefault="00DB316D" w:rsidP="00DB316D">
      <w:pPr>
        <w:pStyle w:val="NormalWeb"/>
        <w:spacing w:line="360" w:lineRule="auto"/>
        <w:ind w:firstLine="720"/>
        <w:jc w:val="both"/>
        <w:rPr>
          <w:rFonts w:ascii="Arial" w:hAnsi="Arial" w:cs="Arial"/>
        </w:rPr>
      </w:pPr>
      <w:r w:rsidRPr="00503E83">
        <w:rPr>
          <w:rFonts w:ascii="Arial" w:hAnsi="Arial" w:cs="Arial"/>
        </w:rPr>
        <w:t>A previsão de homologação para 2026 insere-se no planejamento anual de contratações e garante que a administração disponha do insumo necessário para a execução ininterrupta de suas atividades, em conformidade com os princípios da eficiência, da economicidade, da legalidade e do interesse público previstos na Lei nº 14.133/2021.</w:t>
      </w:r>
    </w:p>
    <w:p w14:paraId="3A847BE6" w14:textId="77777777" w:rsidR="00DB316D" w:rsidRDefault="00DB316D" w:rsidP="00DB316D">
      <w:pPr>
        <w:pStyle w:val="Corpodetexto"/>
        <w:spacing w:line="360" w:lineRule="auto"/>
        <w:ind w:right="279" w:firstLine="359"/>
        <w:jc w:val="both"/>
      </w:pPr>
    </w:p>
    <w:p w14:paraId="0791F85D" w14:textId="77777777" w:rsidR="00DB316D" w:rsidRPr="007A13A2" w:rsidRDefault="00DB316D" w:rsidP="00DB316D">
      <w:pPr>
        <w:spacing w:line="360" w:lineRule="auto"/>
        <w:jc w:val="both"/>
        <w:rPr>
          <w:rFonts w:ascii="Arial" w:hAnsi="Arial" w:cs="Arial"/>
          <w:b/>
          <w:bCs/>
          <w:sz w:val="24"/>
          <w:szCs w:val="24"/>
        </w:rPr>
      </w:pPr>
      <w:r w:rsidRPr="007A13A2">
        <w:rPr>
          <w:rFonts w:ascii="Arial" w:hAnsi="Arial" w:cs="Arial"/>
          <w:b/>
          <w:bCs/>
          <w:sz w:val="24"/>
          <w:szCs w:val="24"/>
        </w:rPr>
        <w:t>3. DESCRIÇÃO DA SOLUÇÃO COMO UM TODO, CONSIDERANDO TODO O CICLO DE VIDA DO OBJETO</w:t>
      </w:r>
    </w:p>
    <w:p w14:paraId="231D485F" w14:textId="77777777" w:rsidR="00DB316D" w:rsidRPr="00D4721B" w:rsidRDefault="00DB316D" w:rsidP="00DB316D">
      <w:pPr>
        <w:pStyle w:val="NormalWeb"/>
        <w:spacing w:line="360" w:lineRule="auto"/>
        <w:ind w:firstLine="720"/>
        <w:jc w:val="both"/>
        <w:rPr>
          <w:rFonts w:ascii="Arial" w:hAnsi="Arial" w:cs="Arial"/>
        </w:rPr>
      </w:pPr>
      <w:r w:rsidRPr="00D4721B">
        <w:rPr>
          <w:rFonts w:ascii="Arial" w:hAnsi="Arial" w:cs="Arial"/>
        </w:rPr>
        <w:t>A presente contratação tem por objeto a contratação de empresa especializada para fornecimento de combustíveis automotivos, de forma parcelada, mediante requisição, contemplando todas as etapas do ciclo de vida da solução, desde o planejamento da demanda até a entrega final, garantindo qualidade, regularidade e conformidade com normas técnicas e ambientais.</w:t>
      </w:r>
    </w:p>
    <w:p w14:paraId="356E264D" w14:textId="77777777" w:rsidR="00DB316D" w:rsidRPr="00D4721B" w:rsidRDefault="00DB316D" w:rsidP="00DB316D">
      <w:pPr>
        <w:pStyle w:val="NormalWeb"/>
        <w:spacing w:line="360" w:lineRule="auto"/>
        <w:ind w:firstLine="360"/>
        <w:jc w:val="both"/>
        <w:rPr>
          <w:rFonts w:ascii="Arial" w:hAnsi="Arial" w:cs="Arial"/>
        </w:rPr>
      </w:pPr>
      <w:r w:rsidRPr="00D4721B">
        <w:rPr>
          <w:rFonts w:ascii="Arial" w:hAnsi="Arial" w:cs="Arial"/>
        </w:rPr>
        <w:t>O fornecimento compreenderá os seguintes itens:</w:t>
      </w:r>
    </w:p>
    <w:p w14:paraId="5DC01DE1" w14:textId="77777777" w:rsidR="00DB316D" w:rsidRPr="00D4721B" w:rsidRDefault="00DB316D" w:rsidP="00DB316D">
      <w:pPr>
        <w:pStyle w:val="NormalWeb"/>
        <w:numPr>
          <w:ilvl w:val="0"/>
          <w:numId w:val="215"/>
        </w:numPr>
        <w:spacing w:line="360" w:lineRule="auto"/>
        <w:jc w:val="both"/>
        <w:rPr>
          <w:rFonts w:ascii="Arial" w:hAnsi="Arial" w:cs="Arial"/>
        </w:rPr>
      </w:pPr>
      <w:r w:rsidRPr="00D4721B">
        <w:rPr>
          <w:rFonts w:ascii="Arial" w:hAnsi="Arial" w:cs="Arial"/>
        </w:rPr>
        <w:t>Item 01: 6.700 (seis mil e setecentos) litros de gasolina comum</w:t>
      </w:r>
    </w:p>
    <w:p w14:paraId="2E472CA3" w14:textId="77777777" w:rsidR="00DB316D" w:rsidRPr="00D4721B" w:rsidRDefault="00DB316D" w:rsidP="00DB316D">
      <w:pPr>
        <w:pStyle w:val="NormalWeb"/>
        <w:numPr>
          <w:ilvl w:val="0"/>
          <w:numId w:val="215"/>
        </w:numPr>
        <w:spacing w:line="360" w:lineRule="auto"/>
        <w:jc w:val="both"/>
        <w:rPr>
          <w:rFonts w:ascii="Arial" w:hAnsi="Arial" w:cs="Arial"/>
        </w:rPr>
      </w:pPr>
      <w:r w:rsidRPr="00D4721B">
        <w:rPr>
          <w:rFonts w:ascii="Arial" w:hAnsi="Arial" w:cs="Arial"/>
        </w:rPr>
        <w:t>Item 02: 500 (quinhentos) litros de etanol</w:t>
      </w:r>
    </w:p>
    <w:p w14:paraId="7B883244" w14:textId="77777777" w:rsidR="00DB316D" w:rsidRPr="00D4721B" w:rsidRDefault="00DB316D" w:rsidP="00DB316D">
      <w:pPr>
        <w:pStyle w:val="NormalWeb"/>
        <w:numPr>
          <w:ilvl w:val="0"/>
          <w:numId w:val="215"/>
        </w:numPr>
        <w:spacing w:line="360" w:lineRule="auto"/>
        <w:jc w:val="both"/>
        <w:rPr>
          <w:rFonts w:ascii="Arial" w:hAnsi="Arial" w:cs="Arial"/>
        </w:rPr>
      </w:pPr>
      <w:r w:rsidRPr="00D4721B">
        <w:rPr>
          <w:rFonts w:ascii="Arial" w:hAnsi="Arial" w:cs="Arial"/>
        </w:rPr>
        <w:t>Item 03: 2.000 (dois mil) litros de Diesel S10</w:t>
      </w:r>
    </w:p>
    <w:p w14:paraId="152C3E5F" w14:textId="77777777" w:rsidR="007A13A2" w:rsidRDefault="007A13A2" w:rsidP="00DB316D">
      <w:pPr>
        <w:pStyle w:val="NormalWeb"/>
        <w:spacing w:line="360" w:lineRule="auto"/>
        <w:rPr>
          <w:rFonts w:ascii="Arial" w:hAnsi="Arial" w:cs="Arial"/>
          <w:b/>
          <w:bCs/>
        </w:rPr>
      </w:pPr>
    </w:p>
    <w:p w14:paraId="32FD5EBA" w14:textId="0A05A233" w:rsidR="00DB316D" w:rsidRPr="00E96C1A" w:rsidRDefault="00DB316D" w:rsidP="00DB316D">
      <w:pPr>
        <w:pStyle w:val="NormalWeb"/>
        <w:spacing w:line="360" w:lineRule="auto"/>
        <w:rPr>
          <w:rFonts w:ascii="Arial" w:hAnsi="Arial" w:cs="Arial"/>
          <w:b/>
          <w:bCs/>
        </w:rPr>
      </w:pPr>
      <w:r w:rsidRPr="00E96C1A">
        <w:rPr>
          <w:rFonts w:ascii="Arial" w:hAnsi="Arial" w:cs="Arial"/>
          <w:b/>
          <w:bCs/>
        </w:rPr>
        <w:t>Escopo e Ciclo de Vida:</w:t>
      </w:r>
      <w:r w:rsidRPr="00E96C1A">
        <w:rPr>
          <w:rFonts w:ascii="Arial" w:hAnsi="Arial" w:cs="Arial"/>
          <w:b/>
          <w:bCs/>
        </w:rPr>
        <w:br/>
      </w:r>
    </w:p>
    <w:p w14:paraId="3D27E182" w14:textId="77777777" w:rsidR="00DB316D" w:rsidRDefault="00DB316D" w:rsidP="00DB316D">
      <w:pPr>
        <w:pStyle w:val="NormalWeb"/>
        <w:numPr>
          <w:ilvl w:val="1"/>
          <w:numId w:val="215"/>
        </w:numPr>
        <w:spacing w:line="360" w:lineRule="auto"/>
        <w:ind w:left="0" w:firstLine="0"/>
        <w:jc w:val="both"/>
        <w:rPr>
          <w:rFonts w:ascii="Arial" w:hAnsi="Arial" w:cs="Arial"/>
        </w:rPr>
      </w:pPr>
      <w:r w:rsidRPr="00D4721B">
        <w:rPr>
          <w:rFonts w:ascii="Arial" w:hAnsi="Arial" w:cs="Arial"/>
        </w:rPr>
        <w:t>Planejamento e programação do fornecimento: a contratada deverá atender às requisições da contratante de acordo com a programação estabelecida, considerando a sazonalidade e as demandas operacionais</w:t>
      </w:r>
      <w:r>
        <w:rPr>
          <w:rFonts w:ascii="Arial" w:hAnsi="Arial" w:cs="Arial"/>
        </w:rPr>
        <w:t>;</w:t>
      </w:r>
      <w:r w:rsidRPr="00D4721B">
        <w:rPr>
          <w:rFonts w:ascii="Arial" w:hAnsi="Arial" w:cs="Arial"/>
        </w:rPr>
        <w:br/>
        <w:t xml:space="preserve">b. Logística e transporte seguro: o fornecimento será realizado em veículos apropriados, com observância de normas de segurança, </w:t>
      </w:r>
      <w:r>
        <w:rPr>
          <w:rFonts w:ascii="Arial" w:hAnsi="Arial" w:cs="Arial"/>
        </w:rPr>
        <w:t xml:space="preserve">no endereço da CONTRADA; </w:t>
      </w:r>
      <w:r w:rsidRPr="00D4721B">
        <w:rPr>
          <w:rFonts w:ascii="Arial" w:hAnsi="Arial" w:cs="Arial"/>
        </w:rPr>
        <w:br/>
      </w:r>
      <w:r w:rsidRPr="00D4721B">
        <w:rPr>
          <w:rFonts w:ascii="Arial" w:hAnsi="Arial" w:cs="Arial"/>
        </w:rPr>
        <w:lastRenderedPageBreak/>
        <w:t>c.  Suporte e resolução de não conformidades: a contratada deverá prestar suporte imediato em caso de divergências, atrasos ou problemas na qualidade do produto, incluindo reposição ou correção sem ônus adicional</w:t>
      </w:r>
      <w:r>
        <w:rPr>
          <w:rFonts w:ascii="Arial" w:hAnsi="Arial" w:cs="Arial"/>
        </w:rPr>
        <w:t xml:space="preserve"> à CONTRATANTE;</w:t>
      </w:r>
      <w:r w:rsidRPr="00D4721B">
        <w:rPr>
          <w:rFonts w:ascii="Arial" w:hAnsi="Arial" w:cs="Arial"/>
        </w:rPr>
        <w:br/>
        <w:t>e. Sustentabilidade e descarte: todos os processos deverão observar legislação ambiental, garantindo que resíduos ou embalagens geradas sejam devidamente descartados ou reciclados</w:t>
      </w:r>
      <w:r>
        <w:rPr>
          <w:rFonts w:ascii="Arial" w:hAnsi="Arial" w:cs="Arial"/>
        </w:rPr>
        <w:t>;</w:t>
      </w:r>
      <w:r w:rsidRPr="00D4721B">
        <w:rPr>
          <w:rFonts w:ascii="Arial" w:hAnsi="Arial" w:cs="Arial"/>
        </w:rPr>
        <w:br/>
        <w:t>f. Garantia de conformidade contínua: o fornecimento atenderá às normas técnicas vigentes, padrões de qualidade e segurança, assegurando o desempenho eficiente dos combustíveis durante todo o período de homologação previsto para 2026</w:t>
      </w:r>
      <w:r>
        <w:rPr>
          <w:rFonts w:ascii="Arial" w:hAnsi="Arial" w:cs="Arial"/>
        </w:rPr>
        <w:t>.</w:t>
      </w:r>
    </w:p>
    <w:p w14:paraId="3E030D32" w14:textId="77777777" w:rsidR="00DB316D" w:rsidRPr="00D4721B" w:rsidRDefault="00DB316D" w:rsidP="00DB316D">
      <w:pPr>
        <w:pStyle w:val="NormalWeb"/>
        <w:spacing w:line="360" w:lineRule="auto"/>
        <w:ind w:left="1440"/>
        <w:jc w:val="both"/>
        <w:rPr>
          <w:rFonts w:ascii="Arial" w:hAnsi="Arial" w:cs="Arial"/>
        </w:rPr>
      </w:pPr>
    </w:p>
    <w:p w14:paraId="161E1042" w14:textId="77777777" w:rsidR="00DB316D" w:rsidRPr="00D4721B" w:rsidRDefault="00DB316D" w:rsidP="00DB316D">
      <w:pPr>
        <w:pStyle w:val="NormalWeb"/>
        <w:spacing w:line="360" w:lineRule="auto"/>
        <w:ind w:firstLine="720"/>
        <w:jc w:val="both"/>
        <w:rPr>
          <w:rFonts w:ascii="Arial" w:hAnsi="Arial" w:cs="Arial"/>
        </w:rPr>
      </w:pPr>
      <w:r w:rsidRPr="00D4721B">
        <w:rPr>
          <w:rFonts w:ascii="Arial" w:hAnsi="Arial" w:cs="Arial"/>
        </w:rPr>
        <w:t>Essa abordagem assegura que o objeto da contratação seja integralmente compreendido e gerenciado, garantindo eficiência, segurança, regularidade e sustentabilidade em todas as fases do ciclo de vida da solução.</w:t>
      </w:r>
    </w:p>
    <w:p w14:paraId="4BFC80C0" w14:textId="77777777" w:rsidR="00DB316D" w:rsidRPr="007A13A2" w:rsidRDefault="00DB316D" w:rsidP="00DB316D">
      <w:pPr>
        <w:spacing w:line="360" w:lineRule="auto"/>
        <w:ind w:firstLine="720"/>
        <w:jc w:val="both"/>
        <w:rPr>
          <w:rFonts w:ascii="Arial" w:hAnsi="Arial" w:cs="Arial"/>
          <w:sz w:val="24"/>
          <w:szCs w:val="24"/>
        </w:rPr>
      </w:pPr>
    </w:p>
    <w:p w14:paraId="30E43698" w14:textId="77777777" w:rsidR="00DB316D" w:rsidRPr="007A13A2" w:rsidRDefault="00DB316D" w:rsidP="00DB316D">
      <w:pPr>
        <w:spacing w:line="360" w:lineRule="auto"/>
        <w:jc w:val="both"/>
        <w:rPr>
          <w:rFonts w:ascii="Arial" w:eastAsia="Times New Roman" w:hAnsi="Arial" w:cs="Arial"/>
          <w:b/>
          <w:bCs/>
          <w:color w:val="000000"/>
          <w:sz w:val="24"/>
          <w:szCs w:val="24"/>
        </w:rPr>
      </w:pPr>
      <w:r w:rsidRPr="007A13A2">
        <w:rPr>
          <w:rFonts w:ascii="Arial" w:eastAsia="Times New Roman" w:hAnsi="Arial" w:cs="Arial"/>
          <w:b/>
          <w:bCs/>
          <w:color w:val="000000"/>
          <w:sz w:val="24"/>
          <w:szCs w:val="24"/>
        </w:rPr>
        <w:t>4. REQUISITOS DA CONTRATAÇÃO</w:t>
      </w:r>
    </w:p>
    <w:p w14:paraId="675DD1DD" w14:textId="77777777" w:rsidR="00DB316D" w:rsidRPr="007A13A2" w:rsidRDefault="00DB316D" w:rsidP="00DB316D">
      <w:pPr>
        <w:spacing w:line="360" w:lineRule="auto"/>
        <w:jc w:val="both"/>
        <w:rPr>
          <w:rFonts w:ascii="Arial" w:eastAsia="Times New Roman" w:hAnsi="Arial" w:cs="Arial"/>
          <w:color w:val="000000"/>
          <w:sz w:val="24"/>
          <w:szCs w:val="24"/>
        </w:rPr>
      </w:pPr>
      <w:r w:rsidRPr="007A13A2">
        <w:rPr>
          <w:rFonts w:ascii="Arial" w:eastAsia="Times New Roman" w:hAnsi="Arial" w:cs="Arial"/>
          <w:color w:val="000000"/>
          <w:sz w:val="24"/>
          <w:szCs w:val="24"/>
        </w:rPr>
        <w:t>4.1 São Requisitos da Contratação:</w:t>
      </w:r>
    </w:p>
    <w:p w14:paraId="2C8A2042" w14:textId="77777777" w:rsidR="00DB316D" w:rsidRPr="00503E83" w:rsidRDefault="00DB316D" w:rsidP="00DB316D">
      <w:pPr>
        <w:pStyle w:val="PargrafodaLista"/>
        <w:numPr>
          <w:ilvl w:val="0"/>
          <w:numId w:val="216"/>
        </w:numPr>
        <w:adjustRightInd w:val="0"/>
        <w:spacing w:line="360" w:lineRule="auto"/>
        <w:ind w:left="0" w:firstLine="0"/>
        <w:jc w:val="both"/>
        <w:rPr>
          <w:rFonts w:ascii="Arial" w:eastAsia="Times New Roman" w:hAnsi="Arial" w:cs="Arial"/>
          <w:sz w:val="24"/>
          <w:szCs w:val="24"/>
        </w:rPr>
      </w:pPr>
      <w:r w:rsidRPr="00503E83">
        <w:rPr>
          <w:rFonts w:ascii="Arial" w:eastAsia="Times New Roman" w:hAnsi="Arial" w:cs="Arial"/>
          <w:sz w:val="24"/>
          <w:szCs w:val="24"/>
        </w:rPr>
        <w:t>Cumprir integralmente as exigências de regularidade fiscal, trabalhista e previdenciária, nos termos da Lei nº 14.133/2021.</w:t>
      </w:r>
    </w:p>
    <w:p w14:paraId="4A045413" w14:textId="77777777" w:rsidR="00DB316D" w:rsidRPr="00503E83" w:rsidRDefault="00DB316D" w:rsidP="00DB316D">
      <w:pPr>
        <w:pStyle w:val="PargrafodaLista"/>
        <w:numPr>
          <w:ilvl w:val="0"/>
          <w:numId w:val="216"/>
        </w:numPr>
        <w:adjustRightInd w:val="0"/>
        <w:spacing w:after="0" w:line="360" w:lineRule="auto"/>
        <w:ind w:left="0" w:firstLine="0"/>
        <w:jc w:val="both"/>
        <w:rPr>
          <w:rFonts w:ascii="Arial" w:eastAsia="Times New Roman" w:hAnsi="Arial" w:cs="Arial"/>
          <w:sz w:val="24"/>
          <w:szCs w:val="24"/>
          <w:lang w:eastAsia="pt-BR"/>
        </w:rPr>
      </w:pPr>
      <w:r w:rsidRPr="00503E83">
        <w:rPr>
          <w:rFonts w:ascii="Arial" w:eastAsia="Times New Roman" w:hAnsi="Arial" w:cs="Arial"/>
          <w:sz w:val="24"/>
          <w:szCs w:val="24"/>
          <w:lang w:eastAsia="pt-BR"/>
        </w:rPr>
        <w:t>O posto de abastecimento deverá estar situado em raio máximo de 05 (cinco) km da sede da Câmara Municipal de Extrema, garantindo deslocamento rápido e econômico.</w:t>
      </w:r>
    </w:p>
    <w:p w14:paraId="231A3D69" w14:textId="77777777" w:rsidR="00DB316D" w:rsidRPr="00503E83" w:rsidRDefault="00DB316D" w:rsidP="00DB316D">
      <w:pPr>
        <w:pStyle w:val="PargrafodaLista"/>
        <w:numPr>
          <w:ilvl w:val="0"/>
          <w:numId w:val="216"/>
        </w:numPr>
        <w:adjustRightInd w:val="0"/>
        <w:spacing w:after="0" w:line="360" w:lineRule="auto"/>
        <w:ind w:left="0" w:firstLine="0"/>
        <w:jc w:val="both"/>
        <w:rPr>
          <w:rFonts w:ascii="Arial" w:eastAsia="Times New Roman" w:hAnsi="Arial" w:cs="Arial"/>
          <w:sz w:val="24"/>
          <w:szCs w:val="24"/>
          <w:lang w:eastAsia="pt-BR"/>
        </w:rPr>
      </w:pPr>
      <w:r w:rsidRPr="00503E83">
        <w:rPr>
          <w:rFonts w:ascii="Arial" w:eastAsia="Times New Roman" w:hAnsi="Arial" w:cs="Arial"/>
          <w:sz w:val="24"/>
          <w:szCs w:val="24"/>
          <w:lang w:eastAsia="pt-BR"/>
        </w:rPr>
        <w:t>O fornecimento será realizado diretamente nas bombas do estabelecimento credenciado, mediante emissão de cupom fiscal em nome do CONTRATANTE.</w:t>
      </w:r>
    </w:p>
    <w:p w14:paraId="40B2BD30" w14:textId="77777777" w:rsidR="00DB316D" w:rsidRPr="00503E83" w:rsidRDefault="00DB316D" w:rsidP="00DB316D">
      <w:pPr>
        <w:pStyle w:val="PargrafodaLista"/>
        <w:numPr>
          <w:ilvl w:val="0"/>
          <w:numId w:val="216"/>
        </w:numPr>
        <w:adjustRightInd w:val="0"/>
        <w:spacing w:after="0" w:line="360" w:lineRule="auto"/>
        <w:ind w:left="0" w:firstLine="0"/>
        <w:jc w:val="both"/>
        <w:rPr>
          <w:rFonts w:ascii="Arial" w:eastAsia="Times New Roman" w:hAnsi="Arial" w:cs="Arial"/>
          <w:sz w:val="24"/>
          <w:szCs w:val="24"/>
          <w:lang w:eastAsia="pt-BR"/>
        </w:rPr>
      </w:pPr>
      <w:r w:rsidRPr="00503E83">
        <w:rPr>
          <w:rFonts w:ascii="Arial" w:eastAsia="Times New Roman" w:hAnsi="Arial" w:cs="Arial"/>
          <w:sz w:val="24"/>
          <w:szCs w:val="24"/>
          <w:lang w:eastAsia="pt-BR"/>
        </w:rPr>
        <w:t>Todos os combustíveis deverão atender aos padrões e especificações da ANP, com origem comprovada e livre de adulteração.</w:t>
      </w:r>
    </w:p>
    <w:p w14:paraId="24109E53" w14:textId="77777777" w:rsidR="00DB316D" w:rsidRPr="00503E83" w:rsidRDefault="00DB316D" w:rsidP="00DB316D">
      <w:pPr>
        <w:pStyle w:val="PargrafodaLista"/>
        <w:numPr>
          <w:ilvl w:val="0"/>
          <w:numId w:val="216"/>
        </w:numPr>
        <w:adjustRightInd w:val="0"/>
        <w:spacing w:after="0" w:line="360" w:lineRule="auto"/>
        <w:ind w:left="0" w:firstLine="0"/>
        <w:jc w:val="both"/>
        <w:rPr>
          <w:rFonts w:ascii="Arial" w:eastAsia="Times New Roman" w:hAnsi="Arial" w:cs="Arial"/>
          <w:sz w:val="24"/>
          <w:szCs w:val="24"/>
          <w:lang w:eastAsia="pt-BR"/>
        </w:rPr>
      </w:pPr>
      <w:r w:rsidRPr="00503E83">
        <w:rPr>
          <w:rFonts w:ascii="Arial" w:eastAsia="Times New Roman" w:hAnsi="Arial" w:cs="Arial"/>
          <w:sz w:val="24"/>
          <w:szCs w:val="24"/>
          <w:lang w:eastAsia="pt-BR"/>
        </w:rPr>
        <w:t>O órgão contratante poderá realizar fiscalização direta, auditoria e conferência in loco.</w:t>
      </w:r>
    </w:p>
    <w:p w14:paraId="2C969F5C" w14:textId="77777777" w:rsidR="00DB316D" w:rsidRPr="00503E83" w:rsidRDefault="00DB316D" w:rsidP="00DB316D">
      <w:pPr>
        <w:pStyle w:val="PargrafodaLista"/>
        <w:numPr>
          <w:ilvl w:val="0"/>
          <w:numId w:val="216"/>
        </w:numPr>
        <w:adjustRightInd w:val="0"/>
        <w:spacing w:after="0" w:line="360" w:lineRule="auto"/>
        <w:ind w:left="0" w:firstLine="0"/>
        <w:jc w:val="both"/>
        <w:rPr>
          <w:rFonts w:ascii="Arial" w:eastAsia="Times New Roman" w:hAnsi="Arial" w:cs="Arial"/>
          <w:sz w:val="24"/>
          <w:szCs w:val="24"/>
          <w:lang w:eastAsia="pt-BR"/>
        </w:rPr>
      </w:pPr>
      <w:r w:rsidRPr="00503E83">
        <w:rPr>
          <w:rFonts w:ascii="Arial" w:eastAsia="Times New Roman" w:hAnsi="Arial" w:cs="Arial"/>
          <w:sz w:val="24"/>
          <w:szCs w:val="24"/>
          <w:lang w:eastAsia="pt-BR"/>
        </w:rPr>
        <w:t>O fornecimento será realizado de forma parcelada, conforme demanda.</w:t>
      </w:r>
    </w:p>
    <w:p w14:paraId="296C51A8" w14:textId="77777777" w:rsidR="00DB316D" w:rsidRPr="00503E83" w:rsidRDefault="00DB316D" w:rsidP="00DB316D">
      <w:pPr>
        <w:pStyle w:val="PargrafodaLista"/>
        <w:numPr>
          <w:ilvl w:val="0"/>
          <w:numId w:val="216"/>
        </w:numPr>
        <w:adjustRightInd w:val="0"/>
        <w:spacing w:after="0" w:line="360" w:lineRule="auto"/>
        <w:ind w:left="0" w:firstLine="0"/>
        <w:jc w:val="both"/>
        <w:rPr>
          <w:rFonts w:ascii="Arial" w:eastAsia="Times New Roman" w:hAnsi="Arial" w:cs="Arial"/>
          <w:sz w:val="24"/>
          <w:szCs w:val="24"/>
          <w:lang w:eastAsia="pt-BR"/>
        </w:rPr>
      </w:pPr>
      <w:r w:rsidRPr="00503E83">
        <w:rPr>
          <w:rFonts w:ascii="Arial" w:eastAsia="Times New Roman" w:hAnsi="Arial" w:cs="Arial"/>
          <w:sz w:val="24"/>
          <w:szCs w:val="24"/>
          <w:lang w:eastAsia="pt-BR"/>
        </w:rPr>
        <w:t>Os preços deverão permanecer fixos e irreajustáveis durante a vigência contratual, salvo questões de reequilíbrio financeiro devidamente comprovado.</w:t>
      </w:r>
    </w:p>
    <w:p w14:paraId="3B856D94" w14:textId="77777777" w:rsidR="00DB316D" w:rsidRPr="00503E83" w:rsidRDefault="00DB316D" w:rsidP="00DB316D">
      <w:pPr>
        <w:pStyle w:val="PargrafodaLista"/>
        <w:numPr>
          <w:ilvl w:val="0"/>
          <w:numId w:val="216"/>
        </w:numPr>
        <w:adjustRightInd w:val="0"/>
        <w:spacing w:after="0" w:line="360" w:lineRule="auto"/>
        <w:ind w:left="0" w:firstLine="0"/>
        <w:jc w:val="both"/>
        <w:rPr>
          <w:rFonts w:ascii="Arial" w:eastAsia="Times New Roman" w:hAnsi="Arial" w:cs="Arial"/>
          <w:sz w:val="24"/>
          <w:szCs w:val="24"/>
          <w:lang w:eastAsia="pt-BR"/>
        </w:rPr>
      </w:pPr>
      <w:r w:rsidRPr="00503E83">
        <w:rPr>
          <w:rFonts w:ascii="Arial" w:eastAsia="Times New Roman" w:hAnsi="Arial" w:cs="Arial"/>
          <w:sz w:val="24"/>
          <w:szCs w:val="24"/>
          <w:lang w:eastAsia="pt-BR"/>
        </w:rPr>
        <w:lastRenderedPageBreak/>
        <w:t>O contrato terá vigência de da data de sua assinatura até 31 de dezembro de 202</w:t>
      </w:r>
      <w:r>
        <w:rPr>
          <w:rFonts w:ascii="Arial" w:eastAsia="Times New Roman" w:hAnsi="Arial" w:cs="Arial"/>
          <w:sz w:val="24"/>
          <w:szCs w:val="24"/>
          <w:lang w:eastAsia="pt-BR"/>
        </w:rPr>
        <w:t>6</w:t>
      </w:r>
      <w:r w:rsidRPr="00503E83">
        <w:rPr>
          <w:rFonts w:ascii="Arial" w:eastAsia="Times New Roman" w:hAnsi="Arial" w:cs="Arial"/>
          <w:sz w:val="24"/>
          <w:szCs w:val="24"/>
          <w:lang w:eastAsia="pt-BR"/>
        </w:rPr>
        <w:t xml:space="preserve">. </w:t>
      </w:r>
    </w:p>
    <w:p w14:paraId="08C98E8D" w14:textId="77777777" w:rsidR="00DB316D" w:rsidRPr="00503E83" w:rsidRDefault="00DB316D" w:rsidP="00DB316D">
      <w:pPr>
        <w:pStyle w:val="PargrafodaLista"/>
        <w:numPr>
          <w:ilvl w:val="0"/>
          <w:numId w:val="216"/>
        </w:numPr>
        <w:adjustRightInd w:val="0"/>
        <w:spacing w:after="0" w:line="360" w:lineRule="auto"/>
        <w:ind w:left="0" w:firstLine="0"/>
        <w:jc w:val="both"/>
        <w:rPr>
          <w:rFonts w:ascii="Arial" w:eastAsia="Times New Roman" w:hAnsi="Arial" w:cs="Arial"/>
          <w:sz w:val="24"/>
          <w:szCs w:val="24"/>
          <w:lang w:eastAsia="pt-BR"/>
        </w:rPr>
      </w:pPr>
      <w:r w:rsidRPr="00503E83">
        <w:rPr>
          <w:rFonts w:ascii="Arial" w:eastAsia="Times New Roman" w:hAnsi="Arial" w:cs="Arial"/>
          <w:sz w:val="24"/>
          <w:szCs w:val="24"/>
          <w:lang w:eastAsia="pt-BR"/>
        </w:rPr>
        <w:t>A homologação está prevista para o exercício de 2026, conforme o planejamento anual de contratações.</w:t>
      </w:r>
    </w:p>
    <w:p w14:paraId="376E6B26" w14:textId="77777777" w:rsidR="00DB316D" w:rsidRPr="00503E83" w:rsidRDefault="00DB316D" w:rsidP="00DB316D">
      <w:pPr>
        <w:pStyle w:val="PargrafodaLista"/>
        <w:numPr>
          <w:ilvl w:val="0"/>
          <w:numId w:val="216"/>
        </w:numPr>
        <w:adjustRightInd w:val="0"/>
        <w:spacing w:after="0" w:line="360" w:lineRule="auto"/>
        <w:ind w:left="0" w:firstLine="0"/>
        <w:jc w:val="both"/>
        <w:rPr>
          <w:rFonts w:ascii="Arial" w:eastAsia="Times New Roman" w:hAnsi="Arial" w:cs="Arial"/>
          <w:sz w:val="24"/>
          <w:szCs w:val="24"/>
          <w:lang w:eastAsia="pt-BR"/>
        </w:rPr>
      </w:pPr>
      <w:r w:rsidRPr="00503E83">
        <w:rPr>
          <w:rFonts w:ascii="Arial" w:eastAsia="Times New Roman" w:hAnsi="Arial" w:cs="Arial"/>
          <w:sz w:val="24"/>
          <w:szCs w:val="24"/>
          <w:lang w:eastAsia="pt-BR"/>
        </w:rPr>
        <w:t>A gestão do contrato deverá priorizar o consumo racional, a eficiência energética e a redução de desperdícios.</w:t>
      </w:r>
    </w:p>
    <w:p w14:paraId="221165ED" w14:textId="77777777" w:rsidR="00DB316D" w:rsidRDefault="00DB316D" w:rsidP="00DB316D">
      <w:pPr>
        <w:spacing w:line="360" w:lineRule="auto"/>
        <w:jc w:val="both"/>
        <w:rPr>
          <w:rFonts w:eastAsia="Times New Roman"/>
          <w:color w:val="000000"/>
          <w:sz w:val="24"/>
          <w:szCs w:val="24"/>
        </w:rPr>
      </w:pPr>
    </w:p>
    <w:p w14:paraId="107FF5C4" w14:textId="77777777" w:rsidR="00DB316D" w:rsidRDefault="00DB316D" w:rsidP="00DB316D">
      <w:pPr>
        <w:pStyle w:val="PargrafodaLista"/>
        <w:adjustRightInd w:val="0"/>
        <w:spacing w:line="360" w:lineRule="auto"/>
        <w:ind w:left="0"/>
        <w:jc w:val="both"/>
        <w:rPr>
          <w:rFonts w:ascii="Arial" w:hAnsi="Arial" w:cs="Arial"/>
          <w:b/>
          <w:bCs/>
          <w:sz w:val="24"/>
          <w:szCs w:val="24"/>
        </w:rPr>
      </w:pPr>
      <w:r w:rsidRPr="00790D33">
        <w:rPr>
          <w:rFonts w:ascii="Arial" w:hAnsi="Arial" w:cs="Arial"/>
          <w:b/>
          <w:bCs/>
          <w:sz w:val="24"/>
          <w:szCs w:val="24"/>
        </w:rPr>
        <w:t>REQUISITOS DE HABILITAÇÃO FISCAL, SOCIAL E TRABALHISTA</w:t>
      </w:r>
    </w:p>
    <w:p w14:paraId="18040A51" w14:textId="77777777" w:rsidR="00DB316D" w:rsidRPr="007A13A2" w:rsidRDefault="00DB316D" w:rsidP="00DB316D">
      <w:pPr>
        <w:spacing w:line="360" w:lineRule="auto"/>
        <w:jc w:val="both"/>
        <w:rPr>
          <w:rFonts w:ascii="Arial" w:eastAsia="Calibri" w:hAnsi="Arial" w:cs="Arial"/>
          <w:b/>
          <w:bCs/>
          <w:sz w:val="24"/>
          <w:szCs w:val="24"/>
        </w:rPr>
      </w:pPr>
      <w:r w:rsidRPr="007A13A2">
        <w:rPr>
          <w:rFonts w:ascii="Arial" w:eastAsia="Calibri" w:hAnsi="Arial" w:cs="Arial"/>
          <w:b/>
          <w:bCs/>
          <w:sz w:val="24"/>
          <w:szCs w:val="24"/>
        </w:rPr>
        <w:t>4.2</w:t>
      </w:r>
      <w:r w:rsidRPr="007A13A2">
        <w:rPr>
          <w:rFonts w:ascii="Arial" w:eastAsia="Calibri" w:hAnsi="Arial" w:cs="Arial"/>
          <w:b/>
          <w:bCs/>
          <w:sz w:val="24"/>
          <w:szCs w:val="24"/>
        </w:rPr>
        <w:tab/>
        <w:t>DOCUMENTOS DE HABILITAÇÃO:</w:t>
      </w:r>
    </w:p>
    <w:p w14:paraId="6E0C7C0C" w14:textId="77777777" w:rsidR="00DB316D" w:rsidRPr="007A13A2" w:rsidRDefault="00DB316D" w:rsidP="00DB316D">
      <w:pPr>
        <w:spacing w:line="360" w:lineRule="auto"/>
        <w:jc w:val="both"/>
        <w:rPr>
          <w:rFonts w:ascii="Arial" w:eastAsia="Calibri" w:hAnsi="Arial" w:cs="Arial"/>
          <w:b/>
          <w:bCs/>
          <w:sz w:val="24"/>
          <w:szCs w:val="24"/>
        </w:rPr>
      </w:pPr>
    </w:p>
    <w:p w14:paraId="6FFFC228" w14:textId="77777777" w:rsidR="00DB316D" w:rsidRPr="007A13A2" w:rsidRDefault="00DB316D" w:rsidP="00DB316D">
      <w:pPr>
        <w:spacing w:line="360" w:lineRule="auto"/>
        <w:jc w:val="both"/>
        <w:rPr>
          <w:rFonts w:ascii="Arial" w:eastAsia="Calibri" w:hAnsi="Arial" w:cs="Arial"/>
          <w:sz w:val="24"/>
          <w:szCs w:val="24"/>
        </w:rPr>
      </w:pPr>
      <w:r w:rsidRPr="007A13A2">
        <w:rPr>
          <w:rFonts w:ascii="Arial" w:eastAsia="Calibri" w:hAnsi="Arial" w:cs="Arial"/>
          <w:sz w:val="24"/>
          <w:szCs w:val="24"/>
        </w:rPr>
        <w:t>a)</w:t>
      </w:r>
      <w:r w:rsidRPr="007A13A2">
        <w:rPr>
          <w:rFonts w:ascii="Arial" w:eastAsia="Calibri" w:hAnsi="Arial" w:cs="Arial"/>
          <w:sz w:val="24"/>
          <w:szCs w:val="24"/>
        </w:rPr>
        <w:tab/>
      </w:r>
      <w:r w:rsidRPr="007A13A2">
        <w:rPr>
          <w:rFonts w:ascii="Arial" w:eastAsia="Calibri" w:hAnsi="Arial" w:cs="Arial"/>
          <w:b/>
          <w:bCs/>
          <w:sz w:val="24"/>
          <w:szCs w:val="24"/>
        </w:rPr>
        <w:t>Ato constitutivo</w:t>
      </w:r>
      <w:r w:rsidRPr="007A13A2">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41C864A7" w14:textId="77777777" w:rsidR="00DB316D" w:rsidRPr="007A13A2" w:rsidRDefault="00DB316D" w:rsidP="00DB316D">
      <w:pPr>
        <w:spacing w:line="360" w:lineRule="auto"/>
        <w:jc w:val="both"/>
        <w:rPr>
          <w:rFonts w:ascii="Arial" w:eastAsia="Calibri" w:hAnsi="Arial" w:cs="Arial"/>
          <w:sz w:val="24"/>
          <w:szCs w:val="24"/>
        </w:rPr>
      </w:pPr>
      <w:r w:rsidRPr="007A13A2">
        <w:rPr>
          <w:rFonts w:ascii="Arial" w:eastAsia="Calibri" w:hAnsi="Arial" w:cs="Arial"/>
          <w:sz w:val="24"/>
          <w:szCs w:val="24"/>
        </w:rPr>
        <w:t>b)</w:t>
      </w:r>
      <w:r w:rsidRPr="007A13A2">
        <w:rPr>
          <w:rFonts w:ascii="Arial" w:eastAsia="Calibri" w:hAnsi="Arial" w:cs="Arial"/>
          <w:sz w:val="24"/>
          <w:szCs w:val="24"/>
        </w:rPr>
        <w:tab/>
        <w:t>Prova de inscrição no Cadastro Nacional de Pessoas Jurídicas (</w:t>
      </w:r>
      <w:r w:rsidRPr="007A13A2">
        <w:rPr>
          <w:rFonts w:ascii="Arial" w:eastAsia="Calibri" w:hAnsi="Arial" w:cs="Arial"/>
          <w:b/>
          <w:bCs/>
          <w:sz w:val="24"/>
          <w:szCs w:val="24"/>
        </w:rPr>
        <w:t>CNPJ</w:t>
      </w:r>
      <w:r w:rsidRPr="007A13A2">
        <w:rPr>
          <w:rFonts w:ascii="Arial" w:eastAsia="Calibri" w:hAnsi="Arial" w:cs="Arial"/>
          <w:sz w:val="24"/>
          <w:szCs w:val="24"/>
        </w:rPr>
        <w:t>);</w:t>
      </w:r>
    </w:p>
    <w:p w14:paraId="3FCA38B4" w14:textId="77777777" w:rsidR="00DB316D" w:rsidRPr="007A13A2" w:rsidRDefault="00DB316D" w:rsidP="00DB316D">
      <w:pPr>
        <w:spacing w:line="360" w:lineRule="auto"/>
        <w:jc w:val="both"/>
        <w:rPr>
          <w:rFonts w:ascii="Arial" w:eastAsia="Calibri" w:hAnsi="Arial" w:cs="Arial"/>
          <w:sz w:val="24"/>
          <w:szCs w:val="24"/>
        </w:rPr>
      </w:pPr>
      <w:r w:rsidRPr="007A13A2">
        <w:rPr>
          <w:rFonts w:ascii="Arial" w:eastAsia="Calibri" w:hAnsi="Arial" w:cs="Arial"/>
          <w:sz w:val="24"/>
          <w:szCs w:val="24"/>
        </w:rPr>
        <w:t>c)</w:t>
      </w:r>
      <w:r w:rsidRPr="007A13A2">
        <w:rPr>
          <w:rFonts w:ascii="Arial" w:eastAsia="Calibri" w:hAnsi="Arial" w:cs="Arial"/>
          <w:sz w:val="24"/>
          <w:szCs w:val="24"/>
        </w:rPr>
        <w:tab/>
        <w:t xml:space="preserve">Comprovante de regularidade para com a </w:t>
      </w:r>
      <w:r w:rsidRPr="007A13A2">
        <w:rPr>
          <w:rFonts w:ascii="Arial" w:eastAsia="Calibri" w:hAnsi="Arial" w:cs="Arial"/>
          <w:b/>
          <w:bCs/>
          <w:sz w:val="24"/>
          <w:szCs w:val="24"/>
        </w:rPr>
        <w:t>Fazenda Estadual</w:t>
      </w:r>
      <w:r w:rsidRPr="007A13A2">
        <w:rPr>
          <w:rFonts w:ascii="Arial" w:eastAsia="Calibri" w:hAnsi="Arial" w:cs="Arial"/>
          <w:sz w:val="24"/>
          <w:szCs w:val="24"/>
        </w:rPr>
        <w:t xml:space="preserve"> da sede ou domicílio do licitante;</w:t>
      </w:r>
    </w:p>
    <w:p w14:paraId="4BEE29A8" w14:textId="77777777" w:rsidR="00DB316D" w:rsidRPr="007A13A2" w:rsidRDefault="00DB316D" w:rsidP="00DB316D">
      <w:pPr>
        <w:spacing w:line="360" w:lineRule="auto"/>
        <w:jc w:val="both"/>
        <w:rPr>
          <w:rFonts w:ascii="Arial" w:eastAsia="Calibri" w:hAnsi="Arial" w:cs="Arial"/>
          <w:sz w:val="24"/>
          <w:szCs w:val="24"/>
        </w:rPr>
      </w:pPr>
      <w:r w:rsidRPr="007A13A2">
        <w:rPr>
          <w:rFonts w:ascii="Arial" w:eastAsia="Calibri" w:hAnsi="Arial" w:cs="Arial"/>
          <w:sz w:val="24"/>
          <w:szCs w:val="24"/>
        </w:rPr>
        <w:t>d)</w:t>
      </w:r>
      <w:r w:rsidRPr="007A13A2">
        <w:rPr>
          <w:rFonts w:ascii="Arial" w:eastAsia="Calibri" w:hAnsi="Arial" w:cs="Arial"/>
          <w:sz w:val="24"/>
          <w:szCs w:val="24"/>
        </w:rPr>
        <w:tab/>
        <w:t xml:space="preserve">Comprovante de regularidade para com a </w:t>
      </w:r>
      <w:r w:rsidRPr="007A13A2">
        <w:rPr>
          <w:rFonts w:ascii="Arial" w:eastAsia="Calibri" w:hAnsi="Arial" w:cs="Arial"/>
          <w:b/>
          <w:bCs/>
          <w:sz w:val="24"/>
          <w:szCs w:val="24"/>
        </w:rPr>
        <w:t>Fazenda Municipal</w:t>
      </w:r>
      <w:r w:rsidRPr="007A13A2">
        <w:rPr>
          <w:rFonts w:ascii="Arial" w:eastAsia="Calibri" w:hAnsi="Arial" w:cs="Arial"/>
          <w:sz w:val="24"/>
          <w:szCs w:val="24"/>
        </w:rPr>
        <w:t xml:space="preserve"> da sede ou domicílio do licitante;</w:t>
      </w:r>
    </w:p>
    <w:p w14:paraId="0AC0EAD3" w14:textId="77777777" w:rsidR="00DB316D" w:rsidRPr="007A13A2" w:rsidRDefault="00DB316D" w:rsidP="00DB316D">
      <w:pPr>
        <w:spacing w:line="360" w:lineRule="auto"/>
        <w:jc w:val="both"/>
        <w:rPr>
          <w:rFonts w:ascii="Arial" w:eastAsia="Calibri" w:hAnsi="Arial" w:cs="Arial"/>
          <w:sz w:val="24"/>
          <w:szCs w:val="24"/>
        </w:rPr>
      </w:pPr>
      <w:r w:rsidRPr="007A13A2">
        <w:rPr>
          <w:rFonts w:ascii="Arial" w:eastAsia="Calibri" w:hAnsi="Arial" w:cs="Arial"/>
          <w:sz w:val="24"/>
          <w:szCs w:val="24"/>
        </w:rPr>
        <w:t>e)</w:t>
      </w:r>
      <w:r w:rsidRPr="007A13A2">
        <w:rPr>
          <w:rFonts w:ascii="Arial" w:eastAsia="Calibri" w:hAnsi="Arial" w:cs="Arial"/>
          <w:sz w:val="24"/>
          <w:szCs w:val="24"/>
        </w:rPr>
        <w:tab/>
        <w:t xml:space="preserve">Prova de regularidade para com a </w:t>
      </w:r>
      <w:r w:rsidRPr="007A13A2">
        <w:rPr>
          <w:rFonts w:ascii="Arial" w:eastAsia="Calibri" w:hAnsi="Arial" w:cs="Arial"/>
          <w:b/>
          <w:bCs/>
          <w:sz w:val="24"/>
          <w:szCs w:val="24"/>
        </w:rPr>
        <w:t>Fazenda Federal e a Seguridade Social</w:t>
      </w:r>
      <w:r w:rsidRPr="007A13A2">
        <w:rPr>
          <w:rFonts w:ascii="Arial" w:eastAsia="Calibri" w:hAnsi="Arial" w:cs="Arial"/>
          <w:sz w:val="24"/>
          <w:szCs w:val="24"/>
        </w:rPr>
        <w:t>, mediante apresentação de Certidão Conjunta de Débitos Relativos a Tributos Federais e à Dívida Ativa da União, emitida pela Secretaria da Receita Federal do Brasil ou pela Procuradoria-Geral da Fazenda Nacional;</w:t>
      </w:r>
    </w:p>
    <w:p w14:paraId="25FD5D7F" w14:textId="77777777" w:rsidR="00DB316D" w:rsidRPr="007A13A2" w:rsidRDefault="00DB316D" w:rsidP="00DB316D">
      <w:pPr>
        <w:spacing w:line="360" w:lineRule="auto"/>
        <w:jc w:val="both"/>
        <w:rPr>
          <w:rFonts w:ascii="Arial" w:eastAsia="Calibri" w:hAnsi="Arial" w:cs="Arial"/>
          <w:sz w:val="24"/>
          <w:szCs w:val="24"/>
        </w:rPr>
      </w:pPr>
      <w:r w:rsidRPr="007A13A2">
        <w:rPr>
          <w:rFonts w:ascii="Arial" w:eastAsia="Calibri" w:hAnsi="Arial" w:cs="Arial"/>
          <w:sz w:val="24"/>
          <w:szCs w:val="24"/>
        </w:rPr>
        <w:t>f)</w:t>
      </w:r>
      <w:r w:rsidRPr="007A13A2">
        <w:rPr>
          <w:rFonts w:ascii="Arial" w:eastAsia="Calibri" w:hAnsi="Arial" w:cs="Arial"/>
          <w:sz w:val="24"/>
          <w:szCs w:val="24"/>
        </w:rPr>
        <w:tab/>
        <w:t>Prova de regularidade relativa ao Fundo de Garantia por Tempo de Serviço (</w:t>
      </w:r>
      <w:r w:rsidRPr="007A13A2">
        <w:rPr>
          <w:rFonts w:ascii="Arial" w:eastAsia="Calibri" w:hAnsi="Arial" w:cs="Arial"/>
          <w:b/>
          <w:bCs/>
          <w:sz w:val="24"/>
          <w:szCs w:val="24"/>
        </w:rPr>
        <w:t>FGTS</w:t>
      </w:r>
      <w:r w:rsidRPr="007A13A2">
        <w:rPr>
          <w:rFonts w:ascii="Arial" w:eastAsia="Calibri" w:hAnsi="Arial" w:cs="Arial"/>
          <w:sz w:val="24"/>
          <w:szCs w:val="24"/>
        </w:rPr>
        <w:t>);</w:t>
      </w:r>
    </w:p>
    <w:p w14:paraId="03F89780" w14:textId="77777777" w:rsidR="00DB316D" w:rsidRPr="007A13A2" w:rsidRDefault="00DB316D" w:rsidP="00DB316D">
      <w:pPr>
        <w:spacing w:line="360" w:lineRule="auto"/>
        <w:jc w:val="both"/>
        <w:rPr>
          <w:rFonts w:ascii="Arial" w:eastAsia="Calibri" w:hAnsi="Arial" w:cs="Arial"/>
          <w:sz w:val="24"/>
          <w:szCs w:val="24"/>
        </w:rPr>
      </w:pPr>
      <w:r w:rsidRPr="007A13A2">
        <w:rPr>
          <w:rFonts w:ascii="Arial" w:eastAsia="Calibri" w:hAnsi="Arial" w:cs="Arial"/>
          <w:sz w:val="24"/>
          <w:szCs w:val="24"/>
        </w:rPr>
        <w:t>g)</w:t>
      </w:r>
      <w:r w:rsidRPr="007A13A2">
        <w:rPr>
          <w:rFonts w:ascii="Arial" w:eastAsia="Calibri" w:hAnsi="Arial" w:cs="Arial"/>
          <w:sz w:val="24"/>
          <w:szCs w:val="24"/>
        </w:rPr>
        <w:tab/>
        <w:t xml:space="preserve">Prova de inexistência de débitos inadimplidos perante a </w:t>
      </w:r>
      <w:r w:rsidRPr="007A13A2">
        <w:rPr>
          <w:rFonts w:ascii="Arial" w:eastAsia="Calibri" w:hAnsi="Arial" w:cs="Arial"/>
          <w:b/>
          <w:bCs/>
          <w:sz w:val="24"/>
          <w:szCs w:val="24"/>
        </w:rPr>
        <w:t>Justiça do Trabalho</w:t>
      </w:r>
      <w:r w:rsidRPr="007A13A2">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7D4FD196" w14:textId="77777777" w:rsidR="00DB316D" w:rsidRPr="007A13A2" w:rsidRDefault="00DB316D" w:rsidP="00DB316D">
      <w:pPr>
        <w:spacing w:line="360" w:lineRule="auto"/>
        <w:jc w:val="both"/>
        <w:rPr>
          <w:rFonts w:ascii="Arial" w:eastAsia="Calibri" w:hAnsi="Arial" w:cs="Arial"/>
          <w:sz w:val="24"/>
          <w:szCs w:val="24"/>
        </w:rPr>
      </w:pPr>
      <w:r w:rsidRPr="007A13A2">
        <w:rPr>
          <w:rFonts w:ascii="Arial" w:hAnsi="Arial" w:cs="Arial"/>
          <w:b/>
          <w:bCs/>
          <w:sz w:val="24"/>
          <w:szCs w:val="24"/>
        </w:rPr>
        <w:lastRenderedPageBreak/>
        <w:t xml:space="preserve">4.3 DECLARAÇÃO CONJUNTA: </w:t>
      </w:r>
      <w:r w:rsidRPr="007A13A2">
        <w:rPr>
          <w:rFonts w:ascii="Arial" w:hAnsi="Arial" w:cs="Arial"/>
          <w:sz w:val="24"/>
          <w:szCs w:val="24"/>
        </w:rPr>
        <w:t xml:space="preserve">Deverá ser apresentada junto com os documentos de habilitação em conformidade com o anexo do Edital. </w:t>
      </w:r>
      <w:r w:rsidRPr="007A13A2">
        <w:rPr>
          <w:rFonts w:ascii="Arial" w:hAnsi="Arial" w:cs="Arial"/>
          <w:b/>
          <w:bCs/>
          <w:sz w:val="24"/>
          <w:szCs w:val="24"/>
        </w:rPr>
        <w:t>ANEXO VII – DECLARAÇÃO CONJUNTA.</w:t>
      </w:r>
    </w:p>
    <w:p w14:paraId="7C0A9ECE" w14:textId="77777777" w:rsidR="00DB316D" w:rsidRPr="007A13A2" w:rsidRDefault="00DB316D" w:rsidP="00DB316D">
      <w:pPr>
        <w:spacing w:line="360" w:lineRule="auto"/>
        <w:jc w:val="both"/>
        <w:rPr>
          <w:rFonts w:ascii="Arial" w:eastAsia="Calibri" w:hAnsi="Arial" w:cs="Arial"/>
          <w:b/>
          <w:bCs/>
          <w:sz w:val="24"/>
          <w:szCs w:val="24"/>
        </w:rPr>
      </w:pPr>
      <w:r w:rsidRPr="007A13A2">
        <w:rPr>
          <w:rFonts w:ascii="Arial" w:eastAsia="Calibri" w:hAnsi="Arial" w:cs="Arial"/>
          <w:b/>
          <w:bCs/>
          <w:sz w:val="24"/>
          <w:szCs w:val="24"/>
        </w:rPr>
        <w:t>4.4 QUALIFICAÇÃO ECONÔMICO-FINANCEIRA:</w:t>
      </w:r>
    </w:p>
    <w:p w14:paraId="166B4C8B" w14:textId="77777777" w:rsidR="00DB316D" w:rsidRPr="007A13A2" w:rsidRDefault="00DB316D" w:rsidP="00DB316D">
      <w:pPr>
        <w:spacing w:line="360" w:lineRule="auto"/>
        <w:jc w:val="both"/>
        <w:rPr>
          <w:rFonts w:ascii="Arial" w:eastAsia="Calibri" w:hAnsi="Arial" w:cs="Arial"/>
          <w:sz w:val="24"/>
          <w:szCs w:val="24"/>
        </w:rPr>
      </w:pPr>
      <w:r w:rsidRPr="007A13A2">
        <w:rPr>
          <w:rFonts w:ascii="Arial" w:eastAsia="Calibri" w:hAnsi="Arial" w:cs="Arial"/>
          <w:sz w:val="24"/>
          <w:szCs w:val="24"/>
        </w:rPr>
        <w:t>a)</w:t>
      </w:r>
      <w:r w:rsidRPr="007A13A2">
        <w:rPr>
          <w:rFonts w:ascii="Arial" w:eastAsia="Calibri" w:hAnsi="Arial" w:cs="Arial"/>
          <w:sz w:val="24"/>
          <w:szCs w:val="24"/>
        </w:rPr>
        <w:tab/>
      </w:r>
      <w:r w:rsidRPr="007A13A2">
        <w:rPr>
          <w:rFonts w:ascii="Arial" w:eastAsia="Calibri" w:hAnsi="Arial" w:cs="Arial"/>
          <w:b/>
          <w:bCs/>
          <w:sz w:val="24"/>
          <w:szCs w:val="24"/>
        </w:rPr>
        <w:t>Certidão negativa de falência ou concordata</w:t>
      </w:r>
      <w:r w:rsidRPr="007A13A2">
        <w:rPr>
          <w:rFonts w:ascii="Arial" w:eastAsia="Calibri" w:hAnsi="Arial" w:cs="Arial"/>
          <w:sz w:val="24"/>
          <w:szCs w:val="24"/>
        </w:rPr>
        <w:t xml:space="preserve"> expedida pelo distribuidor da sede da pessoa jurídica, ou de execução patrimonial, expedida no domicílio da pessoa física.</w:t>
      </w:r>
    </w:p>
    <w:p w14:paraId="2D642B3E" w14:textId="77777777" w:rsidR="00DB316D" w:rsidRPr="007A13A2" w:rsidRDefault="00DB316D" w:rsidP="00DB316D">
      <w:pPr>
        <w:spacing w:line="360" w:lineRule="auto"/>
        <w:jc w:val="both"/>
        <w:rPr>
          <w:rFonts w:ascii="Arial" w:eastAsia="Calibri" w:hAnsi="Arial" w:cs="Arial"/>
          <w:sz w:val="24"/>
          <w:szCs w:val="24"/>
        </w:rPr>
      </w:pPr>
      <w:r w:rsidRPr="007A13A2">
        <w:rPr>
          <w:rFonts w:ascii="Arial" w:eastAsia="Calibri" w:hAnsi="Arial" w:cs="Arial"/>
          <w:sz w:val="24"/>
          <w:szCs w:val="24"/>
        </w:rPr>
        <w:t>b)</w:t>
      </w:r>
      <w:r w:rsidRPr="007A13A2">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6478BFC5" w14:textId="77777777" w:rsidR="00DB316D" w:rsidRPr="007A13A2" w:rsidRDefault="00DB316D" w:rsidP="00DB316D">
      <w:pPr>
        <w:spacing w:line="360" w:lineRule="auto"/>
        <w:jc w:val="both"/>
        <w:rPr>
          <w:rFonts w:ascii="Arial" w:eastAsia="Calibri" w:hAnsi="Arial" w:cs="Arial"/>
          <w:sz w:val="24"/>
          <w:szCs w:val="24"/>
        </w:rPr>
      </w:pPr>
      <w:r w:rsidRPr="007A13A2">
        <w:rPr>
          <w:rFonts w:ascii="Arial" w:eastAsia="Calibri" w:hAnsi="Arial" w:cs="Arial"/>
          <w:b/>
          <w:bCs/>
          <w:sz w:val="24"/>
          <w:szCs w:val="24"/>
        </w:rPr>
        <w:t>4.5 DA APRESENTAÇÃO DOS DOCUMENTOS:</w:t>
      </w:r>
      <w:r w:rsidRPr="007A13A2">
        <w:rPr>
          <w:rFonts w:ascii="Arial" w:eastAsia="Calibri" w:hAnsi="Arial" w:cs="Arial"/>
          <w:sz w:val="24"/>
          <w:szCs w:val="24"/>
        </w:rPr>
        <w:t xml:space="preserve"> </w:t>
      </w:r>
    </w:p>
    <w:p w14:paraId="0761DB49" w14:textId="77777777" w:rsidR="00DB316D" w:rsidRPr="007A13A2" w:rsidRDefault="00DB316D" w:rsidP="00DB316D">
      <w:pPr>
        <w:spacing w:line="360" w:lineRule="auto"/>
        <w:jc w:val="both"/>
        <w:rPr>
          <w:rFonts w:ascii="Arial" w:eastAsia="Calibri" w:hAnsi="Arial" w:cs="Arial"/>
          <w:sz w:val="24"/>
          <w:szCs w:val="24"/>
        </w:rPr>
      </w:pPr>
      <w:r w:rsidRPr="007A13A2">
        <w:rPr>
          <w:rFonts w:ascii="Arial" w:eastAsia="Calibri" w:hAnsi="Arial" w:cs="Arial"/>
          <w:sz w:val="24"/>
          <w:szCs w:val="24"/>
        </w:rPr>
        <w:t>4.5.1 As provas de regularidades poderão se Certidões Negativas de Débitos ou Certidões Positivas com efeitos de Negativas.</w:t>
      </w:r>
    </w:p>
    <w:p w14:paraId="3DA74AF3" w14:textId="77777777" w:rsidR="00DB316D" w:rsidRDefault="00DB316D" w:rsidP="00DB316D">
      <w:pPr>
        <w:pStyle w:val="Nivel10"/>
        <w:numPr>
          <w:ilvl w:val="0"/>
          <w:numId w:val="203"/>
        </w:numPr>
        <w:spacing w:before="0" w:after="0" w:line="360" w:lineRule="auto"/>
        <w:ind w:left="0" w:firstLine="0"/>
        <w:rPr>
          <w:sz w:val="24"/>
          <w:szCs w:val="24"/>
        </w:rPr>
      </w:pPr>
      <w:r w:rsidRPr="00790659">
        <w:rPr>
          <w:sz w:val="24"/>
          <w:szCs w:val="24"/>
        </w:rPr>
        <w:t xml:space="preserve">MODELO DE </w:t>
      </w:r>
      <w:r>
        <w:rPr>
          <w:sz w:val="24"/>
          <w:szCs w:val="24"/>
        </w:rPr>
        <w:t>EXECUÇÃO DO OBJETO</w:t>
      </w:r>
    </w:p>
    <w:p w14:paraId="55F32C1C" w14:textId="77777777" w:rsidR="00DB316D" w:rsidRPr="00104591" w:rsidRDefault="00DB316D" w:rsidP="00DB316D"/>
    <w:p w14:paraId="6CF01439" w14:textId="77777777" w:rsidR="00DB316D" w:rsidRDefault="00DB316D" w:rsidP="00DB316D">
      <w:pPr>
        <w:pStyle w:val="PargrafodaLista"/>
        <w:numPr>
          <w:ilvl w:val="1"/>
          <w:numId w:val="202"/>
        </w:numPr>
        <w:spacing w:after="0" w:line="360" w:lineRule="auto"/>
        <w:ind w:left="0" w:firstLine="0"/>
        <w:contextualSpacing/>
        <w:jc w:val="both"/>
        <w:rPr>
          <w:rFonts w:ascii="Arial" w:eastAsia="Arial Unicode MS" w:hAnsi="Arial" w:cs="Arial"/>
          <w:b/>
          <w:bCs/>
          <w:color w:val="000000" w:themeColor="text1"/>
          <w:sz w:val="24"/>
          <w:szCs w:val="24"/>
          <w:lang w:eastAsia="pt-BR"/>
        </w:rPr>
      </w:pPr>
      <w:r w:rsidRPr="001F3239">
        <w:rPr>
          <w:rFonts w:ascii="Arial" w:eastAsia="Arial Unicode MS" w:hAnsi="Arial" w:cs="Arial"/>
          <w:b/>
          <w:bCs/>
          <w:color w:val="000000" w:themeColor="text1"/>
          <w:sz w:val="24"/>
          <w:szCs w:val="24"/>
          <w:lang w:eastAsia="pt-BR"/>
        </w:rPr>
        <w:t xml:space="preserve">O objeto é de execução indireta, empreitada por preço unitário, </w:t>
      </w:r>
      <w:r>
        <w:rPr>
          <w:rFonts w:ascii="Arial" w:eastAsia="Arial Unicode MS" w:hAnsi="Arial" w:cs="Arial"/>
          <w:b/>
          <w:bCs/>
          <w:color w:val="000000" w:themeColor="text1"/>
          <w:sz w:val="24"/>
          <w:szCs w:val="24"/>
          <w:lang w:eastAsia="pt-BR"/>
        </w:rPr>
        <w:t xml:space="preserve">entrega parcelada, mediante requisição. </w:t>
      </w:r>
    </w:p>
    <w:p w14:paraId="5144B7AE" w14:textId="77777777" w:rsidR="00DB316D" w:rsidRPr="001F3239" w:rsidRDefault="00DB316D" w:rsidP="00DB316D">
      <w:pPr>
        <w:pStyle w:val="PargrafodaLista"/>
        <w:numPr>
          <w:ilvl w:val="1"/>
          <w:numId w:val="202"/>
        </w:numPr>
        <w:spacing w:after="0" w:line="360" w:lineRule="auto"/>
        <w:ind w:left="0" w:firstLine="0"/>
        <w:contextualSpacing/>
        <w:jc w:val="both"/>
        <w:rPr>
          <w:rFonts w:ascii="Arial" w:hAnsi="Arial" w:cs="Arial"/>
          <w:bCs/>
          <w:color w:val="000000" w:themeColor="text1"/>
          <w:sz w:val="24"/>
          <w:szCs w:val="24"/>
        </w:rPr>
      </w:pPr>
      <w:r w:rsidRPr="001F3239">
        <w:rPr>
          <w:rFonts w:ascii="Arial" w:hAnsi="Arial" w:cs="Arial"/>
          <w:color w:val="000000" w:themeColor="text1"/>
          <w:sz w:val="24"/>
          <w:szCs w:val="24"/>
        </w:rPr>
        <w:t xml:space="preserve">O objeto deverá ser realizado em conformidade com o descrito.  </w:t>
      </w:r>
      <w:r w:rsidRPr="001F3239">
        <w:rPr>
          <w:rFonts w:ascii="Arial" w:hAnsi="Arial" w:cs="Arial"/>
          <w:bCs/>
          <w:sz w:val="24"/>
          <w:szCs w:val="24"/>
        </w:rPr>
        <w:t xml:space="preserve">Os </w:t>
      </w:r>
      <w:r>
        <w:rPr>
          <w:rFonts w:ascii="Arial" w:hAnsi="Arial" w:cs="Arial"/>
          <w:bCs/>
          <w:sz w:val="24"/>
          <w:szCs w:val="24"/>
        </w:rPr>
        <w:t>produtos s</w:t>
      </w:r>
      <w:r w:rsidRPr="001F3239">
        <w:rPr>
          <w:rFonts w:ascii="Arial" w:hAnsi="Arial" w:cs="Arial"/>
          <w:bCs/>
          <w:sz w:val="24"/>
          <w:szCs w:val="24"/>
        </w:rPr>
        <w:t xml:space="preserve">erão recebidos de forma </w:t>
      </w:r>
      <w:r>
        <w:rPr>
          <w:rFonts w:ascii="Arial" w:hAnsi="Arial" w:cs="Arial"/>
          <w:bCs/>
          <w:sz w:val="24"/>
          <w:szCs w:val="24"/>
        </w:rPr>
        <w:t>imediata</w:t>
      </w:r>
      <w:r w:rsidRPr="001F3239">
        <w:rPr>
          <w:rFonts w:ascii="Arial" w:hAnsi="Arial" w:cs="Arial"/>
          <w:bCs/>
          <w:sz w:val="24"/>
          <w:szCs w:val="24"/>
        </w:rPr>
        <w:t xml:space="preserve">, pelo </w:t>
      </w:r>
      <w:r>
        <w:rPr>
          <w:rFonts w:ascii="Arial" w:hAnsi="Arial" w:cs="Arial"/>
          <w:bCs/>
          <w:sz w:val="24"/>
          <w:szCs w:val="24"/>
        </w:rPr>
        <w:t>motorista</w:t>
      </w:r>
      <w:r w:rsidRPr="001F3239">
        <w:rPr>
          <w:rFonts w:ascii="Arial" w:hAnsi="Arial" w:cs="Arial"/>
          <w:bCs/>
          <w:sz w:val="24"/>
          <w:szCs w:val="24"/>
        </w:rPr>
        <w:t xml:space="preserve"> e pelo responsável pelo acompanhamento e fiscalização do contrato, para efeito de verificação de sua conformidade com as especificações constantes neste Termo de Referência e na proposta.</w:t>
      </w:r>
    </w:p>
    <w:p w14:paraId="54477A7B" w14:textId="77777777" w:rsidR="00DB316D" w:rsidRDefault="00DB316D" w:rsidP="00DB316D">
      <w:pPr>
        <w:pStyle w:val="Nivel2"/>
        <w:numPr>
          <w:ilvl w:val="1"/>
          <w:numId w:val="202"/>
        </w:numPr>
        <w:spacing w:before="0" w:after="0" w:line="360" w:lineRule="auto"/>
        <w:ind w:left="0" w:firstLine="0"/>
        <w:rPr>
          <w:rFonts w:ascii="Arial" w:hAnsi="Arial" w:cs="Arial"/>
          <w:bCs/>
          <w:sz w:val="24"/>
          <w:szCs w:val="24"/>
        </w:rPr>
      </w:pPr>
      <w:r w:rsidRPr="001F3239">
        <w:rPr>
          <w:rFonts w:ascii="Arial" w:hAnsi="Arial" w:cs="Arial"/>
          <w:bCs/>
          <w:sz w:val="24"/>
          <w:szCs w:val="24"/>
        </w:rPr>
        <w:t>O recebimento provisório ou definitivo não exclui a responsabilidade civil da CONTRATADA pela solidez e segurança do objeto, nem ético-profissional pelo perfeito fornecimento do CONTRATO, independente de lavratura de termo ou não.</w:t>
      </w:r>
    </w:p>
    <w:p w14:paraId="5532AC94" w14:textId="77777777" w:rsidR="00DB316D" w:rsidRPr="001F3239" w:rsidRDefault="00DB316D" w:rsidP="00DB316D">
      <w:pPr>
        <w:pStyle w:val="Nivel2"/>
        <w:numPr>
          <w:ilvl w:val="1"/>
          <w:numId w:val="202"/>
        </w:numPr>
        <w:spacing w:before="0" w:after="0" w:line="360" w:lineRule="auto"/>
        <w:ind w:left="0" w:firstLine="0"/>
        <w:rPr>
          <w:rFonts w:ascii="Arial" w:hAnsi="Arial" w:cs="Arial"/>
          <w:bCs/>
          <w:sz w:val="24"/>
          <w:szCs w:val="24"/>
        </w:rPr>
      </w:pPr>
      <w:r w:rsidRPr="001F3239">
        <w:rPr>
          <w:rFonts w:ascii="Arial" w:hAnsi="Arial" w:cs="Arial"/>
          <w:bCs/>
          <w:sz w:val="24"/>
          <w:szCs w:val="24"/>
        </w:rPr>
        <w:t xml:space="preserve">Os </w:t>
      </w:r>
      <w:r>
        <w:rPr>
          <w:rFonts w:ascii="Arial" w:hAnsi="Arial" w:cs="Arial"/>
          <w:bCs/>
          <w:sz w:val="24"/>
          <w:szCs w:val="24"/>
        </w:rPr>
        <w:t xml:space="preserve">produtos </w:t>
      </w:r>
      <w:r w:rsidRPr="001F3239">
        <w:rPr>
          <w:rFonts w:ascii="Arial" w:hAnsi="Arial" w:cs="Arial"/>
          <w:bCs/>
          <w:sz w:val="24"/>
          <w:szCs w:val="24"/>
        </w:rPr>
        <w:t xml:space="preserve">poderão ser rejeitados, no todo ou em parte, quando em desacordo com as especificações constantes neste Termo de Referência e na proposta, devendo ser substituídos no prazo de até </w:t>
      </w:r>
      <w:r>
        <w:rPr>
          <w:rFonts w:ascii="Arial" w:hAnsi="Arial" w:cs="Arial"/>
          <w:bCs/>
          <w:sz w:val="24"/>
          <w:szCs w:val="24"/>
        </w:rPr>
        <w:t>48</w:t>
      </w:r>
      <w:r w:rsidRPr="001F3239">
        <w:rPr>
          <w:rFonts w:ascii="Arial" w:hAnsi="Arial" w:cs="Arial"/>
          <w:bCs/>
          <w:color w:val="FF0000"/>
          <w:sz w:val="24"/>
          <w:szCs w:val="24"/>
        </w:rPr>
        <w:t xml:space="preserve"> </w:t>
      </w:r>
      <w:r w:rsidRPr="001F3239">
        <w:rPr>
          <w:rFonts w:ascii="Arial" w:hAnsi="Arial" w:cs="Arial"/>
          <w:bCs/>
          <w:color w:val="000000" w:themeColor="text1"/>
          <w:sz w:val="24"/>
          <w:szCs w:val="24"/>
        </w:rPr>
        <w:t>(</w:t>
      </w:r>
      <w:r>
        <w:rPr>
          <w:rFonts w:ascii="Arial" w:hAnsi="Arial" w:cs="Arial"/>
          <w:bCs/>
          <w:color w:val="000000" w:themeColor="text1"/>
          <w:sz w:val="24"/>
          <w:szCs w:val="24"/>
        </w:rPr>
        <w:t>quarenta e oito</w:t>
      </w:r>
      <w:r w:rsidRPr="001F3239">
        <w:rPr>
          <w:rFonts w:ascii="Arial" w:hAnsi="Arial" w:cs="Arial"/>
          <w:bCs/>
          <w:color w:val="000000" w:themeColor="text1"/>
          <w:sz w:val="24"/>
          <w:szCs w:val="24"/>
        </w:rPr>
        <w:t xml:space="preserve">) </w:t>
      </w:r>
      <w:r>
        <w:rPr>
          <w:rFonts w:ascii="Arial" w:hAnsi="Arial" w:cs="Arial"/>
          <w:bCs/>
          <w:color w:val="000000" w:themeColor="text1"/>
          <w:sz w:val="24"/>
          <w:szCs w:val="24"/>
        </w:rPr>
        <w:t xml:space="preserve">horas </w:t>
      </w:r>
      <w:r w:rsidRPr="001F3239">
        <w:rPr>
          <w:rFonts w:ascii="Arial" w:hAnsi="Arial" w:cs="Arial"/>
          <w:bCs/>
          <w:sz w:val="24"/>
          <w:szCs w:val="24"/>
        </w:rPr>
        <w:t>corrid</w:t>
      </w:r>
      <w:r>
        <w:rPr>
          <w:rFonts w:ascii="Arial" w:hAnsi="Arial" w:cs="Arial"/>
          <w:bCs/>
          <w:sz w:val="24"/>
          <w:szCs w:val="24"/>
        </w:rPr>
        <w:t>a</w:t>
      </w:r>
      <w:r w:rsidRPr="001F3239">
        <w:rPr>
          <w:rFonts w:ascii="Arial" w:hAnsi="Arial" w:cs="Arial"/>
          <w:bCs/>
          <w:sz w:val="24"/>
          <w:szCs w:val="24"/>
        </w:rPr>
        <w:t>s, a contar da notificação da contratante, às suas custas, sem prejuízo da aplicação das penalidades.</w:t>
      </w:r>
    </w:p>
    <w:p w14:paraId="14139930" w14:textId="77777777" w:rsidR="00DB316D" w:rsidRPr="001F3239" w:rsidRDefault="00DB316D" w:rsidP="00DB316D">
      <w:pPr>
        <w:pStyle w:val="Nivel2"/>
        <w:numPr>
          <w:ilvl w:val="1"/>
          <w:numId w:val="202"/>
        </w:numPr>
        <w:spacing w:before="0" w:after="0" w:line="360" w:lineRule="auto"/>
        <w:ind w:left="0" w:firstLine="0"/>
        <w:rPr>
          <w:rFonts w:ascii="Arial" w:hAnsi="Arial" w:cs="Arial"/>
          <w:bCs/>
          <w:sz w:val="24"/>
          <w:szCs w:val="24"/>
        </w:rPr>
      </w:pPr>
      <w:r w:rsidRPr="001F3239">
        <w:rPr>
          <w:rFonts w:ascii="Arial" w:hAnsi="Arial" w:cs="Arial"/>
          <w:bCs/>
          <w:sz w:val="24"/>
          <w:szCs w:val="24"/>
        </w:rPr>
        <w:lastRenderedPageBreak/>
        <w:t>Na hipótese de a verificação a que se refere o subitem anterior não ser procedida dentro do prazo fixado, reputar-se-á como realizada, consumando-se o recebimento definitivo no dia do esgotamento do prazo.</w:t>
      </w:r>
    </w:p>
    <w:p w14:paraId="4EE87DBC" w14:textId="77777777" w:rsidR="00DB316D" w:rsidRDefault="00DB316D" w:rsidP="00DB316D">
      <w:pPr>
        <w:pStyle w:val="PargrafodaLista"/>
        <w:numPr>
          <w:ilvl w:val="1"/>
          <w:numId w:val="202"/>
        </w:numPr>
        <w:autoSpaceDE w:val="0"/>
        <w:autoSpaceDN w:val="0"/>
        <w:adjustRightInd w:val="0"/>
        <w:spacing w:after="0" w:line="360" w:lineRule="auto"/>
        <w:ind w:left="0" w:firstLine="0"/>
        <w:jc w:val="both"/>
        <w:rPr>
          <w:rFonts w:ascii="Arial" w:hAnsi="Arial" w:cs="Arial"/>
          <w:sz w:val="24"/>
          <w:szCs w:val="24"/>
        </w:rPr>
      </w:pPr>
      <w:r w:rsidRPr="001F3239">
        <w:rPr>
          <w:rFonts w:ascii="Arial" w:hAnsi="Arial" w:cs="Arial"/>
          <w:sz w:val="24"/>
          <w:szCs w:val="24"/>
        </w:rPr>
        <w:t>Garantia:</w:t>
      </w:r>
      <w:r w:rsidRPr="001F3239">
        <w:rPr>
          <w:sz w:val="24"/>
          <w:szCs w:val="24"/>
        </w:rPr>
        <w:t xml:space="preserve"> </w:t>
      </w:r>
      <w:r w:rsidRPr="001F3239">
        <w:rPr>
          <w:rFonts w:ascii="Arial" w:hAnsi="Arial" w:cs="Arial"/>
          <w:sz w:val="24"/>
          <w:szCs w:val="24"/>
        </w:rPr>
        <w:t>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482C7115" w14:textId="77777777" w:rsidR="00DB316D" w:rsidRPr="00E96C1A" w:rsidRDefault="00DB316D" w:rsidP="00DB316D">
      <w:pPr>
        <w:pStyle w:val="PargrafodaLista"/>
        <w:numPr>
          <w:ilvl w:val="1"/>
          <w:numId w:val="202"/>
        </w:numPr>
        <w:spacing w:after="0" w:line="360" w:lineRule="auto"/>
        <w:ind w:left="0" w:firstLine="0"/>
        <w:jc w:val="both"/>
        <w:rPr>
          <w:rFonts w:ascii="Arial" w:hAnsi="Arial" w:cs="Arial"/>
          <w:sz w:val="24"/>
          <w:szCs w:val="24"/>
        </w:rPr>
      </w:pPr>
      <w:r w:rsidRPr="00E96C1A">
        <w:rPr>
          <w:rFonts w:ascii="Arial" w:hAnsi="Arial" w:cs="Arial"/>
          <w:sz w:val="24"/>
          <w:szCs w:val="24"/>
        </w:rPr>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6BFB2006" w14:textId="77777777" w:rsidR="00DB316D" w:rsidRDefault="00DB316D" w:rsidP="00DB316D">
      <w:pPr>
        <w:pStyle w:val="PargrafodaLista"/>
        <w:spacing w:after="0" w:line="360" w:lineRule="auto"/>
        <w:ind w:left="0"/>
        <w:jc w:val="both"/>
        <w:rPr>
          <w:rFonts w:ascii="Arial" w:hAnsi="Arial" w:cs="Arial"/>
          <w:sz w:val="24"/>
          <w:szCs w:val="24"/>
        </w:rPr>
      </w:pPr>
    </w:p>
    <w:p w14:paraId="1C086784" w14:textId="77777777" w:rsidR="00DB316D" w:rsidRPr="00790659" w:rsidRDefault="00DB316D" w:rsidP="00DB316D">
      <w:pPr>
        <w:pStyle w:val="Nivel10"/>
        <w:numPr>
          <w:ilvl w:val="0"/>
          <w:numId w:val="203"/>
        </w:numPr>
        <w:spacing w:before="0" w:after="0" w:line="360" w:lineRule="auto"/>
        <w:ind w:left="0" w:firstLine="0"/>
        <w:rPr>
          <w:sz w:val="24"/>
          <w:szCs w:val="24"/>
        </w:rPr>
      </w:pPr>
      <w:r w:rsidRPr="00790659">
        <w:rPr>
          <w:sz w:val="24"/>
          <w:szCs w:val="24"/>
        </w:rPr>
        <w:t>MODELO DE GESTÃO DO CONTRATO/DA FISCALIZAÇÃO</w:t>
      </w:r>
    </w:p>
    <w:p w14:paraId="0977E4A2" w14:textId="77777777" w:rsidR="00DB316D" w:rsidRPr="00790659" w:rsidRDefault="00DB316D" w:rsidP="00DB316D">
      <w:pPr>
        <w:rPr>
          <w:sz w:val="24"/>
          <w:szCs w:val="24"/>
        </w:rPr>
      </w:pPr>
    </w:p>
    <w:p w14:paraId="578ADEBC" w14:textId="77777777" w:rsidR="00DB316D" w:rsidRPr="00777C20" w:rsidRDefault="00DB316D" w:rsidP="00DB316D">
      <w:pPr>
        <w:pStyle w:val="PargrafodaLista"/>
        <w:numPr>
          <w:ilvl w:val="0"/>
          <w:numId w:val="204"/>
        </w:numPr>
        <w:spacing w:after="0" w:line="360" w:lineRule="auto"/>
        <w:ind w:left="0" w:firstLine="0"/>
        <w:jc w:val="both"/>
        <w:rPr>
          <w:rFonts w:ascii="Arial" w:eastAsia="Arial Unicode MS" w:hAnsi="Arial" w:cs="Arial"/>
          <w:sz w:val="24"/>
          <w:szCs w:val="24"/>
        </w:rPr>
      </w:pPr>
      <w:r w:rsidRPr="00777C20">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058FC1DE" w14:textId="77777777" w:rsidR="00DB316D" w:rsidRPr="00777C20" w:rsidRDefault="00DB316D" w:rsidP="00DB316D">
      <w:pPr>
        <w:pStyle w:val="PargrafodaLista"/>
        <w:numPr>
          <w:ilvl w:val="0"/>
          <w:numId w:val="204"/>
        </w:numPr>
        <w:spacing w:after="0" w:line="360" w:lineRule="auto"/>
        <w:ind w:left="0" w:firstLine="0"/>
        <w:jc w:val="both"/>
        <w:rPr>
          <w:rFonts w:ascii="Arial" w:eastAsia="Arial Unicode MS" w:hAnsi="Arial" w:cs="Arial"/>
          <w:sz w:val="24"/>
          <w:szCs w:val="24"/>
        </w:rPr>
      </w:pPr>
      <w:r w:rsidRPr="00777C20">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770D26E1" w14:textId="77777777" w:rsidR="00DB316D" w:rsidRPr="00777C20" w:rsidRDefault="00DB316D" w:rsidP="00DB316D">
      <w:pPr>
        <w:pStyle w:val="PargrafodaLista"/>
        <w:numPr>
          <w:ilvl w:val="0"/>
          <w:numId w:val="204"/>
        </w:numPr>
        <w:spacing w:after="0" w:line="360" w:lineRule="auto"/>
        <w:ind w:left="0" w:firstLine="0"/>
        <w:jc w:val="both"/>
        <w:rPr>
          <w:rFonts w:ascii="Arial" w:eastAsia="Arial Unicode MS" w:hAnsi="Arial" w:cs="Arial"/>
          <w:sz w:val="24"/>
          <w:szCs w:val="24"/>
        </w:rPr>
      </w:pPr>
      <w:r w:rsidRPr="00777C20">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4E997FA5" w14:textId="77777777" w:rsidR="00DB316D" w:rsidRPr="00777C20" w:rsidRDefault="00DB316D" w:rsidP="00DB316D">
      <w:pPr>
        <w:pStyle w:val="PargrafodaLista"/>
        <w:numPr>
          <w:ilvl w:val="0"/>
          <w:numId w:val="204"/>
        </w:numPr>
        <w:spacing w:after="0" w:line="360" w:lineRule="auto"/>
        <w:ind w:left="0" w:firstLine="0"/>
        <w:jc w:val="both"/>
        <w:rPr>
          <w:rFonts w:ascii="Arial" w:eastAsia="Arial Unicode MS" w:hAnsi="Arial" w:cs="Arial"/>
          <w:sz w:val="24"/>
          <w:szCs w:val="24"/>
        </w:rPr>
      </w:pPr>
      <w:r w:rsidRPr="00777C20">
        <w:rPr>
          <w:rFonts w:ascii="Arial" w:eastAsia="Arial Unicode MS" w:hAnsi="Arial" w:cs="Arial"/>
          <w:sz w:val="24"/>
          <w:szCs w:val="24"/>
        </w:rPr>
        <w:lastRenderedPageBreak/>
        <w:t>O órgão ou entidade poderá convocar representante da empresa para adoção de providências que devam ser cumpridas de imediato.</w:t>
      </w:r>
    </w:p>
    <w:p w14:paraId="71C2CB29" w14:textId="77777777" w:rsidR="00DB316D" w:rsidRPr="00777C20" w:rsidRDefault="00DB316D" w:rsidP="00DB316D">
      <w:pPr>
        <w:pStyle w:val="PargrafodaLista"/>
        <w:numPr>
          <w:ilvl w:val="0"/>
          <w:numId w:val="204"/>
        </w:numPr>
        <w:spacing w:after="0" w:line="360" w:lineRule="auto"/>
        <w:ind w:left="0" w:firstLine="0"/>
        <w:jc w:val="both"/>
        <w:rPr>
          <w:rFonts w:ascii="Arial" w:eastAsiaTheme="minorEastAsia" w:hAnsi="Arial" w:cs="Arial"/>
          <w:color w:val="000000" w:themeColor="text1"/>
          <w:sz w:val="24"/>
          <w:szCs w:val="24"/>
        </w:rPr>
      </w:pPr>
      <w:r w:rsidRPr="00777C20">
        <w:rPr>
          <w:rFonts w:ascii="Arial" w:eastAsiaTheme="minorEastAsia" w:hAnsi="Arial" w:cs="Arial"/>
          <w:color w:val="000000" w:themeColor="text1"/>
          <w:sz w:val="24"/>
          <w:szCs w:val="24"/>
        </w:rPr>
        <w:t>Após a assinatura do contrato ou instrumento equivalente</w:t>
      </w:r>
      <w:r w:rsidRPr="00777C20">
        <w:rPr>
          <w:rFonts w:ascii="Arial" w:eastAsiaTheme="minorEastAsia" w:hAnsi="Arial" w:cs="Arial"/>
          <w:strike/>
          <w:color w:val="000000" w:themeColor="text1"/>
          <w:sz w:val="24"/>
          <w:szCs w:val="24"/>
        </w:rPr>
        <w:t>,</w:t>
      </w:r>
      <w:r w:rsidRPr="00777C20">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8F8C526" w14:textId="77777777" w:rsidR="00DB316D" w:rsidRPr="00777C20" w:rsidRDefault="00DB316D" w:rsidP="00DB316D">
      <w:pPr>
        <w:pStyle w:val="PargrafodaLista"/>
        <w:numPr>
          <w:ilvl w:val="0"/>
          <w:numId w:val="204"/>
        </w:numPr>
        <w:spacing w:after="0" w:line="360" w:lineRule="auto"/>
        <w:ind w:left="0" w:firstLine="0"/>
        <w:jc w:val="both"/>
        <w:rPr>
          <w:rFonts w:ascii="Arial" w:eastAsia="Arial Unicode MS" w:hAnsi="Arial" w:cs="Arial"/>
          <w:sz w:val="24"/>
          <w:szCs w:val="24"/>
        </w:rPr>
      </w:pPr>
      <w:r w:rsidRPr="00777C20">
        <w:rPr>
          <w:rFonts w:ascii="Arial" w:eastAsia="Arial Unicode MS" w:hAnsi="Arial" w:cs="Arial"/>
          <w:sz w:val="24"/>
          <w:szCs w:val="24"/>
        </w:rPr>
        <w:t>A execução do contrato deverá ser acompanhada e fiscalizada pelo gestor/fiscal de contratos.</w:t>
      </w:r>
    </w:p>
    <w:p w14:paraId="5AB03A50"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sz w:val="24"/>
          <w:szCs w:val="24"/>
        </w:rPr>
      </w:pPr>
      <w:bookmarkStart w:id="8" w:name="_Hlk130800547"/>
      <w:r w:rsidRPr="00777C20">
        <w:rPr>
          <w:rFonts w:ascii="Arial" w:eastAsia="Arial Unicode MS" w:hAnsi="Arial" w:cs="Arial"/>
          <w:sz w:val="24"/>
          <w:szCs w:val="24"/>
        </w:rPr>
        <w:t xml:space="preserve">O gestor/fiscal de contratos </w:t>
      </w:r>
      <w:bookmarkEnd w:id="8"/>
      <w:r w:rsidRPr="00777C20">
        <w:rPr>
          <w:rFonts w:ascii="Arial" w:eastAsia="Arial Unicode MS" w:hAnsi="Arial" w:cs="Arial"/>
          <w:sz w:val="24"/>
          <w:szCs w:val="24"/>
        </w:rPr>
        <w:t xml:space="preserve">acompanhará a execução do contrato, para que sejam cumpridas todas as condições estabelecidas no contrato, de modo a assegurar os melhores resultados para a Administração. </w:t>
      </w:r>
    </w:p>
    <w:p w14:paraId="35BA0467"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7C20">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3C47A821"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7C20">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2409C31F"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7C20">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258F3A87"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7C20">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02C524B7"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7C20">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601E2186"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sz w:val="24"/>
          <w:szCs w:val="24"/>
        </w:rPr>
      </w:pPr>
      <w:r w:rsidRPr="00777C20">
        <w:rPr>
          <w:rFonts w:ascii="Arial" w:eastAsia="Arial Unicode MS" w:hAnsi="Arial" w:cs="Arial"/>
          <w:sz w:val="24"/>
          <w:szCs w:val="24"/>
        </w:rPr>
        <w:t xml:space="preserve">O gestor/fiscal de contratos verificará a manutenção das condições de habilitação da contratada, acompanhará o empenho, o pagamento, as garantias e a </w:t>
      </w:r>
      <w:r w:rsidRPr="00777C20">
        <w:rPr>
          <w:rFonts w:ascii="Arial" w:eastAsia="Arial Unicode MS" w:hAnsi="Arial" w:cs="Arial"/>
          <w:sz w:val="24"/>
          <w:szCs w:val="24"/>
        </w:rPr>
        <w:lastRenderedPageBreak/>
        <w:t>formalização de apostilamento e termos aditivos, solicitando quaisquer documentos comprobatórios pertinentes, caso necessário.</w:t>
      </w:r>
    </w:p>
    <w:p w14:paraId="7EF8EF7D"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7C20">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2F088F23"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sz w:val="24"/>
          <w:szCs w:val="24"/>
        </w:rPr>
      </w:pPr>
      <w:r w:rsidRPr="00777C20">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76680DF3"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7C20">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10EC141F"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7C20">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4BCCB204"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7C20">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06D62B9B"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color w:val="000000"/>
          <w:sz w:val="24"/>
          <w:szCs w:val="24"/>
        </w:rPr>
      </w:pPr>
      <w:r w:rsidRPr="00777C20">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61539F37"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sz w:val="24"/>
          <w:szCs w:val="24"/>
        </w:rPr>
      </w:pPr>
      <w:r w:rsidRPr="00777C20">
        <w:rPr>
          <w:rFonts w:ascii="Arial" w:eastAsia="Arial Unicode MS" w:hAnsi="Arial" w:cs="Arial"/>
          <w:sz w:val="24"/>
          <w:szCs w:val="24"/>
        </w:rPr>
        <w:lastRenderedPageBreak/>
        <w:t xml:space="preserve">O gestor/fiscal de contratos poderá elaborar relatório final com informações sobre a consecução dos objetivos que tenham justificado a contratação e eventuais condutas a serem adotadas para o aprimoramento das atividades da Administração. O fornecimento e a execução do objeto serão acompanhados e fiscalizados pela servidora Tamara </w:t>
      </w:r>
      <w:proofErr w:type="spellStart"/>
      <w:r w:rsidRPr="00777C20">
        <w:rPr>
          <w:rFonts w:ascii="Arial" w:eastAsia="Arial Unicode MS" w:hAnsi="Arial" w:cs="Arial"/>
          <w:sz w:val="24"/>
          <w:szCs w:val="24"/>
        </w:rPr>
        <w:t>Martiniuk</w:t>
      </w:r>
      <w:proofErr w:type="spellEnd"/>
      <w:r w:rsidRPr="00777C20">
        <w:rPr>
          <w:rFonts w:ascii="Arial" w:eastAsia="Arial Unicode MS" w:hAnsi="Arial" w:cs="Arial"/>
          <w:sz w:val="24"/>
          <w:szCs w:val="24"/>
        </w:rPr>
        <w:t xml:space="preserve">, designada para esta função como Gestora e Fiscal de Contratos, ou por qualquer outro servidor que venha a substituí-la, permitida a contratação de terceiros para assisti-la e subsidiá-la de informações pertinentes a esta atribuição. </w:t>
      </w:r>
    </w:p>
    <w:p w14:paraId="600FECE0"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sz w:val="24"/>
          <w:szCs w:val="24"/>
        </w:rPr>
      </w:pPr>
      <w:r w:rsidRPr="00777C20">
        <w:rPr>
          <w:rFonts w:ascii="Arial" w:eastAsia="Arial Unicode MS" w:hAnsi="Arial" w:cs="Arial"/>
          <w:sz w:val="24"/>
          <w:szCs w:val="24"/>
        </w:rPr>
        <w:t>Serão anotadas em formulários próprios todas as ocorrências relacionadas com o fornecimento mencionado, determinando o que for necessário à regularização das faltas ou defeitos observados.</w:t>
      </w:r>
    </w:p>
    <w:p w14:paraId="5DFF3CCB" w14:textId="77777777" w:rsidR="00DB316D" w:rsidRPr="00777C20" w:rsidRDefault="00DB316D" w:rsidP="00DB316D">
      <w:pPr>
        <w:pStyle w:val="PargrafodaLista"/>
        <w:numPr>
          <w:ilvl w:val="0"/>
          <w:numId w:val="204"/>
        </w:numPr>
        <w:spacing w:line="360" w:lineRule="auto"/>
        <w:ind w:left="0" w:firstLine="0"/>
        <w:jc w:val="both"/>
        <w:rPr>
          <w:rFonts w:ascii="Arial" w:eastAsia="Arial Unicode MS" w:hAnsi="Arial" w:cs="Arial"/>
          <w:sz w:val="24"/>
          <w:szCs w:val="24"/>
        </w:rPr>
      </w:pPr>
      <w:r w:rsidRPr="00777C20">
        <w:rPr>
          <w:rFonts w:ascii="Arial" w:eastAsia="Arial Unicode MS"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3CC1569" w14:textId="77777777" w:rsidR="00DB316D" w:rsidRDefault="00DB316D" w:rsidP="00DB316D">
      <w:pPr>
        <w:pStyle w:val="PargrafodaLista"/>
        <w:numPr>
          <w:ilvl w:val="0"/>
          <w:numId w:val="204"/>
        </w:numPr>
        <w:spacing w:line="360" w:lineRule="auto"/>
        <w:ind w:left="0" w:firstLine="0"/>
        <w:jc w:val="both"/>
        <w:rPr>
          <w:rFonts w:ascii="Arial" w:eastAsia="Arial Unicode MS" w:hAnsi="Arial" w:cs="Arial"/>
          <w:sz w:val="24"/>
          <w:szCs w:val="24"/>
        </w:rPr>
      </w:pPr>
      <w:r w:rsidRPr="00777C20">
        <w:rPr>
          <w:rFonts w:ascii="Arial" w:eastAsia="Arial Unicode MS" w:hAnsi="Arial" w:cs="Arial"/>
          <w:sz w:val="24"/>
          <w:szCs w:val="24"/>
        </w:rPr>
        <w:t xml:space="preserve">A CONTRATADA deverá entregar ao setor responsável do CONTRATO, junto com a Nota Fiscal para fins de pagamento, os seguintes documentos: </w:t>
      </w:r>
    </w:p>
    <w:p w14:paraId="675E1291" w14:textId="77777777" w:rsidR="00DB316D" w:rsidRPr="00605F2A" w:rsidRDefault="00DB316D" w:rsidP="00DB316D">
      <w:pPr>
        <w:pStyle w:val="PargrafodaLista"/>
        <w:numPr>
          <w:ilvl w:val="0"/>
          <w:numId w:val="214"/>
        </w:numPr>
        <w:spacing w:line="360" w:lineRule="auto"/>
        <w:ind w:left="0" w:firstLine="0"/>
        <w:jc w:val="both"/>
        <w:rPr>
          <w:rFonts w:ascii="Arial" w:hAnsi="Arial" w:cs="Arial"/>
          <w:sz w:val="24"/>
          <w:szCs w:val="24"/>
        </w:rPr>
      </w:pPr>
      <w:r w:rsidRPr="00605F2A">
        <w:rPr>
          <w:rFonts w:ascii="Arial" w:hAnsi="Arial" w:cs="Arial"/>
          <w:sz w:val="24"/>
          <w:szCs w:val="24"/>
        </w:rPr>
        <w:t xml:space="preserve">Comprovante de regularidade para com a </w:t>
      </w:r>
      <w:r w:rsidRPr="00605F2A">
        <w:rPr>
          <w:rFonts w:ascii="Arial" w:hAnsi="Arial" w:cs="Arial"/>
          <w:b/>
          <w:bCs/>
          <w:sz w:val="24"/>
          <w:szCs w:val="24"/>
        </w:rPr>
        <w:t>Fazenda Estadual</w:t>
      </w:r>
      <w:r w:rsidRPr="00605F2A">
        <w:rPr>
          <w:rFonts w:ascii="Arial" w:hAnsi="Arial" w:cs="Arial"/>
          <w:sz w:val="24"/>
          <w:szCs w:val="24"/>
        </w:rPr>
        <w:t xml:space="preserve"> da sede ou domicílio do licitante;</w:t>
      </w:r>
    </w:p>
    <w:p w14:paraId="1EFB3213" w14:textId="77777777" w:rsidR="00DB316D" w:rsidRPr="00605F2A" w:rsidRDefault="00DB316D" w:rsidP="00DB316D">
      <w:pPr>
        <w:pStyle w:val="PargrafodaLista"/>
        <w:numPr>
          <w:ilvl w:val="0"/>
          <w:numId w:val="214"/>
        </w:numPr>
        <w:spacing w:line="360" w:lineRule="auto"/>
        <w:ind w:left="0" w:firstLine="0"/>
        <w:jc w:val="both"/>
        <w:rPr>
          <w:rFonts w:ascii="Arial" w:hAnsi="Arial" w:cs="Arial"/>
          <w:sz w:val="24"/>
          <w:szCs w:val="24"/>
        </w:rPr>
      </w:pPr>
      <w:r w:rsidRPr="00605F2A">
        <w:rPr>
          <w:rFonts w:ascii="Arial" w:hAnsi="Arial" w:cs="Arial"/>
          <w:sz w:val="24"/>
          <w:szCs w:val="24"/>
        </w:rPr>
        <w:t xml:space="preserve">Comprovante de regularidade para com a </w:t>
      </w:r>
      <w:r w:rsidRPr="00605F2A">
        <w:rPr>
          <w:rFonts w:ascii="Arial" w:hAnsi="Arial" w:cs="Arial"/>
          <w:b/>
          <w:bCs/>
          <w:sz w:val="24"/>
          <w:szCs w:val="24"/>
        </w:rPr>
        <w:t>Fazenda Municipal</w:t>
      </w:r>
      <w:r w:rsidRPr="00605F2A">
        <w:rPr>
          <w:rFonts w:ascii="Arial" w:hAnsi="Arial" w:cs="Arial"/>
          <w:sz w:val="24"/>
          <w:szCs w:val="24"/>
        </w:rPr>
        <w:t xml:space="preserve"> da sede ou domicílio do licitante;</w:t>
      </w:r>
    </w:p>
    <w:p w14:paraId="25BCBDDF" w14:textId="77777777" w:rsidR="00DB316D" w:rsidRPr="00605F2A" w:rsidRDefault="00DB316D" w:rsidP="00DB316D">
      <w:pPr>
        <w:pStyle w:val="PargrafodaLista"/>
        <w:numPr>
          <w:ilvl w:val="0"/>
          <w:numId w:val="214"/>
        </w:numPr>
        <w:spacing w:line="360" w:lineRule="auto"/>
        <w:ind w:left="0" w:firstLine="0"/>
        <w:jc w:val="both"/>
        <w:rPr>
          <w:rFonts w:ascii="Arial" w:hAnsi="Arial" w:cs="Arial"/>
          <w:sz w:val="24"/>
          <w:szCs w:val="24"/>
        </w:rPr>
      </w:pPr>
      <w:r w:rsidRPr="00605F2A">
        <w:rPr>
          <w:rFonts w:ascii="Arial" w:hAnsi="Arial" w:cs="Arial"/>
          <w:sz w:val="24"/>
          <w:szCs w:val="24"/>
        </w:rPr>
        <w:t xml:space="preserve">Prova de regularidade para com a </w:t>
      </w:r>
      <w:r w:rsidRPr="00605F2A">
        <w:rPr>
          <w:rFonts w:ascii="Arial" w:hAnsi="Arial" w:cs="Arial"/>
          <w:b/>
          <w:bCs/>
          <w:sz w:val="24"/>
          <w:szCs w:val="24"/>
        </w:rPr>
        <w:t>Fazenda Federal e a Seguridade Social</w:t>
      </w:r>
      <w:r w:rsidRPr="00605F2A">
        <w:rPr>
          <w:rFonts w:ascii="Arial" w:hAnsi="Arial" w:cs="Arial"/>
          <w:sz w:val="24"/>
          <w:szCs w:val="24"/>
        </w:rPr>
        <w:t>, mediante apresentação de Certidão Conjunta de Débitos Relativos a Tributos Federais e à Dívida Ativa da União, emitida pela Secretaria da Receita Federal do Brasil ou pela Procuradoria-Geral da Fazenda Nacional;</w:t>
      </w:r>
    </w:p>
    <w:p w14:paraId="54CCEBFA" w14:textId="77777777" w:rsidR="00DB316D" w:rsidRPr="00605F2A" w:rsidRDefault="00DB316D" w:rsidP="00DB316D">
      <w:pPr>
        <w:pStyle w:val="PargrafodaLista"/>
        <w:numPr>
          <w:ilvl w:val="0"/>
          <w:numId w:val="214"/>
        </w:numPr>
        <w:spacing w:line="360" w:lineRule="auto"/>
        <w:ind w:left="0" w:firstLine="0"/>
        <w:jc w:val="both"/>
        <w:rPr>
          <w:rFonts w:ascii="Arial" w:hAnsi="Arial" w:cs="Arial"/>
          <w:sz w:val="24"/>
          <w:szCs w:val="24"/>
        </w:rPr>
      </w:pPr>
      <w:r w:rsidRPr="00605F2A">
        <w:rPr>
          <w:rFonts w:ascii="Arial" w:hAnsi="Arial" w:cs="Arial"/>
          <w:sz w:val="24"/>
          <w:szCs w:val="24"/>
        </w:rPr>
        <w:t>Prova de regularidade relativa ao Fundo de Garantia por Tempo de Serviço (</w:t>
      </w:r>
      <w:r w:rsidRPr="00605F2A">
        <w:rPr>
          <w:rFonts w:ascii="Arial" w:hAnsi="Arial" w:cs="Arial"/>
          <w:b/>
          <w:bCs/>
          <w:sz w:val="24"/>
          <w:szCs w:val="24"/>
        </w:rPr>
        <w:t>FGTS</w:t>
      </w:r>
      <w:r w:rsidRPr="00605F2A">
        <w:rPr>
          <w:rFonts w:ascii="Arial" w:hAnsi="Arial" w:cs="Arial"/>
          <w:sz w:val="24"/>
          <w:szCs w:val="24"/>
        </w:rPr>
        <w:t>);</w:t>
      </w:r>
    </w:p>
    <w:p w14:paraId="5485B919" w14:textId="77777777" w:rsidR="00DB316D" w:rsidRPr="00605F2A" w:rsidRDefault="00DB316D" w:rsidP="00DB316D">
      <w:pPr>
        <w:pStyle w:val="PargrafodaLista"/>
        <w:numPr>
          <w:ilvl w:val="0"/>
          <w:numId w:val="214"/>
        </w:numPr>
        <w:spacing w:line="360" w:lineRule="auto"/>
        <w:ind w:left="0" w:firstLine="0"/>
        <w:jc w:val="both"/>
        <w:rPr>
          <w:rFonts w:ascii="Arial" w:hAnsi="Arial" w:cs="Arial"/>
          <w:sz w:val="24"/>
          <w:szCs w:val="24"/>
        </w:rPr>
      </w:pPr>
      <w:r w:rsidRPr="00605F2A">
        <w:rPr>
          <w:rFonts w:ascii="Arial" w:hAnsi="Arial" w:cs="Arial"/>
          <w:sz w:val="24"/>
          <w:szCs w:val="24"/>
        </w:rPr>
        <w:lastRenderedPageBreak/>
        <w:t xml:space="preserve">Prova de inexistência de débitos inadimplidos perante a </w:t>
      </w:r>
      <w:r w:rsidRPr="00605F2A">
        <w:rPr>
          <w:rFonts w:ascii="Arial" w:hAnsi="Arial" w:cs="Arial"/>
          <w:b/>
          <w:bCs/>
          <w:sz w:val="24"/>
          <w:szCs w:val="24"/>
        </w:rPr>
        <w:t>Justiça do Trabalho</w:t>
      </w:r>
      <w:r w:rsidRPr="00605F2A">
        <w:rPr>
          <w:rFonts w:ascii="Arial" w:hAnsi="Arial" w:cs="Arial"/>
          <w:sz w:val="24"/>
          <w:szCs w:val="24"/>
        </w:rPr>
        <w:t>, mediante a apresentação de certidão negativa de débitos trabalhistas, nos termos do Título VII-A da Consolidação das Leis do Trabalho, aprovada pelo Decreto-Lei no 5.452, de 1o de maio de 1943;</w:t>
      </w:r>
    </w:p>
    <w:p w14:paraId="291AE7C6" w14:textId="77777777" w:rsidR="00DB316D" w:rsidRPr="007A13A2" w:rsidRDefault="00DB316D" w:rsidP="00DB316D">
      <w:pPr>
        <w:spacing w:line="360" w:lineRule="auto"/>
        <w:jc w:val="both"/>
        <w:rPr>
          <w:rFonts w:ascii="Arial" w:eastAsia="Arial Unicode MS" w:hAnsi="Arial" w:cs="Arial"/>
          <w:sz w:val="24"/>
          <w:szCs w:val="24"/>
        </w:rPr>
      </w:pPr>
      <w:proofErr w:type="spellStart"/>
      <w:r w:rsidRPr="007A13A2">
        <w:rPr>
          <w:rFonts w:ascii="Arial" w:eastAsia="Arial Unicode MS" w:hAnsi="Arial" w:cs="Arial"/>
          <w:sz w:val="24"/>
          <w:szCs w:val="24"/>
        </w:rPr>
        <w:t>Obs</w:t>
      </w:r>
      <w:proofErr w:type="spellEnd"/>
      <w:r w:rsidRPr="007A13A2">
        <w:rPr>
          <w:rFonts w:ascii="Arial" w:eastAsia="Arial Unicode MS" w:hAnsi="Arial" w:cs="Arial"/>
          <w:sz w:val="24"/>
          <w:szCs w:val="24"/>
        </w:rPr>
        <w:t>: As provas de regularidades poderão ser Certidões Negativas de Débitos ou Certidões Positivas com efeitos de Negativas.</w:t>
      </w:r>
    </w:p>
    <w:p w14:paraId="083A5BCB" w14:textId="77777777" w:rsidR="00DB316D" w:rsidRPr="00100B82" w:rsidRDefault="00DB316D" w:rsidP="00DB316D">
      <w:pPr>
        <w:spacing w:line="360" w:lineRule="auto"/>
        <w:jc w:val="both"/>
        <w:rPr>
          <w:rFonts w:eastAsia="Arial Unicode MS"/>
          <w:sz w:val="24"/>
          <w:szCs w:val="24"/>
        </w:rPr>
      </w:pPr>
    </w:p>
    <w:p w14:paraId="41E02B73" w14:textId="77777777" w:rsidR="00DB316D" w:rsidRDefault="00DB316D" w:rsidP="00DB316D">
      <w:pPr>
        <w:pStyle w:val="PargrafodaLista"/>
        <w:numPr>
          <w:ilvl w:val="0"/>
          <w:numId w:val="203"/>
        </w:numPr>
        <w:spacing w:line="360" w:lineRule="auto"/>
        <w:ind w:left="0" w:firstLine="0"/>
        <w:rPr>
          <w:rFonts w:ascii="Arial" w:hAnsi="Arial" w:cs="Arial"/>
          <w:b/>
          <w:bCs/>
          <w:sz w:val="24"/>
          <w:szCs w:val="24"/>
        </w:rPr>
      </w:pPr>
      <w:r w:rsidRPr="005263A0">
        <w:rPr>
          <w:rFonts w:ascii="Arial" w:hAnsi="Arial" w:cs="Arial"/>
          <w:b/>
          <w:bCs/>
          <w:sz w:val="24"/>
          <w:szCs w:val="24"/>
        </w:rPr>
        <w:t>CRITÉRIOS DE MEDIÇÃO E DE PAGAMENTO</w:t>
      </w:r>
    </w:p>
    <w:p w14:paraId="4FEFB72A" w14:textId="77777777" w:rsidR="00DB316D" w:rsidRPr="00F56636" w:rsidRDefault="00DB316D" w:rsidP="00DB316D">
      <w:pPr>
        <w:pStyle w:val="PargrafodaLista"/>
        <w:spacing w:line="360" w:lineRule="auto"/>
        <w:ind w:left="0"/>
        <w:rPr>
          <w:rFonts w:ascii="Arial" w:hAnsi="Arial" w:cs="Arial"/>
          <w:b/>
          <w:bCs/>
          <w:sz w:val="24"/>
          <w:szCs w:val="24"/>
        </w:rPr>
      </w:pPr>
      <w:r w:rsidRPr="00F56636">
        <w:rPr>
          <w:rFonts w:ascii="Arial" w:hAnsi="Arial" w:cs="Arial"/>
          <w:b/>
          <w:bCs/>
          <w:sz w:val="24"/>
          <w:szCs w:val="24"/>
        </w:rPr>
        <w:t>Recebimento</w:t>
      </w:r>
    </w:p>
    <w:p w14:paraId="3A529EAD"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7.1</w:t>
      </w:r>
      <w:r w:rsidRPr="00F56636">
        <w:rPr>
          <w:rFonts w:ascii="Arial" w:hAnsi="Arial" w:cs="Arial"/>
          <w:sz w:val="24"/>
          <w:szCs w:val="24"/>
        </w:rPr>
        <w:tab/>
      </w:r>
      <w:r>
        <w:rPr>
          <w:rFonts w:ascii="Arial" w:hAnsi="Arial" w:cs="Arial"/>
          <w:sz w:val="24"/>
          <w:szCs w:val="24"/>
        </w:rPr>
        <w:t xml:space="preserve">O objeto é de fornecimento imediato. Fornecimento imediato é aquele que deve ocorrer em até 30 dias corridos após o recebimento da Autorização de Fornecimento (A.F.). </w:t>
      </w:r>
      <w:r w:rsidRPr="00F56636">
        <w:rPr>
          <w:rFonts w:ascii="Arial" w:hAnsi="Arial" w:cs="Arial"/>
          <w:sz w:val="24"/>
          <w:szCs w:val="24"/>
        </w:rPr>
        <w:t xml:space="preserve">A CONTRATADA deverá </w:t>
      </w:r>
      <w:r>
        <w:rPr>
          <w:rFonts w:ascii="Arial" w:hAnsi="Arial" w:cs="Arial"/>
          <w:sz w:val="24"/>
          <w:szCs w:val="24"/>
        </w:rPr>
        <w:t xml:space="preserve">entregar </w:t>
      </w:r>
      <w:r w:rsidRPr="00F56636">
        <w:rPr>
          <w:rFonts w:ascii="Arial" w:hAnsi="Arial" w:cs="Arial"/>
          <w:sz w:val="24"/>
          <w:szCs w:val="24"/>
        </w:rPr>
        <w:t xml:space="preserve">o objeto </w:t>
      </w:r>
      <w:r>
        <w:rPr>
          <w:rFonts w:ascii="Arial" w:hAnsi="Arial" w:cs="Arial"/>
          <w:sz w:val="24"/>
          <w:szCs w:val="24"/>
        </w:rPr>
        <w:t>em estrita conformidade com a proposta, na Avenida Delegado Waldemar Gomes Pinto, 1626, Bairro Ponte Nova, em Extrema, MG. Horário: Das 08h30 às 11h30 e das 13h30 às 16h.</w:t>
      </w:r>
      <w:r w:rsidRPr="00F23BDA">
        <w:rPr>
          <w:rFonts w:ascii="Arial" w:hAnsi="Arial" w:cs="Arial"/>
          <w:sz w:val="24"/>
          <w:szCs w:val="24"/>
        </w:rPr>
        <w:t xml:space="preserve"> </w:t>
      </w:r>
    </w:p>
    <w:p w14:paraId="0E9E1337" w14:textId="77777777" w:rsidR="00DB316D"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7.2</w:t>
      </w:r>
      <w:r w:rsidRPr="00F56636">
        <w:rPr>
          <w:rFonts w:ascii="Arial" w:hAnsi="Arial" w:cs="Arial"/>
          <w:sz w:val="24"/>
          <w:szCs w:val="24"/>
        </w:rPr>
        <w:tab/>
        <w:t xml:space="preserve">O pagamento somente será realizado, com base no objeto efetivamente </w:t>
      </w:r>
      <w:r>
        <w:rPr>
          <w:rFonts w:ascii="Arial" w:hAnsi="Arial" w:cs="Arial"/>
          <w:sz w:val="24"/>
          <w:szCs w:val="24"/>
        </w:rPr>
        <w:t>entregue</w:t>
      </w:r>
      <w:r w:rsidRPr="00F56636">
        <w:rPr>
          <w:rFonts w:ascii="Arial" w:hAnsi="Arial" w:cs="Arial"/>
          <w:sz w:val="24"/>
          <w:szCs w:val="24"/>
        </w:rPr>
        <w:t xml:space="preserve"> nas condições estabelecidas. </w:t>
      </w:r>
    </w:p>
    <w:p w14:paraId="6153D994" w14:textId="77777777" w:rsidR="00DB316D"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7.3</w:t>
      </w:r>
      <w:r w:rsidRPr="00F56636">
        <w:rPr>
          <w:rFonts w:ascii="Arial" w:hAnsi="Arial" w:cs="Arial"/>
          <w:sz w:val="24"/>
          <w:szCs w:val="24"/>
        </w:rPr>
        <w:tab/>
        <w:t xml:space="preserve">No caso de controvérsia </w:t>
      </w:r>
      <w:r>
        <w:rPr>
          <w:rFonts w:ascii="Arial" w:hAnsi="Arial" w:cs="Arial"/>
          <w:sz w:val="24"/>
          <w:szCs w:val="24"/>
        </w:rPr>
        <w:t>na entrega</w:t>
      </w:r>
      <w:r w:rsidRPr="00F56636">
        <w:rPr>
          <w:rFonts w:ascii="Arial" w:hAnsi="Arial" w:cs="Arial"/>
          <w:sz w:val="24"/>
          <w:szCs w:val="24"/>
        </w:rPr>
        <w:t xml:space="preserve"> do objeto o mesmo poderá ser rejeitado pelo almoxarife. </w:t>
      </w:r>
    </w:p>
    <w:p w14:paraId="68CEF03C"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7.4</w:t>
      </w:r>
      <w:r w:rsidRPr="00F56636">
        <w:rPr>
          <w:rFonts w:ascii="Arial" w:hAnsi="Arial" w:cs="Arial"/>
          <w:sz w:val="24"/>
          <w:szCs w:val="24"/>
        </w:rPr>
        <w:tab/>
        <w:t>O prazo para a solução, pelo contratado, de inconsistências n</w:t>
      </w:r>
      <w:r>
        <w:rPr>
          <w:rFonts w:ascii="Arial" w:hAnsi="Arial" w:cs="Arial"/>
          <w:sz w:val="24"/>
          <w:szCs w:val="24"/>
        </w:rPr>
        <w:t>o fornecimento d</w:t>
      </w:r>
      <w:r w:rsidRPr="00F56636">
        <w:rPr>
          <w:rFonts w:ascii="Arial" w:hAnsi="Arial" w:cs="Arial"/>
          <w:sz w:val="24"/>
          <w:szCs w:val="24"/>
        </w:rPr>
        <w:t>o objeto ou de saneamento da nota fiscal ou de instrumento de cobrança equivalente, verificadas pela Administração durante a análise prévia à liquidação de despesa, não será computado para os fins do recebimento definitivo.</w:t>
      </w:r>
    </w:p>
    <w:p w14:paraId="65E31618" w14:textId="77777777" w:rsidR="00DB316D" w:rsidRPr="00F56636" w:rsidRDefault="00DB316D" w:rsidP="00DB316D">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Liquidação</w:t>
      </w:r>
    </w:p>
    <w:p w14:paraId="53D390ED" w14:textId="77777777" w:rsidR="00DB316D"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7.5</w:t>
      </w:r>
      <w:r w:rsidRPr="00F56636">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766BB7C0"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7.6</w:t>
      </w:r>
      <w:r w:rsidRPr="00F56636">
        <w:rPr>
          <w:rFonts w:ascii="Arial" w:hAnsi="Arial" w:cs="Arial"/>
          <w:sz w:val="24"/>
          <w:szCs w:val="24"/>
        </w:rPr>
        <w:tab/>
        <w:t xml:space="preserve">O pagamento referente </w:t>
      </w:r>
      <w:r>
        <w:rPr>
          <w:rFonts w:ascii="Arial" w:hAnsi="Arial" w:cs="Arial"/>
          <w:sz w:val="24"/>
          <w:szCs w:val="24"/>
        </w:rPr>
        <w:t>à execução</w:t>
      </w:r>
      <w:r w:rsidRPr="00F56636">
        <w:rPr>
          <w:rFonts w:ascii="Arial" w:hAnsi="Arial" w:cs="Arial"/>
          <w:sz w:val="24"/>
          <w:szCs w:val="24"/>
        </w:rPr>
        <w:t xml:space="preserve"> do objeto deste CONTRATO será efetuado nas seguintes condições: em parcela única em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xml:space="preserve"> dias úteis a partir da </w:t>
      </w:r>
      <w:r w:rsidRPr="00F56636">
        <w:rPr>
          <w:rFonts w:ascii="Arial" w:hAnsi="Arial" w:cs="Arial"/>
          <w:sz w:val="24"/>
          <w:szCs w:val="24"/>
        </w:rPr>
        <w:lastRenderedPageBreak/>
        <w:t>liquidação, mediante apresentação da competente nota fiscal, em consonância com o que foi efetivamente entregue.</w:t>
      </w:r>
    </w:p>
    <w:p w14:paraId="1D7530EC"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7.7</w:t>
      </w:r>
      <w:r w:rsidRPr="00F56636">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33E27E10" w14:textId="77777777" w:rsidR="00DB316D" w:rsidRPr="00F56636" w:rsidRDefault="00DB316D" w:rsidP="00DB316D">
      <w:pPr>
        <w:pStyle w:val="PargrafodaLista"/>
        <w:spacing w:line="360" w:lineRule="auto"/>
        <w:ind w:left="0"/>
        <w:jc w:val="both"/>
        <w:rPr>
          <w:rFonts w:ascii="Arial" w:hAnsi="Arial" w:cs="Arial"/>
          <w:sz w:val="24"/>
          <w:szCs w:val="24"/>
        </w:rPr>
      </w:pPr>
      <w:r w:rsidRPr="00F56636">
        <w:rPr>
          <w:rFonts w:ascii="Arial" w:hAnsi="Arial" w:cs="Arial"/>
          <w:sz w:val="24"/>
          <w:szCs w:val="24"/>
        </w:rPr>
        <w:t>a)</w:t>
      </w:r>
      <w:r w:rsidRPr="00F56636">
        <w:rPr>
          <w:rFonts w:ascii="Arial" w:hAnsi="Arial" w:cs="Arial"/>
          <w:sz w:val="24"/>
          <w:szCs w:val="24"/>
        </w:rPr>
        <w:tab/>
        <w:t xml:space="preserve">a data da emissão; </w:t>
      </w:r>
    </w:p>
    <w:p w14:paraId="130B0BB9" w14:textId="77777777" w:rsidR="00DB316D" w:rsidRPr="00F56636" w:rsidRDefault="00DB316D" w:rsidP="00DB316D">
      <w:pPr>
        <w:pStyle w:val="PargrafodaLista"/>
        <w:spacing w:line="360" w:lineRule="auto"/>
        <w:ind w:left="0"/>
        <w:jc w:val="both"/>
        <w:rPr>
          <w:rFonts w:ascii="Arial" w:hAnsi="Arial" w:cs="Arial"/>
          <w:sz w:val="24"/>
          <w:szCs w:val="24"/>
        </w:rPr>
      </w:pPr>
      <w:r w:rsidRPr="00F56636">
        <w:rPr>
          <w:rFonts w:ascii="Arial" w:hAnsi="Arial" w:cs="Arial"/>
          <w:sz w:val="24"/>
          <w:szCs w:val="24"/>
        </w:rPr>
        <w:t>b)</w:t>
      </w:r>
      <w:r w:rsidRPr="00F56636">
        <w:rPr>
          <w:rFonts w:ascii="Arial" w:hAnsi="Arial" w:cs="Arial"/>
          <w:sz w:val="24"/>
          <w:szCs w:val="24"/>
        </w:rPr>
        <w:tab/>
        <w:t xml:space="preserve">os dados do contrato e do órgão contratante; </w:t>
      </w:r>
    </w:p>
    <w:p w14:paraId="29CD7EDE" w14:textId="77777777" w:rsidR="00DB316D" w:rsidRPr="00F56636" w:rsidRDefault="00DB316D" w:rsidP="00DB316D">
      <w:pPr>
        <w:pStyle w:val="PargrafodaLista"/>
        <w:spacing w:line="360" w:lineRule="auto"/>
        <w:ind w:left="0"/>
        <w:jc w:val="both"/>
        <w:rPr>
          <w:rFonts w:ascii="Arial" w:hAnsi="Arial" w:cs="Arial"/>
          <w:sz w:val="24"/>
          <w:szCs w:val="24"/>
        </w:rPr>
      </w:pPr>
      <w:r w:rsidRPr="00F56636">
        <w:rPr>
          <w:rFonts w:ascii="Arial" w:hAnsi="Arial" w:cs="Arial"/>
          <w:sz w:val="24"/>
          <w:szCs w:val="24"/>
        </w:rPr>
        <w:t>c)</w:t>
      </w:r>
      <w:r w:rsidRPr="00F56636">
        <w:rPr>
          <w:rFonts w:ascii="Arial" w:hAnsi="Arial" w:cs="Arial"/>
          <w:sz w:val="24"/>
          <w:szCs w:val="24"/>
        </w:rPr>
        <w:tab/>
        <w:t xml:space="preserve">o período respectivo de execução do contrato; </w:t>
      </w:r>
    </w:p>
    <w:p w14:paraId="4B88C923" w14:textId="77777777" w:rsidR="00DB316D" w:rsidRPr="00F56636" w:rsidRDefault="00DB316D" w:rsidP="00DB316D">
      <w:pPr>
        <w:pStyle w:val="PargrafodaLista"/>
        <w:spacing w:line="360" w:lineRule="auto"/>
        <w:ind w:left="0"/>
        <w:jc w:val="both"/>
        <w:rPr>
          <w:rFonts w:ascii="Arial" w:hAnsi="Arial" w:cs="Arial"/>
          <w:sz w:val="24"/>
          <w:szCs w:val="24"/>
        </w:rPr>
      </w:pPr>
      <w:r w:rsidRPr="00F56636">
        <w:rPr>
          <w:rFonts w:ascii="Arial" w:hAnsi="Arial" w:cs="Arial"/>
          <w:sz w:val="24"/>
          <w:szCs w:val="24"/>
        </w:rPr>
        <w:t>d)</w:t>
      </w:r>
      <w:r w:rsidRPr="00F56636">
        <w:rPr>
          <w:rFonts w:ascii="Arial" w:hAnsi="Arial" w:cs="Arial"/>
          <w:sz w:val="24"/>
          <w:szCs w:val="24"/>
        </w:rPr>
        <w:tab/>
        <w:t xml:space="preserve">o valor a pagar; e </w:t>
      </w:r>
    </w:p>
    <w:p w14:paraId="59993049" w14:textId="77777777" w:rsidR="00DB316D" w:rsidRDefault="00DB316D" w:rsidP="00DB316D">
      <w:pPr>
        <w:pStyle w:val="PargrafodaLista"/>
        <w:spacing w:line="360" w:lineRule="auto"/>
        <w:ind w:left="0"/>
        <w:jc w:val="both"/>
        <w:rPr>
          <w:rFonts w:ascii="Arial" w:hAnsi="Arial" w:cs="Arial"/>
          <w:sz w:val="24"/>
          <w:szCs w:val="24"/>
        </w:rPr>
      </w:pPr>
      <w:r w:rsidRPr="00F56636">
        <w:rPr>
          <w:rFonts w:ascii="Arial" w:hAnsi="Arial" w:cs="Arial"/>
          <w:sz w:val="24"/>
          <w:szCs w:val="24"/>
        </w:rPr>
        <w:t>e)</w:t>
      </w:r>
      <w:r w:rsidRPr="00F56636">
        <w:rPr>
          <w:rFonts w:ascii="Arial" w:hAnsi="Arial" w:cs="Arial"/>
          <w:sz w:val="24"/>
          <w:szCs w:val="24"/>
        </w:rPr>
        <w:tab/>
        <w:t>eventual destaque do valor de retenções tributárias cabíveis.</w:t>
      </w:r>
    </w:p>
    <w:p w14:paraId="64DE41ED"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7.8</w:t>
      </w:r>
      <w:r w:rsidRPr="00F56636">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D940008"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7.9</w:t>
      </w:r>
      <w:r w:rsidRPr="00F56636">
        <w:rPr>
          <w:rFonts w:ascii="Arial" w:hAnsi="Arial" w:cs="Arial"/>
          <w:sz w:val="24"/>
          <w:szCs w:val="24"/>
        </w:rPr>
        <w:tab/>
        <w:t xml:space="preserve"> A nota fiscal ou instrumento de cobrança equivalente deverá ser obrigatoriamente acompanhado da comprovação da regularidade fiscal.</w:t>
      </w:r>
    </w:p>
    <w:p w14:paraId="71D21210" w14:textId="77777777" w:rsidR="00DB316D"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7.10</w:t>
      </w:r>
      <w:r w:rsidRPr="00F56636">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230BE3E1"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7.11</w:t>
      </w:r>
      <w:r w:rsidRPr="00F56636">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1A31F027"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7.12</w:t>
      </w:r>
      <w:r w:rsidRPr="00F56636">
        <w:rPr>
          <w:rFonts w:ascii="Arial" w:hAnsi="Arial" w:cs="Arial"/>
          <w:sz w:val="24"/>
          <w:szCs w:val="24"/>
        </w:rPr>
        <w:tab/>
        <w:t xml:space="preserve">Não havendo regularização ou sendo a defesa considerada improcedente, o contratante deverá comunicar aos órgãos responsáveis pela fiscalização da </w:t>
      </w:r>
      <w:r w:rsidRPr="00F56636">
        <w:rPr>
          <w:rFonts w:ascii="Arial" w:hAnsi="Arial" w:cs="Arial"/>
          <w:sz w:val="24"/>
          <w:szCs w:val="24"/>
        </w:rPr>
        <w:lastRenderedPageBreak/>
        <w:t xml:space="preserve">regularidade fiscal quanto à inadimplência do contratado, bem como quanto à existência de pagamento a ser efetuado, para que sejam acionados os meios pertinentes e necessários para garantir o recebimento de seus créditos.  </w:t>
      </w:r>
    </w:p>
    <w:p w14:paraId="08D6D19A" w14:textId="77777777" w:rsidR="00DB316D"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7.13</w:t>
      </w:r>
      <w:r w:rsidRPr="00F56636">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3433B4B9" w14:textId="77777777" w:rsidR="00DB316D" w:rsidRPr="00F56636" w:rsidRDefault="00DB316D" w:rsidP="00DB316D">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Prazo de pagamento</w:t>
      </w:r>
    </w:p>
    <w:p w14:paraId="3EA8E464"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7.14</w:t>
      </w:r>
      <w:r w:rsidRPr="00F56636">
        <w:rPr>
          <w:rFonts w:ascii="Arial" w:hAnsi="Arial" w:cs="Arial"/>
          <w:sz w:val="24"/>
          <w:szCs w:val="24"/>
        </w:rPr>
        <w:tab/>
        <w:t xml:space="preserve">O pagamento será efetuado no prazo de até </w:t>
      </w:r>
      <w:r>
        <w:rPr>
          <w:rFonts w:ascii="Arial" w:hAnsi="Arial" w:cs="Arial"/>
          <w:sz w:val="24"/>
          <w:szCs w:val="24"/>
        </w:rPr>
        <w:t>10</w:t>
      </w:r>
      <w:r w:rsidRPr="00F56636">
        <w:rPr>
          <w:rFonts w:ascii="Arial" w:hAnsi="Arial" w:cs="Arial"/>
          <w:sz w:val="24"/>
          <w:szCs w:val="24"/>
        </w:rPr>
        <w:t xml:space="preserve"> (</w:t>
      </w:r>
      <w:r>
        <w:rPr>
          <w:rFonts w:ascii="Arial" w:hAnsi="Arial" w:cs="Arial"/>
          <w:sz w:val="24"/>
          <w:szCs w:val="24"/>
        </w:rPr>
        <w:t>dez</w:t>
      </w:r>
      <w:r w:rsidRPr="00F56636">
        <w:rPr>
          <w:rFonts w:ascii="Arial" w:hAnsi="Arial" w:cs="Arial"/>
          <w:sz w:val="24"/>
          <w:szCs w:val="24"/>
        </w:rPr>
        <w:t>) dias úteis contados da finalização da liquidação da despesa.</w:t>
      </w:r>
    </w:p>
    <w:p w14:paraId="704E993B"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7.15</w:t>
      </w:r>
      <w:r w:rsidRPr="00F56636">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12596286" w14:textId="77777777" w:rsidR="00DB316D" w:rsidRPr="00F56636" w:rsidRDefault="00DB316D" w:rsidP="00DB316D">
      <w:pPr>
        <w:pStyle w:val="PargrafodaLista"/>
        <w:spacing w:line="360" w:lineRule="auto"/>
        <w:ind w:left="0"/>
        <w:jc w:val="both"/>
        <w:rPr>
          <w:rFonts w:ascii="Arial" w:hAnsi="Arial" w:cs="Arial"/>
          <w:b/>
          <w:bCs/>
          <w:sz w:val="24"/>
          <w:szCs w:val="24"/>
        </w:rPr>
      </w:pPr>
      <w:r w:rsidRPr="00F56636">
        <w:rPr>
          <w:rFonts w:ascii="Arial" w:hAnsi="Arial" w:cs="Arial"/>
          <w:b/>
          <w:bCs/>
          <w:sz w:val="24"/>
          <w:szCs w:val="24"/>
        </w:rPr>
        <w:t>Forma de pagamento</w:t>
      </w:r>
    </w:p>
    <w:p w14:paraId="0A256C59" w14:textId="77777777" w:rsidR="00DB316D"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7.16</w:t>
      </w:r>
      <w:r w:rsidRPr="00F56636">
        <w:rPr>
          <w:rFonts w:ascii="Arial" w:hAnsi="Arial" w:cs="Arial"/>
          <w:sz w:val="24"/>
          <w:szCs w:val="24"/>
        </w:rPr>
        <w:tab/>
        <w:t>O pagamento será realizado por meio de ordem bancária, para crédito em banco, agência e conta corrente indicados pelo contratado ou mediante boleto bancário.</w:t>
      </w:r>
    </w:p>
    <w:p w14:paraId="58BA589D"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7.17</w:t>
      </w:r>
      <w:r w:rsidRPr="00F56636">
        <w:rPr>
          <w:rFonts w:ascii="Arial" w:hAnsi="Arial" w:cs="Arial"/>
          <w:sz w:val="24"/>
          <w:szCs w:val="24"/>
        </w:rPr>
        <w:tab/>
        <w:t>Quando do pagamento, será efetuada a retenção tributária prevista na legislação aplicável.</w:t>
      </w:r>
    </w:p>
    <w:p w14:paraId="7FE66768"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7.18</w:t>
      </w:r>
      <w:r w:rsidRPr="00F56636">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451A01F5" w14:textId="77777777" w:rsidR="00DB316D" w:rsidRPr="00F56636" w:rsidRDefault="00DB316D" w:rsidP="00DB316D">
      <w:pPr>
        <w:pStyle w:val="PargrafodaLista"/>
        <w:spacing w:line="360" w:lineRule="auto"/>
        <w:ind w:left="0"/>
        <w:jc w:val="both"/>
        <w:rPr>
          <w:rFonts w:ascii="Arial" w:hAnsi="Arial" w:cs="Arial"/>
          <w:sz w:val="24"/>
          <w:szCs w:val="24"/>
        </w:rPr>
      </w:pPr>
      <w:r>
        <w:rPr>
          <w:rFonts w:ascii="Arial" w:hAnsi="Arial" w:cs="Arial"/>
          <w:sz w:val="24"/>
          <w:szCs w:val="24"/>
        </w:rPr>
        <w:t>7.19</w:t>
      </w:r>
      <w:r w:rsidRPr="00F56636">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11C9F38A" w14:textId="77777777" w:rsidR="00DB316D" w:rsidRDefault="00DB316D" w:rsidP="00DB316D">
      <w:pPr>
        <w:pStyle w:val="PargrafodaLista"/>
        <w:spacing w:line="360" w:lineRule="auto"/>
        <w:ind w:left="0"/>
        <w:jc w:val="both"/>
        <w:rPr>
          <w:rFonts w:ascii="Arial" w:hAnsi="Arial" w:cs="Arial"/>
          <w:b/>
          <w:bCs/>
          <w:sz w:val="24"/>
          <w:szCs w:val="24"/>
        </w:rPr>
      </w:pPr>
      <w:r>
        <w:rPr>
          <w:rFonts w:ascii="Arial" w:hAnsi="Arial" w:cs="Arial"/>
          <w:sz w:val="24"/>
          <w:szCs w:val="24"/>
        </w:rPr>
        <w:t>7</w:t>
      </w:r>
      <w:r w:rsidRPr="00F56636">
        <w:rPr>
          <w:rFonts w:ascii="Arial" w:hAnsi="Arial" w:cs="Arial"/>
          <w:sz w:val="24"/>
          <w:szCs w:val="24"/>
        </w:rPr>
        <w:t>.20</w:t>
      </w:r>
      <w:r w:rsidRPr="00F56636">
        <w:rPr>
          <w:rFonts w:ascii="Arial" w:hAnsi="Arial" w:cs="Arial"/>
          <w:sz w:val="24"/>
          <w:szCs w:val="24"/>
        </w:rPr>
        <w:tab/>
        <w:t>Não será admitida a antecipação de pagamento</w:t>
      </w:r>
      <w:r w:rsidRPr="00F56636">
        <w:rPr>
          <w:rFonts w:ascii="Arial" w:hAnsi="Arial" w:cs="Arial"/>
          <w:b/>
          <w:bCs/>
          <w:sz w:val="24"/>
          <w:szCs w:val="24"/>
        </w:rPr>
        <w:t>.</w:t>
      </w:r>
    </w:p>
    <w:p w14:paraId="0B90BF51" w14:textId="77777777" w:rsidR="00DB316D" w:rsidRPr="007A13A2" w:rsidRDefault="00DB316D" w:rsidP="00DB316D">
      <w:pPr>
        <w:widowControl w:val="0"/>
        <w:suppressAutoHyphens/>
        <w:spacing w:line="360" w:lineRule="auto"/>
        <w:ind w:right="42"/>
        <w:jc w:val="both"/>
        <w:rPr>
          <w:rFonts w:ascii="Arial" w:eastAsia="Times New Roman" w:hAnsi="Arial" w:cs="Arial"/>
          <w:color w:val="000000"/>
          <w:sz w:val="24"/>
          <w:szCs w:val="24"/>
          <w:lang w:eastAsia="ja-JP"/>
        </w:rPr>
      </w:pPr>
      <w:r w:rsidRPr="007A13A2">
        <w:rPr>
          <w:rFonts w:ascii="Arial" w:hAnsi="Arial" w:cs="Arial"/>
          <w:sz w:val="24"/>
          <w:szCs w:val="24"/>
        </w:rPr>
        <w:lastRenderedPageBreak/>
        <w:t>7.21</w:t>
      </w:r>
      <w:r w:rsidRPr="007A13A2">
        <w:rPr>
          <w:rFonts w:ascii="Arial" w:hAnsi="Arial" w:cs="Arial"/>
          <w:b/>
          <w:bCs/>
          <w:sz w:val="24"/>
          <w:szCs w:val="24"/>
        </w:rPr>
        <w:t xml:space="preserve"> </w:t>
      </w:r>
      <w:r w:rsidRPr="007A13A2">
        <w:rPr>
          <w:rFonts w:ascii="Arial" w:eastAsia="Times New Roman" w:hAnsi="Arial" w:cs="Arial"/>
          <w:b/>
          <w:bCs/>
          <w:color w:val="000000"/>
          <w:sz w:val="24"/>
          <w:szCs w:val="24"/>
          <w:lang w:eastAsia="ja-JP"/>
        </w:rPr>
        <w:t>Da subcontratação e da entrega:</w:t>
      </w:r>
      <w:r w:rsidRPr="007A13A2">
        <w:rPr>
          <w:rFonts w:ascii="Arial" w:eastAsia="Times New Roman" w:hAnsi="Arial" w:cs="Arial"/>
          <w:color w:val="000000"/>
          <w:sz w:val="24"/>
          <w:szCs w:val="24"/>
          <w:lang w:eastAsia="ja-JP"/>
        </w:rPr>
        <w:t xml:space="preserve"> É vedada a subcontratação do objeto. A empresa contratada será a única e integralmente responsável pela entrega do objeto contratado, devendo realizá-la diretamente à Câmara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B083328" w14:textId="77777777" w:rsidR="00DB316D" w:rsidRDefault="00DB316D" w:rsidP="00DB316D">
      <w:pPr>
        <w:pStyle w:val="PargrafodaLista"/>
        <w:spacing w:line="360" w:lineRule="auto"/>
        <w:ind w:left="0"/>
        <w:jc w:val="both"/>
        <w:rPr>
          <w:rFonts w:ascii="Arial" w:hAnsi="Arial" w:cs="Arial"/>
          <w:b/>
          <w:bCs/>
          <w:sz w:val="24"/>
          <w:szCs w:val="24"/>
        </w:rPr>
      </w:pPr>
    </w:p>
    <w:p w14:paraId="149F703B" w14:textId="77777777" w:rsidR="00DB316D" w:rsidRPr="00790659" w:rsidRDefault="00DB316D" w:rsidP="00DB316D">
      <w:pPr>
        <w:pStyle w:val="Nivel10"/>
        <w:numPr>
          <w:ilvl w:val="0"/>
          <w:numId w:val="203"/>
        </w:numPr>
        <w:spacing w:before="0" w:after="0" w:line="360" w:lineRule="auto"/>
        <w:ind w:left="0" w:firstLine="0"/>
        <w:rPr>
          <w:color w:val="000000" w:themeColor="text1"/>
          <w:sz w:val="24"/>
          <w:szCs w:val="24"/>
        </w:rPr>
      </w:pPr>
      <w:r w:rsidRPr="00790659">
        <w:rPr>
          <w:color w:val="000000" w:themeColor="text1"/>
          <w:sz w:val="24"/>
          <w:szCs w:val="24"/>
        </w:rPr>
        <w:t>FORMA E CRITÉRIOS DE SELEÇÃO DO FORNECEDOR</w:t>
      </w:r>
    </w:p>
    <w:p w14:paraId="43A15416" w14:textId="77777777" w:rsidR="00DB316D" w:rsidRPr="00790659" w:rsidRDefault="00DB316D" w:rsidP="00DB316D">
      <w:pPr>
        <w:pStyle w:val="Nivel10"/>
        <w:spacing w:before="0" w:after="0" w:line="360" w:lineRule="auto"/>
        <w:ind w:firstLine="0"/>
        <w:rPr>
          <w:color w:val="000000" w:themeColor="text1"/>
          <w:sz w:val="24"/>
          <w:szCs w:val="24"/>
        </w:rPr>
      </w:pPr>
      <w:r w:rsidRPr="00790659">
        <w:rPr>
          <w:color w:val="000000" w:themeColor="text1"/>
          <w:sz w:val="24"/>
          <w:szCs w:val="24"/>
        </w:rPr>
        <w:t xml:space="preserve"> </w:t>
      </w:r>
    </w:p>
    <w:p w14:paraId="1F23A2DD" w14:textId="77777777" w:rsidR="00DB316D" w:rsidRDefault="00DB316D" w:rsidP="00DB316D">
      <w:pPr>
        <w:pStyle w:val="Nivel2"/>
        <w:numPr>
          <w:ilvl w:val="0"/>
          <w:numId w:val="0"/>
        </w:numPr>
        <w:spacing w:before="0" w:after="0" w:line="360" w:lineRule="auto"/>
        <w:ind w:firstLine="708"/>
        <w:rPr>
          <w:rFonts w:ascii="Arial" w:hAnsi="Arial" w:cs="Arial"/>
          <w:color w:val="000000" w:themeColor="text1"/>
          <w:sz w:val="24"/>
          <w:szCs w:val="24"/>
        </w:rPr>
      </w:pPr>
      <w:bookmarkStart w:id="9" w:name="_Hlk186385912"/>
      <w:r w:rsidRPr="00790659">
        <w:rPr>
          <w:rFonts w:ascii="Arial" w:hAnsi="Arial" w:cs="Arial"/>
          <w:color w:val="000000" w:themeColor="text1"/>
          <w:sz w:val="24"/>
          <w:szCs w:val="24"/>
        </w:rPr>
        <w:t xml:space="preserve">O fornecedor será selecionado por meio da realização de procedimento de </w:t>
      </w:r>
      <w:r>
        <w:rPr>
          <w:rFonts w:ascii="Arial" w:hAnsi="Arial" w:cs="Arial"/>
          <w:color w:val="000000" w:themeColor="text1"/>
          <w:sz w:val="24"/>
          <w:szCs w:val="24"/>
        </w:rPr>
        <w:t xml:space="preserve">Dispensa de Licitação </w:t>
      </w:r>
      <w:r w:rsidRPr="00F56636">
        <w:rPr>
          <w:rFonts w:ascii="Arial" w:hAnsi="Arial" w:cs="Arial"/>
          <w:color w:val="000000" w:themeColor="text1"/>
          <w:sz w:val="24"/>
          <w:szCs w:val="24"/>
        </w:rPr>
        <w:t xml:space="preserve">conforme </w:t>
      </w:r>
      <w:r w:rsidRPr="00247551">
        <w:rPr>
          <w:rFonts w:ascii="Arial" w:hAnsi="Arial" w:cs="Arial"/>
          <w:color w:val="000000" w:themeColor="text1"/>
          <w:sz w:val="24"/>
          <w:szCs w:val="24"/>
        </w:rPr>
        <w:t>Artigo 75, Inciso II da Lei 14.133/2021</w:t>
      </w:r>
      <w:r>
        <w:rPr>
          <w:rFonts w:ascii="Arial" w:hAnsi="Arial" w:cs="Arial"/>
          <w:color w:val="000000" w:themeColor="text1"/>
          <w:sz w:val="24"/>
          <w:szCs w:val="24"/>
        </w:rPr>
        <w:t>, pelo menor preço unitário</w:t>
      </w:r>
      <w:r w:rsidRPr="00790659">
        <w:rPr>
          <w:rFonts w:ascii="Arial" w:hAnsi="Arial" w:cs="Arial"/>
          <w:color w:val="000000" w:themeColor="text1"/>
          <w:sz w:val="24"/>
          <w:szCs w:val="24"/>
        </w:rPr>
        <w:t>.</w:t>
      </w:r>
      <w:r>
        <w:rPr>
          <w:rFonts w:ascii="Arial" w:hAnsi="Arial" w:cs="Arial"/>
          <w:color w:val="000000" w:themeColor="text1"/>
          <w:sz w:val="24"/>
          <w:szCs w:val="24"/>
        </w:rPr>
        <w:t xml:space="preserve"> </w:t>
      </w:r>
    </w:p>
    <w:p w14:paraId="352BCE14" w14:textId="77777777" w:rsidR="00DB316D" w:rsidRDefault="00DB316D" w:rsidP="00DB316D">
      <w:pPr>
        <w:pStyle w:val="Nivel2"/>
        <w:numPr>
          <w:ilvl w:val="0"/>
          <w:numId w:val="0"/>
        </w:numPr>
        <w:spacing w:before="0" w:after="0" w:line="360" w:lineRule="auto"/>
        <w:ind w:firstLine="708"/>
        <w:rPr>
          <w:rFonts w:ascii="Arial" w:hAnsi="Arial" w:cs="Arial"/>
          <w:color w:val="000000" w:themeColor="text1"/>
          <w:sz w:val="24"/>
          <w:szCs w:val="24"/>
        </w:rPr>
      </w:pPr>
    </w:p>
    <w:p w14:paraId="6C8DAE47" w14:textId="77777777" w:rsidR="00DB316D" w:rsidRPr="00F23BDA" w:rsidRDefault="00DB316D" w:rsidP="00DB316D">
      <w:pPr>
        <w:pStyle w:val="Nivel2"/>
        <w:numPr>
          <w:ilvl w:val="0"/>
          <w:numId w:val="203"/>
        </w:numPr>
        <w:spacing w:before="0" w:after="0" w:line="360" w:lineRule="auto"/>
        <w:ind w:left="0" w:firstLine="0"/>
        <w:rPr>
          <w:b/>
          <w:bCs/>
          <w:color w:val="000000"/>
          <w:sz w:val="24"/>
          <w:szCs w:val="24"/>
        </w:rPr>
      </w:pPr>
      <w:r w:rsidRPr="00247551">
        <w:rPr>
          <w:rFonts w:ascii="Arial" w:hAnsi="Arial" w:cs="Arial"/>
          <w:b/>
          <w:bCs/>
          <w:color w:val="000000"/>
          <w:sz w:val="24"/>
          <w:szCs w:val="24"/>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1263D1E8" w14:textId="77777777" w:rsidR="00DB316D" w:rsidRDefault="00DB316D" w:rsidP="00DB316D">
      <w:pPr>
        <w:pStyle w:val="Nivel2"/>
        <w:numPr>
          <w:ilvl w:val="0"/>
          <w:numId w:val="0"/>
        </w:numPr>
        <w:spacing w:before="0" w:after="0" w:line="360" w:lineRule="auto"/>
        <w:ind w:left="720"/>
        <w:rPr>
          <w:rFonts w:ascii="Arial" w:eastAsia="Times New Roman" w:hAnsi="Arial" w:cs="Arial"/>
          <w:color w:val="000000" w:themeColor="text1"/>
          <w:sz w:val="24"/>
          <w:szCs w:val="24"/>
        </w:rPr>
      </w:pPr>
    </w:p>
    <w:p w14:paraId="1A786B5A" w14:textId="77777777" w:rsidR="00DB316D" w:rsidRDefault="00DB316D" w:rsidP="00DB316D">
      <w:pPr>
        <w:pStyle w:val="Nivel2"/>
        <w:numPr>
          <w:ilvl w:val="0"/>
          <w:numId w:val="0"/>
        </w:numPr>
        <w:spacing w:before="0" w:after="0" w:line="360" w:lineRule="auto"/>
        <w:ind w:left="72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 estimativa do valor da contratação está demonstrada na tabela a seguir:</w:t>
      </w:r>
    </w:p>
    <w:p w14:paraId="18BB2CC5" w14:textId="77777777" w:rsidR="00DB316D" w:rsidRDefault="00DB316D" w:rsidP="00DB316D">
      <w:pPr>
        <w:pStyle w:val="Nivel2"/>
        <w:numPr>
          <w:ilvl w:val="0"/>
          <w:numId w:val="0"/>
        </w:numPr>
        <w:spacing w:before="0" w:after="0" w:line="360" w:lineRule="auto"/>
        <w:ind w:left="720"/>
        <w:rPr>
          <w:rFonts w:ascii="Arial" w:eastAsia="Times New Roman" w:hAnsi="Arial" w:cs="Arial"/>
          <w:color w:val="000000" w:themeColor="text1"/>
          <w:sz w:val="24"/>
          <w:szCs w:val="24"/>
        </w:rPr>
      </w:pPr>
    </w:p>
    <w:tbl>
      <w:tblPr>
        <w:tblStyle w:val="Tabelacomgrade"/>
        <w:tblW w:w="9067" w:type="dxa"/>
        <w:tblLook w:val="04A0" w:firstRow="1" w:lastRow="0" w:firstColumn="1" w:lastColumn="0" w:noHBand="0" w:noVBand="1"/>
      </w:tblPr>
      <w:tblGrid>
        <w:gridCol w:w="790"/>
        <w:gridCol w:w="3912"/>
        <w:gridCol w:w="1336"/>
        <w:gridCol w:w="1470"/>
        <w:gridCol w:w="1559"/>
      </w:tblGrid>
      <w:tr w:rsidR="00DB316D" w:rsidRPr="0059074E" w14:paraId="0E26D0A5" w14:textId="77777777" w:rsidTr="0048076B">
        <w:trPr>
          <w:trHeight w:val="744"/>
        </w:trPr>
        <w:tc>
          <w:tcPr>
            <w:tcW w:w="555" w:type="dxa"/>
            <w:hideMark/>
          </w:tcPr>
          <w:p w14:paraId="5FB14992" w14:textId="77777777"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ITEM</w:t>
            </w:r>
          </w:p>
        </w:tc>
        <w:tc>
          <w:tcPr>
            <w:tcW w:w="4685" w:type="dxa"/>
            <w:hideMark/>
          </w:tcPr>
          <w:p w14:paraId="2F60553C" w14:textId="77777777"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DESCRIÇÃO</w:t>
            </w:r>
          </w:p>
        </w:tc>
        <w:tc>
          <w:tcPr>
            <w:tcW w:w="1276" w:type="dxa"/>
            <w:hideMark/>
          </w:tcPr>
          <w:p w14:paraId="1DB2A78E" w14:textId="77777777"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MEDIANA VALOR UNIT.</w:t>
            </w:r>
          </w:p>
        </w:tc>
        <w:tc>
          <w:tcPr>
            <w:tcW w:w="992" w:type="dxa"/>
            <w:hideMark/>
          </w:tcPr>
          <w:p w14:paraId="69D2B45F" w14:textId="77777777"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QUANT.</w:t>
            </w:r>
          </w:p>
          <w:p w14:paraId="535E8CC8" w14:textId="77777777"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ESTIMADA PARA 12 MESES</w:t>
            </w:r>
          </w:p>
        </w:tc>
        <w:tc>
          <w:tcPr>
            <w:tcW w:w="1559" w:type="dxa"/>
            <w:hideMark/>
          </w:tcPr>
          <w:p w14:paraId="6D4BC08D" w14:textId="77777777"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t>VALOR GLOBAL ESTIMADO</w:t>
            </w:r>
          </w:p>
        </w:tc>
      </w:tr>
      <w:tr w:rsidR="00DB316D" w:rsidRPr="0059074E" w14:paraId="731A9880" w14:textId="77777777" w:rsidTr="0048076B">
        <w:trPr>
          <w:trHeight w:val="480"/>
        </w:trPr>
        <w:tc>
          <w:tcPr>
            <w:tcW w:w="555" w:type="dxa"/>
            <w:hideMark/>
          </w:tcPr>
          <w:p w14:paraId="021F0151"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01</w:t>
            </w:r>
          </w:p>
        </w:tc>
        <w:tc>
          <w:tcPr>
            <w:tcW w:w="4685" w:type="dxa"/>
            <w:hideMark/>
          </w:tcPr>
          <w:p w14:paraId="7A823CD1" w14:textId="77777777" w:rsidR="00DB316D" w:rsidRPr="003D50D1" w:rsidRDefault="00DB316D" w:rsidP="0048076B">
            <w:pPr>
              <w:rPr>
                <w:rFonts w:ascii="Arial" w:hAnsi="Arial" w:cs="Arial"/>
                <w:color w:val="000000"/>
                <w:sz w:val="24"/>
                <w:szCs w:val="24"/>
              </w:rPr>
            </w:pPr>
            <w:r w:rsidRPr="003D50D1">
              <w:rPr>
                <w:rFonts w:ascii="Arial" w:hAnsi="Arial" w:cs="Arial"/>
                <w:color w:val="000000"/>
                <w:sz w:val="24"/>
                <w:szCs w:val="24"/>
              </w:rPr>
              <w:t>Gasolina Comum</w:t>
            </w:r>
          </w:p>
        </w:tc>
        <w:tc>
          <w:tcPr>
            <w:tcW w:w="1276" w:type="dxa"/>
            <w:noWrap/>
            <w:hideMark/>
          </w:tcPr>
          <w:p w14:paraId="71640733"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R$ 6,38</w:t>
            </w:r>
          </w:p>
        </w:tc>
        <w:tc>
          <w:tcPr>
            <w:tcW w:w="992" w:type="dxa"/>
            <w:hideMark/>
          </w:tcPr>
          <w:p w14:paraId="2575283D"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6.700 litros</w:t>
            </w:r>
          </w:p>
        </w:tc>
        <w:tc>
          <w:tcPr>
            <w:tcW w:w="1559" w:type="dxa"/>
            <w:noWrap/>
            <w:hideMark/>
          </w:tcPr>
          <w:p w14:paraId="1A95779E"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R$ 42.746,00</w:t>
            </w:r>
          </w:p>
        </w:tc>
      </w:tr>
      <w:tr w:rsidR="00DB316D" w:rsidRPr="0059074E" w14:paraId="676D51B0" w14:textId="77777777" w:rsidTr="0048076B">
        <w:trPr>
          <w:trHeight w:val="480"/>
        </w:trPr>
        <w:tc>
          <w:tcPr>
            <w:tcW w:w="555" w:type="dxa"/>
            <w:hideMark/>
          </w:tcPr>
          <w:p w14:paraId="5E5957DD"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02</w:t>
            </w:r>
          </w:p>
        </w:tc>
        <w:tc>
          <w:tcPr>
            <w:tcW w:w="4685" w:type="dxa"/>
            <w:hideMark/>
          </w:tcPr>
          <w:p w14:paraId="248CB2BF" w14:textId="77777777" w:rsidR="00DB316D" w:rsidRPr="003D50D1" w:rsidRDefault="00DB316D" w:rsidP="0048076B">
            <w:pPr>
              <w:rPr>
                <w:rFonts w:ascii="Arial" w:hAnsi="Arial" w:cs="Arial"/>
                <w:color w:val="000000"/>
                <w:sz w:val="24"/>
                <w:szCs w:val="24"/>
              </w:rPr>
            </w:pPr>
            <w:r w:rsidRPr="003D50D1">
              <w:rPr>
                <w:rFonts w:ascii="Arial" w:hAnsi="Arial" w:cs="Arial"/>
                <w:color w:val="000000"/>
                <w:sz w:val="24"/>
                <w:szCs w:val="24"/>
              </w:rPr>
              <w:t>Etanol</w:t>
            </w:r>
          </w:p>
        </w:tc>
        <w:tc>
          <w:tcPr>
            <w:tcW w:w="1276" w:type="dxa"/>
            <w:noWrap/>
            <w:hideMark/>
          </w:tcPr>
          <w:p w14:paraId="44B20DB9"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R$ 4,40</w:t>
            </w:r>
          </w:p>
        </w:tc>
        <w:tc>
          <w:tcPr>
            <w:tcW w:w="992" w:type="dxa"/>
            <w:hideMark/>
          </w:tcPr>
          <w:p w14:paraId="7DC53EDB"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500     litros</w:t>
            </w:r>
          </w:p>
        </w:tc>
        <w:tc>
          <w:tcPr>
            <w:tcW w:w="1559" w:type="dxa"/>
            <w:noWrap/>
            <w:hideMark/>
          </w:tcPr>
          <w:p w14:paraId="130950CC"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R$ 2.200,00</w:t>
            </w:r>
          </w:p>
        </w:tc>
      </w:tr>
      <w:tr w:rsidR="00DB316D" w:rsidRPr="0059074E" w14:paraId="19C13BDD" w14:textId="77777777" w:rsidTr="0048076B">
        <w:trPr>
          <w:trHeight w:val="492"/>
        </w:trPr>
        <w:tc>
          <w:tcPr>
            <w:tcW w:w="555" w:type="dxa"/>
            <w:hideMark/>
          </w:tcPr>
          <w:p w14:paraId="67E3B3E3"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03</w:t>
            </w:r>
          </w:p>
        </w:tc>
        <w:tc>
          <w:tcPr>
            <w:tcW w:w="4685" w:type="dxa"/>
            <w:hideMark/>
          </w:tcPr>
          <w:p w14:paraId="2578FB56" w14:textId="77777777" w:rsidR="00DB316D" w:rsidRPr="003D50D1" w:rsidRDefault="00DB316D" w:rsidP="0048076B">
            <w:pPr>
              <w:rPr>
                <w:rFonts w:ascii="Arial" w:hAnsi="Arial" w:cs="Arial"/>
                <w:color w:val="000000"/>
                <w:sz w:val="24"/>
                <w:szCs w:val="24"/>
              </w:rPr>
            </w:pPr>
            <w:r w:rsidRPr="003D50D1">
              <w:rPr>
                <w:rFonts w:ascii="Arial" w:hAnsi="Arial" w:cs="Arial"/>
                <w:color w:val="000000"/>
                <w:sz w:val="24"/>
                <w:szCs w:val="24"/>
              </w:rPr>
              <w:t>Diesel S10</w:t>
            </w:r>
          </w:p>
        </w:tc>
        <w:tc>
          <w:tcPr>
            <w:tcW w:w="1276" w:type="dxa"/>
            <w:noWrap/>
            <w:hideMark/>
          </w:tcPr>
          <w:p w14:paraId="2D4ECCFD"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R$ 6,50</w:t>
            </w:r>
          </w:p>
        </w:tc>
        <w:tc>
          <w:tcPr>
            <w:tcW w:w="992" w:type="dxa"/>
            <w:hideMark/>
          </w:tcPr>
          <w:p w14:paraId="431AC8F9"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2.000 litros</w:t>
            </w:r>
          </w:p>
        </w:tc>
        <w:tc>
          <w:tcPr>
            <w:tcW w:w="1559" w:type="dxa"/>
            <w:noWrap/>
            <w:hideMark/>
          </w:tcPr>
          <w:p w14:paraId="759CC1BC" w14:textId="77777777" w:rsidR="00DB316D" w:rsidRPr="003D50D1" w:rsidRDefault="00DB316D" w:rsidP="0048076B">
            <w:pPr>
              <w:jc w:val="center"/>
              <w:rPr>
                <w:rFonts w:ascii="Arial" w:hAnsi="Arial" w:cs="Arial"/>
                <w:color w:val="000000"/>
                <w:sz w:val="24"/>
                <w:szCs w:val="24"/>
              </w:rPr>
            </w:pPr>
            <w:r w:rsidRPr="003D50D1">
              <w:rPr>
                <w:rFonts w:ascii="Arial" w:hAnsi="Arial" w:cs="Arial"/>
                <w:color w:val="000000"/>
                <w:sz w:val="24"/>
                <w:szCs w:val="24"/>
              </w:rPr>
              <w:t>R$ 13.000,00</w:t>
            </w:r>
          </w:p>
        </w:tc>
      </w:tr>
      <w:tr w:rsidR="00DB316D" w:rsidRPr="0059074E" w14:paraId="02E51017" w14:textId="77777777" w:rsidTr="0048076B">
        <w:trPr>
          <w:trHeight w:val="492"/>
        </w:trPr>
        <w:tc>
          <w:tcPr>
            <w:tcW w:w="7508" w:type="dxa"/>
            <w:gridSpan w:val="4"/>
          </w:tcPr>
          <w:p w14:paraId="25225CC9" w14:textId="77777777" w:rsidR="00DB316D" w:rsidRPr="003D50D1" w:rsidRDefault="00DB316D" w:rsidP="0048076B">
            <w:pPr>
              <w:jc w:val="center"/>
              <w:rPr>
                <w:rFonts w:ascii="Arial" w:hAnsi="Arial" w:cs="Arial"/>
                <w:b/>
                <w:bCs/>
                <w:color w:val="000000"/>
                <w:sz w:val="24"/>
                <w:szCs w:val="24"/>
              </w:rPr>
            </w:pPr>
            <w:r w:rsidRPr="003D50D1">
              <w:rPr>
                <w:rFonts w:ascii="Arial" w:hAnsi="Arial" w:cs="Arial"/>
                <w:b/>
                <w:bCs/>
                <w:color w:val="000000"/>
                <w:sz w:val="24"/>
                <w:szCs w:val="24"/>
              </w:rPr>
              <w:lastRenderedPageBreak/>
              <w:t>VALOR GLOBAL ESTIMADO</w:t>
            </w:r>
          </w:p>
        </w:tc>
        <w:tc>
          <w:tcPr>
            <w:tcW w:w="1559" w:type="dxa"/>
            <w:noWrap/>
          </w:tcPr>
          <w:p w14:paraId="324E5A25" w14:textId="77777777" w:rsidR="00DB316D" w:rsidRPr="003D50D1" w:rsidRDefault="00DB316D" w:rsidP="0048076B">
            <w:pPr>
              <w:jc w:val="center"/>
              <w:rPr>
                <w:rFonts w:ascii="Arial" w:hAnsi="Arial" w:cs="Arial"/>
                <w:color w:val="000000"/>
                <w:sz w:val="24"/>
                <w:szCs w:val="24"/>
              </w:rPr>
            </w:pPr>
            <w:r w:rsidRPr="003D50D1">
              <w:rPr>
                <w:rFonts w:ascii="Arial" w:hAnsi="Arial" w:cs="Arial"/>
                <w:b/>
                <w:bCs/>
                <w:color w:val="000000"/>
                <w:sz w:val="24"/>
                <w:szCs w:val="24"/>
              </w:rPr>
              <w:t>R$ 57.946,00</w:t>
            </w:r>
          </w:p>
        </w:tc>
      </w:tr>
    </w:tbl>
    <w:p w14:paraId="28A7033F" w14:textId="77777777" w:rsidR="00DB316D" w:rsidRDefault="00DB316D" w:rsidP="00DB316D">
      <w:pPr>
        <w:pStyle w:val="Nivel2"/>
        <w:numPr>
          <w:ilvl w:val="0"/>
          <w:numId w:val="0"/>
        </w:numPr>
        <w:spacing w:before="0" w:after="0" w:line="360" w:lineRule="auto"/>
        <w:ind w:firstLine="708"/>
        <w:rPr>
          <w:rFonts w:ascii="Arial" w:hAnsi="Arial" w:cs="Arial"/>
          <w:color w:val="000000"/>
          <w:sz w:val="24"/>
          <w:szCs w:val="24"/>
        </w:rPr>
      </w:pPr>
    </w:p>
    <w:p w14:paraId="2A3446E8" w14:textId="77777777" w:rsidR="00DB316D" w:rsidRPr="00790659" w:rsidRDefault="00DB316D" w:rsidP="00DB316D">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4E2CD8">
        <w:rPr>
          <w:rFonts w:ascii="Arial" w:hAnsi="Arial" w:cs="Arial"/>
          <w:color w:val="000000"/>
          <w:sz w:val="24"/>
          <w:szCs w:val="24"/>
        </w:rPr>
        <w:t xml:space="preserve">As memórias de cálculo e dos documentos que lhe dão suporte, com os parâmetros utilizados para a obtenção dos preços e para os respectivos cálculos, </w:t>
      </w:r>
      <w:r>
        <w:rPr>
          <w:rFonts w:ascii="Arial" w:hAnsi="Arial" w:cs="Arial"/>
          <w:color w:val="000000"/>
          <w:sz w:val="24"/>
          <w:szCs w:val="24"/>
        </w:rPr>
        <w:t xml:space="preserve">constam </w:t>
      </w:r>
      <w:r w:rsidRPr="004E2CD8">
        <w:rPr>
          <w:rFonts w:ascii="Arial" w:hAnsi="Arial" w:cs="Arial"/>
          <w:color w:val="000000"/>
          <w:sz w:val="24"/>
          <w:szCs w:val="24"/>
        </w:rPr>
        <w:t>de documento separado e classificado</w:t>
      </w:r>
      <w:r>
        <w:rPr>
          <w:rFonts w:ascii="Arial" w:hAnsi="Arial" w:cs="Arial"/>
          <w:color w:val="000000"/>
          <w:sz w:val="24"/>
          <w:szCs w:val="24"/>
        </w:rPr>
        <w:t xml:space="preserve"> “Análise Crítica dos Dados Coletados”.</w:t>
      </w:r>
    </w:p>
    <w:bookmarkEnd w:id="9"/>
    <w:p w14:paraId="3290F38C" w14:textId="77777777" w:rsidR="00DB316D" w:rsidRDefault="00DB316D" w:rsidP="00DB316D">
      <w:pPr>
        <w:pStyle w:val="Nivel2"/>
        <w:numPr>
          <w:ilvl w:val="0"/>
          <w:numId w:val="0"/>
        </w:numPr>
        <w:spacing w:before="0" w:after="0" w:line="360" w:lineRule="auto"/>
        <w:rPr>
          <w:rFonts w:ascii="Arial" w:eastAsia="Times New Roman" w:hAnsi="Arial" w:cs="Arial"/>
          <w:color w:val="000000" w:themeColor="text1"/>
          <w:sz w:val="24"/>
          <w:szCs w:val="24"/>
        </w:rPr>
      </w:pPr>
    </w:p>
    <w:p w14:paraId="7DDBFD59" w14:textId="77777777" w:rsidR="00DB316D" w:rsidRPr="00790659" w:rsidRDefault="00DB316D" w:rsidP="00DB316D">
      <w:pPr>
        <w:pStyle w:val="Nivel10"/>
        <w:numPr>
          <w:ilvl w:val="0"/>
          <w:numId w:val="203"/>
        </w:numPr>
        <w:spacing w:before="0" w:after="0" w:line="360" w:lineRule="auto"/>
        <w:ind w:left="0" w:firstLine="0"/>
        <w:rPr>
          <w:sz w:val="24"/>
          <w:szCs w:val="24"/>
        </w:rPr>
      </w:pPr>
      <w:r w:rsidRPr="00790659">
        <w:rPr>
          <w:sz w:val="24"/>
          <w:szCs w:val="24"/>
        </w:rPr>
        <w:t xml:space="preserve">DOTAÇÃO ORÇAMENTÁRIA </w:t>
      </w:r>
    </w:p>
    <w:p w14:paraId="7B934813" w14:textId="77777777" w:rsidR="00DB316D" w:rsidRPr="007A13A2" w:rsidRDefault="00DB316D" w:rsidP="00DB316D">
      <w:pPr>
        <w:spacing w:line="360" w:lineRule="auto"/>
        <w:rPr>
          <w:rFonts w:ascii="Arial" w:hAnsi="Arial" w:cs="Arial"/>
          <w:sz w:val="24"/>
          <w:szCs w:val="24"/>
        </w:rPr>
      </w:pPr>
    </w:p>
    <w:p w14:paraId="5C40EDC6" w14:textId="77777777" w:rsidR="00DB316D" w:rsidRPr="007A13A2" w:rsidRDefault="00DB316D" w:rsidP="00DB316D">
      <w:pPr>
        <w:spacing w:line="360" w:lineRule="auto"/>
        <w:ind w:firstLine="708"/>
        <w:contextualSpacing/>
        <w:jc w:val="both"/>
        <w:rPr>
          <w:rFonts w:ascii="Arial" w:hAnsi="Arial" w:cs="Arial"/>
          <w:sz w:val="24"/>
          <w:szCs w:val="24"/>
        </w:rPr>
      </w:pPr>
      <w:r w:rsidRPr="007A13A2">
        <w:rPr>
          <w:rFonts w:ascii="Arial" w:hAnsi="Arial" w:cs="Arial"/>
          <w:sz w:val="24"/>
          <w:szCs w:val="24"/>
        </w:rPr>
        <w:t>As despesas decorrentes da presente contratação correrão à conta de recursos específicos consignados no Orçamento da Câmara Municipal de Extrema.</w:t>
      </w:r>
    </w:p>
    <w:p w14:paraId="41EE9BEC" w14:textId="77777777" w:rsidR="00DB316D" w:rsidRDefault="00DB316D" w:rsidP="00DB316D">
      <w:pPr>
        <w:pStyle w:val="PargrafodaLista"/>
        <w:spacing w:after="0" w:line="360" w:lineRule="auto"/>
        <w:ind w:left="360" w:firstLine="348"/>
        <w:contextualSpacing/>
        <w:jc w:val="both"/>
        <w:rPr>
          <w:rFonts w:ascii="Arial" w:hAnsi="Arial" w:cs="Arial"/>
          <w:sz w:val="24"/>
          <w:szCs w:val="24"/>
        </w:rPr>
      </w:pPr>
      <w:r w:rsidRPr="00790659">
        <w:rPr>
          <w:rFonts w:ascii="Arial" w:hAnsi="Arial" w:cs="Arial"/>
          <w:sz w:val="24"/>
          <w:szCs w:val="24"/>
        </w:rPr>
        <w:t>A contratação será atendida pela seguinte dotaç</w:t>
      </w:r>
      <w:r>
        <w:rPr>
          <w:rFonts w:ascii="Arial" w:hAnsi="Arial" w:cs="Arial"/>
          <w:sz w:val="24"/>
          <w:szCs w:val="24"/>
        </w:rPr>
        <w:t>ão</w:t>
      </w:r>
      <w:r w:rsidRPr="00790659">
        <w:rPr>
          <w:rFonts w:ascii="Arial" w:hAnsi="Arial" w:cs="Arial"/>
          <w:sz w:val="24"/>
          <w:szCs w:val="24"/>
        </w:rPr>
        <w:t xml:space="preserve">: </w:t>
      </w:r>
    </w:p>
    <w:p w14:paraId="79E08226" w14:textId="77777777" w:rsidR="00DB316D" w:rsidRPr="00DB5B70" w:rsidRDefault="00DB316D" w:rsidP="00DB316D">
      <w:pPr>
        <w:pStyle w:val="PargrafodaLista"/>
        <w:spacing w:line="360" w:lineRule="auto"/>
        <w:ind w:left="0"/>
        <w:contextualSpacing/>
        <w:jc w:val="both"/>
        <w:rPr>
          <w:rFonts w:ascii="Arial" w:hAnsi="Arial" w:cs="Arial"/>
          <w:b/>
          <w:bCs/>
          <w:sz w:val="24"/>
          <w:szCs w:val="24"/>
        </w:rPr>
      </w:pPr>
      <w:r w:rsidRPr="00DB5B70">
        <w:rPr>
          <w:rFonts w:ascii="Arial" w:hAnsi="Arial" w:cs="Arial"/>
          <w:b/>
          <w:bCs/>
          <w:sz w:val="24"/>
          <w:szCs w:val="24"/>
        </w:rPr>
        <w:t>Dotação: 3.3.90.30.01</w:t>
      </w:r>
    </w:p>
    <w:p w14:paraId="34EDEEB5" w14:textId="77777777" w:rsidR="00DB316D" w:rsidRPr="00DB5B70" w:rsidRDefault="00DB316D" w:rsidP="00DB316D">
      <w:pPr>
        <w:pStyle w:val="PargrafodaLista"/>
        <w:spacing w:line="360" w:lineRule="auto"/>
        <w:ind w:left="0"/>
        <w:contextualSpacing/>
        <w:jc w:val="both"/>
        <w:rPr>
          <w:rFonts w:ascii="Arial" w:hAnsi="Arial" w:cs="Arial"/>
          <w:b/>
          <w:bCs/>
          <w:sz w:val="24"/>
          <w:szCs w:val="24"/>
        </w:rPr>
      </w:pPr>
      <w:r w:rsidRPr="00DB5B70">
        <w:rPr>
          <w:rFonts w:ascii="Arial" w:hAnsi="Arial" w:cs="Arial"/>
          <w:b/>
          <w:bCs/>
          <w:sz w:val="24"/>
          <w:szCs w:val="24"/>
        </w:rPr>
        <w:t>Ficha: 16</w:t>
      </w:r>
    </w:p>
    <w:p w14:paraId="26EB55D2" w14:textId="77777777" w:rsidR="00DB316D" w:rsidRPr="00DB5B70" w:rsidRDefault="00DB316D" w:rsidP="00DB316D">
      <w:pPr>
        <w:pStyle w:val="PargrafodaLista"/>
        <w:spacing w:after="0" w:line="360" w:lineRule="auto"/>
        <w:ind w:left="0"/>
        <w:contextualSpacing/>
        <w:jc w:val="both"/>
        <w:rPr>
          <w:rFonts w:ascii="Arial" w:hAnsi="Arial" w:cs="Arial"/>
          <w:b/>
          <w:bCs/>
          <w:sz w:val="24"/>
          <w:szCs w:val="24"/>
        </w:rPr>
      </w:pPr>
      <w:r w:rsidRPr="00DB5B70">
        <w:rPr>
          <w:rFonts w:ascii="Arial" w:hAnsi="Arial" w:cs="Arial"/>
          <w:b/>
          <w:bCs/>
          <w:sz w:val="24"/>
          <w:szCs w:val="24"/>
        </w:rPr>
        <w:t>Resumo: MATERIAL DE CONSUMO – COMBUSTIVEIS E LUBRIFICANTES AUTOMOTIVOS</w:t>
      </w:r>
    </w:p>
    <w:p w14:paraId="2D481861" w14:textId="77777777" w:rsidR="00DB316D" w:rsidRDefault="00DB316D" w:rsidP="00DB316D">
      <w:pPr>
        <w:pStyle w:val="PargrafodaLista"/>
        <w:spacing w:after="0" w:line="360" w:lineRule="auto"/>
        <w:ind w:left="360" w:firstLine="348"/>
        <w:contextualSpacing/>
        <w:jc w:val="both"/>
        <w:rPr>
          <w:rFonts w:ascii="Arial" w:hAnsi="Arial" w:cs="Arial"/>
          <w:sz w:val="24"/>
          <w:szCs w:val="24"/>
        </w:rPr>
      </w:pPr>
    </w:p>
    <w:bookmarkEnd w:id="6"/>
    <w:p w14:paraId="41DC18D4" w14:textId="77777777" w:rsidR="00DB316D" w:rsidRDefault="00DB316D" w:rsidP="00DB316D">
      <w:pPr>
        <w:pStyle w:val="Nivel10"/>
        <w:numPr>
          <w:ilvl w:val="0"/>
          <w:numId w:val="203"/>
        </w:numPr>
        <w:spacing w:before="0" w:after="0" w:line="360" w:lineRule="auto"/>
        <w:ind w:left="0" w:firstLine="0"/>
        <w:rPr>
          <w:sz w:val="24"/>
          <w:szCs w:val="24"/>
        </w:rPr>
      </w:pPr>
      <w:r>
        <w:rPr>
          <w:sz w:val="24"/>
          <w:szCs w:val="24"/>
        </w:rPr>
        <w:t xml:space="preserve">JUSTIFICATIVAS </w:t>
      </w:r>
    </w:p>
    <w:p w14:paraId="33B163D1" w14:textId="77777777" w:rsidR="00DB316D" w:rsidRDefault="00DB316D" w:rsidP="00DB316D">
      <w:pPr>
        <w:spacing w:line="360" w:lineRule="auto"/>
        <w:jc w:val="both"/>
        <w:rPr>
          <w:sz w:val="24"/>
          <w:szCs w:val="24"/>
        </w:rPr>
      </w:pPr>
    </w:p>
    <w:p w14:paraId="374F2ADC" w14:textId="77777777" w:rsidR="00DB316D" w:rsidRPr="00E24A34" w:rsidRDefault="00DB316D" w:rsidP="00DB316D">
      <w:pPr>
        <w:pStyle w:val="NormalWeb"/>
        <w:spacing w:line="360" w:lineRule="auto"/>
        <w:ind w:firstLine="720"/>
        <w:jc w:val="both"/>
        <w:rPr>
          <w:rFonts w:ascii="Arial" w:hAnsi="Arial" w:cs="Arial"/>
        </w:rPr>
      </w:pPr>
      <w:r w:rsidRPr="00E24A34">
        <w:rPr>
          <w:rFonts w:ascii="Arial" w:hAnsi="Arial" w:cs="Arial"/>
        </w:rPr>
        <w:t>A contratação de empresa especializada para o fornecimento de combustíveis automotivos — gasolina comum, etanol e diesel S10 — tem como fundamento técnico a necessidade de garantir o abastecimento regular e seguro da frota de veículos oficiais utilizada pelo órgão em suas atividades administrativas, operacionais e de campo.</w:t>
      </w:r>
    </w:p>
    <w:p w14:paraId="732BFCE8" w14:textId="77777777" w:rsidR="00DB316D" w:rsidRPr="00E24A34" w:rsidRDefault="00DB316D" w:rsidP="00DB316D">
      <w:pPr>
        <w:pStyle w:val="NormalWeb"/>
        <w:spacing w:line="360" w:lineRule="auto"/>
        <w:ind w:firstLine="720"/>
        <w:jc w:val="both"/>
        <w:rPr>
          <w:rFonts w:ascii="Arial" w:hAnsi="Arial" w:cs="Arial"/>
        </w:rPr>
      </w:pPr>
      <w:r w:rsidRPr="00E24A34">
        <w:rPr>
          <w:rFonts w:ascii="Arial" w:hAnsi="Arial" w:cs="Arial"/>
        </w:rPr>
        <w:t>O combustível é insumo essencial e de consumo contínuo, diretamente relacionado à execução de serviços públicos de interesse coletivo, tais como transporte de equipes, deslocamentos técnicos, fiscalização de obras e ações de atendimento à população. A ausência desse insumo comprometeria a eficiência e a regularidade das operações, podendo causar prejuízos logísticos e administrativos.</w:t>
      </w:r>
    </w:p>
    <w:p w14:paraId="799238F4" w14:textId="77777777" w:rsidR="00DB316D" w:rsidRPr="00E24A34" w:rsidRDefault="00DB316D" w:rsidP="00DB316D">
      <w:pPr>
        <w:pStyle w:val="NormalWeb"/>
        <w:spacing w:line="360" w:lineRule="auto"/>
        <w:ind w:firstLine="720"/>
        <w:jc w:val="both"/>
        <w:rPr>
          <w:rFonts w:ascii="Arial" w:hAnsi="Arial" w:cs="Arial"/>
        </w:rPr>
      </w:pPr>
      <w:r w:rsidRPr="00E24A34">
        <w:rPr>
          <w:rFonts w:ascii="Arial" w:hAnsi="Arial" w:cs="Arial"/>
        </w:rPr>
        <w:t xml:space="preserve">O fornecimento por empresa especializada devidamente licenciada pela Agência Nacional do Petróleo, Gás Natural e Biocombustíveis (ANP) assegura a </w:t>
      </w:r>
      <w:r w:rsidRPr="00E24A34">
        <w:rPr>
          <w:rFonts w:ascii="Arial" w:hAnsi="Arial" w:cs="Arial"/>
        </w:rPr>
        <w:lastRenderedPageBreak/>
        <w:t>conformidade dos produtos com os padrões técnicos e ambientais exigidos, prevenindo danos aos veículos e garantindo o desempenho adequado dos motores. A contratação formal e planejada elimina a necessidade de aquisições emergenciais ou fragmentadas, promovendo controle de consumo, rastreabilidade de abastecimentos e transparência na aplicação dos recursos públicos.</w:t>
      </w:r>
    </w:p>
    <w:p w14:paraId="799FDF66" w14:textId="77777777" w:rsidR="00DB316D" w:rsidRPr="00E24A34" w:rsidRDefault="00DB316D" w:rsidP="00DB316D">
      <w:pPr>
        <w:pStyle w:val="NormalWeb"/>
        <w:spacing w:line="360" w:lineRule="auto"/>
        <w:ind w:firstLine="720"/>
        <w:jc w:val="both"/>
        <w:rPr>
          <w:rFonts w:ascii="Arial" w:hAnsi="Arial" w:cs="Arial"/>
        </w:rPr>
      </w:pPr>
      <w:r w:rsidRPr="00E24A34">
        <w:rPr>
          <w:rFonts w:ascii="Arial" w:hAnsi="Arial" w:cs="Arial"/>
        </w:rPr>
        <w:t>A definição dos quantitativos estimados — 6.700 litros de gasolina comum, 500 litros de etanol e 2.000 litros de diesel S10 — resulta de levantamento técnico realizado com base no histórico de consumo da frota, nas projeções de atividades para o exercício de 2026 e nas metas institucionais definidas no planejamento anual de contratações. Essa metodologia permite compatibilizar o fornecimento com a demanda real, evitando tanto o excesso quanto a insuficiência de abastecimento.</w:t>
      </w:r>
    </w:p>
    <w:p w14:paraId="054A4884" w14:textId="77777777" w:rsidR="00DB316D" w:rsidRPr="00E24A34" w:rsidRDefault="00DB316D" w:rsidP="00DB316D">
      <w:pPr>
        <w:pStyle w:val="NormalWeb"/>
        <w:spacing w:line="360" w:lineRule="auto"/>
        <w:ind w:firstLine="720"/>
        <w:jc w:val="both"/>
        <w:rPr>
          <w:rFonts w:ascii="Arial" w:hAnsi="Arial" w:cs="Arial"/>
        </w:rPr>
      </w:pPr>
      <w:r w:rsidRPr="00E24A34">
        <w:rPr>
          <w:rFonts w:ascii="Arial" w:hAnsi="Arial" w:cs="Arial"/>
        </w:rPr>
        <w:t>Do ponto de vista técnico-econômico, a adoção de processo licitatório competitivo garante a obtenção de preços de mercado e condições vantajosas, assegurando economicidade e isonomia entre os fornecedores. O modelo de fornecimento parcelado, conforme a demanda, reduz riscos de deterioração do produto, otimiza o controle de estoque e ajusta os pagamentos ao efetivo consumo.</w:t>
      </w:r>
    </w:p>
    <w:p w14:paraId="0DCC9831" w14:textId="77777777" w:rsidR="00DB316D" w:rsidRPr="00E24A34" w:rsidRDefault="00DB316D" w:rsidP="00DB316D">
      <w:pPr>
        <w:pStyle w:val="NormalWeb"/>
        <w:spacing w:line="360" w:lineRule="auto"/>
        <w:ind w:firstLine="720"/>
        <w:jc w:val="both"/>
        <w:rPr>
          <w:rFonts w:ascii="Arial" w:hAnsi="Arial" w:cs="Arial"/>
        </w:rPr>
      </w:pPr>
      <w:r w:rsidRPr="00E24A34">
        <w:rPr>
          <w:rFonts w:ascii="Arial" w:hAnsi="Arial" w:cs="Arial"/>
        </w:rPr>
        <w:t>A contratação, portanto, fundamenta-se em critérios técnicos de planejamento, padronização, controle e eficiência operacional, configurando-se como medida indispensável para a manutenção da frota e o cumprimento das atividades públicas sob responsabilidade do órgão, em estrita observância aos princípios e diretrizes da Lei nº 14.133/2021.</w:t>
      </w:r>
    </w:p>
    <w:p w14:paraId="7CF75807" w14:textId="77777777" w:rsidR="00DB316D" w:rsidRPr="00E24A34" w:rsidRDefault="00DB316D" w:rsidP="00DB316D">
      <w:pPr>
        <w:pStyle w:val="NormalWeb"/>
        <w:spacing w:line="360" w:lineRule="auto"/>
        <w:ind w:firstLine="720"/>
        <w:jc w:val="both"/>
        <w:rPr>
          <w:rFonts w:ascii="Arial" w:hAnsi="Arial" w:cs="Arial"/>
        </w:rPr>
      </w:pPr>
      <w:r w:rsidRPr="00E24A34">
        <w:rPr>
          <w:rFonts w:ascii="Arial" w:hAnsi="Arial" w:cs="Arial"/>
        </w:rPr>
        <w:t>A contratação de empresa especializada para o fornecimento de combustíveis automotivos — gasolina comum, etanol e diesel S10 — justifica-se economicamente pela necessidade de assegurar o abastecimento contínuo da frota oficial de forma planejada, transparente e financeiramente vantajosa à administração pública.</w:t>
      </w:r>
    </w:p>
    <w:p w14:paraId="37F908A4" w14:textId="77777777" w:rsidR="00DB316D" w:rsidRPr="00E24A34" w:rsidRDefault="00DB316D" w:rsidP="00DB316D">
      <w:pPr>
        <w:pStyle w:val="NormalWeb"/>
        <w:spacing w:line="360" w:lineRule="auto"/>
        <w:ind w:firstLine="720"/>
        <w:jc w:val="both"/>
        <w:rPr>
          <w:rFonts w:ascii="Arial" w:hAnsi="Arial" w:cs="Arial"/>
        </w:rPr>
      </w:pPr>
      <w:r w:rsidRPr="00E24A34">
        <w:rPr>
          <w:rFonts w:ascii="Arial" w:hAnsi="Arial" w:cs="Arial"/>
        </w:rPr>
        <w:t>O combustível constitui insumo essencial e de consumo permanente, sendo indispensável ao funcionamento das atividades administrativas e operacionais do órgão. A realização da contratação por meio de processo licitatório competitivo promove a ampla concorrência entre fornecedores, permitindo a obtenção dos menores preços praticados no mercado local e garantindo melhores condições de pagamento e fornecimento.</w:t>
      </w:r>
    </w:p>
    <w:p w14:paraId="67CD5E68" w14:textId="77777777" w:rsidR="00DB316D" w:rsidRPr="00E24A34" w:rsidRDefault="00DB316D" w:rsidP="00DB316D">
      <w:pPr>
        <w:pStyle w:val="NormalWeb"/>
        <w:spacing w:line="360" w:lineRule="auto"/>
        <w:ind w:firstLine="720"/>
        <w:jc w:val="both"/>
        <w:rPr>
          <w:rFonts w:ascii="Arial" w:hAnsi="Arial" w:cs="Arial"/>
        </w:rPr>
      </w:pPr>
      <w:r w:rsidRPr="00E24A34">
        <w:rPr>
          <w:rFonts w:ascii="Arial" w:hAnsi="Arial" w:cs="Arial"/>
        </w:rPr>
        <w:t xml:space="preserve">Esse modelo de contratação permite ainda a previsibilidade orçamentária, uma vez que o planejamento dos quantitativos é feito com base em histórico de consumo </w:t>
      </w:r>
      <w:r w:rsidRPr="00E24A34">
        <w:rPr>
          <w:rFonts w:ascii="Arial" w:hAnsi="Arial" w:cs="Arial"/>
        </w:rPr>
        <w:lastRenderedPageBreak/>
        <w:t>e projeções de demanda para o exercício de 2026, evitando tanto o desperdício de recursos quanto a insuficiência de abastecimento.</w:t>
      </w:r>
    </w:p>
    <w:p w14:paraId="4CABAC06" w14:textId="77777777" w:rsidR="00DB316D" w:rsidRPr="00E24A34" w:rsidRDefault="00DB316D" w:rsidP="00DB316D">
      <w:pPr>
        <w:pStyle w:val="NormalWeb"/>
        <w:spacing w:line="360" w:lineRule="auto"/>
        <w:ind w:firstLine="720"/>
        <w:jc w:val="both"/>
        <w:rPr>
          <w:rFonts w:ascii="Arial" w:hAnsi="Arial" w:cs="Arial"/>
        </w:rPr>
      </w:pPr>
      <w:r w:rsidRPr="00E24A34">
        <w:rPr>
          <w:rFonts w:ascii="Arial" w:hAnsi="Arial" w:cs="Arial"/>
        </w:rPr>
        <w:t>O fornecimento parcelado conforme a necessidade real do órgão evita o imobilismo de capital e as perdas decorrentes de estocagem inadequada, já que o pagamento será efetuado somente após o consumo efetivo. Dessa forma, a administração pública garante liquidez orçamentária, melhor fluxo de caixa e aplicação eficiente dos recursos públicos.</w:t>
      </w:r>
    </w:p>
    <w:p w14:paraId="70F33FC3" w14:textId="77777777" w:rsidR="00DB316D" w:rsidRPr="00E24A34" w:rsidRDefault="00DB316D" w:rsidP="00DB316D">
      <w:pPr>
        <w:pStyle w:val="NormalWeb"/>
        <w:spacing w:line="360" w:lineRule="auto"/>
        <w:ind w:firstLine="720"/>
        <w:jc w:val="both"/>
        <w:rPr>
          <w:rFonts w:ascii="Arial" w:hAnsi="Arial" w:cs="Arial"/>
        </w:rPr>
      </w:pPr>
      <w:r w:rsidRPr="00E24A34">
        <w:rPr>
          <w:rFonts w:ascii="Arial" w:hAnsi="Arial" w:cs="Arial"/>
        </w:rPr>
        <w:t>Assim, sob o ponto de vista econômico, a contratação mostra-se a opção mais racional, vantajosa e sustentável, assegurando o atendimento contínuo das necessidades institucionais com o menor custo global possível e em plena conformidade com os princípios da economicidade, eficiência e planejamento previstos na Lei nº 14.133/2021.</w:t>
      </w:r>
    </w:p>
    <w:p w14:paraId="3EE21706" w14:textId="77777777" w:rsidR="00DB316D" w:rsidRPr="00CA35DB" w:rsidRDefault="00DB316D" w:rsidP="00DB316D">
      <w:pPr>
        <w:pStyle w:val="NormalWeb"/>
        <w:spacing w:line="360" w:lineRule="auto"/>
        <w:ind w:firstLine="720"/>
        <w:jc w:val="both"/>
        <w:rPr>
          <w:rFonts w:ascii="Arial" w:hAnsi="Arial" w:cs="Arial"/>
        </w:rPr>
      </w:pPr>
      <w:r w:rsidRPr="00CA35DB">
        <w:rPr>
          <w:rFonts w:ascii="Arial" w:hAnsi="Arial" w:cs="Arial"/>
        </w:rPr>
        <w:t>Embora o valor estimado para o presente objeto esteja dentro do limite que ensejaria a realização de licitação exclusiva para microempresas (ME), empresas de pequeno porte (EPP) ou equiparadas, optou-se pela modalidade geral, não exclusiva, em razão da experiência histórica acumulada pela Administração, que demonstra a ausência de participação dessas categorias empresariais em certames similares.</w:t>
      </w:r>
    </w:p>
    <w:p w14:paraId="029A0C56" w14:textId="77777777" w:rsidR="00DB316D" w:rsidRPr="00CA35DB" w:rsidRDefault="00DB316D" w:rsidP="00DB316D">
      <w:pPr>
        <w:pStyle w:val="NormalWeb"/>
        <w:spacing w:line="360" w:lineRule="auto"/>
        <w:ind w:firstLine="720"/>
        <w:jc w:val="both"/>
        <w:rPr>
          <w:rFonts w:ascii="Arial" w:hAnsi="Arial" w:cs="Arial"/>
        </w:rPr>
      </w:pPr>
      <w:r w:rsidRPr="00CA35DB">
        <w:rPr>
          <w:rFonts w:ascii="Arial" w:hAnsi="Arial" w:cs="Arial"/>
        </w:rPr>
        <w:t>Para evidenciar tal constatação, foram juntadas aos autos, respectivamente, às folhas números 55, 56 e 57, referentes aos anos de 2022, 2023 e 2024, cópias das atas de processos licitatórios destinados exclusivamente a ME, EPP e equiparadas, todos referentes ao mesmo objeto de contratação. A análise dessas atas comprova que tais processos foram desertos, não havendo manifestação de interesse por parte das empresas enquadradas nas categorias previstas.</w:t>
      </w:r>
    </w:p>
    <w:p w14:paraId="6AD7F9D5" w14:textId="77777777" w:rsidR="00DB316D" w:rsidRPr="00CA35DB" w:rsidRDefault="00DB316D" w:rsidP="00DB316D">
      <w:pPr>
        <w:pStyle w:val="NormalWeb"/>
        <w:spacing w:line="360" w:lineRule="auto"/>
        <w:ind w:firstLine="720"/>
        <w:jc w:val="both"/>
        <w:rPr>
          <w:rFonts w:ascii="Arial" w:hAnsi="Arial" w:cs="Arial"/>
        </w:rPr>
      </w:pPr>
      <w:r w:rsidRPr="00CA35DB">
        <w:rPr>
          <w:rFonts w:ascii="Arial" w:hAnsi="Arial" w:cs="Arial"/>
        </w:rPr>
        <w:t>A opção pela licitação geral encontra perfeita justificativa técnica e legal, uma vez que: a. Busca-se garantir a efetividade do certame, evitando insucessos decorrentes da ausência de participantes aptos b. Atende ao princípio da eficiência, ao possibilitar que a Administração selecione o fornecedor mais adequado e apto a executar o objeto dentro das condições requeridas c. Observa a economicidade, prevenindo prejuízos decorrentes de procedimentos repetidos ou frustrados d. Mantém-se a legalidade e transparência, uma vez que toda a decisão está devidamente documentada e fundamentada nos autos, com evidências concretas da inviabilidade prática da exclusividade para ME, EPP ou equiparadas</w:t>
      </w:r>
    </w:p>
    <w:p w14:paraId="7A98623B" w14:textId="77777777" w:rsidR="00DB316D" w:rsidRPr="00CA35DB" w:rsidRDefault="00DB316D" w:rsidP="00DB316D">
      <w:pPr>
        <w:pStyle w:val="NormalWeb"/>
        <w:spacing w:line="360" w:lineRule="auto"/>
        <w:ind w:firstLine="720"/>
        <w:jc w:val="both"/>
        <w:rPr>
          <w:rFonts w:ascii="Arial" w:hAnsi="Arial" w:cs="Arial"/>
        </w:rPr>
      </w:pPr>
      <w:r w:rsidRPr="00CA35DB">
        <w:rPr>
          <w:rFonts w:ascii="Arial" w:hAnsi="Arial" w:cs="Arial"/>
        </w:rPr>
        <w:lastRenderedPageBreak/>
        <w:t>Portanto, a escolha por realizar a licitação em caráter geral, embora o valor estimado comporte a exclusividade, é plenamente justificada pelo interesse público, pela necessidade de garantir competitividade real, continuidade do processo e segurança jurídica, em estrita observância aos princípios constitucionais e administrativos que regem a matéria.</w:t>
      </w:r>
    </w:p>
    <w:p w14:paraId="42FD59F5"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A exigência de que a licitante participante da presente licitação para fornecimento de combustíveis possua sede localizada a, no máximo, 5 km da sede da Administração justifica-se plenamente em razão da necessidade de garantir a execução satisfatória e eficiente do contrato, atendendo aos interesses públicos e aos princípios da eficiência e da economicidade.</w:t>
      </w:r>
    </w:p>
    <w:p w14:paraId="0C70F4D5"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Considerando as particularidades do objeto licitado, que envolve o fornecimento parcelado de combustíveis mediante requisição, é indispensável que a empresa fornecedora possa realizar entregas rápidas, contínuas e confiáveis, minimizando riscos de atrasos, interrupções nas atividades da Administração e eventuais prejuízos decorrentes da indisponibilidade do produto.</w:t>
      </w:r>
    </w:p>
    <w:p w14:paraId="646D4746"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Do ponto de vista técnico, a restrição de proximidade permite assegurar que a licitante tenha condições logísticas adequadas, com veículos e estrutura preparados para atendimento ágil, garantindo transporte seguro, conferência correta dos volumes fornecidos e conformidade com normas de segurança e ambientais.</w:t>
      </w:r>
    </w:p>
    <w:p w14:paraId="4F543599"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A limitação territorial de até 5 km mostra-se razoável e proporcional, pois atende ao equilíbrio entre competitividade e viabilidade operacional, garantindo ampla concorrência dentro de um raio compatível com o cumprimento eficiente do contrato, sem onerar a Administração com custos de transporte ou atrasos que comprometam a continuidade dos serviços.</w:t>
      </w:r>
    </w:p>
    <w:p w14:paraId="6C99215F"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Portanto, a exigência é justificada, pertinente e fundamentada, atendendo ao interesse público, à eficiência, à economicidade e à segurança na execução do fornecimento de combustíveis.</w:t>
      </w:r>
    </w:p>
    <w:p w14:paraId="49A21DD7"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A exigência de que a validade mínima da proposta seja de 150 dias justifica-se pela necessidade de garantir segurança jurídica e estabilidade na execução do processo licitatório, considerando que a homologação do certame está prevista para o ano de 2026.</w:t>
      </w:r>
    </w:p>
    <w:p w14:paraId="6B5FA356"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 xml:space="preserve">Essa medida assegura que as propostas apresentadas permaneçam vigentes durante todo o período necessário para análise, julgamento e homologação, evitando </w:t>
      </w:r>
      <w:r w:rsidRPr="003A3064">
        <w:rPr>
          <w:rFonts w:ascii="Arial" w:hAnsi="Arial" w:cs="Arial"/>
        </w:rPr>
        <w:lastRenderedPageBreak/>
        <w:t>que a Administração enfrente situações em que preços, condições ou disponibilidade do objeto se tornem obsoletos ou insuficientes para atender às necessidades previstas.</w:t>
      </w:r>
    </w:p>
    <w:p w14:paraId="4F09F91A"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Do ponto de vista técnico e administrativo, a validade estendida proporciona tempo suficiente para a realização de todas as fases do procedimento, incluindo eventual reavaliação de documentos, consultas adicionais e ajustes necessários, garantindo a continuidade e regularidade do fornecimento.</w:t>
      </w:r>
    </w:p>
    <w:p w14:paraId="4CA632C9"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Adicionalmente, a exigência de 150 dias é razoável e proporcional, equilibrando a necessidade de estabilidade da proposta com a competitividade entre os licitantes, assegurando que a Administração obtenha condições vantajosas e previsibilidade na execução do contrato.</w:t>
      </w:r>
    </w:p>
    <w:p w14:paraId="1EF728C8"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Portanto, a definição da validade mínima da proposta em 150 dias é justificada, pertinente e fundamentada, atendendo aos princípios da eficiência, economicidade e segurança jurídica, assegurando o pleno interesse público.</w:t>
      </w:r>
    </w:p>
    <w:p w14:paraId="0AE43961"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A presente contratação justifica-se em razão do interesse público, uma vez que visa garantir o fornecimento contínuo e regular de combustíveis necessários ao funcionamento das atividades administrativas da Administração, assegurando a manutenção dos serviços essenciais à população.</w:t>
      </w:r>
    </w:p>
    <w:p w14:paraId="707A04F8"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O fornecimento adequado e tempestivo de combustíveis é indispensável para a operação de veículos e equipamentos utilizados em diversas ações institucionais, incluindo transporte, logística e execução de programas públicos, de modo que qualquer interrupção ou irregularidade poderia comprometer diretamente o atendimento à sociedade.</w:t>
      </w:r>
    </w:p>
    <w:p w14:paraId="141D89EB"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Além disso, a contratação atende aos princípios da eficiência e da economicidade, ao possibilitar planejamento, controle e execução racional do consumo de combustíveis, evitando desperdícios, atrasos e custos desnecessários.</w:t>
      </w:r>
    </w:p>
    <w:p w14:paraId="4C40BE88" w14:textId="77777777" w:rsidR="00DB316D" w:rsidRPr="003A3064" w:rsidRDefault="00DB316D" w:rsidP="00DB316D">
      <w:pPr>
        <w:pStyle w:val="NormalWeb"/>
        <w:spacing w:line="360" w:lineRule="auto"/>
        <w:ind w:firstLine="720"/>
        <w:jc w:val="both"/>
        <w:rPr>
          <w:rFonts w:ascii="Arial" w:hAnsi="Arial" w:cs="Arial"/>
        </w:rPr>
      </w:pPr>
      <w:r w:rsidRPr="003A3064">
        <w:rPr>
          <w:rFonts w:ascii="Arial" w:hAnsi="Arial" w:cs="Arial"/>
        </w:rPr>
        <w:t>Portanto, a realização deste certame é plenamente justificada pelo interesse público, garantindo a continuidade dos serviços, a efetividade das políticas administrativas e a correta aplicação de recursos públicos.</w:t>
      </w:r>
    </w:p>
    <w:p w14:paraId="6ADA5027" w14:textId="77777777" w:rsidR="00DB316D" w:rsidRDefault="00DB316D" w:rsidP="00DB316D">
      <w:pPr>
        <w:pStyle w:val="PargrafodaLista"/>
        <w:autoSpaceDE w:val="0"/>
        <w:autoSpaceDN w:val="0"/>
        <w:adjustRightInd w:val="0"/>
        <w:spacing w:after="0" w:line="360" w:lineRule="auto"/>
        <w:ind w:left="0"/>
        <w:jc w:val="both"/>
        <w:rPr>
          <w:rFonts w:ascii="Arial" w:hAnsi="Arial" w:cs="Arial"/>
          <w:b/>
          <w:bCs/>
          <w:sz w:val="24"/>
          <w:szCs w:val="24"/>
          <w:u w:val="single"/>
        </w:rPr>
      </w:pPr>
    </w:p>
    <w:p w14:paraId="3A6A649D" w14:textId="77777777" w:rsidR="007A13A2" w:rsidRDefault="007A13A2" w:rsidP="00DB316D">
      <w:pPr>
        <w:pStyle w:val="PargrafodaLista"/>
        <w:autoSpaceDE w:val="0"/>
        <w:autoSpaceDN w:val="0"/>
        <w:adjustRightInd w:val="0"/>
        <w:spacing w:after="0" w:line="360" w:lineRule="auto"/>
        <w:ind w:left="0"/>
        <w:jc w:val="both"/>
        <w:rPr>
          <w:rFonts w:ascii="Arial" w:hAnsi="Arial" w:cs="Arial"/>
          <w:b/>
          <w:bCs/>
          <w:sz w:val="24"/>
          <w:szCs w:val="24"/>
          <w:u w:val="single"/>
        </w:rPr>
      </w:pPr>
    </w:p>
    <w:p w14:paraId="644F380B" w14:textId="77777777" w:rsidR="007A13A2" w:rsidRDefault="007A13A2" w:rsidP="00DB316D">
      <w:pPr>
        <w:pStyle w:val="PargrafodaLista"/>
        <w:autoSpaceDE w:val="0"/>
        <w:autoSpaceDN w:val="0"/>
        <w:adjustRightInd w:val="0"/>
        <w:spacing w:after="0" w:line="360" w:lineRule="auto"/>
        <w:ind w:left="0"/>
        <w:jc w:val="both"/>
        <w:rPr>
          <w:rFonts w:ascii="Arial" w:hAnsi="Arial" w:cs="Arial"/>
          <w:b/>
          <w:bCs/>
          <w:sz w:val="24"/>
          <w:szCs w:val="24"/>
          <w:u w:val="single"/>
        </w:rPr>
      </w:pPr>
    </w:p>
    <w:p w14:paraId="1FDE1B80" w14:textId="77777777" w:rsidR="007A13A2" w:rsidRDefault="007A13A2" w:rsidP="00DB316D">
      <w:pPr>
        <w:pStyle w:val="PargrafodaLista"/>
        <w:autoSpaceDE w:val="0"/>
        <w:autoSpaceDN w:val="0"/>
        <w:adjustRightInd w:val="0"/>
        <w:spacing w:after="0" w:line="360" w:lineRule="auto"/>
        <w:ind w:left="0"/>
        <w:jc w:val="both"/>
        <w:rPr>
          <w:rFonts w:ascii="Arial" w:hAnsi="Arial" w:cs="Arial"/>
          <w:b/>
          <w:bCs/>
          <w:sz w:val="24"/>
          <w:szCs w:val="24"/>
          <w:u w:val="single"/>
        </w:rPr>
      </w:pPr>
    </w:p>
    <w:p w14:paraId="5441E5D2" w14:textId="77777777" w:rsidR="00DB316D" w:rsidRDefault="00DB316D" w:rsidP="00DB316D">
      <w:pPr>
        <w:pStyle w:val="PargrafodaLista"/>
        <w:autoSpaceDE w:val="0"/>
        <w:autoSpaceDN w:val="0"/>
        <w:adjustRightInd w:val="0"/>
        <w:spacing w:after="0" w:line="360" w:lineRule="auto"/>
        <w:ind w:left="0"/>
        <w:jc w:val="both"/>
        <w:rPr>
          <w:rFonts w:ascii="Arial" w:hAnsi="Arial" w:cs="Arial"/>
          <w:b/>
          <w:bCs/>
          <w:sz w:val="24"/>
          <w:szCs w:val="24"/>
          <w:u w:val="single"/>
        </w:rPr>
      </w:pPr>
      <w:r w:rsidRPr="00790659">
        <w:rPr>
          <w:rFonts w:ascii="Arial" w:hAnsi="Arial" w:cs="Arial"/>
          <w:b/>
          <w:bCs/>
          <w:sz w:val="24"/>
          <w:szCs w:val="24"/>
          <w:u w:val="single"/>
        </w:rPr>
        <w:lastRenderedPageBreak/>
        <w:t>DIRETORIA GERAL</w:t>
      </w:r>
    </w:p>
    <w:p w14:paraId="7F1A9AA7" w14:textId="77777777" w:rsidR="00DB316D" w:rsidRPr="00790659" w:rsidRDefault="00DB316D" w:rsidP="00DB316D">
      <w:pPr>
        <w:pStyle w:val="PargrafodaLista"/>
        <w:autoSpaceDE w:val="0"/>
        <w:autoSpaceDN w:val="0"/>
        <w:adjustRightInd w:val="0"/>
        <w:spacing w:after="0" w:line="360" w:lineRule="auto"/>
        <w:ind w:left="0"/>
        <w:jc w:val="both"/>
        <w:rPr>
          <w:rFonts w:ascii="Arial" w:hAnsi="Arial" w:cs="Arial"/>
          <w:b/>
          <w:bCs/>
          <w:sz w:val="24"/>
          <w:szCs w:val="24"/>
          <w:u w:val="single"/>
        </w:rPr>
      </w:pPr>
    </w:p>
    <w:p w14:paraId="3AABF20D" w14:textId="77777777" w:rsidR="00DB316D" w:rsidRDefault="00DB316D" w:rsidP="00DB316D">
      <w:pPr>
        <w:pStyle w:val="PargrafodaLista"/>
        <w:ind w:left="0"/>
        <w:jc w:val="both"/>
        <w:rPr>
          <w:rFonts w:ascii="Arial" w:hAnsi="Arial" w:cs="Arial"/>
          <w:sz w:val="24"/>
          <w:szCs w:val="24"/>
        </w:rPr>
      </w:pPr>
      <w:r w:rsidRPr="00790659">
        <w:rPr>
          <w:rFonts w:ascii="Arial" w:hAnsi="Arial" w:cs="Arial"/>
          <w:sz w:val="24"/>
          <w:szCs w:val="24"/>
        </w:rPr>
        <w:t xml:space="preserve">Extrema, MG, </w:t>
      </w:r>
      <w:r>
        <w:rPr>
          <w:rFonts w:ascii="Arial" w:hAnsi="Arial" w:cs="Arial"/>
          <w:sz w:val="24"/>
          <w:szCs w:val="24"/>
        </w:rPr>
        <w:t>21</w:t>
      </w:r>
      <w:r w:rsidRPr="00790659">
        <w:rPr>
          <w:rFonts w:ascii="Arial" w:hAnsi="Arial" w:cs="Arial"/>
          <w:sz w:val="24"/>
          <w:szCs w:val="24"/>
        </w:rPr>
        <w:t xml:space="preserve"> de </w:t>
      </w:r>
      <w:r>
        <w:rPr>
          <w:rFonts w:ascii="Arial" w:hAnsi="Arial" w:cs="Arial"/>
          <w:sz w:val="24"/>
          <w:szCs w:val="24"/>
        </w:rPr>
        <w:t>outubro</w:t>
      </w:r>
      <w:r w:rsidRPr="00790659">
        <w:rPr>
          <w:rFonts w:ascii="Arial" w:hAnsi="Arial" w:cs="Arial"/>
          <w:sz w:val="24"/>
          <w:szCs w:val="24"/>
        </w:rPr>
        <w:t xml:space="preserve"> de 2025.</w:t>
      </w:r>
    </w:p>
    <w:p w14:paraId="7171C073" w14:textId="77777777" w:rsidR="00DB316D" w:rsidRDefault="00DB316D" w:rsidP="00DB316D">
      <w:pPr>
        <w:pStyle w:val="PargrafodaLista"/>
        <w:ind w:left="0"/>
        <w:jc w:val="both"/>
        <w:rPr>
          <w:rFonts w:ascii="Arial" w:hAnsi="Arial" w:cs="Arial"/>
          <w:sz w:val="24"/>
          <w:szCs w:val="24"/>
        </w:rPr>
      </w:pPr>
    </w:p>
    <w:p w14:paraId="33F0F2EA" w14:textId="77777777" w:rsidR="00DB316D" w:rsidRPr="00790659" w:rsidRDefault="00DB316D" w:rsidP="00DB316D">
      <w:pPr>
        <w:pStyle w:val="PargrafodaLista"/>
        <w:ind w:left="0"/>
        <w:jc w:val="both"/>
        <w:rPr>
          <w:rFonts w:ascii="Arial" w:hAnsi="Arial" w:cs="Arial"/>
          <w:sz w:val="24"/>
          <w:szCs w:val="24"/>
        </w:rPr>
      </w:pPr>
    </w:p>
    <w:p w14:paraId="3DA3CDA7" w14:textId="77777777" w:rsidR="00DB316D" w:rsidRPr="00790659" w:rsidRDefault="00DB316D" w:rsidP="00DB316D">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_____________________________________________</w:t>
      </w:r>
    </w:p>
    <w:p w14:paraId="501566EB" w14:textId="77777777" w:rsidR="00DB316D" w:rsidRPr="00790659" w:rsidRDefault="00DB316D" w:rsidP="00DB316D">
      <w:pPr>
        <w:pStyle w:val="PargrafodaLista"/>
        <w:spacing w:after="0" w:line="240" w:lineRule="auto"/>
        <w:ind w:left="0"/>
        <w:jc w:val="center"/>
        <w:rPr>
          <w:rFonts w:ascii="Arial" w:hAnsi="Arial" w:cs="Arial"/>
          <w:sz w:val="24"/>
          <w:szCs w:val="24"/>
        </w:rPr>
      </w:pPr>
      <w:r w:rsidRPr="00790659">
        <w:rPr>
          <w:rFonts w:ascii="Arial" w:hAnsi="Arial" w:cs="Arial"/>
          <w:sz w:val="24"/>
          <w:szCs w:val="24"/>
        </w:rPr>
        <w:t>TAMIRES NUNES DA SILVA ALBERTINI</w:t>
      </w:r>
    </w:p>
    <w:p w14:paraId="601A2ABF" w14:textId="77777777" w:rsidR="00DB316D" w:rsidRDefault="00DB316D" w:rsidP="00DB316D">
      <w:pPr>
        <w:pStyle w:val="PargrafodaLista"/>
        <w:spacing w:after="0" w:line="240" w:lineRule="auto"/>
        <w:ind w:left="0"/>
        <w:jc w:val="center"/>
        <w:rPr>
          <w:rFonts w:ascii="Arial" w:hAnsi="Arial" w:cs="Arial"/>
          <w:sz w:val="24"/>
          <w:szCs w:val="24"/>
        </w:rPr>
      </w:pPr>
      <w:r w:rsidRPr="00790659">
        <w:rPr>
          <w:rFonts w:ascii="Arial" w:hAnsi="Arial" w:cs="Arial"/>
          <w:sz w:val="24"/>
          <w:szCs w:val="24"/>
        </w:rPr>
        <w:t>DIRETORA GERAL</w:t>
      </w:r>
    </w:p>
    <w:p w14:paraId="66E6D85F" w14:textId="77777777" w:rsidR="00DB316D" w:rsidRDefault="00DB316D" w:rsidP="00DB316D">
      <w:pPr>
        <w:pStyle w:val="PargrafodaLista"/>
        <w:spacing w:after="0" w:line="240" w:lineRule="auto"/>
        <w:ind w:left="0"/>
        <w:jc w:val="center"/>
        <w:rPr>
          <w:rFonts w:ascii="Arial" w:hAnsi="Arial" w:cs="Arial"/>
          <w:sz w:val="24"/>
          <w:szCs w:val="24"/>
        </w:rPr>
      </w:pPr>
    </w:p>
    <w:p w14:paraId="41079F6F" w14:textId="77777777" w:rsidR="00DB316D" w:rsidRDefault="00DB316D" w:rsidP="00DB316D">
      <w:pPr>
        <w:jc w:val="both"/>
        <w:rPr>
          <w:b/>
          <w:bCs/>
          <w:sz w:val="24"/>
          <w:szCs w:val="24"/>
        </w:rPr>
      </w:pPr>
    </w:p>
    <w:p w14:paraId="5C7C46E1" w14:textId="77777777" w:rsidR="00DB316D" w:rsidRDefault="00DB316D" w:rsidP="00DB316D">
      <w:pPr>
        <w:jc w:val="both"/>
        <w:rPr>
          <w:b/>
          <w:bCs/>
          <w:sz w:val="24"/>
          <w:szCs w:val="24"/>
        </w:rPr>
      </w:pPr>
    </w:p>
    <w:p w14:paraId="26B8129C" w14:textId="77777777" w:rsidR="00DB316D" w:rsidRDefault="00DB316D" w:rsidP="00DB316D">
      <w:pPr>
        <w:jc w:val="both"/>
        <w:rPr>
          <w:b/>
          <w:bCs/>
          <w:sz w:val="24"/>
          <w:szCs w:val="24"/>
        </w:rPr>
      </w:pPr>
    </w:p>
    <w:p w14:paraId="7EAEC196" w14:textId="77777777" w:rsidR="00DB316D" w:rsidRPr="00790659" w:rsidRDefault="00DB316D" w:rsidP="00DB316D">
      <w:pPr>
        <w:jc w:val="both"/>
        <w:rPr>
          <w:b/>
          <w:bCs/>
          <w:sz w:val="24"/>
          <w:szCs w:val="24"/>
        </w:rPr>
      </w:pPr>
    </w:p>
    <w:p w14:paraId="11458C4F" w14:textId="77777777" w:rsidR="00DB316D" w:rsidRDefault="00DB316D" w:rsidP="00DB316D">
      <w:pPr>
        <w:jc w:val="both"/>
        <w:rPr>
          <w:b/>
          <w:bCs/>
          <w:sz w:val="24"/>
          <w:szCs w:val="24"/>
        </w:rPr>
      </w:pPr>
      <w:r w:rsidRPr="00790659">
        <w:rPr>
          <w:b/>
          <w:bCs/>
          <w:sz w:val="24"/>
          <w:szCs w:val="24"/>
        </w:rPr>
        <w:t>DESPACHO</w:t>
      </w:r>
    </w:p>
    <w:p w14:paraId="34246D12" w14:textId="77777777" w:rsidR="00DB316D" w:rsidRPr="00790659" w:rsidRDefault="00DB316D" w:rsidP="00DB316D">
      <w:pPr>
        <w:pStyle w:val="PargrafodaLista"/>
        <w:ind w:left="0"/>
        <w:jc w:val="both"/>
        <w:rPr>
          <w:rFonts w:ascii="Arial" w:hAnsi="Arial" w:cs="Arial"/>
          <w:sz w:val="24"/>
          <w:szCs w:val="24"/>
        </w:rPr>
      </w:pPr>
      <w:r w:rsidRPr="00790659">
        <w:rPr>
          <w:rFonts w:ascii="Arial" w:hAnsi="Arial" w:cs="Arial"/>
          <w:sz w:val="24"/>
          <w:szCs w:val="24"/>
        </w:rPr>
        <w:t>APROVO, na íntegra, esse Termo de Referência.</w:t>
      </w:r>
    </w:p>
    <w:p w14:paraId="7479121E" w14:textId="77777777" w:rsidR="00DB316D" w:rsidRDefault="00DB316D" w:rsidP="00DB316D">
      <w:pPr>
        <w:pStyle w:val="PargrafodaLista"/>
        <w:ind w:left="0"/>
        <w:jc w:val="both"/>
        <w:rPr>
          <w:rFonts w:ascii="Arial" w:hAnsi="Arial" w:cs="Arial"/>
          <w:sz w:val="24"/>
          <w:szCs w:val="24"/>
        </w:rPr>
      </w:pPr>
    </w:p>
    <w:p w14:paraId="63B90D25" w14:textId="77777777" w:rsidR="00DB316D" w:rsidRPr="00790659" w:rsidRDefault="00DB316D" w:rsidP="00DB316D">
      <w:pPr>
        <w:pStyle w:val="PargrafodaLista"/>
        <w:ind w:left="0"/>
        <w:jc w:val="both"/>
        <w:rPr>
          <w:rFonts w:ascii="Arial" w:hAnsi="Arial" w:cs="Arial"/>
          <w:sz w:val="24"/>
          <w:szCs w:val="24"/>
        </w:rPr>
      </w:pPr>
    </w:p>
    <w:p w14:paraId="4D3A3535" w14:textId="77777777" w:rsidR="00DB316D" w:rsidRPr="00790659" w:rsidRDefault="00DB316D" w:rsidP="00DB316D">
      <w:pPr>
        <w:pStyle w:val="PargrafodaLista"/>
        <w:spacing w:after="0" w:line="240" w:lineRule="auto"/>
        <w:jc w:val="center"/>
        <w:rPr>
          <w:rFonts w:ascii="Arial" w:hAnsi="Arial" w:cs="Arial"/>
          <w:sz w:val="24"/>
          <w:szCs w:val="24"/>
        </w:rPr>
      </w:pPr>
      <w:r w:rsidRPr="00790659">
        <w:rPr>
          <w:rFonts w:ascii="Arial" w:hAnsi="Arial" w:cs="Arial"/>
          <w:sz w:val="24"/>
          <w:szCs w:val="24"/>
        </w:rPr>
        <w:t>____________________________________________</w:t>
      </w:r>
    </w:p>
    <w:p w14:paraId="4D181A41" w14:textId="77777777" w:rsidR="00DB316D" w:rsidRPr="00790659" w:rsidRDefault="00DB316D" w:rsidP="00DB316D">
      <w:pPr>
        <w:pStyle w:val="PargrafodaLista"/>
        <w:spacing w:after="0" w:line="240" w:lineRule="auto"/>
        <w:jc w:val="center"/>
        <w:rPr>
          <w:rFonts w:ascii="Arial" w:hAnsi="Arial" w:cs="Arial"/>
          <w:sz w:val="24"/>
          <w:szCs w:val="24"/>
        </w:rPr>
      </w:pPr>
      <w:r w:rsidRPr="00790659">
        <w:rPr>
          <w:rFonts w:ascii="Arial" w:hAnsi="Arial" w:cs="Arial"/>
          <w:sz w:val="24"/>
          <w:szCs w:val="24"/>
        </w:rPr>
        <w:t>RAFAEL SILVA DE SOUZA LIMA</w:t>
      </w:r>
    </w:p>
    <w:p w14:paraId="30B40DF3" w14:textId="77777777" w:rsidR="00DB316D" w:rsidRPr="00790659" w:rsidRDefault="00DB316D" w:rsidP="00DB316D">
      <w:pPr>
        <w:pStyle w:val="PargrafodaLista"/>
        <w:spacing w:after="0" w:line="240" w:lineRule="auto"/>
        <w:ind w:left="0"/>
        <w:jc w:val="center"/>
        <w:rPr>
          <w:sz w:val="24"/>
          <w:szCs w:val="24"/>
        </w:rPr>
      </w:pPr>
      <w:r w:rsidRPr="00790659">
        <w:rPr>
          <w:rFonts w:ascii="Arial" w:hAnsi="Arial" w:cs="Arial"/>
          <w:sz w:val="24"/>
          <w:szCs w:val="24"/>
        </w:rPr>
        <w:t>PRESIDENTE</w:t>
      </w:r>
    </w:p>
    <w:p w14:paraId="34C47CE7" w14:textId="77777777" w:rsidR="00B752E8" w:rsidRPr="008B0921" w:rsidRDefault="00B752E8" w:rsidP="001D460E">
      <w:pPr>
        <w:spacing w:after="0" w:line="360" w:lineRule="auto"/>
        <w:ind w:right="-285"/>
        <w:jc w:val="both"/>
        <w:rPr>
          <w:rFonts w:ascii="Arial" w:hAnsi="Arial" w:cs="Arial"/>
          <w:sz w:val="24"/>
          <w:szCs w:val="24"/>
        </w:rPr>
        <w:sectPr w:rsidR="00B752E8" w:rsidRPr="008B0921" w:rsidSect="008B0921">
          <w:headerReference w:type="default" r:id="rId10"/>
          <w:footerReference w:type="default" r:id="rId11"/>
          <w:pgSz w:w="11910" w:h="16840"/>
          <w:pgMar w:top="1417" w:right="1137" w:bottom="1417" w:left="1701" w:header="290" w:footer="0" w:gutter="0"/>
          <w:cols w:space="720"/>
          <w:docGrid w:linePitch="299"/>
        </w:sectPr>
      </w:pPr>
    </w:p>
    <w:p w14:paraId="235D93AD" w14:textId="6CC2A8B2" w:rsidR="00605966" w:rsidRPr="007A13A2" w:rsidRDefault="00605966" w:rsidP="00605966">
      <w:pPr>
        <w:pStyle w:val="Corpodetexto"/>
        <w:spacing w:after="0" w:line="360" w:lineRule="auto"/>
        <w:ind w:right="-285"/>
        <w:jc w:val="center"/>
        <w:rPr>
          <w:rFonts w:cs="Arial"/>
          <w:b/>
          <w:color w:val="000000" w:themeColor="text1"/>
          <w:sz w:val="24"/>
          <w:szCs w:val="24"/>
        </w:rPr>
      </w:pPr>
      <w:r w:rsidRPr="007A13A2">
        <w:rPr>
          <w:rFonts w:cs="Arial"/>
          <w:b/>
          <w:bCs/>
          <w:color w:val="000000" w:themeColor="text1"/>
          <w:sz w:val="24"/>
          <w:szCs w:val="24"/>
        </w:rPr>
        <w:lastRenderedPageBreak/>
        <w:t xml:space="preserve">ANEXO III – </w:t>
      </w:r>
      <w:r w:rsidRPr="007A13A2">
        <w:rPr>
          <w:rFonts w:cs="Arial"/>
          <w:b/>
          <w:color w:val="000000" w:themeColor="text1"/>
          <w:sz w:val="24"/>
          <w:szCs w:val="24"/>
        </w:rPr>
        <w:t>ESTUDO TÉCNICO PRELIMINAR - ETP</w:t>
      </w:r>
    </w:p>
    <w:p w14:paraId="1B327C43" w14:textId="77777777" w:rsidR="007A13A2" w:rsidRPr="007A13A2" w:rsidRDefault="007A13A2" w:rsidP="007A13A2">
      <w:pPr>
        <w:rPr>
          <w:rFonts w:ascii="Arial" w:hAnsi="Arial" w:cs="Arial"/>
          <w:sz w:val="24"/>
          <w:szCs w:val="24"/>
        </w:rPr>
      </w:pPr>
    </w:p>
    <w:p w14:paraId="395B2AEA" w14:textId="77777777" w:rsidR="007A13A2" w:rsidRPr="007A13A2" w:rsidRDefault="007A13A2" w:rsidP="007A13A2">
      <w:pPr>
        <w:spacing w:line="360" w:lineRule="auto"/>
        <w:jc w:val="both"/>
        <w:rPr>
          <w:rFonts w:ascii="Arial" w:hAnsi="Arial" w:cs="Arial"/>
          <w:b/>
          <w:sz w:val="24"/>
          <w:szCs w:val="24"/>
        </w:rPr>
      </w:pPr>
      <w:r w:rsidRPr="007A13A2">
        <w:rPr>
          <w:rFonts w:ascii="Arial" w:hAnsi="Arial" w:cs="Arial"/>
          <w:b/>
          <w:sz w:val="24"/>
          <w:szCs w:val="24"/>
        </w:rPr>
        <w:t>PROCESSO NÚMERO 181/2025</w:t>
      </w:r>
    </w:p>
    <w:p w14:paraId="798A3516" w14:textId="77777777" w:rsidR="007A13A2" w:rsidRPr="007A13A2" w:rsidRDefault="007A13A2" w:rsidP="007A13A2">
      <w:pPr>
        <w:spacing w:line="360" w:lineRule="auto"/>
        <w:jc w:val="both"/>
        <w:rPr>
          <w:rFonts w:ascii="Arial" w:hAnsi="Arial" w:cs="Arial"/>
          <w:b/>
          <w:sz w:val="24"/>
          <w:szCs w:val="24"/>
        </w:rPr>
      </w:pPr>
      <w:r w:rsidRPr="007A13A2">
        <w:rPr>
          <w:rFonts w:ascii="Arial" w:hAnsi="Arial" w:cs="Arial"/>
          <w:b/>
          <w:sz w:val="24"/>
          <w:szCs w:val="24"/>
        </w:rPr>
        <w:t>DISPENSA NÚMERO 26/2025</w:t>
      </w:r>
    </w:p>
    <w:p w14:paraId="46238447" w14:textId="77777777" w:rsidR="007A13A2" w:rsidRPr="007A13A2" w:rsidRDefault="007A13A2" w:rsidP="007A13A2">
      <w:pPr>
        <w:spacing w:line="360" w:lineRule="auto"/>
        <w:jc w:val="both"/>
        <w:rPr>
          <w:rFonts w:ascii="Arial" w:hAnsi="Arial" w:cs="Arial"/>
          <w:b/>
          <w:sz w:val="24"/>
          <w:szCs w:val="24"/>
        </w:rPr>
      </w:pPr>
    </w:p>
    <w:p w14:paraId="5B967839" w14:textId="77777777" w:rsidR="007A13A2" w:rsidRPr="007A13A2" w:rsidRDefault="007A13A2" w:rsidP="007A13A2">
      <w:pPr>
        <w:spacing w:line="360" w:lineRule="auto"/>
        <w:jc w:val="both"/>
        <w:rPr>
          <w:rFonts w:ascii="Arial" w:hAnsi="Arial" w:cs="Arial"/>
          <w:bCs/>
          <w:sz w:val="24"/>
          <w:szCs w:val="24"/>
        </w:rPr>
      </w:pPr>
      <w:r w:rsidRPr="007A13A2">
        <w:rPr>
          <w:rFonts w:ascii="Arial" w:hAnsi="Arial" w:cs="Arial"/>
          <w:b/>
          <w:bCs/>
          <w:sz w:val="24"/>
          <w:szCs w:val="24"/>
        </w:rPr>
        <w:t>OBJETO:</w:t>
      </w:r>
      <w:r w:rsidRPr="007A13A2">
        <w:rPr>
          <w:rFonts w:ascii="Arial" w:eastAsia="Times New Roman" w:hAnsi="Arial" w:cs="Arial"/>
          <w:b/>
          <w:bCs/>
          <w:sz w:val="24"/>
          <w:szCs w:val="24"/>
        </w:rPr>
        <w:t xml:space="preserve"> </w:t>
      </w:r>
      <w:r w:rsidRPr="007A13A2">
        <w:rPr>
          <w:rFonts w:ascii="Arial" w:hAnsi="Arial" w:cs="Arial"/>
          <w:b/>
          <w:bCs/>
          <w:sz w:val="24"/>
          <w:szCs w:val="24"/>
        </w:rPr>
        <w:t>Contratação de empresa especializada para o fornecimento dos seguintes combustíveis, de forma parcelada, mediante requisição</w:t>
      </w:r>
      <w:r w:rsidRPr="007A13A2">
        <w:rPr>
          <w:rFonts w:ascii="Arial" w:hAnsi="Arial" w:cs="Arial"/>
          <w:sz w:val="24"/>
          <w:szCs w:val="24"/>
        </w:rPr>
        <w:t xml:space="preserve">: </w:t>
      </w:r>
      <w:r w:rsidRPr="007A13A2">
        <w:rPr>
          <w:rStyle w:val="Forte"/>
          <w:rFonts w:ascii="Arial" w:hAnsi="Arial" w:cs="Arial"/>
          <w:sz w:val="24"/>
          <w:szCs w:val="24"/>
        </w:rPr>
        <w:t>Item 01:</w:t>
      </w:r>
      <w:r w:rsidRPr="007A13A2">
        <w:rPr>
          <w:rFonts w:ascii="Arial" w:hAnsi="Arial" w:cs="Arial"/>
          <w:sz w:val="24"/>
          <w:szCs w:val="24"/>
        </w:rPr>
        <w:t xml:space="preserve"> 6.700 (seis mil e setecentos) litros de gasolina comum; </w:t>
      </w:r>
      <w:r w:rsidRPr="007A13A2">
        <w:rPr>
          <w:rStyle w:val="Forte"/>
          <w:rFonts w:ascii="Arial" w:hAnsi="Arial" w:cs="Arial"/>
          <w:sz w:val="24"/>
          <w:szCs w:val="24"/>
        </w:rPr>
        <w:t>Item 02:</w:t>
      </w:r>
      <w:r w:rsidRPr="007A13A2">
        <w:rPr>
          <w:rFonts w:ascii="Arial" w:hAnsi="Arial" w:cs="Arial"/>
          <w:sz w:val="24"/>
          <w:szCs w:val="24"/>
        </w:rPr>
        <w:t xml:space="preserve"> 500 (quinhentos) litros de etanol; </w:t>
      </w:r>
      <w:r w:rsidRPr="007A13A2">
        <w:rPr>
          <w:rStyle w:val="Forte"/>
          <w:rFonts w:ascii="Arial" w:hAnsi="Arial" w:cs="Arial"/>
          <w:sz w:val="24"/>
          <w:szCs w:val="24"/>
        </w:rPr>
        <w:t>Item 03:</w:t>
      </w:r>
      <w:r w:rsidRPr="007A13A2">
        <w:rPr>
          <w:rFonts w:ascii="Arial" w:hAnsi="Arial" w:cs="Arial"/>
          <w:sz w:val="24"/>
          <w:szCs w:val="24"/>
        </w:rPr>
        <w:t xml:space="preserve"> 2.000 (dois mil) litros de Diesel S10. Homologação prevista para 2026.</w:t>
      </w:r>
    </w:p>
    <w:p w14:paraId="368F1A25" w14:textId="77777777" w:rsidR="007A13A2" w:rsidRPr="007A13A2" w:rsidRDefault="007A13A2" w:rsidP="007A13A2">
      <w:pPr>
        <w:pStyle w:val="PargrafodaLista"/>
        <w:spacing w:after="0" w:line="360" w:lineRule="auto"/>
        <w:ind w:left="0"/>
        <w:jc w:val="both"/>
        <w:rPr>
          <w:rFonts w:ascii="Arial" w:hAnsi="Arial" w:cs="Arial"/>
          <w:sz w:val="24"/>
          <w:szCs w:val="24"/>
        </w:rPr>
      </w:pPr>
    </w:p>
    <w:p w14:paraId="2AEAC573" w14:textId="77777777" w:rsidR="007A13A2" w:rsidRPr="007A13A2" w:rsidRDefault="007A13A2" w:rsidP="007A13A2">
      <w:pPr>
        <w:pStyle w:val="PargrafodaLista"/>
        <w:numPr>
          <w:ilvl w:val="0"/>
          <w:numId w:val="200"/>
        </w:numPr>
        <w:spacing w:line="360" w:lineRule="auto"/>
        <w:ind w:left="0" w:firstLine="0"/>
        <w:jc w:val="both"/>
        <w:rPr>
          <w:rFonts w:ascii="Arial" w:hAnsi="Arial" w:cs="Arial"/>
          <w:b/>
          <w:sz w:val="24"/>
          <w:szCs w:val="24"/>
        </w:rPr>
      </w:pPr>
      <w:r w:rsidRPr="007A13A2">
        <w:rPr>
          <w:rFonts w:ascii="Arial" w:hAnsi="Arial" w:cs="Arial"/>
          <w:b/>
          <w:sz w:val="24"/>
          <w:szCs w:val="24"/>
        </w:rPr>
        <w:t>INTRODUÇÃO</w:t>
      </w:r>
    </w:p>
    <w:p w14:paraId="6A694A6D" w14:textId="77777777" w:rsidR="007A13A2" w:rsidRPr="007A13A2" w:rsidRDefault="007A13A2" w:rsidP="007A13A2">
      <w:pPr>
        <w:spacing w:line="360" w:lineRule="auto"/>
        <w:ind w:firstLine="708"/>
        <w:jc w:val="both"/>
        <w:rPr>
          <w:rFonts w:ascii="Arial" w:hAnsi="Arial" w:cs="Arial"/>
          <w:sz w:val="24"/>
          <w:szCs w:val="24"/>
        </w:rPr>
      </w:pPr>
      <w:r w:rsidRPr="007A13A2">
        <w:rPr>
          <w:rFonts w:ascii="Arial" w:hAnsi="Arial" w:cs="Arial"/>
          <w:sz w:val="24"/>
          <w:szCs w:val="24"/>
        </w:rPr>
        <w:t>O presente documento caracteriza a primeira etapa da fase de planejamento e apresenta os devidos estudos para a contratação de solução que atenderá à necessidade abaixo especificada,</w:t>
      </w:r>
      <w:r w:rsidRPr="007A13A2">
        <w:rPr>
          <w:rFonts w:ascii="Arial" w:hAnsi="Arial" w:cs="Arial"/>
          <w:color w:val="000000"/>
          <w:sz w:val="24"/>
          <w:szCs w:val="24"/>
        </w:rPr>
        <w:t xml:space="preserve"> de modo a permitir a avaliação da viabilidade técnica e econômica da contratação</w:t>
      </w:r>
      <w:r w:rsidRPr="007A13A2">
        <w:rPr>
          <w:rFonts w:ascii="Arial" w:hAnsi="Arial" w:cs="Arial"/>
          <w:sz w:val="24"/>
          <w:szCs w:val="24"/>
        </w:rPr>
        <w:t>. O objetivo principal é estudar detalhadamente a necessidade e identificar no mercado a melhor solução para supri-la, em observância às normas vigentes e aos princípios que regem a Administração Pública.</w:t>
      </w:r>
    </w:p>
    <w:p w14:paraId="4A23CEA8" w14:textId="77777777" w:rsidR="007A13A2" w:rsidRPr="007A13A2" w:rsidRDefault="007A13A2" w:rsidP="007A13A2">
      <w:pPr>
        <w:pStyle w:val="PargrafodaLista"/>
        <w:numPr>
          <w:ilvl w:val="0"/>
          <w:numId w:val="200"/>
        </w:numPr>
        <w:spacing w:line="360" w:lineRule="auto"/>
        <w:ind w:left="0" w:firstLine="0"/>
        <w:jc w:val="both"/>
        <w:rPr>
          <w:rFonts w:ascii="Arial" w:hAnsi="Arial" w:cs="Arial"/>
          <w:b/>
          <w:sz w:val="24"/>
          <w:szCs w:val="24"/>
        </w:rPr>
      </w:pPr>
      <w:r w:rsidRPr="007A13A2">
        <w:rPr>
          <w:rFonts w:ascii="Arial" w:hAnsi="Arial" w:cs="Arial"/>
          <w:b/>
          <w:sz w:val="24"/>
          <w:szCs w:val="24"/>
        </w:rPr>
        <w:t>DESCRIÇÃO DA NECESSIDADE</w:t>
      </w:r>
    </w:p>
    <w:p w14:paraId="5ABBEEED"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A presente contratação tem por objetivo assegurar o fornecimento contínuo de combustíveis automotivos — gasolina comum, etanol e óleo diesel S10 — destinados ao abastecimento da frota oficial utilizada nas atividades administrativas, operacionais e de serviços essenciais do órgão.</w:t>
      </w:r>
    </w:p>
    <w:p w14:paraId="76C9E983"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 xml:space="preserve">A necessidade decorre da manutenção regular das ações institucionais, que envolvem o deslocamento de servidores, transporte de materiais, visitas técnicas, fiscalização de campo e demais atividades que demandam o uso de veículos oficiais. A inexistência de fornecimento adequado de combustíveis comprometeria diretamente </w:t>
      </w:r>
      <w:proofErr w:type="spellStart"/>
      <w:r w:rsidRPr="007A13A2">
        <w:rPr>
          <w:rFonts w:ascii="Arial" w:hAnsi="Arial" w:cs="Arial"/>
        </w:rPr>
        <w:t>a</w:t>
      </w:r>
      <w:proofErr w:type="spellEnd"/>
      <w:r w:rsidRPr="007A13A2">
        <w:rPr>
          <w:rFonts w:ascii="Arial" w:hAnsi="Arial" w:cs="Arial"/>
        </w:rPr>
        <w:t xml:space="preserve"> execução das políticas públicas sob </w:t>
      </w:r>
      <w:r w:rsidRPr="007A13A2">
        <w:rPr>
          <w:rFonts w:ascii="Arial" w:hAnsi="Arial" w:cs="Arial"/>
        </w:rPr>
        <w:lastRenderedPageBreak/>
        <w:t>responsabilidade da administração, com impacto negativo sobre a eficiência, a continuidade e a economicidade dos serviços prestados à população.</w:t>
      </w:r>
    </w:p>
    <w:p w14:paraId="3B104A9D"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O fornecimento por empresa especializada, devidamente licenciada para comercialização de combustíveis, garante o atendimento aos padrões de qualidade exigidos pela ANP, a rastreabilidade do produto e a segurança operacional durante o abastecimento. Trata-se de solução técnica comprovadamente mais vantajosa, uma vez que assegura regularidade no fornecimento, controle de consumo e conformidade com as normas ambientais e de segurança vigentes.</w:t>
      </w:r>
    </w:p>
    <w:p w14:paraId="7B0B44F8"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Os quantitativos estimados — 6.700 litros de gasolina comum, 500 litros de etanol e 2.000 litros de diesel S10 — foram definidos com base no histórico de consumo anual, no planejamento operacional das unidades e na projeção de atividades para o exercício de 2026, conforme previsto no Plano Anual de Contratações.</w:t>
      </w:r>
    </w:p>
    <w:p w14:paraId="7A61D96C"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A contratação, com homologação prevista para 2026, permitirá o adequado suprimento das necessidades institucionais, garantindo a continuidade dos serviços públicos essenciais, a eficiência logística da frota, a transparência do gasto público e o cumprimento dos princípios da economicidade e do planejamento previstos na Lei nº 14.133/2021.</w:t>
      </w:r>
    </w:p>
    <w:p w14:paraId="16DF03D7"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A contratação de empresa especializada para o fornecimento de combustíveis automotivos — gasolina comum, etanol e diesel S10 — justifica-se pela necessidade de garantir a continuidade e a eficiência das atividades públicas desempenhadas pelo órgão. Os veículos oficiais são indispensáveis ao funcionamento regular da administração, sendo utilizados em deslocamentos técnicos, transporte de equipes e materiais, visitas institucionais, ações de campo e demais serviços essenciais à coletividade.</w:t>
      </w:r>
    </w:p>
    <w:p w14:paraId="04A30F79"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Sob a ótica do interesse público, o fornecimento de combustíveis representa um insumo estratégico para o cumprimento das finalidades administrativas e das políticas públicas em execução. A ausência de abastecimento adequado acarretaria prejuízos diretos à prestação dos serviços, comprometendo prazos, atendimento à população e a atuação operacional de diversos setores.</w:t>
      </w:r>
    </w:p>
    <w:p w14:paraId="7E95498E"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lastRenderedPageBreak/>
        <w:t>A opção por empresa especializada, devidamente regularizada junto à Agência Nacional do Petróleo, Gás Natural e Biocombustíveis (ANP), assegura que os produtos fornecidos atendam aos padrões técnicos de qualidade e segurança, prevenindo danos aos veículos e garantindo o consumo eficiente de combustível. Além disso, a contratação formal e planejada proporciona maior controle administrativo sobre a utilização da frota, permitindo a rastreabilidade das despesas e o monitoramento do consumo por veículo e por setor.</w:t>
      </w:r>
    </w:p>
    <w:p w14:paraId="4033BA0E"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Do ponto de vista econômico, a centralização da aquisição por meio de processo licitatório amplia a competitividade entre fornecedores, promove melhores condições de preço e assegura transparência na aplicação dos recursos públicos. Essa medida previne contratações fragmentadas, reduz custos administrativos e contribui para a gestão racional do orçamento.</w:t>
      </w:r>
    </w:p>
    <w:p w14:paraId="1B759377" w14:textId="77777777" w:rsidR="007A13A2" w:rsidRDefault="007A13A2" w:rsidP="007A13A2">
      <w:pPr>
        <w:pStyle w:val="NormalWeb"/>
        <w:spacing w:line="360" w:lineRule="auto"/>
        <w:ind w:firstLine="720"/>
        <w:jc w:val="both"/>
        <w:rPr>
          <w:rFonts w:ascii="Arial" w:hAnsi="Arial" w:cs="Arial"/>
        </w:rPr>
      </w:pPr>
      <w:r w:rsidRPr="007A13A2">
        <w:rPr>
          <w:rFonts w:ascii="Arial" w:hAnsi="Arial" w:cs="Arial"/>
        </w:rPr>
        <w:t>A previsão de homologação para 2026 insere-se no planejamento anual de contratações e garante que a administração disponha do insumo necessário para a execução ininterrupta de suas atividades, em conformidade com os princípios da eficiência, da economicidade, da legalidade e do interesse público previstos na Lei nº 14.133/2021.</w:t>
      </w:r>
    </w:p>
    <w:p w14:paraId="7AF02DA6" w14:textId="77777777" w:rsidR="007A13A2" w:rsidRPr="007A13A2" w:rsidRDefault="007A13A2" w:rsidP="007A13A2">
      <w:pPr>
        <w:pStyle w:val="NormalWeb"/>
        <w:spacing w:line="360" w:lineRule="auto"/>
        <w:ind w:firstLine="720"/>
        <w:jc w:val="both"/>
        <w:rPr>
          <w:rFonts w:ascii="Arial" w:hAnsi="Arial" w:cs="Arial"/>
        </w:rPr>
      </w:pPr>
    </w:p>
    <w:p w14:paraId="076C22C0" w14:textId="77777777" w:rsidR="007A13A2" w:rsidRPr="007A13A2" w:rsidRDefault="007A13A2" w:rsidP="007A13A2">
      <w:pPr>
        <w:pStyle w:val="PargrafodaLista"/>
        <w:numPr>
          <w:ilvl w:val="0"/>
          <w:numId w:val="200"/>
        </w:numPr>
        <w:spacing w:line="360" w:lineRule="auto"/>
        <w:ind w:left="0" w:firstLine="0"/>
        <w:jc w:val="both"/>
        <w:rPr>
          <w:rFonts w:ascii="Arial" w:hAnsi="Arial" w:cs="Arial"/>
          <w:b/>
          <w:sz w:val="24"/>
          <w:szCs w:val="24"/>
        </w:rPr>
      </w:pPr>
      <w:r w:rsidRPr="007A13A2">
        <w:rPr>
          <w:rFonts w:ascii="Arial" w:hAnsi="Arial" w:cs="Arial"/>
          <w:b/>
          <w:sz w:val="24"/>
          <w:szCs w:val="24"/>
        </w:rPr>
        <w:t xml:space="preserve"> PREVISÃO NO PLANO DE CONTRATAÇÕES ANUAL</w:t>
      </w:r>
    </w:p>
    <w:p w14:paraId="5A7DC390" w14:textId="77777777" w:rsidR="007A13A2" w:rsidRPr="007A13A2" w:rsidRDefault="007A13A2" w:rsidP="007A13A2">
      <w:pPr>
        <w:spacing w:line="360" w:lineRule="auto"/>
        <w:ind w:firstLine="720"/>
        <w:jc w:val="both"/>
        <w:rPr>
          <w:rFonts w:ascii="Arial" w:hAnsi="Arial" w:cs="Arial"/>
          <w:bCs/>
          <w:sz w:val="24"/>
          <w:szCs w:val="24"/>
        </w:rPr>
      </w:pPr>
      <w:r w:rsidRPr="007A13A2">
        <w:rPr>
          <w:rFonts w:ascii="Arial" w:hAnsi="Arial" w:cs="Arial"/>
          <w:bCs/>
          <w:sz w:val="24"/>
          <w:szCs w:val="24"/>
        </w:rPr>
        <w:t xml:space="preserve">A contratação está prevista no Plano Anual de Contratações – PAC.  O PAC foi publicado no Diário Oficial da Câmara Municipal de Extrema em 11 de setembro de 2.025 e também no </w:t>
      </w:r>
      <w:proofErr w:type="spellStart"/>
      <w:r w:rsidRPr="007A13A2">
        <w:rPr>
          <w:rFonts w:ascii="Arial" w:hAnsi="Arial" w:cs="Arial"/>
          <w:bCs/>
          <w:sz w:val="24"/>
          <w:szCs w:val="24"/>
        </w:rPr>
        <w:t>ComprasGov</w:t>
      </w:r>
      <w:proofErr w:type="spellEnd"/>
      <w:r w:rsidRPr="007A13A2">
        <w:rPr>
          <w:rFonts w:ascii="Arial" w:hAnsi="Arial" w:cs="Arial"/>
          <w:bCs/>
          <w:sz w:val="24"/>
          <w:szCs w:val="24"/>
        </w:rPr>
        <w:t xml:space="preserve">: </w:t>
      </w:r>
    </w:p>
    <w:tbl>
      <w:tblPr>
        <w:tblStyle w:val="Tabelacomgrade"/>
        <w:tblW w:w="6516" w:type="dxa"/>
        <w:tblLook w:val="04A0" w:firstRow="1" w:lastRow="0" w:firstColumn="1" w:lastColumn="0" w:noHBand="0" w:noVBand="1"/>
      </w:tblPr>
      <w:tblGrid>
        <w:gridCol w:w="790"/>
        <w:gridCol w:w="4450"/>
        <w:gridCol w:w="1276"/>
      </w:tblGrid>
      <w:tr w:rsidR="007A13A2" w:rsidRPr="007A13A2" w14:paraId="2BFA4301" w14:textId="77777777" w:rsidTr="0048076B">
        <w:trPr>
          <w:trHeight w:val="744"/>
        </w:trPr>
        <w:tc>
          <w:tcPr>
            <w:tcW w:w="555" w:type="dxa"/>
            <w:hideMark/>
          </w:tcPr>
          <w:p w14:paraId="25C464C6"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ITEM</w:t>
            </w:r>
          </w:p>
        </w:tc>
        <w:tc>
          <w:tcPr>
            <w:tcW w:w="4685" w:type="dxa"/>
            <w:hideMark/>
          </w:tcPr>
          <w:p w14:paraId="7A5AC443"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DESCRIÇÃO</w:t>
            </w:r>
          </w:p>
        </w:tc>
        <w:tc>
          <w:tcPr>
            <w:tcW w:w="1276" w:type="dxa"/>
            <w:hideMark/>
          </w:tcPr>
          <w:p w14:paraId="0728315C"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PAC</w:t>
            </w:r>
          </w:p>
        </w:tc>
      </w:tr>
      <w:tr w:rsidR="007A13A2" w:rsidRPr="007A13A2" w14:paraId="1958C787" w14:textId="77777777" w:rsidTr="0048076B">
        <w:trPr>
          <w:trHeight w:val="480"/>
        </w:trPr>
        <w:tc>
          <w:tcPr>
            <w:tcW w:w="555" w:type="dxa"/>
            <w:hideMark/>
          </w:tcPr>
          <w:p w14:paraId="3AE95A20"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01</w:t>
            </w:r>
          </w:p>
        </w:tc>
        <w:tc>
          <w:tcPr>
            <w:tcW w:w="4685" w:type="dxa"/>
            <w:hideMark/>
          </w:tcPr>
          <w:p w14:paraId="25335285" w14:textId="77777777" w:rsidR="007A13A2" w:rsidRPr="007A13A2" w:rsidRDefault="007A13A2" w:rsidP="0048076B">
            <w:pPr>
              <w:rPr>
                <w:rFonts w:ascii="Arial" w:hAnsi="Arial" w:cs="Arial"/>
                <w:color w:val="000000"/>
                <w:sz w:val="24"/>
                <w:szCs w:val="24"/>
              </w:rPr>
            </w:pPr>
            <w:r w:rsidRPr="007A13A2">
              <w:rPr>
                <w:rFonts w:ascii="Arial" w:hAnsi="Arial" w:cs="Arial"/>
                <w:color w:val="000000"/>
                <w:sz w:val="24"/>
                <w:szCs w:val="24"/>
              </w:rPr>
              <w:t>Gasolina Comum</w:t>
            </w:r>
          </w:p>
        </w:tc>
        <w:tc>
          <w:tcPr>
            <w:tcW w:w="1276" w:type="dxa"/>
            <w:noWrap/>
          </w:tcPr>
          <w:p w14:paraId="3CF18A70"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292</w:t>
            </w:r>
          </w:p>
        </w:tc>
      </w:tr>
      <w:tr w:rsidR="007A13A2" w:rsidRPr="007A13A2" w14:paraId="0E63988C" w14:textId="77777777" w:rsidTr="0048076B">
        <w:trPr>
          <w:trHeight w:val="480"/>
        </w:trPr>
        <w:tc>
          <w:tcPr>
            <w:tcW w:w="555" w:type="dxa"/>
            <w:hideMark/>
          </w:tcPr>
          <w:p w14:paraId="7DEB3B8A"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02</w:t>
            </w:r>
          </w:p>
        </w:tc>
        <w:tc>
          <w:tcPr>
            <w:tcW w:w="4685" w:type="dxa"/>
            <w:hideMark/>
          </w:tcPr>
          <w:p w14:paraId="4458117F" w14:textId="77777777" w:rsidR="007A13A2" w:rsidRPr="007A13A2" w:rsidRDefault="007A13A2" w:rsidP="0048076B">
            <w:pPr>
              <w:rPr>
                <w:rFonts w:ascii="Arial" w:hAnsi="Arial" w:cs="Arial"/>
                <w:color w:val="000000"/>
                <w:sz w:val="24"/>
                <w:szCs w:val="24"/>
              </w:rPr>
            </w:pPr>
            <w:r w:rsidRPr="007A13A2">
              <w:rPr>
                <w:rFonts w:ascii="Arial" w:hAnsi="Arial" w:cs="Arial"/>
                <w:color w:val="000000"/>
                <w:sz w:val="24"/>
                <w:szCs w:val="24"/>
              </w:rPr>
              <w:t>Etanol</w:t>
            </w:r>
          </w:p>
        </w:tc>
        <w:tc>
          <w:tcPr>
            <w:tcW w:w="1276" w:type="dxa"/>
            <w:noWrap/>
          </w:tcPr>
          <w:p w14:paraId="01A4126D"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455</w:t>
            </w:r>
          </w:p>
        </w:tc>
      </w:tr>
      <w:tr w:rsidR="007A13A2" w:rsidRPr="007A13A2" w14:paraId="26C1EE5D" w14:textId="77777777" w:rsidTr="0048076B">
        <w:trPr>
          <w:trHeight w:val="492"/>
        </w:trPr>
        <w:tc>
          <w:tcPr>
            <w:tcW w:w="555" w:type="dxa"/>
            <w:hideMark/>
          </w:tcPr>
          <w:p w14:paraId="1DDFE823"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03</w:t>
            </w:r>
          </w:p>
        </w:tc>
        <w:tc>
          <w:tcPr>
            <w:tcW w:w="4685" w:type="dxa"/>
            <w:hideMark/>
          </w:tcPr>
          <w:p w14:paraId="31D94B50" w14:textId="77777777" w:rsidR="007A13A2" w:rsidRPr="007A13A2" w:rsidRDefault="007A13A2" w:rsidP="0048076B">
            <w:pPr>
              <w:rPr>
                <w:rFonts w:ascii="Arial" w:hAnsi="Arial" w:cs="Arial"/>
                <w:color w:val="000000"/>
                <w:sz w:val="24"/>
                <w:szCs w:val="24"/>
              </w:rPr>
            </w:pPr>
            <w:r w:rsidRPr="007A13A2">
              <w:rPr>
                <w:rFonts w:ascii="Arial" w:hAnsi="Arial" w:cs="Arial"/>
                <w:color w:val="000000"/>
                <w:sz w:val="24"/>
                <w:szCs w:val="24"/>
              </w:rPr>
              <w:t>Diesel S10</w:t>
            </w:r>
          </w:p>
        </w:tc>
        <w:tc>
          <w:tcPr>
            <w:tcW w:w="1276" w:type="dxa"/>
            <w:noWrap/>
          </w:tcPr>
          <w:p w14:paraId="782B0DEB"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293</w:t>
            </w:r>
          </w:p>
        </w:tc>
      </w:tr>
    </w:tbl>
    <w:p w14:paraId="78E23CEC" w14:textId="77777777" w:rsidR="007A13A2" w:rsidRDefault="007A13A2" w:rsidP="007A13A2">
      <w:pPr>
        <w:spacing w:line="360" w:lineRule="auto"/>
        <w:ind w:firstLine="720"/>
        <w:jc w:val="both"/>
        <w:rPr>
          <w:rFonts w:ascii="Arial" w:hAnsi="Arial" w:cs="Arial"/>
          <w:bCs/>
          <w:sz w:val="24"/>
          <w:szCs w:val="24"/>
        </w:rPr>
      </w:pPr>
    </w:p>
    <w:p w14:paraId="014289BD" w14:textId="77777777" w:rsidR="007A13A2" w:rsidRDefault="007A13A2" w:rsidP="007A13A2">
      <w:pPr>
        <w:spacing w:line="360" w:lineRule="auto"/>
        <w:ind w:firstLine="720"/>
        <w:jc w:val="both"/>
        <w:rPr>
          <w:rFonts w:ascii="Arial" w:hAnsi="Arial" w:cs="Arial"/>
          <w:bCs/>
          <w:sz w:val="24"/>
          <w:szCs w:val="24"/>
        </w:rPr>
      </w:pPr>
    </w:p>
    <w:p w14:paraId="610C68BC" w14:textId="77777777" w:rsidR="007A13A2" w:rsidRDefault="007A13A2" w:rsidP="007A13A2">
      <w:pPr>
        <w:spacing w:line="360" w:lineRule="auto"/>
        <w:ind w:firstLine="720"/>
        <w:jc w:val="both"/>
        <w:rPr>
          <w:rFonts w:ascii="Arial" w:hAnsi="Arial" w:cs="Arial"/>
          <w:bCs/>
          <w:sz w:val="24"/>
          <w:szCs w:val="24"/>
        </w:rPr>
      </w:pPr>
    </w:p>
    <w:p w14:paraId="055CCFA1" w14:textId="77777777" w:rsidR="007A13A2" w:rsidRPr="007A13A2" w:rsidRDefault="007A13A2" w:rsidP="007A13A2">
      <w:pPr>
        <w:spacing w:line="360" w:lineRule="auto"/>
        <w:ind w:firstLine="720"/>
        <w:jc w:val="both"/>
        <w:rPr>
          <w:rFonts w:ascii="Arial" w:hAnsi="Arial" w:cs="Arial"/>
          <w:bCs/>
          <w:sz w:val="24"/>
          <w:szCs w:val="24"/>
        </w:rPr>
      </w:pPr>
    </w:p>
    <w:p w14:paraId="1A483375" w14:textId="77777777" w:rsidR="007A13A2" w:rsidRPr="007A13A2" w:rsidRDefault="007A13A2" w:rsidP="007A13A2">
      <w:pPr>
        <w:spacing w:line="360" w:lineRule="auto"/>
        <w:jc w:val="both"/>
        <w:rPr>
          <w:rFonts w:ascii="Arial" w:eastAsia="Times New Roman" w:hAnsi="Arial" w:cs="Arial"/>
          <w:b/>
          <w:bCs/>
          <w:color w:val="000000"/>
          <w:sz w:val="24"/>
          <w:szCs w:val="24"/>
        </w:rPr>
      </w:pPr>
      <w:r w:rsidRPr="007A13A2">
        <w:rPr>
          <w:rFonts w:ascii="Arial" w:eastAsia="Times New Roman" w:hAnsi="Arial" w:cs="Arial"/>
          <w:b/>
          <w:bCs/>
          <w:color w:val="000000"/>
          <w:sz w:val="24"/>
          <w:szCs w:val="24"/>
        </w:rPr>
        <w:lastRenderedPageBreak/>
        <w:t>4. REQUISITOS DA CONTRATAÇÃO</w:t>
      </w:r>
    </w:p>
    <w:p w14:paraId="6E77F22A" w14:textId="77777777" w:rsidR="007A13A2" w:rsidRPr="007A13A2" w:rsidRDefault="007A13A2" w:rsidP="007A13A2">
      <w:pPr>
        <w:spacing w:line="360" w:lineRule="auto"/>
        <w:jc w:val="both"/>
        <w:rPr>
          <w:rFonts w:ascii="Arial" w:eastAsia="Times New Roman" w:hAnsi="Arial" w:cs="Arial"/>
          <w:color w:val="000000"/>
          <w:sz w:val="24"/>
          <w:szCs w:val="24"/>
        </w:rPr>
      </w:pPr>
      <w:r w:rsidRPr="007A13A2">
        <w:rPr>
          <w:rFonts w:ascii="Arial" w:eastAsia="Times New Roman" w:hAnsi="Arial" w:cs="Arial"/>
          <w:color w:val="000000"/>
          <w:sz w:val="24"/>
          <w:szCs w:val="24"/>
        </w:rPr>
        <w:t>4.1 São Requisitos da Contratação:</w:t>
      </w:r>
    </w:p>
    <w:p w14:paraId="0A922AD3" w14:textId="77777777" w:rsidR="007A13A2" w:rsidRPr="007A13A2" w:rsidRDefault="007A13A2" w:rsidP="007A13A2">
      <w:pPr>
        <w:pStyle w:val="PargrafodaLista"/>
        <w:adjustRightInd w:val="0"/>
        <w:spacing w:after="0" w:line="360" w:lineRule="auto"/>
        <w:ind w:left="0"/>
        <w:jc w:val="both"/>
        <w:rPr>
          <w:rFonts w:ascii="Arial" w:eastAsia="Times New Roman" w:hAnsi="Arial" w:cs="Arial"/>
          <w:sz w:val="24"/>
          <w:szCs w:val="24"/>
          <w:lang w:eastAsia="pt-BR"/>
        </w:rPr>
      </w:pPr>
      <w:bookmarkStart w:id="10" w:name="_Hlk186385316"/>
    </w:p>
    <w:p w14:paraId="248193FB" w14:textId="77777777" w:rsidR="007A13A2" w:rsidRPr="007A13A2" w:rsidRDefault="007A13A2" w:rsidP="007A13A2">
      <w:pPr>
        <w:pStyle w:val="PargrafodaLista"/>
        <w:numPr>
          <w:ilvl w:val="0"/>
          <w:numId w:val="217"/>
        </w:numPr>
        <w:adjustRightInd w:val="0"/>
        <w:spacing w:line="360" w:lineRule="auto"/>
        <w:ind w:left="0" w:firstLine="0"/>
        <w:jc w:val="both"/>
        <w:rPr>
          <w:rFonts w:ascii="Arial" w:eastAsia="Times New Roman" w:hAnsi="Arial" w:cs="Arial"/>
          <w:sz w:val="24"/>
          <w:szCs w:val="24"/>
        </w:rPr>
      </w:pPr>
      <w:r w:rsidRPr="007A13A2">
        <w:rPr>
          <w:rFonts w:ascii="Arial" w:eastAsia="Times New Roman" w:hAnsi="Arial" w:cs="Arial"/>
          <w:sz w:val="24"/>
          <w:szCs w:val="24"/>
        </w:rPr>
        <w:t>Cumprir integralmente as exigências de regularidade fiscal, trabalhista e previdenciária, nos termos da Lei nº 14.133/2021.</w:t>
      </w:r>
    </w:p>
    <w:p w14:paraId="1A16C7EC" w14:textId="77777777" w:rsidR="007A13A2" w:rsidRPr="007A13A2" w:rsidRDefault="007A13A2" w:rsidP="007A13A2">
      <w:pPr>
        <w:pStyle w:val="PargrafodaLista"/>
        <w:numPr>
          <w:ilvl w:val="0"/>
          <w:numId w:val="217"/>
        </w:numPr>
        <w:adjustRightInd w:val="0"/>
        <w:spacing w:after="0" w:line="360" w:lineRule="auto"/>
        <w:ind w:left="0" w:firstLine="0"/>
        <w:jc w:val="both"/>
        <w:rPr>
          <w:rFonts w:ascii="Arial" w:eastAsia="Times New Roman" w:hAnsi="Arial" w:cs="Arial"/>
          <w:sz w:val="24"/>
          <w:szCs w:val="24"/>
          <w:lang w:eastAsia="pt-BR"/>
        </w:rPr>
      </w:pPr>
      <w:r w:rsidRPr="007A13A2">
        <w:rPr>
          <w:rFonts w:ascii="Arial" w:eastAsia="Times New Roman" w:hAnsi="Arial" w:cs="Arial"/>
          <w:sz w:val="24"/>
          <w:szCs w:val="24"/>
          <w:lang w:eastAsia="pt-BR"/>
        </w:rPr>
        <w:t>O posto de abastecimento deverá estar situado em raio máximo de 05 (cinco) km da sede da Câmara Municipal de Extrema, garantindo deslocamento rápido e econômico.</w:t>
      </w:r>
    </w:p>
    <w:p w14:paraId="77006400" w14:textId="77777777" w:rsidR="007A13A2" w:rsidRPr="007A13A2" w:rsidRDefault="007A13A2" w:rsidP="007A13A2">
      <w:pPr>
        <w:pStyle w:val="PargrafodaLista"/>
        <w:numPr>
          <w:ilvl w:val="0"/>
          <w:numId w:val="217"/>
        </w:numPr>
        <w:adjustRightInd w:val="0"/>
        <w:spacing w:after="0" w:line="360" w:lineRule="auto"/>
        <w:ind w:left="0" w:firstLine="0"/>
        <w:jc w:val="both"/>
        <w:rPr>
          <w:rFonts w:ascii="Arial" w:eastAsia="Times New Roman" w:hAnsi="Arial" w:cs="Arial"/>
          <w:sz w:val="24"/>
          <w:szCs w:val="24"/>
          <w:lang w:eastAsia="pt-BR"/>
        </w:rPr>
      </w:pPr>
      <w:r w:rsidRPr="007A13A2">
        <w:rPr>
          <w:rFonts w:ascii="Arial" w:eastAsia="Times New Roman" w:hAnsi="Arial" w:cs="Arial"/>
          <w:sz w:val="24"/>
          <w:szCs w:val="24"/>
          <w:lang w:eastAsia="pt-BR"/>
        </w:rPr>
        <w:t>O fornecimento será realizado diretamente nas bombas do estabelecimento credenciado, mediante emissão de cupom fiscal em nome do CONTRATANTE.</w:t>
      </w:r>
    </w:p>
    <w:p w14:paraId="650947D6" w14:textId="77777777" w:rsidR="007A13A2" w:rsidRPr="007A13A2" w:rsidRDefault="007A13A2" w:rsidP="007A13A2">
      <w:pPr>
        <w:pStyle w:val="PargrafodaLista"/>
        <w:numPr>
          <w:ilvl w:val="0"/>
          <w:numId w:val="217"/>
        </w:numPr>
        <w:adjustRightInd w:val="0"/>
        <w:spacing w:after="0" w:line="360" w:lineRule="auto"/>
        <w:ind w:left="0" w:firstLine="0"/>
        <w:jc w:val="both"/>
        <w:rPr>
          <w:rFonts w:ascii="Arial" w:eastAsia="Times New Roman" w:hAnsi="Arial" w:cs="Arial"/>
          <w:sz w:val="24"/>
          <w:szCs w:val="24"/>
          <w:lang w:eastAsia="pt-BR"/>
        </w:rPr>
      </w:pPr>
      <w:r w:rsidRPr="007A13A2">
        <w:rPr>
          <w:rFonts w:ascii="Arial" w:eastAsia="Times New Roman" w:hAnsi="Arial" w:cs="Arial"/>
          <w:sz w:val="24"/>
          <w:szCs w:val="24"/>
          <w:lang w:eastAsia="pt-BR"/>
        </w:rPr>
        <w:t>Todos os combustíveis deverão atender aos padrões e especificações da ANP, com origem comprovada e livre de adulteração.</w:t>
      </w:r>
    </w:p>
    <w:p w14:paraId="3015D60D" w14:textId="77777777" w:rsidR="007A13A2" w:rsidRPr="007A13A2" w:rsidRDefault="007A13A2" w:rsidP="007A13A2">
      <w:pPr>
        <w:pStyle w:val="PargrafodaLista"/>
        <w:numPr>
          <w:ilvl w:val="0"/>
          <w:numId w:val="217"/>
        </w:numPr>
        <w:adjustRightInd w:val="0"/>
        <w:spacing w:after="0" w:line="360" w:lineRule="auto"/>
        <w:ind w:left="0" w:firstLine="0"/>
        <w:jc w:val="both"/>
        <w:rPr>
          <w:rFonts w:ascii="Arial" w:eastAsia="Times New Roman" w:hAnsi="Arial" w:cs="Arial"/>
          <w:sz w:val="24"/>
          <w:szCs w:val="24"/>
          <w:lang w:eastAsia="pt-BR"/>
        </w:rPr>
      </w:pPr>
      <w:r w:rsidRPr="007A13A2">
        <w:rPr>
          <w:rFonts w:ascii="Arial" w:eastAsia="Times New Roman" w:hAnsi="Arial" w:cs="Arial"/>
          <w:sz w:val="24"/>
          <w:szCs w:val="24"/>
          <w:lang w:eastAsia="pt-BR"/>
        </w:rPr>
        <w:t>O órgão contratante poderá realizar fiscalização direta, auditoria e conferência in loco.</w:t>
      </w:r>
    </w:p>
    <w:p w14:paraId="50C18D7C" w14:textId="77777777" w:rsidR="007A13A2" w:rsidRPr="007A13A2" w:rsidRDefault="007A13A2" w:rsidP="007A13A2">
      <w:pPr>
        <w:pStyle w:val="PargrafodaLista"/>
        <w:numPr>
          <w:ilvl w:val="0"/>
          <w:numId w:val="217"/>
        </w:numPr>
        <w:adjustRightInd w:val="0"/>
        <w:spacing w:after="0" w:line="360" w:lineRule="auto"/>
        <w:ind w:left="0" w:firstLine="0"/>
        <w:jc w:val="both"/>
        <w:rPr>
          <w:rFonts w:ascii="Arial" w:eastAsia="Times New Roman" w:hAnsi="Arial" w:cs="Arial"/>
          <w:sz w:val="24"/>
          <w:szCs w:val="24"/>
          <w:lang w:eastAsia="pt-BR"/>
        </w:rPr>
      </w:pPr>
      <w:r w:rsidRPr="007A13A2">
        <w:rPr>
          <w:rFonts w:ascii="Arial" w:eastAsia="Times New Roman" w:hAnsi="Arial" w:cs="Arial"/>
          <w:sz w:val="24"/>
          <w:szCs w:val="24"/>
          <w:lang w:eastAsia="pt-BR"/>
        </w:rPr>
        <w:t>O fornecimento será realizado de forma parcelada, conforme demanda.</w:t>
      </w:r>
    </w:p>
    <w:p w14:paraId="2C5DA2F1" w14:textId="77777777" w:rsidR="007A13A2" w:rsidRPr="007A13A2" w:rsidRDefault="007A13A2" w:rsidP="007A13A2">
      <w:pPr>
        <w:pStyle w:val="PargrafodaLista"/>
        <w:numPr>
          <w:ilvl w:val="0"/>
          <w:numId w:val="217"/>
        </w:numPr>
        <w:adjustRightInd w:val="0"/>
        <w:spacing w:after="0" w:line="360" w:lineRule="auto"/>
        <w:ind w:left="0" w:firstLine="0"/>
        <w:jc w:val="both"/>
        <w:rPr>
          <w:rFonts w:ascii="Arial" w:eastAsia="Times New Roman" w:hAnsi="Arial" w:cs="Arial"/>
          <w:sz w:val="24"/>
          <w:szCs w:val="24"/>
          <w:lang w:eastAsia="pt-BR"/>
        </w:rPr>
      </w:pPr>
      <w:r w:rsidRPr="007A13A2">
        <w:rPr>
          <w:rFonts w:ascii="Arial" w:eastAsia="Times New Roman" w:hAnsi="Arial" w:cs="Arial"/>
          <w:sz w:val="24"/>
          <w:szCs w:val="24"/>
          <w:lang w:eastAsia="pt-BR"/>
        </w:rPr>
        <w:t>Os preços deverão permanecer fixos e irreajustáveis durante a vigência contratual, salvo questões de reequilíbrio financeiro devidamente comprovado.</w:t>
      </w:r>
    </w:p>
    <w:p w14:paraId="1F40C9AD" w14:textId="77777777" w:rsidR="007A13A2" w:rsidRPr="007A13A2" w:rsidRDefault="007A13A2" w:rsidP="007A13A2">
      <w:pPr>
        <w:pStyle w:val="PargrafodaLista"/>
        <w:numPr>
          <w:ilvl w:val="0"/>
          <w:numId w:val="217"/>
        </w:numPr>
        <w:adjustRightInd w:val="0"/>
        <w:spacing w:after="0" w:line="360" w:lineRule="auto"/>
        <w:ind w:left="0" w:firstLine="0"/>
        <w:jc w:val="both"/>
        <w:rPr>
          <w:rFonts w:ascii="Arial" w:eastAsia="Times New Roman" w:hAnsi="Arial" w:cs="Arial"/>
          <w:sz w:val="24"/>
          <w:szCs w:val="24"/>
          <w:lang w:eastAsia="pt-BR"/>
        </w:rPr>
      </w:pPr>
      <w:r w:rsidRPr="007A13A2">
        <w:rPr>
          <w:rFonts w:ascii="Arial" w:eastAsia="Times New Roman" w:hAnsi="Arial" w:cs="Arial"/>
          <w:sz w:val="24"/>
          <w:szCs w:val="24"/>
          <w:lang w:eastAsia="pt-BR"/>
        </w:rPr>
        <w:t xml:space="preserve">O contrato terá vigência de da data de sua assinatura até 31 de dezembro de 2026. </w:t>
      </w:r>
    </w:p>
    <w:p w14:paraId="1385A853" w14:textId="77777777" w:rsidR="007A13A2" w:rsidRPr="007A13A2" w:rsidRDefault="007A13A2" w:rsidP="007A13A2">
      <w:pPr>
        <w:pStyle w:val="PargrafodaLista"/>
        <w:numPr>
          <w:ilvl w:val="0"/>
          <w:numId w:val="217"/>
        </w:numPr>
        <w:adjustRightInd w:val="0"/>
        <w:spacing w:after="0" w:line="360" w:lineRule="auto"/>
        <w:ind w:left="0" w:firstLine="0"/>
        <w:jc w:val="both"/>
        <w:rPr>
          <w:rFonts w:ascii="Arial" w:eastAsia="Times New Roman" w:hAnsi="Arial" w:cs="Arial"/>
          <w:sz w:val="24"/>
          <w:szCs w:val="24"/>
          <w:lang w:eastAsia="pt-BR"/>
        </w:rPr>
      </w:pPr>
      <w:r w:rsidRPr="007A13A2">
        <w:rPr>
          <w:rFonts w:ascii="Arial" w:eastAsia="Times New Roman" w:hAnsi="Arial" w:cs="Arial"/>
          <w:sz w:val="24"/>
          <w:szCs w:val="24"/>
          <w:lang w:eastAsia="pt-BR"/>
        </w:rPr>
        <w:t>A homologação está prevista para o exercício de 2026, conforme o planejamento anual de contratações.</w:t>
      </w:r>
    </w:p>
    <w:p w14:paraId="09972DA8" w14:textId="77777777" w:rsidR="007A13A2" w:rsidRPr="007A13A2" w:rsidRDefault="007A13A2" w:rsidP="007A13A2">
      <w:pPr>
        <w:pStyle w:val="PargrafodaLista"/>
        <w:numPr>
          <w:ilvl w:val="0"/>
          <w:numId w:val="217"/>
        </w:numPr>
        <w:adjustRightInd w:val="0"/>
        <w:spacing w:after="0" w:line="360" w:lineRule="auto"/>
        <w:ind w:left="0" w:firstLine="0"/>
        <w:jc w:val="both"/>
        <w:rPr>
          <w:rFonts w:ascii="Arial" w:eastAsia="Times New Roman" w:hAnsi="Arial" w:cs="Arial"/>
          <w:sz w:val="24"/>
          <w:szCs w:val="24"/>
          <w:lang w:eastAsia="pt-BR"/>
        </w:rPr>
      </w:pPr>
      <w:r w:rsidRPr="007A13A2">
        <w:rPr>
          <w:rFonts w:ascii="Arial" w:eastAsia="Times New Roman" w:hAnsi="Arial" w:cs="Arial"/>
          <w:sz w:val="24"/>
          <w:szCs w:val="24"/>
          <w:lang w:eastAsia="pt-BR"/>
        </w:rPr>
        <w:t>A gestão do contrato deverá priorizar o consumo racional, a eficiência energética e a redução de desperdícios.</w:t>
      </w:r>
    </w:p>
    <w:p w14:paraId="6D90A3AD" w14:textId="77777777" w:rsidR="007A13A2" w:rsidRPr="007A13A2" w:rsidRDefault="007A13A2" w:rsidP="007A13A2">
      <w:pPr>
        <w:pStyle w:val="PargrafodaLista"/>
        <w:adjustRightInd w:val="0"/>
        <w:spacing w:after="0" w:line="360" w:lineRule="auto"/>
        <w:ind w:left="0"/>
        <w:jc w:val="both"/>
        <w:rPr>
          <w:rFonts w:ascii="Arial" w:hAnsi="Arial" w:cs="Arial"/>
          <w:b/>
          <w:bCs/>
          <w:sz w:val="24"/>
          <w:szCs w:val="24"/>
        </w:rPr>
      </w:pPr>
    </w:p>
    <w:p w14:paraId="60E41EE1" w14:textId="77777777" w:rsidR="007A13A2" w:rsidRPr="007A13A2" w:rsidRDefault="007A13A2" w:rsidP="007A13A2">
      <w:pPr>
        <w:pStyle w:val="PargrafodaLista"/>
        <w:adjustRightInd w:val="0"/>
        <w:spacing w:line="360" w:lineRule="auto"/>
        <w:ind w:left="0"/>
        <w:jc w:val="both"/>
        <w:rPr>
          <w:rFonts w:ascii="Arial" w:hAnsi="Arial" w:cs="Arial"/>
          <w:b/>
          <w:bCs/>
          <w:sz w:val="24"/>
          <w:szCs w:val="24"/>
        </w:rPr>
      </w:pPr>
      <w:r w:rsidRPr="007A13A2">
        <w:rPr>
          <w:rFonts w:ascii="Arial" w:hAnsi="Arial" w:cs="Arial"/>
          <w:b/>
          <w:bCs/>
          <w:sz w:val="24"/>
          <w:szCs w:val="24"/>
        </w:rPr>
        <w:t>REQUISITOS DE HABILITAÇÃO FISCAL, SOCIAL E TRABALHISTA</w:t>
      </w:r>
    </w:p>
    <w:p w14:paraId="2A818178" w14:textId="77777777" w:rsidR="007A13A2" w:rsidRPr="007A13A2" w:rsidRDefault="007A13A2" w:rsidP="007A13A2">
      <w:pPr>
        <w:spacing w:line="360" w:lineRule="auto"/>
        <w:jc w:val="both"/>
        <w:rPr>
          <w:rFonts w:ascii="Arial" w:eastAsia="Calibri" w:hAnsi="Arial" w:cs="Arial"/>
          <w:b/>
          <w:bCs/>
          <w:sz w:val="24"/>
          <w:szCs w:val="24"/>
        </w:rPr>
      </w:pPr>
      <w:r w:rsidRPr="007A13A2">
        <w:rPr>
          <w:rFonts w:ascii="Arial" w:eastAsia="Calibri" w:hAnsi="Arial" w:cs="Arial"/>
          <w:b/>
          <w:bCs/>
          <w:sz w:val="24"/>
          <w:szCs w:val="24"/>
        </w:rPr>
        <w:t>4.2</w:t>
      </w:r>
      <w:r w:rsidRPr="007A13A2">
        <w:rPr>
          <w:rFonts w:ascii="Arial" w:eastAsia="Calibri" w:hAnsi="Arial" w:cs="Arial"/>
          <w:b/>
          <w:bCs/>
          <w:sz w:val="24"/>
          <w:szCs w:val="24"/>
        </w:rPr>
        <w:tab/>
        <w:t>DOCUMENTOS DE HABILITAÇÃO:</w:t>
      </w:r>
    </w:p>
    <w:p w14:paraId="4550A95E" w14:textId="77777777" w:rsidR="007A13A2" w:rsidRPr="007A13A2" w:rsidRDefault="007A13A2" w:rsidP="007A13A2">
      <w:pPr>
        <w:spacing w:line="360" w:lineRule="auto"/>
        <w:jc w:val="both"/>
        <w:rPr>
          <w:rFonts w:ascii="Arial" w:eastAsia="Calibri" w:hAnsi="Arial" w:cs="Arial"/>
          <w:b/>
          <w:bCs/>
          <w:sz w:val="24"/>
          <w:szCs w:val="24"/>
        </w:rPr>
      </w:pPr>
    </w:p>
    <w:p w14:paraId="427E4DA5" w14:textId="77777777" w:rsidR="007A13A2" w:rsidRPr="007A13A2" w:rsidRDefault="007A13A2" w:rsidP="007A13A2">
      <w:pPr>
        <w:spacing w:line="360" w:lineRule="auto"/>
        <w:jc w:val="both"/>
        <w:rPr>
          <w:rFonts w:ascii="Arial" w:eastAsia="Calibri" w:hAnsi="Arial" w:cs="Arial"/>
          <w:sz w:val="24"/>
          <w:szCs w:val="24"/>
        </w:rPr>
      </w:pPr>
      <w:r w:rsidRPr="007A13A2">
        <w:rPr>
          <w:rFonts w:ascii="Arial" w:eastAsia="Calibri" w:hAnsi="Arial" w:cs="Arial"/>
          <w:sz w:val="24"/>
          <w:szCs w:val="24"/>
        </w:rPr>
        <w:t>a)</w:t>
      </w:r>
      <w:r w:rsidRPr="007A13A2">
        <w:rPr>
          <w:rFonts w:ascii="Arial" w:eastAsia="Calibri" w:hAnsi="Arial" w:cs="Arial"/>
          <w:sz w:val="24"/>
          <w:szCs w:val="24"/>
        </w:rPr>
        <w:tab/>
      </w:r>
      <w:r w:rsidRPr="007A13A2">
        <w:rPr>
          <w:rFonts w:ascii="Arial" w:eastAsia="Calibri" w:hAnsi="Arial" w:cs="Arial"/>
          <w:b/>
          <w:bCs/>
          <w:sz w:val="24"/>
          <w:szCs w:val="24"/>
        </w:rPr>
        <w:t>Ato constitutivo</w:t>
      </w:r>
      <w:r w:rsidRPr="007A13A2">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02758C43" w14:textId="77777777" w:rsidR="007A13A2" w:rsidRPr="007A13A2" w:rsidRDefault="007A13A2" w:rsidP="007A13A2">
      <w:pPr>
        <w:spacing w:line="360" w:lineRule="auto"/>
        <w:jc w:val="both"/>
        <w:rPr>
          <w:rFonts w:ascii="Arial" w:eastAsia="Calibri" w:hAnsi="Arial" w:cs="Arial"/>
          <w:sz w:val="24"/>
          <w:szCs w:val="24"/>
        </w:rPr>
      </w:pPr>
      <w:r w:rsidRPr="007A13A2">
        <w:rPr>
          <w:rFonts w:ascii="Arial" w:eastAsia="Calibri" w:hAnsi="Arial" w:cs="Arial"/>
          <w:sz w:val="24"/>
          <w:szCs w:val="24"/>
        </w:rPr>
        <w:lastRenderedPageBreak/>
        <w:t>b)</w:t>
      </w:r>
      <w:r w:rsidRPr="007A13A2">
        <w:rPr>
          <w:rFonts w:ascii="Arial" w:eastAsia="Calibri" w:hAnsi="Arial" w:cs="Arial"/>
          <w:sz w:val="24"/>
          <w:szCs w:val="24"/>
        </w:rPr>
        <w:tab/>
        <w:t>Prova de inscrição no Cadastro Nacional de Pessoas Jurídicas (</w:t>
      </w:r>
      <w:r w:rsidRPr="007A13A2">
        <w:rPr>
          <w:rFonts w:ascii="Arial" w:eastAsia="Calibri" w:hAnsi="Arial" w:cs="Arial"/>
          <w:b/>
          <w:bCs/>
          <w:sz w:val="24"/>
          <w:szCs w:val="24"/>
        </w:rPr>
        <w:t>CNPJ</w:t>
      </w:r>
      <w:r w:rsidRPr="007A13A2">
        <w:rPr>
          <w:rFonts w:ascii="Arial" w:eastAsia="Calibri" w:hAnsi="Arial" w:cs="Arial"/>
          <w:sz w:val="24"/>
          <w:szCs w:val="24"/>
        </w:rPr>
        <w:t>);</w:t>
      </w:r>
    </w:p>
    <w:p w14:paraId="7292873B" w14:textId="77777777" w:rsidR="007A13A2" w:rsidRPr="007A13A2" w:rsidRDefault="007A13A2" w:rsidP="007A13A2">
      <w:pPr>
        <w:spacing w:line="360" w:lineRule="auto"/>
        <w:jc w:val="both"/>
        <w:rPr>
          <w:rFonts w:ascii="Arial" w:eastAsia="Calibri" w:hAnsi="Arial" w:cs="Arial"/>
          <w:sz w:val="24"/>
          <w:szCs w:val="24"/>
        </w:rPr>
      </w:pPr>
      <w:r w:rsidRPr="007A13A2">
        <w:rPr>
          <w:rFonts w:ascii="Arial" w:eastAsia="Calibri" w:hAnsi="Arial" w:cs="Arial"/>
          <w:sz w:val="24"/>
          <w:szCs w:val="24"/>
        </w:rPr>
        <w:t>c)</w:t>
      </w:r>
      <w:r w:rsidRPr="007A13A2">
        <w:rPr>
          <w:rFonts w:ascii="Arial" w:eastAsia="Calibri" w:hAnsi="Arial" w:cs="Arial"/>
          <w:sz w:val="24"/>
          <w:szCs w:val="24"/>
        </w:rPr>
        <w:tab/>
        <w:t xml:space="preserve">Comprovante de regularidade para com a </w:t>
      </w:r>
      <w:r w:rsidRPr="007A13A2">
        <w:rPr>
          <w:rFonts w:ascii="Arial" w:eastAsia="Calibri" w:hAnsi="Arial" w:cs="Arial"/>
          <w:b/>
          <w:bCs/>
          <w:sz w:val="24"/>
          <w:szCs w:val="24"/>
        </w:rPr>
        <w:t>Fazenda Estadual</w:t>
      </w:r>
      <w:r w:rsidRPr="007A13A2">
        <w:rPr>
          <w:rFonts w:ascii="Arial" w:eastAsia="Calibri" w:hAnsi="Arial" w:cs="Arial"/>
          <w:sz w:val="24"/>
          <w:szCs w:val="24"/>
        </w:rPr>
        <w:t xml:space="preserve"> da sede ou domicílio do licitante;</w:t>
      </w:r>
    </w:p>
    <w:p w14:paraId="7A5AD8AB" w14:textId="77777777" w:rsidR="007A13A2" w:rsidRPr="007A13A2" w:rsidRDefault="007A13A2" w:rsidP="007A13A2">
      <w:pPr>
        <w:spacing w:line="360" w:lineRule="auto"/>
        <w:jc w:val="both"/>
        <w:rPr>
          <w:rFonts w:ascii="Arial" w:eastAsia="Calibri" w:hAnsi="Arial" w:cs="Arial"/>
          <w:sz w:val="24"/>
          <w:szCs w:val="24"/>
        </w:rPr>
      </w:pPr>
      <w:r w:rsidRPr="007A13A2">
        <w:rPr>
          <w:rFonts w:ascii="Arial" w:eastAsia="Calibri" w:hAnsi="Arial" w:cs="Arial"/>
          <w:sz w:val="24"/>
          <w:szCs w:val="24"/>
        </w:rPr>
        <w:t>d)</w:t>
      </w:r>
      <w:r w:rsidRPr="007A13A2">
        <w:rPr>
          <w:rFonts w:ascii="Arial" w:eastAsia="Calibri" w:hAnsi="Arial" w:cs="Arial"/>
          <w:sz w:val="24"/>
          <w:szCs w:val="24"/>
        </w:rPr>
        <w:tab/>
        <w:t xml:space="preserve">Comprovante de regularidade para com a </w:t>
      </w:r>
      <w:r w:rsidRPr="007A13A2">
        <w:rPr>
          <w:rFonts w:ascii="Arial" w:eastAsia="Calibri" w:hAnsi="Arial" w:cs="Arial"/>
          <w:b/>
          <w:bCs/>
          <w:sz w:val="24"/>
          <w:szCs w:val="24"/>
        </w:rPr>
        <w:t>Fazenda Municipal</w:t>
      </w:r>
      <w:r w:rsidRPr="007A13A2">
        <w:rPr>
          <w:rFonts w:ascii="Arial" w:eastAsia="Calibri" w:hAnsi="Arial" w:cs="Arial"/>
          <w:sz w:val="24"/>
          <w:szCs w:val="24"/>
        </w:rPr>
        <w:t xml:space="preserve"> da sede ou domicílio do licitante;</w:t>
      </w:r>
    </w:p>
    <w:p w14:paraId="0A37212B" w14:textId="77777777" w:rsidR="007A13A2" w:rsidRPr="007A13A2" w:rsidRDefault="007A13A2" w:rsidP="007A13A2">
      <w:pPr>
        <w:spacing w:line="360" w:lineRule="auto"/>
        <w:jc w:val="both"/>
        <w:rPr>
          <w:rFonts w:ascii="Arial" w:eastAsia="Calibri" w:hAnsi="Arial" w:cs="Arial"/>
          <w:sz w:val="24"/>
          <w:szCs w:val="24"/>
        </w:rPr>
      </w:pPr>
      <w:r w:rsidRPr="007A13A2">
        <w:rPr>
          <w:rFonts w:ascii="Arial" w:eastAsia="Calibri" w:hAnsi="Arial" w:cs="Arial"/>
          <w:sz w:val="24"/>
          <w:szCs w:val="24"/>
        </w:rPr>
        <w:t>e)</w:t>
      </w:r>
      <w:r w:rsidRPr="007A13A2">
        <w:rPr>
          <w:rFonts w:ascii="Arial" w:eastAsia="Calibri" w:hAnsi="Arial" w:cs="Arial"/>
          <w:sz w:val="24"/>
          <w:szCs w:val="24"/>
        </w:rPr>
        <w:tab/>
        <w:t xml:space="preserve">Prova de regularidade para com a </w:t>
      </w:r>
      <w:r w:rsidRPr="007A13A2">
        <w:rPr>
          <w:rFonts w:ascii="Arial" w:eastAsia="Calibri" w:hAnsi="Arial" w:cs="Arial"/>
          <w:b/>
          <w:bCs/>
          <w:sz w:val="24"/>
          <w:szCs w:val="24"/>
        </w:rPr>
        <w:t>Fazenda Federal e a Seguridade Social</w:t>
      </w:r>
      <w:r w:rsidRPr="007A13A2">
        <w:rPr>
          <w:rFonts w:ascii="Arial" w:eastAsia="Calibri" w:hAnsi="Arial" w:cs="Arial"/>
          <w:sz w:val="24"/>
          <w:szCs w:val="24"/>
        </w:rPr>
        <w:t>, mediante apresentação de Certidão Conjunta de Débitos Relativos a Tributos Federais e à Dívida Ativa da União, emitida pela Secretaria da Receita Federal do Brasil ou pela Procuradoria-Geral da Fazenda Nacional;</w:t>
      </w:r>
    </w:p>
    <w:p w14:paraId="00002AA5" w14:textId="77777777" w:rsidR="007A13A2" w:rsidRPr="007A13A2" w:rsidRDefault="007A13A2" w:rsidP="007A13A2">
      <w:pPr>
        <w:spacing w:line="360" w:lineRule="auto"/>
        <w:jc w:val="both"/>
        <w:rPr>
          <w:rFonts w:ascii="Arial" w:eastAsia="Calibri" w:hAnsi="Arial" w:cs="Arial"/>
          <w:sz w:val="24"/>
          <w:szCs w:val="24"/>
        </w:rPr>
      </w:pPr>
      <w:r w:rsidRPr="007A13A2">
        <w:rPr>
          <w:rFonts w:ascii="Arial" w:eastAsia="Calibri" w:hAnsi="Arial" w:cs="Arial"/>
          <w:sz w:val="24"/>
          <w:szCs w:val="24"/>
        </w:rPr>
        <w:t>f)</w:t>
      </w:r>
      <w:r w:rsidRPr="007A13A2">
        <w:rPr>
          <w:rFonts w:ascii="Arial" w:eastAsia="Calibri" w:hAnsi="Arial" w:cs="Arial"/>
          <w:sz w:val="24"/>
          <w:szCs w:val="24"/>
        </w:rPr>
        <w:tab/>
        <w:t>Prova de regularidade relativa ao Fundo de Garantia por Tempo de Serviço (</w:t>
      </w:r>
      <w:r w:rsidRPr="007A13A2">
        <w:rPr>
          <w:rFonts w:ascii="Arial" w:eastAsia="Calibri" w:hAnsi="Arial" w:cs="Arial"/>
          <w:b/>
          <w:bCs/>
          <w:sz w:val="24"/>
          <w:szCs w:val="24"/>
        </w:rPr>
        <w:t>FGTS</w:t>
      </w:r>
      <w:r w:rsidRPr="007A13A2">
        <w:rPr>
          <w:rFonts w:ascii="Arial" w:eastAsia="Calibri" w:hAnsi="Arial" w:cs="Arial"/>
          <w:sz w:val="24"/>
          <w:szCs w:val="24"/>
        </w:rPr>
        <w:t>);</w:t>
      </w:r>
    </w:p>
    <w:p w14:paraId="21709C03" w14:textId="77777777" w:rsidR="007A13A2" w:rsidRPr="007A13A2" w:rsidRDefault="007A13A2" w:rsidP="007A13A2">
      <w:pPr>
        <w:spacing w:line="360" w:lineRule="auto"/>
        <w:jc w:val="both"/>
        <w:rPr>
          <w:rFonts w:ascii="Arial" w:eastAsia="Calibri" w:hAnsi="Arial" w:cs="Arial"/>
          <w:sz w:val="24"/>
          <w:szCs w:val="24"/>
        </w:rPr>
      </w:pPr>
      <w:r w:rsidRPr="007A13A2">
        <w:rPr>
          <w:rFonts w:ascii="Arial" w:eastAsia="Calibri" w:hAnsi="Arial" w:cs="Arial"/>
          <w:sz w:val="24"/>
          <w:szCs w:val="24"/>
        </w:rPr>
        <w:t>g)</w:t>
      </w:r>
      <w:r w:rsidRPr="007A13A2">
        <w:rPr>
          <w:rFonts w:ascii="Arial" w:eastAsia="Calibri" w:hAnsi="Arial" w:cs="Arial"/>
          <w:sz w:val="24"/>
          <w:szCs w:val="24"/>
        </w:rPr>
        <w:tab/>
        <w:t xml:space="preserve">Prova de inexistência de débitos inadimplidos perante a </w:t>
      </w:r>
      <w:r w:rsidRPr="007A13A2">
        <w:rPr>
          <w:rFonts w:ascii="Arial" w:eastAsia="Calibri" w:hAnsi="Arial" w:cs="Arial"/>
          <w:b/>
          <w:bCs/>
          <w:sz w:val="24"/>
          <w:szCs w:val="24"/>
        </w:rPr>
        <w:t>Justiça do Trabalho</w:t>
      </w:r>
      <w:r w:rsidRPr="007A13A2">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781DEF09" w14:textId="77777777" w:rsidR="007A13A2" w:rsidRPr="007A13A2" w:rsidRDefault="007A13A2" w:rsidP="007A13A2">
      <w:pPr>
        <w:spacing w:line="360" w:lineRule="auto"/>
        <w:jc w:val="both"/>
        <w:rPr>
          <w:rFonts w:ascii="Arial" w:eastAsia="Calibri" w:hAnsi="Arial" w:cs="Arial"/>
          <w:sz w:val="24"/>
          <w:szCs w:val="24"/>
        </w:rPr>
      </w:pPr>
    </w:p>
    <w:p w14:paraId="2F6832FE" w14:textId="77777777" w:rsidR="007A13A2" w:rsidRPr="007A13A2" w:rsidRDefault="007A13A2" w:rsidP="007A13A2">
      <w:pPr>
        <w:spacing w:line="360" w:lineRule="auto"/>
        <w:jc w:val="both"/>
        <w:rPr>
          <w:rFonts w:ascii="Arial" w:eastAsia="Calibri" w:hAnsi="Arial" w:cs="Arial"/>
          <w:sz w:val="24"/>
          <w:szCs w:val="24"/>
        </w:rPr>
      </w:pPr>
      <w:r w:rsidRPr="007A13A2">
        <w:rPr>
          <w:rFonts w:ascii="Arial" w:hAnsi="Arial" w:cs="Arial"/>
          <w:b/>
          <w:bCs/>
          <w:sz w:val="24"/>
          <w:szCs w:val="24"/>
        </w:rPr>
        <w:t xml:space="preserve">4.3 DECLARAÇÃO CONJUNTA: </w:t>
      </w:r>
      <w:r w:rsidRPr="007A13A2">
        <w:rPr>
          <w:rFonts w:ascii="Arial" w:hAnsi="Arial" w:cs="Arial"/>
          <w:sz w:val="24"/>
          <w:szCs w:val="24"/>
        </w:rPr>
        <w:t xml:space="preserve">Deverá ser apresentada junto com os documentos de habilitação em conformidade com o anexo do Edital. </w:t>
      </w:r>
      <w:r w:rsidRPr="007A13A2">
        <w:rPr>
          <w:rFonts w:ascii="Arial" w:hAnsi="Arial" w:cs="Arial"/>
          <w:b/>
          <w:bCs/>
          <w:sz w:val="24"/>
          <w:szCs w:val="24"/>
        </w:rPr>
        <w:t>ANEXO VII – DECLARAÇÃO CONJUNTA.</w:t>
      </w:r>
    </w:p>
    <w:p w14:paraId="4B21CD13" w14:textId="77777777" w:rsidR="007A13A2" w:rsidRPr="007A13A2" w:rsidRDefault="007A13A2" w:rsidP="007A13A2">
      <w:pPr>
        <w:spacing w:line="360" w:lineRule="auto"/>
        <w:jc w:val="both"/>
        <w:rPr>
          <w:rFonts w:ascii="Arial" w:eastAsia="Calibri" w:hAnsi="Arial" w:cs="Arial"/>
          <w:b/>
          <w:bCs/>
          <w:sz w:val="24"/>
          <w:szCs w:val="24"/>
        </w:rPr>
      </w:pPr>
    </w:p>
    <w:p w14:paraId="6AC5290B" w14:textId="77777777" w:rsidR="007A13A2" w:rsidRPr="007A13A2" w:rsidRDefault="007A13A2" w:rsidP="007A13A2">
      <w:pPr>
        <w:spacing w:line="360" w:lineRule="auto"/>
        <w:jc w:val="both"/>
        <w:rPr>
          <w:rFonts w:ascii="Arial" w:eastAsia="Calibri" w:hAnsi="Arial" w:cs="Arial"/>
          <w:b/>
          <w:bCs/>
          <w:sz w:val="24"/>
          <w:szCs w:val="24"/>
        </w:rPr>
      </w:pPr>
      <w:r w:rsidRPr="007A13A2">
        <w:rPr>
          <w:rFonts w:ascii="Arial" w:eastAsia="Calibri" w:hAnsi="Arial" w:cs="Arial"/>
          <w:b/>
          <w:bCs/>
          <w:sz w:val="24"/>
          <w:szCs w:val="24"/>
        </w:rPr>
        <w:t>4.4 QUALIFICAÇÃO ECONÔMICO-FINANCEIRA:</w:t>
      </w:r>
    </w:p>
    <w:p w14:paraId="12CA4725" w14:textId="77777777" w:rsidR="007A13A2" w:rsidRPr="007A13A2" w:rsidRDefault="007A13A2" w:rsidP="007A13A2">
      <w:pPr>
        <w:spacing w:line="360" w:lineRule="auto"/>
        <w:jc w:val="both"/>
        <w:rPr>
          <w:rFonts w:ascii="Arial" w:eastAsia="Calibri" w:hAnsi="Arial" w:cs="Arial"/>
          <w:sz w:val="24"/>
          <w:szCs w:val="24"/>
        </w:rPr>
      </w:pPr>
      <w:r w:rsidRPr="007A13A2">
        <w:rPr>
          <w:rFonts w:ascii="Arial" w:eastAsia="Calibri" w:hAnsi="Arial" w:cs="Arial"/>
          <w:sz w:val="24"/>
          <w:szCs w:val="24"/>
        </w:rPr>
        <w:t>a)</w:t>
      </w:r>
      <w:r w:rsidRPr="007A13A2">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7517FEC0" w14:textId="77777777" w:rsidR="007A13A2" w:rsidRPr="007A13A2" w:rsidRDefault="007A13A2" w:rsidP="007A13A2">
      <w:pPr>
        <w:spacing w:line="360" w:lineRule="auto"/>
        <w:jc w:val="both"/>
        <w:rPr>
          <w:rFonts w:ascii="Arial" w:eastAsia="Calibri" w:hAnsi="Arial" w:cs="Arial"/>
          <w:sz w:val="24"/>
          <w:szCs w:val="24"/>
        </w:rPr>
      </w:pPr>
      <w:r w:rsidRPr="007A13A2">
        <w:rPr>
          <w:rFonts w:ascii="Arial" w:eastAsia="Calibri" w:hAnsi="Arial" w:cs="Arial"/>
          <w:sz w:val="24"/>
          <w:szCs w:val="24"/>
        </w:rPr>
        <w:t>b)</w:t>
      </w:r>
      <w:r w:rsidRPr="007A13A2">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34950150" w14:textId="77777777" w:rsidR="007A13A2" w:rsidRPr="007A13A2" w:rsidRDefault="007A13A2" w:rsidP="007A13A2">
      <w:pPr>
        <w:spacing w:line="360" w:lineRule="auto"/>
        <w:jc w:val="both"/>
        <w:rPr>
          <w:rFonts w:ascii="Arial" w:eastAsia="Calibri" w:hAnsi="Arial" w:cs="Arial"/>
          <w:b/>
          <w:bCs/>
          <w:sz w:val="24"/>
          <w:szCs w:val="24"/>
        </w:rPr>
      </w:pPr>
    </w:p>
    <w:p w14:paraId="536033C0" w14:textId="77777777" w:rsidR="007A13A2" w:rsidRPr="007A13A2" w:rsidRDefault="007A13A2" w:rsidP="007A13A2">
      <w:pPr>
        <w:spacing w:line="360" w:lineRule="auto"/>
        <w:jc w:val="both"/>
        <w:rPr>
          <w:rFonts w:ascii="Arial" w:eastAsia="Calibri" w:hAnsi="Arial" w:cs="Arial"/>
          <w:sz w:val="24"/>
          <w:szCs w:val="24"/>
        </w:rPr>
      </w:pPr>
      <w:r w:rsidRPr="007A13A2">
        <w:rPr>
          <w:rFonts w:ascii="Arial" w:eastAsia="Calibri" w:hAnsi="Arial" w:cs="Arial"/>
          <w:b/>
          <w:bCs/>
          <w:sz w:val="24"/>
          <w:szCs w:val="24"/>
        </w:rPr>
        <w:lastRenderedPageBreak/>
        <w:t>4.5 DA APRESENTAÇÃO DOS DOCUMENTOS:</w:t>
      </w:r>
      <w:r w:rsidRPr="007A13A2">
        <w:rPr>
          <w:rFonts w:ascii="Arial" w:eastAsia="Calibri" w:hAnsi="Arial" w:cs="Arial"/>
          <w:sz w:val="24"/>
          <w:szCs w:val="24"/>
        </w:rPr>
        <w:t xml:space="preserve"> </w:t>
      </w:r>
    </w:p>
    <w:p w14:paraId="2CAE36DA" w14:textId="77777777" w:rsidR="007A13A2" w:rsidRPr="007A13A2" w:rsidRDefault="007A13A2" w:rsidP="007A13A2">
      <w:pPr>
        <w:spacing w:line="360" w:lineRule="auto"/>
        <w:jc w:val="both"/>
        <w:rPr>
          <w:rFonts w:ascii="Arial" w:eastAsia="Calibri" w:hAnsi="Arial" w:cs="Arial"/>
          <w:sz w:val="24"/>
          <w:szCs w:val="24"/>
        </w:rPr>
      </w:pPr>
      <w:r w:rsidRPr="007A13A2">
        <w:rPr>
          <w:rFonts w:ascii="Arial" w:eastAsia="Calibri" w:hAnsi="Arial" w:cs="Arial"/>
          <w:sz w:val="24"/>
          <w:szCs w:val="24"/>
        </w:rPr>
        <w:t>4.5.1 As provas de regularidades poderão se Certidões Negativas de Débitos ou Certidões Positivas com efeitos de Negativas.</w:t>
      </w:r>
    </w:p>
    <w:bookmarkEnd w:id="10"/>
    <w:p w14:paraId="346716B5" w14:textId="77777777" w:rsidR="007A13A2" w:rsidRPr="007A13A2" w:rsidRDefault="007A13A2" w:rsidP="007A13A2">
      <w:pPr>
        <w:pStyle w:val="PargrafodaLista"/>
        <w:numPr>
          <w:ilvl w:val="0"/>
          <w:numId w:val="187"/>
        </w:numPr>
        <w:spacing w:line="360" w:lineRule="auto"/>
        <w:ind w:left="0" w:firstLine="0"/>
        <w:jc w:val="both"/>
        <w:rPr>
          <w:rFonts w:ascii="Arial" w:eastAsia="Times New Roman" w:hAnsi="Arial" w:cs="Arial"/>
          <w:b/>
          <w:bCs/>
          <w:color w:val="000000"/>
          <w:sz w:val="24"/>
          <w:szCs w:val="24"/>
        </w:rPr>
      </w:pPr>
      <w:r w:rsidRPr="007A13A2">
        <w:rPr>
          <w:rFonts w:ascii="Arial" w:eastAsia="Times New Roman" w:hAnsi="Arial" w:cs="Arial"/>
          <w:b/>
          <w:bCs/>
          <w:color w:val="000000"/>
          <w:sz w:val="24"/>
          <w:szCs w:val="24"/>
        </w:rPr>
        <w:t>ESTIMATIVA DAS QUANTIDADES PARA A CONTRATAÇÃO, ACOMPANHADAS DAS MEMÓRIAS DE CÁLCULO E DOS DOCUMENTOS QUE LHE DÃO SUPORTE, QUE CONSIDEREM INTERDEPENDÊNCIAS COM OUTRAS CONTRATAÇÕES, DE MODO A POSSIBILITAR ECONOMIA DE ESCALA.</w:t>
      </w:r>
    </w:p>
    <w:p w14:paraId="10BF200D" w14:textId="77777777" w:rsidR="007A13A2" w:rsidRPr="007A13A2" w:rsidRDefault="007A13A2" w:rsidP="007A13A2">
      <w:pPr>
        <w:spacing w:line="360" w:lineRule="auto"/>
        <w:jc w:val="both"/>
        <w:rPr>
          <w:rFonts w:ascii="Arial" w:eastAsia="Times New Roman" w:hAnsi="Arial" w:cs="Arial"/>
          <w:color w:val="000000"/>
          <w:sz w:val="24"/>
          <w:szCs w:val="24"/>
        </w:rPr>
      </w:pPr>
      <w:r w:rsidRPr="007A13A2">
        <w:rPr>
          <w:rFonts w:ascii="Arial" w:eastAsia="Times New Roman" w:hAnsi="Arial" w:cs="Arial"/>
          <w:color w:val="000000"/>
          <w:sz w:val="24"/>
          <w:szCs w:val="24"/>
        </w:rPr>
        <w:t xml:space="preserve">As quantidades de serviços a serem contratadas estão estabelecidas na tabela abaixo:  </w:t>
      </w:r>
    </w:p>
    <w:tbl>
      <w:tblPr>
        <w:tblStyle w:val="Tabelacomgrade"/>
        <w:tblW w:w="9067" w:type="dxa"/>
        <w:tblLook w:val="04A0" w:firstRow="1" w:lastRow="0" w:firstColumn="1" w:lastColumn="0" w:noHBand="0" w:noVBand="1"/>
      </w:tblPr>
      <w:tblGrid>
        <w:gridCol w:w="790"/>
        <w:gridCol w:w="3912"/>
        <w:gridCol w:w="1336"/>
        <w:gridCol w:w="1470"/>
        <w:gridCol w:w="1559"/>
      </w:tblGrid>
      <w:tr w:rsidR="007A13A2" w:rsidRPr="007A13A2" w14:paraId="35E85A06" w14:textId="77777777" w:rsidTr="0048076B">
        <w:trPr>
          <w:trHeight w:val="744"/>
        </w:trPr>
        <w:tc>
          <w:tcPr>
            <w:tcW w:w="555" w:type="dxa"/>
            <w:hideMark/>
          </w:tcPr>
          <w:p w14:paraId="0F3D4980"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ITEM</w:t>
            </w:r>
          </w:p>
        </w:tc>
        <w:tc>
          <w:tcPr>
            <w:tcW w:w="4685" w:type="dxa"/>
            <w:hideMark/>
          </w:tcPr>
          <w:p w14:paraId="3D395E82"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DESCRIÇÃO</w:t>
            </w:r>
          </w:p>
        </w:tc>
        <w:tc>
          <w:tcPr>
            <w:tcW w:w="1276" w:type="dxa"/>
            <w:hideMark/>
          </w:tcPr>
          <w:p w14:paraId="5CEB851B"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MEDIANA VALOR UNIT.</w:t>
            </w:r>
          </w:p>
        </w:tc>
        <w:tc>
          <w:tcPr>
            <w:tcW w:w="992" w:type="dxa"/>
            <w:hideMark/>
          </w:tcPr>
          <w:p w14:paraId="525E3B84"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QUANT.</w:t>
            </w:r>
          </w:p>
          <w:p w14:paraId="041E2793"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ESTIMADA PARA 12 MESES</w:t>
            </w:r>
          </w:p>
        </w:tc>
        <w:tc>
          <w:tcPr>
            <w:tcW w:w="1559" w:type="dxa"/>
            <w:hideMark/>
          </w:tcPr>
          <w:p w14:paraId="13E0E61B"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VALOR GLOBAL ESTIMADO</w:t>
            </w:r>
          </w:p>
        </w:tc>
      </w:tr>
      <w:tr w:rsidR="007A13A2" w:rsidRPr="007A13A2" w14:paraId="198F526B" w14:textId="77777777" w:rsidTr="0048076B">
        <w:trPr>
          <w:trHeight w:val="480"/>
        </w:trPr>
        <w:tc>
          <w:tcPr>
            <w:tcW w:w="555" w:type="dxa"/>
            <w:hideMark/>
          </w:tcPr>
          <w:p w14:paraId="2DD26535"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01</w:t>
            </w:r>
          </w:p>
        </w:tc>
        <w:tc>
          <w:tcPr>
            <w:tcW w:w="4685" w:type="dxa"/>
            <w:hideMark/>
          </w:tcPr>
          <w:p w14:paraId="7B81719A" w14:textId="77777777" w:rsidR="007A13A2" w:rsidRPr="007A13A2" w:rsidRDefault="007A13A2" w:rsidP="0048076B">
            <w:pPr>
              <w:rPr>
                <w:rFonts w:ascii="Arial" w:hAnsi="Arial" w:cs="Arial"/>
                <w:color w:val="000000"/>
                <w:sz w:val="24"/>
                <w:szCs w:val="24"/>
              </w:rPr>
            </w:pPr>
            <w:r w:rsidRPr="007A13A2">
              <w:rPr>
                <w:rFonts w:ascii="Arial" w:hAnsi="Arial" w:cs="Arial"/>
                <w:color w:val="000000"/>
                <w:sz w:val="24"/>
                <w:szCs w:val="24"/>
              </w:rPr>
              <w:t>Gasolina Comum</w:t>
            </w:r>
          </w:p>
        </w:tc>
        <w:tc>
          <w:tcPr>
            <w:tcW w:w="1276" w:type="dxa"/>
            <w:noWrap/>
            <w:hideMark/>
          </w:tcPr>
          <w:p w14:paraId="2FF0087F"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R$ 6,38</w:t>
            </w:r>
          </w:p>
        </w:tc>
        <w:tc>
          <w:tcPr>
            <w:tcW w:w="992" w:type="dxa"/>
            <w:hideMark/>
          </w:tcPr>
          <w:p w14:paraId="2682CB2D"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6.700 litros</w:t>
            </w:r>
          </w:p>
        </w:tc>
        <w:tc>
          <w:tcPr>
            <w:tcW w:w="1559" w:type="dxa"/>
            <w:noWrap/>
            <w:hideMark/>
          </w:tcPr>
          <w:p w14:paraId="02B94B6D"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R$ 42.746,00</w:t>
            </w:r>
          </w:p>
        </w:tc>
      </w:tr>
      <w:tr w:rsidR="007A13A2" w:rsidRPr="007A13A2" w14:paraId="77515DB2" w14:textId="77777777" w:rsidTr="0048076B">
        <w:trPr>
          <w:trHeight w:val="480"/>
        </w:trPr>
        <w:tc>
          <w:tcPr>
            <w:tcW w:w="555" w:type="dxa"/>
            <w:hideMark/>
          </w:tcPr>
          <w:p w14:paraId="2A5980BB"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02</w:t>
            </w:r>
          </w:p>
        </w:tc>
        <w:tc>
          <w:tcPr>
            <w:tcW w:w="4685" w:type="dxa"/>
            <w:hideMark/>
          </w:tcPr>
          <w:p w14:paraId="46AC56B5" w14:textId="77777777" w:rsidR="007A13A2" w:rsidRPr="007A13A2" w:rsidRDefault="007A13A2" w:rsidP="0048076B">
            <w:pPr>
              <w:rPr>
                <w:rFonts w:ascii="Arial" w:hAnsi="Arial" w:cs="Arial"/>
                <w:color w:val="000000"/>
                <w:sz w:val="24"/>
                <w:szCs w:val="24"/>
              </w:rPr>
            </w:pPr>
            <w:r w:rsidRPr="007A13A2">
              <w:rPr>
                <w:rFonts w:ascii="Arial" w:hAnsi="Arial" w:cs="Arial"/>
                <w:color w:val="000000"/>
                <w:sz w:val="24"/>
                <w:szCs w:val="24"/>
              </w:rPr>
              <w:t>Etanol</w:t>
            </w:r>
          </w:p>
        </w:tc>
        <w:tc>
          <w:tcPr>
            <w:tcW w:w="1276" w:type="dxa"/>
            <w:noWrap/>
            <w:hideMark/>
          </w:tcPr>
          <w:p w14:paraId="5C873040"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R$ 4,40</w:t>
            </w:r>
          </w:p>
        </w:tc>
        <w:tc>
          <w:tcPr>
            <w:tcW w:w="992" w:type="dxa"/>
            <w:hideMark/>
          </w:tcPr>
          <w:p w14:paraId="4952E090"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500     litros</w:t>
            </w:r>
          </w:p>
        </w:tc>
        <w:tc>
          <w:tcPr>
            <w:tcW w:w="1559" w:type="dxa"/>
            <w:noWrap/>
            <w:hideMark/>
          </w:tcPr>
          <w:p w14:paraId="0B7DE1F0"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R$ 2.200,00</w:t>
            </w:r>
          </w:p>
        </w:tc>
      </w:tr>
      <w:tr w:rsidR="007A13A2" w:rsidRPr="007A13A2" w14:paraId="5F2E2A8B" w14:textId="77777777" w:rsidTr="0048076B">
        <w:trPr>
          <w:trHeight w:val="492"/>
        </w:trPr>
        <w:tc>
          <w:tcPr>
            <w:tcW w:w="555" w:type="dxa"/>
            <w:hideMark/>
          </w:tcPr>
          <w:p w14:paraId="078467A2"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03</w:t>
            </w:r>
          </w:p>
        </w:tc>
        <w:tc>
          <w:tcPr>
            <w:tcW w:w="4685" w:type="dxa"/>
            <w:hideMark/>
          </w:tcPr>
          <w:p w14:paraId="7D886FF7" w14:textId="77777777" w:rsidR="007A13A2" w:rsidRPr="007A13A2" w:rsidRDefault="007A13A2" w:rsidP="0048076B">
            <w:pPr>
              <w:rPr>
                <w:rFonts w:ascii="Arial" w:hAnsi="Arial" w:cs="Arial"/>
                <w:color w:val="000000"/>
                <w:sz w:val="24"/>
                <w:szCs w:val="24"/>
              </w:rPr>
            </w:pPr>
            <w:r w:rsidRPr="007A13A2">
              <w:rPr>
                <w:rFonts w:ascii="Arial" w:hAnsi="Arial" w:cs="Arial"/>
                <w:color w:val="000000"/>
                <w:sz w:val="24"/>
                <w:szCs w:val="24"/>
              </w:rPr>
              <w:t>Diesel S10</w:t>
            </w:r>
          </w:p>
        </w:tc>
        <w:tc>
          <w:tcPr>
            <w:tcW w:w="1276" w:type="dxa"/>
            <w:noWrap/>
            <w:hideMark/>
          </w:tcPr>
          <w:p w14:paraId="763C46D2"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R$ 6,50</w:t>
            </w:r>
          </w:p>
        </w:tc>
        <w:tc>
          <w:tcPr>
            <w:tcW w:w="992" w:type="dxa"/>
            <w:hideMark/>
          </w:tcPr>
          <w:p w14:paraId="0175DC4E"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2.000 litros</w:t>
            </w:r>
          </w:p>
        </w:tc>
        <w:tc>
          <w:tcPr>
            <w:tcW w:w="1559" w:type="dxa"/>
            <w:noWrap/>
            <w:hideMark/>
          </w:tcPr>
          <w:p w14:paraId="2191531C"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R$ 13.000,00</w:t>
            </w:r>
          </w:p>
        </w:tc>
      </w:tr>
      <w:tr w:rsidR="007A13A2" w:rsidRPr="007A13A2" w14:paraId="23F219E6" w14:textId="77777777" w:rsidTr="0048076B">
        <w:trPr>
          <w:trHeight w:val="492"/>
        </w:trPr>
        <w:tc>
          <w:tcPr>
            <w:tcW w:w="7508" w:type="dxa"/>
            <w:gridSpan w:val="4"/>
          </w:tcPr>
          <w:p w14:paraId="092305E1"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VALOR GLOBAL ESTIMADO</w:t>
            </w:r>
          </w:p>
        </w:tc>
        <w:tc>
          <w:tcPr>
            <w:tcW w:w="1559" w:type="dxa"/>
            <w:noWrap/>
          </w:tcPr>
          <w:p w14:paraId="1FA54FC6" w14:textId="77777777" w:rsidR="007A13A2" w:rsidRPr="007A13A2" w:rsidRDefault="007A13A2" w:rsidP="0048076B">
            <w:pPr>
              <w:jc w:val="center"/>
              <w:rPr>
                <w:rFonts w:ascii="Arial" w:hAnsi="Arial" w:cs="Arial"/>
                <w:color w:val="000000"/>
                <w:sz w:val="24"/>
                <w:szCs w:val="24"/>
              </w:rPr>
            </w:pPr>
            <w:r w:rsidRPr="007A13A2">
              <w:rPr>
                <w:rFonts w:ascii="Arial" w:hAnsi="Arial" w:cs="Arial"/>
                <w:b/>
                <w:bCs/>
                <w:color w:val="000000"/>
                <w:sz w:val="24"/>
                <w:szCs w:val="24"/>
              </w:rPr>
              <w:t>R$ 57.946,00</w:t>
            </w:r>
          </w:p>
        </w:tc>
      </w:tr>
    </w:tbl>
    <w:p w14:paraId="19D86486" w14:textId="77777777" w:rsidR="007A13A2" w:rsidRPr="007A13A2" w:rsidRDefault="007A13A2" w:rsidP="007A13A2">
      <w:pPr>
        <w:spacing w:line="360" w:lineRule="auto"/>
        <w:jc w:val="both"/>
        <w:rPr>
          <w:rFonts w:ascii="Arial" w:eastAsia="Times New Roman" w:hAnsi="Arial" w:cs="Arial"/>
          <w:color w:val="000000"/>
          <w:sz w:val="24"/>
          <w:szCs w:val="24"/>
        </w:rPr>
      </w:pPr>
    </w:p>
    <w:p w14:paraId="1D952599" w14:textId="77777777" w:rsidR="007A13A2" w:rsidRPr="007A13A2" w:rsidRDefault="007A13A2" w:rsidP="007A13A2">
      <w:pPr>
        <w:spacing w:line="360" w:lineRule="auto"/>
        <w:jc w:val="both"/>
        <w:rPr>
          <w:rFonts w:ascii="Arial" w:hAnsi="Arial" w:cs="Arial"/>
          <w:sz w:val="24"/>
          <w:szCs w:val="24"/>
        </w:rPr>
      </w:pPr>
      <w:r w:rsidRPr="007A13A2">
        <w:rPr>
          <w:rFonts w:ascii="Arial" w:eastAsia="Times New Roman" w:hAnsi="Arial" w:cs="Arial"/>
          <w:b/>
          <w:bCs/>
          <w:sz w:val="24"/>
          <w:szCs w:val="24"/>
        </w:rPr>
        <w:t>Contratações correlatas e/ou interdependentes:</w:t>
      </w:r>
      <w:r w:rsidRPr="007A13A2">
        <w:rPr>
          <w:rFonts w:ascii="Arial" w:eastAsia="Times New Roman" w:hAnsi="Arial" w:cs="Arial"/>
          <w:sz w:val="24"/>
          <w:szCs w:val="24"/>
        </w:rPr>
        <w:t xml:space="preserve"> </w:t>
      </w:r>
      <w:r w:rsidRPr="007A13A2">
        <w:rPr>
          <w:rFonts w:ascii="Arial" w:hAnsi="Arial" w:cs="Arial"/>
          <w:sz w:val="24"/>
          <w:szCs w:val="24"/>
        </w:rPr>
        <w:t>Registra-se que a Câmara Municipal de Extrema possui contrato vigente para a aquisição dos itens em questão, com término previsto para 31 de dezembro de 2025.</w:t>
      </w:r>
    </w:p>
    <w:p w14:paraId="36314E81" w14:textId="77777777" w:rsidR="007A13A2" w:rsidRPr="007A13A2" w:rsidRDefault="007A13A2" w:rsidP="007A13A2">
      <w:pPr>
        <w:pStyle w:val="PargrafodaLista"/>
        <w:numPr>
          <w:ilvl w:val="0"/>
          <w:numId w:val="187"/>
        </w:numPr>
        <w:spacing w:line="360" w:lineRule="auto"/>
        <w:ind w:left="0" w:firstLine="0"/>
        <w:jc w:val="both"/>
        <w:rPr>
          <w:rFonts w:ascii="Arial" w:hAnsi="Arial" w:cs="Arial"/>
          <w:b/>
          <w:sz w:val="24"/>
          <w:szCs w:val="24"/>
        </w:rPr>
      </w:pPr>
      <w:r w:rsidRPr="007A13A2">
        <w:rPr>
          <w:rFonts w:ascii="Arial" w:hAnsi="Arial" w:cs="Arial"/>
          <w:b/>
          <w:sz w:val="24"/>
          <w:szCs w:val="24"/>
        </w:rPr>
        <w:t xml:space="preserve">LEVANTAMENTO DE MERCADO (Prospecção e Análise das Alternativas Possíveis) e JUSTIFICATIVA TÉCNICA E ECONÔMICA </w:t>
      </w:r>
    </w:p>
    <w:p w14:paraId="1C9D8202" w14:textId="77777777" w:rsidR="007A13A2" w:rsidRPr="007A13A2" w:rsidRDefault="007A13A2" w:rsidP="007A13A2">
      <w:pPr>
        <w:spacing w:line="360" w:lineRule="auto"/>
        <w:ind w:firstLine="708"/>
        <w:jc w:val="both"/>
        <w:rPr>
          <w:rFonts w:ascii="Arial" w:hAnsi="Arial" w:cs="Arial"/>
          <w:sz w:val="24"/>
          <w:szCs w:val="24"/>
        </w:rPr>
      </w:pPr>
      <w:r w:rsidRPr="007A13A2">
        <w:rPr>
          <w:rFonts w:ascii="Arial" w:hAnsi="Arial" w:cs="Arial"/>
          <w:sz w:val="24"/>
          <w:szCs w:val="24"/>
        </w:rPr>
        <w:t>Diante da planilha orçamentária apresentada, foram discriminados os valores unitários estimados para todos os produtos que serão aplicados na contratação. Esses valores servirão como referência para estabelecer o limite máximo aceitável, com base na mencionada planilha.</w:t>
      </w:r>
    </w:p>
    <w:p w14:paraId="619143B7" w14:textId="77777777" w:rsidR="007A13A2" w:rsidRPr="007A13A2" w:rsidRDefault="007A13A2" w:rsidP="007A13A2">
      <w:pPr>
        <w:spacing w:line="360" w:lineRule="auto"/>
        <w:jc w:val="both"/>
        <w:rPr>
          <w:rFonts w:ascii="Arial" w:hAnsi="Arial" w:cs="Arial"/>
          <w:sz w:val="24"/>
          <w:szCs w:val="24"/>
        </w:rPr>
      </w:pPr>
    </w:p>
    <w:p w14:paraId="1CDFBE24" w14:textId="77777777" w:rsidR="007A13A2" w:rsidRPr="007A13A2" w:rsidRDefault="007A13A2" w:rsidP="007A13A2">
      <w:pPr>
        <w:spacing w:line="360" w:lineRule="auto"/>
        <w:ind w:firstLine="708"/>
        <w:jc w:val="both"/>
        <w:rPr>
          <w:rFonts w:ascii="Arial" w:eastAsia="Times New Roman" w:hAnsi="Arial" w:cs="Arial"/>
          <w:b/>
          <w:bCs/>
          <w:color w:val="000000"/>
          <w:sz w:val="24"/>
          <w:szCs w:val="24"/>
        </w:rPr>
      </w:pPr>
      <w:r w:rsidRPr="007A13A2">
        <w:rPr>
          <w:rFonts w:ascii="Arial" w:eastAsia="Times New Roman" w:hAnsi="Arial" w:cs="Arial"/>
          <w:b/>
          <w:bCs/>
          <w:color w:val="000000"/>
          <w:sz w:val="24"/>
          <w:szCs w:val="24"/>
        </w:rPr>
        <w:lastRenderedPageBreak/>
        <w:t>JUSTIFICATIVA TÉCNICA E ECONÔMICA DA ESCOLHA DO TIPO DE SOLUÇÃO A CONTRATAR</w:t>
      </w:r>
    </w:p>
    <w:p w14:paraId="3F33C85E" w14:textId="77777777" w:rsidR="007A13A2" w:rsidRPr="007A13A2" w:rsidRDefault="007A13A2" w:rsidP="007A13A2">
      <w:pPr>
        <w:spacing w:line="360" w:lineRule="auto"/>
        <w:ind w:firstLine="708"/>
        <w:jc w:val="both"/>
        <w:rPr>
          <w:rFonts w:ascii="Arial" w:eastAsia="Times New Roman" w:hAnsi="Arial" w:cs="Arial"/>
          <w:color w:val="000000"/>
          <w:sz w:val="24"/>
          <w:szCs w:val="24"/>
        </w:rPr>
      </w:pPr>
      <w:r w:rsidRPr="007A13A2">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409A9704" w14:textId="77777777" w:rsidR="007A13A2" w:rsidRPr="007A13A2" w:rsidRDefault="007A13A2" w:rsidP="007A13A2">
      <w:pPr>
        <w:spacing w:before="100" w:beforeAutospacing="1" w:after="100" w:afterAutospacing="1" w:line="360" w:lineRule="auto"/>
        <w:jc w:val="both"/>
        <w:rPr>
          <w:rFonts w:ascii="Arial" w:eastAsia="Times New Roman" w:hAnsi="Arial" w:cs="Arial"/>
          <w:b/>
          <w:bCs/>
          <w:sz w:val="24"/>
          <w:szCs w:val="24"/>
        </w:rPr>
      </w:pPr>
      <w:r w:rsidRPr="007A13A2">
        <w:rPr>
          <w:rFonts w:ascii="Arial" w:eastAsia="Times New Roman" w:hAnsi="Arial" w:cs="Arial"/>
          <w:b/>
          <w:bCs/>
          <w:sz w:val="24"/>
          <w:szCs w:val="24"/>
        </w:rPr>
        <w:t>Justificativa Técnica</w:t>
      </w:r>
    </w:p>
    <w:p w14:paraId="05A03844"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A contratação de empresa especializada para o fornecimento de combustíveis automotivos — gasolina comum, etanol e diesel S10 — tem como fundamento técnico a necessidade de garantir o abastecimento regular e seguro da frota de veículos oficiais utilizada pelo órgão em suas atividades administrativas, operacionais e de campo.</w:t>
      </w:r>
    </w:p>
    <w:p w14:paraId="6E9B4AF0"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O combustível é insumo essencial e de consumo contínuo, diretamente relacionado à execução de serviços públicos de interesse coletivo, tais como transporte de equipes, deslocamentos técnicos, fiscalização de obras e ações de atendimento à população. A ausência desse insumo comprometeria a eficiência e a regularidade das operações, podendo causar prejuízos logísticos e administrativos.</w:t>
      </w:r>
    </w:p>
    <w:p w14:paraId="5696C8E8"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O fornecimento por empresa especializada devidamente licenciada pela Agência Nacional do Petróleo, Gás Natural e Biocombustíveis (ANP) assegura a conformidade dos produtos com os padrões técnicos e ambientais exigidos, prevenindo danos aos veículos e garantindo o desempenho adequado dos motores. A contratação formal e planejada elimina a necessidade de aquisições emergenciais ou fragmentadas, promovendo controle de consumo, rastreabilidade de abastecimentos e transparência na aplicação dos recursos públicos.</w:t>
      </w:r>
    </w:p>
    <w:p w14:paraId="71A63F86"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 xml:space="preserve">A definição dos quantitativos estimados — 6.700 litros de gasolina comum, 500 litros de etanol e 2.000 litros de diesel S10 — resulta de levantamento técnico realizado com base no histórico de consumo da frota, nas projeções de atividades para o exercício de 2026 e nas metas institucionais definidas no planejamento anual de contratações. Essa metodologia permite </w:t>
      </w:r>
      <w:r w:rsidRPr="007A13A2">
        <w:rPr>
          <w:rFonts w:ascii="Arial" w:hAnsi="Arial" w:cs="Arial"/>
        </w:rPr>
        <w:lastRenderedPageBreak/>
        <w:t>compatibilizar o fornecimento com a demanda real, evitando tanto o excesso quanto a insuficiência de abastecimento.</w:t>
      </w:r>
    </w:p>
    <w:p w14:paraId="11DFF051"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Do ponto de vista técnico-econômico, a adoção de processo licitatório competitivo garante a obtenção de preços de mercado e condições vantajosas, assegurando economicidade e isonomia entre os fornecedores. O modelo de fornecimento parcelado, conforme a demanda, reduz riscos de deterioração do produto, otimiza o controle de estoque e ajusta os pagamentos ao efetivo consumo.</w:t>
      </w:r>
    </w:p>
    <w:p w14:paraId="571317FC"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A contratação, portanto, fundamenta-se em critérios técnicos de planejamento, padronização, controle e eficiência operacional, configurando-se como medida indispensável para a manutenção da frota e o cumprimento das atividades públicas sob responsabilidade do órgão, em estrita observância aos princípios e diretrizes da Lei nº 14.133/2021.</w:t>
      </w:r>
    </w:p>
    <w:p w14:paraId="128C001B" w14:textId="77777777" w:rsidR="007A13A2" w:rsidRPr="007A13A2" w:rsidRDefault="007A13A2" w:rsidP="007A13A2">
      <w:pPr>
        <w:spacing w:before="100" w:beforeAutospacing="1" w:after="100" w:afterAutospacing="1" w:line="360" w:lineRule="auto"/>
        <w:jc w:val="both"/>
        <w:rPr>
          <w:rFonts w:ascii="Arial" w:eastAsia="Times New Roman" w:hAnsi="Arial" w:cs="Arial"/>
          <w:b/>
          <w:bCs/>
          <w:sz w:val="24"/>
          <w:szCs w:val="24"/>
        </w:rPr>
      </w:pPr>
      <w:r w:rsidRPr="007A13A2">
        <w:rPr>
          <w:rFonts w:ascii="Arial" w:eastAsia="Times New Roman" w:hAnsi="Arial" w:cs="Arial"/>
          <w:b/>
          <w:bCs/>
          <w:sz w:val="24"/>
          <w:szCs w:val="24"/>
        </w:rPr>
        <w:t>Justificativa econômica</w:t>
      </w:r>
    </w:p>
    <w:p w14:paraId="1FECD252"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A contratação de empresa especializada para o fornecimento de combustíveis automotivos — gasolina comum, etanol e diesel S10 — justifica-se economicamente pela necessidade de assegurar o abastecimento contínuo da frota oficial de forma planejada, transparente e financeiramente vantajosa à administração pública.</w:t>
      </w:r>
    </w:p>
    <w:p w14:paraId="5B4D4457"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O combustível constitui insumo essencial e de consumo permanente, sendo indispensável ao funcionamento das atividades administrativas e operacionais do órgão. A realização da contratação por meio de processo licitatório competitivo promove a ampla concorrência entre fornecedores, permitindo a obtenção dos menores preços praticados no mercado local e garantindo melhores condições de pagamento e fornecimento.</w:t>
      </w:r>
    </w:p>
    <w:p w14:paraId="3E43B26B"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A centralização da aquisição em um único contrato elimina a fragmentação de despesas, reduz custos administrativos e assegura maior controle sobre o consumo e sobre a execução financeira. Esse modelo de contratação permite ainda a previsibilidade orçamentária, uma vez que o planejamento dos quantitativos é feito com base em histórico de consumo e projeções de demanda para o exercício de 2026, evitando tanto o desperdício de recursos quanto a insuficiência de abastecimento.</w:t>
      </w:r>
    </w:p>
    <w:p w14:paraId="46209387"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lastRenderedPageBreak/>
        <w:t>O fornecimento parcelado conforme a necessidade real do órgão evita o imobilismo de capital e as perdas decorrentes de estocagem inadequada, já que o pagamento será efetuado somente após o consumo efetivo. Dessa forma, a administração pública garante liquidez orçamentária, melhor fluxo de caixa e aplicação eficiente dos recursos públicos.</w:t>
      </w:r>
    </w:p>
    <w:p w14:paraId="6AC88805"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Adicionalmente, o controle informatizado de abastecimento — com registro de data, hora, placa do veículo e volume abastecido — permite monitorar e auditar os gastos, promovendo transparência e evitando desvios ou irregularidades.</w:t>
      </w:r>
    </w:p>
    <w:p w14:paraId="2A1709D3"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Assim, sob o ponto de vista econômico, a contratação mostra-se a opção mais racional, vantajosa e sustentável, assegurando o atendimento contínuo das necessidades institucionais com o menor custo global possível e em plena conformidade com os princípios da economicidade, eficiência e planejamento previstos na Lei nº 14.133/2021.</w:t>
      </w:r>
    </w:p>
    <w:p w14:paraId="559A5A56" w14:textId="77777777" w:rsidR="007A13A2" w:rsidRPr="007A13A2" w:rsidRDefault="007A13A2" w:rsidP="007A13A2">
      <w:pPr>
        <w:spacing w:line="360" w:lineRule="auto"/>
        <w:ind w:firstLine="720"/>
        <w:jc w:val="both"/>
        <w:rPr>
          <w:rFonts w:ascii="Arial" w:eastAsia="Times New Roman" w:hAnsi="Arial" w:cs="Arial"/>
          <w:sz w:val="24"/>
          <w:szCs w:val="24"/>
        </w:rPr>
      </w:pPr>
    </w:p>
    <w:p w14:paraId="1D88827D" w14:textId="77777777" w:rsidR="007A13A2" w:rsidRPr="007A13A2" w:rsidRDefault="007A13A2" w:rsidP="007A13A2">
      <w:pPr>
        <w:spacing w:line="360" w:lineRule="auto"/>
        <w:jc w:val="both"/>
        <w:rPr>
          <w:rFonts w:ascii="Arial" w:eastAsia="Times New Roman" w:hAnsi="Arial" w:cs="Arial"/>
          <w:b/>
          <w:bCs/>
          <w:color w:val="000000"/>
          <w:sz w:val="24"/>
          <w:szCs w:val="24"/>
        </w:rPr>
      </w:pPr>
      <w:r w:rsidRPr="007A13A2">
        <w:rPr>
          <w:rFonts w:ascii="Arial" w:eastAsia="Times New Roman" w:hAnsi="Arial" w:cs="Arial"/>
          <w:b/>
          <w:bCs/>
          <w:color w:val="000000"/>
          <w:sz w:val="24"/>
          <w:szCs w:val="24"/>
        </w:rPr>
        <w:t>7. ESTIMATIVA DO VALOR DA CONTRATAÇÃO</w:t>
      </w:r>
    </w:p>
    <w:p w14:paraId="1ADE670C" w14:textId="77777777" w:rsidR="007A13A2" w:rsidRPr="007A13A2" w:rsidRDefault="007A13A2" w:rsidP="007A13A2">
      <w:pPr>
        <w:spacing w:line="360" w:lineRule="auto"/>
        <w:jc w:val="both"/>
        <w:rPr>
          <w:rFonts w:ascii="Arial" w:eastAsia="Times New Roman" w:hAnsi="Arial" w:cs="Arial"/>
          <w:sz w:val="24"/>
          <w:szCs w:val="24"/>
        </w:rPr>
      </w:pPr>
      <w:r w:rsidRPr="007A13A2">
        <w:rPr>
          <w:rFonts w:ascii="Arial" w:eastAsia="Times New Roman" w:hAnsi="Arial" w:cs="Arial"/>
          <w:sz w:val="24"/>
          <w:szCs w:val="24"/>
        </w:rPr>
        <w:t>O valor estimado da contratação está relacionado na planilha abaixo:</w:t>
      </w:r>
    </w:p>
    <w:tbl>
      <w:tblPr>
        <w:tblStyle w:val="Tabelacomgrade"/>
        <w:tblW w:w="9067" w:type="dxa"/>
        <w:tblLook w:val="04A0" w:firstRow="1" w:lastRow="0" w:firstColumn="1" w:lastColumn="0" w:noHBand="0" w:noVBand="1"/>
      </w:tblPr>
      <w:tblGrid>
        <w:gridCol w:w="790"/>
        <w:gridCol w:w="3912"/>
        <w:gridCol w:w="1336"/>
        <w:gridCol w:w="1470"/>
        <w:gridCol w:w="1559"/>
      </w:tblGrid>
      <w:tr w:rsidR="007A13A2" w:rsidRPr="007A13A2" w14:paraId="1B74D61E" w14:textId="77777777" w:rsidTr="007A13A2">
        <w:trPr>
          <w:trHeight w:val="744"/>
        </w:trPr>
        <w:tc>
          <w:tcPr>
            <w:tcW w:w="790" w:type="dxa"/>
            <w:hideMark/>
          </w:tcPr>
          <w:p w14:paraId="3B42566A"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ITEM</w:t>
            </w:r>
          </w:p>
        </w:tc>
        <w:tc>
          <w:tcPr>
            <w:tcW w:w="3912" w:type="dxa"/>
            <w:hideMark/>
          </w:tcPr>
          <w:p w14:paraId="7AF9E836"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DESCRIÇÃO</w:t>
            </w:r>
          </w:p>
        </w:tc>
        <w:tc>
          <w:tcPr>
            <w:tcW w:w="1336" w:type="dxa"/>
            <w:hideMark/>
          </w:tcPr>
          <w:p w14:paraId="604E594D"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MEDIANA VALOR UNIT.</w:t>
            </w:r>
          </w:p>
        </w:tc>
        <w:tc>
          <w:tcPr>
            <w:tcW w:w="1470" w:type="dxa"/>
            <w:hideMark/>
          </w:tcPr>
          <w:p w14:paraId="38C4B837"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QUANT.</w:t>
            </w:r>
          </w:p>
          <w:p w14:paraId="6DDBD644"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ESTIMADA PARA 12 MESES</w:t>
            </w:r>
          </w:p>
        </w:tc>
        <w:tc>
          <w:tcPr>
            <w:tcW w:w="1559" w:type="dxa"/>
            <w:hideMark/>
          </w:tcPr>
          <w:p w14:paraId="25B7E910"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VALOR GLOBAL ESTIMADO</w:t>
            </w:r>
          </w:p>
        </w:tc>
      </w:tr>
      <w:tr w:rsidR="007A13A2" w:rsidRPr="007A13A2" w14:paraId="5EA4088D" w14:textId="77777777" w:rsidTr="007A13A2">
        <w:trPr>
          <w:trHeight w:val="480"/>
        </w:trPr>
        <w:tc>
          <w:tcPr>
            <w:tcW w:w="790" w:type="dxa"/>
            <w:hideMark/>
          </w:tcPr>
          <w:p w14:paraId="6C47056D"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01</w:t>
            </w:r>
          </w:p>
        </w:tc>
        <w:tc>
          <w:tcPr>
            <w:tcW w:w="3912" w:type="dxa"/>
            <w:hideMark/>
          </w:tcPr>
          <w:p w14:paraId="7BA82034" w14:textId="77777777" w:rsidR="007A13A2" w:rsidRPr="007A13A2" w:rsidRDefault="007A13A2" w:rsidP="0048076B">
            <w:pPr>
              <w:rPr>
                <w:rFonts w:ascii="Arial" w:hAnsi="Arial" w:cs="Arial"/>
                <w:color w:val="000000"/>
                <w:sz w:val="24"/>
                <w:szCs w:val="24"/>
              </w:rPr>
            </w:pPr>
            <w:r w:rsidRPr="007A13A2">
              <w:rPr>
                <w:rFonts w:ascii="Arial" w:hAnsi="Arial" w:cs="Arial"/>
                <w:color w:val="000000"/>
                <w:sz w:val="24"/>
                <w:szCs w:val="24"/>
              </w:rPr>
              <w:t>Gasolina Comum</w:t>
            </w:r>
          </w:p>
        </w:tc>
        <w:tc>
          <w:tcPr>
            <w:tcW w:w="1336" w:type="dxa"/>
            <w:noWrap/>
            <w:hideMark/>
          </w:tcPr>
          <w:p w14:paraId="7BE86399"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R$ 6,38</w:t>
            </w:r>
          </w:p>
        </w:tc>
        <w:tc>
          <w:tcPr>
            <w:tcW w:w="1470" w:type="dxa"/>
            <w:hideMark/>
          </w:tcPr>
          <w:p w14:paraId="1D41D667"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6.700 litros</w:t>
            </w:r>
          </w:p>
        </w:tc>
        <w:tc>
          <w:tcPr>
            <w:tcW w:w="1559" w:type="dxa"/>
            <w:noWrap/>
            <w:hideMark/>
          </w:tcPr>
          <w:p w14:paraId="01CADD9A"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R$ 42.746,00</w:t>
            </w:r>
          </w:p>
        </w:tc>
      </w:tr>
      <w:tr w:rsidR="007A13A2" w:rsidRPr="007A13A2" w14:paraId="49AB299E" w14:textId="77777777" w:rsidTr="007A13A2">
        <w:trPr>
          <w:trHeight w:val="480"/>
        </w:trPr>
        <w:tc>
          <w:tcPr>
            <w:tcW w:w="790" w:type="dxa"/>
            <w:hideMark/>
          </w:tcPr>
          <w:p w14:paraId="55E8FE7D"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02</w:t>
            </w:r>
          </w:p>
        </w:tc>
        <w:tc>
          <w:tcPr>
            <w:tcW w:w="3912" w:type="dxa"/>
            <w:hideMark/>
          </w:tcPr>
          <w:p w14:paraId="6677D627" w14:textId="77777777" w:rsidR="007A13A2" w:rsidRPr="007A13A2" w:rsidRDefault="007A13A2" w:rsidP="0048076B">
            <w:pPr>
              <w:rPr>
                <w:rFonts w:ascii="Arial" w:hAnsi="Arial" w:cs="Arial"/>
                <w:color w:val="000000"/>
                <w:sz w:val="24"/>
                <w:szCs w:val="24"/>
              </w:rPr>
            </w:pPr>
            <w:r w:rsidRPr="007A13A2">
              <w:rPr>
                <w:rFonts w:ascii="Arial" w:hAnsi="Arial" w:cs="Arial"/>
                <w:color w:val="000000"/>
                <w:sz w:val="24"/>
                <w:szCs w:val="24"/>
              </w:rPr>
              <w:t>Etanol</w:t>
            </w:r>
          </w:p>
        </w:tc>
        <w:tc>
          <w:tcPr>
            <w:tcW w:w="1336" w:type="dxa"/>
            <w:noWrap/>
            <w:hideMark/>
          </w:tcPr>
          <w:p w14:paraId="1E5F80B8"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R$ 4,40</w:t>
            </w:r>
          </w:p>
        </w:tc>
        <w:tc>
          <w:tcPr>
            <w:tcW w:w="1470" w:type="dxa"/>
            <w:hideMark/>
          </w:tcPr>
          <w:p w14:paraId="50D9D18F"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500     litros</w:t>
            </w:r>
          </w:p>
        </w:tc>
        <w:tc>
          <w:tcPr>
            <w:tcW w:w="1559" w:type="dxa"/>
            <w:noWrap/>
            <w:hideMark/>
          </w:tcPr>
          <w:p w14:paraId="4F493610"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 xml:space="preserve">R$ </w:t>
            </w:r>
          </w:p>
          <w:p w14:paraId="46ABD8DB"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2.200,00</w:t>
            </w:r>
          </w:p>
        </w:tc>
      </w:tr>
      <w:tr w:rsidR="007A13A2" w:rsidRPr="007A13A2" w14:paraId="7E04B5A3" w14:textId="77777777" w:rsidTr="007A13A2">
        <w:trPr>
          <w:trHeight w:val="492"/>
        </w:trPr>
        <w:tc>
          <w:tcPr>
            <w:tcW w:w="790" w:type="dxa"/>
            <w:hideMark/>
          </w:tcPr>
          <w:p w14:paraId="466866FE"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03</w:t>
            </w:r>
          </w:p>
        </w:tc>
        <w:tc>
          <w:tcPr>
            <w:tcW w:w="3912" w:type="dxa"/>
            <w:hideMark/>
          </w:tcPr>
          <w:p w14:paraId="2E43FAE3" w14:textId="77777777" w:rsidR="007A13A2" w:rsidRPr="007A13A2" w:rsidRDefault="007A13A2" w:rsidP="0048076B">
            <w:pPr>
              <w:rPr>
                <w:rFonts w:ascii="Arial" w:hAnsi="Arial" w:cs="Arial"/>
                <w:color w:val="000000"/>
                <w:sz w:val="24"/>
                <w:szCs w:val="24"/>
              </w:rPr>
            </w:pPr>
            <w:r w:rsidRPr="007A13A2">
              <w:rPr>
                <w:rFonts w:ascii="Arial" w:hAnsi="Arial" w:cs="Arial"/>
                <w:color w:val="000000"/>
                <w:sz w:val="24"/>
                <w:szCs w:val="24"/>
              </w:rPr>
              <w:t>Diesel S10</w:t>
            </w:r>
          </w:p>
        </w:tc>
        <w:tc>
          <w:tcPr>
            <w:tcW w:w="1336" w:type="dxa"/>
            <w:noWrap/>
            <w:hideMark/>
          </w:tcPr>
          <w:p w14:paraId="00FC9D6D"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R$ 6,50</w:t>
            </w:r>
          </w:p>
        </w:tc>
        <w:tc>
          <w:tcPr>
            <w:tcW w:w="1470" w:type="dxa"/>
            <w:hideMark/>
          </w:tcPr>
          <w:p w14:paraId="76301298"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2.000 litros</w:t>
            </w:r>
          </w:p>
        </w:tc>
        <w:tc>
          <w:tcPr>
            <w:tcW w:w="1559" w:type="dxa"/>
            <w:noWrap/>
            <w:hideMark/>
          </w:tcPr>
          <w:p w14:paraId="2D4653AC" w14:textId="77777777" w:rsidR="007A13A2" w:rsidRPr="007A13A2" w:rsidRDefault="007A13A2" w:rsidP="0048076B">
            <w:pPr>
              <w:jc w:val="center"/>
              <w:rPr>
                <w:rFonts w:ascii="Arial" w:hAnsi="Arial" w:cs="Arial"/>
                <w:color w:val="000000"/>
                <w:sz w:val="24"/>
                <w:szCs w:val="24"/>
              </w:rPr>
            </w:pPr>
            <w:r w:rsidRPr="007A13A2">
              <w:rPr>
                <w:rFonts w:ascii="Arial" w:hAnsi="Arial" w:cs="Arial"/>
                <w:color w:val="000000"/>
                <w:sz w:val="24"/>
                <w:szCs w:val="24"/>
              </w:rPr>
              <w:t>R$ 13.000,00</w:t>
            </w:r>
          </w:p>
        </w:tc>
      </w:tr>
      <w:tr w:rsidR="007A13A2" w:rsidRPr="007A13A2" w14:paraId="2B12C81C" w14:textId="77777777" w:rsidTr="0048076B">
        <w:trPr>
          <w:trHeight w:val="492"/>
        </w:trPr>
        <w:tc>
          <w:tcPr>
            <w:tcW w:w="7508" w:type="dxa"/>
            <w:gridSpan w:val="4"/>
          </w:tcPr>
          <w:p w14:paraId="15B92B59" w14:textId="77777777" w:rsidR="007A13A2" w:rsidRPr="007A13A2" w:rsidRDefault="007A13A2" w:rsidP="0048076B">
            <w:pPr>
              <w:jc w:val="center"/>
              <w:rPr>
                <w:rFonts w:ascii="Arial" w:hAnsi="Arial" w:cs="Arial"/>
                <w:b/>
                <w:bCs/>
                <w:color w:val="000000"/>
                <w:sz w:val="24"/>
                <w:szCs w:val="24"/>
              </w:rPr>
            </w:pPr>
            <w:r w:rsidRPr="007A13A2">
              <w:rPr>
                <w:rFonts w:ascii="Arial" w:hAnsi="Arial" w:cs="Arial"/>
                <w:b/>
                <w:bCs/>
                <w:color w:val="000000"/>
                <w:sz w:val="24"/>
                <w:szCs w:val="24"/>
              </w:rPr>
              <w:t>VALOR GLOBAL ESTIMADO</w:t>
            </w:r>
          </w:p>
        </w:tc>
        <w:tc>
          <w:tcPr>
            <w:tcW w:w="1559" w:type="dxa"/>
            <w:noWrap/>
          </w:tcPr>
          <w:p w14:paraId="7BC0B5FE" w14:textId="77777777" w:rsidR="007A13A2" w:rsidRPr="007A13A2" w:rsidRDefault="007A13A2" w:rsidP="0048076B">
            <w:pPr>
              <w:jc w:val="center"/>
              <w:rPr>
                <w:rFonts w:ascii="Arial" w:hAnsi="Arial" w:cs="Arial"/>
                <w:color w:val="000000"/>
                <w:sz w:val="24"/>
                <w:szCs w:val="24"/>
              </w:rPr>
            </w:pPr>
            <w:r w:rsidRPr="007A13A2">
              <w:rPr>
                <w:rFonts w:ascii="Arial" w:hAnsi="Arial" w:cs="Arial"/>
                <w:b/>
                <w:bCs/>
                <w:color w:val="000000"/>
                <w:sz w:val="24"/>
                <w:szCs w:val="24"/>
              </w:rPr>
              <w:t>R$ 57.946,00</w:t>
            </w:r>
          </w:p>
        </w:tc>
      </w:tr>
    </w:tbl>
    <w:p w14:paraId="0A93B750" w14:textId="77777777" w:rsidR="007A13A2" w:rsidRPr="007A13A2" w:rsidRDefault="007A13A2" w:rsidP="007A13A2">
      <w:pPr>
        <w:spacing w:line="360" w:lineRule="auto"/>
        <w:jc w:val="both"/>
        <w:rPr>
          <w:rFonts w:ascii="Arial" w:eastAsia="Times New Roman" w:hAnsi="Arial" w:cs="Arial"/>
          <w:sz w:val="24"/>
          <w:szCs w:val="24"/>
        </w:rPr>
      </w:pPr>
    </w:p>
    <w:p w14:paraId="5FEC2312" w14:textId="77777777" w:rsidR="007A13A2" w:rsidRPr="007A13A2" w:rsidRDefault="007A13A2" w:rsidP="007A13A2">
      <w:pPr>
        <w:spacing w:line="360" w:lineRule="auto"/>
        <w:ind w:firstLine="720"/>
        <w:jc w:val="both"/>
        <w:rPr>
          <w:rFonts w:ascii="Arial" w:eastAsia="Times New Roman" w:hAnsi="Arial" w:cs="Arial"/>
          <w:b/>
          <w:bCs/>
          <w:sz w:val="24"/>
          <w:szCs w:val="24"/>
        </w:rPr>
      </w:pPr>
      <w:r w:rsidRPr="007A13A2">
        <w:rPr>
          <w:rFonts w:ascii="Arial" w:eastAsia="Times New Roman" w:hAnsi="Arial" w:cs="Arial"/>
          <w:sz w:val="24"/>
          <w:szCs w:val="24"/>
        </w:rPr>
        <w:t xml:space="preserve">As memórias de cálculo e os documentos que as fundamentam estão detalhados na </w:t>
      </w:r>
      <w:r w:rsidRPr="007A13A2">
        <w:rPr>
          <w:rFonts w:ascii="Arial" w:eastAsia="Times New Roman" w:hAnsi="Arial" w:cs="Arial"/>
          <w:b/>
          <w:bCs/>
          <w:sz w:val="24"/>
          <w:szCs w:val="24"/>
        </w:rPr>
        <w:t>análise crítica dos dados coletados.</w:t>
      </w:r>
    </w:p>
    <w:p w14:paraId="010A4D6C" w14:textId="77777777" w:rsidR="007A13A2" w:rsidRPr="007A13A2" w:rsidRDefault="007A13A2" w:rsidP="007A13A2">
      <w:pPr>
        <w:spacing w:line="360" w:lineRule="auto"/>
        <w:jc w:val="both"/>
        <w:rPr>
          <w:rFonts w:ascii="Arial" w:eastAsia="Times New Roman" w:hAnsi="Arial" w:cs="Arial"/>
          <w:b/>
          <w:bCs/>
          <w:color w:val="000000"/>
          <w:sz w:val="24"/>
          <w:szCs w:val="24"/>
        </w:rPr>
      </w:pPr>
    </w:p>
    <w:p w14:paraId="0348E096" w14:textId="77777777" w:rsidR="007A13A2" w:rsidRPr="007A13A2" w:rsidRDefault="007A13A2" w:rsidP="007A13A2">
      <w:pPr>
        <w:spacing w:line="360" w:lineRule="auto"/>
        <w:jc w:val="both"/>
        <w:rPr>
          <w:rFonts w:ascii="Arial" w:hAnsi="Arial" w:cs="Arial"/>
          <w:b/>
          <w:bCs/>
          <w:sz w:val="24"/>
          <w:szCs w:val="24"/>
        </w:rPr>
      </w:pPr>
      <w:r w:rsidRPr="007A13A2">
        <w:rPr>
          <w:rFonts w:ascii="Arial" w:hAnsi="Arial" w:cs="Arial"/>
          <w:b/>
          <w:bCs/>
          <w:sz w:val="24"/>
          <w:szCs w:val="24"/>
        </w:rPr>
        <w:lastRenderedPageBreak/>
        <w:t>8. DESCRIÇÃO DA SOLUÇÃO COMO UM TODO, INCLUSIVE DAS EXIGÊNCIAS RELACIONADAS À MANUTENÇÃO E À ASSISTÊNCIA TÉCNICA, QUANDO FOR O CASO</w:t>
      </w:r>
    </w:p>
    <w:p w14:paraId="1DDC7E63"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A solução proposta consiste na contratação de empresa especializada para o fornecimento de combustíveis automotivos — gasolina comum, etanol e diesel S10 — destinados à frota oficial do órgão, garantindo abastecimento contínuo, seguro e eficiente ao longo do exercício de 2026.</w:t>
      </w:r>
    </w:p>
    <w:p w14:paraId="2EE95B2A"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O fornecimento será realizado diretamente no posto credenciado, de acordo com a demanda operacional da frota, respeitando os limites de volume contratados: 6.700 litros de gasolina comum, 500 litros de etanol e 2.000 litros de diesel S10. Cada abastecimento deverá ser registrado, com emissão de comprovante detalhado contendo data, hora, identificação do veículo, motorista responsável e quantidade fornecida, garantindo total rastreabilidade e controle do consumo.</w:t>
      </w:r>
    </w:p>
    <w:p w14:paraId="495B387B" w14:textId="77777777" w:rsidR="007A13A2" w:rsidRPr="007A13A2" w:rsidRDefault="007A13A2" w:rsidP="007A13A2">
      <w:pPr>
        <w:pStyle w:val="NormalWeb"/>
        <w:spacing w:line="360" w:lineRule="auto"/>
        <w:jc w:val="both"/>
        <w:rPr>
          <w:rFonts w:ascii="Arial" w:hAnsi="Arial" w:cs="Arial"/>
        </w:rPr>
      </w:pPr>
      <w:r w:rsidRPr="007A13A2">
        <w:rPr>
          <w:rFonts w:ascii="Arial" w:hAnsi="Arial" w:cs="Arial"/>
        </w:rPr>
        <w:t xml:space="preserve">A empresa contratada deverá assegurar que os combustíveis fornecidos estejam em conformidade com os padrões de qualidade da Agência Nacional do Petróleo, Gás Natural e Biocombustíveis (ANP), mantendo integridade, pureza e propriedades adequadas ao uso em veículos oficiais. </w:t>
      </w:r>
    </w:p>
    <w:p w14:paraId="4B929D30"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O modelo de fornecimento parcelado conforme demanda permite evitar desperdícios e imobilização de recursos, otimizando o fluxo financeiro e logístico da administração. A solução também inclui mecanismos de auditoria e fiscalização contínua, garantindo que os volumes consumidos correspondam aos registrados e que todos os procedimentos operacionais estejam em conformidade com normas de segurança, ambientais e administrativas.</w:t>
      </w:r>
    </w:p>
    <w:p w14:paraId="52A51C25"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A contratação atende integralmente aos princípios da eficiência, economicidade, continuidade do serviço e planejamento, conforme previsto na Lei nº 14.133/2021, garantindo a operação regular da frota e a execução eficiente das atividades institucionais do órgão.</w:t>
      </w:r>
    </w:p>
    <w:p w14:paraId="23358BE3" w14:textId="77777777" w:rsidR="007A13A2" w:rsidRDefault="007A13A2" w:rsidP="007A13A2">
      <w:pPr>
        <w:spacing w:line="360" w:lineRule="auto"/>
        <w:ind w:firstLine="720"/>
        <w:jc w:val="both"/>
        <w:rPr>
          <w:rFonts w:ascii="Arial" w:eastAsia="Times New Roman" w:hAnsi="Arial" w:cs="Arial"/>
          <w:sz w:val="24"/>
          <w:szCs w:val="24"/>
        </w:rPr>
      </w:pPr>
    </w:p>
    <w:p w14:paraId="2404FCF2" w14:textId="77777777" w:rsidR="007A13A2" w:rsidRDefault="007A13A2" w:rsidP="007A13A2">
      <w:pPr>
        <w:spacing w:line="360" w:lineRule="auto"/>
        <w:ind w:firstLine="720"/>
        <w:jc w:val="both"/>
        <w:rPr>
          <w:rFonts w:ascii="Arial" w:eastAsia="Times New Roman" w:hAnsi="Arial" w:cs="Arial"/>
          <w:sz w:val="24"/>
          <w:szCs w:val="24"/>
        </w:rPr>
      </w:pPr>
    </w:p>
    <w:p w14:paraId="3FCC6838" w14:textId="77777777" w:rsidR="007A13A2" w:rsidRPr="007A13A2" w:rsidRDefault="007A13A2" w:rsidP="007A13A2">
      <w:pPr>
        <w:spacing w:line="360" w:lineRule="auto"/>
        <w:ind w:firstLine="720"/>
        <w:jc w:val="both"/>
        <w:rPr>
          <w:rFonts w:ascii="Arial" w:eastAsia="Times New Roman" w:hAnsi="Arial" w:cs="Arial"/>
          <w:sz w:val="24"/>
          <w:szCs w:val="24"/>
        </w:rPr>
      </w:pPr>
    </w:p>
    <w:p w14:paraId="58445223" w14:textId="77777777" w:rsidR="007A13A2" w:rsidRPr="007A13A2" w:rsidRDefault="007A13A2" w:rsidP="007A13A2">
      <w:pPr>
        <w:spacing w:line="360" w:lineRule="auto"/>
        <w:jc w:val="both"/>
        <w:rPr>
          <w:rFonts w:ascii="Arial" w:eastAsia="Times New Roman" w:hAnsi="Arial" w:cs="Arial"/>
          <w:b/>
          <w:bCs/>
          <w:color w:val="000000"/>
          <w:sz w:val="24"/>
          <w:szCs w:val="24"/>
        </w:rPr>
      </w:pPr>
      <w:r w:rsidRPr="007A13A2">
        <w:rPr>
          <w:rFonts w:ascii="Arial" w:eastAsia="Times New Roman" w:hAnsi="Arial" w:cs="Arial"/>
          <w:b/>
          <w:bCs/>
          <w:color w:val="000000"/>
          <w:sz w:val="24"/>
          <w:szCs w:val="24"/>
        </w:rPr>
        <w:lastRenderedPageBreak/>
        <w:t>9. JUSTIFICATIVA PARA O PARCELAMENTO OU NÃO DA CONTRATAÇÃO</w:t>
      </w:r>
    </w:p>
    <w:p w14:paraId="109AC369" w14:textId="77777777" w:rsidR="007A13A2" w:rsidRPr="007A13A2" w:rsidRDefault="007A13A2" w:rsidP="007A13A2">
      <w:pPr>
        <w:spacing w:line="360" w:lineRule="auto"/>
        <w:ind w:firstLine="720"/>
        <w:jc w:val="both"/>
        <w:rPr>
          <w:rFonts w:ascii="Arial" w:eastAsia="Times New Roman" w:hAnsi="Arial" w:cs="Arial"/>
          <w:b/>
          <w:color w:val="000000"/>
          <w:sz w:val="24"/>
          <w:szCs w:val="24"/>
        </w:rPr>
      </w:pPr>
      <w:r w:rsidRPr="007A13A2">
        <w:rPr>
          <w:rFonts w:ascii="Arial" w:hAnsi="Arial" w:cs="Arial"/>
          <w:sz w:val="24"/>
          <w:szCs w:val="24"/>
        </w:rPr>
        <w:t>A contratação será realizada pelo menor preço unitário, permitindo que diferentes fornecedores sejam escolhidos para cada item, caso apresentem as propostas mais vantajosas individualmente. Essa forma de contratação garante maior economia e competitividade, pois cada item será adquirido pelo menor preço disponível, assegurando a qualidade e especialização na execução, ao mesmo tempo que mantém a transparência e legalidade do processo licitatório. Além disso, possibilita maior flexibilidade administrativa, permitindo o acompanhamento e fiscalização eficazes de cada contrato, garantindo à Administração Pública o melhor resultado com o menor custo unitário.</w:t>
      </w:r>
    </w:p>
    <w:p w14:paraId="5EAAAD28" w14:textId="77777777" w:rsidR="007A13A2" w:rsidRPr="007A13A2" w:rsidRDefault="007A13A2" w:rsidP="007A13A2">
      <w:pPr>
        <w:spacing w:line="360" w:lineRule="auto"/>
        <w:ind w:firstLine="720"/>
        <w:jc w:val="both"/>
        <w:rPr>
          <w:rFonts w:ascii="Arial" w:hAnsi="Arial" w:cs="Arial"/>
          <w:b/>
          <w:sz w:val="24"/>
          <w:szCs w:val="24"/>
        </w:rPr>
      </w:pPr>
      <w:r w:rsidRPr="007A13A2">
        <w:rPr>
          <w:rFonts w:ascii="Arial" w:hAnsi="Arial" w:cs="Arial"/>
          <w:b/>
          <w:sz w:val="24"/>
          <w:szCs w:val="24"/>
        </w:rPr>
        <w:t>10. DEMONSTRATIVO DOS RESULTADOS PRETENDIDOS EM TERMOS DE ECONOMICIDADE E DE MELHOR APROVEITAMENTO DOS RECURSOS HUMANOS, MATERIAIS E FINANCEIROS DISPONÍVEIS.</w:t>
      </w:r>
    </w:p>
    <w:p w14:paraId="54C1ADEC" w14:textId="77777777" w:rsidR="007A13A2" w:rsidRPr="007A13A2" w:rsidRDefault="007A13A2" w:rsidP="007A13A2">
      <w:pPr>
        <w:spacing w:line="360" w:lineRule="auto"/>
        <w:ind w:firstLine="720"/>
        <w:jc w:val="both"/>
        <w:rPr>
          <w:rFonts w:ascii="Arial" w:hAnsi="Arial" w:cs="Arial"/>
          <w:bCs/>
          <w:sz w:val="24"/>
          <w:szCs w:val="24"/>
        </w:rPr>
      </w:pPr>
      <w:r w:rsidRPr="007A13A2">
        <w:rPr>
          <w:rFonts w:ascii="Arial" w:hAnsi="Arial" w:cs="Arial"/>
          <w:sz w:val="24"/>
          <w:szCs w:val="24"/>
        </w:rPr>
        <w:t>O presente processo licitatório tem como objetivo alcançar a máxima economicidade e o melhor aproveitamento dos recursos disponíveis. A adoção do critério de menor preço unitário permite a aquisição de cada item pelo valor mais competitivo, promovendo significativa redução de custos financeiros e otimização do orçamento. Além disso, a possibilidade de contratação de múltiplos fornecedores garante maior eficiência na utilização de recursos materiais, ao permitir que cada item seja fornecido por empresas especializadas, assegurando qualidade e precisão na execução. Quanto aos recursos humanos, a gestão concentrada e organizada dos contratos proporciona maior produtividade da equipe de fiscalização e administração, evitando retrabalho e sobrecarga operacional. Dessa forma, a Administração Pública assegura o melhor resultado possível, equilibrando economia, qualidade e eficiência na aplicação dos recursos financeiros, materiais e humanos.</w:t>
      </w:r>
    </w:p>
    <w:p w14:paraId="4215EC7E" w14:textId="77777777" w:rsidR="007A13A2" w:rsidRPr="007A13A2" w:rsidRDefault="007A13A2" w:rsidP="007A13A2">
      <w:pPr>
        <w:shd w:val="clear" w:color="auto" w:fill="FFFFFF"/>
        <w:spacing w:line="360" w:lineRule="auto"/>
        <w:jc w:val="both"/>
        <w:textAlignment w:val="baseline"/>
        <w:rPr>
          <w:rFonts w:ascii="Arial" w:eastAsia="Times New Roman" w:hAnsi="Arial" w:cs="Arial"/>
          <w:b/>
          <w:bCs/>
          <w:color w:val="000000"/>
          <w:sz w:val="24"/>
          <w:szCs w:val="24"/>
        </w:rPr>
      </w:pPr>
      <w:r w:rsidRPr="007A13A2">
        <w:rPr>
          <w:rFonts w:ascii="Arial" w:eastAsia="Times New Roman" w:hAnsi="Arial" w:cs="Arial"/>
          <w:b/>
          <w:bCs/>
          <w:color w:val="000000"/>
          <w:sz w:val="24"/>
          <w:szCs w:val="24"/>
        </w:rPr>
        <w:t>11. PROVIDÊNCIAS A SEREM ADOTADAS PELA ADMINISTRAÇÃO PREVIAMENTE À CELEBRAÇÃO DO CONTRATO, INCLUSIVE QUANTO À CAPACITAÇÃO DE SERVIDORES OU DE DEMPREGADOS PARA FISCALIZAÇÃO E GESTÃO CONTRATUAL.</w:t>
      </w:r>
    </w:p>
    <w:p w14:paraId="5E1E8120" w14:textId="77777777" w:rsidR="007A13A2" w:rsidRPr="007A13A2" w:rsidRDefault="007A13A2" w:rsidP="007A13A2">
      <w:pPr>
        <w:shd w:val="clear" w:color="auto" w:fill="FFFFFF"/>
        <w:spacing w:line="360" w:lineRule="auto"/>
        <w:jc w:val="both"/>
        <w:textAlignment w:val="baseline"/>
        <w:rPr>
          <w:rFonts w:ascii="Arial" w:eastAsia="Times New Roman" w:hAnsi="Arial" w:cs="Arial"/>
          <w:b/>
          <w:bCs/>
          <w:color w:val="000000"/>
          <w:sz w:val="24"/>
          <w:szCs w:val="24"/>
        </w:rPr>
      </w:pPr>
    </w:p>
    <w:p w14:paraId="534CA348" w14:textId="77777777" w:rsidR="007A13A2" w:rsidRPr="007A13A2" w:rsidRDefault="007A13A2" w:rsidP="007A13A2">
      <w:pPr>
        <w:spacing w:line="360" w:lineRule="auto"/>
        <w:jc w:val="both"/>
        <w:rPr>
          <w:rFonts w:ascii="Arial" w:eastAsia="Times New Roman" w:hAnsi="Arial" w:cs="Arial"/>
          <w:color w:val="000000"/>
          <w:sz w:val="24"/>
          <w:szCs w:val="24"/>
        </w:rPr>
      </w:pPr>
      <w:r w:rsidRPr="007A13A2">
        <w:rPr>
          <w:rFonts w:ascii="Arial" w:eastAsia="Times New Roman" w:hAnsi="Arial" w:cs="Arial"/>
          <w:color w:val="000000"/>
          <w:sz w:val="24"/>
          <w:szCs w:val="24"/>
        </w:rPr>
        <w:lastRenderedPageBreak/>
        <w:t>As providências a seguir devem ser adotadas previamente à formalização da contratação. Ressalta-se que, embora não seja celebrado termo contratual, a nota de empenho servirá como instrumento hábil e suficiente, produzindo os mesmos efeitos legais de um contrato formal, nos termos da legislação vigente:</w:t>
      </w:r>
    </w:p>
    <w:p w14:paraId="3E20E842" w14:textId="77777777" w:rsidR="007A13A2" w:rsidRPr="007A13A2" w:rsidRDefault="007A13A2" w:rsidP="007A13A2">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7A13A2">
        <w:rPr>
          <w:rFonts w:ascii="Arial" w:eastAsia="Times New Roman" w:hAnsi="Arial" w:cs="Arial"/>
          <w:color w:val="000000"/>
          <w:sz w:val="24"/>
          <w:szCs w:val="24"/>
          <w:lang w:eastAsia="pt-BR"/>
        </w:rPr>
        <w:t xml:space="preserve">Portaria de nomeação do gestor e fiscal de contratos; </w:t>
      </w:r>
    </w:p>
    <w:p w14:paraId="0F7B036C" w14:textId="77777777" w:rsidR="007A13A2" w:rsidRPr="007A13A2" w:rsidRDefault="007A13A2" w:rsidP="007A13A2">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7A13A2">
        <w:rPr>
          <w:rFonts w:ascii="Arial" w:eastAsia="Times New Roman" w:hAnsi="Arial" w:cs="Arial"/>
          <w:color w:val="000000"/>
          <w:sz w:val="24"/>
          <w:szCs w:val="24"/>
          <w:lang w:eastAsia="pt-BR"/>
        </w:rPr>
        <w:t>Capacitação dos gestores e fiscais de contratos;</w:t>
      </w:r>
    </w:p>
    <w:p w14:paraId="7D3EF8BC" w14:textId="77777777" w:rsidR="007A13A2" w:rsidRPr="007A13A2" w:rsidRDefault="007A13A2" w:rsidP="007A13A2">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7A13A2">
        <w:rPr>
          <w:rFonts w:ascii="Arial" w:eastAsia="Times New Roman" w:hAnsi="Arial" w:cs="Arial"/>
          <w:color w:val="000000"/>
          <w:sz w:val="24"/>
          <w:szCs w:val="24"/>
          <w:lang w:eastAsia="pt-BR"/>
        </w:rPr>
        <w:t xml:space="preserve">Definições dos locais onde devem ser entregues os itens; </w:t>
      </w:r>
    </w:p>
    <w:p w14:paraId="73D92E78" w14:textId="77777777" w:rsidR="007A13A2" w:rsidRPr="007A13A2" w:rsidRDefault="007A13A2" w:rsidP="007A13A2">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7A13A2">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6DD89A44" w14:textId="77777777" w:rsidR="007A13A2" w:rsidRPr="007A13A2" w:rsidRDefault="007A13A2" w:rsidP="007A13A2">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7A13A2">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29A31977" w14:textId="77777777" w:rsidR="007A13A2" w:rsidRPr="007A13A2" w:rsidRDefault="007A13A2" w:rsidP="007A13A2">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7A13A2">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7114C052" w14:textId="77777777" w:rsidR="007A13A2" w:rsidRPr="007A13A2" w:rsidRDefault="007A13A2" w:rsidP="007A13A2">
      <w:pPr>
        <w:pStyle w:val="PargrafodaLista"/>
        <w:spacing w:after="0" w:line="360" w:lineRule="auto"/>
        <w:ind w:left="720"/>
        <w:jc w:val="both"/>
        <w:rPr>
          <w:rFonts w:ascii="Arial" w:eastAsia="Times New Roman" w:hAnsi="Arial" w:cs="Arial"/>
          <w:color w:val="000000"/>
          <w:sz w:val="24"/>
          <w:szCs w:val="24"/>
          <w:lang w:eastAsia="pt-BR"/>
        </w:rPr>
      </w:pPr>
    </w:p>
    <w:p w14:paraId="4422FEAD" w14:textId="77777777" w:rsidR="007A13A2" w:rsidRPr="007A13A2" w:rsidRDefault="007A13A2" w:rsidP="007A13A2">
      <w:pPr>
        <w:pStyle w:val="PargrafodaLista"/>
        <w:spacing w:after="0" w:line="360" w:lineRule="auto"/>
        <w:ind w:left="0"/>
        <w:jc w:val="both"/>
        <w:rPr>
          <w:rFonts w:ascii="Arial" w:eastAsia="Times New Roman" w:hAnsi="Arial" w:cs="Arial"/>
          <w:b/>
          <w:bCs/>
          <w:color w:val="000000"/>
          <w:sz w:val="24"/>
          <w:szCs w:val="24"/>
          <w:lang w:eastAsia="pt-BR"/>
        </w:rPr>
      </w:pPr>
      <w:r w:rsidRPr="007A13A2">
        <w:rPr>
          <w:rFonts w:ascii="Arial" w:eastAsia="Times New Roman" w:hAnsi="Arial" w:cs="Arial"/>
          <w:b/>
          <w:bCs/>
          <w:color w:val="000000"/>
          <w:sz w:val="24"/>
          <w:szCs w:val="24"/>
          <w:lang w:eastAsia="pt-BR"/>
        </w:rPr>
        <w:t>12. CONTRATAÇÕES CORRELATAS E/OU INTERDEPENDENTES</w:t>
      </w:r>
    </w:p>
    <w:p w14:paraId="12B175D1" w14:textId="77777777" w:rsidR="007A13A2" w:rsidRPr="007A13A2" w:rsidRDefault="007A13A2" w:rsidP="007A13A2">
      <w:pPr>
        <w:spacing w:line="360" w:lineRule="auto"/>
        <w:ind w:firstLine="720"/>
        <w:jc w:val="both"/>
        <w:rPr>
          <w:rFonts w:ascii="Arial" w:eastAsia="Calibri" w:hAnsi="Arial" w:cs="Arial"/>
          <w:sz w:val="24"/>
          <w:szCs w:val="24"/>
        </w:rPr>
      </w:pPr>
      <w:r w:rsidRPr="007A13A2">
        <w:rPr>
          <w:rFonts w:ascii="Arial" w:eastAsia="Calibri" w:hAnsi="Arial" w:cs="Arial"/>
          <w:sz w:val="24"/>
          <w:szCs w:val="24"/>
        </w:rPr>
        <w:t xml:space="preserve">Registra-se que a Câmara Municipal de Extrema possui contrato vigente para a aquisição dos itens em questão, com término previsto para 31 de dezembro de 2025. </w:t>
      </w:r>
    </w:p>
    <w:p w14:paraId="3D018EF2" w14:textId="77777777" w:rsidR="007A13A2" w:rsidRPr="007A13A2" w:rsidRDefault="007A13A2" w:rsidP="007A13A2">
      <w:pPr>
        <w:spacing w:line="240" w:lineRule="auto"/>
        <w:ind w:left="426"/>
        <w:jc w:val="both"/>
        <w:rPr>
          <w:rFonts w:ascii="Arial" w:eastAsia="Calibri" w:hAnsi="Arial" w:cs="Arial"/>
          <w:sz w:val="24"/>
          <w:szCs w:val="24"/>
        </w:rPr>
      </w:pPr>
    </w:p>
    <w:p w14:paraId="7FD5A058" w14:textId="77777777" w:rsidR="007A13A2" w:rsidRPr="007A13A2" w:rsidRDefault="007A13A2" w:rsidP="007A13A2">
      <w:pPr>
        <w:pStyle w:val="PargrafodaLista"/>
        <w:spacing w:after="0" w:line="360" w:lineRule="auto"/>
        <w:ind w:left="0"/>
        <w:jc w:val="both"/>
        <w:rPr>
          <w:rFonts w:ascii="Arial" w:eastAsia="Times New Roman" w:hAnsi="Arial" w:cs="Arial"/>
          <w:b/>
          <w:bCs/>
          <w:color w:val="000000"/>
          <w:sz w:val="24"/>
          <w:szCs w:val="24"/>
          <w:lang w:eastAsia="pt-BR"/>
        </w:rPr>
      </w:pPr>
      <w:bookmarkStart w:id="11" w:name="_Hlk186721750"/>
      <w:r w:rsidRPr="007A13A2">
        <w:rPr>
          <w:rFonts w:ascii="Arial" w:eastAsia="Times New Roman" w:hAnsi="Arial" w:cs="Arial"/>
          <w:b/>
          <w:bCs/>
          <w:color w:val="000000"/>
          <w:sz w:val="24"/>
          <w:szCs w:val="24"/>
          <w:lang w:eastAsia="pt-BR"/>
        </w:rPr>
        <w:t>13. IMPACTOS AMBIENTAIS E RESPECTIVAS MEDIDAS MITIGADORAS, INCLUÍDOS REQUISITOS DE BAIXO CONSUMO DE ENERGIA E DE OUTROS RECURSOS, BEM COMO LOGÍSTICA REVERSA PARA DESFAZIMENTO E RECICLAGEM DE BENS E REFUGOS, QUANDO APLICÁVEL.</w:t>
      </w:r>
    </w:p>
    <w:p w14:paraId="41754648" w14:textId="77777777" w:rsidR="007A13A2" w:rsidRPr="007A13A2" w:rsidRDefault="007A13A2" w:rsidP="007A13A2">
      <w:pPr>
        <w:pStyle w:val="NormalWeb"/>
        <w:spacing w:line="360" w:lineRule="auto"/>
        <w:ind w:firstLine="720"/>
        <w:jc w:val="both"/>
        <w:rPr>
          <w:rFonts w:ascii="Arial" w:hAnsi="Arial" w:cs="Arial"/>
        </w:rPr>
      </w:pPr>
    </w:p>
    <w:p w14:paraId="4B160ACD" w14:textId="77777777" w:rsidR="007A13A2" w:rsidRPr="007A13A2" w:rsidRDefault="007A13A2" w:rsidP="007A13A2">
      <w:pPr>
        <w:pStyle w:val="NormalWeb"/>
        <w:spacing w:line="360" w:lineRule="auto"/>
        <w:ind w:firstLine="720"/>
        <w:jc w:val="both"/>
        <w:rPr>
          <w:rFonts w:ascii="Arial" w:hAnsi="Arial" w:cs="Arial"/>
        </w:rPr>
      </w:pPr>
      <w:r w:rsidRPr="007A13A2">
        <w:rPr>
          <w:rFonts w:ascii="Arial" w:hAnsi="Arial" w:cs="Arial"/>
        </w:rPr>
        <w:t xml:space="preserve">A contratação será realizada considerando os impactos ambientais associados aos bens e serviços, buscando minimizar o consumo de energia, água e outros recursos naturais durante toda a execução. Serão priorizados </w:t>
      </w:r>
      <w:r w:rsidRPr="007A13A2">
        <w:rPr>
          <w:rFonts w:ascii="Arial" w:hAnsi="Arial" w:cs="Arial"/>
        </w:rPr>
        <w:lastRenderedPageBreak/>
        <w:t>fornecedores que adotem práticas sustentáveis, produtos com baixo consumo energético e materiais recicláveis ou reutilizáveis. Quando aplicável, será implementada logística reversa para o desfazimento adequado de bens, embalagens e refugos, garantindo a destinação ambientalmente correta e a reciclagem sempre que possível. Essas medidas visam reduzir os impactos ambientais, promover a sustentabilidade e assegurar conformidade com as normas ambientais vigentes.</w:t>
      </w:r>
    </w:p>
    <w:p w14:paraId="79A5D574" w14:textId="77777777" w:rsidR="007A13A2" w:rsidRPr="007A13A2" w:rsidRDefault="007A13A2" w:rsidP="007A13A2">
      <w:pPr>
        <w:pStyle w:val="PargrafodaLista"/>
        <w:spacing w:after="0" w:line="360" w:lineRule="auto"/>
        <w:ind w:left="0"/>
        <w:jc w:val="both"/>
        <w:rPr>
          <w:rFonts w:ascii="Arial" w:eastAsia="Times New Roman" w:hAnsi="Arial" w:cs="Arial"/>
          <w:b/>
          <w:bCs/>
          <w:color w:val="000000"/>
          <w:sz w:val="24"/>
          <w:szCs w:val="24"/>
          <w:lang w:eastAsia="pt-BR"/>
        </w:rPr>
      </w:pPr>
    </w:p>
    <w:bookmarkEnd w:id="11"/>
    <w:p w14:paraId="69FACB0F" w14:textId="77777777" w:rsidR="007A13A2" w:rsidRPr="007A13A2" w:rsidRDefault="007A13A2" w:rsidP="007A13A2">
      <w:pPr>
        <w:shd w:val="clear" w:color="auto" w:fill="FFFFFF"/>
        <w:spacing w:line="360" w:lineRule="auto"/>
        <w:jc w:val="both"/>
        <w:textAlignment w:val="baseline"/>
        <w:rPr>
          <w:rFonts w:ascii="Arial" w:eastAsia="Times New Roman" w:hAnsi="Arial" w:cs="Arial"/>
          <w:b/>
          <w:bCs/>
          <w:color w:val="000000"/>
          <w:sz w:val="24"/>
          <w:szCs w:val="24"/>
        </w:rPr>
      </w:pPr>
      <w:r w:rsidRPr="007A13A2">
        <w:rPr>
          <w:rFonts w:ascii="Arial" w:eastAsia="Times New Roman" w:hAnsi="Arial" w:cs="Arial"/>
          <w:b/>
          <w:bCs/>
          <w:color w:val="000000"/>
          <w:sz w:val="24"/>
          <w:szCs w:val="24"/>
        </w:rPr>
        <w:t>14. FORMA DE SELEÇÃO DO FORNECEDOR</w:t>
      </w:r>
    </w:p>
    <w:p w14:paraId="02F23F74" w14:textId="77777777" w:rsidR="007A13A2" w:rsidRPr="007A13A2" w:rsidRDefault="007A13A2" w:rsidP="007A13A2">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7A13A2">
        <w:rPr>
          <w:rFonts w:ascii="Arial" w:hAnsi="Arial" w:cs="Arial"/>
          <w:color w:val="000000" w:themeColor="text1"/>
          <w:sz w:val="24"/>
          <w:szCs w:val="24"/>
        </w:rPr>
        <w:t xml:space="preserve">O fornecedor será selecionado por meio da realização de procedimento de dispensa pelo </w:t>
      </w:r>
      <w:r w:rsidRPr="007A13A2">
        <w:rPr>
          <w:rFonts w:ascii="Arial" w:hAnsi="Arial" w:cs="Arial"/>
          <w:b/>
          <w:bCs/>
          <w:i/>
          <w:iCs/>
          <w:color w:val="000000" w:themeColor="text1"/>
          <w:sz w:val="24"/>
          <w:szCs w:val="24"/>
        </w:rPr>
        <w:t>menor preço unitário</w:t>
      </w:r>
      <w:r w:rsidRPr="007A13A2">
        <w:rPr>
          <w:rFonts w:ascii="Arial" w:hAnsi="Arial" w:cs="Arial"/>
          <w:sz w:val="24"/>
          <w:szCs w:val="24"/>
        </w:rPr>
        <w:t xml:space="preserve"> </w:t>
      </w:r>
      <w:r w:rsidRPr="007A13A2">
        <w:rPr>
          <w:rFonts w:ascii="Arial" w:hAnsi="Arial" w:cs="Arial"/>
          <w:color w:val="000000" w:themeColor="text1"/>
          <w:sz w:val="24"/>
          <w:szCs w:val="24"/>
        </w:rPr>
        <w:t>conforme Artigo 75, Inciso II da Lei 14.133/2021, pelo regime de execução indireta, fornecimento parcelado, mediante requisição.</w:t>
      </w:r>
    </w:p>
    <w:p w14:paraId="2278E4FD" w14:textId="77777777" w:rsidR="007A13A2" w:rsidRPr="007A13A2" w:rsidRDefault="007A13A2" w:rsidP="007A13A2">
      <w:pPr>
        <w:shd w:val="clear" w:color="auto" w:fill="FFFFFF"/>
        <w:spacing w:line="360" w:lineRule="auto"/>
        <w:jc w:val="both"/>
        <w:textAlignment w:val="baseline"/>
        <w:rPr>
          <w:rFonts w:ascii="Arial" w:eastAsia="Times New Roman" w:hAnsi="Arial" w:cs="Arial"/>
          <w:b/>
          <w:bCs/>
          <w:color w:val="000000"/>
          <w:sz w:val="24"/>
          <w:szCs w:val="24"/>
        </w:rPr>
      </w:pPr>
    </w:p>
    <w:p w14:paraId="12F578F6" w14:textId="77777777" w:rsidR="007A13A2" w:rsidRPr="007A13A2" w:rsidRDefault="007A13A2" w:rsidP="007A13A2">
      <w:pPr>
        <w:shd w:val="clear" w:color="auto" w:fill="FFFFFF"/>
        <w:spacing w:line="360" w:lineRule="auto"/>
        <w:jc w:val="both"/>
        <w:textAlignment w:val="baseline"/>
        <w:rPr>
          <w:rFonts w:ascii="Arial" w:eastAsia="Times New Roman" w:hAnsi="Arial" w:cs="Arial"/>
          <w:b/>
          <w:bCs/>
          <w:color w:val="000000"/>
          <w:sz w:val="24"/>
          <w:szCs w:val="24"/>
        </w:rPr>
      </w:pPr>
      <w:r w:rsidRPr="007A13A2">
        <w:rPr>
          <w:rFonts w:ascii="Arial" w:eastAsia="Times New Roman" w:hAnsi="Arial" w:cs="Arial"/>
          <w:b/>
          <w:bCs/>
          <w:color w:val="000000"/>
          <w:sz w:val="24"/>
          <w:szCs w:val="24"/>
        </w:rPr>
        <w:t>15. VIABILIDADE DA CONTRATAÇÃO</w:t>
      </w:r>
    </w:p>
    <w:p w14:paraId="7A57E9DB" w14:textId="77777777" w:rsidR="007A13A2" w:rsidRPr="007A13A2" w:rsidRDefault="007A13A2" w:rsidP="007A13A2">
      <w:pPr>
        <w:autoSpaceDE w:val="0"/>
        <w:autoSpaceDN w:val="0"/>
        <w:adjustRightInd w:val="0"/>
        <w:spacing w:line="360" w:lineRule="auto"/>
        <w:ind w:firstLine="708"/>
        <w:jc w:val="both"/>
        <w:rPr>
          <w:rFonts w:ascii="Arial" w:eastAsia="Calibri" w:hAnsi="Arial" w:cs="Arial"/>
          <w:sz w:val="24"/>
          <w:szCs w:val="24"/>
        </w:rPr>
      </w:pPr>
      <w:r w:rsidRPr="007A13A2">
        <w:rPr>
          <w:rFonts w:ascii="Arial" w:eastAsia="Calibri" w:hAnsi="Arial" w:cs="Arial"/>
          <w:sz w:val="24"/>
          <w:szCs w:val="24"/>
        </w:rPr>
        <w:t xml:space="preserve">Diante da análise abrangente dos aspectos técnico, socioeconômico e ambiental, </w:t>
      </w:r>
      <w:r w:rsidRPr="007A13A2">
        <w:rPr>
          <w:rFonts w:ascii="Arial" w:eastAsia="Calibri" w:hAnsi="Arial" w:cs="Arial"/>
          <w:b/>
          <w:bCs/>
          <w:sz w:val="24"/>
          <w:szCs w:val="24"/>
        </w:rPr>
        <w:t>concluo que a contratação do objeto é viável</w:t>
      </w:r>
      <w:r w:rsidRPr="007A13A2">
        <w:rPr>
          <w:rFonts w:ascii="Arial" w:eastAsia="Calibri" w:hAnsi="Arial" w:cs="Arial"/>
          <w:sz w:val="24"/>
          <w:szCs w:val="24"/>
        </w:rPr>
        <w:t>. A escolha reflete uma abordagem estratégica que leva em consideração não apenas a eficiência operacional, mas também a responsabilidade financeira. A proposta de contratação está alinhada aos interesses e objetivos da Câmara Municipal de Extrema, assegurando uma gestão eficiente, econômica e sustentável, atendendo de forma adequada à necessidade a que se destina. Assim, a aquisição proposta é plenamente compatível com as exigências institucionais e contribuirá para o aprimoramento da gestão pública local.</w:t>
      </w:r>
    </w:p>
    <w:p w14:paraId="1330BBFD" w14:textId="77777777" w:rsidR="007A13A2" w:rsidRPr="007A13A2" w:rsidRDefault="007A13A2" w:rsidP="007A13A2">
      <w:pPr>
        <w:pStyle w:val="PargrafodaLista"/>
        <w:ind w:left="0"/>
        <w:jc w:val="both"/>
        <w:rPr>
          <w:rFonts w:ascii="Arial" w:hAnsi="Arial" w:cs="Arial"/>
          <w:sz w:val="24"/>
          <w:szCs w:val="24"/>
        </w:rPr>
      </w:pPr>
      <w:r w:rsidRPr="007A13A2">
        <w:rPr>
          <w:rFonts w:ascii="Arial" w:hAnsi="Arial" w:cs="Arial"/>
          <w:sz w:val="24"/>
          <w:szCs w:val="24"/>
        </w:rPr>
        <w:t>Extrema, MG, 21 de outubro de 2025.</w:t>
      </w:r>
    </w:p>
    <w:p w14:paraId="4FA89740" w14:textId="77777777" w:rsidR="007A13A2" w:rsidRPr="007A13A2" w:rsidRDefault="007A13A2" w:rsidP="007A13A2">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7A13A2" w:rsidRPr="007A13A2" w14:paraId="5DCF6E33" w14:textId="77777777" w:rsidTr="0048076B">
        <w:tc>
          <w:tcPr>
            <w:tcW w:w="9063" w:type="dxa"/>
          </w:tcPr>
          <w:p w14:paraId="11BF50E3" w14:textId="77777777" w:rsidR="007A13A2" w:rsidRPr="007A13A2" w:rsidRDefault="007A13A2" w:rsidP="0048076B">
            <w:pPr>
              <w:pStyle w:val="PargrafodaLista"/>
              <w:spacing w:after="0"/>
              <w:ind w:left="0"/>
              <w:jc w:val="center"/>
              <w:rPr>
                <w:rFonts w:ascii="Arial" w:hAnsi="Arial" w:cs="Arial"/>
                <w:sz w:val="24"/>
                <w:szCs w:val="24"/>
              </w:rPr>
            </w:pPr>
          </w:p>
          <w:p w14:paraId="738ED7BF" w14:textId="77777777" w:rsidR="007A13A2" w:rsidRPr="007A13A2" w:rsidRDefault="007A13A2" w:rsidP="0048076B">
            <w:pPr>
              <w:pStyle w:val="PargrafodaLista"/>
              <w:spacing w:after="0"/>
              <w:ind w:left="0"/>
              <w:jc w:val="center"/>
              <w:rPr>
                <w:rFonts w:ascii="Arial" w:hAnsi="Arial" w:cs="Arial"/>
                <w:sz w:val="24"/>
                <w:szCs w:val="24"/>
              </w:rPr>
            </w:pPr>
          </w:p>
          <w:p w14:paraId="49F7BEEF" w14:textId="77777777" w:rsidR="007A13A2" w:rsidRPr="007A13A2" w:rsidRDefault="007A13A2" w:rsidP="0048076B">
            <w:pPr>
              <w:pStyle w:val="PargrafodaLista"/>
              <w:spacing w:after="0"/>
              <w:ind w:left="0"/>
              <w:jc w:val="center"/>
              <w:rPr>
                <w:rFonts w:ascii="Arial" w:hAnsi="Arial" w:cs="Arial"/>
                <w:sz w:val="24"/>
                <w:szCs w:val="24"/>
              </w:rPr>
            </w:pPr>
            <w:r w:rsidRPr="007A13A2">
              <w:rPr>
                <w:rFonts w:ascii="Arial" w:hAnsi="Arial" w:cs="Arial"/>
                <w:sz w:val="24"/>
                <w:szCs w:val="24"/>
              </w:rPr>
              <w:t>_____________________________________________________</w:t>
            </w:r>
          </w:p>
          <w:p w14:paraId="4064BD1A" w14:textId="77777777" w:rsidR="007A13A2" w:rsidRPr="007A13A2" w:rsidRDefault="007A13A2" w:rsidP="0048076B">
            <w:pPr>
              <w:pStyle w:val="PargrafodaLista"/>
              <w:spacing w:after="0"/>
              <w:ind w:left="0"/>
              <w:jc w:val="center"/>
              <w:rPr>
                <w:rFonts w:ascii="Arial" w:hAnsi="Arial" w:cs="Arial"/>
                <w:sz w:val="24"/>
                <w:szCs w:val="24"/>
              </w:rPr>
            </w:pPr>
            <w:r w:rsidRPr="007A13A2">
              <w:rPr>
                <w:rFonts w:ascii="Arial" w:hAnsi="Arial" w:cs="Arial"/>
                <w:sz w:val="24"/>
                <w:szCs w:val="24"/>
              </w:rPr>
              <w:t>TAMIRES NUNES DA SILVA ALBERTINI</w:t>
            </w:r>
          </w:p>
          <w:p w14:paraId="73B765F5" w14:textId="77777777" w:rsidR="007A13A2" w:rsidRPr="007A13A2" w:rsidRDefault="007A13A2" w:rsidP="0048076B">
            <w:pPr>
              <w:pStyle w:val="PargrafodaLista"/>
              <w:spacing w:after="0"/>
              <w:ind w:left="0"/>
              <w:jc w:val="center"/>
              <w:rPr>
                <w:rFonts w:ascii="Arial" w:hAnsi="Arial" w:cs="Arial"/>
                <w:sz w:val="24"/>
                <w:szCs w:val="24"/>
              </w:rPr>
            </w:pPr>
          </w:p>
        </w:tc>
      </w:tr>
      <w:tr w:rsidR="007A13A2" w:rsidRPr="007A13A2" w14:paraId="0A7226E7" w14:textId="77777777" w:rsidTr="0048076B">
        <w:tc>
          <w:tcPr>
            <w:tcW w:w="9063" w:type="dxa"/>
          </w:tcPr>
          <w:p w14:paraId="79C380A7" w14:textId="77777777" w:rsidR="007A13A2" w:rsidRPr="007A13A2" w:rsidRDefault="007A13A2" w:rsidP="0048076B">
            <w:pPr>
              <w:pStyle w:val="PargrafodaLista"/>
              <w:spacing w:after="0"/>
              <w:ind w:left="0"/>
              <w:jc w:val="center"/>
              <w:rPr>
                <w:rFonts w:ascii="Arial" w:hAnsi="Arial" w:cs="Arial"/>
                <w:sz w:val="24"/>
                <w:szCs w:val="24"/>
              </w:rPr>
            </w:pPr>
            <w:r w:rsidRPr="007A13A2">
              <w:rPr>
                <w:rFonts w:ascii="Arial" w:hAnsi="Arial" w:cs="Arial"/>
                <w:sz w:val="24"/>
                <w:szCs w:val="24"/>
              </w:rPr>
              <w:t>DIRETORA GERAL</w:t>
            </w:r>
          </w:p>
          <w:p w14:paraId="5C2B769C" w14:textId="77777777" w:rsidR="007A13A2" w:rsidRPr="007A13A2" w:rsidRDefault="007A13A2" w:rsidP="0048076B">
            <w:pPr>
              <w:pStyle w:val="PargrafodaLista"/>
              <w:spacing w:after="0"/>
              <w:ind w:left="0"/>
              <w:jc w:val="center"/>
              <w:rPr>
                <w:rFonts w:ascii="Arial" w:hAnsi="Arial" w:cs="Arial"/>
                <w:sz w:val="24"/>
                <w:szCs w:val="24"/>
              </w:rPr>
            </w:pPr>
          </w:p>
        </w:tc>
      </w:tr>
    </w:tbl>
    <w:p w14:paraId="6FFE6032" w14:textId="77777777" w:rsidR="007A13A2" w:rsidRPr="007A13A2" w:rsidRDefault="007A13A2" w:rsidP="007A13A2">
      <w:pPr>
        <w:pStyle w:val="PargrafodaLista"/>
        <w:spacing w:after="0" w:line="240" w:lineRule="auto"/>
        <w:jc w:val="center"/>
        <w:rPr>
          <w:rFonts w:ascii="Arial" w:hAnsi="Arial" w:cs="Arial"/>
          <w:sz w:val="24"/>
          <w:szCs w:val="24"/>
        </w:rPr>
      </w:pPr>
    </w:p>
    <w:p w14:paraId="0CBD474B" w14:textId="77777777" w:rsidR="007A13A2" w:rsidRPr="007A13A2" w:rsidRDefault="007A13A2" w:rsidP="007A13A2">
      <w:pPr>
        <w:jc w:val="both"/>
        <w:rPr>
          <w:rFonts w:ascii="Arial" w:hAnsi="Arial" w:cs="Arial"/>
          <w:b/>
          <w:bCs/>
          <w:sz w:val="24"/>
          <w:szCs w:val="24"/>
        </w:rPr>
      </w:pPr>
      <w:r w:rsidRPr="007A13A2">
        <w:rPr>
          <w:rFonts w:ascii="Arial" w:hAnsi="Arial" w:cs="Arial"/>
          <w:b/>
          <w:bCs/>
          <w:sz w:val="24"/>
          <w:szCs w:val="24"/>
        </w:rPr>
        <w:t>DESPACHO</w:t>
      </w:r>
    </w:p>
    <w:p w14:paraId="5464B5BA" w14:textId="77777777" w:rsidR="007A13A2" w:rsidRPr="007A13A2" w:rsidRDefault="007A13A2" w:rsidP="007A13A2">
      <w:pPr>
        <w:pStyle w:val="PargrafodaLista"/>
        <w:ind w:left="0"/>
        <w:jc w:val="both"/>
        <w:rPr>
          <w:rFonts w:ascii="Arial" w:hAnsi="Arial" w:cs="Arial"/>
          <w:sz w:val="24"/>
          <w:szCs w:val="24"/>
        </w:rPr>
      </w:pPr>
      <w:r w:rsidRPr="007A13A2">
        <w:rPr>
          <w:rFonts w:ascii="Arial" w:hAnsi="Arial" w:cs="Arial"/>
          <w:sz w:val="24"/>
          <w:szCs w:val="24"/>
        </w:rPr>
        <w:t>APROVO, na íntegra, esse ETP.</w:t>
      </w:r>
    </w:p>
    <w:p w14:paraId="369C843A" w14:textId="77777777" w:rsidR="007A13A2" w:rsidRPr="007A13A2" w:rsidRDefault="007A13A2" w:rsidP="007A13A2">
      <w:pPr>
        <w:pStyle w:val="PargrafodaLista"/>
        <w:ind w:left="0"/>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7A13A2" w:rsidRPr="007A13A2" w14:paraId="64BBA0BB" w14:textId="77777777" w:rsidTr="0048076B">
        <w:tc>
          <w:tcPr>
            <w:tcW w:w="9063" w:type="dxa"/>
          </w:tcPr>
          <w:p w14:paraId="2D896EE0" w14:textId="77777777" w:rsidR="007A13A2" w:rsidRPr="007A13A2" w:rsidRDefault="007A13A2" w:rsidP="0048076B">
            <w:pPr>
              <w:pStyle w:val="PargrafodaLista"/>
              <w:spacing w:after="0"/>
              <w:ind w:left="0"/>
              <w:jc w:val="center"/>
              <w:rPr>
                <w:rFonts w:ascii="Arial" w:hAnsi="Arial" w:cs="Arial"/>
                <w:sz w:val="24"/>
                <w:szCs w:val="24"/>
              </w:rPr>
            </w:pPr>
          </w:p>
          <w:p w14:paraId="0C6F5DFF" w14:textId="77777777" w:rsidR="007A13A2" w:rsidRPr="007A13A2" w:rsidRDefault="007A13A2" w:rsidP="0048076B">
            <w:pPr>
              <w:pStyle w:val="PargrafodaLista"/>
              <w:spacing w:after="0"/>
              <w:ind w:left="0"/>
              <w:jc w:val="center"/>
              <w:rPr>
                <w:rFonts w:ascii="Arial" w:hAnsi="Arial" w:cs="Arial"/>
                <w:sz w:val="24"/>
                <w:szCs w:val="24"/>
              </w:rPr>
            </w:pPr>
          </w:p>
          <w:p w14:paraId="2775B237" w14:textId="77777777" w:rsidR="007A13A2" w:rsidRPr="007A13A2" w:rsidRDefault="007A13A2" w:rsidP="0048076B">
            <w:pPr>
              <w:pStyle w:val="PargrafodaLista"/>
              <w:spacing w:after="0"/>
              <w:ind w:left="0"/>
              <w:jc w:val="center"/>
              <w:rPr>
                <w:rFonts w:ascii="Arial" w:hAnsi="Arial" w:cs="Arial"/>
                <w:sz w:val="24"/>
                <w:szCs w:val="24"/>
              </w:rPr>
            </w:pPr>
            <w:r w:rsidRPr="007A13A2">
              <w:rPr>
                <w:rFonts w:ascii="Arial" w:hAnsi="Arial" w:cs="Arial"/>
                <w:sz w:val="24"/>
                <w:szCs w:val="24"/>
              </w:rPr>
              <w:t>_____________________________________________________</w:t>
            </w:r>
          </w:p>
          <w:p w14:paraId="6942B2C2" w14:textId="77777777" w:rsidR="007A13A2" w:rsidRPr="007A13A2" w:rsidRDefault="007A13A2" w:rsidP="0048076B">
            <w:pPr>
              <w:pStyle w:val="PargrafodaLista"/>
              <w:spacing w:after="0"/>
              <w:ind w:left="0"/>
              <w:jc w:val="center"/>
              <w:rPr>
                <w:rFonts w:ascii="Arial" w:hAnsi="Arial" w:cs="Arial"/>
                <w:sz w:val="24"/>
                <w:szCs w:val="24"/>
              </w:rPr>
            </w:pPr>
            <w:r w:rsidRPr="007A13A2">
              <w:rPr>
                <w:rFonts w:ascii="Arial" w:hAnsi="Arial" w:cs="Arial"/>
                <w:sz w:val="24"/>
                <w:szCs w:val="24"/>
              </w:rPr>
              <w:t>RAFAEL SILVA DE SOUZA LIMA</w:t>
            </w:r>
          </w:p>
          <w:p w14:paraId="3ED0A0F5" w14:textId="77777777" w:rsidR="007A13A2" w:rsidRPr="007A13A2" w:rsidRDefault="007A13A2" w:rsidP="0048076B">
            <w:pPr>
              <w:pStyle w:val="PargrafodaLista"/>
              <w:spacing w:after="0"/>
              <w:ind w:left="0"/>
              <w:jc w:val="center"/>
              <w:rPr>
                <w:rFonts w:ascii="Arial" w:hAnsi="Arial" w:cs="Arial"/>
                <w:sz w:val="24"/>
                <w:szCs w:val="24"/>
              </w:rPr>
            </w:pPr>
          </w:p>
        </w:tc>
      </w:tr>
      <w:tr w:rsidR="007A13A2" w:rsidRPr="007A13A2" w14:paraId="0CF1143A" w14:textId="77777777" w:rsidTr="0048076B">
        <w:tc>
          <w:tcPr>
            <w:tcW w:w="9063" w:type="dxa"/>
          </w:tcPr>
          <w:p w14:paraId="0D121BF3" w14:textId="77777777" w:rsidR="007A13A2" w:rsidRPr="007A13A2" w:rsidRDefault="007A13A2" w:rsidP="0048076B">
            <w:pPr>
              <w:pStyle w:val="PargrafodaLista"/>
              <w:spacing w:after="0"/>
              <w:ind w:left="0"/>
              <w:jc w:val="center"/>
              <w:rPr>
                <w:rFonts w:ascii="Arial" w:hAnsi="Arial" w:cs="Arial"/>
                <w:sz w:val="24"/>
                <w:szCs w:val="24"/>
              </w:rPr>
            </w:pPr>
            <w:r w:rsidRPr="007A13A2">
              <w:rPr>
                <w:rFonts w:ascii="Arial" w:hAnsi="Arial" w:cs="Arial"/>
                <w:sz w:val="24"/>
                <w:szCs w:val="24"/>
              </w:rPr>
              <w:t>PRESIDENTE</w:t>
            </w:r>
          </w:p>
          <w:p w14:paraId="0AC6EFFB" w14:textId="77777777" w:rsidR="007A13A2" w:rsidRPr="007A13A2" w:rsidRDefault="007A13A2" w:rsidP="0048076B">
            <w:pPr>
              <w:pStyle w:val="PargrafodaLista"/>
              <w:spacing w:after="0"/>
              <w:ind w:left="0"/>
              <w:jc w:val="center"/>
              <w:rPr>
                <w:rFonts w:ascii="Arial" w:hAnsi="Arial" w:cs="Arial"/>
                <w:sz w:val="24"/>
                <w:szCs w:val="24"/>
              </w:rPr>
            </w:pPr>
          </w:p>
        </w:tc>
      </w:tr>
    </w:tbl>
    <w:p w14:paraId="17A1B6B6" w14:textId="77777777" w:rsidR="007A13A2" w:rsidRPr="00790D33" w:rsidRDefault="007A13A2" w:rsidP="007A13A2">
      <w:pPr>
        <w:rPr>
          <w:sz w:val="24"/>
          <w:szCs w:val="24"/>
        </w:rPr>
      </w:pPr>
    </w:p>
    <w:p w14:paraId="31EB1C17" w14:textId="77777777" w:rsidR="007A13A2" w:rsidRPr="00790D33" w:rsidRDefault="007A13A2" w:rsidP="007A13A2">
      <w:pPr>
        <w:rPr>
          <w:sz w:val="24"/>
          <w:szCs w:val="24"/>
        </w:rPr>
      </w:pPr>
    </w:p>
    <w:p w14:paraId="23A16C22" w14:textId="77777777" w:rsidR="007A13A2" w:rsidRDefault="007A13A2" w:rsidP="007A13A2">
      <w:pPr>
        <w:tabs>
          <w:tab w:val="left" w:pos="2190"/>
        </w:tabs>
        <w:rPr>
          <w:sz w:val="24"/>
          <w:szCs w:val="24"/>
        </w:rPr>
      </w:pPr>
      <w:r w:rsidRPr="00790D33">
        <w:rPr>
          <w:sz w:val="24"/>
          <w:szCs w:val="24"/>
        </w:rPr>
        <w:tab/>
      </w:r>
    </w:p>
    <w:p w14:paraId="552AD3F1" w14:textId="77777777" w:rsidR="007A13A2" w:rsidRDefault="007A13A2" w:rsidP="007A13A2">
      <w:pPr>
        <w:tabs>
          <w:tab w:val="left" w:pos="2190"/>
        </w:tabs>
        <w:rPr>
          <w:sz w:val="24"/>
          <w:szCs w:val="24"/>
        </w:rPr>
      </w:pPr>
    </w:p>
    <w:p w14:paraId="2A18B273" w14:textId="77777777" w:rsidR="007A13A2" w:rsidRDefault="007A13A2" w:rsidP="007A13A2">
      <w:pPr>
        <w:tabs>
          <w:tab w:val="left" w:pos="2190"/>
        </w:tabs>
        <w:rPr>
          <w:sz w:val="24"/>
          <w:szCs w:val="24"/>
        </w:rPr>
      </w:pPr>
    </w:p>
    <w:p w14:paraId="014335FE" w14:textId="77777777" w:rsidR="007A13A2" w:rsidRDefault="007A13A2" w:rsidP="007A13A2">
      <w:pPr>
        <w:tabs>
          <w:tab w:val="left" w:pos="2190"/>
        </w:tabs>
        <w:rPr>
          <w:sz w:val="24"/>
          <w:szCs w:val="24"/>
        </w:rPr>
      </w:pPr>
    </w:p>
    <w:p w14:paraId="29C02A77" w14:textId="77777777" w:rsidR="007A13A2" w:rsidRDefault="007A13A2" w:rsidP="007A13A2">
      <w:pPr>
        <w:tabs>
          <w:tab w:val="left" w:pos="2190"/>
        </w:tabs>
        <w:rPr>
          <w:sz w:val="24"/>
          <w:szCs w:val="24"/>
        </w:rPr>
      </w:pPr>
    </w:p>
    <w:p w14:paraId="7AB85ED5" w14:textId="77777777" w:rsidR="007A13A2" w:rsidRDefault="007A13A2" w:rsidP="007A13A2">
      <w:pPr>
        <w:tabs>
          <w:tab w:val="left" w:pos="2190"/>
        </w:tabs>
        <w:rPr>
          <w:sz w:val="24"/>
          <w:szCs w:val="24"/>
        </w:rPr>
      </w:pPr>
    </w:p>
    <w:p w14:paraId="3D9E4866" w14:textId="77777777" w:rsidR="007A13A2" w:rsidRDefault="007A13A2" w:rsidP="007A13A2">
      <w:pPr>
        <w:tabs>
          <w:tab w:val="left" w:pos="2190"/>
        </w:tabs>
        <w:rPr>
          <w:sz w:val="24"/>
          <w:szCs w:val="24"/>
        </w:rPr>
      </w:pPr>
    </w:p>
    <w:p w14:paraId="1577A9A7" w14:textId="77777777" w:rsidR="007A13A2" w:rsidRDefault="007A13A2" w:rsidP="007A13A2">
      <w:pPr>
        <w:tabs>
          <w:tab w:val="left" w:pos="2190"/>
        </w:tabs>
        <w:rPr>
          <w:sz w:val="24"/>
          <w:szCs w:val="24"/>
        </w:rPr>
      </w:pPr>
    </w:p>
    <w:p w14:paraId="5AE7E271" w14:textId="77777777" w:rsidR="007A13A2" w:rsidRDefault="007A13A2" w:rsidP="007A13A2">
      <w:pPr>
        <w:tabs>
          <w:tab w:val="left" w:pos="2190"/>
        </w:tabs>
        <w:rPr>
          <w:sz w:val="24"/>
          <w:szCs w:val="24"/>
        </w:rPr>
      </w:pPr>
    </w:p>
    <w:p w14:paraId="10281BAD" w14:textId="77777777" w:rsidR="007A13A2" w:rsidRDefault="007A13A2" w:rsidP="007A13A2">
      <w:pPr>
        <w:tabs>
          <w:tab w:val="left" w:pos="2190"/>
        </w:tabs>
        <w:rPr>
          <w:sz w:val="24"/>
          <w:szCs w:val="24"/>
        </w:rPr>
      </w:pPr>
    </w:p>
    <w:p w14:paraId="25F141F2" w14:textId="77777777" w:rsidR="007A13A2" w:rsidRDefault="007A13A2" w:rsidP="007A13A2">
      <w:pPr>
        <w:tabs>
          <w:tab w:val="left" w:pos="2190"/>
        </w:tabs>
        <w:rPr>
          <w:sz w:val="24"/>
          <w:szCs w:val="24"/>
        </w:rPr>
      </w:pPr>
    </w:p>
    <w:p w14:paraId="28B8FDD4" w14:textId="77777777" w:rsidR="007A13A2" w:rsidRDefault="007A13A2" w:rsidP="007A13A2">
      <w:pPr>
        <w:tabs>
          <w:tab w:val="left" w:pos="2190"/>
        </w:tabs>
        <w:rPr>
          <w:sz w:val="24"/>
          <w:szCs w:val="24"/>
        </w:rPr>
      </w:pPr>
    </w:p>
    <w:p w14:paraId="6472212F" w14:textId="77777777" w:rsidR="007A13A2" w:rsidRDefault="007A13A2" w:rsidP="007A13A2">
      <w:pPr>
        <w:tabs>
          <w:tab w:val="left" w:pos="2190"/>
        </w:tabs>
        <w:rPr>
          <w:sz w:val="24"/>
          <w:szCs w:val="24"/>
        </w:rPr>
      </w:pPr>
    </w:p>
    <w:p w14:paraId="26068AFD" w14:textId="77777777" w:rsidR="007A13A2" w:rsidRDefault="007A13A2" w:rsidP="007A13A2">
      <w:pPr>
        <w:tabs>
          <w:tab w:val="left" w:pos="2190"/>
        </w:tabs>
        <w:rPr>
          <w:sz w:val="24"/>
          <w:szCs w:val="24"/>
        </w:rPr>
      </w:pPr>
    </w:p>
    <w:p w14:paraId="296B959D" w14:textId="77777777" w:rsidR="007A13A2" w:rsidRDefault="007A13A2" w:rsidP="007A13A2">
      <w:pPr>
        <w:tabs>
          <w:tab w:val="left" w:pos="2190"/>
        </w:tabs>
        <w:rPr>
          <w:sz w:val="24"/>
          <w:szCs w:val="24"/>
        </w:rPr>
      </w:pPr>
    </w:p>
    <w:p w14:paraId="7ACDC3AA" w14:textId="77777777" w:rsidR="007A13A2" w:rsidRDefault="007A13A2" w:rsidP="007A13A2">
      <w:pPr>
        <w:tabs>
          <w:tab w:val="left" w:pos="2190"/>
        </w:tabs>
        <w:rPr>
          <w:sz w:val="24"/>
          <w:szCs w:val="24"/>
        </w:rPr>
      </w:pPr>
    </w:p>
    <w:p w14:paraId="7FA0FF5E" w14:textId="77777777" w:rsidR="007A13A2" w:rsidRPr="00790D33" w:rsidRDefault="007A13A2" w:rsidP="007A13A2">
      <w:pPr>
        <w:tabs>
          <w:tab w:val="left" w:pos="2190"/>
        </w:tabs>
        <w:rPr>
          <w:sz w:val="24"/>
          <w:szCs w:val="24"/>
        </w:rPr>
      </w:pPr>
    </w:p>
    <w:p w14:paraId="7CAA2261" w14:textId="77777777" w:rsidR="00CF7E66" w:rsidRDefault="00CF7E66" w:rsidP="00CF7E66">
      <w:pPr>
        <w:tabs>
          <w:tab w:val="left" w:pos="2190"/>
        </w:tabs>
        <w:rPr>
          <w:sz w:val="24"/>
          <w:szCs w:val="24"/>
        </w:rPr>
      </w:pPr>
    </w:p>
    <w:p w14:paraId="57E04FAE" w14:textId="6536DEF4" w:rsidR="00B7020F" w:rsidRPr="008B0921" w:rsidRDefault="00B7020F" w:rsidP="00EF5AA2">
      <w:pPr>
        <w:pStyle w:val="Corpodetexto"/>
        <w:spacing w:after="0" w:line="360" w:lineRule="auto"/>
        <w:ind w:right="-285"/>
        <w:jc w:val="center"/>
        <w:rPr>
          <w:rFonts w:cs="Arial"/>
          <w:b/>
          <w:bCs/>
          <w:color w:val="auto"/>
          <w:sz w:val="24"/>
          <w:szCs w:val="24"/>
        </w:rPr>
      </w:pPr>
      <w:r w:rsidRPr="008341E9">
        <w:rPr>
          <w:rFonts w:cs="Arial"/>
          <w:b/>
          <w:bCs/>
          <w:color w:val="auto"/>
          <w:sz w:val="24"/>
          <w:szCs w:val="24"/>
          <w:highlight w:val="yellow"/>
        </w:rPr>
        <w:lastRenderedPageBreak/>
        <w:t>ANEXO IV - RELAÇÃO DE DOCUMENTOS DE HABILITAÇÃO</w:t>
      </w:r>
      <w:r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468656CE"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13018EB" w14:textId="77777777" w:rsidR="005B44D8" w:rsidRPr="00CF7E66" w:rsidRDefault="005B44D8"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2CF16C4C" w14:textId="77777777" w:rsidR="008D70E6" w:rsidRPr="00CF7E6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lastRenderedPageBreak/>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BA6E34">
        <w:rPr>
          <w:rFonts w:ascii="Arial" w:eastAsia="Calibri" w:hAnsi="Arial" w:cs="Arial"/>
          <w:b/>
          <w:bCs/>
          <w:sz w:val="24"/>
          <w:szCs w:val="24"/>
        </w:rPr>
        <w:t>Ato constitutivo</w:t>
      </w:r>
      <w:r w:rsidRPr="00CF7E66">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213DA82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w:t>
      </w:r>
      <w:r w:rsidRPr="00BA6E34">
        <w:rPr>
          <w:rFonts w:ascii="Arial" w:eastAsia="Calibri" w:hAnsi="Arial" w:cs="Arial"/>
          <w:b/>
          <w:bCs/>
          <w:sz w:val="24"/>
          <w:szCs w:val="24"/>
        </w:rPr>
        <w:t>CNPJ</w:t>
      </w:r>
      <w:r w:rsidRPr="00CF7E66">
        <w:rPr>
          <w:rFonts w:ascii="Arial" w:eastAsia="Calibri" w:hAnsi="Arial" w:cs="Arial"/>
          <w:sz w:val="24"/>
          <w:szCs w:val="24"/>
        </w:rPr>
        <w:t>);</w:t>
      </w:r>
    </w:p>
    <w:p w14:paraId="5569A24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Estadual</w:t>
      </w:r>
      <w:r w:rsidRPr="00CF7E66">
        <w:rPr>
          <w:rFonts w:ascii="Arial" w:eastAsia="Calibri" w:hAnsi="Arial" w:cs="Arial"/>
          <w:sz w:val="24"/>
          <w:szCs w:val="24"/>
        </w:rPr>
        <w:t xml:space="preserve">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d)</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Municipal</w:t>
      </w:r>
      <w:r w:rsidRPr="00CF7E66">
        <w:rPr>
          <w:rFonts w:ascii="Arial" w:eastAsia="Calibri" w:hAnsi="Arial" w:cs="Arial"/>
          <w:sz w:val="24"/>
          <w:szCs w:val="24"/>
        </w:rPr>
        <w:t xml:space="preserve">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 xml:space="preserve">Prova de regularidade para com a </w:t>
      </w:r>
      <w:r w:rsidRPr="00BA6E34">
        <w:rPr>
          <w:rFonts w:ascii="Arial" w:eastAsia="Calibri" w:hAnsi="Arial" w:cs="Arial"/>
          <w:b/>
          <w:bCs/>
          <w:sz w:val="24"/>
          <w:szCs w:val="24"/>
        </w:rPr>
        <w:t>Fazenda Federal</w:t>
      </w:r>
      <w:r w:rsidRPr="00CF7E66">
        <w:rPr>
          <w:rFonts w:ascii="Arial" w:eastAsia="Calibri" w:hAnsi="Arial" w:cs="Arial"/>
          <w:sz w:val="24"/>
          <w:szCs w:val="24"/>
        </w:rPr>
        <w:t xml:space="preserve"> e a Seguridade Social,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w:t>
      </w:r>
      <w:r w:rsidRPr="00BA6E34">
        <w:rPr>
          <w:rFonts w:ascii="Arial" w:eastAsia="Calibri" w:hAnsi="Arial" w:cs="Arial"/>
          <w:b/>
          <w:bCs/>
          <w:sz w:val="24"/>
          <w:szCs w:val="24"/>
        </w:rPr>
        <w:t>FGTS</w:t>
      </w:r>
      <w:r w:rsidRPr="00CF7E66">
        <w:rPr>
          <w:rFonts w:ascii="Arial" w:eastAsia="Calibri" w:hAnsi="Arial" w:cs="Arial"/>
          <w:sz w:val="24"/>
          <w:szCs w:val="24"/>
        </w:rPr>
        <w:t>);</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 xml:space="preserve">Prova de inexistência de débitos inadimplidos perante a </w:t>
      </w:r>
      <w:r w:rsidRPr="00BA6E34">
        <w:rPr>
          <w:rFonts w:ascii="Arial" w:eastAsia="Calibri" w:hAnsi="Arial" w:cs="Arial"/>
          <w:b/>
          <w:bCs/>
          <w:sz w:val="24"/>
          <w:szCs w:val="24"/>
        </w:rPr>
        <w:t>Justiça do Trabalho</w:t>
      </w:r>
      <w:r w:rsidRPr="00CF7E66">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72206EAB" w14:textId="77777777" w:rsidR="008341E9" w:rsidRDefault="008341E9" w:rsidP="00CF7E66">
      <w:pPr>
        <w:spacing w:line="360" w:lineRule="auto"/>
        <w:jc w:val="both"/>
        <w:rPr>
          <w:rFonts w:ascii="Arial" w:eastAsia="Calibri" w:hAnsi="Arial" w:cs="Arial"/>
          <w:sz w:val="24"/>
          <w:szCs w:val="24"/>
        </w:rPr>
      </w:pPr>
    </w:p>
    <w:p w14:paraId="2E2B7F03" w14:textId="77777777" w:rsidR="00BA6E34" w:rsidRDefault="00BA6E34" w:rsidP="00CF7E66">
      <w:pPr>
        <w:spacing w:line="360" w:lineRule="auto"/>
        <w:jc w:val="both"/>
        <w:rPr>
          <w:rFonts w:ascii="Arial" w:eastAsia="Calibri" w:hAnsi="Arial" w:cs="Arial"/>
          <w:sz w:val="24"/>
          <w:szCs w:val="24"/>
        </w:rPr>
      </w:pPr>
    </w:p>
    <w:p w14:paraId="0400889D" w14:textId="77777777" w:rsidR="00BA6E34" w:rsidRPr="00CF7E66" w:rsidRDefault="00BA6E34" w:rsidP="00CF7E66">
      <w:pPr>
        <w:spacing w:line="360" w:lineRule="auto"/>
        <w:jc w:val="both"/>
        <w:rPr>
          <w:rFonts w:ascii="Arial" w:eastAsia="Calibri" w:hAnsi="Arial" w:cs="Arial"/>
          <w:sz w:val="24"/>
          <w:szCs w:val="24"/>
        </w:rPr>
      </w:pPr>
    </w:p>
    <w:p w14:paraId="616D9AF9" w14:textId="72A50314"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lastRenderedPageBreak/>
        <w:t>I</w:t>
      </w:r>
      <w:r w:rsidR="008341E9" w:rsidRPr="008341E9">
        <w:rPr>
          <w:rFonts w:ascii="Arial" w:eastAsia="Calibri" w:hAnsi="Arial" w:cs="Arial"/>
          <w:b/>
          <w:bCs/>
          <w:sz w:val="24"/>
          <w:szCs w:val="24"/>
          <w:highlight w:val="yellow"/>
        </w:rPr>
        <w:t>V</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64DB6ED4" w:rsidR="008341E9" w:rsidRPr="008341E9" w:rsidRDefault="008341E9" w:rsidP="008341E9">
      <w:pPr>
        <w:spacing w:line="360" w:lineRule="auto"/>
        <w:jc w:val="both"/>
        <w:rPr>
          <w:rFonts w:ascii="Arial" w:eastAsia="Calibri" w:hAnsi="Arial" w:cs="Arial"/>
          <w:sz w:val="24"/>
          <w:szCs w:val="24"/>
        </w:rPr>
      </w:pPr>
      <w:r w:rsidRPr="008341E9">
        <w:rPr>
          <w:rFonts w:ascii="Arial" w:eastAsia="Calibri" w:hAnsi="Arial" w:cs="Arial"/>
          <w:b/>
          <w:bCs/>
          <w:sz w:val="24"/>
          <w:szCs w:val="24"/>
          <w:highlight w:val="yellow"/>
        </w:rPr>
        <w:t>V. DA APRESENTAÇÃO DOS DOCUMENTOS:</w:t>
      </w:r>
      <w:r w:rsidRPr="008341E9">
        <w:rPr>
          <w:rFonts w:ascii="Arial" w:eastAsia="Calibri" w:hAnsi="Arial" w:cs="Arial"/>
          <w:sz w:val="24"/>
          <w:szCs w:val="24"/>
        </w:rPr>
        <w:t xml:space="preserve"> </w:t>
      </w:r>
    </w:p>
    <w:p w14:paraId="365DEDDC" w14:textId="6D38C96F" w:rsidR="008341E9" w:rsidRPr="008341E9" w:rsidRDefault="008341E9" w:rsidP="008341E9">
      <w:pPr>
        <w:spacing w:line="360" w:lineRule="auto"/>
        <w:ind w:firstLine="708"/>
        <w:jc w:val="both"/>
        <w:rPr>
          <w:rFonts w:ascii="Arial" w:eastAsia="Calibri" w:hAnsi="Arial" w:cs="Arial"/>
          <w:sz w:val="24"/>
          <w:szCs w:val="24"/>
        </w:rPr>
      </w:pPr>
      <w:r w:rsidRPr="008341E9">
        <w:rPr>
          <w:rFonts w:ascii="Arial" w:eastAsia="Calibri" w:hAnsi="Arial" w:cs="Arial"/>
          <w:sz w:val="24"/>
          <w:szCs w:val="24"/>
        </w:rPr>
        <w:t>As provas de regularidades poderão se Certidões Negativas de Débitos ou Certidões Positivas com efeitos de Negativas.</w:t>
      </w:r>
    </w:p>
    <w:p w14:paraId="2A62D96A" w14:textId="77777777" w:rsidR="00CF7E66" w:rsidRDefault="00CF7E66" w:rsidP="00D172E9">
      <w:pPr>
        <w:pStyle w:val="Corpodetexto"/>
        <w:spacing w:after="0" w:line="360" w:lineRule="auto"/>
        <w:ind w:right="-285"/>
        <w:jc w:val="both"/>
        <w:rPr>
          <w:rFonts w:cs="Arial"/>
          <w:b/>
          <w:bCs/>
          <w:color w:val="auto"/>
          <w:sz w:val="24"/>
          <w:szCs w:val="24"/>
        </w:rPr>
      </w:pPr>
    </w:p>
    <w:p w14:paraId="611E76AF" w14:textId="77777777" w:rsidR="00CF7E66" w:rsidRDefault="00CF7E66" w:rsidP="00D172E9">
      <w:pPr>
        <w:pStyle w:val="Corpodetexto"/>
        <w:spacing w:after="0" w:line="360" w:lineRule="auto"/>
        <w:ind w:right="-285"/>
        <w:jc w:val="both"/>
        <w:rPr>
          <w:rFonts w:cs="Arial"/>
          <w:b/>
          <w:bCs/>
          <w:color w:val="auto"/>
          <w:sz w:val="24"/>
          <w:szCs w:val="24"/>
        </w:rPr>
      </w:pPr>
    </w:p>
    <w:p w14:paraId="0F5F87B5" w14:textId="77777777" w:rsidR="00CF7E66" w:rsidRDefault="00CF7E66" w:rsidP="00D172E9">
      <w:pPr>
        <w:pStyle w:val="Corpodetexto"/>
        <w:spacing w:after="0" w:line="360" w:lineRule="auto"/>
        <w:ind w:right="-285"/>
        <w:jc w:val="both"/>
        <w:rPr>
          <w:rFonts w:cs="Arial"/>
          <w:b/>
          <w:bCs/>
          <w:color w:val="auto"/>
          <w:sz w:val="24"/>
          <w:szCs w:val="24"/>
        </w:rPr>
      </w:pPr>
    </w:p>
    <w:p w14:paraId="328B7A9E" w14:textId="77777777" w:rsidR="00CF7E66" w:rsidRDefault="00CF7E66" w:rsidP="00D172E9">
      <w:pPr>
        <w:pStyle w:val="Corpodetexto"/>
        <w:spacing w:after="0" w:line="360" w:lineRule="auto"/>
        <w:ind w:right="-285"/>
        <w:jc w:val="both"/>
        <w:rPr>
          <w:rFonts w:cs="Arial"/>
          <w:b/>
          <w:bCs/>
          <w:color w:val="auto"/>
          <w:sz w:val="24"/>
          <w:szCs w:val="24"/>
        </w:rPr>
      </w:pPr>
    </w:p>
    <w:p w14:paraId="0F61C8B6" w14:textId="77777777" w:rsidR="00CF7E66" w:rsidRDefault="00CF7E66" w:rsidP="00D172E9">
      <w:pPr>
        <w:pStyle w:val="Corpodetexto"/>
        <w:spacing w:after="0" w:line="360" w:lineRule="auto"/>
        <w:ind w:right="-285"/>
        <w:jc w:val="both"/>
        <w:rPr>
          <w:rFonts w:cs="Arial"/>
          <w:b/>
          <w:bCs/>
          <w:color w:val="auto"/>
          <w:sz w:val="24"/>
          <w:szCs w:val="24"/>
        </w:rPr>
      </w:pPr>
    </w:p>
    <w:p w14:paraId="62EAC2F3" w14:textId="77777777" w:rsidR="00CF7E66" w:rsidRDefault="00CF7E66" w:rsidP="00D172E9">
      <w:pPr>
        <w:pStyle w:val="Corpodetexto"/>
        <w:spacing w:after="0" w:line="360" w:lineRule="auto"/>
        <w:ind w:right="-285"/>
        <w:jc w:val="both"/>
        <w:rPr>
          <w:rFonts w:cs="Arial"/>
          <w:b/>
          <w:bCs/>
          <w:color w:val="auto"/>
          <w:sz w:val="24"/>
          <w:szCs w:val="24"/>
        </w:rPr>
      </w:pPr>
    </w:p>
    <w:p w14:paraId="0A6C7F18" w14:textId="77777777" w:rsidR="00CF7E66" w:rsidRDefault="00CF7E66" w:rsidP="00D172E9">
      <w:pPr>
        <w:pStyle w:val="Corpodetexto"/>
        <w:spacing w:after="0" w:line="360" w:lineRule="auto"/>
        <w:ind w:right="-285"/>
        <w:jc w:val="both"/>
        <w:rPr>
          <w:rFonts w:cs="Arial"/>
          <w:b/>
          <w:bCs/>
          <w:color w:val="auto"/>
          <w:sz w:val="24"/>
          <w:szCs w:val="24"/>
        </w:rPr>
      </w:pPr>
    </w:p>
    <w:p w14:paraId="64ADC92C" w14:textId="77777777" w:rsidR="00CF7E66" w:rsidRDefault="00CF7E66" w:rsidP="00D172E9">
      <w:pPr>
        <w:pStyle w:val="Corpodetexto"/>
        <w:spacing w:after="0" w:line="360" w:lineRule="auto"/>
        <w:ind w:right="-285"/>
        <w:jc w:val="both"/>
        <w:rPr>
          <w:rFonts w:cs="Arial"/>
          <w:b/>
          <w:bCs/>
          <w:color w:val="auto"/>
          <w:sz w:val="24"/>
          <w:szCs w:val="24"/>
        </w:rPr>
      </w:pPr>
    </w:p>
    <w:p w14:paraId="264FFD84" w14:textId="77777777" w:rsidR="00CF7E66" w:rsidRDefault="00CF7E66" w:rsidP="00D172E9">
      <w:pPr>
        <w:pStyle w:val="Corpodetexto"/>
        <w:spacing w:after="0" w:line="360" w:lineRule="auto"/>
        <w:ind w:right="-285"/>
        <w:jc w:val="both"/>
        <w:rPr>
          <w:rFonts w:cs="Arial"/>
          <w:b/>
          <w:bCs/>
          <w:color w:val="auto"/>
          <w:sz w:val="24"/>
          <w:szCs w:val="24"/>
        </w:rPr>
      </w:pPr>
    </w:p>
    <w:p w14:paraId="2DE52015" w14:textId="77777777" w:rsidR="00CF7E66" w:rsidRDefault="00CF7E66" w:rsidP="00D172E9">
      <w:pPr>
        <w:pStyle w:val="Corpodetexto"/>
        <w:spacing w:after="0" w:line="360" w:lineRule="auto"/>
        <w:ind w:right="-285"/>
        <w:jc w:val="both"/>
        <w:rPr>
          <w:rFonts w:cs="Arial"/>
          <w:b/>
          <w:bCs/>
          <w:color w:val="auto"/>
          <w:sz w:val="24"/>
          <w:szCs w:val="24"/>
        </w:rPr>
      </w:pPr>
    </w:p>
    <w:p w14:paraId="5F93E42E" w14:textId="77777777" w:rsidR="00CF7E66" w:rsidRDefault="00CF7E66" w:rsidP="00D172E9">
      <w:pPr>
        <w:pStyle w:val="Corpodetexto"/>
        <w:spacing w:after="0" w:line="360" w:lineRule="auto"/>
        <w:ind w:right="-285"/>
        <w:jc w:val="both"/>
        <w:rPr>
          <w:rFonts w:cs="Arial"/>
          <w:b/>
          <w:bCs/>
          <w:color w:val="auto"/>
          <w:sz w:val="24"/>
          <w:szCs w:val="24"/>
        </w:rPr>
      </w:pPr>
    </w:p>
    <w:p w14:paraId="7C14A404" w14:textId="77777777" w:rsidR="005B44D8" w:rsidRDefault="005B44D8" w:rsidP="00D172E9">
      <w:pPr>
        <w:pStyle w:val="Corpodetexto"/>
        <w:spacing w:after="0" w:line="360" w:lineRule="auto"/>
        <w:ind w:right="-285"/>
        <w:jc w:val="both"/>
        <w:rPr>
          <w:rFonts w:cs="Arial"/>
          <w:b/>
          <w:bCs/>
          <w:color w:val="auto"/>
          <w:sz w:val="24"/>
          <w:szCs w:val="24"/>
        </w:rPr>
      </w:pPr>
    </w:p>
    <w:p w14:paraId="601C52F8" w14:textId="77777777" w:rsidR="008341E9" w:rsidRDefault="008341E9" w:rsidP="00D172E9">
      <w:pPr>
        <w:pStyle w:val="Corpodetexto"/>
        <w:spacing w:after="0" w:line="360" w:lineRule="auto"/>
        <w:ind w:right="-285"/>
        <w:jc w:val="both"/>
        <w:rPr>
          <w:rFonts w:cs="Arial"/>
          <w:b/>
          <w:bCs/>
          <w:color w:val="auto"/>
          <w:sz w:val="24"/>
          <w:szCs w:val="24"/>
        </w:rPr>
      </w:pPr>
    </w:p>
    <w:p w14:paraId="75633DB1" w14:textId="77777777" w:rsidR="008341E9" w:rsidRDefault="008341E9" w:rsidP="00D172E9">
      <w:pPr>
        <w:pStyle w:val="Corpodetexto"/>
        <w:spacing w:after="0" w:line="360" w:lineRule="auto"/>
        <w:ind w:right="-285"/>
        <w:jc w:val="both"/>
        <w:rPr>
          <w:rFonts w:cs="Arial"/>
          <w:b/>
          <w:bCs/>
          <w:color w:val="auto"/>
          <w:sz w:val="24"/>
          <w:szCs w:val="24"/>
        </w:rPr>
      </w:pPr>
    </w:p>
    <w:p w14:paraId="5995A34D" w14:textId="77777777" w:rsidR="00BA6E34" w:rsidRDefault="00BA6E34" w:rsidP="00D172E9">
      <w:pPr>
        <w:pStyle w:val="Corpodetexto"/>
        <w:spacing w:after="0" w:line="360" w:lineRule="auto"/>
        <w:ind w:right="-285"/>
        <w:jc w:val="both"/>
        <w:rPr>
          <w:rFonts w:cs="Arial"/>
          <w:b/>
          <w:bCs/>
          <w:color w:val="auto"/>
          <w:sz w:val="24"/>
          <w:szCs w:val="24"/>
        </w:rPr>
      </w:pPr>
    </w:p>
    <w:p w14:paraId="02ACDFC7" w14:textId="77777777" w:rsidR="00BA6E34" w:rsidRDefault="00BA6E34" w:rsidP="00D172E9">
      <w:pPr>
        <w:pStyle w:val="Corpodetexto"/>
        <w:spacing w:after="0" w:line="360" w:lineRule="auto"/>
        <w:ind w:right="-285"/>
        <w:jc w:val="both"/>
        <w:rPr>
          <w:rFonts w:cs="Arial"/>
          <w:b/>
          <w:bCs/>
          <w:color w:val="auto"/>
          <w:sz w:val="24"/>
          <w:szCs w:val="24"/>
        </w:rPr>
      </w:pPr>
    </w:p>
    <w:p w14:paraId="6237BC14" w14:textId="77777777" w:rsidR="00BA6E34" w:rsidRDefault="00BA6E34" w:rsidP="00D172E9">
      <w:pPr>
        <w:pStyle w:val="Corpodetexto"/>
        <w:spacing w:after="0" w:line="360" w:lineRule="auto"/>
        <w:ind w:right="-285"/>
        <w:jc w:val="both"/>
        <w:rPr>
          <w:rFonts w:cs="Arial"/>
          <w:b/>
          <w:bCs/>
          <w:color w:val="auto"/>
          <w:sz w:val="24"/>
          <w:szCs w:val="24"/>
        </w:rPr>
      </w:pPr>
    </w:p>
    <w:p w14:paraId="54B66A87" w14:textId="77777777" w:rsidR="00BA6E34" w:rsidRDefault="00BA6E34" w:rsidP="00D172E9">
      <w:pPr>
        <w:pStyle w:val="Corpodetexto"/>
        <w:spacing w:after="0" w:line="360" w:lineRule="auto"/>
        <w:ind w:right="-285"/>
        <w:jc w:val="both"/>
        <w:rPr>
          <w:rFonts w:cs="Arial"/>
          <w:b/>
          <w:bCs/>
          <w:color w:val="auto"/>
          <w:sz w:val="24"/>
          <w:szCs w:val="24"/>
        </w:rPr>
      </w:pPr>
    </w:p>
    <w:p w14:paraId="255E2580" w14:textId="77777777" w:rsidR="00BA6E34" w:rsidRDefault="00BA6E34" w:rsidP="00D172E9">
      <w:pPr>
        <w:pStyle w:val="Corpodetexto"/>
        <w:spacing w:after="0" w:line="360" w:lineRule="auto"/>
        <w:ind w:right="-285"/>
        <w:jc w:val="both"/>
        <w:rPr>
          <w:rFonts w:cs="Arial"/>
          <w:b/>
          <w:bCs/>
          <w:color w:val="auto"/>
          <w:sz w:val="24"/>
          <w:szCs w:val="24"/>
        </w:rPr>
      </w:pPr>
    </w:p>
    <w:p w14:paraId="25158ABC" w14:textId="77777777" w:rsidR="00BA6E34" w:rsidRDefault="00BA6E34" w:rsidP="00D172E9">
      <w:pPr>
        <w:pStyle w:val="Corpodetexto"/>
        <w:spacing w:after="0" w:line="360" w:lineRule="auto"/>
        <w:ind w:right="-285"/>
        <w:jc w:val="both"/>
        <w:rPr>
          <w:rFonts w:cs="Arial"/>
          <w:b/>
          <w:bCs/>
          <w:color w:val="auto"/>
          <w:sz w:val="24"/>
          <w:szCs w:val="24"/>
        </w:rPr>
      </w:pPr>
    </w:p>
    <w:p w14:paraId="0807F6A7" w14:textId="77777777" w:rsidR="00BA6E34" w:rsidRDefault="00BA6E34" w:rsidP="00D172E9">
      <w:pPr>
        <w:pStyle w:val="Corpodetexto"/>
        <w:spacing w:after="0" w:line="360" w:lineRule="auto"/>
        <w:ind w:right="-285"/>
        <w:jc w:val="both"/>
        <w:rPr>
          <w:rFonts w:cs="Arial"/>
          <w:b/>
          <w:bCs/>
          <w:color w:val="auto"/>
          <w:sz w:val="24"/>
          <w:szCs w:val="24"/>
        </w:rPr>
      </w:pPr>
    </w:p>
    <w:p w14:paraId="4EF639D2" w14:textId="77777777" w:rsidR="008341E9" w:rsidRDefault="008341E9" w:rsidP="00D172E9">
      <w:pPr>
        <w:pStyle w:val="Corpodetexto"/>
        <w:spacing w:after="0" w:line="360" w:lineRule="auto"/>
        <w:ind w:right="-285"/>
        <w:jc w:val="both"/>
        <w:rPr>
          <w:rFonts w:cs="Arial"/>
          <w:b/>
          <w:bCs/>
          <w:color w:val="auto"/>
          <w:sz w:val="24"/>
          <w:szCs w:val="24"/>
        </w:rPr>
      </w:pPr>
    </w:p>
    <w:p w14:paraId="67399A9D" w14:textId="39C4D398" w:rsidR="00B7020F" w:rsidRDefault="00B7020F" w:rsidP="00D172E9">
      <w:pPr>
        <w:pStyle w:val="Corpodetexto"/>
        <w:spacing w:after="0" w:line="360" w:lineRule="auto"/>
        <w:ind w:right="-285"/>
        <w:jc w:val="both"/>
        <w:rPr>
          <w:rFonts w:cs="Arial"/>
          <w:b/>
          <w:bCs/>
          <w:color w:val="auto"/>
          <w:sz w:val="24"/>
          <w:szCs w:val="24"/>
        </w:rPr>
      </w:pPr>
      <w:r w:rsidRPr="008B0921">
        <w:rPr>
          <w:rFonts w:cs="Arial"/>
          <w:b/>
          <w:bCs/>
          <w:color w:val="auto"/>
          <w:sz w:val="24"/>
          <w:szCs w:val="24"/>
        </w:rPr>
        <w:t>ANEXO V - PLANILHA ESTIMADA DE FORMAÇÃO DE PREÇOS COM ANÁLISE CRÍTICA DOS DADOS COLETADOS (PREÇOS MÁXIMOS).</w:t>
      </w:r>
    </w:p>
    <w:p w14:paraId="22614780" w14:textId="77777777" w:rsidR="00BA6E34" w:rsidRPr="00323035" w:rsidRDefault="00BA6E34" w:rsidP="00BA6E34">
      <w:pPr>
        <w:jc w:val="both"/>
        <w:rPr>
          <w:rFonts w:ascii="Times New Roman" w:hAnsi="Times New Roman"/>
          <w:sz w:val="28"/>
          <w:szCs w:val="28"/>
        </w:rPr>
      </w:pPr>
    </w:p>
    <w:p w14:paraId="0900CDF3" w14:textId="77777777" w:rsidR="00BA6E34" w:rsidRDefault="00BA6E34" w:rsidP="00BA6E34">
      <w:pPr>
        <w:pStyle w:val="PargrafodaLista"/>
        <w:numPr>
          <w:ilvl w:val="0"/>
          <w:numId w:val="183"/>
        </w:numPr>
        <w:spacing w:after="0" w:line="240" w:lineRule="auto"/>
        <w:ind w:left="426" w:hanging="426"/>
        <w:jc w:val="both"/>
        <w:rPr>
          <w:rFonts w:ascii="Times New Roman" w:hAnsi="Times New Roman"/>
        </w:rPr>
      </w:pPr>
      <w:r w:rsidRPr="00323035">
        <w:rPr>
          <w:rFonts w:ascii="Times New Roman" w:hAnsi="Times New Roman"/>
        </w:rPr>
        <w:t>A presente pesquisa de preços tem por finalidade levantar os valores praticados no mercado para</w:t>
      </w:r>
      <w:r>
        <w:rPr>
          <w:rFonts w:ascii="Times New Roman" w:hAnsi="Times New Roman"/>
        </w:rPr>
        <w:t xml:space="preserve"> a</w:t>
      </w:r>
      <w:r w:rsidRPr="00323035">
        <w:rPr>
          <w:rFonts w:ascii="Times New Roman" w:hAnsi="Times New Roman"/>
        </w:rPr>
        <w:t>quis</w:t>
      </w:r>
      <w:r>
        <w:rPr>
          <w:rFonts w:ascii="Times New Roman" w:hAnsi="Times New Roman"/>
        </w:rPr>
        <w:t xml:space="preserve">ição </w:t>
      </w:r>
      <w:r w:rsidRPr="00323035">
        <w:rPr>
          <w:rFonts w:ascii="Times New Roman" w:hAnsi="Times New Roman"/>
        </w:rPr>
        <w:t xml:space="preserve">de </w:t>
      </w:r>
      <w:r>
        <w:rPr>
          <w:rFonts w:ascii="Times New Roman" w:hAnsi="Times New Roman"/>
        </w:rPr>
        <w:t>combustíveis para a frota dos veículos da Câmara Municipal de Extrema para o ano de 2026</w:t>
      </w:r>
      <w:r w:rsidRPr="00323035">
        <w:rPr>
          <w:rFonts w:ascii="Times New Roman" w:hAnsi="Times New Roman"/>
        </w:rPr>
        <w:t>. Tal levantamento visa subsidiar a instrução do processo licitatório a ser conduzido pela Câmara Municipal de Extrema/MG, nos termos do art. 23 da Lei nº 14.133/2021.</w:t>
      </w:r>
    </w:p>
    <w:p w14:paraId="7EE98B96" w14:textId="77777777" w:rsidR="00BA6E34" w:rsidRDefault="00BA6E34" w:rsidP="00BA6E34">
      <w:pPr>
        <w:pStyle w:val="PargrafodaLista"/>
        <w:ind w:left="426"/>
        <w:rPr>
          <w:rFonts w:ascii="Times New Roman" w:hAnsi="Times New Roman"/>
        </w:rPr>
      </w:pPr>
    </w:p>
    <w:p w14:paraId="609CEF0E" w14:textId="77777777" w:rsidR="00BA6E34" w:rsidRPr="00F96712" w:rsidRDefault="00BA6E34" w:rsidP="00BA6E34">
      <w:pPr>
        <w:pStyle w:val="PargrafodaLista"/>
        <w:numPr>
          <w:ilvl w:val="0"/>
          <w:numId w:val="183"/>
        </w:numPr>
        <w:spacing w:after="0" w:line="240" w:lineRule="auto"/>
        <w:ind w:left="426" w:hanging="426"/>
        <w:jc w:val="both"/>
        <w:rPr>
          <w:rFonts w:ascii="Times New Roman" w:hAnsi="Times New Roman"/>
        </w:rPr>
      </w:pPr>
      <w:r w:rsidRPr="00F96712">
        <w:rPr>
          <w:rFonts w:ascii="Times New Roman" w:hAnsi="Times New Roman"/>
        </w:rPr>
        <w:t>A pesquisa de valores foi realizada in loco nos principais postos de combustíveis da cidade de Extrema, visando obter parâmetros atualizados e compatíveis com o mercado local.</w:t>
      </w:r>
    </w:p>
    <w:p w14:paraId="7F8BC5C6" w14:textId="77777777" w:rsidR="00BA6E34" w:rsidRPr="00F96712" w:rsidRDefault="00BA6E34" w:rsidP="00BA6E34">
      <w:pPr>
        <w:rPr>
          <w:rFonts w:ascii="Times New Roman" w:hAnsi="Times New Roman"/>
        </w:rPr>
      </w:pPr>
    </w:p>
    <w:p w14:paraId="302F2708" w14:textId="77777777" w:rsidR="00BA6E34" w:rsidRPr="00323035" w:rsidRDefault="00BA6E34" w:rsidP="00BA6E34">
      <w:pPr>
        <w:pStyle w:val="PargrafodaLista"/>
        <w:numPr>
          <w:ilvl w:val="0"/>
          <w:numId w:val="132"/>
        </w:numPr>
        <w:spacing w:after="0" w:line="240" w:lineRule="auto"/>
        <w:ind w:left="426" w:hanging="426"/>
        <w:jc w:val="both"/>
        <w:rPr>
          <w:rFonts w:ascii="Times New Roman" w:hAnsi="Times New Roman"/>
        </w:rPr>
      </w:pPr>
      <w:r w:rsidRPr="00323035">
        <w:rPr>
          <w:rFonts w:ascii="Times New Roman" w:hAnsi="Times New Roman"/>
        </w:rPr>
        <w:t>Realizou-se pesquisa no Portal Nacional de Contratações Públicas (PNCP), identificando contratações similares realizadas por outros entes da Administração Pública</w:t>
      </w:r>
      <w:r>
        <w:rPr>
          <w:rFonts w:ascii="Times New Roman" w:hAnsi="Times New Roman"/>
        </w:rPr>
        <w:t xml:space="preserve"> pertencentes ao estado de Minas Gerais</w:t>
      </w:r>
      <w:r w:rsidRPr="00323035">
        <w:rPr>
          <w:rFonts w:ascii="Times New Roman" w:hAnsi="Times New Roman"/>
        </w:rPr>
        <w:t>, conforme demonstrado a seguir:</w:t>
      </w:r>
    </w:p>
    <w:p w14:paraId="1BF9192D" w14:textId="77777777" w:rsidR="00BA6E34" w:rsidRPr="00323035" w:rsidRDefault="00BA6E34" w:rsidP="00BA6E34">
      <w:pPr>
        <w:pStyle w:val="PargrafodaLista"/>
        <w:ind w:left="426"/>
        <w:rPr>
          <w:rFonts w:ascii="Times New Roman" w:hAnsi="Times New Roman"/>
        </w:rPr>
      </w:pPr>
    </w:p>
    <w:tbl>
      <w:tblPr>
        <w:tblStyle w:val="Tabelacomgrade"/>
        <w:tblW w:w="9557" w:type="dxa"/>
        <w:tblInd w:w="77" w:type="dxa"/>
        <w:tblLook w:val="04A0" w:firstRow="1" w:lastRow="0" w:firstColumn="1" w:lastColumn="0" w:noHBand="0" w:noVBand="1"/>
      </w:tblPr>
      <w:tblGrid>
        <w:gridCol w:w="607"/>
        <w:gridCol w:w="2572"/>
        <w:gridCol w:w="3685"/>
        <w:gridCol w:w="2693"/>
      </w:tblGrid>
      <w:tr w:rsidR="00BA6E34" w:rsidRPr="00323035" w14:paraId="47DC3300" w14:textId="77777777" w:rsidTr="0048076B">
        <w:tc>
          <w:tcPr>
            <w:tcW w:w="607" w:type="dxa"/>
          </w:tcPr>
          <w:p w14:paraId="3E47A0D3" w14:textId="77777777" w:rsidR="00BA6E34" w:rsidRPr="00323035" w:rsidRDefault="00BA6E34" w:rsidP="0048076B">
            <w:pPr>
              <w:pStyle w:val="PargrafodaLista"/>
              <w:ind w:left="0"/>
              <w:jc w:val="center"/>
              <w:rPr>
                <w:rFonts w:ascii="Times New Roman" w:hAnsi="Times New Roman"/>
                <w:i/>
                <w:iCs/>
              </w:rPr>
            </w:pPr>
            <w:r w:rsidRPr="00323035">
              <w:rPr>
                <w:rFonts w:ascii="Times New Roman" w:hAnsi="Times New Roman"/>
                <w:i/>
                <w:iCs/>
              </w:rPr>
              <w:t>Item</w:t>
            </w:r>
          </w:p>
        </w:tc>
        <w:tc>
          <w:tcPr>
            <w:tcW w:w="2572" w:type="dxa"/>
          </w:tcPr>
          <w:p w14:paraId="5CF19172" w14:textId="77777777" w:rsidR="00BA6E34" w:rsidRPr="00323035" w:rsidRDefault="00BA6E34" w:rsidP="0048076B">
            <w:pPr>
              <w:pStyle w:val="PargrafodaLista"/>
              <w:ind w:left="0"/>
              <w:jc w:val="center"/>
              <w:rPr>
                <w:rFonts w:ascii="Times New Roman" w:hAnsi="Times New Roman"/>
                <w:i/>
                <w:iCs/>
              </w:rPr>
            </w:pPr>
            <w:r w:rsidRPr="00323035">
              <w:rPr>
                <w:rFonts w:ascii="Times New Roman" w:hAnsi="Times New Roman"/>
                <w:i/>
                <w:iCs/>
              </w:rPr>
              <w:t>Contratação</w:t>
            </w:r>
          </w:p>
        </w:tc>
        <w:tc>
          <w:tcPr>
            <w:tcW w:w="3685" w:type="dxa"/>
          </w:tcPr>
          <w:p w14:paraId="3A65B79A" w14:textId="77777777" w:rsidR="00BA6E34" w:rsidRPr="00323035" w:rsidRDefault="00BA6E34" w:rsidP="0048076B">
            <w:pPr>
              <w:pStyle w:val="PargrafodaLista"/>
              <w:ind w:left="0"/>
              <w:jc w:val="center"/>
              <w:rPr>
                <w:rFonts w:ascii="Times New Roman" w:hAnsi="Times New Roman"/>
                <w:i/>
                <w:iCs/>
              </w:rPr>
            </w:pPr>
            <w:r w:rsidRPr="00323035">
              <w:rPr>
                <w:rFonts w:ascii="Times New Roman" w:hAnsi="Times New Roman"/>
                <w:i/>
                <w:iCs/>
              </w:rPr>
              <w:t>Órgão</w:t>
            </w:r>
          </w:p>
        </w:tc>
        <w:tc>
          <w:tcPr>
            <w:tcW w:w="2693" w:type="dxa"/>
          </w:tcPr>
          <w:p w14:paraId="6B416C14" w14:textId="77777777" w:rsidR="00BA6E34" w:rsidRPr="00323035" w:rsidRDefault="00BA6E34" w:rsidP="0048076B">
            <w:pPr>
              <w:pStyle w:val="PargrafodaLista"/>
              <w:ind w:left="0"/>
              <w:jc w:val="center"/>
              <w:rPr>
                <w:rFonts w:ascii="Times New Roman" w:hAnsi="Times New Roman"/>
                <w:i/>
                <w:iCs/>
              </w:rPr>
            </w:pPr>
            <w:r w:rsidRPr="00323035">
              <w:rPr>
                <w:rFonts w:ascii="Times New Roman" w:hAnsi="Times New Roman"/>
                <w:i/>
                <w:iCs/>
              </w:rPr>
              <w:t>ID de Contratação</w:t>
            </w:r>
          </w:p>
        </w:tc>
      </w:tr>
      <w:tr w:rsidR="00BA6E34" w:rsidRPr="00323035" w14:paraId="1B994969" w14:textId="77777777" w:rsidTr="0048076B">
        <w:trPr>
          <w:trHeight w:val="498"/>
        </w:trPr>
        <w:tc>
          <w:tcPr>
            <w:tcW w:w="607" w:type="dxa"/>
            <w:vAlign w:val="bottom"/>
          </w:tcPr>
          <w:p w14:paraId="659D6B07" w14:textId="77777777" w:rsidR="00BA6E34" w:rsidRPr="00323035" w:rsidRDefault="00BA6E34" w:rsidP="0048076B">
            <w:pPr>
              <w:pStyle w:val="PargrafodaLista"/>
              <w:ind w:left="0"/>
              <w:rPr>
                <w:rFonts w:ascii="Times New Roman" w:hAnsi="Times New Roman"/>
                <w:sz w:val="18"/>
                <w:szCs w:val="18"/>
              </w:rPr>
            </w:pPr>
            <w:r>
              <w:rPr>
                <w:rFonts w:ascii="Times New Roman" w:hAnsi="Times New Roman"/>
                <w:sz w:val="18"/>
                <w:szCs w:val="18"/>
              </w:rPr>
              <w:t>01, 02</w:t>
            </w:r>
          </w:p>
        </w:tc>
        <w:tc>
          <w:tcPr>
            <w:tcW w:w="2572" w:type="dxa"/>
            <w:vAlign w:val="bottom"/>
          </w:tcPr>
          <w:p w14:paraId="631FD830" w14:textId="77777777" w:rsidR="00BA6E34" w:rsidRPr="00323035" w:rsidRDefault="00BA6E34" w:rsidP="0048076B">
            <w:pPr>
              <w:pStyle w:val="PargrafodaLista"/>
              <w:ind w:left="0"/>
              <w:rPr>
                <w:rFonts w:ascii="Times New Roman" w:hAnsi="Times New Roman"/>
                <w:sz w:val="18"/>
                <w:szCs w:val="18"/>
              </w:rPr>
            </w:pPr>
            <w:r>
              <w:rPr>
                <w:rFonts w:ascii="Times New Roman" w:hAnsi="Times New Roman"/>
                <w:sz w:val="18"/>
                <w:szCs w:val="18"/>
              </w:rPr>
              <w:t>Ato que autoriza a Contratação Direta nº 24/2025</w:t>
            </w:r>
          </w:p>
        </w:tc>
        <w:tc>
          <w:tcPr>
            <w:tcW w:w="3685" w:type="dxa"/>
            <w:vAlign w:val="bottom"/>
          </w:tcPr>
          <w:p w14:paraId="57B591D0" w14:textId="77777777" w:rsidR="00BA6E34" w:rsidRPr="00323035" w:rsidRDefault="00BA6E34" w:rsidP="0048076B">
            <w:pPr>
              <w:pStyle w:val="PargrafodaLista"/>
              <w:ind w:left="0"/>
              <w:rPr>
                <w:rFonts w:ascii="Times New Roman" w:hAnsi="Times New Roman"/>
                <w:sz w:val="18"/>
                <w:szCs w:val="18"/>
              </w:rPr>
            </w:pPr>
            <w:r>
              <w:rPr>
                <w:rFonts w:ascii="Times New Roman" w:hAnsi="Times New Roman"/>
                <w:sz w:val="18"/>
                <w:szCs w:val="18"/>
              </w:rPr>
              <w:t>Câmara Municipal de Dom Viscoso - MG</w:t>
            </w:r>
          </w:p>
        </w:tc>
        <w:tc>
          <w:tcPr>
            <w:tcW w:w="2693" w:type="dxa"/>
            <w:vAlign w:val="bottom"/>
          </w:tcPr>
          <w:p w14:paraId="6BA7B360" w14:textId="77777777" w:rsidR="00BA6E34" w:rsidRPr="00323035" w:rsidRDefault="00BA6E34" w:rsidP="0048076B">
            <w:pPr>
              <w:pStyle w:val="PargrafodaLista"/>
              <w:ind w:left="0"/>
              <w:rPr>
                <w:rFonts w:ascii="Times New Roman" w:hAnsi="Times New Roman"/>
                <w:sz w:val="18"/>
                <w:szCs w:val="18"/>
              </w:rPr>
            </w:pPr>
            <w:r>
              <w:rPr>
                <w:rFonts w:ascii="Times New Roman" w:hAnsi="Times New Roman"/>
                <w:sz w:val="18"/>
                <w:szCs w:val="18"/>
              </w:rPr>
              <w:t>18355897000131-1-000039/2025</w:t>
            </w:r>
          </w:p>
        </w:tc>
      </w:tr>
      <w:tr w:rsidR="00BA6E34" w:rsidRPr="00323035" w14:paraId="7A5B9D8C" w14:textId="77777777" w:rsidTr="0048076B">
        <w:trPr>
          <w:trHeight w:val="498"/>
        </w:trPr>
        <w:tc>
          <w:tcPr>
            <w:tcW w:w="607" w:type="dxa"/>
            <w:vAlign w:val="bottom"/>
          </w:tcPr>
          <w:p w14:paraId="62A20B66" w14:textId="77777777" w:rsidR="00BA6E34" w:rsidRPr="00323035" w:rsidRDefault="00BA6E34" w:rsidP="0048076B">
            <w:pPr>
              <w:pStyle w:val="PargrafodaLista"/>
              <w:ind w:left="0"/>
              <w:rPr>
                <w:rFonts w:ascii="Times New Roman" w:hAnsi="Times New Roman"/>
                <w:sz w:val="18"/>
                <w:szCs w:val="18"/>
              </w:rPr>
            </w:pPr>
            <w:r>
              <w:rPr>
                <w:rFonts w:ascii="Times New Roman" w:hAnsi="Times New Roman"/>
                <w:sz w:val="18"/>
                <w:szCs w:val="18"/>
              </w:rPr>
              <w:t>03</w:t>
            </w:r>
          </w:p>
        </w:tc>
        <w:tc>
          <w:tcPr>
            <w:tcW w:w="2572" w:type="dxa"/>
            <w:vAlign w:val="bottom"/>
          </w:tcPr>
          <w:p w14:paraId="7D9C221D" w14:textId="77777777" w:rsidR="00BA6E34" w:rsidRDefault="00BA6E34" w:rsidP="0048076B">
            <w:pPr>
              <w:pStyle w:val="PargrafodaLista"/>
              <w:ind w:left="0"/>
              <w:rPr>
                <w:rFonts w:ascii="Times New Roman" w:hAnsi="Times New Roman"/>
                <w:sz w:val="18"/>
                <w:szCs w:val="18"/>
              </w:rPr>
            </w:pPr>
            <w:r>
              <w:rPr>
                <w:rFonts w:ascii="Times New Roman" w:hAnsi="Times New Roman"/>
                <w:sz w:val="18"/>
                <w:szCs w:val="18"/>
              </w:rPr>
              <w:t>Ato que autoriza a Contratação Direta nº PL-184/2025</w:t>
            </w:r>
          </w:p>
        </w:tc>
        <w:tc>
          <w:tcPr>
            <w:tcW w:w="3685" w:type="dxa"/>
            <w:vAlign w:val="bottom"/>
          </w:tcPr>
          <w:p w14:paraId="69D5BF79" w14:textId="77777777" w:rsidR="00BA6E34" w:rsidRDefault="00BA6E34" w:rsidP="0048076B">
            <w:pPr>
              <w:pStyle w:val="PargrafodaLista"/>
              <w:ind w:left="0"/>
              <w:rPr>
                <w:rFonts w:ascii="Times New Roman" w:hAnsi="Times New Roman"/>
                <w:sz w:val="18"/>
                <w:szCs w:val="18"/>
              </w:rPr>
            </w:pPr>
            <w:r>
              <w:rPr>
                <w:rFonts w:ascii="Times New Roman" w:hAnsi="Times New Roman"/>
                <w:sz w:val="18"/>
                <w:szCs w:val="18"/>
              </w:rPr>
              <w:t>Município de Poços de Caldas – MG</w:t>
            </w:r>
          </w:p>
        </w:tc>
        <w:tc>
          <w:tcPr>
            <w:tcW w:w="2693" w:type="dxa"/>
            <w:vAlign w:val="bottom"/>
          </w:tcPr>
          <w:p w14:paraId="481F786C" w14:textId="77777777" w:rsidR="00BA6E34" w:rsidRDefault="00BA6E34" w:rsidP="0048076B">
            <w:pPr>
              <w:pStyle w:val="PargrafodaLista"/>
              <w:ind w:left="0"/>
              <w:rPr>
                <w:rFonts w:ascii="Times New Roman" w:hAnsi="Times New Roman"/>
                <w:sz w:val="18"/>
                <w:szCs w:val="18"/>
              </w:rPr>
            </w:pPr>
            <w:r>
              <w:rPr>
                <w:rFonts w:ascii="Times New Roman" w:hAnsi="Times New Roman"/>
                <w:sz w:val="18"/>
                <w:szCs w:val="18"/>
              </w:rPr>
              <w:t>18629840000183-1-000180/2025</w:t>
            </w:r>
          </w:p>
        </w:tc>
      </w:tr>
      <w:tr w:rsidR="00BA6E34" w:rsidRPr="00323035" w14:paraId="74EA0F31" w14:textId="77777777" w:rsidTr="0048076B">
        <w:trPr>
          <w:trHeight w:val="498"/>
        </w:trPr>
        <w:tc>
          <w:tcPr>
            <w:tcW w:w="607" w:type="dxa"/>
            <w:vAlign w:val="bottom"/>
          </w:tcPr>
          <w:p w14:paraId="27B80DA8" w14:textId="77777777" w:rsidR="00BA6E34" w:rsidRDefault="00BA6E34" w:rsidP="0048076B">
            <w:pPr>
              <w:pStyle w:val="PargrafodaLista"/>
              <w:ind w:left="0"/>
              <w:rPr>
                <w:rFonts w:ascii="Times New Roman" w:hAnsi="Times New Roman"/>
                <w:sz w:val="18"/>
                <w:szCs w:val="18"/>
              </w:rPr>
            </w:pPr>
            <w:r>
              <w:rPr>
                <w:rFonts w:ascii="Times New Roman" w:hAnsi="Times New Roman"/>
                <w:sz w:val="18"/>
                <w:szCs w:val="18"/>
              </w:rPr>
              <w:t>01, 02, 03</w:t>
            </w:r>
          </w:p>
        </w:tc>
        <w:tc>
          <w:tcPr>
            <w:tcW w:w="2572" w:type="dxa"/>
            <w:vAlign w:val="bottom"/>
          </w:tcPr>
          <w:p w14:paraId="5AF09B01" w14:textId="77777777" w:rsidR="00BA6E34" w:rsidRDefault="00BA6E34" w:rsidP="0048076B">
            <w:pPr>
              <w:pStyle w:val="PargrafodaLista"/>
              <w:ind w:left="0"/>
              <w:rPr>
                <w:rFonts w:ascii="Times New Roman" w:hAnsi="Times New Roman"/>
                <w:sz w:val="18"/>
                <w:szCs w:val="18"/>
              </w:rPr>
            </w:pPr>
            <w:r>
              <w:rPr>
                <w:rFonts w:ascii="Times New Roman" w:hAnsi="Times New Roman"/>
                <w:sz w:val="18"/>
                <w:szCs w:val="18"/>
              </w:rPr>
              <w:t>Edital nº 000024/2025</w:t>
            </w:r>
          </w:p>
        </w:tc>
        <w:tc>
          <w:tcPr>
            <w:tcW w:w="3685" w:type="dxa"/>
            <w:vAlign w:val="bottom"/>
          </w:tcPr>
          <w:p w14:paraId="5B775F4F" w14:textId="77777777" w:rsidR="00BA6E34" w:rsidRDefault="00BA6E34" w:rsidP="0048076B">
            <w:pPr>
              <w:pStyle w:val="PargrafodaLista"/>
              <w:ind w:left="0"/>
              <w:rPr>
                <w:rFonts w:ascii="Times New Roman" w:hAnsi="Times New Roman"/>
                <w:sz w:val="18"/>
                <w:szCs w:val="18"/>
              </w:rPr>
            </w:pPr>
            <w:r>
              <w:rPr>
                <w:rFonts w:ascii="Times New Roman" w:hAnsi="Times New Roman"/>
                <w:sz w:val="18"/>
                <w:szCs w:val="18"/>
              </w:rPr>
              <w:t>Município de São Felix de Minas – MG</w:t>
            </w:r>
          </w:p>
        </w:tc>
        <w:tc>
          <w:tcPr>
            <w:tcW w:w="2693" w:type="dxa"/>
            <w:vAlign w:val="bottom"/>
          </w:tcPr>
          <w:p w14:paraId="0D9053C3" w14:textId="77777777" w:rsidR="00BA6E34" w:rsidRDefault="00BA6E34" w:rsidP="0048076B">
            <w:pPr>
              <w:pStyle w:val="PargrafodaLista"/>
              <w:ind w:left="0"/>
              <w:rPr>
                <w:rFonts w:ascii="Times New Roman" w:hAnsi="Times New Roman"/>
                <w:sz w:val="18"/>
                <w:szCs w:val="18"/>
              </w:rPr>
            </w:pPr>
            <w:r>
              <w:rPr>
                <w:rFonts w:ascii="Times New Roman" w:hAnsi="Times New Roman"/>
                <w:sz w:val="18"/>
                <w:szCs w:val="18"/>
              </w:rPr>
              <w:t>01613121000171-1-000091/2025</w:t>
            </w:r>
          </w:p>
        </w:tc>
      </w:tr>
    </w:tbl>
    <w:p w14:paraId="5255C336" w14:textId="77777777" w:rsidR="00BA6E34" w:rsidRPr="0074620A" w:rsidRDefault="00BA6E34" w:rsidP="00BA6E34">
      <w:pPr>
        <w:pStyle w:val="PargrafodaLista"/>
        <w:ind w:left="426"/>
        <w:rPr>
          <w:rFonts w:ascii="Times New Roman" w:hAnsi="Times New Roman"/>
        </w:rPr>
      </w:pPr>
    </w:p>
    <w:p w14:paraId="3F2EC48F" w14:textId="77777777" w:rsidR="00BA6E34" w:rsidRPr="00EC6CB0" w:rsidRDefault="00BA6E34" w:rsidP="00BA6E34">
      <w:pPr>
        <w:pStyle w:val="PargrafodaLista"/>
        <w:numPr>
          <w:ilvl w:val="0"/>
          <w:numId w:val="182"/>
        </w:numPr>
        <w:spacing w:after="0" w:line="240" w:lineRule="auto"/>
        <w:ind w:left="426" w:hanging="426"/>
        <w:jc w:val="both"/>
        <w:rPr>
          <w:rFonts w:ascii="Times New Roman" w:hAnsi="Times New Roman"/>
        </w:rPr>
      </w:pPr>
      <w:r w:rsidRPr="00C470E8">
        <w:rPr>
          <w:rFonts w:ascii="Times New Roman" w:hAnsi="Times New Roman"/>
        </w:rPr>
        <w:t>Para complementar a pesquisa, foi realizada consulta no site da ANP – Agência Nacional do Petróleo, Gás Natural e Biocombustíveis, considerando a média dos preços praticados no último ano na cidade de Pouso Alegre, a mais próxima de Extrema, a qual não consta na referida base de dados.</w:t>
      </w:r>
    </w:p>
    <w:p w14:paraId="003788E8" w14:textId="77777777" w:rsidR="00BA6E34" w:rsidRDefault="00BA6E34" w:rsidP="00BA6E34">
      <w:pPr>
        <w:pStyle w:val="PargrafodaLista"/>
        <w:ind w:left="426"/>
        <w:rPr>
          <w:rFonts w:ascii="Times New Roman" w:hAnsi="Times New Roman"/>
        </w:rPr>
      </w:pPr>
    </w:p>
    <w:p w14:paraId="6D8BCF6C" w14:textId="77777777" w:rsidR="00BA6E34" w:rsidRPr="00981243" w:rsidRDefault="00BA6E34" w:rsidP="00BA6E34">
      <w:pPr>
        <w:pStyle w:val="PargrafodaLista"/>
        <w:numPr>
          <w:ilvl w:val="0"/>
          <w:numId w:val="206"/>
        </w:numPr>
        <w:spacing w:after="0" w:line="240" w:lineRule="auto"/>
        <w:ind w:left="426" w:hanging="426"/>
        <w:jc w:val="both"/>
        <w:rPr>
          <w:rFonts w:ascii="Times New Roman" w:hAnsi="Times New Roman"/>
        </w:rPr>
      </w:pPr>
      <w:r w:rsidRPr="00981243">
        <w:rPr>
          <w:rFonts w:ascii="Times New Roman" w:hAnsi="Times New Roman"/>
        </w:rPr>
        <w:t xml:space="preserve">Por fim, </w:t>
      </w:r>
      <w:r>
        <w:rPr>
          <w:rFonts w:ascii="Times New Roman" w:hAnsi="Times New Roman"/>
        </w:rPr>
        <w:t>r</w:t>
      </w:r>
      <w:r w:rsidRPr="00B72FB7">
        <w:rPr>
          <w:rFonts w:ascii="Times New Roman" w:hAnsi="Times New Roman"/>
        </w:rPr>
        <w:t>egistra-se que a Câmara Municipal de Extrema possui contrato vigente para a aquisição dos itens em questão, com término previsto para 31 de dezembro de 2025</w:t>
      </w:r>
      <w:r w:rsidRPr="00981243">
        <w:rPr>
          <w:rFonts w:ascii="Times New Roman" w:hAnsi="Times New Roman"/>
        </w:rPr>
        <w:t xml:space="preserve">. </w:t>
      </w:r>
    </w:p>
    <w:p w14:paraId="27A14358" w14:textId="77777777" w:rsidR="00BA6E34" w:rsidRDefault="00BA6E34" w:rsidP="00BA6E34">
      <w:pPr>
        <w:pStyle w:val="PargrafodaLista"/>
        <w:ind w:left="426"/>
        <w:rPr>
          <w:rFonts w:ascii="Times New Roman" w:hAnsi="Times New Roman"/>
        </w:rPr>
      </w:pPr>
    </w:p>
    <w:p w14:paraId="1AC6C16B" w14:textId="77777777" w:rsidR="00BA6E34" w:rsidRDefault="00BA6E34" w:rsidP="00BA6E34">
      <w:pPr>
        <w:pStyle w:val="PargrafodaLista"/>
        <w:ind w:left="426"/>
        <w:rPr>
          <w:rFonts w:ascii="Times New Roman" w:hAnsi="Times New Roman"/>
        </w:rPr>
      </w:pPr>
    </w:p>
    <w:p w14:paraId="7A253B31" w14:textId="77777777" w:rsidR="00BA6E34" w:rsidRDefault="00BA6E34" w:rsidP="00BA6E34">
      <w:pPr>
        <w:pStyle w:val="PargrafodaLista"/>
        <w:ind w:left="426"/>
        <w:rPr>
          <w:rFonts w:ascii="Times New Roman" w:hAnsi="Times New Roman"/>
        </w:rPr>
      </w:pPr>
    </w:p>
    <w:p w14:paraId="5C546540" w14:textId="77777777" w:rsidR="00BA6E34" w:rsidRDefault="00BA6E34" w:rsidP="00BA6E34">
      <w:pPr>
        <w:pStyle w:val="PargrafodaLista"/>
        <w:ind w:left="426"/>
        <w:rPr>
          <w:rFonts w:ascii="Times New Roman" w:hAnsi="Times New Roman"/>
        </w:rPr>
      </w:pPr>
    </w:p>
    <w:p w14:paraId="71DCA671" w14:textId="77777777" w:rsidR="00BA6E34" w:rsidRDefault="00BA6E34" w:rsidP="00BA6E34">
      <w:pPr>
        <w:pStyle w:val="PargrafodaLista"/>
        <w:ind w:left="426"/>
        <w:rPr>
          <w:rFonts w:ascii="Times New Roman" w:hAnsi="Times New Roman"/>
        </w:rPr>
      </w:pPr>
    </w:p>
    <w:tbl>
      <w:tblPr>
        <w:tblStyle w:val="Tabelacomgrade"/>
        <w:tblW w:w="9067" w:type="dxa"/>
        <w:tblLook w:val="04A0" w:firstRow="1" w:lastRow="0" w:firstColumn="1" w:lastColumn="0" w:noHBand="0" w:noVBand="1"/>
      </w:tblPr>
      <w:tblGrid>
        <w:gridCol w:w="790"/>
        <w:gridCol w:w="3912"/>
        <w:gridCol w:w="1336"/>
        <w:gridCol w:w="1470"/>
        <w:gridCol w:w="1559"/>
      </w:tblGrid>
      <w:tr w:rsidR="00BA6E34" w:rsidRPr="0059074E" w14:paraId="11D42C44" w14:textId="77777777" w:rsidTr="0048076B">
        <w:trPr>
          <w:trHeight w:val="744"/>
        </w:trPr>
        <w:tc>
          <w:tcPr>
            <w:tcW w:w="555" w:type="dxa"/>
            <w:hideMark/>
          </w:tcPr>
          <w:p w14:paraId="387038B6" w14:textId="77777777" w:rsidR="00BA6E34" w:rsidRPr="00BA6E34" w:rsidRDefault="00BA6E34" w:rsidP="0048076B">
            <w:pPr>
              <w:jc w:val="center"/>
              <w:rPr>
                <w:rFonts w:ascii="Arial" w:hAnsi="Arial" w:cs="Arial"/>
                <w:b/>
                <w:bCs/>
                <w:color w:val="000000"/>
                <w:sz w:val="24"/>
                <w:szCs w:val="24"/>
              </w:rPr>
            </w:pPr>
            <w:r w:rsidRPr="00BA6E34">
              <w:rPr>
                <w:rFonts w:ascii="Arial" w:hAnsi="Arial" w:cs="Arial"/>
                <w:b/>
                <w:bCs/>
                <w:color w:val="000000"/>
                <w:sz w:val="24"/>
                <w:szCs w:val="24"/>
              </w:rPr>
              <w:lastRenderedPageBreak/>
              <w:t>ITEM</w:t>
            </w:r>
          </w:p>
        </w:tc>
        <w:tc>
          <w:tcPr>
            <w:tcW w:w="4685" w:type="dxa"/>
            <w:hideMark/>
          </w:tcPr>
          <w:p w14:paraId="443C6DFE" w14:textId="77777777" w:rsidR="00BA6E34" w:rsidRPr="00BA6E34" w:rsidRDefault="00BA6E34" w:rsidP="0048076B">
            <w:pPr>
              <w:jc w:val="center"/>
              <w:rPr>
                <w:rFonts w:ascii="Arial" w:hAnsi="Arial" w:cs="Arial"/>
                <w:b/>
                <w:bCs/>
                <w:color w:val="000000"/>
                <w:sz w:val="24"/>
                <w:szCs w:val="24"/>
              </w:rPr>
            </w:pPr>
            <w:r w:rsidRPr="00BA6E34">
              <w:rPr>
                <w:rFonts w:ascii="Arial" w:hAnsi="Arial" w:cs="Arial"/>
                <w:b/>
                <w:bCs/>
                <w:color w:val="000000"/>
                <w:sz w:val="24"/>
                <w:szCs w:val="24"/>
              </w:rPr>
              <w:t>DESCRIÇÃO</w:t>
            </w:r>
          </w:p>
        </w:tc>
        <w:tc>
          <w:tcPr>
            <w:tcW w:w="1276" w:type="dxa"/>
            <w:hideMark/>
          </w:tcPr>
          <w:p w14:paraId="5D5474E0" w14:textId="77777777" w:rsidR="00BA6E34" w:rsidRPr="00BA6E34" w:rsidRDefault="00BA6E34" w:rsidP="0048076B">
            <w:pPr>
              <w:jc w:val="center"/>
              <w:rPr>
                <w:rFonts w:ascii="Arial" w:hAnsi="Arial" w:cs="Arial"/>
                <w:b/>
                <w:bCs/>
                <w:color w:val="000000"/>
                <w:sz w:val="24"/>
                <w:szCs w:val="24"/>
              </w:rPr>
            </w:pPr>
            <w:r w:rsidRPr="00BA6E34">
              <w:rPr>
                <w:rFonts w:ascii="Arial" w:hAnsi="Arial" w:cs="Arial"/>
                <w:b/>
                <w:bCs/>
                <w:color w:val="000000"/>
                <w:sz w:val="24"/>
                <w:szCs w:val="24"/>
              </w:rPr>
              <w:t>MEDIANA VALOR UNIT.</w:t>
            </w:r>
          </w:p>
        </w:tc>
        <w:tc>
          <w:tcPr>
            <w:tcW w:w="992" w:type="dxa"/>
            <w:hideMark/>
          </w:tcPr>
          <w:p w14:paraId="0C1499C8" w14:textId="77777777" w:rsidR="00BA6E34" w:rsidRPr="00BA6E34" w:rsidRDefault="00BA6E34" w:rsidP="0048076B">
            <w:pPr>
              <w:jc w:val="center"/>
              <w:rPr>
                <w:rFonts w:ascii="Arial" w:hAnsi="Arial" w:cs="Arial"/>
                <w:b/>
                <w:bCs/>
                <w:color w:val="000000"/>
                <w:sz w:val="24"/>
                <w:szCs w:val="24"/>
              </w:rPr>
            </w:pPr>
            <w:r w:rsidRPr="00BA6E34">
              <w:rPr>
                <w:rFonts w:ascii="Arial" w:hAnsi="Arial" w:cs="Arial"/>
                <w:b/>
                <w:bCs/>
                <w:color w:val="000000"/>
                <w:sz w:val="24"/>
                <w:szCs w:val="24"/>
              </w:rPr>
              <w:t>QUANT.</w:t>
            </w:r>
          </w:p>
          <w:p w14:paraId="0D5C506C" w14:textId="77777777" w:rsidR="00BA6E34" w:rsidRPr="00BA6E34" w:rsidRDefault="00BA6E34" w:rsidP="0048076B">
            <w:pPr>
              <w:jc w:val="center"/>
              <w:rPr>
                <w:rFonts w:ascii="Arial" w:hAnsi="Arial" w:cs="Arial"/>
                <w:b/>
                <w:bCs/>
                <w:color w:val="000000"/>
                <w:sz w:val="24"/>
                <w:szCs w:val="24"/>
              </w:rPr>
            </w:pPr>
            <w:r w:rsidRPr="00BA6E34">
              <w:rPr>
                <w:rFonts w:ascii="Arial" w:hAnsi="Arial" w:cs="Arial"/>
                <w:b/>
                <w:bCs/>
                <w:color w:val="000000"/>
                <w:sz w:val="24"/>
                <w:szCs w:val="24"/>
              </w:rPr>
              <w:t>ESTIMADA PARA 12 MESES</w:t>
            </w:r>
          </w:p>
        </w:tc>
        <w:tc>
          <w:tcPr>
            <w:tcW w:w="1559" w:type="dxa"/>
            <w:hideMark/>
          </w:tcPr>
          <w:p w14:paraId="2985ECA5" w14:textId="77777777" w:rsidR="00BA6E34" w:rsidRPr="00BA6E34" w:rsidRDefault="00BA6E34" w:rsidP="0048076B">
            <w:pPr>
              <w:jc w:val="center"/>
              <w:rPr>
                <w:rFonts w:ascii="Arial" w:hAnsi="Arial" w:cs="Arial"/>
                <w:b/>
                <w:bCs/>
                <w:color w:val="000000"/>
                <w:sz w:val="24"/>
                <w:szCs w:val="24"/>
              </w:rPr>
            </w:pPr>
            <w:r w:rsidRPr="00BA6E34">
              <w:rPr>
                <w:rFonts w:ascii="Arial" w:hAnsi="Arial" w:cs="Arial"/>
                <w:b/>
                <w:bCs/>
                <w:color w:val="000000"/>
                <w:sz w:val="24"/>
                <w:szCs w:val="24"/>
              </w:rPr>
              <w:t>VALOR GLOBAL ESTIMADO</w:t>
            </w:r>
          </w:p>
        </w:tc>
      </w:tr>
      <w:tr w:rsidR="00BA6E34" w:rsidRPr="0059074E" w14:paraId="58DD8990" w14:textId="77777777" w:rsidTr="0048076B">
        <w:trPr>
          <w:trHeight w:val="480"/>
        </w:trPr>
        <w:tc>
          <w:tcPr>
            <w:tcW w:w="555" w:type="dxa"/>
            <w:hideMark/>
          </w:tcPr>
          <w:p w14:paraId="13B2FAA2" w14:textId="77777777" w:rsidR="00BA6E34" w:rsidRPr="00BA6E34" w:rsidRDefault="00BA6E34" w:rsidP="0048076B">
            <w:pPr>
              <w:jc w:val="center"/>
              <w:rPr>
                <w:rFonts w:ascii="Arial" w:hAnsi="Arial" w:cs="Arial"/>
                <w:color w:val="000000"/>
                <w:sz w:val="24"/>
                <w:szCs w:val="24"/>
              </w:rPr>
            </w:pPr>
            <w:r w:rsidRPr="00BA6E34">
              <w:rPr>
                <w:rFonts w:ascii="Arial" w:hAnsi="Arial" w:cs="Arial"/>
                <w:color w:val="000000"/>
                <w:sz w:val="24"/>
                <w:szCs w:val="24"/>
              </w:rPr>
              <w:t>01</w:t>
            </w:r>
          </w:p>
        </w:tc>
        <w:tc>
          <w:tcPr>
            <w:tcW w:w="4685" w:type="dxa"/>
            <w:hideMark/>
          </w:tcPr>
          <w:p w14:paraId="5445C8BB" w14:textId="77777777" w:rsidR="00BA6E34" w:rsidRPr="00BA6E34" w:rsidRDefault="00BA6E34" w:rsidP="0048076B">
            <w:pPr>
              <w:rPr>
                <w:rFonts w:ascii="Arial" w:hAnsi="Arial" w:cs="Arial"/>
                <w:color w:val="000000"/>
                <w:sz w:val="24"/>
                <w:szCs w:val="24"/>
              </w:rPr>
            </w:pPr>
            <w:r w:rsidRPr="00BA6E34">
              <w:rPr>
                <w:rFonts w:ascii="Arial" w:hAnsi="Arial" w:cs="Arial"/>
                <w:color w:val="000000"/>
                <w:sz w:val="24"/>
                <w:szCs w:val="24"/>
              </w:rPr>
              <w:t>GASOLINA COMUM</w:t>
            </w:r>
          </w:p>
        </w:tc>
        <w:tc>
          <w:tcPr>
            <w:tcW w:w="1276" w:type="dxa"/>
            <w:noWrap/>
            <w:hideMark/>
          </w:tcPr>
          <w:p w14:paraId="14328A66" w14:textId="77777777" w:rsidR="00BA6E34" w:rsidRPr="00BA6E34" w:rsidRDefault="00BA6E34" w:rsidP="0048076B">
            <w:pPr>
              <w:jc w:val="center"/>
              <w:rPr>
                <w:rFonts w:ascii="Arial" w:hAnsi="Arial" w:cs="Arial"/>
                <w:color w:val="000000"/>
                <w:sz w:val="24"/>
                <w:szCs w:val="24"/>
              </w:rPr>
            </w:pPr>
            <w:r w:rsidRPr="00BA6E34">
              <w:rPr>
                <w:rFonts w:ascii="Arial" w:hAnsi="Arial" w:cs="Arial"/>
                <w:color w:val="000000"/>
                <w:sz w:val="24"/>
                <w:szCs w:val="24"/>
              </w:rPr>
              <w:t>R$ 6,38</w:t>
            </w:r>
          </w:p>
        </w:tc>
        <w:tc>
          <w:tcPr>
            <w:tcW w:w="992" w:type="dxa"/>
            <w:hideMark/>
          </w:tcPr>
          <w:p w14:paraId="71F42413" w14:textId="77777777" w:rsidR="00BA6E34" w:rsidRPr="00BA6E34" w:rsidRDefault="00BA6E34" w:rsidP="0048076B">
            <w:pPr>
              <w:jc w:val="center"/>
              <w:rPr>
                <w:rFonts w:ascii="Arial" w:hAnsi="Arial" w:cs="Arial"/>
                <w:color w:val="000000"/>
                <w:sz w:val="24"/>
                <w:szCs w:val="24"/>
              </w:rPr>
            </w:pPr>
            <w:r w:rsidRPr="00BA6E34">
              <w:rPr>
                <w:rFonts w:ascii="Arial" w:hAnsi="Arial" w:cs="Arial"/>
                <w:color w:val="000000"/>
                <w:sz w:val="24"/>
                <w:szCs w:val="24"/>
              </w:rPr>
              <w:t>6.700 litros</w:t>
            </w:r>
          </w:p>
        </w:tc>
        <w:tc>
          <w:tcPr>
            <w:tcW w:w="1559" w:type="dxa"/>
            <w:noWrap/>
            <w:hideMark/>
          </w:tcPr>
          <w:p w14:paraId="3E18CF82" w14:textId="77777777" w:rsidR="00BA6E34" w:rsidRPr="00BA6E34" w:rsidRDefault="00BA6E34" w:rsidP="0048076B">
            <w:pPr>
              <w:jc w:val="center"/>
              <w:rPr>
                <w:rFonts w:ascii="Arial" w:hAnsi="Arial" w:cs="Arial"/>
                <w:color w:val="000000"/>
                <w:sz w:val="24"/>
                <w:szCs w:val="24"/>
              </w:rPr>
            </w:pPr>
            <w:r w:rsidRPr="00BA6E34">
              <w:rPr>
                <w:rFonts w:ascii="Arial" w:hAnsi="Arial" w:cs="Arial"/>
                <w:color w:val="000000"/>
                <w:sz w:val="24"/>
                <w:szCs w:val="24"/>
              </w:rPr>
              <w:t>R$ 42.746,00</w:t>
            </w:r>
          </w:p>
        </w:tc>
      </w:tr>
      <w:tr w:rsidR="00BA6E34" w:rsidRPr="0059074E" w14:paraId="32772525" w14:textId="77777777" w:rsidTr="0048076B">
        <w:trPr>
          <w:trHeight w:val="480"/>
        </w:trPr>
        <w:tc>
          <w:tcPr>
            <w:tcW w:w="555" w:type="dxa"/>
            <w:hideMark/>
          </w:tcPr>
          <w:p w14:paraId="45F34343" w14:textId="77777777" w:rsidR="00BA6E34" w:rsidRPr="00BA6E34" w:rsidRDefault="00BA6E34" w:rsidP="0048076B">
            <w:pPr>
              <w:jc w:val="center"/>
              <w:rPr>
                <w:rFonts w:ascii="Arial" w:hAnsi="Arial" w:cs="Arial"/>
                <w:color w:val="000000"/>
                <w:sz w:val="24"/>
                <w:szCs w:val="24"/>
              </w:rPr>
            </w:pPr>
            <w:r w:rsidRPr="00BA6E34">
              <w:rPr>
                <w:rFonts w:ascii="Arial" w:hAnsi="Arial" w:cs="Arial"/>
                <w:color w:val="000000"/>
                <w:sz w:val="24"/>
                <w:szCs w:val="24"/>
              </w:rPr>
              <w:t>02</w:t>
            </w:r>
          </w:p>
        </w:tc>
        <w:tc>
          <w:tcPr>
            <w:tcW w:w="4685" w:type="dxa"/>
            <w:hideMark/>
          </w:tcPr>
          <w:p w14:paraId="20683509" w14:textId="77777777" w:rsidR="00BA6E34" w:rsidRPr="00BA6E34" w:rsidRDefault="00BA6E34" w:rsidP="0048076B">
            <w:pPr>
              <w:rPr>
                <w:rFonts w:ascii="Arial" w:hAnsi="Arial" w:cs="Arial"/>
                <w:color w:val="000000"/>
                <w:sz w:val="24"/>
                <w:szCs w:val="24"/>
              </w:rPr>
            </w:pPr>
            <w:r w:rsidRPr="00BA6E34">
              <w:rPr>
                <w:rFonts w:ascii="Arial" w:hAnsi="Arial" w:cs="Arial"/>
                <w:color w:val="000000"/>
                <w:sz w:val="24"/>
                <w:szCs w:val="24"/>
              </w:rPr>
              <w:t>ETANOL</w:t>
            </w:r>
          </w:p>
        </w:tc>
        <w:tc>
          <w:tcPr>
            <w:tcW w:w="1276" w:type="dxa"/>
            <w:noWrap/>
            <w:hideMark/>
          </w:tcPr>
          <w:p w14:paraId="58C76FFC" w14:textId="77777777" w:rsidR="00BA6E34" w:rsidRPr="00BA6E34" w:rsidRDefault="00BA6E34" w:rsidP="0048076B">
            <w:pPr>
              <w:jc w:val="center"/>
              <w:rPr>
                <w:rFonts w:ascii="Arial" w:hAnsi="Arial" w:cs="Arial"/>
                <w:color w:val="000000"/>
                <w:sz w:val="24"/>
                <w:szCs w:val="24"/>
              </w:rPr>
            </w:pPr>
            <w:r w:rsidRPr="00BA6E34">
              <w:rPr>
                <w:rFonts w:ascii="Arial" w:hAnsi="Arial" w:cs="Arial"/>
                <w:color w:val="000000"/>
                <w:sz w:val="24"/>
                <w:szCs w:val="24"/>
              </w:rPr>
              <w:t>R$ 4,40</w:t>
            </w:r>
          </w:p>
        </w:tc>
        <w:tc>
          <w:tcPr>
            <w:tcW w:w="992" w:type="dxa"/>
            <w:hideMark/>
          </w:tcPr>
          <w:p w14:paraId="76200EF4" w14:textId="77777777" w:rsidR="00BA6E34" w:rsidRPr="00BA6E34" w:rsidRDefault="00BA6E34" w:rsidP="0048076B">
            <w:pPr>
              <w:jc w:val="center"/>
              <w:rPr>
                <w:rFonts w:ascii="Arial" w:hAnsi="Arial" w:cs="Arial"/>
                <w:color w:val="000000"/>
                <w:sz w:val="24"/>
                <w:szCs w:val="24"/>
              </w:rPr>
            </w:pPr>
            <w:r w:rsidRPr="00BA6E34">
              <w:rPr>
                <w:rFonts w:ascii="Arial" w:hAnsi="Arial" w:cs="Arial"/>
                <w:color w:val="000000"/>
                <w:sz w:val="24"/>
                <w:szCs w:val="24"/>
              </w:rPr>
              <w:t>500     litros</w:t>
            </w:r>
          </w:p>
        </w:tc>
        <w:tc>
          <w:tcPr>
            <w:tcW w:w="1559" w:type="dxa"/>
            <w:noWrap/>
            <w:hideMark/>
          </w:tcPr>
          <w:p w14:paraId="46EAA2DF" w14:textId="77777777" w:rsidR="00BA6E34" w:rsidRPr="00BA6E34" w:rsidRDefault="00BA6E34" w:rsidP="0048076B">
            <w:pPr>
              <w:jc w:val="center"/>
              <w:rPr>
                <w:rFonts w:ascii="Arial" w:hAnsi="Arial" w:cs="Arial"/>
                <w:color w:val="000000"/>
                <w:sz w:val="24"/>
                <w:szCs w:val="24"/>
              </w:rPr>
            </w:pPr>
            <w:r w:rsidRPr="00BA6E34">
              <w:rPr>
                <w:rFonts w:ascii="Arial" w:hAnsi="Arial" w:cs="Arial"/>
                <w:color w:val="000000"/>
                <w:sz w:val="24"/>
                <w:szCs w:val="24"/>
              </w:rPr>
              <w:t>R$ 2.200,00</w:t>
            </w:r>
          </w:p>
        </w:tc>
      </w:tr>
      <w:tr w:rsidR="00BA6E34" w:rsidRPr="0059074E" w14:paraId="04973883" w14:textId="77777777" w:rsidTr="0048076B">
        <w:trPr>
          <w:trHeight w:val="492"/>
        </w:trPr>
        <w:tc>
          <w:tcPr>
            <w:tcW w:w="555" w:type="dxa"/>
            <w:hideMark/>
          </w:tcPr>
          <w:p w14:paraId="1FD8D802" w14:textId="77777777" w:rsidR="00BA6E34" w:rsidRPr="00BA6E34" w:rsidRDefault="00BA6E34" w:rsidP="0048076B">
            <w:pPr>
              <w:jc w:val="center"/>
              <w:rPr>
                <w:rFonts w:ascii="Arial" w:hAnsi="Arial" w:cs="Arial"/>
                <w:color w:val="000000"/>
                <w:sz w:val="24"/>
                <w:szCs w:val="24"/>
              </w:rPr>
            </w:pPr>
            <w:r w:rsidRPr="00BA6E34">
              <w:rPr>
                <w:rFonts w:ascii="Arial" w:hAnsi="Arial" w:cs="Arial"/>
                <w:color w:val="000000"/>
                <w:sz w:val="24"/>
                <w:szCs w:val="24"/>
              </w:rPr>
              <w:t>03</w:t>
            </w:r>
          </w:p>
        </w:tc>
        <w:tc>
          <w:tcPr>
            <w:tcW w:w="4685" w:type="dxa"/>
            <w:hideMark/>
          </w:tcPr>
          <w:p w14:paraId="5CE376DA" w14:textId="77777777" w:rsidR="00BA6E34" w:rsidRPr="00BA6E34" w:rsidRDefault="00BA6E34" w:rsidP="0048076B">
            <w:pPr>
              <w:rPr>
                <w:rFonts w:ascii="Arial" w:hAnsi="Arial" w:cs="Arial"/>
                <w:color w:val="000000"/>
                <w:sz w:val="24"/>
                <w:szCs w:val="24"/>
              </w:rPr>
            </w:pPr>
            <w:r w:rsidRPr="00BA6E34">
              <w:rPr>
                <w:rFonts w:ascii="Arial" w:hAnsi="Arial" w:cs="Arial"/>
                <w:color w:val="000000"/>
                <w:sz w:val="24"/>
                <w:szCs w:val="24"/>
              </w:rPr>
              <w:t>DIESEL S10</w:t>
            </w:r>
          </w:p>
        </w:tc>
        <w:tc>
          <w:tcPr>
            <w:tcW w:w="1276" w:type="dxa"/>
            <w:noWrap/>
            <w:hideMark/>
          </w:tcPr>
          <w:p w14:paraId="1D5376E5" w14:textId="77777777" w:rsidR="00BA6E34" w:rsidRPr="00BA6E34" w:rsidRDefault="00BA6E34" w:rsidP="0048076B">
            <w:pPr>
              <w:jc w:val="center"/>
              <w:rPr>
                <w:rFonts w:ascii="Arial" w:hAnsi="Arial" w:cs="Arial"/>
                <w:color w:val="000000"/>
                <w:sz w:val="24"/>
                <w:szCs w:val="24"/>
              </w:rPr>
            </w:pPr>
            <w:r w:rsidRPr="00BA6E34">
              <w:rPr>
                <w:rFonts w:ascii="Arial" w:hAnsi="Arial" w:cs="Arial"/>
                <w:color w:val="000000"/>
                <w:sz w:val="24"/>
                <w:szCs w:val="24"/>
              </w:rPr>
              <w:t>R$ 6,50</w:t>
            </w:r>
          </w:p>
        </w:tc>
        <w:tc>
          <w:tcPr>
            <w:tcW w:w="992" w:type="dxa"/>
            <w:hideMark/>
          </w:tcPr>
          <w:p w14:paraId="2604DFAC" w14:textId="77777777" w:rsidR="00BA6E34" w:rsidRPr="00BA6E34" w:rsidRDefault="00BA6E34" w:rsidP="0048076B">
            <w:pPr>
              <w:jc w:val="center"/>
              <w:rPr>
                <w:rFonts w:ascii="Arial" w:hAnsi="Arial" w:cs="Arial"/>
                <w:color w:val="000000"/>
                <w:sz w:val="24"/>
                <w:szCs w:val="24"/>
              </w:rPr>
            </w:pPr>
            <w:r w:rsidRPr="00BA6E34">
              <w:rPr>
                <w:rFonts w:ascii="Arial" w:hAnsi="Arial" w:cs="Arial"/>
                <w:color w:val="000000"/>
                <w:sz w:val="24"/>
                <w:szCs w:val="24"/>
              </w:rPr>
              <w:t>2.000 litros</w:t>
            </w:r>
          </w:p>
        </w:tc>
        <w:tc>
          <w:tcPr>
            <w:tcW w:w="1559" w:type="dxa"/>
            <w:noWrap/>
            <w:hideMark/>
          </w:tcPr>
          <w:p w14:paraId="240590F8" w14:textId="77777777" w:rsidR="00BA6E34" w:rsidRPr="00BA6E34" w:rsidRDefault="00BA6E34" w:rsidP="0048076B">
            <w:pPr>
              <w:jc w:val="center"/>
              <w:rPr>
                <w:rFonts w:ascii="Arial" w:hAnsi="Arial" w:cs="Arial"/>
                <w:color w:val="000000"/>
                <w:sz w:val="24"/>
                <w:szCs w:val="24"/>
              </w:rPr>
            </w:pPr>
            <w:r w:rsidRPr="00BA6E34">
              <w:rPr>
                <w:rFonts w:ascii="Arial" w:hAnsi="Arial" w:cs="Arial"/>
                <w:color w:val="000000"/>
                <w:sz w:val="24"/>
                <w:szCs w:val="24"/>
              </w:rPr>
              <w:t>R$ 13.000,00</w:t>
            </w:r>
          </w:p>
        </w:tc>
      </w:tr>
      <w:tr w:rsidR="00BA6E34" w:rsidRPr="0059074E" w14:paraId="5196ED0E" w14:textId="77777777" w:rsidTr="0048076B">
        <w:trPr>
          <w:trHeight w:val="492"/>
        </w:trPr>
        <w:tc>
          <w:tcPr>
            <w:tcW w:w="7508" w:type="dxa"/>
            <w:gridSpan w:val="4"/>
          </w:tcPr>
          <w:p w14:paraId="385FB8D5" w14:textId="77777777" w:rsidR="00BA6E34" w:rsidRPr="00BA6E34" w:rsidRDefault="00BA6E34" w:rsidP="0048076B">
            <w:pPr>
              <w:jc w:val="center"/>
              <w:rPr>
                <w:rFonts w:ascii="Arial" w:hAnsi="Arial" w:cs="Arial"/>
                <w:b/>
                <w:bCs/>
                <w:color w:val="000000"/>
                <w:sz w:val="24"/>
                <w:szCs w:val="24"/>
              </w:rPr>
            </w:pPr>
            <w:r w:rsidRPr="00BA6E34">
              <w:rPr>
                <w:rFonts w:ascii="Arial" w:hAnsi="Arial" w:cs="Arial"/>
                <w:b/>
                <w:bCs/>
                <w:color w:val="000000"/>
                <w:sz w:val="24"/>
                <w:szCs w:val="24"/>
              </w:rPr>
              <w:t>VALOR GLOBAL ESTIMADO</w:t>
            </w:r>
          </w:p>
        </w:tc>
        <w:tc>
          <w:tcPr>
            <w:tcW w:w="1559" w:type="dxa"/>
            <w:noWrap/>
          </w:tcPr>
          <w:p w14:paraId="4B42828B" w14:textId="77777777" w:rsidR="00BA6E34" w:rsidRPr="00BA6E34" w:rsidRDefault="00BA6E34" w:rsidP="0048076B">
            <w:pPr>
              <w:jc w:val="center"/>
              <w:rPr>
                <w:rFonts w:ascii="Arial" w:hAnsi="Arial" w:cs="Arial"/>
                <w:color w:val="000000"/>
                <w:sz w:val="24"/>
                <w:szCs w:val="24"/>
              </w:rPr>
            </w:pPr>
            <w:r w:rsidRPr="00BA6E34">
              <w:rPr>
                <w:rFonts w:ascii="Arial" w:hAnsi="Arial" w:cs="Arial"/>
                <w:b/>
                <w:bCs/>
                <w:color w:val="000000"/>
                <w:sz w:val="24"/>
                <w:szCs w:val="24"/>
              </w:rPr>
              <w:t>R$ 57.946,00</w:t>
            </w:r>
          </w:p>
        </w:tc>
      </w:tr>
    </w:tbl>
    <w:p w14:paraId="60A369E0" w14:textId="77777777" w:rsidR="00D172E9" w:rsidRPr="00D172E9" w:rsidRDefault="00D172E9" w:rsidP="00D172E9">
      <w:pPr>
        <w:pStyle w:val="PargrafodaLista"/>
        <w:spacing w:after="0" w:line="240" w:lineRule="auto"/>
        <w:ind w:left="426"/>
        <w:jc w:val="both"/>
      </w:pPr>
    </w:p>
    <w:p w14:paraId="491B422C" w14:textId="7B680562" w:rsidR="00605966" w:rsidRPr="00CF6FF0" w:rsidRDefault="00605966" w:rsidP="00D172E9">
      <w:pPr>
        <w:pStyle w:val="PargrafodaLista"/>
        <w:numPr>
          <w:ilvl w:val="0"/>
          <w:numId w:val="132"/>
        </w:numPr>
        <w:spacing w:after="0" w:line="240" w:lineRule="auto"/>
        <w:ind w:left="426" w:hanging="426"/>
        <w:jc w:val="both"/>
      </w:pPr>
      <w:r>
        <w:rPr>
          <w:rFonts w:ascii="Times New Roman" w:hAnsi="Times New Roman"/>
          <w:b/>
        </w:rPr>
        <w:t>O</w:t>
      </w:r>
      <w:r w:rsidRPr="00463DF6">
        <w:rPr>
          <w:rFonts w:ascii="Times New Roman" w:hAnsi="Times New Roman"/>
          <w:b/>
        </w:rPr>
        <w:t>bservação:</w:t>
      </w:r>
      <w:r w:rsidRPr="00463DF6">
        <w:rPr>
          <w:rFonts w:ascii="Times New Roman" w:hAnsi="Times New Roman"/>
        </w:rPr>
        <w:t xml:space="preserve"> </w:t>
      </w:r>
      <w:r w:rsidRPr="00463DF6">
        <w:rPr>
          <w:rFonts w:ascii="Times New Roman" w:hAnsi="Times New Roman"/>
          <w:i/>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0F39059F" w14:textId="77777777" w:rsidR="00B7020F" w:rsidRPr="008B0921" w:rsidRDefault="00B7020F" w:rsidP="00EF5AA2">
      <w:pPr>
        <w:spacing w:after="0" w:line="360" w:lineRule="auto"/>
        <w:ind w:right="-285"/>
        <w:jc w:val="both"/>
        <w:rPr>
          <w:rFonts w:ascii="Arial" w:hAnsi="Arial" w:cs="Arial"/>
          <w:sz w:val="24"/>
          <w:szCs w:val="24"/>
        </w:rPr>
      </w:pPr>
    </w:p>
    <w:p w14:paraId="1999528C" w14:textId="77777777" w:rsidR="00B7020F" w:rsidRDefault="00B7020F" w:rsidP="00EF5AA2">
      <w:pPr>
        <w:spacing w:after="0" w:line="360" w:lineRule="auto"/>
        <w:ind w:right="-285"/>
        <w:jc w:val="both"/>
        <w:rPr>
          <w:rFonts w:ascii="Arial" w:hAnsi="Arial" w:cs="Arial"/>
          <w:sz w:val="24"/>
          <w:szCs w:val="24"/>
        </w:rPr>
      </w:pPr>
    </w:p>
    <w:p w14:paraId="401AA76D" w14:textId="77777777" w:rsidR="00605966" w:rsidRDefault="00605966" w:rsidP="00EF5AA2">
      <w:pPr>
        <w:spacing w:after="0" w:line="360" w:lineRule="auto"/>
        <w:ind w:right="-285"/>
        <w:jc w:val="both"/>
        <w:rPr>
          <w:rFonts w:ascii="Arial" w:hAnsi="Arial" w:cs="Arial"/>
          <w:sz w:val="24"/>
          <w:szCs w:val="24"/>
        </w:rPr>
      </w:pPr>
    </w:p>
    <w:p w14:paraId="1EB83C32" w14:textId="77777777" w:rsidR="008D70E6" w:rsidRDefault="008D70E6" w:rsidP="00EF5AA2">
      <w:pPr>
        <w:spacing w:after="0" w:line="360" w:lineRule="auto"/>
        <w:ind w:right="-285"/>
        <w:jc w:val="both"/>
        <w:rPr>
          <w:rFonts w:ascii="Arial" w:hAnsi="Arial" w:cs="Arial"/>
          <w:sz w:val="24"/>
          <w:szCs w:val="24"/>
        </w:rPr>
      </w:pPr>
    </w:p>
    <w:p w14:paraId="59DC356B" w14:textId="77777777" w:rsidR="008D70E6" w:rsidRDefault="008D70E6" w:rsidP="00EF5AA2">
      <w:pPr>
        <w:spacing w:after="0" w:line="360" w:lineRule="auto"/>
        <w:ind w:right="-285"/>
        <w:jc w:val="both"/>
        <w:rPr>
          <w:rFonts w:ascii="Arial" w:hAnsi="Arial" w:cs="Arial"/>
          <w:sz w:val="24"/>
          <w:szCs w:val="24"/>
        </w:rPr>
      </w:pPr>
    </w:p>
    <w:p w14:paraId="6C4F76BB" w14:textId="77777777" w:rsidR="008D70E6" w:rsidRDefault="008D70E6" w:rsidP="00EF5AA2">
      <w:pPr>
        <w:spacing w:after="0" w:line="360" w:lineRule="auto"/>
        <w:ind w:right="-285"/>
        <w:jc w:val="both"/>
        <w:rPr>
          <w:rFonts w:ascii="Arial" w:hAnsi="Arial" w:cs="Arial"/>
          <w:sz w:val="24"/>
          <w:szCs w:val="24"/>
        </w:rPr>
      </w:pPr>
    </w:p>
    <w:p w14:paraId="4E6A63F2" w14:textId="77777777" w:rsidR="008D70E6" w:rsidRDefault="008D70E6" w:rsidP="00EF5AA2">
      <w:pPr>
        <w:spacing w:after="0" w:line="360" w:lineRule="auto"/>
        <w:ind w:right="-285"/>
        <w:jc w:val="both"/>
        <w:rPr>
          <w:rFonts w:ascii="Arial" w:hAnsi="Arial" w:cs="Arial"/>
          <w:sz w:val="24"/>
          <w:szCs w:val="24"/>
        </w:rPr>
      </w:pPr>
    </w:p>
    <w:p w14:paraId="3E6FB2FC" w14:textId="77777777" w:rsidR="008D70E6" w:rsidRDefault="008D70E6" w:rsidP="00EF5AA2">
      <w:pPr>
        <w:spacing w:after="0" w:line="360" w:lineRule="auto"/>
        <w:ind w:right="-285"/>
        <w:jc w:val="both"/>
        <w:rPr>
          <w:rFonts w:ascii="Arial" w:hAnsi="Arial" w:cs="Arial"/>
          <w:sz w:val="24"/>
          <w:szCs w:val="24"/>
        </w:rPr>
      </w:pPr>
    </w:p>
    <w:p w14:paraId="4B7EC067" w14:textId="77777777" w:rsidR="008D70E6" w:rsidRDefault="008D70E6" w:rsidP="00EF5AA2">
      <w:pPr>
        <w:spacing w:after="0" w:line="360" w:lineRule="auto"/>
        <w:ind w:right="-285"/>
        <w:jc w:val="both"/>
        <w:rPr>
          <w:rFonts w:ascii="Arial" w:hAnsi="Arial" w:cs="Arial"/>
          <w:sz w:val="24"/>
          <w:szCs w:val="24"/>
        </w:rPr>
      </w:pPr>
    </w:p>
    <w:p w14:paraId="408F2520" w14:textId="77777777" w:rsidR="008D70E6" w:rsidRDefault="008D70E6" w:rsidP="00EF5AA2">
      <w:pPr>
        <w:spacing w:after="0" w:line="360" w:lineRule="auto"/>
        <w:ind w:right="-285"/>
        <w:jc w:val="both"/>
        <w:rPr>
          <w:rFonts w:ascii="Arial" w:hAnsi="Arial" w:cs="Arial"/>
          <w:sz w:val="24"/>
          <w:szCs w:val="24"/>
        </w:rPr>
      </w:pPr>
    </w:p>
    <w:p w14:paraId="06F19978" w14:textId="77777777" w:rsidR="008D70E6" w:rsidRDefault="008D70E6" w:rsidP="00EF5AA2">
      <w:pPr>
        <w:spacing w:after="0" w:line="360" w:lineRule="auto"/>
        <w:ind w:right="-285"/>
        <w:jc w:val="both"/>
        <w:rPr>
          <w:rFonts w:ascii="Arial" w:hAnsi="Arial" w:cs="Arial"/>
          <w:sz w:val="24"/>
          <w:szCs w:val="24"/>
        </w:rPr>
      </w:pPr>
    </w:p>
    <w:p w14:paraId="7C39D3AE" w14:textId="77777777" w:rsidR="008D70E6" w:rsidRDefault="008D70E6" w:rsidP="00EF5AA2">
      <w:pPr>
        <w:spacing w:after="0" w:line="360" w:lineRule="auto"/>
        <w:ind w:right="-285"/>
        <w:jc w:val="both"/>
        <w:rPr>
          <w:rFonts w:ascii="Arial" w:hAnsi="Arial" w:cs="Arial"/>
          <w:sz w:val="24"/>
          <w:szCs w:val="24"/>
        </w:rPr>
      </w:pPr>
    </w:p>
    <w:p w14:paraId="270524B8" w14:textId="77777777" w:rsidR="005B44D8" w:rsidRDefault="005B44D8" w:rsidP="00EF5AA2">
      <w:pPr>
        <w:spacing w:after="0" w:line="360" w:lineRule="auto"/>
        <w:ind w:right="-285"/>
        <w:jc w:val="both"/>
        <w:rPr>
          <w:rFonts w:ascii="Arial" w:hAnsi="Arial" w:cs="Arial"/>
          <w:sz w:val="24"/>
          <w:szCs w:val="24"/>
        </w:rPr>
      </w:pPr>
    </w:p>
    <w:p w14:paraId="3D261B1B" w14:textId="77777777" w:rsidR="00BA6E34" w:rsidRDefault="00BA6E34" w:rsidP="00EF5AA2">
      <w:pPr>
        <w:spacing w:after="0" w:line="360" w:lineRule="auto"/>
        <w:ind w:right="-285"/>
        <w:jc w:val="both"/>
        <w:rPr>
          <w:rFonts w:ascii="Arial" w:hAnsi="Arial" w:cs="Arial"/>
          <w:sz w:val="24"/>
          <w:szCs w:val="24"/>
        </w:rPr>
      </w:pPr>
    </w:p>
    <w:p w14:paraId="3BD37978" w14:textId="77777777" w:rsidR="00BA6E34" w:rsidRDefault="00BA6E34" w:rsidP="00EF5AA2">
      <w:pPr>
        <w:spacing w:after="0" w:line="360" w:lineRule="auto"/>
        <w:ind w:right="-285"/>
        <w:jc w:val="both"/>
        <w:rPr>
          <w:rFonts w:ascii="Arial" w:hAnsi="Arial" w:cs="Arial"/>
          <w:sz w:val="24"/>
          <w:szCs w:val="24"/>
        </w:rPr>
      </w:pPr>
    </w:p>
    <w:p w14:paraId="68ACDD3C" w14:textId="77777777" w:rsidR="00BA6E34" w:rsidRDefault="00BA6E34" w:rsidP="00EF5AA2">
      <w:pPr>
        <w:spacing w:after="0" w:line="360" w:lineRule="auto"/>
        <w:ind w:right="-285"/>
        <w:jc w:val="both"/>
        <w:rPr>
          <w:rFonts w:ascii="Arial" w:hAnsi="Arial" w:cs="Arial"/>
          <w:sz w:val="24"/>
          <w:szCs w:val="24"/>
        </w:rPr>
      </w:pPr>
    </w:p>
    <w:p w14:paraId="67A65C69" w14:textId="77777777" w:rsidR="00BA6E34" w:rsidRDefault="00BA6E34" w:rsidP="00EF5AA2">
      <w:pPr>
        <w:spacing w:after="0" w:line="360" w:lineRule="auto"/>
        <w:ind w:right="-285"/>
        <w:jc w:val="both"/>
        <w:rPr>
          <w:rFonts w:ascii="Arial" w:hAnsi="Arial" w:cs="Arial"/>
          <w:sz w:val="24"/>
          <w:szCs w:val="24"/>
        </w:rPr>
      </w:pPr>
    </w:p>
    <w:p w14:paraId="0EAF3F02" w14:textId="77777777" w:rsidR="00BA6E34" w:rsidRDefault="00BA6E34" w:rsidP="00EF5AA2">
      <w:pPr>
        <w:spacing w:after="0" w:line="360" w:lineRule="auto"/>
        <w:ind w:right="-285"/>
        <w:jc w:val="both"/>
        <w:rPr>
          <w:rFonts w:ascii="Arial" w:hAnsi="Arial" w:cs="Arial"/>
          <w:sz w:val="24"/>
          <w:szCs w:val="24"/>
        </w:rPr>
      </w:pPr>
    </w:p>
    <w:p w14:paraId="4983F58F" w14:textId="77777777" w:rsidR="00BA6E34" w:rsidRDefault="00BA6E34" w:rsidP="00EF5AA2">
      <w:pPr>
        <w:spacing w:after="0" w:line="360" w:lineRule="auto"/>
        <w:ind w:right="-285"/>
        <w:jc w:val="both"/>
        <w:rPr>
          <w:rFonts w:ascii="Arial" w:hAnsi="Arial" w:cs="Arial"/>
          <w:sz w:val="24"/>
          <w:szCs w:val="24"/>
        </w:rPr>
      </w:pPr>
    </w:p>
    <w:p w14:paraId="7D0CBA65" w14:textId="77777777" w:rsidR="00BA6E34" w:rsidRDefault="00BA6E34" w:rsidP="00EF5AA2">
      <w:pPr>
        <w:spacing w:after="0" w:line="360" w:lineRule="auto"/>
        <w:ind w:right="-285"/>
        <w:jc w:val="both"/>
        <w:rPr>
          <w:rFonts w:ascii="Arial" w:hAnsi="Arial" w:cs="Arial"/>
          <w:sz w:val="24"/>
          <w:szCs w:val="24"/>
        </w:rPr>
      </w:pPr>
    </w:p>
    <w:p w14:paraId="40A72BD6" w14:textId="77777777" w:rsidR="005B44D8" w:rsidRDefault="005B44D8" w:rsidP="00EF5AA2">
      <w:pPr>
        <w:spacing w:after="0" w:line="360" w:lineRule="auto"/>
        <w:ind w:right="-285"/>
        <w:jc w:val="both"/>
        <w:rPr>
          <w:rFonts w:ascii="Arial" w:hAnsi="Arial" w:cs="Arial"/>
          <w:sz w:val="24"/>
          <w:szCs w:val="24"/>
        </w:rPr>
      </w:pPr>
    </w:p>
    <w:p w14:paraId="6DA176FE" w14:textId="77777777" w:rsidR="008D70E6" w:rsidRDefault="008D70E6" w:rsidP="00EF5AA2">
      <w:pPr>
        <w:spacing w:after="0" w:line="360" w:lineRule="auto"/>
        <w:ind w:right="-285"/>
        <w:jc w:val="both"/>
        <w:rPr>
          <w:rFonts w:ascii="Arial" w:hAnsi="Arial" w:cs="Arial"/>
          <w:sz w:val="24"/>
          <w:szCs w:val="24"/>
        </w:rPr>
      </w:pPr>
    </w:p>
    <w:p w14:paraId="7AB0F1C1" w14:textId="7F3132AE" w:rsidR="00605966" w:rsidRPr="00BA6E34" w:rsidRDefault="00D172E9" w:rsidP="00605966">
      <w:pPr>
        <w:pStyle w:val="Standard"/>
        <w:spacing w:after="57"/>
        <w:jc w:val="center"/>
        <w:rPr>
          <w:rFonts w:ascii="Arial" w:hAnsi="Arial" w:cs="Arial"/>
          <w:b/>
          <w:bCs/>
        </w:rPr>
      </w:pPr>
      <w:r w:rsidRPr="00BA6E34">
        <w:rPr>
          <w:rFonts w:ascii="Arial" w:hAnsi="Arial" w:cs="Arial"/>
          <w:b/>
          <w:bCs/>
        </w:rPr>
        <w:lastRenderedPageBreak/>
        <w:t>ANEXO VI – MATRIZ DE RISCO</w:t>
      </w:r>
    </w:p>
    <w:p w14:paraId="7798281E" w14:textId="5DFC274E" w:rsidR="000552CA" w:rsidRPr="00BA6E34" w:rsidRDefault="000552CA" w:rsidP="005B44D8">
      <w:pPr>
        <w:spacing w:line="360" w:lineRule="auto"/>
        <w:jc w:val="center"/>
        <w:rPr>
          <w:rFonts w:ascii="Arial" w:hAnsi="Arial" w:cs="Arial"/>
          <w:b/>
          <w:bCs/>
          <w:sz w:val="24"/>
          <w:szCs w:val="24"/>
        </w:rPr>
      </w:pPr>
      <w:r w:rsidRPr="00BA6E34">
        <w:rPr>
          <w:rFonts w:ascii="Arial" w:hAnsi="Arial" w:cs="Arial"/>
          <w:b/>
          <w:bCs/>
          <w:sz w:val="24"/>
          <w:szCs w:val="24"/>
        </w:rPr>
        <w:t>PRC 1</w:t>
      </w:r>
      <w:r w:rsidR="00BA6E34" w:rsidRPr="00BA6E34">
        <w:rPr>
          <w:rFonts w:ascii="Arial" w:hAnsi="Arial" w:cs="Arial"/>
          <w:b/>
          <w:bCs/>
          <w:sz w:val="24"/>
          <w:szCs w:val="24"/>
        </w:rPr>
        <w:t>81</w:t>
      </w:r>
      <w:r w:rsidRPr="00BA6E34">
        <w:rPr>
          <w:rFonts w:ascii="Arial" w:hAnsi="Arial" w:cs="Arial"/>
          <w:b/>
          <w:bCs/>
          <w:sz w:val="24"/>
          <w:szCs w:val="24"/>
        </w:rPr>
        <w:t xml:space="preserve">/2025 – DISPENSA </w:t>
      </w:r>
      <w:r w:rsidR="005B44D8" w:rsidRPr="00BA6E34">
        <w:rPr>
          <w:rFonts w:ascii="Arial" w:hAnsi="Arial" w:cs="Arial"/>
          <w:b/>
          <w:bCs/>
          <w:sz w:val="24"/>
          <w:szCs w:val="24"/>
        </w:rPr>
        <w:t>2</w:t>
      </w:r>
      <w:r w:rsidR="00BA6E34" w:rsidRPr="00BA6E34">
        <w:rPr>
          <w:rFonts w:ascii="Arial" w:hAnsi="Arial" w:cs="Arial"/>
          <w:b/>
          <w:bCs/>
          <w:sz w:val="24"/>
          <w:szCs w:val="24"/>
        </w:rPr>
        <w:t>6</w:t>
      </w:r>
      <w:r w:rsidRPr="00BA6E34">
        <w:rPr>
          <w:rFonts w:ascii="Arial" w:hAnsi="Arial" w:cs="Arial"/>
          <w:b/>
          <w:bCs/>
          <w:sz w:val="24"/>
          <w:szCs w:val="24"/>
        </w:rPr>
        <w:t>/2025</w:t>
      </w:r>
    </w:p>
    <w:p w14:paraId="1B8DB0E7" w14:textId="77777777" w:rsidR="00BA6E34" w:rsidRDefault="00BA6E34" w:rsidP="00BA6E34">
      <w:pPr>
        <w:pStyle w:val="Ttulo2"/>
        <w:numPr>
          <w:ilvl w:val="0"/>
          <w:numId w:val="0"/>
        </w:numPr>
        <w:spacing w:line="360" w:lineRule="auto"/>
        <w:ind w:left="645" w:hanging="645"/>
        <w:rPr>
          <w:rFonts w:ascii="Arial" w:hAnsi="Arial" w:cs="Arial"/>
        </w:rPr>
      </w:pPr>
    </w:p>
    <w:p w14:paraId="385DEEAD" w14:textId="4044696F" w:rsidR="00BA6E34" w:rsidRPr="00BA6E34" w:rsidRDefault="00BA6E34" w:rsidP="00BA6E34">
      <w:pPr>
        <w:pStyle w:val="Ttulo2"/>
        <w:numPr>
          <w:ilvl w:val="0"/>
          <w:numId w:val="0"/>
        </w:numPr>
        <w:spacing w:line="360" w:lineRule="auto"/>
        <w:ind w:left="645" w:hanging="645"/>
        <w:rPr>
          <w:rFonts w:ascii="Arial" w:hAnsi="Arial" w:cs="Arial"/>
          <w:b w:val="0"/>
          <w:bCs w:val="0"/>
        </w:rPr>
      </w:pPr>
      <w:r w:rsidRPr="00BA6E34">
        <w:rPr>
          <w:rFonts w:ascii="Arial" w:hAnsi="Arial" w:cs="Arial"/>
        </w:rPr>
        <w:t>1. DADOS DO PROCESSO LICITATÓRIO</w:t>
      </w:r>
    </w:p>
    <w:p w14:paraId="069A28D6" w14:textId="77777777" w:rsidR="00BA6E34" w:rsidRPr="00BA6E34" w:rsidRDefault="00BA6E34" w:rsidP="00BA6E34">
      <w:pPr>
        <w:spacing w:line="360" w:lineRule="auto"/>
        <w:jc w:val="both"/>
        <w:rPr>
          <w:rFonts w:ascii="Arial" w:hAnsi="Arial" w:cs="Arial"/>
          <w:color w:val="000000"/>
          <w:sz w:val="24"/>
        </w:rPr>
      </w:pPr>
      <w:r w:rsidRPr="00BA6E34">
        <w:rPr>
          <w:rFonts w:ascii="Arial" w:hAnsi="Arial" w:cs="Arial"/>
          <w:b/>
          <w:color w:val="000000"/>
          <w:sz w:val="24"/>
        </w:rPr>
        <w:t>Objeto:</w:t>
      </w:r>
      <w:r w:rsidRPr="00BA6E34">
        <w:rPr>
          <w:rFonts w:ascii="Arial" w:hAnsi="Arial" w:cs="Arial"/>
          <w:color w:val="000000"/>
          <w:sz w:val="24"/>
        </w:rPr>
        <w:t xml:space="preserve"> </w:t>
      </w:r>
      <w:r w:rsidRPr="00BA6E34">
        <w:rPr>
          <w:rFonts w:ascii="Arial" w:hAnsi="Arial" w:cs="Arial"/>
          <w:b/>
          <w:bCs/>
          <w:sz w:val="24"/>
          <w:szCs w:val="24"/>
        </w:rPr>
        <w:t>Contratação de empresa especializada para o fornecimento dos seguintes combustíveis</w:t>
      </w:r>
      <w:r w:rsidRPr="00BA6E34">
        <w:rPr>
          <w:rFonts w:ascii="Arial" w:hAnsi="Arial" w:cs="Arial"/>
          <w:sz w:val="24"/>
          <w:szCs w:val="24"/>
        </w:rPr>
        <w:t xml:space="preserve">: </w:t>
      </w:r>
      <w:r w:rsidRPr="00BA6E34">
        <w:rPr>
          <w:rStyle w:val="Forte"/>
          <w:rFonts w:ascii="Arial" w:hAnsi="Arial" w:cs="Arial"/>
          <w:sz w:val="24"/>
          <w:szCs w:val="24"/>
        </w:rPr>
        <w:t>Item 01:</w:t>
      </w:r>
      <w:r w:rsidRPr="00BA6E34">
        <w:rPr>
          <w:rFonts w:ascii="Arial" w:hAnsi="Arial" w:cs="Arial"/>
          <w:sz w:val="24"/>
          <w:szCs w:val="24"/>
        </w:rPr>
        <w:t xml:space="preserve"> 6.700 (seis mil e setecentos) litros de gasolina comum; </w:t>
      </w:r>
      <w:r w:rsidRPr="00BA6E34">
        <w:rPr>
          <w:rStyle w:val="Forte"/>
          <w:rFonts w:ascii="Arial" w:hAnsi="Arial" w:cs="Arial"/>
          <w:sz w:val="24"/>
          <w:szCs w:val="24"/>
        </w:rPr>
        <w:t>Item 02:</w:t>
      </w:r>
      <w:r w:rsidRPr="00BA6E34">
        <w:rPr>
          <w:rFonts w:ascii="Arial" w:hAnsi="Arial" w:cs="Arial"/>
          <w:sz w:val="24"/>
          <w:szCs w:val="24"/>
        </w:rPr>
        <w:t xml:space="preserve"> 500 (quinhentos) litros de etanol; </w:t>
      </w:r>
      <w:r w:rsidRPr="00BA6E34">
        <w:rPr>
          <w:rStyle w:val="Forte"/>
          <w:rFonts w:ascii="Arial" w:hAnsi="Arial" w:cs="Arial"/>
          <w:sz w:val="24"/>
          <w:szCs w:val="24"/>
        </w:rPr>
        <w:t>Item 03:</w:t>
      </w:r>
      <w:r w:rsidRPr="00BA6E34">
        <w:rPr>
          <w:rFonts w:ascii="Arial" w:hAnsi="Arial" w:cs="Arial"/>
          <w:sz w:val="24"/>
          <w:szCs w:val="24"/>
        </w:rPr>
        <w:t xml:space="preserve"> 2.000 (dois mil) litros de Diesel S10. Homologação prevista para 2026.</w:t>
      </w:r>
    </w:p>
    <w:p w14:paraId="74288608"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b/>
          <w:bCs/>
          <w:sz w:val="24"/>
          <w:szCs w:val="24"/>
        </w:rPr>
        <w:t>2.</w:t>
      </w:r>
      <w:r w:rsidRPr="00BA6E34">
        <w:rPr>
          <w:rFonts w:ascii="Arial" w:hAnsi="Arial" w:cs="Arial"/>
          <w:sz w:val="24"/>
          <w:szCs w:val="24"/>
        </w:rPr>
        <w:t xml:space="preserve"> Durante a fase de Planejamento da Contratação e Seleção do Fornecedor, identificaram-se os seguintes riscos:</w:t>
      </w:r>
    </w:p>
    <w:p w14:paraId="242BB9AE"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b/>
          <w:bCs/>
          <w:sz w:val="24"/>
          <w:szCs w:val="24"/>
        </w:rPr>
        <w:t>Risco 01</w:t>
      </w:r>
      <w:r w:rsidRPr="00BA6E34">
        <w:rPr>
          <w:rFonts w:ascii="Arial" w:hAnsi="Arial" w:cs="Arial"/>
          <w:sz w:val="24"/>
          <w:szCs w:val="24"/>
        </w:rPr>
        <w:t xml:space="preserve"> </w:t>
      </w:r>
    </w:p>
    <w:p w14:paraId="3C7F019B"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sz w:val="24"/>
          <w:szCs w:val="24"/>
        </w:rPr>
        <w:t>Refere-se ao atraso no procedimento licitatório. A probabilidade foi considerada baixa e o impacto alto, o que pode resultar no atraso da abertura do 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6FE6660E"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b/>
          <w:bCs/>
          <w:sz w:val="24"/>
          <w:szCs w:val="24"/>
        </w:rPr>
        <w:t>Risco 02</w:t>
      </w:r>
      <w:r w:rsidRPr="00BA6E34">
        <w:rPr>
          <w:rFonts w:ascii="Arial" w:hAnsi="Arial" w:cs="Arial"/>
          <w:sz w:val="24"/>
          <w:szCs w:val="24"/>
        </w:rPr>
        <w:t xml:space="preserve"> </w:t>
      </w:r>
    </w:p>
    <w:p w14:paraId="38EEDCB4"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sz w:val="24"/>
          <w:szCs w:val="24"/>
        </w:rPr>
        <w:t>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adotar a modalidade licitatória cabível, com responsabilidade do Jurídico e da Alta Administração.</w:t>
      </w:r>
    </w:p>
    <w:p w14:paraId="0E6C336D" w14:textId="77777777" w:rsidR="00BA6E34" w:rsidRDefault="00BA6E34" w:rsidP="00BA6E34">
      <w:pPr>
        <w:spacing w:line="360" w:lineRule="auto"/>
        <w:jc w:val="both"/>
        <w:rPr>
          <w:rFonts w:ascii="Arial" w:hAnsi="Arial" w:cs="Arial"/>
          <w:sz w:val="24"/>
          <w:szCs w:val="24"/>
        </w:rPr>
      </w:pPr>
    </w:p>
    <w:p w14:paraId="0E1CF5E5" w14:textId="77777777" w:rsidR="00BA6E34" w:rsidRPr="00BA6E34" w:rsidRDefault="00BA6E34" w:rsidP="00BA6E34">
      <w:pPr>
        <w:spacing w:line="360" w:lineRule="auto"/>
        <w:jc w:val="both"/>
        <w:rPr>
          <w:rFonts w:ascii="Arial" w:hAnsi="Arial" w:cs="Arial"/>
          <w:sz w:val="24"/>
          <w:szCs w:val="24"/>
        </w:rPr>
      </w:pPr>
    </w:p>
    <w:p w14:paraId="67FD826F"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b/>
          <w:bCs/>
          <w:sz w:val="24"/>
          <w:szCs w:val="24"/>
        </w:rPr>
        <w:lastRenderedPageBreak/>
        <w:t>Risco 03</w:t>
      </w:r>
      <w:r w:rsidRPr="00BA6E34">
        <w:rPr>
          <w:rFonts w:ascii="Arial" w:hAnsi="Arial" w:cs="Arial"/>
          <w:sz w:val="24"/>
          <w:szCs w:val="24"/>
        </w:rPr>
        <w:t xml:space="preserve"> </w:t>
      </w:r>
    </w:p>
    <w:p w14:paraId="0381D21E"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4217DF11"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b/>
          <w:bCs/>
          <w:sz w:val="24"/>
          <w:szCs w:val="24"/>
        </w:rPr>
        <w:t>Risco 04</w:t>
      </w:r>
      <w:r w:rsidRPr="00BA6E34">
        <w:rPr>
          <w:rFonts w:ascii="Arial" w:hAnsi="Arial" w:cs="Arial"/>
          <w:sz w:val="24"/>
          <w:szCs w:val="24"/>
        </w:rPr>
        <w:t xml:space="preserve"> </w:t>
      </w:r>
    </w:p>
    <w:p w14:paraId="28D5760E"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sz w:val="24"/>
          <w:szCs w:val="24"/>
        </w:rPr>
        <w:t>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propostos com base nos valores do contrato atual, também sob responsabilidade do Orçamentista, CPL e Jurídico.</w:t>
      </w:r>
    </w:p>
    <w:p w14:paraId="55C3EDFD"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b/>
          <w:bCs/>
          <w:sz w:val="24"/>
          <w:szCs w:val="24"/>
        </w:rPr>
        <w:t>3</w:t>
      </w:r>
      <w:r w:rsidRPr="00BA6E34">
        <w:rPr>
          <w:rFonts w:ascii="Arial" w:hAnsi="Arial" w:cs="Arial"/>
          <w:sz w:val="24"/>
          <w:szCs w:val="24"/>
        </w:rPr>
        <w:t xml:space="preserve">. Na fase de </w:t>
      </w:r>
      <w:r w:rsidRPr="00BA6E34">
        <w:rPr>
          <w:rFonts w:ascii="Arial" w:hAnsi="Arial" w:cs="Arial"/>
          <w:b/>
          <w:bCs/>
          <w:sz w:val="24"/>
          <w:szCs w:val="24"/>
        </w:rPr>
        <w:t>Gestão do Contrato</w:t>
      </w:r>
      <w:r w:rsidRPr="00BA6E34">
        <w:rPr>
          <w:rFonts w:ascii="Arial" w:hAnsi="Arial" w:cs="Arial"/>
          <w:sz w:val="24"/>
          <w:szCs w:val="24"/>
        </w:rPr>
        <w:t>, foram identificados os seguintes riscos:</w:t>
      </w:r>
    </w:p>
    <w:p w14:paraId="57A2092B"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b/>
          <w:bCs/>
          <w:sz w:val="24"/>
          <w:szCs w:val="24"/>
        </w:rPr>
        <w:t>Risco 01</w:t>
      </w:r>
      <w:r w:rsidRPr="00BA6E34">
        <w:rPr>
          <w:rFonts w:ascii="Arial" w:hAnsi="Arial" w:cs="Arial"/>
          <w:sz w:val="24"/>
          <w:szCs w:val="24"/>
        </w:rPr>
        <w:t xml:space="preserve"> </w:t>
      </w:r>
    </w:p>
    <w:p w14:paraId="7E46976D"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sz w:val="24"/>
          <w:szCs w:val="24"/>
        </w:rPr>
        <w:t>Refere-se à contratada deixar de atender às condições econômicas ou técnicas exigidas. A probabilidade é baixa e o impacto médio, com risco de inexecução e 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752C2482" w14:textId="77777777" w:rsidR="00BA6E34" w:rsidRDefault="00BA6E34" w:rsidP="00BA6E34">
      <w:pPr>
        <w:spacing w:line="360" w:lineRule="auto"/>
        <w:jc w:val="both"/>
        <w:rPr>
          <w:rFonts w:ascii="Arial" w:hAnsi="Arial" w:cs="Arial"/>
          <w:sz w:val="24"/>
          <w:szCs w:val="24"/>
        </w:rPr>
      </w:pPr>
    </w:p>
    <w:p w14:paraId="34FD737A" w14:textId="77777777" w:rsidR="00BA6E34" w:rsidRPr="00BA6E34" w:rsidRDefault="00BA6E34" w:rsidP="00BA6E34">
      <w:pPr>
        <w:spacing w:line="360" w:lineRule="auto"/>
        <w:jc w:val="both"/>
        <w:rPr>
          <w:rFonts w:ascii="Arial" w:hAnsi="Arial" w:cs="Arial"/>
          <w:sz w:val="24"/>
          <w:szCs w:val="24"/>
        </w:rPr>
      </w:pPr>
    </w:p>
    <w:p w14:paraId="39818F6E"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b/>
          <w:bCs/>
          <w:sz w:val="24"/>
          <w:szCs w:val="24"/>
        </w:rPr>
        <w:lastRenderedPageBreak/>
        <w:t>Risco 02</w:t>
      </w:r>
      <w:r w:rsidRPr="00BA6E34">
        <w:rPr>
          <w:rFonts w:ascii="Arial" w:hAnsi="Arial" w:cs="Arial"/>
          <w:sz w:val="24"/>
          <w:szCs w:val="24"/>
        </w:rPr>
        <w:t xml:space="preserve"> </w:t>
      </w:r>
    </w:p>
    <w:p w14:paraId="3A6840B5"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7BB362A3"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b/>
          <w:bCs/>
          <w:sz w:val="24"/>
          <w:szCs w:val="24"/>
        </w:rPr>
        <w:t>Risco 03</w:t>
      </w:r>
      <w:r w:rsidRPr="00BA6E34">
        <w:rPr>
          <w:rFonts w:ascii="Arial" w:hAnsi="Arial" w:cs="Arial"/>
          <w:sz w:val="24"/>
          <w:szCs w:val="24"/>
        </w:rPr>
        <w:t xml:space="preserve"> </w:t>
      </w:r>
    </w:p>
    <w:p w14:paraId="2BDBF9B5" w14:textId="77777777" w:rsidR="00BA6E34" w:rsidRPr="00BA6E34" w:rsidRDefault="00BA6E34" w:rsidP="00BA6E34">
      <w:pPr>
        <w:spacing w:line="360" w:lineRule="auto"/>
        <w:jc w:val="both"/>
        <w:rPr>
          <w:rFonts w:ascii="Arial" w:hAnsi="Arial" w:cs="Arial"/>
          <w:sz w:val="24"/>
          <w:szCs w:val="24"/>
        </w:rPr>
      </w:pPr>
      <w:r w:rsidRPr="00BA6E34">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31075D36" w14:textId="77777777" w:rsidR="00BA6E34" w:rsidRPr="00BA6E34" w:rsidRDefault="00BA6E34" w:rsidP="00BA6E34">
      <w:pPr>
        <w:pStyle w:val="Ttulo2"/>
        <w:numPr>
          <w:ilvl w:val="0"/>
          <w:numId w:val="0"/>
        </w:numPr>
        <w:spacing w:line="360" w:lineRule="auto"/>
        <w:ind w:left="645" w:hanging="645"/>
        <w:rPr>
          <w:rFonts w:ascii="Arial" w:hAnsi="Arial" w:cs="Arial"/>
          <w:b w:val="0"/>
          <w:bCs w:val="0"/>
        </w:rPr>
      </w:pPr>
      <w:r w:rsidRPr="00BA6E34">
        <w:rPr>
          <w:rFonts w:ascii="Arial" w:hAnsi="Arial" w:cs="Arial"/>
        </w:rPr>
        <w:t>4. ANÁLISE FINAL</w:t>
      </w:r>
    </w:p>
    <w:p w14:paraId="028FACE6" w14:textId="77777777" w:rsidR="00BA6E34" w:rsidRPr="00BA6E34" w:rsidRDefault="00BA6E34" w:rsidP="00BA6E34">
      <w:pPr>
        <w:pStyle w:val="Ttulo2"/>
        <w:numPr>
          <w:ilvl w:val="0"/>
          <w:numId w:val="0"/>
        </w:numPr>
        <w:spacing w:line="360" w:lineRule="auto"/>
        <w:rPr>
          <w:rFonts w:ascii="Arial" w:eastAsia="Arial" w:hAnsi="Arial" w:cs="Arial"/>
          <w:b w:val="0"/>
          <w:bCs w:val="0"/>
          <w:lang w:eastAsia="pt-BR"/>
        </w:rPr>
      </w:pPr>
      <w:r w:rsidRPr="00BA6E34">
        <w:rPr>
          <w:rFonts w:ascii="Arial" w:eastAsia="Arial" w:hAnsi="Arial" w:cs="Arial"/>
          <w:b w:val="0"/>
          <w:bCs w:val="0"/>
          <w:lang w:eastAsia="pt-BR"/>
        </w:rPr>
        <w:t>A elaboração do presente Mapa de Riscos visa atender aos princípios do 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5CE8A395" w14:textId="77777777" w:rsidR="00BA6E34" w:rsidRPr="00BA6E34" w:rsidRDefault="00BA6E34" w:rsidP="00BA6E34">
      <w:pPr>
        <w:rPr>
          <w:rFonts w:ascii="Arial" w:hAnsi="Arial" w:cs="Arial"/>
        </w:rPr>
      </w:pPr>
    </w:p>
    <w:p w14:paraId="63D87587" w14:textId="77777777" w:rsidR="00BA6E34" w:rsidRPr="00BA6E34" w:rsidRDefault="00BA6E34" w:rsidP="00BA6E34">
      <w:pPr>
        <w:pStyle w:val="Ttulo2"/>
        <w:numPr>
          <w:ilvl w:val="0"/>
          <w:numId w:val="0"/>
        </w:numPr>
        <w:spacing w:line="360" w:lineRule="auto"/>
        <w:ind w:left="645" w:hanging="645"/>
        <w:rPr>
          <w:rFonts w:ascii="Arial" w:hAnsi="Arial" w:cs="Arial"/>
          <w:b w:val="0"/>
          <w:bCs w:val="0"/>
        </w:rPr>
      </w:pPr>
      <w:r w:rsidRPr="00BA6E34">
        <w:rPr>
          <w:rFonts w:ascii="Arial" w:hAnsi="Arial" w:cs="Arial"/>
        </w:rPr>
        <w:t>5. CIÊNCIA E APROVAÇÃO</w:t>
      </w:r>
    </w:p>
    <w:p w14:paraId="0221AA31" w14:textId="77777777" w:rsidR="00BA6E34" w:rsidRPr="00BA6E34" w:rsidRDefault="00BA6E34" w:rsidP="00BA6E34">
      <w:pPr>
        <w:spacing w:line="360" w:lineRule="auto"/>
        <w:rPr>
          <w:rFonts w:ascii="Arial" w:hAnsi="Arial" w:cs="Arial"/>
          <w:sz w:val="24"/>
          <w:szCs w:val="24"/>
        </w:rPr>
      </w:pPr>
      <w:r w:rsidRPr="00BA6E34">
        <w:rPr>
          <w:rFonts w:ascii="Arial" w:hAnsi="Arial" w:cs="Arial"/>
          <w:color w:val="000000"/>
          <w:sz w:val="24"/>
          <w:szCs w:val="24"/>
        </w:rPr>
        <w:t>Declaro ter ciência dos riscos envolvidos e das medidas mitigadoras apresentadas neste documento.</w:t>
      </w:r>
    </w:p>
    <w:p w14:paraId="608ACDB9" w14:textId="77777777" w:rsidR="00BA6E34" w:rsidRDefault="00BA6E34" w:rsidP="00BA6E34">
      <w:pPr>
        <w:spacing w:line="360" w:lineRule="auto"/>
        <w:rPr>
          <w:rFonts w:ascii="Arial" w:hAnsi="Arial" w:cs="Arial"/>
          <w:color w:val="000000"/>
          <w:sz w:val="24"/>
          <w:szCs w:val="24"/>
        </w:rPr>
      </w:pPr>
    </w:p>
    <w:p w14:paraId="11DA8267" w14:textId="77777777" w:rsidR="00BA6E34" w:rsidRPr="00BA6E34" w:rsidRDefault="00BA6E34" w:rsidP="00BA6E34">
      <w:pPr>
        <w:spacing w:line="360" w:lineRule="auto"/>
        <w:rPr>
          <w:rFonts w:ascii="Arial" w:hAnsi="Arial" w:cs="Arial"/>
          <w:color w:val="000000"/>
          <w:sz w:val="24"/>
          <w:szCs w:val="24"/>
        </w:rPr>
      </w:pPr>
    </w:p>
    <w:p w14:paraId="48032DB1" w14:textId="77777777" w:rsidR="00BA6E34" w:rsidRPr="00BA6E34" w:rsidRDefault="00BA6E34" w:rsidP="00BA6E34">
      <w:pPr>
        <w:spacing w:line="360" w:lineRule="auto"/>
        <w:rPr>
          <w:rFonts w:ascii="Arial" w:hAnsi="Arial" w:cs="Arial"/>
          <w:color w:val="000000"/>
          <w:sz w:val="24"/>
          <w:szCs w:val="24"/>
        </w:rPr>
      </w:pPr>
      <w:r w:rsidRPr="00BA6E34">
        <w:rPr>
          <w:rFonts w:ascii="Arial" w:hAnsi="Arial" w:cs="Arial"/>
          <w:color w:val="000000"/>
          <w:sz w:val="24"/>
          <w:szCs w:val="24"/>
        </w:rPr>
        <w:lastRenderedPageBreak/>
        <w:t>Extrema, MG, 21 de outubro de 2025.</w:t>
      </w:r>
    </w:p>
    <w:p w14:paraId="3CFCB6F8" w14:textId="77777777" w:rsidR="00BA6E34" w:rsidRPr="00BA6E34" w:rsidRDefault="00BA6E34" w:rsidP="00BA6E34">
      <w:pPr>
        <w:spacing w:line="360" w:lineRule="auto"/>
        <w:rPr>
          <w:rFonts w:ascii="Arial" w:hAnsi="Arial" w:cs="Arial"/>
          <w:color w:val="000000"/>
          <w:sz w:val="24"/>
          <w:szCs w:val="24"/>
        </w:rPr>
      </w:pPr>
    </w:p>
    <w:p w14:paraId="46040F80" w14:textId="77777777" w:rsidR="00BA6E34" w:rsidRPr="00BA6E34" w:rsidRDefault="00BA6E34" w:rsidP="00BA6E34">
      <w:pPr>
        <w:spacing w:line="360" w:lineRule="auto"/>
        <w:jc w:val="center"/>
        <w:rPr>
          <w:rFonts w:ascii="Arial" w:hAnsi="Arial" w:cs="Arial"/>
          <w:sz w:val="24"/>
          <w:szCs w:val="24"/>
        </w:rPr>
      </w:pPr>
      <w:r w:rsidRPr="00BA6E34">
        <w:rPr>
          <w:rFonts w:ascii="Arial" w:hAnsi="Arial" w:cs="Arial"/>
          <w:color w:val="000000"/>
          <w:sz w:val="24"/>
          <w:szCs w:val="24"/>
        </w:rPr>
        <w:br/>
        <w:t>_________________________________________________</w:t>
      </w:r>
      <w:r w:rsidRPr="00BA6E34">
        <w:rPr>
          <w:rFonts w:ascii="Arial" w:hAnsi="Arial" w:cs="Arial"/>
          <w:color w:val="000000"/>
          <w:sz w:val="24"/>
          <w:szCs w:val="24"/>
        </w:rPr>
        <w:br/>
      </w:r>
      <w:r w:rsidRPr="00BA6E34">
        <w:rPr>
          <w:rFonts w:ascii="Arial" w:hAnsi="Arial" w:cs="Arial"/>
          <w:bCs/>
          <w:color w:val="000000"/>
          <w:sz w:val="24"/>
          <w:szCs w:val="24"/>
        </w:rPr>
        <w:t>TAMIRES NUNES DA SILVA ALBERTINI</w:t>
      </w:r>
      <w:r w:rsidRPr="00BA6E34">
        <w:rPr>
          <w:rFonts w:ascii="Arial" w:hAnsi="Arial" w:cs="Arial"/>
          <w:bCs/>
          <w:color w:val="000000"/>
          <w:sz w:val="24"/>
          <w:szCs w:val="24"/>
        </w:rPr>
        <w:br/>
        <w:t>DIRETORA GERAL</w:t>
      </w:r>
    </w:p>
    <w:p w14:paraId="24D37F50" w14:textId="77777777" w:rsidR="00BA6E34" w:rsidRPr="00067547" w:rsidRDefault="00BA6E34" w:rsidP="00BA6E34">
      <w:pPr>
        <w:spacing w:line="360" w:lineRule="auto"/>
        <w:jc w:val="both"/>
        <w:rPr>
          <w:sz w:val="24"/>
          <w:szCs w:val="24"/>
        </w:rPr>
      </w:pPr>
    </w:p>
    <w:p w14:paraId="21E5612B" w14:textId="77777777" w:rsidR="008341E9" w:rsidRDefault="008341E9" w:rsidP="000552CA">
      <w:pPr>
        <w:spacing w:line="360" w:lineRule="auto"/>
        <w:jc w:val="both"/>
        <w:rPr>
          <w:sz w:val="24"/>
          <w:szCs w:val="24"/>
        </w:rPr>
      </w:pPr>
    </w:p>
    <w:p w14:paraId="1E55BDF4" w14:textId="77777777" w:rsidR="008341E9" w:rsidRDefault="008341E9" w:rsidP="000552CA">
      <w:pPr>
        <w:spacing w:line="360" w:lineRule="auto"/>
        <w:jc w:val="both"/>
        <w:rPr>
          <w:sz w:val="24"/>
          <w:szCs w:val="24"/>
        </w:rPr>
      </w:pPr>
    </w:p>
    <w:p w14:paraId="05A971D7" w14:textId="77777777" w:rsidR="005B44D8" w:rsidRDefault="005B44D8" w:rsidP="000552CA">
      <w:pPr>
        <w:spacing w:line="360" w:lineRule="auto"/>
        <w:jc w:val="both"/>
        <w:rPr>
          <w:sz w:val="24"/>
          <w:szCs w:val="24"/>
        </w:rPr>
      </w:pPr>
    </w:p>
    <w:p w14:paraId="7C495AC4" w14:textId="77777777" w:rsidR="005B44D8" w:rsidRDefault="005B44D8" w:rsidP="000552CA">
      <w:pPr>
        <w:spacing w:line="360" w:lineRule="auto"/>
        <w:jc w:val="both"/>
        <w:rPr>
          <w:sz w:val="24"/>
          <w:szCs w:val="24"/>
        </w:rPr>
      </w:pPr>
    </w:p>
    <w:p w14:paraId="26EF512B" w14:textId="77777777" w:rsidR="005B44D8" w:rsidRDefault="005B44D8" w:rsidP="000552CA">
      <w:pPr>
        <w:spacing w:line="360" w:lineRule="auto"/>
        <w:jc w:val="both"/>
        <w:rPr>
          <w:sz w:val="24"/>
          <w:szCs w:val="24"/>
        </w:rPr>
      </w:pPr>
    </w:p>
    <w:p w14:paraId="74CFBC71" w14:textId="77777777" w:rsidR="00BA6E34" w:rsidRDefault="00BA6E34" w:rsidP="000552CA">
      <w:pPr>
        <w:spacing w:line="360" w:lineRule="auto"/>
        <w:jc w:val="both"/>
        <w:rPr>
          <w:sz w:val="24"/>
          <w:szCs w:val="24"/>
        </w:rPr>
      </w:pPr>
    </w:p>
    <w:p w14:paraId="3B210EC8" w14:textId="77777777" w:rsidR="00BA6E34" w:rsidRDefault="00BA6E34" w:rsidP="000552CA">
      <w:pPr>
        <w:spacing w:line="360" w:lineRule="auto"/>
        <w:jc w:val="both"/>
        <w:rPr>
          <w:sz w:val="24"/>
          <w:szCs w:val="24"/>
        </w:rPr>
      </w:pPr>
    </w:p>
    <w:p w14:paraId="1CB3AFD6" w14:textId="77777777" w:rsidR="00BA6E34" w:rsidRDefault="00BA6E34" w:rsidP="000552CA">
      <w:pPr>
        <w:spacing w:line="360" w:lineRule="auto"/>
        <w:jc w:val="both"/>
        <w:rPr>
          <w:sz w:val="24"/>
          <w:szCs w:val="24"/>
        </w:rPr>
      </w:pPr>
    </w:p>
    <w:p w14:paraId="62346A22" w14:textId="77777777" w:rsidR="00BA6E34" w:rsidRDefault="00BA6E34" w:rsidP="000552CA">
      <w:pPr>
        <w:spacing w:line="360" w:lineRule="auto"/>
        <w:jc w:val="both"/>
        <w:rPr>
          <w:sz w:val="24"/>
          <w:szCs w:val="24"/>
        </w:rPr>
      </w:pPr>
    </w:p>
    <w:p w14:paraId="02551AC8" w14:textId="77777777" w:rsidR="00BA6E34" w:rsidRDefault="00BA6E34" w:rsidP="000552CA">
      <w:pPr>
        <w:spacing w:line="360" w:lineRule="auto"/>
        <w:jc w:val="both"/>
        <w:rPr>
          <w:sz w:val="24"/>
          <w:szCs w:val="24"/>
        </w:rPr>
      </w:pPr>
    </w:p>
    <w:p w14:paraId="5D6B980B" w14:textId="77777777" w:rsidR="00BA6E34" w:rsidRDefault="00BA6E34" w:rsidP="000552CA">
      <w:pPr>
        <w:spacing w:line="360" w:lineRule="auto"/>
        <w:jc w:val="both"/>
        <w:rPr>
          <w:sz w:val="24"/>
          <w:szCs w:val="24"/>
        </w:rPr>
      </w:pPr>
    </w:p>
    <w:p w14:paraId="486A6DFD" w14:textId="77777777" w:rsidR="00BA6E34" w:rsidRDefault="00BA6E34" w:rsidP="000552CA">
      <w:pPr>
        <w:spacing w:line="360" w:lineRule="auto"/>
        <w:jc w:val="both"/>
        <w:rPr>
          <w:sz w:val="24"/>
          <w:szCs w:val="24"/>
        </w:rPr>
      </w:pPr>
    </w:p>
    <w:p w14:paraId="4891CC88" w14:textId="77777777" w:rsidR="00BA6E34" w:rsidRDefault="00BA6E34" w:rsidP="000552CA">
      <w:pPr>
        <w:spacing w:line="360" w:lineRule="auto"/>
        <w:jc w:val="both"/>
        <w:rPr>
          <w:sz w:val="24"/>
          <w:szCs w:val="24"/>
        </w:rPr>
      </w:pPr>
    </w:p>
    <w:p w14:paraId="36DA7F3E" w14:textId="77777777" w:rsidR="00BA6E34" w:rsidRDefault="00BA6E34" w:rsidP="000552CA">
      <w:pPr>
        <w:spacing w:line="360" w:lineRule="auto"/>
        <w:jc w:val="both"/>
        <w:rPr>
          <w:sz w:val="24"/>
          <w:szCs w:val="24"/>
        </w:rPr>
      </w:pPr>
    </w:p>
    <w:p w14:paraId="5A451532" w14:textId="77777777" w:rsidR="00BA6E34" w:rsidRDefault="00BA6E34" w:rsidP="000552CA">
      <w:pPr>
        <w:spacing w:line="360" w:lineRule="auto"/>
        <w:jc w:val="both"/>
        <w:rPr>
          <w:sz w:val="24"/>
          <w:szCs w:val="24"/>
        </w:rPr>
      </w:pPr>
    </w:p>
    <w:p w14:paraId="0142786C" w14:textId="77777777" w:rsidR="00BA6E34" w:rsidRDefault="00BA6E34" w:rsidP="000552CA">
      <w:pPr>
        <w:spacing w:line="360" w:lineRule="auto"/>
        <w:jc w:val="both"/>
        <w:rPr>
          <w:sz w:val="24"/>
          <w:szCs w:val="24"/>
        </w:rPr>
      </w:pPr>
    </w:p>
    <w:p w14:paraId="52C44EC7" w14:textId="77777777" w:rsidR="00BA6E34" w:rsidRDefault="00BA6E34"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lastRenderedPageBreak/>
        <w:t>ANEXO VII – DECLARAÇÃO</w:t>
      </w:r>
      <w:r w:rsidR="000552CA" w:rsidRPr="008341E9">
        <w:rPr>
          <w:rFonts w:cs="Arial"/>
          <w:b/>
          <w:bCs/>
          <w:color w:val="auto"/>
          <w:sz w:val="24"/>
          <w:szCs w:val="24"/>
          <w:highlight w:val="yellow"/>
        </w:rPr>
        <w:t xml:space="preserve"> CONJUNTA</w:t>
      </w:r>
    </w:p>
    <w:p w14:paraId="35C87E7B" w14:textId="0BDED5F8"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 xml:space="preserve">PRC </w:t>
      </w:r>
      <w:r w:rsidR="000552CA" w:rsidRPr="008341E9">
        <w:rPr>
          <w:rFonts w:cs="Arial"/>
          <w:b/>
          <w:bCs/>
          <w:color w:val="auto"/>
          <w:sz w:val="24"/>
          <w:szCs w:val="24"/>
        </w:rPr>
        <w:t>1</w:t>
      </w:r>
      <w:r w:rsidR="00BA6E34">
        <w:rPr>
          <w:rFonts w:cs="Arial"/>
          <w:b/>
          <w:bCs/>
          <w:color w:val="auto"/>
          <w:sz w:val="24"/>
          <w:szCs w:val="24"/>
        </w:rPr>
        <w:t>81</w:t>
      </w:r>
      <w:r w:rsidRPr="008341E9">
        <w:rPr>
          <w:rFonts w:cs="Arial"/>
          <w:b/>
          <w:bCs/>
          <w:color w:val="auto"/>
          <w:sz w:val="24"/>
          <w:szCs w:val="24"/>
        </w:rPr>
        <w:t xml:space="preserve">/2025 – DISPENSA </w:t>
      </w:r>
      <w:r w:rsidR="005B44D8">
        <w:rPr>
          <w:rFonts w:cs="Arial"/>
          <w:b/>
          <w:bCs/>
          <w:color w:val="auto"/>
          <w:sz w:val="24"/>
          <w:szCs w:val="24"/>
        </w:rPr>
        <w:t>2</w:t>
      </w:r>
      <w:r w:rsidR="00BA6E34">
        <w:rPr>
          <w:rFonts w:cs="Arial"/>
          <w:b/>
          <w:bCs/>
          <w:color w:val="auto"/>
          <w:sz w:val="24"/>
          <w:szCs w:val="24"/>
        </w:rPr>
        <w:t>6</w:t>
      </w:r>
      <w:r w:rsidRPr="008341E9">
        <w:rPr>
          <w:rFonts w:cs="Arial"/>
          <w:b/>
          <w:bCs/>
          <w:color w:val="auto"/>
          <w:sz w:val="24"/>
          <w:szCs w:val="24"/>
        </w:rPr>
        <w:t>/2025</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43CF3D63"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2025.</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4DB4F560" w14:textId="6A8AB5CB" w:rsidR="00D172E9" w:rsidRDefault="00D172E9" w:rsidP="00D172E9">
      <w:pPr>
        <w:tabs>
          <w:tab w:val="left" w:pos="3705"/>
        </w:tabs>
        <w:rPr>
          <w:sz w:val="24"/>
          <w:szCs w:val="24"/>
          <w:lang w:eastAsia="pt-BR"/>
        </w:rPr>
      </w:pPr>
    </w:p>
    <w:p w14:paraId="6243AD70" w14:textId="77777777" w:rsidR="000552CA" w:rsidRDefault="000552CA" w:rsidP="00D172E9">
      <w:pPr>
        <w:tabs>
          <w:tab w:val="left" w:pos="3705"/>
        </w:tabs>
        <w:rPr>
          <w:sz w:val="24"/>
          <w:szCs w:val="24"/>
          <w:lang w:eastAsia="pt-BR"/>
        </w:rPr>
      </w:pPr>
    </w:p>
    <w:p w14:paraId="106186F4" w14:textId="77777777" w:rsidR="000552CA" w:rsidRDefault="000552CA" w:rsidP="00D172E9">
      <w:pPr>
        <w:tabs>
          <w:tab w:val="left" w:pos="3705"/>
        </w:tabs>
        <w:rPr>
          <w:sz w:val="24"/>
          <w:szCs w:val="24"/>
          <w:lang w:eastAsia="pt-BR"/>
        </w:rPr>
      </w:pPr>
    </w:p>
    <w:p w14:paraId="237AEFF8" w14:textId="3D682972" w:rsidR="000552CA" w:rsidRPr="00B4235A" w:rsidRDefault="00B4235A" w:rsidP="00B4235A">
      <w:pPr>
        <w:tabs>
          <w:tab w:val="left" w:pos="3705"/>
        </w:tabs>
        <w:jc w:val="center"/>
        <w:rPr>
          <w:rFonts w:ascii="Arial" w:hAnsi="Arial" w:cs="Arial"/>
          <w:b/>
          <w:bCs/>
          <w:sz w:val="24"/>
          <w:szCs w:val="24"/>
          <w:lang w:eastAsia="pt-BR"/>
        </w:rPr>
      </w:pPr>
      <w:r w:rsidRPr="00B4235A">
        <w:rPr>
          <w:rFonts w:ascii="Arial" w:hAnsi="Arial" w:cs="Arial"/>
          <w:b/>
          <w:bCs/>
          <w:sz w:val="24"/>
          <w:szCs w:val="24"/>
          <w:lang w:eastAsia="pt-BR"/>
        </w:rPr>
        <w:lastRenderedPageBreak/>
        <w:t>ANEXO VIII – MINUTA DE CONTRATO</w:t>
      </w:r>
    </w:p>
    <w:p w14:paraId="52C8E5EF" w14:textId="77777777" w:rsidR="00BA1A45" w:rsidRDefault="00BA1A45" w:rsidP="00BA1A45">
      <w:pPr>
        <w:spacing w:after="0" w:line="360" w:lineRule="auto"/>
        <w:ind w:right="-285"/>
        <w:jc w:val="center"/>
        <w:rPr>
          <w:rFonts w:ascii="Arial" w:hAnsi="Arial" w:cs="Arial"/>
          <w:b/>
          <w:bCs/>
          <w:sz w:val="24"/>
          <w:szCs w:val="24"/>
        </w:rPr>
      </w:pPr>
      <w:bookmarkStart w:id="12" w:name="_Hlk168496954"/>
    </w:p>
    <w:p w14:paraId="5072CF5E" w14:textId="5F8A2C0D" w:rsidR="00BA1A45" w:rsidRDefault="00BA1A45" w:rsidP="00BA1A45">
      <w:pPr>
        <w:spacing w:after="0" w:line="360" w:lineRule="auto"/>
        <w:ind w:right="-285"/>
        <w:jc w:val="center"/>
        <w:rPr>
          <w:rFonts w:ascii="Arial" w:hAnsi="Arial" w:cs="Arial"/>
          <w:b/>
          <w:bCs/>
          <w:sz w:val="24"/>
          <w:szCs w:val="24"/>
        </w:rPr>
      </w:pPr>
      <w:r w:rsidRPr="003007CC">
        <w:rPr>
          <w:rFonts w:ascii="Arial" w:hAnsi="Arial" w:cs="Arial"/>
          <w:b/>
          <w:bCs/>
          <w:sz w:val="24"/>
          <w:szCs w:val="24"/>
        </w:rPr>
        <w:t>CONTRATAÇÃO DE EMPRESA ESPECIALIZADA PARA O FORNECIMENTO D</w:t>
      </w:r>
      <w:r>
        <w:rPr>
          <w:rFonts w:ascii="Arial" w:hAnsi="Arial" w:cs="Arial"/>
          <w:b/>
          <w:bCs/>
          <w:sz w:val="24"/>
          <w:szCs w:val="24"/>
        </w:rPr>
        <w:t>E</w:t>
      </w:r>
      <w:r w:rsidRPr="003007CC">
        <w:rPr>
          <w:rFonts w:ascii="Arial" w:hAnsi="Arial" w:cs="Arial"/>
          <w:b/>
          <w:bCs/>
          <w:sz w:val="24"/>
          <w:szCs w:val="24"/>
        </w:rPr>
        <w:t xml:space="preserve"> COMBUSTÍVEIS</w:t>
      </w:r>
    </w:p>
    <w:p w14:paraId="63CE3282" w14:textId="77777777" w:rsidR="00045E37" w:rsidRPr="002638FC" w:rsidRDefault="00045E37" w:rsidP="002638FC">
      <w:pPr>
        <w:spacing w:line="360" w:lineRule="auto"/>
        <w:jc w:val="both"/>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24"/>
        <w:gridCol w:w="2693"/>
      </w:tblGrid>
      <w:tr w:rsidR="002638FC" w:rsidRPr="002638FC" w14:paraId="6CC371D5" w14:textId="77777777" w:rsidTr="00F50BBB">
        <w:tc>
          <w:tcPr>
            <w:tcW w:w="5524" w:type="dxa"/>
            <w:shd w:val="clear" w:color="auto" w:fill="D9D9D9"/>
          </w:tcPr>
          <w:bookmarkEnd w:id="12"/>
          <w:p w14:paraId="2CBFA005" w14:textId="77777777" w:rsidR="002638FC" w:rsidRPr="002638FC" w:rsidRDefault="002638FC" w:rsidP="00F50BBB">
            <w:pPr>
              <w:spacing w:line="360" w:lineRule="auto"/>
              <w:rPr>
                <w:rFonts w:ascii="Arial" w:hAnsi="Arial" w:cs="Arial"/>
                <w:b/>
                <w:color w:val="000000" w:themeColor="text1"/>
                <w:sz w:val="24"/>
                <w:szCs w:val="24"/>
              </w:rPr>
            </w:pPr>
            <w:r w:rsidRPr="002638FC">
              <w:rPr>
                <w:rFonts w:ascii="Arial" w:hAnsi="Arial" w:cs="Arial"/>
                <w:b/>
                <w:color w:val="000000" w:themeColor="text1"/>
                <w:sz w:val="24"/>
                <w:szCs w:val="24"/>
              </w:rPr>
              <w:t>PROCESSO LICITATÓRIO Nº.</w:t>
            </w:r>
          </w:p>
        </w:tc>
        <w:tc>
          <w:tcPr>
            <w:tcW w:w="2693" w:type="dxa"/>
          </w:tcPr>
          <w:p w14:paraId="4E6AA832" w14:textId="7F3BD34A" w:rsidR="002638FC" w:rsidRPr="002638FC" w:rsidRDefault="00105F29"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w:t>
            </w:r>
            <w:r w:rsidR="00BA1A45">
              <w:rPr>
                <w:rFonts w:ascii="Arial" w:hAnsi="Arial" w:cs="Arial"/>
                <w:color w:val="000000" w:themeColor="text1"/>
                <w:sz w:val="24"/>
                <w:szCs w:val="24"/>
              </w:rPr>
              <w:t>81</w:t>
            </w:r>
            <w:r w:rsidR="002638FC" w:rsidRPr="002638FC">
              <w:rPr>
                <w:rFonts w:ascii="Arial" w:hAnsi="Arial" w:cs="Arial"/>
                <w:color w:val="000000" w:themeColor="text1"/>
                <w:sz w:val="24"/>
                <w:szCs w:val="24"/>
              </w:rPr>
              <w:t>/2025</w:t>
            </w:r>
          </w:p>
        </w:tc>
      </w:tr>
      <w:tr w:rsidR="002638FC" w:rsidRPr="002638FC" w14:paraId="56C473E1" w14:textId="77777777" w:rsidTr="00F50BBB">
        <w:tc>
          <w:tcPr>
            <w:tcW w:w="5524" w:type="dxa"/>
            <w:shd w:val="clear" w:color="auto" w:fill="D9D9D9"/>
          </w:tcPr>
          <w:p w14:paraId="20F2F942" w14:textId="5BB1C9DE" w:rsidR="002638FC" w:rsidRPr="002638FC" w:rsidRDefault="00045E37" w:rsidP="00F50BBB">
            <w:pPr>
              <w:spacing w:line="360" w:lineRule="auto"/>
              <w:jc w:val="both"/>
              <w:rPr>
                <w:rFonts w:ascii="Arial" w:hAnsi="Arial" w:cs="Arial"/>
                <w:b/>
                <w:color w:val="000000" w:themeColor="text1"/>
                <w:sz w:val="24"/>
                <w:szCs w:val="24"/>
              </w:rPr>
            </w:pPr>
            <w:r>
              <w:rPr>
                <w:rFonts w:ascii="Arial" w:hAnsi="Arial" w:cs="Arial"/>
                <w:b/>
                <w:color w:val="000000" w:themeColor="text1"/>
                <w:sz w:val="24"/>
                <w:szCs w:val="24"/>
              </w:rPr>
              <w:t>DISPENSA</w:t>
            </w:r>
            <w:r w:rsidR="002638FC" w:rsidRPr="002638FC">
              <w:rPr>
                <w:rFonts w:ascii="Arial" w:hAnsi="Arial" w:cs="Arial"/>
                <w:b/>
                <w:color w:val="000000" w:themeColor="text1"/>
                <w:sz w:val="24"/>
                <w:szCs w:val="24"/>
              </w:rPr>
              <w:t xml:space="preserve"> Nº.</w:t>
            </w:r>
          </w:p>
        </w:tc>
        <w:tc>
          <w:tcPr>
            <w:tcW w:w="2693" w:type="dxa"/>
          </w:tcPr>
          <w:p w14:paraId="24511CA4" w14:textId="03CC25D0" w:rsidR="002638FC" w:rsidRPr="002638FC" w:rsidRDefault="00105F29"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2</w:t>
            </w:r>
            <w:r w:rsidR="00BA1A45">
              <w:rPr>
                <w:rFonts w:ascii="Arial" w:hAnsi="Arial" w:cs="Arial"/>
                <w:color w:val="000000" w:themeColor="text1"/>
                <w:sz w:val="24"/>
                <w:szCs w:val="24"/>
              </w:rPr>
              <w:t>6</w:t>
            </w:r>
            <w:r w:rsidR="002638FC" w:rsidRPr="002638FC">
              <w:rPr>
                <w:rFonts w:ascii="Arial" w:hAnsi="Arial" w:cs="Arial"/>
                <w:color w:val="000000" w:themeColor="text1"/>
                <w:sz w:val="24"/>
                <w:szCs w:val="24"/>
              </w:rPr>
              <w:t>/2025</w:t>
            </w:r>
          </w:p>
        </w:tc>
      </w:tr>
      <w:tr w:rsidR="002638FC" w:rsidRPr="002638FC" w14:paraId="22B7DD1B" w14:textId="77777777" w:rsidTr="00F50BBB">
        <w:tc>
          <w:tcPr>
            <w:tcW w:w="5524" w:type="dxa"/>
            <w:shd w:val="clear" w:color="auto" w:fill="D9D9D9"/>
          </w:tcPr>
          <w:p w14:paraId="499E5056"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EDITAL Nº.</w:t>
            </w:r>
          </w:p>
        </w:tc>
        <w:tc>
          <w:tcPr>
            <w:tcW w:w="2693" w:type="dxa"/>
          </w:tcPr>
          <w:p w14:paraId="597CC5A9" w14:textId="4A0E88AD" w:rsidR="002638FC" w:rsidRPr="002638FC" w:rsidRDefault="00105F29"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2</w:t>
            </w:r>
            <w:r w:rsidR="00BA1A45">
              <w:rPr>
                <w:rFonts w:ascii="Arial" w:hAnsi="Arial" w:cs="Arial"/>
                <w:color w:val="000000" w:themeColor="text1"/>
                <w:sz w:val="24"/>
                <w:szCs w:val="24"/>
              </w:rPr>
              <w:t>6</w:t>
            </w:r>
            <w:r w:rsidR="002638FC" w:rsidRPr="002638FC">
              <w:rPr>
                <w:rFonts w:ascii="Arial" w:hAnsi="Arial" w:cs="Arial"/>
                <w:color w:val="000000" w:themeColor="text1"/>
                <w:sz w:val="24"/>
                <w:szCs w:val="24"/>
              </w:rPr>
              <w:t>/2025</w:t>
            </w:r>
          </w:p>
        </w:tc>
      </w:tr>
      <w:tr w:rsidR="002638FC" w:rsidRPr="002638FC" w14:paraId="7AA7E650" w14:textId="77777777" w:rsidTr="00F50BBB">
        <w:tc>
          <w:tcPr>
            <w:tcW w:w="5524" w:type="dxa"/>
            <w:shd w:val="clear" w:color="auto" w:fill="D9D9D9"/>
          </w:tcPr>
          <w:p w14:paraId="02AA2031"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CONTRATO Nº.</w:t>
            </w:r>
          </w:p>
        </w:tc>
        <w:tc>
          <w:tcPr>
            <w:tcW w:w="2693" w:type="dxa"/>
          </w:tcPr>
          <w:p w14:paraId="53A1A0EF" w14:textId="77777777" w:rsidR="002638FC" w:rsidRPr="002638FC" w:rsidRDefault="002638FC" w:rsidP="00F50BBB">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XXX/2025</w:t>
            </w:r>
          </w:p>
        </w:tc>
      </w:tr>
      <w:tr w:rsidR="002638FC" w:rsidRPr="002638FC" w14:paraId="535D57EA" w14:textId="77777777" w:rsidTr="00F50BBB">
        <w:tc>
          <w:tcPr>
            <w:tcW w:w="5524" w:type="dxa"/>
            <w:shd w:val="clear" w:color="auto" w:fill="D9D9D9"/>
          </w:tcPr>
          <w:p w14:paraId="163B74B7" w14:textId="77777777" w:rsidR="002638FC" w:rsidRPr="002638FC" w:rsidRDefault="002638FC" w:rsidP="00F50BBB">
            <w:pPr>
              <w:spacing w:line="360" w:lineRule="auto"/>
              <w:jc w:val="both"/>
              <w:rPr>
                <w:rFonts w:ascii="Arial" w:hAnsi="Arial" w:cs="Arial"/>
                <w:b/>
                <w:color w:val="000000" w:themeColor="text1"/>
                <w:sz w:val="24"/>
                <w:szCs w:val="24"/>
              </w:rPr>
            </w:pPr>
            <w:r w:rsidRPr="002638FC">
              <w:rPr>
                <w:rFonts w:ascii="Arial" w:hAnsi="Arial" w:cs="Arial"/>
                <w:b/>
                <w:color w:val="000000" w:themeColor="text1"/>
                <w:sz w:val="24"/>
                <w:szCs w:val="24"/>
              </w:rPr>
              <w:t>DATA DO ORÇAMENTO ESTIMADO</w:t>
            </w:r>
          </w:p>
        </w:tc>
        <w:tc>
          <w:tcPr>
            <w:tcW w:w="2693" w:type="dxa"/>
          </w:tcPr>
          <w:p w14:paraId="01F94875" w14:textId="067B539D" w:rsidR="002638FC" w:rsidRPr="002638FC" w:rsidRDefault="00BA1A45" w:rsidP="00F50BBB">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20</w:t>
            </w:r>
            <w:r w:rsidR="002638FC" w:rsidRPr="002638FC">
              <w:rPr>
                <w:rFonts w:ascii="Arial" w:hAnsi="Arial" w:cs="Arial"/>
                <w:color w:val="000000" w:themeColor="text1"/>
                <w:sz w:val="24"/>
                <w:szCs w:val="24"/>
              </w:rPr>
              <w:t>/</w:t>
            </w:r>
            <w:r>
              <w:rPr>
                <w:rFonts w:ascii="Arial" w:hAnsi="Arial" w:cs="Arial"/>
                <w:color w:val="000000" w:themeColor="text1"/>
                <w:sz w:val="24"/>
                <w:szCs w:val="24"/>
              </w:rPr>
              <w:t>1</w:t>
            </w:r>
            <w:r w:rsidR="002638FC" w:rsidRPr="002638FC">
              <w:rPr>
                <w:rFonts w:ascii="Arial" w:hAnsi="Arial" w:cs="Arial"/>
                <w:color w:val="000000" w:themeColor="text1"/>
                <w:sz w:val="24"/>
                <w:szCs w:val="24"/>
              </w:rPr>
              <w:t>0/2025</w:t>
            </w:r>
          </w:p>
        </w:tc>
      </w:tr>
    </w:tbl>
    <w:p w14:paraId="5AF675A4" w14:textId="77777777" w:rsidR="002638FC" w:rsidRPr="002638FC" w:rsidRDefault="002638FC" w:rsidP="002638FC">
      <w:pPr>
        <w:spacing w:line="360" w:lineRule="auto"/>
        <w:ind w:left="3402"/>
        <w:jc w:val="both"/>
        <w:rPr>
          <w:rFonts w:ascii="Arial" w:hAnsi="Arial" w:cs="Arial"/>
          <w:color w:val="000000" w:themeColor="text1"/>
          <w:sz w:val="24"/>
          <w:szCs w:val="24"/>
        </w:rPr>
      </w:pPr>
    </w:p>
    <w:p w14:paraId="316A292C" w14:textId="0DAE292F" w:rsidR="002638FC" w:rsidRPr="002638FC" w:rsidRDefault="002638FC" w:rsidP="002638FC">
      <w:pPr>
        <w:spacing w:line="360" w:lineRule="auto"/>
        <w:ind w:left="3402"/>
        <w:jc w:val="both"/>
        <w:rPr>
          <w:rFonts w:ascii="Arial" w:hAnsi="Arial" w:cs="Arial"/>
          <w:color w:val="000000" w:themeColor="text1"/>
          <w:sz w:val="24"/>
          <w:szCs w:val="24"/>
        </w:rPr>
      </w:pPr>
      <w:r w:rsidRPr="002638FC">
        <w:rPr>
          <w:rFonts w:ascii="Arial" w:hAnsi="Arial" w:cs="Arial"/>
          <w:color w:val="000000" w:themeColor="text1"/>
          <w:sz w:val="24"/>
          <w:szCs w:val="24"/>
        </w:rPr>
        <w:t xml:space="preserve">TERMO DE CONTRATO QUE ENTRE SI FAZEM A CÂMARA MUNICIPAL DE EXTREMA E A EMPRESA XXX REFERENTE À </w:t>
      </w:r>
      <w:r w:rsidR="00BA1A45" w:rsidRPr="00BA1A45">
        <w:rPr>
          <w:rFonts w:ascii="Arial" w:hAnsi="Arial" w:cs="Arial"/>
          <w:color w:val="000000" w:themeColor="text1"/>
          <w:sz w:val="24"/>
          <w:szCs w:val="24"/>
        </w:rPr>
        <w:t>CONTRATAÇÃO DE EMPRESA ESPECIALIZADA PARA O FORNECIMENTO DE COMBUSTÍVEIS</w:t>
      </w:r>
      <w:r w:rsidR="00045E37" w:rsidRPr="00045E37">
        <w:rPr>
          <w:rFonts w:ascii="Arial" w:hAnsi="Arial" w:cs="Arial"/>
          <w:color w:val="000000" w:themeColor="text1"/>
          <w:sz w:val="24"/>
          <w:szCs w:val="24"/>
        </w:rPr>
        <w:t>.</w:t>
      </w:r>
    </w:p>
    <w:p w14:paraId="50BA51A7" w14:textId="175CBE49" w:rsidR="002638FC" w:rsidRPr="002638FC" w:rsidRDefault="002638FC" w:rsidP="002638FC">
      <w:pPr>
        <w:spacing w:line="360" w:lineRule="auto"/>
        <w:ind w:firstLine="720"/>
        <w:jc w:val="both"/>
        <w:rPr>
          <w:rFonts w:ascii="Arial" w:hAnsi="Arial" w:cs="Arial"/>
          <w:color w:val="000000" w:themeColor="text1"/>
          <w:sz w:val="24"/>
          <w:szCs w:val="24"/>
        </w:rPr>
      </w:pPr>
      <w:r w:rsidRPr="002638FC">
        <w:rPr>
          <w:rFonts w:ascii="Arial" w:hAnsi="Arial" w:cs="Arial"/>
          <w:color w:val="000000" w:themeColor="text1"/>
          <w:sz w:val="24"/>
          <w:szCs w:val="24"/>
        </w:rPr>
        <w:t xml:space="preserve">A Câmara Municipal de Extrema, neste ato denominada CONTRATANTE, com sede na Avenida Delegado Waldemar Gomes Pinto, 1626, Bairro Ponte Nova, município de Extrema, Estado de Minas Gerais, inscrita no CNPJ nº. 19.038.603/0001-00, representada pelo seu presidente, </w:t>
      </w:r>
      <w:r w:rsidRPr="002638FC">
        <w:rPr>
          <w:rFonts w:ascii="Arial" w:eastAsia="Times New Roman" w:hAnsi="Arial" w:cs="Arial"/>
          <w:color w:val="000000" w:themeColor="text1"/>
          <w:sz w:val="24"/>
          <w:szCs w:val="24"/>
          <w:lang w:eastAsia="zh-CN"/>
        </w:rPr>
        <w:t xml:space="preserve">Rafael Silva de Souza Lima, inscrito no CPF nº </w:t>
      </w:r>
      <w:r w:rsidRPr="002638FC">
        <w:rPr>
          <w:rFonts w:ascii="Arial" w:hAnsi="Arial" w:cs="Arial"/>
          <w:color w:val="000000" w:themeColor="text1"/>
          <w:sz w:val="24"/>
          <w:szCs w:val="24"/>
        </w:rPr>
        <w:t xml:space="preserve">056.916.036-71, e de outro lado a empresa XXX, estabelecida na XXX, XXX, XXX (XX), inscrita no CNPJ nº. XXX, doravante denominada CONTRATADA, neste ato representada por XXX, portador da Cédula de Identidade nº. XXX, e CPF nº. XXX, têm entre si justo e avençado, e celebram o presente CONTRATO como especificado no seu objeto, em conformidade com o PROCESSO LICITATÓRIO nº. XX/2025, na modalidade </w:t>
      </w:r>
      <w:r w:rsidR="00045E37">
        <w:rPr>
          <w:rFonts w:ascii="Arial" w:hAnsi="Arial" w:cs="Arial"/>
          <w:color w:val="000000" w:themeColor="text1"/>
          <w:sz w:val="24"/>
          <w:szCs w:val="24"/>
        </w:rPr>
        <w:t>DISPENSA</w:t>
      </w:r>
      <w:r w:rsidRPr="002638FC">
        <w:rPr>
          <w:rFonts w:ascii="Arial" w:hAnsi="Arial" w:cs="Arial"/>
          <w:color w:val="000000" w:themeColor="text1"/>
          <w:sz w:val="24"/>
          <w:szCs w:val="24"/>
        </w:rPr>
        <w:t xml:space="preserve"> nº. XX/2025, em observância às disposições da Lei nº 14.133, de 2021 e alterações posteriores, e Lei Complementar Nº 123/2006 mediante as cláusulas e condições que seguem:</w:t>
      </w:r>
    </w:p>
    <w:p w14:paraId="77AEF515" w14:textId="77777777" w:rsidR="002638FC" w:rsidRDefault="002638FC" w:rsidP="002638FC">
      <w:pPr>
        <w:widowControl w:val="0"/>
        <w:numPr>
          <w:ilvl w:val="0"/>
          <w:numId w:val="22"/>
        </w:numPr>
        <w:tabs>
          <w:tab w:val="left" w:pos="567"/>
        </w:tabs>
        <w:spacing w:after="0" w:line="360" w:lineRule="auto"/>
        <w:ind w:left="357"/>
        <w:jc w:val="both"/>
        <w:outlineLvl w:val="0"/>
        <w:rPr>
          <w:rFonts w:ascii="Arial" w:eastAsiaTheme="majorEastAsia" w:hAnsi="Arial" w:cs="Arial"/>
          <w:b/>
          <w:bCs/>
          <w:color w:val="000000" w:themeColor="text1"/>
          <w:sz w:val="24"/>
          <w:szCs w:val="24"/>
        </w:rPr>
      </w:pPr>
      <w:bookmarkStart w:id="13" w:name="_Hlk124922625"/>
      <w:r w:rsidRPr="002638FC">
        <w:rPr>
          <w:rFonts w:ascii="Arial" w:eastAsiaTheme="majorEastAsia" w:hAnsi="Arial" w:cs="Arial"/>
          <w:b/>
          <w:bCs/>
          <w:color w:val="000000" w:themeColor="text1"/>
          <w:sz w:val="24"/>
          <w:szCs w:val="24"/>
        </w:rPr>
        <w:lastRenderedPageBreak/>
        <w:t xml:space="preserve">CLÁUSULA PRIMEIRA – DO OBJETO E SEUS ELEMENTOS CARACTERÍSTICOS </w:t>
      </w:r>
    </w:p>
    <w:p w14:paraId="2690BF93" w14:textId="77777777" w:rsidR="00045E37" w:rsidRPr="002638FC" w:rsidRDefault="00045E37" w:rsidP="00045E37">
      <w:pPr>
        <w:widowControl w:val="0"/>
        <w:tabs>
          <w:tab w:val="left" w:pos="567"/>
        </w:tabs>
        <w:spacing w:after="0" w:line="360" w:lineRule="auto"/>
        <w:ind w:left="357"/>
        <w:jc w:val="both"/>
        <w:outlineLvl w:val="0"/>
        <w:rPr>
          <w:rFonts w:ascii="Arial" w:eastAsiaTheme="majorEastAsia" w:hAnsi="Arial" w:cs="Arial"/>
          <w:b/>
          <w:bCs/>
          <w:color w:val="000000" w:themeColor="text1"/>
          <w:sz w:val="24"/>
          <w:szCs w:val="24"/>
        </w:rPr>
      </w:pPr>
    </w:p>
    <w:p w14:paraId="76971E38" w14:textId="15BD6408" w:rsidR="002638FC" w:rsidRPr="002638FC" w:rsidRDefault="002638FC" w:rsidP="00045E37">
      <w:pPr>
        <w:tabs>
          <w:tab w:val="left" w:pos="0"/>
        </w:tabs>
        <w:spacing w:line="360" w:lineRule="auto"/>
        <w:ind w:hanging="142"/>
        <w:jc w:val="both"/>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ab/>
        <w:t xml:space="preserve">1.1. </w:t>
      </w:r>
      <w:r w:rsidRPr="002638FC">
        <w:rPr>
          <w:rFonts w:ascii="Arial" w:eastAsia="Times New Roman" w:hAnsi="Arial" w:cs="Arial"/>
          <w:b/>
          <w:bCs/>
          <w:sz w:val="24"/>
          <w:szCs w:val="24"/>
          <w:lang w:eastAsia="zh-CN"/>
        </w:rPr>
        <w:t>Objeto:</w:t>
      </w:r>
      <w:r w:rsidRPr="002638FC">
        <w:rPr>
          <w:rFonts w:ascii="Arial" w:eastAsia="Times New Roman" w:hAnsi="Arial" w:cs="Arial"/>
          <w:sz w:val="24"/>
          <w:szCs w:val="24"/>
          <w:lang w:eastAsia="zh-CN"/>
        </w:rPr>
        <w:t xml:space="preserve"> </w:t>
      </w:r>
      <w:r w:rsidR="00045E37" w:rsidRPr="00045E37">
        <w:rPr>
          <w:rFonts w:ascii="Arial" w:hAnsi="Arial" w:cs="Arial"/>
          <w:b/>
          <w:bCs/>
          <w:sz w:val="24"/>
          <w:szCs w:val="24"/>
        </w:rPr>
        <w:tab/>
      </w:r>
      <w:r w:rsidR="00045E37" w:rsidRPr="00045E37">
        <w:rPr>
          <w:rFonts w:ascii="Arial" w:hAnsi="Arial" w:cs="Arial"/>
          <w:sz w:val="24"/>
          <w:szCs w:val="24"/>
        </w:rPr>
        <w:t xml:space="preserve"> </w:t>
      </w:r>
      <w:r w:rsidR="00BA1A45" w:rsidRPr="003007CC">
        <w:rPr>
          <w:rFonts w:ascii="Arial" w:hAnsi="Arial" w:cs="Arial"/>
          <w:b/>
          <w:bCs/>
          <w:color w:val="000000" w:themeColor="text1"/>
          <w:sz w:val="24"/>
          <w:szCs w:val="24"/>
        </w:rPr>
        <w:t xml:space="preserve">Contratação de empresa especializada para o fornecimento dos seguintes combustíveis: ITEM 01: </w:t>
      </w:r>
      <w:r w:rsidR="00BA1A45" w:rsidRPr="003007CC">
        <w:rPr>
          <w:rFonts w:ascii="Arial" w:hAnsi="Arial" w:cs="Arial"/>
          <w:color w:val="000000" w:themeColor="text1"/>
          <w:sz w:val="24"/>
          <w:szCs w:val="24"/>
        </w:rPr>
        <w:t>6.700 (seis mil e setecentos) litros de gasolina comum;</w:t>
      </w:r>
      <w:r w:rsidR="00BA1A45" w:rsidRPr="003007CC">
        <w:rPr>
          <w:rFonts w:ascii="Arial" w:hAnsi="Arial" w:cs="Arial"/>
          <w:b/>
          <w:bCs/>
          <w:color w:val="000000" w:themeColor="text1"/>
          <w:sz w:val="24"/>
          <w:szCs w:val="24"/>
        </w:rPr>
        <w:t xml:space="preserve"> ITEM 02: </w:t>
      </w:r>
      <w:r w:rsidR="00BA1A45" w:rsidRPr="003007CC">
        <w:rPr>
          <w:rFonts w:ascii="Arial" w:hAnsi="Arial" w:cs="Arial"/>
          <w:color w:val="000000" w:themeColor="text1"/>
          <w:sz w:val="24"/>
          <w:szCs w:val="24"/>
        </w:rPr>
        <w:t>500 (quinhentos) litros de etanol;</w:t>
      </w:r>
      <w:r w:rsidR="00BA1A45" w:rsidRPr="003007CC">
        <w:rPr>
          <w:rFonts w:ascii="Arial" w:hAnsi="Arial" w:cs="Arial"/>
          <w:b/>
          <w:bCs/>
          <w:color w:val="000000" w:themeColor="text1"/>
          <w:sz w:val="24"/>
          <w:szCs w:val="24"/>
        </w:rPr>
        <w:t xml:space="preserve"> ITEM 03: </w:t>
      </w:r>
      <w:r w:rsidR="00BA1A45" w:rsidRPr="003007CC">
        <w:rPr>
          <w:rFonts w:ascii="Arial" w:hAnsi="Arial" w:cs="Arial"/>
          <w:color w:val="000000" w:themeColor="text1"/>
          <w:sz w:val="24"/>
          <w:szCs w:val="24"/>
        </w:rPr>
        <w:t>2.000 (dois mil) litros de Diesel S10.</w:t>
      </w:r>
    </w:p>
    <w:bookmarkEnd w:id="13"/>
    <w:p w14:paraId="2F2127E2" w14:textId="043B9F2F" w:rsidR="002638FC" w:rsidRPr="002638FC" w:rsidRDefault="002638FC" w:rsidP="002638FC">
      <w:pPr>
        <w:pStyle w:val="Nivel01Titulo"/>
        <w:numPr>
          <w:ilvl w:val="0"/>
          <w:numId w:val="22"/>
        </w:numPr>
        <w:spacing w:before="0" w:line="360" w:lineRule="auto"/>
        <w:rPr>
          <w:rFonts w:cs="Arial"/>
          <w:color w:val="000000" w:themeColor="text1"/>
          <w:sz w:val="24"/>
          <w:szCs w:val="24"/>
        </w:rPr>
      </w:pPr>
      <w:r w:rsidRPr="002638FC">
        <w:rPr>
          <w:rFonts w:cs="Arial"/>
          <w:color w:val="000000" w:themeColor="text1"/>
          <w:sz w:val="24"/>
          <w:szCs w:val="24"/>
        </w:rPr>
        <w:t>CLÁUSULA SEGUNDA – DA VINCULAÇÃO / DA ASSINATURA DIGITAL.</w:t>
      </w:r>
    </w:p>
    <w:p w14:paraId="2603D2FC" w14:textId="77777777" w:rsidR="002638FC" w:rsidRPr="002638FC" w:rsidRDefault="002638FC" w:rsidP="002638FC">
      <w:pPr>
        <w:autoSpaceDE w:val="0"/>
        <w:autoSpaceDN w:val="0"/>
        <w:adjustRightInd w:val="0"/>
        <w:spacing w:line="360" w:lineRule="auto"/>
        <w:contextualSpacing/>
        <w:jc w:val="both"/>
        <w:rPr>
          <w:rFonts w:ascii="Arial" w:eastAsia="Calibri" w:hAnsi="Arial" w:cs="Arial"/>
          <w:b/>
          <w:bCs/>
          <w:color w:val="000000" w:themeColor="text1"/>
          <w:sz w:val="24"/>
          <w:szCs w:val="24"/>
        </w:rPr>
      </w:pPr>
    </w:p>
    <w:p w14:paraId="7BC1C4C4" w14:textId="6857E335" w:rsidR="002638FC" w:rsidRPr="002638FC" w:rsidRDefault="002638FC" w:rsidP="002638FC">
      <w:pPr>
        <w:numPr>
          <w:ilvl w:val="1"/>
          <w:numId w:val="36"/>
        </w:numPr>
        <w:spacing w:after="0" w:line="360" w:lineRule="auto"/>
        <w:ind w:left="0" w:firstLine="0"/>
        <w:contextualSpacing/>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rPr>
        <w:t xml:space="preserve"> Este contrato vincula-se ao EDITAL DE </w:t>
      </w:r>
      <w:r w:rsidR="00045E37">
        <w:rPr>
          <w:rFonts w:ascii="Arial" w:eastAsia="Calibri" w:hAnsi="Arial" w:cs="Arial"/>
          <w:color w:val="000000" w:themeColor="text1"/>
          <w:sz w:val="24"/>
          <w:szCs w:val="24"/>
        </w:rPr>
        <w:t>DISPENSA</w:t>
      </w:r>
      <w:r w:rsidRPr="002638FC">
        <w:rPr>
          <w:rFonts w:ascii="Arial" w:eastAsia="Calibri" w:hAnsi="Arial" w:cs="Arial"/>
          <w:color w:val="000000" w:themeColor="text1"/>
          <w:sz w:val="24"/>
          <w:szCs w:val="24"/>
        </w:rPr>
        <w:t xml:space="preserve"> Nº XX/2025 referente ao PROCESSO LICITATÓRIO Nº XX/2025, e todos os seus anexos independentemente de transcrição.</w:t>
      </w:r>
    </w:p>
    <w:p w14:paraId="53A68E62"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2.2 </w:t>
      </w:r>
      <w:r w:rsidRPr="002638FC">
        <w:rPr>
          <w:rFonts w:ascii="Arial" w:eastAsia="Calibri" w:hAnsi="Arial" w:cs="Arial"/>
          <w:b/>
          <w:bCs/>
          <w:color w:val="000000" w:themeColor="text1"/>
          <w:sz w:val="24"/>
          <w:szCs w:val="24"/>
          <w:lang w:val="x-none"/>
        </w:rPr>
        <w:t>Admissibilidade da Assinatura Digital:</w:t>
      </w:r>
      <w:r w:rsidRPr="002638FC">
        <w:rPr>
          <w:rFonts w:ascii="Arial" w:eastAsia="Calibri" w:hAnsi="Arial" w:cs="Arial"/>
          <w:color w:val="000000" w:themeColor="text1"/>
          <w:sz w:val="24"/>
          <w:szCs w:val="24"/>
          <w:lang w:val="x-none"/>
        </w:rPr>
        <w:t xml:space="preserve"> Para a formalização dos contratos relacionados a este edital, é permitida a utilização de assinatura digital, que deve ser realizada em conformidade com a legislação vigente.</w:t>
      </w:r>
    </w:p>
    <w:p w14:paraId="37B1371E"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2.3 </w:t>
      </w:r>
      <w:r w:rsidRPr="002638FC">
        <w:rPr>
          <w:rFonts w:ascii="Arial" w:eastAsia="Calibri" w:hAnsi="Arial" w:cs="Arial"/>
          <w:b/>
          <w:bCs/>
          <w:color w:val="000000" w:themeColor="text1"/>
          <w:sz w:val="24"/>
          <w:szCs w:val="24"/>
          <w:lang w:val="x-none"/>
        </w:rPr>
        <w:t>Responsável pela Assinatura:</w:t>
      </w:r>
      <w:r w:rsidRPr="002638FC">
        <w:rPr>
          <w:rFonts w:ascii="Arial" w:eastAsia="Calibri" w:hAnsi="Arial" w:cs="Arial"/>
          <w:color w:val="000000" w:themeColor="text1"/>
          <w:sz w:val="24"/>
          <w:szCs w:val="24"/>
          <w:lang w:val="x-none"/>
        </w:rPr>
        <w:t xml:space="preserve"> A assinatura digital deve ser realizada exclusivamente pela pessoa física que atua como administradora da empresa, ou pelo seu representante legal, sendo vedada a assinatura pela pessoa jurídica.</w:t>
      </w:r>
    </w:p>
    <w:p w14:paraId="249C5AD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 xml:space="preserve">2.4 </w:t>
      </w:r>
      <w:r w:rsidRPr="002638FC">
        <w:rPr>
          <w:rFonts w:ascii="Arial" w:eastAsia="Calibri" w:hAnsi="Arial" w:cs="Arial"/>
          <w:b/>
          <w:bCs/>
          <w:color w:val="000000" w:themeColor="text1"/>
          <w:sz w:val="24"/>
          <w:szCs w:val="24"/>
          <w:lang w:val="x-none"/>
        </w:rPr>
        <w:t>Validade e Conformidade:</w:t>
      </w:r>
      <w:r w:rsidRPr="002638FC">
        <w:rPr>
          <w:rFonts w:ascii="Arial" w:eastAsia="Calibri" w:hAnsi="Arial" w:cs="Arial"/>
          <w:color w:val="000000" w:themeColor="text1"/>
          <w:sz w:val="24"/>
          <w:szCs w:val="24"/>
          <w:lang w:val="x-none"/>
        </w:rPr>
        <w:t xml:space="preserve"> A assinatura digital deve atender aos requisitos legais de segurança e autenticidade, garantindo a validade jurídica dos documentos eletrônicos.</w:t>
      </w:r>
    </w:p>
    <w:p w14:paraId="1D565F0C" w14:textId="77777777"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eastAsia="Calibri" w:hAnsi="Arial" w:cs="Arial"/>
          <w:color w:val="000000" w:themeColor="text1"/>
          <w:sz w:val="24"/>
          <w:szCs w:val="24"/>
          <w:lang w:val="x-none"/>
        </w:rPr>
        <w:t>2.5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48BF498E" w14:textId="77777777" w:rsidR="002638FC" w:rsidRPr="002638FC" w:rsidRDefault="002638FC" w:rsidP="002638FC">
      <w:pPr>
        <w:pStyle w:val="Nivel01Titulo"/>
        <w:numPr>
          <w:ilvl w:val="0"/>
          <w:numId w:val="22"/>
        </w:numPr>
        <w:spacing w:before="0" w:line="360" w:lineRule="auto"/>
        <w:rPr>
          <w:rFonts w:cs="Arial"/>
          <w:color w:val="000000" w:themeColor="text1"/>
          <w:sz w:val="24"/>
          <w:szCs w:val="24"/>
        </w:rPr>
      </w:pPr>
      <w:r w:rsidRPr="002638FC">
        <w:rPr>
          <w:rFonts w:cs="Arial"/>
          <w:color w:val="000000" w:themeColor="text1"/>
          <w:sz w:val="24"/>
          <w:szCs w:val="24"/>
        </w:rPr>
        <w:lastRenderedPageBreak/>
        <w:t>CLÁUSULA TERCEIRA – DA LEGISLAÇÃO APLICÁVEL À EXECUÇÃO DO CONTRATO, E INCLUSIVE QUANTO AOS CASOS OMISSOS.</w:t>
      </w:r>
    </w:p>
    <w:p w14:paraId="54FD1B17" w14:textId="1EF353DA"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3.1</w:t>
      </w:r>
      <w:r w:rsidRPr="002638FC">
        <w:rPr>
          <w:rFonts w:ascii="Arial" w:hAnsi="Arial" w:cs="Arial"/>
          <w:color w:val="000000" w:themeColor="text1"/>
          <w:sz w:val="24"/>
          <w:szCs w:val="24"/>
          <w:lang w:val="x-none"/>
        </w:rPr>
        <w:tab/>
        <w:t>As partes submetem-se às normas da Federal nº 14.133/2021</w:t>
      </w:r>
      <w:r w:rsidRPr="002638FC">
        <w:rPr>
          <w:rFonts w:ascii="Arial" w:hAnsi="Arial" w:cs="Arial"/>
          <w:color w:val="000000" w:themeColor="text1"/>
          <w:sz w:val="24"/>
          <w:szCs w:val="24"/>
        </w:rPr>
        <w:t xml:space="preserve">, cujos dispositivos fundamentarão a solução dos casos omissos, em complemento ao PROCESSO LICITATÓRIO nº. </w:t>
      </w:r>
      <w:proofErr w:type="spellStart"/>
      <w:r w:rsidR="00105F29">
        <w:rPr>
          <w:rFonts w:ascii="Arial" w:hAnsi="Arial" w:cs="Arial"/>
          <w:color w:val="000000" w:themeColor="text1"/>
          <w:sz w:val="24"/>
          <w:szCs w:val="24"/>
        </w:rPr>
        <w:t>xx</w:t>
      </w:r>
      <w:proofErr w:type="spellEnd"/>
      <w:r w:rsidRPr="002638FC">
        <w:rPr>
          <w:rFonts w:ascii="Arial" w:hAnsi="Arial" w:cs="Arial"/>
          <w:color w:val="000000" w:themeColor="text1"/>
          <w:sz w:val="24"/>
          <w:szCs w:val="24"/>
        </w:rPr>
        <w:t xml:space="preserve">/2025, </w:t>
      </w:r>
      <w:r w:rsidR="00045E37">
        <w:rPr>
          <w:rFonts w:ascii="Arial" w:hAnsi="Arial" w:cs="Arial"/>
          <w:color w:val="000000" w:themeColor="text1"/>
          <w:sz w:val="24"/>
          <w:szCs w:val="24"/>
        </w:rPr>
        <w:t xml:space="preserve">DISPENSA </w:t>
      </w:r>
      <w:r w:rsidRPr="002638FC">
        <w:rPr>
          <w:rFonts w:ascii="Arial" w:hAnsi="Arial" w:cs="Arial"/>
          <w:color w:val="000000" w:themeColor="text1"/>
          <w:sz w:val="24"/>
          <w:szCs w:val="24"/>
        </w:rPr>
        <w:t xml:space="preserve">nº. </w:t>
      </w:r>
      <w:proofErr w:type="spellStart"/>
      <w:r w:rsidR="00105F29">
        <w:rPr>
          <w:rFonts w:ascii="Arial" w:hAnsi="Arial" w:cs="Arial"/>
          <w:color w:val="000000" w:themeColor="text1"/>
          <w:sz w:val="24"/>
          <w:szCs w:val="24"/>
        </w:rPr>
        <w:t>xx</w:t>
      </w:r>
      <w:proofErr w:type="spellEnd"/>
      <w:r w:rsidRPr="002638FC">
        <w:rPr>
          <w:rFonts w:ascii="Arial" w:hAnsi="Arial" w:cs="Arial"/>
          <w:color w:val="000000" w:themeColor="text1"/>
          <w:sz w:val="24"/>
          <w:szCs w:val="24"/>
        </w:rPr>
        <w:t xml:space="preserve">/2025, EDITAL nº </w:t>
      </w:r>
      <w:proofErr w:type="spellStart"/>
      <w:r w:rsidR="00105F29">
        <w:rPr>
          <w:rFonts w:ascii="Arial" w:hAnsi="Arial" w:cs="Arial"/>
          <w:color w:val="000000" w:themeColor="text1"/>
          <w:sz w:val="24"/>
          <w:szCs w:val="24"/>
        </w:rPr>
        <w:t>xx</w:t>
      </w:r>
      <w:proofErr w:type="spellEnd"/>
      <w:r w:rsidRPr="002638FC">
        <w:rPr>
          <w:rFonts w:ascii="Arial" w:hAnsi="Arial" w:cs="Arial"/>
          <w:color w:val="000000" w:themeColor="text1"/>
          <w:sz w:val="24"/>
          <w:szCs w:val="24"/>
        </w:rPr>
        <w:t>/2025 e à Lei Complementar Nº 123/2006.</w:t>
      </w:r>
    </w:p>
    <w:p w14:paraId="0D05147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3.2</w:t>
      </w:r>
      <w:r w:rsidRPr="002638FC">
        <w:rPr>
          <w:rFonts w:ascii="Arial" w:hAnsi="Arial" w:cs="Arial"/>
          <w:color w:val="000000" w:themeColor="text1"/>
          <w:sz w:val="24"/>
          <w:szCs w:val="24"/>
        </w:rPr>
        <w:tab/>
        <w:t>O fornecimento e execução deste CONTRATO regula-se pelas cláusulas contratuais e pelos preceitos de direito público, aplicando-lhe supletivamente os princípios de teoria geral dos CONTRATOS e as disposições de direito privado.</w:t>
      </w:r>
    </w:p>
    <w:p w14:paraId="16EE6A7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3.3 A data de vigência deste contrato será a data consignada na última cláusula do presente instrumento, a qual será considerada como a data-base para todos os efeitos do presente contrato. Essa data será válida e eficaz independentemente de o contrato ter sido assinado por meio de assinatura digital ou física, prevalecendo como marco para o início da contagem de prazos, obrigações e demais efeitos decorrentes do presente ajuste.</w:t>
      </w:r>
    </w:p>
    <w:p w14:paraId="53779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3.4</w:t>
      </w:r>
      <w:r w:rsidRPr="002638FC">
        <w:rPr>
          <w:rFonts w:ascii="Arial" w:hAnsi="Arial" w:cs="Arial"/>
          <w:color w:val="000000" w:themeColor="text1"/>
          <w:sz w:val="24"/>
          <w:szCs w:val="24"/>
        </w:rPr>
        <w:tab/>
        <w:t>A licitante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2A24E94F" w14:textId="77777777" w:rsidR="002638FC" w:rsidRPr="002638FC" w:rsidRDefault="002638FC" w:rsidP="002638FC">
      <w:pPr>
        <w:pStyle w:val="Nivel01Titulo"/>
        <w:spacing w:before="0" w:line="360" w:lineRule="auto"/>
        <w:rPr>
          <w:rFonts w:cs="Arial"/>
          <w:color w:val="000000" w:themeColor="text1"/>
          <w:sz w:val="24"/>
          <w:szCs w:val="24"/>
        </w:rPr>
      </w:pPr>
      <w:r w:rsidRPr="002638FC">
        <w:rPr>
          <w:rFonts w:cs="Arial"/>
          <w:color w:val="000000" w:themeColor="text1"/>
          <w:sz w:val="24"/>
          <w:szCs w:val="24"/>
        </w:rPr>
        <w:lastRenderedPageBreak/>
        <w:t>CLÁUSULA QUARTA – REGIME DE EXECUÇÃO OU A FORMA DE FORNECIMENTO / DATA DA ENTREGA / MODELO DE EXECUÇÃO DO OBJETO</w:t>
      </w:r>
    </w:p>
    <w:p w14:paraId="461C4F0C" w14:textId="6D994B03" w:rsidR="00BA1A45" w:rsidRPr="00BA1A45" w:rsidRDefault="00BA1A45" w:rsidP="00BA1A45">
      <w:pPr>
        <w:keepNext/>
        <w:keepLines/>
        <w:tabs>
          <w:tab w:val="left" w:pos="567"/>
        </w:tabs>
        <w:spacing w:line="360" w:lineRule="auto"/>
        <w:jc w:val="both"/>
        <w:outlineLvl w:val="0"/>
        <w:rPr>
          <w:rFonts w:ascii="Arial" w:eastAsiaTheme="majorEastAsia" w:hAnsi="Arial" w:cs="Arial"/>
          <w:color w:val="000000" w:themeColor="text1"/>
          <w:sz w:val="24"/>
          <w:szCs w:val="24"/>
        </w:rPr>
      </w:pPr>
      <w:r w:rsidRPr="00BA1A45">
        <w:rPr>
          <w:rFonts w:ascii="Arial" w:eastAsiaTheme="majorEastAsia" w:hAnsi="Arial" w:cs="Arial"/>
          <w:color w:val="000000" w:themeColor="text1"/>
          <w:sz w:val="24"/>
          <w:szCs w:val="24"/>
        </w:rPr>
        <w:t>a.</w:t>
      </w:r>
      <w:r w:rsidRPr="00BA1A45">
        <w:rPr>
          <w:rFonts w:ascii="Arial" w:eastAsiaTheme="majorEastAsia" w:hAnsi="Arial" w:cs="Arial"/>
          <w:color w:val="000000" w:themeColor="text1"/>
          <w:sz w:val="24"/>
          <w:szCs w:val="24"/>
        </w:rPr>
        <w:tab/>
        <w:t xml:space="preserve">O objeto é de execução indireta, empreitada por preço unitário, entrega parcelada, mediante requisição. </w:t>
      </w:r>
      <w:r>
        <w:rPr>
          <w:rFonts w:ascii="Arial" w:eastAsiaTheme="majorEastAsia" w:hAnsi="Arial" w:cs="Arial"/>
          <w:color w:val="000000" w:themeColor="text1"/>
          <w:sz w:val="24"/>
          <w:szCs w:val="24"/>
        </w:rPr>
        <w:t>O abastecimento ocorrerá na sede da CONTRATADA.</w:t>
      </w:r>
    </w:p>
    <w:p w14:paraId="47116590" w14:textId="77777777" w:rsidR="00BA1A45" w:rsidRPr="00BA1A45" w:rsidRDefault="00BA1A45" w:rsidP="00BA1A45">
      <w:pPr>
        <w:keepNext/>
        <w:keepLines/>
        <w:tabs>
          <w:tab w:val="left" w:pos="567"/>
        </w:tabs>
        <w:spacing w:line="360" w:lineRule="auto"/>
        <w:jc w:val="both"/>
        <w:outlineLvl w:val="0"/>
        <w:rPr>
          <w:rFonts w:ascii="Arial" w:eastAsiaTheme="majorEastAsia" w:hAnsi="Arial" w:cs="Arial"/>
          <w:color w:val="000000" w:themeColor="text1"/>
          <w:sz w:val="24"/>
          <w:szCs w:val="24"/>
        </w:rPr>
      </w:pPr>
      <w:r w:rsidRPr="00BA1A45">
        <w:rPr>
          <w:rFonts w:ascii="Arial" w:eastAsiaTheme="majorEastAsia" w:hAnsi="Arial" w:cs="Arial"/>
          <w:color w:val="000000" w:themeColor="text1"/>
          <w:sz w:val="24"/>
          <w:szCs w:val="24"/>
        </w:rPr>
        <w:t>b.</w:t>
      </w:r>
      <w:r w:rsidRPr="00BA1A45">
        <w:rPr>
          <w:rFonts w:ascii="Arial" w:eastAsiaTheme="majorEastAsia" w:hAnsi="Arial" w:cs="Arial"/>
          <w:color w:val="000000" w:themeColor="text1"/>
          <w:sz w:val="24"/>
          <w:szCs w:val="24"/>
        </w:rPr>
        <w:tab/>
        <w:t>O objeto deverá ser realizado em conformidade com o descrito.  Os produtos serão recebidos de forma imediata, pelo motorista e pelo responsável pelo acompanhamento e fiscalização do contrato, para efeito de verificação de sua conformidade com as especificações constantes neste Termo de Referência e na proposta.</w:t>
      </w:r>
    </w:p>
    <w:p w14:paraId="017215DD" w14:textId="77777777" w:rsidR="00BA1A45" w:rsidRPr="00BA1A45" w:rsidRDefault="00BA1A45" w:rsidP="00BA1A45">
      <w:pPr>
        <w:keepNext/>
        <w:keepLines/>
        <w:tabs>
          <w:tab w:val="left" w:pos="567"/>
        </w:tabs>
        <w:spacing w:line="360" w:lineRule="auto"/>
        <w:jc w:val="both"/>
        <w:outlineLvl w:val="0"/>
        <w:rPr>
          <w:rFonts w:ascii="Arial" w:eastAsiaTheme="majorEastAsia" w:hAnsi="Arial" w:cs="Arial"/>
          <w:color w:val="000000" w:themeColor="text1"/>
          <w:sz w:val="24"/>
          <w:szCs w:val="24"/>
        </w:rPr>
      </w:pPr>
      <w:r w:rsidRPr="00BA1A45">
        <w:rPr>
          <w:rFonts w:ascii="Arial" w:eastAsiaTheme="majorEastAsia" w:hAnsi="Arial" w:cs="Arial"/>
          <w:color w:val="000000" w:themeColor="text1"/>
          <w:sz w:val="24"/>
          <w:szCs w:val="24"/>
        </w:rPr>
        <w:t>c.</w:t>
      </w:r>
      <w:r w:rsidRPr="00BA1A45">
        <w:rPr>
          <w:rFonts w:ascii="Arial" w:eastAsiaTheme="majorEastAsia" w:hAnsi="Arial" w:cs="Arial"/>
          <w:color w:val="000000" w:themeColor="text1"/>
          <w:sz w:val="24"/>
          <w:szCs w:val="24"/>
        </w:rPr>
        <w:tab/>
        <w:t>O recebimento provisório ou definitivo não exclui a responsabilidade civil da CONTRATADA pela solidez e segurança do objeto, nem ético-profissional pelo perfeito fornecimento do CONTRATO, independente de lavratura de termo ou não.</w:t>
      </w:r>
    </w:p>
    <w:p w14:paraId="10BD7CE1" w14:textId="77777777" w:rsidR="00BA1A45" w:rsidRPr="00BA1A45" w:rsidRDefault="00BA1A45" w:rsidP="00BA1A45">
      <w:pPr>
        <w:keepNext/>
        <w:keepLines/>
        <w:tabs>
          <w:tab w:val="left" w:pos="567"/>
        </w:tabs>
        <w:spacing w:line="360" w:lineRule="auto"/>
        <w:jc w:val="both"/>
        <w:outlineLvl w:val="0"/>
        <w:rPr>
          <w:rFonts w:ascii="Arial" w:eastAsiaTheme="majorEastAsia" w:hAnsi="Arial" w:cs="Arial"/>
          <w:color w:val="000000" w:themeColor="text1"/>
          <w:sz w:val="24"/>
          <w:szCs w:val="24"/>
        </w:rPr>
      </w:pPr>
      <w:r w:rsidRPr="00BA1A45">
        <w:rPr>
          <w:rFonts w:ascii="Arial" w:eastAsiaTheme="majorEastAsia" w:hAnsi="Arial" w:cs="Arial"/>
          <w:color w:val="000000" w:themeColor="text1"/>
          <w:sz w:val="24"/>
          <w:szCs w:val="24"/>
        </w:rPr>
        <w:t>d.</w:t>
      </w:r>
      <w:r w:rsidRPr="00BA1A45">
        <w:rPr>
          <w:rFonts w:ascii="Arial" w:eastAsiaTheme="majorEastAsia" w:hAnsi="Arial" w:cs="Arial"/>
          <w:color w:val="000000" w:themeColor="text1"/>
          <w:sz w:val="24"/>
          <w:szCs w:val="24"/>
        </w:rPr>
        <w:tab/>
        <w:t>Os produtos poderão ser rejeitados, no todo ou em parte, quando em desacordo com as especificações constantes neste Termo de Referência e na proposta, devendo ser substituídos no prazo de até 48 (quarenta e oito) horas corridas, a contar da notificação da contratante, às suas custas, sem prejuízo da aplicação das penalidades.</w:t>
      </w:r>
    </w:p>
    <w:p w14:paraId="506C830E" w14:textId="77777777" w:rsidR="00BA1A45" w:rsidRPr="00BA1A45" w:rsidRDefault="00BA1A45" w:rsidP="00BA1A45">
      <w:pPr>
        <w:keepNext/>
        <w:keepLines/>
        <w:tabs>
          <w:tab w:val="left" w:pos="567"/>
        </w:tabs>
        <w:spacing w:line="360" w:lineRule="auto"/>
        <w:jc w:val="both"/>
        <w:outlineLvl w:val="0"/>
        <w:rPr>
          <w:rFonts w:ascii="Arial" w:eastAsiaTheme="majorEastAsia" w:hAnsi="Arial" w:cs="Arial"/>
          <w:color w:val="000000" w:themeColor="text1"/>
          <w:sz w:val="24"/>
          <w:szCs w:val="24"/>
        </w:rPr>
      </w:pPr>
      <w:r w:rsidRPr="00BA1A45">
        <w:rPr>
          <w:rFonts w:ascii="Arial" w:eastAsiaTheme="majorEastAsia" w:hAnsi="Arial" w:cs="Arial"/>
          <w:color w:val="000000" w:themeColor="text1"/>
          <w:sz w:val="24"/>
          <w:szCs w:val="24"/>
        </w:rPr>
        <w:t>e.</w:t>
      </w:r>
      <w:r w:rsidRPr="00BA1A45">
        <w:rPr>
          <w:rFonts w:ascii="Arial" w:eastAsiaTheme="majorEastAsia" w:hAnsi="Arial" w:cs="Arial"/>
          <w:color w:val="000000" w:themeColor="text1"/>
          <w:sz w:val="24"/>
          <w:szCs w:val="24"/>
        </w:rPr>
        <w:tab/>
        <w:t>Na hipótese de a verificação a que se refere o subitem anterior não ser procedida dentro do prazo fixado, reputar-se-á como realizada, consumando-se o recebimento definitivo no dia do esgotamento do prazo.</w:t>
      </w:r>
    </w:p>
    <w:p w14:paraId="6DEC81B8" w14:textId="77777777" w:rsidR="00BA1A45" w:rsidRPr="00BA1A45" w:rsidRDefault="00BA1A45" w:rsidP="00BA1A45">
      <w:pPr>
        <w:keepNext/>
        <w:keepLines/>
        <w:tabs>
          <w:tab w:val="left" w:pos="567"/>
        </w:tabs>
        <w:spacing w:line="360" w:lineRule="auto"/>
        <w:jc w:val="both"/>
        <w:outlineLvl w:val="0"/>
        <w:rPr>
          <w:rFonts w:ascii="Arial" w:eastAsiaTheme="majorEastAsia" w:hAnsi="Arial" w:cs="Arial"/>
          <w:color w:val="000000" w:themeColor="text1"/>
          <w:sz w:val="24"/>
          <w:szCs w:val="24"/>
        </w:rPr>
      </w:pPr>
      <w:r w:rsidRPr="00BA1A45">
        <w:rPr>
          <w:rFonts w:ascii="Arial" w:eastAsiaTheme="majorEastAsia" w:hAnsi="Arial" w:cs="Arial"/>
          <w:color w:val="000000" w:themeColor="text1"/>
          <w:sz w:val="24"/>
          <w:szCs w:val="24"/>
        </w:rPr>
        <w:t>f.</w:t>
      </w:r>
      <w:r w:rsidRPr="00BA1A45">
        <w:rPr>
          <w:rFonts w:ascii="Arial" w:eastAsiaTheme="majorEastAsia" w:hAnsi="Arial" w:cs="Arial"/>
          <w:color w:val="000000" w:themeColor="text1"/>
          <w:sz w:val="24"/>
          <w:szCs w:val="24"/>
        </w:rPr>
        <w:tab/>
        <w:t>Garantia: Não haverá exigência da garantia da contratação nos termos dos artigos 96 e seguintes da Lei nº 14.133/21.  Todos os itens deverão estar acompanhados de garantia mínima de 12 meses. O prazo de validade da garantia mínima não será inferior a 12 (doze meses), a contar da data de emissão da nota fiscal, independente de transcrição, para todos os efeitos, salvo se for transcrito prazo superior, onde prevalecerá este último. Caso seja transcrito prazo inferior, também prevalecerá 12 (doze) meses.</w:t>
      </w:r>
    </w:p>
    <w:p w14:paraId="651754B6" w14:textId="253958E5" w:rsidR="002638FC" w:rsidRPr="00BA1A45" w:rsidRDefault="00BA1A45" w:rsidP="00BA1A45">
      <w:pPr>
        <w:keepNext/>
        <w:keepLines/>
        <w:tabs>
          <w:tab w:val="left" w:pos="567"/>
        </w:tabs>
        <w:spacing w:line="360" w:lineRule="auto"/>
        <w:jc w:val="both"/>
        <w:outlineLvl w:val="0"/>
        <w:rPr>
          <w:rFonts w:ascii="Arial" w:eastAsiaTheme="majorEastAsia" w:hAnsi="Arial" w:cs="Arial"/>
          <w:color w:val="000000" w:themeColor="text1"/>
          <w:sz w:val="24"/>
          <w:szCs w:val="24"/>
        </w:rPr>
      </w:pPr>
      <w:r w:rsidRPr="00BA1A45">
        <w:rPr>
          <w:rFonts w:ascii="Arial" w:eastAsiaTheme="majorEastAsia" w:hAnsi="Arial" w:cs="Arial"/>
          <w:color w:val="000000" w:themeColor="text1"/>
          <w:sz w:val="24"/>
          <w:szCs w:val="24"/>
        </w:rPr>
        <w:lastRenderedPageBreak/>
        <w:t>g.</w:t>
      </w:r>
      <w:r w:rsidRPr="00BA1A45">
        <w:rPr>
          <w:rFonts w:ascii="Arial" w:eastAsiaTheme="majorEastAsia" w:hAnsi="Arial" w:cs="Arial"/>
          <w:color w:val="000000" w:themeColor="text1"/>
          <w:sz w:val="24"/>
          <w:szCs w:val="24"/>
        </w:rPr>
        <w:tab/>
        <w:t>É vedada a subcontratação do objeto. A empresa contratada será a única e integralmente responsável pela entrega do objeto contratado, devendo realizá-la diretamente na sede da Câmara Municipal de Extrema, situada no endereço Avenida Delegado Waldemar Gomes Pinto, 1626, bairro Ponte Nova, em Extrema, MG, sem qualquer custo adicional para a CONTRATANTE.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4F4031DE" w14:textId="77777777" w:rsidR="002638FC" w:rsidRPr="002638FC" w:rsidRDefault="002638FC" w:rsidP="002638FC">
      <w:pPr>
        <w:keepNext/>
        <w:keepLines/>
        <w:numPr>
          <w:ilvl w:val="0"/>
          <w:numId w:val="20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QUINTA – DO PREÇO.</w:t>
      </w:r>
    </w:p>
    <w:p w14:paraId="0221127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5.1 O valor unitário com o fornecimento do presente CONTRATO, e a quantidade estimada para um período de doze meses são os estabelecidos na tabela a seguir: </w:t>
      </w:r>
    </w:p>
    <w:tbl>
      <w:tblPr>
        <w:tblStyle w:val="Tabelacomgrade"/>
        <w:tblW w:w="9881" w:type="dxa"/>
        <w:jc w:val="center"/>
        <w:tblLook w:val="04A0" w:firstRow="1" w:lastRow="0" w:firstColumn="1" w:lastColumn="0" w:noHBand="0" w:noVBand="1"/>
      </w:tblPr>
      <w:tblGrid>
        <w:gridCol w:w="993"/>
        <w:gridCol w:w="2830"/>
        <w:gridCol w:w="1653"/>
        <w:gridCol w:w="1376"/>
        <w:gridCol w:w="1470"/>
        <w:gridCol w:w="1559"/>
      </w:tblGrid>
      <w:tr w:rsidR="00BA1A45" w:rsidRPr="0059074E" w14:paraId="73B81D19" w14:textId="77777777" w:rsidTr="0048076B">
        <w:trPr>
          <w:trHeight w:val="744"/>
          <w:jc w:val="center"/>
        </w:trPr>
        <w:tc>
          <w:tcPr>
            <w:tcW w:w="993" w:type="dxa"/>
            <w:hideMark/>
          </w:tcPr>
          <w:p w14:paraId="594D3DE9" w14:textId="77777777" w:rsidR="00BA1A45" w:rsidRPr="003D50D1" w:rsidRDefault="00BA1A45" w:rsidP="0048076B">
            <w:pPr>
              <w:jc w:val="center"/>
              <w:rPr>
                <w:rFonts w:ascii="Arial" w:hAnsi="Arial" w:cs="Arial"/>
                <w:b/>
                <w:bCs/>
                <w:color w:val="000000"/>
                <w:sz w:val="24"/>
                <w:szCs w:val="24"/>
              </w:rPr>
            </w:pPr>
            <w:r w:rsidRPr="003D50D1">
              <w:rPr>
                <w:rFonts w:ascii="Arial" w:hAnsi="Arial" w:cs="Arial"/>
                <w:b/>
                <w:bCs/>
                <w:color w:val="000000"/>
                <w:sz w:val="24"/>
                <w:szCs w:val="24"/>
              </w:rPr>
              <w:t>ITEM</w:t>
            </w:r>
          </w:p>
        </w:tc>
        <w:tc>
          <w:tcPr>
            <w:tcW w:w="2830" w:type="dxa"/>
            <w:hideMark/>
          </w:tcPr>
          <w:p w14:paraId="034CE864" w14:textId="77777777" w:rsidR="00BA1A45" w:rsidRPr="003D50D1" w:rsidRDefault="00BA1A45" w:rsidP="0048076B">
            <w:pPr>
              <w:jc w:val="center"/>
              <w:rPr>
                <w:rFonts w:ascii="Arial" w:hAnsi="Arial" w:cs="Arial"/>
                <w:b/>
                <w:bCs/>
                <w:color w:val="000000"/>
                <w:sz w:val="24"/>
                <w:szCs w:val="24"/>
              </w:rPr>
            </w:pPr>
            <w:r w:rsidRPr="003D50D1">
              <w:rPr>
                <w:rFonts w:ascii="Arial" w:hAnsi="Arial" w:cs="Arial"/>
                <w:b/>
                <w:bCs/>
                <w:color w:val="000000"/>
                <w:sz w:val="24"/>
                <w:szCs w:val="24"/>
              </w:rPr>
              <w:t>DESCRIÇÃO</w:t>
            </w:r>
          </w:p>
        </w:tc>
        <w:tc>
          <w:tcPr>
            <w:tcW w:w="1653" w:type="dxa"/>
          </w:tcPr>
          <w:p w14:paraId="387C0883" w14:textId="77777777" w:rsidR="00BA1A45" w:rsidRPr="003D50D1" w:rsidRDefault="00BA1A45" w:rsidP="0048076B">
            <w:pPr>
              <w:jc w:val="center"/>
              <w:rPr>
                <w:rFonts w:ascii="Arial" w:hAnsi="Arial" w:cs="Arial"/>
                <w:b/>
                <w:bCs/>
                <w:color w:val="000000"/>
                <w:sz w:val="24"/>
                <w:szCs w:val="24"/>
              </w:rPr>
            </w:pPr>
            <w:r>
              <w:rPr>
                <w:rFonts w:ascii="Arial" w:hAnsi="Arial" w:cs="Arial"/>
                <w:b/>
                <w:bCs/>
                <w:color w:val="000000"/>
                <w:sz w:val="24"/>
                <w:szCs w:val="24"/>
              </w:rPr>
              <w:t>MARCA</w:t>
            </w:r>
          </w:p>
        </w:tc>
        <w:tc>
          <w:tcPr>
            <w:tcW w:w="1376" w:type="dxa"/>
            <w:hideMark/>
          </w:tcPr>
          <w:p w14:paraId="095F6EAD" w14:textId="77777777" w:rsidR="00BA1A45" w:rsidRPr="003D50D1" w:rsidRDefault="00BA1A45" w:rsidP="0048076B">
            <w:pPr>
              <w:jc w:val="center"/>
              <w:rPr>
                <w:rFonts w:ascii="Arial" w:hAnsi="Arial" w:cs="Arial"/>
                <w:b/>
                <w:bCs/>
                <w:color w:val="000000"/>
                <w:sz w:val="24"/>
                <w:szCs w:val="24"/>
              </w:rPr>
            </w:pPr>
            <w:r w:rsidRPr="003D50D1">
              <w:rPr>
                <w:rFonts w:ascii="Arial" w:hAnsi="Arial" w:cs="Arial"/>
                <w:b/>
                <w:bCs/>
                <w:color w:val="000000"/>
                <w:sz w:val="24"/>
                <w:szCs w:val="24"/>
              </w:rPr>
              <w:t>VALOR UNIT</w:t>
            </w:r>
            <w:r>
              <w:rPr>
                <w:rFonts w:ascii="Arial" w:hAnsi="Arial" w:cs="Arial"/>
                <w:b/>
                <w:bCs/>
                <w:color w:val="000000"/>
                <w:sz w:val="24"/>
                <w:szCs w:val="24"/>
              </w:rPr>
              <w:t>ÁRIO</w:t>
            </w:r>
          </w:p>
        </w:tc>
        <w:tc>
          <w:tcPr>
            <w:tcW w:w="1470" w:type="dxa"/>
            <w:hideMark/>
          </w:tcPr>
          <w:p w14:paraId="2D25883D" w14:textId="77777777" w:rsidR="00BA1A45" w:rsidRPr="003D50D1" w:rsidRDefault="00BA1A45" w:rsidP="0048076B">
            <w:pPr>
              <w:jc w:val="center"/>
              <w:rPr>
                <w:rFonts w:ascii="Arial" w:hAnsi="Arial" w:cs="Arial"/>
                <w:b/>
                <w:bCs/>
                <w:color w:val="000000"/>
                <w:sz w:val="24"/>
                <w:szCs w:val="24"/>
              </w:rPr>
            </w:pPr>
            <w:r w:rsidRPr="003D50D1">
              <w:rPr>
                <w:rFonts w:ascii="Arial" w:hAnsi="Arial" w:cs="Arial"/>
                <w:b/>
                <w:bCs/>
                <w:color w:val="000000"/>
                <w:sz w:val="24"/>
                <w:szCs w:val="24"/>
              </w:rPr>
              <w:t>QUANT.</w:t>
            </w:r>
          </w:p>
          <w:p w14:paraId="13E85824" w14:textId="77777777" w:rsidR="00BA1A45" w:rsidRPr="003D50D1" w:rsidRDefault="00BA1A45" w:rsidP="0048076B">
            <w:pPr>
              <w:jc w:val="center"/>
              <w:rPr>
                <w:rFonts w:ascii="Arial" w:hAnsi="Arial" w:cs="Arial"/>
                <w:b/>
                <w:bCs/>
                <w:color w:val="000000"/>
                <w:sz w:val="24"/>
                <w:szCs w:val="24"/>
              </w:rPr>
            </w:pPr>
            <w:r w:rsidRPr="003D50D1">
              <w:rPr>
                <w:rFonts w:ascii="Arial" w:hAnsi="Arial" w:cs="Arial"/>
                <w:b/>
                <w:bCs/>
                <w:color w:val="000000"/>
                <w:sz w:val="24"/>
                <w:szCs w:val="24"/>
              </w:rPr>
              <w:t>ESTIMADA PARA 12 MESES</w:t>
            </w:r>
          </w:p>
        </w:tc>
        <w:tc>
          <w:tcPr>
            <w:tcW w:w="1559" w:type="dxa"/>
            <w:hideMark/>
          </w:tcPr>
          <w:p w14:paraId="538A1799" w14:textId="77777777" w:rsidR="00BA1A45" w:rsidRPr="003D50D1" w:rsidRDefault="00BA1A45" w:rsidP="0048076B">
            <w:pPr>
              <w:jc w:val="center"/>
              <w:rPr>
                <w:rFonts w:ascii="Arial" w:hAnsi="Arial" w:cs="Arial"/>
                <w:b/>
                <w:bCs/>
                <w:color w:val="000000"/>
                <w:sz w:val="24"/>
                <w:szCs w:val="24"/>
              </w:rPr>
            </w:pPr>
            <w:r w:rsidRPr="003D50D1">
              <w:rPr>
                <w:rFonts w:ascii="Arial" w:hAnsi="Arial" w:cs="Arial"/>
                <w:b/>
                <w:bCs/>
                <w:color w:val="000000"/>
                <w:sz w:val="24"/>
                <w:szCs w:val="24"/>
              </w:rPr>
              <w:t>VALOR GLOBAL ESTIMADO</w:t>
            </w:r>
          </w:p>
        </w:tc>
      </w:tr>
      <w:tr w:rsidR="00BA1A45" w:rsidRPr="0059074E" w14:paraId="06E54CC9" w14:textId="77777777" w:rsidTr="0048076B">
        <w:trPr>
          <w:trHeight w:val="480"/>
          <w:jc w:val="center"/>
        </w:trPr>
        <w:tc>
          <w:tcPr>
            <w:tcW w:w="993" w:type="dxa"/>
            <w:hideMark/>
          </w:tcPr>
          <w:p w14:paraId="79414416" w14:textId="77777777" w:rsidR="00BA1A45" w:rsidRPr="003D50D1" w:rsidRDefault="00BA1A45" w:rsidP="0048076B">
            <w:pPr>
              <w:jc w:val="center"/>
              <w:rPr>
                <w:rFonts w:ascii="Arial" w:hAnsi="Arial" w:cs="Arial"/>
                <w:color w:val="000000"/>
                <w:sz w:val="24"/>
                <w:szCs w:val="24"/>
              </w:rPr>
            </w:pPr>
            <w:r w:rsidRPr="003D50D1">
              <w:rPr>
                <w:rFonts w:ascii="Arial" w:hAnsi="Arial" w:cs="Arial"/>
                <w:color w:val="000000"/>
                <w:sz w:val="24"/>
                <w:szCs w:val="24"/>
              </w:rPr>
              <w:t>01</w:t>
            </w:r>
          </w:p>
        </w:tc>
        <w:tc>
          <w:tcPr>
            <w:tcW w:w="2830" w:type="dxa"/>
            <w:hideMark/>
          </w:tcPr>
          <w:p w14:paraId="57DDF182" w14:textId="77777777" w:rsidR="00BA1A45" w:rsidRPr="003D50D1" w:rsidRDefault="00BA1A45" w:rsidP="0048076B">
            <w:pPr>
              <w:rPr>
                <w:rFonts w:ascii="Arial" w:hAnsi="Arial" w:cs="Arial"/>
                <w:color w:val="000000"/>
                <w:sz w:val="24"/>
                <w:szCs w:val="24"/>
              </w:rPr>
            </w:pPr>
            <w:r w:rsidRPr="003D50D1">
              <w:rPr>
                <w:rFonts w:ascii="Arial" w:hAnsi="Arial" w:cs="Arial"/>
                <w:color w:val="000000"/>
                <w:sz w:val="24"/>
                <w:szCs w:val="24"/>
              </w:rPr>
              <w:t>GASOLINA COMUM</w:t>
            </w:r>
          </w:p>
        </w:tc>
        <w:tc>
          <w:tcPr>
            <w:tcW w:w="1653" w:type="dxa"/>
          </w:tcPr>
          <w:p w14:paraId="7886E941" w14:textId="77777777" w:rsidR="00BA1A45" w:rsidRPr="003D50D1" w:rsidRDefault="00BA1A45" w:rsidP="0048076B">
            <w:pPr>
              <w:jc w:val="center"/>
              <w:rPr>
                <w:rFonts w:ascii="Arial" w:hAnsi="Arial" w:cs="Arial"/>
                <w:color w:val="000000"/>
                <w:sz w:val="24"/>
                <w:szCs w:val="24"/>
              </w:rPr>
            </w:pPr>
          </w:p>
        </w:tc>
        <w:tc>
          <w:tcPr>
            <w:tcW w:w="1376" w:type="dxa"/>
            <w:noWrap/>
          </w:tcPr>
          <w:p w14:paraId="6AAF6B6E" w14:textId="77777777" w:rsidR="00BA1A45" w:rsidRPr="003D50D1" w:rsidRDefault="00BA1A45" w:rsidP="0048076B">
            <w:pPr>
              <w:jc w:val="center"/>
              <w:rPr>
                <w:rFonts w:ascii="Arial" w:hAnsi="Arial" w:cs="Arial"/>
                <w:color w:val="000000"/>
                <w:sz w:val="24"/>
                <w:szCs w:val="24"/>
              </w:rPr>
            </w:pPr>
          </w:p>
        </w:tc>
        <w:tc>
          <w:tcPr>
            <w:tcW w:w="1470" w:type="dxa"/>
            <w:hideMark/>
          </w:tcPr>
          <w:p w14:paraId="66B94EDF" w14:textId="77777777" w:rsidR="00BA1A45" w:rsidRPr="003D50D1" w:rsidRDefault="00BA1A45" w:rsidP="0048076B">
            <w:pPr>
              <w:jc w:val="center"/>
              <w:rPr>
                <w:rFonts w:ascii="Arial" w:hAnsi="Arial" w:cs="Arial"/>
                <w:color w:val="000000"/>
                <w:sz w:val="24"/>
                <w:szCs w:val="24"/>
              </w:rPr>
            </w:pPr>
            <w:r w:rsidRPr="003D50D1">
              <w:rPr>
                <w:rFonts w:ascii="Arial" w:hAnsi="Arial" w:cs="Arial"/>
                <w:color w:val="000000"/>
                <w:sz w:val="24"/>
                <w:szCs w:val="24"/>
              </w:rPr>
              <w:t>6.700 litros</w:t>
            </w:r>
          </w:p>
        </w:tc>
        <w:tc>
          <w:tcPr>
            <w:tcW w:w="1559" w:type="dxa"/>
            <w:noWrap/>
          </w:tcPr>
          <w:p w14:paraId="6E13C123" w14:textId="77777777" w:rsidR="00BA1A45" w:rsidRPr="003D50D1" w:rsidRDefault="00BA1A45" w:rsidP="0048076B">
            <w:pPr>
              <w:jc w:val="center"/>
              <w:rPr>
                <w:rFonts w:ascii="Arial" w:hAnsi="Arial" w:cs="Arial"/>
                <w:color w:val="000000"/>
                <w:sz w:val="24"/>
                <w:szCs w:val="24"/>
              </w:rPr>
            </w:pPr>
          </w:p>
        </w:tc>
      </w:tr>
      <w:tr w:rsidR="00BA1A45" w:rsidRPr="0059074E" w14:paraId="0B548A60" w14:textId="77777777" w:rsidTr="0048076B">
        <w:trPr>
          <w:trHeight w:val="480"/>
          <w:jc w:val="center"/>
        </w:trPr>
        <w:tc>
          <w:tcPr>
            <w:tcW w:w="993" w:type="dxa"/>
            <w:hideMark/>
          </w:tcPr>
          <w:p w14:paraId="25BF723E" w14:textId="77777777" w:rsidR="00BA1A45" w:rsidRPr="003D50D1" w:rsidRDefault="00BA1A45" w:rsidP="0048076B">
            <w:pPr>
              <w:jc w:val="center"/>
              <w:rPr>
                <w:rFonts w:ascii="Arial" w:hAnsi="Arial" w:cs="Arial"/>
                <w:color w:val="000000"/>
                <w:sz w:val="24"/>
                <w:szCs w:val="24"/>
              </w:rPr>
            </w:pPr>
            <w:r w:rsidRPr="003D50D1">
              <w:rPr>
                <w:rFonts w:ascii="Arial" w:hAnsi="Arial" w:cs="Arial"/>
                <w:color w:val="000000"/>
                <w:sz w:val="24"/>
                <w:szCs w:val="24"/>
              </w:rPr>
              <w:t>02</w:t>
            </w:r>
          </w:p>
        </w:tc>
        <w:tc>
          <w:tcPr>
            <w:tcW w:w="2830" w:type="dxa"/>
            <w:hideMark/>
          </w:tcPr>
          <w:p w14:paraId="3C8E8958" w14:textId="77777777" w:rsidR="00BA1A45" w:rsidRPr="003D50D1" w:rsidRDefault="00BA1A45" w:rsidP="0048076B">
            <w:pPr>
              <w:rPr>
                <w:rFonts w:ascii="Arial" w:hAnsi="Arial" w:cs="Arial"/>
                <w:color w:val="000000"/>
                <w:sz w:val="24"/>
                <w:szCs w:val="24"/>
              </w:rPr>
            </w:pPr>
            <w:r w:rsidRPr="003D50D1">
              <w:rPr>
                <w:rFonts w:ascii="Arial" w:hAnsi="Arial" w:cs="Arial"/>
                <w:color w:val="000000"/>
                <w:sz w:val="24"/>
                <w:szCs w:val="24"/>
              </w:rPr>
              <w:t>ETANOL</w:t>
            </w:r>
          </w:p>
        </w:tc>
        <w:tc>
          <w:tcPr>
            <w:tcW w:w="1653" w:type="dxa"/>
          </w:tcPr>
          <w:p w14:paraId="4337C01F" w14:textId="77777777" w:rsidR="00BA1A45" w:rsidRPr="003D50D1" w:rsidRDefault="00BA1A45" w:rsidP="0048076B">
            <w:pPr>
              <w:jc w:val="center"/>
              <w:rPr>
                <w:rFonts w:ascii="Arial" w:hAnsi="Arial" w:cs="Arial"/>
                <w:color w:val="000000"/>
                <w:sz w:val="24"/>
                <w:szCs w:val="24"/>
              </w:rPr>
            </w:pPr>
          </w:p>
        </w:tc>
        <w:tc>
          <w:tcPr>
            <w:tcW w:w="1376" w:type="dxa"/>
            <w:noWrap/>
          </w:tcPr>
          <w:p w14:paraId="4CD24638" w14:textId="77777777" w:rsidR="00BA1A45" w:rsidRPr="003D50D1" w:rsidRDefault="00BA1A45" w:rsidP="0048076B">
            <w:pPr>
              <w:jc w:val="center"/>
              <w:rPr>
                <w:rFonts w:ascii="Arial" w:hAnsi="Arial" w:cs="Arial"/>
                <w:color w:val="000000"/>
                <w:sz w:val="24"/>
                <w:szCs w:val="24"/>
              </w:rPr>
            </w:pPr>
          </w:p>
        </w:tc>
        <w:tc>
          <w:tcPr>
            <w:tcW w:w="1470" w:type="dxa"/>
            <w:hideMark/>
          </w:tcPr>
          <w:p w14:paraId="39DCADD5" w14:textId="77777777" w:rsidR="00BA1A45" w:rsidRPr="003D50D1" w:rsidRDefault="00BA1A45" w:rsidP="0048076B">
            <w:pPr>
              <w:jc w:val="center"/>
              <w:rPr>
                <w:rFonts w:ascii="Arial" w:hAnsi="Arial" w:cs="Arial"/>
                <w:color w:val="000000"/>
                <w:sz w:val="24"/>
                <w:szCs w:val="24"/>
              </w:rPr>
            </w:pPr>
            <w:r w:rsidRPr="003D50D1">
              <w:rPr>
                <w:rFonts w:ascii="Arial" w:hAnsi="Arial" w:cs="Arial"/>
                <w:color w:val="000000"/>
                <w:sz w:val="24"/>
                <w:szCs w:val="24"/>
              </w:rPr>
              <w:t>500     litros</w:t>
            </w:r>
          </w:p>
        </w:tc>
        <w:tc>
          <w:tcPr>
            <w:tcW w:w="1559" w:type="dxa"/>
            <w:noWrap/>
          </w:tcPr>
          <w:p w14:paraId="620595E6" w14:textId="77777777" w:rsidR="00BA1A45" w:rsidRPr="003D50D1" w:rsidRDefault="00BA1A45" w:rsidP="0048076B">
            <w:pPr>
              <w:jc w:val="center"/>
              <w:rPr>
                <w:rFonts w:ascii="Arial" w:hAnsi="Arial" w:cs="Arial"/>
                <w:color w:val="000000"/>
                <w:sz w:val="24"/>
                <w:szCs w:val="24"/>
              </w:rPr>
            </w:pPr>
          </w:p>
        </w:tc>
      </w:tr>
      <w:tr w:rsidR="00BA1A45" w:rsidRPr="0059074E" w14:paraId="0A42E216" w14:textId="77777777" w:rsidTr="0048076B">
        <w:trPr>
          <w:trHeight w:val="492"/>
          <w:jc w:val="center"/>
        </w:trPr>
        <w:tc>
          <w:tcPr>
            <w:tcW w:w="993" w:type="dxa"/>
            <w:hideMark/>
          </w:tcPr>
          <w:p w14:paraId="454D34FB" w14:textId="77777777" w:rsidR="00BA1A45" w:rsidRPr="003D50D1" w:rsidRDefault="00BA1A45" w:rsidP="0048076B">
            <w:pPr>
              <w:jc w:val="center"/>
              <w:rPr>
                <w:rFonts w:ascii="Arial" w:hAnsi="Arial" w:cs="Arial"/>
                <w:color w:val="000000"/>
                <w:sz w:val="24"/>
                <w:szCs w:val="24"/>
              </w:rPr>
            </w:pPr>
            <w:r w:rsidRPr="003D50D1">
              <w:rPr>
                <w:rFonts w:ascii="Arial" w:hAnsi="Arial" w:cs="Arial"/>
                <w:color w:val="000000"/>
                <w:sz w:val="24"/>
                <w:szCs w:val="24"/>
              </w:rPr>
              <w:t>03</w:t>
            </w:r>
          </w:p>
        </w:tc>
        <w:tc>
          <w:tcPr>
            <w:tcW w:w="2830" w:type="dxa"/>
            <w:hideMark/>
          </w:tcPr>
          <w:p w14:paraId="3DF64C30" w14:textId="77777777" w:rsidR="00BA1A45" w:rsidRPr="003D50D1" w:rsidRDefault="00BA1A45" w:rsidP="0048076B">
            <w:pPr>
              <w:rPr>
                <w:rFonts w:ascii="Arial" w:hAnsi="Arial" w:cs="Arial"/>
                <w:color w:val="000000"/>
                <w:sz w:val="24"/>
                <w:szCs w:val="24"/>
              </w:rPr>
            </w:pPr>
            <w:r w:rsidRPr="003D50D1">
              <w:rPr>
                <w:rFonts w:ascii="Arial" w:hAnsi="Arial" w:cs="Arial"/>
                <w:color w:val="000000"/>
                <w:sz w:val="24"/>
                <w:szCs w:val="24"/>
              </w:rPr>
              <w:t>DIESEL S10</w:t>
            </w:r>
          </w:p>
        </w:tc>
        <w:tc>
          <w:tcPr>
            <w:tcW w:w="1653" w:type="dxa"/>
          </w:tcPr>
          <w:p w14:paraId="2CD5A076" w14:textId="77777777" w:rsidR="00BA1A45" w:rsidRPr="003D50D1" w:rsidRDefault="00BA1A45" w:rsidP="0048076B">
            <w:pPr>
              <w:jc w:val="center"/>
              <w:rPr>
                <w:rFonts w:ascii="Arial" w:hAnsi="Arial" w:cs="Arial"/>
                <w:color w:val="000000"/>
                <w:sz w:val="24"/>
                <w:szCs w:val="24"/>
              </w:rPr>
            </w:pPr>
          </w:p>
        </w:tc>
        <w:tc>
          <w:tcPr>
            <w:tcW w:w="1376" w:type="dxa"/>
            <w:noWrap/>
          </w:tcPr>
          <w:p w14:paraId="1A798C3C" w14:textId="77777777" w:rsidR="00BA1A45" w:rsidRPr="003D50D1" w:rsidRDefault="00BA1A45" w:rsidP="0048076B">
            <w:pPr>
              <w:jc w:val="center"/>
              <w:rPr>
                <w:rFonts w:ascii="Arial" w:hAnsi="Arial" w:cs="Arial"/>
                <w:color w:val="000000"/>
                <w:sz w:val="24"/>
                <w:szCs w:val="24"/>
              </w:rPr>
            </w:pPr>
          </w:p>
        </w:tc>
        <w:tc>
          <w:tcPr>
            <w:tcW w:w="1470" w:type="dxa"/>
            <w:hideMark/>
          </w:tcPr>
          <w:p w14:paraId="4405AA92" w14:textId="77777777" w:rsidR="00BA1A45" w:rsidRPr="003D50D1" w:rsidRDefault="00BA1A45" w:rsidP="0048076B">
            <w:pPr>
              <w:jc w:val="center"/>
              <w:rPr>
                <w:rFonts w:ascii="Arial" w:hAnsi="Arial" w:cs="Arial"/>
                <w:color w:val="000000"/>
                <w:sz w:val="24"/>
                <w:szCs w:val="24"/>
              </w:rPr>
            </w:pPr>
            <w:r w:rsidRPr="003D50D1">
              <w:rPr>
                <w:rFonts w:ascii="Arial" w:hAnsi="Arial" w:cs="Arial"/>
                <w:color w:val="000000"/>
                <w:sz w:val="24"/>
                <w:szCs w:val="24"/>
              </w:rPr>
              <w:t>2.000 litros</w:t>
            </w:r>
          </w:p>
        </w:tc>
        <w:tc>
          <w:tcPr>
            <w:tcW w:w="1559" w:type="dxa"/>
            <w:noWrap/>
          </w:tcPr>
          <w:p w14:paraId="286D7589" w14:textId="77777777" w:rsidR="00BA1A45" w:rsidRPr="003D50D1" w:rsidRDefault="00BA1A45" w:rsidP="0048076B">
            <w:pPr>
              <w:jc w:val="center"/>
              <w:rPr>
                <w:rFonts w:ascii="Arial" w:hAnsi="Arial" w:cs="Arial"/>
                <w:color w:val="000000"/>
                <w:sz w:val="24"/>
                <w:szCs w:val="24"/>
              </w:rPr>
            </w:pPr>
          </w:p>
        </w:tc>
      </w:tr>
      <w:tr w:rsidR="00BA1A45" w:rsidRPr="0059074E" w14:paraId="22EE7B15" w14:textId="77777777" w:rsidTr="0048076B">
        <w:trPr>
          <w:trHeight w:val="492"/>
          <w:jc w:val="center"/>
        </w:trPr>
        <w:tc>
          <w:tcPr>
            <w:tcW w:w="8322" w:type="dxa"/>
            <w:gridSpan w:val="5"/>
          </w:tcPr>
          <w:p w14:paraId="42E82D40" w14:textId="77777777" w:rsidR="00BA1A45" w:rsidRDefault="00BA1A45" w:rsidP="0048076B">
            <w:pPr>
              <w:jc w:val="center"/>
              <w:rPr>
                <w:rFonts w:ascii="Arial" w:hAnsi="Arial" w:cs="Arial"/>
                <w:b/>
                <w:bCs/>
                <w:color w:val="000000"/>
                <w:sz w:val="24"/>
                <w:szCs w:val="24"/>
              </w:rPr>
            </w:pPr>
          </w:p>
          <w:p w14:paraId="601CC01F" w14:textId="77777777" w:rsidR="00BA1A45" w:rsidRDefault="00BA1A45" w:rsidP="0048076B">
            <w:pPr>
              <w:jc w:val="center"/>
              <w:rPr>
                <w:rFonts w:ascii="Arial" w:hAnsi="Arial" w:cs="Arial"/>
                <w:b/>
                <w:bCs/>
                <w:color w:val="000000"/>
                <w:sz w:val="24"/>
                <w:szCs w:val="24"/>
              </w:rPr>
            </w:pPr>
            <w:r w:rsidRPr="003D50D1">
              <w:rPr>
                <w:rFonts w:ascii="Arial" w:hAnsi="Arial" w:cs="Arial"/>
                <w:b/>
                <w:bCs/>
                <w:color w:val="000000"/>
                <w:sz w:val="24"/>
                <w:szCs w:val="24"/>
              </w:rPr>
              <w:t>VALOR GLOBAL ESTIMADO</w:t>
            </w:r>
          </w:p>
          <w:p w14:paraId="4A03573A" w14:textId="77777777" w:rsidR="00BA1A45" w:rsidRPr="003D50D1" w:rsidRDefault="00BA1A45" w:rsidP="0048076B">
            <w:pPr>
              <w:jc w:val="center"/>
              <w:rPr>
                <w:rFonts w:ascii="Arial" w:hAnsi="Arial" w:cs="Arial"/>
                <w:b/>
                <w:bCs/>
                <w:color w:val="000000"/>
                <w:sz w:val="24"/>
                <w:szCs w:val="24"/>
              </w:rPr>
            </w:pPr>
          </w:p>
        </w:tc>
        <w:tc>
          <w:tcPr>
            <w:tcW w:w="1559" w:type="dxa"/>
            <w:noWrap/>
          </w:tcPr>
          <w:p w14:paraId="7D363079" w14:textId="77777777" w:rsidR="00BA1A45" w:rsidRPr="003D50D1" w:rsidRDefault="00BA1A45" w:rsidP="0048076B">
            <w:pPr>
              <w:jc w:val="center"/>
              <w:rPr>
                <w:rFonts w:ascii="Arial" w:hAnsi="Arial" w:cs="Arial"/>
                <w:color w:val="000000"/>
                <w:sz w:val="24"/>
                <w:szCs w:val="24"/>
              </w:rPr>
            </w:pPr>
          </w:p>
        </w:tc>
      </w:tr>
    </w:tbl>
    <w:p w14:paraId="67305B93" w14:textId="77777777" w:rsidR="002638FC" w:rsidRPr="002638FC" w:rsidRDefault="002638FC" w:rsidP="002638FC">
      <w:pPr>
        <w:spacing w:line="360" w:lineRule="auto"/>
        <w:jc w:val="both"/>
        <w:rPr>
          <w:rFonts w:ascii="Arial" w:hAnsi="Arial" w:cs="Arial"/>
          <w:b/>
          <w:color w:val="000000" w:themeColor="text1"/>
          <w:sz w:val="24"/>
          <w:szCs w:val="24"/>
        </w:rPr>
      </w:pPr>
    </w:p>
    <w:p w14:paraId="4536152E" w14:textId="6765AD81"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5.2 O valor global estimado do presente contrato é de R$ </w:t>
      </w:r>
      <w:proofErr w:type="gramStart"/>
      <w:r w:rsidRPr="002638FC">
        <w:rPr>
          <w:rFonts w:ascii="Arial" w:eastAsia="Calibri" w:hAnsi="Arial" w:cs="Arial"/>
          <w:color w:val="000000" w:themeColor="text1"/>
          <w:sz w:val="24"/>
          <w:szCs w:val="24"/>
        </w:rPr>
        <w:t>XXX.XXX,XX</w:t>
      </w:r>
      <w:proofErr w:type="gramEnd"/>
      <w:r w:rsidRPr="002638FC">
        <w:rPr>
          <w:rFonts w:ascii="Arial" w:eastAsia="Calibri" w:hAnsi="Arial" w:cs="Arial"/>
          <w:color w:val="000000" w:themeColor="text1"/>
          <w:sz w:val="24"/>
          <w:szCs w:val="24"/>
        </w:rPr>
        <w:t xml:space="preserve"> (valor por extenso), correspondente à estimativa do fornecimento do objeto durante o período de </w:t>
      </w:r>
      <w:r w:rsidR="00105F29">
        <w:rPr>
          <w:rFonts w:ascii="Arial" w:eastAsia="Calibri" w:hAnsi="Arial" w:cs="Arial"/>
          <w:color w:val="000000" w:themeColor="text1"/>
          <w:sz w:val="24"/>
          <w:szCs w:val="24"/>
        </w:rPr>
        <w:t>12 meses</w:t>
      </w:r>
      <w:r w:rsidRPr="002638FC">
        <w:rPr>
          <w:rFonts w:ascii="Arial" w:eastAsia="Calibri" w:hAnsi="Arial" w:cs="Arial"/>
          <w:color w:val="000000" w:themeColor="text1"/>
          <w:sz w:val="24"/>
          <w:szCs w:val="24"/>
        </w:rPr>
        <w:t xml:space="preserve">, observados os preços unitários constantes da proposta vencedora, que passam a integrar este instrumento. </w:t>
      </w:r>
    </w:p>
    <w:p w14:paraId="3B69E80D" w14:textId="77777777" w:rsidR="008F02B6" w:rsidRPr="002638FC" w:rsidRDefault="008F02B6" w:rsidP="002638FC">
      <w:pPr>
        <w:spacing w:line="360" w:lineRule="auto"/>
        <w:jc w:val="both"/>
        <w:rPr>
          <w:rFonts w:ascii="Arial" w:eastAsia="Calibri" w:hAnsi="Arial" w:cs="Arial"/>
          <w:color w:val="000000" w:themeColor="text1"/>
          <w:sz w:val="24"/>
          <w:szCs w:val="24"/>
        </w:rPr>
      </w:pPr>
    </w:p>
    <w:p w14:paraId="01CBBF48"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6 CLÁUSULA SEXTA – CRITÉRIOS DE MEDIÇÃO E DE PAGAMENTO (OS CRITÉRIOS E A PERIODICIDADE DA MEDIÇÃO E O PRAZO PARA LIQUIDAÇÃO E PARA PAGAMENTO).</w:t>
      </w:r>
    </w:p>
    <w:p w14:paraId="46B00795" w14:textId="77777777" w:rsidR="002638FC" w:rsidRPr="002638FC" w:rsidRDefault="002638FC" w:rsidP="002638FC">
      <w:pPr>
        <w:spacing w:line="360" w:lineRule="auto"/>
        <w:rPr>
          <w:rFonts w:ascii="Arial" w:hAnsi="Arial" w:cs="Arial"/>
          <w:b/>
          <w:bCs/>
          <w:sz w:val="24"/>
          <w:szCs w:val="24"/>
        </w:rPr>
      </w:pPr>
      <w:r w:rsidRPr="002638FC">
        <w:rPr>
          <w:rFonts w:ascii="Arial" w:hAnsi="Arial" w:cs="Arial"/>
          <w:b/>
          <w:bCs/>
          <w:sz w:val="24"/>
          <w:szCs w:val="24"/>
        </w:rPr>
        <w:t>Recebimento</w:t>
      </w:r>
    </w:p>
    <w:p w14:paraId="46B41142" w14:textId="00EC5065" w:rsidR="00BA1A45" w:rsidRPr="002638FC" w:rsidRDefault="002638FC" w:rsidP="00BA1A45">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color w:val="000000" w:themeColor="text1"/>
          <w:sz w:val="24"/>
          <w:szCs w:val="24"/>
        </w:rPr>
        <w:t xml:space="preserve">O pagamento somente será realizado, com base no objeto efetivamente </w:t>
      </w:r>
      <w:r w:rsidR="008F02B6">
        <w:rPr>
          <w:rFonts w:ascii="Arial" w:eastAsia="Arial Unicode MS" w:hAnsi="Arial" w:cs="Arial"/>
          <w:color w:val="000000" w:themeColor="text1"/>
          <w:sz w:val="24"/>
          <w:szCs w:val="24"/>
        </w:rPr>
        <w:t>executado</w:t>
      </w:r>
      <w:r w:rsidRPr="002638FC">
        <w:rPr>
          <w:rFonts w:ascii="Arial" w:eastAsia="Arial Unicode MS" w:hAnsi="Arial" w:cs="Arial"/>
          <w:color w:val="000000" w:themeColor="text1"/>
          <w:sz w:val="24"/>
          <w:szCs w:val="24"/>
        </w:rPr>
        <w:t xml:space="preserve"> e realizado nas condições estabelecidas</w:t>
      </w:r>
      <w:r w:rsidR="00BA1A45">
        <w:rPr>
          <w:rFonts w:ascii="Arial" w:eastAsia="Arial Unicode MS" w:hAnsi="Arial" w:cs="Arial"/>
          <w:color w:val="000000" w:themeColor="text1"/>
          <w:sz w:val="24"/>
          <w:szCs w:val="24"/>
        </w:rPr>
        <w:t>, que poderá ocorrer de forma semanal, quinzenal ou em até cinco dias úteis do mês vencido, em conformidade com o acordado entre CONTRATANTE e CONTRATADA, tendo em vista a singularidade própria do objeto. De qualquer forma, o</w:t>
      </w:r>
      <w:r w:rsidR="00BA1A45" w:rsidRPr="002638FC">
        <w:rPr>
          <w:rFonts w:ascii="Arial" w:eastAsia="Arial Unicode MS" w:hAnsi="Arial" w:cs="Arial"/>
          <w:sz w:val="24"/>
          <w:szCs w:val="24"/>
        </w:rPr>
        <w:t xml:space="preserve"> pagamento será efetuado no prazo de até 10 (dez) dias úteis contados da finalização da liquidação da despesa.</w:t>
      </w:r>
    </w:p>
    <w:p w14:paraId="60FE7827" w14:textId="0BD998AC"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bCs/>
          <w:color w:val="000000" w:themeColor="text1"/>
          <w:sz w:val="24"/>
          <w:szCs w:val="24"/>
        </w:rPr>
        <w:t xml:space="preserve">No caso de controvérsia sobre a </w:t>
      </w:r>
      <w:r w:rsidR="008F02B6">
        <w:rPr>
          <w:rFonts w:ascii="Arial" w:eastAsia="Arial Unicode MS" w:hAnsi="Arial" w:cs="Arial"/>
          <w:bCs/>
          <w:color w:val="000000" w:themeColor="text1"/>
          <w:sz w:val="24"/>
          <w:szCs w:val="24"/>
        </w:rPr>
        <w:t>execução</w:t>
      </w:r>
      <w:r w:rsidRPr="002638FC">
        <w:rPr>
          <w:rFonts w:ascii="Arial" w:eastAsia="Arial Unicode MS" w:hAnsi="Arial" w:cs="Arial"/>
          <w:bCs/>
          <w:color w:val="000000" w:themeColor="text1"/>
          <w:sz w:val="24"/>
          <w:szCs w:val="24"/>
        </w:rPr>
        <w:t xml:space="preserve"> do objeto o mesmo poderá ser rejeitado pelo almoxarife. </w:t>
      </w:r>
    </w:p>
    <w:p w14:paraId="1D5455EC" w14:textId="77777777" w:rsid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color w:val="000000" w:themeColor="text1"/>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9FE2B" w14:textId="77777777" w:rsidR="008F02B6" w:rsidRPr="002638FC" w:rsidRDefault="008F02B6" w:rsidP="008F02B6">
      <w:pPr>
        <w:spacing w:after="0" w:line="360" w:lineRule="auto"/>
        <w:jc w:val="both"/>
        <w:rPr>
          <w:rFonts w:ascii="Arial" w:eastAsia="Arial Unicode MS" w:hAnsi="Arial" w:cs="Arial"/>
          <w:color w:val="000000" w:themeColor="text1"/>
          <w:sz w:val="24"/>
          <w:szCs w:val="24"/>
        </w:rPr>
      </w:pPr>
    </w:p>
    <w:p w14:paraId="47710BD6"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Liquidação</w:t>
      </w:r>
    </w:p>
    <w:p w14:paraId="56DFE70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Recebida a Nota Fiscal ou documento de cobrança equivalente, correrá o prazo de até 05 (cinco) dias úteis para fins de liquidação, na forma desta seção, prorrogáveis por igual período.</w:t>
      </w:r>
    </w:p>
    <w:p w14:paraId="66B00DE1"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pagamento referente ao fornecimento do objeto deste CONTRATO será efetuado nas seguintes condições: em parcela única em até 10 (dez) dias úteis a partir da liquidação, mediante apresentação da competente nota fiscal, em consonância com o que foi efetivamente realizado e entregue.</w:t>
      </w:r>
    </w:p>
    <w:p w14:paraId="0B114C01"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Para fins de liquidação, o setor competente deverá verificar se a nota fiscal ou instrumento de cobrança equivalente apresentado expressa os elementos necessários e essenciais do documento, tais como: </w:t>
      </w:r>
    </w:p>
    <w:p w14:paraId="319D7EF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a data da emissão; </w:t>
      </w:r>
    </w:p>
    <w:p w14:paraId="021D3B01"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os dados do contrato e do órgão contratante; </w:t>
      </w:r>
    </w:p>
    <w:p w14:paraId="366D4458"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 xml:space="preserve">o período respectivo de execução do contrato; </w:t>
      </w:r>
    </w:p>
    <w:p w14:paraId="18E3B98B"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lastRenderedPageBreak/>
        <w:t xml:space="preserve">o valor a pagar; e </w:t>
      </w:r>
    </w:p>
    <w:p w14:paraId="7351BE3E" w14:textId="77777777" w:rsidR="002638FC" w:rsidRPr="002638FC" w:rsidRDefault="002638FC" w:rsidP="002638FC">
      <w:pPr>
        <w:numPr>
          <w:ilvl w:val="0"/>
          <w:numId w:val="6"/>
        </w:numPr>
        <w:suppressAutoHyphens/>
        <w:spacing w:after="0" w:line="360" w:lineRule="auto"/>
        <w:ind w:left="0" w:firstLine="0"/>
        <w:contextualSpacing/>
        <w:jc w:val="both"/>
        <w:rPr>
          <w:rFonts w:ascii="Arial" w:hAnsi="Arial" w:cs="Arial"/>
          <w:color w:val="000000"/>
          <w:sz w:val="24"/>
          <w:szCs w:val="24"/>
        </w:rPr>
      </w:pPr>
      <w:r w:rsidRPr="002638FC">
        <w:rPr>
          <w:rFonts w:ascii="Arial" w:hAnsi="Arial" w:cs="Arial"/>
          <w:color w:val="000000"/>
          <w:sz w:val="24"/>
          <w:szCs w:val="24"/>
        </w:rPr>
        <w:t>eventual destaque do valor de retenções tributárias cabíveis.</w:t>
      </w:r>
    </w:p>
    <w:p w14:paraId="21FC4BE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Calibri" w:hAnsi="Arial" w:cs="Arial"/>
          <w:sz w:val="24"/>
          <w:szCs w:val="24"/>
        </w:rPr>
        <w:t xml:space="preserve"> Havendo erro na apresentação da nota fiscal ou instrumento de cobrança equivalente, ou circunstância que impeça a </w:t>
      </w:r>
      <w:r w:rsidRPr="002638FC">
        <w:rPr>
          <w:rFonts w:ascii="Arial" w:eastAsia="Arial Unicode MS" w:hAnsi="Arial" w:cs="Arial"/>
          <w:sz w:val="24"/>
          <w:szCs w:val="24"/>
        </w:rPr>
        <w:t>liquidação da despesa, esta ficará sobrestada até que o contratado providencie as medidas saneadoras, reiniciando-se o prazo após a comprovação da regularização da situação, sem ônus ao contratante;</w:t>
      </w:r>
    </w:p>
    <w:p w14:paraId="66F9C998"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 A nota fiscal ou instrumento de cobrança equivalente deverá ser obrigatoriamente acompanhado da comprovação da regularidade fiscal.</w:t>
      </w:r>
    </w:p>
    <w:p w14:paraId="17B7A7C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BAC7C25"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3238523"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4B7668F" w14:textId="77777777" w:rsid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Persistindo a irregularidade, o contratante deverá adotar as medidas necessárias à rescisão contratual nos autos do processo administrativo correspondente, assegurada ao contratado a ampla defesa. </w:t>
      </w:r>
    </w:p>
    <w:p w14:paraId="1156BDC1" w14:textId="77777777" w:rsidR="00105F29" w:rsidRPr="002638FC" w:rsidRDefault="00105F29" w:rsidP="00105F29">
      <w:pPr>
        <w:spacing w:after="0" w:line="360" w:lineRule="auto"/>
        <w:jc w:val="both"/>
        <w:rPr>
          <w:rFonts w:ascii="Arial" w:eastAsia="Arial Unicode MS" w:hAnsi="Arial" w:cs="Arial"/>
          <w:sz w:val="24"/>
          <w:szCs w:val="24"/>
        </w:rPr>
      </w:pPr>
    </w:p>
    <w:p w14:paraId="2AE6436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Prazo de pagamento</w:t>
      </w:r>
    </w:p>
    <w:p w14:paraId="5EB5B7B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efetuado no prazo de até 10 (dez) dias úteis contados da finalização da liquidação da despesa.</w:t>
      </w:r>
    </w:p>
    <w:p w14:paraId="7C56B342"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color w:val="000000" w:themeColor="text1"/>
          <w:sz w:val="24"/>
          <w:szCs w:val="24"/>
        </w:rPr>
      </w:pPr>
      <w:r w:rsidRPr="002638FC">
        <w:rPr>
          <w:rFonts w:ascii="Arial" w:eastAsia="Arial Unicode MS" w:hAnsi="Arial" w:cs="Arial"/>
          <w:sz w:val="24"/>
          <w:szCs w:val="24"/>
        </w:rPr>
        <w:lastRenderedPageBreak/>
        <w:t xml:space="preserve">No caso de atraso pelo Contratante, os valores devidos ao contratado serão atualizados monetariamente entre o termo final do prazo de pagamento até a data de sua efetiva realização, mediante aplicação do índice de correção monetária </w:t>
      </w:r>
      <w:r w:rsidRPr="002638FC">
        <w:rPr>
          <w:rFonts w:ascii="Arial" w:eastAsia="Arial Unicode MS" w:hAnsi="Arial" w:cs="Arial"/>
          <w:color w:val="000000" w:themeColor="text1"/>
          <w:sz w:val="24"/>
          <w:szCs w:val="24"/>
        </w:rPr>
        <w:t>IPCA - Índice Nacional de Preços ao Consumidor Amplo – IBGE.</w:t>
      </w:r>
    </w:p>
    <w:p w14:paraId="2527F6DF" w14:textId="77777777" w:rsidR="002638FC" w:rsidRPr="002638FC" w:rsidRDefault="002638FC" w:rsidP="002638FC">
      <w:pPr>
        <w:keepNext/>
        <w:keepLines/>
        <w:tabs>
          <w:tab w:val="left" w:pos="567"/>
        </w:tabs>
        <w:spacing w:line="360" w:lineRule="auto"/>
        <w:ind w:left="357"/>
        <w:jc w:val="both"/>
        <w:outlineLvl w:val="1"/>
        <w:rPr>
          <w:rFonts w:ascii="Arial" w:eastAsiaTheme="majorEastAsia" w:hAnsi="Arial" w:cs="Arial"/>
          <w:b/>
          <w:bCs/>
          <w:sz w:val="24"/>
          <w:szCs w:val="24"/>
        </w:rPr>
      </w:pPr>
      <w:r w:rsidRPr="002638FC">
        <w:rPr>
          <w:rFonts w:ascii="Arial" w:eastAsiaTheme="majorEastAsia" w:hAnsi="Arial" w:cs="Arial"/>
          <w:b/>
          <w:bCs/>
          <w:sz w:val="24"/>
          <w:szCs w:val="24"/>
        </w:rPr>
        <w:t>Forma de pagamento</w:t>
      </w:r>
    </w:p>
    <w:p w14:paraId="09368149"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pagamento será realizado por meio de ordem bancária, para crédito em banco, agência e conta corrente indicados pelo contratado ou mediante boleto bancário.</w:t>
      </w:r>
    </w:p>
    <w:p w14:paraId="0B0A90CF"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Quando do pagamento, será efetuada a retenção tributária prevista na legislação aplicável.</w:t>
      </w:r>
    </w:p>
    <w:p w14:paraId="2F620D06" w14:textId="77777777" w:rsidR="002638FC" w:rsidRPr="002638FC" w:rsidRDefault="002638FC" w:rsidP="002638FC">
      <w:pPr>
        <w:numPr>
          <w:ilvl w:val="2"/>
          <w:numId w:val="35"/>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Independentemente do percentual de tributo inserido na planilha, quando houver, serão retidos na fonte, quando da realização do pagamento, os percentuais estabelecidos na legislação vigente.</w:t>
      </w:r>
    </w:p>
    <w:p w14:paraId="5F9A5F04"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403C135D" w14:textId="77777777" w:rsidR="002638FC" w:rsidRPr="002638FC" w:rsidRDefault="002638FC" w:rsidP="002638FC">
      <w:pPr>
        <w:numPr>
          <w:ilvl w:val="1"/>
          <w:numId w:val="3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Não será admitida a antecipação de pagamento. </w:t>
      </w:r>
    </w:p>
    <w:p w14:paraId="5BBFBABD" w14:textId="77777777" w:rsidR="002638FC" w:rsidRPr="002638FC" w:rsidRDefault="002638FC" w:rsidP="002638FC">
      <w:pPr>
        <w:spacing w:line="360" w:lineRule="auto"/>
        <w:jc w:val="both"/>
        <w:rPr>
          <w:rFonts w:ascii="Arial" w:eastAsia="Arial Unicode MS" w:hAnsi="Arial" w:cs="Arial"/>
          <w:sz w:val="24"/>
          <w:szCs w:val="24"/>
        </w:rPr>
      </w:pPr>
    </w:p>
    <w:p w14:paraId="656BCA56"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SÉTIMA – DO REGIME ESPECIAL.</w:t>
      </w:r>
    </w:p>
    <w:p w14:paraId="3406FA1A" w14:textId="2DA1443F" w:rsidR="002638FC" w:rsidRPr="002638FC" w:rsidRDefault="002638FC" w:rsidP="002638FC">
      <w:pPr>
        <w:numPr>
          <w:ilvl w:val="1"/>
          <w:numId w:val="25"/>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w:t>
      </w:r>
      <w:r w:rsidR="008F02B6" w:rsidRPr="002638FC">
        <w:rPr>
          <w:rFonts w:ascii="Arial" w:eastAsia="Arial Unicode MS" w:hAnsi="Arial" w:cs="Arial"/>
          <w:sz w:val="24"/>
          <w:szCs w:val="24"/>
        </w:rPr>
        <w:t>CONTRATADO</w:t>
      </w:r>
      <w:r w:rsidRPr="002638FC">
        <w:rPr>
          <w:rFonts w:ascii="Arial" w:eastAsia="Arial Unicode MS" w:hAnsi="Arial" w:cs="Arial"/>
          <w:sz w:val="24"/>
          <w:szCs w:val="24"/>
        </w:rPr>
        <w:t xml:space="preserve"> não sofrerá a retenção tributária quanto aos impostos e contribuições abrangidos por regime especial, caso comprove. No entanto, o pagamento ficará condicionado à apresentação de comprovação, por meio de documento oficial, de que faz jus ao tratamento tributário favorecido previsto em Lei Complementar.</w:t>
      </w:r>
    </w:p>
    <w:p w14:paraId="0AB57437" w14:textId="77777777" w:rsidR="002638FC" w:rsidRPr="002638FC" w:rsidRDefault="002638FC" w:rsidP="002638FC">
      <w:pPr>
        <w:spacing w:line="360" w:lineRule="auto"/>
        <w:jc w:val="both"/>
        <w:rPr>
          <w:rFonts w:ascii="Arial" w:eastAsia="Arial Unicode MS" w:hAnsi="Arial" w:cs="Arial"/>
          <w:sz w:val="24"/>
          <w:szCs w:val="24"/>
        </w:rPr>
      </w:pPr>
    </w:p>
    <w:p w14:paraId="6E38215E"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OITAVA – DATA-BASE E A PERIODICIDADE DO REAJUSTAMENTO DE PREÇOS.</w:t>
      </w:r>
    </w:p>
    <w:p w14:paraId="7A65069C" w14:textId="77777777" w:rsidR="002638FC" w:rsidRPr="002638FC" w:rsidRDefault="002638FC" w:rsidP="002638FC">
      <w:pPr>
        <w:spacing w:line="360" w:lineRule="auto"/>
        <w:jc w:val="both"/>
        <w:rPr>
          <w:rFonts w:ascii="Arial" w:hAnsi="Arial" w:cs="Arial"/>
          <w:color w:val="000000" w:themeColor="text1"/>
          <w:sz w:val="24"/>
          <w:szCs w:val="24"/>
        </w:rPr>
      </w:pPr>
    </w:p>
    <w:p w14:paraId="10BB8B6E" w14:textId="701252C0" w:rsidR="002638FC" w:rsidRPr="002638FC" w:rsidRDefault="002638FC" w:rsidP="002638FC">
      <w:pPr>
        <w:spacing w:line="360" w:lineRule="auto"/>
        <w:jc w:val="both"/>
        <w:rPr>
          <w:rFonts w:ascii="Arial" w:eastAsia="Calibri" w:hAnsi="Arial" w:cs="Arial"/>
          <w:color w:val="000000" w:themeColor="text1"/>
          <w:sz w:val="24"/>
          <w:szCs w:val="24"/>
          <w:lang w:val="x-none"/>
        </w:rPr>
      </w:pPr>
      <w:r w:rsidRPr="002638FC">
        <w:rPr>
          <w:rFonts w:ascii="Arial" w:hAnsi="Arial" w:cs="Arial"/>
          <w:color w:val="000000" w:themeColor="text1"/>
          <w:sz w:val="24"/>
          <w:szCs w:val="24"/>
        </w:rPr>
        <w:t xml:space="preserve">8.1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w:t>
      </w:r>
      <w:bookmarkStart w:id="14" w:name="_Hlk207721064"/>
      <w:r w:rsidR="00A23469">
        <w:rPr>
          <w:rFonts w:ascii="Arial" w:eastAsia="Calibri" w:hAnsi="Arial" w:cs="Arial"/>
          <w:color w:val="000000" w:themeColor="text1"/>
          <w:sz w:val="24"/>
          <w:szCs w:val="24"/>
        </w:rPr>
        <w:t xml:space="preserve">Da data </w:t>
      </w:r>
      <w:r w:rsidR="00105F29">
        <w:rPr>
          <w:rFonts w:ascii="Arial" w:eastAsia="Calibri" w:hAnsi="Arial" w:cs="Arial"/>
          <w:color w:val="000000" w:themeColor="text1"/>
          <w:sz w:val="24"/>
          <w:szCs w:val="24"/>
        </w:rPr>
        <w:t>de sua assinatura</w:t>
      </w:r>
      <w:r w:rsidR="00A23469">
        <w:rPr>
          <w:rFonts w:ascii="Arial" w:eastAsia="Calibri" w:hAnsi="Arial" w:cs="Arial"/>
          <w:color w:val="000000" w:themeColor="text1"/>
          <w:sz w:val="24"/>
          <w:szCs w:val="24"/>
        </w:rPr>
        <w:t xml:space="preserve"> até 31 de dezembro de 2026</w:t>
      </w:r>
      <w:r w:rsidR="00105F29">
        <w:rPr>
          <w:rFonts w:ascii="Arial" w:eastAsia="Calibri" w:hAnsi="Arial" w:cs="Arial"/>
          <w:color w:val="000000" w:themeColor="text1"/>
          <w:sz w:val="24"/>
          <w:szCs w:val="24"/>
        </w:rPr>
        <w:t>: n</w:t>
      </w:r>
      <w:r w:rsidRPr="002638FC">
        <w:rPr>
          <w:rFonts w:ascii="Arial" w:eastAsia="Calibri" w:hAnsi="Arial" w:cs="Arial"/>
          <w:color w:val="000000" w:themeColor="text1"/>
          <w:sz w:val="24"/>
          <w:szCs w:val="24"/>
          <w:lang w:val="x-none"/>
        </w:rPr>
        <w:t xml:space="preserve">o caso de o contrato ser assinado digitalmente ou por meio híbrido (parte física e parte </w:t>
      </w:r>
      <w:r w:rsidRPr="002638FC">
        <w:rPr>
          <w:rFonts w:ascii="Arial" w:eastAsia="Calibri" w:hAnsi="Arial" w:cs="Arial"/>
          <w:color w:val="000000" w:themeColor="text1"/>
          <w:sz w:val="24"/>
          <w:szCs w:val="24"/>
          <w:lang w:val="x-none"/>
        </w:rPr>
        <w:lastRenderedPageBreak/>
        <w:t>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inicial, considerada igualmente válida e eficaz para todos os fins, inclusive para a contagem de prazos, exigibilidade de obrigações e demais efeitos legais decorrentes deste instrumento.</w:t>
      </w:r>
    </w:p>
    <w:p w14:paraId="4AA6068A" w14:textId="01CCF2A0"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8.2 </w:t>
      </w:r>
      <w:r w:rsidRPr="002638FC">
        <w:rPr>
          <w:rFonts w:ascii="Arial" w:eastAsia="Calibri" w:hAnsi="Arial" w:cs="Arial"/>
          <w:b/>
          <w:bCs/>
          <w:color w:val="000000" w:themeColor="text1"/>
          <w:sz w:val="24"/>
          <w:szCs w:val="24"/>
        </w:rPr>
        <w:t>Renovação:</w:t>
      </w:r>
      <w:r w:rsidRPr="002638FC">
        <w:rPr>
          <w:rFonts w:ascii="Arial" w:eastAsia="Calibri" w:hAnsi="Arial" w:cs="Arial"/>
          <w:color w:val="000000" w:themeColor="text1"/>
          <w:sz w:val="24"/>
          <w:szCs w:val="24"/>
        </w:rPr>
        <w:t xml:space="preserve"> </w:t>
      </w:r>
      <w:r w:rsidR="00105F29">
        <w:rPr>
          <w:rFonts w:ascii="Arial" w:eastAsia="Calibri" w:hAnsi="Arial" w:cs="Arial"/>
          <w:color w:val="000000" w:themeColor="text1"/>
          <w:sz w:val="24"/>
          <w:szCs w:val="24"/>
        </w:rPr>
        <w:t>Não haverá renovação contratual.</w:t>
      </w:r>
      <w:bookmarkEnd w:id="14"/>
    </w:p>
    <w:p w14:paraId="5E55B0CD" w14:textId="4958EDCD" w:rsid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8.3 </w:t>
      </w:r>
      <w:r w:rsidRPr="002638FC">
        <w:rPr>
          <w:rFonts w:ascii="Arial" w:eastAsia="Calibri" w:hAnsi="Arial" w:cs="Arial"/>
          <w:b/>
          <w:bCs/>
          <w:color w:val="000000" w:themeColor="text1"/>
          <w:sz w:val="24"/>
          <w:szCs w:val="24"/>
        </w:rPr>
        <w:t>Do reajustamento:</w:t>
      </w:r>
      <w:r w:rsidRPr="002638FC">
        <w:rPr>
          <w:rFonts w:ascii="Arial" w:eastAsia="Calibri" w:hAnsi="Arial" w:cs="Arial"/>
          <w:color w:val="000000" w:themeColor="text1"/>
          <w:sz w:val="24"/>
          <w:szCs w:val="24"/>
        </w:rPr>
        <w:t xml:space="preserve"> </w:t>
      </w:r>
      <w:r w:rsidR="00105F29">
        <w:rPr>
          <w:rFonts w:ascii="Arial" w:eastAsia="Calibri" w:hAnsi="Arial" w:cs="Arial"/>
          <w:color w:val="000000" w:themeColor="text1"/>
          <w:sz w:val="24"/>
          <w:szCs w:val="24"/>
        </w:rPr>
        <w:t>Não se aplica.</w:t>
      </w:r>
    </w:p>
    <w:p w14:paraId="6ACB0185" w14:textId="77777777" w:rsidR="002638FC" w:rsidRPr="002638FC" w:rsidRDefault="002638FC" w:rsidP="002638FC">
      <w:pPr>
        <w:keepNext/>
        <w:keepLines/>
        <w:numPr>
          <w:ilvl w:val="0"/>
          <w:numId w:val="25"/>
        </w:numPr>
        <w:tabs>
          <w:tab w:val="left" w:pos="567"/>
        </w:tabs>
        <w:spacing w:after="0"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NONA – DAS INFRAÇÕES ADMINISTRATIVAS E SANÇÕES</w:t>
      </w:r>
    </w:p>
    <w:p w14:paraId="4FD152F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w:t>
      </w:r>
      <w:r w:rsidRPr="002638FC">
        <w:rPr>
          <w:rFonts w:ascii="Arial" w:hAnsi="Arial" w:cs="Arial"/>
          <w:sz w:val="24"/>
          <w:szCs w:val="24"/>
        </w:rPr>
        <w:tab/>
        <w:t>Comete infração administrativa, nos termos da Lei nº 14.133, de 2021, a CONTRATADA que:</w:t>
      </w:r>
    </w:p>
    <w:p w14:paraId="2C693602"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a)</w:t>
      </w:r>
      <w:r w:rsidRPr="002638FC">
        <w:rPr>
          <w:rFonts w:ascii="Arial" w:hAnsi="Arial" w:cs="Arial"/>
          <w:sz w:val="24"/>
          <w:szCs w:val="24"/>
        </w:rPr>
        <w:tab/>
        <w:t>der causa à inexecução parcial do contrato;</w:t>
      </w:r>
    </w:p>
    <w:p w14:paraId="5B49C7D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der causa à inexecução parcial do contrato que cause grave dano à Administração ou ao funcionamento dos serviços públicos ou ao interesse coletivo;</w:t>
      </w:r>
    </w:p>
    <w:p w14:paraId="38853AA8"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der causa à inexecução total do contrato;</w:t>
      </w:r>
    </w:p>
    <w:p w14:paraId="6A2822E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deixar de entregar a documentação exigida para o certame;</w:t>
      </w:r>
    </w:p>
    <w:p w14:paraId="20D0235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não mantiver a proposta, salvo em decorrência de fato superveniente devidamente justificado;</w:t>
      </w:r>
    </w:p>
    <w:p w14:paraId="6BE924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f)</w:t>
      </w:r>
      <w:r w:rsidRPr="002638FC">
        <w:rPr>
          <w:rFonts w:ascii="Arial" w:hAnsi="Arial" w:cs="Arial"/>
          <w:sz w:val="24"/>
          <w:szCs w:val="24"/>
        </w:rPr>
        <w:tab/>
        <w:t>não celebrar o contrato ou não entregar a documentação exigida para a contratação, quando convocado dentro do prazo de validade de sua proposta;</w:t>
      </w:r>
    </w:p>
    <w:p w14:paraId="6A22EB2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g)</w:t>
      </w:r>
      <w:r w:rsidRPr="002638FC">
        <w:rPr>
          <w:rFonts w:ascii="Arial" w:hAnsi="Arial" w:cs="Arial"/>
          <w:sz w:val="24"/>
          <w:szCs w:val="24"/>
        </w:rPr>
        <w:tab/>
        <w:t>ensejar o retardamento da execução ou da entrega do objeto da contratação sem motivo justificado;</w:t>
      </w:r>
    </w:p>
    <w:p w14:paraId="58A3115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w:t>
      </w:r>
      <w:r w:rsidRPr="002638FC">
        <w:rPr>
          <w:rFonts w:ascii="Arial" w:hAnsi="Arial" w:cs="Arial"/>
          <w:sz w:val="24"/>
          <w:szCs w:val="24"/>
        </w:rPr>
        <w:tab/>
        <w:t>apresentar declaração ou documentação falsa exigida para o certame ou prestar declaração falsa durante a dispensa eletrônica ou execução do contrato;</w:t>
      </w:r>
    </w:p>
    <w:p w14:paraId="02DD84A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i)</w:t>
      </w:r>
      <w:r w:rsidRPr="002638FC">
        <w:rPr>
          <w:rFonts w:ascii="Arial" w:hAnsi="Arial" w:cs="Arial"/>
          <w:sz w:val="24"/>
          <w:szCs w:val="24"/>
        </w:rPr>
        <w:tab/>
        <w:t>fraudar a contratação ou praticar ato fraudulento na execução do contrato;</w:t>
      </w:r>
    </w:p>
    <w:p w14:paraId="07370E8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h) comportar-se de modo inidôneo ou cometer fraude de qualquer natureza;</w:t>
      </w:r>
    </w:p>
    <w:p w14:paraId="66342CC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j) praticar atos ilícitos com vistas a frustrar os objetivos do certame;</w:t>
      </w:r>
    </w:p>
    <w:p w14:paraId="7AA79F4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l) praticar ato lesivo previsto no art. 5º da Lei nº 12.846, de 1º de agosto de 2013.</w:t>
      </w:r>
    </w:p>
    <w:p w14:paraId="0B978B5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lastRenderedPageBreak/>
        <w:t>9.2</w:t>
      </w:r>
      <w:r w:rsidRPr="002638FC">
        <w:rPr>
          <w:rFonts w:ascii="Arial" w:hAnsi="Arial" w:cs="Arial"/>
          <w:sz w:val="24"/>
          <w:szCs w:val="24"/>
        </w:rPr>
        <w:tab/>
        <w:t>Serão aplicadas ao responsável pelas infrações administrativas acima descritas as seguintes sanções:</w:t>
      </w:r>
    </w:p>
    <w:p w14:paraId="4FCA5DC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9.3</w:t>
      </w:r>
      <w:r w:rsidRPr="002638FC">
        <w:rPr>
          <w:rFonts w:ascii="Arial" w:hAnsi="Arial" w:cs="Arial"/>
          <w:sz w:val="24"/>
          <w:szCs w:val="24"/>
        </w:rPr>
        <w:tab/>
        <w:t>Advertência, quando o Contratado der causa à inexecução parcial do contrato, sempre que não se justificar a imposição de penalidade mais grave;</w:t>
      </w:r>
    </w:p>
    <w:p w14:paraId="217B8F54"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9.4</w:t>
      </w:r>
      <w:r w:rsidRPr="002638FC">
        <w:rPr>
          <w:rFonts w:ascii="Arial" w:hAnsi="Arial" w:cs="Arial"/>
          <w:sz w:val="24"/>
          <w:szCs w:val="24"/>
        </w:rPr>
        <w:tab/>
        <w:t>Impedimento de licitar e contratar, quando praticadas as condutas descritas nas alíneas b, c, d, e, f e g do subitem acima deste Contrato, sempre que não se justificar a imposição de penalidade mais grave;</w:t>
      </w:r>
    </w:p>
    <w:p w14:paraId="1C3657A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9.5</w:t>
      </w:r>
      <w:r w:rsidRPr="002638FC">
        <w:rPr>
          <w:rFonts w:ascii="Arial" w:hAnsi="Arial" w:cs="Arial"/>
          <w:sz w:val="24"/>
          <w:szCs w:val="24"/>
        </w:rPr>
        <w:tab/>
        <w:t>Declaração de inidoneidade para licitar e contratar, quando praticadas as condutas descritas nas alíneas h, i, j, k e l do subitem acima deste Contrato, bem como nas alíneas b, c, d, e, f e g, que justifiquem a imposição de penalidade mais grave;</w:t>
      </w:r>
    </w:p>
    <w:p w14:paraId="6BCDFFE7"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w:t>
      </w:r>
      <w:r w:rsidRPr="002638FC">
        <w:rPr>
          <w:rFonts w:ascii="Arial" w:hAnsi="Arial" w:cs="Arial"/>
          <w:sz w:val="24"/>
          <w:szCs w:val="24"/>
        </w:rPr>
        <w:tab/>
        <w:t>Multa:</w:t>
      </w:r>
    </w:p>
    <w:p w14:paraId="58DF376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9.6.1</w:t>
      </w:r>
      <w:r w:rsidRPr="002638FC">
        <w:rPr>
          <w:rFonts w:ascii="Arial" w:hAnsi="Arial" w:cs="Arial"/>
          <w:sz w:val="24"/>
          <w:szCs w:val="24"/>
        </w:rPr>
        <w:tab/>
        <w:t>moratória de 0,5% (meio por cento) por dia de atraso injustificado sobre o valor da parcela inadimplida, até o limite de 20 (vinte) dias;</w:t>
      </w:r>
    </w:p>
    <w:p w14:paraId="065C64D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9.6.2</w:t>
      </w:r>
      <w:r w:rsidRPr="002638FC">
        <w:rPr>
          <w:rFonts w:ascii="Arial" w:hAnsi="Arial" w:cs="Arial"/>
          <w:sz w:val="24"/>
          <w:szCs w:val="24"/>
        </w:rPr>
        <w:tab/>
        <w:t>compensatória de 10 % (dez por cento) sobre o valor total do contrato, no caso de inexecução total do objeto;</w:t>
      </w:r>
    </w:p>
    <w:p w14:paraId="2194AB4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9.7</w:t>
      </w:r>
      <w:r w:rsidRPr="002638FC">
        <w:rPr>
          <w:rFonts w:ascii="Arial" w:hAnsi="Arial" w:cs="Arial"/>
          <w:sz w:val="24"/>
          <w:szCs w:val="24"/>
        </w:rPr>
        <w:tab/>
        <w:t>A aplicação das sanções previstas neste Contrato não exclui, em hipótese alguma, a obrigação de reparação integral do dano causado ao Contratante;</w:t>
      </w:r>
    </w:p>
    <w:p w14:paraId="5F7C68BC"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9.8</w:t>
      </w:r>
      <w:r w:rsidRPr="002638FC">
        <w:rPr>
          <w:rFonts w:ascii="Arial" w:hAnsi="Arial" w:cs="Arial"/>
          <w:sz w:val="24"/>
          <w:szCs w:val="24"/>
        </w:rPr>
        <w:tab/>
        <w:t>Todas as sanções previstas neste Contrato poderão ser aplicadas cumulativamente com a multa;</w:t>
      </w:r>
    </w:p>
    <w:p w14:paraId="42CAE43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9.9</w:t>
      </w:r>
      <w:r w:rsidRPr="002638FC">
        <w:rPr>
          <w:rFonts w:ascii="Arial" w:hAnsi="Arial" w:cs="Arial"/>
          <w:sz w:val="24"/>
          <w:szCs w:val="24"/>
        </w:rPr>
        <w:tab/>
        <w:t>Antes da aplicação da multa será facultada a defesa do interessado no prazo de 15 (quinze) dias úteis, contado da data de sua intimação;</w:t>
      </w:r>
    </w:p>
    <w:p w14:paraId="7CA2E03B"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9.10</w:t>
      </w:r>
      <w:r w:rsidRPr="002638FC">
        <w:rPr>
          <w:rFonts w:ascii="Arial" w:hAnsi="Arial" w:cs="Arial"/>
          <w:sz w:val="24"/>
          <w:szCs w:val="24"/>
        </w:rPr>
        <w:tab/>
        <w:t>Se a multa aplicada e as indenizações cabíveis forem superiores ao valor do pagamento eventualmente devido pelo Contratante a Contratada, além da perda desse valor, a diferença será descontada da garantia prestada ou será cobrada judicialmente;</w:t>
      </w:r>
    </w:p>
    <w:p w14:paraId="0F81431A"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9.11</w:t>
      </w:r>
      <w:r w:rsidRPr="002638FC">
        <w:rPr>
          <w:rFonts w:ascii="Arial" w:hAnsi="Arial" w:cs="Arial"/>
          <w:sz w:val="24"/>
          <w:szCs w:val="24"/>
        </w:rPr>
        <w:tab/>
        <w:t>Previamente ao encaminhamento à cobrança judicial, a multa poderá ser recolhida administrativamente no prazo máximo de 15 (quinze) dias, a contar da data do recebimento da comunicação enviada pela autoridade competente.</w:t>
      </w:r>
    </w:p>
    <w:p w14:paraId="6CF8061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9.12</w:t>
      </w:r>
      <w:r w:rsidRPr="002638FC">
        <w:rPr>
          <w:rFonts w:ascii="Arial" w:hAnsi="Arial" w:cs="Arial"/>
          <w:sz w:val="24"/>
          <w:szCs w:val="24"/>
        </w:rPr>
        <w:tab/>
        <w:t xml:space="preserve">A aplicação das sanções realizar-se-á em processo administrativo que assegure o contraditório e a ampla defesa ao Contratado, observando-se o procedimento previsto no caput e parágrafos do art. 158 da Lei nº 14.133, de </w:t>
      </w:r>
      <w:r w:rsidRPr="002638FC">
        <w:rPr>
          <w:rFonts w:ascii="Arial" w:hAnsi="Arial" w:cs="Arial"/>
          <w:sz w:val="24"/>
          <w:szCs w:val="24"/>
        </w:rPr>
        <w:lastRenderedPageBreak/>
        <w:t>2021, para as penalidades de impedimento de licitar e contratar e de declaração de inidoneidade para licitar ou contratar.</w:t>
      </w:r>
    </w:p>
    <w:p w14:paraId="020EDC21"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9.13 Na aplicação das sanções serão considerados:</w:t>
      </w:r>
    </w:p>
    <w:p w14:paraId="0F1F98F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a)</w:t>
      </w:r>
      <w:r w:rsidRPr="002638FC">
        <w:rPr>
          <w:rFonts w:ascii="Arial" w:hAnsi="Arial" w:cs="Arial"/>
          <w:sz w:val="24"/>
          <w:szCs w:val="24"/>
        </w:rPr>
        <w:tab/>
        <w:t>a natureza e a gravidade da infração cometida;</w:t>
      </w:r>
    </w:p>
    <w:p w14:paraId="4A3BC6F9"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b)</w:t>
      </w:r>
      <w:r w:rsidRPr="002638FC">
        <w:rPr>
          <w:rFonts w:ascii="Arial" w:hAnsi="Arial" w:cs="Arial"/>
          <w:sz w:val="24"/>
          <w:szCs w:val="24"/>
        </w:rPr>
        <w:tab/>
        <w:t>as peculiaridades do caso concreto;</w:t>
      </w:r>
    </w:p>
    <w:p w14:paraId="724D126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c)</w:t>
      </w:r>
      <w:r w:rsidRPr="002638FC">
        <w:rPr>
          <w:rFonts w:ascii="Arial" w:hAnsi="Arial" w:cs="Arial"/>
          <w:sz w:val="24"/>
          <w:szCs w:val="24"/>
        </w:rPr>
        <w:tab/>
        <w:t>as circunstâncias agravantes ou atenuantes;</w:t>
      </w:r>
    </w:p>
    <w:p w14:paraId="11C6D780"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d)</w:t>
      </w:r>
      <w:r w:rsidRPr="002638FC">
        <w:rPr>
          <w:rFonts w:ascii="Arial" w:hAnsi="Arial" w:cs="Arial"/>
          <w:sz w:val="24"/>
          <w:szCs w:val="24"/>
        </w:rPr>
        <w:tab/>
        <w:t>os danos que dela provierem para o Contratante;</w:t>
      </w:r>
    </w:p>
    <w:p w14:paraId="14460F43"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e)</w:t>
      </w:r>
      <w:r w:rsidRPr="002638FC">
        <w:rPr>
          <w:rFonts w:ascii="Arial" w:hAnsi="Arial" w:cs="Arial"/>
          <w:sz w:val="24"/>
          <w:szCs w:val="24"/>
        </w:rPr>
        <w:tab/>
        <w:t>a implantação ou o aperfeiçoamento de programa de integridade, conforme normas e orientações dos órgãos de controle.</w:t>
      </w:r>
    </w:p>
    <w:p w14:paraId="5EC434EF"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9.14</w:t>
      </w:r>
      <w:r w:rsidRPr="002638FC">
        <w:rPr>
          <w:rFonts w:ascii="Arial" w:hAnsi="Arial" w:cs="Arial"/>
          <w:sz w:val="24"/>
          <w:szCs w:val="24"/>
        </w:rPr>
        <w:tab/>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w:t>
      </w:r>
    </w:p>
    <w:p w14:paraId="282FAC7D"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9.15</w:t>
      </w:r>
      <w:r w:rsidRPr="002638FC">
        <w:rPr>
          <w:rFonts w:ascii="Arial" w:hAnsi="Arial" w:cs="Arial"/>
          <w:sz w:val="24"/>
          <w:szCs w:val="24"/>
        </w:rPr>
        <w:tab/>
        <w:t>A personalidade jurídica da Contratada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47F8EDF5"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9.16</w:t>
      </w:r>
      <w:r w:rsidRPr="002638FC">
        <w:rPr>
          <w:rFonts w:ascii="Arial" w:hAnsi="Arial" w:cs="Arial"/>
          <w:sz w:val="24"/>
          <w:szCs w:val="24"/>
        </w:rPr>
        <w:tab/>
        <w:t xml:space="preserve">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p>
    <w:p w14:paraId="33CDB2D6"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9.17</w:t>
      </w:r>
      <w:r w:rsidRPr="002638FC">
        <w:rPr>
          <w:rFonts w:ascii="Arial" w:hAnsi="Arial" w:cs="Arial"/>
          <w:sz w:val="24"/>
          <w:szCs w:val="24"/>
        </w:rPr>
        <w:tab/>
        <w:t>As sanções de impedimento de licitar e contratar e declaração de inidoneidade para licitar ou contratar são passíveis de reabilitação na forma do art. 163 da Lei nº 14.133/21.</w:t>
      </w:r>
    </w:p>
    <w:p w14:paraId="7552859E" w14:textId="77777777" w:rsidR="002638FC" w:rsidRPr="002638FC" w:rsidRDefault="002638FC" w:rsidP="002638FC">
      <w:pPr>
        <w:spacing w:line="360" w:lineRule="auto"/>
        <w:contextualSpacing/>
        <w:jc w:val="both"/>
        <w:rPr>
          <w:rFonts w:ascii="Arial" w:hAnsi="Arial" w:cs="Arial"/>
          <w:sz w:val="24"/>
          <w:szCs w:val="24"/>
        </w:rPr>
      </w:pPr>
      <w:r w:rsidRPr="002638FC">
        <w:rPr>
          <w:rFonts w:ascii="Arial" w:hAnsi="Arial" w:cs="Arial"/>
          <w:sz w:val="24"/>
          <w:szCs w:val="24"/>
        </w:rPr>
        <w:t>9.18</w:t>
      </w:r>
      <w:r w:rsidRPr="002638FC">
        <w:rPr>
          <w:rFonts w:ascii="Arial" w:hAnsi="Arial" w:cs="Arial"/>
          <w:sz w:val="24"/>
          <w:szCs w:val="24"/>
        </w:rPr>
        <w:tab/>
        <w:t xml:space="preserve">Os débitos da contratada para com a Administração contratante, resultantes de multa administrativa e/ou indenizações, não inscritos em dívida </w:t>
      </w:r>
      <w:r w:rsidRPr="002638FC">
        <w:rPr>
          <w:rFonts w:ascii="Arial" w:hAnsi="Arial" w:cs="Arial"/>
          <w:sz w:val="24"/>
          <w:szCs w:val="24"/>
        </w:rPr>
        <w:lastRenderedPageBreak/>
        <w:t>ativa, poderão ser compensados, total ou parcialmente, com os créditos devidos pelo referido órgão decorrentes deste mesmo contrato ou de outros contratos administrativos que o contratado possua com o mesmo órgão ora contratante.</w:t>
      </w:r>
    </w:p>
    <w:p w14:paraId="79DD025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EAFE53A" w14:textId="77777777" w:rsidR="002638FC" w:rsidRPr="002638FC" w:rsidRDefault="002638FC" w:rsidP="002638FC">
      <w:pPr>
        <w:keepNext/>
        <w:keepLines/>
        <w:tabs>
          <w:tab w:val="left" w:pos="567"/>
        </w:tabs>
        <w:spacing w:line="360" w:lineRule="auto"/>
        <w:ind w:left="360" w:hanging="36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10. CLÁUSULA DÉCIMA – O CRÉDITO PELO QUAL CORRERÁ A DESPESA, COM A INDICAÇÃO DA CLASSIFICAÇÃO FUNCIONAL PROGRAMÁTICA E DA CATEGORIA ECONÔMICA. </w:t>
      </w:r>
    </w:p>
    <w:p w14:paraId="02857883" w14:textId="77777777" w:rsidR="002638FC" w:rsidRPr="002638FC" w:rsidRDefault="002638FC" w:rsidP="002638FC">
      <w:pPr>
        <w:autoSpaceDE w:val="0"/>
        <w:autoSpaceDN w:val="0"/>
        <w:adjustRightInd w:val="0"/>
        <w:spacing w:line="360" w:lineRule="auto"/>
        <w:jc w:val="both"/>
        <w:rPr>
          <w:rFonts w:ascii="Arial" w:hAnsi="Arial" w:cs="Arial"/>
          <w:color w:val="000000"/>
          <w:sz w:val="24"/>
          <w:szCs w:val="24"/>
        </w:rPr>
      </w:pPr>
      <w:r w:rsidRPr="002638FC">
        <w:rPr>
          <w:rFonts w:ascii="Arial" w:eastAsia="Times New Roman" w:hAnsi="Arial" w:cs="Arial"/>
          <w:color w:val="000000"/>
          <w:sz w:val="24"/>
          <w:szCs w:val="24"/>
          <w:lang w:eastAsia="zh-CN"/>
        </w:rPr>
        <w:t>10.1 As despesas decorrentes da presente contratação correrão à conta de recursos específicos consignados no Orçamento da Câmara Municipal de Extrema.</w:t>
      </w:r>
      <w:r w:rsidRPr="002638FC">
        <w:rPr>
          <w:rFonts w:ascii="Arial" w:hAnsi="Arial" w:cs="Arial"/>
          <w:color w:val="000000"/>
          <w:sz w:val="24"/>
          <w:szCs w:val="24"/>
        </w:rPr>
        <w:t xml:space="preserve"> A contratação será atendida pela seguinte dotação: </w:t>
      </w:r>
    </w:p>
    <w:p w14:paraId="7E57358C" w14:textId="77777777" w:rsidR="00A23469" w:rsidRPr="00A23469" w:rsidRDefault="00A23469" w:rsidP="00A23469">
      <w:pPr>
        <w:widowControl w:val="0"/>
        <w:suppressAutoHyphens/>
        <w:spacing w:line="360" w:lineRule="auto"/>
        <w:ind w:right="-45"/>
        <w:jc w:val="both"/>
        <w:rPr>
          <w:rFonts w:ascii="Arial" w:hAnsi="Arial" w:cs="Arial"/>
          <w:b/>
          <w:bCs/>
          <w:color w:val="000000" w:themeColor="text1"/>
          <w:sz w:val="24"/>
          <w:szCs w:val="24"/>
        </w:rPr>
      </w:pPr>
      <w:r w:rsidRPr="00A23469">
        <w:rPr>
          <w:rFonts w:ascii="Arial" w:hAnsi="Arial" w:cs="Arial"/>
          <w:b/>
          <w:bCs/>
          <w:color w:val="000000" w:themeColor="text1"/>
          <w:sz w:val="24"/>
          <w:szCs w:val="24"/>
        </w:rPr>
        <w:t>Dotação: 3.3.90.30.01</w:t>
      </w:r>
    </w:p>
    <w:p w14:paraId="72AE4054" w14:textId="77777777" w:rsidR="00A23469" w:rsidRPr="00A23469" w:rsidRDefault="00A23469" w:rsidP="00A23469">
      <w:pPr>
        <w:widowControl w:val="0"/>
        <w:suppressAutoHyphens/>
        <w:spacing w:line="360" w:lineRule="auto"/>
        <w:ind w:right="-45"/>
        <w:jc w:val="both"/>
        <w:rPr>
          <w:rFonts w:ascii="Arial" w:hAnsi="Arial" w:cs="Arial"/>
          <w:b/>
          <w:bCs/>
          <w:color w:val="000000" w:themeColor="text1"/>
          <w:sz w:val="24"/>
          <w:szCs w:val="24"/>
        </w:rPr>
      </w:pPr>
      <w:r w:rsidRPr="00A23469">
        <w:rPr>
          <w:rFonts w:ascii="Arial" w:hAnsi="Arial" w:cs="Arial"/>
          <w:b/>
          <w:bCs/>
          <w:color w:val="000000" w:themeColor="text1"/>
          <w:sz w:val="24"/>
          <w:szCs w:val="24"/>
        </w:rPr>
        <w:t>Ficha: 16</w:t>
      </w:r>
    </w:p>
    <w:p w14:paraId="729FD78D" w14:textId="21E6DC1D" w:rsidR="002638FC" w:rsidRPr="00A23469" w:rsidRDefault="00A23469" w:rsidP="00A23469">
      <w:pPr>
        <w:widowControl w:val="0"/>
        <w:suppressAutoHyphens/>
        <w:spacing w:line="360" w:lineRule="auto"/>
        <w:ind w:right="-45"/>
        <w:jc w:val="both"/>
        <w:rPr>
          <w:rFonts w:ascii="Arial" w:hAnsi="Arial" w:cs="Arial"/>
          <w:b/>
          <w:bCs/>
          <w:color w:val="000000" w:themeColor="text1"/>
          <w:sz w:val="24"/>
          <w:szCs w:val="24"/>
        </w:rPr>
      </w:pPr>
      <w:r w:rsidRPr="00A23469">
        <w:rPr>
          <w:rFonts w:ascii="Arial" w:hAnsi="Arial" w:cs="Arial"/>
          <w:b/>
          <w:bCs/>
          <w:color w:val="000000" w:themeColor="text1"/>
          <w:sz w:val="24"/>
          <w:szCs w:val="24"/>
        </w:rPr>
        <w:t>Resumo: MATERIAL DE CONSUMO – COMBUSTIVEIS E LUBRIFICANTES AUTOMOTIVOS</w:t>
      </w:r>
    </w:p>
    <w:p w14:paraId="791D1EC0" w14:textId="77777777" w:rsidR="002638FC" w:rsidRPr="002638FC" w:rsidRDefault="002638FC" w:rsidP="002638FC">
      <w:pPr>
        <w:spacing w:line="360" w:lineRule="auto"/>
        <w:jc w:val="both"/>
        <w:rPr>
          <w:rFonts w:ascii="Arial" w:hAnsi="Arial" w:cs="Arial"/>
          <w:b/>
          <w:bCs/>
          <w:color w:val="000000" w:themeColor="text1"/>
          <w:sz w:val="24"/>
          <w:szCs w:val="24"/>
        </w:rPr>
      </w:pPr>
      <w:r w:rsidRPr="002638FC">
        <w:rPr>
          <w:rFonts w:ascii="Arial" w:hAnsi="Arial" w:cs="Arial"/>
          <w:b/>
          <w:bCs/>
          <w:color w:val="000000" w:themeColor="text1"/>
          <w:sz w:val="24"/>
          <w:szCs w:val="24"/>
        </w:rPr>
        <w:t xml:space="preserve">11. CLÁUSULA ONZE – DOS REQUISITOS MÍNIMOS </w:t>
      </w:r>
    </w:p>
    <w:p w14:paraId="24CF8AB3" w14:textId="04B99C64" w:rsid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11.1 A falta de conformidade com quaisquer dos requisitos delineados na descrição do objeto resultará em infração contratual, expondo a CONTRATADA a medidas legais cabíveis. A CONTRATADA compromete-se a observar integralmente os requisitos estipulados no objeto, visando assegurar a legitimidade e efetividade d</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w:t>
      </w:r>
      <w:r w:rsidR="008F02B6">
        <w:rPr>
          <w:rFonts w:ascii="Arial" w:hAnsi="Arial" w:cs="Arial"/>
          <w:color w:val="000000" w:themeColor="text1"/>
          <w:sz w:val="24"/>
          <w:szCs w:val="24"/>
        </w:rPr>
        <w:t>execução</w:t>
      </w:r>
      <w:r w:rsidRPr="002638FC">
        <w:rPr>
          <w:rFonts w:ascii="Arial" w:hAnsi="Arial" w:cs="Arial"/>
          <w:color w:val="000000" w:themeColor="text1"/>
          <w:sz w:val="24"/>
          <w:szCs w:val="24"/>
        </w:rPr>
        <w:t xml:space="preserve"> previst</w:t>
      </w:r>
      <w:r w:rsidR="008F02B6">
        <w:rPr>
          <w:rFonts w:ascii="Arial" w:hAnsi="Arial" w:cs="Arial"/>
          <w:color w:val="000000" w:themeColor="text1"/>
          <w:sz w:val="24"/>
          <w:szCs w:val="24"/>
        </w:rPr>
        <w:t>a</w:t>
      </w:r>
      <w:r w:rsidRPr="002638FC">
        <w:rPr>
          <w:rFonts w:ascii="Arial" w:hAnsi="Arial" w:cs="Arial"/>
          <w:color w:val="000000" w:themeColor="text1"/>
          <w:sz w:val="24"/>
          <w:szCs w:val="24"/>
        </w:rPr>
        <w:t xml:space="preserve"> neste CONTRATO.</w:t>
      </w:r>
    </w:p>
    <w:p w14:paraId="3F9651A7" w14:textId="483B5AF3" w:rsidR="00A23469" w:rsidRDefault="00A23469" w:rsidP="002638FC">
      <w:pPr>
        <w:spacing w:line="360" w:lineRule="auto"/>
        <w:jc w:val="both"/>
        <w:rPr>
          <w:rFonts w:ascii="Arial" w:hAnsi="Arial" w:cs="Arial"/>
          <w:color w:val="000000" w:themeColor="text1"/>
          <w:sz w:val="24"/>
          <w:szCs w:val="24"/>
        </w:rPr>
      </w:pPr>
      <w:r>
        <w:rPr>
          <w:rFonts w:ascii="Arial" w:hAnsi="Arial" w:cs="Arial"/>
          <w:color w:val="000000" w:themeColor="text1"/>
          <w:sz w:val="24"/>
          <w:szCs w:val="24"/>
        </w:rPr>
        <w:t>11.2 A CONTRATADA deverá cumprir os seguintes requisitos:</w:t>
      </w:r>
    </w:p>
    <w:p w14:paraId="2078A7B4" w14:textId="77777777" w:rsidR="00A23469" w:rsidRPr="00A23469" w:rsidRDefault="00A23469" w:rsidP="00A23469">
      <w:pPr>
        <w:pStyle w:val="PargrafodaLista"/>
        <w:numPr>
          <w:ilvl w:val="0"/>
          <w:numId w:val="218"/>
        </w:numPr>
        <w:adjustRightInd w:val="0"/>
        <w:spacing w:line="360" w:lineRule="auto"/>
        <w:ind w:left="0" w:firstLine="0"/>
        <w:jc w:val="both"/>
        <w:rPr>
          <w:rFonts w:ascii="Arial" w:eastAsia="Times New Roman" w:hAnsi="Arial" w:cs="Arial"/>
          <w:sz w:val="24"/>
          <w:szCs w:val="24"/>
        </w:rPr>
      </w:pPr>
      <w:r w:rsidRPr="00A23469">
        <w:rPr>
          <w:rFonts w:ascii="Arial" w:eastAsia="Times New Roman" w:hAnsi="Arial" w:cs="Arial"/>
          <w:sz w:val="24"/>
          <w:szCs w:val="24"/>
        </w:rPr>
        <w:t>Cumprir integralmente as exigências de regularidade fiscal, trabalhista e previdenciária, nos termos da Lei nº 14.133/2021.</w:t>
      </w:r>
    </w:p>
    <w:p w14:paraId="4FC676BC" w14:textId="77777777" w:rsidR="00A23469" w:rsidRPr="00A23469" w:rsidRDefault="00A23469" w:rsidP="00A23469">
      <w:pPr>
        <w:pStyle w:val="PargrafodaLista"/>
        <w:numPr>
          <w:ilvl w:val="0"/>
          <w:numId w:val="218"/>
        </w:numPr>
        <w:adjustRightInd w:val="0"/>
        <w:spacing w:after="0" w:line="360" w:lineRule="auto"/>
        <w:ind w:left="0" w:firstLine="0"/>
        <w:jc w:val="both"/>
        <w:rPr>
          <w:rFonts w:ascii="Arial" w:eastAsia="Times New Roman" w:hAnsi="Arial" w:cs="Arial"/>
          <w:sz w:val="24"/>
          <w:szCs w:val="24"/>
          <w:lang w:eastAsia="pt-BR"/>
        </w:rPr>
      </w:pPr>
      <w:r w:rsidRPr="00A23469">
        <w:rPr>
          <w:rFonts w:ascii="Arial" w:eastAsia="Times New Roman" w:hAnsi="Arial" w:cs="Arial"/>
          <w:sz w:val="24"/>
          <w:szCs w:val="24"/>
          <w:lang w:eastAsia="pt-BR"/>
        </w:rPr>
        <w:t>O posto de abastecimento deverá estar situado em raio máximo de 05 (cinco) km da sede da Câmara Municipal de Extrema, garantindo deslocamento rápido e econômico.</w:t>
      </w:r>
    </w:p>
    <w:p w14:paraId="0BC5FC0B" w14:textId="77777777" w:rsidR="00A23469" w:rsidRPr="00A23469" w:rsidRDefault="00A23469" w:rsidP="00A23469">
      <w:pPr>
        <w:pStyle w:val="PargrafodaLista"/>
        <w:numPr>
          <w:ilvl w:val="0"/>
          <w:numId w:val="218"/>
        </w:numPr>
        <w:adjustRightInd w:val="0"/>
        <w:spacing w:after="0" w:line="360" w:lineRule="auto"/>
        <w:ind w:left="0" w:firstLine="0"/>
        <w:jc w:val="both"/>
        <w:rPr>
          <w:rFonts w:ascii="Arial" w:eastAsia="Times New Roman" w:hAnsi="Arial" w:cs="Arial"/>
          <w:sz w:val="24"/>
          <w:szCs w:val="24"/>
          <w:lang w:eastAsia="pt-BR"/>
        </w:rPr>
      </w:pPr>
      <w:r w:rsidRPr="00A23469">
        <w:rPr>
          <w:rFonts w:ascii="Arial" w:eastAsia="Times New Roman" w:hAnsi="Arial" w:cs="Arial"/>
          <w:sz w:val="24"/>
          <w:szCs w:val="24"/>
          <w:lang w:eastAsia="pt-BR"/>
        </w:rPr>
        <w:t>O fornecimento será realizado diretamente nas bombas do estabelecimento credenciado, mediante emissão de cupom fiscal em nome do CONTRATANTE.</w:t>
      </w:r>
    </w:p>
    <w:p w14:paraId="4562DB22" w14:textId="77777777" w:rsidR="00A23469" w:rsidRPr="00A23469" w:rsidRDefault="00A23469" w:rsidP="00A23469">
      <w:pPr>
        <w:pStyle w:val="PargrafodaLista"/>
        <w:numPr>
          <w:ilvl w:val="0"/>
          <w:numId w:val="218"/>
        </w:numPr>
        <w:adjustRightInd w:val="0"/>
        <w:spacing w:after="0" w:line="360" w:lineRule="auto"/>
        <w:ind w:left="0" w:firstLine="0"/>
        <w:jc w:val="both"/>
        <w:rPr>
          <w:rFonts w:ascii="Arial" w:eastAsia="Times New Roman" w:hAnsi="Arial" w:cs="Arial"/>
          <w:sz w:val="24"/>
          <w:szCs w:val="24"/>
          <w:lang w:eastAsia="pt-BR"/>
        </w:rPr>
      </w:pPr>
      <w:r w:rsidRPr="00A23469">
        <w:rPr>
          <w:rFonts w:ascii="Arial" w:eastAsia="Times New Roman" w:hAnsi="Arial" w:cs="Arial"/>
          <w:sz w:val="24"/>
          <w:szCs w:val="24"/>
          <w:lang w:eastAsia="pt-BR"/>
        </w:rPr>
        <w:lastRenderedPageBreak/>
        <w:t>Todos os combustíveis deverão atender aos padrões e especificações da ANP, com origem comprovada e livre de adulteração.</w:t>
      </w:r>
    </w:p>
    <w:p w14:paraId="7C7D7679" w14:textId="77777777" w:rsidR="00A23469" w:rsidRPr="00A23469" w:rsidRDefault="00A23469" w:rsidP="00A23469">
      <w:pPr>
        <w:pStyle w:val="PargrafodaLista"/>
        <w:numPr>
          <w:ilvl w:val="0"/>
          <w:numId w:val="218"/>
        </w:numPr>
        <w:adjustRightInd w:val="0"/>
        <w:spacing w:after="0" w:line="360" w:lineRule="auto"/>
        <w:ind w:left="0" w:firstLine="0"/>
        <w:jc w:val="both"/>
        <w:rPr>
          <w:rFonts w:ascii="Arial" w:eastAsia="Times New Roman" w:hAnsi="Arial" w:cs="Arial"/>
          <w:sz w:val="24"/>
          <w:szCs w:val="24"/>
          <w:lang w:eastAsia="pt-BR"/>
        </w:rPr>
      </w:pPr>
      <w:r w:rsidRPr="00A23469">
        <w:rPr>
          <w:rFonts w:ascii="Arial" w:eastAsia="Times New Roman" w:hAnsi="Arial" w:cs="Arial"/>
          <w:sz w:val="24"/>
          <w:szCs w:val="24"/>
          <w:lang w:eastAsia="pt-BR"/>
        </w:rPr>
        <w:t>O órgão contratante poderá realizar fiscalização direta, auditoria e conferência in loco.</w:t>
      </w:r>
    </w:p>
    <w:p w14:paraId="7436F8F7" w14:textId="77777777" w:rsidR="00A23469" w:rsidRPr="00A23469" w:rsidRDefault="00A23469" w:rsidP="00A23469">
      <w:pPr>
        <w:pStyle w:val="PargrafodaLista"/>
        <w:numPr>
          <w:ilvl w:val="0"/>
          <w:numId w:val="218"/>
        </w:numPr>
        <w:adjustRightInd w:val="0"/>
        <w:spacing w:after="0" w:line="360" w:lineRule="auto"/>
        <w:ind w:left="0" w:firstLine="0"/>
        <w:jc w:val="both"/>
        <w:rPr>
          <w:rFonts w:ascii="Arial" w:eastAsia="Times New Roman" w:hAnsi="Arial" w:cs="Arial"/>
          <w:sz w:val="24"/>
          <w:szCs w:val="24"/>
          <w:lang w:eastAsia="pt-BR"/>
        </w:rPr>
      </w:pPr>
      <w:r w:rsidRPr="00A23469">
        <w:rPr>
          <w:rFonts w:ascii="Arial" w:eastAsia="Times New Roman" w:hAnsi="Arial" w:cs="Arial"/>
          <w:sz w:val="24"/>
          <w:szCs w:val="24"/>
          <w:lang w:eastAsia="pt-BR"/>
        </w:rPr>
        <w:t>O fornecimento será realizado de forma parcelada, conforme demanda.</w:t>
      </w:r>
    </w:p>
    <w:p w14:paraId="7BFA030E" w14:textId="77777777" w:rsidR="00A23469" w:rsidRPr="00A23469" w:rsidRDefault="00A23469" w:rsidP="00A23469">
      <w:pPr>
        <w:pStyle w:val="PargrafodaLista"/>
        <w:numPr>
          <w:ilvl w:val="0"/>
          <w:numId w:val="218"/>
        </w:numPr>
        <w:adjustRightInd w:val="0"/>
        <w:spacing w:after="0" w:line="360" w:lineRule="auto"/>
        <w:ind w:left="0" w:firstLine="0"/>
        <w:jc w:val="both"/>
        <w:rPr>
          <w:rFonts w:ascii="Arial" w:eastAsia="Times New Roman" w:hAnsi="Arial" w:cs="Arial"/>
          <w:sz w:val="24"/>
          <w:szCs w:val="24"/>
          <w:lang w:eastAsia="pt-BR"/>
        </w:rPr>
      </w:pPr>
      <w:r w:rsidRPr="00A23469">
        <w:rPr>
          <w:rFonts w:ascii="Arial" w:eastAsia="Times New Roman" w:hAnsi="Arial" w:cs="Arial"/>
          <w:sz w:val="24"/>
          <w:szCs w:val="24"/>
          <w:lang w:eastAsia="pt-BR"/>
        </w:rPr>
        <w:t>Os preços deverão permanecer fixos e irreajustáveis durante a vigência contratual, salvo questões de reequilíbrio financeiro devidamente comprovado.</w:t>
      </w:r>
    </w:p>
    <w:p w14:paraId="41541C82" w14:textId="77777777" w:rsidR="00A23469" w:rsidRDefault="00A23469" w:rsidP="00A23469">
      <w:pPr>
        <w:pStyle w:val="PargrafodaLista"/>
        <w:numPr>
          <w:ilvl w:val="0"/>
          <w:numId w:val="218"/>
        </w:numPr>
        <w:adjustRightInd w:val="0"/>
        <w:spacing w:after="0" w:line="360" w:lineRule="auto"/>
        <w:ind w:left="0" w:firstLine="0"/>
        <w:jc w:val="both"/>
        <w:rPr>
          <w:rFonts w:ascii="Arial" w:eastAsia="Times New Roman" w:hAnsi="Arial" w:cs="Arial"/>
          <w:sz w:val="24"/>
          <w:szCs w:val="24"/>
          <w:lang w:eastAsia="pt-BR"/>
        </w:rPr>
      </w:pPr>
      <w:r w:rsidRPr="00A23469">
        <w:rPr>
          <w:rFonts w:ascii="Arial" w:eastAsia="Times New Roman" w:hAnsi="Arial" w:cs="Arial"/>
          <w:sz w:val="24"/>
          <w:szCs w:val="24"/>
          <w:lang w:eastAsia="pt-BR"/>
        </w:rPr>
        <w:t xml:space="preserve">O contrato terá vigência de da data de sua assinatura até 31 de dezembro de 2026. </w:t>
      </w:r>
    </w:p>
    <w:p w14:paraId="0197D148" w14:textId="77777777" w:rsidR="00A23469" w:rsidRPr="00A23469" w:rsidRDefault="00A23469" w:rsidP="00A23469">
      <w:pPr>
        <w:pStyle w:val="PargrafodaLista"/>
        <w:adjustRightInd w:val="0"/>
        <w:spacing w:after="0" w:line="360" w:lineRule="auto"/>
        <w:ind w:left="0"/>
        <w:jc w:val="both"/>
        <w:rPr>
          <w:rFonts w:ascii="Arial" w:eastAsia="Times New Roman" w:hAnsi="Arial" w:cs="Arial"/>
          <w:sz w:val="24"/>
          <w:szCs w:val="24"/>
          <w:lang w:eastAsia="pt-BR"/>
        </w:rPr>
      </w:pPr>
    </w:p>
    <w:p w14:paraId="716AF286" w14:textId="77777777" w:rsidR="002638FC" w:rsidRPr="002638FC" w:rsidRDefault="002638FC" w:rsidP="002638FC">
      <w:pPr>
        <w:keepNext/>
        <w:keepLines/>
        <w:numPr>
          <w:ilvl w:val="0"/>
          <w:numId w:val="26"/>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DOZE – DA MATRIZ DE RISCO /</w:t>
      </w:r>
      <w:r w:rsidRPr="002638FC">
        <w:rPr>
          <w:rFonts w:ascii="Arial" w:eastAsia="Times New Roman" w:hAnsi="Arial" w:cs="Arial"/>
          <w:b/>
          <w:bCs/>
          <w:sz w:val="24"/>
          <w:szCs w:val="24"/>
        </w:rPr>
        <w:t xml:space="preserve"> DA GESTÃO DE RISCOS E MEDIDAS CORRETIVAS</w:t>
      </w:r>
      <w:r w:rsidRPr="002638FC">
        <w:rPr>
          <w:rFonts w:ascii="Arial" w:eastAsiaTheme="majorEastAsia" w:hAnsi="Arial" w:cs="Arial"/>
          <w:b/>
          <w:bCs/>
          <w:color w:val="000000" w:themeColor="text1"/>
          <w:sz w:val="24"/>
          <w:szCs w:val="24"/>
        </w:rPr>
        <w:t>.</w:t>
      </w:r>
    </w:p>
    <w:p w14:paraId="6FA1AC4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A Matriz de Risco é anexa do processo licitatório e vincula-se a esta contratação, independentemente de transcrição. </w:t>
      </w:r>
      <w:bookmarkStart w:id="15" w:name="_Hlk124947426"/>
    </w:p>
    <w:p w14:paraId="285B021A"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As partes contratantes reconhecem os riscos inerentes à execução do presente contrato, comprometendo-se a adotar medidas de prevenção, mitigação e correção, conforme os princípios da eficiência, continuidade do serviço público e boa gestão contratual.</w:t>
      </w:r>
    </w:p>
    <w:p w14:paraId="466C5EE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Caso a Contratada venha a perder as condições técnicas, operacionais ou financeiras para a adequada execução do objeto contratual, a CONTRATANTE poderá instaurar processo administrativo, assegurado o contraditório e a ampla defesa, com vistas à rescisão contratual motivada. Nessa hipótese, será convocado o segundo colocado ou adotadas as providências legais cabíveis para a continuidade do serviço ou entrega do bem.</w:t>
      </w:r>
    </w:p>
    <w:p w14:paraId="4681E4B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Na ocorrência de prestação de serviço ou entrega de bens em desconformidade com as especificações contratuais, a CONTRATADA será formalmente notificada para sanar as irregularidades no prazo estipulado. O descumprimento implicará a aplicação de penalidades contratuais, inclusive a possibilidade de rescisão.</w:t>
      </w:r>
    </w:p>
    <w:p w14:paraId="003012A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Verificada, a qualquer tempo, a existência de impedimento legal da CONTRATADA para celebrar contrato com a Administração, inclusive por meio de consultas ao CNEP, TCU ou demais cadastros públicos, será realizada sua imediata inabilitação, com a adoção das providências legais subsequentes.</w:t>
      </w:r>
    </w:p>
    <w:p w14:paraId="4F495AA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Em caso de atraso na entrega por parte da CONTRATADA, será exigida a reprogramação contratual e poderá ser aplicada multa prevista neste instrumento. Persistindo a mora, a CONTRATANTE poderá proceder à substituição da CONTRATADA, sem prejuízo das penalidades cabíveis.</w:t>
      </w:r>
    </w:p>
    <w:p w14:paraId="4C279069"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Na hipótese de ocorrência de reajuste extraordinário de insumos que comprometa o equilíbrio econômico-financeiro do contrato, poderá ser pleiteado o reequilíbrio, mediante apresentação de documentação comprobatória e observância das disposições constantes na cláusula específica deste contrato.</w:t>
      </w:r>
    </w:p>
    <w:p w14:paraId="24DBE8E8"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Diante de eventos climáticos extremos que prejudiquem a execução do contrato, a CONTRATADA deverá comprovar a ocorrência, acionar os seguros obrigatórios contratados, caso tenha contratado, e negociar, quando cabível, a revisão dos prazos e condições contratuais.</w:t>
      </w:r>
    </w:p>
    <w:p w14:paraId="2382E12D"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Em caso de falência ou insolvência da CONTRATADA, será promovida a execução das garantias contratuais prestadas, podendo a CONTRATANTE rescindir o contrato e adotar nova licitação ou contratação emergencial, conforme legislação vigente.</w:t>
      </w:r>
    </w:p>
    <w:p w14:paraId="6F054D77"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Se identificado erro de projeto que comprometa a execução contratual, caberá à CONTRATANTE promover a revisão técnica e, se necessário, substituir o responsável técnico ou revisar as cláusulas afetadas.</w:t>
      </w:r>
    </w:p>
    <w:p w14:paraId="3979D16E" w14:textId="77777777" w:rsidR="002638FC" w:rsidRP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Ocorrendo greves ou paralisações legais que impactem os prazos contratuais, o cronograma será ajustado, respeitado o limite de tolerância previsto em cláusula própria e garantida a avaliação para eventual reequilíbrio econômico-financeiro.</w:t>
      </w:r>
    </w:p>
    <w:p w14:paraId="116444E7" w14:textId="77777777" w:rsidR="002638FC" w:rsidRDefault="002638FC" w:rsidP="002638FC">
      <w:pPr>
        <w:pStyle w:val="PargrafodaLista"/>
        <w:numPr>
          <w:ilvl w:val="1"/>
          <w:numId w:val="26"/>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No caso de inadimplemento de pagamento por parte da CONTRATANTE, o CONTRATADO poderá pleitear a suspensão parcial ou total da execução contratual, desde que previamente comunicado e formalmente justificado, sem prejuízo da renegociação dos prazos e condições, conforme disposições legais.</w:t>
      </w:r>
    </w:p>
    <w:p w14:paraId="2F755E08" w14:textId="77777777" w:rsidR="008F02B6" w:rsidRPr="002638FC" w:rsidRDefault="008F02B6" w:rsidP="008F02B6">
      <w:pPr>
        <w:pStyle w:val="PargrafodaLista"/>
        <w:spacing w:after="0" w:line="360" w:lineRule="auto"/>
        <w:ind w:left="0"/>
        <w:jc w:val="both"/>
        <w:rPr>
          <w:rFonts w:ascii="Arial" w:hAnsi="Arial" w:cs="Arial"/>
          <w:color w:val="000000" w:themeColor="text1"/>
          <w:sz w:val="24"/>
          <w:szCs w:val="24"/>
        </w:rPr>
      </w:pPr>
    </w:p>
    <w:p w14:paraId="6A84EDC4" w14:textId="77777777" w:rsidR="002638FC" w:rsidRPr="002638FC" w:rsidRDefault="002638FC" w:rsidP="002638FC">
      <w:pPr>
        <w:keepNext/>
        <w:keepLines/>
        <w:numPr>
          <w:ilvl w:val="0"/>
          <w:numId w:val="2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TREZE – PRAZO PARA RESPOSTA AO PEDIDO DE REPACTUAÇÃO DE PREÇOS, QUANDO FOR O CASO. </w:t>
      </w:r>
    </w:p>
    <w:bookmarkEnd w:id="15"/>
    <w:p w14:paraId="5BC6E16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13.1 O prazo para resposta ao pedido de repactuação de preços, quando for o caso, será de até quinze dias úteis.</w:t>
      </w:r>
    </w:p>
    <w:p w14:paraId="5BAA2297" w14:textId="77777777" w:rsidR="002638FC" w:rsidRPr="002638FC" w:rsidRDefault="002638FC" w:rsidP="002638FC">
      <w:pPr>
        <w:spacing w:line="360" w:lineRule="auto"/>
        <w:jc w:val="both"/>
        <w:rPr>
          <w:rFonts w:ascii="Arial" w:eastAsia="Times New Roman" w:hAnsi="Arial" w:cs="Arial"/>
          <w:b/>
          <w:bCs/>
          <w:color w:val="000000" w:themeColor="text1"/>
          <w:sz w:val="24"/>
          <w:szCs w:val="24"/>
        </w:rPr>
      </w:pPr>
      <w:r w:rsidRPr="002638FC">
        <w:rPr>
          <w:rFonts w:ascii="Arial" w:hAnsi="Arial" w:cs="Arial"/>
          <w:b/>
          <w:bCs/>
          <w:color w:val="000000" w:themeColor="text1"/>
          <w:sz w:val="24"/>
          <w:szCs w:val="24"/>
        </w:rPr>
        <w:lastRenderedPageBreak/>
        <w:t xml:space="preserve">14. CLÁUSULA QUATORZE – </w:t>
      </w:r>
      <w:r w:rsidRPr="002638FC">
        <w:rPr>
          <w:rFonts w:ascii="Arial" w:eastAsia="Times New Roman" w:hAnsi="Arial" w:cs="Arial"/>
          <w:b/>
          <w:bCs/>
          <w:color w:val="000000" w:themeColor="text1"/>
          <w:sz w:val="24"/>
          <w:szCs w:val="24"/>
        </w:rPr>
        <w:t>PRAZO PARA RESPOSTA AO PEDIDO DE RESTABELECIMENTO DO EQUILÍBRIO ECONÔMICO-FINANCEIRO, QUANDO FOR O CASO.</w:t>
      </w:r>
    </w:p>
    <w:p w14:paraId="2CE6C19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14.1 O prazo para resposta ao pedido de reequilíbrio financeiro, quando for o caso, será de até quinze dias úteis.</w:t>
      </w:r>
    </w:p>
    <w:p w14:paraId="2BCD544B" w14:textId="77777777" w:rsidR="002638FC" w:rsidRPr="002638FC" w:rsidRDefault="002638FC" w:rsidP="002638FC">
      <w:pPr>
        <w:keepNext/>
        <w:keepLines/>
        <w:numPr>
          <w:ilvl w:val="0"/>
          <w:numId w:val="27"/>
        </w:numPr>
        <w:tabs>
          <w:tab w:val="left" w:pos="567"/>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CLÁUSULA QUINZE – GARANTIAS OFERECIDAS PARA ASSEGURAR A PLENA EXECUÇÃO DO CONTRATO. </w:t>
      </w:r>
    </w:p>
    <w:p w14:paraId="308998CC" w14:textId="77777777" w:rsidR="008F02B6" w:rsidRDefault="002638FC" w:rsidP="008F02B6">
      <w:pPr>
        <w:spacing w:after="0"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15.1 Não serão exigidas garantias em espécies para assegurar o pleno fornecimento deste CONTRATO.</w:t>
      </w:r>
    </w:p>
    <w:p w14:paraId="2463EE8F" w14:textId="0CCD06C6" w:rsidR="002638FC" w:rsidRPr="002638FC" w:rsidRDefault="002638FC" w:rsidP="008F02B6">
      <w:pPr>
        <w:spacing w:after="0" w:line="360" w:lineRule="auto"/>
        <w:jc w:val="both"/>
        <w:rPr>
          <w:rFonts w:ascii="Arial" w:hAnsi="Arial" w:cs="Arial"/>
          <w:color w:val="000000" w:themeColor="text1"/>
          <w:sz w:val="24"/>
          <w:szCs w:val="24"/>
        </w:rPr>
      </w:pPr>
      <w:proofErr w:type="gramStart"/>
      <w:r w:rsidRPr="002638FC">
        <w:rPr>
          <w:rFonts w:ascii="Arial" w:hAnsi="Arial" w:cs="Arial"/>
          <w:color w:val="000000" w:themeColor="text1"/>
          <w:sz w:val="24"/>
          <w:szCs w:val="24"/>
        </w:rPr>
        <w:t>15.2  A</w:t>
      </w:r>
      <w:proofErr w:type="gramEnd"/>
      <w:r w:rsidRPr="002638FC">
        <w:rPr>
          <w:rFonts w:ascii="Arial" w:hAnsi="Arial" w:cs="Arial"/>
          <w:color w:val="000000" w:themeColor="text1"/>
          <w:sz w:val="24"/>
          <w:szCs w:val="24"/>
        </w:rPr>
        <w:t xml:space="preserve"> garantia ofertada pela CONTRATADA em sua proposta permanecerá válida independentemente da vigência deste Contrato, obrigando-se a sanar, sem ônus para o CONTRATANTE, quaisquer vícios, defeitos ou falhas que venham a ocorrer no período de cobertura. Na ausência de garantia expressamente indicada, aplicar-se-ão os prazos mínimos estabelecidos no Código de Defesa do Consumidor – CDC, sendo de 30 (trinta) dias para bens ou serviços não duráveis e de 90 (noventa) dias para bens ou serviços duráveis, sem prejuízo de prazos mais extensos eventualmente previstos em legislação específica ou na proposta apresentada.</w:t>
      </w:r>
    </w:p>
    <w:p w14:paraId="28C39B8C" w14:textId="77777777" w:rsidR="002638FC" w:rsidRPr="002638FC" w:rsidRDefault="002638FC" w:rsidP="008F02B6">
      <w:pPr>
        <w:spacing w:after="0" w:line="360" w:lineRule="auto"/>
        <w:jc w:val="both"/>
        <w:rPr>
          <w:rFonts w:ascii="Arial" w:hAnsi="Arial" w:cs="Arial"/>
          <w:color w:val="000000" w:themeColor="text1"/>
          <w:sz w:val="24"/>
          <w:szCs w:val="24"/>
        </w:rPr>
      </w:pPr>
    </w:p>
    <w:p w14:paraId="73331B27"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DEZESSEIS – PRAZO DE GARANTIA MÍNIMA DO OBJETO, OBSERVADOS OS PRAZOS MÍNIMOS ESTABELECIDOS NA LEI 14.133/2021 E NAS NORMAS TÉCNICAS APLICÁVEIS, E AS CONDIÇÕES DE MANUTENÇÃO E ASSISTÊNCIA TÉCNICA.</w:t>
      </w:r>
    </w:p>
    <w:p w14:paraId="0AA5AA72" w14:textId="77777777" w:rsidR="002638FC" w:rsidRPr="002638FC" w:rsidRDefault="002638FC" w:rsidP="002638FC">
      <w:pPr>
        <w:spacing w:line="360" w:lineRule="auto"/>
        <w:rPr>
          <w:rFonts w:ascii="Arial" w:hAnsi="Arial" w:cs="Arial"/>
          <w:color w:val="000000" w:themeColor="text1"/>
          <w:sz w:val="24"/>
          <w:szCs w:val="24"/>
        </w:rPr>
      </w:pPr>
    </w:p>
    <w:p w14:paraId="108893E2"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rPr>
        <w:t xml:space="preserve">16.1 O prazo mínimo de garantia independente de ser oferecida ou não pelo CONTRATADO é aquela estabelecida no </w:t>
      </w:r>
      <w:r w:rsidRPr="002638FC">
        <w:rPr>
          <w:rFonts w:ascii="Arial" w:hAnsi="Arial" w:cs="Arial"/>
          <w:color w:val="000000" w:themeColor="text1"/>
          <w:sz w:val="24"/>
          <w:szCs w:val="24"/>
          <w:shd w:val="clear" w:color="auto" w:fill="FFFFFF"/>
        </w:rPr>
        <w:t>pelo Código de Defesa do Consumidor (CDC) vigente no país.</w:t>
      </w:r>
    </w:p>
    <w:p w14:paraId="629E0EFB"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t>16.2 Em sendo oferecida garantia superior ao prazo estabelecido pelo CDC, esta prevalecerá, e não se extinguirá com a vigência deste CONTRATO.</w:t>
      </w:r>
    </w:p>
    <w:p w14:paraId="64B190C4" w14:textId="77777777" w:rsidR="002638FC" w:rsidRPr="002638FC" w:rsidRDefault="002638FC" w:rsidP="002638FC">
      <w:pPr>
        <w:spacing w:line="360" w:lineRule="auto"/>
        <w:jc w:val="both"/>
        <w:rPr>
          <w:rFonts w:ascii="Arial" w:hAnsi="Arial" w:cs="Arial"/>
          <w:color w:val="000000" w:themeColor="text1"/>
          <w:sz w:val="24"/>
          <w:szCs w:val="24"/>
          <w:shd w:val="clear" w:color="auto" w:fill="FFFFFF"/>
        </w:rPr>
      </w:pPr>
      <w:r w:rsidRPr="002638FC">
        <w:rPr>
          <w:rFonts w:ascii="Arial" w:hAnsi="Arial" w:cs="Arial"/>
          <w:color w:val="000000" w:themeColor="text1"/>
          <w:sz w:val="24"/>
          <w:szCs w:val="24"/>
          <w:shd w:val="clear" w:color="auto" w:fill="FFFFFF"/>
        </w:rPr>
        <w:lastRenderedPageBreak/>
        <w:t>16.3 Em sendo exigida garantia nos termos da Lei 14.133/2021 esta obedecerá ao disposto no artigo 96 e seguintes do mesmo diploma legal, para todos os seus efeitos.</w:t>
      </w:r>
    </w:p>
    <w:p w14:paraId="0B0BAA64"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hAnsi="Arial" w:cs="Arial"/>
          <w:color w:val="000000" w:themeColor="text1"/>
          <w:sz w:val="24"/>
          <w:szCs w:val="24"/>
          <w:shd w:val="clear" w:color="auto" w:fill="FFFFFF"/>
        </w:rPr>
        <w:t xml:space="preserve">16.4 </w:t>
      </w:r>
      <w:r w:rsidRPr="002638FC">
        <w:rPr>
          <w:rFonts w:ascii="Arial" w:eastAsia="Times New Roman" w:hAnsi="Arial" w:cs="Arial"/>
          <w:color w:val="000000" w:themeColor="text1"/>
          <w:sz w:val="24"/>
          <w:szCs w:val="24"/>
          <w:lang w:eastAsia="zh-CN"/>
        </w:rPr>
        <w:t>O objeto deste CONTRATO será realizado dentro do melhor padrão de qualidade e confiabilidade, respeitadas as normas a ele pertinentes.</w:t>
      </w:r>
    </w:p>
    <w:p w14:paraId="5994631E"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16.5 A assistência técnica será prestada pela CONTRATADA cabendo dar toda a assistência para o melhor encaminhamento da demanda, caso necessária.</w:t>
      </w:r>
    </w:p>
    <w:p w14:paraId="2CAB56DB" w14:textId="77777777" w:rsidR="002638FC" w:rsidRPr="002638FC" w:rsidRDefault="002638FC" w:rsidP="002638FC">
      <w:pPr>
        <w:widowControl w:val="0"/>
        <w:suppressAutoHyphens/>
        <w:spacing w:line="360" w:lineRule="auto"/>
        <w:jc w:val="both"/>
        <w:rPr>
          <w:rFonts w:ascii="Arial" w:eastAsia="Times New Roman" w:hAnsi="Arial" w:cs="Arial"/>
          <w:color w:val="000000" w:themeColor="text1"/>
          <w:sz w:val="24"/>
          <w:szCs w:val="24"/>
          <w:lang w:eastAsia="zh-CN"/>
        </w:rPr>
      </w:pPr>
      <w:r w:rsidRPr="002638FC">
        <w:rPr>
          <w:rFonts w:ascii="Arial" w:eastAsia="Times New Roman" w:hAnsi="Arial" w:cs="Arial"/>
          <w:color w:val="000000" w:themeColor="text1"/>
          <w:sz w:val="24"/>
          <w:szCs w:val="24"/>
          <w:lang w:eastAsia="zh-CN"/>
        </w:rPr>
        <w:t>16.6 A garantia do produto quando declarada na proposta não se extingue com a vigência deste Contrato.</w:t>
      </w:r>
    </w:p>
    <w:p w14:paraId="59EA358E"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DEZESSETE – OS DIREITOS E AS RESPONSABILIDADES DAS PARTES, AS PENALIDADES CABÍVEIS E OS VALORES DAS MULTAS E SUAS BASES DE CÁLCULO.</w:t>
      </w:r>
    </w:p>
    <w:p w14:paraId="09155F22" w14:textId="77777777" w:rsidR="002638FC" w:rsidRPr="002638FC" w:rsidRDefault="002638FC" w:rsidP="002638FC">
      <w:pPr>
        <w:spacing w:line="360" w:lineRule="auto"/>
        <w:rPr>
          <w:rFonts w:ascii="Arial" w:hAnsi="Arial" w:cs="Arial"/>
          <w:sz w:val="24"/>
          <w:szCs w:val="24"/>
        </w:rPr>
      </w:pPr>
    </w:p>
    <w:p w14:paraId="13EF46F6"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bCs/>
          <w:color w:val="000000" w:themeColor="text1"/>
          <w:sz w:val="24"/>
          <w:szCs w:val="24"/>
        </w:rPr>
      </w:pPr>
      <w:r w:rsidRPr="002638FC">
        <w:rPr>
          <w:rFonts w:ascii="Arial" w:hAnsi="Arial" w:cs="Arial"/>
          <w:b/>
          <w:bCs/>
          <w:color w:val="000000" w:themeColor="text1"/>
          <w:sz w:val="24"/>
          <w:szCs w:val="24"/>
        </w:rPr>
        <w:t>São obrigações do CONTRATANTE:</w:t>
      </w:r>
    </w:p>
    <w:p w14:paraId="5D821A44" w14:textId="77777777" w:rsidR="002638FC" w:rsidRPr="002638FC" w:rsidRDefault="002638FC" w:rsidP="002638FC">
      <w:pPr>
        <w:spacing w:line="360" w:lineRule="auto"/>
        <w:jc w:val="both"/>
        <w:rPr>
          <w:rFonts w:ascii="Arial" w:hAnsi="Arial" w:cs="Arial"/>
          <w:b/>
          <w:bCs/>
          <w:color w:val="000000" w:themeColor="text1"/>
          <w:sz w:val="24"/>
          <w:szCs w:val="24"/>
        </w:rPr>
      </w:pPr>
    </w:p>
    <w:p w14:paraId="633686C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Exigir o cumprimento de todas as obrigações assumidas pelo CONTRATADO, de acordo com o CONTRATO e seus anexos;</w:t>
      </w:r>
    </w:p>
    <w:p w14:paraId="3DDE8073"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Receber o objeto no prazo e condições estabelecidas;</w:t>
      </w:r>
    </w:p>
    <w:p w14:paraId="1BF2A009"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Notificar o CONTRATADO, por escrito, sobre vícios, defeitos ou incorreções verificadas no objeto executado, para que seja por ele substituído, reparado ou corrigido, no total ou em parte, às suas expensas;</w:t>
      </w:r>
    </w:p>
    <w:p w14:paraId="45F22E18"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Acompanhar e fiscalizar a execução do CONTRATO e o cumprimento das obrigações pelo CONTRATADO;</w:t>
      </w:r>
    </w:p>
    <w:p w14:paraId="76DF2ABA"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Efetuar o pagamento ao CONTRATADO do valor correspondente à execução do objeto, no prazo, forma e condições estabelecidos no presente CONTRATO;</w:t>
      </w:r>
    </w:p>
    <w:p w14:paraId="6A7723DE"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Aplicar ao CONTRATADO sanções motivadas pela inexecução total ou parcial do CONTRATO;</w:t>
      </w:r>
    </w:p>
    <w:p w14:paraId="77A7F70D"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Cientificar o órgão de representação judicial para adoção das medidas cabíveis quando do descumprimento de obrigações pelo CONTRATADO;</w:t>
      </w:r>
    </w:p>
    <w:p w14:paraId="01BDB426"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B4C42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 xml:space="preserve">Concluída a instrução do requerimento por parte do CONTRATADO, a CONTRATANTE terá o prazo de </w:t>
      </w:r>
      <w:r w:rsidRPr="002638FC">
        <w:rPr>
          <w:rFonts w:ascii="Arial" w:hAnsi="Arial" w:cs="Arial"/>
          <w:bCs/>
          <w:i/>
          <w:color w:val="000000" w:themeColor="text1"/>
          <w:sz w:val="24"/>
          <w:szCs w:val="24"/>
        </w:rPr>
        <w:t>até cinco dias úteis</w:t>
      </w:r>
      <w:r w:rsidRPr="002638FC">
        <w:rPr>
          <w:rFonts w:ascii="Arial" w:hAnsi="Arial" w:cs="Arial"/>
          <w:bCs/>
          <w:color w:val="000000" w:themeColor="text1"/>
          <w:sz w:val="24"/>
          <w:szCs w:val="24"/>
        </w:rPr>
        <w:t xml:space="preserve"> para decidir a respeito do requerimento, admitida a prorrogação por igual período.</w:t>
      </w:r>
    </w:p>
    <w:p w14:paraId="62D7299F"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Notificar os emitentes das garantias, quando for o caso, quanto ao início de processo administrativo para apuração de descumprimento de cláusulas contratuais.</w:t>
      </w:r>
    </w:p>
    <w:p w14:paraId="7364B4D7" w14:textId="77777777" w:rsidR="002638FC" w:rsidRPr="002638FC" w:rsidRDefault="002638FC" w:rsidP="002638FC">
      <w:pPr>
        <w:pStyle w:val="PargrafodaLista"/>
        <w:numPr>
          <w:ilvl w:val="0"/>
          <w:numId w:val="211"/>
        </w:numPr>
        <w:spacing w:after="0" w:line="360" w:lineRule="auto"/>
        <w:ind w:left="0" w:firstLine="0"/>
        <w:contextualSpacing/>
        <w:jc w:val="both"/>
        <w:rPr>
          <w:rFonts w:ascii="Arial" w:hAnsi="Arial" w:cs="Arial"/>
          <w:bCs/>
          <w:color w:val="000000" w:themeColor="text1"/>
          <w:sz w:val="24"/>
          <w:szCs w:val="24"/>
        </w:rPr>
      </w:pPr>
      <w:r w:rsidRPr="002638FC">
        <w:rPr>
          <w:rFonts w:ascii="Arial" w:hAnsi="Arial" w:cs="Arial"/>
          <w:bCs/>
          <w:color w:val="000000" w:themeColor="text1"/>
          <w:sz w:val="24"/>
          <w:szCs w:val="24"/>
        </w:rPr>
        <w:t>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97A9483" w14:textId="77777777" w:rsidR="002638FC" w:rsidRDefault="002638FC" w:rsidP="002638FC">
      <w:pPr>
        <w:spacing w:line="360" w:lineRule="auto"/>
        <w:jc w:val="both"/>
        <w:rPr>
          <w:rFonts w:ascii="Arial" w:hAnsi="Arial" w:cs="Arial"/>
          <w:b/>
          <w:color w:val="000000" w:themeColor="text1"/>
          <w:sz w:val="24"/>
          <w:szCs w:val="24"/>
        </w:rPr>
      </w:pPr>
    </w:p>
    <w:p w14:paraId="10131EBD" w14:textId="77777777" w:rsidR="0023376E" w:rsidRDefault="0023376E" w:rsidP="002638FC">
      <w:pPr>
        <w:spacing w:line="360" w:lineRule="auto"/>
        <w:jc w:val="both"/>
        <w:rPr>
          <w:rFonts w:ascii="Arial" w:hAnsi="Arial" w:cs="Arial"/>
          <w:b/>
          <w:color w:val="000000" w:themeColor="text1"/>
          <w:sz w:val="24"/>
          <w:szCs w:val="24"/>
        </w:rPr>
      </w:pPr>
    </w:p>
    <w:p w14:paraId="2FA97982" w14:textId="77777777" w:rsidR="0023376E" w:rsidRDefault="0023376E" w:rsidP="002638FC">
      <w:pPr>
        <w:spacing w:line="360" w:lineRule="auto"/>
        <w:jc w:val="both"/>
        <w:rPr>
          <w:rFonts w:ascii="Arial" w:hAnsi="Arial" w:cs="Arial"/>
          <w:b/>
          <w:color w:val="000000" w:themeColor="text1"/>
          <w:sz w:val="24"/>
          <w:szCs w:val="24"/>
        </w:rPr>
      </w:pPr>
    </w:p>
    <w:p w14:paraId="0FD1EDE4" w14:textId="77777777" w:rsidR="0023376E" w:rsidRPr="002638FC" w:rsidRDefault="0023376E" w:rsidP="002638FC">
      <w:pPr>
        <w:spacing w:line="360" w:lineRule="auto"/>
        <w:jc w:val="both"/>
        <w:rPr>
          <w:rFonts w:ascii="Arial" w:hAnsi="Arial" w:cs="Arial"/>
          <w:b/>
          <w:color w:val="000000" w:themeColor="text1"/>
          <w:sz w:val="24"/>
          <w:szCs w:val="24"/>
        </w:rPr>
      </w:pPr>
    </w:p>
    <w:p w14:paraId="6EA061E5" w14:textId="77777777" w:rsidR="002638FC" w:rsidRPr="002638FC" w:rsidRDefault="002638FC" w:rsidP="002638FC">
      <w:pPr>
        <w:pStyle w:val="PargrafodaLista"/>
        <w:numPr>
          <w:ilvl w:val="1"/>
          <w:numId w:val="210"/>
        </w:numPr>
        <w:spacing w:after="0" w:line="360" w:lineRule="auto"/>
        <w:contextualSpacing/>
        <w:jc w:val="both"/>
        <w:rPr>
          <w:rFonts w:ascii="Arial" w:hAnsi="Arial" w:cs="Arial"/>
          <w:b/>
          <w:color w:val="000000" w:themeColor="text1"/>
          <w:sz w:val="24"/>
          <w:szCs w:val="24"/>
        </w:rPr>
      </w:pPr>
      <w:r w:rsidRPr="002638FC">
        <w:rPr>
          <w:rFonts w:ascii="Arial" w:hAnsi="Arial" w:cs="Arial"/>
          <w:b/>
          <w:bCs/>
          <w:color w:val="000000" w:themeColor="text1"/>
          <w:sz w:val="24"/>
          <w:szCs w:val="24"/>
        </w:rPr>
        <w:t>São obrigações do CONTRATADO</w:t>
      </w:r>
      <w:r w:rsidRPr="002638FC">
        <w:rPr>
          <w:rFonts w:ascii="Arial" w:hAnsi="Arial" w:cs="Arial"/>
          <w:color w:val="000000" w:themeColor="text1"/>
          <w:sz w:val="24"/>
          <w:szCs w:val="24"/>
        </w:rPr>
        <w:t>:</w:t>
      </w:r>
    </w:p>
    <w:p w14:paraId="19D87538"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2015B5E5"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O CONTRATADO deve cumprir todas as obrigações constantes deste CONTRATO e em seus anexos, assumindo como exclusivamente seus os riscos e as despesas decorrentes da boa e perfeita execução do objeto; </w:t>
      </w:r>
    </w:p>
    <w:p w14:paraId="7BEFCFC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do objeto, de acordo com os artigos 12, 13 e 17 a 27, do Código de Defesa do Consumidor (Lei nº 8.078, de 1990);</w:t>
      </w:r>
    </w:p>
    <w:p w14:paraId="3A031156" w14:textId="4F7E8134" w:rsidR="002638FC" w:rsidRPr="002638FC" w:rsidRDefault="00105F29"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105F29">
        <w:rPr>
          <w:rFonts w:ascii="Arial" w:hAnsi="Arial" w:cs="Arial"/>
          <w:sz w:val="24"/>
          <w:szCs w:val="24"/>
        </w:rPr>
        <w:t>Comunicar ao CONTRATANTE, no prazo máximo de 72 (setenta e duas) horas que antecede a data da entrega, os motivos que impossibilitem o cumprimento do prazo previsto, com a devida comprovação</w:t>
      </w:r>
      <w:r w:rsidR="002638FC" w:rsidRPr="002638FC">
        <w:rPr>
          <w:rFonts w:ascii="Arial" w:hAnsi="Arial" w:cs="Arial"/>
          <w:color w:val="000000" w:themeColor="text1"/>
          <w:sz w:val="24"/>
          <w:szCs w:val="24"/>
        </w:rPr>
        <w:t>;</w:t>
      </w:r>
    </w:p>
    <w:p w14:paraId="22BCD674"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Atender às determinações regulares emitidas pelo fiscal/gestor do CONTRATO ou autoridade superior e prestar todo esclarecimento ou informação por eles solicitados;</w:t>
      </w:r>
    </w:p>
    <w:p w14:paraId="417BDB2F"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Reparar, corrigir, remover, reconstruir ou substituir, às suas expensas, no total ou em parte, no prazo fixado pelo fiscal do CONTRATO, os bens nos quais se verificarem vícios, defeitos ou incorreções resultantes da execução ou dos materiais empregados;</w:t>
      </w:r>
    </w:p>
    <w:p w14:paraId="47947902"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Responsabilizar-se pelos vícios e danos decorrentes da execução do objeto, bem como por todo e qualquer dano causado ao CONTRATANTE ou a terceiros, não reduzindo essa responsabilidade a fiscalização ou o acompanhamento da execução contratual pelo CONTRATANTE, que ficará autorizado a descontar dos pagamentos devidos ou da garantia, caso exigida, o valor correspondente aos danos sofridos;</w:t>
      </w:r>
    </w:p>
    <w:p w14:paraId="25F320E3" w14:textId="77777777" w:rsidR="002638FC" w:rsidRPr="002638FC" w:rsidRDefault="002638FC" w:rsidP="002638FC">
      <w:pPr>
        <w:pStyle w:val="PargrafodaLista"/>
        <w:numPr>
          <w:ilvl w:val="0"/>
          <w:numId w:val="212"/>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Manter durante toda a vigência do CONTRATO, em compatibilidade com as obrigações assumidas, todas as condições exigidas para habilitação na licitação; </w:t>
      </w:r>
    </w:p>
    <w:p w14:paraId="7B41722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b/>
          <w:bCs/>
          <w:color w:val="000000" w:themeColor="text1"/>
          <w:sz w:val="24"/>
          <w:szCs w:val="24"/>
        </w:rPr>
      </w:pPr>
      <w:r w:rsidRPr="002638FC">
        <w:rPr>
          <w:rFonts w:ascii="Arial" w:hAnsi="Arial" w:cs="Arial"/>
          <w:color w:val="000000" w:themeColor="text1"/>
          <w:sz w:val="24"/>
          <w:szCs w:val="24"/>
        </w:rPr>
        <w:t>Cumprir, durante todo o período de execução do CONTRATO, a reserva de cargos prevista em lei para pessoa com deficiência, para reabilitado da Previdência Social ou para aprendiz, bem como as reservas de cargos previstas na legislação, quando for o caso;</w:t>
      </w:r>
    </w:p>
    <w:p w14:paraId="18C59CF6"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 xml:space="preserve">Guardar sigilo sobre todas as informações obtidas em decorrência do cumprimento do CONTRATO; </w:t>
      </w:r>
    </w:p>
    <w:p w14:paraId="70234BD3"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Cumprir, além dos postulados legais vigentes de âmbito federal, estadual ou municipal, as normas de segurança;</w:t>
      </w:r>
    </w:p>
    <w:p w14:paraId="1520E247"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Orientar e treinar seus empregados sobre os deveres previstos na Lei nº 13.709, de 14 de agosto de 2018, adotando medidas eficazes para proteção de dados pessoais a que tenha acesso por força da execução deste CONTRATO;</w:t>
      </w:r>
    </w:p>
    <w:p w14:paraId="299584C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6812941D"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Submeter previamente, por escrito, ao CONTRATANTE, para análise e aprovação, quaisquer mudanças nos métodos executivos que fujam às especificações do memorial descritivo ou instrumento congênere.</w:t>
      </w:r>
    </w:p>
    <w:p w14:paraId="2BC8F8A0"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7F6CEAA"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326346F8"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O CONTRATADO será responsável pelos danos causados diretamente ao CONTRATANTE ou a terceiros em razão da execução do contrato, e não excluirá nem reduzirá essa responsabilidade a fiscalização ou o acompanhamento pelo CONTRATANTE.</w:t>
      </w:r>
    </w:p>
    <w:p w14:paraId="25A6718F"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Somente o CONTRATADO será responsável pelos encargos trabalhistas, previdenciários, fiscais e comerciais resultantes da execução do CONTRATO.</w:t>
      </w:r>
    </w:p>
    <w:p w14:paraId="7D5F5024" w14:textId="77777777" w:rsidR="002638FC" w:rsidRPr="002638FC" w:rsidRDefault="002638FC" w:rsidP="002638FC">
      <w:pPr>
        <w:pStyle w:val="PargrafodaLista"/>
        <w:numPr>
          <w:ilvl w:val="0"/>
          <w:numId w:val="212"/>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A inadimplência do CONTRATADO em relação aos encargos trabalhistas, fiscais e comerciais não transferirá ao CONTRATANTE a responsabilidade pelo seu pagamento e não poderá onerar o objeto do CONTRATO nem restringir a regularização e o uso das obras e das edificações, inclusive perante o registro de imóveis.</w:t>
      </w:r>
    </w:p>
    <w:p w14:paraId="4C92631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s)</w:t>
      </w:r>
      <w:r w:rsidRPr="002638FC">
        <w:rPr>
          <w:rFonts w:ascii="Arial" w:hAnsi="Arial" w:cs="Arial"/>
          <w:color w:val="000000" w:themeColor="text1"/>
          <w:sz w:val="24"/>
          <w:szCs w:val="24"/>
        </w:rPr>
        <w:tab/>
        <w:t xml:space="preserve">A CONTRATADA deverá entregar ao setor responsável pela fiscalização do CONTRATO, junto com a Nota Fiscal para fins de pagamento, os seguintes documentos: </w:t>
      </w:r>
    </w:p>
    <w:p w14:paraId="514A46F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w:t>
      </w:r>
      <w:r w:rsidRPr="002638FC">
        <w:rPr>
          <w:rFonts w:ascii="Arial" w:hAnsi="Arial" w:cs="Arial"/>
          <w:color w:val="000000" w:themeColor="text1"/>
          <w:sz w:val="24"/>
          <w:szCs w:val="24"/>
        </w:rPr>
        <w:tab/>
        <w:t>Prova de regularidade para com a Fazenda Estadual do domicílio ou sede do licitante, ou outra equivalente, na forma da lei, com prazo de validade em vigor;</w:t>
      </w:r>
    </w:p>
    <w:p w14:paraId="536997D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w:t>
      </w:r>
      <w:r w:rsidRPr="002638FC">
        <w:rPr>
          <w:rFonts w:ascii="Arial" w:hAnsi="Arial" w:cs="Arial"/>
          <w:color w:val="000000" w:themeColor="text1"/>
          <w:sz w:val="24"/>
          <w:szCs w:val="24"/>
        </w:rPr>
        <w:tab/>
        <w:t>Prova de regularidade com débitos relativos aos Tributos Federais e à dívida ativa da União;</w:t>
      </w:r>
    </w:p>
    <w:p w14:paraId="1F2096BF"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III.</w:t>
      </w:r>
      <w:r w:rsidRPr="002638FC">
        <w:rPr>
          <w:rFonts w:ascii="Arial" w:hAnsi="Arial" w:cs="Arial"/>
          <w:color w:val="000000" w:themeColor="text1"/>
          <w:sz w:val="24"/>
          <w:szCs w:val="24"/>
        </w:rPr>
        <w:tab/>
        <w:t xml:space="preserve">Prova de regularidade para com o FGTS – Fundo de Garantia de Tempo de Serviço (Lei n° 9.012, de 30/03/95), através da apresentação do Certificado </w:t>
      </w:r>
      <w:r w:rsidRPr="002638FC">
        <w:rPr>
          <w:rFonts w:ascii="Arial" w:hAnsi="Arial" w:cs="Arial"/>
          <w:color w:val="000000" w:themeColor="text1"/>
          <w:sz w:val="24"/>
          <w:szCs w:val="24"/>
        </w:rPr>
        <w:lastRenderedPageBreak/>
        <w:t>de Regularidade de Situação do FGTS(CRF), emitido pela Caixa Econômica Federal, ou do documento denominado “Situação de Regularidade do Empregador”, com prazo de validade em vigor;</w:t>
      </w:r>
    </w:p>
    <w:p w14:paraId="06F525D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IV.</w:t>
      </w:r>
      <w:r w:rsidRPr="002638FC">
        <w:rPr>
          <w:rFonts w:ascii="Arial" w:hAnsi="Arial" w:cs="Arial"/>
          <w:color w:val="000000" w:themeColor="text1"/>
          <w:sz w:val="24"/>
          <w:szCs w:val="24"/>
        </w:rPr>
        <w:tab/>
        <w:t>Prova de regularidade Trabalhista, mediante a apresentação da CNDT – Certidão Negativa de Débitos Trabalhistas ou da CPDT – Certidão Positiva de Débitos Trabalhistas com efeitos de negativa;</w:t>
      </w:r>
    </w:p>
    <w:p w14:paraId="2F0B40E0"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w:t>
      </w:r>
      <w:r w:rsidRPr="002638FC">
        <w:rPr>
          <w:rFonts w:ascii="Arial" w:hAnsi="Arial" w:cs="Arial"/>
          <w:color w:val="000000" w:themeColor="text1"/>
          <w:sz w:val="24"/>
          <w:szCs w:val="24"/>
        </w:rPr>
        <w:tab/>
        <w:t>Prova de regularidade de Débitos da Fazenda Municipal (CND) do domicílio ou sede do licitante, ou outra equivalente, na forma da lei, com prazo de validade em vigor;</w:t>
      </w:r>
    </w:p>
    <w:p w14:paraId="5D6D68B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VI.</w:t>
      </w:r>
      <w:r w:rsidRPr="002638FC">
        <w:rPr>
          <w:rFonts w:ascii="Arial" w:hAnsi="Arial" w:cs="Arial"/>
          <w:color w:val="000000" w:themeColor="text1"/>
          <w:sz w:val="24"/>
          <w:szCs w:val="24"/>
        </w:rPr>
        <w:tab/>
        <w:t>As provas de regularidades poderão ser Certidões Negativas de Débitos ou Certidões Positivas com efeitos de Negativas.</w:t>
      </w:r>
    </w:p>
    <w:p w14:paraId="49569D07" w14:textId="77777777" w:rsidR="002638FC" w:rsidRPr="002638FC" w:rsidRDefault="002638FC" w:rsidP="002638FC">
      <w:pPr>
        <w:spacing w:line="360" w:lineRule="auto"/>
        <w:jc w:val="both"/>
        <w:rPr>
          <w:rFonts w:ascii="Arial" w:hAnsi="Arial" w:cs="Arial"/>
          <w:color w:val="000000" w:themeColor="text1"/>
          <w:sz w:val="24"/>
          <w:szCs w:val="24"/>
        </w:rPr>
      </w:pPr>
    </w:p>
    <w:p w14:paraId="1AD2F501" w14:textId="77777777" w:rsidR="002638FC" w:rsidRP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DEZOITO – DAS CONDIÇÕES DE IMPORTAÇÃO E A DATA E A TAXA DE CÂMBIO PARA CONVERSÃO, QUANDO FOR O CASO.</w:t>
      </w:r>
    </w:p>
    <w:p w14:paraId="2A0DEA93" w14:textId="77777777" w:rsidR="002638FC" w:rsidRPr="002638FC" w:rsidRDefault="002638FC" w:rsidP="002638FC">
      <w:pPr>
        <w:spacing w:line="360" w:lineRule="auto"/>
        <w:rPr>
          <w:rFonts w:ascii="Arial" w:hAnsi="Arial" w:cs="Arial"/>
          <w:color w:val="000000" w:themeColor="text1"/>
          <w:sz w:val="24"/>
          <w:szCs w:val="24"/>
        </w:rPr>
      </w:pPr>
    </w:p>
    <w:p w14:paraId="72ECE09E" w14:textId="77777777" w:rsidR="002638FC" w:rsidRPr="002638FC" w:rsidRDefault="002638FC" w:rsidP="002638FC">
      <w:pPr>
        <w:numPr>
          <w:ilvl w:val="1"/>
          <w:numId w:val="33"/>
        </w:numPr>
        <w:spacing w:after="0" w:line="360" w:lineRule="auto"/>
        <w:contextualSpacing/>
        <w:rPr>
          <w:rFonts w:ascii="Arial" w:hAnsi="Arial" w:cs="Arial"/>
          <w:color w:val="000000" w:themeColor="text1"/>
          <w:sz w:val="24"/>
          <w:szCs w:val="24"/>
        </w:rPr>
      </w:pPr>
      <w:r w:rsidRPr="002638FC">
        <w:rPr>
          <w:rFonts w:ascii="Arial" w:hAnsi="Arial" w:cs="Arial"/>
          <w:color w:val="000000" w:themeColor="text1"/>
          <w:sz w:val="24"/>
          <w:szCs w:val="24"/>
        </w:rPr>
        <w:t>Não se aplica.</w:t>
      </w:r>
    </w:p>
    <w:p w14:paraId="0471F7BA" w14:textId="77777777" w:rsidR="002638FC" w:rsidRPr="002638FC" w:rsidRDefault="002638FC" w:rsidP="002638FC">
      <w:pPr>
        <w:spacing w:line="360" w:lineRule="auto"/>
        <w:rPr>
          <w:rFonts w:ascii="Arial" w:hAnsi="Arial" w:cs="Arial"/>
          <w:color w:val="000000" w:themeColor="text1"/>
          <w:sz w:val="24"/>
          <w:szCs w:val="24"/>
        </w:rPr>
      </w:pPr>
    </w:p>
    <w:p w14:paraId="23394475" w14:textId="77777777" w:rsid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DEZENOVE – DA OBRIGAÇÃO DO CONTRATADO DE MANTER, DURANTE TODA A EXECUÇÃO DO CONTRATO, EM COMPATIBILIDADE COM AS OBRIGAÇÕES POR ELE ASSUMIDAS, TODAS AS CONDIÇÕES EXIGIDAS PARA A HABILITAÇÃO NA LICITAÇÃO, OU PARA A QUALIFICAÇÃO.</w:t>
      </w:r>
    </w:p>
    <w:p w14:paraId="5543615C" w14:textId="77777777" w:rsidR="00105F29" w:rsidRPr="002638FC" w:rsidRDefault="00105F29" w:rsidP="00105F29">
      <w:pPr>
        <w:keepNext/>
        <w:keepLines/>
        <w:tabs>
          <w:tab w:val="left" w:pos="0"/>
        </w:tabs>
        <w:spacing w:after="0" w:line="360" w:lineRule="auto"/>
        <w:jc w:val="both"/>
        <w:outlineLvl w:val="0"/>
        <w:rPr>
          <w:rFonts w:ascii="Arial" w:eastAsiaTheme="majorEastAsia" w:hAnsi="Arial" w:cs="Arial"/>
          <w:b/>
          <w:bCs/>
          <w:color w:val="000000" w:themeColor="text1"/>
          <w:sz w:val="24"/>
          <w:szCs w:val="24"/>
        </w:rPr>
      </w:pPr>
    </w:p>
    <w:p w14:paraId="2030BE4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19.1 O CONTRATADO obriga-se a manter durante toda a vigência deste CONTRATO, em compatibilidade com as obrigações assumidas, todas as condições exigidas para habilitação na licitação, ou para qualificação, no Pregão Eletrônico.</w:t>
      </w:r>
    </w:p>
    <w:p w14:paraId="07982B44" w14:textId="77777777" w:rsid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VINTE – DA OBRIGAÇÃO DE O CONTRATADO CUMPRIR AS EXIGÊNCIAS DE RESERVA DE CARGOS PREVISTA EM LEI, BEM COMO EM OUTRAS NORMAS ESPECÍFICAS, PARA PESSOA COM DEFICIÊNCIA, PARA REABILITADO DA PREVIDÊNCIA SOCIAL E PARA APRENDIZ.</w:t>
      </w:r>
    </w:p>
    <w:p w14:paraId="1017FA0A" w14:textId="77777777" w:rsidR="00105F29" w:rsidRPr="002638FC" w:rsidRDefault="00105F29" w:rsidP="00105F29">
      <w:pPr>
        <w:keepNext/>
        <w:keepLines/>
        <w:tabs>
          <w:tab w:val="left" w:pos="0"/>
        </w:tabs>
        <w:spacing w:after="0" w:line="360" w:lineRule="auto"/>
        <w:jc w:val="both"/>
        <w:outlineLvl w:val="0"/>
        <w:rPr>
          <w:rFonts w:ascii="Arial" w:eastAsiaTheme="majorEastAsia" w:hAnsi="Arial" w:cs="Arial"/>
          <w:b/>
          <w:bCs/>
          <w:color w:val="000000" w:themeColor="text1"/>
          <w:sz w:val="24"/>
          <w:szCs w:val="24"/>
        </w:rPr>
      </w:pPr>
    </w:p>
    <w:p w14:paraId="3DB153A6"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20.1 O CONTRATADO obriga-se a manter durante toda a vigência deste CONTRATO, em compatibilidade com as obrigações assumidas, quando for o caso, em cumprir as exigências de reserva de cargos prevista em lei, bem como em outras normas específicas, para pessoa com deficiência, para reabilitado da previdência social e para aprendiz.</w:t>
      </w:r>
    </w:p>
    <w:p w14:paraId="56AAF3B8" w14:textId="77777777" w:rsidR="002638FC" w:rsidRDefault="002638FC" w:rsidP="002638FC">
      <w:pPr>
        <w:keepNext/>
        <w:keepLines/>
        <w:numPr>
          <w:ilvl w:val="0"/>
          <w:numId w:val="27"/>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UM – MODELO DE GESTÃO DO CONTRATO.</w:t>
      </w:r>
    </w:p>
    <w:p w14:paraId="6A10B3BC" w14:textId="77777777" w:rsidR="00105F29" w:rsidRPr="002638FC" w:rsidRDefault="00105F29" w:rsidP="00105F29">
      <w:pPr>
        <w:keepNext/>
        <w:keepLines/>
        <w:tabs>
          <w:tab w:val="left" w:pos="0"/>
        </w:tabs>
        <w:spacing w:after="0" w:line="360" w:lineRule="auto"/>
        <w:jc w:val="both"/>
        <w:outlineLvl w:val="0"/>
        <w:rPr>
          <w:rFonts w:ascii="Arial" w:eastAsiaTheme="majorEastAsia" w:hAnsi="Arial" w:cs="Arial"/>
          <w:b/>
          <w:bCs/>
          <w:color w:val="000000" w:themeColor="text1"/>
          <w:sz w:val="24"/>
          <w:szCs w:val="24"/>
        </w:rPr>
      </w:pPr>
    </w:p>
    <w:p w14:paraId="08F9812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66DD6DF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57D1908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1DA24A0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órgão ou entidade poderá convocar representante da empresa para adoção de providências que devam ser cumpridas de imediato.</w:t>
      </w:r>
    </w:p>
    <w:p w14:paraId="75FFF212" w14:textId="77777777" w:rsidR="002638FC" w:rsidRPr="002638FC" w:rsidRDefault="002638FC" w:rsidP="002638FC">
      <w:pPr>
        <w:numPr>
          <w:ilvl w:val="1"/>
          <w:numId w:val="208"/>
        </w:numPr>
        <w:spacing w:after="0" w:line="360" w:lineRule="auto"/>
        <w:ind w:left="0" w:firstLine="0"/>
        <w:jc w:val="both"/>
        <w:rPr>
          <w:rFonts w:ascii="Arial" w:eastAsiaTheme="minorEastAsia" w:hAnsi="Arial" w:cs="Arial"/>
          <w:color w:val="000000" w:themeColor="text1"/>
          <w:sz w:val="24"/>
          <w:szCs w:val="24"/>
        </w:rPr>
      </w:pPr>
      <w:r w:rsidRPr="002638FC">
        <w:rPr>
          <w:rFonts w:ascii="Arial" w:eastAsiaTheme="minorEastAsia" w:hAnsi="Arial" w:cs="Arial"/>
          <w:color w:val="000000" w:themeColor="text1"/>
          <w:sz w:val="24"/>
          <w:szCs w:val="24"/>
        </w:rPr>
        <w:t>Após a assinatura do contrato ou instrumento equivalente</w:t>
      </w:r>
      <w:r w:rsidRPr="002638FC">
        <w:rPr>
          <w:rFonts w:ascii="Arial" w:eastAsiaTheme="minorEastAsia" w:hAnsi="Arial" w:cs="Arial"/>
          <w:strike/>
          <w:color w:val="000000" w:themeColor="text1"/>
          <w:sz w:val="24"/>
          <w:szCs w:val="24"/>
        </w:rPr>
        <w:t>,</w:t>
      </w:r>
      <w:r w:rsidRPr="002638FC">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6F6877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 execução do contrato deverá ser acompanhada e fiscalizada pelo gestor/fiscal de contratos.</w:t>
      </w:r>
    </w:p>
    <w:p w14:paraId="6AB79B7F"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lastRenderedPageBreak/>
        <w:t xml:space="preserve">O gestor/fiscal de contratos acompanhará a execução do contrato, para que sejam cumpridas todas as condições estabelecidas no contrato, de modo a assegurar os melhores resultados para a Administração. </w:t>
      </w:r>
    </w:p>
    <w:p w14:paraId="20D54B0E"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31AD0B7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569E851D"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1A65870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43FAA536"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01A0D7E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O gestor/fiscal de contratos verificará a manutenção das condições de habilitação da contratada, acompanhará o empenho, o pagamento, as garantias e a formalização de apostilamento e termos aditivos, solicitando quaisquer documentos comprobatórios pertinentes, caso necessário.</w:t>
      </w:r>
    </w:p>
    <w:p w14:paraId="1287266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65D96927"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w:t>
      </w:r>
      <w:r w:rsidRPr="002638FC">
        <w:rPr>
          <w:rFonts w:ascii="Arial" w:eastAsia="Arial Unicode MS" w:hAnsi="Arial" w:cs="Arial"/>
          <w:sz w:val="24"/>
          <w:szCs w:val="24"/>
        </w:rPr>
        <w:lastRenderedPageBreak/>
        <w:t xml:space="preserve">adequações do contrato para fins de atendimento da finalidade da administração. </w:t>
      </w:r>
    </w:p>
    <w:p w14:paraId="60A3EECC"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0C0CE061"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65089BAA"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648ABF7" w14:textId="77777777" w:rsidR="002638FC" w:rsidRPr="002638FC" w:rsidRDefault="002638FC" w:rsidP="002638FC">
      <w:pPr>
        <w:numPr>
          <w:ilvl w:val="2"/>
          <w:numId w:val="208"/>
        </w:numPr>
        <w:spacing w:after="0" w:line="360" w:lineRule="auto"/>
        <w:ind w:left="0" w:firstLine="0"/>
        <w:jc w:val="both"/>
        <w:rPr>
          <w:rFonts w:ascii="Arial" w:eastAsia="Arial Unicode MS" w:hAnsi="Arial" w:cs="Arial"/>
          <w:color w:val="000000"/>
          <w:sz w:val="24"/>
          <w:szCs w:val="24"/>
        </w:rPr>
      </w:pPr>
      <w:r w:rsidRPr="002638FC">
        <w:rPr>
          <w:rFonts w:ascii="Arial" w:eastAsia="Arial Unicode MS" w:hAnsi="Arial" w:cs="Arial"/>
          <w:color w:val="000000"/>
          <w:sz w:val="24"/>
          <w:szCs w:val="24"/>
        </w:rPr>
        <w:t>O gestor/fiscal de contratos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CF9E916"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1A6FE057" w14:textId="77777777" w:rsidR="002638FC" w:rsidRPr="002638FC" w:rsidRDefault="002638FC" w:rsidP="002638FC">
      <w:pPr>
        <w:pStyle w:val="PargrafodaLista"/>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O fornecimento e a execução do objeto serão acompanhados e fiscalizados pela servidora Tamara </w:t>
      </w:r>
      <w:proofErr w:type="spellStart"/>
      <w:r w:rsidRPr="002638FC">
        <w:rPr>
          <w:rFonts w:ascii="Arial" w:eastAsia="Arial Unicode MS" w:hAnsi="Arial" w:cs="Arial"/>
          <w:sz w:val="24"/>
          <w:szCs w:val="24"/>
        </w:rPr>
        <w:t>Martiniuk</w:t>
      </w:r>
      <w:proofErr w:type="spellEnd"/>
      <w:r w:rsidRPr="002638FC">
        <w:rPr>
          <w:rFonts w:ascii="Arial" w:eastAsia="Arial Unicode MS"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50FE1A15" w14:textId="77777777" w:rsidR="002638FC" w:rsidRPr="002638FC" w:rsidRDefault="002638FC" w:rsidP="002638FC">
      <w:pPr>
        <w:numPr>
          <w:ilvl w:val="1"/>
          <w:numId w:val="208"/>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 xml:space="preserve">A CONTRATADA deverá entregar ao setor responsável do CONTRATO, junto com a Nota Fiscal para fins de pagamento, os seguintes documentos: </w:t>
      </w:r>
    </w:p>
    <w:p w14:paraId="697C57BC"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lastRenderedPageBreak/>
        <w:t>Prova de regularidade para com a Fazenda Estadual do domicílio ou sede do licitante, ou outra equivalente, na forma da lei, com prazo de validade em vigor;</w:t>
      </w:r>
    </w:p>
    <w:p w14:paraId="197BD916"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com débitos relativos aos Tributos Federais e à dívida ativa da União;</w:t>
      </w:r>
    </w:p>
    <w:p w14:paraId="28EFE91F"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para com o FGTS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w:t>
      </w:r>
    </w:p>
    <w:p w14:paraId="1F2DDEB8"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71EA3F34"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65ED3167" w14:textId="77777777" w:rsidR="002638FC" w:rsidRPr="002638FC" w:rsidRDefault="002638FC" w:rsidP="002638FC">
      <w:pPr>
        <w:numPr>
          <w:ilvl w:val="0"/>
          <w:numId w:val="209"/>
        </w:numPr>
        <w:spacing w:after="0" w:line="360" w:lineRule="auto"/>
        <w:ind w:left="0" w:firstLine="0"/>
        <w:jc w:val="both"/>
        <w:rPr>
          <w:rFonts w:ascii="Arial" w:eastAsia="Arial Unicode MS" w:hAnsi="Arial" w:cs="Arial"/>
          <w:sz w:val="24"/>
          <w:szCs w:val="24"/>
        </w:rPr>
      </w:pPr>
      <w:r w:rsidRPr="002638FC">
        <w:rPr>
          <w:rFonts w:ascii="Arial" w:eastAsia="Arial Unicode MS" w:hAnsi="Arial" w:cs="Arial"/>
          <w:sz w:val="24"/>
          <w:szCs w:val="24"/>
        </w:rPr>
        <w:t>As provas de regularidades poderão ser Certidões Negativas de Débitos ou Certidões Positivas com efeitos de Negativas.</w:t>
      </w:r>
    </w:p>
    <w:p w14:paraId="578D3128" w14:textId="77777777" w:rsidR="002638FC" w:rsidRDefault="002638FC" w:rsidP="002638FC">
      <w:pPr>
        <w:widowControl w:val="0"/>
        <w:suppressAutoHyphens/>
        <w:spacing w:line="360" w:lineRule="auto"/>
        <w:jc w:val="both"/>
        <w:rPr>
          <w:rFonts w:ascii="Arial" w:eastAsia="Times New Roman" w:hAnsi="Arial" w:cs="Arial"/>
          <w:sz w:val="24"/>
          <w:szCs w:val="24"/>
          <w:lang w:eastAsia="zh-CN"/>
        </w:rPr>
      </w:pPr>
    </w:p>
    <w:p w14:paraId="2C326DC0" w14:textId="77777777" w:rsidR="0023376E" w:rsidRDefault="0023376E" w:rsidP="002638FC">
      <w:pPr>
        <w:widowControl w:val="0"/>
        <w:suppressAutoHyphens/>
        <w:spacing w:line="360" w:lineRule="auto"/>
        <w:jc w:val="both"/>
        <w:rPr>
          <w:rFonts w:ascii="Arial" w:eastAsia="Times New Roman" w:hAnsi="Arial" w:cs="Arial"/>
          <w:sz w:val="24"/>
          <w:szCs w:val="24"/>
          <w:lang w:eastAsia="zh-CN"/>
        </w:rPr>
      </w:pPr>
    </w:p>
    <w:p w14:paraId="5EA3A538"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22. CLÁUSULA VINTE E DOIS – DOS CASOS DE EXTINÇÃO.</w:t>
      </w:r>
    </w:p>
    <w:p w14:paraId="55BCB3AE"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22.1 O CONTRATO se extingue quando cumpridas as obrigações de ambas as partes, ainda que isso ocorra antes do prazo estipulado para tanto.</w:t>
      </w:r>
    </w:p>
    <w:p w14:paraId="43460E0D"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 Se as obrigações não forem cumpridas no prazo estipulado, a vigência ficará prorrogada até a conclusão do objeto, caso em que deverá a Administração providenciar a readequação do cronograma fixado para o CONTRATO.</w:t>
      </w:r>
    </w:p>
    <w:p w14:paraId="7195DB84"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22.2.1. Quando a não conclusão do CONTRATO referida no item anterior decorrer de culpa do CONTRATADO:</w:t>
      </w:r>
    </w:p>
    <w:p w14:paraId="1D134C25"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a)</w:t>
      </w:r>
      <w:r w:rsidRPr="002638FC">
        <w:rPr>
          <w:rFonts w:ascii="Arial" w:hAnsi="Arial" w:cs="Arial"/>
          <w:color w:val="000000" w:themeColor="text1"/>
          <w:sz w:val="24"/>
          <w:szCs w:val="24"/>
        </w:rPr>
        <w:tab/>
        <w:t xml:space="preserve">ficará ele constituído em mora, sendo-lhe aplicáveis as respectivas sanções administrativas; e  </w:t>
      </w:r>
    </w:p>
    <w:p w14:paraId="085CDE38"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lastRenderedPageBreak/>
        <w:t>b)</w:t>
      </w:r>
      <w:r w:rsidRPr="002638FC">
        <w:rPr>
          <w:rFonts w:ascii="Arial" w:hAnsi="Arial" w:cs="Arial"/>
          <w:color w:val="000000" w:themeColor="text1"/>
          <w:sz w:val="24"/>
          <w:szCs w:val="24"/>
        </w:rPr>
        <w:tab/>
        <w:t>poderá a Administração optar pela extinção do CONTRATO e, nesse caso, adotará as medidas admitidas em lei para a continuidade da execução contratual.</w:t>
      </w:r>
    </w:p>
    <w:p w14:paraId="6DC5B55A"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 O CONTRATO pode ser extinto antes de cumpridas as obrigações nele estipuladas, ou antes do prazo nele fixado, por algum dos motivos previstos no artigo 137 da Lei nº 14.133/21, bem como amigavelmente, assegurados o contraditório e a ampla defesa.</w:t>
      </w:r>
    </w:p>
    <w:p w14:paraId="54CB2193"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22.3.1 Nesta hipótese, aplicam-se também os artigos 138 e 139 da mesma Lei.</w:t>
      </w:r>
    </w:p>
    <w:p w14:paraId="0FD3E331"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 A alteração social ou a modificação da finalidade ou da estrutura da empresa não ensejará a rescisão se não restringir sua capacidade de concluir o CONTRATO.</w:t>
      </w:r>
    </w:p>
    <w:p w14:paraId="4EBF79A9"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22.3.2.1 Se a operação implicar mudança da pessoa jurídica CONTRATADA, deverá ser formalizado termo aditivo para alteração subjetiva.</w:t>
      </w:r>
    </w:p>
    <w:p w14:paraId="22AB1E57"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 O termo de rescisão, sempre que possível, será precedido:</w:t>
      </w:r>
    </w:p>
    <w:p w14:paraId="19B7B032"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22.4.1 Balanço dos eventos contratuais já cumpridos ou parcialmente cumpridos;</w:t>
      </w:r>
    </w:p>
    <w:p w14:paraId="36EF37A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22.4.2 Relação dos pagamentos já efetuados e ainda devidos;</w:t>
      </w:r>
    </w:p>
    <w:p w14:paraId="12377C3B" w14:textId="77777777" w:rsidR="002638FC" w:rsidRPr="002638FC" w:rsidRDefault="002638FC" w:rsidP="002638FC">
      <w:pPr>
        <w:spacing w:line="360" w:lineRule="auto"/>
        <w:jc w:val="both"/>
        <w:rPr>
          <w:rFonts w:ascii="Arial" w:hAnsi="Arial" w:cs="Arial"/>
          <w:color w:val="000000" w:themeColor="text1"/>
          <w:sz w:val="24"/>
          <w:szCs w:val="24"/>
        </w:rPr>
      </w:pPr>
      <w:r w:rsidRPr="002638FC">
        <w:rPr>
          <w:rFonts w:ascii="Arial" w:hAnsi="Arial" w:cs="Arial"/>
          <w:color w:val="000000" w:themeColor="text1"/>
          <w:sz w:val="24"/>
          <w:szCs w:val="24"/>
        </w:rPr>
        <w:t xml:space="preserve">22.4.3 Indenizações e multas. </w:t>
      </w:r>
    </w:p>
    <w:p w14:paraId="6EF11F6A"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23. CLÁUSULA VINTE E </w:t>
      </w:r>
      <w:r w:rsidRPr="002638FC">
        <w:rPr>
          <w:rFonts w:ascii="Arial" w:eastAsiaTheme="majorEastAsia" w:hAnsi="Arial" w:cs="Arial"/>
          <w:b/>
          <w:bCs/>
          <w:color w:val="000000" w:themeColor="text1"/>
          <w:sz w:val="24"/>
          <w:szCs w:val="24"/>
        </w:rPr>
        <w:tab/>
        <w:t>TRÊS – DA VIGÊNCIA E PRORROGAÇÃO.</w:t>
      </w:r>
    </w:p>
    <w:p w14:paraId="7C612024" w14:textId="3F419760"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hAnsi="Arial" w:cs="Arial"/>
          <w:color w:val="000000" w:themeColor="text1"/>
          <w:sz w:val="24"/>
          <w:szCs w:val="24"/>
        </w:rPr>
        <w:t xml:space="preserve">23.1 </w:t>
      </w:r>
      <w:r w:rsidRPr="002638FC">
        <w:rPr>
          <w:rFonts w:ascii="Arial" w:eastAsia="Calibri" w:hAnsi="Arial" w:cs="Arial"/>
          <w:b/>
          <w:bCs/>
          <w:color w:val="000000" w:themeColor="text1"/>
          <w:sz w:val="24"/>
          <w:szCs w:val="24"/>
        </w:rPr>
        <w:t>Vigência:</w:t>
      </w:r>
      <w:r w:rsidRPr="002638FC">
        <w:rPr>
          <w:rFonts w:ascii="Arial" w:eastAsia="Calibri" w:hAnsi="Arial" w:cs="Arial"/>
          <w:color w:val="000000" w:themeColor="text1"/>
          <w:sz w:val="24"/>
          <w:szCs w:val="24"/>
        </w:rPr>
        <w:t xml:space="preserve"> </w:t>
      </w:r>
      <w:r w:rsidR="00A23469">
        <w:rPr>
          <w:rFonts w:ascii="Arial" w:eastAsia="Calibri" w:hAnsi="Arial" w:cs="Arial"/>
          <w:color w:val="000000" w:themeColor="text1"/>
          <w:sz w:val="24"/>
          <w:szCs w:val="24"/>
        </w:rPr>
        <w:t xml:space="preserve">Da data de sua assinatura até 31 de dezembro de 2026, </w:t>
      </w:r>
      <w:r w:rsidR="00105F29">
        <w:rPr>
          <w:rFonts w:ascii="Arial" w:eastAsia="Calibri" w:hAnsi="Arial" w:cs="Arial"/>
          <w:color w:val="000000" w:themeColor="text1"/>
          <w:sz w:val="24"/>
          <w:szCs w:val="24"/>
        </w:rPr>
        <w:t>contados da sua assinatura</w:t>
      </w:r>
      <w:r w:rsidRPr="002638FC">
        <w:rPr>
          <w:rFonts w:ascii="Arial" w:eastAsia="Calibri" w:hAnsi="Arial" w:cs="Arial"/>
          <w:color w:val="000000" w:themeColor="text1"/>
          <w:sz w:val="24"/>
          <w:szCs w:val="24"/>
        </w:rPr>
        <w:t xml:space="preserve"> consignada pela última assinatura digital aposta no Contrato, podendo ser prorrogado sucessivamente (não necessariamente por igual período) até a vigência máxima de dez anos. No caso de o contrato ser assinado digitalmente ou por meio híbrido (parte física e parte digital), prevalecerá, para todos os fins, a data da última assinatura digital aposta no sistema eletrônico oficial utilizado, sendo esta considerada como a data efetiva de início da vigência contratual. Essa data será válida e eficaz para fins de contagem de prazos, exigibilidade das obrigações e demais efeitos decorrentes do presente contrato. Caso o contrato seja assinado exclusivamente de forma presencial (física), prevalecerá a data indicada após a última cláusula do contrato como marco </w:t>
      </w:r>
      <w:r w:rsidRPr="002638FC">
        <w:rPr>
          <w:rFonts w:ascii="Arial" w:eastAsia="Calibri" w:hAnsi="Arial" w:cs="Arial"/>
          <w:color w:val="000000" w:themeColor="text1"/>
          <w:sz w:val="24"/>
          <w:szCs w:val="24"/>
        </w:rPr>
        <w:lastRenderedPageBreak/>
        <w:t>inicial, considerada igualmente válida e eficaz para todos os fins, inclusive para a contagem de prazos, exigibilidade de obrigações e demais efeitos legais decorrentes deste instrumento.</w:t>
      </w:r>
    </w:p>
    <w:p w14:paraId="5818F3CF" w14:textId="3A090335" w:rsidR="002638FC" w:rsidRPr="002638FC" w:rsidRDefault="002638FC" w:rsidP="002638FC">
      <w:pPr>
        <w:spacing w:line="360" w:lineRule="auto"/>
        <w:jc w:val="both"/>
        <w:rPr>
          <w:rFonts w:ascii="Arial" w:eastAsia="Calibri" w:hAnsi="Arial" w:cs="Arial"/>
          <w:color w:val="000000" w:themeColor="text1"/>
          <w:sz w:val="24"/>
          <w:szCs w:val="24"/>
        </w:rPr>
      </w:pPr>
      <w:r w:rsidRPr="002638FC">
        <w:rPr>
          <w:rFonts w:ascii="Arial" w:eastAsia="Calibri" w:hAnsi="Arial" w:cs="Arial"/>
          <w:color w:val="000000" w:themeColor="text1"/>
          <w:sz w:val="24"/>
          <w:szCs w:val="24"/>
        </w:rPr>
        <w:t xml:space="preserve">23.2 </w:t>
      </w:r>
      <w:r w:rsidRPr="002638FC">
        <w:rPr>
          <w:rFonts w:ascii="Arial" w:eastAsia="Calibri" w:hAnsi="Arial" w:cs="Arial"/>
          <w:b/>
          <w:bCs/>
          <w:color w:val="000000" w:themeColor="text1"/>
          <w:sz w:val="24"/>
          <w:szCs w:val="24"/>
        </w:rPr>
        <w:t>Renovação:</w:t>
      </w:r>
      <w:r w:rsidRPr="002638FC">
        <w:rPr>
          <w:rFonts w:ascii="Arial" w:eastAsia="Calibri" w:hAnsi="Arial" w:cs="Arial"/>
          <w:color w:val="000000" w:themeColor="text1"/>
          <w:sz w:val="24"/>
          <w:szCs w:val="24"/>
        </w:rPr>
        <w:t xml:space="preserve"> </w:t>
      </w:r>
      <w:r w:rsidR="00105F29">
        <w:rPr>
          <w:rFonts w:ascii="Arial" w:eastAsia="Calibri" w:hAnsi="Arial" w:cs="Arial"/>
          <w:color w:val="000000" w:themeColor="text1"/>
          <w:sz w:val="24"/>
          <w:szCs w:val="24"/>
        </w:rPr>
        <w:t xml:space="preserve">Não haverá renovação contratual. </w:t>
      </w:r>
    </w:p>
    <w:p w14:paraId="504E267D"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24. CLÁUSULA VINTE E </w:t>
      </w:r>
      <w:r w:rsidRPr="002638FC">
        <w:rPr>
          <w:rFonts w:ascii="Arial" w:eastAsiaTheme="majorEastAsia" w:hAnsi="Arial" w:cs="Arial"/>
          <w:b/>
          <w:bCs/>
          <w:color w:val="000000" w:themeColor="text1"/>
          <w:sz w:val="24"/>
          <w:szCs w:val="24"/>
        </w:rPr>
        <w:tab/>
        <w:t>QUATRO – GESTÃO E FISCALIZAÇÃO DO CONTRATO.</w:t>
      </w:r>
    </w:p>
    <w:p w14:paraId="3E624812" w14:textId="77777777" w:rsidR="002638FC" w:rsidRPr="002638FC" w:rsidRDefault="002638FC" w:rsidP="002638FC">
      <w:pPr>
        <w:spacing w:line="360" w:lineRule="auto"/>
        <w:jc w:val="both"/>
        <w:rPr>
          <w:rFonts w:ascii="Arial" w:eastAsia="Arial Unicode MS" w:hAnsi="Arial" w:cs="Arial"/>
          <w:sz w:val="24"/>
          <w:szCs w:val="24"/>
        </w:rPr>
      </w:pPr>
      <w:r w:rsidRPr="002638FC">
        <w:rPr>
          <w:rFonts w:ascii="Arial" w:hAnsi="Arial" w:cs="Arial"/>
          <w:sz w:val="24"/>
          <w:szCs w:val="24"/>
        </w:rPr>
        <w:t xml:space="preserve">24.1 O fornecimento e a execução do objeto serão acompanhados e fiscalizados pela servidora Tamara </w:t>
      </w:r>
      <w:proofErr w:type="spellStart"/>
      <w:r w:rsidRPr="002638FC">
        <w:rPr>
          <w:rFonts w:ascii="Arial" w:hAnsi="Arial" w:cs="Arial"/>
          <w:sz w:val="24"/>
          <w:szCs w:val="24"/>
        </w:rPr>
        <w:t>Martiniuk</w:t>
      </w:r>
      <w:proofErr w:type="spellEnd"/>
      <w:r w:rsidRPr="002638FC">
        <w:rPr>
          <w:rFonts w:ascii="Arial" w:hAnsi="Arial" w:cs="Arial"/>
          <w:sz w:val="24"/>
          <w:szCs w:val="24"/>
        </w:rPr>
        <w:t xml:space="preserve"> conforme designação nas Portarias nº 29/2025 e 30/2025, ou por quaisquer outros servidores que venham a substituí-la por ato formal. Fica autorizada a contratação de terceiros para auxiliá-la e prestar informações técnicas ou administrativas necessárias ao pleno exercício das atribuições de acompanhamento e fiscalização.</w:t>
      </w:r>
    </w:p>
    <w:p w14:paraId="7F746F13" w14:textId="77777777" w:rsidR="002638FC" w:rsidRPr="002638FC" w:rsidRDefault="002638FC" w:rsidP="002638FC">
      <w:pPr>
        <w:keepNext/>
        <w:keepLines/>
        <w:tabs>
          <w:tab w:val="left" w:pos="567"/>
        </w:tabs>
        <w:spacing w:line="360" w:lineRule="auto"/>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 xml:space="preserve">25. CLÁUSULA VINTE E </w:t>
      </w:r>
      <w:r w:rsidRPr="002638FC">
        <w:rPr>
          <w:rFonts w:ascii="Arial" w:eastAsiaTheme="majorEastAsia" w:hAnsi="Arial" w:cs="Arial"/>
          <w:b/>
          <w:bCs/>
          <w:color w:val="000000" w:themeColor="text1"/>
          <w:sz w:val="24"/>
          <w:szCs w:val="24"/>
        </w:rPr>
        <w:tab/>
        <w:t>CINCO – DO PREPOSTO.</w:t>
      </w:r>
    </w:p>
    <w:p w14:paraId="200B6027" w14:textId="77777777" w:rsidR="002638FC" w:rsidRDefault="002638FC" w:rsidP="002638FC">
      <w:pPr>
        <w:spacing w:line="360" w:lineRule="auto"/>
        <w:jc w:val="both"/>
        <w:rPr>
          <w:rFonts w:ascii="Arial" w:eastAsia="Times New Roman" w:hAnsi="Arial" w:cs="Arial"/>
          <w:color w:val="000000"/>
          <w:sz w:val="24"/>
          <w:szCs w:val="24"/>
        </w:rPr>
      </w:pPr>
      <w:r w:rsidRPr="002638FC">
        <w:rPr>
          <w:rFonts w:ascii="Arial" w:hAnsi="Arial" w:cs="Arial"/>
          <w:bCs/>
          <w:color w:val="000000" w:themeColor="text1"/>
          <w:sz w:val="24"/>
          <w:szCs w:val="24"/>
        </w:rPr>
        <w:t xml:space="preserve">25.1 </w:t>
      </w:r>
      <w:r w:rsidRPr="002638FC">
        <w:rPr>
          <w:rFonts w:ascii="Arial" w:hAnsi="Arial" w:cs="Arial"/>
          <w:sz w:val="24"/>
          <w:szCs w:val="24"/>
        </w:rPr>
        <w:t xml:space="preserve">Nos termos do artigo 118 da Lei nº 14.133/2021 o preposto do CONTRATADO para </w:t>
      </w:r>
      <w:r w:rsidRPr="002638FC">
        <w:rPr>
          <w:rFonts w:ascii="Arial" w:eastAsia="Times New Roman" w:hAnsi="Arial" w:cs="Arial"/>
          <w:color w:val="000000"/>
          <w:sz w:val="24"/>
          <w:szCs w:val="24"/>
        </w:rPr>
        <w:t xml:space="preserve">representá-lo na execução do CONTRATO </w:t>
      </w:r>
      <w:r w:rsidRPr="002638FC">
        <w:rPr>
          <w:rFonts w:ascii="Arial" w:hAnsi="Arial" w:cs="Arial"/>
          <w:sz w:val="24"/>
          <w:szCs w:val="24"/>
        </w:rPr>
        <w:t xml:space="preserve">aceito pela Administração </w:t>
      </w:r>
      <w:r w:rsidRPr="002638FC">
        <w:rPr>
          <w:rFonts w:ascii="Arial" w:eastAsia="Times New Roman" w:hAnsi="Arial" w:cs="Arial"/>
          <w:color w:val="000000"/>
          <w:sz w:val="24"/>
          <w:szCs w:val="24"/>
        </w:rPr>
        <w:t>é o Sr. XXX.</w:t>
      </w:r>
    </w:p>
    <w:p w14:paraId="21F358D9" w14:textId="77777777" w:rsidR="002638FC" w:rsidRPr="002638FC" w:rsidRDefault="002638FC" w:rsidP="002638FC">
      <w:pPr>
        <w:spacing w:line="360" w:lineRule="auto"/>
        <w:jc w:val="both"/>
        <w:rPr>
          <w:rFonts w:ascii="Arial" w:eastAsia="Times New Roman" w:hAnsi="Arial" w:cs="Arial"/>
          <w:b/>
          <w:bCs/>
          <w:color w:val="000000"/>
          <w:sz w:val="24"/>
          <w:szCs w:val="24"/>
        </w:rPr>
      </w:pPr>
      <w:r w:rsidRPr="002638FC">
        <w:rPr>
          <w:rFonts w:ascii="Arial" w:eastAsia="Times New Roman" w:hAnsi="Arial" w:cs="Arial"/>
          <w:b/>
          <w:bCs/>
          <w:color w:val="000000"/>
          <w:sz w:val="24"/>
          <w:szCs w:val="24"/>
        </w:rPr>
        <w:t>26. CLÁUSULA VINTE E SEIS – DAS ALTERAÇÕES.</w:t>
      </w:r>
    </w:p>
    <w:p w14:paraId="2B9B78D1"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26.1 Eventuais alterações contratuais reger-se-ão pela disciplina dos artigos 124 e seguintes da Lei nº 14.133, de 2021.</w:t>
      </w:r>
    </w:p>
    <w:p w14:paraId="13F9569F" w14:textId="77777777" w:rsidR="002638FC" w:rsidRP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26.2 O CONTRATADO é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w:t>
      </w:r>
    </w:p>
    <w:p w14:paraId="52007750" w14:textId="77777777" w:rsidR="002638FC" w:rsidRDefault="002638FC" w:rsidP="002638FC">
      <w:pPr>
        <w:spacing w:line="360" w:lineRule="auto"/>
        <w:jc w:val="both"/>
        <w:rPr>
          <w:rFonts w:ascii="Arial" w:eastAsia="Times New Roman" w:hAnsi="Arial" w:cs="Arial"/>
          <w:color w:val="000000"/>
          <w:sz w:val="24"/>
          <w:szCs w:val="24"/>
        </w:rPr>
      </w:pPr>
      <w:r w:rsidRPr="002638FC">
        <w:rPr>
          <w:rFonts w:ascii="Arial" w:eastAsia="Times New Roman" w:hAnsi="Arial" w:cs="Arial"/>
          <w:color w:val="000000"/>
          <w:sz w:val="24"/>
          <w:szCs w:val="24"/>
        </w:rPr>
        <w:t>26.3 Registros que não caracterizam alteração do CONTRATO podem ser realizados por simples apostila, dispensada a celebração de termo aditivo, na forma do art. 136 da Lei nº 14.133, de 2021.</w:t>
      </w:r>
    </w:p>
    <w:p w14:paraId="3206AE2F" w14:textId="77777777" w:rsidR="00A23469" w:rsidRPr="002638FC" w:rsidRDefault="00A23469" w:rsidP="002638FC">
      <w:pPr>
        <w:spacing w:line="360" w:lineRule="auto"/>
        <w:jc w:val="both"/>
        <w:rPr>
          <w:rFonts w:ascii="Arial" w:eastAsia="Times New Roman" w:hAnsi="Arial" w:cs="Arial"/>
          <w:color w:val="000000"/>
          <w:sz w:val="24"/>
          <w:szCs w:val="24"/>
        </w:rPr>
      </w:pPr>
    </w:p>
    <w:p w14:paraId="26C15620" w14:textId="77777777" w:rsidR="002638FC" w:rsidRPr="002638FC" w:rsidRDefault="002638FC" w:rsidP="002638FC">
      <w:pPr>
        <w:keepNext/>
        <w:keepLines/>
        <w:numPr>
          <w:ilvl w:val="0"/>
          <w:numId w:val="34"/>
        </w:numPr>
        <w:tabs>
          <w:tab w:val="left" w:pos="567"/>
        </w:tabs>
        <w:spacing w:after="0" w:line="360" w:lineRule="auto"/>
        <w:ind w:hanging="180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lastRenderedPageBreak/>
        <w:t>CLÁUSULA VINTE E SETE – DA PUBLICAÇÃO.</w:t>
      </w:r>
    </w:p>
    <w:p w14:paraId="6211D4C7" w14:textId="77777777" w:rsidR="002638FC" w:rsidRPr="002638FC" w:rsidRDefault="002638FC" w:rsidP="002638FC">
      <w:pPr>
        <w:spacing w:line="360" w:lineRule="auto"/>
        <w:contextualSpacing/>
        <w:jc w:val="both"/>
        <w:rPr>
          <w:rFonts w:ascii="Arial" w:hAnsi="Arial" w:cs="Arial"/>
          <w:color w:val="000000" w:themeColor="text1"/>
          <w:sz w:val="24"/>
          <w:szCs w:val="24"/>
        </w:rPr>
      </w:pPr>
    </w:p>
    <w:p w14:paraId="611CB740" w14:textId="77777777" w:rsidR="002638FC" w:rsidRPr="002638FC" w:rsidRDefault="002638FC" w:rsidP="002638FC">
      <w:pPr>
        <w:numPr>
          <w:ilvl w:val="1"/>
          <w:numId w:val="34"/>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Incumbirá ao CONTRATANTE providenciar a publicação deste instrumento nos termos e condições previstas na Lei nº 14.133/21.</w:t>
      </w:r>
    </w:p>
    <w:p w14:paraId="25AEEDBD" w14:textId="77777777" w:rsidR="002638FC" w:rsidRPr="002638FC" w:rsidRDefault="002638FC" w:rsidP="002638FC">
      <w:pPr>
        <w:spacing w:line="360" w:lineRule="auto"/>
        <w:ind w:left="1800"/>
        <w:contextualSpacing/>
        <w:jc w:val="both"/>
        <w:rPr>
          <w:rFonts w:ascii="Arial" w:hAnsi="Arial" w:cs="Arial"/>
          <w:color w:val="000000" w:themeColor="text1"/>
          <w:sz w:val="24"/>
          <w:szCs w:val="24"/>
        </w:rPr>
      </w:pPr>
    </w:p>
    <w:p w14:paraId="42E33D2F" w14:textId="77777777" w:rsidR="002638FC" w:rsidRP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OITO – CRITÉRIOS DE ATUALIZAÇÃO MONETÁRIA ENTRE A DATA DO ADIMPLEMENTO DAS OBRIGAÇÕES E A DO EFETIVO PAGAMENTO.</w:t>
      </w:r>
    </w:p>
    <w:p w14:paraId="22AEFF87" w14:textId="77777777" w:rsidR="002638FC" w:rsidRPr="002638FC" w:rsidRDefault="002638FC" w:rsidP="002638FC">
      <w:pPr>
        <w:spacing w:line="360" w:lineRule="auto"/>
        <w:rPr>
          <w:rFonts w:ascii="Arial" w:hAnsi="Arial" w:cs="Arial"/>
          <w:sz w:val="24"/>
          <w:szCs w:val="24"/>
        </w:rPr>
      </w:pPr>
    </w:p>
    <w:p w14:paraId="2E8DB483" w14:textId="77777777" w:rsidR="002638FC" w:rsidRPr="002638FC" w:rsidRDefault="002638FC" w:rsidP="002638FC">
      <w:pPr>
        <w:keepNext/>
        <w:keepLines/>
        <w:numPr>
          <w:ilvl w:val="1"/>
          <w:numId w:val="34"/>
        </w:numPr>
        <w:tabs>
          <w:tab w:val="left" w:pos="567"/>
        </w:tabs>
        <w:spacing w:after="0" w:line="360" w:lineRule="auto"/>
        <w:ind w:left="0" w:firstLine="0"/>
        <w:jc w:val="both"/>
        <w:outlineLvl w:val="0"/>
        <w:rPr>
          <w:rFonts w:ascii="Arial" w:eastAsiaTheme="majorEastAsia" w:hAnsi="Arial" w:cs="Arial"/>
          <w:color w:val="000000" w:themeColor="text1"/>
          <w:sz w:val="24"/>
          <w:szCs w:val="24"/>
        </w:rPr>
      </w:pPr>
      <w:r w:rsidRPr="002638FC">
        <w:rPr>
          <w:rFonts w:ascii="Arial" w:eastAsiaTheme="majorEastAsia" w:hAnsi="Arial" w:cs="Arial"/>
          <w:color w:val="000000" w:themeColor="text1"/>
          <w:sz w:val="24"/>
          <w:szCs w:val="24"/>
        </w:rPr>
        <w:t>Ficam estabelecidos os seguintes critérios de atualização monetária entre a data do adimplemento das obrigações e a do efetivo pagamento:</w:t>
      </w:r>
    </w:p>
    <w:p w14:paraId="3D192A3D" w14:textId="77777777" w:rsidR="002638FC" w:rsidRPr="002638FC" w:rsidRDefault="002638FC" w:rsidP="002638FC">
      <w:pPr>
        <w:numPr>
          <w:ilvl w:val="0"/>
          <w:numId w:val="23"/>
        </w:numPr>
        <w:spacing w:after="0" w:line="360" w:lineRule="auto"/>
        <w:ind w:left="0" w:firstLine="0"/>
        <w:contextualSpacing/>
        <w:jc w:val="both"/>
        <w:rPr>
          <w:rFonts w:ascii="Arial" w:hAnsi="Arial" w:cs="Arial"/>
          <w:color w:val="000000" w:themeColor="text1"/>
          <w:sz w:val="24"/>
          <w:szCs w:val="24"/>
        </w:rPr>
      </w:pPr>
      <w:r w:rsidRPr="002638FC">
        <w:rPr>
          <w:rFonts w:ascii="Arial" w:hAnsi="Arial" w:cs="Arial"/>
          <w:color w:val="000000" w:themeColor="text1"/>
          <w:sz w:val="24"/>
          <w:szCs w:val="24"/>
        </w:rPr>
        <w:t>Em caso de atraso do pagamento imputável exclusivamente à CONTRATANTE, a CONTRATADA terá direito à correção monetária a partir do primeiro dia posterior ao termo final do prazo para pagamento. Para a correção monetária será usado o IPCA - Índice Nacional de Preços ao Consumidor Amplo, ou qualquer outro oficial que vier a substituí-lo.</w:t>
      </w:r>
    </w:p>
    <w:p w14:paraId="097649E5" w14:textId="77777777" w:rsidR="002638FC" w:rsidRPr="002638FC" w:rsidRDefault="002638FC" w:rsidP="002638FC">
      <w:pPr>
        <w:spacing w:line="360" w:lineRule="auto"/>
        <w:ind w:left="720"/>
        <w:contextualSpacing/>
        <w:jc w:val="both"/>
        <w:rPr>
          <w:rFonts w:ascii="Arial" w:hAnsi="Arial" w:cs="Arial"/>
          <w:color w:val="000000" w:themeColor="text1"/>
          <w:sz w:val="24"/>
          <w:szCs w:val="24"/>
        </w:rPr>
      </w:pPr>
    </w:p>
    <w:p w14:paraId="19FD809A" w14:textId="77777777" w:rsidR="002638FC" w:rsidRDefault="002638FC" w:rsidP="002638FC">
      <w:pPr>
        <w:keepNext/>
        <w:keepLines/>
        <w:numPr>
          <w:ilvl w:val="0"/>
          <w:numId w:val="34"/>
        </w:numPr>
        <w:tabs>
          <w:tab w:val="left" w:pos="0"/>
        </w:tabs>
        <w:spacing w:after="0" w:line="360" w:lineRule="auto"/>
        <w:ind w:left="0" w:firstLine="0"/>
        <w:jc w:val="both"/>
        <w:outlineLvl w:val="0"/>
        <w:rPr>
          <w:rFonts w:ascii="Arial" w:eastAsiaTheme="majorEastAsia" w:hAnsi="Arial" w:cs="Arial"/>
          <w:b/>
          <w:bCs/>
          <w:color w:val="000000" w:themeColor="text1"/>
          <w:sz w:val="24"/>
          <w:szCs w:val="24"/>
        </w:rPr>
      </w:pPr>
      <w:r w:rsidRPr="002638FC">
        <w:rPr>
          <w:rFonts w:ascii="Arial" w:eastAsiaTheme="majorEastAsia" w:hAnsi="Arial" w:cs="Arial"/>
          <w:b/>
          <w:bCs/>
          <w:color w:val="000000" w:themeColor="text1"/>
          <w:sz w:val="24"/>
          <w:szCs w:val="24"/>
        </w:rPr>
        <w:t>CLÁUSULA VINTE E NOVE – DO FORO.</w:t>
      </w:r>
    </w:p>
    <w:p w14:paraId="5CF9E6F2" w14:textId="77777777" w:rsidR="00105F29" w:rsidRPr="002638FC" w:rsidRDefault="00105F29" w:rsidP="00105F29">
      <w:pPr>
        <w:keepNext/>
        <w:keepLines/>
        <w:tabs>
          <w:tab w:val="left" w:pos="0"/>
        </w:tabs>
        <w:spacing w:after="0" w:line="360" w:lineRule="auto"/>
        <w:jc w:val="both"/>
        <w:outlineLvl w:val="0"/>
        <w:rPr>
          <w:rFonts w:ascii="Arial" w:eastAsiaTheme="majorEastAsia" w:hAnsi="Arial" w:cs="Arial"/>
          <w:b/>
          <w:bCs/>
          <w:color w:val="000000" w:themeColor="text1"/>
          <w:sz w:val="24"/>
          <w:szCs w:val="24"/>
        </w:rPr>
      </w:pPr>
    </w:p>
    <w:p w14:paraId="5AD5D65D" w14:textId="77777777" w:rsidR="002638FC" w:rsidRPr="002638FC" w:rsidRDefault="002638FC" w:rsidP="002638FC">
      <w:pPr>
        <w:numPr>
          <w:ilvl w:val="1"/>
          <w:numId w:val="34"/>
        </w:numPr>
        <w:spacing w:after="0" w:line="360" w:lineRule="auto"/>
        <w:ind w:left="0" w:firstLine="0"/>
        <w:jc w:val="both"/>
        <w:rPr>
          <w:rFonts w:ascii="Arial" w:hAnsi="Arial" w:cs="Arial"/>
          <w:color w:val="000000" w:themeColor="text1"/>
          <w:sz w:val="24"/>
          <w:szCs w:val="24"/>
        </w:rPr>
      </w:pPr>
      <w:r w:rsidRPr="002638FC">
        <w:rPr>
          <w:rFonts w:ascii="Arial" w:hAnsi="Arial" w:cs="Arial"/>
          <w:color w:val="000000" w:themeColor="text1"/>
          <w:sz w:val="24"/>
          <w:szCs w:val="24"/>
        </w:rPr>
        <w:t xml:space="preserve"> É eleito o Foro da Comarca de Extrema, Estado de Minas Gerais, valendo esta cláusula como renúncia expressa a qualquer outro foro, por mais privilegiado que seja ou venha a ser para dirimir os litígios que decorrerem da execução deste Termo de Contrato que não possam ser compostos pela conciliação, conforme art. 92, §1º da Lei nº 14.133/21. </w:t>
      </w:r>
    </w:p>
    <w:p w14:paraId="6AC00E28" w14:textId="77777777" w:rsidR="00A23469" w:rsidRDefault="00A23469" w:rsidP="002638FC">
      <w:pPr>
        <w:spacing w:line="360" w:lineRule="auto"/>
        <w:jc w:val="both"/>
        <w:rPr>
          <w:rFonts w:ascii="Arial" w:hAnsi="Arial" w:cs="Arial"/>
          <w:color w:val="000000"/>
          <w:sz w:val="24"/>
          <w:szCs w:val="24"/>
        </w:rPr>
      </w:pPr>
    </w:p>
    <w:p w14:paraId="4B01DA3A" w14:textId="77777777" w:rsidR="00A23469" w:rsidRDefault="00A23469" w:rsidP="002638FC">
      <w:pPr>
        <w:spacing w:line="360" w:lineRule="auto"/>
        <w:jc w:val="both"/>
        <w:rPr>
          <w:rFonts w:ascii="Arial" w:hAnsi="Arial" w:cs="Arial"/>
          <w:color w:val="000000"/>
          <w:sz w:val="24"/>
          <w:szCs w:val="24"/>
        </w:rPr>
      </w:pPr>
    </w:p>
    <w:p w14:paraId="0B443B12" w14:textId="77777777" w:rsidR="00A23469" w:rsidRDefault="00A23469" w:rsidP="002638FC">
      <w:pPr>
        <w:spacing w:line="360" w:lineRule="auto"/>
        <w:jc w:val="both"/>
        <w:rPr>
          <w:rFonts w:ascii="Arial" w:hAnsi="Arial" w:cs="Arial"/>
          <w:color w:val="000000"/>
          <w:sz w:val="24"/>
          <w:szCs w:val="24"/>
        </w:rPr>
      </w:pPr>
    </w:p>
    <w:p w14:paraId="792986BF" w14:textId="77777777" w:rsidR="00A23469" w:rsidRDefault="00A23469" w:rsidP="002638FC">
      <w:pPr>
        <w:spacing w:line="360" w:lineRule="auto"/>
        <w:jc w:val="both"/>
        <w:rPr>
          <w:rFonts w:ascii="Arial" w:hAnsi="Arial" w:cs="Arial"/>
          <w:color w:val="000000"/>
          <w:sz w:val="24"/>
          <w:szCs w:val="24"/>
        </w:rPr>
      </w:pPr>
    </w:p>
    <w:p w14:paraId="6A110F6D" w14:textId="77777777" w:rsidR="00A23469" w:rsidRDefault="00A23469" w:rsidP="002638FC">
      <w:pPr>
        <w:spacing w:line="360" w:lineRule="auto"/>
        <w:jc w:val="both"/>
        <w:rPr>
          <w:rFonts w:ascii="Arial" w:hAnsi="Arial" w:cs="Arial"/>
          <w:color w:val="000000"/>
          <w:sz w:val="24"/>
          <w:szCs w:val="24"/>
        </w:rPr>
      </w:pPr>
    </w:p>
    <w:p w14:paraId="5CD87573" w14:textId="77777777" w:rsidR="00A23469" w:rsidRDefault="00A23469" w:rsidP="002638FC">
      <w:pPr>
        <w:spacing w:line="360" w:lineRule="auto"/>
        <w:jc w:val="both"/>
        <w:rPr>
          <w:rFonts w:ascii="Arial" w:hAnsi="Arial" w:cs="Arial"/>
          <w:color w:val="000000"/>
          <w:sz w:val="24"/>
          <w:szCs w:val="24"/>
        </w:rPr>
      </w:pPr>
    </w:p>
    <w:p w14:paraId="4B8FB4A8" w14:textId="2B89B459" w:rsidR="002638FC" w:rsidRDefault="002638FC" w:rsidP="002638FC">
      <w:pPr>
        <w:spacing w:line="360" w:lineRule="auto"/>
        <w:jc w:val="both"/>
        <w:rPr>
          <w:rFonts w:ascii="Arial" w:hAnsi="Arial" w:cs="Arial"/>
          <w:color w:val="000000"/>
          <w:sz w:val="24"/>
          <w:szCs w:val="24"/>
        </w:rPr>
      </w:pPr>
      <w:r w:rsidRPr="002638FC">
        <w:rPr>
          <w:rFonts w:ascii="Arial" w:hAnsi="Arial" w:cs="Arial"/>
          <w:color w:val="000000"/>
          <w:sz w:val="24"/>
          <w:szCs w:val="24"/>
        </w:rPr>
        <w:lastRenderedPageBreak/>
        <w:t>Extrema (MG), XX de XX de 2025.</w:t>
      </w:r>
    </w:p>
    <w:p w14:paraId="6D53C83F" w14:textId="77777777" w:rsidR="00A23469" w:rsidRPr="002638FC" w:rsidRDefault="00A23469" w:rsidP="002638FC">
      <w:pPr>
        <w:spacing w:line="360" w:lineRule="auto"/>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4082"/>
        <w:gridCol w:w="4412"/>
      </w:tblGrid>
      <w:tr w:rsidR="002638FC" w:rsidRPr="002638FC" w14:paraId="774F81BC"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52789741" w14:textId="77777777" w:rsidR="002638FC" w:rsidRPr="002638FC" w:rsidRDefault="002638FC" w:rsidP="00F50BBB">
            <w:pPr>
              <w:spacing w:line="360" w:lineRule="auto"/>
              <w:jc w:val="both"/>
              <w:rPr>
                <w:rFonts w:ascii="Arial" w:hAnsi="Arial" w:cs="Arial"/>
                <w:b/>
                <w:bCs/>
                <w:i/>
                <w:iCs/>
                <w:color w:val="000000"/>
                <w:sz w:val="24"/>
                <w:szCs w:val="24"/>
              </w:rPr>
            </w:pPr>
            <w:r w:rsidRPr="002638FC">
              <w:rPr>
                <w:rFonts w:ascii="Arial" w:hAnsi="Arial" w:cs="Arial"/>
                <w:b/>
                <w:bCs/>
                <w:i/>
                <w:iCs/>
                <w:color w:val="000000"/>
                <w:sz w:val="24"/>
                <w:szCs w:val="24"/>
              </w:rPr>
              <w:t>Signatários</w:t>
            </w:r>
          </w:p>
        </w:tc>
      </w:tr>
      <w:tr w:rsidR="002638FC" w:rsidRPr="002638FC" w14:paraId="790CA8B6" w14:textId="77777777" w:rsidTr="00F50BBB">
        <w:tc>
          <w:tcPr>
            <w:tcW w:w="4082" w:type="dxa"/>
            <w:tcBorders>
              <w:top w:val="single" w:sz="4" w:space="0" w:color="auto"/>
              <w:left w:val="single" w:sz="4" w:space="0" w:color="auto"/>
              <w:bottom w:val="single" w:sz="4" w:space="0" w:color="auto"/>
              <w:right w:val="single" w:sz="4" w:space="0" w:color="auto"/>
            </w:tcBorders>
          </w:tcPr>
          <w:p w14:paraId="4031036E" w14:textId="77777777" w:rsidR="002638FC" w:rsidRPr="002638FC" w:rsidRDefault="002638FC" w:rsidP="00F50BBB">
            <w:pPr>
              <w:spacing w:line="240" w:lineRule="auto"/>
              <w:jc w:val="center"/>
              <w:rPr>
                <w:rFonts w:ascii="Arial" w:hAnsi="Arial" w:cs="Arial"/>
                <w:color w:val="000000"/>
                <w:sz w:val="24"/>
                <w:szCs w:val="24"/>
              </w:rPr>
            </w:pPr>
          </w:p>
          <w:p w14:paraId="335D6FCC" w14:textId="77777777" w:rsidR="002638FC" w:rsidRPr="002638FC" w:rsidRDefault="002638FC" w:rsidP="00F50BBB">
            <w:pPr>
              <w:spacing w:line="240" w:lineRule="auto"/>
              <w:jc w:val="center"/>
              <w:rPr>
                <w:rFonts w:ascii="Arial" w:hAnsi="Arial" w:cs="Arial"/>
                <w:color w:val="000000"/>
                <w:sz w:val="24"/>
                <w:szCs w:val="24"/>
              </w:rPr>
            </w:pPr>
          </w:p>
          <w:p w14:paraId="2296C0F9"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_____________________________</w:t>
            </w:r>
          </w:p>
          <w:p w14:paraId="67A243D2" w14:textId="7638072C"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XXX</w:t>
            </w:r>
          </w:p>
          <w:p w14:paraId="5710AF0C"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Presidente</w:t>
            </w:r>
          </w:p>
          <w:p w14:paraId="36183E72"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Câmara Municipal de Extrema</w:t>
            </w:r>
          </w:p>
          <w:p w14:paraId="04621144" w14:textId="7A1DCC0B" w:rsidR="002638FC" w:rsidRPr="002638FC" w:rsidRDefault="002638FC" w:rsidP="00105F29">
            <w:pPr>
              <w:spacing w:line="240" w:lineRule="auto"/>
              <w:jc w:val="center"/>
              <w:rPr>
                <w:rFonts w:ascii="Arial" w:hAnsi="Arial" w:cs="Arial"/>
                <w:color w:val="000000"/>
                <w:sz w:val="24"/>
                <w:szCs w:val="24"/>
              </w:rPr>
            </w:pPr>
            <w:r w:rsidRPr="002638FC">
              <w:rPr>
                <w:rFonts w:ascii="Arial" w:hAnsi="Arial" w:cs="Arial"/>
                <w:b/>
                <w:bCs/>
                <w:color w:val="000000"/>
                <w:sz w:val="24"/>
                <w:szCs w:val="24"/>
              </w:rPr>
              <w:t>CONTRATANTE</w:t>
            </w:r>
          </w:p>
        </w:tc>
        <w:tc>
          <w:tcPr>
            <w:tcW w:w="4412" w:type="dxa"/>
            <w:tcBorders>
              <w:top w:val="single" w:sz="4" w:space="0" w:color="auto"/>
              <w:left w:val="single" w:sz="4" w:space="0" w:color="auto"/>
              <w:bottom w:val="single" w:sz="4" w:space="0" w:color="auto"/>
              <w:right w:val="single" w:sz="4" w:space="0" w:color="auto"/>
            </w:tcBorders>
          </w:tcPr>
          <w:p w14:paraId="413D1FCA" w14:textId="77777777" w:rsidR="002638FC" w:rsidRPr="002638FC" w:rsidRDefault="002638FC" w:rsidP="00F50BBB">
            <w:pPr>
              <w:spacing w:line="240" w:lineRule="auto"/>
              <w:jc w:val="both"/>
              <w:rPr>
                <w:rFonts w:ascii="Arial" w:hAnsi="Arial" w:cs="Arial"/>
                <w:color w:val="000000"/>
                <w:sz w:val="24"/>
                <w:szCs w:val="24"/>
              </w:rPr>
            </w:pPr>
          </w:p>
          <w:p w14:paraId="60F96A2A" w14:textId="77777777" w:rsidR="002638FC" w:rsidRPr="002638FC" w:rsidRDefault="002638FC" w:rsidP="00F50BBB">
            <w:pPr>
              <w:spacing w:line="240" w:lineRule="auto"/>
              <w:jc w:val="both"/>
              <w:rPr>
                <w:rFonts w:ascii="Arial" w:hAnsi="Arial" w:cs="Arial"/>
                <w:color w:val="000000"/>
                <w:sz w:val="24"/>
                <w:szCs w:val="24"/>
              </w:rPr>
            </w:pPr>
          </w:p>
          <w:p w14:paraId="5B6AA8AB" w14:textId="77777777" w:rsidR="002638FC" w:rsidRPr="002638FC" w:rsidRDefault="002638FC" w:rsidP="00F50BBB">
            <w:pPr>
              <w:spacing w:line="240" w:lineRule="auto"/>
              <w:jc w:val="center"/>
              <w:rPr>
                <w:rFonts w:ascii="Arial" w:hAnsi="Arial" w:cs="Arial"/>
                <w:color w:val="000000"/>
                <w:sz w:val="24"/>
                <w:szCs w:val="24"/>
              </w:rPr>
            </w:pPr>
            <w:r w:rsidRPr="002638FC">
              <w:rPr>
                <w:rFonts w:ascii="Arial" w:hAnsi="Arial" w:cs="Arial"/>
                <w:color w:val="000000"/>
                <w:sz w:val="24"/>
                <w:szCs w:val="24"/>
              </w:rPr>
              <w:t>________________________________</w:t>
            </w:r>
          </w:p>
          <w:p w14:paraId="25D5990A" w14:textId="77777777" w:rsidR="002638FC" w:rsidRPr="002638FC" w:rsidRDefault="002638FC" w:rsidP="00F50BBB">
            <w:pPr>
              <w:spacing w:line="240" w:lineRule="auto"/>
              <w:jc w:val="center"/>
              <w:rPr>
                <w:rFonts w:ascii="Arial" w:eastAsia="Times New Roman" w:hAnsi="Arial" w:cs="Arial"/>
                <w:sz w:val="24"/>
                <w:szCs w:val="24"/>
              </w:rPr>
            </w:pPr>
            <w:r w:rsidRPr="002638FC">
              <w:rPr>
                <w:rFonts w:ascii="Arial" w:eastAsia="Times New Roman" w:hAnsi="Arial" w:cs="Arial"/>
                <w:sz w:val="24"/>
                <w:szCs w:val="24"/>
              </w:rPr>
              <w:t>XXX</w:t>
            </w:r>
          </w:p>
          <w:p w14:paraId="0E5CE436" w14:textId="77777777" w:rsidR="002638FC" w:rsidRPr="002638FC" w:rsidRDefault="002638FC" w:rsidP="00F50BBB">
            <w:pPr>
              <w:spacing w:line="240" w:lineRule="auto"/>
              <w:jc w:val="center"/>
              <w:rPr>
                <w:rFonts w:ascii="Arial" w:eastAsia="Times New Roman" w:hAnsi="Arial" w:cs="Arial"/>
                <w:sz w:val="24"/>
                <w:szCs w:val="24"/>
              </w:rPr>
            </w:pPr>
            <w:r w:rsidRPr="002638FC">
              <w:rPr>
                <w:rFonts w:ascii="Arial" w:eastAsia="Times New Roman" w:hAnsi="Arial" w:cs="Arial"/>
                <w:sz w:val="24"/>
                <w:szCs w:val="24"/>
              </w:rPr>
              <w:t>XXX</w:t>
            </w:r>
          </w:p>
          <w:p w14:paraId="2E308030" w14:textId="61DFF032" w:rsidR="002638FC" w:rsidRPr="002638FC" w:rsidRDefault="002638FC" w:rsidP="00F50BBB">
            <w:pPr>
              <w:spacing w:line="240" w:lineRule="auto"/>
              <w:jc w:val="center"/>
              <w:rPr>
                <w:rFonts w:ascii="Arial" w:eastAsia="Times New Roman" w:hAnsi="Arial" w:cs="Arial"/>
                <w:b/>
                <w:sz w:val="24"/>
                <w:szCs w:val="24"/>
              </w:rPr>
            </w:pPr>
            <w:r w:rsidRPr="002638FC">
              <w:rPr>
                <w:rFonts w:ascii="Arial" w:eastAsia="Times New Roman" w:hAnsi="Arial" w:cs="Arial"/>
                <w:sz w:val="24"/>
                <w:szCs w:val="24"/>
              </w:rPr>
              <w:t>XXX</w:t>
            </w:r>
          </w:p>
          <w:p w14:paraId="74D35A8E" w14:textId="108145A3" w:rsidR="0023376E" w:rsidRDefault="002638FC" w:rsidP="00F50BBB">
            <w:pPr>
              <w:spacing w:line="240" w:lineRule="auto"/>
              <w:jc w:val="center"/>
              <w:rPr>
                <w:rFonts w:ascii="Arial" w:eastAsia="Times New Roman" w:hAnsi="Arial" w:cs="Arial"/>
                <w:b/>
                <w:sz w:val="24"/>
                <w:szCs w:val="24"/>
              </w:rPr>
            </w:pPr>
            <w:r w:rsidRPr="002638FC">
              <w:rPr>
                <w:rFonts w:ascii="Arial" w:eastAsia="Times New Roman" w:hAnsi="Arial" w:cs="Arial"/>
                <w:b/>
                <w:sz w:val="24"/>
                <w:szCs w:val="24"/>
              </w:rPr>
              <w:t>CONTRATADA</w:t>
            </w:r>
          </w:p>
          <w:p w14:paraId="15B26D02" w14:textId="77777777" w:rsidR="0023376E" w:rsidRPr="002638FC" w:rsidRDefault="0023376E" w:rsidP="00F50BBB">
            <w:pPr>
              <w:spacing w:line="240" w:lineRule="auto"/>
              <w:jc w:val="center"/>
              <w:rPr>
                <w:rFonts w:ascii="Arial" w:eastAsia="Times New Roman" w:hAnsi="Arial" w:cs="Arial"/>
                <w:b/>
                <w:sz w:val="24"/>
                <w:szCs w:val="24"/>
              </w:rPr>
            </w:pPr>
          </w:p>
        </w:tc>
      </w:tr>
      <w:tr w:rsidR="002638FC" w:rsidRPr="002638FC" w14:paraId="2A8FDA25"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5B136CA" w14:textId="77777777" w:rsidR="002638FC" w:rsidRPr="002638FC" w:rsidRDefault="002638FC" w:rsidP="00F50BBB">
            <w:pPr>
              <w:spacing w:line="360" w:lineRule="auto"/>
              <w:jc w:val="both"/>
              <w:rPr>
                <w:rFonts w:ascii="Arial" w:hAnsi="Arial" w:cs="Arial"/>
                <w:b/>
                <w:bCs/>
                <w:i/>
                <w:iCs/>
                <w:color w:val="000000"/>
                <w:sz w:val="24"/>
                <w:szCs w:val="24"/>
                <w:u w:val="single"/>
              </w:rPr>
            </w:pPr>
            <w:r w:rsidRPr="002638FC">
              <w:rPr>
                <w:rFonts w:ascii="Arial" w:hAnsi="Arial" w:cs="Arial"/>
                <w:b/>
                <w:bCs/>
                <w:i/>
                <w:iCs/>
                <w:color w:val="000000"/>
                <w:sz w:val="24"/>
                <w:szCs w:val="24"/>
                <w:u w:val="single"/>
              </w:rPr>
              <w:t>Testemunhas</w:t>
            </w:r>
          </w:p>
        </w:tc>
      </w:tr>
      <w:tr w:rsidR="002638FC" w:rsidRPr="002638FC" w14:paraId="7018BD4B"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BB09388" w14:textId="77777777" w:rsidR="002638FC" w:rsidRPr="002638FC" w:rsidRDefault="002638FC" w:rsidP="00F50BBB">
            <w:pPr>
              <w:spacing w:line="360" w:lineRule="auto"/>
              <w:jc w:val="both"/>
              <w:rPr>
                <w:rFonts w:ascii="Arial" w:hAnsi="Arial" w:cs="Arial"/>
                <w:color w:val="000000"/>
                <w:sz w:val="24"/>
                <w:szCs w:val="24"/>
              </w:rPr>
            </w:pPr>
            <w:r w:rsidRPr="002638FC">
              <w:rPr>
                <w:rFonts w:ascii="Arial" w:hAnsi="Arial" w:cs="Arial"/>
                <w:color w:val="000000"/>
                <w:sz w:val="24"/>
                <w:szCs w:val="24"/>
              </w:rPr>
              <w:t>01.Nome/Assinatura/CPF</w:t>
            </w:r>
          </w:p>
        </w:tc>
      </w:tr>
      <w:tr w:rsidR="002638FC" w:rsidRPr="002638FC" w14:paraId="5240C5F1"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0022CDE0" w14:textId="77777777" w:rsidR="002638FC" w:rsidRPr="002638FC" w:rsidRDefault="002638FC" w:rsidP="00F50BBB">
            <w:pPr>
              <w:spacing w:line="360" w:lineRule="auto"/>
              <w:jc w:val="both"/>
              <w:rPr>
                <w:rFonts w:ascii="Arial" w:hAnsi="Arial" w:cs="Arial"/>
                <w:color w:val="000000"/>
                <w:sz w:val="24"/>
                <w:szCs w:val="24"/>
              </w:rPr>
            </w:pPr>
          </w:p>
        </w:tc>
      </w:tr>
      <w:tr w:rsidR="002638FC" w:rsidRPr="002638FC" w14:paraId="242E499E"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9F697E7" w14:textId="77777777" w:rsidR="002638FC" w:rsidRPr="002638FC" w:rsidRDefault="002638FC" w:rsidP="00F50BBB">
            <w:pPr>
              <w:spacing w:line="360" w:lineRule="auto"/>
              <w:jc w:val="both"/>
              <w:rPr>
                <w:rFonts w:ascii="Arial" w:hAnsi="Arial" w:cs="Arial"/>
                <w:color w:val="000000"/>
                <w:sz w:val="24"/>
                <w:szCs w:val="24"/>
              </w:rPr>
            </w:pPr>
          </w:p>
        </w:tc>
      </w:tr>
      <w:tr w:rsidR="002638FC" w:rsidRPr="002638FC" w14:paraId="6C7C4A88"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1ECAFDEE" w14:textId="77777777" w:rsidR="002638FC" w:rsidRPr="002638FC" w:rsidRDefault="002638FC" w:rsidP="00F50BBB">
            <w:pPr>
              <w:spacing w:line="360" w:lineRule="auto"/>
              <w:jc w:val="both"/>
              <w:rPr>
                <w:rFonts w:ascii="Arial" w:hAnsi="Arial" w:cs="Arial"/>
                <w:color w:val="000000"/>
                <w:sz w:val="24"/>
                <w:szCs w:val="24"/>
              </w:rPr>
            </w:pPr>
            <w:r w:rsidRPr="002638FC">
              <w:rPr>
                <w:rFonts w:ascii="Arial" w:hAnsi="Arial" w:cs="Arial"/>
                <w:color w:val="000000"/>
                <w:sz w:val="24"/>
                <w:szCs w:val="24"/>
              </w:rPr>
              <w:t>02.Nome/Assinatura/CPF</w:t>
            </w:r>
          </w:p>
        </w:tc>
      </w:tr>
      <w:tr w:rsidR="002638FC" w:rsidRPr="002638FC" w14:paraId="0E0B4A37"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774430A6" w14:textId="77777777" w:rsidR="002638FC" w:rsidRPr="002638FC" w:rsidRDefault="002638FC" w:rsidP="00F50BBB">
            <w:pPr>
              <w:spacing w:line="360" w:lineRule="auto"/>
              <w:jc w:val="both"/>
              <w:rPr>
                <w:rFonts w:ascii="Arial" w:hAnsi="Arial" w:cs="Arial"/>
                <w:color w:val="000000"/>
                <w:sz w:val="24"/>
                <w:szCs w:val="24"/>
              </w:rPr>
            </w:pPr>
          </w:p>
        </w:tc>
      </w:tr>
      <w:tr w:rsidR="002638FC" w:rsidRPr="002638FC" w14:paraId="230CDE00" w14:textId="77777777" w:rsidTr="00F50BBB">
        <w:tc>
          <w:tcPr>
            <w:tcW w:w="8494" w:type="dxa"/>
            <w:gridSpan w:val="2"/>
            <w:tcBorders>
              <w:top w:val="single" w:sz="4" w:space="0" w:color="auto"/>
              <w:left w:val="single" w:sz="4" w:space="0" w:color="auto"/>
              <w:bottom w:val="single" w:sz="4" w:space="0" w:color="auto"/>
              <w:right w:val="single" w:sz="4" w:space="0" w:color="auto"/>
            </w:tcBorders>
          </w:tcPr>
          <w:p w14:paraId="622AE7D6" w14:textId="77777777" w:rsidR="002638FC" w:rsidRPr="002638FC" w:rsidRDefault="002638FC" w:rsidP="00F50BBB">
            <w:pPr>
              <w:spacing w:line="360" w:lineRule="auto"/>
              <w:jc w:val="both"/>
              <w:rPr>
                <w:rFonts w:ascii="Arial" w:hAnsi="Arial" w:cs="Arial"/>
                <w:color w:val="000000"/>
                <w:sz w:val="24"/>
                <w:szCs w:val="24"/>
              </w:rPr>
            </w:pPr>
          </w:p>
        </w:tc>
      </w:tr>
    </w:tbl>
    <w:p w14:paraId="3FAD76FF" w14:textId="77777777" w:rsidR="002638FC" w:rsidRPr="004372E5" w:rsidRDefault="002638FC" w:rsidP="002638FC">
      <w:pPr>
        <w:tabs>
          <w:tab w:val="left" w:pos="2190"/>
        </w:tabs>
        <w:spacing w:line="360" w:lineRule="auto"/>
        <w:rPr>
          <w:sz w:val="24"/>
          <w:szCs w:val="24"/>
        </w:rPr>
      </w:pPr>
    </w:p>
    <w:p w14:paraId="5563C76C" w14:textId="77777777" w:rsidR="00B4235A" w:rsidRDefault="00B4235A" w:rsidP="00B4235A">
      <w:pPr>
        <w:tabs>
          <w:tab w:val="left" w:pos="3705"/>
        </w:tabs>
        <w:jc w:val="both"/>
        <w:rPr>
          <w:rFonts w:ascii="Arial" w:hAnsi="Arial" w:cs="Arial"/>
          <w:sz w:val="24"/>
          <w:szCs w:val="24"/>
          <w:lang w:eastAsia="pt-BR"/>
        </w:rPr>
      </w:pPr>
    </w:p>
    <w:p w14:paraId="74E60F88" w14:textId="77777777" w:rsidR="00B4235A" w:rsidRDefault="00B4235A" w:rsidP="00B4235A">
      <w:pPr>
        <w:tabs>
          <w:tab w:val="left" w:pos="3705"/>
        </w:tabs>
        <w:jc w:val="center"/>
        <w:rPr>
          <w:rFonts w:ascii="Arial" w:hAnsi="Arial" w:cs="Arial"/>
          <w:sz w:val="24"/>
          <w:szCs w:val="24"/>
          <w:lang w:eastAsia="pt-BR"/>
        </w:rPr>
      </w:pPr>
    </w:p>
    <w:sectPr w:rsidR="00B4235A" w:rsidSect="00C04B72">
      <w:headerReference w:type="default" r:id="rId12"/>
      <w:footerReference w:type="default" r:id="rId13"/>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F4822" w14:textId="77777777" w:rsidR="005A7B63" w:rsidRDefault="005A7B63" w:rsidP="00D85572">
      <w:pPr>
        <w:spacing w:after="0" w:line="240" w:lineRule="auto"/>
      </w:pPr>
      <w:r>
        <w:separator/>
      </w:r>
    </w:p>
  </w:endnote>
  <w:endnote w:type="continuationSeparator" w:id="0">
    <w:p w14:paraId="7398D98C" w14:textId="77777777" w:rsidR="005A7B63" w:rsidRDefault="005A7B63"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0911" w14:textId="2273D651" w:rsidR="008F09DF" w:rsidRDefault="00D03203">
    <w:pPr>
      <w:pStyle w:val="Rodap"/>
    </w:pPr>
    <w:r>
      <w:rPr>
        <w:noProof/>
      </w:rPr>
      <w:drawing>
        <wp:anchor distT="114300" distB="114300" distL="114300" distR="114300" simplePos="0" relativeHeight="251680768" behindDoc="0" locked="0" layoutInCell="1" hidden="0" allowOverlap="1" wp14:anchorId="50F19487" wp14:editId="164CE5FE">
          <wp:simplePos x="0" y="0"/>
          <wp:positionH relativeFrom="page">
            <wp:align>left</wp:align>
          </wp:positionH>
          <wp:positionV relativeFrom="paragraph">
            <wp:posOffset>-647700</wp:posOffset>
          </wp:positionV>
          <wp:extent cx="7631897" cy="1017270"/>
          <wp:effectExtent l="0" t="0" r="7620" b="0"/>
          <wp:wrapNone/>
          <wp:docPr id="68620485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31897" cy="1017270"/>
                  </a:xfrm>
                  <a:prstGeom prst="rect">
                    <a:avLst/>
                  </a:prstGeom>
                  <a:ln/>
                </pic:spPr>
              </pic:pic>
            </a:graphicData>
          </a:graphic>
          <wp14:sizeRelH relativeFrom="margin">
            <wp14:pctWidth>0</wp14:pctWidth>
          </wp14:sizeRelH>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C70A5" w14:textId="77777777" w:rsidR="005A7B63" w:rsidRDefault="005A7B63" w:rsidP="00D85572">
      <w:pPr>
        <w:spacing w:after="0" w:line="240" w:lineRule="auto"/>
      </w:pPr>
      <w:r>
        <w:separator/>
      </w:r>
    </w:p>
  </w:footnote>
  <w:footnote w:type="continuationSeparator" w:id="0">
    <w:p w14:paraId="573DA82A" w14:textId="77777777" w:rsidR="005A7B63" w:rsidRDefault="005A7B63"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731D" w14:textId="372C0C99" w:rsidR="00B7020F" w:rsidRDefault="00ED0E44" w:rsidP="00F63BB2">
    <w:pPr>
      <w:pStyle w:val="Corpodetexto"/>
      <w:spacing w:line="14" w:lineRule="auto"/>
      <w:jc w:val="center"/>
      <w:rPr>
        <w:sz w:val="32"/>
        <w:szCs w:val="32"/>
      </w:rPr>
    </w:pPr>
    <w:r w:rsidRPr="00C914A0">
      <w:rPr>
        <w:rFonts w:ascii="Bodoni MT Black" w:eastAsia="Verdana" w:hAnsi="Bodoni MT Black"/>
        <w:b/>
        <w:bCs/>
        <w:noProof/>
        <w:sz w:val="32"/>
        <w:szCs w:val="32"/>
      </w:rPr>
      <w:drawing>
        <wp:anchor distT="0" distB="0" distL="114300" distR="114300" simplePos="0" relativeHeight="251678720" behindDoc="0" locked="0" layoutInCell="1" allowOverlap="1" wp14:anchorId="0B2D72B1" wp14:editId="5040D452">
          <wp:simplePos x="0" y="0"/>
          <wp:positionH relativeFrom="column">
            <wp:posOffset>5486400</wp:posOffset>
          </wp:positionH>
          <wp:positionV relativeFrom="paragraph">
            <wp:posOffset>2540</wp:posOffset>
          </wp:positionV>
          <wp:extent cx="733425" cy="778713"/>
          <wp:effectExtent l="0" t="0" r="0" b="2540"/>
          <wp:wrapNone/>
          <wp:docPr id="686110985" name="Imagem 686110985"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733425" cy="77871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76672" behindDoc="0" locked="0" layoutInCell="1" hidden="0" allowOverlap="1" wp14:anchorId="0CEDC192" wp14:editId="3BF3492D">
          <wp:simplePos x="0" y="0"/>
          <wp:positionH relativeFrom="margin">
            <wp:align>center</wp:align>
          </wp:positionH>
          <wp:positionV relativeFrom="paragraph">
            <wp:posOffset>-54610</wp:posOffset>
          </wp:positionV>
          <wp:extent cx="5038725" cy="821055"/>
          <wp:effectExtent l="0" t="0" r="9525" b="0"/>
          <wp:wrapNone/>
          <wp:docPr id="192916940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p>
  <w:p w14:paraId="43CFDD20" w14:textId="2752791D" w:rsidR="00B7020F" w:rsidRDefault="00B7020F" w:rsidP="00F63BB2">
    <w:pPr>
      <w:pStyle w:val="Corpodetexto"/>
      <w:spacing w:line="14" w:lineRule="auto"/>
      <w:jc w:val="center"/>
      <w:rPr>
        <w:sz w:val="32"/>
        <w:szCs w:val="32"/>
      </w:rPr>
    </w:pPr>
  </w:p>
  <w:p w14:paraId="1862FA4E" w14:textId="7A327F18" w:rsidR="00B7020F" w:rsidRDefault="00B7020F" w:rsidP="00F63BB2">
    <w:pPr>
      <w:pStyle w:val="Corpodetexto"/>
      <w:spacing w:line="14" w:lineRule="auto"/>
      <w:jc w:val="center"/>
      <w:rPr>
        <w:sz w:val="32"/>
        <w:szCs w:val="32"/>
      </w:rPr>
    </w:pPr>
  </w:p>
  <w:p w14:paraId="13116865" w14:textId="3C161B8F" w:rsidR="00B7020F" w:rsidRDefault="00B7020F" w:rsidP="00ED0E44">
    <w:pPr>
      <w:pStyle w:val="Corpodetexto"/>
      <w:spacing w:after="0"/>
      <w:jc w:val="right"/>
      <w:rPr>
        <w:sz w:val="32"/>
        <w:szCs w:val="32"/>
      </w:rPr>
    </w:pPr>
  </w:p>
  <w:p w14:paraId="202C18EA" w14:textId="77777777" w:rsidR="008F09DF" w:rsidRDefault="008F09DF" w:rsidP="008F09DF">
    <w:pPr>
      <w:pStyle w:val="Corpodetexto"/>
      <w:spacing w:after="0"/>
      <w:jc w:val="center"/>
      <w:rPr>
        <w:sz w:val="32"/>
        <w:szCs w:val="32"/>
      </w:rPr>
    </w:pPr>
  </w:p>
  <w:p w14:paraId="4F29E1B4" w14:textId="77777777" w:rsidR="008F09DF" w:rsidRDefault="008F09DF" w:rsidP="008F09DF">
    <w:pPr>
      <w:pStyle w:val="Corpodetexto"/>
      <w:spacing w:after="0"/>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6"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6"/>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4"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8"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9"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1" w15:restartNumberingAfterBreak="0">
    <w:nsid w:val="03EE63B5"/>
    <w:multiLevelType w:val="multilevel"/>
    <w:tmpl w:val="22DEFB0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4"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08067A5A"/>
    <w:multiLevelType w:val="hybridMultilevel"/>
    <w:tmpl w:val="1E9ED3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17"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8"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9"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2"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25"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6"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30"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32"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33"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39"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43"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49"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53" w15:restartNumberingAfterBreak="0">
    <w:nsid w:val="224619F2"/>
    <w:multiLevelType w:val="multilevel"/>
    <w:tmpl w:val="7FC06C46"/>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55"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56"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58"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59"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60"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65"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66"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69"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1"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73"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4"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6"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77"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78"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79"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33ED5882"/>
    <w:multiLevelType w:val="hybridMultilevel"/>
    <w:tmpl w:val="8F86A6D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83"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6"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7"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2"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93"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95"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96"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7"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98" w15:restartNumberingAfterBreak="0">
    <w:nsid w:val="3D5C2B60"/>
    <w:multiLevelType w:val="hybridMultilevel"/>
    <w:tmpl w:val="373EB25C"/>
    <w:lvl w:ilvl="0" w:tplc="ADD695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01"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02"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03"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04"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7"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12"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15:restartNumberingAfterBreak="0">
    <w:nsid w:val="452F4F20"/>
    <w:multiLevelType w:val="hybridMultilevel"/>
    <w:tmpl w:val="A1FE0E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18"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19"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1"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24"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6"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7"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8"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9"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1"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33"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4"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5"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37"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8"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9"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3"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44"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6"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147"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8"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149"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0"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2"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3"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154"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6"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7"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8"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160"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62"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163"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164"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5"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66"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168"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16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170"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171"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72"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3"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5"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176"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177"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8"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179"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0"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1"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2"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183"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184"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185"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768C3992"/>
    <w:multiLevelType w:val="hybridMultilevel"/>
    <w:tmpl w:val="A8F2F2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7"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8"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9"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0"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1"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2"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193"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4"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195"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196"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7"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C314883"/>
    <w:multiLevelType w:val="hybridMultilevel"/>
    <w:tmpl w:val="1C6A50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9"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0"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1"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2"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203"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5" w15:restartNumberingAfterBreak="0">
    <w:nsid w:val="7F60653C"/>
    <w:multiLevelType w:val="hybridMultilevel"/>
    <w:tmpl w:val="39863FE8"/>
    <w:lvl w:ilvl="0" w:tplc="61EAD58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6"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158"/>
  </w:num>
  <w:num w:numId="2" w16cid:durableId="854349881">
    <w:abstractNumId w:val="1"/>
  </w:num>
  <w:num w:numId="3" w16cid:durableId="489907175">
    <w:abstractNumId w:val="124"/>
  </w:num>
  <w:num w:numId="4" w16cid:durableId="1683165100">
    <w:abstractNumId w:val="60"/>
  </w:num>
  <w:num w:numId="5" w16cid:durableId="664550501">
    <w:abstractNumId w:val="58"/>
  </w:num>
  <w:num w:numId="6" w16cid:durableId="1310867170">
    <w:abstractNumId w:val="169"/>
  </w:num>
  <w:num w:numId="7" w16cid:durableId="1720864170">
    <w:abstractNumId w:val="122"/>
  </w:num>
  <w:num w:numId="8" w16cid:durableId="1274288185">
    <w:abstractNumId w:val="42"/>
  </w:num>
  <w:num w:numId="9" w16cid:durableId="441153176">
    <w:abstractNumId w:val="199"/>
  </w:num>
  <w:num w:numId="10" w16cid:durableId="2137719846">
    <w:abstractNumId w:val="125"/>
  </w:num>
  <w:num w:numId="11" w16cid:durableId="1655066914">
    <w:abstractNumId w:val="126"/>
  </w:num>
  <w:num w:numId="12" w16cid:durableId="1224834825">
    <w:abstractNumId w:val="142"/>
  </w:num>
  <w:num w:numId="13" w16cid:durableId="568078110">
    <w:abstractNumId w:val="102"/>
  </w:num>
  <w:num w:numId="14" w16cid:durableId="1466924459">
    <w:abstractNumId w:val="165"/>
  </w:num>
  <w:num w:numId="15" w16cid:durableId="2099860792">
    <w:abstractNumId w:val="8"/>
  </w:num>
  <w:num w:numId="16" w16cid:durableId="1260604499">
    <w:abstractNumId w:val="117"/>
  </w:num>
  <w:num w:numId="17" w16cid:durableId="1365981536">
    <w:abstractNumId w:val="132"/>
  </w:num>
  <w:num w:numId="18" w16cid:durableId="431970896">
    <w:abstractNumId w:val="47"/>
  </w:num>
  <w:num w:numId="19" w16cid:durableId="762649502">
    <w:abstractNumId w:val="141"/>
  </w:num>
  <w:num w:numId="20" w16cid:durableId="2141879304">
    <w:abstractNumId w:val="200"/>
  </w:num>
  <w:num w:numId="21" w16cid:durableId="1032148595">
    <w:abstractNumId w:val="152"/>
  </w:num>
  <w:num w:numId="22" w16cid:durableId="165124657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14"/>
  </w:num>
  <w:num w:numId="24" w16cid:durableId="1144812675">
    <w:abstractNumId w:val="43"/>
  </w:num>
  <w:num w:numId="25" w16cid:durableId="931353959">
    <w:abstractNumId w:val="110"/>
  </w:num>
  <w:num w:numId="26" w16cid:durableId="1679699894">
    <w:abstractNumId w:val="119"/>
  </w:num>
  <w:num w:numId="27" w16cid:durableId="697394371">
    <w:abstractNumId w:val="45"/>
  </w:num>
  <w:num w:numId="28" w16cid:durableId="48693489">
    <w:abstractNumId w:val="136"/>
  </w:num>
  <w:num w:numId="29" w16cid:durableId="614295368">
    <w:abstractNumId w:val="88"/>
  </w:num>
  <w:num w:numId="30" w16cid:durableId="1255167192">
    <w:abstractNumId w:val="89"/>
  </w:num>
  <w:num w:numId="31" w16cid:durableId="509611552">
    <w:abstractNumId w:val="9"/>
  </w:num>
  <w:num w:numId="32" w16cid:durableId="1828203717">
    <w:abstractNumId w:val="112"/>
  </w:num>
  <w:num w:numId="33" w16cid:durableId="1228491225">
    <w:abstractNumId w:val="61"/>
  </w:num>
  <w:num w:numId="34" w16cid:durableId="2105147681">
    <w:abstractNumId w:val="18"/>
  </w:num>
  <w:num w:numId="35" w16cid:durableId="2021621366">
    <w:abstractNumId w:val="49"/>
  </w:num>
  <w:num w:numId="36" w16cid:durableId="1213693783">
    <w:abstractNumId w:val="166"/>
  </w:num>
  <w:num w:numId="37" w16cid:durableId="818419706">
    <w:abstractNumId w:val="70"/>
  </w:num>
  <w:num w:numId="38" w16cid:durableId="966619667">
    <w:abstractNumId w:val="161"/>
  </w:num>
  <w:num w:numId="39" w16cid:durableId="1806392021">
    <w:abstractNumId w:val="190"/>
  </w:num>
  <w:num w:numId="40" w16cid:durableId="1060127667">
    <w:abstractNumId w:val="171"/>
  </w:num>
  <w:num w:numId="41" w16cid:durableId="541747375">
    <w:abstractNumId w:val="107"/>
  </w:num>
  <w:num w:numId="42" w16cid:durableId="158521574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183"/>
  </w:num>
  <w:num w:numId="45" w16cid:durableId="793135802">
    <w:abstractNumId w:val="201"/>
  </w:num>
  <w:num w:numId="46" w16cid:durableId="1545602194">
    <w:abstractNumId w:val="6"/>
  </w:num>
  <w:num w:numId="47" w16cid:durableId="9263084">
    <w:abstractNumId w:val="127"/>
  </w:num>
  <w:num w:numId="48" w16cid:durableId="700208173">
    <w:abstractNumId w:val="20"/>
  </w:num>
  <w:num w:numId="49" w16cid:durableId="51389164">
    <w:abstractNumId w:val="168"/>
  </w:num>
  <w:num w:numId="50" w16cid:durableId="973290970">
    <w:abstractNumId w:val="139"/>
  </w:num>
  <w:num w:numId="51" w16cid:durableId="1226375589">
    <w:abstractNumId w:val="138"/>
  </w:num>
  <w:num w:numId="52" w16cid:durableId="401410934">
    <w:abstractNumId w:val="4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178"/>
  </w:num>
  <w:num w:numId="55" w16cid:durableId="1660041671">
    <w:abstractNumId w:val="40"/>
  </w:num>
  <w:num w:numId="56" w16cid:durableId="1347437466">
    <w:abstractNumId w:val="23"/>
  </w:num>
  <w:num w:numId="57" w16cid:durableId="509872842">
    <w:abstractNumId w:val="27"/>
  </w:num>
  <w:num w:numId="58" w16cid:durableId="1971938357">
    <w:abstractNumId w:val="74"/>
  </w:num>
  <w:num w:numId="59" w16cid:durableId="238096144">
    <w:abstractNumId w:val="204"/>
  </w:num>
  <w:num w:numId="60" w16cid:durableId="539707018">
    <w:abstractNumId w:val="108"/>
  </w:num>
  <w:num w:numId="61" w16cid:durableId="964969768">
    <w:abstractNumId w:val="160"/>
  </w:num>
  <w:num w:numId="62" w16cid:durableId="1755777539">
    <w:abstractNumId w:val="82"/>
  </w:num>
  <w:num w:numId="63" w16cid:durableId="41948765">
    <w:abstractNumId w:val="84"/>
  </w:num>
  <w:num w:numId="64" w16cid:durableId="578251079">
    <w:abstractNumId w:val="157"/>
  </w:num>
  <w:num w:numId="65" w16cid:durableId="1111322471">
    <w:abstractNumId w:val="4"/>
  </w:num>
  <w:num w:numId="66" w16cid:durableId="516233563">
    <w:abstractNumId w:val="159"/>
  </w:num>
  <w:num w:numId="67" w16cid:durableId="1021515881">
    <w:abstractNumId w:val="195"/>
  </w:num>
  <w:num w:numId="68" w16cid:durableId="1571429034">
    <w:abstractNumId w:val="92"/>
  </w:num>
  <w:num w:numId="69" w16cid:durableId="32922136">
    <w:abstractNumId w:val="118"/>
  </w:num>
  <w:num w:numId="70" w16cid:durableId="1915120446">
    <w:abstractNumId w:val="148"/>
  </w:num>
  <w:num w:numId="71" w16cid:durableId="1968465884">
    <w:abstractNumId w:val="163"/>
  </w:num>
  <w:num w:numId="72" w16cid:durableId="1434398956">
    <w:abstractNumId w:val="3"/>
  </w:num>
  <w:num w:numId="73" w16cid:durableId="1303005647">
    <w:abstractNumId w:val="182"/>
  </w:num>
  <w:num w:numId="74" w16cid:durableId="598022788">
    <w:abstractNumId w:val="153"/>
  </w:num>
  <w:num w:numId="75" w16cid:durableId="2043171525">
    <w:abstractNumId w:val="103"/>
  </w:num>
  <w:num w:numId="76" w16cid:durableId="1899855208">
    <w:abstractNumId w:val="65"/>
  </w:num>
  <w:num w:numId="77" w16cid:durableId="602736259">
    <w:abstractNumId w:val="7"/>
  </w:num>
  <w:num w:numId="78" w16cid:durableId="2122990307">
    <w:abstractNumId w:val="170"/>
  </w:num>
  <w:num w:numId="79" w16cid:durableId="2106225570">
    <w:abstractNumId w:val="24"/>
  </w:num>
  <w:num w:numId="80" w16cid:durableId="451755162">
    <w:abstractNumId w:val="123"/>
  </w:num>
  <w:num w:numId="81" w16cid:durableId="1461724375">
    <w:abstractNumId w:val="29"/>
  </w:num>
  <w:num w:numId="82" w16cid:durableId="1311400372">
    <w:abstractNumId w:val="13"/>
  </w:num>
  <w:num w:numId="83" w16cid:durableId="1551113055">
    <w:abstractNumId w:val="52"/>
  </w:num>
  <w:num w:numId="84" w16cid:durableId="1755473487">
    <w:abstractNumId w:val="184"/>
  </w:num>
  <w:num w:numId="85" w16cid:durableId="851337664">
    <w:abstractNumId w:val="146"/>
  </w:num>
  <w:num w:numId="86" w16cid:durableId="2139251889">
    <w:abstractNumId w:val="176"/>
  </w:num>
  <w:num w:numId="87" w16cid:durableId="1980379392">
    <w:abstractNumId w:val="72"/>
  </w:num>
  <w:num w:numId="88" w16cid:durableId="1316568142">
    <w:abstractNumId w:val="194"/>
  </w:num>
  <w:num w:numId="89" w16cid:durableId="1383409915">
    <w:abstractNumId w:val="202"/>
  </w:num>
  <w:num w:numId="90" w16cid:durableId="2137331764">
    <w:abstractNumId w:val="59"/>
  </w:num>
  <w:num w:numId="91" w16cid:durableId="1266579491">
    <w:abstractNumId w:val="76"/>
  </w:num>
  <w:num w:numId="92" w16cid:durableId="278101754">
    <w:abstractNumId w:val="95"/>
  </w:num>
  <w:num w:numId="93" w16cid:durableId="402685452">
    <w:abstractNumId w:val="94"/>
  </w:num>
  <w:num w:numId="94" w16cid:durableId="814837153">
    <w:abstractNumId w:val="38"/>
  </w:num>
  <w:num w:numId="95" w16cid:durableId="1015577146">
    <w:abstractNumId w:val="48"/>
  </w:num>
  <w:num w:numId="96" w16cid:durableId="199175497">
    <w:abstractNumId w:val="54"/>
  </w:num>
  <w:num w:numId="97" w16cid:durableId="183370509">
    <w:abstractNumId w:val="78"/>
  </w:num>
  <w:num w:numId="98" w16cid:durableId="1567834615">
    <w:abstractNumId w:val="206"/>
  </w:num>
  <w:num w:numId="99" w16cid:durableId="440228205">
    <w:abstractNumId w:val="97"/>
  </w:num>
  <w:num w:numId="100" w16cid:durableId="914315768">
    <w:abstractNumId w:val="10"/>
  </w:num>
  <w:num w:numId="101" w16cid:durableId="435104403">
    <w:abstractNumId w:val="167"/>
  </w:num>
  <w:num w:numId="102" w16cid:durableId="879974993">
    <w:abstractNumId w:val="101"/>
  </w:num>
  <w:num w:numId="103" w16cid:durableId="226503538">
    <w:abstractNumId w:val="68"/>
  </w:num>
  <w:num w:numId="104" w16cid:durableId="563369800">
    <w:abstractNumId w:val="192"/>
  </w:num>
  <w:num w:numId="105" w16cid:durableId="1004555440">
    <w:abstractNumId w:val="106"/>
  </w:num>
  <w:num w:numId="106" w16cid:durableId="833421352">
    <w:abstractNumId w:val="57"/>
  </w:num>
  <w:num w:numId="107" w16cid:durableId="222373460">
    <w:abstractNumId w:val="64"/>
  </w:num>
  <w:num w:numId="108" w16cid:durableId="1290167507">
    <w:abstractNumId w:val="96"/>
  </w:num>
  <w:num w:numId="109" w16cid:durableId="2094353058">
    <w:abstractNumId w:val="179"/>
  </w:num>
  <w:num w:numId="110" w16cid:durableId="541089806">
    <w:abstractNumId w:val="2"/>
  </w:num>
  <w:num w:numId="111" w16cid:durableId="1713261272">
    <w:abstractNumId w:val="149"/>
  </w:num>
  <w:num w:numId="112" w16cid:durableId="973558577">
    <w:abstractNumId w:val="111"/>
  </w:num>
  <w:num w:numId="113" w16cid:durableId="586158709">
    <w:abstractNumId w:val="81"/>
  </w:num>
  <w:num w:numId="114" w16cid:durableId="1211957456">
    <w:abstractNumId w:val="188"/>
  </w:num>
  <w:num w:numId="115" w16cid:durableId="732855167">
    <w:abstractNumId w:val="181"/>
  </w:num>
  <w:num w:numId="116" w16cid:durableId="981496257">
    <w:abstractNumId w:val="36"/>
  </w:num>
  <w:num w:numId="117" w16cid:durableId="982347445">
    <w:abstractNumId w:val="152"/>
    <w:lvlOverride w:ilvl="0">
      <w:startOverride w:val="16"/>
    </w:lvlOverride>
  </w:num>
  <w:num w:numId="118" w16cid:durableId="755397078">
    <w:abstractNumId w:val="80"/>
  </w:num>
  <w:num w:numId="119" w16cid:durableId="40515777">
    <w:abstractNumId w:val="193"/>
  </w:num>
  <w:num w:numId="120" w16cid:durableId="1887639161">
    <w:abstractNumId w:val="137"/>
  </w:num>
  <w:num w:numId="121" w16cid:durableId="205534688">
    <w:abstractNumId w:val="152"/>
    <w:lvlOverride w:ilvl="0">
      <w:startOverride w:val="28"/>
    </w:lvlOverride>
  </w:num>
  <w:num w:numId="122" w16cid:durableId="1558473792">
    <w:abstractNumId w:val="63"/>
  </w:num>
  <w:num w:numId="123" w16cid:durableId="1415277336">
    <w:abstractNumId w:val="77"/>
  </w:num>
  <w:num w:numId="124" w16cid:durableId="1228491722">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4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4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4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31"/>
  </w:num>
  <w:num w:numId="130" w16cid:durableId="696976476">
    <w:abstractNumId w:val="135"/>
  </w:num>
  <w:num w:numId="131" w16cid:durableId="863788367">
    <w:abstractNumId w:val="109"/>
  </w:num>
  <w:num w:numId="132" w16cid:durableId="1054700973">
    <w:abstractNumId w:val="75"/>
  </w:num>
  <w:num w:numId="133" w16cid:durableId="1907496472">
    <w:abstractNumId w:val="140"/>
  </w:num>
  <w:num w:numId="134" w16cid:durableId="1391686880">
    <w:abstractNumId w:val="30"/>
  </w:num>
  <w:num w:numId="135" w16cid:durableId="206332031">
    <w:abstractNumId w:val="155"/>
  </w:num>
  <w:num w:numId="136" w16cid:durableId="790709850">
    <w:abstractNumId w:val="51"/>
  </w:num>
  <w:num w:numId="137" w16cid:durableId="606617132">
    <w:abstractNumId w:val="67"/>
  </w:num>
  <w:num w:numId="138" w16cid:durableId="273906688">
    <w:abstractNumId w:val="175"/>
  </w:num>
  <w:num w:numId="139" w16cid:durableId="347828404">
    <w:abstractNumId w:val="71"/>
  </w:num>
  <w:num w:numId="140" w16cid:durableId="910888378">
    <w:abstractNumId w:val="116"/>
  </w:num>
  <w:num w:numId="141" w16cid:durableId="719784283">
    <w:abstractNumId w:val="187"/>
  </w:num>
  <w:num w:numId="142" w16cid:durableId="381708606">
    <w:abstractNumId w:val="55"/>
  </w:num>
  <w:num w:numId="143" w16cid:durableId="638192109">
    <w:abstractNumId w:val="177"/>
  </w:num>
  <w:num w:numId="144" w16cid:durableId="446781189">
    <w:abstractNumId w:val="16"/>
  </w:num>
  <w:num w:numId="145" w16cid:durableId="1891383083">
    <w:abstractNumId w:val="66"/>
  </w:num>
  <w:num w:numId="146" w16cid:durableId="1277298092">
    <w:abstractNumId w:val="91"/>
  </w:num>
  <w:num w:numId="147" w16cid:durableId="1706248556">
    <w:abstractNumId w:val="197"/>
  </w:num>
  <w:num w:numId="148" w16cid:durableId="1436629157">
    <w:abstractNumId w:val="133"/>
  </w:num>
  <w:num w:numId="149" w16cid:durableId="176703333">
    <w:abstractNumId w:val="104"/>
  </w:num>
  <w:num w:numId="150" w16cid:durableId="1860270217">
    <w:abstractNumId w:val="50"/>
  </w:num>
  <w:num w:numId="151" w16cid:durableId="1646933183">
    <w:abstractNumId w:val="128"/>
  </w:num>
  <w:num w:numId="152" w16cid:durableId="1909732379">
    <w:abstractNumId w:val="34"/>
  </w:num>
  <w:num w:numId="153" w16cid:durableId="337274592">
    <w:abstractNumId w:val="83"/>
  </w:num>
  <w:num w:numId="154" w16cid:durableId="246693243">
    <w:abstractNumId w:val="150"/>
  </w:num>
  <w:num w:numId="155" w16cid:durableId="985821425">
    <w:abstractNumId w:val="62"/>
  </w:num>
  <w:num w:numId="156" w16cid:durableId="704525531">
    <w:abstractNumId w:val="156"/>
  </w:num>
  <w:num w:numId="157" w16cid:durableId="794327854">
    <w:abstractNumId w:val="162"/>
  </w:num>
  <w:num w:numId="158" w16cid:durableId="810906335">
    <w:abstractNumId w:val="31"/>
  </w:num>
  <w:num w:numId="159" w16cid:durableId="2143190229">
    <w:abstractNumId w:val="26"/>
  </w:num>
  <w:num w:numId="160" w16cid:durableId="519899508">
    <w:abstractNumId w:val="151"/>
  </w:num>
  <w:num w:numId="161" w16cid:durableId="289239750">
    <w:abstractNumId w:val="191"/>
  </w:num>
  <w:num w:numId="162" w16cid:durableId="1717847125">
    <w:abstractNumId w:val="86"/>
  </w:num>
  <w:num w:numId="163" w16cid:durableId="1578129800">
    <w:abstractNumId w:val="69"/>
  </w:num>
  <w:num w:numId="164" w16cid:durableId="1689021392">
    <w:abstractNumId w:val="147"/>
  </w:num>
  <w:num w:numId="165" w16cid:durableId="210843461">
    <w:abstractNumId w:val="5"/>
  </w:num>
  <w:num w:numId="166" w16cid:durableId="2034376369">
    <w:abstractNumId w:val="173"/>
  </w:num>
  <w:num w:numId="167" w16cid:durableId="1627540853">
    <w:abstractNumId w:val="35"/>
  </w:num>
  <w:num w:numId="168" w16cid:durableId="1439451255">
    <w:abstractNumId w:val="87"/>
  </w:num>
  <w:num w:numId="169" w16cid:durableId="987780817">
    <w:abstractNumId w:val="203"/>
  </w:num>
  <w:num w:numId="170" w16cid:durableId="1029838698">
    <w:abstractNumId w:val="164"/>
  </w:num>
  <w:num w:numId="171" w16cid:durableId="1734499269">
    <w:abstractNumId w:val="130"/>
  </w:num>
  <w:num w:numId="172" w16cid:durableId="771823269">
    <w:abstractNumId w:val="32"/>
  </w:num>
  <w:num w:numId="173" w16cid:durableId="537743558">
    <w:abstractNumId w:val="93"/>
  </w:num>
  <w:num w:numId="174" w16cid:durableId="1611089275">
    <w:abstractNumId w:val="46"/>
  </w:num>
  <w:num w:numId="175" w16cid:durableId="1128939553">
    <w:abstractNumId w:val="12"/>
  </w:num>
  <w:num w:numId="176" w16cid:durableId="461311565">
    <w:abstractNumId w:val="180"/>
  </w:num>
  <w:num w:numId="177" w16cid:durableId="1362239792">
    <w:abstractNumId w:val="11"/>
  </w:num>
  <w:num w:numId="178" w16cid:durableId="594631860">
    <w:abstractNumId w:val="129"/>
  </w:num>
  <w:num w:numId="179" w16cid:durableId="793330270">
    <w:abstractNumId w:val="17"/>
  </w:num>
  <w:num w:numId="180" w16cid:durableId="2106917822">
    <w:abstractNumId w:val="85"/>
  </w:num>
  <w:num w:numId="181" w16cid:durableId="1238324685">
    <w:abstractNumId w:val="172"/>
  </w:num>
  <w:num w:numId="182" w16cid:durableId="371614026">
    <w:abstractNumId w:val="41"/>
  </w:num>
  <w:num w:numId="183" w16cid:durableId="451167199">
    <w:abstractNumId w:val="25"/>
  </w:num>
  <w:num w:numId="184" w16cid:durableId="1710375321">
    <w:abstractNumId w:val="105"/>
  </w:num>
  <w:num w:numId="185" w16cid:durableId="1494293049">
    <w:abstractNumId w:val="205"/>
  </w:num>
  <w:num w:numId="186" w16cid:durableId="871308725">
    <w:abstractNumId w:val="37"/>
  </w:num>
  <w:num w:numId="187" w16cid:durableId="666595368">
    <w:abstractNumId w:val="39"/>
  </w:num>
  <w:num w:numId="188" w16cid:durableId="1694109014">
    <w:abstractNumId w:val="134"/>
  </w:num>
  <w:num w:numId="189" w16cid:durableId="1541941022">
    <w:abstractNumId w:val="185"/>
  </w:num>
  <w:num w:numId="190" w16cid:durableId="1514345552">
    <w:abstractNumId w:val="174"/>
  </w:num>
  <w:num w:numId="191" w16cid:durableId="1693678496">
    <w:abstractNumId w:val="90"/>
  </w:num>
  <w:num w:numId="192" w16cid:durableId="1203202971">
    <w:abstractNumId w:val="79"/>
  </w:num>
  <w:num w:numId="193" w16cid:durableId="855383377">
    <w:abstractNumId w:val="99"/>
  </w:num>
  <w:num w:numId="194" w16cid:durableId="1480611714">
    <w:abstractNumId w:val="144"/>
  </w:num>
  <w:num w:numId="195" w16cid:durableId="2073653870">
    <w:abstractNumId w:val="100"/>
  </w:num>
  <w:num w:numId="196" w16cid:durableId="2094351945">
    <w:abstractNumId w:val="196"/>
  </w:num>
  <w:num w:numId="197" w16cid:durableId="341781457">
    <w:abstractNumId w:val="56"/>
  </w:num>
  <w:num w:numId="198" w16cid:durableId="201675054">
    <w:abstractNumId w:val="21"/>
  </w:num>
  <w:num w:numId="199" w16cid:durableId="1513034769">
    <w:abstractNumId w:val="44"/>
  </w:num>
  <w:num w:numId="200" w16cid:durableId="497313183">
    <w:abstractNumId w:val="98"/>
  </w:num>
  <w:num w:numId="201" w16cid:durableId="184712771">
    <w:abstractNumId w:val="154"/>
  </w:num>
  <w:num w:numId="202" w16cid:durableId="1658534825">
    <w:abstractNumId w:val="14"/>
  </w:num>
  <w:num w:numId="203" w16cid:durableId="1407528365">
    <w:abstractNumId w:val="145"/>
  </w:num>
  <w:num w:numId="204" w16cid:durableId="2125534138">
    <w:abstractNumId w:val="19"/>
  </w:num>
  <w:num w:numId="205" w16cid:durableId="2031683055">
    <w:abstractNumId w:val="120"/>
  </w:num>
  <w:num w:numId="206" w16cid:durableId="1784766858">
    <w:abstractNumId w:val="73"/>
  </w:num>
  <w:num w:numId="207" w16cid:durableId="1150944142">
    <w:abstractNumId w:val="121"/>
  </w:num>
  <w:num w:numId="208" w16cid:durableId="409735047">
    <w:abstractNumId w:val="143"/>
  </w:num>
  <w:num w:numId="209" w16cid:durableId="806707382">
    <w:abstractNumId w:val="189"/>
  </w:num>
  <w:num w:numId="210" w16cid:durableId="1740978062">
    <w:abstractNumId w:val="28"/>
  </w:num>
  <w:num w:numId="211" w16cid:durableId="1663048867">
    <w:abstractNumId w:val="113"/>
  </w:num>
  <w:num w:numId="212" w16cid:durableId="480653815">
    <w:abstractNumId w:val="33"/>
  </w:num>
  <w:num w:numId="213" w16cid:durableId="281690483">
    <w:abstractNumId w:val="22"/>
  </w:num>
  <w:num w:numId="214" w16cid:durableId="227764831">
    <w:abstractNumId w:val="15"/>
  </w:num>
  <w:num w:numId="215" w16cid:durableId="90319109">
    <w:abstractNumId w:val="53"/>
  </w:num>
  <w:num w:numId="216" w16cid:durableId="720128030">
    <w:abstractNumId w:val="198"/>
  </w:num>
  <w:num w:numId="217" w16cid:durableId="1695688818">
    <w:abstractNumId w:val="115"/>
  </w:num>
  <w:num w:numId="218" w16cid:durableId="1214074500">
    <w:abstractNumId w:val="18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D0A"/>
    <w:rsid w:val="000212D6"/>
    <w:rsid w:val="00022DC8"/>
    <w:rsid w:val="00024D70"/>
    <w:rsid w:val="00025334"/>
    <w:rsid w:val="000307B8"/>
    <w:rsid w:val="00032448"/>
    <w:rsid w:val="00037E94"/>
    <w:rsid w:val="00037F86"/>
    <w:rsid w:val="00040D1D"/>
    <w:rsid w:val="000418E3"/>
    <w:rsid w:val="00041985"/>
    <w:rsid w:val="00043675"/>
    <w:rsid w:val="00045E37"/>
    <w:rsid w:val="00046B50"/>
    <w:rsid w:val="0004709C"/>
    <w:rsid w:val="000470D0"/>
    <w:rsid w:val="0005259B"/>
    <w:rsid w:val="000552CA"/>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C06C4"/>
    <w:rsid w:val="000C153B"/>
    <w:rsid w:val="000C159F"/>
    <w:rsid w:val="000C507B"/>
    <w:rsid w:val="000C7A43"/>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05F29"/>
    <w:rsid w:val="00113E60"/>
    <w:rsid w:val="00114E98"/>
    <w:rsid w:val="001156DC"/>
    <w:rsid w:val="001179FC"/>
    <w:rsid w:val="00126356"/>
    <w:rsid w:val="00127B60"/>
    <w:rsid w:val="0014209A"/>
    <w:rsid w:val="001454BD"/>
    <w:rsid w:val="00151524"/>
    <w:rsid w:val="00152965"/>
    <w:rsid w:val="00152EE5"/>
    <w:rsid w:val="00155895"/>
    <w:rsid w:val="001558A5"/>
    <w:rsid w:val="001604F3"/>
    <w:rsid w:val="00163104"/>
    <w:rsid w:val="00163350"/>
    <w:rsid w:val="00163B86"/>
    <w:rsid w:val="0016481A"/>
    <w:rsid w:val="00165415"/>
    <w:rsid w:val="00175A11"/>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4279"/>
    <w:rsid w:val="002C145E"/>
    <w:rsid w:val="002C6BC8"/>
    <w:rsid w:val="002D0F38"/>
    <w:rsid w:val="002D5310"/>
    <w:rsid w:val="002D7963"/>
    <w:rsid w:val="002E5DC9"/>
    <w:rsid w:val="002E61A9"/>
    <w:rsid w:val="002F53CF"/>
    <w:rsid w:val="003007CC"/>
    <w:rsid w:val="00301CF8"/>
    <w:rsid w:val="00302BEF"/>
    <w:rsid w:val="0030407A"/>
    <w:rsid w:val="0030481C"/>
    <w:rsid w:val="0031175F"/>
    <w:rsid w:val="00312555"/>
    <w:rsid w:val="00313403"/>
    <w:rsid w:val="00313426"/>
    <w:rsid w:val="00315FAD"/>
    <w:rsid w:val="00321DFA"/>
    <w:rsid w:val="0032237E"/>
    <w:rsid w:val="0034102F"/>
    <w:rsid w:val="003421C8"/>
    <w:rsid w:val="00344587"/>
    <w:rsid w:val="0034539D"/>
    <w:rsid w:val="00354C75"/>
    <w:rsid w:val="003611AC"/>
    <w:rsid w:val="00362B31"/>
    <w:rsid w:val="003663DD"/>
    <w:rsid w:val="00370A8B"/>
    <w:rsid w:val="00372706"/>
    <w:rsid w:val="003745F7"/>
    <w:rsid w:val="00375C2F"/>
    <w:rsid w:val="003767AB"/>
    <w:rsid w:val="003848A8"/>
    <w:rsid w:val="0038541F"/>
    <w:rsid w:val="00386445"/>
    <w:rsid w:val="003875B7"/>
    <w:rsid w:val="00390B0A"/>
    <w:rsid w:val="00395BD8"/>
    <w:rsid w:val="003A5D97"/>
    <w:rsid w:val="003B222A"/>
    <w:rsid w:val="003B24EE"/>
    <w:rsid w:val="003B2ED7"/>
    <w:rsid w:val="003B6AD5"/>
    <w:rsid w:val="003B7956"/>
    <w:rsid w:val="003C1B97"/>
    <w:rsid w:val="003C1B98"/>
    <w:rsid w:val="003C5360"/>
    <w:rsid w:val="003D5FCB"/>
    <w:rsid w:val="003E1C58"/>
    <w:rsid w:val="003F36ED"/>
    <w:rsid w:val="003F4FA8"/>
    <w:rsid w:val="003F5C5F"/>
    <w:rsid w:val="00402629"/>
    <w:rsid w:val="00406954"/>
    <w:rsid w:val="004078DB"/>
    <w:rsid w:val="0041018E"/>
    <w:rsid w:val="0041542C"/>
    <w:rsid w:val="00417132"/>
    <w:rsid w:val="00425E40"/>
    <w:rsid w:val="00427C86"/>
    <w:rsid w:val="00431CB9"/>
    <w:rsid w:val="00433328"/>
    <w:rsid w:val="004419E1"/>
    <w:rsid w:val="00445665"/>
    <w:rsid w:val="00447FB8"/>
    <w:rsid w:val="00451D9A"/>
    <w:rsid w:val="004536F1"/>
    <w:rsid w:val="00456F11"/>
    <w:rsid w:val="00457703"/>
    <w:rsid w:val="00470250"/>
    <w:rsid w:val="0047144B"/>
    <w:rsid w:val="00483144"/>
    <w:rsid w:val="00492077"/>
    <w:rsid w:val="00496D9B"/>
    <w:rsid w:val="004A46A9"/>
    <w:rsid w:val="004A59E8"/>
    <w:rsid w:val="004A6683"/>
    <w:rsid w:val="004B3E29"/>
    <w:rsid w:val="004B6A73"/>
    <w:rsid w:val="004C1547"/>
    <w:rsid w:val="004C4571"/>
    <w:rsid w:val="004C4BF3"/>
    <w:rsid w:val="004C65A6"/>
    <w:rsid w:val="004D01F6"/>
    <w:rsid w:val="004D098F"/>
    <w:rsid w:val="004D0CF2"/>
    <w:rsid w:val="004D17BF"/>
    <w:rsid w:val="004D20BB"/>
    <w:rsid w:val="004D75B0"/>
    <w:rsid w:val="004E4E8E"/>
    <w:rsid w:val="004E7198"/>
    <w:rsid w:val="004F2E99"/>
    <w:rsid w:val="004F48AE"/>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666"/>
    <w:rsid w:val="005375EA"/>
    <w:rsid w:val="00540F7C"/>
    <w:rsid w:val="00542174"/>
    <w:rsid w:val="00544841"/>
    <w:rsid w:val="005459EB"/>
    <w:rsid w:val="00546387"/>
    <w:rsid w:val="00550430"/>
    <w:rsid w:val="00560FB8"/>
    <w:rsid w:val="00565CA3"/>
    <w:rsid w:val="00576873"/>
    <w:rsid w:val="00582FE0"/>
    <w:rsid w:val="00585F6F"/>
    <w:rsid w:val="0058703E"/>
    <w:rsid w:val="00590120"/>
    <w:rsid w:val="00592916"/>
    <w:rsid w:val="005935E9"/>
    <w:rsid w:val="00596FFA"/>
    <w:rsid w:val="005A052C"/>
    <w:rsid w:val="005A16BB"/>
    <w:rsid w:val="005A32D6"/>
    <w:rsid w:val="005A7B63"/>
    <w:rsid w:val="005B2260"/>
    <w:rsid w:val="005B44D8"/>
    <w:rsid w:val="005B7108"/>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3564A"/>
    <w:rsid w:val="00643D5E"/>
    <w:rsid w:val="006441BD"/>
    <w:rsid w:val="00650197"/>
    <w:rsid w:val="0065160F"/>
    <w:rsid w:val="00653DDC"/>
    <w:rsid w:val="00653F9D"/>
    <w:rsid w:val="00656E2A"/>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D2F20"/>
    <w:rsid w:val="006D3341"/>
    <w:rsid w:val="006D5DB5"/>
    <w:rsid w:val="006D6884"/>
    <w:rsid w:val="006E01FA"/>
    <w:rsid w:val="006E6018"/>
    <w:rsid w:val="006F3491"/>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3EB0"/>
    <w:rsid w:val="007546CA"/>
    <w:rsid w:val="00755558"/>
    <w:rsid w:val="0075575A"/>
    <w:rsid w:val="00756657"/>
    <w:rsid w:val="007601E5"/>
    <w:rsid w:val="007642F6"/>
    <w:rsid w:val="007750F0"/>
    <w:rsid w:val="0077670C"/>
    <w:rsid w:val="00776734"/>
    <w:rsid w:val="00785D6A"/>
    <w:rsid w:val="00786901"/>
    <w:rsid w:val="00787A36"/>
    <w:rsid w:val="00791485"/>
    <w:rsid w:val="00795AA8"/>
    <w:rsid w:val="007A08C9"/>
    <w:rsid w:val="007A13A2"/>
    <w:rsid w:val="007A19B1"/>
    <w:rsid w:val="007A2468"/>
    <w:rsid w:val="007B44F6"/>
    <w:rsid w:val="007B7C15"/>
    <w:rsid w:val="007C4216"/>
    <w:rsid w:val="007C6FA6"/>
    <w:rsid w:val="007D3D8D"/>
    <w:rsid w:val="007E553F"/>
    <w:rsid w:val="007E77D6"/>
    <w:rsid w:val="007E7D2F"/>
    <w:rsid w:val="007F65A8"/>
    <w:rsid w:val="00803B4A"/>
    <w:rsid w:val="0080423A"/>
    <w:rsid w:val="00812939"/>
    <w:rsid w:val="00814E6D"/>
    <w:rsid w:val="00820B18"/>
    <w:rsid w:val="0082152E"/>
    <w:rsid w:val="00824586"/>
    <w:rsid w:val="00825638"/>
    <w:rsid w:val="008269D6"/>
    <w:rsid w:val="00827422"/>
    <w:rsid w:val="0082799F"/>
    <w:rsid w:val="008341E9"/>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A230D"/>
    <w:rsid w:val="008B0921"/>
    <w:rsid w:val="008B0A63"/>
    <w:rsid w:val="008B4BD4"/>
    <w:rsid w:val="008B522D"/>
    <w:rsid w:val="008B5918"/>
    <w:rsid w:val="008C0376"/>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70CD"/>
    <w:rsid w:val="009D07BC"/>
    <w:rsid w:val="009D1988"/>
    <w:rsid w:val="009D200F"/>
    <w:rsid w:val="009E2A51"/>
    <w:rsid w:val="009E798F"/>
    <w:rsid w:val="009E7AA1"/>
    <w:rsid w:val="009F4A2E"/>
    <w:rsid w:val="009F4C00"/>
    <w:rsid w:val="00A1717C"/>
    <w:rsid w:val="00A17E9D"/>
    <w:rsid w:val="00A20620"/>
    <w:rsid w:val="00A230F5"/>
    <w:rsid w:val="00A23469"/>
    <w:rsid w:val="00A34809"/>
    <w:rsid w:val="00A436CF"/>
    <w:rsid w:val="00A45C0C"/>
    <w:rsid w:val="00A54117"/>
    <w:rsid w:val="00A55493"/>
    <w:rsid w:val="00A57318"/>
    <w:rsid w:val="00A60779"/>
    <w:rsid w:val="00A61695"/>
    <w:rsid w:val="00A70111"/>
    <w:rsid w:val="00A75FBC"/>
    <w:rsid w:val="00A8294F"/>
    <w:rsid w:val="00A9262E"/>
    <w:rsid w:val="00A92AC7"/>
    <w:rsid w:val="00A94914"/>
    <w:rsid w:val="00AA21FB"/>
    <w:rsid w:val="00AA52DF"/>
    <w:rsid w:val="00AA60B4"/>
    <w:rsid w:val="00AA6472"/>
    <w:rsid w:val="00AA70A9"/>
    <w:rsid w:val="00AB15C4"/>
    <w:rsid w:val="00AB16B2"/>
    <w:rsid w:val="00AB2498"/>
    <w:rsid w:val="00AB25AE"/>
    <w:rsid w:val="00AB38AF"/>
    <w:rsid w:val="00AB4B13"/>
    <w:rsid w:val="00AC079C"/>
    <w:rsid w:val="00AD0E1A"/>
    <w:rsid w:val="00AD73C5"/>
    <w:rsid w:val="00AE08AA"/>
    <w:rsid w:val="00AE7791"/>
    <w:rsid w:val="00AF2674"/>
    <w:rsid w:val="00AF6A2F"/>
    <w:rsid w:val="00AF6D79"/>
    <w:rsid w:val="00B02CC7"/>
    <w:rsid w:val="00B06A8A"/>
    <w:rsid w:val="00B133B8"/>
    <w:rsid w:val="00B27EDB"/>
    <w:rsid w:val="00B30BE6"/>
    <w:rsid w:val="00B32278"/>
    <w:rsid w:val="00B41C34"/>
    <w:rsid w:val="00B4235A"/>
    <w:rsid w:val="00B46001"/>
    <w:rsid w:val="00B478F9"/>
    <w:rsid w:val="00B50EA6"/>
    <w:rsid w:val="00B512D7"/>
    <w:rsid w:val="00B56E20"/>
    <w:rsid w:val="00B63266"/>
    <w:rsid w:val="00B7020F"/>
    <w:rsid w:val="00B7026C"/>
    <w:rsid w:val="00B7395A"/>
    <w:rsid w:val="00B752E8"/>
    <w:rsid w:val="00B7538A"/>
    <w:rsid w:val="00B76895"/>
    <w:rsid w:val="00B768D3"/>
    <w:rsid w:val="00B80506"/>
    <w:rsid w:val="00B8059C"/>
    <w:rsid w:val="00B82406"/>
    <w:rsid w:val="00B93F8E"/>
    <w:rsid w:val="00B95555"/>
    <w:rsid w:val="00B97B2C"/>
    <w:rsid w:val="00BA0FF6"/>
    <w:rsid w:val="00BA1A45"/>
    <w:rsid w:val="00BA6E34"/>
    <w:rsid w:val="00BB1711"/>
    <w:rsid w:val="00BC586A"/>
    <w:rsid w:val="00BD4F04"/>
    <w:rsid w:val="00BD6045"/>
    <w:rsid w:val="00BF2B8A"/>
    <w:rsid w:val="00C009E4"/>
    <w:rsid w:val="00C03CBB"/>
    <w:rsid w:val="00C04B72"/>
    <w:rsid w:val="00C06998"/>
    <w:rsid w:val="00C105A3"/>
    <w:rsid w:val="00C1215C"/>
    <w:rsid w:val="00C122D4"/>
    <w:rsid w:val="00C3163D"/>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6CAD"/>
    <w:rsid w:val="00CA6E7E"/>
    <w:rsid w:val="00CB6338"/>
    <w:rsid w:val="00CB64BE"/>
    <w:rsid w:val="00CB699B"/>
    <w:rsid w:val="00CC3681"/>
    <w:rsid w:val="00CC56E3"/>
    <w:rsid w:val="00CD4DBD"/>
    <w:rsid w:val="00CD6259"/>
    <w:rsid w:val="00CE0FC0"/>
    <w:rsid w:val="00CE4C8F"/>
    <w:rsid w:val="00CF3928"/>
    <w:rsid w:val="00CF7E66"/>
    <w:rsid w:val="00D03203"/>
    <w:rsid w:val="00D05C5F"/>
    <w:rsid w:val="00D119BE"/>
    <w:rsid w:val="00D150EB"/>
    <w:rsid w:val="00D172E9"/>
    <w:rsid w:val="00D17FDF"/>
    <w:rsid w:val="00D20545"/>
    <w:rsid w:val="00D22CC7"/>
    <w:rsid w:val="00D24BEA"/>
    <w:rsid w:val="00D316B3"/>
    <w:rsid w:val="00D36582"/>
    <w:rsid w:val="00D40BD0"/>
    <w:rsid w:val="00D4231F"/>
    <w:rsid w:val="00D458C4"/>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5ED2"/>
    <w:rsid w:val="00DB316D"/>
    <w:rsid w:val="00DB4C6F"/>
    <w:rsid w:val="00DB6998"/>
    <w:rsid w:val="00DC26DC"/>
    <w:rsid w:val="00DD6C60"/>
    <w:rsid w:val="00DE1AD5"/>
    <w:rsid w:val="00DE3A12"/>
    <w:rsid w:val="00DE7C2E"/>
    <w:rsid w:val="00DE7E5B"/>
    <w:rsid w:val="00DF10D9"/>
    <w:rsid w:val="00DF5F67"/>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FD3"/>
    <w:rsid w:val="00F65A42"/>
    <w:rsid w:val="00F74E73"/>
    <w:rsid w:val="00F83418"/>
    <w:rsid w:val="00F967D8"/>
    <w:rsid w:val="00FA0358"/>
    <w:rsid w:val="00FA2D98"/>
    <w:rsid w:val="00FB0609"/>
    <w:rsid w:val="00FB214D"/>
    <w:rsid w:val="00FB49E5"/>
    <w:rsid w:val="00FC2ECE"/>
    <w:rsid w:val="00FC4501"/>
    <w:rsid w:val="00FD5962"/>
    <w:rsid w:val="00FD6A5E"/>
    <w:rsid w:val="00FD6BAB"/>
    <w:rsid w:val="00FD7AC9"/>
    <w:rsid w:val="00FE2115"/>
    <w:rsid w:val="00FE29FE"/>
    <w:rsid w:val="00FE6CBE"/>
    <w:rsid w:val="00FF2B92"/>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uiPriority w:val="9"/>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uiPriority w:val="9"/>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uiPriority w:val="10"/>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uiPriority w:val="1"/>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uiPriority w:val="1"/>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uiPriority w:val="99"/>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uiPriority w:val="99"/>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34"/>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34"/>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iPriority w:val="2"/>
    <w:semiHidden/>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maraextrema.mg.gov.br/diario-ofici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aoextrema@yahoo.com.br,%2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25000</Words>
  <Characters>135000</Characters>
  <Application>Microsoft Office Word</Application>
  <DocSecurity>0</DocSecurity>
  <Lines>1125</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2</cp:revision>
  <cp:lastPrinted>2025-10-22T18:54:00Z</cp:lastPrinted>
  <dcterms:created xsi:type="dcterms:W3CDTF">2025-10-22T18:55:00Z</dcterms:created>
  <dcterms:modified xsi:type="dcterms:W3CDTF">2025-10-22T18:55:00Z</dcterms:modified>
</cp:coreProperties>
</file>