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A4AD23" w14:textId="41B5DC2D" w:rsidR="00641B03" w:rsidRDefault="00641B03" w:rsidP="001B693F">
      <w:pPr>
        <w:tabs>
          <w:tab w:val="left" w:pos="2784"/>
          <w:tab w:val="center" w:pos="4536"/>
        </w:tabs>
        <w:spacing w:line="360" w:lineRule="auto"/>
        <w:jc w:val="center"/>
        <w:rPr>
          <w:rFonts w:ascii="Arial Black" w:eastAsiaTheme="minorEastAsia" w:hAnsi="Arial Black"/>
          <w:b/>
          <w:sz w:val="24"/>
          <w:szCs w:val="24"/>
          <w:lang w:val="en-US" w:eastAsia="en-US"/>
        </w:rPr>
      </w:pPr>
      <w:r w:rsidRPr="00641B03">
        <w:rPr>
          <w:rFonts w:ascii="Arial Black" w:eastAsiaTheme="minorEastAsia" w:hAnsi="Arial Black"/>
          <w:b/>
          <w:sz w:val="24"/>
          <w:szCs w:val="24"/>
          <w:lang w:val="en-US" w:eastAsia="en-US"/>
        </w:rPr>
        <w:t>EDITAL DE LICITAÇÃO</w:t>
      </w:r>
    </w:p>
    <w:p w14:paraId="4041B850" w14:textId="77777777" w:rsidR="00FA7FE6" w:rsidRPr="00641B03" w:rsidRDefault="00FA7FE6" w:rsidP="004372E5">
      <w:pPr>
        <w:spacing w:line="360" w:lineRule="auto"/>
        <w:jc w:val="center"/>
        <w:rPr>
          <w:rFonts w:ascii="Arial Black" w:eastAsiaTheme="minorEastAsia" w:hAnsi="Arial Black"/>
          <w:sz w:val="24"/>
          <w:szCs w:val="24"/>
          <w:lang w:val="en-US" w:eastAsia="en-US"/>
        </w:rPr>
      </w:pPr>
    </w:p>
    <w:p w14:paraId="1782EB66" w14:textId="10F3FF84" w:rsidR="00641B03" w:rsidRPr="00CE235E" w:rsidRDefault="00CE235E" w:rsidP="00FA7FE6">
      <w:pPr>
        <w:widowControl w:val="0"/>
        <w:suppressAutoHyphens/>
        <w:spacing w:line="360" w:lineRule="auto"/>
        <w:jc w:val="center"/>
        <w:rPr>
          <w:rFonts w:eastAsiaTheme="minorEastAsia"/>
          <w:b/>
          <w:sz w:val="24"/>
          <w:szCs w:val="24"/>
          <w:lang w:val="en-US" w:eastAsia="en-US"/>
        </w:rPr>
      </w:pPr>
      <w:r w:rsidRPr="00CE235E">
        <w:rPr>
          <w:rFonts w:eastAsiaTheme="minorEastAsia"/>
          <w:b/>
          <w:sz w:val="24"/>
          <w:szCs w:val="24"/>
          <w:lang w:val="en-US" w:eastAsia="en-US"/>
        </w:rPr>
        <w:t xml:space="preserve">CONTRATAÇÃO EXCLUSIVA DE MICROEMPRESAS (ME), EMPRESAS DE PEQUENO PORTE (EPP) OU EQUIPARADAS </w:t>
      </w:r>
      <w:r w:rsidRPr="00CE235E">
        <w:rPr>
          <w:rFonts w:eastAsia="Times New Roman"/>
          <w:b/>
          <w:sz w:val="24"/>
          <w:szCs w:val="24"/>
        </w:rPr>
        <w:t xml:space="preserve">PARA PRESTAÇÃO DE SERVIÇOS </w:t>
      </w:r>
      <w:r w:rsidR="00C72A83">
        <w:rPr>
          <w:rFonts w:eastAsia="Times New Roman"/>
          <w:b/>
          <w:sz w:val="24"/>
          <w:szCs w:val="24"/>
        </w:rPr>
        <w:t>DE DEDETIZAÇÃO,</w:t>
      </w:r>
      <w:r w:rsidR="00C72A83" w:rsidRPr="00C72A83">
        <w:t xml:space="preserve"> </w:t>
      </w:r>
      <w:r w:rsidR="00C72A83" w:rsidRPr="00C72A83">
        <w:rPr>
          <w:rFonts w:eastAsia="Times New Roman"/>
          <w:b/>
          <w:sz w:val="24"/>
          <w:szCs w:val="24"/>
        </w:rPr>
        <w:t>DESRATIZAÇÃO, DESINSETIZAÇÃO E CONTROLE DE POMBOS</w:t>
      </w:r>
      <w:r w:rsidR="00C72A83">
        <w:rPr>
          <w:rFonts w:eastAsia="Times New Roman"/>
          <w:b/>
          <w:sz w:val="24"/>
          <w:szCs w:val="24"/>
        </w:rPr>
        <w:t>.</w:t>
      </w:r>
    </w:p>
    <w:p w14:paraId="6405DE9B" w14:textId="77777777" w:rsidR="00FA7FE6" w:rsidRPr="004372E5" w:rsidRDefault="00FA7FE6" w:rsidP="00FA7FE6">
      <w:pPr>
        <w:widowControl w:val="0"/>
        <w:suppressAutoHyphens/>
        <w:spacing w:line="360" w:lineRule="auto"/>
        <w:jc w:val="center"/>
        <w:rPr>
          <w:rFonts w:eastAsia="Times New Roman"/>
          <w:b/>
          <w:sz w:val="24"/>
          <w:szCs w:val="24"/>
          <w:lang w:eastAsia="zh-CN"/>
        </w:rPr>
      </w:pPr>
    </w:p>
    <w:p w14:paraId="2137D76B" w14:textId="77777777" w:rsidR="00DB0650" w:rsidRPr="004372E5" w:rsidRDefault="00DB0650" w:rsidP="004372E5">
      <w:pPr>
        <w:widowControl w:val="0"/>
        <w:suppressAutoHyphens/>
        <w:spacing w:line="360" w:lineRule="auto"/>
        <w:rPr>
          <w:rFonts w:eastAsia="Times New Roman"/>
          <w:b/>
          <w:sz w:val="24"/>
          <w:szCs w:val="24"/>
          <w:lang w:eastAsia="zh-CN"/>
        </w:rPr>
      </w:pPr>
      <w:r w:rsidRPr="004372E5">
        <w:rPr>
          <w:rFonts w:eastAsia="Times New Roman"/>
          <w:b/>
          <w:sz w:val="24"/>
          <w:szCs w:val="24"/>
          <w:lang w:eastAsia="zh-CN"/>
        </w:rPr>
        <w:t>01. DO PREÂMBULO</w:t>
      </w:r>
    </w:p>
    <w:p w14:paraId="764FE55B" w14:textId="77777777" w:rsidR="00DB0650" w:rsidRPr="004372E5" w:rsidRDefault="00DB0650" w:rsidP="004372E5">
      <w:pPr>
        <w:widowControl w:val="0"/>
        <w:suppressAutoHyphens/>
        <w:spacing w:line="360" w:lineRule="auto"/>
        <w:rPr>
          <w:rFonts w:eastAsia="Times New Roman"/>
          <w:sz w:val="24"/>
          <w:szCs w:val="24"/>
          <w:lang w:eastAsia="zh-CN"/>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00"/>
        <w:gridCol w:w="1815"/>
      </w:tblGrid>
      <w:tr w:rsidR="00DB0650" w:rsidRPr="004372E5" w14:paraId="0C8E8920" w14:textId="77777777" w:rsidTr="00F21249">
        <w:trPr>
          <w:jc w:val="center"/>
        </w:trPr>
        <w:tc>
          <w:tcPr>
            <w:tcW w:w="3085" w:type="dxa"/>
            <w:vMerge w:val="restart"/>
            <w:shd w:val="clear" w:color="auto" w:fill="BFBFBF"/>
          </w:tcPr>
          <w:p w14:paraId="721ECAD1"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de ordem</w:t>
            </w:r>
          </w:p>
        </w:tc>
        <w:tc>
          <w:tcPr>
            <w:tcW w:w="3600" w:type="dxa"/>
          </w:tcPr>
          <w:p w14:paraId="2257B062"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PROCESSO LICITATÓRIO Nº</w:t>
            </w:r>
          </w:p>
        </w:tc>
        <w:tc>
          <w:tcPr>
            <w:tcW w:w="1815" w:type="dxa"/>
          </w:tcPr>
          <w:p w14:paraId="19166E34" w14:textId="00BEAAA8" w:rsidR="00DB0650" w:rsidRPr="004372E5" w:rsidRDefault="00C72A83" w:rsidP="004372E5">
            <w:pPr>
              <w:spacing w:line="360" w:lineRule="auto"/>
              <w:jc w:val="both"/>
              <w:rPr>
                <w:rFonts w:eastAsia="Times New Roman"/>
                <w:b/>
                <w:bCs/>
                <w:color w:val="000000"/>
                <w:sz w:val="24"/>
                <w:szCs w:val="24"/>
              </w:rPr>
            </w:pPr>
            <w:r>
              <w:rPr>
                <w:rFonts w:eastAsia="Times New Roman"/>
                <w:b/>
                <w:bCs/>
                <w:color w:val="000000"/>
                <w:sz w:val="24"/>
                <w:szCs w:val="24"/>
              </w:rPr>
              <w:t>07</w:t>
            </w:r>
            <w:r w:rsidR="00DB0650" w:rsidRPr="004372E5">
              <w:rPr>
                <w:rFonts w:eastAsia="Times New Roman"/>
                <w:b/>
                <w:bCs/>
                <w:color w:val="000000"/>
                <w:sz w:val="24"/>
                <w:szCs w:val="24"/>
              </w:rPr>
              <w:t>/202</w:t>
            </w:r>
            <w:r>
              <w:rPr>
                <w:rFonts w:eastAsia="Times New Roman"/>
                <w:b/>
                <w:bCs/>
                <w:color w:val="000000"/>
                <w:sz w:val="24"/>
                <w:szCs w:val="24"/>
              </w:rPr>
              <w:t>6</w:t>
            </w:r>
          </w:p>
        </w:tc>
      </w:tr>
      <w:tr w:rsidR="00DB0650" w:rsidRPr="004372E5" w14:paraId="683C2AA6" w14:textId="77777777" w:rsidTr="00F21249">
        <w:trPr>
          <w:jc w:val="center"/>
        </w:trPr>
        <w:tc>
          <w:tcPr>
            <w:tcW w:w="3085" w:type="dxa"/>
            <w:vMerge/>
            <w:shd w:val="clear" w:color="auto" w:fill="BFBFBF"/>
          </w:tcPr>
          <w:p w14:paraId="532F47F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57E9E464"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PREGÃO ELETRÔNICO Nº</w:t>
            </w:r>
          </w:p>
        </w:tc>
        <w:tc>
          <w:tcPr>
            <w:tcW w:w="1815" w:type="dxa"/>
          </w:tcPr>
          <w:p w14:paraId="42EBB99A" w14:textId="48D9FE47" w:rsidR="00DB0650" w:rsidRPr="004372E5" w:rsidRDefault="00C72A83" w:rsidP="004372E5">
            <w:pPr>
              <w:spacing w:line="360" w:lineRule="auto"/>
              <w:jc w:val="both"/>
              <w:rPr>
                <w:rFonts w:eastAsia="Times New Roman"/>
                <w:b/>
                <w:bCs/>
                <w:color w:val="000000"/>
                <w:sz w:val="24"/>
                <w:szCs w:val="24"/>
              </w:rPr>
            </w:pPr>
            <w:r>
              <w:rPr>
                <w:rFonts w:eastAsia="Times New Roman"/>
                <w:b/>
                <w:bCs/>
                <w:color w:val="000000"/>
                <w:sz w:val="24"/>
                <w:szCs w:val="24"/>
              </w:rPr>
              <w:t>01</w:t>
            </w:r>
            <w:r w:rsidR="00A2290C" w:rsidRPr="004372E5">
              <w:rPr>
                <w:rFonts w:eastAsia="Times New Roman"/>
                <w:b/>
                <w:bCs/>
                <w:color w:val="000000"/>
                <w:sz w:val="24"/>
                <w:szCs w:val="24"/>
              </w:rPr>
              <w:t>/</w:t>
            </w:r>
            <w:r w:rsidR="00DB0650" w:rsidRPr="004372E5">
              <w:rPr>
                <w:rFonts w:eastAsia="Times New Roman"/>
                <w:b/>
                <w:bCs/>
                <w:color w:val="000000"/>
                <w:sz w:val="24"/>
                <w:szCs w:val="24"/>
              </w:rPr>
              <w:t>202</w:t>
            </w:r>
            <w:r>
              <w:rPr>
                <w:rFonts w:eastAsia="Times New Roman"/>
                <w:b/>
                <w:bCs/>
                <w:color w:val="000000"/>
                <w:sz w:val="24"/>
                <w:szCs w:val="24"/>
              </w:rPr>
              <w:t>6</w:t>
            </w:r>
          </w:p>
        </w:tc>
      </w:tr>
      <w:tr w:rsidR="00DB0650" w:rsidRPr="004372E5" w14:paraId="3903E98A" w14:textId="77777777" w:rsidTr="00F21249">
        <w:trPr>
          <w:jc w:val="center"/>
        </w:trPr>
        <w:tc>
          <w:tcPr>
            <w:tcW w:w="3085" w:type="dxa"/>
            <w:vMerge/>
            <w:shd w:val="clear" w:color="auto" w:fill="BFBFBF"/>
          </w:tcPr>
          <w:p w14:paraId="673D1D1C"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2E92B036"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EDITAL Nº</w:t>
            </w:r>
          </w:p>
        </w:tc>
        <w:tc>
          <w:tcPr>
            <w:tcW w:w="1815" w:type="dxa"/>
          </w:tcPr>
          <w:p w14:paraId="4C7ED6D1" w14:textId="5C03AB3F" w:rsidR="00DB0650" w:rsidRPr="004372E5" w:rsidRDefault="00C72A83" w:rsidP="004372E5">
            <w:pPr>
              <w:spacing w:line="360" w:lineRule="auto"/>
              <w:jc w:val="both"/>
              <w:rPr>
                <w:rFonts w:eastAsia="Times New Roman"/>
                <w:b/>
                <w:bCs/>
                <w:color w:val="000000"/>
                <w:sz w:val="24"/>
                <w:szCs w:val="24"/>
              </w:rPr>
            </w:pPr>
            <w:r>
              <w:rPr>
                <w:rFonts w:eastAsia="Times New Roman"/>
                <w:b/>
                <w:bCs/>
                <w:color w:val="000000"/>
                <w:sz w:val="24"/>
                <w:szCs w:val="24"/>
              </w:rPr>
              <w:t>01</w:t>
            </w:r>
            <w:r w:rsidR="00DB0650" w:rsidRPr="004372E5">
              <w:rPr>
                <w:rFonts w:eastAsia="Times New Roman"/>
                <w:b/>
                <w:bCs/>
                <w:color w:val="000000"/>
                <w:sz w:val="24"/>
                <w:szCs w:val="24"/>
              </w:rPr>
              <w:t>/202</w:t>
            </w:r>
            <w:r>
              <w:rPr>
                <w:rFonts w:eastAsia="Times New Roman"/>
                <w:b/>
                <w:bCs/>
                <w:color w:val="000000"/>
                <w:sz w:val="24"/>
                <w:szCs w:val="24"/>
              </w:rPr>
              <w:t>6</w:t>
            </w:r>
          </w:p>
        </w:tc>
      </w:tr>
      <w:tr w:rsidR="00DB0650" w:rsidRPr="004372E5" w14:paraId="26317DAF" w14:textId="77777777" w:rsidTr="00F21249">
        <w:trPr>
          <w:jc w:val="center"/>
        </w:trPr>
        <w:tc>
          <w:tcPr>
            <w:tcW w:w="3085" w:type="dxa"/>
            <w:vMerge/>
            <w:shd w:val="clear" w:color="auto" w:fill="BFBFBF"/>
          </w:tcPr>
          <w:p w14:paraId="66233643"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6FE58E17"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UASG</w:t>
            </w:r>
          </w:p>
        </w:tc>
        <w:tc>
          <w:tcPr>
            <w:tcW w:w="1815" w:type="dxa"/>
          </w:tcPr>
          <w:p w14:paraId="5488FBD2" w14:textId="77777777"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929730</w:t>
            </w:r>
          </w:p>
        </w:tc>
      </w:tr>
      <w:tr w:rsidR="00DB0650" w:rsidRPr="004372E5" w14:paraId="6565672D" w14:textId="77777777" w:rsidTr="00F21249">
        <w:trPr>
          <w:jc w:val="center"/>
        </w:trPr>
        <w:tc>
          <w:tcPr>
            <w:tcW w:w="3085" w:type="dxa"/>
            <w:vMerge/>
            <w:shd w:val="clear" w:color="auto" w:fill="BFBFBF"/>
          </w:tcPr>
          <w:p w14:paraId="399BFC1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30240662" w14:textId="02BBDF43"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PREGÃO ELETRÔNICO CORRESPONDENTE COMPRASGOV</w:t>
            </w:r>
          </w:p>
        </w:tc>
        <w:tc>
          <w:tcPr>
            <w:tcW w:w="1815" w:type="dxa"/>
          </w:tcPr>
          <w:p w14:paraId="71159E43" w14:textId="13D8EBAF"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900</w:t>
            </w:r>
            <w:r w:rsidR="00C72A83">
              <w:rPr>
                <w:rFonts w:eastAsia="Times New Roman"/>
                <w:b/>
                <w:bCs/>
                <w:color w:val="000000"/>
                <w:sz w:val="24"/>
                <w:szCs w:val="24"/>
              </w:rPr>
              <w:t>01</w:t>
            </w:r>
          </w:p>
        </w:tc>
      </w:tr>
    </w:tbl>
    <w:p w14:paraId="53AF669C" w14:textId="77777777" w:rsidR="00DB0650" w:rsidRPr="004372E5" w:rsidRDefault="00DB0650" w:rsidP="004372E5">
      <w:pPr>
        <w:widowControl w:val="0"/>
        <w:suppressAutoHyphens/>
        <w:spacing w:line="360" w:lineRule="auto"/>
        <w:rPr>
          <w:rFonts w:eastAsia="Times New Roman"/>
          <w:sz w:val="24"/>
          <w:szCs w:val="24"/>
          <w:lang w:eastAsia="zh-CN"/>
        </w:rPr>
      </w:pPr>
    </w:p>
    <w:p w14:paraId="0B0045D1" w14:textId="77777777" w:rsidR="00DB0650" w:rsidRPr="004372E5" w:rsidRDefault="00DB0650" w:rsidP="004372E5">
      <w:pPr>
        <w:widowControl w:val="0"/>
        <w:suppressAutoHyphens/>
        <w:spacing w:line="360" w:lineRule="auto"/>
        <w:rPr>
          <w:rFonts w:eastAsia="Times New Roman"/>
          <w:sz w:val="24"/>
          <w:szCs w:val="24"/>
          <w:lang w:eastAsia="zh-CN"/>
        </w:rPr>
      </w:pPr>
    </w:p>
    <w:p w14:paraId="24831FEB" w14:textId="4C8AE7AB" w:rsidR="00DB0650" w:rsidRPr="00BC4AE7" w:rsidRDefault="00DB0650" w:rsidP="00CE235E">
      <w:pPr>
        <w:widowControl w:val="0"/>
        <w:suppressAutoHyphens/>
        <w:spacing w:line="360" w:lineRule="auto"/>
        <w:jc w:val="both"/>
        <w:rPr>
          <w:rFonts w:ascii="Arial Black" w:eastAsiaTheme="minorEastAsia" w:hAnsi="Arial Black"/>
          <w:iCs/>
          <w:sz w:val="24"/>
          <w:szCs w:val="24"/>
          <w:lang w:val="en-US" w:eastAsia="en-US"/>
        </w:rPr>
      </w:pPr>
      <w:r w:rsidRPr="004372E5">
        <w:rPr>
          <w:rFonts w:eastAsia="Times New Roman"/>
          <w:b/>
          <w:sz w:val="24"/>
          <w:szCs w:val="24"/>
          <w:lang w:eastAsia="zh-CN"/>
        </w:rPr>
        <w:t xml:space="preserve">A CÂMARA MUNICIPAL DE EXTREMA, </w:t>
      </w:r>
      <w:r w:rsidRPr="004372E5">
        <w:rPr>
          <w:rFonts w:eastAsia="Times New Roman"/>
          <w:sz w:val="24"/>
          <w:szCs w:val="24"/>
          <w:lang w:eastAsia="zh-CN"/>
        </w:rPr>
        <w:t>inscrita no CNPJ sob o número 19.038.603/0001-00</w:t>
      </w:r>
      <w:r w:rsidRPr="004372E5">
        <w:rPr>
          <w:rFonts w:eastAsia="Times New Roman"/>
          <w:b/>
          <w:sz w:val="24"/>
          <w:szCs w:val="24"/>
          <w:lang w:eastAsia="zh-CN"/>
        </w:rPr>
        <w:t xml:space="preserve">, </w:t>
      </w:r>
      <w:r w:rsidRPr="004372E5">
        <w:rPr>
          <w:rFonts w:eastAsia="Times New Roman"/>
          <w:sz w:val="24"/>
          <w:szCs w:val="24"/>
          <w:lang w:eastAsia="zh-CN"/>
        </w:rPr>
        <w:t xml:space="preserve">através de seu presidente, Rafael Silva de Souza Lima, inscrito no CPF nº 056.916.036-71, torna público, para conhecimento de todos os interessados, que fará realizar licitação na modalidade </w:t>
      </w:r>
      <w:r w:rsidRPr="004372E5">
        <w:rPr>
          <w:rFonts w:eastAsia="Times New Roman"/>
          <w:b/>
          <w:sz w:val="24"/>
          <w:szCs w:val="24"/>
          <w:lang w:eastAsia="zh-CN"/>
        </w:rPr>
        <w:t>PREGÃO ELETRÔNICO</w:t>
      </w:r>
      <w:r w:rsidRPr="004372E5">
        <w:rPr>
          <w:rFonts w:eastAsia="Times New Roman"/>
          <w:sz w:val="24"/>
          <w:szCs w:val="24"/>
          <w:lang w:eastAsia="zh-CN"/>
        </w:rPr>
        <w:t xml:space="preserve">, </w:t>
      </w:r>
      <w:r w:rsidRPr="004372E5">
        <w:rPr>
          <w:color w:val="000000"/>
          <w:sz w:val="24"/>
          <w:szCs w:val="24"/>
        </w:rPr>
        <w:t xml:space="preserve">do tipo </w:t>
      </w:r>
      <w:bookmarkStart w:id="0" w:name="_Hlk173242649"/>
      <w:r w:rsidRPr="004372E5">
        <w:rPr>
          <w:b/>
          <w:color w:val="000000"/>
          <w:sz w:val="24"/>
          <w:szCs w:val="24"/>
        </w:rPr>
        <w:t xml:space="preserve">MENOR PREÇO </w:t>
      </w:r>
      <w:r w:rsidR="00C72A83">
        <w:rPr>
          <w:b/>
          <w:color w:val="000000"/>
          <w:sz w:val="24"/>
          <w:szCs w:val="24"/>
        </w:rPr>
        <w:t>GLOBAL</w:t>
      </w:r>
      <w:r w:rsidRPr="004372E5">
        <w:rPr>
          <w:b/>
          <w:color w:val="000000"/>
          <w:sz w:val="24"/>
          <w:szCs w:val="24"/>
        </w:rPr>
        <w:t xml:space="preserve">, </w:t>
      </w:r>
      <w:bookmarkEnd w:id="0"/>
      <w:r w:rsidRPr="00BC4AE7">
        <w:rPr>
          <w:b/>
          <w:color w:val="000000"/>
          <w:sz w:val="24"/>
          <w:szCs w:val="24"/>
        </w:rPr>
        <w:t xml:space="preserve">REFERENTE </w:t>
      </w:r>
      <w:r w:rsidR="00CE235E" w:rsidRPr="00CE235E">
        <w:rPr>
          <w:rFonts w:eastAsiaTheme="minorEastAsia"/>
          <w:b/>
          <w:sz w:val="24"/>
          <w:szCs w:val="24"/>
          <w:lang w:val="en-US" w:eastAsia="en-US"/>
        </w:rPr>
        <w:t xml:space="preserve">CONTRATAÇÃO EXCLUSIVA DE MICROEMPRESAS (ME), EMPRESAS DE PEQUENO PORTE (EPP) OU EQUIPARADAS </w:t>
      </w:r>
      <w:r w:rsidR="00CE235E" w:rsidRPr="00CE235E">
        <w:rPr>
          <w:rFonts w:eastAsia="Times New Roman"/>
          <w:b/>
          <w:sz w:val="24"/>
          <w:szCs w:val="24"/>
        </w:rPr>
        <w:t xml:space="preserve">PARA PRESTAÇÃO DE SERVIÇOS </w:t>
      </w:r>
      <w:r w:rsidR="00C72A83">
        <w:rPr>
          <w:rFonts w:eastAsia="Times New Roman"/>
          <w:b/>
          <w:sz w:val="24"/>
          <w:szCs w:val="24"/>
        </w:rPr>
        <w:t>DE DEDETIZAÇÃO,</w:t>
      </w:r>
      <w:r w:rsidR="00C72A83" w:rsidRPr="00C72A83">
        <w:t xml:space="preserve"> </w:t>
      </w:r>
      <w:r w:rsidR="00C72A83" w:rsidRPr="00C72A83">
        <w:rPr>
          <w:rFonts w:eastAsia="Times New Roman"/>
          <w:b/>
          <w:sz w:val="24"/>
          <w:szCs w:val="24"/>
        </w:rPr>
        <w:t>DESRATIZAÇÃO, DESINSETIZAÇÃO E CONTROLE DE POMBOS</w:t>
      </w:r>
      <w:r w:rsidR="00BC4AE7">
        <w:rPr>
          <w:rFonts w:ascii="Arial Black" w:eastAsiaTheme="minorEastAsia" w:hAnsi="Arial Black"/>
          <w:iCs/>
          <w:sz w:val="24"/>
          <w:szCs w:val="24"/>
          <w:lang w:val="en-US" w:eastAsia="en-US"/>
        </w:rPr>
        <w:t>,</w:t>
      </w:r>
      <w:r w:rsidR="007707C8" w:rsidRPr="004372E5">
        <w:rPr>
          <w:b/>
          <w:color w:val="000000"/>
          <w:sz w:val="24"/>
          <w:szCs w:val="24"/>
        </w:rPr>
        <w:t xml:space="preserve"> </w:t>
      </w:r>
      <w:r w:rsidRPr="004372E5">
        <w:rPr>
          <w:rFonts w:eastAsia="Times New Roman"/>
          <w:sz w:val="24"/>
          <w:szCs w:val="24"/>
          <w:lang w:eastAsia="zh-CN"/>
        </w:rPr>
        <w:t xml:space="preserve">conforme descrito neste edital e seus anexos, em conformidade com a Lei Federal nº </w:t>
      </w:r>
      <w:r w:rsidRPr="004372E5">
        <w:rPr>
          <w:rFonts w:eastAsia="Times New Roman"/>
          <w:sz w:val="24"/>
          <w:szCs w:val="24"/>
          <w:lang w:eastAsia="zh-CN"/>
        </w:rPr>
        <w:lastRenderedPageBreak/>
        <w:t xml:space="preserve">14.133/2021, aplicando-se subsidiariamente no que couberem as disposições da </w:t>
      </w:r>
      <w:r w:rsidRPr="004372E5">
        <w:rPr>
          <w:color w:val="000000"/>
          <w:sz w:val="24"/>
          <w:szCs w:val="24"/>
        </w:rPr>
        <w:t>Lei Complementar nº. 123, de 14/12/2006</w:t>
      </w:r>
      <w:r w:rsidRPr="004372E5">
        <w:rPr>
          <w:rFonts w:eastAsia="Times New Roman"/>
          <w:sz w:val="24"/>
          <w:szCs w:val="24"/>
          <w:lang w:eastAsia="zh-CN"/>
        </w:rPr>
        <w:t xml:space="preserve"> e alterações posteriores.</w:t>
      </w:r>
      <w:r w:rsidRPr="004372E5">
        <w:rPr>
          <w:sz w:val="24"/>
          <w:szCs w:val="24"/>
        </w:rPr>
        <w:t xml:space="preserve"> </w:t>
      </w:r>
      <w:r w:rsidRPr="004372E5">
        <w:rPr>
          <w:rFonts w:eastAsia="Times New Roman"/>
          <w:sz w:val="24"/>
          <w:szCs w:val="24"/>
          <w:lang w:eastAsia="zh-CN"/>
        </w:rPr>
        <w:t xml:space="preserve">O objeto deste Edital será executado pelo regime de execução indireta, </w:t>
      </w:r>
      <w:r w:rsidR="00AF3133" w:rsidRPr="004372E5">
        <w:rPr>
          <w:rFonts w:eastAsia="Times New Roman"/>
          <w:sz w:val="24"/>
          <w:szCs w:val="24"/>
          <w:lang w:eastAsia="zh-CN"/>
        </w:rPr>
        <w:t>entrega parcelada</w:t>
      </w:r>
      <w:r w:rsidRPr="004372E5">
        <w:rPr>
          <w:rFonts w:eastAsia="Times New Roman"/>
          <w:sz w:val="24"/>
          <w:szCs w:val="24"/>
          <w:lang w:eastAsia="zh-CN"/>
        </w:rPr>
        <w:t>,</w:t>
      </w:r>
      <w:r w:rsidR="00AF3133" w:rsidRPr="004372E5">
        <w:rPr>
          <w:rFonts w:eastAsia="Times New Roman"/>
          <w:sz w:val="24"/>
          <w:szCs w:val="24"/>
          <w:lang w:eastAsia="zh-CN"/>
        </w:rPr>
        <w:t xml:space="preserve"> </w:t>
      </w:r>
      <w:r w:rsidR="00BC4AE7">
        <w:rPr>
          <w:rFonts w:eastAsia="Times New Roman"/>
          <w:sz w:val="24"/>
          <w:szCs w:val="24"/>
          <w:lang w:eastAsia="zh-CN"/>
        </w:rPr>
        <w:t xml:space="preserve">fornecimento contínuo, </w:t>
      </w:r>
      <w:r w:rsidR="00AF3133" w:rsidRPr="004372E5">
        <w:rPr>
          <w:rFonts w:eastAsia="Times New Roman"/>
          <w:sz w:val="24"/>
          <w:szCs w:val="24"/>
          <w:lang w:eastAsia="zh-CN"/>
        </w:rPr>
        <w:t>mediante requisição,</w:t>
      </w:r>
      <w:r w:rsidRPr="004372E5">
        <w:rPr>
          <w:rFonts w:eastAsia="Times New Roman"/>
          <w:sz w:val="24"/>
          <w:szCs w:val="24"/>
          <w:lang w:eastAsia="zh-CN"/>
        </w:rPr>
        <w:t xml:space="preserve"> por preço unitário.</w:t>
      </w:r>
    </w:p>
    <w:p w14:paraId="63FDED5C" w14:textId="4D374F62" w:rsidR="00DB0650" w:rsidRPr="004372E5" w:rsidRDefault="00572280" w:rsidP="008B3BB2">
      <w:pPr>
        <w:widowControl w:val="0"/>
        <w:suppressAutoHyphens/>
        <w:spacing w:line="360" w:lineRule="auto"/>
        <w:ind w:firstLine="720"/>
        <w:jc w:val="both"/>
        <w:rPr>
          <w:rFonts w:eastAsia="Times New Roman"/>
          <w:sz w:val="24"/>
          <w:szCs w:val="24"/>
          <w:lang w:eastAsia="zh-CN"/>
        </w:rPr>
      </w:pPr>
      <w:r w:rsidRPr="004372E5">
        <w:rPr>
          <w:rFonts w:eastAsia="Times New Roman"/>
          <w:sz w:val="24"/>
          <w:szCs w:val="24"/>
          <w:lang w:eastAsia="zh-CN"/>
        </w:rPr>
        <w:t>As servidoras Caroline de Souza Lima Paschoal ou Amanda Lima da Paixão, designadas como Pregoeiras pela Portaria nº 0</w:t>
      </w:r>
      <w:r w:rsidR="00E84C47">
        <w:rPr>
          <w:rFonts w:eastAsia="Times New Roman"/>
          <w:sz w:val="24"/>
          <w:szCs w:val="24"/>
          <w:lang w:eastAsia="zh-CN"/>
        </w:rPr>
        <w:t>1</w:t>
      </w:r>
      <w:r w:rsidRPr="004372E5">
        <w:rPr>
          <w:rFonts w:eastAsia="Times New Roman"/>
          <w:sz w:val="24"/>
          <w:szCs w:val="24"/>
          <w:lang w:eastAsia="zh-CN"/>
        </w:rPr>
        <w:t>/202</w:t>
      </w:r>
      <w:r w:rsidR="00E84C47">
        <w:rPr>
          <w:rFonts w:eastAsia="Times New Roman"/>
          <w:sz w:val="24"/>
          <w:szCs w:val="24"/>
          <w:lang w:eastAsia="zh-CN"/>
        </w:rPr>
        <w:t>6</w:t>
      </w:r>
      <w:r w:rsidRPr="004372E5">
        <w:rPr>
          <w:rFonts w:eastAsia="Times New Roman"/>
          <w:sz w:val="24"/>
          <w:szCs w:val="24"/>
          <w:lang w:eastAsia="zh-CN"/>
        </w:rPr>
        <w:t xml:space="preserve">, de </w:t>
      </w:r>
      <w:r w:rsidR="00E84C47">
        <w:rPr>
          <w:rFonts w:eastAsia="Times New Roman"/>
          <w:sz w:val="24"/>
          <w:szCs w:val="24"/>
          <w:lang w:eastAsia="zh-CN"/>
        </w:rPr>
        <w:t>06</w:t>
      </w:r>
      <w:r w:rsidRPr="004372E5">
        <w:rPr>
          <w:rFonts w:eastAsia="Times New Roman"/>
          <w:sz w:val="24"/>
          <w:szCs w:val="24"/>
          <w:lang w:eastAsia="zh-CN"/>
        </w:rPr>
        <w:t xml:space="preserve"> de janeiro de 202</w:t>
      </w:r>
      <w:r w:rsidR="00E84C47">
        <w:rPr>
          <w:rFonts w:eastAsia="Times New Roman"/>
          <w:sz w:val="24"/>
          <w:szCs w:val="24"/>
          <w:lang w:eastAsia="zh-CN"/>
        </w:rPr>
        <w:t>6</w:t>
      </w:r>
      <w:r w:rsidRPr="004372E5">
        <w:rPr>
          <w:rFonts w:eastAsia="Times New Roman"/>
          <w:sz w:val="24"/>
          <w:szCs w:val="24"/>
          <w:lang w:eastAsia="zh-CN"/>
        </w:rPr>
        <w:t>, serão responsáveis pelo processamento e julgamento da presente licitação, contando com o devido suporte da equipe de apoio, também nomeada por meio do referido instrumento.</w:t>
      </w:r>
    </w:p>
    <w:tbl>
      <w:tblPr>
        <w:tblStyle w:val="Tabelacomgrade"/>
        <w:tblW w:w="10060" w:type="dxa"/>
        <w:jc w:val="center"/>
        <w:tblLook w:val="04A0" w:firstRow="1" w:lastRow="0" w:firstColumn="1" w:lastColumn="0" w:noHBand="0" w:noVBand="1"/>
      </w:tblPr>
      <w:tblGrid>
        <w:gridCol w:w="3565"/>
        <w:gridCol w:w="6495"/>
      </w:tblGrid>
      <w:tr w:rsidR="00DB0650" w:rsidRPr="004372E5" w14:paraId="05A23BED" w14:textId="77777777" w:rsidTr="00F21249">
        <w:trPr>
          <w:jc w:val="center"/>
        </w:trPr>
        <w:tc>
          <w:tcPr>
            <w:tcW w:w="10060" w:type="dxa"/>
            <w:gridSpan w:val="2"/>
          </w:tcPr>
          <w:p w14:paraId="3AE8877B" w14:textId="5F509FBE" w:rsidR="00DB0650" w:rsidRPr="004372E5" w:rsidRDefault="00DB0650" w:rsidP="004372E5">
            <w:pPr>
              <w:widowControl w:val="0"/>
              <w:suppressAutoHyphens/>
              <w:spacing w:line="360" w:lineRule="auto"/>
              <w:jc w:val="center"/>
              <w:rPr>
                <w:rFonts w:ascii="Arial" w:hAnsi="Arial" w:cs="Arial"/>
                <w:b/>
                <w:bCs/>
                <w:sz w:val="24"/>
                <w:szCs w:val="24"/>
                <w:lang w:eastAsia="zh-CN"/>
              </w:rPr>
            </w:pPr>
            <w:r w:rsidRPr="004372E5">
              <w:rPr>
                <w:rFonts w:ascii="Arial" w:hAnsi="Arial" w:cs="Arial"/>
                <w:b/>
                <w:bCs/>
                <w:sz w:val="24"/>
                <w:szCs w:val="24"/>
                <w:lang w:eastAsia="zh-CN"/>
              </w:rPr>
              <w:t>DADOS ESSENCIAIS</w:t>
            </w:r>
            <w:r w:rsidR="00721033" w:rsidRPr="004372E5">
              <w:rPr>
                <w:rFonts w:ascii="Arial" w:hAnsi="Arial" w:cs="Arial"/>
                <w:b/>
                <w:bCs/>
                <w:sz w:val="24"/>
                <w:szCs w:val="24"/>
                <w:lang w:eastAsia="zh-CN"/>
              </w:rPr>
              <w:t xml:space="preserve"> PREGÃO ELETRÔNICO</w:t>
            </w:r>
          </w:p>
        </w:tc>
      </w:tr>
      <w:tr w:rsidR="00A11C9A" w:rsidRPr="004372E5" w14:paraId="5424DD58" w14:textId="77777777" w:rsidTr="00F21249">
        <w:trPr>
          <w:jc w:val="center"/>
        </w:trPr>
        <w:tc>
          <w:tcPr>
            <w:tcW w:w="3565" w:type="dxa"/>
          </w:tcPr>
          <w:p w14:paraId="3BE19617" w14:textId="51EE52B2" w:rsidR="00A11C9A" w:rsidRPr="00BC4AE7" w:rsidRDefault="00A11C9A" w:rsidP="00A11C9A">
            <w:pPr>
              <w:widowControl w:val="0"/>
              <w:suppressAutoHyphens/>
              <w:spacing w:line="360" w:lineRule="auto"/>
              <w:jc w:val="both"/>
              <w:rPr>
                <w:rFonts w:ascii="Arial" w:hAnsi="Arial" w:cs="Arial"/>
                <w:sz w:val="24"/>
                <w:szCs w:val="24"/>
                <w:lang w:eastAsia="zh-CN"/>
              </w:rPr>
            </w:pPr>
            <w:r w:rsidRPr="00BC4AE7">
              <w:rPr>
                <w:rFonts w:ascii="Arial" w:hAnsi="Arial" w:cs="Arial"/>
                <w:sz w:val="24"/>
                <w:szCs w:val="24"/>
                <w:lang w:eastAsia="zh-CN"/>
              </w:rPr>
              <w:t xml:space="preserve">VALOR GLOBAL MÁXIMO ESTIMADO DA CONTRATAÇÃO </w:t>
            </w:r>
            <w:r>
              <w:rPr>
                <w:rFonts w:ascii="Arial" w:hAnsi="Arial" w:cs="Arial"/>
                <w:sz w:val="24"/>
                <w:szCs w:val="24"/>
                <w:lang w:eastAsia="zh-CN"/>
              </w:rPr>
              <w:t>PARA DOZE MESES</w:t>
            </w:r>
          </w:p>
        </w:tc>
        <w:tc>
          <w:tcPr>
            <w:tcW w:w="6495" w:type="dxa"/>
            <w:shd w:val="clear" w:color="auto" w:fill="DDDDDD"/>
          </w:tcPr>
          <w:p w14:paraId="5847C386" w14:textId="782F9E1C" w:rsidR="00A11C9A" w:rsidRPr="00BA15B6" w:rsidRDefault="00C72A83" w:rsidP="00A11C9A">
            <w:pPr>
              <w:spacing w:line="360" w:lineRule="auto"/>
              <w:jc w:val="both"/>
              <w:rPr>
                <w:rFonts w:ascii="Arial" w:hAnsi="Arial" w:cs="Arial"/>
                <w:sz w:val="24"/>
                <w:szCs w:val="24"/>
                <w:lang w:eastAsia="zh-CN"/>
              </w:rPr>
            </w:pPr>
            <w:r>
              <w:rPr>
                <w:rFonts w:ascii="Arial" w:hAnsi="Arial" w:cs="Arial"/>
                <w:color w:val="000000"/>
                <w:sz w:val="24"/>
                <w:szCs w:val="24"/>
              </w:rPr>
              <w:t xml:space="preserve">R$ </w:t>
            </w:r>
            <w:r w:rsidRPr="00C72A83">
              <w:rPr>
                <w:rFonts w:ascii="Arial" w:hAnsi="Arial" w:cs="Arial"/>
                <w:color w:val="000000"/>
                <w:sz w:val="24"/>
                <w:szCs w:val="24"/>
              </w:rPr>
              <w:t>16.254,00</w:t>
            </w:r>
            <w:r w:rsidR="00CE235E">
              <w:rPr>
                <w:rFonts w:ascii="Arial" w:hAnsi="Arial" w:cs="Arial"/>
                <w:color w:val="000000"/>
                <w:sz w:val="24"/>
                <w:szCs w:val="24"/>
              </w:rPr>
              <w:t xml:space="preserve"> (</w:t>
            </w:r>
            <w:r>
              <w:rPr>
                <w:rFonts w:ascii="Arial" w:hAnsi="Arial" w:cs="Arial"/>
                <w:color w:val="000000"/>
                <w:sz w:val="24"/>
                <w:szCs w:val="24"/>
              </w:rPr>
              <w:t>dezesseis mil duzentos e cinquenta e quatro reais</w:t>
            </w:r>
            <w:r w:rsidR="00CE235E">
              <w:rPr>
                <w:rFonts w:ascii="Arial" w:hAnsi="Arial" w:cs="Arial"/>
                <w:color w:val="000000"/>
                <w:sz w:val="24"/>
                <w:szCs w:val="24"/>
              </w:rPr>
              <w:t>)</w:t>
            </w:r>
          </w:p>
        </w:tc>
      </w:tr>
      <w:tr w:rsidR="00BA15B6" w:rsidRPr="004372E5" w14:paraId="13B68139" w14:textId="77777777" w:rsidTr="00F21249">
        <w:trPr>
          <w:jc w:val="center"/>
        </w:trPr>
        <w:tc>
          <w:tcPr>
            <w:tcW w:w="3565" w:type="dxa"/>
          </w:tcPr>
          <w:p w14:paraId="06DFB2AE" w14:textId="469FA47E" w:rsidR="00BA15B6" w:rsidRPr="00D84EB1" w:rsidRDefault="00BA15B6" w:rsidP="00BA15B6">
            <w:pPr>
              <w:widowControl w:val="0"/>
              <w:suppressAutoHyphens/>
              <w:spacing w:line="360" w:lineRule="auto"/>
              <w:jc w:val="both"/>
              <w:rPr>
                <w:rFonts w:ascii="Arial" w:hAnsi="Arial" w:cs="Arial"/>
                <w:sz w:val="24"/>
                <w:szCs w:val="24"/>
                <w:lang w:eastAsia="zh-CN"/>
              </w:rPr>
            </w:pPr>
            <w:r w:rsidRPr="00D84EB1">
              <w:rPr>
                <w:rFonts w:ascii="Arial" w:hAnsi="Arial" w:cs="Arial"/>
                <w:sz w:val="24"/>
                <w:szCs w:val="24"/>
                <w:lang w:eastAsia="zh-CN"/>
              </w:rPr>
              <w:t>VALOR GLOBAL MÁXIMO ESTIMADO DA CONTRATAÇÃO PARA CINCO ANOS</w:t>
            </w:r>
          </w:p>
        </w:tc>
        <w:tc>
          <w:tcPr>
            <w:tcW w:w="6495" w:type="dxa"/>
            <w:shd w:val="clear" w:color="auto" w:fill="DDDDDD"/>
          </w:tcPr>
          <w:p w14:paraId="4ED670E9" w14:textId="30CB60A0" w:rsidR="00BA15B6" w:rsidRPr="00BA15B6" w:rsidRDefault="00BA15B6" w:rsidP="00BA15B6">
            <w:pPr>
              <w:spacing w:line="360" w:lineRule="auto"/>
              <w:jc w:val="both"/>
              <w:rPr>
                <w:rFonts w:ascii="Arial" w:hAnsi="Arial" w:cs="Arial"/>
                <w:color w:val="000000"/>
                <w:sz w:val="24"/>
                <w:szCs w:val="24"/>
              </w:rPr>
            </w:pPr>
            <w:r w:rsidRPr="00BA15B6">
              <w:rPr>
                <w:rFonts w:ascii="Arial" w:hAnsi="Arial" w:cs="Arial"/>
                <w:color w:val="000000"/>
                <w:sz w:val="24"/>
                <w:szCs w:val="24"/>
              </w:rPr>
              <w:t xml:space="preserve">R$ </w:t>
            </w:r>
            <w:r w:rsidR="00C72A83" w:rsidRPr="00C72A83">
              <w:rPr>
                <w:rFonts w:ascii="Arial" w:hAnsi="Arial" w:cs="Arial"/>
                <w:color w:val="000000"/>
                <w:sz w:val="24"/>
                <w:szCs w:val="24"/>
              </w:rPr>
              <w:t xml:space="preserve">81.270,00 </w:t>
            </w:r>
            <w:r w:rsidR="00CE235E">
              <w:rPr>
                <w:rFonts w:ascii="Arial" w:hAnsi="Arial" w:cs="Arial"/>
                <w:color w:val="000000"/>
                <w:sz w:val="24"/>
                <w:szCs w:val="24"/>
              </w:rPr>
              <w:t>(</w:t>
            </w:r>
            <w:r w:rsidR="00C72A83">
              <w:rPr>
                <w:rFonts w:ascii="Arial" w:hAnsi="Arial" w:cs="Arial"/>
                <w:color w:val="000000"/>
                <w:sz w:val="24"/>
                <w:szCs w:val="24"/>
              </w:rPr>
              <w:t xml:space="preserve">oitenta e um duzentos e setenta </w:t>
            </w:r>
            <w:r w:rsidR="00CE235E">
              <w:rPr>
                <w:rFonts w:ascii="Arial" w:hAnsi="Arial" w:cs="Arial"/>
                <w:color w:val="000000"/>
                <w:sz w:val="24"/>
                <w:szCs w:val="24"/>
              </w:rPr>
              <w:t>reais).</w:t>
            </w:r>
          </w:p>
        </w:tc>
      </w:tr>
      <w:tr w:rsidR="00BA15B6" w:rsidRPr="004372E5" w14:paraId="569F9FAD" w14:textId="77777777" w:rsidTr="00F21249">
        <w:trPr>
          <w:jc w:val="center"/>
        </w:trPr>
        <w:tc>
          <w:tcPr>
            <w:tcW w:w="3565" w:type="dxa"/>
          </w:tcPr>
          <w:p w14:paraId="254C67DD"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DATA E HORÁRIO DA SESSÃO</w:t>
            </w:r>
          </w:p>
        </w:tc>
        <w:tc>
          <w:tcPr>
            <w:tcW w:w="6495" w:type="dxa"/>
            <w:shd w:val="clear" w:color="auto" w:fill="DDDDDD"/>
          </w:tcPr>
          <w:p w14:paraId="7F395C87" w14:textId="7D66D51A"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Em </w:t>
            </w:r>
            <w:r w:rsidR="00A81BAC">
              <w:rPr>
                <w:rFonts w:ascii="Arial" w:hAnsi="Arial" w:cs="Arial"/>
                <w:sz w:val="24"/>
                <w:szCs w:val="24"/>
                <w:lang w:eastAsia="zh-CN"/>
              </w:rPr>
              <w:t>13</w:t>
            </w:r>
            <w:r w:rsidRPr="004372E5">
              <w:rPr>
                <w:rFonts w:ascii="Arial" w:hAnsi="Arial" w:cs="Arial"/>
                <w:sz w:val="24"/>
                <w:szCs w:val="24"/>
                <w:lang w:eastAsia="zh-CN"/>
              </w:rPr>
              <w:t xml:space="preserve"> de </w:t>
            </w:r>
            <w:r w:rsidR="00A81BAC">
              <w:rPr>
                <w:rFonts w:ascii="Arial" w:hAnsi="Arial" w:cs="Arial"/>
                <w:sz w:val="24"/>
                <w:szCs w:val="24"/>
                <w:lang w:eastAsia="zh-CN"/>
              </w:rPr>
              <w:t>fevereiro</w:t>
            </w:r>
            <w:r w:rsidRPr="004372E5">
              <w:rPr>
                <w:rFonts w:ascii="Arial" w:hAnsi="Arial" w:cs="Arial"/>
                <w:sz w:val="24"/>
                <w:szCs w:val="24"/>
                <w:lang w:eastAsia="zh-CN"/>
              </w:rPr>
              <w:t xml:space="preserve"> de </w:t>
            </w:r>
            <w:r w:rsidR="00A81BAC">
              <w:rPr>
                <w:rFonts w:ascii="Arial" w:hAnsi="Arial" w:cs="Arial"/>
                <w:sz w:val="24"/>
                <w:szCs w:val="24"/>
                <w:lang w:eastAsia="zh-CN"/>
              </w:rPr>
              <w:t>2026</w:t>
            </w:r>
            <w:r w:rsidRPr="004372E5">
              <w:rPr>
                <w:rFonts w:ascii="Arial" w:hAnsi="Arial" w:cs="Arial"/>
                <w:sz w:val="24"/>
                <w:szCs w:val="24"/>
                <w:lang w:eastAsia="zh-CN"/>
              </w:rPr>
              <w:t>, às 09 horas – horário de Brasília.</w:t>
            </w:r>
          </w:p>
        </w:tc>
      </w:tr>
      <w:tr w:rsidR="00BA15B6" w:rsidRPr="004372E5" w14:paraId="1E52E723" w14:textId="77777777" w:rsidTr="00F21249">
        <w:trPr>
          <w:jc w:val="center"/>
        </w:trPr>
        <w:tc>
          <w:tcPr>
            <w:tcW w:w="3565" w:type="dxa"/>
          </w:tcPr>
          <w:p w14:paraId="44BD9AC5"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SITE PARA REALIZAÇÃO DO PREGÃO: COMPRAS GOV</w:t>
            </w:r>
          </w:p>
        </w:tc>
        <w:tc>
          <w:tcPr>
            <w:tcW w:w="6495" w:type="dxa"/>
            <w:shd w:val="clear" w:color="auto" w:fill="DDDDDD"/>
          </w:tcPr>
          <w:p w14:paraId="38E75920"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8" w:history="1">
              <w:r w:rsidRPr="004372E5">
                <w:rPr>
                  <w:rStyle w:val="Hyperlink"/>
                  <w:rFonts w:ascii="Arial" w:eastAsia="Calibri" w:hAnsi="Arial" w:cs="Arial"/>
                  <w:sz w:val="24"/>
                  <w:szCs w:val="24"/>
                  <w:lang w:eastAsia="zh-CN"/>
                </w:rPr>
                <w:t>https://www.gov.br/compras/pt-br</w:t>
              </w:r>
            </w:hyperlink>
          </w:p>
        </w:tc>
      </w:tr>
      <w:tr w:rsidR="00BA15B6" w:rsidRPr="004372E5" w14:paraId="44A183E7" w14:textId="77777777" w:rsidTr="00F21249">
        <w:trPr>
          <w:jc w:val="center"/>
        </w:trPr>
        <w:tc>
          <w:tcPr>
            <w:tcW w:w="3565" w:type="dxa"/>
          </w:tcPr>
          <w:p w14:paraId="6D79DA44"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LINKS / SITES PARA DOWNLOAD DO EDITAL NA ÍNTEGRA</w:t>
            </w:r>
          </w:p>
        </w:tc>
        <w:tc>
          <w:tcPr>
            <w:tcW w:w="6495" w:type="dxa"/>
            <w:shd w:val="clear" w:color="auto" w:fill="DDDDDD"/>
          </w:tcPr>
          <w:p w14:paraId="76B75783"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9" w:history="1">
              <w:r w:rsidRPr="004372E5">
                <w:rPr>
                  <w:rStyle w:val="Hyperlink"/>
                  <w:rFonts w:ascii="Arial" w:eastAsia="Calibri" w:hAnsi="Arial" w:cs="Arial"/>
                  <w:sz w:val="24"/>
                  <w:szCs w:val="24"/>
                  <w:lang w:eastAsia="zh-CN"/>
                </w:rPr>
                <w:t>https://www.gov.br/compras/pt-br</w:t>
              </w:r>
            </w:hyperlink>
          </w:p>
          <w:p w14:paraId="72A543AF"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p w14:paraId="49227D98"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10" w:history="1">
              <w:r w:rsidRPr="004372E5">
                <w:rPr>
                  <w:rStyle w:val="Hyperlink"/>
                  <w:rFonts w:ascii="Arial" w:eastAsia="Calibri" w:hAnsi="Arial" w:cs="Arial"/>
                  <w:sz w:val="24"/>
                  <w:szCs w:val="24"/>
                  <w:lang w:eastAsia="zh-CN"/>
                </w:rPr>
                <w:t>https://www.camaraextrema.mg.gov.br/licitacoes/</w:t>
              </w:r>
            </w:hyperlink>
          </w:p>
          <w:p w14:paraId="4B391526"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p w14:paraId="67ED1FFB"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11" w:history="1">
              <w:r w:rsidRPr="004372E5">
                <w:rPr>
                  <w:rStyle w:val="Hyperlink"/>
                  <w:rFonts w:ascii="Arial" w:eastAsia="Calibri" w:hAnsi="Arial" w:cs="Arial"/>
                  <w:sz w:val="24"/>
                  <w:szCs w:val="24"/>
                  <w:lang w:eastAsia="zh-CN"/>
                </w:rPr>
                <w:t>https://cmextrema-mg.portaltp.com.br/consultas/documentos.aspx?id=34</w:t>
              </w:r>
            </w:hyperlink>
          </w:p>
          <w:p w14:paraId="0EF0BD79"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r>
      <w:tr w:rsidR="00BA15B6" w:rsidRPr="004372E5" w14:paraId="7348B141" w14:textId="77777777" w:rsidTr="00F21249">
        <w:trPr>
          <w:jc w:val="center"/>
        </w:trPr>
        <w:tc>
          <w:tcPr>
            <w:tcW w:w="3565" w:type="dxa"/>
          </w:tcPr>
          <w:p w14:paraId="034E108F"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E-MAIL PARA SOLICITAÇÃO DÚVIDAS / ESCLARECIMENTOS / IMPUGNAÇÃO</w:t>
            </w:r>
          </w:p>
        </w:tc>
        <w:tc>
          <w:tcPr>
            <w:tcW w:w="6495" w:type="dxa"/>
            <w:shd w:val="clear" w:color="auto" w:fill="DDDDDD"/>
          </w:tcPr>
          <w:p w14:paraId="64DDF70B"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12" w:history="1">
              <w:r w:rsidRPr="004372E5">
                <w:rPr>
                  <w:rStyle w:val="Hyperlink"/>
                  <w:rFonts w:ascii="Arial" w:eastAsia="Calibri" w:hAnsi="Arial" w:cs="Arial"/>
                  <w:sz w:val="24"/>
                  <w:szCs w:val="24"/>
                  <w:lang w:eastAsia="zh-CN"/>
                </w:rPr>
                <w:t>licitacaoextrema@yahoo.com.br</w:t>
              </w:r>
            </w:hyperlink>
          </w:p>
          <w:p w14:paraId="325B4A93"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r>
      <w:tr w:rsidR="00BA15B6" w:rsidRPr="004372E5" w14:paraId="01CC918B" w14:textId="77777777" w:rsidTr="00F21249">
        <w:trPr>
          <w:trHeight w:val="223"/>
          <w:jc w:val="center"/>
        </w:trPr>
        <w:tc>
          <w:tcPr>
            <w:tcW w:w="3565" w:type="dxa"/>
          </w:tcPr>
          <w:p w14:paraId="584DCBF9" w14:textId="77777777" w:rsidR="00BA15B6"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E-MAIL PARA SOLICITAÇÃO DO EDITAL</w:t>
            </w:r>
          </w:p>
          <w:p w14:paraId="46C5123C"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115958F3"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13" w:history="1">
              <w:r w:rsidRPr="004372E5">
                <w:rPr>
                  <w:rStyle w:val="Hyperlink"/>
                  <w:rFonts w:ascii="Arial" w:eastAsia="Calibri" w:hAnsi="Arial" w:cs="Arial"/>
                  <w:sz w:val="24"/>
                  <w:szCs w:val="24"/>
                  <w:lang w:eastAsia="zh-CN"/>
                </w:rPr>
                <w:t>licitacaoextrema@yahoo.com.br</w:t>
              </w:r>
            </w:hyperlink>
          </w:p>
          <w:p w14:paraId="2BB60AE4"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r>
      <w:tr w:rsidR="00BA15B6" w:rsidRPr="004372E5" w14:paraId="0242D2C4" w14:textId="77777777" w:rsidTr="00F21249">
        <w:trPr>
          <w:jc w:val="center"/>
        </w:trPr>
        <w:tc>
          <w:tcPr>
            <w:tcW w:w="3565" w:type="dxa"/>
          </w:tcPr>
          <w:p w14:paraId="1FF82444"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TELEFONE SETOR DE LICITAÇÕES</w:t>
            </w:r>
          </w:p>
        </w:tc>
        <w:tc>
          <w:tcPr>
            <w:tcW w:w="6495" w:type="dxa"/>
            <w:shd w:val="clear" w:color="auto" w:fill="DDDDDD"/>
          </w:tcPr>
          <w:p w14:paraId="0D9402F9" w14:textId="6D908CD4"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35 9 9776-2765.</w:t>
            </w:r>
          </w:p>
        </w:tc>
      </w:tr>
      <w:tr w:rsidR="00BA15B6" w:rsidRPr="004372E5" w14:paraId="5AB9D8A4" w14:textId="77777777" w:rsidTr="00F21249">
        <w:trPr>
          <w:jc w:val="center"/>
        </w:trPr>
        <w:tc>
          <w:tcPr>
            <w:tcW w:w="3565" w:type="dxa"/>
          </w:tcPr>
          <w:p w14:paraId="204E8FCB" w14:textId="77777777" w:rsidR="00BA15B6"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CRITÉRIO DE JULGAMENTO</w:t>
            </w:r>
          </w:p>
          <w:p w14:paraId="589C678B"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033D1E23" w14:textId="0A70CA38"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Menor preço </w:t>
            </w:r>
            <w:r w:rsidR="001B693F">
              <w:rPr>
                <w:rFonts w:ascii="Arial" w:hAnsi="Arial" w:cs="Arial"/>
                <w:sz w:val="24"/>
                <w:szCs w:val="24"/>
                <w:lang w:eastAsia="zh-CN"/>
              </w:rPr>
              <w:t>GLOBAL</w:t>
            </w:r>
            <w:r>
              <w:rPr>
                <w:rFonts w:ascii="Arial" w:hAnsi="Arial" w:cs="Arial"/>
                <w:sz w:val="24"/>
                <w:szCs w:val="24"/>
                <w:lang w:eastAsia="zh-CN"/>
              </w:rPr>
              <w:t xml:space="preserve"> </w:t>
            </w:r>
          </w:p>
        </w:tc>
      </w:tr>
      <w:tr w:rsidR="00BA15B6" w:rsidRPr="004372E5" w14:paraId="60541612" w14:textId="77777777" w:rsidTr="00F21249">
        <w:trPr>
          <w:jc w:val="center"/>
        </w:trPr>
        <w:tc>
          <w:tcPr>
            <w:tcW w:w="3565" w:type="dxa"/>
          </w:tcPr>
          <w:p w14:paraId="26B8E0B3" w14:textId="11783145" w:rsidR="00BA15B6" w:rsidRPr="004372E5" w:rsidRDefault="00BA15B6" w:rsidP="00BA15B6">
            <w:pPr>
              <w:widowControl w:val="0"/>
              <w:suppressAutoHyphens/>
              <w:spacing w:line="360" w:lineRule="auto"/>
              <w:jc w:val="both"/>
              <w:rPr>
                <w:rFonts w:ascii="Arial" w:hAnsi="Arial" w:cs="Arial"/>
                <w:sz w:val="24"/>
                <w:szCs w:val="24"/>
                <w:lang w:eastAsia="zh-CN"/>
              </w:rPr>
            </w:pPr>
            <w:bookmarkStart w:id="1" w:name="_Hlk210113111"/>
            <w:r>
              <w:rPr>
                <w:rFonts w:ascii="Arial" w:hAnsi="Arial" w:cs="Arial"/>
                <w:sz w:val="24"/>
                <w:szCs w:val="24"/>
                <w:lang w:eastAsia="zh-CN"/>
              </w:rPr>
              <w:t>VALOR D</w:t>
            </w:r>
            <w:r w:rsidRPr="00BC4AE7">
              <w:rPr>
                <w:rFonts w:ascii="Arial" w:hAnsi="Arial" w:cs="Arial"/>
                <w:sz w:val="24"/>
                <w:szCs w:val="24"/>
                <w:lang w:eastAsia="zh-CN"/>
              </w:rPr>
              <w:t xml:space="preserve">O INTERVALO MÍNIMO DE DIFERENÇA DE VALORES ENTRE OS LANCES, QUE INCIDIRÁ TANTO EM RELAÇÃO AOS LANCES INTERMEDIÁRIOS QUANTO EM RELAÇÃO À PROPOSTA QUE COBRIR A MELHOR OFERTA </w:t>
            </w:r>
            <w:bookmarkEnd w:id="1"/>
          </w:p>
        </w:tc>
        <w:tc>
          <w:tcPr>
            <w:tcW w:w="6495" w:type="dxa"/>
            <w:shd w:val="clear" w:color="auto" w:fill="DDDDDD"/>
          </w:tcPr>
          <w:p w14:paraId="02BEE0D1" w14:textId="059C5A45" w:rsidR="00BA15B6" w:rsidRPr="00A11C9A" w:rsidRDefault="00BA15B6" w:rsidP="00BA15B6">
            <w:pPr>
              <w:spacing w:line="360" w:lineRule="auto"/>
              <w:jc w:val="both"/>
              <w:rPr>
                <w:rFonts w:ascii="Arial" w:hAnsi="Arial" w:cs="Arial"/>
                <w:b/>
                <w:bCs/>
                <w:sz w:val="24"/>
                <w:szCs w:val="24"/>
              </w:rPr>
            </w:pPr>
            <w:r w:rsidRPr="00A11C9A">
              <w:rPr>
                <w:rFonts w:ascii="Arial" w:hAnsi="Arial" w:cs="Arial"/>
                <w:b/>
                <w:bCs/>
                <w:sz w:val="24"/>
                <w:szCs w:val="24"/>
              </w:rPr>
              <w:t xml:space="preserve">R$ </w:t>
            </w:r>
            <w:r w:rsidR="00262120">
              <w:rPr>
                <w:rFonts w:ascii="Arial" w:hAnsi="Arial" w:cs="Arial"/>
                <w:b/>
                <w:bCs/>
                <w:sz w:val="24"/>
                <w:szCs w:val="24"/>
              </w:rPr>
              <w:t>20</w:t>
            </w:r>
            <w:r w:rsidRPr="00A11C9A">
              <w:rPr>
                <w:rFonts w:ascii="Arial" w:hAnsi="Arial" w:cs="Arial"/>
                <w:b/>
                <w:bCs/>
                <w:sz w:val="24"/>
                <w:szCs w:val="24"/>
              </w:rPr>
              <w:t>,00 (</w:t>
            </w:r>
            <w:r w:rsidR="00262120">
              <w:rPr>
                <w:rFonts w:ascii="Arial" w:hAnsi="Arial" w:cs="Arial"/>
                <w:b/>
                <w:bCs/>
                <w:sz w:val="24"/>
                <w:szCs w:val="24"/>
              </w:rPr>
              <w:t>vinte</w:t>
            </w:r>
            <w:r>
              <w:rPr>
                <w:rFonts w:ascii="Arial" w:hAnsi="Arial" w:cs="Arial"/>
                <w:b/>
                <w:bCs/>
                <w:sz w:val="24"/>
                <w:szCs w:val="24"/>
              </w:rPr>
              <w:t xml:space="preserve"> r</w:t>
            </w:r>
            <w:r w:rsidRPr="00A11C9A">
              <w:rPr>
                <w:rFonts w:ascii="Arial" w:hAnsi="Arial" w:cs="Arial"/>
                <w:b/>
                <w:bCs/>
                <w:sz w:val="24"/>
                <w:szCs w:val="24"/>
              </w:rPr>
              <w:t>eais).</w:t>
            </w:r>
          </w:p>
          <w:p w14:paraId="1D910AB2" w14:textId="42E49191" w:rsidR="00BA15B6" w:rsidRPr="004372E5" w:rsidRDefault="00BA15B6" w:rsidP="00BA15B6">
            <w:pPr>
              <w:spacing w:line="360" w:lineRule="auto"/>
              <w:jc w:val="both"/>
              <w:rPr>
                <w:rFonts w:ascii="Arial" w:hAnsi="Arial" w:cs="Arial"/>
                <w:lang w:eastAsia="zh-CN"/>
              </w:rPr>
            </w:pPr>
          </w:p>
        </w:tc>
      </w:tr>
      <w:tr w:rsidR="00BA15B6" w:rsidRPr="004372E5" w14:paraId="3C1AD784" w14:textId="77777777" w:rsidTr="00F21249">
        <w:trPr>
          <w:jc w:val="center"/>
        </w:trPr>
        <w:tc>
          <w:tcPr>
            <w:tcW w:w="3565" w:type="dxa"/>
          </w:tcPr>
          <w:p w14:paraId="58861390" w14:textId="5C90CDB6" w:rsidR="00BA15B6" w:rsidRPr="00B95FC5" w:rsidRDefault="00BA15B6" w:rsidP="00BA15B6">
            <w:pPr>
              <w:widowControl w:val="0"/>
              <w:suppressAutoHyphens/>
              <w:spacing w:line="360" w:lineRule="auto"/>
              <w:jc w:val="both"/>
              <w:rPr>
                <w:rFonts w:ascii="Arial" w:hAnsi="Arial" w:cs="Arial"/>
                <w:sz w:val="24"/>
                <w:szCs w:val="24"/>
                <w:lang w:eastAsia="zh-CN"/>
              </w:rPr>
            </w:pPr>
            <w:bookmarkStart w:id="2" w:name="_Hlk210116363"/>
            <w:r w:rsidRPr="00B95FC5">
              <w:rPr>
                <w:rFonts w:ascii="Arial" w:hAnsi="Arial" w:cs="Arial"/>
                <w:sz w:val="24"/>
                <w:szCs w:val="24"/>
                <w:lang w:eastAsia="zh-CN"/>
              </w:rPr>
              <w:t>DA DEFINIÇÃO DO VALOR DA DISPUTA NO SISTEMA COMPRASGOV</w:t>
            </w:r>
            <w:bookmarkEnd w:id="2"/>
          </w:p>
        </w:tc>
        <w:tc>
          <w:tcPr>
            <w:tcW w:w="6495" w:type="dxa"/>
            <w:shd w:val="clear" w:color="auto" w:fill="DDDDDD"/>
          </w:tcPr>
          <w:p w14:paraId="2AA94DCF" w14:textId="10B2E8F0" w:rsidR="00BA15B6" w:rsidRPr="00B95FC5" w:rsidRDefault="00BA15B6" w:rsidP="00BA15B6">
            <w:pPr>
              <w:spacing w:line="360" w:lineRule="auto"/>
              <w:jc w:val="both"/>
              <w:rPr>
                <w:rFonts w:ascii="Arial" w:hAnsi="Arial" w:cs="Arial"/>
                <w:sz w:val="24"/>
                <w:szCs w:val="24"/>
              </w:rPr>
            </w:pPr>
            <w:r w:rsidRPr="00B95FC5">
              <w:rPr>
                <w:rFonts w:ascii="Arial" w:hAnsi="Arial" w:cs="Arial"/>
                <w:sz w:val="24"/>
                <w:szCs w:val="24"/>
              </w:rPr>
              <w:t xml:space="preserve">A presente licitação, processada no sistema COMPRASGOV, terá sua disputa definida pelo valor global estimado para o período de </w:t>
            </w:r>
            <w:r>
              <w:rPr>
                <w:rFonts w:ascii="Arial" w:hAnsi="Arial" w:cs="Arial"/>
                <w:sz w:val="24"/>
                <w:szCs w:val="24"/>
              </w:rPr>
              <w:t>12</w:t>
            </w:r>
            <w:r w:rsidRPr="00B95FC5">
              <w:rPr>
                <w:rFonts w:ascii="Arial" w:hAnsi="Arial" w:cs="Arial"/>
                <w:sz w:val="24"/>
                <w:szCs w:val="24"/>
              </w:rPr>
              <w:t xml:space="preserve"> (</w:t>
            </w:r>
            <w:r>
              <w:rPr>
                <w:rFonts w:ascii="Arial" w:hAnsi="Arial" w:cs="Arial"/>
                <w:sz w:val="24"/>
                <w:szCs w:val="24"/>
              </w:rPr>
              <w:t>doze</w:t>
            </w:r>
            <w:r w:rsidRPr="00B95FC5">
              <w:rPr>
                <w:rFonts w:ascii="Arial" w:hAnsi="Arial" w:cs="Arial"/>
                <w:sz w:val="24"/>
                <w:szCs w:val="24"/>
              </w:rPr>
              <w:t xml:space="preserve">) meses. Todavia, registra-se que a licitação se destina à contratação para 05 (cinco) anos, sendo que o contrato terá vigência inicial de 05 (cinco) anos, contados a partir da data da última assinatura eletrônica aposta em seu instrumento ou, caso </w:t>
            </w:r>
            <w:r w:rsidRPr="00B95FC5">
              <w:rPr>
                <w:rFonts w:ascii="Arial" w:hAnsi="Arial" w:cs="Arial"/>
                <w:sz w:val="24"/>
                <w:szCs w:val="24"/>
              </w:rPr>
              <w:lastRenderedPageBreak/>
              <w:t>firmado de forma presencial, da data de sua assinatura. O prazo de vigência poderá ser prorrogado sucessivamente, a critério da Administração e mediante termo aditivo, não necessariamente por períodos iguais, até o limite máximo de 10 (dez) anos, observadas as disposições legais aplicáveis.</w:t>
            </w:r>
          </w:p>
        </w:tc>
      </w:tr>
      <w:tr w:rsidR="00BA15B6" w:rsidRPr="004372E5" w14:paraId="3A74BC3D" w14:textId="77777777" w:rsidTr="00F21249">
        <w:trPr>
          <w:jc w:val="center"/>
        </w:trPr>
        <w:tc>
          <w:tcPr>
            <w:tcW w:w="3565" w:type="dxa"/>
          </w:tcPr>
          <w:p w14:paraId="14DF8E5A"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MODE DE DISPUTA</w:t>
            </w:r>
          </w:p>
        </w:tc>
        <w:tc>
          <w:tcPr>
            <w:tcW w:w="6495" w:type="dxa"/>
            <w:shd w:val="clear" w:color="auto" w:fill="DDDDDD"/>
          </w:tcPr>
          <w:p w14:paraId="5F64D60E"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Aberto</w:t>
            </w:r>
          </w:p>
        </w:tc>
      </w:tr>
      <w:tr w:rsidR="00BA15B6" w:rsidRPr="004372E5" w14:paraId="060826DA" w14:textId="77777777" w:rsidTr="00F21249">
        <w:trPr>
          <w:jc w:val="center"/>
        </w:trPr>
        <w:tc>
          <w:tcPr>
            <w:tcW w:w="3565" w:type="dxa"/>
          </w:tcPr>
          <w:p w14:paraId="2B66523E"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PREFERÊNCIA EXCLUSIVA PARA ME/EPP OU EQUIPARADAS</w:t>
            </w:r>
          </w:p>
        </w:tc>
        <w:tc>
          <w:tcPr>
            <w:tcW w:w="6495" w:type="dxa"/>
            <w:shd w:val="clear" w:color="auto" w:fill="DDDDDD"/>
          </w:tcPr>
          <w:p w14:paraId="0F6DE573" w14:textId="07537278" w:rsidR="00BA15B6" w:rsidRPr="004372E5" w:rsidRDefault="00BA15B6" w:rsidP="00BA15B6">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SIM</w:t>
            </w:r>
          </w:p>
        </w:tc>
      </w:tr>
      <w:tr w:rsidR="00BA15B6" w:rsidRPr="004372E5" w14:paraId="115736B8" w14:textId="77777777" w:rsidTr="00F21249">
        <w:trPr>
          <w:jc w:val="center"/>
        </w:trPr>
        <w:tc>
          <w:tcPr>
            <w:tcW w:w="3565" w:type="dxa"/>
          </w:tcPr>
          <w:p w14:paraId="01C723E9" w14:textId="05035AA9"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LOCAL DE </w:t>
            </w:r>
            <w:r w:rsidR="00262120">
              <w:rPr>
                <w:rFonts w:ascii="Arial" w:hAnsi="Arial" w:cs="Arial"/>
                <w:sz w:val="24"/>
                <w:szCs w:val="24"/>
                <w:lang w:eastAsia="zh-CN"/>
              </w:rPr>
              <w:t>REALIZAÇÃO DOS SERVIÇOS</w:t>
            </w:r>
          </w:p>
        </w:tc>
        <w:tc>
          <w:tcPr>
            <w:tcW w:w="6495" w:type="dxa"/>
            <w:shd w:val="clear" w:color="auto" w:fill="DDDDDD"/>
          </w:tcPr>
          <w:p w14:paraId="4FB94349" w14:textId="33E81354" w:rsidR="00BA15B6" w:rsidRPr="00AD7A7E" w:rsidRDefault="00C72A83" w:rsidP="00BA15B6">
            <w:pPr>
              <w:widowControl w:val="0"/>
              <w:suppressAutoHyphens/>
              <w:spacing w:line="360" w:lineRule="auto"/>
              <w:jc w:val="both"/>
              <w:rPr>
                <w:rFonts w:ascii="Arial" w:hAnsi="Arial" w:cs="Arial"/>
                <w:sz w:val="24"/>
                <w:szCs w:val="24"/>
                <w:lang w:eastAsia="zh-CN"/>
              </w:rPr>
            </w:pPr>
            <w:r w:rsidRPr="00AD7A7E">
              <w:rPr>
                <w:rFonts w:ascii="Arial" w:hAnsi="Arial" w:cs="Arial"/>
                <w:color w:val="000000"/>
                <w:sz w:val="24"/>
                <w:szCs w:val="24"/>
              </w:rPr>
              <w:t xml:space="preserve">Área interna e externa da CÂMARA MUNICIPAL DE EXTREMA com sede na Av. Delegado Waldemar Gomes Pinto, 1626, Bairro Ponte Nova, 1.200m². </w:t>
            </w:r>
            <w:r w:rsidR="00BA15B6" w:rsidRPr="00AD7A7E">
              <w:rPr>
                <w:rFonts w:ascii="Arial" w:hAnsi="Arial" w:cs="Arial"/>
                <w:sz w:val="24"/>
                <w:szCs w:val="24"/>
                <w:lang w:eastAsia="zh-CN"/>
              </w:rPr>
              <w:t xml:space="preserve">Sede da </w:t>
            </w:r>
            <w:r w:rsidR="00262120" w:rsidRPr="00AD7A7E">
              <w:rPr>
                <w:rFonts w:ascii="Arial" w:hAnsi="Arial" w:cs="Arial"/>
                <w:sz w:val="24"/>
                <w:szCs w:val="24"/>
                <w:lang w:eastAsia="zh-CN"/>
              </w:rPr>
              <w:t xml:space="preserve">CASA DO CIDADÃO da </w:t>
            </w:r>
            <w:r w:rsidR="00BA15B6" w:rsidRPr="00AD7A7E">
              <w:rPr>
                <w:rFonts w:ascii="Arial" w:hAnsi="Arial" w:cs="Arial"/>
                <w:sz w:val="24"/>
                <w:szCs w:val="24"/>
                <w:lang w:eastAsia="zh-CN"/>
              </w:rPr>
              <w:t xml:space="preserve">Câmara Municipal de Extrema: </w:t>
            </w:r>
            <w:r w:rsidR="00262120" w:rsidRPr="00AD7A7E">
              <w:rPr>
                <w:rFonts w:ascii="Arial" w:hAnsi="Arial" w:cs="Arial"/>
                <w:sz w:val="24"/>
                <w:szCs w:val="24"/>
              </w:rPr>
              <w:t xml:space="preserve">Rua Antônio </w:t>
            </w:r>
            <w:proofErr w:type="spellStart"/>
            <w:r w:rsidR="00262120" w:rsidRPr="00AD7A7E">
              <w:rPr>
                <w:rFonts w:ascii="Arial" w:hAnsi="Arial" w:cs="Arial"/>
                <w:sz w:val="24"/>
                <w:szCs w:val="24"/>
              </w:rPr>
              <w:t>Onisto</w:t>
            </w:r>
            <w:proofErr w:type="spellEnd"/>
            <w:r w:rsidR="00262120" w:rsidRPr="00AD7A7E">
              <w:rPr>
                <w:rFonts w:ascii="Arial" w:hAnsi="Arial" w:cs="Arial"/>
                <w:sz w:val="24"/>
                <w:szCs w:val="24"/>
              </w:rPr>
              <w:t xml:space="preserve">, nº 41, Centro, </w:t>
            </w:r>
            <w:r w:rsidR="00AD7A7E" w:rsidRPr="00AD7A7E">
              <w:rPr>
                <w:rFonts w:ascii="Arial" w:hAnsi="Arial" w:cs="Arial"/>
                <w:sz w:val="24"/>
                <w:szCs w:val="24"/>
              </w:rPr>
              <w:t>aproximadamente 680m² (4 pavimentos)</w:t>
            </w:r>
            <w:r w:rsidR="00AD7A7E">
              <w:rPr>
                <w:rFonts w:ascii="Arial" w:hAnsi="Arial" w:cs="Arial"/>
                <w:sz w:val="24"/>
                <w:szCs w:val="24"/>
              </w:rPr>
              <w:t>.</w:t>
            </w:r>
          </w:p>
        </w:tc>
      </w:tr>
      <w:tr w:rsidR="00BA15B6" w:rsidRPr="004372E5" w14:paraId="782B089E" w14:textId="77777777" w:rsidTr="00F21249">
        <w:trPr>
          <w:jc w:val="center"/>
        </w:trPr>
        <w:tc>
          <w:tcPr>
            <w:tcW w:w="3565" w:type="dxa"/>
          </w:tcPr>
          <w:p w14:paraId="59DAEA3D"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PRAZO PARA ENVIO DA PROPOSTA ADEQUADA EM CONFORMIDADE COM O ANEXO IV DO EDITAL</w:t>
            </w:r>
          </w:p>
        </w:tc>
        <w:tc>
          <w:tcPr>
            <w:tcW w:w="6495" w:type="dxa"/>
            <w:shd w:val="clear" w:color="auto" w:fill="DDDDDD"/>
          </w:tcPr>
          <w:p w14:paraId="3E59053F" w14:textId="11DEE768"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 até</w:t>
            </w:r>
            <w:r>
              <w:rPr>
                <w:rFonts w:ascii="Arial" w:hAnsi="Arial" w:cs="Arial"/>
                <w:sz w:val="24"/>
                <w:szCs w:val="24"/>
                <w:lang w:eastAsia="zh-CN"/>
              </w:rPr>
              <w:t xml:space="preserve"> no mínimo de </w:t>
            </w:r>
            <w:r w:rsidRPr="004372E5">
              <w:rPr>
                <w:rFonts w:ascii="Arial" w:hAnsi="Arial" w:cs="Arial"/>
                <w:sz w:val="24"/>
                <w:szCs w:val="24"/>
                <w:lang w:eastAsia="zh-CN"/>
              </w:rPr>
              <w:t>duas horas a partir da convocação do pregoeiro no sistema.</w:t>
            </w:r>
          </w:p>
        </w:tc>
      </w:tr>
      <w:tr w:rsidR="00BA15B6" w:rsidRPr="004372E5" w14:paraId="57B4212C" w14:textId="77777777" w:rsidTr="00F21249">
        <w:trPr>
          <w:jc w:val="center"/>
        </w:trPr>
        <w:tc>
          <w:tcPr>
            <w:tcW w:w="3565" w:type="dxa"/>
          </w:tcPr>
          <w:p w14:paraId="2BFDAA7F"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AMOSTRA</w:t>
            </w:r>
          </w:p>
        </w:tc>
        <w:tc>
          <w:tcPr>
            <w:tcW w:w="6495" w:type="dxa"/>
            <w:shd w:val="clear" w:color="auto" w:fill="DDDDDD"/>
          </w:tcPr>
          <w:p w14:paraId="3D82A301" w14:textId="2B1158AC"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NÃO será exigida.</w:t>
            </w:r>
          </w:p>
        </w:tc>
      </w:tr>
      <w:tr w:rsidR="00BA15B6" w:rsidRPr="004372E5" w14:paraId="4833C062" w14:textId="77777777" w:rsidTr="00F21249">
        <w:trPr>
          <w:jc w:val="center"/>
        </w:trPr>
        <w:tc>
          <w:tcPr>
            <w:tcW w:w="3565" w:type="dxa"/>
          </w:tcPr>
          <w:p w14:paraId="60CADC87"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VIGÊNCIA</w:t>
            </w:r>
          </w:p>
        </w:tc>
        <w:tc>
          <w:tcPr>
            <w:tcW w:w="6495" w:type="dxa"/>
            <w:shd w:val="clear" w:color="auto" w:fill="DDDDDD"/>
          </w:tcPr>
          <w:p w14:paraId="617B09CC" w14:textId="588A8AA9"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O </w:t>
            </w:r>
            <w:r>
              <w:rPr>
                <w:rFonts w:ascii="Arial" w:hAnsi="Arial" w:cs="Arial"/>
                <w:sz w:val="24"/>
                <w:szCs w:val="24"/>
                <w:lang w:eastAsia="zh-CN"/>
              </w:rPr>
              <w:t>CONTRATO</w:t>
            </w:r>
            <w:r w:rsidRPr="004372E5">
              <w:rPr>
                <w:rFonts w:ascii="Arial" w:hAnsi="Arial" w:cs="Arial"/>
                <w:sz w:val="24"/>
                <w:szCs w:val="24"/>
                <w:lang w:eastAsia="zh-CN"/>
              </w:rPr>
              <w:t xml:space="preserve">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w:t>
            </w:r>
            <w:r w:rsidRPr="004372E5">
              <w:rPr>
                <w:rFonts w:ascii="Arial" w:hAnsi="Arial" w:cs="Arial"/>
                <w:sz w:val="24"/>
                <w:szCs w:val="24"/>
                <w:lang w:eastAsia="zh-CN"/>
              </w:rPr>
              <w:lastRenderedPageBreak/>
              <w:t>disposições legais aplicáveis.</w:t>
            </w:r>
          </w:p>
        </w:tc>
      </w:tr>
      <w:tr w:rsidR="00BA15B6" w:rsidRPr="004372E5" w14:paraId="051F121F" w14:textId="77777777" w:rsidTr="00F21249">
        <w:trPr>
          <w:jc w:val="center"/>
        </w:trPr>
        <w:tc>
          <w:tcPr>
            <w:tcW w:w="3565" w:type="dxa"/>
          </w:tcPr>
          <w:p w14:paraId="04685150"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RENOVAÇÃO</w:t>
            </w:r>
          </w:p>
        </w:tc>
        <w:tc>
          <w:tcPr>
            <w:tcW w:w="6495" w:type="dxa"/>
            <w:shd w:val="clear" w:color="auto" w:fill="DDDDDD"/>
          </w:tcPr>
          <w:p w14:paraId="1AF9D5A2" w14:textId="77777777" w:rsidR="00BA15B6"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O</w:t>
            </w:r>
            <w:r>
              <w:rPr>
                <w:rFonts w:ascii="Arial" w:hAnsi="Arial" w:cs="Arial"/>
                <w:sz w:val="24"/>
                <w:szCs w:val="24"/>
                <w:lang w:eastAsia="zh-CN"/>
              </w:rPr>
              <w:t xml:space="preserve"> CONTRATO </w:t>
            </w:r>
            <w:r w:rsidRPr="004372E5">
              <w:rPr>
                <w:rFonts w:ascii="Arial" w:hAnsi="Arial" w:cs="Arial"/>
                <w:sz w:val="24"/>
                <w:szCs w:val="24"/>
                <w:lang w:eastAsia="zh-CN"/>
              </w:rPr>
              <w:t>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31041825" w14:textId="4A9E1800" w:rsidR="00262120" w:rsidRPr="004372E5" w:rsidRDefault="00262120" w:rsidP="00BA15B6">
            <w:pPr>
              <w:widowControl w:val="0"/>
              <w:suppressAutoHyphens/>
              <w:spacing w:line="360" w:lineRule="auto"/>
              <w:jc w:val="both"/>
              <w:rPr>
                <w:rFonts w:ascii="Arial" w:hAnsi="Arial" w:cs="Arial"/>
                <w:sz w:val="24"/>
                <w:szCs w:val="24"/>
                <w:lang w:eastAsia="zh-CN"/>
              </w:rPr>
            </w:pPr>
          </w:p>
        </w:tc>
      </w:tr>
      <w:tr w:rsidR="00BA15B6" w:rsidRPr="004372E5" w14:paraId="55965FCB" w14:textId="77777777" w:rsidTr="00F21249">
        <w:trPr>
          <w:jc w:val="center"/>
        </w:trPr>
        <w:tc>
          <w:tcPr>
            <w:tcW w:w="3565" w:type="dxa"/>
          </w:tcPr>
          <w:p w14:paraId="1406D81A"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ÍNDICE DE ATUALIZAÇÃO</w:t>
            </w:r>
          </w:p>
        </w:tc>
        <w:tc>
          <w:tcPr>
            <w:tcW w:w="6495" w:type="dxa"/>
            <w:shd w:val="clear" w:color="auto" w:fill="DDDDDD"/>
          </w:tcPr>
          <w:p w14:paraId="659D10B2" w14:textId="4B604D06"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O reajustamento de preços será baseado no IPCA - Índice Nacional de Preços ao Consumidor Amplo, ou em qualquer outro índice oficial que venha a substituí-lo. A data-base para o reajuste será a data de elaboração do orçamento estimado.</w:t>
            </w:r>
          </w:p>
        </w:tc>
      </w:tr>
      <w:tr w:rsidR="00BA15B6" w:rsidRPr="004372E5" w14:paraId="66FB8D43" w14:textId="77777777" w:rsidTr="00F21249">
        <w:trPr>
          <w:jc w:val="center"/>
        </w:trPr>
        <w:tc>
          <w:tcPr>
            <w:tcW w:w="3565" w:type="dxa"/>
          </w:tcPr>
          <w:p w14:paraId="04E5D481"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PONTO DE DESTAQUE</w:t>
            </w:r>
          </w:p>
        </w:tc>
        <w:tc>
          <w:tcPr>
            <w:tcW w:w="6495" w:type="dxa"/>
            <w:shd w:val="clear" w:color="auto" w:fill="FFFF00"/>
          </w:tcPr>
          <w:p w14:paraId="0015FF9B" w14:textId="77777777" w:rsidR="00BA15B6" w:rsidRPr="004372E5" w:rsidRDefault="00BA15B6" w:rsidP="00BA15B6">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Os itens descritos no portal COMPRASGOV CATMAT/CATSERV são apenas para operacionalização do pregão.</w:t>
            </w:r>
          </w:p>
        </w:tc>
      </w:tr>
      <w:tr w:rsidR="00BA15B6" w:rsidRPr="004372E5" w14:paraId="0AE78676" w14:textId="77777777" w:rsidTr="00F21249">
        <w:trPr>
          <w:jc w:val="center"/>
        </w:trPr>
        <w:tc>
          <w:tcPr>
            <w:tcW w:w="3565" w:type="dxa"/>
          </w:tcPr>
          <w:p w14:paraId="5B6726C5"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DIVERGÊNCIAS CATMAT/CATSERV</w:t>
            </w:r>
          </w:p>
        </w:tc>
        <w:tc>
          <w:tcPr>
            <w:tcW w:w="6495" w:type="dxa"/>
            <w:shd w:val="clear" w:color="auto" w:fill="FFFF00"/>
          </w:tcPr>
          <w:p w14:paraId="1F473C78" w14:textId="77777777" w:rsidR="00BA15B6" w:rsidRPr="004372E5" w:rsidRDefault="00BA15B6" w:rsidP="00BA15B6">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Em caso de divergências na descrição do objeto entre o Portal COMPRASGOV (CATMAT/CATSERV) e o Termo de Referência, assim como no edital e em seus demais anexos, a especificação contida no Termo de Referência, no próprio edital e em seus anexos assume primazia absoluta. Essa determinação vigorará em todas as circunstâncias, garantindo a coerência e a integridade das diretrizes estabelecidas para o processo licitatório.</w:t>
            </w:r>
          </w:p>
        </w:tc>
      </w:tr>
    </w:tbl>
    <w:p w14:paraId="09284C73" w14:textId="77777777" w:rsidR="00DB0650" w:rsidRPr="004372E5" w:rsidRDefault="00DB0650" w:rsidP="004372E5">
      <w:pPr>
        <w:widowControl w:val="0"/>
        <w:suppressAutoHyphens/>
        <w:spacing w:line="360" w:lineRule="auto"/>
        <w:jc w:val="both"/>
        <w:rPr>
          <w:rFonts w:eastAsia="Times New Roman"/>
          <w:b/>
          <w:sz w:val="24"/>
          <w:szCs w:val="24"/>
          <w:lang w:eastAsia="zh-CN"/>
        </w:rPr>
      </w:pPr>
    </w:p>
    <w:p w14:paraId="0CEABA5F"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lastRenderedPageBreak/>
        <w:t>02. DO OBJETO DA LICITAÇÃO</w:t>
      </w:r>
    </w:p>
    <w:p w14:paraId="23FC9313" w14:textId="77777777" w:rsidR="00DB0650" w:rsidRPr="004372E5" w:rsidRDefault="00DB0650" w:rsidP="004372E5">
      <w:pPr>
        <w:widowControl w:val="0"/>
        <w:suppressAutoHyphens/>
        <w:spacing w:line="360" w:lineRule="auto"/>
        <w:rPr>
          <w:rFonts w:eastAsia="Times New Roman"/>
          <w:sz w:val="24"/>
          <w:szCs w:val="24"/>
          <w:lang w:eastAsia="zh-CN"/>
        </w:rPr>
      </w:pPr>
    </w:p>
    <w:p w14:paraId="57A3535F" w14:textId="77777777" w:rsidR="00AD7A7E" w:rsidRPr="00AD7A7E" w:rsidRDefault="00FC019C" w:rsidP="00AD7A7E">
      <w:pPr>
        <w:spacing w:line="360" w:lineRule="auto"/>
        <w:jc w:val="both"/>
        <w:rPr>
          <w:sz w:val="24"/>
          <w:szCs w:val="24"/>
        </w:rPr>
      </w:pPr>
      <w:bookmarkStart w:id="3" w:name="_Hlk209427866"/>
      <w:bookmarkStart w:id="4" w:name="_Hlk209010060"/>
      <w:bookmarkStart w:id="5" w:name="_Hlk198302734"/>
      <w:r w:rsidRPr="00BA15B6">
        <w:rPr>
          <w:b/>
          <w:bCs/>
          <w:color w:val="000000" w:themeColor="text1"/>
        </w:rPr>
        <w:t>2.1 Objeto:</w:t>
      </w:r>
      <w:r w:rsidRPr="00BA15B6">
        <w:rPr>
          <w:color w:val="000000" w:themeColor="text1"/>
        </w:rPr>
        <w:t xml:space="preserve"> </w:t>
      </w:r>
      <w:r w:rsidR="00AD7A7E" w:rsidRPr="00AD7A7E">
        <w:rPr>
          <w:b/>
          <w:bCs/>
          <w:sz w:val="24"/>
          <w:szCs w:val="24"/>
        </w:rPr>
        <w:t xml:space="preserve">Contratação Exclusiva de ME, EPP ou Equiparadas </w:t>
      </w:r>
      <w:r w:rsidR="00AD7A7E" w:rsidRPr="00AD7A7E">
        <w:rPr>
          <w:sz w:val="24"/>
          <w:szCs w:val="24"/>
        </w:rPr>
        <w:t xml:space="preserve">para prestação de serviços dedetização e desratização, desinsetização, e controle de pombos. ITEM 1: serviço a ser realizado na área interna e externa da CÂMARA MUNICIPAL DE EXTREMA com sede na Av. Delegado Waldemar Gomes Pinto, 1626, Bairro Ponte Nova, Extrema, MG. Área total aproximada de 1.200m². A licitante deverá colocar oito caixas com porta-iscas para ratos na sede da Câmara Municipal de Extrema. O serviço a ser prestado para o controle de pombos, deverá envolver o desalojamento dos pombos, com limpeza, raspagem de fezes, retirada de ninhos e filhotes, desinfestação contra piolhos (biocida bacteriológico), aplicação de produtos repelentes (gel repelente). A dedetização deverá abranger além do controle de praxe também os escorpiões. </w:t>
      </w:r>
    </w:p>
    <w:p w14:paraId="41912A9D" w14:textId="2FC2400D" w:rsidR="00262120" w:rsidRPr="00AD7A7E" w:rsidRDefault="00AD7A7E" w:rsidP="00AD7A7E">
      <w:pPr>
        <w:spacing w:line="360" w:lineRule="auto"/>
        <w:jc w:val="both"/>
        <w:rPr>
          <w:sz w:val="24"/>
          <w:szCs w:val="24"/>
        </w:rPr>
      </w:pPr>
      <w:r w:rsidRPr="00AD7A7E">
        <w:rPr>
          <w:sz w:val="24"/>
          <w:szCs w:val="24"/>
        </w:rPr>
        <w:t xml:space="preserve">ITEM 2: serviço a ser realizado na área interna e externa da UAI, CASA DO CIDADÃO E PROCON com sede na Rua Antônio </w:t>
      </w:r>
      <w:proofErr w:type="spellStart"/>
      <w:r w:rsidRPr="00AD7A7E">
        <w:rPr>
          <w:sz w:val="24"/>
          <w:szCs w:val="24"/>
        </w:rPr>
        <w:t>Onisto</w:t>
      </w:r>
      <w:proofErr w:type="spellEnd"/>
      <w:r w:rsidRPr="00AD7A7E">
        <w:rPr>
          <w:sz w:val="24"/>
          <w:szCs w:val="24"/>
        </w:rPr>
        <w:t>, 41, Centro, Extrema, MG. Área total aproximada de 680² (4 pavimentos). A licitante deverá colocar oito caixas com porta-iscas para ratos no local. O serviço a ser prestado para o controle de pombos, deverá envolver o desalojamento de pombos principalmente de pombos, com limpeza, raspagem de fezes, retirada de ninhos e filhotes, desinfestação contra piolhos (biocida bacteriológico), aplicação de produtos repelentes (gel repelente). A dedetização deverá abranger além do controle de praxe também os escorpiões</w:t>
      </w:r>
      <w:r w:rsidR="00262120" w:rsidRPr="00AD7A7E">
        <w:rPr>
          <w:sz w:val="24"/>
          <w:szCs w:val="24"/>
        </w:rPr>
        <w:t xml:space="preserve">. </w:t>
      </w:r>
    </w:p>
    <w:p w14:paraId="5410EAEF" w14:textId="77777777" w:rsidR="00780469" w:rsidRDefault="00780469" w:rsidP="00FC019C">
      <w:pPr>
        <w:autoSpaceDE w:val="0"/>
        <w:autoSpaceDN w:val="0"/>
        <w:adjustRightInd w:val="0"/>
        <w:spacing w:line="360" w:lineRule="auto"/>
        <w:jc w:val="both"/>
        <w:rPr>
          <w:rFonts w:eastAsia="Times New Roman"/>
          <w:b/>
          <w:bCs/>
          <w:color w:val="000000"/>
          <w:sz w:val="24"/>
          <w:szCs w:val="24"/>
        </w:rPr>
      </w:pPr>
    </w:p>
    <w:p w14:paraId="442BB363" w14:textId="633090A7" w:rsidR="00FC019C" w:rsidRDefault="00FC019C" w:rsidP="00FC019C">
      <w:pPr>
        <w:autoSpaceDE w:val="0"/>
        <w:autoSpaceDN w:val="0"/>
        <w:adjustRightInd w:val="0"/>
        <w:spacing w:line="360" w:lineRule="auto"/>
        <w:jc w:val="both"/>
        <w:rPr>
          <w:b/>
          <w:bCs/>
          <w:sz w:val="24"/>
          <w:szCs w:val="24"/>
        </w:rPr>
      </w:pPr>
      <w:r w:rsidRPr="00546936">
        <w:rPr>
          <w:rFonts w:eastAsia="Times New Roman"/>
          <w:b/>
          <w:bCs/>
          <w:color w:val="000000"/>
          <w:sz w:val="24"/>
          <w:szCs w:val="24"/>
        </w:rPr>
        <w:t>2.2</w:t>
      </w:r>
      <w:r w:rsidRPr="00546936">
        <w:rPr>
          <w:rFonts w:eastAsia="Times New Roman"/>
          <w:color w:val="000000"/>
          <w:sz w:val="24"/>
          <w:szCs w:val="24"/>
        </w:rPr>
        <w:t xml:space="preserve"> </w:t>
      </w:r>
      <w:r w:rsidR="00C53207" w:rsidRPr="00546936">
        <w:rPr>
          <w:b/>
          <w:bCs/>
          <w:sz w:val="24"/>
          <w:szCs w:val="24"/>
        </w:rPr>
        <w:t>Do quantitativo e do valor global estimado para 12 (doze) meses e 60 (sessenta) meses:</w:t>
      </w:r>
    </w:p>
    <w:p w14:paraId="68676A8B" w14:textId="77777777" w:rsidR="00262120" w:rsidRDefault="00262120" w:rsidP="00FC019C">
      <w:pPr>
        <w:autoSpaceDE w:val="0"/>
        <w:autoSpaceDN w:val="0"/>
        <w:adjustRightInd w:val="0"/>
        <w:spacing w:line="360" w:lineRule="auto"/>
        <w:jc w:val="both"/>
        <w:rPr>
          <w:b/>
          <w:bCs/>
          <w:sz w:val="24"/>
          <w:szCs w:val="24"/>
        </w:rPr>
      </w:pPr>
    </w:p>
    <w:p w14:paraId="1E239D3C" w14:textId="77777777" w:rsidR="00262120" w:rsidRDefault="00262120" w:rsidP="00FC019C">
      <w:pPr>
        <w:autoSpaceDE w:val="0"/>
        <w:autoSpaceDN w:val="0"/>
        <w:adjustRightInd w:val="0"/>
        <w:spacing w:line="360" w:lineRule="auto"/>
        <w:jc w:val="both"/>
        <w:rPr>
          <w:b/>
          <w:bCs/>
          <w:sz w:val="24"/>
          <w:szCs w:val="24"/>
        </w:rPr>
      </w:pPr>
    </w:p>
    <w:p w14:paraId="3FDCA062" w14:textId="77777777" w:rsidR="00262120" w:rsidRPr="00546936" w:rsidRDefault="00262120" w:rsidP="00FC019C">
      <w:pPr>
        <w:autoSpaceDE w:val="0"/>
        <w:autoSpaceDN w:val="0"/>
        <w:adjustRightInd w:val="0"/>
        <w:spacing w:line="360" w:lineRule="auto"/>
        <w:jc w:val="both"/>
        <w:rPr>
          <w:rFonts w:eastAsia="Times New Roman"/>
          <w:color w:val="000000"/>
          <w:sz w:val="24"/>
          <w:szCs w:val="24"/>
        </w:rPr>
      </w:pPr>
    </w:p>
    <w:bookmarkEnd w:id="3"/>
    <w:p w14:paraId="70F61A1F" w14:textId="77777777" w:rsidR="00262120" w:rsidRDefault="00262120" w:rsidP="00C53207">
      <w:pPr>
        <w:rPr>
          <w:b/>
          <w:bCs/>
          <w:color w:val="000000" w:themeColor="text1"/>
          <w:sz w:val="24"/>
          <w:szCs w:val="24"/>
        </w:rPr>
      </w:pPr>
    </w:p>
    <w:tbl>
      <w:tblPr>
        <w:tblStyle w:val="Tabelacomgrade"/>
        <w:tblW w:w="10692" w:type="dxa"/>
        <w:jc w:val="center"/>
        <w:tblLook w:val="04A0" w:firstRow="1" w:lastRow="0" w:firstColumn="1" w:lastColumn="0" w:noHBand="0" w:noVBand="1"/>
      </w:tblPr>
      <w:tblGrid>
        <w:gridCol w:w="790"/>
        <w:gridCol w:w="4381"/>
        <w:gridCol w:w="1417"/>
        <w:gridCol w:w="1138"/>
        <w:gridCol w:w="1483"/>
        <w:gridCol w:w="1483"/>
      </w:tblGrid>
      <w:tr w:rsidR="00262120" w:rsidRPr="00FA2281" w14:paraId="17DE8AB2" w14:textId="77777777" w:rsidTr="00AD7A7E">
        <w:trPr>
          <w:trHeight w:val="744"/>
          <w:jc w:val="center"/>
        </w:trPr>
        <w:tc>
          <w:tcPr>
            <w:tcW w:w="790" w:type="dxa"/>
            <w:hideMark/>
          </w:tcPr>
          <w:p w14:paraId="2A8B1CA8" w14:textId="77777777" w:rsidR="00262120" w:rsidRPr="00CE3521" w:rsidRDefault="00262120" w:rsidP="00C14D7D">
            <w:pPr>
              <w:jc w:val="center"/>
              <w:rPr>
                <w:rFonts w:ascii="Arial" w:hAnsi="Arial" w:cs="Arial"/>
                <w:b/>
                <w:bCs/>
                <w:color w:val="000000"/>
                <w:sz w:val="24"/>
                <w:szCs w:val="24"/>
              </w:rPr>
            </w:pPr>
            <w:r w:rsidRPr="00CE3521">
              <w:rPr>
                <w:rFonts w:ascii="Arial" w:hAnsi="Arial" w:cs="Arial"/>
                <w:b/>
                <w:bCs/>
                <w:color w:val="000000"/>
                <w:sz w:val="24"/>
                <w:szCs w:val="24"/>
              </w:rPr>
              <w:lastRenderedPageBreak/>
              <w:t>ITEM</w:t>
            </w:r>
          </w:p>
        </w:tc>
        <w:tc>
          <w:tcPr>
            <w:tcW w:w="4381" w:type="dxa"/>
            <w:hideMark/>
          </w:tcPr>
          <w:p w14:paraId="35D71F64" w14:textId="77777777" w:rsidR="00262120" w:rsidRPr="00CE3521" w:rsidRDefault="00262120" w:rsidP="00C14D7D">
            <w:pPr>
              <w:jc w:val="center"/>
              <w:rPr>
                <w:rFonts w:ascii="Arial" w:hAnsi="Arial" w:cs="Arial"/>
                <w:b/>
                <w:bCs/>
                <w:color w:val="000000"/>
                <w:sz w:val="24"/>
                <w:szCs w:val="24"/>
              </w:rPr>
            </w:pPr>
            <w:r w:rsidRPr="00CE3521">
              <w:rPr>
                <w:rFonts w:ascii="Arial" w:hAnsi="Arial" w:cs="Arial"/>
                <w:b/>
                <w:bCs/>
                <w:color w:val="000000"/>
                <w:sz w:val="24"/>
                <w:szCs w:val="24"/>
              </w:rPr>
              <w:t>DESCRIÇÃO</w:t>
            </w:r>
          </w:p>
        </w:tc>
        <w:tc>
          <w:tcPr>
            <w:tcW w:w="1417" w:type="dxa"/>
            <w:hideMark/>
          </w:tcPr>
          <w:p w14:paraId="18DC0850" w14:textId="77777777" w:rsidR="00262120" w:rsidRPr="00CE3521" w:rsidRDefault="00262120" w:rsidP="00C14D7D">
            <w:pPr>
              <w:jc w:val="center"/>
              <w:rPr>
                <w:rFonts w:ascii="Arial" w:hAnsi="Arial" w:cs="Arial"/>
                <w:b/>
                <w:bCs/>
                <w:color w:val="000000"/>
                <w:sz w:val="24"/>
                <w:szCs w:val="24"/>
              </w:rPr>
            </w:pPr>
            <w:r w:rsidRPr="00CE3521">
              <w:rPr>
                <w:rFonts w:ascii="Arial" w:hAnsi="Arial" w:cs="Arial"/>
                <w:b/>
                <w:bCs/>
                <w:color w:val="000000"/>
                <w:sz w:val="24"/>
                <w:szCs w:val="24"/>
              </w:rPr>
              <w:t>MEDIANA VALOR UNIT.</w:t>
            </w:r>
          </w:p>
        </w:tc>
        <w:tc>
          <w:tcPr>
            <w:tcW w:w="1138" w:type="dxa"/>
            <w:hideMark/>
          </w:tcPr>
          <w:p w14:paraId="4C379564" w14:textId="77777777" w:rsidR="00262120" w:rsidRPr="00CE3521" w:rsidRDefault="00262120" w:rsidP="00C14D7D">
            <w:pPr>
              <w:jc w:val="center"/>
              <w:rPr>
                <w:rFonts w:ascii="Arial" w:hAnsi="Arial" w:cs="Arial"/>
                <w:b/>
                <w:bCs/>
                <w:color w:val="000000"/>
                <w:sz w:val="24"/>
                <w:szCs w:val="24"/>
              </w:rPr>
            </w:pPr>
            <w:r w:rsidRPr="00CE3521">
              <w:rPr>
                <w:rFonts w:ascii="Arial" w:hAnsi="Arial" w:cs="Arial"/>
                <w:b/>
                <w:bCs/>
                <w:color w:val="000000"/>
                <w:sz w:val="24"/>
                <w:szCs w:val="24"/>
              </w:rPr>
              <w:t>QUANT.</w:t>
            </w:r>
          </w:p>
        </w:tc>
        <w:tc>
          <w:tcPr>
            <w:tcW w:w="1483" w:type="dxa"/>
            <w:hideMark/>
          </w:tcPr>
          <w:p w14:paraId="0B6AFD3D" w14:textId="77777777" w:rsidR="00262120" w:rsidRDefault="00262120" w:rsidP="00C14D7D">
            <w:pPr>
              <w:jc w:val="center"/>
              <w:rPr>
                <w:rFonts w:ascii="Arial" w:hAnsi="Arial" w:cs="Arial"/>
                <w:b/>
                <w:bCs/>
                <w:color w:val="000000"/>
                <w:sz w:val="24"/>
                <w:szCs w:val="24"/>
              </w:rPr>
            </w:pPr>
            <w:r w:rsidRPr="00CE3521">
              <w:rPr>
                <w:rFonts w:ascii="Arial" w:hAnsi="Arial" w:cs="Arial"/>
                <w:b/>
                <w:bCs/>
                <w:color w:val="000000"/>
                <w:sz w:val="24"/>
                <w:szCs w:val="24"/>
              </w:rPr>
              <w:t>VALOR GLOBAL ESTIMADO</w:t>
            </w:r>
          </w:p>
          <w:p w14:paraId="2281D3D2" w14:textId="77777777" w:rsidR="00262120" w:rsidRPr="00CE3521" w:rsidRDefault="00262120" w:rsidP="00C14D7D">
            <w:pPr>
              <w:jc w:val="center"/>
              <w:rPr>
                <w:rFonts w:ascii="Arial" w:hAnsi="Arial" w:cs="Arial"/>
                <w:b/>
                <w:bCs/>
                <w:color w:val="000000"/>
                <w:sz w:val="24"/>
                <w:szCs w:val="24"/>
              </w:rPr>
            </w:pPr>
            <w:r>
              <w:rPr>
                <w:rFonts w:ascii="Arial" w:hAnsi="Arial" w:cs="Arial"/>
                <w:b/>
                <w:bCs/>
                <w:color w:val="000000"/>
                <w:sz w:val="24"/>
                <w:szCs w:val="24"/>
              </w:rPr>
              <w:t>PARA 12 MESES</w:t>
            </w:r>
          </w:p>
        </w:tc>
        <w:tc>
          <w:tcPr>
            <w:tcW w:w="1483" w:type="dxa"/>
          </w:tcPr>
          <w:p w14:paraId="69A7DDC7" w14:textId="77777777" w:rsidR="00262120" w:rsidRDefault="00262120" w:rsidP="00C14D7D">
            <w:pPr>
              <w:jc w:val="center"/>
              <w:rPr>
                <w:rFonts w:ascii="Arial" w:hAnsi="Arial" w:cs="Arial"/>
                <w:b/>
                <w:bCs/>
                <w:color w:val="000000"/>
                <w:sz w:val="24"/>
                <w:szCs w:val="24"/>
              </w:rPr>
            </w:pPr>
            <w:r w:rsidRPr="00CE3521">
              <w:rPr>
                <w:rFonts w:ascii="Arial" w:hAnsi="Arial" w:cs="Arial"/>
                <w:b/>
                <w:bCs/>
                <w:color w:val="000000"/>
                <w:sz w:val="24"/>
                <w:szCs w:val="24"/>
              </w:rPr>
              <w:t>VALOR GLOBAL ESTIMADO</w:t>
            </w:r>
          </w:p>
          <w:p w14:paraId="67F407DD" w14:textId="77777777" w:rsidR="00262120" w:rsidRPr="00CE3521" w:rsidRDefault="00262120" w:rsidP="00C14D7D">
            <w:pPr>
              <w:jc w:val="center"/>
              <w:rPr>
                <w:b/>
                <w:bCs/>
                <w:color w:val="000000"/>
                <w:sz w:val="24"/>
                <w:szCs w:val="24"/>
              </w:rPr>
            </w:pPr>
            <w:r>
              <w:rPr>
                <w:rFonts w:ascii="Arial" w:hAnsi="Arial" w:cs="Arial"/>
                <w:b/>
                <w:bCs/>
                <w:color w:val="000000"/>
                <w:sz w:val="24"/>
                <w:szCs w:val="24"/>
              </w:rPr>
              <w:t>PARA 60 MESES</w:t>
            </w:r>
          </w:p>
        </w:tc>
      </w:tr>
      <w:tr w:rsidR="00AD7A7E" w:rsidRPr="00FA2281" w14:paraId="7D947FA1" w14:textId="77777777" w:rsidTr="00AD7A7E">
        <w:trPr>
          <w:trHeight w:val="1212"/>
          <w:jc w:val="center"/>
        </w:trPr>
        <w:tc>
          <w:tcPr>
            <w:tcW w:w="790" w:type="dxa"/>
            <w:hideMark/>
          </w:tcPr>
          <w:p w14:paraId="04898509" w14:textId="77777777" w:rsidR="00AD7A7E" w:rsidRPr="00CE3521" w:rsidRDefault="00AD7A7E" w:rsidP="00AD7A7E">
            <w:pPr>
              <w:jc w:val="center"/>
              <w:rPr>
                <w:rFonts w:ascii="Arial" w:hAnsi="Arial" w:cs="Arial"/>
                <w:color w:val="000000"/>
                <w:sz w:val="24"/>
                <w:szCs w:val="24"/>
              </w:rPr>
            </w:pPr>
            <w:r w:rsidRPr="00CE3521">
              <w:rPr>
                <w:rFonts w:ascii="Arial" w:hAnsi="Arial" w:cs="Arial"/>
                <w:color w:val="000000"/>
                <w:sz w:val="24"/>
                <w:szCs w:val="24"/>
              </w:rPr>
              <w:t>01</w:t>
            </w:r>
          </w:p>
        </w:tc>
        <w:tc>
          <w:tcPr>
            <w:tcW w:w="4381" w:type="dxa"/>
            <w:hideMark/>
          </w:tcPr>
          <w:p w14:paraId="2AC165EA" w14:textId="29E34B8E" w:rsidR="00AD7A7E" w:rsidRPr="00CE3521" w:rsidRDefault="00AD7A7E" w:rsidP="00AD7A7E">
            <w:pPr>
              <w:jc w:val="both"/>
              <w:rPr>
                <w:rFonts w:ascii="Arial" w:hAnsi="Arial" w:cs="Arial"/>
                <w:color w:val="000000"/>
                <w:sz w:val="24"/>
                <w:szCs w:val="24"/>
              </w:rPr>
            </w:pPr>
            <w:r w:rsidRPr="000D22F1">
              <w:t>Prestação de serviços de dedetização e desratização, desinsetização, e controle de pombos na área interna e externa da CÂMARA MUNICIPAL DE EXTREMA com sede na Av. Delegado Waldemar Gomes Pinto, 1626, Bairro Ponte Nova, Extrema, MG. Área total aproximada de 1.200m². A licitante deverá colocar oito caixas com porta-iscas para ratos na sede da Câmara Municipal de Extrema. O serviço a ser prestado para o controle de pombos, deverá envolver o desalojamento dos pombos, com limpeza, raspagem de fezes, retirada de ninhos e filhotes, desinfestação contra piolhos (biocida bacteriológico), aplicação de produtos repelentes (gel repelente). A dedetização deverá abranger além do controle de praxe também os escorpiões.</w:t>
            </w:r>
          </w:p>
        </w:tc>
        <w:tc>
          <w:tcPr>
            <w:tcW w:w="1417" w:type="dxa"/>
            <w:noWrap/>
            <w:hideMark/>
          </w:tcPr>
          <w:p w14:paraId="586F8BF6" w14:textId="2DA88DFF" w:rsidR="00AD7A7E" w:rsidRPr="00CE3521" w:rsidRDefault="00AD7A7E" w:rsidP="00AD7A7E">
            <w:pPr>
              <w:jc w:val="center"/>
              <w:rPr>
                <w:rFonts w:ascii="Arial" w:hAnsi="Arial" w:cs="Arial"/>
                <w:color w:val="000000"/>
                <w:sz w:val="24"/>
                <w:szCs w:val="24"/>
              </w:rPr>
            </w:pPr>
            <w:r w:rsidRPr="000D22F1">
              <w:t>R$ 4.107,50</w:t>
            </w:r>
          </w:p>
        </w:tc>
        <w:tc>
          <w:tcPr>
            <w:tcW w:w="1138" w:type="dxa"/>
            <w:hideMark/>
          </w:tcPr>
          <w:p w14:paraId="4A5940EC" w14:textId="0B08FB30" w:rsidR="00AD7A7E" w:rsidRPr="00CE3521" w:rsidRDefault="00AD7A7E" w:rsidP="00AD7A7E">
            <w:pPr>
              <w:jc w:val="center"/>
              <w:rPr>
                <w:rFonts w:ascii="Arial" w:hAnsi="Arial" w:cs="Arial"/>
                <w:color w:val="000000"/>
                <w:sz w:val="24"/>
                <w:szCs w:val="24"/>
              </w:rPr>
            </w:pPr>
            <w:r w:rsidRPr="000D22F1">
              <w:t xml:space="preserve">2 </w:t>
            </w:r>
            <w:proofErr w:type="spellStart"/>
            <w:r w:rsidRPr="000D22F1">
              <w:t>serv</w:t>
            </w:r>
            <w:proofErr w:type="spellEnd"/>
            <w:r w:rsidRPr="000D22F1">
              <w:t>/ ano</w:t>
            </w:r>
          </w:p>
        </w:tc>
        <w:tc>
          <w:tcPr>
            <w:tcW w:w="1483" w:type="dxa"/>
            <w:noWrap/>
            <w:hideMark/>
          </w:tcPr>
          <w:p w14:paraId="5D1C6E6E" w14:textId="77F3AEC7" w:rsidR="00AD7A7E" w:rsidRPr="00CE3521" w:rsidRDefault="00AD7A7E" w:rsidP="00AD7A7E">
            <w:pPr>
              <w:jc w:val="center"/>
              <w:rPr>
                <w:rFonts w:ascii="Arial" w:hAnsi="Arial" w:cs="Arial"/>
                <w:color w:val="000000"/>
                <w:sz w:val="24"/>
                <w:szCs w:val="24"/>
              </w:rPr>
            </w:pPr>
            <w:r w:rsidRPr="000D22F1">
              <w:t>R$ 8.215,00</w:t>
            </w:r>
          </w:p>
        </w:tc>
        <w:tc>
          <w:tcPr>
            <w:tcW w:w="1483" w:type="dxa"/>
          </w:tcPr>
          <w:p w14:paraId="26C563DB" w14:textId="3A9E592A" w:rsidR="00AD7A7E" w:rsidRPr="00B173A7" w:rsidRDefault="00AD7A7E" w:rsidP="00AD7A7E">
            <w:pPr>
              <w:jc w:val="center"/>
              <w:rPr>
                <w:rFonts w:ascii="Arial" w:hAnsi="Arial" w:cs="Arial"/>
                <w:color w:val="000000"/>
                <w:sz w:val="24"/>
                <w:szCs w:val="24"/>
              </w:rPr>
            </w:pPr>
            <w:r w:rsidRPr="000D22F1">
              <w:t>R$ 41.075,00</w:t>
            </w:r>
          </w:p>
        </w:tc>
      </w:tr>
      <w:tr w:rsidR="00AD7A7E" w:rsidRPr="00FA2281" w14:paraId="46D70844" w14:textId="77777777" w:rsidTr="00AD7A7E">
        <w:trPr>
          <w:trHeight w:val="1212"/>
          <w:jc w:val="center"/>
        </w:trPr>
        <w:tc>
          <w:tcPr>
            <w:tcW w:w="790" w:type="dxa"/>
            <w:hideMark/>
          </w:tcPr>
          <w:p w14:paraId="4F7B873C" w14:textId="77777777" w:rsidR="00AD7A7E" w:rsidRPr="00CE3521" w:rsidRDefault="00AD7A7E" w:rsidP="00AD7A7E">
            <w:pPr>
              <w:jc w:val="center"/>
              <w:rPr>
                <w:rFonts w:ascii="Arial" w:hAnsi="Arial" w:cs="Arial"/>
                <w:color w:val="000000"/>
                <w:sz w:val="24"/>
                <w:szCs w:val="24"/>
              </w:rPr>
            </w:pPr>
            <w:r w:rsidRPr="00CE3521">
              <w:rPr>
                <w:rFonts w:ascii="Arial" w:hAnsi="Arial" w:cs="Arial"/>
                <w:color w:val="000000"/>
                <w:sz w:val="24"/>
                <w:szCs w:val="24"/>
              </w:rPr>
              <w:t>01</w:t>
            </w:r>
          </w:p>
        </w:tc>
        <w:tc>
          <w:tcPr>
            <w:tcW w:w="4381" w:type="dxa"/>
            <w:hideMark/>
          </w:tcPr>
          <w:p w14:paraId="50FFE7F5" w14:textId="35E350E8" w:rsidR="00AD7A7E" w:rsidRPr="00CE3521" w:rsidRDefault="00AD7A7E" w:rsidP="00AD7A7E">
            <w:pPr>
              <w:jc w:val="both"/>
              <w:rPr>
                <w:rFonts w:ascii="Arial" w:hAnsi="Arial" w:cs="Arial"/>
                <w:color w:val="000000"/>
                <w:sz w:val="24"/>
                <w:szCs w:val="24"/>
              </w:rPr>
            </w:pPr>
            <w:r w:rsidRPr="006F2BAF">
              <w:t xml:space="preserve">Prestação de serviços de dedetização e desratização, desinsetização, e controle de pombos na área interna e externa da UAI, CASA DO CIDADÃO E PROCON com sede na Rua Antônio </w:t>
            </w:r>
            <w:proofErr w:type="spellStart"/>
            <w:r w:rsidRPr="006F2BAF">
              <w:t>Onisto</w:t>
            </w:r>
            <w:proofErr w:type="spellEnd"/>
            <w:r w:rsidRPr="006F2BAF">
              <w:t>, 41, Centro, Extrema, MG. Área total aproximada de 680² (4 pavimentos). A licitante deverá colocar oito caixas com porta-iscas para ratos no local. O serviço a ser prestado para o controle de pombos, deverá envolver o desalojamento de pombos principalmente de pombos, com limpeza, raspagem de fezes, retirada de ninhos e filhotes, desinfestação contra piolhos (biocida bacteriológico), aplicação de produtos repelentes (gel repelente). A dedetização deverá abranger além do controle de praxe também os escorpiões.</w:t>
            </w:r>
          </w:p>
        </w:tc>
        <w:tc>
          <w:tcPr>
            <w:tcW w:w="1417" w:type="dxa"/>
            <w:noWrap/>
            <w:hideMark/>
          </w:tcPr>
          <w:p w14:paraId="04726FB5" w14:textId="5E41CE19" w:rsidR="00AD7A7E" w:rsidRPr="00CE3521" w:rsidRDefault="00AD7A7E" w:rsidP="00AD7A7E">
            <w:pPr>
              <w:jc w:val="center"/>
              <w:rPr>
                <w:rFonts w:ascii="Arial" w:hAnsi="Arial" w:cs="Arial"/>
                <w:color w:val="000000"/>
                <w:sz w:val="24"/>
                <w:szCs w:val="24"/>
              </w:rPr>
            </w:pPr>
            <w:r w:rsidRPr="006F2BAF">
              <w:t>R$ 4.019,50</w:t>
            </w:r>
          </w:p>
        </w:tc>
        <w:tc>
          <w:tcPr>
            <w:tcW w:w="1138" w:type="dxa"/>
            <w:hideMark/>
          </w:tcPr>
          <w:p w14:paraId="35343418" w14:textId="2F48E841" w:rsidR="00AD7A7E" w:rsidRPr="00CE3521" w:rsidRDefault="00AD7A7E" w:rsidP="00AD7A7E">
            <w:pPr>
              <w:jc w:val="center"/>
              <w:rPr>
                <w:rFonts w:ascii="Arial" w:hAnsi="Arial" w:cs="Arial"/>
                <w:color w:val="000000"/>
                <w:sz w:val="24"/>
                <w:szCs w:val="24"/>
              </w:rPr>
            </w:pPr>
            <w:r w:rsidRPr="006F2BAF">
              <w:t xml:space="preserve">2 </w:t>
            </w:r>
            <w:proofErr w:type="spellStart"/>
            <w:r w:rsidRPr="006F2BAF">
              <w:t>serv</w:t>
            </w:r>
            <w:proofErr w:type="spellEnd"/>
            <w:r w:rsidRPr="006F2BAF">
              <w:t>/ ano</w:t>
            </w:r>
          </w:p>
        </w:tc>
        <w:tc>
          <w:tcPr>
            <w:tcW w:w="1483" w:type="dxa"/>
            <w:noWrap/>
            <w:hideMark/>
          </w:tcPr>
          <w:p w14:paraId="2EBF3F2E" w14:textId="5488E1BF" w:rsidR="00AD7A7E" w:rsidRPr="00CE3521" w:rsidRDefault="00AD7A7E" w:rsidP="00AD7A7E">
            <w:pPr>
              <w:jc w:val="center"/>
              <w:rPr>
                <w:rFonts w:ascii="Arial" w:hAnsi="Arial" w:cs="Arial"/>
                <w:color w:val="000000"/>
                <w:sz w:val="24"/>
                <w:szCs w:val="24"/>
              </w:rPr>
            </w:pPr>
            <w:r w:rsidRPr="006F2BAF">
              <w:t>R$ 8.039,00</w:t>
            </w:r>
          </w:p>
        </w:tc>
        <w:tc>
          <w:tcPr>
            <w:tcW w:w="1483" w:type="dxa"/>
          </w:tcPr>
          <w:p w14:paraId="79E7A5F8" w14:textId="7172358B" w:rsidR="00AD7A7E" w:rsidRPr="00B173A7" w:rsidRDefault="00AD7A7E" w:rsidP="00AD7A7E">
            <w:pPr>
              <w:jc w:val="center"/>
              <w:rPr>
                <w:rFonts w:ascii="Arial" w:hAnsi="Arial" w:cs="Arial"/>
                <w:color w:val="000000"/>
                <w:sz w:val="24"/>
                <w:szCs w:val="24"/>
              </w:rPr>
            </w:pPr>
            <w:r w:rsidRPr="006F2BAF">
              <w:t>R$ 40.195,00</w:t>
            </w:r>
          </w:p>
        </w:tc>
      </w:tr>
      <w:tr w:rsidR="00AD7A7E" w:rsidRPr="00FA2281" w14:paraId="755E7FA5" w14:textId="77777777" w:rsidTr="001A0A2E">
        <w:trPr>
          <w:trHeight w:val="565"/>
          <w:jc w:val="center"/>
        </w:trPr>
        <w:tc>
          <w:tcPr>
            <w:tcW w:w="7726" w:type="dxa"/>
            <w:gridSpan w:val="4"/>
          </w:tcPr>
          <w:p w14:paraId="179B414F" w14:textId="77777777" w:rsidR="00AD7A7E" w:rsidRPr="008162A0" w:rsidRDefault="00AD7A7E" w:rsidP="00AD7A7E">
            <w:pPr>
              <w:jc w:val="center"/>
              <w:rPr>
                <w:rFonts w:ascii="Arial" w:hAnsi="Arial" w:cs="Arial"/>
                <w:b/>
                <w:bCs/>
                <w:color w:val="000000"/>
                <w:sz w:val="22"/>
                <w:szCs w:val="22"/>
              </w:rPr>
            </w:pPr>
          </w:p>
          <w:p w14:paraId="3A2527ED" w14:textId="77777777" w:rsidR="00AD7A7E" w:rsidRPr="008162A0" w:rsidRDefault="00AD7A7E" w:rsidP="00AD7A7E">
            <w:pPr>
              <w:rPr>
                <w:rFonts w:ascii="Arial" w:hAnsi="Arial" w:cs="Arial"/>
                <w:b/>
                <w:bCs/>
                <w:color w:val="000000"/>
                <w:sz w:val="22"/>
                <w:szCs w:val="22"/>
              </w:rPr>
            </w:pPr>
            <w:r w:rsidRPr="008162A0">
              <w:rPr>
                <w:rFonts w:ascii="Arial" w:hAnsi="Arial" w:cs="Arial"/>
                <w:b/>
                <w:bCs/>
                <w:color w:val="000000"/>
                <w:sz w:val="22"/>
                <w:szCs w:val="22"/>
              </w:rPr>
              <w:t>VALOR GLOBAL ESTIMADO</w:t>
            </w:r>
          </w:p>
          <w:p w14:paraId="33B9E730" w14:textId="3E79853A" w:rsidR="00AD7A7E" w:rsidRPr="00CE3521" w:rsidRDefault="00AD7A7E" w:rsidP="00AD7A7E">
            <w:pPr>
              <w:rPr>
                <w:rFonts w:ascii="Arial" w:hAnsi="Arial" w:cs="Arial"/>
                <w:color w:val="000000"/>
                <w:sz w:val="24"/>
                <w:szCs w:val="24"/>
              </w:rPr>
            </w:pPr>
            <w:r w:rsidRPr="008162A0">
              <w:rPr>
                <w:rFonts w:ascii="Arial" w:hAnsi="Arial" w:cs="Arial"/>
                <w:b/>
                <w:bCs/>
                <w:color w:val="000000"/>
                <w:sz w:val="22"/>
                <w:szCs w:val="22"/>
              </w:rPr>
              <w:t>12 MESES R$ 16.254,00</w:t>
            </w:r>
          </w:p>
        </w:tc>
        <w:tc>
          <w:tcPr>
            <w:tcW w:w="2966" w:type="dxa"/>
            <w:gridSpan w:val="2"/>
          </w:tcPr>
          <w:p w14:paraId="25CB57CA" w14:textId="4D3602E9" w:rsidR="00AD7A7E" w:rsidRPr="008162A0" w:rsidRDefault="00AD7A7E" w:rsidP="00AD7A7E">
            <w:pPr>
              <w:rPr>
                <w:color w:val="000000"/>
                <w:sz w:val="22"/>
                <w:szCs w:val="22"/>
              </w:rPr>
            </w:pPr>
          </w:p>
          <w:p w14:paraId="2123CC3A" w14:textId="04F3B14F" w:rsidR="00AD7A7E" w:rsidRPr="00CE3521" w:rsidRDefault="00AD7A7E" w:rsidP="00AD7A7E">
            <w:pPr>
              <w:jc w:val="center"/>
              <w:rPr>
                <w:b/>
                <w:bCs/>
                <w:color w:val="000000"/>
                <w:sz w:val="24"/>
                <w:szCs w:val="24"/>
              </w:rPr>
            </w:pPr>
            <w:r w:rsidRPr="008162A0">
              <w:rPr>
                <w:rFonts w:ascii="Arial" w:hAnsi="Arial" w:cs="Arial"/>
                <w:b/>
                <w:bCs/>
                <w:color w:val="000000"/>
                <w:sz w:val="22"/>
                <w:szCs w:val="22"/>
              </w:rPr>
              <w:t>VALOR GLOBAL ESTIMADO 60 MESES R$ 81.270,00</w:t>
            </w:r>
          </w:p>
        </w:tc>
      </w:tr>
    </w:tbl>
    <w:p w14:paraId="5339329A" w14:textId="77777777" w:rsidR="00262120" w:rsidRDefault="00262120" w:rsidP="00C53207">
      <w:pPr>
        <w:rPr>
          <w:b/>
          <w:bCs/>
          <w:color w:val="000000" w:themeColor="text1"/>
          <w:sz w:val="24"/>
          <w:szCs w:val="24"/>
        </w:rPr>
      </w:pPr>
    </w:p>
    <w:p w14:paraId="617F04D3" w14:textId="77777777" w:rsidR="00262120" w:rsidRDefault="00262120" w:rsidP="00C53207">
      <w:pPr>
        <w:rPr>
          <w:b/>
          <w:bCs/>
          <w:color w:val="000000" w:themeColor="text1"/>
          <w:sz w:val="24"/>
          <w:szCs w:val="24"/>
        </w:rPr>
      </w:pPr>
    </w:p>
    <w:p w14:paraId="74B7E417" w14:textId="6FFA50AE" w:rsidR="00C53207" w:rsidRDefault="00C53207" w:rsidP="00C53207">
      <w:pPr>
        <w:rPr>
          <w:b/>
          <w:bCs/>
          <w:color w:val="000000" w:themeColor="text1"/>
          <w:sz w:val="24"/>
          <w:szCs w:val="24"/>
        </w:rPr>
      </w:pPr>
      <w:r>
        <w:rPr>
          <w:b/>
          <w:bCs/>
          <w:color w:val="000000" w:themeColor="text1"/>
          <w:sz w:val="24"/>
          <w:szCs w:val="24"/>
        </w:rPr>
        <w:t>2</w:t>
      </w:r>
      <w:r w:rsidRPr="00C53207">
        <w:rPr>
          <w:b/>
          <w:bCs/>
          <w:color w:val="000000" w:themeColor="text1"/>
          <w:sz w:val="24"/>
          <w:szCs w:val="24"/>
        </w:rPr>
        <w:t>.3 Quantitativo estimado para 12 (doze) meses, com distribuição prevista por Unidades Administrativas:</w:t>
      </w:r>
    </w:p>
    <w:p w14:paraId="1BAB0E86" w14:textId="365E2555" w:rsidR="00A11C9A" w:rsidRDefault="00262120" w:rsidP="00A11C9A">
      <w:r>
        <w:rPr>
          <w:b/>
          <w:bCs/>
        </w:rPr>
        <w:t>CASA DO CIDADÃO</w:t>
      </w:r>
      <w:r w:rsidR="00AD7A7E">
        <w:rPr>
          <w:b/>
          <w:bCs/>
        </w:rPr>
        <w:t xml:space="preserve"> e SEDE DA CÂMARA MUNICIPAL</w:t>
      </w:r>
      <w:r w:rsidR="00A11C9A" w:rsidRPr="00B27F23">
        <w:rPr>
          <w:b/>
          <w:bCs/>
        </w:rPr>
        <w:t xml:space="preserve">: </w:t>
      </w:r>
      <w:r w:rsidR="00AD7A7E" w:rsidRPr="008162A0">
        <w:rPr>
          <w:b/>
          <w:bCs/>
          <w:color w:val="000000"/>
        </w:rPr>
        <w:t>16.254,00</w:t>
      </w:r>
    </w:p>
    <w:p w14:paraId="2DCEE915" w14:textId="77777777" w:rsidR="00BA15B6" w:rsidRDefault="00BA15B6" w:rsidP="00A11C9A"/>
    <w:p w14:paraId="3A7C95D2" w14:textId="27B77A11" w:rsidR="00FC019C" w:rsidRPr="00FC019C" w:rsidRDefault="00FC019C" w:rsidP="00546936">
      <w:pPr>
        <w:spacing w:after="200" w:line="360" w:lineRule="auto"/>
        <w:contextualSpacing/>
        <w:jc w:val="both"/>
        <w:rPr>
          <w:rFonts w:eastAsia="Calibri"/>
          <w:b/>
          <w:bCs/>
          <w:color w:val="000000" w:themeColor="text1"/>
          <w:sz w:val="24"/>
          <w:szCs w:val="24"/>
          <w:lang w:eastAsia="en-US"/>
        </w:rPr>
      </w:pPr>
      <w:r>
        <w:rPr>
          <w:rFonts w:eastAsia="Calibri"/>
          <w:b/>
          <w:color w:val="000000" w:themeColor="text1"/>
          <w:sz w:val="24"/>
          <w:szCs w:val="24"/>
          <w:lang w:eastAsia="en-US"/>
        </w:rPr>
        <w:lastRenderedPageBreak/>
        <w:t xml:space="preserve">2.4 </w:t>
      </w:r>
      <w:r w:rsidRPr="00FC019C">
        <w:rPr>
          <w:rFonts w:eastAsia="Calibri"/>
          <w:b/>
          <w:color w:val="000000" w:themeColor="text1"/>
          <w:sz w:val="24"/>
          <w:szCs w:val="24"/>
          <w:lang w:eastAsia="en-US"/>
        </w:rPr>
        <w:t>Prazo do contrato:</w:t>
      </w:r>
      <w:r w:rsidRPr="00FC019C">
        <w:rPr>
          <w:rFonts w:eastAsia="Calibri"/>
          <w:bCs/>
          <w:color w:val="000000" w:themeColor="text1"/>
          <w:sz w:val="24"/>
          <w:szCs w:val="24"/>
          <w:lang w:eastAsia="en-US"/>
        </w:rPr>
        <w:t xml:space="preserve"> Trata-se de prestação de </w:t>
      </w:r>
      <w:r w:rsidR="00262120">
        <w:rPr>
          <w:rFonts w:eastAsia="Calibri"/>
          <w:bCs/>
          <w:color w:val="000000" w:themeColor="text1"/>
          <w:sz w:val="24"/>
          <w:szCs w:val="24"/>
          <w:lang w:eastAsia="en-US"/>
        </w:rPr>
        <w:t>serviços</w:t>
      </w:r>
      <w:r w:rsidRPr="00FC019C">
        <w:rPr>
          <w:rFonts w:eastAsia="Calibri"/>
          <w:bCs/>
          <w:color w:val="000000" w:themeColor="text1"/>
          <w:sz w:val="24"/>
          <w:szCs w:val="24"/>
          <w:lang w:eastAsia="en-US"/>
        </w:rPr>
        <w:t xml:space="preserve"> contínuo</w:t>
      </w:r>
      <w:r w:rsidR="00262120">
        <w:rPr>
          <w:rFonts w:eastAsia="Calibri"/>
          <w:bCs/>
          <w:color w:val="000000" w:themeColor="text1"/>
          <w:sz w:val="24"/>
          <w:szCs w:val="24"/>
          <w:lang w:eastAsia="en-US"/>
        </w:rPr>
        <w:t>s</w:t>
      </w:r>
      <w:r w:rsidRPr="00FC019C">
        <w:rPr>
          <w:rFonts w:eastAsia="Calibri"/>
          <w:bCs/>
          <w:color w:val="000000" w:themeColor="text1"/>
          <w:sz w:val="24"/>
          <w:szCs w:val="24"/>
          <w:lang w:eastAsia="en-US"/>
        </w:rPr>
        <w:t xml:space="preserve">. O contrato terá como vigência inicial de 05 (cinco) anos, </w:t>
      </w:r>
      <w:r w:rsidRPr="00FC019C">
        <w:rPr>
          <w:rFonts w:eastAsia="Calibri"/>
          <w:color w:val="000000" w:themeColor="text1"/>
          <w:sz w:val="24"/>
          <w:szCs w:val="24"/>
          <w:shd w:val="clear" w:color="auto" w:fill="FFFFFF"/>
          <w:lang w:eastAsia="en-US"/>
        </w:rPr>
        <w:t>podendo ser prorrogado sucessivamente (não necessariamente por igual período) até a vigência máxima de dez anos.</w:t>
      </w:r>
    </w:p>
    <w:p w14:paraId="34C47809" w14:textId="77777777" w:rsidR="006520F6" w:rsidRPr="00BC4AE7" w:rsidRDefault="006520F6" w:rsidP="004372E5">
      <w:pPr>
        <w:spacing w:line="360" w:lineRule="auto"/>
        <w:jc w:val="both"/>
        <w:rPr>
          <w:rFonts w:eastAsia="Times New Roman"/>
          <w:bCs/>
          <w:sz w:val="24"/>
          <w:szCs w:val="24"/>
        </w:rPr>
      </w:pPr>
    </w:p>
    <w:bookmarkEnd w:id="4"/>
    <w:bookmarkEnd w:id="5"/>
    <w:p w14:paraId="120862AF" w14:textId="374BA3BA" w:rsidR="001275F9" w:rsidRPr="004372E5" w:rsidRDefault="001275F9" w:rsidP="004372E5">
      <w:pPr>
        <w:spacing w:line="360" w:lineRule="auto"/>
        <w:jc w:val="both"/>
        <w:rPr>
          <w:rFonts w:eastAsia="Times New Roman"/>
          <w:sz w:val="24"/>
          <w:szCs w:val="24"/>
          <w:lang w:eastAsia="zh-CN"/>
        </w:rPr>
      </w:pPr>
      <w:r w:rsidRPr="00FC019C">
        <w:rPr>
          <w:rFonts w:eastAsia="Times New Roman"/>
          <w:b/>
          <w:bCs/>
          <w:sz w:val="24"/>
          <w:szCs w:val="24"/>
          <w:lang w:eastAsia="zh-CN"/>
        </w:rPr>
        <w:t>2.</w:t>
      </w:r>
      <w:r w:rsidR="00FC019C" w:rsidRPr="00FC019C">
        <w:rPr>
          <w:rFonts w:eastAsia="Times New Roman"/>
          <w:b/>
          <w:bCs/>
          <w:sz w:val="24"/>
          <w:szCs w:val="24"/>
          <w:lang w:eastAsia="zh-CN"/>
        </w:rPr>
        <w:t>5</w:t>
      </w:r>
      <w:r w:rsidRPr="00FC019C">
        <w:rPr>
          <w:rFonts w:eastAsia="Times New Roman"/>
          <w:b/>
          <w:bCs/>
          <w:sz w:val="24"/>
          <w:szCs w:val="24"/>
          <w:lang w:eastAsia="zh-CN"/>
        </w:rPr>
        <w:tab/>
      </w:r>
      <w:r w:rsidRPr="004372E5">
        <w:rPr>
          <w:rFonts w:eastAsia="Times New Roman"/>
          <w:sz w:val="24"/>
          <w:szCs w:val="24"/>
          <w:lang w:eastAsia="zh-CN"/>
        </w:rPr>
        <w:t>Esses itens não se enquadram como bem de luxo em conformidade com o art. 20 da Lei 14.133/2021.</w:t>
      </w:r>
    </w:p>
    <w:p w14:paraId="1956D836" w14:textId="77777777" w:rsidR="00EE5C22" w:rsidRPr="004372E5" w:rsidRDefault="00EE5C22" w:rsidP="004372E5">
      <w:pPr>
        <w:spacing w:line="360" w:lineRule="auto"/>
        <w:jc w:val="both"/>
        <w:rPr>
          <w:rFonts w:eastAsia="Times New Roman"/>
          <w:sz w:val="24"/>
          <w:szCs w:val="24"/>
          <w:lang w:eastAsia="zh-CN"/>
        </w:rPr>
      </w:pPr>
    </w:p>
    <w:p w14:paraId="5AB72FD2" w14:textId="47BDBFA0" w:rsidR="00EE5C22" w:rsidRDefault="001275F9"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6</w:t>
      </w:r>
      <w:r w:rsidRPr="004372E5">
        <w:rPr>
          <w:rFonts w:eastAsia="Times New Roman"/>
          <w:sz w:val="24"/>
          <w:szCs w:val="24"/>
          <w:lang w:eastAsia="zh-CN"/>
        </w:rPr>
        <w:tab/>
        <w:t xml:space="preserve">A contratação está prevista no </w:t>
      </w:r>
      <w:r w:rsidRPr="004372E5">
        <w:rPr>
          <w:rFonts w:eastAsia="Times New Roman"/>
          <w:b/>
          <w:bCs/>
          <w:sz w:val="24"/>
          <w:szCs w:val="24"/>
          <w:lang w:eastAsia="zh-CN"/>
        </w:rPr>
        <w:t>Plano Anual de Contratações</w:t>
      </w:r>
      <w:r w:rsidRPr="004372E5">
        <w:rPr>
          <w:rFonts w:eastAsia="Times New Roman"/>
          <w:sz w:val="24"/>
          <w:szCs w:val="24"/>
          <w:lang w:eastAsia="zh-CN"/>
        </w:rPr>
        <w:t xml:space="preserve"> – PAC</w:t>
      </w:r>
      <w:r w:rsidR="00EE5C22" w:rsidRPr="004372E5">
        <w:rPr>
          <w:rFonts w:eastAsia="Times New Roman"/>
          <w:sz w:val="24"/>
          <w:szCs w:val="24"/>
          <w:lang w:eastAsia="zh-CN"/>
        </w:rPr>
        <w:t xml:space="preserve">. </w:t>
      </w:r>
      <w:r w:rsidR="00EE5C22" w:rsidRPr="004372E5">
        <w:rPr>
          <w:sz w:val="24"/>
          <w:szCs w:val="24"/>
        </w:rPr>
        <w:t xml:space="preserve">O PAC foi publicado no Diário Oficial da Câmara Municipal de Extrema em </w:t>
      </w:r>
      <w:r w:rsidR="006520F6">
        <w:rPr>
          <w:sz w:val="24"/>
          <w:szCs w:val="24"/>
        </w:rPr>
        <w:t>11</w:t>
      </w:r>
      <w:r w:rsidR="00EE5C22" w:rsidRPr="004372E5">
        <w:rPr>
          <w:sz w:val="24"/>
          <w:szCs w:val="24"/>
        </w:rPr>
        <w:t xml:space="preserve"> de setembro de 2.02</w:t>
      </w:r>
      <w:r w:rsidR="006520F6">
        <w:rPr>
          <w:sz w:val="24"/>
          <w:szCs w:val="24"/>
        </w:rPr>
        <w:t>5</w:t>
      </w:r>
      <w:r w:rsidR="00EE5C22" w:rsidRPr="004372E5">
        <w:rPr>
          <w:sz w:val="24"/>
          <w:szCs w:val="24"/>
        </w:rPr>
        <w:t xml:space="preserve"> e também no </w:t>
      </w:r>
      <w:proofErr w:type="spellStart"/>
      <w:r w:rsidR="00EE5C22" w:rsidRPr="004372E5">
        <w:rPr>
          <w:sz w:val="24"/>
          <w:szCs w:val="24"/>
        </w:rPr>
        <w:t>ComprasGov</w:t>
      </w:r>
      <w:proofErr w:type="spellEnd"/>
      <w:r w:rsidR="00EE5C22" w:rsidRPr="004372E5">
        <w:rPr>
          <w:sz w:val="24"/>
          <w:szCs w:val="24"/>
        </w:rPr>
        <w:t xml:space="preserve">: </w:t>
      </w:r>
      <w:r w:rsidR="00262120">
        <w:rPr>
          <w:sz w:val="24"/>
          <w:szCs w:val="24"/>
        </w:rPr>
        <w:t>Linha 440.</w:t>
      </w:r>
    </w:p>
    <w:p w14:paraId="6E49CD26" w14:textId="77777777" w:rsidR="00A11C9A" w:rsidRDefault="00A11C9A" w:rsidP="004372E5">
      <w:pPr>
        <w:spacing w:line="360" w:lineRule="auto"/>
        <w:jc w:val="both"/>
        <w:rPr>
          <w:sz w:val="24"/>
          <w:szCs w:val="24"/>
        </w:rPr>
      </w:pPr>
    </w:p>
    <w:p w14:paraId="35AD3352" w14:textId="77777777" w:rsidR="00262120" w:rsidRDefault="007707C8"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7</w:t>
      </w:r>
      <w:r w:rsidRPr="004372E5">
        <w:rPr>
          <w:rFonts w:eastAsia="Times New Roman"/>
          <w:sz w:val="24"/>
          <w:szCs w:val="24"/>
          <w:lang w:eastAsia="zh-CN"/>
        </w:rPr>
        <w:t xml:space="preserve"> </w:t>
      </w:r>
      <w:r w:rsidRPr="004372E5">
        <w:rPr>
          <w:rFonts w:eastAsia="Times New Roman"/>
          <w:b/>
          <w:bCs/>
          <w:sz w:val="24"/>
          <w:szCs w:val="24"/>
          <w:lang w:eastAsia="zh-CN"/>
        </w:rPr>
        <w:t>Regime de Execução:</w:t>
      </w:r>
      <w:r w:rsidRPr="004372E5">
        <w:rPr>
          <w:rFonts w:eastAsia="Times New Roman"/>
          <w:sz w:val="24"/>
          <w:szCs w:val="24"/>
          <w:lang w:eastAsia="zh-CN"/>
        </w:rPr>
        <w:t xml:space="preserve"> </w:t>
      </w:r>
      <w:r w:rsidRPr="004372E5">
        <w:rPr>
          <w:sz w:val="24"/>
          <w:szCs w:val="24"/>
        </w:rPr>
        <w:t>O objeto será executado pelo Regime de Execução Indireta, empreitada por preço unitário</w:t>
      </w:r>
      <w:r w:rsidR="00262120">
        <w:rPr>
          <w:sz w:val="24"/>
          <w:szCs w:val="24"/>
        </w:rPr>
        <w:t xml:space="preserve"> (pagamento mensal)</w:t>
      </w:r>
      <w:r w:rsidR="009D7362" w:rsidRPr="004372E5">
        <w:rPr>
          <w:sz w:val="24"/>
          <w:szCs w:val="24"/>
        </w:rPr>
        <w:t xml:space="preserve">, </w:t>
      </w:r>
      <w:r w:rsidR="00262120">
        <w:rPr>
          <w:sz w:val="24"/>
          <w:szCs w:val="24"/>
        </w:rPr>
        <w:t>execução c</w:t>
      </w:r>
      <w:r w:rsidR="009D7362" w:rsidRPr="004372E5">
        <w:rPr>
          <w:sz w:val="24"/>
          <w:szCs w:val="24"/>
        </w:rPr>
        <w:t>ontínu</w:t>
      </w:r>
      <w:r w:rsidR="00262120">
        <w:rPr>
          <w:sz w:val="24"/>
          <w:szCs w:val="24"/>
        </w:rPr>
        <w:t>a</w:t>
      </w:r>
      <w:r w:rsidRPr="004372E5">
        <w:rPr>
          <w:sz w:val="24"/>
          <w:szCs w:val="24"/>
        </w:rPr>
        <w:t>.</w:t>
      </w:r>
    </w:p>
    <w:p w14:paraId="24627EDB" w14:textId="3B047946" w:rsidR="007707C8" w:rsidRPr="004372E5" w:rsidRDefault="007707C8" w:rsidP="004372E5">
      <w:pPr>
        <w:spacing w:line="360" w:lineRule="auto"/>
        <w:jc w:val="both"/>
        <w:rPr>
          <w:sz w:val="24"/>
          <w:szCs w:val="24"/>
        </w:rPr>
      </w:pPr>
      <w:r w:rsidRPr="004372E5">
        <w:rPr>
          <w:sz w:val="24"/>
          <w:szCs w:val="24"/>
        </w:rPr>
        <w:t xml:space="preserve"> </w:t>
      </w:r>
    </w:p>
    <w:p w14:paraId="3472E9DB" w14:textId="77777777" w:rsidR="00EE5C22" w:rsidRDefault="00EE5C22" w:rsidP="004372E5">
      <w:pPr>
        <w:spacing w:line="360" w:lineRule="auto"/>
        <w:jc w:val="both"/>
        <w:rPr>
          <w:sz w:val="24"/>
          <w:szCs w:val="24"/>
        </w:rPr>
      </w:pPr>
    </w:p>
    <w:p w14:paraId="294B06C1" w14:textId="4A7CD86C" w:rsidR="00DB0650" w:rsidRPr="004372E5" w:rsidRDefault="00DB0650" w:rsidP="004372E5">
      <w:pPr>
        <w:spacing w:line="360" w:lineRule="auto"/>
        <w:jc w:val="both"/>
        <w:rPr>
          <w:b/>
          <w:bCs/>
          <w:sz w:val="24"/>
          <w:szCs w:val="24"/>
          <w:lang w:eastAsia="zh-CN"/>
        </w:rPr>
      </w:pPr>
      <w:r w:rsidRPr="004372E5">
        <w:rPr>
          <w:b/>
          <w:bCs/>
          <w:sz w:val="24"/>
          <w:szCs w:val="24"/>
          <w:lang w:eastAsia="zh-CN"/>
        </w:rPr>
        <w:t>03. DISPOSIÇÕES PRELIMINARES</w:t>
      </w:r>
      <w:r w:rsidR="001275F9" w:rsidRPr="004372E5">
        <w:rPr>
          <w:b/>
          <w:bCs/>
          <w:sz w:val="24"/>
          <w:szCs w:val="24"/>
          <w:lang w:eastAsia="zh-CN"/>
        </w:rPr>
        <w:t xml:space="preserve"> </w:t>
      </w:r>
    </w:p>
    <w:p w14:paraId="3E4EE425" w14:textId="77777777" w:rsidR="00DB0650" w:rsidRPr="004372E5" w:rsidRDefault="00DB0650" w:rsidP="004372E5">
      <w:pPr>
        <w:widowControl w:val="0"/>
        <w:suppressAutoHyphens/>
        <w:spacing w:line="360" w:lineRule="auto"/>
        <w:jc w:val="both"/>
        <w:rPr>
          <w:rFonts w:eastAsia="Times New Roman"/>
          <w:color w:val="000000"/>
          <w:sz w:val="24"/>
          <w:szCs w:val="24"/>
          <w:lang w:eastAsia="zh-CN"/>
        </w:rPr>
      </w:pPr>
    </w:p>
    <w:p w14:paraId="73932499" w14:textId="3B17A276" w:rsidR="00DB0650"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262120">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DB0650" w:rsidRPr="004372E5">
        <w:rPr>
          <w:rFonts w:eastAsia="Times New Roman"/>
          <w:color w:val="000000"/>
          <w:sz w:val="24"/>
          <w:szCs w:val="24"/>
          <w:lang w:eastAsia="ja-JP"/>
        </w:rPr>
        <w:t>O licitante que abandonar o certame, deixando de enviar a documentação solicitada, será DESCLASSIFICADO e estará sujeito às sanções previstas na legislação.</w:t>
      </w:r>
    </w:p>
    <w:p w14:paraId="6EEFF485"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068484BC" w14:textId="30673028"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262120">
        <w:rPr>
          <w:rFonts w:eastAsia="Times New Roman"/>
          <w:b/>
          <w:bCs/>
          <w:color w:val="000000"/>
          <w:sz w:val="24"/>
          <w:szCs w:val="24"/>
          <w:lang w:eastAsia="ja-JP"/>
        </w:rPr>
        <w:t>2</w:t>
      </w:r>
      <w:r w:rsidRPr="004372E5">
        <w:rPr>
          <w:rFonts w:eastAsia="Times New Roman"/>
          <w:color w:val="000000"/>
          <w:sz w:val="24"/>
          <w:szCs w:val="24"/>
          <w:lang w:eastAsia="ja-JP"/>
        </w:rPr>
        <w:t xml:space="preserve"> Todos os documentos deste Edital são complementares entre si. Caso haja alguma omissão em um pode ser complementado por outro desde que descrito no próprio edital ou anexo deste, sem que haja conflito de interesse.</w:t>
      </w:r>
    </w:p>
    <w:p w14:paraId="24E4E1DC"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7BB98C49" w14:textId="3992978D"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bookmarkStart w:id="6" w:name="_Hlk197354226"/>
      <w:r w:rsidRPr="004372E5">
        <w:rPr>
          <w:rFonts w:eastAsia="Times New Roman"/>
          <w:b/>
          <w:bCs/>
          <w:color w:val="000000"/>
          <w:sz w:val="24"/>
          <w:szCs w:val="24"/>
          <w:lang w:eastAsia="ja-JP"/>
        </w:rPr>
        <w:t>03.0</w:t>
      </w:r>
      <w:r w:rsidR="00262120">
        <w:rPr>
          <w:rFonts w:eastAsia="Times New Roman"/>
          <w:b/>
          <w:bCs/>
          <w:color w:val="000000"/>
          <w:sz w:val="24"/>
          <w:szCs w:val="24"/>
          <w:lang w:eastAsia="ja-JP"/>
        </w:rPr>
        <w:t>3</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Admissibilidade da Assinatura Digital:</w:t>
      </w:r>
      <w:r w:rsidRPr="004372E5">
        <w:rPr>
          <w:rFonts w:eastAsia="Times New Roman"/>
          <w:color w:val="000000"/>
          <w:sz w:val="24"/>
          <w:szCs w:val="24"/>
          <w:lang w:eastAsia="ja-JP"/>
        </w:rPr>
        <w:t xml:space="preserve"> Para a formalização dos contratos relacionados a este edital, é permitida a utilização de assinatura digital, que deve ser realizada em conformidade com a legislação vigente.</w:t>
      </w:r>
    </w:p>
    <w:p w14:paraId="1847C4C8"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1454F4AA" w14:textId="16882026"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lastRenderedPageBreak/>
        <w:t>03.0</w:t>
      </w:r>
      <w:r w:rsidR="00262120">
        <w:rPr>
          <w:rFonts w:eastAsia="Times New Roman"/>
          <w:b/>
          <w:bCs/>
          <w:color w:val="000000"/>
          <w:sz w:val="24"/>
          <w:szCs w:val="24"/>
          <w:lang w:eastAsia="ja-JP"/>
        </w:rPr>
        <w:t>4</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Responsável pela Assinatura:</w:t>
      </w:r>
      <w:r w:rsidRPr="004372E5">
        <w:rPr>
          <w:rFonts w:eastAsia="Times New Roman"/>
          <w:color w:val="000000"/>
          <w:sz w:val="24"/>
          <w:szCs w:val="24"/>
          <w:lang w:eastAsia="ja-JP"/>
        </w:rPr>
        <w:t xml:space="preserve"> A assinatura digital deve ser realizada exclusivamente pela pessoa física que atua como administradora da empresa, ou pelo seu representante legal, sendo vedada a assinatura pela pessoa jurídica.</w:t>
      </w:r>
    </w:p>
    <w:p w14:paraId="1A3AE697"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66A403D2" w14:textId="3CBB478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262120">
        <w:rPr>
          <w:rFonts w:eastAsia="Times New Roman"/>
          <w:b/>
          <w:bCs/>
          <w:color w:val="000000"/>
          <w:sz w:val="24"/>
          <w:szCs w:val="24"/>
          <w:lang w:eastAsia="ja-JP"/>
        </w:rPr>
        <w:t>5</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Validade e Conformidade:</w:t>
      </w:r>
      <w:r w:rsidRPr="004372E5">
        <w:rPr>
          <w:rFonts w:eastAsia="Times New Roman"/>
          <w:color w:val="000000"/>
          <w:sz w:val="24"/>
          <w:szCs w:val="24"/>
          <w:lang w:eastAsia="ja-JP"/>
        </w:rPr>
        <w:t xml:space="preserve"> A assinatura digital deve atender aos requisitos legais de segurança e autenticidade, garantindo a validade jurídica dos documentos eletrônicos.</w:t>
      </w:r>
    </w:p>
    <w:p w14:paraId="78EA01AA" w14:textId="77777777" w:rsidR="00351A41" w:rsidRPr="004372E5" w:rsidRDefault="00351A41" w:rsidP="004372E5">
      <w:pPr>
        <w:widowControl w:val="0"/>
        <w:suppressAutoHyphens/>
        <w:spacing w:line="360" w:lineRule="auto"/>
        <w:ind w:right="42"/>
        <w:jc w:val="both"/>
        <w:rPr>
          <w:rFonts w:eastAsia="Times New Roman"/>
          <w:color w:val="000000"/>
          <w:sz w:val="24"/>
          <w:szCs w:val="24"/>
          <w:lang w:eastAsia="ja-JP"/>
        </w:rPr>
      </w:pPr>
    </w:p>
    <w:p w14:paraId="30D8AC93" w14:textId="483F4E31" w:rsidR="0088258F"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262120">
        <w:rPr>
          <w:rFonts w:eastAsia="Times New Roman"/>
          <w:b/>
          <w:bCs/>
          <w:color w:val="000000"/>
          <w:sz w:val="24"/>
          <w:szCs w:val="24"/>
          <w:lang w:eastAsia="ja-JP"/>
        </w:rPr>
        <w:t>6</w:t>
      </w:r>
      <w:r w:rsidRPr="004372E5">
        <w:rPr>
          <w:rFonts w:eastAsia="Times New Roman"/>
          <w:b/>
          <w:bCs/>
          <w:color w:val="000000"/>
          <w:sz w:val="24"/>
          <w:szCs w:val="24"/>
          <w:lang w:eastAsia="ja-JP"/>
        </w:rPr>
        <w:t xml:space="preserve"> </w:t>
      </w:r>
      <w:r w:rsidRPr="004372E5">
        <w:rPr>
          <w:rFonts w:eastAsia="Times New Roman"/>
          <w:color w:val="000000"/>
          <w:sz w:val="24"/>
          <w:szCs w:val="24"/>
          <w:lang w:eastAsia="ja-JP"/>
        </w:rPr>
        <w:t>No</w:t>
      </w:r>
      <w:r w:rsidR="0088258F" w:rsidRPr="004372E5">
        <w:rPr>
          <w:rFonts w:eastAsia="Times New Roman"/>
          <w:color w:val="000000"/>
          <w:sz w:val="24"/>
          <w:szCs w:val="24"/>
          <w:lang w:eastAsia="ja-JP"/>
        </w:rPr>
        <w:t xml:space="preserve">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11CA3E6F" w14:textId="77777777"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p>
    <w:p w14:paraId="0CE43513" w14:textId="17B27FC6"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262120">
        <w:rPr>
          <w:rFonts w:eastAsia="Times New Roman"/>
          <w:b/>
          <w:bCs/>
          <w:color w:val="000000"/>
          <w:sz w:val="24"/>
          <w:szCs w:val="24"/>
          <w:lang w:eastAsia="ja-JP"/>
        </w:rPr>
        <w:t>7</w:t>
      </w:r>
      <w:r w:rsidRPr="004372E5">
        <w:rPr>
          <w:rFonts w:eastAsia="Times New Roman"/>
          <w:color w:val="000000"/>
          <w:sz w:val="24"/>
          <w:szCs w:val="24"/>
          <w:lang w:eastAsia="ja-JP"/>
        </w:rPr>
        <w:t xml:space="preserve"> Durante a </w:t>
      </w:r>
      <w:r w:rsidRPr="004372E5">
        <w:rPr>
          <w:rFonts w:eastAsia="Times New Roman"/>
          <w:b/>
          <w:bCs/>
          <w:color w:val="000000"/>
          <w:sz w:val="24"/>
          <w:szCs w:val="24"/>
          <w:lang w:eastAsia="ja-JP"/>
        </w:rPr>
        <w:t>realização do presente Pregão Eletrônico</w:t>
      </w:r>
      <w:r w:rsidRPr="004372E5">
        <w:rPr>
          <w:rFonts w:eastAsia="Times New Roman"/>
          <w:color w:val="000000"/>
          <w:sz w:val="24"/>
          <w:szCs w:val="24"/>
          <w:lang w:eastAsia="ja-JP"/>
        </w:rPr>
        <w:t>, o único meio hábil, legítimo e reconhecido para a comunicação entre os licitantes e a Administração Pública será exclusivamente por intermédio do sistema ComprasGov.br. Quaisquer mensagens, pedidos de esclarecimentos, ou manifestações enviadas durante a sessão do pregão eletrônico por outros meios, especialmente por e-mail não serão apreciadas, analisadas ou respondidas, não produzindo qualquer efeito jurídico ou valor peticionário. Esta regra visa assegurar o princípio da transparência, da isonomia e da segurança jurídica, garantindo que todas as comunicações ocorram de forma rastreável, pública e acessível a todos os interessados no certame.</w:t>
      </w:r>
    </w:p>
    <w:bookmarkEnd w:id="6"/>
    <w:p w14:paraId="326803A7" w14:textId="77777777" w:rsidR="0088258F" w:rsidRPr="004372E5" w:rsidRDefault="0088258F" w:rsidP="004372E5">
      <w:pPr>
        <w:widowControl w:val="0"/>
        <w:suppressAutoHyphens/>
        <w:spacing w:line="360" w:lineRule="auto"/>
        <w:ind w:right="42"/>
        <w:jc w:val="both"/>
        <w:rPr>
          <w:rFonts w:eastAsia="Times New Roman"/>
          <w:b/>
          <w:bCs/>
          <w:color w:val="000000"/>
          <w:sz w:val="24"/>
          <w:szCs w:val="24"/>
          <w:lang w:eastAsia="ja-JP"/>
        </w:rPr>
      </w:pPr>
    </w:p>
    <w:p w14:paraId="7E517E14" w14:textId="7804FACB" w:rsidR="00721033" w:rsidRPr="004372E5" w:rsidRDefault="00721033"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lastRenderedPageBreak/>
        <w:t>03.0</w:t>
      </w:r>
      <w:r w:rsidR="00684973">
        <w:rPr>
          <w:rFonts w:eastAsia="Times New Roman"/>
          <w:b/>
          <w:bCs/>
          <w:color w:val="000000"/>
          <w:sz w:val="24"/>
          <w:szCs w:val="24"/>
          <w:lang w:eastAsia="ja-JP"/>
        </w:rPr>
        <w:t>8</w:t>
      </w:r>
      <w:r w:rsidRPr="004372E5">
        <w:rPr>
          <w:rFonts w:eastAsia="Times New Roman"/>
          <w:color w:val="000000"/>
          <w:sz w:val="24"/>
          <w:szCs w:val="24"/>
          <w:lang w:eastAsia="ja-JP"/>
        </w:rPr>
        <w:t xml:space="preserve"> </w:t>
      </w:r>
      <w:r w:rsidR="002E2B98" w:rsidRPr="004372E5">
        <w:rPr>
          <w:rFonts w:eastAsia="Times New Roman"/>
          <w:color w:val="000000"/>
          <w:sz w:val="24"/>
          <w:szCs w:val="24"/>
          <w:lang w:eastAsia="ja-JP"/>
        </w:rPr>
        <w:t xml:space="preserve">A modalidade de licitação escolhida para a </w:t>
      </w:r>
      <w:r w:rsidR="00EE5C22" w:rsidRPr="004372E5">
        <w:rPr>
          <w:rFonts w:eastAsia="Times New Roman"/>
          <w:color w:val="000000"/>
          <w:sz w:val="24"/>
          <w:szCs w:val="24"/>
          <w:lang w:eastAsia="ja-JP"/>
        </w:rPr>
        <w:t xml:space="preserve">contratação do objeto </w:t>
      </w:r>
      <w:r w:rsidR="002E2B98" w:rsidRPr="004372E5">
        <w:rPr>
          <w:rFonts w:eastAsia="Times New Roman"/>
          <w:color w:val="000000"/>
          <w:sz w:val="24"/>
          <w:szCs w:val="24"/>
          <w:lang w:eastAsia="ja-JP"/>
        </w:rPr>
        <w:t xml:space="preserve">é o pregão eletrônico, que se caracteriza pela agilidade e transparência no processo, especialmente adequado para a compra de bens e serviços comuns, como é o caso </w:t>
      </w:r>
      <w:r w:rsidR="001D0E21" w:rsidRPr="004372E5">
        <w:rPr>
          <w:rFonts w:eastAsia="Times New Roman"/>
          <w:color w:val="000000"/>
          <w:sz w:val="24"/>
          <w:szCs w:val="24"/>
          <w:lang w:eastAsia="ja-JP"/>
        </w:rPr>
        <w:t>do objeto</w:t>
      </w:r>
      <w:r w:rsidR="002E2B98" w:rsidRPr="004372E5">
        <w:rPr>
          <w:rFonts w:eastAsia="Times New Roman"/>
          <w:color w:val="000000"/>
          <w:sz w:val="24"/>
          <w:szCs w:val="24"/>
          <w:lang w:eastAsia="ja-JP"/>
        </w:rPr>
        <w:t xml:space="preserve">. O critério de julgamento adotado é o menor preço </w:t>
      </w:r>
      <w:r w:rsidR="00684973">
        <w:rPr>
          <w:rFonts w:eastAsia="Times New Roman"/>
          <w:color w:val="000000"/>
          <w:sz w:val="24"/>
          <w:szCs w:val="24"/>
          <w:lang w:eastAsia="ja-JP"/>
        </w:rPr>
        <w:t>unitário</w:t>
      </w:r>
      <w:r w:rsidR="002E2B98" w:rsidRPr="004372E5">
        <w:rPr>
          <w:rFonts w:eastAsia="Times New Roman"/>
          <w:color w:val="000000"/>
          <w:sz w:val="24"/>
          <w:szCs w:val="24"/>
          <w:lang w:eastAsia="ja-JP"/>
        </w:rPr>
        <w:t>, o que visa garantir a proposta mais vantajosa para a Administração Pública, considerando o custo total de aquisição. O modo de disputa é o aberto, permitindo que todos os interessados participem da licitação, promovendo uma ampla concorrência e favorecendo a obtenção do melhor preço. A combinação desses parâmetros – pregão eletrônico, menor preço unitário e modo de disputa aberto – se revela adequada e eficiente, pois assegura uma seleção criteriosa da proposta que, além de atender às necessidades da Administração, gera o melhor resultado em termos de custo-benefício, levando em conta todo o ciclo de vida do objeto, desde a aquisição até o uso final. Essa abordagem otimiza a utilização dos recursos públicos, garantindo que a compra seja realizada de forma eficaz e em conformidade com os princípios da administração pública, como a legalidade, a impessoalidade, a moralidade e a eficiência.</w:t>
      </w:r>
    </w:p>
    <w:p w14:paraId="4917EFB1" w14:textId="77777777" w:rsidR="007707C8" w:rsidRPr="004372E5" w:rsidRDefault="007707C8" w:rsidP="004372E5">
      <w:pPr>
        <w:widowControl w:val="0"/>
        <w:suppressAutoHyphens/>
        <w:spacing w:line="360" w:lineRule="auto"/>
        <w:ind w:right="42"/>
        <w:jc w:val="both"/>
        <w:rPr>
          <w:rFonts w:eastAsia="Times New Roman"/>
          <w:color w:val="000000"/>
          <w:sz w:val="24"/>
          <w:szCs w:val="24"/>
          <w:lang w:eastAsia="ja-JP"/>
        </w:rPr>
      </w:pPr>
    </w:p>
    <w:p w14:paraId="3305A4EC" w14:textId="193E959B" w:rsidR="007707C8" w:rsidRDefault="007707C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w:t>
      </w:r>
      <w:r w:rsidR="001D0E21" w:rsidRPr="004372E5">
        <w:rPr>
          <w:rFonts w:eastAsia="Times New Roman"/>
          <w:b/>
          <w:bCs/>
          <w:color w:val="000000"/>
          <w:sz w:val="24"/>
          <w:szCs w:val="24"/>
          <w:lang w:eastAsia="ja-JP"/>
        </w:rPr>
        <w:t>10</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Da subcontratação e da entrega:</w:t>
      </w:r>
      <w:r w:rsidRPr="004372E5">
        <w:rPr>
          <w:rFonts w:eastAsia="Times New Roman"/>
          <w:color w:val="000000"/>
          <w:sz w:val="24"/>
          <w:szCs w:val="24"/>
          <w:lang w:eastAsia="ja-JP"/>
        </w:rPr>
        <w:t xml:space="preserve"> 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395CBF57" w14:textId="77777777" w:rsidR="00A5102A" w:rsidRDefault="00A5102A" w:rsidP="004372E5">
      <w:pPr>
        <w:widowControl w:val="0"/>
        <w:suppressAutoHyphens/>
        <w:spacing w:line="360" w:lineRule="auto"/>
        <w:ind w:right="42"/>
        <w:jc w:val="both"/>
        <w:rPr>
          <w:rFonts w:eastAsia="Times New Roman"/>
          <w:color w:val="000000"/>
          <w:sz w:val="24"/>
          <w:szCs w:val="24"/>
          <w:lang w:eastAsia="ja-JP"/>
        </w:rPr>
      </w:pPr>
    </w:p>
    <w:p w14:paraId="4C0FB77C" w14:textId="3FA2783D" w:rsidR="00A5102A" w:rsidRPr="004372E5" w:rsidRDefault="00A5102A" w:rsidP="004372E5">
      <w:pPr>
        <w:widowControl w:val="0"/>
        <w:suppressAutoHyphens/>
        <w:spacing w:line="360" w:lineRule="auto"/>
        <w:ind w:right="42"/>
        <w:jc w:val="both"/>
        <w:rPr>
          <w:rFonts w:eastAsia="Times New Roman"/>
          <w:color w:val="000000"/>
          <w:sz w:val="24"/>
          <w:szCs w:val="24"/>
          <w:lang w:eastAsia="ja-JP"/>
        </w:rPr>
      </w:pPr>
      <w:r>
        <w:rPr>
          <w:rFonts w:eastAsia="Times New Roman"/>
          <w:color w:val="000000"/>
          <w:sz w:val="24"/>
          <w:szCs w:val="24"/>
          <w:lang w:eastAsia="ja-JP"/>
        </w:rPr>
        <w:t xml:space="preserve">03.11 </w:t>
      </w:r>
      <w:r w:rsidRPr="00A5102A">
        <w:rPr>
          <w:rFonts w:eastAsia="Times New Roman"/>
          <w:b/>
          <w:bCs/>
          <w:color w:val="000000"/>
          <w:sz w:val="24"/>
          <w:szCs w:val="24"/>
          <w:lang w:eastAsia="ja-JP"/>
        </w:rPr>
        <w:t>D</w:t>
      </w:r>
      <w:r w:rsidRPr="00A5102A">
        <w:rPr>
          <w:b/>
          <w:bCs/>
          <w:sz w:val="24"/>
          <w:szCs w:val="24"/>
          <w:lang w:eastAsia="zh-CN"/>
        </w:rPr>
        <w:t>a definição do valor da disputa no sistema COMPRASGOV</w:t>
      </w:r>
      <w:r>
        <w:rPr>
          <w:b/>
          <w:bCs/>
          <w:sz w:val="24"/>
          <w:szCs w:val="24"/>
          <w:lang w:eastAsia="zh-CN"/>
        </w:rPr>
        <w:t>:</w:t>
      </w:r>
      <w:r w:rsidRPr="00B95FC5">
        <w:rPr>
          <w:sz w:val="24"/>
          <w:szCs w:val="24"/>
        </w:rPr>
        <w:t xml:space="preserve"> A presente </w:t>
      </w:r>
      <w:r w:rsidRPr="00B95FC5">
        <w:rPr>
          <w:sz w:val="24"/>
          <w:szCs w:val="24"/>
        </w:rPr>
        <w:lastRenderedPageBreak/>
        <w:t xml:space="preserve">licitação, processada no sistema COMPRASGOV, terá sua disputa definida pelo valor global estimado para o período de </w:t>
      </w:r>
      <w:r w:rsidR="00A11C9A">
        <w:rPr>
          <w:sz w:val="24"/>
          <w:szCs w:val="24"/>
        </w:rPr>
        <w:t>60</w:t>
      </w:r>
      <w:r w:rsidRPr="00B95FC5">
        <w:rPr>
          <w:sz w:val="24"/>
          <w:szCs w:val="24"/>
        </w:rPr>
        <w:t xml:space="preserve"> (</w:t>
      </w:r>
      <w:r w:rsidR="00A11C9A">
        <w:rPr>
          <w:sz w:val="24"/>
          <w:szCs w:val="24"/>
        </w:rPr>
        <w:t>sessenta</w:t>
      </w:r>
      <w:r w:rsidRPr="00B95FC5">
        <w:rPr>
          <w:sz w:val="24"/>
          <w:szCs w:val="24"/>
        </w:rPr>
        <w:t>) meses. Todavia, registra-se que a licitação se destina à contratação para 05 (cinco) anos, sendo que o contrato terá vigência inicial de 05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10 (dez) anos, observadas as disposições legais aplicáveis.</w:t>
      </w:r>
    </w:p>
    <w:p w14:paraId="6D09F8A6" w14:textId="77777777" w:rsidR="00BA15B6" w:rsidRDefault="00BA15B6" w:rsidP="004372E5">
      <w:pPr>
        <w:widowControl w:val="0"/>
        <w:suppressAutoHyphens/>
        <w:spacing w:line="360" w:lineRule="auto"/>
        <w:ind w:right="42"/>
        <w:jc w:val="both"/>
        <w:rPr>
          <w:rFonts w:eastAsia="Times New Roman"/>
          <w:b/>
          <w:bCs/>
          <w:color w:val="000000"/>
          <w:sz w:val="24"/>
          <w:szCs w:val="24"/>
          <w:lang w:eastAsia="ja-JP"/>
        </w:rPr>
      </w:pPr>
    </w:p>
    <w:p w14:paraId="5A4CDAB9" w14:textId="7E4D0D73" w:rsidR="007707C8" w:rsidRDefault="007707C8" w:rsidP="004372E5">
      <w:pPr>
        <w:widowControl w:val="0"/>
        <w:suppressAutoHyphens/>
        <w:spacing w:line="360" w:lineRule="auto"/>
        <w:ind w:right="42"/>
        <w:jc w:val="both"/>
        <w:rPr>
          <w:rFonts w:eastAsia="Times New Roman"/>
          <w:b/>
          <w:bCs/>
          <w:color w:val="000000"/>
          <w:sz w:val="24"/>
          <w:szCs w:val="24"/>
          <w:lang w:eastAsia="ja-JP"/>
        </w:rPr>
      </w:pPr>
      <w:r w:rsidRPr="004372E5">
        <w:rPr>
          <w:rFonts w:eastAsia="Times New Roman"/>
          <w:b/>
          <w:bCs/>
          <w:color w:val="000000"/>
          <w:sz w:val="24"/>
          <w:szCs w:val="24"/>
          <w:lang w:eastAsia="ja-JP"/>
        </w:rPr>
        <w:t>03.1</w:t>
      </w:r>
      <w:r w:rsidR="001D0E21"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D54D89" w:rsidRPr="004372E5">
        <w:rPr>
          <w:rFonts w:eastAsia="Times New Roman"/>
          <w:b/>
          <w:bCs/>
          <w:color w:val="000000"/>
          <w:sz w:val="24"/>
          <w:szCs w:val="24"/>
          <w:lang w:eastAsia="ja-JP"/>
        </w:rPr>
        <w:t>JUSTIFICATIVAS:</w:t>
      </w:r>
    </w:p>
    <w:p w14:paraId="31D05272" w14:textId="77777777" w:rsidR="00546936" w:rsidRPr="004372E5" w:rsidRDefault="00546936" w:rsidP="004372E5">
      <w:pPr>
        <w:widowControl w:val="0"/>
        <w:suppressAutoHyphens/>
        <w:spacing w:line="360" w:lineRule="auto"/>
        <w:ind w:right="42"/>
        <w:jc w:val="both"/>
        <w:rPr>
          <w:rFonts w:eastAsia="Times New Roman"/>
          <w:b/>
          <w:bCs/>
          <w:color w:val="000000"/>
          <w:sz w:val="24"/>
          <w:szCs w:val="24"/>
          <w:lang w:eastAsia="ja-JP"/>
        </w:rPr>
      </w:pPr>
    </w:p>
    <w:p w14:paraId="58E9F32A" w14:textId="75C076C9" w:rsidR="00684973" w:rsidRDefault="00AD7A7E" w:rsidP="00684973">
      <w:pPr>
        <w:pStyle w:val="NormalWeb"/>
        <w:spacing w:before="0" w:beforeAutospacing="0" w:after="0" w:afterAutospacing="0" w:line="360" w:lineRule="auto"/>
        <w:ind w:firstLine="720"/>
        <w:jc w:val="both"/>
        <w:rPr>
          <w:rFonts w:ascii="Arial" w:hAnsi="Arial" w:cs="Arial"/>
        </w:rPr>
      </w:pPr>
      <w:r w:rsidRPr="00AD7A7E">
        <w:rPr>
          <w:rFonts w:ascii="Arial" w:hAnsi="Arial" w:cs="Arial"/>
        </w:rPr>
        <w:t>A contratação de serviços especializados de dedetização, desratização, desinsetização e controle de pombos para a Câmara Municipal de Extrema e demais unidades administrativas (UAI, Casa do Cidadão e PROCON) justifica-se pela necessidade de assegurar condições adequadas de higiene, saúde pública e segurança sanitária, considerando o intenso fluxo diário de servidores e munícipes nesses locais. A presença de pragas urbanas, como insetos, roedores, escorpiões e pombos, representa risco à saúde das pessoas, à integridade física dos usuários e à conservação das edificações, podendo ocasionar contaminações, transmissão de doenças e danos estruturais ao patrimônio público. Os serviços propostos, que incluem ações preventivas e corretivas, instalação de caixas porta-iscas, controle específico de escorpiões e manejo adequado de pombos com limpeza, retirada de ninhos, desinfestação e aplicação de produtos repelentes, são essenciais para manter ambientes salubres, atender às normas sanitárias vigentes e garantir a eficiência, continuidade e qualidade dos serviços públicos prestados à população.</w:t>
      </w:r>
    </w:p>
    <w:p w14:paraId="69C391AE" w14:textId="03871572" w:rsidR="00AD7A7E" w:rsidRPr="00C1658E" w:rsidRDefault="00AD7A7E" w:rsidP="00684973">
      <w:pPr>
        <w:pStyle w:val="NormalWeb"/>
        <w:spacing w:before="0" w:beforeAutospacing="0" w:after="0" w:afterAutospacing="0" w:line="360" w:lineRule="auto"/>
        <w:ind w:firstLine="720"/>
        <w:jc w:val="both"/>
        <w:rPr>
          <w:rFonts w:ascii="Arial" w:hAnsi="Arial" w:cs="Arial"/>
        </w:rPr>
      </w:pPr>
      <w:r w:rsidRPr="00AD7A7E">
        <w:rPr>
          <w:rFonts w:ascii="Arial" w:hAnsi="Arial" w:cs="Arial"/>
        </w:rPr>
        <w:t xml:space="preserve">O interesse público que fundamenta a presente contratação está diretamente relacionado à proteção da saúde coletiva, à segurança dos servidores e da população atendida, bem como à preservação do patrimônio público. A manutenção de </w:t>
      </w:r>
      <w:r w:rsidRPr="00AD7A7E">
        <w:rPr>
          <w:rFonts w:ascii="Arial" w:hAnsi="Arial" w:cs="Arial"/>
        </w:rPr>
        <w:lastRenderedPageBreak/>
        <w:t>ambientes administrativos livres de pragas urbanas é dever da Administração, pois contribui para a prevenção de doenças, redução de riscos de acidentes e garantia de condições adequadas para a prestação contínua e eficiente dos serviços públicos. Além disso, a adoção de medidas preventivas e corretivas por meio de serviços especializados demonstra zelo com os recursos públicos, evitando danos estruturais aos imóveis e gastos futuros com reparos, atendendo, assim, aos princípios da eficiência, da economicidade e da supremacia do interesse público.</w:t>
      </w:r>
    </w:p>
    <w:p w14:paraId="797C05CE" w14:textId="77777777" w:rsidR="00A11C9A" w:rsidRDefault="00A11C9A" w:rsidP="00A11C9A">
      <w:pPr>
        <w:pStyle w:val="NormalWeb"/>
        <w:spacing w:before="0" w:beforeAutospacing="0" w:after="0" w:afterAutospacing="0" w:line="360" w:lineRule="auto"/>
        <w:ind w:firstLine="720"/>
        <w:jc w:val="both"/>
        <w:rPr>
          <w:rFonts w:ascii="Arial" w:hAnsi="Arial" w:cs="Arial"/>
        </w:rPr>
      </w:pPr>
    </w:p>
    <w:p w14:paraId="7B1808D8"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04. DOTAÇÕES ORÇAMENTÁRIAS</w:t>
      </w:r>
    </w:p>
    <w:p w14:paraId="641835E3"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2B31EEE9" w14:textId="77777777" w:rsidR="00EE5C22" w:rsidRPr="004372E5" w:rsidRDefault="00DB0650" w:rsidP="004372E5">
      <w:pPr>
        <w:spacing w:line="360" w:lineRule="auto"/>
        <w:contextualSpacing/>
        <w:jc w:val="both"/>
        <w:rPr>
          <w:sz w:val="24"/>
          <w:szCs w:val="24"/>
        </w:rPr>
      </w:pPr>
      <w:r w:rsidRPr="004372E5">
        <w:rPr>
          <w:rFonts w:eastAsia="Times New Roman"/>
          <w:color w:val="000000"/>
          <w:sz w:val="24"/>
          <w:szCs w:val="24"/>
          <w:lang w:eastAsia="zh-CN"/>
        </w:rPr>
        <w:t>04.01</w:t>
      </w:r>
      <w:r w:rsidRPr="004372E5">
        <w:rPr>
          <w:rFonts w:eastAsia="Times New Roman"/>
          <w:b/>
          <w:color w:val="000000"/>
          <w:sz w:val="24"/>
          <w:szCs w:val="24"/>
          <w:lang w:eastAsia="zh-CN"/>
        </w:rPr>
        <w:t>.</w:t>
      </w:r>
      <w:r w:rsidRPr="004372E5">
        <w:rPr>
          <w:rFonts w:eastAsia="Times New Roman"/>
          <w:color w:val="000000"/>
          <w:sz w:val="24"/>
          <w:szCs w:val="24"/>
          <w:lang w:eastAsia="zh-CN"/>
        </w:rPr>
        <w:t xml:space="preserve"> </w:t>
      </w:r>
      <w:r w:rsidR="00EE5C22" w:rsidRPr="004372E5">
        <w:rPr>
          <w:sz w:val="24"/>
          <w:szCs w:val="24"/>
        </w:rPr>
        <w:t>As despesas decorrentes da presente contratação correrão à conta de recursos específicos consignados no Orçamento da Câmara Municipal de Extrema.</w:t>
      </w:r>
    </w:p>
    <w:p w14:paraId="35A73AA2" w14:textId="69053A5F" w:rsidR="00EE5C22" w:rsidRDefault="00EE5C22" w:rsidP="00B963EC">
      <w:pPr>
        <w:autoSpaceDE w:val="0"/>
        <w:autoSpaceDN w:val="0"/>
        <w:adjustRightInd w:val="0"/>
        <w:spacing w:line="360" w:lineRule="auto"/>
        <w:ind w:firstLine="720"/>
        <w:jc w:val="both"/>
        <w:rPr>
          <w:color w:val="000000"/>
          <w:sz w:val="24"/>
          <w:szCs w:val="24"/>
        </w:rPr>
      </w:pPr>
      <w:r w:rsidRPr="004372E5">
        <w:rPr>
          <w:color w:val="000000"/>
          <w:sz w:val="24"/>
          <w:szCs w:val="24"/>
        </w:rPr>
        <w:t>A contratação será atendida pela seguinte dotaç</w:t>
      </w:r>
      <w:r w:rsidR="004C6C11">
        <w:rPr>
          <w:color w:val="000000"/>
          <w:sz w:val="24"/>
          <w:szCs w:val="24"/>
        </w:rPr>
        <w:t>ão</w:t>
      </w:r>
      <w:r w:rsidRPr="004372E5">
        <w:rPr>
          <w:color w:val="000000"/>
          <w:sz w:val="24"/>
          <w:szCs w:val="24"/>
        </w:rPr>
        <w:t xml:space="preserve">: </w:t>
      </w:r>
    </w:p>
    <w:p w14:paraId="131D60C5" w14:textId="77777777" w:rsidR="00AD7A7E" w:rsidRDefault="00AD7A7E" w:rsidP="00B963EC">
      <w:pPr>
        <w:autoSpaceDE w:val="0"/>
        <w:autoSpaceDN w:val="0"/>
        <w:adjustRightInd w:val="0"/>
        <w:spacing w:line="360" w:lineRule="auto"/>
        <w:ind w:firstLine="720"/>
        <w:jc w:val="both"/>
        <w:rPr>
          <w:color w:val="000000"/>
          <w:sz w:val="24"/>
          <w:szCs w:val="24"/>
        </w:rPr>
      </w:pPr>
    </w:p>
    <w:p w14:paraId="79DE8F21" w14:textId="77777777" w:rsidR="00AD7A7E" w:rsidRPr="00AD7A7E" w:rsidRDefault="00AD7A7E" w:rsidP="00AD7A7E">
      <w:pPr>
        <w:tabs>
          <w:tab w:val="left" w:pos="2400"/>
        </w:tabs>
        <w:spacing w:line="360" w:lineRule="auto"/>
        <w:jc w:val="both"/>
        <w:rPr>
          <w:b/>
          <w:bCs/>
          <w:color w:val="000000"/>
          <w:sz w:val="24"/>
          <w:szCs w:val="24"/>
        </w:rPr>
      </w:pPr>
      <w:r w:rsidRPr="00AD7A7E">
        <w:rPr>
          <w:b/>
          <w:bCs/>
          <w:color w:val="000000"/>
          <w:sz w:val="24"/>
          <w:szCs w:val="24"/>
        </w:rPr>
        <w:t>Dotação: 33903961 - LIMPEZA E CONSERVAÇÃO</w:t>
      </w:r>
    </w:p>
    <w:p w14:paraId="6A25F0CD" w14:textId="77777777" w:rsidR="00AD7A7E" w:rsidRPr="00AD7A7E" w:rsidRDefault="00AD7A7E" w:rsidP="00AD7A7E">
      <w:pPr>
        <w:tabs>
          <w:tab w:val="left" w:pos="2400"/>
        </w:tabs>
        <w:spacing w:line="360" w:lineRule="auto"/>
        <w:jc w:val="both"/>
        <w:rPr>
          <w:b/>
          <w:bCs/>
          <w:color w:val="000000"/>
          <w:sz w:val="24"/>
          <w:szCs w:val="24"/>
        </w:rPr>
      </w:pPr>
      <w:r w:rsidRPr="00AD7A7E">
        <w:rPr>
          <w:b/>
          <w:bCs/>
          <w:color w:val="000000"/>
          <w:sz w:val="24"/>
          <w:szCs w:val="24"/>
        </w:rPr>
        <w:t>Fichas: 8, 19, 31 e 54.</w:t>
      </w:r>
    </w:p>
    <w:p w14:paraId="04732A23" w14:textId="4C93E694" w:rsidR="00684973" w:rsidRDefault="00AD7A7E" w:rsidP="00AD7A7E">
      <w:pPr>
        <w:tabs>
          <w:tab w:val="left" w:pos="2400"/>
        </w:tabs>
        <w:spacing w:line="360" w:lineRule="auto"/>
        <w:jc w:val="both"/>
        <w:rPr>
          <w:b/>
          <w:sz w:val="24"/>
          <w:szCs w:val="24"/>
        </w:rPr>
      </w:pPr>
      <w:r w:rsidRPr="00AD7A7E">
        <w:rPr>
          <w:b/>
          <w:bCs/>
          <w:color w:val="000000"/>
          <w:sz w:val="24"/>
          <w:szCs w:val="24"/>
        </w:rPr>
        <w:t>Resumo: Prestação de serviços dedetização e desratização, desinsetização, e controle de pombos</w:t>
      </w:r>
    </w:p>
    <w:p w14:paraId="75F00217" w14:textId="77777777" w:rsidR="00684973" w:rsidRDefault="00684973" w:rsidP="00684973">
      <w:pPr>
        <w:tabs>
          <w:tab w:val="left" w:pos="2400"/>
        </w:tabs>
        <w:spacing w:line="360" w:lineRule="auto"/>
        <w:jc w:val="both"/>
        <w:rPr>
          <w:b/>
          <w:sz w:val="24"/>
          <w:szCs w:val="24"/>
        </w:rPr>
      </w:pPr>
    </w:p>
    <w:p w14:paraId="3B6046F7" w14:textId="51243AC9" w:rsidR="00684973" w:rsidRPr="004372E5" w:rsidRDefault="00684973" w:rsidP="00684973">
      <w:pPr>
        <w:tabs>
          <w:tab w:val="left" w:pos="2400"/>
        </w:tabs>
        <w:spacing w:line="360" w:lineRule="auto"/>
        <w:jc w:val="both"/>
        <w:rPr>
          <w:b/>
          <w:sz w:val="24"/>
          <w:szCs w:val="24"/>
        </w:rPr>
      </w:pPr>
      <w:r w:rsidRPr="004372E5">
        <w:rPr>
          <w:b/>
          <w:sz w:val="24"/>
          <w:szCs w:val="24"/>
        </w:rPr>
        <w:t>05. CONDIÇÕES PARA PARTICIPAÇÃO</w:t>
      </w:r>
    </w:p>
    <w:p w14:paraId="36447B4F" w14:textId="77777777" w:rsidR="00BA15B6" w:rsidRPr="004372E5" w:rsidRDefault="00BA15B6" w:rsidP="00BA15B6">
      <w:pPr>
        <w:tabs>
          <w:tab w:val="left" w:pos="2400"/>
        </w:tabs>
        <w:spacing w:line="360" w:lineRule="auto"/>
        <w:jc w:val="both"/>
        <w:rPr>
          <w:b/>
          <w:sz w:val="24"/>
          <w:szCs w:val="24"/>
        </w:rPr>
      </w:pPr>
    </w:p>
    <w:p w14:paraId="4066CF19" w14:textId="084073BC" w:rsidR="00DB0650" w:rsidRPr="004372E5" w:rsidRDefault="00684973" w:rsidP="004372E5">
      <w:pPr>
        <w:spacing w:line="360" w:lineRule="auto"/>
        <w:jc w:val="both"/>
        <w:rPr>
          <w:rFonts w:eastAsia="Calibri"/>
          <w:sz w:val="24"/>
          <w:szCs w:val="24"/>
        </w:rPr>
      </w:pPr>
      <w:r>
        <w:rPr>
          <w:rFonts w:eastAsia="Calibri"/>
          <w:sz w:val="24"/>
          <w:szCs w:val="24"/>
        </w:rPr>
        <w:t>05.01</w:t>
      </w:r>
      <w:r w:rsidR="00DB0650" w:rsidRPr="004372E5">
        <w:rPr>
          <w:rFonts w:eastAsia="Calibri"/>
          <w:sz w:val="24"/>
          <w:szCs w:val="24"/>
        </w:rPr>
        <w:t>.</w:t>
      </w:r>
      <w:r w:rsidR="00DB0650" w:rsidRPr="004372E5">
        <w:rPr>
          <w:rFonts w:eastAsia="Calibri"/>
          <w:sz w:val="24"/>
          <w:szCs w:val="24"/>
        </w:rPr>
        <w:tab/>
        <w:t xml:space="preserve">Poderão participar deste Pregão os interessados </w:t>
      </w:r>
      <w:r w:rsidR="001275F9" w:rsidRPr="00684973">
        <w:rPr>
          <w:rFonts w:eastAsia="Calibri"/>
          <w:b/>
          <w:bCs/>
          <w:sz w:val="24"/>
          <w:szCs w:val="24"/>
        </w:rPr>
        <w:t xml:space="preserve">pessoa jurídica </w:t>
      </w:r>
      <w:r w:rsidR="007041B8" w:rsidRPr="00684973">
        <w:rPr>
          <w:rFonts w:eastAsia="Calibri"/>
          <w:b/>
          <w:bCs/>
          <w:sz w:val="24"/>
          <w:szCs w:val="24"/>
        </w:rPr>
        <w:t>ME, EPP ou Equiparadas</w:t>
      </w:r>
      <w:r w:rsidR="007041B8">
        <w:rPr>
          <w:rFonts w:eastAsia="Calibri"/>
          <w:sz w:val="24"/>
          <w:szCs w:val="24"/>
        </w:rPr>
        <w:t xml:space="preserve"> </w:t>
      </w:r>
      <w:r w:rsidR="00DB0650" w:rsidRPr="004372E5">
        <w:rPr>
          <w:rFonts w:eastAsia="Calibri"/>
          <w:sz w:val="24"/>
          <w:szCs w:val="24"/>
        </w:rPr>
        <w:t>que estiverem previamente credenciados no Sistema de Cadastramento Unificado de Fornecedores - SICAF e no Sistema de Compras do Governo Federal (</w:t>
      </w:r>
      <w:hyperlink r:id="rId14" w:history="1">
        <w:r w:rsidR="00EE5C22" w:rsidRPr="004372E5">
          <w:rPr>
            <w:rStyle w:val="Hyperlink"/>
            <w:rFonts w:eastAsia="Calibri"/>
            <w:sz w:val="24"/>
            <w:szCs w:val="24"/>
          </w:rPr>
          <w:t>www.gov.br/compras</w:t>
        </w:r>
      </w:hyperlink>
      <w:r w:rsidR="00DB0650" w:rsidRPr="004372E5">
        <w:rPr>
          <w:rFonts w:eastAsia="Calibri"/>
          <w:sz w:val="24"/>
          <w:szCs w:val="24"/>
        </w:rPr>
        <w:t>)</w:t>
      </w:r>
      <w:r w:rsidR="00EE5C22" w:rsidRPr="004372E5">
        <w:rPr>
          <w:rFonts w:eastAsia="Calibri"/>
          <w:sz w:val="24"/>
          <w:szCs w:val="24"/>
        </w:rPr>
        <w:t>, do ramo pertinente ao objeto.</w:t>
      </w:r>
    </w:p>
    <w:p w14:paraId="4323C85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Os interessados deverão atender às condições exigidas no cadastramento no SICAF até o terceiro dia útil anterior à data prevista para recebimento das propostas.</w:t>
      </w:r>
    </w:p>
    <w:p w14:paraId="4EC8F49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5.2.</w:t>
      </w:r>
      <w:r w:rsidRPr="004372E5">
        <w:rPr>
          <w:rFonts w:eastAsia="Calibri"/>
          <w:sz w:val="24"/>
          <w:szCs w:val="24"/>
        </w:rPr>
        <w:tab/>
        <w:t xml:space="preserve">O licitante responsabiliza-se exclusiva e formalmente pelas transações efetuadas em seu nome, assume como firmes e verdadeiras suas propostas e seus </w:t>
      </w:r>
      <w:r w:rsidRPr="004372E5">
        <w:rPr>
          <w:rFonts w:eastAsia="Calibri"/>
          <w:sz w:val="24"/>
          <w:szCs w:val="24"/>
        </w:rPr>
        <w:lastRenderedPageBreak/>
        <w:t>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E5D0A6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5.3.</w:t>
      </w:r>
      <w:r w:rsidRPr="004372E5">
        <w:rPr>
          <w:rFonts w:eastAsia="Calibri"/>
          <w:sz w:val="24"/>
          <w:szCs w:val="24"/>
        </w:rPr>
        <w:tab/>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2658D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5.4.</w:t>
      </w:r>
      <w:r w:rsidRPr="004372E5">
        <w:rPr>
          <w:rFonts w:eastAsia="Calibri"/>
          <w:sz w:val="24"/>
          <w:szCs w:val="24"/>
        </w:rPr>
        <w:tab/>
        <w:t>A não observância do disposto no item anterior poderá ensejar desclassificação no momento da habilitação.</w:t>
      </w:r>
    </w:p>
    <w:p w14:paraId="2CF15C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5.5.</w:t>
      </w:r>
      <w:r w:rsidRPr="004372E5">
        <w:rPr>
          <w:rFonts w:eastAsia="Calibri"/>
          <w:sz w:val="24"/>
          <w:szCs w:val="24"/>
        </w:rPr>
        <w:tab/>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w:t>
      </w:r>
    </w:p>
    <w:p w14:paraId="3AE9B233" w14:textId="22E5BA14" w:rsidR="00B861F6" w:rsidRPr="004372E5" w:rsidRDefault="00B861F6" w:rsidP="004372E5">
      <w:pPr>
        <w:spacing w:line="360" w:lineRule="auto"/>
        <w:jc w:val="both"/>
        <w:rPr>
          <w:rFonts w:eastAsia="Calibri"/>
          <w:sz w:val="24"/>
          <w:szCs w:val="24"/>
        </w:rPr>
      </w:pPr>
      <w:r w:rsidRPr="004372E5">
        <w:rPr>
          <w:rFonts w:eastAsia="Calibri"/>
          <w:sz w:val="24"/>
          <w:szCs w:val="24"/>
        </w:rPr>
        <w:t>5.</w:t>
      </w:r>
      <w:r w:rsidR="00D62B2E" w:rsidRPr="004372E5">
        <w:rPr>
          <w:rFonts w:eastAsia="Calibri"/>
          <w:sz w:val="24"/>
          <w:szCs w:val="24"/>
        </w:rPr>
        <w:t>5.1</w:t>
      </w:r>
      <w:r w:rsidRPr="004372E5">
        <w:rPr>
          <w:rFonts w:eastAsia="Calibri"/>
          <w:sz w:val="24"/>
          <w:szCs w:val="24"/>
        </w:rPr>
        <w:t xml:space="preserve"> </w:t>
      </w:r>
      <w:r w:rsidRPr="004372E5">
        <w:rPr>
          <w:rFonts w:eastAsia="Calibri"/>
          <w:sz w:val="24"/>
          <w:szCs w:val="24"/>
        </w:rPr>
        <w:tab/>
        <w:t>É admitida a participação de empresas constituídas em consórcio, que deverão atender às condições previstas no artigo 15 da Lei nº 14.133/2021, com vistas à ampliação da competitividade, de forma a garantir a seleção da proposta mais vantajosa para a Administração.</w:t>
      </w:r>
    </w:p>
    <w:p w14:paraId="3DB9AAE1" w14:textId="02472853" w:rsidR="00DB0650" w:rsidRPr="004372E5" w:rsidRDefault="00DB0650" w:rsidP="004372E5">
      <w:pPr>
        <w:spacing w:line="360" w:lineRule="auto"/>
        <w:jc w:val="both"/>
        <w:rPr>
          <w:rFonts w:eastAsia="Calibri"/>
          <w:sz w:val="24"/>
          <w:szCs w:val="24"/>
        </w:rPr>
      </w:pPr>
      <w:r w:rsidRPr="004372E5">
        <w:rPr>
          <w:rFonts w:eastAsia="Calibri"/>
          <w:sz w:val="24"/>
          <w:szCs w:val="24"/>
        </w:rPr>
        <w:t>5.6.</w:t>
      </w:r>
      <w:r w:rsidRPr="004372E5">
        <w:rPr>
          <w:rFonts w:eastAsia="Calibri"/>
          <w:sz w:val="24"/>
          <w:szCs w:val="24"/>
        </w:rPr>
        <w:tab/>
      </w:r>
      <w:r w:rsidRPr="004372E5">
        <w:rPr>
          <w:rFonts w:eastAsia="Calibri"/>
          <w:b/>
          <w:bCs/>
          <w:sz w:val="24"/>
          <w:szCs w:val="24"/>
        </w:rPr>
        <w:t>Não poderão disputar esta licitação:</w:t>
      </w:r>
    </w:p>
    <w:p w14:paraId="16DD4F7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5.6.1.</w:t>
      </w:r>
      <w:r w:rsidRPr="004372E5">
        <w:rPr>
          <w:rFonts w:eastAsia="Calibri"/>
          <w:sz w:val="24"/>
          <w:szCs w:val="24"/>
        </w:rPr>
        <w:tab/>
        <w:t>aquele que não atenda às condições deste Edital e seu(s) anexo(s);</w:t>
      </w:r>
    </w:p>
    <w:p w14:paraId="433E0D8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5.6.2.</w:t>
      </w:r>
      <w:r w:rsidRPr="004372E5">
        <w:rPr>
          <w:rFonts w:eastAsia="Calibri"/>
          <w:sz w:val="24"/>
          <w:szCs w:val="24"/>
        </w:rPr>
        <w:tab/>
        <w:t>autor do anteprojeto, do projeto básico ou do projeto executivo, pessoa física ou jurídica, quando a licitação versar sobre serviços ou fornecimento de bens a ele relacionados;</w:t>
      </w:r>
    </w:p>
    <w:p w14:paraId="3E9AB01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5.6.3.</w:t>
      </w:r>
      <w:r w:rsidRPr="004372E5">
        <w:rPr>
          <w:rFonts w:eastAsia="Calibri"/>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w:t>
      </w:r>
      <w:r w:rsidRPr="004372E5">
        <w:rPr>
          <w:rFonts w:eastAsia="Calibri"/>
          <w:sz w:val="24"/>
          <w:szCs w:val="24"/>
        </w:rPr>
        <w:lastRenderedPageBreak/>
        <w:t xml:space="preserve">do capital com direito a voto, responsável técnico ou subcontratado, quando a licitação versar sobre serviços ou fornecimento de bens a ela necessários; </w:t>
      </w:r>
    </w:p>
    <w:p w14:paraId="4F62425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5.7.1.</w:t>
      </w:r>
      <w:r w:rsidRPr="004372E5">
        <w:rPr>
          <w:rFonts w:eastAsia="Calibri"/>
          <w:sz w:val="24"/>
          <w:szCs w:val="24"/>
        </w:rPr>
        <w:tab/>
        <w:t>pessoa física ou jurídica que se encontre, ao tempo da licitação, impossibilitada de participar da licitação em decorrência de sanção que lhe foi imposta;</w:t>
      </w:r>
    </w:p>
    <w:p w14:paraId="0797D1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5.7.2.</w:t>
      </w:r>
      <w:r w:rsidRPr="004372E5">
        <w:rPr>
          <w:rFonts w:eastAsia="Calibri"/>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642A52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5.7.3.</w:t>
      </w:r>
      <w:r w:rsidRPr="004372E5">
        <w:rPr>
          <w:rFonts w:eastAsia="Calibri"/>
          <w:sz w:val="24"/>
          <w:szCs w:val="24"/>
        </w:rPr>
        <w:tab/>
        <w:t>empresas controladoras, controladas ou coligadas, nos termos da Lei nº 6.404, de 15 de dezembro de 1976, concorrendo entre si;</w:t>
      </w:r>
    </w:p>
    <w:p w14:paraId="25C7293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5.7.4.</w:t>
      </w:r>
      <w:r w:rsidRPr="004372E5">
        <w:rPr>
          <w:rFonts w:eastAsia="Calibri"/>
          <w:sz w:val="24"/>
          <w:szCs w:val="24"/>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4848D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5.7.5.</w:t>
      </w:r>
      <w:r w:rsidRPr="004372E5">
        <w:rPr>
          <w:rFonts w:eastAsia="Calibri"/>
          <w:sz w:val="24"/>
          <w:szCs w:val="24"/>
        </w:rPr>
        <w:tab/>
        <w:t>agente público do órgão ou entidade licitante;</w:t>
      </w:r>
    </w:p>
    <w:p w14:paraId="47F315C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5.7.7.</w:t>
      </w:r>
      <w:r w:rsidRPr="004372E5">
        <w:rPr>
          <w:rFonts w:eastAsia="Calibri"/>
          <w:sz w:val="24"/>
          <w:szCs w:val="24"/>
        </w:rPr>
        <w:tab/>
        <w:t>Organizações da Sociedade Civil de Interesse Público - OSCIP, atuando nessa condição;</w:t>
      </w:r>
    </w:p>
    <w:p w14:paraId="5397EF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5.7.8.</w:t>
      </w:r>
      <w:r w:rsidRPr="004372E5">
        <w:rPr>
          <w:rFonts w:eastAsia="Calibri"/>
          <w:sz w:val="24"/>
          <w:szCs w:val="24"/>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06C06B4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5.8.</w:t>
      </w:r>
      <w:r w:rsidRPr="004372E5">
        <w:rPr>
          <w:rFonts w:eastAsia="Calibri"/>
          <w:sz w:val="24"/>
          <w:szCs w:val="24"/>
        </w:rPr>
        <w:tab/>
        <w:t>O impedimento de que trata o item 5.7.4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EE0E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5.9.</w:t>
      </w:r>
      <w:r w:rsidRPr="004372E5">
        <w:rPr>
          <w:rFonts w:eastAsia="Calibri"/>
          <w:sz w:val="24"/>
          <w:szCs w:val="24"/>
        </w:rPr>
        <w:tab/>
        <w:t>A critério da Administração e exclusivamente a seu serviço, o autor dos projetos e a empresa a que se referem os itens 5.7.2 e 5.7.3 poderão participar no apoio das atividades de planejamento da contratação, de execução da licitação ou de gestão do contrato, desde que sob supervisão exclusiva de agentes públicos do órgão ou entidade.</w:t>
      </w:r>
    </w:p>
    <w:p w14:paraId="3533F3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5.10.</w:t>
      </w:r>
      <w:r w:rsidRPr="004372E5">
        <w:rPr>
          <w:rFonts w:eastAsia="Calibri"/>
          <w:sz w:val="24"/>
          <w:szCs w:val="24"/>
        </w:rPr>
        <w:tab/>
        <w:t>Equiparam-se aos autores do projeto as empresas integrantes do mesmo grupo econômico.</w:t>
      </w:r>
    </w:p>
    <w:p w14:paraId="251EA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 disposto nos itens 5.7.2 e 5.7.3 não impede a licitação ou a contratação de serviço que inclua como encargo do contratado a elaboração do projeto básico e do projeto executivo, nas contratações integradas, e do projeto executivo, nos demais regimes de execução.</w:t>
      </w:r>
    </w:p>
    <w:p w14:paraId="2436A41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5.12.</w:t>
      </w:r>
      <w:r w:rsidRPr="004372E5">
        <w:rPr>
          <w:rFonts w:eastAsia="Calibri"/>
          <w:sz w:val="24"/>
          <w:szCs w:val="24"/>
        </w:rPr>
        <w:tab/>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5F42BEA8" w14:textId="77777777" w:rsidR="00DB0650" w:rsidRDefault="00DB0650" w:rsidP="004372E5">
      <w:pPr>
        <w:spacing w:line="360" w:lineRule="auto"/>
        <w:jc w:val="both"/>
        <w:rPr>
          <w:rFonts w:eastAsia="Calibri"/>
          <w:sz w:val="24"/>
          <w:szCs w:val="24"/>
        </w:rPr>
      </w:pPr>
      <w:r w:rsidRPr="004372E5">
        <w:rPr>
          <w:rFonts w:eastAsia="Calibri"/>
          <w:sz w:val="24"/>
          <w:szCs w:val="24"/>
        </w:rPr>
        <w:t>5.13.</w:t>
      </w:r>
      <w:r w:rsidRPr="004372E5">
        <w:rPr>
          <w:rFonts w:eastAsia="Calibri"/>
          <w:sz w:val="24"/>
          <w:szCs w:val="24"/>
        </w:rPr>
        <w:tab/>
        <w:t>A vedação de que trata o item 5.7.8 estende-se a terceiro que auxilie a condução da contratação na qualidade de integrante de equipe de apoio, profissional especializado ou funcionário ou representante de empresa que preste assessoria técnica.</w:t>
      </w:r>
    </w:p>
    <w:p w14:paraId="27471A7A" w14:textId="77777777" w:rsidR="00684973" w:rsidRPr="004372E5" w:rsidRDefault="00684973" w:rsidP="004372E5">
      <w:pPr>
        <w:spacing w:line="360" w:lineRule="auto"/>
        <w:jc w:val="both"/>
        <w:rPr>
          <w:rFonts w:eastAsia="Calibri"/>
          <w:sz w:val="24"/>
          <w:szCs w:val="24"/>
        </w:rPr>
      </w:pPr>
    </w:p>
    <w:p w14:paraId="71029382" w14:textId="03985A73" w:rsidR="00DB0650" w:rsidRPr="004372E5" w:rsidRDefault="00DB0650" w:rsidP="004372E5">
      <w:pPr>
        <w:spacing w:line="360" w:lineRule="auto"/>
        <w:jc w:val="both"/>
        <w:rPr>
          <w:rFonts w:eastAsia="Calibri"/>
          <w:sz w:val="24"/>
          <w:szCs w:val="24"/>
        </w:rPr>
      </w:pPr>
      <w:r w:rsidRPr="004372E5">
        <w:rPr>
          <w:rFonts w:eastAsia="Times New Roman"/>
          <w:b/>
          <w:sz w:val="24"/>
          <w:szCs w:val="24"/>
          <w:lang w:eastAsia="zh-CN"/>
        </w:rPr>
        <w:t xml:space="preserve">06. </w:t>
      </w:r>
      <w:r w:rsidRPr="004372E5">
        <w:rPr>
          <w:rFonts w:eastAsia="Calibri"/>
          <w:b/>
          <w:bCs/>
          <w:sz w:val="24"/>
          <w:szCs w:val="24"/>
        </w:rPr>
        <w:t>DOS DOCUMENTOS DE HABILITAÇÃO/ DE SUA FASE/ DA PROPOSTA</w:t>
      </w:r>
    </w:p>
    <w:p w14:paraId="7A06328C" w14:textId="77777777" w:rsidR="00546936" w:rsidRDefault="00546936" w:rsidP="004372E5">
      <w:pPr>
        <w:spacing w:line="360" w:lineRule="auto"/>
        <w:jc w:val="both"/>
        <w:rPr>
          <w:rFonts w:eastAsia="Calibri"/>
          <w:sz w:val="24"/>
          <w:szCs w:val="24"/>
        </w:rPr>
      </w:pPr>
    </w:p>
    <w:p w14:paraId="0AE1D698" w14:textId="1AA9AAB2" w:rsidR="00DB0650" w:rsidRPr="004372E5" w:rsidRDefault="00DB0650" w:rsidP="004372E5">
      <w:pPr>
        <w:spacing w:line="360" w:lineRule="auto"/>
        <w:jc w:val="both"/>
        <w:rPr>
          <w:rFonts w:eastAsia="Calibri"/>
          <w:sz w:val="24"/>
          <w:szCs w:val="24"/>
        </w:rPr>
      </w:pPr>
      <w:r w:rsidRPr="004372E5">
        <w:rPr>
          <w:rFonts w:eastAsia="Calibri"/>
          <w:sz w:val="24"/>
          <w:szCs w:val="24"/>
        </w:rPr>
        <w:t>6.1.</w:t>
      </w:r>
      <w:r w:rsidRPr="004372E5">
        <w:rPr>
          <w:rFonts w:eastAsia="Calibri"/>
          <w:sz w:val="24"/>
          <w:szCs w:val="24"/>
        </w:rPr>
        <w:tab/>
        <w:t>Na presente licitação, a fase de habilitação sucederá as fases de apresentação de propostas e lances e de julgamento.</w:t>
      </w:r>
    </w:p>
    <w:p w14:paraId="14F23C25"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6.2.</w:t>
      </w:r>
      <w:r w:rsidRPr="004372E5">
        <w:rPr>
          <w:rFonts w:eastAsia="Calibri"/>
          <w:sz w:val="24"/>
          <w:szCs w:val="24"/>
        </w:rPr>
        <w:tab/>
      </w:r>
      <w:r w:rsidRPr="004372E5">
        <w:rPr>
          <w:rFonts w:eastAsia="Calibri"/>
          <w:b/>
          <w:bCs/>
          <w:sz w:val="24"/>
          <w:szCs w:val="24"/>
        </w:rPr>
        <w:t xml:space="preserve">Os licitantes encaminharão, exclusivamente por meio do sistema eletrônico, a proposta com o preço conforme o critério de julgamento adotado </w:t>
      </w:r>
      <w:r w:rsidRPr="004372E5">
        <w:rPr>
          <w:rFonts w:eastAsia="Calibri"/>
          <w:b/>
          <w:bCs/>
          <w:sz w:val="24"/>
          <w:szCs w:val="24"/>
        </w:rPr>
        <w:lastRenderedPageBreak/>
        <w:t>neste Edital, até a data e o horário estabelecidos para abertura da sessão pública.</w:t>
      </w:r>
    </w:p>
    <w:p w14:paraId="2BFA106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6.3.</w:t>
      </w:r>
      <w:r w:rsidRPr="004372E5">
        <w:rPr>
          <w:rFonts w:eastAsia="Calibri"/>
          <w:sz w:val="24"/>
          <w:szCs w:val="24"/>
        </w:rPr>
        <w:tab/>
        <w:t>Caso a fase de habilitação anteceda as fases de apresentação de propostas e lances, os licitantes encaminharão, na forma e no prazo estabelecidos no item anterior, simultaneamente os documentos de habilitação e a proposta com o preço ou o percentual de desconto.</w:t>
      </w:r>
    </w:p>
    <w:p w14:paraId="3353819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w:t>
      </w:r>
      <w:r w:rsidRPr="004372E5">
        <w:rPr>
          <w:rFonts w:eastAsia="Calibri"/>
          <w:sz w:val="24"/>
          <w:szCs w:val="24"/>
        </w:rPr>
        <w:tab/>
        <w:t>No cadastramento da proposta inicial, o licitante declarará, em campo próprio do sistema, que:</w:t>
      </w:r>
    </w:p>
    <w:p w14:paraId="259FD0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6.4.1.</w:t>
      </w:r>
      <w:r w:rsidRPr="004372E5">
        <w:rPr>
          <w:rFonts w:eastAsia="Calibri"/>
          <w:sz w:val="24"/>
          <w:szCs w:val="24"/>
        </w:rPr>
        <w:tab/>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F0AE8F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6.4.2.</w:t>
      </w:r>
      <w:r w:rsidRPr="004372E5">
        <w:rPr>
          <w:rFonts w:eastAsia="Calibri"/>
          <w:sz w:val="24"/>
          <w:szCs w:val="24"/>
        </w:rPr>
        <w:tab/>
        <w:t>não emprega menor de 18 anos em trabalho noturno, perigoso ou insalubre e não emprega menor de 16 anos, salvo menor, a partir de 14 anos, na condição de aprendiz, nos termos do artigo 7°, XXXIII, da Constituição;</w:t>
      </w:r>
    </w:p>
    <w:p w14:paraId="60992F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6.4.3.</w:t>
      </w:r>
      <w:r w:rsidRPr="004372E5">
        <w:rPr>
          <w:rFonts w:eastAsia="Calibri"/>
          <w:sz w:val="24"/>
          <w:szCs w:val="24"/>
        </w:rPr>
        <w:tab/>
        <w:t>não possui empregados executando trabalho degradante ou forçado, observando o disposto nos incisos III e IV do art. 1º e no inciso III do art. 5º da Constituição Federal;</w:t>
      </w:r>
    </w:p>
    <w:p w14:paraId="6FBFB8B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6.4.4.</w:t>
      </w:r>
      <w:r w:rsidRPr="004372E5">
        <w:rPr>
          <w:rFonts w:eastAsia="Calibri"/>
          <w:sz w:val="24"/>
          <w:szCs w:val="24"/>
        </w:rPr>
        <w:tab/>
        <w:t>cumpre as exigências de reserva de cargos para pessoa com deficiência e para reabilitado da Previdência Social, previstas em lei e em outras normas específicas.</w:t>
      </w:r>
    </w:p>
    <w:p w14:paraId="291ED47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6.5.</w:t>
      </w:r>
      <w:r w:rsidRPr="004372E5">
        <w:rPr>
          <w:rFonts w:eastAsia="Calibri"/>
          <w:sz w:val="24"/>
          <w:szCs w:val="24"/>
        </w:rPr>
        <w:tab/>
        <w:t>O licitante organizado em cooperativa deverá declarar, ainda, em campo próprio do sistema eletrônico, que cumpre os requisitos estabelecidos no artigo 16 da Lei nº 14.133, de 2021.</w:t>
      </w:r>
    </w:p>
    <w:p w14:paraId="1EC9E73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w:t>
      </w:r>
      <w:r w:rsidRPr="004372E5">
        <w:rPr>
          <w:rFonts w:eastAsia="Calibri"/>
          <w:sz w:val="24"/>
          <w:szCs w:val="24"/>
        </w:rPr>
        <w:tab/>
        <w:t xml:space="preserve">O fornecedor enquadrado como microempresa, empresa de pequeno porte ou sociedade cooperativa deverá declarar, ainda, em campo próprio do sistema eletrônico, que cumpre os requisitos estabelecidos no artigo 3° da Lei Complementar </w:t>
      </w:r>
      <w:r w:rsidRPr="004372E5">
        <w:rPr>
          <w:rFonts w:eastAsia="Calibri"/>
          <w:sz w:val="24"/>
          <w:szCs w:val="24"/>
        </w:rPr>
        <w:lastRenderedPageBreak/>
        <w:t>nº 123, de 2006, estando apto a usufruir do tratamento favorecido estabelecido em seus artigos 42 a 49, observado o disposto nos §§ 1º ao 3º do art. 4º, da Lei n.º 14.133, de 2021.</w:t>
      </w:r>
    </w:p>
    <w:p w14:paraId="42B831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6.6.1.</w:t>
      </w:r>
      <w:r w:rsidRPr="004372E5">
        <w:rPr>
          <w:rFonts w:eastAsia="Calibri"/>
          <w:sz w:val="24"/>
          <w:szCs w:val="24"/>
        </w:rPr>
        <w:tab/>
        <w:t>no item exclusivo para participação de microempresas e empresas de pequeno porte, a assinalação do campo “não” impedirá o prosseguimento no certame, para aquele item;</w:t>
      </w:r>
    </w:p>
    <w:p w14:paraId="2F4453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6.6.2.</w:t>
      </w:r>
      <w:r w:rsidRPr="004372E5">
        <w:rPr>
          <w:rFonts w:eastAsia="Calibri"/>
          <w:sz w:val="24"/>
          <w:szCs w:val="24"/>
        </w:rPr>
        <w:tab/>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B53D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6.7.</w:t>
      </w:r>
      <w:r w:rsidRPr="004372E5">
        <w:rPr>
          <w:rFonts w:eastAsia="Calibri"/>
          <w:sz w:val="24"/>
          <w:szCs w:val="24"/>
        </w:rPr>
        <w:tab/>
        <w:t>A falsidade da declaração de que trata os itens 6.4 ou 6.6 sujeitará o licitante às sanções previstas na Lei nº 14.133, de 2021, e neste Edital.</w:t>
      </w:r>
    </w:p>
    <w:p w14:paraId="0A95473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6.8.</w:t>
      </w:r>
      <w:r w:rsidRPr="004372E5">
        <w:rPr>
          <w:rFonts w:eastAsia="Calibri"/>
          <w:sz w:val="24"/>
          <w:szCs w:val="24"/>
        </w:rPr>
        <w:tab/>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BD9DB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6.9.</w:t>
      </w:r>
      <w:r w:rsidRPr="004372E5">
        <w:rPr>
          <w:rFonts w:eastAsia="Calibri"/>
          <w:sz w:val="24"/>
          <w:szCs w:val="24"/>
        </w:rPr>
        <w:tab/>
        <w:t>Não haverá ordem de classificação na etapa de apresentação da proposta e dos documentos de habilitação pelo licitante, o que ocorrerá somente após os procedimentos de abertura da sessão pública e da fase de envio de lances.</w:t>
      </w:r>
    </w:p>
    <w:p w14:paraId="0FCB706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6.10.</w:t>
      </w:r>
      <w:r w:rsidRPr="004372E5">
        <w:rPr>
          <w:rFonts w:eastAsia="Calibri"/>
          <w:sz w:val="24"/>
          <w:szCs w:val="24"/>
        </w:rPr>
        <w:tab/>
        <w:t>Serão disponibilizados para acesso público os documentos que compõem a proposta dos licitantes convocados para apresentação de propostas, após a fase de envio de lances.</w:t>
      </w:r>
    </w:p>
    <w:p w14:paraId="0AA2F84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w:t>
      </w:r>
      <w:r w:rsidRPr="004372E5">
        <w:rPr>
          <w:rFonts w:eastAsia="Calibri"/>
          <w:sz w:val="24"/>
          <w:szCs w:val="24"/>
        </w:rPr>
        <w:tab/>
        <w:t>Desde que disponibilizada a funcionalidade no sistema, o licitante poderá parametrizar o seu valor final mínimo ou o seu percentual de desconto máximo quando do cadastramento da proposta e obedecerá às seguintes regras:</w:t>
      </w:r>
    </w:p>
    <w:p w14:paraId="291AA63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6.11.1.</w:t>
      </w:r>
      <w:r w:rsidRPr="004372E5">
        <w:rPr>
          <w:rFonts w:eastAsia="Calibri"/>
          <w:sz w:val="24"/>
          <w:szCs w:val="24"/>
        </w:rPr>
        <w:tab/>
        <w:t>a aplicação do intervalo mínimo de diferença de valores ou de percentuais entre os lances, que incidirá tanto em relação aos lances intermediários quanto em relação ao lance que cobrir a melhor oferta; e</w:t>
      </w:r>
    </w:p>
    <w:p w14:paraId="7E6836B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6.11.2.</w:t>
      </w:r>
      <w:r w:rsidRPr="004372E5">
        <w:rPr>
          <w:rFonts w:eastAsia="Calibri"/>
          <w:sz w:val="24"/>
          <w:szCs w:val="24"/>
        </w:rPr>
        <w:tab/>
        <w:t>os lances serão de envio automático pelo sistema, respeitado o valor final mínimo, caso estabelecido, e o intervalo de que trata o subitem acima.</w:t>
      </w:r>
    </w:p>
    <w:p w14:paraId="7F08126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6.12.</w:t>
      </w:r>
      <w:r w:rsidRPr="004372E5">
        <w:rPr>
          <w:rFonts w:eastAsia="Calibri"/>
          <w:sz w:val="24"/>
          <w:szCs w:val="24"/>
        </w:rPr>
        <w:tab/>
        <w:t>O valor final mínimo ou o percentual de desconto final máximo parametrizado no sistema poderá ser alterado pelo fornecedor durante a fase de disputa, sendo vedado:</w:t>
      </w:r>
    </w:p>
    <w:p w14:paraId="73B6C013"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6.12.1.</w:t>
      </w:r>
      <w:r w:rsidRPr="004372E5">
        <w:rPr>
          <w:rFonts w:eastAsia="Calibri"/>
          <w:sz w:val="24"/>
          <w:szCs w:val="24"/>
        </w:rPr>
        <w:tab/>
        <w:t>valor superior a lance já registrado pelo fornecedor no sistema, quando adotado o critério de julgamento por menor preço; e</w:t>
      </w:r>
    </w:p>
    <w:p w14:paraId="44F37DD5"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6.12.2.</w:t>
      </w:r>
      <w:r w:rsidRPr="004372E5">
        <w:rPr>
          <w:rFonts w:eastAsia="Calibri"/>
          <w:sz w:val="24"/>
          <w:szCs w:val="24"/>
        </w:rPr>
        <w:tab/>
        <w:t xml:space="preserve"> percentual de desconto inferior a lance já registrado pelo fornecedor no sistema, quando adotado o critério de julgamento por maior desconto.</w:t>
      </w:r>
    </w:p>
    <w:p w14:paraId="4C2F21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6.13.</w:t>
      </w:r>
      <w:r w:rsidRPr="004372E5">
        <w:rPr>
          <w:rFonts w:eastAsia="Calibri"/>
          <w:sz w:val="24"/>
          <w:szCs w:val="24"/>
        </w:rPr>
        <w:tab/>
        <w:t>O valor final mínimo ou o percentual de desconto final máximo parametrizado na forma do item 6.11 possuirá caráter sigiloso para os demais fornecedores e para o órgão ou entidade promotora da licitação, podendo ser disponibilizado estrita e permanentemente aos órgãos de controle externo e interno.</w:t>
      </w:r>
    </w:p>
    <w:p w14:paraId="472A01B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6.14.</w:t>
      </w:r>
      <w:r w:rsidRPr="004372E5">
        <w:rPr>
          <w:rFonts w:eastAsia="Calibri"/>
          <w:sz w:val="24"/>
          <w:szCs w:val="24"/>
        </w:rPr>
        <w:tab/>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3191B1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6.15.</w:t>
      </w:r>
      <w:r w:rsidRPr="004372E5">
        <w:rPr>
          <w:rFonts w:eastAsia="Calibri"/>
          <w:sz w:val="24"/>
          <w:szCs w:val="24"/>
        </w:rPr>
        <w:tab/>
        <w:t>O licitante deverá comunicar imediatamente ao provedor do sistema qualquer acontecimento que possa comprometer o sigilo ou a segurança, para imediato bloqueio de acesso.</w:t>
      </w:r>
    </w:p>
    <w:p w14:paraId="077151CB" w14:textId="77777777" w:rsidR="00546936" w:rsidRDefault="00546936" w:rsidP="004372E5">
      <w:pPr>
        <w:pStyle w:val="Corpodetexto"/>
        <w:spacing w:after="0" w:line="360" w:lineRule="auto"/>
        <w:rPr>
          <w:rFonts w:eastAsia="Calibri" w:cs="Arial"/>
          <w:color w:val="auto"/>
          <w:sz w:val="24"/>
          <w:szCs w:val="24"/>
        </w:rPr>
      </w:pPr>
    </w:p>
    <w:p w14:paraId="17E43C6E" w14:textId="77777777" w:rsidR="00DB0650" w:rsidRDefault="00DB0650" w:rsidP="004372E5">
      <w:pPr>
        <w:pStyle w:val="Corpodetexto"/>
        <w:spacing w:after="0" w:line="360" w:lineRule="auto"/>
        <w:rPr>
          <w:rFonts w:cs="Arial"/>
          <w:b/>
          <w:bCs/>
          <w:color w:val="auto"/>
          <w:sz w:val="24"/>
          <w:szCs w:val="24"/>
        </w:rPr>
      </w:pPr>
      <w:r w:rsidRPr="00684973">
        <w:rPr>
          <w:rFonts w:eastAsia="Calibri" w:cs="Arial"/>
          <w:b/>
          <w:bCs/>
          <w:color w:val="auto"/>
          <w:sz w:val="24"/>
          <w:szCs w:val="24"/>
          <w:highlight w:val="yellow"/>
        </w:rPr>
        <w:t>6.16</w:t>
      </w:r>
      <w:r w:rsidRPr="00251119">
        <w:rPr>
          <w:rFonts w:eastAsia="Calibri" w:cs="Arial"/>
          <w:color w:val="auto"/>
          <w:sz w:val="24"/>
          <w:szCs w:val="24"/>
          <w:highlight w:val="yellow"/>
        </w:rPr>
        <w:t xml:space="preserve"> </w:t>
      </w:r>
      <w:r w:rsidRPr="00251119">
        <w:rPr>
          <w:rFonts w:cs="Arial"/>
          <w:b/>
          <w:bCs/>
          <w:color w:val="auto"/>
          <w:sz w:val="24"/>
          <w:szCs w:val="24"/>
          <w:highlight w:val="yellow"/>
        </w:rPr>
        <w:t>DOCUMENTOS DE HABILITAÇÃO</w:t>
      </w:r>
      <w:r w:rsidRPr="004372E5">
        <w:rPr>
          <w:rFonts w:cs="Arial"/>
          <w:b/>
          <w:bCs/>
          <w:color w:val="auto"/>
          <w:sz w:val="24"/>
          <w:szCs w:val="24"/>
        </w:rPr>
        <w:t xml:space="preserve"> </w:t>
      </w:r>
    </w:p>
    <w:p w14:paraId="739CFDC8" w14:textId="77777777" w:rsidR="006520F6" w:rsidRPr="004372E5" w:rsidRDefault="006520F6" w:rsidP="004372E5">
      <w:pPr>
        <w:pStyle w:val="Corpodetexto"/>
        <w:spacing w:after="0" w:line="360" w:lineRule="auto"/>
        <w:rPr>
          <w:rFonts w:cs="Arial"/>
          <w:b/>
          <w:bCs/>
          <w:color w:val="auto"/>
          <w:sz w:val="24"/>
          <w:szCs w:val="24"/>
        </w:rPr>
      </w:pPr>
    </w:p>
    <w:p w14:paraId="6CFB445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251119">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7E7ADE17"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4AA71E67" w14:textId="6C1FC105"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lastRenderedPageBreak/>
        <w:t>c)</w:t>
      </w:r>
      <w:r w:rsidRPr="00D37DAC">
        <w:rPr>
          <w:rFonts w:eastAsia="Calibri"/>
          <w:sz w:val="24"/>
          <w:szCs w:val="24"/>
          <w:lang w:eastAsia="en-US"/>
        </w:rPr>
        <w:tab/>
      </w:r>
      <w:r w:rsidR="003220F2">
        <w:rPr>
          <w:rFonts w:eastAsia="Calibri"/>
          <w:sz w:val="24"/>
          <w:szCs w:val="24"/>
          <w:lang w:eastAsia="en-US"/>
        </w:rPr>
        <w:t xml:space="preserve">Prova </w:t>
      </w:r>
      <w:r w:rsidR="003220F2" w:rsidRPr="00D37DAC">
        <w:rPr>
          <w:rFonts w:eastAsia="Calibri"/>
          <w:sz w:val="24"/>
          <w:szCs w:val="24"/>
          <w:lang w:eastAsia="en-US"/>
        </w:rPr>
        <w:t>de</w:t>
      </w:r>
      <w:r w:rsidRPr="00D37DAC">
        <w:rPr>
          <w:rFonts w:eastAsia="Calibri"/>
          <w:sz w:val="24"/>
          <w:szCs w:val="24"/>
          <w:lang w:eastAsia="en-US"/>
        </w:rPr>
        <w:t xml:space="preserv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08462D9D" w14:textId="45A827B8"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r>
      <w:r w:rsidR="003220F2">
        <w:rPr>
          <w:rFonts w:eastAsia="Calibri"/>
          <w:sz w:val="24"/>
          <w:szCs w:val="24"/>
          <w:lang w:eastAsia="en-US"/>
        </w:rPr>
        <w:t xml:space="preserve">Prova </w:t>
      </w:r>
      <w:r w:rsidRPr="00D37DAC">
        <w:rPr>
          <w:rFonts w:eastAsia="Calibri"/>
          <w:sz w:val="24"/>
          <w:szCs w:val="24"/>
          <w:lang w:eastAsia="en-US"/>
        </w:rPr>
        <w:t xml:space="preserve">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07508B7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3804481A"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174ED36E" w14:textId="51789DD7" w:rsidR="006520F6" w:rsidRDefault="006520F6" w:rsidP="006520F6">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r w:rsidR="003220F2">
        <w:rPr>
          <w:rFonts w:eastAsia="Calibri"/>
          <w:sz w:val="24"/>
          <w:szCs w:val="24"/>
          <w:lang w:eastAsia="en-US"/>
        </w:rPr>
        <w:t>.</w:t>
      </w:r>
    </w:p>
    <w:p w14:paraId="47CAE51D" w14:textId="3172E3BA" w:rsidR="00251119" w:rsidRPr="00D37DAC" w:rsidRDefault="00251119" w:rsidP="00251119">
      <w:pPr>
        <w:tabs>
          <w:tab w:val="left" w:pos="2850"/>
        </w:tabs>
        <w:spacing w:line="360" w:lineRule="auto"/>
        <w:jc w:val="both"/>
        <w:rPr>
          <w:rFonts w:eastAsia="Calibri"/>
          <w:sz w:val="24"/>
          <w:szCs w:val="24"/>
          <w:lang w:eastAsia="en-US"/>
        </w:rPr>
      </w:pPr>
      <w:r>
        <w:rPr>
          <w:rFonts w:eastAsia="Calibri"/>
          <w:sz w:val="24"/>
          <w:szCs w:val="24"/>
          <w:lang w:eastAsia="en-US"/>
        </w:rPr>
        <w:tab/>
      </w:r>
    </w:p>
    <w:p w14:paraId="391C6D2A" w14:textId="56AE9EF3" w:rsidR="006520F6" w:rsidRPr="003F7393" w:rsidRDefault="006520F6" w:rsidP="006520F6">
      <w:pPr>
        <w:spacing w:line="360" w:lineRule="auto"/>
        <w:jc w:val="both"/>
        <w:rPr>
          <w:rFonts w:eastAsia="Calibri"/>
          <w:b/>
          <w:bCs/>
          <w:sz w:val="24"/>
          <w:szCs w:val="24"/>
        </w:rPr>
      </w:pPr>
      <w:r w:rsidRPr="00251119">
        <w:rPr>
          <w:rFonts w:eastAsia="Calibri"/>
          <w:b/>
          <w:bCs/>
          <w:sz w:val="24"/>
          <w:szCs w:val="24"/>
          <w:highlight w:val="yellow"/>
        </w:rPr>
        <w:t>QUALIFICAÇÃO ECONÔMICO-FINANCEIRA:</w:t>
      </w:r>
    </w:p>
    <w:p w14:paraId="1294C24C" w14:textId="77777777" w:rsidR="006520F6" w:rsidRPr="003F7393" w:rsidRDefault="006520F6" w:rsidP="006520F6">
      <w:pPr>
        <w:spacing w:line="360" w:lineRule="auto"/>
        <w:jc w:val="both"/>
        <w:rPr>
          <w:rFonts w:eastAsia="Calibri"/>
          <w:b/>
          <w:bCs/>
          <w:sz w:val="24"/>
          <w:szCs w:val="24"/>
        </w:rPr>
      </w:pPr>
    </w:p>
    <w:p w14:paraId="6FEE8F82" w14:textId="77777777" w:rsidR="006520F6" w:rsidRPr="003F7393" w:rsidRDefault="006520F6" w:rsidP="006520F6">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r>
      <w:r w:rsidRPr="00BA15B6">
        <w:rPr>
          <w:rFonts w:eastAsia="Calibri"/>
          <w:b/>
          <w:bCs/>
          <w:sz w:val="24"/>
          <w:szCs w:val="24"/>
        </w:rPr>
        <w:t>Certidão negativa de falência ou concordata</w:t>
      </w:r>
      <w:r w:rsidRPr="003F7393">
        <w:rPr>
          <w:rFonts w:eastAsia="Calibri"/>
          <w:sz w:val="24"/>
          <w:szCs w:val="24"/>
        </w:rPr>
        <w:t xml:space="preserve"> expedida pelo distribuidor da sede da pessoa jurídica, ou de execução patrimonial, expedida no domicílio da pessoa física.</w:t>
      </w:r>
    </w:p>
    <w:p w14:paraId="2E046D62" w14:textId="77777777" w:rsidR="006520F6" w:rsidRDefault="006520F6" w:rsidP="006520F6">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22020CFB" w14:textId="77777777" w:rsidR="00EE5C22" w:rsidRPr="004372E5" w:rsidRDefault="00EE5C22" w:rsidP="004372E5">
      <w:pPr>
        <w:pStyle w:val="NormalWeb"/>
        <w:spacing w:before="0" w:beforeAutospacing="0" w:after="0" w:afterAutospacing="0" w:line="360" w:lineRule="auto"/>
        <w:jc w:val="both"/>
        <w:rPr>
          <w:rFonts w:ascii="Arial" w:hAnsi="Arial" w:cs="Arial"/>
        </w:rPr>
      </w:pPr>
    </w:p>
    <w:p w14:paraId="4C74E705" w14:textId="5DF5FADE" w:rsidR="00EE5C22" w:rsidRPr="004372E5" w:rsidRDefault="009D7362" w:rsidP="004372E5">
      <w:pPr>
        <w:spacing w:line="360" w:lineRule="auto"/>
        <w:jc w:val="both"/>
        <w:rPr>
          <w:rFonts w:eastAsia="Calibri"/>
          <w:sz w:val="24"/>
          <w:szCs w:val="24"/>
          <w:lang w:eastAsia="en-US"/>
        </w:rPr>
      </w:pPr>
      <w:proofErr w:type="gramStart"/>
      <w:r w:rsidRPr="00251119">
        <w:rPr>
          <w:rFonts w:eastAsia="Calibri"/>
          <w:sz w:val="24"/>
          <w:szCs w:val="24"/>
          <w:highlight w:val="yellow"/>
          <w:lang w:eastAsia="en-US"/>
        </w:rPr>
        <w:t>6.</w:t>
      </w:r>
      <w:r w:rsidR="001D0E21" w:rsidRPr="00251119">
        <w:rPr>
          <w:rFonts w:eastAsia="Calibri"/>
          <w:sz w:val="24"/>
          <w:szCs w:val="24"/>
          <w:highlight w:val="yellow"/>
          <w:lang w:eastAsia="en-US"/>
        </w:rPr>
        <w:t>16.1</w:t>
      </w:r>
      <w:r w:rsidRPr="00251119">
        <w:rPr>
          <w:rFonts w:eastAsia="Calibri"/>
          <w:b/>
          <w:bCs/>
          <w:sz w:val="24"/>
          <w:szCs w:val="24"/>
          <w:highlight w:val="yellow"/>
          <w:lang w:eastAsia="en-US"/>
        </w:rPr>
        <w:t xml:space="preserve"> </w:t>
      </w:r>
      <w:r w:rsidR="00EE5C22" w:rsidRPr="00251119">
        <w:rPr>
          <w:rFonts w:eastAsia="Calibri"/>
          <w:b/>
          <w:bCs/>
          <w:sz w:val="24"/>
          <w:szCs w:val="24"/>
          <w:highlight w:val="yellow"/>
          <w:lang w:eastAsia="en-US"/>
        </w:rPr>
        <w:t xml:space="preserve"> DA</w:t>
      </w:r>
      <w:proofErr w:type="gramEnd"/>
      <w:r w:rsidR="00EE5C22" w:rsidRPr="00251119">
        <w:rPr>
          <w:rFonts w:eastAsia="Calibri"/>
          <w:b/>
          <w:bCs/>
          <w:sz w:val="24"/>
          <w:szCs w:val="24"/>
          <w:highlight w:val="yellow"/>
          <w:lang w:eastAsia="en-US"/>
        </w:rPr>
        <w:t xml:space="preserve"> APRESENTAÇÃO DOS DOCUMENTOS:</w:t>
      </w:r>
      <w:r w:rsidR="00EE5C22" w:rsidRPr="004372E5">
        <w:rPr>
          <w:rFonts w:eastAsia="Calibri"/>
          <w:sz w:val="24"/>
          <w:szCs w:val="24"/>
          <w:lang w:eastAsia="en-US"/>
        </w:rPr>
        <w:t xml:space="preserve"> </w:t>
      </w:r>
    </w:p>
    <w:p w14:paraId="7013F44D" w14:textId="77777777" w:rsidR="00D62B2E" w:rsidRPr="004372E5" w:rsidRDefault="00D62B2E" w:rsidP="004372E5">
      <w:pPr>
        <w:spacing w:line="360" w:lineRule="auto"/>
        <w:jc w:val="both"/>
        <w:rPr>
          <w:rFonts w:eastAsia="Calibri"/>
          <w:sz w:val="24"/>
          <w:szCs w:val="24"/>
          <w:lang w:eastAsia="en-US"/>
        </w:rPr>
      </w:pPr>
    </w:p>
    <w:p w14:paraId="3BCF9810" w14:textId="581B7C90" w:rsidR="00EE5C22" w:rsidRPr="004372E5" w:rsidRDefault="009D7362" w:rsidP="004372E5">
      <w:pPr>
        <w:spacing w:line="360" w:lineRule="auto"/>
        <w:jc w:val="both"/>
        <w:rPr>
          <w:rFonts w:eastAsia="Calibri"/>
          <w:sz w:val="24"/>
          <w:szCs w:val="24"/>
          <w:lang w:eastAsia="en-US"/>
        </w:rPr>
      </w:pPr>
      <w:r w:rsidRPr="004372E5">
        <w:rPr>
          <w:rFonts w:eastAsia="Calibri"/>
          <w:sz w:val="24"/>
          <w:szCs w:val="24"/>
          <w:lang w:eastAsia="en-US"/>
        </w:rPr>
        <w:t>6.1</w:t>
      </w:r>
      <w:r w:rsidR="001D0E21" w:rsidRPr="004372E5">
        <w:rPr>
          <w:rFonts w:eastAsia="Calibri"/>
          <w:sz w:val="24"/>
          <w:szCs w:val="24"/>
          <w:lang w:eastAsia="en-US"/>
        </w:rPr>
        <w:t>6</w:t>
      </w:r>
      <w:r w:rsidR="00EE5C22" w:rsidRPr="004372E5">
        <w:rPr>
          <w:rFonts w:eastAsia="Calibri"/>
          <w:sz w:val="24"/>
          <w:szCs w:val="24"/>
          <w:lang w:eastAsia="en-US"/>
        </w:rPr>
        <w:t>.1</w:t>
      </w:r>
      <w:r w:rsidR="001D0E21" w:rsidRPr="004372E5">
        <w:rPr>
          <w:rFonts w:eastAsia="Calibri"/>
          <w:sz w:val="24"/>
          <w:szCs w:val="24"/>
          <w:lang w:eastAsia="en-US"/>
        </w:rPr>
        <w:t>.1</w:t>
      </w:r>
      <w:r w:rsidR="00EE5C22" w:rsidRPr="004372E5">
        <w:rPr>
          <w:rFonts w:eastAsia="Calibri"/>
          <w:sz w:val="24"/>
          <w:szCs w:val="24"/>
          <w:lang w:eastAsia="en-US"/>
        </w:rPr>
        <w:t>. As provas de regularidades poderão se Certidões Negativas de Débitos ou Certidões Positivas com efeitos de Negativas.</w:t>
      </w:r>
    </w:p>
    <w:p w14:paraId="2E02B275" w14:textId="77777777" w:rsidR="004C6C11" w:rsidRPr="004372E5" w:rsidRDefault="004C6C11" w:rsidP="004372E5">
      <w:pPr>
        <w:spacing w:line="360" w:lineRule="auto"/>
        <w:jc w:val="both"/>
        <w:rPr>
          <w:rFonts w:eastAsia="Calibri"/>
          <w:sz w:val="24"/>
          <w:szCs w:val="24"/>
        </w:rPr>
      </w:pPr>
    </w:p>
    <w:p w14:paraId="1E6438E8" w14:textId="1AD7C6DF" w:rsidR="00DB0650" w:rsidRPr="004372E5" w:rsidRDefault="009D7362" w:rsidP="004372E5">
      <w:pPr>
        <w:spacing w:line="360" w:lineRule="auto"/>
        <w:jc w:val="both"/>
        <w:rPr>
          <w:rFonts w:eastAsia="Calibri"/>
          <w:b/>
          <w:bCs/>
          <w:sz w:val="24"/>
          <w:szCs w:val="24"/>
        </w:rPr>
      </w:pPr>
      <w:r w:rsidRPr="004372E5">
        <w:rPr>
          <w:rFonts w:eastAsia="Calibri"/>
          <w:b/>
          <w:bCs/>
          <w:sz w:val="24"/>
          <w:szCs w:val="24"/>
        </w:rPr>
        <w:lastRenderedPageBreak/>
        <w:t>6.17</w:t>
      </w:r>
      <w:r w:rsidR="00DB0650" w:rsidRPr="004372E5">
        <w:rPr>
          <w:rFonts w:eastAsia="Calibri"/>
          <w:sz w:val="24"/>
          <w:szCs w:val="24"/>
        </w:rPr>
        <w:t xml:space="preserve"> </w:t>
      </w:r>
      <w:r w:rsidR="00DB0650" w:rsidRPr="004372E5">
        <w:rPr>
          <w:rFonts w:eastAsia="Calibri"/>
          <w:b/>
          <w:bCs/>
          <w:sz w:val="24"/>
          <w:szCs w:val="24"/>
        </w:rPr>
        <w:t>DA FASE DE HABILITAÇÃO</w:t>
      </w:r>
    </w:p>
    <w:p w14:paraId="05E7EDBB" w14:textId="77777777" w:rsidR="00DB0650" w:rsidRPr="004372E5" w:rsidRDefault="00DB0650" w:rsidP="004372E5">
      <w:pPr>
        <w:spacing w:line="360" w:lineRule="auto"/>
        <w:jc w:val="both"/>
        <w:rPr>
          <w:rFonts w:eastAsia="Calibri"/>
          <w:sz w:val="24"/>
          <w:szCs w:val="24"/>
        </w:rPr>
      </w:pPr>
    </w:p>
    <w:p w14:paraId="2D97E36B" w14:textId="471DC0CD" w:rsidR="00DB0650" w:rsidRPr="004372E5" w:rsidRDefault="002A075E" w:rsidP="004372E5">
      <w:pPr>
        <w:spacing w:line="360" w:lineRule="auto"/>
        <w:jc w:val="both"/>
        <w:rPr>
          <w:rFonts w:eastAsia="Calibri"/>
          <w:sz w:val="24"/>
          <w:szCs w:val="24"/>
        </w:rPr>
      </w:pPr>
      <w:r w:rsidRPr="004372E5">
        <w:rPr>
          <w:rFonts w:eastAsia="Calibri"/>
          <w:sz w:val="24"/>
          <w:szCs w:val="24"/>
        </w:rPr>
        <w:t>6.17.1</w:t>
      </w:r>
      <w:r w:rsidR="00DB0650" w:rsidRPr="004372E5">
        <w:rPr>
          <w:rFonts w:eastAsia="Calibri"/>
          <w:sz w:val="24"/>
          <w:szCs w:val="24"/>
        </w:rPr>
        <w:tab/>
        <w:t>Quando permitida a participação de empresas estrangeiras que não funcionem no País, as exigências de habilitação serão atendidas mediante documentos equivalentes, inicialmente apresentados em tradução livre.</w:t>
      </w:r>
    </w:p>
    <w:p w14:paraId="36FC5A76" w14:textId="50C9804A" w:rsidR="00DB0650" w:rsidRPr="004372E5" w:rsidRDefault="002A075E" w:rsidP="004372E5">
      <w:pPr>
        <w:spacing w:line="360" w:lineRule="auto"/>
        <w:jc w:val="both"/>
        <w:rPr>
          <w:rFonts w:eastAsia="Calibri"/>
          <w:sz w:val="24"/>
          <w:szCs w:val="24"/>
        </w:rPr>
      </w:pPr>
      <w:r w:rsidRPr="004372E5">
        <w:rPr>
          <w:rFonts w:eastAsia="Calibri"/>
          <w:sz w:val="24"/>
          <w:szCs w:val="24"/>
        </w:rPr>
        <w:t>6.17.2</w:t>
      </w:r>
      <w:r w:rsidR="00DB0650" w:rsidRPr="004372E5">
        <w:rPr>
          <w:rFonts w:eastAsia="Calibri"/>
          <w:sz w:val="24"/>
          <w:szCs w:val="24"/>
        </w:rPr>
        <w:t xml:space="preserve"> </w:t>
      </w:r>
      <w:r w:rsidR="00DB0650" w:rsidRPr="004372E5">
        <w:rPr>
          <w:rFonts w:eastAsia="Calibri"/>
          <w:sz w:val="24"/>
          <w:szCs w:val="24"/>
        </w:rPr>
        <w:tab/>
        <w:t xml:space="preserve">Na hipótese de o licitante vencedor ser empresa estrangeira que não funcione no País, para </w:t>
      </w:r>
      <w:proofErr w:type="spellStart"/>
      <w:r w:rsidR="00DB0650" w:rsidRPr="004372E5">
        <w:rPr>
          <w:rFonts w:eastAsia="Calibri"/>
          <w:sz w:val="24"/>
          <w:szCs w:val="24"/>
        </w:rPr>
        <w:t>ﬁns</w:t>
      </w:r>
      <w:proofErr w:type="spellEnd"/>
      <w:r w:rsidR="00DB0650" w:rsidRPr="004372E5">
        <w:rPr>
          <w:rFonts w:eastAsia="Calibri"/>
          <w:sz w:val="24"/>
          <w:szCs w:val="24"/>
        </w:rPr>
        <w:t xml:space="preserve"> de assinatura do contrato ou da ata de registro de preços, os documentos exigidos para a habilitação serão traduzidos por tradutor juramentado no País e apostilados nos termos do disposto no Decreto nº 8.660, de 29 de janeiro de 2016, ou de outro que venha a substituí-lo, ou certificados pelos respectivos consulados ou embaixadas.</w:t>
      </w:r>
    </w:p>
    <w:p w14:paraId="0A272B80" w14:textId="4E9078EE" w:rsidR="00DB0650" w:rsidRPr="004372E5" w:rsidRDefault="002A075E" w:rsidP="004372E5">
      <w:pPr>
        <w:spacing w:line="360" w:lineRule="auto"/>
        <w:jc w:val="both"/>
        <w:rPr>
          <w:rFonts w:eastAsia="Calibri"/>
          <w:sz w:val="24"/>
          <w:szCs w:val="24"/>
        </w:rPr>
      </w:pPr>
      <w:r w:rsidRPr="004372E5">
        <w:rPr>
          <w:rFonts w:eastAsia="Calibri"/>
          <w:sz w:val="24"/>
          <w:szCs w:val="24"/>
        </w:rPr>
        <w:t>6.17.3</w:t>
      </w:r>
      <w:r w:rsidR="00DB0650" w:rsidRPr="004372E5">
        <w:rPr>
          <w:rFonts w:eastAsia="Calibri"/>
          <w:sz w:val="24"/>
          <w:szCs w:val="24"/>
        </w:rPr>
        <w:t xml:space="preserve"> </w:t>
      </w:r>
      <w:r w:rsidR="00DB0650" w:rsidRPr="004372E5">
        <w:rPr>
          <w:rFonts w:eastAsia="Calibri"/>
          <w:sz w:val="24"/>
          <w:szCs w:val="24"/>
        </w:rPr>
        <w:tab/>
        <w:t xml:space="preserve">É permitida a participação de empresas em consórcio. </w:t>
      </w:r>
    </w:p>
    <w:p w14:paraId="1BBC7DAE" w14:textId="72F63DCF" w:rsidR="00DB0650" w:rsidRPr="004372E5" w:rsidRDefault="002A075E" w:rsidP="004372E5">
      <w:pPr>
        <w:spacing w:line="360" w:lineRule="auto"/>
        <w:jc w:val="both"/>
        <w:rPr>
          <w:rFonts w:eastAsia="Calibri"/>
          <w:sz w:val="24"/>
          <w:szCs w:val="24"/>
        </w:rPr>
      </w:pPr>
      <w:r w:rsidRPr="004372E5">
        <w:rPr>
          <w:rFonts w:eastAsia="Calibri"/>
          <w:sz w:val="24"/>
          <w:szCs w:val="24"/>
        </w:rPr>
        <w:t>6.17.4</w:t>
      </w:r>
      <w:r w:rsidR="00DB0650" w:rsidRPr="004372E5">
        <w:rPr>
          <w:rFonts w:eastAsia="Calibri"/>
          <w:sz w:val="24"/>
          <w:szCs w:val="24"/>
        </w:rPr>
        <w:t xml:space="preserve"> </w:t>
      </w:r>
      <w:r w:rsidR="00DB0650" w:rsidRPr="004372E5">
        <w:rPr>
          <w:rFonts w:eastAsia="Calibri"/>
          <w:sz w:val="24"/>
          <w:szCs w:val="24"/>
        </w:rPr>
        <w:tab/>
        <w:t>Os documentos exigidos para fins de habilitação poderão ser apresentados em original, ou por cópia.</w:t>
      </w:r>
    </w:p>
    <w:p w14:paraId="292E4E2F" w14:textId="41E5609B" w:rsidR="00DB0650" w:rsidRPr="004372E5" w:rsidRDefault="002A075E" w:rsidP="004372E5">
      <w:pPr>
        <w:spacing w:line="360" w:lineRule="auto"/>
        <w:jc w:val="both"/>
        <w:rPr>
          <w:rFonts w:eastAsia="Calibri"/>
          <w:sz w:val="24"/>
          <w:szCs w:val="24"/>
        </w:rPr>
      </w:pPr>
      <w:r w:rsidRPr="004372E5">
        <w:rPr>
          <w:rFonts w:eastAsia="Calibri"/>
          <w:sz w:val="24"/>
          <w:szCs w:val="24"/>
        </w:rPr>
        <w:t>6.17.5</w:t>
      </w:r>
      <w:r w:rsidR="00DB0650" w:rsidRPr="004372E5">
        <w:rPr>
          <w:rFonts w:eastAsia="Calibri"/>
          <w:sz w:val="24"/>
          <w:szCs w:val="24"/>
        </w:rPr>
        <w:t xml:space="preserve"> </w:t>
      </w:r>
      <w:r w:rsidR="00DB0650" w:rsidRPr="004372E5">
        <w:rPr>
          <w:rFonts w:eastAsia="Calibri"/>
          <w:sz w:val="24"/>
          <w:szCs w:val="24"/>
        </w:rPr>
        <w:tab/>
        <w:t>Será verificado se o licitante apresentou declaração de que atende aos requisitos de habilitação, e o declarante responderá pela veracidade das informações prestadas, na forma da lei (art. 63, I, da Lei nº 14.133/2021).</w:t>
      </w:r>
    </w:p>
    <w:p w14:paraId="707A2FF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6.17.6 </w:t>
      </w:r>
      <w:r w:rsidRPr="004372E5">
        <w:rPr>
          <w:rFonts w:eastAsia="Calibri"/>
          <w:sz w:val="24"/>
          <w:szCs w:val="24"/>
        </w:rPr>
        <w:tab/>
        <w:t xml:space="preserve">Será verificado se o licitante apresentou no sistema, sob pena de inabilitação, as declarações.  </w:t>
      </w:r>
    </w:p>
    <w:p w14:paraId="1A8F47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6.17.07</w:t>
      </w:r>
      <w:r w:rsidRPr="004372E5">
        <w:rPr>
          <w:rFonts w:eastAsia="Calibri"/>
          <w:sz w:val="24"/>
          <w:szCs w:val="24"/>
        </w:rPr>
        <w:tab/>
        <w:t>Não será exigida visita técnica para execução do objeto desse edital.</w:t>
      </w:r>
    </w:p>
    <w:p w14:paraId="05B92C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6.17.08</w:t>
      </w:r>
      <w:r w:rsidRPr="004372E5">
        <w:rPr>
          <w:rFonts w:eastAsia="Calibri"/>
          <w:sz w:val="24"/>
          <w:szCs w:val="24"/>
        </w:rPr>
        <w:tab/>
        <w:t xml:space="preserve">O licitante que optar por realizar vistoria prévia terá disponibilizado pela Administração data e horário exclusivos, a ser agendado por e-mail </w:t>
      </w:r>
      <w:hyperlink r:id="rId15" w:history="1">
        <w:r w:rsidRPr="004372E5">
          <w:rPr>
            <w:rFonts w:eastAsia="Calibri"/>
            <w:color w:val="0000FF" w:themeColor="hyperlink"/>
            <w:sz w:val="24"/>
            <w:szCs w:val="24"/>
            <w:u w:val="single"/>
          </w:rPr>
          <w:t>licitacaoextrema@yahoo.com.br</w:t>
        </w:r>
      </w:hyperlink>
      <w:r w:rsidRPr="004372E5">
        <w:rPr>
          <w:rFonts w:eastAsia="Calibri"/>
          <w:sz w:val="24"/>
          <w:szCs w:val="24"/>
        </w:rPr>
        <w:t>, de modo que seu agendamento não coincida com o agendamento de outros licitantes.</w:t>
      </w:r>
    </w:p>
    <w:p w14:paraId="2BEF74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6.17.09</w:t>
      </w:r>
      <w:r w:rsidRPr="004372E5">
        <w:rPr>
          <w:rFonts w:eastAsia="Calibri"/>
          <w:sz w:val="24"/>
          <w:szCs w:val="24"/>
        </w:rPr>
        <w:tab/>
        <w:t>A habilitação será verificada por meio dos documentos enviados no sistema em conformidade com os documentos solicitados e enviados.</w:t>
      </w:r>
    </w:p>
    <w:p w14:paraId="1C57B9D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6.17.10           Somente haverá a necessidade de comprovação do preenchimento de requisitos mediante apresentação dos documentos originais não digitais quando </w:t>
      </w:r>
      <w:r w:rsidRPr="004372E5">
        <w:rPr>
          <w:rFonts w:eastAsia="Calibri"/>
          <w:sz w:val="24"/>
          <w:szCs w:val="24"/>
        </w:rPr>
        <w:lastRenderedPageBreak/>
        <w:t xml:space="preserve">houver dúvida em relação à integridade do documento digital ou quando a lei expressamente o exigir. </w:t>
      </w:r>
    </w:p>
    <w:p w14:paraId="6C822F4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6.17.11</w:t>
      </w:r>
      <w:r w:rsidRPr="004372E5">
        <w:rPr>
          <w:rFonts w:eastAsia="Calibri"/>
          <w:sz w:val="24"/>
          <w:szCs w:val="24"/>
        </w:rPr>
        <w:tab/>
        <w:t xml:space="preserve">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95D52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6.17.12</w:t>
      </w:r>
      <w:r w:rsidRPr="004372E5">
        <w:rPr>
          <w:rFonts w:eastAsia="Calibri"/>
          <w:sz w:val="24"/>
          <w:szCs w:val="24"/>
        </w:rPr>
        <w:tab/>
        <w:t xml:space="preserve">A não observância do disposto no item 6.17.11 poderá ensejar desclassificação no momento da habilitação. </w:t>
      </w:r>
    </w:p>
    <w:p w14:paraId="6C3499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6.17.13</w:t>
      </w:r>
      <w:r w:rsidRPr="004372E5">
        <w:rPr>
          <w:rFonts w:eastAsia="Calibri"/>
          <w:sz w:val="24"/>
          <w:szCs w:val="24"/>
        </w:rPr>
        <w:tab/>
        <w:t>A verificação pelo pregoeiro, em sítios eletrônicos oficiais de órgãos e entidades emissores de certidões constitui meio legal de prova, para fins de habilitação.</w:t>
      </w:r>
    </w:p>
    <w:p w14:paraId="390112FA" w14:textId="67548CFB" w:rsidR="00DB0650" w:rsidRPr="004372E5" w:rsidRDefault="00DB0650" w:rsidP="004372E5">
      <w:pPr>
        <w:spacing w:line="360" w:lineRule="auto"/>
        <w:jc w:val="both"/>
        <w:rPr>
          <w:rFonts w:eastAsia="Calibri"/>
          <w:b/>
          <w:bCs/>
          <w:sz w:val="24"/>
          <w:szCs w:val="24"/>
        </w:rPr>
      </w:pPr>
      <w:r w:rsidRPr="004372E5">
        <w:rPr>
          <w:rFonts w:eastAsia="Calibri"/>
          <w:sz w:val="24"/>
          <w:szCs w:val="24"/>
        </w:rPr>
        <w:t>6.17.14</w:t>
      </w:r>
      <w:r w:rsidRPr="004372E5">
        <w:rPr>
          <w:rFonts w:eastAsia="Calibri"/>
          <w:sz w:val="24"/>
          <w:szCs w:val="24"/>
        </w:rPr>
        <w:tab/>
      </w:r>
      <w:r w:rsidR="002A075E" w:rsidRPr="004372E5">
        <w:rPr>
          <w:rFonts w:eastAsia="Calibri"/>
          <w:b/>
          <w:bCs/>
          <w:sz w:val="24"/>
          <w:szCs w:val="24"/>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7941D5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6.17.15</w:t>
      </w:r>
      <w:r w:rsidRPr="004372E5">
        <w:rPr>
          <w:rFonts w:eastAsia="Calibri"/>
          <w:sz w:val="24"/>
          <w:szCs w:val="24"/>
        </w:rPr>
        <w:tab/>
        <w:t>Na hipótese de a fase de habilitação anteceder a fase de apresentação de propostas e lances, os licitantes encaminharão, por meio do sistema, simultaneamente os documentos de habilitação e a proposta com o preço ou o percentual de desconto.</w:t>
      </w:r>
    </w:p>
    <w:p w14:paraId="6DAADFD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6.17.16</w:t>
      </w:r>
      <w:r w:rsidRPr="004372E5">
        <w:rPr>
          <w:rFonts w:eastAsia="Calibri"/>
          <w:sz w:val="24"/>
          <w:szCs w:val="24"/>
        </w:rPr>
        <w:tab/>
        <w:t>A verificação no SICAF ou a exigência dos documentos nele não contidos somente será feita em relação ao licitante vencedor.</w:t>
      </w:r>
    </w:p>
    <w:p w14:paraId="4F5AE02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6.17.17</w:t>
      </w:r>
      <w:r w:rsidRPr="004372E5">
        <w:rPr>
          <w:rFonts w:eastAsia="Calibri"/>
          <w:sz w:val="24"/>
          <w:szCs w:val="24"/>
        </w:rPr>
        <w:tab/>
        <w:t>Relativa à regularidade fiscal, quando a fase de habilitação anteceder as fases de apresentação de propostas e lances e de julgamento, a verificação ou exigência do presente subitem ocorrerá em relação a todos os licitantes.</w:t>
      </w:r>
    </w:p>
    <w:p w14:paraId="6C55FAED"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lastRenderedPageBreak/>
        <w:t>6.17.18</w:t>
      </w:r>
      <w:r w:rsidRPr="004372E5">
        <w:rPr>
          <w:rFonts w:eastAsia="Calibri"/>
          <w:sz w:val="24"/>
          <w:szCs w:val="24"/>
        </w:rPr>
        <w:tab/>
      </w:r>
      <w:r w:rsidRPr="004372E5">
        <w:rPr>
          <w:rFonts w:eastAsia="Calibri"/>
          <w:b/>
          <w:bCs/>
          <w:sz w:val="24"/>
          <w:szCs w:val="24"/>
        </w:rPr>
        <w:t>Após a entrega dos documentos para habilitação, não será permitida a substituição ou a apresentação de novos documentos, salvo em sede de diligência, para (Lei 14.133/21, artigo 64):</w:t>
      </w:r>
    </w:p>
    <w:p w14:paraId="3988503B" w14:textId="77777777" w:rsidR="00DB0650" w:rsidRPr="004372E5" w:rsidRDefault="00DB0650" w:rsidP="00BF5FE7">
      <w:pPr>
        <w:pStyle w:val="PargrafodaLista"/>
        <w:numPr>
          <w:ilvl w:val="0"/>
          <w:numId w:val="20"/>
        </w:numPr>
        <w:spacing w:after="0" w:line="360" w:lineRule="auto"/>
        <w:ind w:left="0" w:firstLine="0"/>
        <w:jc w:val="both"/>
        <w:rPr>
          <w:rFonts w:ascii="Arial" w:hAnsi="Arial" w:cs="Arial"/>
          <w:sz w:val="24"/>
          <w:szCs w:val="24"/>
        </w:rPr>
      </w:pPr>
      <w:r w:rsidRPr="004372E5">
        <w:rPr>
          <w:rFonts w:ascii="Arial" w:hAnsi="Arial" w:cs="Arial"/>
          <w:sz w:val="24"/>
          <w:szCs w:val="24"/>
        </w:rPr>
        <w:t>complementação de informações acerca dos documentos já apresentados pelos licitantes e desde que necessária para apurar fatos existentes à época da abertura do certame; e</w:t>
      </w:r>
    </w:p>
    <w:p w14:paraId="3D7AC445" w14:textId="77777777" w:rsidR="00DB0650" w:rsidRPr="004372E5" w:rsidRDefault="00DB0650" w:rsidP="00BF5FE7">
      <w:pPr>
        <w:pStyle w:val="PargrafodaLista"/>
        <w:numPr>
          <w:ilvl w:val="0"/>
          <w:numId w:val="20"/>
        </w:numPr>
        <w:spacing w:after="0" w:line="360" w:lineRule="auto"/>
        <w:ind w:left="0" w:firstLine="0"/>
        <w:jc w:val="both"/>
        <w:rPr>
          <w:rFonts w:ascii="Arial" w:hAnsi="Arial" w:cs="Arial"/>
          <w:sz w:val="24"/>
          <w:szCs w:val="24"/>
        </w:rPr>
      </w:pPr>
      <w:r w:rsidRPr="004372E5">
        <w:rPr>
          <w:rFonts w:ascii="Arial" w:hAnsi="Arial" w:cs="Arial"/>
          <w:sz w:val="24"/>
          <w:szCs w:val="24"/>
        </w:rPr>
        <w:t>atualização de documentos cuja validade tenha expirado após a data de recebimento das propostas;</w:t>
      </w:r>
    </w:p>
    <w:p w14:paraId="29C866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6.17.19</w:t>
      </w:r>
      <w:r w:rsidRPr="004372E5">
        <w:rPr>
          <w:rFonts w:eastAsia="Calibri"/>
          <w:sz w:val="24"/>
          <w:szCs w:val="24"/>
        </w:rPr>
        <w:tab/>
        <w:t xml:space="preserve">Na análise dos documentos de habilitação, o pregoeiro poderá sanar erros ou falhas, que não alterem a substância dos documentos e sua validade jurídica, mediante decisão registrada no chat do sistema, acessível a todos, atribuindo-lhes </w:t>
      </w:r>
      <w:proofErr w:type="spellStart"/>
      <w:r w:rsidRPr="004372E5">
        <w:rPr>
          <w:rFonts w:eastAsia="Calibri"/>
          <w:sz w:val="24"/>
          <w:szCs w:val="24"/>
        </w:rPr>
        <w:t>eﬁcácia</w:t>
      </w:r>
      <w:proofErr w:type="spellEnd"/>
      <w:r w:rsidRPr="004372E5">
        <w:rPr>
          <w:rFonts w:eastAsia="Calibri"/>
          <w:sz w:val="24"/>
          <w:szCs w:val="24"/>
        </w:rPr>
        <w:t xml:space="preserve"> para fins de habilitação e classificação.</w:t>
      </w:r>
    </w:p>
    <w:p w14:paraId="08218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6.17.20</w:t>
      </w:r>
      <w:r w:rsidRPr="004372E5">
        <w:rPr>
          <w:rFonts w:eastAsia="Calibri"/>
          <w:sz w:val="24"/>
          <w:szCs w:val="24"/>
        </w:rPr>
        <w:tab/>
        <w:t>Na hipótese de o licitante não atender às exigências para habilitação, o pregoeiro examinará a proposta subsequente e assim sucessivamente, na ordem de classificação, até a apuração de uma proposta que atenda ao presente edital.</w:t>
      </w:r>
    </w:p>
    <w:p w14:paraId="09303A1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6.17.21</w:t>
      </w:r>
      <w:r w:rsidRPr="004372E5">
        <w:rPr>
          <w:rFonts w:eastAsia="Calibri"/>
          <w:sz w:val="24"/>
          <w:szCs w:val="24"/>
        </w:rPr>
        <w:tab/>
        <w:t>Somente serão disponibilizados para acesso público os documentos de habilitação do licitante cuja proposta atenda ao edital de licitação, após concluídos os procedimentos de que trata o subitem anterior.</w:t>
      </w:r>
    </w:p>
    <w:p w14:paraId="1A30E99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6.17.22</w:t>
      </w:r>
      <w:r w:rsidRPr="004372E5">
        <w:rPr>
          <w:rFonts w:eastAsia="Calibri"/>
          <w:sz w:val="24"/>
          <w:szCs w:val="24"/>
        </w:rPr>
        <w:tab/>
        <w:t>A comprovação de regularidade fiscal e trabalhista das microempresas e das empresas de pequeno porte somente será exigida para efeito de contratação, e não como condição para participação na licitação.</w:t>
      </w:r>
    </w:p>
    <w:p w14:paraId="617EBF1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6.17.23</w:t>
      </w:r>
      <w:r w:rsidRPr="004372E5">
        <w:rPr>
          <w:rFonts w:eastAsia="Calibri"/>
          <w:sz w:val="24"/>
          <w:szCs w:val="24"/>
        </w:rPr>
        <w:tab/>
        <w:t>Quando a fase de habilitação anteceder a de julgamento e já tiver sido encerrada, não caberá exclusão de licitante por motivo relacionado à habilitação, salvo em razão de fatos supervenientes ou só conhecidos após o julgamento.</w:t>
      </w:r>
    </w:p>
    <w:p w14:paraId="3831185B" w14:textId="77777777" w:rsidR="00684973" w:rsidRDefault="00684973" w:rsidP="004372E5">
      <w:pPr>
        <w:spacing w:line="360" w:lineRule="auto"/>
        <w:jc w:val="both"/>
        <w:rPr>
          <w:rFonts w:eastAsia="Calibri"/>
          <w:sz w:val="24"/>
          <w:szCs w:val="24"/>
        </w:rPr>
      </w:pPr>
    </w:p>
    <w:p w14:paraId="5A19A712"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 xml:space="preserve">7. </w:t>
      </w:r>
      <w:r w:rsidRPr="004372E5">
        <w:rPr>
          <w:rFonts w:eastAsia="Calibri"/>
          <w:b/>
          <w:bCs/>
          <w:sz w:val="24"/>
          <w:szCs w:val="24"/>
        </w:rPr>
        <w:t>DO PREENCHIMENTO DA PROPOSTA E DA SUA FASE</w:t>
      </w:r>
    </w:p>
    <w:p w14:paraId="252B495D" w14:textId="77777777" w:rsidR="00DB0650" w:rsidRPr="004372E5" w:rsidRDefault="00DB0650" w:rsidP="004372E5">
      <w:pPr>
        <w:spacing w:line="360" w:lineRule="auto"/>
        <w:jc w:val="both"/>
        <w:rPr>
          <w:rFonts w:eastAsia="Calibri"/>
          <w:b/>
          <w:bCs/>
          <w:sz w:val="24"/>
          <w:szCs w:val="24"/>
        </w:rPr>
      </w:pPr>
    </w:p>
    <w:p w14:paraId="08AA36E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w:t>
      </w:r>
      <w:r w:rsidRPr="004372E5">
        <w:rPr>
          <w:rFonts w:eastAsia="Calibri"/>
          <w:sz w:val="24"/>
          <w:szCs w:val="24"/>
        </w:rPr>
        <w:tab/>
        <w:t xml:space="preserve">O licitante </w:t>
      </w:r>
      <w:r w:rsidRPr="004372E5">
        <w:rPr>
          <w:rFonts w:eastAsia="Calibri"/>
          <w:b/>
          <w:bCs/>
          <w:sz w:val="24"/>
          <w:szCs w:val="24"/>
        </w:rPr>
        <w:t>DEVERÁ</w:t>
      </w:r>
      <w:r w:rsidRPr="004372E5">
        <w:rPr>
          <w:rFonts w:eastAsia="Calibri"/>
          <w:sz w:val="24"/>
          <w:szCs w:val="24"/>
        </w:rPr>
        <w:t xml:space="preserve"> enviar sua proposta mediante o preenchimento, no sistema eletrônico, de todos os campos, com duas casas decimais.</w:t>
      </w:r>
    </w:p>
    <w:p w14:paraId="0507EAC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7.2.</w:t>
      </w:r>
      <w:r w:rsidRPr="004372E5">
        <w:rPr>
          <w:rFonts w:eastAsia="Calibri"/>
          <w:sz w:val="24"/>
          <w:szCs w:val="24"/>
        </w:rPr>
        <w:tab/>
        <w:t>Todas as especificações do objeto contidas na proposta vinculam o licitante.</w:t>
      </w:r>
    </w:p>
    <w:p w14:paraId="1BC7492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7.3.</w:t>
      </w:r>
      <w:r w:rsidRPr="004372E5">
        <w:rPr>
          <w:rFonts w:eastAsia="Calibri"/>
          <w:sz w:val="24"/>
          <w:szCs w:val="24"/>
        </w:rPr>
        <w:tab/>
        <w:t>Nos valores propostos estarão inclusos todos os custos operacionais, encargos previdenciários, trabalhistas, tributários, comerciais e quaisquer outros que incidam direta ou indiretamente na execução do objeto, bem como a entrega do bem e/ou realização dos serviços na sede da Câmara Municipal de Extrema ou local indicado no município de Extrema.</w:t>
      </w:r>
    </w:p>
    <w:p w14:paraId="474E7473"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7.4.</w:t>
      </w:r>
      <w:r w:rsidRPr="004372E5">
        <w:rPr>
          <w:rFonts w:eastAsia="Calibri"/>
          <w:sz w:val="24"/>
          <w:szCs w:val="24"/>
        </w:rPr>
        <w:tab/>
      </w:r>
      <w:r w:rsidRPr="004372E5">
        <w:rPr>
          <w:rFonts w:eastAsia="Calibri"/>
          <w:b/>
          <w:bCs/>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27D62F5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7.5.</w:t>
      </w:r>
      <w:r w:rsidRPr="004372E5">
        <w:rPr>
          <w:rFonts w:eastAsia="Calibri"/>
          <w:sz w:val="24"/>
          <w:szCs w:val="24"/>
        </w:rPr>
        <w:tab/>
        <w:t xml:space="preserve">Se o regime tributário da empresa implicar o recolhimento de tributos em percentuais variáveis, a cotação adequada será a que corresponde à média dos efetivos recolhimentos da empresa nos últimos doze meses. </w:t>
      </w:r>
    </w:p>
    <w:p w14:paraId="5EE365C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7.6.</w:t>
      </w:r>
      <w:r w:rsidRPr="004372E5">
        <w:rPr>
          <w:rFonts w:eastAsia="Calibri"/>
          <w:sz w:val="24"/>
          <w:szCs w:val="24"/>
        </w:rPr>
        <w:tab/>
        <w:t>Independentemente do percentual de tributo inserido na planilha, no pagamento serão retidos na fonte os percentuais estabelecidos na legislação vigente.</w:t>
      </w:r>
    </w:p>
    <w:p w14:paraId="54C4C4E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7.7.</w:t>
      </w:r>
      <w:r w:rsidRPr="004372E5">
        <w:rPr>
          <w:rFonts w:eastAsia="Calibri"/>
          <w:sz w:val="24"/>
          <w:szCs w:val="24"/>
        </w:rPr>
        <w:tab/>
        <w:t>Na presente licitação, a Microempresa e a Empresa de Pequeno Porte poderão se beneficiar do regime de tributação pelo Simples Nacional.</w:t>
      </w:r>
    </w:p>
    <w:p w14:paraId="1BC2DF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7.8.</w:t>
      </w:r>
      <w:r w:rsidRPr="004372E5">
        <w:rPr>
          <w:rFonts w:eastAsia="Calibri"/>
          <w:sz w:val="24"/>
          <w:szCs w:val="24"/>
        </w:rPr>
        <w:tab/>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E14A924" w14:textId="5825EF10" w:rsidR="00DB0650" w:rsidRPr="004372E5" w:rsidRDefault="00DB0650" w:rsidP="004372E5">
      <w:pPr>
        <w:spacing w:line="360" w:lineRule="auto"/>
        <w:jc w:val="both"/>
        <w:rPr>
          <w:rFonts w:eastAsia="Calibri"/>
          <w:sz w:val="24"/>
          <w:szCs w:val="24"/>
        </w:rPr>
      </w:pPr>
      <w:r w:rsidRPr="004372E5">
        <w:rPr>
          <w:rFonts w:eastAsia="Calibri"/>
          <w:sz w:val="24"/>
          <w:szCs w:val="24"/>
        </w:rPr>
        <w:t>7.9.</w:t>
      </w:r>
      <w:r w:rsidRPr="004372E5">
        <w:rPr>
          <w:rFonts w:eastAsia="Calibri"/>
          <w:sz w:val="24"/>
          <w:szCs w:val="24"/>
        </w:rPr>
        <w:tab/>
        <w:t xml:space="preserve">O prazo de validade da proposta não será inferior a </w:t>
      </w:r>
      <w:r w:rsidR="00684973" w:rsidRPr="00684973">
        <w:rPr>
          <w:rFonts w:eastAsia="Calibri"/>
          <w:b/>
          <w:bCs/>
          <w:sz w:val="24"/>
          <w:szCs w:val="24"/>
        </w:rPr>
        <w:t>90</w:t>
      </w:r>
      <w:r w:rsidRPr="00684973">
        <w:rPr>
          <w:rFonts w:eastAsia="Calibri"/>
          <w:b/>
          <w:bCs/>
          <w:sz w:val="24"/>
          <w:szCs w:val="24"/>
        </w:rPr>
        <w:t xml:space="preserve"> </w:t>
      </w:r>
      <w:r w:rsidRPr="004372E5">
        <w:rPr>
          <w:rFonts w:eastAsia="Calibri"/>
          <w:b/>
          <w:bCs/>
          <w:sz w:val="24"/>
          <w:szCs w:val="24"/>
        </w:rPr>
        <w:t>(</w:t>
      </w:r>
      <w:r w:rsidR="00684973">
        <w:rPr>
          <w:rFonts w:eastAsia="Calibri"/>
          <w:b/>
          <w:bCs/>
          <w:sz w:val="24"/>
          <w:szCs w:val="24"/>
        </w:rPr>
        <w:t>noventa</w:t>
      </w:r>
      <w:r w:rsidRPr="004372E5">
        <w:rPr>
          <w:rFonts w:eastAsia="Calibri"/>
          <w:b/>
          <w:bCs/>
          <w:sz w:val="24"/>
          <w:szCs w:val="24"/>
        </w:rPr>
        <w:t>) dias</w:t>
      </w:r>
      <w:r w:rsidRPr="004372E5">
        <w:rPr>
          <w:rFonts w:eastAsia="Calibri"/>
          <w:sz w:val="24"/>
          <w:szCs w:val="24"/>
        </w:rPr>
        <w:t xml:space="preserve">, a contar da data de sua apresentação, independente de transcrição, para todos os efeitos, salvo se for transcrito prazo superior, onde prevalecerá este último. Caso seja transcrito prazo inferior, também prevalecerá </w:t>
      </w:r>
      <w:r w:rsidR="00684973" w:rsidRPr="00684973">
        <w:rPr>
          <w:rFonts w:eastAsia="Calibri"/>
          <w:sz w:val="24"/>
          <w:szCs w:val="24"/>
        </w:rPr>
        <w:t>90 (noventa) dias</w:t>
      </w:r>
      <w:r w:rsidRPr="004372E5">
        <w:rPr>
          <w:rFonts w:eastAsia="Calibri"/>
          <w:sz w:val="24"/>
          <w:szCs w:val="24"/>
        </w:rPr>
        <w:t xml:space="preserve">. </w:t>
      </w:r>
    </w:p>
    <w:p w14:paraId="178A3384" w14:textId="34E97AEE" w:rsidR="00DB0650" w:rsidRPr="004372E5" w:rsidRDefault="00DB0650" w:rsidP="004372E5">
      <w:pPr>
        <w:spacing w:line="360" w:lineRule="auto"/>
        <w:jc w:val="both"/>
        <w:rPr>
          <w:rFonts w:eastAsia="Calibri"/>
          <w:sz w:val="24"/>
          <w:szCs w:val="24"/>
        </w:rPr>
      </w:pPr>
      <w:r w:rsidRPr="004372E5">
        <w:rPr>
          <w:rFonts w:eastAsia="Calibri"/>
          <w:sz w:val="24"/>
          <w:szCs w:val="24"/>
        </w:rPr>
        <w:t>7.9.1</w:t>
      </w:r>
      <w:r w:rsidR="00B963EC">
        <w:rPr>
          <w:rFonts w:eastAsia="Calibri"/>
          <w:sz w:val="24"/>
          <w:szCs w:val="24"/>
        </w:rPr>
        <w:tab/>
      </w:r>
      <w:r w:rsidRPr="004372E5">
        <w:rPr>
          <w:rFonts w:eastAsia="Calibri"/>
          <w:sz w:val="24"/>
          <w:szCs w:val="24"/>
        </w:rPr>
        <w:t>O licitante deverá garantir a entrega dos itens e/ou a execução do objeto.</w:t>
      </w:r>
    </w:p>
    <w:p w14:paraId="2BE71E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7.10.</w:t>
      </w:r>
      <w:r w:rsidRPr="004372E5">
        <w:rPr>
          <w:rFonts w:eastAsia="Calibri"/>
          <w:sz w:val="24"/>
          <w:szCs w:val="24"/>
        </w:rPr>
        <w:tab/>
        <w:t>Os licitantes devem respeitar os preços máximos estabelecidos quando participarem de licitações públicas.</w:t>
      </w:r>
    </w:p>
    <w:p w14:paraId="5C9956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7.10.1 Caso o critério de julgamento seja o de maior desconto, o preço já decorrente da aplicação do desconto ofertado deverá respeitar os preços máximos previstos.</w:t>
      </w:r>
    </w:p>
    <w:p w14:paraId="66D5C079" w14:textId="643B38C9" w:rsidR="00602F59" w:rsidRPr="004372E5" w:rsidRDefault="00602F59" w:rsidP="004372E5">
      <w:pPr>
        <w:spacing w:line="360" w:lineRule="auto"/>
        <w:jc w:val="both"/>
        <w:rPr>
          <w:rFonts w:eastAsia="Calibri"/>
          <w:sz w:val="24"/>
          <w:szCs w:val="24"/>
        </w:rPr>
      </w:pPr>
      <w:r w:rsidRPr="004372E5">
        <w:rPr>
          <w:rFonts w:eastAsia="Calibri"/>
          <w:sz w:val="24"/>
          <w:szCs w:val="24"/>
        </w:rPr>
        <w:t xml:space="preserve">7.10.1.1 Nos termos do artigo 59 da Lei nº 14.133/2021, poderá ser considerada inexequível </w:t>
      </w:r>
      <w:r w:rsidR="00D866A9" w:rsidRPr="004372E5">
        <w:rPr>
          <w:rFonts w:eastAsia="Calibri"/>
          <w:sz w:val="24"/>
          <w:szCs w:val="24"/>
        </w:rPr>
        <w:t xml:space="preserve">(dada a presunção relativa da inexequibilidade) </w:t>
      </w:r>
      <w:r w:rsidRPr="004372E5">
        <w:rPr>
          <w:rFonts w:eastAsia="Calibri"/>
          <w:sz w:val="24"/>
          <w:szCs w:val="24"/>
        </w:rPr>
        <w:t>a proposta que apresentar valores que não sejam compatíveis com os custos necessários para a adequada execução do objeto licitado. Ressalta-se que a análise da exequibilidade deverá abranger não apenas o valor global da proposta apresentada, mas também seus valores unitários, de forma a assegurar a viabilidade econômico-financeira da contratação em todos os seus aspectos. A Administração reserva-se o direito de solicitar comprovações e esclarecimentos que julgar pertinentes para aferição da viabilidade da proposta, podendo desclassificar a licitante em caso de comprovação de inexequibilidade em qualquer um dos níveis mencionados</w:t>
      </w:r>
      <w:r w:rsidR="00D866A9" w:rsidRPr="004372E5">
        <w:rPr>
          <w:rFonts w:eastAsia="Calibri"/>
          <w:sz w:val="24"/>
          <w:szCs w:val="24"/>
        </w:rPr>
        <w:t>, cabendo à licitante demonstrar a sua exequibilidade.</w:t>
      </w:r>
    </w:p>
    <w:p w14:paraId="59A4AA08" w14:textId="01CE0EC2" w:rsidR="004C07A6" w:rsidRPr="004372E5" w:rsidRDefault="00602F59" w:rsidP="004372E5">
      <w:pPr>
        <w:spacing w:line="360" w:lineRule="auto"/>
        <w:jc w:val="both"/>
        <w:rPr>
          <w:rFonts w:eastAsia="Calibri"/>
          <w:sz w:val="24"/>
          <w:szCs w:val="24"/>
        </w:rPr>
      </w:pPr>
      <w:r w:rsidRPr="004372E5">
        <w:rPr>
          <w:rFonts w:eastAsia="Calibri"/>
          <w:sz w:val="24"/>
          <w:szCs w:val="24"/>
        </w:rPr>
        <w:t>7.10.1.2</w:t>
      </w:r>
      <w:r w:rsidR="00D866A9" w:rsidRPr="004372E5">
        <w:rPr>
          <w:rFonts w:eastAsia="Calibri"/>
          <w:sz w:val="24"/>
          <w:szCs w:val="24"/>
        </w:rPr>
        <w:t xml:space="preserve"> O orçamento estimado estabelecido pela Administração é o preço máximo aceitável. </w:t>
      </w:r>
    </w:p>
    <w:p w14:paraId="0DE6EE22" w14:textId="3C29BE53" w:rsidR="004C07A6" w:rsidRPr="004372E5" w:rsidRDefault="00D866A9" w:rsidP="004372E5">
      <w:pPr>
        <w:spacing w:line="360" w:lineRule="auto"/>
        <w:jc w:val="both"/>
        <w:rPr>
          <w:rFonts w:eastAsia="Calibri"/>
          <w:sz w:val="24"/>
          <w:szCs w:val="24"/>
        </w:rPr>
      </w:pPr>
      <w:r w:rsidRPr="004372E5">
        <w:rPr>
          <w:rFonts w:eastAsia="Calibri"/>
          <w:sz w:val="24"/>
          <w:szCs w:val="24"/>
        </w:rPr>
        <w:t>7.10.1.3 O art. 59 da Lei 14.133/2021, em seu inciso III trata do atendimento ao orçamento estimado (preço máximo) definido pela Administração. Nesse caso, se após a negociação com o licitante provisoriamente vencedor, a proposta permanecer acima do orçamento estimado, ela será desclassificada.</w:t>
      </w:r>
    </w:p>
    <w:p w14:paraId="0197D9B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7.10.2 </w:t>
      </w:r>
      <w:r w:rsidRPr="004372E5">
        <w:rPr>
          <w:rFonts w:eastAsia="Calibri"/>
          <w:sz w:val="24"/>
          <w:szCs w:val="24"/>
        </w:rPr>
        <w:tab/>
        <w:t>Não sendo oferecida garantia expressa na proposta de preços, a mesma será de doze meses para todos os efeitos. A finalização da vigência contratual não se confunde com a vigência da garantia. Essa não se extingue com a vigência contratual.</w:t>
      </w:r>
    </w:p>
    <w:p w14:paraId="15673CBA"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7.10.3</w:t>
      </w:r>
      <w:r w:rsidRPr="004372E5">
        <w:rPr>
          <w:rFonts w:eastAsia="Calibri"/>
          <w:sz w:val="24"/>
          <w:szCs w:val="24"/>
        </w:rPr>
        <w:tab/>
      </w:r>
      <w:r w:rsidRPr="004372E5">
        <w:rPr>
          <w:rFonts w:eastAsia="Calibri"/>
          <w:sz w:val="24"/>
          <w:szCs w:val="24"/>
        </w:rPr>
        <w:tab/>
      </w:r>
      <w:r w:rsidRPr="004372E5">
        <w:rPr>
          <w:rFonts w:eastAsia="Calibri"/>
          <w:b/>
          <w:bCs/>
          <w:sz w:val="24"/>
          <w:szCs w:val="24"/>
        </w:rPr>
        <w:t xml:space="preserve">A proposta adequada ao preço final deverá ser redigida preferencialmente no modelo deste edital, preenchida com todos os dados solicitados; redigida em Língua Portuguesa e com duas casas decimais. </w:t>
      </w:r>
    </w:p>
    <w:p w14:paraId="349158C1" w14:textId="77777777" w:rsidR="00DB0650" w:rsidRPr="004372E5" w:rsidRDefault="00DB0650" w:rsidP="004372E5">
      <w:pPr>
        <w:spacing w:line="360" w:lineRule="auto"/>
        <w:jc w:val="both"/>
        <w:rPr>
          <w:rFonts w:eastAsia="Calibri"/>
          <w:b/>
          <w:bCs/>
          <w:sz w:val="24"/>
          <w:szCs w:val="24"/>
        </w:rPr>
      </w:pPr>
    </w:p>
    <w:p w14:paraId="4706ABE5" w14:textId="77777777" w:rsidR="00DB0650" w:rsidRPr="004372E5" w:rsidRDefault="00DB0650" w:rsidP="004372E5">
      <w:pPr>
        <w:spacing w:line="360" w:lineRule="auto"/>
        <w:jc w:val="both"/>
        <w:rPr>
          <w:rFonts w:eastAsia="Calibri"/>
          <w:b/>
          <w:bCs/>
          <w:sz w:val="24"/>
          <w:szCs w:val="24"/>
          <w:u w:val="single"/>
        </w:rPr>
      </w:pPr>
      <w:bookmarkStart w:id="7" w:name="_Hlk159846935"/>
      <w:r w:rsidRPr="004372E5">
        <w:rPr>
          <w:rFonts w:eastAsia="Calibri"/>
          <w:sz w:val="24"/>
          <w:szCs w:val="24"/>
        </w:rPr>
        <w:lastRenderedPageBreak/>
        <w:t xml:space="preserve">7.11 </w:t>
      </w:r>
      <w:r w:rsidRPr="004372E5">
        <w:rPr>
          <w:rFonts w:eastAsia="Calibri"/>
          <w:sz w:val="24"/>
          <w:szCs w:val="24"/>
        </w:rPr>
        <w:tab/>
      </w:r>
      <w:r w:rsidRPr="004372E5">
        <w:rPr>
          <w:rFonts w:eastAsia="Calibri"/>
          <w:sz w:val="24"/>
          <w:szCs w:val="24"/>
        </w:rPr>
        <w:tab/>
        <w:t>SE</w:t>
      </w:r>
      <w:r w:rsidRPr="004372E5">
        <w:rPr>
          <w:rFonts w:eastAsia="Calibri"/>
          <w:b/>
          <w:bCs/>
          <w:sz w:val="24"/>
          <w:szCs w:val="24"/>
          <w:u w:val="single"/>
        </w:rPr>
        <w:t xml:space="preserve"> DECLARADO COMO O VENCEDOR, O LICITANTE DEVERÁ ENVIAR A SUA PROPOSTA FINAL, AJUSTADA, DEVIDAMENTE ASSINADA, EM </w:t>
      </w:r>
      <w:r w:rsidRPr="004372E5">
        <w:rPr>
          <w:rFonts w:eastAsia="Calibri"/>
          <w:b/>
          <w:bCs/>
          <w:sz w:val="24"/>
          <w:szCs w:val="24"/>
          <w:highlight w:val="yellow"/>
          <w:u w:val="single"/>
        </w:rPr>
        <w:t>CONFORMIDADE COM O ANEXO DESTE EDITAL</w:t>
      </w:r>
      <w:r w:rsidRPr="004372E5">
        <w:rPr>
          <w:rFonts w:eastAsia="Calibri"/>
          <w:b/>
          <w:bCs/>
          <w:sz w:val="24"/>
          <w:szCs w:val="24"/>
          <w:u w:val="single"/>
        </w:rPr>
        <w:t>, SOB PENA DE SER DESCLASSIFICADO</w:t>
      </w:r>
      <w:bookmarkEnd w:id="7"/>
      <w:r w:rsidRPr="004372E5">
        <w:rPr>
          <w:rFonts w:eastAsia="Calibri"/>
          <w:b/>
          <w:bCs/>
          <w:sz w:val="24"/>
          <w:szCs w:val="24"/>
          <w:u w:val="single"/>
        </w:rPr>
        <w:t>.</w:t>
      </w:r>
    </w:p>
    <w:p w14:paraId="65FD4A7A" w14:textId="77777777" w:rsidR="00DB0650" w:rsidRPr="004372E5" w:rsidRDefault="00DB0650" w:rsidP="004372E5">
      <w:pPr>
        <w:spacing w:line="360" w:lineRule="auto"/>
        <w:jc w:val="both"/>
        <w:rPr>
          <w:rFonts w:eastAsia="Calibri"/>
          <w:b/>
          <w:bCs/>
          <w:sz w:val="24"/>
          <w:szCs w:val="24"/>
          <w:u w:val="single"/>
        </w:rPr>
      </w:pPr>
    </w:p>
    <w:p w14:paraId="411F25CD" w14:textId="77777777"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 xml:space="preserve">7.12 </w:t>
      </w:r>
      <w:r w:rsidRPr="004372E5">
        <w:rPr>
          <w:rFonts w:eastAsia="Calibri"/>
          <w:b/>
          <w:bCs/>
          <w:sz w:val="24"/>
          <w:szCs w:val="24"/>
        </w:rPr>
        <w:tab/>
      </w:r>
      <w:r w:rsidRPr="004372E5">
        <w:rPr>
          <w:rFonts w:eastAsia="Calibri"/>
          <w:b/>
          <w:bCs/>
          <w:sz w:val="24"/>
          <w:szCs w:val="24"/>
        </w:rPr>
        <w:tab/>
        <w:t>Itens cuja marca e modelo sejam imprescindíveis é obrigatório o preenchimento em campo próprio sob pena de desclassificação.</w:t>
      </w:r>
    </w:p>
    <w:p w14:paraId="62FA107F" w14:textId="77777777" w:rsidR="00DB0650" w:rsidRDefault="00DB0650" w:rsidP="004372E5">
      <w:pPr>
        <w:spacing w:line="360" w:lineRule="auto"/>
        <w:jc w:val="both"/>
        <w:rPr>
          <w:rFonts w:eastAsia="Calibri"/>
          <w:b/>
          <w:bCs/>
          <w:sz w:val="24"/>
          <w:szCs w:val="24"/>
        </w:rPr>
      </w:pPr>
    </w:p>
    <w:p w14:paraId="2E57CEF9"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8. DA ABERTURA DA SESSÃO, CLASSIFICAÇÃO DAS PROPOSTAS E FORMULAÇÃO DE LANCES</w:t>
      </w:r>
    </w:p>
    <w:p w14:paraId="79AC0371" w14:textId="77777777" w:rsidR="00DB0650" w:rsidRPr="004372E5" w:rsidRDefault="00DB0650" w:rsidP="004372E5">
      <w:pPr>
        <w:spacing w:line="360" w:lineRule="auto"/>
        <w:jc w:val="both"/>
        <w:rPr>
          <w:rFonts w:eastAsia="Times New Roman"/>
          <w:sz w:val="24"/>
          <w:szCs w:val="24"/>
          <w:lang w:eastAsia="zh-CN"/>
        </w:rPr>
      </w:pPr>
    </w:p>
    <w:p w14:paraId="570CEFD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w:t>
      </w:r>
      <w:r w:rsidRPr="004372E5">
        <w:rPr>
          <w:rFonts w:eastAsia="Times New Roman"/>
          <w:sz w:val="24"/>
          <w:szCs w:val="24"/>
          <w:lang w:eastAsia="zh-CN"/>
        </w:rPr>
        <w:tab/>
        <w:t>A abertura da presente licitação dar-se-á automaticamente em sessão pública, por meio de sistema eletrônico, na data, horário e local indicados neste Edital.</w:t>
      </w:r>
    </w:p>
    <w:p w14:paraId="265A43F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w:t>
      </w:r>
      <w:r w:rsidRPr="004372E5">
        <w:rPr>
          <w:rFonts w:eastAsia="Times New Roman"/>
          <w:sz w:val="24"/>
          <w:szCs w:val="24"/>
          <w:lang w:eastAsia="zh-CN"/>
        </w:rPr>
        <w:tab/>
        <w:t>Os licitantes poderão retirar ou substituir a proposta ou os documentos de habilitação, quando for o caso, anteriormente inseridos no sistema, até a abertura da sessão pública.</w:t>
      </w:r>
    </w:p>
    <w:p w14:paraId="6FEDC5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t>Será desclassificada a proposta que identifique o licitante.</w:t>
      </w:r>
    </w:p>
    <w:p w14:paraId="0FC276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A desclassificação será sempre fundamentada e registrada no sistema, com acompanhamento em tempo real por todos os participantes.</w:t>
      </w:r>
    </w:p>
    <w:p w14:paraId="323F058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t>A não desclassificação da proposta não impede o seu julgamento definitivo em sentido contrário, levado a efeito na fase de aceitação.</w:t>
      </w:r>
    </w:p>
    <w:p w14:paraId="36C3360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8.3.</w:t>
      </w:r>
      <w:r w:rsidRPr="004372E5">
        <w:rPr>
          <w:rFonts w:eastAsia="Times New Roman"/>
          <w:sz w:val="24"/>
          <w:szCs w:val="24"/>
          <w:lang w:eastAsia="zh-CN"/>
        </w:rPr>
        <w:tab/>
        <w:t>O sistema ordenará automaticamente as propostas classificadas, sendo que somente estas participarão da fase de lances.</w:t>
      </w:r>
    </w:p>
    <w:p w14:paraId="79FC704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8.4.</w:t>
      </w:r>
      <w:r w:rsidRPr="004372E5">
        <w:rPr>
          <w:rFonts w:eastAsia="Times New Roman"/>
          <w:sz w:val="24"/>
          <w:szCs w:val="24"/>
          <w:lang w:eastAsia="zh-CN"/>
        </w:rPr>
        <w:tab/>
        <w:t>O sistema disponibilizará campo próprio para troca de mensagens entre o Pregoeiro e os licitantes.</w:t>
      </w:r>
    </w:p>
    <w:p w14:paraId="646D17E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8.5.</w:t>
      </w:r>
      <w:r w:rsidRPr="004372E5">
        <w:rPr>
          <w:rFonts w:eastAsia="Times New Roman"/>
          <w:sz w:val="24"/>
          <w:szCs w:val="24"/>
          <w:lang w:eastAsia="zh-CN"/>
        </w:rPr>
        <w:tab/>
        <w:t xml:space="preserve">Iniciada a etapa competitiva, os licitantes deverão encaminhar lances exclusivamente por meio de sistema eletrônico, sendo imediatamente informados do seu recebimento e do valor consignado no registro. </w:t>
      </w:r>
    </w:p>
    <w:p w14:paraId="483BFD4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8.6.</w:t>
      </w:r>
      <w:r w:rsidRPr="004372E5">
        <w:rPr>
          <w:rFonts w:eastAsia="Times New Roman"/>
          <w:sz w:val="24"/>
          <w:szCs w:val="24"/>
          <w:lang w:eastAsia="zh-CN"/>
        </w:rPr>
        <w:tab/>
        <w:t>O lance deverá ser ofertado pelo valor unitário do item.</w:t>
      </w:r>
    </w:p>
    <w:p w14:paraId="40702AE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8.7.</w:t>
      </w:r>
      <w:r w:rsidRPr="004372E5">
        <w:rPr>
          <w:rFonts w:eastAsia="Times New Roman"/>
          <w:sz w:val="24"/>
          <w:szCs w:val="24"/>
          <w:lang w:eastAsia="zh-CN"/>
        </w:rPr>
        <w:tab/>
        <w:t>Os licitantes poderão oferecer lances sucessivos, observando o horário fixado para abertura da sessão e as regras estabelecidas no Edital.</w:t>
      </w:r>
    </w:p>
    <w:p w14:paraId="2A2B2D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8.8.</w:t>
      </w:r>
      <w:r w:rsidRPr="004372E5">
        <w:rPr>
          <w:rFonts w:eastAsia="Times New Roman"/>
          <w:sz w:val="24"/>
          <w:szCs w:val="24"/>
          <w:lang w:eastAsia="zh-CN"/>
        </w:rPr>
        <w:tab/>
        <w:t xml:space="preserve">O licitante somente poderá oferecer lance de valor inferior ou percentual de desconto superior ao último por ele ofertado e registrado pelo sistema. </w:t>
      </w:r>
    </w:p>
    <w:p w14:paraId="0AF1C609" w14:textId="13587D17" w:rsidR="009125E3" w:rsidRDefault="00DB0650" w:rsidP="009125E3">
      <w:pPr>
        <w:spacing w:line="360" w:lineRule="auto"/>
        <w:jc w:val="both"/>
        <w:rPr>
          <w:b/>
          <w:bCs/>
          <w:sz w:val="24"/>
          <w:szCs w:val="24"/>
          <w:lang w:eastAsia="zh-CN"/>
        </w:rPr>
      </w:pPr>
      <w:r w:rsidRPr="004372E5">
        <w:rPr>
          <w:rFonts w:eastAsia="Times New Roman"/>
          <w:sz w:val="24"/>
          <w:szCs w:val="24"/>
          <w:lang w:eastAsia="zh-CN"/>
        </w:rPr>
        <w:t>8.9.</w:t>
      </w:r>
      <w:r w:rsidRPr="004372E5">
        <w:rPr>
          <w:rFonts w:eastAsia="Times New Roman"/>
          <w:sz w:val="24"/>
          <w:szCs w:val="24"/>
          <w:lang w:eastAsia="zh-CN"/>
        </w:rPr>
        <w:tab/>
      </w:r>
      <w:r w:rsidRPr="00351A41">
        <w:rPr>
          <w:rFonts w:eastAsia="Times New Roman"/>
          <w:b/>
          <w:bCs/>
          <w:sz w:val="24"/>
          <w:szCs w:val="24"/>
          <w:highlight w:val="yellow"/>
          <w:lang w:eastAsia="zh-CN"/>
        </w:rPr>
        <w:t>O intervalo mínimo de diferença de valores ou percentuais entre os lances, que incidirá tanto em relação aos lances intermediários quanto em relação à proposta que cobrir a melhor oferta deverá ser de</w:t>
      </w:r>
      <w:r w:rsidR="00351A41" w:rsidRPr="00351A41">
        <w:rPr>
          <w:rFonts w:eastAsia="Times New Roman"/>
          <w:b/>
          <w:bCs/>
          <w:sz w:val="24"/>
          <w:szCs w:val="24"/>
          <w:highlight w:val="yellow"/>
          <w:lang w:eastAsia="zh-CN"/>
        </w:rPr>
        <w:t xml:space="preserve">: </w:t>
      </w:r>
      <w:r w:rsidR="00AF141C">
        <w:rPr>
          <w:rFonts w:eastAsia="Times New Roman"/>
          <w:b/>
          <w:bCs/>
          <w:sz w:val="24"/>
          <w:szCs w:val="24"/>
          <w:lang w:eastAsia="zh-CN"/>
        </w:rPr>
        <w:t xml:space="preserve">R$ </w:t>
      </w:r>
      <w:r w:rsidR="00BA15B6">
        <w:rPr>
          <w:rFonts w:eastAsia="Times New Roman"/>
          <w:b/>
          <w:bCs/>
          <w:sz w:val="24"/>
          <w:szCs w:val="24"/>
          <w:lang w:eastAsia="zh-CN"/>
        </w:rPr>
        <w:t>2</w:t>
      </w:r>
      <w:r w:rsidR="00262120">
        <w:rPr>
          <w:rFonts w:eastAsia="Times New Roman"/>
          <w:b/>
          <w:bCs/>
          <w:sz w:val="24"/>
          <w:szCs w:val="24"/>
          <w:lang w:eastAsia="zh-CN"/>
        </w:rPr>
        <w:t>0</w:t>
      </w:r>
      <w:r w:rsidR="00AF141C">
        <w:rPr>
          <w:rFonts w:eastAsia="Times New Roman"/>
          <w:b/>
          <w:bCs/>
          <w:sz w:val="24"/>
          <w:szCs w:val="24"/>
          <w:lang w:eastAsia="zh-CN"/>
        </w:rPr>
        <w:t>,00 (</w:t>
      </w:r>
      <w:r w:rsidR="00262120">
        <w:rPr>
          <w:rFonts w:eastAsia="Times New Roman"/>
          <w:b/>
          <w:bCs/>
          <w:sz w:val="24"/>
          <w:szCs w:val="24"/>
          <w:lang w:eastAsia="zh-CN"/>
        </w:rPr>
        <w:t>vinte</w:t>
      </w:r>
      <w:r w:rsidR="00AF141C">
        <w:rPr>
          <w:rFonts w:eastAsia="Times New Roman"/>
          <w:b/>
          <w:bCs/>
          <w:sz w:val="24"/>
          <w:szCs w:val="24"/>
          <w:lang w:eastAsia="zh-CN"/>
        </w:rPr>
        <w:t xml:space="preserve"> reais).</w:t>
      </w:r>
    </w:p>
    <w:p w14:paraId="537E1B29" w14:textId="7846F98B" w:rsidR="00DB0650" w:rsidRPr="004372E5" w:rsidRDefault="00DB0650" w:rsidP="009125E3">
      <w:pPr>
        <w:spacing w:line="360" w:lineRule="auto"/>
        <w:jc w:val="both"/>
        <w:rPr>
          <w:rFonts w:eastAsia="Times New Roman"/>
          <w:sz w:val="24"/>
          <w:szCs w:val="24"/>
          <w:lang w:eastAsia="zh-CN"/>
        </w:rPr>
      </w:pPr>
      <w:r w:rsidRPr="004372E5">
        <w:rPr>
          <w:rFonts w:eastAsia="Times New Roman"/>
          <w:sz w:val="24"/>
          <w:szCs w:val="24"/>
          <w:lang w:eastAsia="zh-CN"/>
        </w:rPr>
        <w:t>8.10.</w:t>
      </w:r>
      <w:r w:rsidRPr="004372E5">
        <w:rPr>
          <w:rFonts w:eastAsia="Times New Roman"/>
          <w:sz w:val="24"/>
          <w:szCs w:val="24"/>
          <w:lang w:eastAsia="zh-CN"/>
        </w:rPr>
        <w:tab/>
        <w:t>O licitante poderá, uma única vez, excluir seu último lance ofertado, no intervalo de quinze segundos após o registro no sistema, na hipótese de lance inconsistente ou inexequível.</w:t>
      </w:r>
    </w:p>
    <w:p w14:paraId="27E4C5D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8.11.</w:t>
      </w:r>
      <w:r w:rsidRPr="004372E5">
        <w:rPr>
          <w:rFonts w:eastAsia="Times New Roman"/>
          <w:sz w:val="24"/>
          <w:szCs w:val="24"/>
          <w:lang w:eastAsia="zh-CN"/>
        </w:rPr>
        <w:tab/>
        <w:t>O procedimento seguirá de acordo com o modo de disputa adotado.</w:t>
      </w:r>
    </w:p>
    <w:p w14:paraId="0E87A48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w:t>
      </w:r>
      <w:r w:rsidRPr="004372E5">
        <w:rPr>
          <w:rFonts w:eastAsia="Times New Roman"/>
          <w:sz w:val="24"/>
          <w:szCs w:val="24"/>
          <w:lang w:eastAsia="zh-CN"/>
        </w:rPr>
        <w:tab/>
        <w:t>Caso seja adotado para o envio de lances no pregão eletrônico o modo de disputa “aberto”, os licitantes apresentarão lances públicos e sucessivos, com prorrogações.</w:t>
      </w:r>
    </w:p>
    <w:p w14:paraId="04C072F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8.12.1.</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66073AF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8.12.2.</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3E6E937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8.12.3.</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331B0A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8.12.4.</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F7D0F6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8.12.5.</w:t>
      </w:r>
      <w:r w:rsidRPr="004372E5">
        <w:rPr>
          <w:rFonts w:eastAsia="Times New Roman"/>
          <w:sz w:val="24"/>
          <w:szCs w:val="24"/>
          <w:lang w:eastAsia="zh-CN"/>
        </w:rPr>
        <w:tab/>
        <w:t>Após o reinício previsto no item supra, os licitantes serão convocados para apresentar lances intermediários.</w:t>
      </w:r>
    </w:p>
    <w:p w14:paraId="6BC424E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w:t>
      </w:r>
      <w:r w:rsidRPr="004372E5">
        <w:rPr>
          <w:rFonts w:eastAsia="Times New Roman"/>
          <w:sz w:val="24"/>
          <w:szCs w:val="24"/>
          <w:lang w:eastAsia="zh-CN"/>
        </w:rPr>
        <w:tab/>
        <w:t>Caso seja adotado para o envio de lances no pregão eletrônico o modo de disputa “aberto e fechado”, os licitantes apresentarão lances públicos e sucessivos, com lance final e fechado.</w:t>
      </w:r>
    </w:p>
    <w:p w14:paraId="5EC886E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8.13.1.</w:t>
      </w:r>
      <w:r w:rsidRPr="004372E5">
        <w:rPr>
          <w:rFonts w:eastAsia="Times New Roman"/>
          <w:sz w:val="24"/>
          <w:szCs w:val="24"/>
          <w:lang w:eastAsia="zh-CN"/>
        </w:rPr>
        <w:tab/>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4DEB8BB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8.13.2.</w:t>
      </w:r>
      <w:r w:rsidRPr="004372E5">
        <w:rPr>
          <w:rFonts w:eastAsia="Times New Roman"/>
          <w:sz w:val="24"/>
          <w:szCs w:val="24"/>
          <w:lang w:eastAsia="zh-CN"/>
        </w:rPr>
        <w:tab/>
        <w:t>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w:t>
      </w:r>
    </w:p>
    <w:p w14:paraId="605B5F0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8.13.3.</w:t>
      </w:r>
      <w:r w:rsidRPr="004372E5">
        <w:rPr>
          <w:rFonts w:eastAsia="Times New Roman"/>
          <w:sz w:val="24"/>
          <w:szCs w:val="24"/>
          <w:lang w:eastAsia="zh-CN"/>
        </w:rPr>
        <w:tab/>
        <w:t>No procedimento de que trata o subitem supra, o licitante poderá optar por manter o seu último lance da etapa aberta, ou por ofertar melhor lance.</w:t>
      </w:r>
    </w:p>
    <w:p w14:paraId="2C59FC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8.13.4.</w:t>
      </w:r>
      <w:r w:rsidRPr="004372E5">
        <w:rPr>
          <w:rFonts w:eastAsia="Times New Roman"/>
          <w:sz w:val="24"/>
          <w:szCs w:val="24"/>
          <w:lang w:eastAsia="zh-CN"/>
        </w:rPr>
        <w:tab/>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34B67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8.13.5.</w:t>
      </w:r>
      <w:r w:rsidRPr="004372E5">
        <w:rPr>
          <w:rFonts w:eastAsia="Times New Roman"/>
          <w:sz w:val="24"/>
          <w:szCs w:val="24"/>
          <w:lang w:eastAsia="zh-CN"/>
        </w:rPr>
        <w:tab/>
        <w:t>Após o término dos prazos estabelecidos nos itens anteriores, o sistema ordenará e divulgará os lances segundo a ordem crescente de valores.</w:t>
      </w:r>
    </w:p>
    <w:p w14:paraId="4ECE816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w:t>
      </w:r>
      <w:r w:rsidRPr="004372E5">
        <w:rPr>
          <w:rFonts w:eastAsia="Times New Roman"/>
          <w:sz w:val="24"/>
          <w:szCs w:val="24"/>
          <w:lang w:eastAsia="zh-CN"/>
        </w:rPr>
        <w:tab/>
      </w:r>
      <w:r w:rsidRPr="004372E5">
        <w:rPr>
          <w:rFonts w:eastAsia="Times New Roman"/>
          <w:sz w:val="24"/>
          <w:szCs w:val="24"/>
          <w:lang w:eastAsia="zh-CN"/>
        </w:rPr>
        <w:tab/>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p>
    <w:p w14:paraId="634809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8.14.1.</w:t>
      </w:r>
      <w:r w:rsidRPr="004372E5">
        <w:rPr>
          <w:rFonts w:eastAsia="Times New Roman"/>
          <w:sz w:val="24"/>
          <w:szCs w:val="24"/>
          <w:lang w:eastAsia="zh-CN"/>
        </w:rPr>
        <w:tab/>
        <w:t>Não havendo pelo menos 3 (três) propostas nas condições definidas no item 8.14, poderão os licitantes que apresentaram as três melhores propostas, consideradas as empatadas, oferecer novos lances sucessivos.</w:t>
      </w:r>
    </w:p>
    <w:p w14:paraId="5DB31AA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8.14.2.</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3B115A6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8.14.3.</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23C6A31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8.14.4.</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166BC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8.14.5.</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F2318C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8.14.6.</w:t>
      </w:r>
      <w:r w:rsidRPr="004372E5">
        <w:rPr>
          <w:rFonts w:eastAsia="Times New Roman"/>
          <w:sz w:val="24"/>
          <w:szCs w:val="24"/>
          <w:lang w:eastAsia="zh-CN"/>
        </w:rPr>
        <w:tab/>
        <w:t xml:space="preserve">Após o reinício previsto no subitem supra, os licitantes serão convocados para apresentar lances intermediários.  </w:t>
      </w:r>
    </w:p>
    <w:p w14:paraId="407A7A1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8.15.</w:t>
      </w:r>
      <w:r w:rsidRPr="004372E5">
        <w:rPr>
          <w:rFonts w:eastAsia="Times New Roman"/>
          <w:sz w:val="24"/>
          <w:szCs w:val="24"/>
          <w:lang w:eastAsia="zh-CN"/>
        </w:rPr>
        <w:tab/>
      </w:r>
      <w:r w:rsidRPr="004372E5">
        <w:rPr>
          <w:rFonts w:eastAsia="Times New Roman"/>
          <w:sz w:val="24"/>
          <w:szCs w:val="24"/>
          <w:lang w:eastAsia="zh-CN"/>
        </w:rPr>
        <w:tab/>
        <w:t>Após o término dos prazos estabelecidos nos subitens anteriores, o sistema ordenará e divulgará os lances segundo a ordem crescente de valores.</w:t>
      </w:r>
    </w:p>
    <w:p w14:paraId="35AA782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8.16.</w:t>
      </w:r>
      <w:r w:rsidRPr="004372E5">
        <w:rPr>
          <w:rFonts w:eastAsia="Times New Roman"/>
          <w:sz w:val="24"/>
          <w:szCs w:val="24"/>
          <w:lang w:eastAsia="zh-CN"/>
        </w:rPr>
        <w:tab/>
      </w:r>
      <w:r w:rsidRPr="004372E5">
        <w:rPr>
          <w:rFonts w:eastAsia="Times New Roman"/>
          <w:sz w:val="24"/>
          <w:szCs w:val="24"/>
          <w:lang w:eastAsia="zh-CN"/>
        </w:rPr>
        <w:tab/>
        <w:t xml:space="preserve">Não serão aceitos dois ou mais lances de mesmo valor, prevalecendo aquele que for recebido e registrado em primeiro lugar. </w:t>
      </w:r>
    </w:p>
    <w:p w14:paraId="67CF778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8.17.</w:t>
      </w:r>
      <w:r w:rsidRPr="004372E5">
        <w:rPr>
          <w:rFonts w:eastAsia="Times New Roman"/>
          <w:sz w:val="24"/>
          <w:szCs w:val="24"/>
          <w:lang w:eastAsia="zh-CN"/>
        </w:rPr>
        <w:tab/>
      </w:r>
      <w:r w:rsidRPr="004372E5">
        <w:rPr>
          <w:rFonts w:eastAsia="Times New Roman"/>
          <w:sz w:val="24"/>
          <w:szCs w:val="24"/>
          <w:lang w:eastAsia="zh-CN"/>
        </w:rPr>
        <w:tab/>
        <w:t xml:space="preserve">Durante o transcurso da sessão pública, os licitantes serão informados, em tempo real, do valor do menor lance registrado, vedada a identificação do licitante. </w:t>
      </w:r>
    </w:p>
    <w:p w14:paraId="1D298BA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8.18.</w:t>
      </w:r>
      <w:r w:rsidRPr="004372E5">
        <w:rPr>
          <w:rFonts w:eastAsia="Times New Roman"/>
          <w:sz w:val="24"/>
          <w:szCs w:val="24"/>
          <w:lang w:eastAsia="zh-CN"/>
        </w:rPr>
        <w:tab/>
      </w:r>
      <w:r w:rsidRPr="004372E5">
        <w:rPr>
          <w:rFonts w:eastAsia="Times New Roman"/>
          <w:sz w:val="24"/>
          <w:szCs w:val="24"/>
          <w:lang w:eastAsia="zh-CN"/>
        </w:rPr>
        <w:tab/>
        <w:t xml:space="preserve">No caso de desconexão com o Pregoeiro, no decorrer da etapa competitiva do Pregão, o sistema eletrônico poderá permanecer acessível aos licitantes para a recepção dos lances. </w:t>
      </w:r>
    </w:p>
    <w:p w14:paraId="5DE03B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8.19.</w:t>
      </w:r>
      <w:r w:rsidRPr="004372E5">
        <w:rPr>
          <w:rFonts w:eastAsia="Times New Roman"/>
          <w:sz w:val="24"/>
          <w:szCs w:val="24"/>
          <w:lang w:eastAsia="zh-CN"/>
        </w:rPr>
        <w:tab/>
      </w:r>
      <w:r w:rsidRPr="004372E5">
        <w:rPr>
          <w:rFonts w:eastAsia="Times New Roman"/>
          <w:sz w:val="24"/>
          <w:szCs w:val="24"/>
          <w:lang w:eastAsia="zh-CN"/>
        </w:rPr>
        <w:tab/>
        <w:t xml:space="preserve">Quando a desconexão do sistema eletrônico para o pregoeiro persistir por tempo superior a dez minutos, a sessão pública será suspensa e reiniciada </w:t>
      </w:r>
      <w:r w:rsidRPr="004372E5">
        <w:rPr>
          <w:rFonts w:eastAsia="Times New Roman"/>
          <w:sz w:val="24"/>
          <w:szCs w:val="24"/>
          <w:lang w:eastAsia="zh-CN"/>
        </w:rPr>
        <w:lastRenderedPageBreak/>
        <w:t>somente após decorridas vinte e quatro horas da comunicação do fato pelo Pregoeiro aos participantes, no sítio eletrônico utilizado para divulgação.</w:t>
      </w:r>
    </w:p>
    <w:p w14:paraId="7E5A341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8.20.</w:t>
      </w:r>
      <w:r w:rsidRPr="004372E5">
        <w:rPr>
          <w:rFonts w:eastAsia="Times New Roman"/>
          <w:sz w:val="24"/>
          <w:szCs w:val="24"/>
          <w:lang w:eastAsia="zh-CN"/>
        </w:rPr>
        <w:tab/>
      </w:r>
      <w:r w:rsidRPr="004372E5">
        <w:rPr>
          <w:rFonts w:eastAsia="Times New Roman"/>
          <w:sz w:val="24"/>
          <w:szCs w:val="24"/>
          <w:lang w:eastAsia="zh-CN"/>
        </w:rPr>
        <w:tab/>
        <w:t>Caso o licitante não apresente lances, concorrerá com o valor de sua proposta.</w:t>
      </w:r>
    </w:p>
    <w:p w14:paraId="658C5CD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r>
      <w:r w:rsidRPr="004372E5">
        <w:rPr>
          <w:rFonts w:eastAsia="Times New Roman"/>
          <w:sz w:val="24"/>
          <w:szCs w:val="24"/>
          <w:lang w:eastAsia="zh-CN"/>
        </w:rPr>
        <w:tab/>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artigos 44 e 45 da Lei Complementar nº 123, de 2006.</w:t>
      </w:r>
    </w:p>
    <w:p w14:paraId="54D1CCD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8.21.1.</w:t>
      </w:r>
      <w:r w:rsidRPr="004372E5">
        <w:rPr>
          <w:rFonts w:eastAsia="Times New Roman"/>
          <w:sz w:val="24"/>
          <w:szCs w:val="24"/>
          <w:lang w:eastAsia="zh-CN"/>
        </w:rPr>
        <w:tab/>
        <w:t>Nessas condições, as propostas de microempresas e empresas de pequeno porte que se encontrarem na faixa de até 5% (cinco por cento) acima da melhor proposta ou melhor lance serão consideradas empatadas com a primeira colocada.</w:t>
      </w:r>
    </w:p>
    <w:p w14:paraId="0FAB305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8.21.2.</w:t>
      </w:r>
      <w:r w:rsidRPr="004372E5">
        <w:rPr>
          <w:rFonts w:eastAsia="Times New Roman"/>
          <w:sz w:val="24"/>
          <w:szCs w:val="24"/>
          <w:lang w:eastAsia="zh-CN"/>
        </w:rPr>
        <w:tab/>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569445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8.21.3.</w:t>
      </w:r>
      <w:r w:rsidRPr="004372E5">
        <w:rPr>
          <w:rFonts w:eastAsia="Times New Roman"/>
          <w:sz w:val="24"/>
          <w:szCs w:val="24"/>
          <w:lang w:eastAsia="zh-CN"/>
        </w:rPr>
        <w:tab/>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227021F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8.21.4.</w:t>
      </w:r>
      <w:r w:rsidRPr="004372E5">
        <w:rPr>
          <w:rFonts w:eastAsia="Times New Roman"/>
          <w:sz w:val="24"/>
          <w:szCs w:val="24"/>
          <w:lang w:eastAsia="zh-CN"/>
        </w:rPr>
        <w:tab/>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2D4B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8.22.</w:t>
      </w:r>
      <w:r w:rsidRPr="004372E5">
        <w:rPr>
          <w:rFonts w:eastAsia="Times New Roman"/>
          <w:sz w:val="24"/>
          <w:szCs w:val="24"/>
          <w:lang w:eastAsia="zh-CN"/>
        </w:rPr>
        <w:tab/>
        <w:t xml:space="preserve">Só poderá haver empate entre propostas iguais (não seguidas de lances), ou entre lances finais da fase fechada do modo de disputa aberto e fechado. </w:t>
      </w:r>
    </w:p>
    <w:p w14:paraId="74E26F3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w:t>
      </w:r>
      <w:r w:rsidRPr="004372E5">
        <w:rPr>
          <w:rFonts w:eastAsia="Times New Roman"/>
          <w:sz w:val="24"/>
          <w:szCs w:val="24"/>
          <w:lang w:eastAsia="zh-CN"/>
        </w:rPr>
        <w:tab/>
        <w:t>Havendo eventual empate entre propostas ou lances, o critério de desempate será aquele previsto no art. 60 da Lei nº 14.133, de 2021, nesta ordem:</w:t>
      </w:r>
    </w:p>
    <w:p w14:paraId="2DD187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8.22.1.1.</w:t>
      </w:r>
      <w:r w:rsidRPr="004372E5">
        <w:rPr>
          <w:rFonts w:eastAsia="Times New Roman"/>
          <w:sz w:val="24"/>
          <w:szCs w:val="24"/>
          <w:lang w:eastAsia="zh-CN"/>
        </w:rPr>
        <w:tab/>
        <w:t>disputa final, hipótese em que os licitantes empatados poderão apresentar nova proposta em ato contínuo à classificação;</w:t>
      </w:r>
    </w:p>
    <w:p w14:paraId="5A515A1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8.22.1.2.</w:t>
      </w:r>
      <w:r w:rsidRPr="004372E5">
        <w:rPr>
          <w:rFonts w:eastAsia="Times New Roman"/>
          <w:sz w:val="24"/>
          <w:szCs w:val="24"/>
          <w:lang w:eastAsia="zh-CN"/>
        </w:rPr>
        <w:tab/>
        <w:t>avaliação do desempenho contratual prévio dos licitantes, para a qual deverão preferencialmente ser utilizados registros cadastrais para efeito de atesto de cumprimento de obrigações previstos nesta Lei;</w:t>
      </w:r>
    </w:p>
    <w:p w14:paraId="7DFAF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8.22.1.3.</w:t>
      </w:r>
      <w:r w:rsidRPr="004372E5">
        <w:rPr>
          <w:rFonts w:eastAsia="Times New Roman"/>
          <w:sz w:val="24"/>
          <w:szCs w:val="24"/>
          <w:lang w:eastAsia="zh-CN"/>
        </w:rPr>
        <w:tab/>
        <w:t>desenvolvimento pelo licitante de ações de equidade entre homens e mulheres no ambiente de trabalho, conforme regulamento;</w:t>
      </w:r>
    </w:p>
    <w:p w14:paraId="2125B9D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8.22.1.4.</w:t>
      </w:r>
      <w:r w:rsidRPr="004372E5">
        <w:rPr>
          <w:rFonts w:eastAsia="Times New Roman"/>
          <w:sz w:val="24"/>
          <w:szCs w:val="24"/>
          <w:lang w:eastAsia="zh-CN"/>
        </w:rPr>
        <w:tab/>
        <w:t>desenvolvimento pelo licitante de programa de integridade, conforme orientações dos órgãos de controle.</w:t>
      </w:r>
    </w:p>
    <w:p w14:paraId="3F580ED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w:t>
      </w:r>
      <w:r w:rsidRPr="004372E5">
        <w:rPr>
          <w:rFonts w:eastAsia="Times New Roman"/>
          <w:sz w:val="24"/>
          <w:szCs w:val="24"/>
          <w:lang w:eastAsia="zh-CN"/>
        </w:rPr>
        <w:tab/>
        <w:t>Persistindo o empate, será assegurada preferência, sucessivamente, aos bens e serviços produzidos ou prestados por:</w:t>
      </w:r>
    </w:p>
    <w:p w14:paraId="303EAA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8.22.2.1.</w:t>
      </w:r>
      <w:r w:rsidRPr="004372E5">
        <w:rPr>
          <w:rFonts w:eastAsia="Times New Roman"/>
          <w:sz w:val="24"/>
          <w:szCs w:val="24"/>
          <w:lang w:eastAsia="zh-CN"/>
        </w:rPr>
        <w:tab/>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F217F2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8.22.2.2.</w:t>
      </w:r>
      <w:r w:rsidRPr="004372E5">
        <w:rPr>
          <w:rFonts w:eastAsia="Times New Roman"/>
          <w:sz w:val="24"/>
          <w:szCs w:val="24"/>
          <w:lang w:eastAsia="zh-CN"/>
        </w:rPr>
        <w:tab/>
        <w:t>empresas brasileiras;</w:t>
      </w:r>
    </w:p>
    <w:p w14:paraId="73188B4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8.22.2.3.</w:t>
      </w:r>
      <w:r w:rsidRPr="004372E5">
        <w:rPr>
          <w:rFonts w:eastAsia="Times New Roman"/>
          <w:sz w:val="24"/>
          <w:szCs w:val="24"/>
          <w:lang w:eastAsia="zh-CN"/>
        </w:rPr>
        <w:tab/>
        <w:t>empresas que invistam em pesquisa e no desenvolvimento de tecnologia no País;</w:t>
      </w:r>
    </w:p>
    <w:p w14:paraId="0FA524C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8.22.2.4.</w:t>
      </w:r>
      <w:r w:rsidRPr="004372E5">
        <w:rPr>
          <w:rFonts w:eastAsia="Times New Roman"/>
          <w:sz w:val="24"/>
          <w:szCs w:val="24"/>
          <w:lang w:eastAsia="zh-CN"/>
        </w:rPr>
        <w:tab/>
        <w:t>empresas que comprovem a prática de mitigação, nos termos da Lei nº 12.187, de 29 de dezembro de 2009.</w:t>
      </w:r>
    </w:p>
    <w:p w14:paraId="4D7FA5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r>
      <w:r w:rsidRPr="004372E5">
        <w:rPr>
          <w:rFonts w:eastAsia="Times New Roman"/>
          <w:sz w:val="24"/>
          <w:szCs w:val="24"/>
          <w:lang w:eastAsia="zh-CN"/>
        </w:rPr>
        <w:tab/>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34FD11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8.23.1.</w:t>
      </w:r>
      <w:r w:rsidRPr="004372E5">
        <w:rPr>
          <w:rFonts w:eastAsia="Times New Roman"/>
          <w:sz w:val="24"/>
          <w:szCs w:val="24"/>
          <w:lang w:eastAsia="zh-CN"/>
        </w:rPr>
        <w:tab/>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BA245F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8.23.2.</w:t>
      </w:r>
      <w:r w:rsidRPr="004372E5">
        <w:rPr>
          <w:rFonts w:eastAsia="Times New Roman"/>
          <w:sz w:val="24"/>
          <w:szCs w:val="24"/>
          <w:lang w:eastAsia="zh-CN"/>
        </w:rPr>
        <w:tab/>
        <w:t>A negociação será realizada por meio do sistema, podendo ser acompanhada pelos demais licitantes.</w:t>
      </w:r>
    </w:p>
    <w:p w14:paraId="4B63CF6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8.23.3.</w:t>
      </w:r>
      <w:r w:rsidRPr="004372E5">
        <w:rPr>
          <w:rFonts w:eastAsia="Times New Roman"/>
          <w:sz w:val="24"/>
          <w:szCs w:val="24"/>
          <w:lang w:eastAsia="zh-CN"/>
        </w:rPr>
        <w:tab/>
        <w:t>O resultado da negociação será divulgado a todos os licitantes e anexado aos autos do processo licitatório.</w:t>
      </w:r>
    </w:p>
    <w:p w14:paraId="4F19849A" w14:textId="1AFC662D" w:rsidR="00DB0650" w:rsidRPr="004372E5" w:rsidRDefault="00DB0650" w:rsidP="004372E5">
      <w:pPr>
        <w:spacing w:line="360" w:lineRule="auto"/>
        <w:jc w:val="both"/>
        <w:rPr>
          <w:rFonts w:eastAsia="Calibri"/>
          <w:b/>
          <w:bCs/>
          <w:sz w:val="24"/>
          <w:szCs w:val="24"/>
        </w:rPr>
      </w:pPr>
      <w:r w:rsidRPr="004372E5">
        <w:rPr>
          <w:rFonts w:eastAsia="Times New Roman"/>
          <w:sz w:val="24"/>
          <w:szCs w:val="24"/>
          <w:lang w:eastAsia="zh-CN"/>
        </w:rPr>
        <w:t>8.23.4.</w:t>
      </w:r>
      <w:r w:rsidRPr="004372E5">
        <w:rPr>
          <w:rFonts w:eastAsia="Times New Roman"/>
          <w:sz w:val="24"/>
          <w:szCs w:val="24"/>
          <w:lang w:eastAsia="zh-CN"/>
        </w:rPr>
        <w:tab/>
        <w:t xml:space="preserve">O pregoeiro solicitará ao licitante mais bem classificado que, no prazo de </w:t>
      </w:r>
      <w:r w:rsidR="00BA15B6">
        <w:rPr>
          <w:rFonts w:eastAsia="Times New Roman"/>
          <w:sz w:val="24"/>
          <w:szCs w:val="24"/>
          <w:lang w:eastAsia="zh-CN"/>
        </w:rPr>
        <w:t xml:space="preserve">no mínimo de </w:t>
      </w:r>
      <w:r w:rsidRPr="004372E5">
        <w:rPr>
          <w:rFonts w:eastAsia="Times New Roman"/>
          <w:sz w:val="24"/>
          <w:szCs w:val="24"/>
          <w:lang w:eastAsia="zh-CN"/>
        </w:rPr>
        <w:t xml:space="preserve">2 (duas) horas, envie a proposta adequada ao último lance ofertado após a negociação realizada, acompanhada, se for o caso, dos documentos complementares, quando necessários à confirmação daqueles exigidos neste Edital e já apresentados. </w:t>
      </w:r>
      <w:r w:rsidRPr="004372E5">
        <w:rPr>
          <w:rFonts w:eastAsia="Times New Roman"/>
          <w:b/>
          <w:bCs/>
          <w:sz w:val="24"/>
          <w:szCs w:val="24"/>
          <w:highlight w:val="yellow"/>
          <w:lang w:eastAsia="zh-CN"/>
        </w:rPr>
        <w:t>SE DECLARADO COMO O VENCEDOR, O LICITANTE DEVERÁ ENVIAR SUA PROPOSTA FINAL, AJUSTADA, DEVIDAMENTE ASSINADA, EM CONFORMIDADE COM O ANEXO DESTE EDITAL, SOB PENA DE SER DESCLASSIFICADO.</w:t>
      </w:r>
    </w:p>
    <w:p w14:paraId="3D6C24F4" w14:textId="606264F6" w:rsidR="00DB0650"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8.23.5.</w:t>
      </w:r>
      <w:r w:rsidRPr="004372E5">
        <w:rPr>
          <w:rFonts w:eastAsia="Times New Roman"/>
          <w:sz w:val="24"/>
          <w:szCs w:val="24"/>
          <w:lang w:eastAsia="zh-CN"/>
        </w:rPr>
        <w:tab/>
      </w:r>
      <w:r w:rsidR="002A075E" w:rsidRPr="004372E5">
        <w:rPr>
          <w:rFonts w:eastAsia="Times New Roman"/>
          <w:sz w:val="24"/>
          <w:szCs w:val="24"/>
          <w:lang w:eastAsia="zh-CN"/>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2D0DC8D9" w14:textId="77777777" w:rsidR="00BA15B6" w:rsidRDefault="00BA15B6" w:rsidP="00BA15B6">
      <w:pPr>
        <w:spacing w:line="360" w:lineRule="auto"/>
        <w:jc w:val="both"/>
        <w:rPr>
          <w:rFonts w:eastAsia="Times New Roman"/>
          <w:sz w:val="24"/>
          <w:szCs w:val="24"/>
          <w:lang w:eastAsia="zh-CN"/>
        </w:rPr>
      </w:pPr>
      <w:r>
        <w:rPr>
          <w:rFonts w:eastAsia="Times New Roman"/>
          <w:sz w:val="24"/>
          <w:szCs w:val="24"/>
          <w:lang w:eastAsia="zh-CN"/>
        </w:rPr>
        <w:t>8.23.6</w:t>
      </w:r>
      <w:r>
        <w:rPr>
          <w:rFonts w:eastAsia="Times New Roman"/>
          <w:sz w:val="24"/>
          <w:szCs w:val="24"/>
          <w:lang w:eastAsia="zh-CN"/>
        </w:rPr>
        <w:tab/>
      </w:r>
      <w:r>
        <w:rPr>
          <w:rFonts w:eastAsia="Times New Roman"/>
          <w:sz w:val="24"/>
          <w:szCs w:val="24"/>
          <w:lang w:eastAsia="zh-CN"/>
        </w:rPr>
        <w:tab/>
        <w:t>Os prazos para envio da proposta final adequada bem como dos documentos de habilitação serão de, no mínimo, duas horas.</w:t>
      </w:r>
    </w:p>
    <w:p w14:paraId="78D284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8.24.</w:t>
      </w:r>
      <w:r w:rsidRPr="004372E5">
        <w:rPr>
          <w:rFonts w:eastAsia="Times New Roman"/>
          <w:sz w:val="24"/>
          <w:szCs w:val="24"/>
          <w:lang w:eastAsia="zh-CN"/>
        </w:rPr>
        <w:tab/>
      </w:r>
      <w:r w:rsidRPr="004372E5">
        <w:rPr>
          <w:rFonts w:eastAsia="Times New Roman"/>
          <w:sz w:val="24"/>
          <w:szCs w:val="24"/>
          <w:lang w:eastAsia="zh-CN"/>
        </w:rPr>
        <w:tab/>
        <w:t xml:space="preserve">Após a negociação do preço, o Pregoeiro iniciará a fase de aceitação e julgamento da proposta. </w:t>
      </w:r>
    </w:p>
    <w:p w14:paraId="5E305F10" w14:textId="16B8B830" w:rsidR="00931AB3" w:rsidRPr="004372E5" w:rsidRDefault="00931AB3" w:rsidP="004372E5">
      <w:pPr>
        <w:spacing w:line="360" w:lineRule="auto"/>
        <w:jc w:val="both"/>
        <w:rPr>
          <w:rFonts w:eastAsia="Times New Roman"/>
          <w:sz w:val="24"/>
          <w:szCs w:val="24"/>
          <w:lang w:eastAsia="zh-CN"/>
        </w:rPr>
      </w:pPr>
      <w:r w:rsidRPr="004372E5">
        <w:rPr>
          <w:rFonts w:eastAsia="Times New Roman"/>
          <w:sz w:val="24"/>
          <w:szCs w:val="24"/>
          <w:lang w:eastAsia="zh-CN"/>
        </w:rPr>
        <w:t>8.25</w:t>
      </w:r>
      <w:r w:rsidRPr="004372E5">
        <w:rPr>
          <w:rFonts w:eastAsia="Times New Roman"/>
          <w:sz w:val="24"/>
          <w:szCs w:val="24"/>
          <w:lang w:eastAsia="zh-CN"/>
        </w:rPr>
        <w:tab/>
      </w:r>
      <w:r w:rsidRPr="004372E5">
        <w:rPr>
          <w:rFonts w:eastAsia="Times New Roman"/>
          <w:sz w:val="24"/>
          <w:szCs w:val="24"/>
          <w:lang w:eastAsia="zh-CN"/>
        </w:rPr>
        <w:tab/>
        <w:t xml:space="preserve">O </w:t>
      </w:r>
      <w:r w:rsidRPr="004372E5">
        <w:rPr>
          <w:rFonts w:eastAsia="Times New Roman"/>
          <w:b/>
          <w:bCs/>
          <w:sz w:val="24"/>
          <w:szCs w:val="24"/>
          <w:lang w:eastAsia="zh-CN"/>
        </w:rPr>
        <w:t xml:space="preserve">licitante </w:t>
      </w:r>
      <w:r w:rsidRPr="004372E5">
        <w:rPr>
          <w:rFonts w:eastAsia="Times New Roman"/>
          <w:sz w:val="24"/>
          <w:szCs w:val="24"/>
          <w:lang w:eastAsia="zh-CN"/>
        </w:rPr>
        <w:t xml:space="preserve">ou o </w:t>
      </w:r>
      <w:r w:rsidRPr="004372E5">
        <w:rPr>
          <w:rFonts w:eastAsia="Times New Roman"/>
          <w:b/>
          <w:bCs/>
          <w:sz w:val="24"/>
          <w:szCs w:val="24"/>
          <w:lang w:eastAsia="zh-CN"/>
        </w:rPr>
        <w:t>contratado</w:t>
      </w:r>
      <w:r w:rsidRPr="004372E5">
        <w:rPr>
          <w:rFonts w:eastAsia="Times New Roman"/>
          <w:sz w:val="24"/>
          <w:szCs w:val="24"/>
          <w:lang w:eastAsia="zh-CN"/>
        </w:rPr>
        <w:t xml:space="preserve"> será responsabilizado administrativamente pela seguinte infração, nos termos do Inciso V do artigo 155 da Lei 14.133/2021: não </w:t>
      </w:r>
      <w:r w:rsidRPr="004372E5">
        <w:rPr>
          <w:rFonts w:eastAsia="Times New Roman"/>
          <w:sz w:val="24"/>
          <w:szCs w:val="24"/>
          <w:lang w:eastAsia="zh-CN"/>
        </w:rPr>
        <w:lastRenderedPageBreak/>
        <w:t>manter a proposta, salvo em decorrência de fato superveniente devidamente justificado.</w:t>
      </w:r>
      <w:r w:rsidR="00105CE5" w:rsidRPr="004372E5">
        <w:rPr>
          <w:rFonts w:eastAsia="Times New Roman"/>
          <w:sz w:val="24"/>
          <w:szCs w:val="24"/>
          <w:lang w:eastAsia="zh-CN"/>
        </w:rPr>
        <w:t xml:space="preserve"> </w:t>
      </w:r>
    </w:p>
    <w:p w14:paraId="48EA708F" w14:textId="77777777" w:rsidR="00AF141C" w:rsidRPr="004372E5" w:rsidRDefault="00AF141C" w:rsidP="004372E5">
      <w:pPr>
        <w:spacing w:line="360" w:lineRule="auto"/>
        <w:jc w:val="both"/>
        <w:rPr>
          <w:rFonts w:eastAsia="Times New Roman"/>
          <w:b/>
          <w:bCs/>
          <w:sz w:val="24"/>
          <w:szCs w:val="24"/>
          <w:lang w:eastAsia="zh-CN"/>
        </w:rPr>
      </w:pPr>
    </w:p>
    <w:p w14:paraId="0A6D841C"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9.</w:t>
      </w:r>
      <w:r w:rsidRPr="004372E5">
        <w:rPr>
          <w:rFonts w:eastAsia="Times New Roman"/>
          <w:b/>
          <w:bCs/>
          <w:sz w:val="24"/>
          <w:szCs w:val="24"/>
          <w:lang w:eastAsia="zh-CN"/>
        </w:rPr>
        <w:tab/>
        <w:t>DA FASE DE JULGAMENTO</w:t>
      </w:r>
    </w:p>
    <w:p w14:paraId="2671CB7D" w14:textId="77777777" w:rsidR="00DB0650" w:rsidRPr="004372E5" w:rsidRDefault="00DB0650" w:rsidP="004372E5">
      <w:pPr>
        <w:spacing w:line="360" w:lineRule="auto"/>
        <w:jc w:val="both"/>
        <w:rPr>
          <w:rFonts w:eastAsia="Times New Roman"/>
          <w:b/>
          <w:bCs/>
          <w:sz w:val="24"/>
          <w:szCs w:val="24"/>
          <w:lang w:eastAsia="zh-CN"/>
        </w:rPr>
      </w:pPr>
    </w:p>
    <w:p w14:paraId="76983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w:t>
      </w:r>
      <w:r w:rsidRPr="004372E5">
        <w:rPr>
          <w:rFonts w:eastAsia="Times New Roman"/>
          <w:sz w:val="24"/>
          <w:szCs w:val="24"/>
          <w:lang w:eastAsia="zh-CN"/>
        </w:rPr>
        <w:tab/>
        <w:t>Encerrada a etapa de negociação, o pregoeiro verificará se o licitante provisoriamente classificado em primeiro lugar atende às condições de participação no certame, conforme previsto no art. 14 da Lei nº 14.133/2021, legislação correlata e demais itens do edital, especialmente quanto à existência de sanção que impeça a participação no certame ou a futura contratação, mediante a consulta aos seguintes cadastros:</w:t>
      </w:r>
    </w:p>
    <w:p w14:paraId="49C5D0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a) SICAF;  </w:t>
      </w:r>
    </w:p>
    <w:p w14:paraId="44EAF5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b) Cadastro Nacional de Empresas Inidôneas e Suspensas - CEIS, mantido pela Controladoria-Geral da União (https://www.portaltransparencia.gov.br/</w:t>
      </w:r>
      <w:proofErr w:type="spellStart"/>
      <w:r w:rsidRPr="004372E5">
        <w:rPr>
          <w:rFonts w:eastAsia="Times New Roman"/>
          <w:sz w:val="24"/>
          <w:szCs w:val="24"/>
          <w:lang w:eastAsia="zh-CN"/>
        </w:rPr>
        <w:t>sancoes</w:t>
      </w:r>
      <w:proofErr w:type="spellEnd"/>
      <w:r w:rsidRPr="004372E5">
        <w:rPr>
          <w:rFonts w:eastAsia="Times New Roman"/>
          <w:sz w:val="24"/>
          <w:szCs w:val="24"/>
          <w:lang w:eastAsia="zh-CN"/>
        </w:rPr>
        <w:t>/</w:t>
      </w:r>
      <w:proofErr w:type="spellStart"/>
      <w:r w:rsidRPr="004372E5">
        <w:rPr>
          <w:rFonts w:eastAsia="Times New Roman"/>
          <w:sz w:val="24"/>
          <w:szCs w:val="24"/>
          <w:lang w:eastAsia="zh-CN"/>
        </w:rPr>
        <w:t>ceis</w:t>
      </w:r>
      <w:proofErr w:type="spellEnd"/>
      <w:r w:rsidRPr="004372E5">
        <w:rPr>
          <w:rFonts w:eastAsia="Times New Roman"/>
          <w:sz w:val="24"/>
          <w:szCs w:val="24"/>
          <w:lang w:eastAsia="zh-CN"/>
        </w:rPr>
        <w:t xml:space="preserve">); e </w:t>
      </w:r>
    </w:p>
    <w:p w14:paraId="04D9C87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c) Cadastro Nacional de Empresas Punidas – CNEP, mantido pela Controladoria-Geral da União (https://www.portaltransparencia.gov.br/</w:t>
      </w:r>
      <w:proofErr w:type="spellStart"/>
      <w:r w:rsidRPr="004372E5">
        <w:rPr>
          <w:rFonts w:eastAsia="Times New Roman"/>
          <w:sz w:val="24"/>
          <w:szCs w:val="24"/>
          <w:lang w:eastAsia="zh-CN"/>
        </w:rPr>
        <w:t>sancoes</w:t>
      </w:r>
      <w:proofErr w:type="spellEnd"/>
      <w:r w:rsidRPr="004372E5">
        <w:rPr>
          <w:rFonts w:eastAsia="Times New Roman"/>
          <w:sz w:val="24"/>
          <w:szCs w:val="24"/>
          <w:lang w:eastAsia="zh-CN"/>
        </w:rPr>
        <w:t>/</w:t>
      </w:r>
      <w:proofErr w:type="spellStart"/>
      <w:r w:rsidRPr="004372E5">
        <w:rPr>
          <w:rFonts w:eastAsia="Times New Roman"/>
          <w:sz w:val="24"/>
          <w:szCs w:val="24"/>
          <w:lang w:eastAsia="zh-CN"/>
        </w:rPr>
        <w:t>cnep</w:t>
      </w:r>
      <w:proofErr w:type="spellEnd"/>
      <w:r w:rsidRPr="004372E5">
        <w:rPr>
          <w:rFonts w:eastAsia="Times New Roman"/>
          <w:sz w:val="24"/>
          <w:szCs w:val="24"/>
          <w:lang w:eastAsia="zh-CN"/>
        </w:rPr>
        <w:t>).</w:t>
      </w:r>
    </w:p>
    <w:p w14:paraId="31ECF65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d) Para a consulta de fornecedores pessoa jurídica poderá haver a substituição das consultas das alíneas “b”, “c” acima pela Consulta Consolidada de Pessoa Jurídica do TCU (https://certidoesapf.apps.tcu.gov.br/)</w:t>
      </w:r>
    </w:p>
    <w:p w14:paraId="6AB44C4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9.2.</w:t>
      </w:r>
      <w:r w:rsidRPr="004372E5">
        <w:rPr>
          <w:rFonts w:eastAsia="Times New Roman"/>
          <w:sz w:val="24"/>
          <w:szCs w:val="24"/>
          <w:lang w:eastAsia="zh-CN"/>
        </w:rPr>
        <w:tab/>
        <w:t>A consulta aos cadastros será realizada em nome da empresa licitante e também de seu sócio majoritário, por força da vedação de que trata o artigo 12 da Lei n° 8.429, de 1992.</w:t>
      </w:r>
    </w:p>
    <w:p w14:paraId="21DE97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w:t>
      </w:r>
      <w:r w:rsidRPr="004372E5">
        <w:rPr>
          <w:rFonts w:eastAsia="Times New Roman"/>
          <w:sz w:val="24"/>
          <w:szCs w:val="24"/>
          <w:lang w:eastAsia="zh-CN"/>
        </w:rPr>
        <w:tab/>
        <w:t xml:space="preserve">Caso conste na Consulta de Situação do licitante a existência de Ocorrências Impeditivas Indiretas, o Pregoeiro diligenciará para verificar se houve fraude por parte das empresas apontadas no Relatório de Ocorrências Impeditivas Indiretas. </w:t>
      </w:r>
    </w:p>
    <w:p w14:paraId="73690E0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9.3.1.</w:t>
      </w:r>
      <w:r w:rsidRPr="004372E5">
        <w:rPr>
          <w:rFonts w:eastAsia="Times New Roman"/>
          <w:sz w:val="24"/>
          <w:szCs w:val="24"/>
          <w:lang w:eastAsia="zh-CN"/>
        </w:rPr>
        <w:tab/>
        <w:t xml:space="preserve">A tentativa de burla será verificada por meio dos vínculos societários, linhas de fornecimento similares, dentre outros. </w:t>
      </w:r>
    </w:p>
    <w:p w14:paraId="20E20E39" w14:textId="7BA2A3F2" w:rsidR="00105CE5"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9.3.2.</w:t>
      </w:r>
      <w:r w:rsidRPr="004372E5">
        <w:rPr>
          <w:rFonts w:eastAsia="Times New Roman"/>
          <w:sz w:val="24"/>
          <w:szCs w:val="24"/>
          <w:lang w:eastAsia="zh-CN"/>
        </w:rPr>
        <w:tab/>
        <w:t xml:space="preserve">O licitante será convocado para manifestação previamente a uma eventual desclassificação. </w:t>
      </w:r>
    </w:p>
    <w:p w14:paraId="26956B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9.3.3.</w:t>
      </w:r>
      <w:r w:rsidRPr="004372E5">
        <w:rPr>
          <w:rFonts w:eastAsia="Times New Roman"/>
          <w:sz w:val="24"/>
          <w:szCs w:val="24"/>
          <w:lang w:eastAsia="zh-CN"/>
        </w:rPr>
        <w:tab/>
        <w:t>Constatada a existência de sanção, o licitante será reputado inabilitado, por falta de condição de participação.</w:t>
      </w:r>
    </w:p>
    <w:p w14:paraId="4D56D14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9.4.</w:t>
      </w:r>
      <w:r w:rsidRPr="004372E5">
        <w:rPr>
          <w:rFonts w:eastAsia="Times New Roman"/>
          <w:sz w:val="24"/>
          <w:szCs w:val="24"/>
          <w:lang w:eastAsia="zh-CN"/>
        </w:rPr>
        <w:tab/>
        <w:t>Caso atendidas as condições de participação, será iniciado o procedimento de habilitação.</w:t>
      </w:r>
    </w:p>
    <w:p w14:paraId="16A65C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9.5.</w:t>
      </w:r>
      <w:r w:rsidRPr="004372E5">
        <w:rPr>
          <w:rFonts w:eastAsia="Times New Roman"/>
          <w:sz w:val="24"/>
          <w:szCs w:val="24"/>
          <w:lang w:eastAsia="zh-CN"/>
        </w:rPr>
        <w:tab/>
        <w:t>Caso o licitante provisoriamente classificado em primeiro lugar tenha se utilizado de algum tratamento favorecido às ME/</w:t>
      </w:r>
      <w:proofErr w:type="spellStart"/>
      <w:r w:rsidRPr="004372E5">
        <w:rPr>
          <w:rFonts w:eastAsia="Times New Roman"/>
          <w:sz w:val="24"/>
          <w:szCs w:val="24"/>
          <w:lang w:eastAsia="zh-CN"/>
        </w:rPr>
        <w:t>EPPs</w:t>
      </w:r>
      <w:proofErr w:type="spellEnd"/>
      <w:r w:rsidRPr="004372E5">
        <w:rPr>
          <w:rFonts w:eastAsia="Times New Roman"/>
          <w:sz w:val="24"/>
          <w:szCs w:val="24"/>
          <w:lang w:eastAsia="zh-CN"/>
        </w:rPr>
        <w:t>, o pregoeiro verificará se faz jus ao benefício, em conformidade com este edital.</w:t>
      </w:r>
    </w:p>
    <w:p w14:paraId="072F6D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9.6.</w:t>
      </w:r>
      <w:r w:rsidRPr="004372E5">
        <w:rPr>
          <w:rFonts w:eastAsia="Times New Roman"/>
          <w:sz w:val="24"/>
          <w:szCs w:val="24"/>
          <w:lang w:eastAsia="zh-CN"/>
        </w:rPr>
        <w:tab/>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417A7A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w:t>
      </w:r>
      <w:r w:rsidRPr="004372E5">
        <w:rPr>
          <w:rFonts w:eastAsia="Times New Roman"/>
          <w:sz w:val="24"/>
          <w:szCs w:val="24"/>
          <w:lang w:eastAsia="zh-CN"/>
        </w:rPr>
        <w:tab/>
        <w:t xml:space="preserve">Será desclassificada a proposta vencedora que: </w:t>
      </w:r>
    </w:p>
    <w:p w14:paraId="12BC853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9.7.1.</w:t>
      </w:r>
      <w:r w:rsidRPr="004372E5">
        <w:rPr>
          <w:rFonts w:eastAsia="Times New Roman"/>
          <w:sz w:val="24"/>
          <w:szCs w:val="24"/>
          <w:lang w:eastAsia="zh-CN"/>
        </w:rPr>
        <w:tab/>
        <w:t>contiver vícios insanáveis;</w:t>
      </w:r>
    </w:p>
    <w:p w14:paraId="654E2F9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9.7.2.</w:t>
      </w:r>
      <w:r w:rsidRPr="004372E5">
        <w:rPr>
          <w:rFonts w:eastAsia="Times New Roman"/>
          <w:sz w:val="24"/>
          <w:szCs w:val="24"/>
          <w:lang w:eastAsia="zh-CN"/>
        </w:rPr>
        <w:tab/>
        <w:t>não obedecer às especificações técnicas contidas no Termo de Referência;</w:t>
      </w:r>
    </w:p>
    <w:p w14:paraId="0385AE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9.7.3.</w:t>
      </w:r>
      <w:r w:rsidRPr="004372E5">
        <w:rPr>
          <w:rFonts w:eastAsia="Times New Roman"/>
          <w:sz w:val="24"/>
          <w:szCs w:val="24"/>
          <w:lang w:eastAsia="zh-CN"/>
        </w:rPr>
        <w:tab/>
        <w:t>apresentar preços inexequíveis ou permanecerem acima do preço máximo definido para a contratação;</w:t>
      </w:r>
    </w:p>
    <w:p w14:paraId="3A85E4C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9.7.4.</w:t>
      </w:r>
      <w:r w:rsidRPr="004372E5">
        <w:rPr>
          <w:rFonts w:eastAsia="Times New Roman"/>
          <w:sz w:val="24"/>
          <w:szCs w:val="24"/>
          <w:lang w:eastAsia="zh-CN"/>
        </w:rPr>
        <w:tab/>
        <w:t>não tiverem sua exequibilidade demonstrada, quando exigido pela Administração;</w:t>
      </w:r>
    </w:p>
    <w:p w14:paraId="3DA6C8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9.7.5.</w:t>
      </w:r>
      <w:r w:rsidRPr="004372E5">
        <w:rPr>
          <w:rFonts w:eastAsia="Times New Roman"/>
          <w:sz w:val="24"/>
          <w:szCs w:val="24"/>
          <w:lang w:eastAsia="zh-CN"/>
        </w:rPr>
        <w:tab/>
        <w:t>apresentar desconformidade com quaisquer outras exigências deste Edital ou seus anexos, desde que insanável.</w:t>
      </w:r>
    </w:p>
    <w:p w14:paraId="4258CD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w:t>
      </w:r>
      <w:r w:rsidRPr="004372E5">
        <w:rPr>
          <w:rFonts w:eastAsia="Times New Roman"/>
          <w:sz w:val="24"/>
          <w:szCs w:val="24"/>
          <w:lang w:eastAsia="zh-CN"/>
        </w:rPr>
        <w:tab/>
        <w:t>A inexequibilidade, na hipótese de que trata o caput, só será considerada após diligência do pregoeiro, que comprove:</w:t>
      </w:r>
    </w:p>
    <w:p w14:paraId="63D9C27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w:t>
      </w:r>
      <w:r w:rsidRPr="004372E5">
        <w:rPr>
          <w:rFonts w:eastAsia="Times New Roman"/>
          <w:sz w:val="24"/>
          <w:szCs w:val="24"/>
          <w:lang w:eastAsia="zh-CN"/>
        </w:rPr>
        <w:tab/>
        <w:t>que o custo do licitante ultrapassa o valor da proposta; e</w:t>
      </w:r>
    </w:p>
    <w:p w14:paraId="34075F2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9.8.1.2. inexistirem custos de oportunidade capazes de justificar o vulto da oferta.</w:t>
      </w:r>
    </w:p>
    <w:p w14:paraId="19D9121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w:t>
      </w:r>
      <w:r w:rsidRPr="004372E5">
        <w:rPr>
          <w:rFonts w:eastAsia="Times New Roman"/>
          <w:sz w:val="24"/>
          <w:szCs w:val="24"/>
          <w:lang w:eastAsia="zh-CN"/>
        </w:rPr>
        <w:tab/>
        <w:t>Em contratação de serviços de engenharia, além das disposições acima, a análise de exequibilidade e sobrepreço considerará o seguinte:</w:t>
      </w:r>
    </w:p>
    <w:p w14:paraId="3796B5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9.9.1.</w:t>
      </w:r>
      <w:r w:rsidRPr="004372E5">
        <w:rPr>
          <w:rFonts w:eastAsia="Times New Roman"/>
          <w:sz w:val="24"/>
          <w:szCs w:val="24"/>
          <w:lang w:eastAsia="zh-CN"/>
        </w:rPr>
        <w:tab/>
        <w:t xml:space="preserve">Nos regimes de execução por tarefa, empreitada por preço global ou empreitada integral, </w:t>
      </w:r>
      <w:proofErr w:type="spellStart"/>
      <w:r w:rsidRPr="004372E5">
        <w:rPr>
          <w:rFonts w:eastAsia="Times New Roman"/>
          <w:sz w:val="24"/>
          <w:szCs w:val="24"/>
          <w:lang w:eastAsia="zh-CN"/>
        </w:rPr>
        <w:t>semi-integrada</w:t>
      </w:r>
      <w:proofErr w:type="spellEnd"/>
      <w:r w:rsidRPr="004372E5">
        <w:rPr>
          <w:rFonts w:eastAsia="Times New Roman"/>
          <w:sz w:val="24"/>
          <w:szCs w:val="24"/>
          <w:lang w:eastAsia="zh-CN"/>
        </w:rPr>
        <w:t xml:space="preserve"> ou integrada, a caracterização do sobrepreço se dará pela superação do valor global estimado;</w:t>
      </w:r>
    </w:p>
    <w:p w14:paraId="2BC0800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9.9.2.</w:t>
      </w:r>
      <w:r w:rsidRPr="004372E5">
        <w:rPr>
          <w:rFonts w:eastAsia="Times New Roman"/>
          <w:sz w:val="24"/>
          <w:szCs w:val="24"/>
          <w:lang w:eastAsia="zh-CN"/>
        </w:rPr>
        <w:tab/>
        <w:t>No regime de empreitada por preço unitário, a caracterização do sobrepreço se dará pela superação do valor global estimado e pela superação de custo unitário tido como relevante, conforme planilha anexa ao edital;</w:t>
      </w:r>
    </w:p>
    <w:p w14:paraId="12FB514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9.9.3.</w:t>
      </w:r>
      <w:r w:rsidRPr="004372E5">
        <w:rPr>
          <w:rFonts w:eastAsia="Times New Roman"/>
          <w:sz w:val="24"/>
          <w:szCs w:val="24"/>
          <w:lang w:eastAsia="zh-CN"/>
        </w:rPr>
        <w:tab/>
        <w:t>No caso de serviços de engenharia, serão consideradas inexequíveis as propostas cujos valores forem inferiores a 75% (setenta e cinco por cento) do valor orçado pela Administração, independentemente do regime de execução.</w:t>
      </w:r>
    </w:p>
    <w:p w14:paraId="4E6AAD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9.9.4.</w:t>
      </w:r>
      <w:r w:rsidRPr="004372E5">
        <w:rPr>
          <w:rFonts w:eastAsia="Times New Roman"/>
          <w:sz w:val="24"/>
          <w:szCs w:val="24"/>
          <w:lang w:eastAsia="zh-CN"/>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6D8FAA2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9.10.</w:t>
      </w:r>
      <w:r w:rsidRPr="004372E5">
        <w:rPr>
          <w:rFonts w:eastAsia="Times New Roman"/>
          <w:sz w:val="24"/>
          <w:szCs w:val="24"/>
          <w:lang w:eastAsia="zh-CN"/>
        </w:rPr>
        <w:tab/>
        <w:t>Se houver indícios de inexequibilidade da proposta de preço, ou em caso da necessidade de esclarecimentos complementares, poderão ser efetuadas diligências, para que a empresa comprove a exequibilidade da proposta.</w:t>
      </w:r>
    </w:p>
    <w:p w14:paraId="3B7F3DA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w:t>
      </w:r>
      <w:r w:rsidRPr="004372E5">
        <w:rPr>
          <w:rFonts w:eastAsia="Times New Roman"/>
          <w:sz w:val="24"/>
          <w:szCs w:val="24"/>
          <w:lang w:eastAsia="zh-CN"/>
        </w:rPr>
        <w:tab/>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 e, se for o caso de desconto, de forma linear em todos os itens de forma igualitária.</w:t>
      </w:r>
    </w:p>
    <w:p w14:paraId="1B6E405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9.11.1.</w:t>
      </w:r>
      <w:r w:rsidRPr="004372E5">
        <w:rPr>
          <w:rFonts w:eastAsia="Times New Roman"/>
          <w:sz w:val="24"/>
          <w:szCs w:val="24"/>
          <w:lang w:eastAsia="zh-CN"/>
        </w:rPr>
        <w:tab/>
        <w:t xml:space="preserve">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rsidRPr="004372E5">
        <w:rPr>
          <w:rFonts w:eastAsia="Times New Roman"/>
          <w:sz w:val="24"/>
          <w:szCs w:val="24"/>
          <w:lang w:eastAsia="zh-CN"/>
        </w:rPr>
        <w:t>semi-integrada</w:t>
      </w:r>
      <w:proofErr w:type="spellEnd"/>
      <w:r w:rsidRPr="004372E5">
        <w:rPr>
          <w:rFonts w:eastAsia="Times New Roman"/>
          <w:sz w:val="24"/>
          <w:szCs w:val="24"/>
          <w:lang w:eastAsia="zh-CN"/>
        </w:rPr>
        <w:t xml:space="preserve"> e </w:t>
      </w:r>
      <w:r w:rsidRPr="004372E5">
        <w:rPr>
          <w:rFonts w:eastAsia="Times New Roman"/>
          <w:sz w:val="24"/>
          <w:szCs w:val="24"/>
          <w:lang w:eastAsia="zh-CN"/>
        </w:rPr>
        <w:lastRenderedPageBreak/>
        <w:t>contratação integrada, exclusivamente para eventuais adequações indispensáveis no cronograma físico-financeiro e para balizar excepcional aditamento posterior do contrato.</w:t>
      </w:r>
    </w:p>
    <w:p w14:paraId="6FA5F97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9.11.2.</w:t>
      </w:r>
      <w:r w:rsidRPr="004372E5">
        <w:rPr>
          <w:rFonts w:eastAsia="Times New Roman"/>
          <w:sz w:val="24"/>
          <w:szCs w:val="24"/>
          <w:lang w:eastAsia="zh-CN"/>
        </w:rPr>
        <w:tab/>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4D5FC06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9.11.3.</w:t>
      </w:r>
      <w:r w:rsidRPr="004372E5">
        <w:rPr>
          <w:rFonts w:eastAsia="Times New Roman"/>
          <w:sz w:val="24"/>
          <w:szCs w:val="24"/>
          <w:lang w:eastAsia="zh-CN"/>
        </w:rPr>
        <w:tab/>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6D65844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9.11.4.</w:t>
      </w:r>
      <w:r w:rsidRPr="004372E5">
        <w:rPr>
          <w:rFonts w:eastAsia="Times New Roman"/>
          <w:sz w:val="24"/>
          <w:szCs w:val="24"/>
          <w:lang w:eastAsia="zh-CN"/>
        </w:rPr>
        <w:tab/>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6A90E6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9.11.5.</w:t>
      </w:r>
      <w:r w:rsidRPr="004372E5">
        <w:rPr>
          <w:rFonts w:eastAsia="Times New Roman"/>
          <w:sz w:val="24"/>
          <w:szCs w:val="24"/>
          <w:lang w:eastAsia="zh-CN"/>
        </w:rPr>
        <w:tab/>
        <w:t>Para efeito do subitem anterior, admite-se a adequação técnica da metodologia empregada pela contratada, visando assegurar a execução do objeto, desde que mantidas as condições para a justa remuneração do serviço.</w:t>
      </w:r>
    </w:p>
    <w:p w14:paraId="53DFBC2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w:t>
      </w:r>
      <w:r w:rsidRPr="004372E5">
        <w:rPr>
          <w:rFonts w:eastAsia="Times New Roman"/>
          <w:sz w:val="24"/>
          <w:szCs w:val="24"/>
          <w:lang w:eastAsia="zh-CN"/>
        </w:rPr>
        <w:tab/>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494266D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9.12.1.</w:t>
      </w:r>
      <w:r w:rsidRPr="004372E5">
        <w:rPr>
          <w:rFonts w:eastAsia="Times New Roman"/>
          <w:sz w:val="24"/>
          <w:szCs w:val="24"/>
          <w:lang w:eastAsia="zh-CN"/>
        </w:rPr>
        <w:tab/>
        <w:t>O ajuste de que trata este dispositivo se limita a sanar erros ou falhas que não alterem a substância das propostas;</w:t>
      </w:r>
    </w:p>
    <w:p w14:paraId="136FCF7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9.12.2.</w:t>
      </w:r>
      <w:r w:rsidRPr="004372E5">
        <w:rPr>
          <w:rFonts w:eastAsia="Times New Roman"/>
          <w:sz w:val="24"/>
          <w:szCs w:val="24"/>
          <w:lang w:eastAsia="zh-CN"/>
        </w:rPr>
        <w:tab/>
        <w:t>Considera-se erro no preenchimento da planilha passível de correção a indicação de recolhimento de impostos e contribuições na forma do Simples Nacional, quando não cabível esse regime.</w:t>
      </w:r>
    </w:p>
    <w:p w14:paraId="4377237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9.13.</w:t>
      </w:r>
      <w:r w:rsidRPr="004372E5">
        <w:rPr>
          <w:rFonts w:eastAsia="Times New Roman"/>
          <w:sz w:val="24"/>
          <w:szCs w:val="24"/>
          <w:lang w:eastAsia="zh-CN"/>
        </w:rPr>
        <w:tab/>
        <w:t>Para fins de análise da proposta quanto ao cumprimento das especificações do objeto, poderá ser colhida a manifestação escrita do setor requisitante do serviço ou da área especializada no objeto.</w:t>
      </w:r>
    </w:p>
    <w:p w14:paraId="4C990D4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9.14.</w:t>
      </w:r>
      <w:r w:rsidRPr="004372E5">
        <w:rPr>
          <w:rFonts w:eastAsia="Times New Roman"/>
          <w:sz w:val="24"/>
          <w:szCs w:val="24"/>
          <w:lang w:eastAsia="zh-CN"/>
        </w:rPr>
        <w:tab/>
        <w:t>Caso o Termo de Referência exija a apresentação de amostra, o licitante classificado em primeiro lugar deverá apresentá-la, conforme disciplinado no Termo de Referência, sob pena de não aceitação da proposta.</w:t>
      </w:r>
    </w:p>
    <w:p w14:paraId="26A071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9.15.</w:t>
      </w:r>
      <w:r w:rsidRPr="004372E5">
        <w:rPr>
          <w:rFonts w:eastAsia="Times New Roman"/>
          <w:sz w:val="24"/>
          <w:szCs w:val="24"/>
          <w:lang w:eastAsia="zh-CN"/>
        </w:rPr>
        <w:tab/>
        <w:t>Por meio de mensagem no sistema, será divulgado o local e horário de realização do procedimento para a avaliação das amostras, cuja presença será facultada a todos os interessados, incluindo os demais licitantes.</w:t>
      </w:r>
    </w:p>
    <w:p w14:paraId="743136F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9.16.</w:t>
      </w:r>
      <w:r w:rsidRPr="004372E5">
        <w:rPr>
          <w:rFonts w:eastAsia="Times New Roman"/>
          <w:sz w:val="24"/>
          <w:szCs w:val="24"/>
          <w:lang w:eastAsia="zh-CN"/>
        </w:rPr>
        <w:tab/>
        <w:t>Os resultados das avaliações serão divulgados por meio de mensagem no sistema.</w:t>
      </w:r>
    </w:p>
    <w:p w14:paraId="1F168E8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9.17.</w:t>
      </w:r>
      <w:r w:rsidRPr="004372E5">
        <w:rPr>
          <w:rFonts w:eastAsia="Times New Roman"/>
          <w:sz w:val="24"/>
          <w:szCs w:val="24"/>
          <w:lang w:eastAsia="zh-CN"/>
        </w:rPr>
        <w:tab/>
        <w:t>No caso de não haver entrega da amostra ou ocorrer atraso na entrega, sem justificativa aceita pelo Pregoeiro, ou havendo entrega de amostra fora das especificações previstas neste Edital, a proposta do licitante será recusada.</w:t>
      </w:r>
    </w:p>
    <w:p w14:paraId="3F66A0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9.18.</w:t>
      </w:r>
      <w:r w:rsidRPr="004372E5">
        <w:rPr>
          <w:rFonts w:eastAsia="Times New Roman"/>
          <w:sz w:val="24"/>
          <w:szCs w:val="24"/>
          <w:lang w:eastAsia="zh-CN"/>
        </w:rPr>
        <w:tab/>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4B8FD982" w14:textId="4EB2F751"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9.19. Nos termos da legislação aplicável, caso o licitante seja declarado vencedor em razão de critério de desempate que envolva a existência de programa de integridade, o pregoeiro poderá exigir, a qualquer tempo, a comprovação do efetivo cumprimento dessa exigência. A documentação apresentada deverá comprovar, de forma objetiva 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6898214C" w14:textId="77777777"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9.20 </w:t>
      </w:r>
      <w:r w:rsidRPr="004372E5">
        <w:rPr>
          <w:sz w:val="24"/>
          <w:szCs w:val="24"/>
        </w:rPr>
        <w:t xml:space="preserve">A critério do pregoeiro, a comprovação poderá ser exigida nos casos em que o desempate tenha sido resolvido com base em outros critérios previstos em lei, ou </w:t>
      </w:r>
      <w:r w:rsidRPr="004372E5">
        <w:rPr>
          <w:sz w:val="24"/>
          <w:szCs w:val="24"/>
        </w:rPr>
        <w:lastRenderedPageBreak/>
        <w:t>ainda em quaisquer outras situações que justifiquem a verificação do cumprimento do requisito.</w:t>
      </w:r>
    </w:p>
    <w:p w14:paraId="74E1AFE9" w14:textId="77777777" w:rsidR="00AF141C" w:rsidRDefault="00AF141C" w:rsidP="004372E5">
      <w:pPr>
        <w:spacing w:line="360" w:lineRule="auto"/>
        <w:jc w:val="both"/>
        <w:rPr>
          <w:rFonts w:eastAsia="Calibri"/>
          <w:sz w:val="24"/>
          <w:szCs w:val="24"/>
        </w:rPr>
      </w:pPr>
    </w:p>
    <w:p w14:paraId="75E8F8C0" w14:textId="64ED0B91" w:rsidR="00DB0650" w:rsidRPr="004372E5" w:rsidRDefault="00DB0650" w:rsidP="004372E5">
      <w:pPr>
        <w:spacing w:line="360" w:lineRule="auto"/>
        <w:jc w:val="both"/>
        <w:rPr>
          <w:rFonts w:eastAsia="Calibri"/>
          <w:b/>
          <w:bCs/>
          <w:sz w:val="24"/>
          <w:szCs w:val="24"/>
        </w:rPr>
      </w:pPr>
      <w:r w:rsidRPr="004372E5">
        <w:rPr>
          <w:rFonts w:eastAsia="Calibri"/>
          <w:sz w:val="24"/>
          <w:szCs w:val="24"/>
        </w:rPr>
        <w:t>10.</w:t>
      </w:r>
      <w:r w:rsidRPr="004372E5">
        <w:rPr>
          <w:rFonts w:eastAsia="Calibri"/>
          <w:sz w:val="24"/>
          <w:szCs w:val="24"/>
        </w:rPr>
        <w:tab/>
      </w:r>
      <w:r w:rsidRPr="004372E5">
        <w:rPr>
          <w:rFonts w:eastAsia="Calibri"/>
          <w:b/>
          <w:bCs/>
          <w:sz w:val="24"/>
          <w:szCs w:val="24"/>
        </w:rPr>
        <w:t>DOS RECURSOS</w:t>
      </w:r>
    </w:p>
    <w:p w14:paraId="059BC741" w14:textId="77777777" w:rsidR="00DB0650" w:rsidRPr="004372E5" w:rsidRDefault="00DB0650" w:rsidP="004372E5">
      <w:pPr>
        <w:spacing w:line="360" w:lineRule="auto"/>
        <w:jc w:val="both"/>
        <w:rPr>
          <w:rFonts w:eastAsia="Calibri"/>
          <w:b/>
          <w:bCs/>
          <w:sz w:val="24"/>
          <w:szCs w:val="24"/>
        </w:rPr>
      </w:pPr>
    </w:p>
    <w:p w14:paraId="4437B28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w:t>
      </w:r>
      <w:r w:rsidRPr="004372E5">
        <w:rPr>
          <w:rFonts w:eastAsia="Calibri"/>
          <w:sz w:val="24"/>
          <w:szCs w:val="24"/>
        </w:rPr>
        <w:tab/>
        <w:t>A interposição de recurso referente ao julgamento das propostas, à habilitação ou inabilitação de licitantes, à anulação ou revogação da licitação, observará o disposto no art. 165 da Lei nº 14.133, de 2021.</w:t>
      </w:r>
    </w:p>
    <w:p w14:paraId="27C7A09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10.2.</w:t>
      </w:r>
      <w:r w:rsidRPr="004372E5">
        <w:rPr>
          <w:rFonts w:eastAsia="Calibri"/>
          <w:sz w:val="24"/>
          <w:szCs w:val="24"/>
        </w:rPr>
        <w:tab/>
        <w:t>O prazo recursal é de 3 (três) dias úteis, contados da data de intimação ou de lavratura do ato.</w:t>
      </w:r>
    </w:p>
    <w:p w14:paraId="306843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w:t>
      </w:r>
      <w:r w:rsidRPr="004372E5">
        <w:rPr>
          <w:rFonts w:eastAsia="Calibri"/>
          <w:sz w:val="24"/>
          <w:szCs w:val="24"/>
        </w:rPr>
        <w:tab/>
        <w:t>Quando o recurso apresentado impugnar o julgamento das propostas ou o ato de habilitação ou inabilitação do licitante:</w:t>
      </w:r>
    </w:p>
    <w:p w14:paraId="2B02C61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10.3.1.</w:t>
      </w:r>
      <w:r w:rsidRPr="004372E5">
        <w:rPr>
          <w:rFonts w:eastAsia="Calibri"/>
          <w:sz w:val="24"/>
          <w:szCs w:val="24"/>
        </w:rPr>
        <w:tab/>
      </w:r>
      <w:r w:rsidRPr="004372E5">
        <w:rPr>
          <w:rFonts w:eastAsia="Calibri"/>
          <w:b/>
          <w:bCs/>
          <w:sz w:val="24"/>
          <w:szCs w:val="24"/>
        </w:rPr>
        <w:t>A INTENÇÃO DE RECORRER DEVERÁ SER MANIFESTADA IMEDIATAMENTE, SOB PENA DE PRECLUSÃO;</w:t>
      </w:r>
    </w:p>
    <w:p w14:paraId="24766F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10.3.2.</w:t>
      </w:r>
      <w:r w:rsidRPr="004372E5">
        <w:rPr>
          <w:rFonts w:eastAsia="Calibri"/>
          <w:sz w:val="24"/>
          <w:szCs w:val="24"/>
        </w:rPr>
        <w:tab/>
        <w:t>o prazo para apresentação das razões recursais será iniciado na data de intimação ou de lavratura da ata de habilitação ou inabilitação;</w:t>
      </w:r>
    </w:p>
    <w:p w14:paraId="6E96864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10.3.3.</w:t>
      </w:r>
      <w:r w:rsidRPr="004372E5">
        <w:rPr>
          <w:rFonts w:eastAsia="Calibri"/>
          <w:sz w:val="24"/>
          <w:szCs w:val="24"/>
        </w:rPr>
        <w:tab/>
        <w:t>na hipótese de adoção da inversão de fases prevista no § 1º do art. 17 da Lei nº 14.133, de 2021, o prazo para apresentação das razões recursais será iniciado na data de intimação da ata de julgamento.</w:t>
      </w:r>
    </w:p>
    <w:p w14:paraId="1FAA02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10.4.</w:t>
      </w:r>
      <w:r w:rsidRPr="004372E5">
        <w:rPr>
          <w:rFonts w:eastAsia="Calibri"/>
          <w:sz w:val="24"/>
          <w:szCs w:val="24"/>
        </w:rPr>
        <w:tab/>
        <w:t>Os recursos deverão ser encaminhados em campo próprio do sistema.</w:t>
      </w:r>
    </w:p>
    <w:p w14:paraId="58373E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10.5.</w:t>
      </w:r>
      <w:r w:rsidRPr="004372E5">
        <w:rPr>
          <w:rFonts w:eastAsia="Calibri"/>
          <w:sz w:val="24"/>
          <w:szCs w:val="24"/>
        </w:rPr>
        <w:tab/>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A5A70A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10.6.</w:t>
      </w:r>
      <w:r w:rsidRPr="004372E5">
        <w:rPr>
          <w:rFonts w:eastAsia="Calibri"/>
          <w:sz w:val="24"/>
          <w:szCs w:val="24"/>
        </w:rPr>
        <w:tab/>
        <w:t xml:space="preserve">Os recursos interpostos fora do prazo não serão conhecidos. </w:t>
      </w:r>
    </w:p>
    <w:p w14:paraId="5AA000F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10.7.</w:t>
      </w:r>
      <w:r w:rsidRPr="004372E5">
        <w:rPr>
          <w:rFonts w:eastAsia="Calibri"/>
          <w:sz w:val="24"/>
          <w:szCs w:val="24"/>
        </w:rPr>
        <w:tab/>
        <w:t xml:space="preserve">O prazo para apresentação de contrarrazões ao recurso pelos demais licitantes será de 3 (três) dias úteis, contados da data da intimação pessoal ou da divulgação </w:t>
      </w:r>
      <w:r w:rsidRPr="004372E5">
        <w:rPr>
          <w:rFonts w:eastAsia="Calibri"/>
          <w:sz w:val="24"/>
          <w:szCs w:val="24"/>
        </w:rPr>
        <w:lastRenderedPageBreak/>
        <w:t>da interposição do recurso, assegurada a vista imediata dos elementos indispensáveis à defesa de seus interesses.</w:t>
      </w:r>
    </w:p>
    <w:p w14:paraId="475114B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10.8.</w:t>
      </w:r>
      <w:r w:rsidRPr="004372E5">
        <w:rPr>
          <w:rFonts w:eastAsia="Calibri"/>
          <w:sz w:val="24"/>
          <w:szCs w:val="24"/>
        </w:rPr>
        <w:tab/>
        <w:t xml:space="preserve">O recurso e o pedido de reconsideração terão efeito suspensivo do ato ou da decisão recorrida até que sobrevenha decisão final da autoridade competente. </w:t>
      </w:r>
    </w:p>
    <w:p w14:paraId="0C93767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10.9.</w:t>
      </w:r>
      <w:r w:rsidRPr="004372E5">
        <w:rPr>
          <w:rFonts w:eastAsia="Calibri"/>
          <w:sz w:val="24"/>
          <w:szCs w:val="24"/>
        </w:rPr>
        <w:tab/>
        <w:t xml:space="preserve">O acolhimento do recurso invalida tão somente os atos insuscetíveis de aproveitamento. </w:t>
      </w:r>
    </w:p>
    <w:p w14:paraId="103359A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10.10.</w:t>
      </w:r>
      <w:r w:rsidRPr="004372E5">
        <w:rPr>
          <w:rFonts w:eastAsia="Calibri"/>
          <w:sz w:val="24"/>
          <w:szCs w:val="24"/>
        </w:rPr>
        <w:tab/>
        <w:t xml:space="preserve">Os autos do processo permanecerão com vistas franqueadas aos interessados e permanecerão sempre abertos ao contraditório e ampla defesa. </w:t>
      </w:r>
    </w:p>
    <w:p w14:paraId="6FA30D8B" w14:textId="77777777" w:rsidR="00AF141C" w:rsidRPr="004372E5" w:rsidRDefault="00AF141C" w:rsidP="004372E5">
      <w:pPr>
        <w:spacing w:line="360" w:lineRule="auto"/>
        <w:jc w:val="both"/>
        <w:rPr>
          <w:rFonts w:eastAsia="Calibri"/>
          <w:sz w:val="24"/>
          <w:szCs w:val="24"/>
        </w:rPr>
      </w:pPr>
    </w:p>
    <w:p w14:paraId="0B20749F" w14:textId="0F8152CA" w:rsidR="00DB0650" w:rsidRPr="0084450F" w:rsidRDefault="00DB0650" w:rsidP="0084450F">
      <w:pPr>
        <w:pStyle w:val="PargrafodaLista"/>
        <w:numPr>
          <w:ilvl w:val="0"/>
          <w:numId w:val="45"/>
        </w:numPr>
        <w:spacing w:line="360" w:lineRule="auto"/>
        <w:ind w:left="0" w:firstLine="0"/>
        <w:jc w:val="both"/>
        <w:rPr>
          <w:rFonts w:ascii="Arial" w:hAnsi="Arial" w:cs="Arial"/>
          <w:b/>
          <w:bCs/>
          <w:sz w:val="24"/>
          <w:szCs w:val="24"/>
        </w:rPr>
      </w:pPr>
      <w:r w:rsidRPr="0084450F">
        <w:rPr>
          <w:rFonts w:ascii="Arial" w:hAnsi="Arial" w:cs="Arial"/>
          <w:b/>
          <w:bCs/>
          <w:sz w:val="24"/>
          <w:szCs w:val="24"/>
        </w:rPr>
        <w:t>DAS INFRAÇÕES ADMINISTRATIVAS E SANÇÕES</w:t>
      </w:r>
    </w:p>
    <w:p w14:paraId="1F61ED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w:t>
      </w:r>
      <w:r w:rsidRPr="004372E5">
        <w:rPr>
          <w:rFonts w:eastAsia="Calibri"/>
          <w:sz w:val="24"/>
          <w:szCs w:val="24"/>
        </w:rPr>
        <w:tab/>
        <w:t xml:space="preserve">Comete infração administrativa, nos termos da lei, o licitante que, com dolo ou culpa: </w:t>
      </w:r>
    </w:p>
    <w:p w14:paraId="0ADD71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deixar de entregar a documentação exigida para o certame ou não entregar qualquer documento que tenha sido solicitado pelo/a pregoeiro/a durante o certame;</w:t>
      </w:r>
    </w:p>
    <w:p w14:paraId="6C59B54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Salvo em decorrência de fato superveniente devidamente justificado, não mantiver a proposta em especial quando:</w:t>
      </w:r>
    </w:p>
    <w:p w14:paraId="488BCE6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11.1.2.1.</w:t>
      </w:r>
      <w:r w:rsidRPr="004372E5">
        <w:rPr>
          <w:rFonts w:eastAsia="Calibri"/>
          <w:sz w:val="24"/>
          <w:szCs w:val="24"/>
        </w:rPr>
        <w:tab/>
        <w:t xml:space="preserve">não enviar a proposta adequada ao último lance ofertado ou após a negociação; </w:t>
      </w:r>
    </w:p>
    <w:p w14:paraId="3679A0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11.1.2.2.</w:t>
      </w:r>
      <w:r w:rsidRPr="004372E5">
        <w:rPr>
          <w:rFonts w:eastAsia="Calibri"/>
          <w:sz w:val="24"/>
          <w:szCs w:val="24"/>
        </w:rPr>
        <w:tab/>
        <w:t xml:space="preserve">recusar-se a enviar o detalhamento da proposta quando exigível; </w:t>
      </w:r>
    </w:p>
    <w:p w14:paraId="730893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11.1.2.3.</w:t>
      </w:r>
      <w:r w:rsidRPr="004372E5">
        <w:rPr>
          <w:rFonts w:eastAsia="Calibri"/>
          <w:sz w:val="24"/>
          <w:szCs w:val="24"/>
        </w:rPr>
        <w:tab/>
        <w:t xml:space="preserve">pedir para ser desclassificado quando encerrada a etapa competitiva; ou </w:t>
      </w:r>
    </w:p>
    <w:p w14:paraId="2B181E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11.1.2.4.</w:t>
      </w:r>
      <w:r w:rsidRPr="004372E5">
        <w:rPr>
          <w:rFonts w:eastAsia="Calibri"/>
          <w:sz w:val="24"/>
          <w:szCs w:val="24"/>
        </w:rPr>
        <w:tab/>
        <w:t>deixar de apresentar amostra;</w:t>
      </w:r>
    </w:p>
    <w:p w14:paraId="5766B07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11.1.2.5.</w:t>
      </w:r>
      <w:r w:rsidRPr="004372E5">
        <w:rPr>
          <w:rFonts w:eastAsia="Calibri"/>
          <w:sz w:val="24"/>
          <w:szCs w:val="24"/>
        </w:rPr>
        <w:tab/>
        <w:t xml:space="preserve">apresentar proposta ou amostra em desacordo com as especificações do edital; </w:t>
      </w:r>
    </w:p>
    <w:p w14:paraId="198D1E6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não celebrar o contrato ou não entregar a documentação exigida para a contratação, quando convocado dentro do prazo de validade de sua proposta;</w:t>
      </w:r>
    </w:p>
    <w:p w14:paraId="55D30B7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11.1.3.1.</w:t>
      </w:r>
      <w:r w:rsidRPr="004372E5">
        <w:rPr>
          <w:rFonts w:eastAsia="Calibri"/>
          <w:sz w:val="24"/>
          <w:szCs w:val="24"/>
        </w:rPr>
        <w:tab/>
        <w:t>recusar-se, sem justificativa, a assinar o contrato ou a ata de registro de preço, ou a aceitar ou retirar o instrumento equivalente no prazo estabelecido pela Administração;</w:t>
      </w:r>
    </w:p>
    <w:p w14:paraId="1C6C80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apresentar declaração ou documentação falsa exigida para o certame ou prestar declaração falsa durante a licitação</w:t>
      </w:r>
    </w:p>
    <w:p w14:paraId="0980AF7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11.1.5.</w:t>
      </w:r>
      <w:r w:rsidRPr="004372E5">
        <w:rPr>
          <w:rFonts w:eastAsia="Calibri"/>
          <w:sz w:val="24"/>
          <w:szCs w:val="24"/>
        </w:rPr>
        <w:tab/>
        <w:t>fraudar a licitação</w:t>
      </w:r>
    </w:p>
    <w:p w14:paraId="28D7C25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w:t>
      </w:r>
      <w:r w:rsidRPr="004372E5">
        <w:rPr>
          <w:rFonts w:eastAsia="Calibri"/>
          <w:sz w:val="24"/>
          <w:szCs w:val="24"/>
        </w:rPr>
        <w:tab/>
        <w:t>comportar-se de modo inidôneo ou cometer fraude de qualquer natureza, em especial quando:</w:t>
      </w:r>
    </w:p>
    <w:p w14:paraId="78467AB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11.1.6.1.</w:t>
      </w:r>
      <w:r w:rsidRPr="004372E5">
        <w:rPr>
          <w:rFonts w:eastAsia="Calibri"/>
          <w:sz w:val="24"/>
          <w:szCs w:val="24"/>
        </w:rPr>
        <w:tab/>
        <w:t xml:space="preserve">agir em conluio ou em desconformidade com a lei; </w:t>
      </w:r>
    </w:p>
    <w:p w14:paraId="42DE776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11.1.6.2.</w:t>
      </w:r>
      <w:r w:rsidRPr="004372E5">
        <w:rPr>
          <w:rFonts w:eastAsia="Calibri"/>
          <w:sz w:val="24"/>
          <w:szCs w:val="24"/>
        </w:rPr>
        <w:tab/>
        <w:t xml:space="preserve">induzir deliberadamente a erro no julgamento; </w:t>
      </w:r>
    </w:p>
    <w:p w14:paraId="6B986C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11.1.6.3.</w:t>
      </w:r>
      <w:r w:rsidRPr="004372E5">
        <w:rPr>
          <w:rFonts w:eastAsia="Calibri"/>
          <w:sz w:val="24"/>
          <w:szCs w:val="24"/>
        </w:rPr>
        <w:tab/>
        <w:t xml:space="preserve">apresentar amostra falsificada ou deteriorada; </w:t>
      </w:r>
    </w:p>
    <w:p w14:paraId="517D194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11.1.7.</w:t>
      </w:r>
      <w:r w:rsidRPr="004372E5">
        <w:rPr>
          <w:rFonts w:eastAsia="Calibri"/>
          <w:sz w:val="24"/>
          <w:szCs w:val="24"/>
        </w:rPr>
        <w:tab/>
        <w:t>praticar atos ilícitos com vistas a frustrar os objetivos da licitação</w:t>
      </w:r>
    </w:p>
    <w:p w14:paraId="473EBC5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11.1.8.</w:t>
      </w:r>
      <w:r w:rsidRPr="004372E5">
        <w:rPr>
          <w:rFonts w:eastAsia="Calibri"/>
          <w:sz w:val="24"/>
          <w:szCs w:val="24"/>
        </w:rPr>
        <w:tab/>
        <w:t>praticar ato lesivo previsto no art. 5º da Lei n.º 12.846, de 2013.</w:t>
      </w:r>
    </w:p>
    <w:p w14:paraId="4CCC146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w:t>
      </w:r>
      <w:r w:rsidRPr="004372E5">
        <w:rPr>
          <w:rFonts w:eastAsia="Calibri"/>
          <w:sz w:val="24"/>
          <w:szCs w:val="24"/>
        </w:rPr>
        <w:tab/>
        <w:t xml:space="preserve">Com fulcro na Lei nº 14.133, de 2021, a Administração poderá, garantida a prévia defesa, aplicar aos licitantes e/ou adjudicatários as seguintes sanções, sem prejuízo das responsabilidades civil e criminal: </w:t>
      </w:r>
    </w:p>
    <w:p w14:paraId="4C3748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11.2.1.</w:t>
      </w:r>
      <w:r w:rsidRPr="004372E5">
        <w:rPr>
          <w:rFonts w:eastAsia="Calibri"/>
          <w:sz w:val="24"/>
          <w:szCs w:val="24"/>
        </w:rPr>
        <w:tab/>
        <w:t xml:space="preserve">advertência; </w:t>
      </w:r>
    </w:p>
    <w:p w14:paraId="7FEFA4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11.2.2.</w:t>
      </w:r>
      <w:r w:rsidRPr="004372E5">
        <w:rPr>
          <w:rFonts w:eastAsia="Calibri"/>
          <w:sz w:val="24"/>
          <w:szCs w:val="24"/>
        </w:rPr>
        <w:tab/>
        <w:t>multa;</w:t>
      </w:r>
    </w:p>
    <w:p w14:paraId="27941F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11.2.3.</w:t>
      </w:r>
      <w:r w:rsidRPr="004372E5">
        <w:rPr>
          <w:rFonts w:eastAsia="Calibri"/>
          <w:sz w:val="24"/>
          <w:szCs w:val="24"/>
        </w:rPr>
        <w:tab/>
        <w:t>impedimento de licitar e contratar e</w:t>
      </w:r>
    </w:p>
    <w:p w14:paraId="788E34A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11.2.4.</w:t>
      </w:r>
      <w:r w:rsidRPr="004372E5">
        <w:rPr>
          <w:rFonts w:eastAsia="Calibri"/>
          <w:sz w:val="24"/>
          <w:szCs w:val="24"/>
        </w:rPr>
        <w:tab/>
        <w:t>declaração de inidoneidade para licitar ou contratar, enquanto perdurarem os motivos determinantes da punição ou até que seja promovida sua reabilitação perante a própria autoridade que aplicou a penalidade.</w:t>
      </w:r>
    </w:p>
    <w:p w14:paraId="0286203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w:t>
      </w:r>
      <w:r w:rsidRPr="004372E5">
        <w:rPr>
          <w:rFonts w:eastAsia="Calibri"/>
          <w:sz w:val="24"/>
          <w:szCs w:val="24"/>
        </w:rPr>
        <w:tab/>
        <w:t>Na aplicação das sanções serão considerados:</w:t>
      </w:r>
    </w:p>
    <w:p w14:paraId="6E8DBCA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11.3.1.</w:t>
      </w:r>
      <w:r w:rsidRPr="004372E5">
        <w:rPr>
          <w:rFonts w:eastAsia="Calibri"/>
          <w:sz w:val="24"/>
          <w:szCs w:val="24"/>
        </w:rPr>
        <w:tab/>
        <w:t>a natureza e a gravidade da infração cometida.</w:t>
      </w:r>
    </w:p>
    <w:p w14:paraId="4E8B7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11.3.2.</w:t>
      </w:r>
      <w:r w:rsidRPr="004372E5">
        <w:rPr>
          <w:rFonts w:eastAsia="Calibri"/>
          <w:sz w:val="24"/>
          <w:szCs w:val="24"/>
        </w:rPr>
        <w:tab/>
        <w:t>as peculiaridades do caso concreto</w:t>
      </w:r>
    </w:p>
    <w:p w14:paraId="574C805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11.3.3.</w:t>
      </w:r>
      <w:r w:rsidRPr="004372E5">
        <w:rPr>
          <w:rFonts w:eastAsia="Calibri"/>
          <w:sz w:val="24"/>
          <w:szCs w:val="24"/>
        </w:rPr>
        <w:tab/>
        <w:t>as circunstâncias agravantes ou atenuantes</w:t>
      </w:r>
    </w:p>
    <w:p w14:paraId="2CE413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11.3.4.</w:t>
      </w:r>
      <w:r w:rsidRPr="004372E5">
        <w:rPr>
          <w:rFonts w:eastAsia="Calibri"/>
          <w:sz w:val="24"/>
          <w:szCs w:val="24"/>
        </w:rPr>
        <w:tab/>
        <w:t>os danos que dela provierem para a Administração Pública</w:t>
      </w:r>
    </w:p>
    <w:p w14:paraId="44C14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11.3.5.</w:t>
      </w:r>
      <w:r w:rsidRPr="004372E5">
        <w:rPr>
          <w:rFonts w:eastAsia="Calibri"/>
          <w:sz w:val="24"/>
          <w:szCs w:val="24"/>
        </w:rPr>
        <w:tab/>
        <w:t>a implantação ou o aperfeiçoamento de programa de integridade, conforme normas e orientações dos órgãos de controle.</w:t>
      </w:r>
    </w:p>
    <w:p w14:paraId="460ACA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11.4.</w:t>
      </w:r>
      <w:r w:rsidRPr="004372E5">
        <w:rPr>
          <w:rFonts w:eastAsia="Calibri"/>
          <w:sz w:val="24"/>
          <w:szCs w:val="24"/>
        </w:rPr>
        <w:tab/>
        <w:t xml:space="preserve">A multa será recolhida em percentual de 0,5% a 30% incidente sobre o valor do contrato licitado, recolhida no prazo máximo de 15 (quinze) dias úteis, a contar da comunicação oficial. </w:t>
      </w:r>
    </w:p>
    <w:p w14:paraId="2706B3A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11.4.1.</w:t>
      </w:r>
      <w:r w:rsidRPr="004372E5">
        <w:rPr>
          <w:rFonts w:eastAsia="Calibri"/>
          <w:sz w:val="24"/>
          <w:szCs w:val="24"/>
        </w:rPr>
        <w:tab/>
        <w:t>Para as infrações previstas nos itens 11.1.1,11.1.2 e 11.1.3, a multa será de 0,5% a 15% do valor do contrato licitado.</w:t>
      </w:r>
    </w:p>
    <w:p w14:paraId="4727589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11.4.2.</w:t>
      </w:r>
      <w:r w:rsidRPr="004372E5">
        <w:rPr>
          <w:rFonts w:eastAsia="Calibri"/>
          <w:sz w:val="24"/>
          <w:szCs w:val="24"/>
        </w:rPr>
        <w:tab/>
        <w:t>Para as infrações previstas nos itens 11.1.4, 11.1.5, 11.1.6, 11.1.7 e 11.1.8, a multa será de 15% a 30% do valor do contrato licitado.</w:t>
      </w:r>
    </w:p>
    <w:p w14:paraId="4B7DD4B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11.5.</w:t>
      </w:r>
      <w:r w:rsidRPr="004372E5">
        <w:rPr>
          <w:rFonts w:eastAsia="Calibri"/>
          <w:sz w:val="24"/>
          <w:szCs w:val="24"/>
        </w:rPr>
        <w:tab/>
        <w:t>As sanções de advertência, impedimento de licitar e contratar e declaração de inidoneidade para licitar ou contratar poderão ser aplicadas, cumulativamente ou não, à penalidade de multa.</w:t>
      </w:r>
    </w:p>
    <w:p w14:paraId="355778F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11.6.</w:t>
      </w:r>
      <w:r w:rsidRPr="004372E5">
        <w:rPr>
          <w:rFonts w:eastAsia="Calibri"/>
          <w:sz w:val="24"/>
          <w:szCs w:val="24"/>
        </w:rPr>
        <w:tab/>
        <w:t>Na aplicação da sanção de multa será facultada a defesa do interessado no prazo de 15 (quinze) dias úteis, contado da data de sua intimação.</w:t>
      </w:r>
    </w:p>
    <w:p w14:paraId="77C8131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11.7.</w:t>
      </w:r>
      <w:r w:rsidRPr="004372E5">
        <w:rPr>
          <w:rFonts w:eastAsia="Calibri"/>
          <w:sz w:val="24"/>
          <w:szCs w:val="24"/>
        </w:rPr>
        <w:tab/>
        <w:t>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1921DA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11.8.</w:t>
      </w:r>
      <w:r w:rsidRPr="004372E5">
        <w:rPr>
          <w:rFonts w:eastAsia="Calibri"/>
          <w:sz w:val="24"/>
          <w:szCs w:val="24"/>
        </w:rPr>
        <w:tab/>
        <w:t>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previsto no art. 156, §5º, da Lei n.º 14.133/2021.</w:t>
      </w:r>
    </w:p>
    <w:p w14:paraId="6D88222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11.9.</w:t>
      </w:r>
      <w:r w:rsidRPr="004372E5">
        <w:rPr>
          <w:rFonts w:eastAsia="Calibri"/>
          <w:sz w:val="24"/>
          <w:szCs w:val="24"/>
        </w:rPr>
        <w:tab/>
        <w:t xml:space="preserve">A recusa injustificada do adjudicatário em assinar o contrato ou a ata de registro de preço, ou em aceitar ou retirar o instrumento equivalente no prazo estabelecido pela Administração, descrita no item 11.1.3, caracterizará o descumprimento total da obrigação assumida e o sujeitará às penalidades e à imediata perda da garantia de proposta em favor do órgão ou entidade promotora da licitação. </w:t>
      </w:r>
    </w:p>
    <w:p w14:paraId="1A93ED0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11.10.</w:t>
      </w:r>
      <w:r w:rsidRPr="004372E5">
        <w:rPr>
          <w:rFonts w:eastAsia="Calibri"/>
          <w:sz w:val="24"/>
          <w:szCs w:val="24"/>
        </w:rPr>
        <w:tab/>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7F8962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6A659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6D1AC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O recurso e o pedido de reconsideração terão efeito suspensivo do ato ou da decisão recorrida até que sobrevenha decisão final da autoridade competente.</w:t>
      </w:r>
    </w:p>
    <w:p w14:paraId="74CCEBD4" w14:textId="77777777" w:rsidR="00DB0650"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 aplicação das sanções previstas neste edital não exclui, em hipótese alguma, a obrigação de reparação integral dos danos causados.</w:t>
      </w:r>
    </w:p>
    <w:p w14:paraId="77628826" w14:textId="77777777" w:rsidR="0084450F" w:rsidRPr="004372E5" w:rsidRDefault="0084450F" w:rsidP="004372E5">
      <w:pPr>
        <w:spacing w:line="360" w:lineRule="auto"/>
        <w:jc w:val="both"/>
        <w:rPr>
          <w:rFonts w:eastAsia="Calibri"/>
          <w:sz w:val="24"/>
          <w:szCs w:val="24"/>
        </w:rPr>
      </w:pPr>
    </w:p>
    <w:p w14:paraId="70316A2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12.</w:t>
      </w:r>
      <w:r w:rsidRPr="004372E5">
        <w:rPr>
          <w:rFonts w:eastAsia="Calibri"/>
          <w:sz w:val="24"/>
          <w:szCs w:val="24"/>
        </w:rPr>
        <w:tab/>
      </w:r>
      <w:r w:rsidRPr="004372E5">
        <w:rPr>
          <w:rFonts w:eastAsia="Calibri"/>
          <w:b/>
          <w:bCs/>
          <w:sz w:val="24"/>
          <w:szCs w:val="24"/>
        </w:rPr>
        <w:t>DA IMPUGNAÇÃO AO EDITAL E DO PEDIDO DE ESCLARECIMENTO</w:t>
      </w:r>
    </w:p>
    <w:p w14:paraId="32C29FE8" w14:textId="77777777" w:rsidR="00DB0650" w:rsidRPr="004372E5" w:rsidRDefault="00DB0650" w:rsidP="004372E5">
      <w:pPr>
        <w:spacing w:line="360" w:lineRule="auto"/>
        <w:jc w:val="both"/>
        <w:rPr>
          <w:rFonts w:eastAsia="Calibri"/>
          <w:sz w:val="24"/>
          <w:szCs w:val="24"/>
        </w:rPr>
      </w:pPr>
    </w:p>
    <w:p w14:paraId="6F7D483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12.1.</w:t>
      </w:r>
      <w:r w:rsidRPr="004372E5">
        <w:rPr>
          <w:rFonts w:eastAsia="Calibri"/>
          <w:sz w:val="24"/>
          <w:szCs w:val="24"/>
        </w:rPr>
        <w:tab/>
        <w:t>Qualquer pessoa é parte legítima para impugnar este Edital por irregularidade na aplicação da Lei nº 14.133, de 2021, devendo protocolar o pedido até 3 (três) dias úteis antes da data da abertura do certame.</w:t>
      </w:r>
    </w:p>
    <w:p w14:paraId="34495ED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12.2.</w:t>
      </w:r>
      <w:r w:rsidRPr="004372E5">
        <w:rPr>
          <w:rFonts w:eastAsia="Calibri"/>
          <w:sz w:val="24"/>
          <w:szCs w:val="24"/>
        </w:rPr>
        <w:tab/>
        <w:t>A resposta à impugnação ou ao pedido de esclarecimento será divulgado em sítio eletrônico oficial no prazo de até 3 (três) dias úteis, limitado ao último dia útil anterior à data da abertura do certame.</w:t>
      </w:r>
    </w:p>
    <w:p w14:paraId="7DC95D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12.3.</w:t>
      </w:r>
      <w:r w:rsidRPr="004372E5">
        <w:rPr>
          <w:rFonts w:eastAsia="Calibri"/>
          <w:sz w:val="24"/>
          <w:szCs w:val="24"/>
        </w:rPr>
        <w:tab/>
        <w:t xml:space="preserve">A impugnação e o pedido de esclarecimento poderão ser realizados por forma eletrônica, pelos seguintes meios: </w:t>
      </w:r>
      <w:hyperlink r:id="rId16" w:history="1">
        <w:r w:rsidRPr="004372E5">
          <w:rPr>
            <w:rFonts w:eastAsia="Calibri"/>
            <w:color w:val="0000FF" w:themeColor="hyperlink"/>
            <w:sz w:val="24"/>
            <w:szCs w:val="24"/>
            <w:u w:val="single"/>
          </w:rPr>
          <w:t>licitacaoextrema@yahoo.com.br</w:t>
        </w:r>
      </w:hyperlink>
      <w:r w:rsidRPr="004372E5">
        <w:rPr>
          <w:rFonts w:eastAsia="Calibri"/>
          <w:sz w:val="24"/>
          <w:szCs w:val="24"/>
        </w:rPr>
        <w:t xml:space="preserve"> </w:t>
      </w:r>
    </w:p>
    <w:p w14:paraId="311B15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w:t>
      </w:r>
      <w:r w:rsidRPr="004372E5">
        <w:rPr>
          <w:rFonts w:eastAsia="Calibri"/>
          <w:sz w:val="24"/>
          <w:szCs w:val="24"/>
        </w:rPr>
        <w:tab/>
        <w:t>As impugnações e pedidos de esclarecimentos não suspendem os prazos previstos no certame.</w:t>
      </w:r>
    </w:p>
    <w:p w14:paraId="7719976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12.4.1.</w:t>
      </w:r>
      <w:r w:rsidRPr="004372E5">
        <w:rPr>
          <w:rFonts w:eastAsia="Calibri"/>
          <w:sz w:val="24"/>
          <w:szCs w:val="24"/>
        </w:rPr>
        <w:tab/>
        <w:t>A concessão de efeito suspensivo à impugnação é medida excepcional e deverá ser motivada pelo agente de contratação, nos autos do processo de licitação.</w:t>
      </w:r>
    </w:p>
    <w:p w14:paraId="2BD33D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12.5.</w:t>
      </w:r>
      <w:r w:rsidRPr="004372E5">
        <w:rPr>
          <w:rFonts w:eastAsia="Calibri"/>
          <w:sz w:val="24"/>
          <w:szCs w:val="24"/>
        </w:rPr>
        <w:tab/>
        <w:t>Acolhida a impugnação, será definida e publicada nova data para a realização do certame.</w:t>
      </w:r>
    </w:p>
    <w:p w14:paraId="5B4DFA8B" w14:textId="77777777" w:rsidR="001275F9" w:rsidRPr="004372E5" w:rsidRDefault="001275F9" w:rsidP="004372E5">
      <w:pPr>
        <w:spacing w:line="360" w:lineRule="auto"/>
        <w:jc w:val="both"/>
        <w:rPr>
          <w:rFonts w:eastAsia="Calibri"/>
          <w:b/>
          <w:bCs/>
          <w:sz w:val="24"/>
          <w:szCs w:val="24"/>
        </w:rPr>
      </w:pPr>
    </w:p>
    <w:p w14:paraId="75C8596F" w14:textId="0B41184D"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13. DATA-BASE E A PERIODICIDADE DO REAJUSTAMENTO DE PREÇOS E DA VIGÊNCIA</w:t>
      </w:r>
    </w:p>
    <w:p w14:paraId="46B36E1D" w14:textId="77777777" w:rsidR="00F80DAB" w:rsidRPr="004372E5" w:rsidRDefault="00F80DAB" w:rsidP="004372E5">
      <w:pPr>
        <w:spacing w:line="360" w:lineRule="auto"/>
        <w:jc w:val="both"/>
        <w:rPr>
          <w:rFonts w:eastAsia="Calibri"/>
          <w:b/>
          <w:bCs/>
          <w:sz w:val="24"/>
          <w:szCs w:val="24"/>
        </w:rPr>
      </w:pPr>
    </w:p>
    <w:p w14:paraId="221BFEDF" w14:textId="195836FC"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13.1 </w:t>
      </w:r>
      <w:r w:rsidRPr="004372E5">
        <w:rPr>
          <w:rFonts w:eastAsia="Calibri"/>
          <w:b/>
          <w:bCs/>
          <w:sz w:val="24"/>
          <w:szCs w:val="24"/>
        </w:rPr>
        <w:t>Vigência:</w:t>
      </w:r>
      <w:r w:rsidRPr="004372E5">
        <w:rPr>
          <w:rFonts w:eastAsia="Calibri"/>
          <w:sz w:val="24"/>
          <w:szCs w:val="24"/>
        </w:rPr>
        <w:t xml:space="preserve"> </w:t>
      </w:r>
      <w:r w:rsidR="00F80DAB" w:rsidRPr="004372E5">
        <w:rPr>
          <w:sz w:val="24"/>
          <w:szCs w:val="24"/>
          <w:lang w:eastAsia="zh-CN"/>
        </w:rPr>
        <w:t>O presente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270D7B1E" w14:textId="0054C7D5"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13.2 </w:t>
      </w:r>
      <w:r w:rsidRPr="004372E5">
        <w:rPr>
          <w:rFonts w:eastAsia="Calibri"/>
          <w:b/>
          <w:bCs/>
          <w:sz w:val="24"/>
          <w:szCs w:val="24"/>
        </w:rPr>
        <w:t>Renovação:</w:t>
      </w:r>
      <w:r w:rsidRPr="004372E5">
        <w:rPr>
          <w:rFonts w:eastAsia="Calibri"/>
          <w:sz w:val="24"/>
          <w:szCs w:val="24"/>
        </w:rPr>
        <w:t xml:space="preserve"> </w:t>
      </w:r>
      <w:r w:rsidR="00F80DAB" w:rsidRPr="004372E5">
        <w:rPr>
          <w:sz w:val="24"/>
          <w:szCs w:val="24"/>
          <w:lang w:eastAsia="zh-CN"/>
        </w:rPr>
        <w:t>O presente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63DCA6FF" w14:textId="5985C3FC" w:rsidR="00DB0650" w:rsidRPr="004372E5" w:rsidRDefault="00DB0650" w:rsidP="004372E5">
      <w:pPr>
        <w:spacing w:line="360" w:lineRule="auto"/>
        <w:jc w:val="both"/>
        <w:rPr>
          <w:sz w:val="24"/>
          <w:szCs w:val="24"/>
          <w:lang w:eastAsia="zh-CN"/>
        </w:rPr>
      </w:pPr>
      <w:r w:rsidRPr="004372E5">
        <w:rPr>
          <w:rFonts w:eastAsia="Calibri"/>
          <w:sz w:val="24"/>
          <w:szCs w:val="24"/>
        </w:rPr>
        <w:t xml:space="preserve">13.3 </w:t>
      </w:r>
      <w:r w:rsidRPr="004372E5">
        <w:rPr>
          <w:rFonts w:eastAsia="Calibri"/>
          <w:b/>
          <w:bCs/>
          <w:sz w:val="24"/>
          <w:szCs w:val="24"/>
        </w:rPr>
        <w:t>Índice de atualização:</w:t>
      </w:r>
      <w:r w:rsidRPr="004372E5">
        <w:rPr>
          <w:rFonts w:eastAsia="Calibri"/>
          <w:sz w:val="24"/>
          <w:szCs w:val="24"/>
        </w:rPr>
        <w:t xml:space="preserve"> </w:t>
      </w:r>
      <w:r w:rsidR="00F340AE" w:rsidRPr="004372E5">
        <w:rPr>
          <w:sz w:val="24"/>
          <w:szCs w:val="24"/>
          <w:lang w:eastAsia="zh-CN"/>
        </w:rPr>
        <w:t xml:space="preserve">O reajustamento de preços será baseado no IPCA - Índice Nacional de Preços ao Consumidor Amplo, ou em qualquer outro índice oficial </w:t>
      </w:r>
      <w:r w:rsidR="00F340AE" w:rsidRPr="004372E5">
        <w:rPr>
          <w:sz w:val="24"/>
          <w:szCs w:val="24"/>
          <w:lang w:eastAsia="zh-CN"/>
        </w:rPr>
        <w:lastRenderedPageBreak/>
        <w:t>que venha a substituí-lo. A data-base para o reajuste será a data de elaboração do orçamento estimado.</w:t>
      </w:r>
    </w:p>
    <w:p w14:paraId="0C8169AB" w14:textId="77777777" w:rsidR="00F80DAB" w:rsidRPr="004372E5" w:rsidRDefault="00F80DAB" w:rsidP="004372E5">
      <w:pPr>
        <w:spacing w:line="360" w:lineRule="auto"/>
        <w:jc w:val="both"/>
        <w:rPr>
          <w:rFonts w:eastAsia="Calibri"/>
          <w:sz w:val="24"/>
          <w:szCs w:val="24"/>
        </w:rPr>
      </w:pPr>
    </w:p>
    <w:p w14:paraId="22FF7747" w14:textId="77777777" w:rsidR="00DB0650" w:rsidRDefault="00DB0650" w:rsidP="00BF5FE7">
      <w:pPr>
        <w:pStyle w:val="PargrafodaLista"/>
        <w:keepNext/>
        <w:keepLines/>
        <w:numPr>
          <w:ilvl w:val="0"/>
          <w:numId w:val="6"/>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MODELO DE EXECUÇÃO DO OBJETO</w:t>
      </w:r>
    </w:p>
    <w:p w14:paraId="1D53A662" w14:textId="2F6D3825" w:rsidR="00AD4D79" w:rsidRDefault="00AD4D79" w:rsidP="00AD4D79">
      <w:pPr>
        <w:pStyle w:val="PargrafodaLista"/>
        <w:numPr>
          <w:ilvl w:val="1"/>
          <w:numId w:val="6"/>
        </w:numPr>
        <w:spacing w:after="0" w:line="360" w:lineRule="auto"/>
        <w:ind w:left="0" w:firstLine="0"/>
        <w:contextualSpacing/>
        <w:jc w:val="both"/>
        <w:rPr>
          <w:rFonts w:ascii="Arial" w:eastAsia="Arial Unicode MS" w:hAnsi="Arial" w:cs="Arial"/>
          <w:b/>
          <w:bCs/>
          <w:color w:val="000000" w:themeColor="text1"/>
          <w:sz w:val="24"/>
          <w:szCs w:val="24"/>
          <w:lang w:eastAsia="pt-BR"/>
        </w:rPr>
      </w:pPr>
      <w:r w:rsidRPr="00366877">
        <w:rPr>
          <w:rFonts w:ascii="Arial" w:eastAsia="Arial Unicode MS" w:hAnsi="Arial" w:cs="Arial"/>
          <w:b/>
          <w:bCs/>
          <w:color w:val="000000" w:themeColor="text1"/>
          <w:sz w:val="24"/>
          <w:szCs w:val="24"/>
          <w:lang w:eastAsia="pt-BR"/>
        </w:rPr>
        <w:t xml:space="preserve">O objeto será executado pelo Regime de Execução Indireta, empreitada </w:t>
      </w:r>
      <w:r>
        <w:rPr>
          <w:rFonts w:ascii="Arial" w:eastAsia="Arial Unicode MS" w:hAnsi="Arial" w:cs="Arial"/>
          <w:b/>
          <w:bCs/>
          <w:color w:val="000000" w:themeColor="text1"/>
          <w:sz w:val="24"/>
          <w:szCs w:val="24"/>
          <w:lang w:eastAsia="pt-BR"/>
        </w:rPr>
        <w:t xml:space="preserve">por </w:t>
      </w:r>
      <w:r w:rsidR="00AD7A7E">
        <w:rPr>
          <w:rFonts w:ascii="Arial" w:eastAsia="Arial Unicode MS" w:hAnsi="Arial" w:cs="Arial"/>
          <w:b/>
          <w:bCs/>
          <w:color w:val="000000" w:themeColor="text1"/>
          <w:sz w:val="24"/>
          <w:szCs w:val="24"/>
          <w:lang w:eastAsia="pt-BR"/>
        </w:rPr>
        <w:t>menor preço global.</w:t>
      </w:r>
    </w:p>
    <w:p w14:paraId="2D22D0A0" w14:textId="77777777" w:rsidR="00AD4D79" w:rsidRPr="00E60C10" w:rsidRDefault="00AD4D79" w:rsidP="00AD4D79">
      <w:pPr>
        <w:pStyle w:val="PargrafodaLista"/>
        <w:numPr>
          <w:ilvl w:val="1"/>
          <w:numId w:val="6"/>
        </w:numPr>
        <w:spacing w:after="0" w:line="360" w:lineRule="auto"/>
        <w:ind w:left="0" w:firstLine="0"/>
        <w:contextualSpacing/>
        <w:jc w:val="both"/>
        <w:rPr>
          <w:rFonts w:ascii="Arial" w:eastAsia="Arial Unicode MS" w:hAnsi="Arial" w:cs="Arial"/>
          <w:color w:val="000000" w:themeColor="text1"/>
          <w:sz w:val="24"/>
          <w:szCs w:val="24"/>
          <w:lang w:eastAsia="pt-BR"/>
        </w:rPr>
      </w:pPr>
      <w:r w:rsidRPr="00E60C10">
        <w:rPr>
          <w:rFonts w:ascii="Arial" w:eastAsia="Arial Unicode MS" w:hAnsi="Arial" w:cs="Arial"/>
          <w:color w:val="000000" w:themeColor="text1"/>
          <w:sz w:val="24"/>
          <w:szCs w:val="24"/>
          <w:lang w:eastAsia="pt-BR"/>
        </w:rPr>
        <w:t>Trata-se de prestação de serviços contínuos.</w:t>
      </w:r>
      <w:r w:rsidRPr="00DE3597">
        <w:t xml:space="preserve"> </w:t>
      </w:r>
      <w:r w:rsidRPr="00E60C10">
        <w:rPr>
          <w:rFonts w:ascii="Arial" w:eastAsia="Arial Unicode MS" w:hAnsi="Arial" w:cs="Arial"/>
          <w:color w:val="000000" w:themeColor="text1"/>
          <w:sz w:val="24"/>
          <w:szCs w:val="24"/>
          <w:lang w:eastAsia="pt-BR"/>
        </w:rPr>
        <w:t xml:space="preserve">Os serviços devem ser iniciados no </w:t>
      </w:r>
      <w:r>
        <w:rPr>
          <w:rFonts w:ascii="Arial" w:eastAsia="Arial Unicode MS" w:hAnsi="Arial" w:cs="Arial"/>
          <w:color w:val="000000" w:themeColor="text1"/>
          <w:sz w:val="24"/>
          <w:szCs w:val="24"/>
          <w:lang w:eastAsia="pt-BR"/>
        </w:rPr>
        <w:t xml:space="preserve">início da vigência do Contrato. </w:t>
      </w:r>
      <w:r w:rsidRPr="00E60C10">
        <w:rPr>
          <w:rFonts w:ascii="Arial" w:eastAsia="Arial Unicode MS" w:hAnsi="Arial" w:cs="Arial"/>
          <w:color w:val="000000" w:themeColor="text1"/>
          <w:sz w:val="24"/>
          <w:szCs w:val="24"/>
          <w:lang w:eastAsia="pt-BR"/>
        </w:rPr>
        <w:t>Caso não seja possível o início na data assinalada, a empresa deverá comunicar as razões respectivas com pelo menos cinco dias de antecedência para que qualquer pleito de prorrogação de prazo seja analisado, ressalvadas situações de caso fortuito e força maior.</w:t>
      </w:r>
    </w:p>
    <w:p w14:paraId="2BAA477E" w14:textId="77777777" w:rsidR="00AD4D79" w:rsidRPr="009C172D" w:rsidRDefault="00AD4D79" w:rsidP="00AD4D79">
      <w:pPr>
        <w:pStyle w:val="PargrafodaLista"/>
        <w:numPr>
          <w:ilvl w:val="1"/>
          <w:numId w:val="6"/>
        </w:numPr>
        <w:spacing w:line="360" w:lineRule="auto"/>
        <w:ind w:left="0" w:firstLine="0"/>
        <w:contextualSpacing/>
        <w:jc w:val="both"/>
        <w:rPr>
          <w:rFonts w:ascii="Arial" w:eastAsia="Arial Unicode MS" w:hAnsi="Arial" w:cs="Arial"/>
          <w:color w:val="000000" w:themeColor="text1"/>
          <w:sz w:val="24"/>
          <w:szCs w:val="24"/>
          <w:lang w:eastAsia="pt-BR"/>
        </w:rPr>
      </w:pPr>
      <w:r w:rsidRPr="00DE3597">
        <w:rPr>
          <w:rFonts w:ascii="Arial" w:eastAsia="Arial Unicode MS" w:hAnsi="Arial" w:cs="Arial"/>
          <w:color w:val="000000" w:themeColor="text1"/>
          <w:sz w:val="24"/>
          <w:szCs w:val="24"/>
          <w:lang w:eastAsia="pt-BR"/>
        </w:rPr>
        <w:t xml:space="preserve">Os dias e horários são estabelecidos pela </w:t>
      </w:r>
      <w:r>
        <w:rPr>
          <w:rFonts w:ascii="Arial" w:eastAsia="Arial Unicode MS" w:hAnsi="Arial" w:cs="Arial"/>
          <w:color w:val="000000" w:themeColor="text1"/>
          <w:sz w:val="24"/>
          <w:szCs w:val="24"/>
          <w:lang w:eastAsia="pt-BR"/>
        </w:rPr>
        <w:t>CONTRATANTE</w:t>
      </w:r>
      <w:r w:rsidRPr="00DE3597">
        <w:rPr>
          <w:rFonts w:ascii="Arial" w:eastAsia="Arial Unicode MS" w:hAnsi="Arial" w:cs="Arial"/>
          <w:color w:val="000000" w:themeColor="text1"/>
          <w:sz w:val="24"/>
          <w:szCs w:val="24"/>
          <w:lang w:eastAsia="pt-BR"/>
        </w:rPr>
        <w:t>, e podem, inclusive, ser no horário noturno, e finais de semana</w:t>
      </w:r>
      <w:r>
        <w:rPr>
          <w:rFonts w:ascii="Arial" w:eastAsia="Arial Unicode MS" w:hAnsi="Arial" w:cs="Arial"/>
          <w:color w:val="000000" w:themeColor="text1"/>
          <w:sz w:val="24"/>
          <w:szCs w:val="24"/>
          <w:lang w:eastAsia="pt-BR"/>
        </w:rPr>
        <w:t>, se acordado entre as partes.</w:t>
      </w:r>
    </w:p>
    <w:p w14:paraId="3E857D8C" w14:textId="77777777" w:rsidR="00AD4D79" w:rsidRPr="00DE3597" w:rsidRDefault="00AD4D79" w:rsidP="00AD4D79">
      <w:pPr>
        <w:pStyle w:val="PargrafodaLista"/>
        <w:numPr>
          <w:ilvl w:val="1"/>
          <w:numId w:val="6"/>
        </w:numPr>
        <w:spacing w:after="0" w:line="360" w:lineRule="auto"/>
        <w:ind w:left="0" w:firstLine="0"/>
        <w:contextualSpacing/>
        <w:jc w:val="both"/>
        <w:rPr>
          <w:rFonts w:ascii="Arial" w:hAnsi="Arial" w:cs="Arial"/>
          <w:bCs/>
          <w:color w:val="000000" w:themeColor="text1"/>
          <w:sz w:val="24"/>
          <w:szCs w:val="24"/>
        </w:rPr>
      </w:pPr>
      <w:r w:rsidRPr="001F3239">
        <w:rPr>
          <w:rFonts w:ascii="Arial" w:hAnsi="Arial" w:cs="Arial"/>
          <w:color w:val="000000" w:themeColor="text1"/>
          <w:sz w:val="24"/>
          <w:szCs w:val="24"/>
        </w:rPr>
        <w:t xml:space="preserve">O objeto deverá ser realizado em conformidade com o descrito.  </w:t>
      </w:r>
      <w:r w:rsidRPr="001F3239">
        <w:rPr>
          <w:rFonts w:ascii="Arial" w:hAnsi="Arial" w:cs="Arial"/>
          <w:bCs/>
          <w:sz w:val="24"/>
          <w:szCs w:val="24"/>
        </w:rPr>
        <w:t xml:space="preserve">Os </w:t>
      </w:r>
      <w:r>
        <w:rPr>
          <w:rFonts w:ascii="Arial" w:hAnsi="Arial" w:cs="Arial"/>
          <w:bCs/>
          <w:sz w:val="24"/>
          <w:szCs w:val="24"/>
        </w:rPr>
        <w:t xml:space="preserve">serviços </w:t>
      </w:r>
      <w:r w:rsidRPr="001F3239">
        <w:rPr>
          <w:rFonts w:ascii="Arial" w:hAnsi="Arial" w:cs="Arial"/>
          <w:bCs/>
          <w:sz w:val="24"/>
          <w:szCs w:val="24"/>
        </w:rPr>
        <w:t xml:space="preserve">serão recebidos provisoriamente, de forma sumária, no prazo de 15 </w:t>
      </w:r>
      <w:r w:rsidRPr="001F3239">
        <w:rPr>
          <w:rFonts w:ascii="Arial" w:hAnsi="Arial" w:cs="Arial"/>
          <w:bCs/>
          <w:color w:val="000000" w:themeColor="text1"/>
          <w:sz w:val="24"/>
          <w:szCs w:val="24"/>
        </w:rPr>
        <w:t xml:space="preserve">(quinze) </w:t>
      </w:r>
      <w:r w:rsidRPr="001F3239">
        <w:rPr>
          <w:rFonts w:ascii="Arial" w:hAnsi="Arial" w:cs="Arial"/>
          <w:bCs/>
          <w:sz w:val="24"/>
          <w:szCs w:val="24"/>
        </w:rPr>
        <w:t>dias corridos, pelo almoxarife e pelo responsável pelo acompanhamento e fiscalização do contrato, para efeito de posterior verificação de sua conformidade com as especificações constantes neste Termo de Referência e na proposta.</w:t>
      </w:r>
    </w:p>
    <w:p w14:paraId="222E365C" w14:textId="77777777" w:rsidR="00AD4D79" w:rsidRDefault="00AD4D79" w:rsidP="00AD4D79">
      <w:pPr>
        <w:pStyle w:val="Nivel2"/>
        <w:numPr>
          <w:ilvl w:val="1"/>
          <w:numId w:val="6"/>
        </w:numPr>
        <w:spacing w:before="0" w:after="0" w:line="360" w:lineRule="auto"/>
        <w:ind w:left="0" w:firstLine="0"/>
        <w:rPr>
          <w:rFonts w:ascii="Arial" w:hAnsi="Arial" w:cs="Arial"/>
          <w:bCs/>
          <w:sz w:val="24"/>
          <w:szCs w:val="24"/>
        </w:rPr>
      </w:pPr>
      <w:r w:rsidRPr="001F3239">
        <w:rPr>
          <w:rFonts w:ascii="Arial" w:hAnsi="Arial" w:cs="Arial"/>
          <w:bCs/>
          <w:sz w:val="24"/>
          <w:szCs w:val="24"/>
        </w:rPr>
        <w:t>O recebimento provisório ou definitivo</w:t>
      </w:r>
      <w:r>
        <w:rPr>
          <w:rFonts w:ascii="Arial" w:hAnsi="Arial" w:cs="Arial"/>
          <w:bCs/>
          <w:sz w:val="24"/>
          <w:szCs w:val="24"/>
        </w:rPr>
        <w:t xml:space="preserve"> da execução do objeto</w:t>
      </w:r>
      <w:r w:rsidRPr="001F3239">
        <w:rPr>
          <w:rFonts w:ascii="Arial" w:hAnsi="Arial" w:cs="Arial"/>
          <w:bCs/>
          <w:sz w:val="24"/>
          <w:szCs w:val="24"/>
        </w:rPr>
        <w:t xml:space="preserve"> não exclui a responsabilidade civil da CONTRATADA pela solidez e segurança do objeto, nem ético-profissional pelo perfeito fornecimento do CONTRATO, independente de lavratura de termo ou não.</w:t>
      </w:r>
    </w:p>
    <w:p w14:paraId="61E81A5F" w14:textId="77777777" w:rsidR="00AD4D79" w:rsidRPr="001F3239" w:rsidRDefault="00AD4D79" w:rsidP="00AD4D79">
      <w:pPr>
        <w:pStyle w:val="Nivel2"/>
        <w:numPr>
          <w:ilvl w:val="1"/>
          <w:numId w:val="6"/>
        </w:numPr>
        <w:spacing w:before="0" w:after="0" w:line="360" w:lineRule="auto"/>
        <w:ind w:left="0" w:firstLine="0"/>
        <w:rPr>
          <w:rFonts w:ascii="Arial" w:hAnsi="Arial" w:cs="Arial"/>
          <w:bCs/>
          <w:sz w:val="24"/>
          <w:szCs w:val="24"/>
        </w:rPr>
      </w:pPr>
      <w:r w:rsidRPr="001F3239">
        <w:rPr>
          <w:rFonts w:ascii="Arial" w:hAnsi="Arial" w:cs="Arial"/>
          <w:bCs/>
          <w:sz w:val="24"/>
          <w:szCs w:val="24"/>
        </w:rPr>
        <w:t xml:space="preserve">Os </w:t>
      </w:r>
      <w:r>
        <w:rPr>
          <w:rFonts w:ascii="Arial" w:hAnsi="Arial" w:cs="Arial"/>
          <w:bCs/>
          <w:sz w:val="24"/>
          <w:szCs w:val="24"/>
        </w:rPr>
        <w:t>serviços</w:t>
      </w:r>
      <w:r w:rsidRPr="001F3239">
        <w:rPr>
          <w:rFonts w:ascii="Arial" w:hAnsi="Arial" w:cs="Arial"/>
          <w:bCs/>
          <w:sz w:val="24"/>
          <w:szCs w:val="24"/>
        </w:rPr>
        <w:t xml:space="preserve"> poderão ser rejeitados, no todo ou em parte, quando em desacordo com as especificações constantes neste Termo de Referência e na proposta, devendo ser substituídos no prazo de até 15</w:t>
      </w:r>
      <w:r w:rsidRPr="001F3239">
        <w:rPr>
          <w:rFonts w:ascii="Arial" w:hAnsi="Arial" w:cs="Arial"/>
          <w:bCs/>
          <w:color w:val="FF0000"/>
          <w:sz w:val="24"/>
          <w:szCs w:val="24"/>
        </w:rPr>
        <w:t xml:space="preserve"> </w:t>
      </w:r>
      <w:r w:rsidRPr="001F3239">
        <w:rPr>
          <w:rFonts w:ascii="Arial" w:hAnsi="Arial" w:cs="Arial"/>
          <w:bCs/>
          <w:color w:val="000000" w:themeColor="text1"/>
          <w:sz w:val="24"/>
          <w:szCs w:val="24"/>
        </w:rPr>
        <w:t xml:space="preserve">(quinze) </w:t>
      </w:r>
      <w:r w:rsidRPr="001F3239">
        <w:rPr>
          <w:rFonts w:ascii="Arial" w:hAnsi="Arial" w:cs="Arial"/>
          <w:bCs/>
          <w:sz w:val="24"/>
          <w:szCs w:val="24"/>
        </w:rPr>
        <w:t>dias corridos, a contar da notificação da contratante, às suas custas, sem prejuízo da aplicação das penalidades.</w:t>
      </w:r>
    </w:p>
    <w:p w14:paraId="20489C22" w14:textId="77777777" w:rsidR="00AD4D79" w:rsidRPr="001F3239" w:rsidRDefault="00AD4D79" w:rsidP="00AD4D79">
      <w:pPr>
        <w:pStyle w:val="Nivel2"/>
        <w:numPr>
          <w:ilvl w:val="1"/>
          <w:numId w:val="6"/>
        </w:numPr>
        <w:spacing w:before="0" w:after="0" w:line="360" w:lineRule="auto"/>
        <w:ind w:left="0" w:firstLine="0"/>
        <w:rPr>
          <w:rFonts w:ascii="Arial" w:hAnsi="Arial" w:cs="Arial"/>
          <w:bCs/>
          <w:sz w:val="24"/>
          <w:szCs w:val="24"/>
        </w:rPr>
      </w:pPr>
      <w:r w:rsidRPr="001F3239">
        <w:rPr>
          <w:rFonts w:ascii="Arial" w:hAnsi="Arial" w:cs="Arial"/>
          <w:bCs/>
          <w:sz w:val="24"/>
          <w:szCs w:val="24"/>
        </w:rPr>
        <w:t xml:space="preserve">Os </w:t>
      </w:r>
      <w:r>
        <w:rPr>
          <w:rFonts w:ascii="Arial" w:hAnsi="Arial" w:cs="Arial"/>
          <w:bCs/>
          <w:sz w:val="24"/>
          <w:szCs w:val="24"/>
        </w:rPr>
        <w:t xml:space="preserve">serviços </w:t>
      </w:r>
      <w:r w:rsidRPr="001F3239">
        <w:rPr>
          <w:rFonts w:ascii="Arial" w:hAnsi="Arial" w:cs="Arial"/>
          <w:bCs/>
          <w:sz w:val="24"/>
          <w:szCs w:val="24"/>
        </w:rPr>
        <w:t xml:space="preserve">serão recebidos definitivamente no prazo de até cinco dias corridos, contados do recebimento provisório, após a verificação da qualidade e </w:t>
      </w:r>
      <w:r w:rsidRPr="001F3239">
        <w:rPr>
          <w:rFonts w:ascii="Arial" w:hAnsi="Arial" w:cs="Arial"/>
          <w:bCs/>
          <w:sz w:val="24"/>
          <w:szCs w:val="24"/>
        </w:rPr>
        <w:lastRenderedPageBreak/>
        <w:t>quantidade do material e consequente aceitação independente de celebração de termo.</w:t>
      </w:r>
    </w:p>
    <w:p w14:paraId="1C9A943A" w14:textId="77777777" w:rsidR="00AD4D79" w:rsidRPr="001F3239" w:rsidRDefault="00AD4D79" w:rsidP="00AD4D79">
      <w:pPr>
        <w:pStyle w:val="Nivel2"/>
        <w:numPr>
          <w:ilvl w:val="1"/>
          <w:numId w:val="6"/>
        </w:numPr>
        <w:spacing w:before="0" w:after="0" w:line="360" w:lineRule="auto"/>
        <w:ind w:left="0" w:firstLine="0"/>
        <w:rPr>
          <w:rFonts w:ascii="Arial" w:hAnsi="Arial" w:cs="Arial"/>
          <w:bCs/>
          <w:sz w:val="24"/>
          <w:szCs w:val="24"/>
        </w:rPr>
      </w:pPr>
      <w:r w:rsidRPr="001F3239">
        <w:rPr>
          <w:rFonts w:ascii="Arial" w:hAnsi="Arial" w:cs="Arial"/>
          <w:bCs/>
          <w:sz w:val="24"/>
          <w:szCs w:val="24"/>
        </w:rPr>
        <w:t>Na hipótese de a verificação a que se refere o subitem anterior não ser procedida dentro do prazo fixado, reputar-se-á como realizada, consumando-se o recebimento definitivo no dia do esgotamento do prazo.</w:t>
      </w:r>
    </w:p>
    <w:p w14:paraId="713540AC" w14:textId="77777777" w:rsidR="00AD4D79" w:rsidRDefault="00AD4D79" w:rsidP="00AD4D79">
      <w:pPr>
        <w:pStyle w:val="Nivel2"/>
        <w:numPr>
          <w:ilvl w:val="1"/>
          <w:numId w:val="6"/>
        </w:numPr>
        <w:spacing w:before="0" w:after="0" w:line="360" w:lineRule="auto"/>
        <w:ind w:left="0" w:firstLine="0"/>
        <w:rPr>
          <w:rFonts w:ascii="Arial" w:hAnsi="Arial" w:cs="Arial"/>
          <w:bCs/>
          <w:sz w:val="24"/>
          <w:szCs w:val="24"/>
        </w:rPr>
      </w:pPr>
      <w:r w:rsidRPr="001F3239">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22FEEAE4" w14:textId="77777777" w:rsidR="00AD4D79" w:rsidRDefault="00AD4D79" w:rsidP="00AD4D79">
      <w:pPr>
        <w:pStyle w:val="PargrafodaLista"/>
        <w:numPr>
          <w:ilvl w:val="1"/>
          <w:numId w:val="6"/>
        </w:numPr>
        <w:autoSpaceDE w:val="0"/>
        <w:autoSpaceDN w:val="0"/>
        <w:adjustRightInd w:val="0"/>
        <w:spacing w:after="0" w:line="360" w:lineRule="auto"/>
        <w:ind w:left="0" w:firstLine="0"/>
        <w:jc w:val="both"/>
        <w:rPr>
          <w:rFonts w:ascii="Arial" w:hAnsi="Arial" w:cs="Arial"/>
          <w:sz w:val="24"/>
          <w:szCs w:val="24"/>
        </w:rPr>
      </w:pPr>
      <w:r w:rsidRPr="006D7E9E">
        <w:rPr>
          <w:rFonts w:ascii="Arial" w:hAnsi="Arial" w:cs="Arial"/>
          <w:sz w:val="24"/>
          <w:szCs w:val="24"/>
        </w:rPr>
        <w:t>Garantia:</w:t>
      </w:r>
      <w:r w:rsidRPr="006D7E9E">
        <w:rPr>
          <w:sz w:val="24"/>
          <w:szCs w:val="24"/>
        </w:rPr>
        <w:t xml:space="preserve"> </w:t>
      </w:r>
      <w:r w:rsidRPr="006D7E9E">
        <w:rPr>
          <w:rFonts w:ascii="Arial" w:hAnsi="Arial" w:cs="Arial"/>
          <w:sz w:val="24"/>
          <w:szCs w:val="24"/>
        </w:rPr>
        <w:t xml:space="preserve">Não haverá exigência da garantia da contratação nos termos dos artigos 96 e seguintes da Lei nº 14.133/21.  </w:t>
      </w:r>
    </w:p>
    <w:p w14:paraId="4EE2DE28" w14:textId="77777777" w:rsidR="000B512A" w:rsidRDefault="000B512A" w:rsidP="000B512A">
      <w:pPr>
        <w:pStyle w:val="PargrafodaLista"/>
        <w:keepNext/>
        <w:keepLines/>
        <w:tabs>
          <w:tab w:val="left" w:pos="0"/>
        </w:tabs>
        <w:spacing w:after="0" w:line="360" w:lineRule="auto"/>
        <w:ind w:left="0"/>
        <w:jc w:val="both"/>
        <w:outlineLvl w:val="0"/>
        <w:rPr>
          <w:rFonts w:ascii="Arial" w:eastAsiaTheme="majorEastAsia" w:hAnsi="Arial" w:cs="Arial"/>
          <w:b/>
          <w:bCs/>
          <w:sz w:val="24"/>
          <w:szCs w:val="24"/>
          <w:lang w:eastAsia="pt-BR"/>
        </w:rPr>
      </w:pPr>
    </w:p>
    <w:p w14:paraId="7B3859D1" w14:textId="2B93EAE5" w:rsidR="00DB0650" w:rsidRPr="00CE457F" w:rsidRDefault="00DB0650" w:rsidP="00BF5FE7">
      <w:pPr>
        <w:pStyle w:val="PargrafodaLista"/>
        <w:keepNext/>
        <w:keepLines/>
        <w:numPr>
          <w:ilvl w:val="0"/>
          <w:numId w:val="34"/>
        </w:numPr>
        <w:tabs>
          <w:tab w:val="left" w:pos="0"/>
          <w:tab w:val="left" w:pos="426"/>
        </w:tabs>
        <w:spacing w:after="0" w:line="360" w:lineRule="auto"/>
        <w:ind w:left="0" w:firstLine="0"/>
        <w:jc w:val="both"/>
        <w:outlineLvl w:val="0"/>
        <w:rPr>
          <w:rFonts w:ascii="Arial" w:hAnsi="Arial" w:cs="Arial"/>
          <w:sz w:val="24"/>
          <w:szCs w:val="24"/>
        </w:rPr>
      </w:pPr>
      <w:r w:rsidRPr="004372E5">
        <w:rPr>
          <w:rFonts w:ascii="Arial" w:eastAsiaTheme="majorEastAsia" w:hAnsi="Arial" w:cs="Arial"/>
          <w:b/>
          <w:bCs/>
          <w:sz w:val="24"/>
          <w:szCs w:val="24"/>
        </w:rPr>
        <w:t>MODELO DE GESTÃO DO CONTRATO</w:t>
      </w:r>
    </w:p>
    <w:p w14:paraId="79DA5047" w14:textId="77777777" w:rsidR="00CE457F" w:rsidRPr="004372E5" w:rsidRDefault="00CE457F" w:rsidP="00CE457F">
      <w:pPr>
        <w:pStyle w:val="PargrafodaLista"/>
        <w:keepNext/>
        <w:keepLines/>
        <w:tabs>
          <w:tab w:val="left" w:pos="0"/>
          <w:tab w:val="left" w:pos="426"/>
        </w:tabs>
        <w:spacing w:after="0" w:line="360" w:lineRule="auto"/>
        <w:ind w:left="0"/>
        <w:jc w:val="both"/>
        <w:outlineLvl w:val="0"/>
        <w:rPr>
          <w:rFonts w:ascii="Arial" w:hAnsi="Arial" w:cs="Arial"/>
          <w:sz w:val="24"/>
          <w:szCs w:val="24"/>
        </w:rPr>
      </w:pPr>
    </w:p>
    <w:p w14:paraId="3BDA9598" w14:textId="1514CAC0" w:rsidR="00DB0650" w:rsidRPr="004372E5" w:rsidRDefault="00DB0650" w:rsidP="00BF5FE7">
      <w:pPr>
        <w:pStyle w:val="PargrafodaLista"/>
        <w:numPr>
          <w:ilvl w:val="1"/>
          <w:numId w:val="34"/>
        </w:numPr>
        <w:spacing w:after="0" w:line="360" w:lineRule="auto"/>
        <w:ind w:left="0" w:firstLine="0"/>
        <w:jc w:val="both"/>
        <w:rPr>
          <w:rFonts w:ascii="Arial" w:eastAsia="Arial Unicode MS" w:hAnsi="Arial" w:cs="Arial"/>
          <w:sz w:val="24"/>
          <w:szCs w:val="24"/>
        </w:rPr>
      </w:pPr>
      <w:r w:rsidRPr="004372E5">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4BA9CCFF" w14:textId="1FDD465A" w:rsidR="00DB0650" w:rsidRPr="004372E5" w:rsidRDefault="00DB0650" w:rsidP="00BF5FE7">
      <w:pPr>
        <w:pStyle w:val="PargrafodaLista"/>
        <w:numPr>
          <w:ilvl w:val="1"/>
          <w:numId w:val="34"/>
        </w:numPr>
        <w:spacing w:after="0" w:line="360" w:lineRule="auto"/>
        <w:ind w:left="0" w:firstLine="0"/>
        <w:jc w:val="both"/>
        <w:rPr>
          <w:rFonts w:ascii="Arial" w:eastAsia="Arial Unicode MS" w:hAnsi="Arial" w:cs="Arial"/>
          <w:sz w:val="24"/>
          <w:szCs w:val="24"/>
        </w:rPr>
      </w:pPr>
      <w:r w:rsidRPr="004372E5">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4C2A383D"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0ABC61B1"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77FC7B7E" w14:textId="77777777" w:rsidR="00DB0650" w:rsidRPr="004372E5" w:rsidRDefault="00DB0650" w:rsidP="00BF5FE7">
      <w:pPr>
        <w:numPr>
          <w:ilvl w:val="1"/>
          <w:numId w:val="34"/>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w:t>
      </w:r>
      <w:r w:rsidRPr="004372E5">
        <w:rPr>
          <w:rFonts w:eastAsiaTheme="minorEastAsia"/>
          <w:color w:val="000000" w:themeColor="text1"/>
          <w:sz w:val="24"/>
          <w:szCs w:val="24"/>
        </w:rPr>
        <w:lastRenderedPageBreak/>
        <w:t>execução do objeto, do plano complementar de execução da contratada, quando houver, do método de aferição dos resultados e das sanções aplicáveis, dentre outros.</w:t>
      </w:r>
    </w:p>
    <w:p w14:paraId="2C1A99D2"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138BC94F" w14:textId="77777777" w:rsidR="00DB0650" w:rsidRPr="004372E5" w:rsidRDefault="00DB0650" w:rsidP="00BF5FE7">
      <w:pPr>
        <w:numPr>
          <w:ilvl w:val="1"/>
          <w:numId w:val="34"/>
        </w:numPr>
        <w:spacing w:line="360" w:lineRule="auto"/>
        <w:ind w:left="0" w:firstLine="0"/>
        <w:jc w:val="both"/>
        <w:rPr>
          <w:rFonts w:eastAsia="Arial Unicode MS"/>
          <w:sz w:val="24"/>
          <w:szCs w:val="24"/>
        </w:rPr>
      </w:pPr>
      <w:bookmarkStart w:id="8" w:name="_Hlk130800547"/>
      <w:r w:rsidRPr="004372E5">
        <w:rPr>
          <w:rFonts w:eastAsia="Arial Unicode MS"/>
          <w:sz w:val="24"/>
          <w:szCs w:val="24"/>
        </w:rPr>
        <w:t xml:space="preserve">O gestor/fiscal de contratos </w:t>
      </w:r>
      <w:bookmarkEnd w:id="8"/>
      <w:r w:rsidRPr="004372E5">
        <w:rPr>
          <w:rFonts w:eastAsia="Arial Unicode MS"/>
          <w:sz w:val="24"/>
          <w:szCs w:val="24"/>
        </w:rPr>
        <w:t xml:space="preserve">acompanhará a execução do contrato, para que sejam cumpridas todas as condições estabelecidas no contrato, de modo a assegurar os melhores resultados para a Administração. </w:t>
      </w:r>
    </w:p>
    <w:p w14:paraId="74B6A221" w14:textId="77777777" w:rsidR="00DB0650" w:rsidRPr="004372E5" w:rsidRDefault="00DB0650" w:rsidP="00BF5FE7">
      <w:pPr>
        <w:numPr>
          <w:ilvl w:val="1"/>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1D76C24D"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7008D69E"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1E1E52A7"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0C558FD6"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497BBCF0"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2B0C25DF"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0C1597F5"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lastRenderedPageBreak/>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33735178"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6A093CA9"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7F6917F3"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DC8CF71"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CB2028"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5811C65E" w14:textId="77777777" w:rsidR="00AD4D79" w:rsidRDefault="00AD4D79" w:rsidP="00AD4D79">
      <w:pPr>
        <w:numPr>
          <w:ilvl w:val="1"/>
          <w:numId w:val="34"/>
        </w:numPr>
        <w:spacing w:line="360" w:lineRule="auto"/>
        <w:ind w:left="0" w:firstLine="0"/>
        <w:jc w:val="both"/>
        <w:rPr>
          <w:rFonts w:eastAsia="Arial Unicode MS"/>
          <w:sz w:val="24"/>
          <w:szCs w:val="24"/>
        </w:rPr>
      </w:pPr>
      <w:r w:rsidRPr="004D67D9">
        <w:rPr>
          <w:rFonts w:eastAsia="Arial Unicode MS"/>
          <w:sz w:val="24"/>
          <w:szCs w:val="24"/>
        </w:rPr>
        <w:t xml:space="preserve">O fornecimento e a execução do objeto serão acompanhados e fiscalizados pela servidora Tamara Martiniuk, designada para a função de Gestora de Contratos </w:t>
      </w:r>
      <w:r w:rsidRPr="004D67D9">
        <w:rPr>
          <w:rFonts w:eastAsia="Arial Unicode MS"/>
          <w:sz w:val="24"/>
          <w:szCs w:val="24"/>
        </w:rPr>
        <w:lastRenderedPageBreak/>
        <w:t>por meio da Portaria nº 30/2025, e pelo servidor Carlos Alberto Claudio, designado para a função de Fiscal do Contrato conforme Portaria nº 23/2025, ou por quaisquer outros servidores que venham a substituí-los por ato formal. Fica autorizada a contratação de terceiros para auxiliá-los e prestar informações técnicas ou administrativas necessárias ao pleno exercício das atribuições de acompanhamento e fiscalização.</w:t>
      </w:r>
    </w:p>
    <w:p w14:paraId="4B54650A" w14:textId="0536EBF5" w:rsidR="00105CE5" w:rsidRPr="004372E5" w:rsidRDefault="00105CE5"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646AB9D7"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6D685315"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56482EA2" w14:textId="77777777" w:rsidR="00DB0650" w:rsidRPr="004372E5" w:rsidRDefault="00DB0650" w:rsidP="004372E5">
      <w:pPr>
        <w:spacing w:line="360" w:lineRule="auto"/>
        <w:jc w:val="both"/>
        <w:rPr>
          <w:rFonts w:eastAsia="Arial Unicode MS"/>
          <w:sz w:val="24"/>
          <w:szCs w:val="24"/>
        </w:rPr>
      </w:pPr>
    </w:p>
    <w:p w14:paraId="2A31ED2C" w14:textId="77777777" w:rsidR="00DB0650" w:rsidRPr="004372E5"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743D82">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58646F2C" w14:textId="77777777" w:rsidR="00DB0650" w:rsidRPr="004372E5" w:rsidRDefault="00DB0650" w:rsidP="0084450F">
      <w:pPr>
        <w:spacing w:line="360" w:lineRule="auto"/>
        <w:jc w:val="both"/>
        <w:rPr>
          <w:rFonts w:eastAsia="Arial Unicode MS"/>
          <w:sz w:val="24"/>
          <w:szCs w:val="24"/>
        </w:rPr>
      </w:pPr>
    </w:p>
    <w:p w14:paraId="2009E20C" w14:textId="77777777" w:rsidR="00DB0650" w:rsidRPr="004372E5"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com débitos relativos aos </w:t>
      </w:r>
      <w:r w:rsidRPr="00743D82">
        <w:rPr>
          <w:rFonts w:eastAsia="Arial Unicode MS"/>
          <w:b/>
          <w:bCs/>
          <w:sz w:val="24"/>
          <w:szCs w:val="24"/>
        </w:rPr>
        <w:t>Tributos Federais e à dívida ativa da União</w:t>
      </w:r>
      <w:r w:rsidRPr="004372E5">
        <w:rPr>
          <w:rFonts w:eastAsia="Arial Unicode MS"/>
          <w:sz w:val="24"/>
          <w:szCs w:val="24"/>
        </w:rPr>
        <w:t>;</w:t>
      </w:r>
    </w:p>
    <w:p w14:paraId="3631B1E3" w14:textId="77777777" w:rsidR="00DB0650" w:rsidRPr="004372E5" w:rsidRDefault="00DB0650" w:rsidP="0084450F">
      <w:pPr>
        <w:spacing w:line="360" w:lineRule="auto"/>
        <w:jc w:val="both"/>
        <w:rPr>
          <w:rFonts w:eastAsia="Arial Unicode MS"/>
          <w:sz w:val="24"/>
          <w:szCs w:val="24"/>
        </w:rPr>
      </w:pPr>
    </w:p>
    <w:p w14:paraId="2B822EE7" w14:textId="77777777" w:rsidR="00DB0650" w:rsidRPr="004372E5"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o </w:t>
      </w:r>
      <w:r w:rsidRPr="00743D82">
        <w:rPr>
          <w:rFonts w:eastAsia="Arial Unicode MS"/>
          <w:b/>
          <w:bCs/>
          <w:sz w:val="24"/>
          <w:szCs w:val="24"/>
        </w:rPr>
        <w:t>FGTS</w:t>
      </w:r>
      <w:r w:rsidRPr="004372E5">
        <w:rPr>
          <w:rFonts w:eastAsia="Arial Unicode MS"/>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3C4E1ACD" w14:textId="77777777" w:rsidR="00DB0650" w:rsidRPr="004372E5" w:rsidRDefault="00DB0650" w:rsidP="0084450F">
      <w:pPr>
        <w:spacing w:line="360" w:lineRule="auto"/>
        <w:jc w:val="both"/>
        <w:rPr>
          <w:rFonts w:eastAsia="Arial Unicode MS"/>
          <w:sz w:val="24"/>
          <w:szCs w:val="24"/>
        </w:rPr>
      </w:pPr>
    </w:p>
    <w:p w14:paraId="1B66FDDF" w14:textId="77777777" w:rsidR="00DB0650" w:rsidRPr="004372E5"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w:t>
      </w:r>
      <w:r w:rsidRPr="00743D82">
        <w:rPr>
          <w:rFonts w:eastAsia="Arial Unicode MS"/>
          <w:b/>
          <w:bCs/>
          <w:sz w:val="24"/>
          <w:szCs w:val="24"/>
        </w:rPr>
        <w:t>Trabalhista</w:t>
      </w:r>
      <w:r w:rsidRPr="00743D82">
        <w:rPr>
          <w:rFonts w:eastAsia="Arial Unicode MS"/>
          <w:sz w:val="24"/>
          <w:szCs w:val="24"/>
        </w:rPr>
        <w:t xml:space="preserve">, </w:t>
      </w:r>
      <w:r w:rsidRPr="004372E5">
        <w:rPr>
          <w:rFonts w:eastAsia="Arial Unicode MS"/>
          <w:sz w:val="24"/>
          <w:szCs w:val="24"/>
        </w:rPr>
        <w:t>mediante a apresentação da CNDT – Certidão Negativa de Débitos Trabalhistas ou da CPDT – Certidão Positiva de Débitos Trabalhistas com efeitos de negativa;</w:t>
      </w:r>
    </w:p>
    <w:p w14:paraId="59260DDB" w14:textId="77777777" w:rsidR="00DB0650" w:rsidRPr="004372E5" w:rsidRDefault="00DB0650" w:rsidP="0084450F">
      <w:pPr>
        <w:spacing w:line="360" w:lineRule="auto"/>
        <w:jc w:val="both"/>
        <w:rPr>
          <w:rFonts w:eastAsia="Arial Unicode MS"/>
          <w:sz w:val="24"/>
          <w:szCs w:val="24"/>
        </w:rPr>
      </w:pPr>
    </w:p>
    <w:p w14:paraId="23EE6D17" w14:textId="77777777" w:rsidR="00DB0650" w:rsidRPr="004372E5"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de Débitos da </w:t>
      </w:r>
      <w:r w:rsidRPr="00743D82">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0CDBDFBA" w14:textId="77777777" w:rsidR="00DB0650" w:rsidRPr="004372E5" w:rsidRDefault="00DB0650" w:rsidP="0084450F">
      <w:pPr>
        <w:spacing w:line="360" w:lineRule="auto"/>
        <w:contextualSpacing/>
        <w:rPr>
          <w:rFonts w:eastAsia="Arial Unicode MS"/>
          <w:i/>
          <w:iCs/>
          <w:sz w:val="24"/>
          <w:szCs w:val="24"/>
        </w:rPr>
      </w:pPr>
    </w:p>
    <w:p w14:paraId="6A22AA46" w14:textId="77777777" w:rsidR="00DB0650"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4620944E" w14:textId="77777777" w:rsidR="00AF141C" w:rsidRDefault="00AF141C" w:rsidP="00AF141C">
      <w:pPr>
        <w:pStyle w:val="PargrafodaLista"/>
        <w:rPr>
          <w:rFonts w:eastAsia="Arial Unicode MS"/>
          <w:sz w:val="24"/>
          <w:szCs w:val="24"/>
        </w:rPr>
      </w:pPr>
    </w:p>
    <w:p w14:paraId="30FAE6C7" w14:textId="77777777" w:rsidR="00DB0650" w:rsidRPr="004372E5" w:rsidRDefault="00DB0650" w:rsidP="00BF5FE7">
      <w:pPr>
        <w:pStyle w:val="PargrafodaLista"/>
        <w:keepNext/>
        <w:keepLines/>
        <w:numPr>
          <w:ilvl w:val="0"/>
          <w:numId w:val="34"/>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 xml:space="preserve"> CRITÉRIOS DE MEDIÇÃO E DE PAGAMENTO</w:t>
      </w:r>
    </w:p>
    <w:p w14:paraId="24742095" w14:textId="77777777" w:rsidR="00DB0650" w:rsidRPr="004372E5" w:rsidRDefault="00DB0650" w:rsidP="004372E5">
      <w:pPr>
        <w:spacing w:line="360" w:lineRule="auto"/>
        <w:rPr>
          <w:b/>
          <w:bCs/>
          <w:sz w:val="24"/>
          <w:szCs w:val="24"/>
        </w:rPr>
      </w:pPr>
      <w:r w:rsidRPr="004372E5">
        <w:rPr>
          <w:b/>
          <w:bCs/>
          <w:sz w:val="24"/>
          <w:szCs w:val="24"/>
        </w:rPr>
        <w:t>Recebimento</w:t>
      </w:r>
    </w:p>
    <w:p w14:paraId="1612C820" w14:textId="154DBD7F" w:rsidR="00DB0650" w:rsidRPr="004372E5" w:rsidRDefault="00DB0650" w:rsidP="00BF5FE7">
      <w:pPr>
        <w:pStyle w:val="Nvel2-Red"/>
        <w:numPr>
          <w:ilvl w:val="1"/>
          <w:numId w:val="34"/>
        </w:numPr>
        <w:spacing w:before="0" w:after="0" w:line="360" w:lineRule="auto"/>
        <w:ind w:left="0" w:firstLine="0"/>
        <w:rPr>
          <w:rFonts w:ascii="Arial" w:eastAsia="Arial Unicode MS" w:hAnsi="Arial" w:cs="Arial"/>
          <w:i w:val="0"/>
          <w:iCs w:val="0"/>
          <w:color w:val="000000" w:themeColor="text1"/>
          <w:sz w:val="24"/>
          <w:szCs w:val="24"/>
          <w:lang w:eastAsia="en-US"/>
        </w:rPr>
      </w:pPr>
      <w:r w:rsidRPr="004372E5">
        <w:rPr>
          <w:rFonts w:ascii="Arial" w:eastAsia="Arial Unicode MS" w:hAnsi="Arial" w:cs="Arial"/>
          <w:i w:val="0"/>
          <w:iCs w:val="0"/>
          <w:color w:val="000000" w:themeColor="text1"/>
          <w:sz w:val="24"/>
          <w:szCs w:val="24"/>
          <w:lang w:eastAsia="en-US"/>
        </w:rPr>
        <w:t xml:space="preserve">O pagamento somente será realizado, com base no objeto efetivamente entregue e executado nas condições estabelecidas. </w:t>
      </w:r>
    </w:p>
    <w:p w14:paraId="69943EDA" w14:textId="77777777" w:rsidR="00DB0650" w:rsidRPr="004372E5" w:rsidRDefault="00DB0650" w:rsidP="00BF5FE7">
      <w:pPr>
        <w:pStyle w:val="Nivel2"/>
        <w:numPr>
          <w:ilvl w:val="1"/>
          <w:numId w:val="34"/>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bCs/>
          <w:color w:val="000000" w:themeColor="text1"/>
          <w:sz w:val="24"/>
          <w:szCs w:val="24"/>
          <w:lang w:eastAsia="en-US"/>
        </w:rPr>
        <w:t xml:space="preserve">No caso de controvérsia sobre a entrega / execução do objeto o mesmo poderá ser rejeitado pelo almoxarife. </w:t>
      </w:r>
    </w:p>
    <w:p w14:paraId="773C191E" w14:textId="77777777" w:rsidR="00DB0650" w:rsidRPr="004372E5" w:rsidRDefault="00DB0650" w:rsidP="00BF5FE7">
      <w:pPr>
        <w:pStyle w:val="Nivel2"/>
        <w:numPr>
          <w:ilvl w:val="1"/>
          <w:numId w:val="34"/>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color w:val="000000" w:themeColor="text1"/>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79C91A1" w14:textId="77777777" w:rsidR="00DB0650" w:rsidRPr="004372E5" w:rsidRDefault="00DB0650" w:rsidP="004372E5">
      <w:pPr>
        <w:pStyle w:val="Nvel1-SemNum"/>
        <w:spacing w:before="0" w:line="360" w:lineRule="auto"/>
        <w:ind w:left="0"/>
        <w:rPr>
          <w:color w:val="auto"/>
          <w:sz w:val="24"/>
          <w:szCs w:val="24"/>
          <w:lang w:eastAsia="en-US"/>
        </w:rPr>
      </w:pPr>
      <w:r w:rsidRPr="004372E5">
        <w:rPr>
          <w:color w:val="auto"/>
          <w:sz w:val="24"/>
          <w:szCs w:val="24"/>
          <w:lang w:eastAsia="en-US"/>
        </w:rPr>
        <w:t>Liquidação</w:t>
      </w:r>
    </w:p>
    <w:p w14:paraId="2C8B9F89"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Recebida a Nota Fiscal ou documento de cobrança equivalente, correrá o prazo de até 05 (cinco) dias úteis para fins de liquidação, na forma desta seção, prorrogáveis por igual período.</w:t>
      </w:r>
    </w:p>
    <w:p w14:paraId="037420A4" w14:textId="66B40095" w:rsidR="00DB0650" w:rsidRPr="004372E5" w:rsidRDefault="00DB0650" w:rsidP="00BF5FE7">
      <w:pPr>
        <w:pStyle w:val="Nivel3"/>
        <w:numPr>
          <w:ilvl w:val="2"/>
          <w:numId w:val="34"/>
        </w:numPr>
        <w:spacing w:before="0" w:after="0" w:line="360" w:lineRule="auto"/>
        <w:ind w:left="170" w:firstLine="709"/>
        <w:rPr>
          <w:rFonts w:ascii="Arial" w:hAnsi="Arial"/>
          <w:sz w:val="24"/>
          <w:szCs w:val="24"/>
        </w:rPr>
      </w:pPr>
      <w:r w:rsidRPr="004372E5">
        <w:rPr>
          <w:rFonts w:ascii="Arial" w:hAnsi="Arial"/>
          <w:sz w:val="24"/>
          <w:szCs w:val="24"/>
        </w:rPr>
        <w:t xml:space="preserve">O pagamento referente ao fornecimento do objeto deste CONTRATO será efetuado nas seguintes condições: em parcela única em até </w:t>
      </w:r>
      <w:r w:rsidR="006C1781" w:rsidRPr="004372E5">
        <w:rPr>
          <w:rFonts w:ascii="Arial" w:hAnsi="Arial"/>
          <w:sz w:val="24"/>
          <w:szCs w:val="24"/>
        </w:rPr>
        <w:t>10</w:t>
      </w:r>
      <w:r w:rsidRPr="004372E5">
        <w:rPr>
          <w:rFonts w:ascii="Arial" w:hAnsi="Arial"/>
          <w:sz w:val="24"/>
          <w:szCs w:val="24"/>
        </w:rPr>
        <w:t xml:space="preserve"> </w:t>
      </w:r>
      <w:r w:rsidRPr="004372E5">
        <w:rPr>
          <w:rFonts w:ascii="Arial" w:hAnsi="Arial"/>
          <w:sz w:val="24"/>
          <w:szCs w:val="24"/>
        </w:rPr>
        <w:lastRenderedPageBreak/>
        <w:t>(</w:t>
      </w:r>
      <w:r w:rsidR="006C1781" w:rsidRPr="004372E5">
        <w:rPr>
          <w:rFonts w:ascii="Arial" w:hAnsi="Arial"/>
          <w:sz w:val="24"/>
          <w:szCs w:val="24"/>
        </w:rPr>
        <w:t>dez</w:t>
      </w:r>
      <w:r w:rsidRPr="004372E5">
        <w:rPr>
          <w:rFonts w:ascii="Arial" w:hAnsi="Arial"/>
          <w:sz w:val="24"/>
          <w:szCs w:val="24"/>
        </w:rPr>
        <w:t>) dias úteis a partir da liquidação, mediante apresentação da competente nota fiscal, em consonância com o que foi efetivamente entregue.</w:t>
      </w:r>
    </w:p>
    <w:p w14:paraId="1914ED33"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52DC8B27"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a data da emissão; </w:t>
      </w:r>
    </w:p>
    <w:p w14:paraId="71D337E6"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os dados do contrato e do órgão contratante; </w:t>
      </w:r>
    </w:p>
    <w:p w14:paraId="4F145F80"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o período respectivo de execução do contrato; </w:t>
      </w:r>
    </w:p>
    <w:p w14:paraId="5BA08F89"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o valor a pagar; e </w:t>
      </w:r>
    </w:p>
    <w:p w14:paraId="39AF5309"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eventual destaque do valor de retenções tributárias cabíveis.</w:t>
      </w:r>
    </w:p>
    <w:p w14:paraId="16115910"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eastAsia="Calibri" w:hAnsi="Arial" w:cs="Arial"/>
          <w:sz w:val="24"/>
          <w:szCs w:val="24"/>
          <w:lang w:eastAsia="en-US"/>
        </w:rPr>
        <w:t xml:space="preserve"> Havendo erro na apresentação da nota fiscal ou instrumento de cobrança equivalente, ou circunstância que impeça a </w:t>
      </w:r>
      <w:r w:rsidRPr="004372E5">
        <w:rPr>
          <w:rFonts w:ascii="Arial" w:hAnsi="Arial" w:cs="Arial"/>
          <w:sz w:val="24"/>
          <w:szCs w:val="24"/>
          <w:lang w:eastAsia="en-US"/>
        </w:rPr>
        <w:t>liquidação da despesa, esta ficará sobrestada até que o contratado providencie as medidas saneadoras, reiniciando-se o prazo após a comprovação da regularização da situação, sem ônus ao contratante;</w:t>
      </w:r>
    </w:p>
    <w:p w14:paraId="329277A8"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 A nota fiscal ou instrumento de cobrança equivalente deverá ser obrigatoriamente acompanhado da comprovação da regularidade fiscal.</w:t>
      </w:r>
    </w:p>
    <w:p w14:paraId="38052E64"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9D17B4F"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4745C64"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w:t>
      </w:r>
      <w:r w:rsidRPr="004372E5">
        <w:rPr>
          <w:rFonts w:ascii="Arial" w:hAnsi="Arial" w:cs="Arial"/>
          <w:sz w:val="24"/>
          <w:szCs w:val="24"/>
          <w:lang w:eastAsia="en-US"/>
        </w:rPr>
        <w:lastRenderedPageBreak/>
        <w:t xml:space="preserve">quanto à existência de pagamento a ser efetuado, para que sejam acionados os meios pertinentes e necessários para garantir o recebimento de seus créditos.  </w:t>
      </w:r>
    </w:p>
    <w:p w14:paraId="6F09483C"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522512D1"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Prazo de pagamento</w:t>
      </w:r>
    </w:p>
    <w:p w14:paraId="734FC0DA" w14:textId="092505C0"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rPr>
      </w:pPr>
      <w:r w:rsidRPr="004372E5">
        <w:rPr>
          <w:rFonts w:ascii="Arial" w:hAnsi="Arial" w:cs="Arial"/>
          <w:sz w:val="24"/>
          <w:szCs w:val="24"/>
        </w:rPr>
        <w:t xml:space="preserve">O pagamento será efetuado no prazo de até </w:t>
      </w:r>
      <w:r w:rsidR="006C1781" w:rsidRPr="004372E5">
        <w:rPr>
          <w:rFonts w:ascii="Arial" w:hAnsi="Arial" w:cs="Arial"/>
          <w:sz w:val="24"/>
          <w:szCs w:val="24"/>
        </w:rPr>
        <w:t>10</w:t>
      </w:r>
      <w:r w:rsidRPr="004372E5">
        <w:rPr>
          <w:rFonts w:ascii="Arial" w:hAnsi="Arial" w:cs="Arial"/>
          <w:sz w:val="24"/>
          <w:szCs w:val="24"/>
        </w:rPr>
        <w:t xml:space="preserve"> (</w:t>
      </w:r>
      <w:r w:rsidR="006C1781" w:rsidRPr="004372E5">
        <w:rPr>
          <w:rFonts w:ascii="Arial" w:hAnsi="Arial" w:cs="Arial"/>
          <w:sz w:val="24"/>
          <w:szCs w:val="24"/>
        </w:rPr>
        <w:t>dez</w:t>
      </w:r>
      <w:r w:rsidRPr="004372E5">
        <w:rPr>
          <w:rFonts w:ascii="Arial" w:hAnsi="Arial" w:cs="Arial"/>
          <w:sz w:val="24"/>
          <w:szCs w:val="24"/>
        </w:rPr>
        <w:t>) dias úteis contados da finalização da liquidação da despesa.</w:t>
      </w:r>
    </w:p>
    <w:p w14:paraId="55A65EBC" w14:textId="77777777" w:rsidR="00DB0650" w:rsidRPr="004372E5" w:rsidRDefault="00DB0650" w:rsidP="00BF5FE7">
      <w:pPr>
        <w:pStyle w:val="Nivel2"/>
        <w:numPr>
          <w:ilvl w:val="1"/>
          <w:numId w:val="34"/>
        </w:numPr>
        <w:spacing w:before="0" w:after="0" w:line="360" w:lineRule="auto"/>
        <w:ind w:left="0" w:firstLine="709"/>
        <w:rPr>
          <w:rFonts w:ascii="Arial" w:hAnsi="Arial" w:cs="Arial"/>
          <w:color w:val="000000" w:themeColor="text1"/>
          <w:sz w:val="24"/>
          <w:szCs w:val="24"/>
          <w:lang w:eastAsia="en-US"/>
        </w:rPr>
      </w:pPr>
      <w:r w:rsidRPr="004372E5">
        <w:rPr>
          <w:rFonts w:ascii="Arial" w:hAnsi="Arial" w:cs="Arial"/>
          <w:sz w:val="24"/>
          <w:szCs w:val="24"/>
          <w:lang w:eastAsia="en-US"/>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ascii="Arial" w:hAnsi="Arial" w:cs="Arial"/>
          <w:color w:val="000000" w:themeColor="text1"/>
          <w:sz w:val="24"/>
          <w:szCs w:val="24"/>
          <w:lang w:eastAsia="en-US"/>
        </w:rPr>
        <w:t>IPCA - Índice Nacional de Preços ao Consumidor Amplo – IBGE.</w:t>
      </w:r>
    </w:p>
    <w:p w14:paraId="6A8D2FBB"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Forma de pagamento</w:t>
      </w:r>
    </w:p>
    <w:p w14:paraId="150A9B00" w14:textId="77777777" w:rsidR="00F340AE"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pagamento será realizado por meio de ordem bancária, para crédito em banco, agência e conta corrente indicados pelo contratado ou mediante boleto bancário.</w:t>
      </w:r>
      <w:r w:rsidR="00F340AE" w:rsidRPr="004372E5">
        <w:rPr>
          <w:rFonts w:ascii="Arial" w:hAnsi="Arial" w:cs="Arial"/>
          <w:sz w:val="24"/>
          <w:szCs w:val="24"/>
          <w:lang w:eastAsia="en-US"/>
        </w:rPr>
        <w:t xml:space="preserve"> Poderá ser realizado o pré-pagamento, desde que essa seja a prática usualmente adotada no mercado para o objeto contratado, mediante comprovação da necessidade. </w:t>
      </w:r>
    </w:p>
    <w:p w14:paraId="0292E61C" w14:textId="68977258"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Quando do pagamento, será efetuada a retenção tributária prevista na legislação aplicável.</w:t>
      </w:r>
    </w:p>
    <w:p w14:paraId="58927A04" w14:textId="77777777" w:rsidR="00DB0650" w:rsidRPr="004372E5" w:rsidRDefault="00DB0650" w:rsidP="00BF5FE7">
      <w:pPr>
        <w:pStyle w:val="Nivel3"/>
        <w:numPr>
          <w:ilvl w:val="2"/>
          <w:numId w:val="34"/>
        </w:numPr>
        <w:spacing w:before="0" w:after="0" w:line="360" w:lineRule="auto"/>
        <w:ind w:left="170" w:firstLine="709"/>
        <w:rPr>
          <w:rFonts w:ascii="Arial" w:hAnsi="Arial"/>
          <w:sz w:val="24"/>
          <w:szCs w:val="24"/>
          <w:lang w:eastAsia="en-US"/>
        </w:rPr>
      </w:pPr>
      <w:r w:rsidRPr="004372E5">
        <w:rPr>
          <w:rFonts w:ascii="Arial" w:hAnsi="Arial"/>
          <w:sz w:val="24"/>
          <w:szCs w:val="24"/>
          <w:lang w:eastAsia="en-US"/>
        </w:rPr>
        <w:t>Independentemente do percentual de tributo inserido na planilha, quando houver, serão retidos na fonte, quando da realização do pagamento, os percentuais estabelecidos na legislação vigente.</w:t>
      </w:r>
    </w:p>
    <w:p w14:paraId="065FCDFD"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4E6010B0" w14:textId="2675BE33" w:rsidR="00F340AE" w:rsidRDefault="00F340AE"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lastRenderedPageBreak/>
        <w:t>Poderá ser realizado o pré-pagamento, desde que essa seja a prática usualmente adotada no mercado para o objeto contratado, mediante comprovação da necessidade.</w:t>
      </w:r>
    </w:p>
    <w:p w14:paraId="71C7A021" w14:textId="77777777" w:rsidR="0084450F" w:rsidRPr="004372E5" w:rsidRDefault="0084450F" w:rsidP="0084450F">
      <w:pPr>
        <w:pStyle w:val="Nivel2"/>
        <w:numPr>
          <w:ilvl w:val="0"/>
          <w:numId w:val="0"/>
        </w:numPr>
        <w:spacing w:before="0" w:after="0" w:line="360" w:lineRule="auto"/>
        <w:ind w:left="709"/>
        <w:rPr>
          <w:rFonts w:ascii="Arial" w:hAnsi="Arial" w:cs="Arial"/>
          <w:sz w:val="24"/>
          <w:szCs w:val="24"/>
          <w:lang w:eastAsia="en-US"/>
        </w:rPr>
      </w:pPr>
    </w:p>
    <w:p w14:paraId="30FE4760" w14:textId="77777777" w:rsidR="00DB0650" w:rsidRDefault="00DB0650" w:rsidP="00BF5FE7">
      <w:pPr>
        <w:pStyle w:val="PargrafodaLista"/>
        <w:numPr>
          <w:ilvl w:val="0"/>
          <w:numId w:val="34"/>
        </w:numPr>
        <w:spacing w:after="0" w:line="360" w:lineRule="auto"/>
        <w:ind w:left="0" w:firstLine="0"/>
        <w:jc w:val="both"/>
        <w:rPr>
          <w:rFonts w:ascii="Arial" w:hAnsi="Arial" w:cs="Arial"/>
          <w:b/>
          <w:bCs/>
          <w:sz w:val="24"/>
          <w:szCs w:val="24"/>
        </w:rPr>
      </w:pPr>
      <w:r w:rsidRPr="004372E5">
        <w:rPr>
          <w:rFonts w:ascii="Arial" w:hAnsi="Arial" w:cs="Arial"/>
          <w:b/>
          <w:bCs/>
          <w:sz w:val="24"/>
          <w:szCs w:val="24"/>
        </w:rPr>
        <w:t>DAS DISPOSIÇÕES GERAIS</w:t>
      </w:r>
    </w:p>
    <w:p w14:paraId="2E95F3D3" w14:textId="77777777" w:rsidR="0084450F" w:rsidRPr="004372E5" w:rsidRDefault="0084450F" w:rsidP="0084450F">
      <w:pPr>
        <w:pStyle w:val="PargrafodaLista"/>
        <w:spacing w:after="0" w:line="360" w:lineRule="auto"/>
        <w:ind w:left="0"/>
        <w:jc w:val="both"/>
        <w:rPr>
          <w:rFonts w:ascii="Arial" w:hAnsi="Arial" w:cs="Arial"/>
          <w:b/>
          <w:bCs/>
          <w:sz w:val="24"/>
          <w:szCs w:val="24"/>
        </w:rPr>
      </w:pPr>
    </w:p>
    <w:p w14:paraId="26050205" w14:textId="23263C8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Pr="004372E5">
        <w:rPr>
          <w:rFonts w:eastAsia="Calibri"/>
          <w:sz w:val="24"/>
          <w:szCs w:val="24"/>
        </w:rPr>
        <w:tab/>
        <w:t>Será divulgado o julgamento, a adjudicação e a homologação dos resultados da sessão pública no sistema eletrônico.</w:t>
      </w:r>
    </w:p>
    <w:p w14:paraId="292B52FC" w14:textId="08004607"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.2.</w:t>
      </w:r>
      <w:r w:rsidRPr="004372E5">
        <w:rPr>
          <w:rFonts w:eastAsia="Calibri"/>
          <w:sz w:val="24"/>
          <w:szCs w:val="24"/>
        </w:rPr>
        <w:tab/>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E1B46DD" w14:textId="31CCEC55"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.3.</w:t>
      </w:r>
      <w:r w:rsidRPr="004372E5">
        <w:rPr>
          <w:rFonts w:eastAsia="Calibri"/>
          <w:sz w:val="24"/>
          <w:szCs w:val="24"/>
        </w:rPr>
        <w:tab/>
        <w:t>Todas as referências de tempo no Edital, no aviso e durante a sessão pública observarão o horário de Brasília - DF.</w:t>
      </w:r>
    </w:p>
    <w:p w14:paraId="777A8AC3" w14:textId="3491D4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.4.</w:t>
      </w:r>
      <w:r w:rsidRPr="004372E5">
        <w:rPr>
          <w:rFonts w:eastAsia="Calibri"/>
          <w:sz w:val="24"/>
          <w:szCs w:val="24"/>
        </w:rPr>
        <w:tab/>
        <w:t>A homologação do resultado desta licitação não implicará direito à contratação.</w:t>
      </w:r>
    </w:p>
    <w:p w14:paraId="332A4C0F" w14:textId="0D4A1DFD"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.5.</w:t>
      </w:r>
      <w:r w:rsidRPr="004372E5">
        <w:rPr>
          <w:rFonts w:eastAsia="Calibri"/>
          <w:sz w:val="24"/>
          <w:szCs w:val="24"/>
        </w:rPr>
        <w:ta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8B4A09B" w14:textId="4BEA58A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.6.</w:t>
      </w:r>
      <w:r w:rsidRPr="004372E5">
        <w:rPr>
          <w:rFonts w:eastAsia="Calibri"/>
          <w:sz w:val="24"/>
          <w:szCs w:val="24"/>
        </w:rPr>
        <w:tab/>
        <w:t>Os licitantes assumem todos os custos de preparação e apresentação de suas propostas e a Administração não será, em nenhum caso, responsável por esses custos, independentemente da condução ou do resultado do processo licitatório.</w:t>
      </w:r>
    </w:p>
    <w:p w14:paraId="44824D40" w14:textId="73B140B1"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.7.</w:t>
      </w:r>
      <w:r w:rsidRPr="004372E5">
        <w:rPr>
          <w:rFonts w:eastAsia="Calibri"/>
          <w:sz w:val="24"/>
          <w:szCs w:val="24"/>
        </w:rPr>
        <w:tab/>
        <w:t>Na contagem dos prazos estabelecidos neste Edital e seus Anexos, excluir-se-á o dia do início e incluir-se-á o do vencimento. Só se iniciam e vencem os prazos em dias de expediente na Administração.</w:t>
      </w:r>
    </w:p>
    <w:p w14:paraId="55DA5C4D" w14:textId="47FC1DEC"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.8.</w:t>
      </w:r>
      <w:r w:rsidRPr="004372E5">
        <w:rPr>
          <w:rFonts w:eastAsia="Calibri"/>
          <w:sz w:val="24"/>
          <w:szCs w:val="24"/>
        </w:rPr>
        <w:tab/>
        <w:t>O desatendimento de exigências formais não essenciais não importará o afastamento do licitante, desde que seja possível o aproveitamento do ato, observados os princípios da isonomia e do interesse público.</w:t>
      </w:r>
    </w:p>
    <w:p w14:paraId="3513DDD3" w14:textId="6CA29F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.9.</w:t>
      </w:r>
      <w:r w:rsidRPr="004372E5">
        <w:rPr>
          <w:rFonts w:eastAsia="Calibri"/>
          <w:sz w:val="24"/>
          <w:szCs w:val="24"/>
        </w:rPr>
        <w:tab/>
        <w:t>Em caso de divergência entre disposições deste Edital e de seus anexos ou demais peças que compõem o processo, prevalecerá as deste Edital.</w:t>
      </w:r>
    </w:p>
    <w:p w14:paraId="5631B80D" w14:textId="71E1CCD0"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w:t>
      </w:r>
      <w:r w:rsidR="008154E1" w:rsidRPr="004372E5">
        <w:rPr>
          <w:rFonts w:eastAsia="Calibri"/>
          <w:sz w:val="24"/>
          <w:szCs w:val="24"/>
        </w:rPr>
        <w:t>7</w:t>
      </w:r>
      <w:r w:rsidRPr="004372E5">
        <w:rPr>
          <w:rFonts w:eastAsia="Calibri"/>
          <w:sz w:val="24"/>
          <w:szCs w:val="24"/>
        </w:rPr>
        <w:t>.10.</w:t>
      </w:r>
      <w:r w:rsidRPr="004372E5">
        <w:rPr>
          <w:rFonts w:eastAsia="Calibri"/>
          <w:sz w:val="24"/>
          <w:szCs w:val="24"/>
        </w:rPr>
        <w:tab/>
        <w:t>O Edital e seus anexos estão disponíveis, na íntegra, no Portal Nacional de Contratações Públicas (PNCP).</w:t>
      </w:r>
    </w:p>
    <w:p w14:paraId="4C6EA0BD" w14:textId="56020F7A"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.11. O licitante deve estar ciente de que, para participar do processo de licitação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279AF984" w14:textId="502F65C7" w:rsidR="00DB0650"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00D62B2E" w:rsidRPr="004372E5">
        <w:rPr>
          <w:rFonts w:eastAsia="Calibri"/>
          <w:sz w:val="24"/>
          <w:szCs w:val="24"/>
        </w:rPr>
        <w:t>3</w:t>
      </w:r>
      <w:r w:rsidRPr="004372E5">
        <w:rPr>
          <w:rFonts w:eastAsia="Calibri"/>
          <w:sz w:val="24"/>
          <w:szCs w:val="24"/>
        </w:rPr>
        <w:t>.</w:t>
      </w:r>
      <w:r w:rsidRPr="004372E5">
        <w:rPr>
          <w:rFonts w:eastAsia="Calibri"/>
          <w:sz w:val="24"/>
          <w:szCs w:val="24"/>
        </w:rPr>
        <w:tab/>
        <w:t>Integram este Edital, para todos os fins e efeitos, os seguintes anexos:</w:t>
      </w:r>
    </w:p>
    <w:p w14:paraId="00E26291" w14:textId="77777777" w:rsidR="00743D82" w:rsidRPr="004372E5" w:rsidRDefault="00743D82" w:rsidP="004372E5">
      <w:pPr>
        <w:spacing w:line="360" w:lineRule="auto"/>
        <w:jc w:val="both"/>
        <w:rPr>
          <w:rFonts w:eastAsia="Calibri"/>
          <w:sz w:val="24"/>
          <w:szCs w:val="24"/>
        </w:rPr>
      </w:pPr>
    </w:p>
    <w:tbl>
      <w:tblPr>
        <w:tblStyle w:val="Tabelacomgrade14"/>
        <w:tblW w:w="0" w:type="auto"/>
        <w:tblLook w:val="04A0" w:firstRow="1" w:lastRow="0" w:firstColumn="1" w:lastColumn="0" w:noHBand="0" w:noVBand="1"/>
      </w:tblPr>
      <w:tblGrid>
        <w:gridCol w:w="4320"/>
        <w:gridCol w:w="4320"/>
      </w:tblGrid>
      <w:tr w:rsidR="00641B03" w:rsidRPr="00641B03" w14:paraId="3AE3C386" w14:textId="77777777" w:rsidTr="0051659F">
        <w:tc>
          <w:tcPr>
            <w:tcW w:w="4320" w:type="dxa"/>
          </w:tcPr>
          <w:p w14:paraId="2FBE7BC9"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ANEXO</w:t>
            </w:r>
          </w:p>
        </w:tc>
        <w:tc>
          <w:tcPr>
            <w:tcW w:w="4320" w:type="dxa"/>
          </w:tcPr>
          <w:p w14:paraId="399F9A00"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DESCRIÇÃO</w:t>
            </w:r>
          </w:p>
        </w:tc>
      </w:tr>
      <w:tr w:rsidR="00641B03" w:rsidRPr="00641B03" w14:paraId="1BFE684B" w14:textId="77777777" w:rsidTr="0051659F">
        <w:tc>
          <w:tcPr>
            <w:tcW w:w="4320" w:type="dxa"/>
          </w:tcPr>
          <w:p w14:paraId="4ED0B722" w14:textId="77777777" w:rsidR="00641B03" w:rsidRPr="00A81BAC" w:rsidRDefault="00641B03" w:rsidP="004372E5">
            <w:pPr>
              <w:spacing w:line="360" w:lineRule="auto"/>
              <w:rPr>
                <w:rFonts w:ascii="Arial" w:hAnsi="Arial" w:cs="Arial"/>
                <w:b/>
                <w:bCs/>
              </w:rPr>
            </w:pPr>
            <w:r w:rsidRPr="00A81BAC">
              <w:rPr>
                <w:rFonts w:ascii="Arial" w:hAnsi="Arial" w:cs="Arial"/>
                <w:b/>
                <w:bCs/>
              </w:rPr>
              <w:t>ANEXO I</w:t>
            </w:r>
          </w:p>
        </w:tc>
        <w:tc>
          <w:tcPr>
            <w:tcW w:w="4320" w:type="dxa"/>
          </w:tcPr>
          <w:p w14:paraId="380E69D2" w14:textId="77777777" w:rsidR="00641B03" w:rsidRPr="00A81BAC" w:rsidRDefault="00641B03" w:rsidP="004372E5">
            <w:pPr>
              <w:spacing w:line="360" w:lineRule="auto"/>
              <w:rPr>
                <w:rFonts w:ascii="Arial" w:hAnsi="Arial" w:cs="Arial"/>
              </w:rPr>
            </w:pPr>
            <w:r w:rsidRPr="00A81BAC">
              <w:rPr>
                <w:rFonts w:ascii="Arial" w:hAnsi="Arial" w:cs="Arial"/>
              </w:rPr>
              <w:t>ESTUDOS TÉCNICOS PRELIMINARES</w:t>
            </w:r>
          </w:p>
        </w:tc>
      </w:tr>
      <w:tr w:rsidR="00641B03" w:rsidRPr="00641B03" w14:paraId="5E644F18" w14:textId="77777777" w:rsidTr="0051659F">
        <w:tc>
          <w:tcPr>
            <w:tcW w:w="4320" w:type="dxa"/>
          </w:tcPr>
          <w:p w14:paraId="09F3D845" w14:textId="77777777" w:rsidR="00641B03" w:rsidRPr="00A81BAC" w:rsidRDefault="00641B03" w:rsidP="004372E5">
            <w:pPr>
              <w:spacing w:line="360" w:lineRule="auto"/>
              <w:rPr>
                <w:rFonts w:ascii="Arial" w:hAnsi="Arial" w:cs="Arial"/>
                <w:b/>
                <w:bCs/>
              </w:rPr>
            </w:pPr>
            <w:r w:rsidRPr="00A81BAC">
              <w:rPr>
                <w:rFonts w:ascii="Arial" w:hAnsi="Arial" w:cs="Arial"/>
                <w:b/>
                <w:bCs/>
              </w:rPr>
              <w:t>ANEXO II</w:t>
            </w:r>
          </w:p>
        </w:tc>
        <w:tc>
          <w:tcPr>
            <w:tcW w:w="4320" w:type="dxa"/>
          </w:tcPr>
          <w:p w14:paraId="6ABC8C6E" w14:textId="77777777" w:rsidR="00641B03" w:rsidRPr="00A81BAC" w:rsidRDefault="00641B03" w:rsidP="004372E5">
            <w:pPr>
              <w:spacing w:line="360" w:lineRule="auto"/>
              <w:rPr>
                <w:rFonts w:ascii="Arial" w:hAnsi="Arial" w:cs="Arial"/>
              </w:rPr>
            </w:pPr>
            <w:r w:rsidRPr="00A81BAC">
              <w:rPr>
                <w:rFonts w:ascii="Arial" w:hAnsi="Arial" w:cs="Arial"/>
              </w:rPr>
              <w:t>MATRIZ DE RISCO</w:t>
            </w:r>
          </w:p>
        </w:tc>
      </w:tr>
      <w:tr w:rsidR="00641B03" w:rsidRPr="00641B03" w14:paraId="268FDBE3" w14:textId="77777777" w:rsidTr="0051659F">
        <w:tc>
          <w:tcPr>
            <w:tcW w:w="4320" w:type="dxa"/>
          </w:tcPr>
          <w:p w14:paraId="493B4494" w14:textId="77777777" w:rsidR="00641B03" w:rsidRPr="00A81BAC" w:rsidRDefault="00641B03" w:rsidP="004372E5">
            <w:pPr>
              <w:spacing w:line="360" w:lineRule="auto"/>
              <w:rPr>
                <w:rFonts w:ascii="Arial" w:hAnsi="Arial" w:cs="Arial"/>
                <w:b/>
                <w:bCs/>
              </w:rPr>
            </w:pPr>
            <w:r w:rsidRPr="00A81BAC">
              <w:rPr>
                <w:rFonts w:ascii="Arial" w:hAnsi="Arial" w:cs="Arial"/>
                <w:b/>
                <w:bCs/>
              </w:rPr>
              <w:t>ANEXO III</w:t>
            </w:r>
          </w:p>
        </w:tc>
        <w:tc>
          <w:tcPr>
            <w:tcW w:w="4320" w:type="dxa"/>
          </w:tcPr>
          <w:p w14:paraId="01C2BB16" w14:textId="77777777" w:rsidR="00641B03" w:rsidRPr="00A81BAC" w:rsidRDefault="00641B03" w:rsidP="004372E5">
            <w:pPr>
              <w:spacing w:line="360" w:lineRule="auto"/>
              <w:rPr>
                <w:rFonts w:ascii="Arial" w:hAnsi="Arial" w:cs="Arial"/>
              </w:rPr>
            </w:pPr>
            <w:r w:rsidRPr="00A81BAC">
              <w:rPr>
                <w:rFonts w:ascii="Arial" w:hAnsi="Arial" w:cs="Arial"/>
              </w:rPr>
              <w:t>TERMO DE REFERÊNCIA</w:t>
            </w:r>
          </w:p>
        </w:tc>
      </w:tr>
      <w:tr w:rsidR="00641B03" w:rsidRPr="00641B03" w14:paraId="07B769F5" w14:textId="77777777" w:rsidTr="0051659F">
        <w:tc>
          <w:tcPr>
            <w:tcW w:w="4320" w:type="dxa"/>
          </w:tcPr>
          <w:p w14:paraId="77F36356" w14:textId="77777777" w:rsidR="00641B03" w:rsidRPr="00A81BAC" w:rsidRDefault="00641B03" w:rsidP="004372E5">
            <w:pPr>
              <w:spacing w:line="360" w:lineRule="auto"/>
              <w:rPr>
                <w:rFonts w:ascii="Arial" w:hAnsi="Arial" w:cs="Arial"/>
                <w:b/>
                <w:bCs/>
              </w:rPr>
            </w:pPr>
            <w:r w:rsidRPr="00A81BAC">
              <w:rPr>
                <w:rFonts w:ascii="Arial" w:hAnsi="Arial" w:cs="Arial"/>
                <w:b/>
                <w:bCs/>
              </w:rPr>
              <w:t>ANEXO IV</w:t>
            </w:r>
          </w:p>
        </w:tc>
        <w:tc>
          <w:tcPr>
            <w:tcW w:w="4320" w:type="dxa"/>
          </w:tcPr>
          <w:p w14:paraId="4F36E336" w14:textId="77777777" w:rsidR="00641B03" w:rsidRPr="00A81BAC" w:rsidRDefault="00641B03" w:rsidP="004372E5">
            <w:pPr>
              <w:spacing w:line="360" w:lineRule="auto"/>
              <w:rPr>
                <w:rFonts w:ascii="Arial" w:hAnsi="Arial" w:cs="Arial"/>
              </w:rPr>
            </w:pPr>
            <w:r w:rsidRPr="00A81BAC">
              <w:rPr>
                <w:rFonts w:ascii="Arial" w:hAnsi="Arial" w:cs="Arial"/>
              </w:rPr>
              <w:t>PROPOSTA DE PREÇOS</w:t>
            </w:r>
          </w:p>
        </w:tc>
      </w:tr>
      <w:tr w:rsidR="00641B03" w:rsidRPr="00641B03" w14:paraId="1CC2F1F1" w14:textId="77777777" w:rsidTr="0051659F">
        <w:tc>
          <w:tcPr>
            <w:tcW w:w="4320" w:type="dxa"/>
          </w:tcPr>
          <w:p w14:paraId="22689F97" w14:textId="77777777" w:rsidR="00641B03" w:rsidRPr="00A81BAC" w:rsidRDefault="00641B03" w:rsidP="004372E5">
            <w:pPr>
              <w:spacing w:line="360" w:lineRule="auto"/>
              <w:rPr>
                <w:rFonts w:ascii="Arial" w:hAnsi="Arial" w:cs="Arial"/>
                <w:b/>
                <w:bCs/>
              </w:rPr>
            </w:pPr>
            <w:r w:rsidRPr="00A81BAC">
              <w:rPr>
                <w:rFonts w:ascii="Arial" w:hAnsi="Arial" w:cs="Arial"/>
                <w:b/>
                <w:bCs/>
              </w:rPr>
              <w:t>ANEXO V</w:t>
            </w:r>
          </w:p>
        </w:tc>
        <w:tc>
          <w:tcPr>
            <w:tcW w:w="4320" w:type="dxa"/>
          </w:tcPr>
          <w:p w14:paraId="22BF378D" w14:textId="77777777" w:rsidR="00641B03" w:rsidRPr="00A81BAC" w:rsidRDefault="00641B03" w:rsidP="004372E5">
            <w:pPr>
              <w:spacing w:line="360" w:lineRule="auto"/>
              <w:rPr>
                <w:rFonts w:ascii="Arial" w:hAnsi="Arial" w:cs="Arial"/>
              </w:rPr>
            </w:pPr>
            <w:r w:rsidRPr="00A81BAC">
              <w:rPr>
                <w:rFonts w:ascii="Arial" w:hAnsi="Arial" w:cs="Arial"/>
              </w:rPr>
              <w:t>PLANILHA ESTIMADA DE FORMAÇÃO DE PREÇOS (PREÇOS MÁXIMOS)</w:t>
            </w:r>
          </w:p>
        </w:tc>
      </w:tr>
      <w:tr w:rsidR="00641B03" w:rsidRPr="00641B03" w14:paraId="10034EEA" w14:textId="77777777" w:rsidTr="0051659F">
        <w:tc>
          <w:tcPr>
            <w:tcW w:w="4320" w:type="dxa"/>
          </w:tcPr>
          <w:p w14:paraId="7DC87C98" w14:textId="77777777" w:rsidR="00641B03" w:rsidRPr="00A81BAC" w:rsidRDefault="00641B03" w:rsidP="004372E5">
            <w:pPr>
              <w:spacing w:line="360" w:lineRule="auto"/>
              <w:rPr>
                <w:rFonts w:ascii="Arial" w:hAnsi="Arial" w:cs="Arial"/>
                <w:b/>
                <w:bCs/>
              </w:rPr>
            </w:pPr>
            <w:r w:rsidRPr="00A81BAC">
              <w:rPr>
                <w:rFonts w:ascii="Arial" w:hAnsi="Arial" w:cs="Arial"/>
                <w:b/>
                <w:bCs/>
              </w:rPr>
              <w:t>ANEXO VI</w:t>
            </w:r>
          </w:p>
        </w:tc>
        <w:tc>
          <w:tcPr>
            <w:tcW w:w="4320" w:type="dxa"/>
          </w:tcPr>
          <w:p w14:paraId="0F60CF74" w14:textId="71A63F0F" w:rsidR="00641B03" w:rsidRPr="00A81BAC" w:rsidRDefault="000665B7" w:rsidP="004372E5">
            <w:pPr>
              <w:spacing w:line="360" w:lineRule="auto"/>
              <w:rPr>
                <w:rFonts w:ascii="Arial" w:hAnsi="Arial" w:cs="Arial"/>
              </w:rPr>
            </w:pPr>
            <w:r w:rsidRPr="00A81BAC">
              <w:rPr>
                <w:rFonts w:ascii="Arial" w:hAnsi="Arial" w:cs="Arial"/>
              </w:rPr>
              <w:t xml:space="preserve">PROJETO BÁSICO </w:t>
            </w:r>
          </w:p>
        </w:tc>
      </w:tr>
      <w:tr w:rsidR="00AD4D79" w:rsidRPr="00641B03" w14:paraId="2040E5D6" w14:textId="77777777" w:rsidTr="0051659F">
        <w:tc>
          <w:tcPr>
            <w:tcW w:w="4320" w:type="dxa"/>
          </w:tcPr>
          <w:p w14:paraId="69EDF6F0" w14:textId="2325BECB" w:rsidR="00AD4D79" w:rsidRPr="00A81BAC" w:rsidRDefault="00AD4D79" w:rsidP="00AD4D79">
            <w:pPr>
              <w:spacing w:line="360" w:lineRule="auto"/>
              <w:rPr>
                <w:rFonts w:ascii="Arial" w:hAnsi="Arial" w:cs="Arial"/>
                <w:b/>
                <w:bCs/>
              </w:rPr>
            </w:pPr>
            <w:r w:rsidRPr="00A81BAC">
              <w:rPr>
                <w:rFonts w:ascii="Arial" w:hAnsi="Arial" w:cs="Arial"/>
                <w:b/>
                <w:bCs/>
              </w:rPr>
              <w:t xml:space="preserve">ANEXO VII </w:t>
            </w:r>
          </w:p>
        </w:tc>
        <w:tc>
          <w:tcPr>
            <w:tcW w:w="4320" w:type="dxa"/>
          </w:tcPr>
          <w:p w14:paraId="6927359E" w14:textId="11CE2461" w:rsidR="00AD4D79" w:rsidRPr="00A81BAC" w:rsidRDefault="000665B7" w:rsidP="004372E5">
            <w:pPr>
              <w:spacing w:line="360" w:lineRule="auto"/>
              <w:rPr>
                <w:rFonts w:ascii="Arial" w:hAnsi="Arial" w:cs="Arial"/>
              </w:rPr>
            </w:pPr>
            <w:r w:rsidRPr="00A81BAC">
              <w:rPr>
                <w:rFonts w:ascii="Arial" w:hAnsi="Arial" w:cs="Arial"/>
              </w:rPr>
              <w:t>MINUTA DO CONTRATO</w:t>
            </w:r>
          </w:p>
        </w:tc>
      </w:tr>
    </w:tbl>
    <w:p w14:paraId="76F14B71" w14:textId="77777777" w:rsidR="00322261" w:rsidRPr="004372E5" w:rsidRDefault="00322261" w:rsidP="004372E5">
      <w:pPr>
        <w:spacing w:line="360" w:lineRule="auto"/>
        <w:jc w:val="both"/>
        <w:rPr>
          <w:rFonts w:eastAsia="Calibri"/>
          <w:sz w:val="24"/>
          <w:szCs w:val="24"/>
        </w:rPr>
      </w:pPr>
    </w:p>
    <w:p w14:paraId="6946A8EC" w14:textId="275FD212" w:rsidR="00DB0650" w:rsidRPr="004372E5" w:rsidRDefault="00DB0650" w:rsidP="004372E5">
      <w:pPr>
        <w:spacing w:line="360" w:lineRule="auto"/>
        <w:jc w:val="center"/>
        <w:rPr>
          <w:rFonts w:eastAsia="Calibri"/>
          <w:sz w:val="24"/>
          <w:szCs w:val="24"/>
        </w:rPr>
      </w:pPr>
      <w:r w:rsidRPr="004372E5">
        <w:rPr>
          <w:rFonts w:eastAsia="Calibri"/>
          <w:sz w:val="24"/>
          <w:szCs w:val="24"/>
        </w:rPr>
        <w:t>Extrema</w:t>
      </w:r>
      <w:r w:rsidR="00A81BAC">
        <w:rPr>
          <w:rFonts w:eastAsia="Calibri"/>
          <w:sz w:val="24"/>
          <w:szCs w:val="24"/>
        </w:rPr>
        <w:t>/</w:t>
      </w:r>
      <w:r w:rsidRPr="004372E5">
        <w:rPr>
          <w:rFonts w:eastAsia="Calibri"/>
          <w:sz w:val="24"/>
          <w:szCs w:val="24"/>
        </w:rPr>
        <w:t xml:space="preserve">MG, </w:t>
      </w:r>
      <w:r w:rsidR="0054419F">
        <w:rPr>
          <w:rFonts w:eastAsia="Calibri"/>
          <w:sz w:val="24"/>
          <w:szCs w:val="24"/>
        </w:rPr>
        <w:t>2</w:t>
      </w:r>
      <w:r w:rsidR="00A81BAC">
        <w:rPr>
          <w:rFonts w:eastAsia="Calibri"/>
          <w:sz w:val="24"/>
          <w:szCs w:val="24"/>
        </w:rPr>
        <w:t>7</w:t>
      </w:r>
      <w:r w:rsidRPr="004372E5">
        <w:rPr>
          <w:rFonts w:eastAsia="Calibri"/>
          <w:sz w:val="24"/>
          <w:szCs w:val="24"/>
        </w:rPr>
        <w:t xml:space="preserve"> de </w:t>
      </w:r>
      <w:r w:rsidR="00143977">
        <w:rPr>
          <w:rFonts w:eastAsia="Calibri"/>
          <w:sz w:val="24"/>
          <w:szCs w:val="24"/>
        </w:rPr>
        <w:t>janeiro</w:t>
      </w:r>
      <w:r w:rsidRPr="004372E5">
        <w:rPr>
          <w:rFonts w:eastAsia="Calibri"/>
          <w:sz w:val="24"/>
          <w:szCs w:val="24"/>
        </w:rPr>
        <w:t xml:space="preserve"> de 202</w:t>
      </w:r>
      <w:r w:rsidR="00143977">
        <w:rPr>
          <w:rFonts w:eastAsia="Calibri"/>
          <w:sz w:val="24"/>
          <w:szCs w:val="24"/>
        </w:rPr>
        <w:t>6</w:t>
      </w:r>
      <w:r w:rsidRPr="004372E5">
        <w:rPr>
          <w:rFonts w:eastAsia="Calibri"/>
          <w:sz w:val="24"/>
          <w:szCs w:val="24"/>
        </w:rPr>
        <w:t>.</w:t>
      </w:r>
    </w:p>
    <w:p w14:paraId="56CB5E4B" w14:textId="77777777" w:rsidR="00DB0650" w:rsidRPr="004372E5" w:rsidRDefault="00DB0650" w:rsidP="004372E5">
      <w:pPr>
        <w:spacing w:line="360" w:lineRule="auto"/>
        <w:jc w:val="center"/>
        <w:rPr>
          <w:rFonts w:eastAsia="Calibri"/>
          <w:sz w:val="24"/>
          <w:szCs w:val="24"/>
        </w:rPr>
      </w:pPr>
    </w:p>
    <w:p w14:paraId="52ED470D" w14:textId="77777777" w:rsidR="00DB0650" w:rsidRPr="004372E5" w:rsidRDefault="00DB0650" w:rsidP="004372E5">
      <w:pPr>
        <w:spacing w:line="360" w:lineRule="auto"/>
        <w:jc w:val="center"/>
        <w:rPr>
          <w:rFonts w:eastAsia="Calibri"/>
          <w:sz w:val="24"/>
          <w:szCs w:val="24"/>
        </w:rPr>
      </w:pPr>
    </w:p>
    <w:p w14:paraId="73CB9576" w14:textId="77777777"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_________________________________________ </w:t>
      </w:r>
    </w:p>
    <w:p w14:paraId="6431C49B" w14:textId="31C5BF06"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RAFAEL SILVA DE SOUZA L</w:t>
      </w:r>
      <w:r w:rsidR="006C1781" w:rsidRPr="004372E5">
        <w:rPr>
          <w:rFonts w:eastAsia="Calibri"/>
          <w:b/>
          <w:bCs/>
          <w:sz w:val="24"/>
          <w:szCs w:val="24"/>
        </w:rPr>
        <w:t>IMA</w:t>
      </w:r>
    </w:p>
    <w:p w14:paraId="165B6B98" w14:textId="220AD4A8" w:rsidR="00322261" w:rsidRPr="00A81BAC" w:rsidRDefault="00DB0650" w:rsidP="00A81BAC">
      <w:pPr>
        <w:spacing w:line="360" w:lineRule="auto"/>
        <w:jc w:val="center"/>
        <w:rPr>
          <w:rFonts w:eastAsia="Calibri"/>
          <w:b/>
          <w:bCs/>
          <w:sz w:val="24"/>
          <w:szCs w:val="24"/>
        </w:rPr>
      </w:pPr>
      <w:r w:rsidRPr="004372E5">
        <w:rPr>
          <w:rFonts w:eastAsia="Calibri"/>
          <w:b/>
          <w:bCs/>
          <w:sz w:val="24"/>
          <w:szCs w:val="24"/>
        </w:rPr>
        <w:t>PRESIDENTE</w:t>
      </w:r>
    </w:p>
    <w:p w14:paraId="0DB6FA19" w14:textId="77777777" w:rsidR="00DB0650" w:rsidRPr="00351A41" w:rsidRDefault="00DB0650" w:rsidP="004372E5">
      <w:pPr>
        <w:spacing w:line="360" w:lineRule="auto"/>
        <w:jc w:val="center"/>
        <w:rPr>
          <w:b/>
          <w:sz w:val="24"/>
          <w:szCs w:val="24"/>
        </w:rPr>
      </w:pPr>
      <w:r w:rsidRPr="00351A41">
        <w:rPr>
          <w:b/>
          <w:sz w:val="24"/>
          <w:szCs w:val="24"/>
        </w:rPr>
        <w:lastRenderedPageBreak/>
        <w:t xml:space="preserve">ANEXO I - ESTUDO TÉCNICO PRELIMINAR – ETP </w:t>
      </w:r>
    </w:p>
    <w:p w14:paraId="40324786" w14:textId="77777777" w:rsidR="00322261" w:rsidRDefault="00322261" w:rsidP="00322261">
      <w:pPr>
        <w:spacing w:line="360" w:lineRule="auto"/>
        <w:jc w:val="both"/>
        <w:rPr>
          <w:b/>
          <w:sz w:val="24"/>
          <w:szCs w:val="24"/>
        </w:rPr>
      </w:pPr>
    </w:p>
    <w:p w14:paraId="76F63810" w14:textId="77777777" w:rsidR="0056149A" w:rsidRPr="00790D33" w:rsidRDefault="0056149A" w:rsidP="0056149A">
      <w:pPr>
        <w:spacing w:line="360" w:lineRule="auto"/>
        <w:jc w:val="both"/>
        <w:rPr>
          <w:b/>
          <w:sz w:val="24"/>
          <w:szCs w:val="24"/>
        </w:rPr>
      </w:pPr>
      <w:r w:rsidRPr="00790D33">
        <w:rPr>
          <w:b/>
          <w:sz w:val="24"/>
          <w:szCs w:val="24"/>
        </w:rPr>
        <w:t xml:space="preserve">PROCESSO NÚMERO </w:t>
      </w:r>
      <w:r>
        <w:rPr>
          <w:b/>
          <w:sz w:val="24"/>
          <w:szCs w:val="24"/>
        </w:rPr>
        <w:t>07</w:t>
      </w:r>
      <w:r w:rsidRPr="00790D33">
        <w:rPr>
          <w:b/>
          <w:sz w:val="24"/>
          <w:szCs w:val="24"/>
        </w:rPr>
        <w:t>/202</w:t>
      </w:r>
      <w:r>
        <w:rPr>
          <w:b/>
          <w:sz w:val="24"/>
          <w:szCs w:val="24"/>
        </w:rPr>
        <w:t>6</w:t>
      </w:r>
    </w:p>
    <w:p w14:paraId="5ED1B1F3" w14:textId="77777777" w:rsidR="0056149A" w:rsidRDefault="0056149A" w:rsidP="0056149A">
      <w:pPr>
        <w:spacing w:line="360" w:lineRule="auto"/>
        <w:jc w:val="both"/>
        <w:rPr>
          <w:b/>
          <w:sz w:val="24"/>
          <w:szCs w:val="24"/>
        </w:rPr>
      </w:pPr>
      <w:r>
        <w:rPr>
          <w:b/>
          <w:sz w:val="24"/>
          <w:szCs w:val="24"/>
        </w:rPr>
        <w:t>PREGÃO ELETRÔNICO</w:t>
      </w:r>
      <w:r w:rsidRPr="00790D33">
        <w:rPr>
          <w:b/>
          <w:sz w:val="24"/>
          <w:szCs w:val="24"/>
        </w:rPr>
        <w:t xml:space="preserve"> NÚMERO </w:t>
      </w:r>
      <w:r>
        <w:rPr>
          <w:b/>
          <w:sz w:val="24"/>
          <w:szCs w:val="24"/>
        </w:rPr>
        <w:t>01</w:t>
      </w:r>
      <w:r w:rsidRPr="00790D33">
        <w:rPr>
          <w:b/>
          <w:sz w:val="24"/>
          <w:szCs w:val="24"/>
        </w:rPr>
        <w:t>/202</w:t>
      </w:r>
      <w:r>
        <w:rPr>
          <w:b/>
          <w:sz w:val="24"/>
          <w:szCs w:val="24"/>
        </w:rPr>
        <w:t>6</w:t>
      </w:r>
    </w:p>
    <w:p w14:paraId="2DA4A619" w14:textId="77777777" w:rsidR="0056149A" w:rsidRPr="00790D33" w:rsidRDefault="0056149A" w:rsidP="0056149A">
      <w:pPr>
        <w:spacing w:line="360" w:lineRule="auto"/>
        <w:jc w:val="both"/>
        <w:rPr>
          <w:b/>
          <w:sz w:val="24"/>
          <w:szCs w:val="24"/>
        </w:rPr>
      </w:pPr>
    </w:p>
    <w:p w14:paraId="2084D95C" w14:textId="77777777" w:rsidR="0056149A" w:rsidRDefault="0056149A" w:rsidP="0056149A">
      <w:pPr>
        <w:spacing w:line="360" w:lineRule="auto"/>
        <w:jc w:val="both"/>
        <w:rPr>
          <w:sz w:val="24"/>
          <w:szCs w:val="24"/>
        </w:rPr>
      </w:pPr>
      <w:r w:rsidRPr="00790D33">
        <w:rPr>
          <w:b/>
          <w:bCs/>
          <w:sz w:val="24"/>
          <w:szCs w:val="24"/>
        </w:rPr>
        <w:t xml:space="preserve">OBJETO: </w:t>
      </w:r>
      <w:r w:rsidRPr="00CE3521">
        <w:rPr>
          <w:b/>
          <w:bCs/>
          <w:sz w:val="24"/>
          <w:szCs w:val="24"/>
        </w:rPr>
        <w:t>Contratação Exclusiva de ME, EPP ou Equiparadas</w:t>
      </w:r>
      <w:r w:rsidRPr="00C1658E">
        <w:rPr>
          <w:sz w:val="24"/>
          <w:szCs w:val="24"/>
        </w:rPr>
        <w:t xml:space="preserve"> </w:t>
      </w:r>
      <w:r w:rsidRPr="006B0FAA">
        <w:rPr>
          <w:sz w:val="24"/>
          <w:szCs w:val="24"/>
        </w:rPr>
        <w:t>para prestação de serviços dedetização e desratização, desinsetização, e controle de pombos. ITEM 1: serviço a ser realizado na área interna e externa da CÂMARA MUNICIPAL DE EXTREMA com sede na Av. Delegado Waldemar Gomes Pinto, 1626, Bairro Ponte Nova, Extrema, MG. Área total aproximada de 1.200m². A licitante deverá colocar oito caixas com porta-iscas para ratos na sede da Câmara Municipal de Extrema. O serviço a ser prestado para o controle de pombos, deverá envolver o desalojamento dos pombos, com limpeza, raspagem de fezes, retirada de ninhos e filhotes, desinfestação contra piolhos (biocida bacteriológico), aplicação de produtos repelentes (gel repelente). A dedetização deverá abranger além do controle de praxe também os escorpiões.</w:t>
      </w:r>
    </w:p>
    <w:p w14:paraId="239374D1" w14:textId="77777777" w:rsidR="0056149A" w:rsidRPr="00790D33" w:rsidRDefault="0056149A" w:rsidP="0056149A">
      <w:pPr>
        <w:spacing w:line="360" w:lineRule="auto"/>
        <w:jc w:val="both"/>
        <w:rPr>
          <w:b/>
          <w:sz w:val="24"/>
          <w:szCs w:val="24"/>
        </w:rPr>
      </w:pPr>
    </w:p>
    <w:p w14:paraId="6AF539F5" w14:textId="77777777" w:rsidR="0056149A" w:rsidRDefault="0056149A" w:rsidP="0056149A">
      <w:pPr>
        <w:spacing w:line="360" w:lineRule="auto"/>
        <w:jc w:val="both"/>
        <w:rPr>
          <w:b/>
          <w:sz w:val="24"/>
          <w:szCs w:val="24"/>
        </w:rPr>
      </w:pPr>
      <w:r w:rsidRPr="00790D33">
        <w:rPr>
          <w:b/>
          <w:sz w:val="24"/>
          <w:szCs w:val="24"/>
        </w:rPr>
        <w:t>INTRODUÇÃO</w:t>
      </w:r>
    </w:p>
    <w:p w14:paraId="5CBD6982" w14:textId="77777777" w:rsidR="0056149A" w:rsidRPr="00790D33" w:rsidRDefault="0056149A" w:rsidP="0056149A">
      <w:pPr>
        <w:spacing w:line="360" w:lineRule="auto"/>
        <w:jc w:val="both"/>
        <w:rPr>
          <w:b/>
          <w:sz w:val="24"/>
          <w:szCs w:val="24"/>
        </w:rPr>
      </w:pPr>
    </w:p>
    <w:p w14:paraId="698583A7" w14:textId="77777777" w:rsidR="0056149A" w:rsidRPr="00790D33" w:rsidRDefault="0056149A" w:rsidP="0056149A">
      <w:pPr>
        <w:spacing w:line="360" w:lineRule="auto"/>
        <w:ind w:firstLine="708"/>
        <w:jc w:val="both"/>
        <w:rPr>
          <w:sz w:val="24"/>
          <w:szCs w:val="24"/>
        </w:rPr>
      </w:pPr>
      <w:r w:rsidRPr="00790D33">
        <w:rPr>
          <w:sz w:val="24"/>
          <w:szCs w:val="24"/>
        </w:rPr>
        <w:t>O presente documento caracteriza a primeira etapa da fase de planejamento e apresenta os devidos estudos para a contratação de solução que atenderá à necessidade abaixo especificada. O objetivo principal é estudar detalhadamente a necessidade e identificar no mercado a melhor solução para supri-la, em observância às normas vigentes e aos princípios que regem a Administração Pública.</w:t>
      </w:r>
    </w:p>
    <w:p w14:paraId="42189F4B" w14:textId="77777777" w:rsidR="0056149A" w:rsidRDefault="0056149A" w:rsidP="0056149A">
      <w:pPr>
        <w:spacing w:line="360" w:lineRule="auto"/>
        <w:jc w:val="both"/>
        <w:rPr>
          <w:sz w:val="24"/>
          <w:szCs w:val="24"/>
        </w:rPr>
      </w:pPr>
    </w:p>
    <w:p w14:paraId="45A3E33A" w14:textId="77777777" w:rsidR="0056149A" w:rsidRDefault="0056149A" w:rsidP="0056149A">
      <w:pPr>
        <w:spacing w:line="360" w:lineRule="auto"/>
        <w:jc w:val="both"/>
        <w:rPr>
          <w:b/>
          <w:sz w:val="24"/>
          <w:szCs w:val="24"/>
        </w:rPr>
      </w:pPr>
      <w:r>
        <w:rPr>
          <w:b/>
          <w:sz w:val="24"/>
          <w:szCs w:val="24"/>
        </w:rPr>
        <w:t>1.</w:t>
      </w:r>
      <w:r w:rsidRPr="00790D33">
        <w:rPr>
          <w:b/>
          <w:sz w:val="24"/>
          <w:szCs w:val="24"/>
        </w:rPr>
        <w:t xml:space="preserve"> DESCRIÇÃO DA NECESSIDADE</w:t>
      </w:r>
    </w:p>
    <w:p w14:paraId="3B50FFE3" w14:textId="77777777" w:rsidR="0056149A" w:rsidRDefault="0056149A" w:rsidP="0056149A">
      <w:pPr>
        <w:spacing w:line="360" w:lineRule="auto"/>
        <w:jc w:val="both"/>
        <w:rPr>
          <w:b/>
          <w:sz w:val="24"/>
          <w:szCs w:val="24"/>
        </w:rPr>
      </w:pPr>
    </w:p>
    <w:p w14:paraId="2D757CCF" w14:textId="77777777" w:rsidR="0056149A" w:rsidRDefault="0056149A" w:rsidP="0056149A">
      <w:pPr>
        <w:pStyle w:val="NormalWeb"/>
        <w:spacing w:before="0" w:beforeAutospacing="0" w:after="0" w:afterAutospacing="0" w:line="360" w:lineRule="auto"/>
        <w:ind w:firstLine="720"/>
        <w:jc w:val="both"/>
        <w:rPr>
          <w:rFonts w:ascii="Arial" w:hAnsi="Arial" w:cs="Arial"/>
        </w:rPr>
      </w:pPr>
      <w:r w:rsidRPr="006B0FAA">
        <w:rPr>
          <w:rFonts w:ascii="Arial" w:hAnsi="Arial" w:cs="Arial"/>
        </w:rPr>
        <w:t xml:space="preserve">Há necessidade de contratação de empresa especializada para a prestação de serviços de dedetização, desratização, desinsetização e controle de pombos nas </w:t>
      </w:r>
      <w:r w:rsidRPr="006B0FAA">
        <w:rPr>
          <w:rFonts w:ascii="Arial" w:hAnsi="Arial" w:cs="Arial"/>
        </w:rPr>
        <w:lastRenderedPageBreak/>
        <w:t>dependências da Câmara Municipal de Extrema e nas unidades UAI, Casa do Cidadão e PROCON, a fim de prevenir e controlar a infestação de pragas urbanas, como insetos, roedores, escorpiões e pombos. Tal medida é indispensável para garantir condições adequadas de higiene, salubridade e segurança aos servidores, vereadores e munícipes que frequentam diariamente esses locais, bem como para atender às normas sanitárias vigentes, evitar riscos à saúde pública e preservar as estruturas físicas e o patrimônio público, assegurando a continuidade e a qualidade dos serviços administrativos prestados.</w:t>
      </w:r>
    </w:p>
    <w:p w14:paraId="0F41E6C5" w14:textId="77777777" w:rsidR="0056149A" w:rsidRDefault="0056149A" w:rsidP="0056149A">
      <w:pPr>
        <w:pStyle w:val="NormalWeb"/>
        <w:spacing w:before="0" w:beforeAutospacing="0" w:after="0" w:afterAutospacing="0" w:line="360" w:lineRule="auto"/>
        <w:ind w:firstLine="720"/>
        <w:jc w:val="both"/>
        <w:rPr>
          <w:rFonts w:ascii="Arial" w:hAnsi="Arial" w:cs="Arial"/>
        </w:rPr>
      </w:pPr>
    </w:p>
    <w:p w14:paraId="6E3ED7AC" w14:textId="77777777" w:rsidR="0056149A" w:rsidRPr="00721F87" w:rsidRDefault="0056149A" w:rsidP="0056149A">
      <w:pPr>
        <w:pStyle w:val="PargrafodaLista"/>
        <w:numPr>
          <w:ilvl w:val="0"/>
          <w:numId w:val="35"/>
        </w:numPr>
        <w:spacing w:after="0" w:line="240" w:lineRule="auto"/>
        <w:ind w:left="0" w:firstLine="0"/>
        <w:jc w:val="both"/>
        <w:rPr>
          <w:rFonts w:ascii="Arial" w:hAnsi="Arial" w:cs="Arial"/>
          <w:b/>
          <w:bCs/>
          <w:sz w:val="24"/>
          <w:szCs w:val="24"/>
        </w:rPr>
      </w:pPr>
      <w:r w:rsidRPr="00721F87">
        <w:rPr>
          <w:rFonts w:ascii="Arial" w:hAnsi="Arial" w:cs="Arial"/>
          <w:b/>
          <w:bCs/>
          <w:sz w:val="24"/>
          <w:szCs w:val="24"/>
        </w:rPr>
        <w:t>REGIME DE EXECUÇÃO CONTRATUAL</w:t>
      </w:r>
    </w:p>
    <w:p w14:paraId="7BE4E5F4" w14:textId="77777777" w:rsidR="0056149A" w:rsidRPr="00721F87" w:rsidRDefault="0056149A" w:rsidP="0056149A">
      <w:pPr>
        <w:spacing w:line="240" w:lineRule="auto"/>
        <w:ind w:left="720"/>
        <w:jc w:val="both"/>
        <w:rPr>
          <w:rFonts w:eastAsia="Calibri"/>
          <w:b/>
          <w:bCs/>
          <w:sz w:val="24"/>
          <w:szCs w:val="24"/>
        </w:rPr>
      </w:pPr>
    </w:p>
    <w:p w14:paraId="1756C73E" w14:textId="77777777" w:rsidR="0056149A" w:rsidRPr="00721F87" w:rsidRDefault="0056149A" w:rsidP="0056149A">
      <w:pPr>
        <w:spacing w:line="360" w:lineRule="auto"/>
        <w:jc w:val="both"/>
        <w:rPr>
          <w:sz w:val="24"/>
          <w:szCs w:val="24"/>
        </w:rPr>
      </w:pPr>
      <w:r>
        <w:rPr>
          <w:sz w:val="24"/>
          <w:szCs w:val="24"/>
        </w:rPr>
        <w:t xml:space="preserve">2.1 </w:t>
      </w:r>
      <w:r w:rsidRPr="00721F87">
        <w:rPr>
          <w:sz w:val="24"/>
          <w:szCs w:val="24"/>
        </w:rPr>
        <w:t xml:space="preserve">O objeto será executado pelo </w:t>
      </w:r>
      <w:r w:rsidRPr="009A0BBB">
        <w:rPr>
          <w:b/>
          <w:bCs/>
          <w:sz w:val="24"/>
          <w:szCs w:val="24"/>
        </w:rPr>
        <w:t>Regime de Execução Indireta</w:t>
      </w:r>
      <w:r>
        <w:rPr>
          <w:sz w:val="24"/>
          <w:szCs w:val="24"/>
        </w:rPr>
        <w:t xml:space="preserve">, empreitada por preço global, execução imediata, ou seja, em até 30 dias após a assinatura do contrato. </w:t>
      </w:r>
    </w:p>
    <w:p w14:paraId="772643E7" w14:textId="77777777" w:rsidR="0056149A" w:rsidRDefault="0056149A" w:rsidP="0056149A">
      <w:pPr>
        <w:spacing w:line="360" w:lineRule="auto"/>
        <w:jc w:val="both"/>
        <w:rPr>
          <w:rFonts w:eastAsia="Times New Roman"/>
          <w:b/>
          <w:bCs/>
          <w:color w:val="000000"/>
          <w:sz w:val="24"/>
          <w:szCs w:val="24"/>
        </w:rPr>
      </w:pPr>
    </w:p>
    <w:p w14:paraId="1207DF78" w14:textId="77777777" w:rsidR="0056149A" w:rsidRDefault="0056149A" w:rsidP="0056149A">
      <w:pPr>
        <w:spacing w:line="360" w:lineRule="auto"/>
        <w:jc w:val="both"/>
        <w:rPr>
          <w:rFonts w:eastAsia="Times New Roman"/>
          <w:b/>
          <w:bCs/>
          <w:color w:val="000000"/>
          <w:sz w:val="24"/>
          <w:szCs w:val="24"/>
        </w:rPr>
      </w:pPr>
      <w:r w:rsidRPr="00790D33">
        <w:rPr>
          <w:rFonts w:eastAsia="Times New Roman"/>
          <w:b/>
          <w:bCs/>
          <w:color w:val="000000"/>
          <w:sz w:val="24"/>
          <w:szCs w:val="24"/>
        </w:rPr>
        <w:t>3</w:t>
      </w:r>
      <w:r>
        <w:rPr>
          <w:rFonts w:eastAsia="Times New Roman"/>
          <w:b/>
          <w:bCs/>
          <w:color w:val="000000"/>
          <w:sz w:val="24"/>
          <w:szCs w:val="24"/>
        </w:rPr>
        <w:t>.</w:t>
      </w:r>
      <w:r w:rsidRPr="00790D33">
        <w:rPr>
          <w:rFonts w:eastAsia="Times New Roman"/>
          <w:b/>
          <w:bCs/>
          <w:color w:val="000000"/>
          <w:sz w:val="24"/>
          <w:szCs w:val="24"/>
        </w:rPr>
        <w:t xml:space="preserve"> </w:t>
      </w:r>
      <w:r w:rsidRPr="00200401">
        <w:rPr>
          <w:rFonts w:eastAsia="Times New Roman"/>
          <w:b/>
          <w:bCs/>
          <w:color w:val="000000"/>
          <w:sz w:val="24"/>
          <w:szCs w:val="24"/>
        </w:rPr>
        <w:t>PLANO DE CONTRATAÇÕES ANUAL</w:t>
      </w:r>
      <w:r>
        <w:rPr>
          <w:rFonts w:eastAsia="Times New Roman"/>
          <w:b/>
          <w:bCs/>
          <w:color w:val="000000"/>
          <w:sz w:val="24"/>
          <w:szCs w:val="24"/>
        </w:rPr>
        <w:t xml:space="preserve"> (PAC)</w:t>
      </w:r>
    </w:p>
    <w:p w14:paraId="5314BD75" w14:textId="77777777" w:rsidR="0056149A" w:rsidRPr="00790D33" w:rsidRDefault="0056149A" w:rsidP="0056149A">
      <w:pPr>
        <w:spacing w:line="360" w:lineRule="auto"/>
        <w:jc w:val="both"/>
        <w:rPr>
          <w:rFonts w:eastAsia="Times New Roman"/>
          <w:b/>
          <w:bCs/>
          <w:color w:val="000000"/>
          <w:sz w:val="24"/>
          <w:szCs w:val="24"/>
        </w:rPr>
      </w:pPr>
      <w:r>
        <w:rPr>
          <w:sz w:val="24"/>
          <w:szCs w:val="24"/>
        </w:rPr>
        <w:t xml:space="preserve">3.1 </w:t>
      </w:r>
      <w:r w:rsidRPr="000F59BA">
        <w:rPr>
          <w:sz w:val="24"/>
          <w:szCs w:val="24"/>
        </w:rPr>
        <w:t xml:space="preserve">A contratação está prevista no Plano Anual de Contratações – PAC.  O PAC foi publicado no Diário Oficial da Câmara Municipal de Extrema em </w:t>
      </w:r>
      <w:r>
        <w:rPr>
          <w:sz w:val="24"/>
          <w:szCs w:val="24"/>
        </w:rPr>
        <w:t>11</w:t>
      </w:r>
      <w:r w:rsidRPr="000F59BA">
        <w:rPr>
          <w:sz w:val="24"/>
          <w:szCs w:val="24"/>
        </w:rPr>
        <w:t xml:space="preserve"> de setembro de 2.02</w:t>
      </w:r>
      <w:r>
        <w:rPr>
          <w:sz w:val="24"/>
          <w:szCs w:val="24"/>
        </w:rPr>
        <w:t>5</w:t>
      </w:r>
      <w:r w:rsidRPr="000F59BA">
        <w:rPr>
          <w:sz w:val="24"/>
          <w:szCs w:val="24"/>
        </w:rPr>
        <w:t xml:space="preserve"> e também no </w:t>
      </w:r>
      <w:proofErr w:type="spellStart"/>
      <w:r w:rsidRPr="000F59BA">
        <w:rPr>
          <w:sz w:val="24"/>
          <w:szCs w:val="24"/>
        </w:rPr>
        <w:t>ComprasGo</w:t>
      </w:r>
      <w:r>
        <w:rPr>
          <w:sz w:val="24"/>
          <w:szCs w:val="24"/>
        </w:rPr>
        <w:t>v</w:t>
      </w:r>
      <w:proofErr w:type="spellEnd"/>
      <w:r>
        <w:rPr>
          <w:sz w:val="24"/>
          <w:szCs w:val="24"/>
        </w:rPr>
        <w:t>: Linhas 375, 376, 377 e 378.</w:t>
      </w:r>
    </w:p>
    <w:p w14:paraId="5DB51A8D" w14:textId="77777777" w:rsidR="0056149A" w:rsidRPr="00790D33" w:rsidRDefault="0056149A" w:rsidP="0056149A">
      <w:pPr>
        <w:spacing w:line="360" w:lineRule="auto"/>
        <w:jc w:val="both"/>
        <w:rPr>
          <w:b/>
          <w:sz w:val="24"/>
          <w:szCs w:val="24"/>
        </w:rPr>
      </w:pPr>
    </w:p>
    <w:p w14:paraId="07C88664" w14:textId="77777777" w:rsidR="0056149A" w:rsidRDefault="0056149A" w:rsidP="0056149A">
      <w:pPr>
        <w:spacing w:line="360" w:lineRule="auto"/>
        <w:jc w:val="both"/>
        <w:rPr>
          <w:rFonts w:eastAsia="Times New Roman"/>
          <w:b/>
          <w:bCs/>
          <w:color w:val="000000"/>
          <w:sz w:val="24"/>
          <w:szCs w:val="24"/>
        </w:rPr>
      </w:pPr>
      <w:r>
        <w:rPr>
          <w:rFonts w:eastAsia="Times New Roman"/>
          <w:b/>
          <w:bCs/>
          <w:color w:val="000000"/>
          <w:sz w:val="24"/>
          <w:szCs w:val="24"/>
        </w:rPr>
        <w:t>4.</w:t>
      </w:r>
      <w:r w:rsidRPr="00790D33">
        <w:rPr>
          <w:rFonts w:eastAsia="Times New Roman"/>
          <w:b/>
          <w:bCs/>
          <w:color w:val="000000"/>
          <w:sz w:val="24"/>
          <w:szCs w:val="24"/>
        </w:rPr>
        <w:t xml:space="preserve"> REQUISITOS DA CONTRATAÇÃO</w:t>
      </w:r>
    </w:p>
    <w:p w14:paraId="32D864C6" w14:textId="77777777" w:rsidR="0056149A" w:rsidRPr="00790D33" w:rsidRDefault="0056149A" w:rsidP="0056149A">
      <w:pPr>
        <w:spacing w:line="360" w:lineRule="auto"/>
        <w:jc w:val="both"/>
        <w:rPr>
          <w:rFonts w:eastAsia="Times New Roman"/>
          <w:b/>
          <w:bCs/>
          <w:color w:val="000000"/>
          <w:sz w:val="24"/>
          <w:szCs w:val="24"/>
        </w:rPr>
      </w:pPr>
    </w:p>
    <w:p w14:paraId="329ECD7B" w14:textId="77777777" w:rsidR="0056149A" w:rsidRDefault="0056149A" w:rsidP="0056149A">
      <w:pPr>
        <w:pStyle w:val="NormalWeb"/>
        <w:spacing w:before="0" w:beforeAutospacing="0" w:after="0" w:afterAutospacing="0" w:line="360" w:lineRule="auto"/>
        <w:jc w:val="both"/>
        <w:rPr>
          <w:rFonts w:ascii="Arial" w:hAnsi="Arial" w:cs="Arial"/>
        </w:rPr>
      </w:pPr>
      <w:r w:rsidRPr="006D4F00">
        <w:rPr>
          <w:rFonts w:ascii="Arial" w:hAnsi="Arial" w:cs="Arial"/>
          <w:b/>
          <w:bCs/>
        </w:rPr>
        <w:t>4.1</w:t>
      </w:r>
      <w:r>
        <w:rPr>
          <w:rFonts w:ascii="Arial" w:hAnsi="Arial" w:cs="Arial"/>
        </w:rPr>
        <w:t xml:space="preserve"> </w:t>
      </w:r>
      <w:r w:rsidRPr="009E4267">
        <w:rPr>
          <w:rFonts w:ascii="Arial" w:hAnsi="Arial" w:cs="Arial"/>
        </w:rPr>
        <w:t xml:space="preserve">As </w:t>
      </w:r>
      <w:r>
        <w:rPr>
          <w:rFonts w:ascii="Arial" w:hAnsi="Arial" w:cs="Arial"/>
        </w:rPr>
        <w:t>empresas do ramo</w:t>
      </w:r>
      <w:r w:rsidRPr="009E4267">
        <w:rPr>
          <w:rFonts w:ascii="Arial" w:hAnsi="Arial" w:cs="Arial"/>
        </w:rPr>
        <w:t xml:space="preserve"> interessadas em participar do presente chamamento público deverão atender aos seguintes requisitos:</w:t>
      </w:r>
    </w:p>
    <w:p w14:paraId="113DC173" w14:textId="77777777" w:rsidR="0056149A" w:rsidRPr="00CE3521" w:rsidRDefault="0056149A" w:rsidP="0056149A">
      <w:pPr>
        <w:spacing w:after="200" w:line="360" w:lineRule="auto"/>
        <w:jc w:val="both"/>
        <w:rPr>
          <w:rFonts w:eastAsiaTheme="minorEastAsia" w:cstheme="minorBidi"/>
          <w:sz w:val="24"/>
          <w:lang w:val="en-US" w:eastAsia="en-US"/>
        </w:rPr>
      </w:pPr>
      <w:r w:rsidRPr="00CE3521">
        <w:rPr>
          <w:rFonts w:eastAsiaTheme="minorEastAsia" w:cstheme="minorBidi"/>
          <w:sz w:val="24"/>
          <w:lang w:val="en-US" w:eastAsia="en-US"/>
        </w:rPr>
        <w:t xml:space="preserve">a) </w:t>
      </w:r>
      <w:proofErr w:type="spellStart"/>
      <w:r>
        <w:rPr>
          <w:rFonts w:eastAsiaTheme="minorEastAsia" w:cstheme="minorBidi"/>
          <w:sz w:val="24"/>
          <w:lang w:val="en-US" w:eastAsia="en-US"/>
        </w:rPr>
        <w:t>Elaborar</w:t>
      </w:r>
      <w:proofErr w:type="spellEnd"/>
      <w:r>
        <w:rPr>
          <w:rFonts w:eastAsiaTheme="minorEastAsia" w:cstheme="minorBidi"/>
          <w:sz w:val="24"/>
          <w:lang w:val="en-US" w:eastAsia="en-US"/>
        </w:rPr>
        <w:t xml:space="preserve"> o </w:t>
      </w:r>
      <w:proofErr w:type="spellStart"/>
      <w:r>
        <w:rPr>
          <w:rFonts w:eastAsiaTheme="minorEastAsia" w:cstheme="minorBidi"/>
          <w:sz w:val="24"/>
          <w:lang w:val="en-US" w:eastAsia="en-US"/>
        </w:rPr>
        <w:t>cronograma</w:t>
      </w:r>
      <w:proofErr w:type="spellEnd"/>
      <w:r>
        <w:rPr>
          <w:rFonts w:eastAsiaTheme="minorEastAsia" w:cstheme="minorBidi"/>
          <w:sz w:val="24"/>
          <w:lang w:val="en-US" w:eastAsia="en-US"/>
        </w:rPr>
        <w:t xml:space="preserve"> annual para </w:t>
      </w:r>
      <w:proofErr w:type="spellStart"/>
      <w:r>
        <w:rPr>
          <w:rFonts w:eastAsiaTheme="minorEastAsia" w:cstheme="minorBidi"/>
          <w:sz w:val="24"/>
          <w:lang w:val="en-US" w:eastAsia="en-US"/>
        </w:rPr>
        <w:t>r</w:t>
      </w:r>
      <w:r w:rsidRPr="00CE3521">
        <w:rPr>
          <w:rFonts w:eastAsiaTheme="minorEastAsia" w:cstheme="minorBidi"/>
          <w:sz w:val="24"/>
          <w:lang w:val="en-US" w:eastAsia="en-US"/>
        </w:rPr>
        <w:t>ealização</w:t>
      </w:r>
      <w:proofErr w:type="spellEnd"/>
      <w:r w:rsidRPr="00CE3521">
        <w:rPr>
          <w:rFonts w:eastAsiaTheme="minorEastAsia" w:cstheme="minorBidi"/>
          <w:sz w:val="24"/>
          <w:lang w:val="en-US" w:eastAsia="en-US"/>
        </w:rPr>
        <w:t xml:space="preserve"> de </w:t>
      </w:r>
      <w:proofErr w:type="spellStart"/>
      <w:r w:rsidRPr="00CE3521">
        <w:rPr>
          <w:rFonts w:eastAsiaTheme="minorEastAsia" w:cstheme="minorBidi"/>
          <w:sz w:val="24"/>
          <w:lang w:val="en-US" w:eastAsia="en-US"/>
        </w:rPr>
        <w:t>manutenção</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preventiva</w:t>
      </w:r>
      <w:proofErr w:type="spellEnd"/>
      <w:r w:rsidRPr="00CE3521">
        <w:rPr>
          <w:rFonts w:eastAsiaTheme="minorEastAsia" w:cstheme="minorBidi"/>
          <w:sz w:val="24"/>
          <w:lang w:val="en-US" w:eastAsia="en-US"/>
        </w:rPr>
        <w:t xml:space="preserve"> </w:t>
      </w:r>
      <w:r>
        <w:rPr>
          <w:rFonts w:eastAsiaTheme="minorEastAsia" w:cstheme="minorBidi"/>
          <w:sz w:val="24"/>
          <w:lang w:val="en-US" w:eastAsia="en-US"/>
        </w:rPr>
        <w:t xml:space="preserve">e </w:t>
      </w:r>
      <w:proofErr w:type="spellStart"/>
      <w:r>
        <w:rPr>
          <w:rFonts w:eastAsiaTheme="minorEastAsia" w:cstheme="minorBidi"/>
          <w:sz w:val="24"/>
          <w:lang w:val="en-US" w:eastAsia="en-US"/>
        </w:rPr>
        <w:t>apresentar</w:t>
      </w:r>
      <w:proofErr w:type="spellEnd"/>
      <w:r>
        <w:rPr>
          <w:rFonts w:eastAsiaTheme="minorEastAsia" w:cstheme="minorBidi"/>
          <w:sz w:val="24"/>
          <w:lang w:val="en-US" w:eastAsia="en-US"/>
        </w:rPr>
        <w:t xml:space="preserve"> </w:t>
      </w:r>
      <w:proofErr w:type="spellStart"/>
      <w:r>
        <w:rPr>
          <w:rFonts w:eastAsiaTheme="minorEastAsia" w:cstheme="minorBidi"/>
          <w:sz w:val="24"/>
          <w:lang w:val="en-US" w:eastAsia="en-US"/>
        </w:rPr>
        <w:t>uma</w:t>
      </w:r>
      <w:proofErr w:type="spellEnd"/>
      <w:r>
        <w:rPr>
          <w:rFonts w:eastAsiaTheme="minorEastAsia" w:cstheme="minorBidi"/>
          <w:sz w:val="24"/>
          <w:lang w:val="en-US" w:eastAsia="en-US"/>
        </w:rPr>
        <w:t xml:space="preserve"> </w:t>
      </w:r>
      <w:proofErr w:type="spellStart"/>
      <w:r>
        <w:rPr>
          <w:rFonts w:eastAsiaTheme="minorEastAsia" w:cstheme="minorBidi"/>
          <w:sz w:val="24"/>
          <w:lang w:val="en-US" w:eastAsia="en-US"/>
        </w:rPr>
        <w:t>cópia</w:t>
      </w:r>
      <w:proofErr w:type="spellEnd"/>
      <w:r>
        <w:rPr>
          <w:rFonts w:eastAsiaTheme="minorEastAsia" w:cstheme="minorBidi"/>
          <w:sz w:val="24"/>
          <w:lang w:val="en-US" w:eastAsia="en-US"/>
        </w:rPr>
        <w:t xml:space="preserve"> </w:t>
      </w:r>
      <w:proofErr w:type="spellStart"/>
      <w:r>
        <w:rPr>
          <w:rFonts w:eastAsiaTheme="minorEastAsia" w:cstheme="minorBidi"/>
          <w:sz w:val="24"/>
          <w:lang w:val="en-US" w:eastAsia="en-US"/>
        </w:rPr>
        <w:t>ao</w:t>
      </w:r>
      <w:proofErr w:type="spellEnd"/>
      <w:r>
        <w:rPr>
          <w:rFonts w:eastAsiaTheme="minorEastAsia" w:cstheme="minorBidi"/>
          <w:sz w:val="24"/>
          <w:lang w:val="en-US" w:eastAsia="en-US"/>
        </w:rPr>
        <w:t xml:space="preserve"> fiscal de </w:t>
      </w:r>
      <w:proofErr w:type="spellStart"/>
      <w:r>
        <w:rPr>
          <w:rFonts w:eastAsiaTheme="minorEastAsia" w:cstheme="minorBidi"/>
          <w:sz w:val="24"/>
          <w:lang w:val="en-US" w:eastAsia="en-US"/>
        </w:rPr>
        <w:t>Contratos</w:t>
      </w:r>
      <w:proofErr w:type="spellEnd"/>
      <w:r>
        <w:rPr>
          <w:rFonts w:eastAsiaTheme="minorEastAsia" w:cstheme="minorBidi"/>
          <w:sz w:val="24"/>
          <w:lang w:val="en-US" w:eastAsia="en-US"/>
        </w:rPr>
        <w:t>;</w:t>
      </w:r>
    </w:p>
    <w:p w14:paraId="0933237C" w14:textId="77777777" w:rsidR="0056149A" w:rsidRPr="00CE3521" w:rsidRDefault="0056149A" w:rsidP="0056149A">
      <w:pPr>
        <w:spacing w:after="200" w:line="360" w:lineRule="auto"/>
        <w:jc w:val="both"/>
        <w:rPr>
          <w:rFonts w:eastAsiaTheme="minorEastAsia" w:cstheme="minorBidi"/>
          <w:sz w:val="24"/>
          <w:lang w:val="en-US" w:eastAsia="en-US"/>
        </w:rPr>
      </w:pPr>
      <w:r w:rsidRPr="00CE3521">
        <w:rPr>
          <w:rFonts w:eastAsiaTheme="minorEastAsia" w:cstheme="minorBidi"/>
          <w:sz w:val="24"/>
          <w:lang w:val="en-US" w:eastAsia="en-US"/>
        </w:rPr>
        <w:t xml:space="preserve">b) </w:t>
      </w:r>
      <w:proofErr w:type="spellStart"/>
      <w:r w:rsidRPr="00CE3521">
        <w:rPr>
          <w:rFonts w:eastAsiaTheme="minorEastAsia" w:cstheme="minorBidi"/>
          <w:sz w:val="24"/>
          <w:lang w:val="en-US" w:eastAsia="en-US"/>
        </w:rPr>
        <w:t>Execução</w:t>
      </w:r>
      <w:proofErr w:type="spellEnd"/>
      <w:r w:rsidRPr="00CE3521">
        <w:rPr>
          <w:rFonts w:eastAsiaTheme="minorEastAsia" w:cstheme="minorBidi"/>
          <w:sz w:val="24"/>
          <w:lang w:val="en-US" w:eastAsia="en-US"/>
        </w:rPr>
        <w:t xml:space="preserve"> de </w:t>
      </w:r>
      <w:proofErr w:type="spellStart"/>
      <w:r w:rsidRPr="00CE3521">
        <w:rPr>
          <w:rFonts w:eastAsiaTheme="minorEastAsia" w:cstheme="minorBidi"/>
          <w:sz w:val="24"/>
          <w:lang w:val="en-US" w:eastAsia="en-US"/>
        </w:rPr>
        <w:t>manutenção</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corretiva</w:t>
      </w:r>
      <w:proofErr w:type="spellEnd"/>
      <w:r w:rsidRPr="00CE3521">
        <w:rPr>
          <w:rFonts w:eastAsiaTheme="minorEastAsia" w:cstheme="minorBidi"/>
          <w:sz w:val="24"/>
          <w:lang w:val="en-US" w:eastAsia="en-US"/>
        </w:rPr>
        <w:t xml:space="preserve"> sempre que </w:t>
      </w:r>
      <w:proofErr w:type="spellStart"/>
      <w:r w:rsidRPr="00CE3521">
        <w:rPr>
          <w:rFonts w:eastAsiaTheme="minorEastAsia" w:cstheme="minorBidi"/>
          <w:sz w:val="24"/>
          <w:lang w:val="en-US" w:eastAsia="en-US"/>
        </w:rPr>
        <w:t>necessária</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dentro</w:t>
      </w:r>
      <w:proofErr w:type="spellEnd"/>
      <w:r w:rsidRPr="00CE3521">
        <w:rPr>
          <w:rFonts w:eastAsiaTheme="minorEastAsia" w:cstheme="minorBidi"/>
          <w:sz w:val="24"/>
          <w:lang w:val="en-US" w:eastAsia="en-US"/>
        </w:rPr>
        <w:t xml:space="preserve"> dos </w:t>
      </w:r>
      <w:proofErr w:type="spellStart"/>
      <w:r w:rsidRPr="00CE3521">
        <w:rPr>
          <w:rFonts w:eastAsiaTheme="minorEastAsia" w:cstheme="minorBidi"/>
          <w:sz w:val="24"/>
          <w:lang w:val="en-US" w:eastAsia="en-US"/>
        </w:rPr>
        <w:t>prazos</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contratuais</w:t>
      </w:r>
      <w:proofErr w:type="spellEnd"/>
      <w:r>
        <w:rPr>
          <w:rFonts w:eastAsiaTheme="minorEastAsia" w:cstheme="minorBidi"/>
          <w:sz w:val="24"/>
          <w:lang w:val="en-US" w:eastAsia="en-US"/>
        </w:rPr>
        <w:t>;</w:t>
      </w:r>
    </w:p>
    <w:p w14:paraId="09E50333" w14:textId="77777777" w:rsidR="0056149A" w:rsidRPr="00CE3521" w:rsidRDefault="0056149A" w:rsidP="0056149A">
      <w:pPr>
        <w:spacing w:after="200" w:line="360" w:lineRule="auto"/>
        <w:jc w:val="both"/>
        <w:rPr>
          <w:rFonts w:eastAsiaTheme="minorEastAsia" w:cstheme="minorBidi"/>
          <w:sz w:val="24"/>
          <w:lang w:val="en-US" w:eastAsia="en-US"/>
        </w:rPr>
      </w:pPr>
      <w:r w:rsidRPr="00CE3521">
        <w:rPr>
          <w:rFonts w:eastAsiaTheme="minorEastAsia" w:cstheme="minorBidi"/>
          <w:sz w:val="24"/>
          <w:lang w:val="en-US" w:eastAsia="en-US"/>
        </w:rPr>
        <w:lastRenderedPageBreak/>
        <w:t xml:space="preserve">c) </w:t>
      </w:r>
      <w:proofErr w:type="spellStart"/>
      <w:r w:rsidRPr="00CE3521">
        <w:rPr>
          <w:rFonts w:eastAsiaTheme="minorEastAsia" w:cstheme="minorBidi"/>
          <w:sz w:val="24"/>
          <w:lang w:val="en-US" w:eastAsia="en-US"/>
        </w:rPr>
        <w:t>Entrega</w:t>
      </w:r>
      <w:r>
        <w:rPr>
          <w:rFonts w:eastAsiaTheme="minorEastAsia" w:cstheme="minorBidi"/>
          <w:sz w:val="24"/>
          <w:lang w:val="en-US" w:eastAsia="en-US"/>
        </w:rPr>
        <w:t>r</w:t>
      </w:r>
      <w:proofErr w:type="spellEnd"/>
      <w:r>
        <w:rPr>
          <w:rFonts w:eastAsiaTheme="minorEastAsia" w:cstheme="minorBidi"/>
          <w:sz w:val="24"/>
          <w:lang w:val="en-US" w:eastAsia="en-US"/>
        </w:rPr>
        <w:t xml:space="preserve"> </w:t>
      </w:r>
      <w:proofErr w:type="spellStart"/>
      <w:r>
        <w:rPr>
          <w:rFonts w:eastAsiaTheme="minorEastAsia" w:cstheme="minorBidi"/>
          <w:sz w:val="24"/>
          <w:lang w:val="en-US" w:eastAsia="en-US"/>
        </w:rPr>
        <w:t>uma</w:t>
      </w:r>
      <w:proofErr w:type="spellEnd"/>
      <w:r>
        <w:rPr>
          <w:rFonts w:eastAsiaTheme="minorEastAsia" w:cstheme="minorBidi"/>
          <w:sz w:val="24"/>
          <w:lang w:val="en-US" w:eastAsia="en-US"/>
        </w:rPr>
        <w:t xml:space="preserve"> </w:t>
      </w:r>
      <w:proofErr w:type="spellStart"/>
      <w:r>
        <w:rPr>
          <w:rFonts w:eastAsiaTheme="minorEastAsia" w:cstheme="minorBidi"/>
          <w:sz w:val="24"/>
          <w:lang w:val="en-US" w:eastAsia="en-US"/>
        </w:rPr>
        <w:t>cópia</w:t>
      </w:r>
      <w:proofErr w:type="spellEnd"/>
      <w:r>
        <w:rPr>
          <w:rFonts w:eastAsiaTheme="minorEastAsia" w:cstheme="minorBidi"/>
          <w:sz w:val="24"/>
          <w:lang w:val="en-US" w:eastAsia="en-US"/>
        </w:rPr>
        <w:t xml:space="preserve"> </w:t>
      </w:r>
      <w:r w:rsidRPr="00CE3521">
        <w:rPr>
          <w:rFonts w:eastAsiaTheme="minorEastAsia" w:cstheme="minorBidi"/>
          <w:sz w:val="24"/>
          <w:lang w:val="en-US" w:eastAsia="en-US"/>
        </w:rPr>
        <w:t xml:space="preserve">de </w:t>
      </w:r>
      <w:proofErr w:type="spellStart"/>
      <w:r w:rsidRPr="00CE3521">
        <w:rPr>
          <w:rFonts w:eastAsiaTheme="minorEastAsia" w:cstheme="minorBidi"/>
          <w:sz w:val="24"/>
          <w:lang w:val="en-US" w:eastAsia="en-US"/>
        </w:rPr>
        <w:t>relatórios</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técnicos</w:t>
      </w:r>
      <w:proofErr w:type="spellEnd"/>
      <w:r w:rsidRPr="00CE3521">
        <w:rPr>
          <w:rFonts w:eastAsiaTheme="minorEastAsia" w:cstheme="minorBidi"/>
          <w:sz w:val="24"/>
          <w:lang w:val="en-US" w:eastAsia="en-US"/>
        </w:rPr>
        <w:t xml:space="preserve"> a </w:t>
      </w:r>
      <w:proofErr w:type="spellStart"/>
      <w:r w:rsidRPr="00CE3521">
        <w:rPr>
          <w:rFonts w:eastAsiaTheme="minorEastAsia" w:cstheme="minorBidi"/>
          <w:sz w:val="24"/>
          <w:lang w:val="en-US" w:eastAsia="en-US"/>
        </w:rPr>
        <w:t>cada</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visita</w:t>
      </w:r>
      <w:proofErr w:type="spellEnd"/>
      <w:r>
        <w:rPr>
          <w:rFonts w:eastAsiaTheme="minorEastAsia" w:cstheme="minorBidi"/>
          <w:sz w:val="24"/>
          <w:lang w:val="en-US" w:eastAsia="en-US"/>
        </w:rPr>
        <w:t>;</w:t>
      </w:r>
    </w:p>
    <w:p w14:paraId="31B86304" w14:textId="77777777" w:rsidR="0056149A" w:rsidRPr="00CE3521" w:rsidRDefault="0056149A" w:rsidP="0056149A">
      <w:pPr>
        <w:spacing w:after="200" w:line="360" w:lineRule="auto"/>
        <w:jc w:val="both"/>
        <w:rPr>
          <w:rFonts w:eastAsiaTheme="minorEastAsia" w:cstheme="minorBidi"/>
          <w:sz w:val="24"/>
          <w:lang w:val="en-US" w:eastAsia="en-US"/>
        </w:rPr>
      </w:pPr>
      <w:r w:rsidRPr="00CE3521">
        <w:rPr>
          <w:rFonts w:eastAsiaTheme="minorEastAsia" w:cstheme="minorBidi"/>
          <w:sz w:val="24"/>
          <w:lang w:val="en-US" w:eastAsia="en-US"/>
        </w:rPr>
        <w:t xml:space="preserve">d) </w:t>
      </w:r>
      <w:proofErr w:type="spellStart"/>
      <w:r>
        <w:rPr>
          <w:rFonts w:eastAsiaTheme="minorEastAsia" w:cstheme="minorBidi"/>
          <w:sz w:val="24"/>
          <w:lang w:val="en-US" w:eastAsia="en-US"/>
        </w:rPr>
        <w:t>Entregar</w:t>
      </w:r>
      <w:proofErr w:type="spellEnd"/>
      <w:r>
        <w:rPr>
          <w:rFonts w:eastAsiaTheme="minorEastAsia" w:cstheme="minorBidi"/>
          <w:sz w:val="24"/>
          <w:lang w:val="en-US" w:eastAsia="en-US"/>
        </w:rPr>
        <w:t xml:space="preserve"> </w:t>
      </w:r>
      <w:proofErr w:type="spellStart"/>
      <w:r>
        <w:rPr>
          <w:rFonts w:eastAsiaTheme="minorEastAsia" w:cstheme="minorBidi"/>
          <w:sz w:val="24"/>
          <w:lang w:val="en-US" w:eastAsia="en-US"/>
        </w:rPr>
        <w:t>uma</w:t>
      </w:r>
      <w:proofErr w:type="spellEnd"/>
      <w:r>
        <w:rPr>
          <w:rFonts w:eastAsiaTheme="minorEastAsia" w:cstheme="minorBidi"/>
          <w:sz w:val="24"/>
          <w:lang w:val="en-US" w:eastAsia="en-US"/>
        </w:rPr>
        <w:t xml:space="preserve"> </w:t>
      </w:r>
      <w:proofErr w:type="spellStart"/>
      <w:r>
        <w:rPr>
          <w:rFonts w:eastAsiaTheme="minorEastAsia" w:cstheme="minorBidi"/>
          <w:sz w:val="24"/>
          <w:lang w:val="en-US" w:eastAsia="en-US"/>
        </w:rPr>
        <w:t>cópia</w:t>
      </w:r>
      <w:proofErr w:type="spellEnd"/>
      <w:r>
        <w:rPr>
          <w:rFonts w:eastAsiaTheme="minorEastAsia" w:cstheme="minorBidi"/>
          <w:sz w:val="24"/>
          <w:lang w:val="en-US" w:eastAsia="en-US"/>
        </w:rPr>
        <w:t xml:space="preserve"> do </w:t>
      </w:r>
      <w:proofErr w:type="spellStart"/>
      <w:r w:rsidRPr="00CE3521">
        <w:rPr>
          <w:rFonts w:eastAsiaTheme="minorEastAsia" w:cstheme="minorBidi"/>
          <w:sz w:val="24"/>
          <w:lang w:val="en-US" w:eastAsia="en-US"/>
        </w:rPr>
        <w:t>Registro</w:t>
      </w:r>
      <w:proofErr w:type="spellEnd"/>
      <w:r w:rsidRPr="00CE3521">
        <w:rPr>
          <w:rFonts w:eastAsiaTheme="minorEastAsia" w:cstheme="minorBidi"/>
          <w:sz w:val="24"/>
          <w:lang w:val="en-US" w:eastAsia="en-US"/>
        </w:rPr>
        <w:t xml:space="preserve"> de ART sempre que </w:t>
      </w:r>
      <w:proofErr w:type="spellStart"/>
      <w:r w:rsidRPr="00CE3521">
        <w:rPr>
          <w:rFonts w:eastAsiaTheme="minorEastAsia" w:cstheme="minorBidi"/>
          <w:sz w:val="24"/>
          <w:lang w:val="en-US" w:eastAsia="en-US"/>
        </w:rPr>
        <w:t>exigido</w:t>
      </w:r>
      <w:proofErr w:type="spellEnd"/>
      <w:r w:rsidRPr="00CE3521">
        <w:rPr>
          <w:rFonts w:eastAsiaTheme="minorEastAsia" w:cstheme="minorBidi"/>
          <w:sz w:val="24"/>
          <w:lang w:val="en-US" w:eastAsia="en-US"/>
        </w:rPr>
        <w:t xml:space="preserve"> pela </w:t>
      </w:r>
      <w:proofErr w:type="spellStart"/>
      <w:r w:rsidRPr="00CE3521">
        <w:rPr>
          <w:rFonts w:eastAsiaTheme="minorEastAsia" w:cstheme="minorBidi"/>
          <w:sz w:val="24"/>
          <w:lang w:val="en-US" w:eastAsia="en-US"/>
        </w:rPr>
        <w:t>legislação</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ou</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pelo</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objeto</w:t>
      </w:r>
      <w:proofErr w:type="spellEnd"/>
      <w:r>
        <w:rPr>
          <w:rFonts w:eastAsiaTheme="minorEastAsia" w:cstheme="minorBidi"/>
          <w:sz w:val="24"/>
          <w:lang w:val="en-US" w:eastAsia="en-US"/>
        </w:rPr>
        <w:t>;</w:t>
      </w:r>
    </w:p>
    <w:p w14:paraId="09BB5FBB" w14:textId="77777777" w:rsidR="0056149A" w:rsidRPr="00CE3521" w:rsidRDefault="0056149A" w:rsidP="0056149A">
      <w:pPr>
        <w:spacing w:after="200" w:line="360" w:lineRule="auto"/>
        <w:jc w:val="both"/>
        <w:rPr>
          <w:rFonts w:eastAsiaTheme="minorEastAsia" w:cstheme="minorBidi"/>
          <w:sz w:val="24"/>
          <w:lang w:val="en-US" w:eastAsia="en-US"/>
        </w:rPr>
      </w:pPr>
      <w:r w:rsidRPr="00CE3521">
        <w:rPr>
          <w:rFonts w:eastAsiaTheme="minorEastAsia" w:cstheme="minorBidi"/>
          <w:sz w:val="24"/>
          <w:lang w:val="en-US" w:eastAsia="en-US"/>
        </w:rPr>
        <w:t xml:space="preserve">e) </w:t>
      </w:r>
      <w:r>
        <w:rPr>
          <w:rFonts w:eastAsiaTheme="minorEastAsia" w:cstheme="minorBidi"/>
          <w:sz w:val="24"/>
          <w:lang w:val="en-US" w:eastAsia="en-US"/>
        </w:rPr>
        <w:t xml:space="preserve">É de </w:t>
      </w:r>
      <w:proofErr w:type="spellStart"/>
      <w:r>
        <w:rPr>
          <w:rFonts w:eastAsiaTheme="minorEastAsia" w:cstheme="minorBidi"/>
          <w:sz w:val="24"/>
          <w:lang w:val="en-US" w:eastAsia="en-US"/>
        </w:rPr>
        <w:t>r</w:t>
      </w:r>
      <w:r w:rsidRPr="00CE3521">
        <w:rPr>
          <w:rFonts w:eastAsiaTheme="minorEastAsia" w:cstheme="minorBidi"/>
          <w:sz w:val="24"/>
          <w:lang w:val="en-US" w:eastAsia="en-US"/>
        </w:rPr>
        <w:t>esponsabilidade</w:t>
      </w:r>
      <w:proofErr w:type="spellEnd"/>
      <w:r w:rsidRPr="00CE3521">
        <w:rPr>
          <w:rFonts w:eastAsiaTheme="minorEastAsia" w:cstheme="minorBidi"/>
          <w:sz w:val="24"/>
          <w:lang w:val="en-US" w:eastAsia="en-US"/>
        </w:rPr>
        <w:t xml:space="preserve"> da </w:t>
      </w:r>
      <w:proofErr w:type="spellStart"/>
      <w:r w:rsidRPr="00CE3521">
        <w:rPr>
          <w:rFonts w:eastAsiaTheme="minorEastAsia" w:cstheme="minorBidi"/>
          <w:sz w:val="24"/>
          <w:lang w:val="en-US" w:eastAsia="en-US"/>
        </w:rPr>
        <w:t>empresa</w:t>
      </w:r>
      <w:proofErr w:type="spellEnd"/>
      <w:r w:rsidRPr="00CE3521">
        <w:rPr>
          <w:rFonts w:eastAsiaTheme="minorEastAsia" w:cstheme="minorBidi"/>
          <w:sz w:val="24"/>
          <w:lang w:val="en-US" w:eastAsia="en-US"/>
        </w:rPr>
        <w:t xml:space="preserve"> </w:t>
      </w:r>
      <w:r>
        <w:rPr>
          <w:rFonts w:eastAsiaTheme="minorEastAsia" w:cstheme="minorBidi"/>
          <w:sz w:val="24"/>
          <w:lang w:val="en-US" w:eastAsia="en-US"/>
        </w:rPr>
        <w:t>a</w:t>
      </w:r>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mão</w:t>
      </w:r>
      <w:proofErr w:type="spellEnd"/>
      <w:r w:rsidRPr="00CE3521">
        <w:rPr>
          <w:rFonts w:eastAsiaTheme="minorEastAsia" w:cstheme="minorBidi"/>
          <w:sz w:val="24"/>
          <w:lang w:val="en-US" w:eastAsia="en-US"/>
        </w:rPr>
        <w:t xml:space="preserve"> de </w:t>
      </w:r>
      <w:proofErr w:type="spellStart"/>
      <w:r w:rsidRPr="00CE3521">
        <w:rPr>
          <w:rFonts w:eastAsiaTheme="minorEastAsia" w:cstheme="minorBidi"/>
          <w:sz w:val="24"/>
          <w:lang w:val="en-US" w:eastAsia="en-US"/>
        </w:rPr>
        <w:t>obra</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equipamentos</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deslocamentos</w:t>
      </w:r>
      <w:proofErr w:type="spellEnd"/>
      <w:r w:rsidRPr="00CE3521">
        <w:rPr>
          <w:rFonts w:eastAsiaTheme="minorEastAsia" w:cstheme="minorBidi"/>
          <w:sz w:val="24"/>
          <w:lang w:val="en-US" w:eastAsia="en-US"/>
        </w:rPr>
        <w:t xml:space="preserve"> e </w:t>
      </w:r>
      <w:proofErr w:type="spellStart"/>
      <w:r w:rsidRPr="00CE3521">
        <w:rPr>
          <w:rFonts w:eastAsiaTheme="minorEastAsia" w:cstheme="minorBidi"/>
          <w:sz w:val="24"/>
          <w:lang w:val="en-US" w:eastAsia="en-US"/>
        </w:rPr>
        <w:t>insumos</w:t>
      </w:r>
      <w:proofErr w:type="spellEnd"/>
      <w:r w:rsidRPr="00CE3521">
        <w:rPr>
          <w:rFonts w:eastAsiaTheme="minorEastAsia" w:cstheme="minorBidi"/>
          <w:sz w:val="24"/>
          <w:lang w:val="en-US" w:eastAsia="en-US"/>
        </w:rPr>
        <w:t xml:space="preserve"> de </w:t>
      </w:r>
      <w:proofErr w:type="spellStart"/>
      <w:r w:rsidRPr="00CE3521">
        <w:rPr>
          <w:rFonts w:eastAsiaTheme="minorEastAsia" w:cstheme="minorBidi"/>
          <w:sz w:val="24"/>
          <w:lang w:val="en-US" w:eastAsia="en-US"/>
        </w:rPr>
        <w:t>uso</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obrigatório</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na</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manutenção</w:t>
      </w:r>
      <w:proofErr w:type="spellEnd"/>
      <w:r>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Graxas</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fluidos</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hidráulicos</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lubrificantes</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flanelas</w:t>
      </w:r>
      <w:proofErr w:type="spellEnd"/>
      <w:r w:rsidRPr="00CE3521">
        <w:rPr>
          <w:rFonts w:eastAsiaTheme="minorEastAsia" w:cstheme="minorBidi"/>
          <w:sz w:val="24"/>
          <w:lang w:val="en-US" w:eastAsia="en-US"/>
        </w:rPr>
        <w:t xml:space="preserve"> e </w:t>
      </w:r>
      <w:proofErr w:type="spellStart"/>
      <w:r w:rsidRPr="00CE3521">
        <w:rPr>
          <w:rFonts w:eastAsiaTheme="minorEastAsia" w:cstheme="minorBidi"/>
          <w:sz w:val="24"/>
          <w:lang w:val="en-US" w:eastAsia="en-US"/>
        </w:rPr>
        <w:t>demais</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materiais</w:t>
      </w:r>
      <w:proofErr w:type="spellEnd"/>
      <w:r w:rsidRPr="00CE3521">
        <w:rPr>
          <w:rFonts w:eastAsiaTheme="minorEastAsia" w:cstheme="minorBidi"/>
          <w:sz w:val="24"/>
          <w:lang w:val="en-US" w:eastAsia="en-US"/>
        </w:rPr>
        <w:t xml:space="preserve"> de </w:t>
      </w:r>
      <w:proofErr w:type="spellStart"/>
      <w:r w:rsidRPr="00CE3521">
        <w:rPr>
          <w:rFonts w:eastAsiaTheme="minorEastAsia" w:cstheme="minorBidi"/>
          <w:sz w:val="24"/>
          <w:lang w:val="en-US" w:eastAsia="en-US"/>
        </w:rPr>
        <w:t>uso</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rotineiro</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na</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manutenção</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serão</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fornecidos</w:t>
      </w:r>
      <w:proofErr w:type="spellEnd"/>
      <w:r w:rsidRPr="00CE3521">
        <w:rPr>
          <w:rFonts w:eastAsiaTheme="minorEastAsia" w:cstheme="minorBidi"/>
          <w:sz w:val="24"/>
          <w:lang w:val="en-US" w:eastAsia="en-US"/>
        </w:rPr>
        <w:t xml:space="preserve"> pela </w:t>
      </w:r>
      <w:proofErr w:type="spellStart"/>
      <w:r w:rsidRPr="00CE3521">
        <w:rPr>
          <w:rFonts w:eastAsiaTheme="minorEastAsia" w:cstheme="minorBidi"/>
          <w:sz w:val="24"/>
          <w:lang w:val="en-US" w:eastAsia="en-US"/>
        </w:rPr>
        <w:t>Contratada</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sem</w:t>
      </w:r>
      <w:proofErr w:type="spellEnd"/>
      <w:r w:rsidRPr="00CE3521">
        <w:rPr>
          <w:rFonts w:eastAsiaTheme="minorEastAsia" w:cstheme="minorBidi"/>
          <w:sz w:val="24"/>
          <w:lang w:val="en-US" w:eastAsia="en-US"/>
        </w:rPr>
        <w:t xml:space="preserve"> custos </w:t>
      </w:r>
      <w:proofErr w:type="spellStart"/>
      <w:r w:rsidRPr="00CE3521">
        <w:rPr>
          <w:rFonts w:eastAsiaTheme="minorEastAsia" w:cstheme="minorBidi"/>
          <w:sz w:val="24"/>
          <w:lang w:val="en-US" w:eastAsia="en-US"/>
        </w:rPr>
        <w:t>adicionais</w:t>
      </w:r>
      <w:proofErr w:type="spellEnd"/>
      <w:r w:rsidRPr="00CE3521">
        <w:rPr>
          <w:rFonts w:eastAsiaTheme="minorEastAsia" w:cstheme="minorBidi"/>
          <w:sz w:val="24"/>
          <w:lang w:val="en-US" w:eastAsia="en-US"/>
        </w:rPr>
        <w:t xml:space="preserve"> para a </w:t>
      </w:r>
      <w:proofErr w:type="spellStart"/>
      <w:r w:rsidRPr="00CE3521">
        <w:rPr>
          <w:rFonts w:eastAsiaTheme="minorEastAsia" w:cstheme="minorBidi"/>
          <w:sz w:val="24"/>
          <w:lang w:val="en-US" w:eastAsia="en-US"/>
        </w:rPr>
        <w:t>Administração</w:t>
      </w:r>
      <w:proofErr w:type="spellEnd"/>
      <w:r>
        <w:rPr>
          <w:rFonts w:eastAsiaTheme="minorEastAsia" w:cstheme="minorBidi"/>
          <w:sz w:val="24"/>
          <w:lang w:val="en-US" w:eastAsia="en-US"/>
        </w:rPr>
        <w:t>;</w:t>
      </w:r>
    </w:p>
    <w:p w14:paraId="74544326" w14:textId="77777777" w:rsidR="0056149A" w:rsidRPr="00CE3521" w:rsidRDefault="0056149A" w:rsidP="0056149A">
      <w:pPr>
        <w:spacing w:after="200" w:line="360" w:lineRule="auto"/>
        <w:jc w:val="both"/>
        <w:rPr>
          <w:rFonts w:eastAsiaTheme="minorEastAsia" w:cstheme="minorBidi"/>
          <w:sz w:val="24"/>
          <w:lang w:val="en-US" w:eastAsia="en-US"/>
        </w:rPr>
      </w:pPr>
      <w:r w:rsidRPr="00CE3521">
        <w:rPr>
          <w:rFonts w:eastAsiaTheme="minorEastAsia" w:cstheme="minorBidi"/>
          <w:sz w:val="24"/>
          <w:lang w:val="en-US" w:eastAsia="en-US"/>
        </w:rPr>
        <w:t xml:space="preserve">f) As </w:t>
      </w:r>
      <w:proofErr w:type="spellStart"/>
      <w:r w:rsidRPr="00CE3521">
        <w:rPr>
          <w:rFonts w:eastAsiaTheme="minorEastAsia" w:cstheme="minorBidi"/>
          <w:sz w:val="24"/>
          <w:lang w:val="en-US" w:eastAsia="en-US"/>
        </w:rPr>
        <w:t>peças</w:t>
      </w:r>
      <w:proofErr w:type="spellEnd"/>
      <w:r w:rsidRPr="00CE3521">
        <w:rPr>
          <w:rFonts w:eastAsiaTheme="minorEastAsia" w:cstheme="minorBidi"/>
          <w:sz w:val="24"/>
          <w:lang w:val="en-US" w:eastAsia="en-US"/>
        </w:rPr>
        <w:t xml:space="preserve"> e </w:t>
      </w:r>
      <w:proofErr w:type="spellStart"/>
      <w:r w:rsidRPr="00CE3521">
        <w:rPr>
          <w:rFonts w:eastAsiaTheme="minorEastAsia" w:cstheme="minorBidi"/>
          <w:sz w:val="24"/>
          <w:lang w:val="en-US" w:eastAsia="en-US"/>
        </w:rPr>
        <w:t>componentes</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eventualmente</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necessários</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serão</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fornecidos</w:t>
      </w:r>
      <w:proofErr w:type="spellEnd"/>
      <w:r w:rsidRPr="00CE3521">
        <w:rPr>
          <w:rFonts w:eastAsiaTheme="minorEastAsia" w:cstheme="minorBidi"/>
          <w:sz w:val="24"/>
          <w:lang w:val="en-US" w:eastAsia="en-US"/>
        </w:rPr>
        <w:t xml:space="preserve"> pela </w:t>
      </w:r>
      <w:proofErr w:type="spellStart"/>
      <w:r w:rsidRPr="00CE3521">
        <w:rPr>
          <w:rFonts w:eastAsiaTheme="minorEastAsia" w:cstheme="minorBidi"/>
          <w:sz w:val="24"/>
          <w:lang w:val="en-US" w:eastAsia="en-US"/>
        </w:rPr>
        <w:t>Contratante</w:t>
      </w:r>
      <w:proofErr w:type="spellEnd"/>
      <w:r w:rsidRPr="00CE3521">
        <w:rPr>
          <w:rFonts w:eastAsiaTheme="minorEastAsia" w:cstheme="minorBidi"/>
          <w:sz w:val="24"/>
          <w:lang w:val="en-US" w:eastAsia="en-US"/>
        </w:rPr>
        <w:t>.</w:t>
      </w:r>
    </w:p>
    <w:p w14:paraId="5FA10E2D" w14:textId="77777777" w:rsidR="0056149A" w:rsidRPr="00CE3521" w:rsidRDefault="0056149A" w:rsidP="0056149A">
      <w:pPr>
        <w:spacing w:after="200" w:line="360" w:lineRule="auto"/>
        <w:jc w:val="both"/>
        <w:rPr>
          <w:rFonts w:eastAsiaTheme="minorEastAsia" w:cstheme="minorBidi"/>
          <w:sz w:val="24"/>
          <w:lang w:val="en-US" w:eastAsia="en-US"/>
        </w:rPr>
      </w:pPr>
      <w:r w:rsidRPr="00CE3521">
        <w:rPr>
          <w:rFonts w:eastAsiaTheme="minorEastAsia" w:cstheme="minorBidi"/>
          <w:sz w:val="24"/>
          <w:lang w:val="en-US" w:eastAsia="en-US"/>
        </w:rPr>
        <w:t xml:space="preserve">g) Graxas, </w:t>
      </w:r>
      <w:proofErr w:type="spellStart"/>
      <w:r w:rsidRPr="00CE3521">
        <w:rPr>
          <w:rFonts w:eastAsiaTheme="minorEastAsia" w:cstheme="minorBidi"/>
          <w:sz w:val="24"/>
          <w:lang w:val="en-US" w:eastAsia="en-US"/>
        </w:rPr>
        <w:t>fluidos</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hidráulicos</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lubrificantes</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flanelas</w:t>
      </w:r>
      <w:proofErr w:type="spellEnd"/>
      <w:r w:rsidRPr="00CE3521">
        <w:rPr>
          <w:rFonts w:eastAsiaTheme="minorEastAsia" w:cstheme="minorBidi"/>
          <w:sz w:val="24"/>
          <w:lang w:val="en-US" w:eastAsia="en-US"/>
        </w:rPr>
        <w:t xml:space="preserve"> e </w:t>
      </w:r>
      <w:proofErr w:type="spellStart"/>
      <w:r w:rsidRPr="00CE3521">
        <w:rPr>
          <w:rFonts w:eastAsiaTheme="minorEastAsia" w:cstheme="minorBidi"/>
          <w:sz w:val="24"/>
          <w:lang w:val="en-US" w:eastAsia="en-US"/>
        </w:rPr>
        <w:t>demais</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materiais</w:t>
      </w:r>
      <w:proofErr w:type="spellEnd"/>
      <w:r w:rsidRPr="00CE3521">
        <w:rPr>
          <w:rFonts w:eastAsiaTheme="minorEastAsia" w:cstheme="minorBidi"/>
          <w:sz w:val="24"/>
          <w:lang w:val="en-US" w:eastAsia="en-US"/>
        </w:rPr>
        <w:t xml:space="preserve"> de </w:t>
      </w:r>
      <w:proofErr w:type="spellStart"/>
      <w:r w:rsidRPr="00CE3521">
        <w:rPr>
          <w:rFonts w:eastAsiaTheme="minorEastAsia" w:cstheme="minorBidi"/>
          <w:sz w:val="24"/>
          <w:lang w:val="en-US" w:eastAsia="en-US"/>
        </w:rPr>
        <w:t>uso</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rotineiro</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na</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manutenção</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serão</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fornecidos</w:t>
      </w:r>
      <w:proofErr w:type="spellEnd"/>
      <w:r w:rsidRPr="00CE3521">
        <w:rPr>
          <w:rFonts w:eastAsiaTheme="minorEastAsia" w:cstheme="minorBidi"/>
          <w:sz w:val="24"/>
          <w:lang w:val="en-US" w:eastAsia="en-US"/>
        </w:rPr>
        <w:t xml:space="preserve"> pela </w:t>
      </w:r>
      <w:proofErr w:type="spellStart"/>
      <w:r w:rsidRPr="00CE3521">
        <w:rPr>
          <w:rFonts w:eastAsiaTheme="minorEastAsia" w:cstheme="minorBidi"/>
          <w:sz w:val="24"/>
          <w:lang w:val="en-US" w:eastAsia="en-US"/>
        </w:rPr>
        <w:t>Contratada</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sem</w:t>
      </w:r>
      <w:proofErr w:type="spellEnd"/>
      <w:r w:rsidRPr="00CE3521">
        <w:rPr>
          <w:rFonts w:eastAsiaTheme="minorEastAsia" w:cstheme="minorBidi"/>
          <w:sz w:val="24"/>
          <w:lang w:val="en-US" w:eastAsia="en-US"/>
        </w:rPr>
        <w:t xml:space="preserve"> custos </w:t>
      </w:r>
      <w:proofErr w:type="spellStart"/>
      <w:r w:rsidRPr="00CE3521">
        <w:rPr>
          <w:rFonts w:eastAsiaTheme="minorEastAsia" w:cstheme="minorBidi"/>
          <w:sz w:val="24"/>
          <w:lang w:val="en-US" w:eastAsia="en-US"/>
        </w:rPr>
        <w:t>adicionais</w:t>
      </w:r>
      <w:proofErr w:type="spellEnd"/>
      <w:r w:rsidRPr="00CE3521">
        <w:rPr>
          <w:rFonts w:eastAsiaTheme="minorEastAsia" w:cstheme="minorBidi"/>
          <w:sz w:val="24"/>
          <w:lang w:val="en-US" w:eastAsia="en-US"/>
        </w:rPr>
        <w:t xml:space="preserve"> para a </w:t>
      </w:r>
      <w:proofErr w:type="spellStart"/>
      <w:r w:rsidRPr="00CE3521">
        <w:rPr>
          <w:rFonts w:eastAsiaTheme="minorEastAsia" w:cstheme="minorBidi"/>
          <w:sz w:val="24"/>
          <w:lang w:val="en-US" w:eastAsia="en-US"/>
        </w:rPr>
        <w:t>Administração</w:t>
      </w:r>
      <w:proofErr w:type="spellEnd"/>
      <w:r w:rsidRPr="00CE3521">
        <w:rPr>
          <w:rFonts w:eastAsiaTheme="minorEastAsia" w:cstheme="minorBidi"/>
          <w:sz w:val="24"/>
          <w:lang w:val="en-US" w:eastAsia="en-US"/>
        </w:rPr>
        <w:t>.</w:t>
      </w:r>
    </w:p>
    <w:p w14:paraId="40A9BA7A" w14:textId="77777777" w:rsidR="0056149A" w:rsidRPr="009E4267" w:rsidRDefault="0056149A" w:rsidP="0056149A">
      <w:pPr>
        <w:pStyle w:val="NormalWeb"/>
        <w:spacing w:before="0" w:beforeAutospacing="0" w:after="0" w:afterAutospacing="0" w:line="360" w:lineRule="auto"/>
        <w:jc w:val="both"/>
        <w:rPr>
          <w:rFonts w:ascii="Arial" w:hAnsi="Arial" w:cs="Arial"/>
        </w:rPr>
      </w:pPr>
    </w:p>
    <w:p w14:paraId="4A63A3E6" w14:textId="77777777" w:rsidR="0056149A" w:rsidRPr="00790D33" w:rsidRDefault="0056149A" w:rsidP="0056149A">
      <w:pPr>
        <w:pStyle w:val="PargrafodaLista"/>
        <w:adjustRightInd w:val="0"/>
        <w:spacing w:line="360" w:lineRule="auto"/>
        <w:ind w:left="0"/>
        <w:jc w:val="both"/>
        <w:rPr>
          <w:rFonts w:ascii="Arial" w:hAnsi="Arial" w:cs="Arial"/>
          <w:b/>
          <w:bCs/>
          <w:sz w:val="24"/>
          <w:szCs w:val="24"/>
        </w:rPr>
      </w:pPr>
      <w:bookmarkStart w:id="9" w:name="_Hlk186385316"/>
      <w:r w:rsidRPr="00790D33">
        <w:rPr>
          <w:rFonts w:ascii="Arial" w:hAnsi="Arial" w:cs="Arial"/>
          <w:b/>
          <w:bCs/>
          <w:sz w:val="24"/>
          <w:szCs w:val="24"/>
        </w:rPr>
        <w:t>REQUISITOS DE HABILITAÇÃO JURÍDICA, FISCAL, SOCIAL E TRABALHISTA</w:t>
      </w:r>
    </w:p>
    <w:p w14:paraId="6B9396A1" w14:textId="77777777" w:rsidR="0056149A" w:rsidRPr="00D37DAC" w:rsidRDefault="0056149A" w:rsidP="0056149A">
      <w:pPr>
        <w:tabs>
          <w:tab w:val="left" w:pos="0"/>
        </w:tabs>
        <w:spacing w:line="360" w:lineRule="auto"/>
        <w:jc w:val="both"/>
        <w:rPr>
          <w:rFonts w:eastAsia="Calibri"/>
          <w:b/>
          <w:bCs/>
          <w:sz w:val="24"/>
          <w:szCs w:val="24"/>
          <w:lang w:eastAsia="en-US"/>
        </w:rPr>
      </w:pPr>
      <w:r w:rsidRPr="00D26FCC">
        <w:rPr>
          <w:rFonts w:eastAsia="Calibri"/>
          <w:b/>
          <w:bCs/>
          <w:sz w:val="24"/>
          <w:szCs w:val="24"/>
          <w:lang w:eastAsia="en-US"/>
        </w:rPr>
        <w:t>4.2</w:t>
      </w:r>
      <w:r w:rsidRPr="00D26FCC">
        <w:rPr>
          <w:rFonts w:eastAsia="Calibri"/>
          <w:b/>
          <w:bCs/>
          <w:sz w:val="24"/>
          <w:szCs w:val="24"/>
          <w:lang w:eastAsia="en-US"/>
        </w:rPr>
        <w:tab/>
        <w:t>D</w:t>
      </w:r>
      <w:r w:rsidRPr="00D37DAC">
        <w:rPr>
          <w:rFonts w:eastAsia="Calibri"/>
          <w:b/>
          <w:bCs/>
          <w:sz w:val="24"/>
          <w:szCs w:val="24"/>
          <w:lang w:eastAsia="en-US"/>
        </w:rPr>
        <w:t>A APRESENTAÇÃO DOS DOCUMENTOS DE HABILITAÇÃO / DAS INSCRIÇÕES</w:t>
      </w:r>
    </w:p>
    <w:p w14:paraId="180683CB" w14:textId="77777777" w:rsidR="0056149A" w:rsidRDefault="0056149A" w:rsidP="0056149A">
      <w:pPr>
        <w:spacing w:line="360" w:lineRule="auto"/>
        <w:jc w:val="both"/>
        <w:rPr>
          <w:rFonts w:eastAsia="Calibri"/>
          <w:b/>
          <w:bCs/>
          <w:sz w:val="24"/>
          <w:szCs w:val="24"/>
          <w:lang w:eastAsia="en-US"/>
        </w:rPr>
      </w:pPr>
    </w:p>
    <w:p w14:paraId="4CFACC66" w14:textId="77777777" w:rsidR="0056149A" w:rsidRPr="00D37DAC" w:rsidRDefault="0056149A" w:rsidP="0056149A">
      <w:pPr>
        <w:spacing w:line="360" w:lineRule="auto"/>
        <w:jc w:val="both"/>
        <w:rPr>
          <w:rFonts w:eastAsia="Calibri"/>
          <w:b/>
          <w:bCs/>
          <w:sz w:val="24"/>
          <w:szCs w:val="24"/>
          <w:lang w:eastAsia="en-US"/>
        </w:rPr>
      </w:pPr>
      <w:r>
        <w:rPr>
          <w:rFonts w:eastAsia="Calibri"/>
          <w:b/>
          <w:bCs/>
          <w:sz w:val="24"/>
          <w:szCs w:val="24"/>
          <w:lang w:eastAsia="en-US"/>
        </w:rPr>
        <w:t>4.3</w:t>
      </w:r>
      <w:r w:rsidRPr="00D37DAC">
        <w:rPr>
          <w:rFonts w:eastAsia="Calibri"/>
          <w:b/>
          <w:bCs/>
          <w:sz w:val="24"/>
          <w:szCs w:val="24"/>
          <w:lang w:eastAsia="en-US"/>
        </w:rPr>
        <w:tab/>
      </w:r>
      <w:r>
        <w:rPr>
          <w:rFonts w:eastAsia="Calibri"/>
          <w:b/>
          <w:bCs/>
          <w:sz w:val="24"/>
          <w:szCs w:val="24"/>
          <w:lang w:eastAsia="en-US"/>
        </w:rPr>
        <w:t>DOCUMENTOS DE HABILITAÇÃO</w:t>
      </w:r>
      <w:r w:rsidRPr="00D37DAC">
        <w:rPr>
          <w:rFonts w:eastAsia="Calibri"/>
          <w:b/>
          <w:bCs/>
          <w:sz w:val="24"/>
          <w:szCs w:val="24"/>
          <w:lang w:eastAsia="en-US"/>
        </w:rPr>
        <w:t>:</w:t>
      </w:r>
    </w:p>
    <w:p w14:paraId="4C805419" w14:textId="77777777" w:rsidR="0056149A" w:rsidRPr="00D37DAC" w:rsidRDefault="0056149A" w:rsidP="0056149A">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CE3521">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72272443" w14:textId="77777777" w:rsidR="0056149A" w:rsidRPr="00D37DAC" w:rsidRDefault="0056149A" w:rsidP="0056149A">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CE3521">
        <w:rPr>
          <w:rFonts w:eastAsia="Calibri"/>
          <w:b/>
          <w:bCs/>
          <w:sz w:val="24"/>
          <w:szCs w:val="24"/>
          <w:lang w:eastAsia="en-US"/>
        </w:rPr>
        <w:t>CNPJ</w:t>
      </w:r>
      <w:r w:rsidRPr="00D37DAC">
        <w:rPr>
          <w:rFonts w:eastAsia="Calibri"/>
          <w:sz w:val="24"/>
          <w:szCs w:val="24"/>
          <w:lang w:eastAsia="en-US"/>
        </w:rPr>
        <w:t>);</w:t>
      </w:r>
    </w:p>
    <w:p w14:paraId="62A70EBB" w14:textId="77777777" w:rsidR="0056149A" w:rsidRPr="00D37DAC" w:rsidRDefault="0056149A" w:rsidP="0056149A">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t xml:space="preserve">Prova de </w:t>
      </w:r>
      <w:proofErr w:type="spellStart"/>
      <w:r w:rsidRPr="00D37DAC">
        <w:rPr>
          <w:rFonts w:eastAsia="Calibri"/>
          <w:sz w:val="24"/>
          <w:szCs w:val="24"/>
          <w:lang w:eastAsia="en-US"/>
        </w:rPr>
        <w:t>de</w:t>
      </w:r>
      <w:proofErr w:type="spellEnd"/>
      <w:r w:rsidRPr="00D37DAC">
        <w:rPr>
          <w:rFonts w:eastAsia="Calibri"/>
          <w:sz w:val="24"/>
          <w:szCs w:val="24"/>
          <w:lang w:eastAsia="en-US"/>
        </w:rPr>
        <w:t xml:space="preserve"> regularidade para com a </w:t>
      </w:r>
      <w:r w:rsidRPr="00CE3521">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3DED0775" w14:textId="77777777" w:rsidR="0056149A" w:rsidRPr="00D37DAC" w:rsidRDefault="0056149A" w:rsidP="0056149A">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t xml:space="preserve">Prova de </w:t>
      </w:r>
      <w:proofErr w:type="spellStart"/>
      <w:r w:rsidRPr="00D37DAC">
        <w:rPr>
          <w:rFonts w:eastAsia="Calibri"/>
          <w:sz w:val="24"/>
          <w:szCs w:val="24"/>
          <w:lang w:eastAsia="en-US"/>
        </w:rPr>
        <w:t>de</w:t>
      </w:r>
      <w:proofErr w:type="spellEnd"/>
      <w:r w:rsidRPr="00D37DAC">
        <w:rPr>
          <w:rFonts w:eastAsia="Calibri"/>
          <w:sz w:val="24"/>
          <w:szCs w:val="24"/>
          <w:lang w:eastAsia="en-US"/>
        </w:rPr>
        <w:t xml:space="preserve"> regularidade para com a </w:t>
      </w:r>
      <w:r w:rsidRPr="00CE3521">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4943E015" w14:textId="77777777" w:rsidR="0056149A" w:rsidRPr="00D37DAC" w:rsidRDefault="0056149A" w:rsidP="0056149A">
      <w:pPr>
        <w:spacing w:line="360" w:lineRule="auto"/>
        <w:jc w:val="both"/>
        <w:rPr>
          <w:rFonts w:eastAsia="Calibri"/>
          <w:sz w:val="24"/>
          <w:szCs w:val="24"/>
          <w:lang w:eastAsia="en-US"/>
        </w:rPr>
      </w:pPr>
      <w:r w:rsidRPr="00D37DAC">
        <w:rPr>
          <w:rFonts w:eastAsia="Calibri"/>
          <w:sz w:val="24"/>
          <w:szCs w:val="24"/>
          <w:lang w:eastAsia="en-US"/>
        </w:rPr>
        <w:lastRenderedPageBreak/>
        <w:t>e)</w:t>
      </w:r>
      <w:r w:rsidRPr="00D37DAC">
        <w:rPr>
          <w:rFonts w:eastAsia="Calibri"/>
          <w:sz w:val="24"/>
          <w:szCs w:val="24"/>
          <w:lang w:eastAsia="en-US"/>
        </w:rPr>
        <w:tab/>
        <w:t xml:space="preserve">Prova de regularidade para com a </w:t>
      </w:r>
      <w:r w:rsidRPr="00CE3521">
        <w:rPr>
          <w:rFonts w:eastAsia="Calibri"/>
          <w:b/>
          <w:bCs/>
          <w:sz w:val="24"/>
          <w:szCs w:val="24"/>
          <w:lang w:eastAsia="en-US"/>
        </w:rPr>
        <w:t>Fazenda Federal e a 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4BF85188" w14:textId="77777777" w:rsidR="0056149A" w:rsidRPr="00D37DAC" w:rsidRDefault="0056149A" w:rsidP="0056149A">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CE3521">
        <w:rPr>
          <w:rFonts w:eastAsia="Calibri"/>
          <w:b/>
          <w:bCs/>
          <w:sz w:val="24"/>
          <w:szCs w:val="24"/>
          <w:lang w:eastAsia="en-US"/>
        </w:rPr>
        <w:t>FGTS</w:t>
      </w:r>
      <w:r w:rsidRPr="00D37DAC">
        <w:rPr>
          <w:rFonts w:eastAsia="Calibri"/>
          <w:sz w:val="24"/>
          <w:szCs w:val="24"/>
          <w:lang w:eastAsia="en-US"/>
        </w:rPr>
        <w:t>);</w:t>
      </w:r>
    </w:p>
    <w:p w14:paraId="105CA853" w14:textId="77777777" w:rsidR="0056149A" w:rsidRPr="00D37DAC" w:rsidRDefault="0056149A" w:rsidP="0056149A">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CE3521">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p>
    <w:p w14:paraId="4DB22A6E" w14:textId="77777777" w:rsidR="0056149A" w:rsidRDefault="0056149A" w:rsidP="0056149A">
      <w:pPr>
        <w:spacing w:line="360" w:lineRule="auto"/>
        <w:jc w:val="both"/>
        <w:rPr>
          <w:rFonts w:eastAsia="Calibri"/>
          <w:sz w:val="24"/>
          <w:szCs w:val="24"/>
          <w:lang w:eastAsia="en-US"/>
        </w:rPr>
      </w:pPr>
    </w:p>
    <w:p w14:paraId="4712933B" w14:textId="77777777" w:rsidR="0056149A" w:rsidRDefault="0056149A" w:rsidP="0056149A">
      <w:pPr>
        <w:spacing w:line="360" w:lineRule="auto"/>
        <w:jc w:val="both"/>
        <w:rPr>
          <w:rFonts w:eastAsia="Calibri"/>
          <w:b/>
          <w:bCs/>
          <w:sz w:val="24"/>
          <w:szCs w:val="24"/>
          <w:lang w:eastAsia="en-US"/>
        </w:rPr>
      </w:pPr>
      <w:r w:rsidRPr="002025EA">
        <w:rPr>
          <w:rFonts w:eastAsia="Calibri"/>
          <w:b/>
          <w:bCs/>
          <w:sz w:val="24"/>
          <w:szCs w:val="24"/>
          <w:lang w:eastAsia="en-US"/>
        </w:rPr>
        <w:t>4.</w:t>
      </w:r>
      <w:r>
        <w:rPr>
          <w:rFonts w:eastAsia="Calibri"/>
          <w:b/>
          <w:bCs/>
          <w:sz w:val="24"/>
          <w:szCs w:val="24"/>
          <w:lang w:eastAsia="en-US"/>
        </w:rPr>
        <w:t>4</w:t>
      </w:r>
      <w:r w:rsidRPr="002025EA">
        <w:rPr>
          <w:rFonts w:eastAsia="Calibri"/>
          <w:b/>
          <w:bCs/>
          <w:sz w:val="24"/>
          <w:szCs w:val="24"/>
          <w:lang w:eastAsia="en-US"/>
        </w:rPr>
        <w:t xml:space="preserve"> QUALIFICAÇÃO TÉCNICA:</w:t>
      </w:r>
    </w:p>
    <w:p w14:paraId="2EA70D09" w14:textId="77777777" w:rsidR="0056149A" w:rsidRPr="002025EA" w:rsidRDefault="0056149A" w:rsidP="0056149A">
      <w:pPr>
        <w:spacing w:line="360" w:lineRule="auto"/>
        <w:jc w:val="both"/>
        <w:rPr>
          <w:rFonts w:eastAsia="Calibri"/>
          <w:b/>
          <w:bCs/>
          <w:sz w:val="24"/>
          <w:szCs w:val="24"/>
          <w:lang w:eastAsia="en-US"/>
        </w:rPr>
      </w:pPr>
    </w:p>
    <w:p w14:paraId="59ABDA80" w14:textId="77777777" w:rsidR="0056149A" w:rsidRDefault="0056149A" w:rsidP="0056149A">
      <w:pPr>
        <w:spacing w:line="360" w:lineRule="auto"/>
        <w:jc w:val="both"/>
        <w:rPr>
          <w:rFonts w:eastAsia="Calibri"/>
          <w:sz w:val="24"/>
          <w:szCs w:val="24"/>
          <w:lang w:eastAsia="en-US"/>
        </w:rPr>
      </w:pPr>
      <w:r w:rsidRPr="002025EA">
        <w:rPr>
          <w:rFonts w:eastAsia="Calibri"/>
          <w:sz w:val="24"/>
          <w:szCs w:val="24"/>
          <w:lang w:eastAsia="en-US"/>
        </w:rPr>
        <w:t>a)</w:t>
      </w:r>
      <w:r w:rsidRPr="002025EA">
        <w:rPr>
          <w:rFonts w:eastAsia="Calibri"/>
          <w:sz w:val="24"/>
          <w:szCs w:val="24"/>
          <w:lang w:eastAsia="en-US"/>
        </w:rPr>
        <w:tab/>
      </w:r>
      <w:r w:rsidRPr="002025EA">
        <w:rPr>
          <w:rFonts w:eastAsia="Calibri"/>
          <w:b/>
          <w:bCs/>
          <w:sz w:val="24"/>
          <w:szCs w:val="24"/>
          <w:lang w:eastAsia="en-US"/>
        </w:rPr>
        <w:t>ATESTADO DE CAPACIDADE TÉCNICO OPERACIONAL</w:t>
      </w:r>
      <w:r w:rsidRPr="002025EA">
        <w:rPr>
          <w:rFonts w:eastAsia="Calibri"/>
          <w:sz w:val="24"/>
          <w:szCs w:val="24"/>
          <w:lang w:eastAsia="en-US"/>
        </w:rPr>
        <w:t xml:space="preserve">: prova de aptidão de desempenho de atividade pertinente e compatível em características semelhantes com o objeto do presente Credenciamento, por meio de apresentação de no mínimo um atestado expedido, necessariamente em nome do(a) licitante, por pessoa(s) jurídica(s) de direito público ou privado, que comprove ter a pessoa </w:t>
      </w:r>
      <w:r>
        <w:rPr>
          <w:rFonts w:eastAsia="Calibri"/>
          <w:sz w:val="24"/>
          <w:szCs w:val="24"/>
          <w:lang w:eastAsia="en-US"/>
        </w:rPr>
        <w:t>jurídica</w:t>
      </w:r>
      <w:r w:rsidRPr="002025EA">
        <w:rPr>
          <w:rFonts w:eastAsia="Calibri"/>
          <w:sz w:val="24"/>
          <w:szCs w:val="24"/>
          <w:lang w:eastAsia="en-US"/>
        </w:rPr>
        <w:t xml:space="preserve"> prestado os serviços compatíveis com o objeto da licitação.</w:t>
      </w:r>
    </w:p>
    <w:p w14:paraId="30EA3E3D" w14:textId="77777777" w:rsidR="0056149A" w:rsidRDefault="0056149A" w:rsidP="0056149A">
      <w:pPr>
        <w:spacing w:line="360" w:lineRule="auto"/>
        <w:jc w:val="both"/>
        <w:rPr>
          <w:rFonts w:eastAsia="Calibri"/>
          <w:sz w:val="24"/>
          <w:szCs w:val="24"/>
          <w:lang w:eastAsia="en-US"/>
        </w:rPr>
      </w:pPr>
    </w:p>
    <w:p w14:paraId="2562668E" w14:textId="77777777" w:rsidR="0056149A" w:rsidRPr="003F7393" w:rsidRDefault="0056149A" w:rsidP="0056149A">
      <w:pPr>
        <w:spacing w:line="360" w:lineRule="auto"/>
        <w:jc w:val="both"/>
        <w:rPr>
          <w:rFonts w:eastAsia="Calibri"/>
          <w:b/>
          <w:bCs/>
          <w:sz w:val="24"/>
          <w:szCs w:val="24"/>
        </w:rPr>
      </w:pPr>
      <w:r>
        <w:rPr>
          <w:rFonts w:eastAsia="Calibri"/>
          <w:b/>
          <w:bCs/>
          <w:sz w:val="24"/>
          <w:szCs w:val="24"/>
        </w:rPr>
        <w:t>4.5</w:t>
      </w:r>
      <w:r w:rsidRPr="003F7393">
        <w:rPr>
          <w:rFonts w:eastAsia="Calibri"/>
          <w:b/>
          <w:bCs/>
          <w:sz w:val="24"/>
          <w:szCs w:val="24"/>
        </w:rPr>
        <w:t xml:space="preserve"> QUALIFICAÇÃO ECONÔMICO-FINANCEIRA:</w:t>
      </w:r>
    </w:p>
    <w:p w14:paraId="4B05187F" w14:textId="77777777" w:rsidR="0056149A" w:rsidRPr="003F7393" w:rsidRDefault="0056149A" w:rsidP="0056149A">
      <w:pPr>
        <w:spacing w:line="360" w:lineRule="auto"/>
        <w:jc w:val="both"/>
        <w:rPr>
          <w:rFonts w:eastAsia="Calibri"/>
          <w:b/>
          <w:bCs/>
          <w:sz w:val="24"/>
          <w:szCs w:val="24"/>
        </w:rPr>
      </w:pPr>
    </w:p>
    <w:p w14:paraId="1D89A1D8" w14:textId="77777777" w:rsidR="0056149A" w:rsidRPr="003F7393" w:rsidRDefault="0056149A" w:rsidP="0056149A">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4412AFEA" w14:textId="77777777" w:rsidR="0056149A" w:rsidRDefault="0056149A" w:rsidP="0056149A">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1BF372AF" w14:textId="77777777" w:rsidR="0056149A" w:rsidRDefault="0056149A" w:rsidP="0056149A">
      <w:pPr>
        <w:spacing w:line="360" w:lineRule="auto"/>
        <w:jc w:val="both"/>
        <w:rPr>
          <w:rFonts w:eastAsia="Calibri"/>
          <w:b/>
          <w:bCs/>
          <w:sz w:val="24"/>
          <w:szCs w:val="24"/>
        </w:rPr>
      </w:pPr>
    </w:p>
    <w:p w14:paraId="658372C5" w14:textId="77777777" w:rsidR="0056149A" w:rsidRDefault="0056149A" w:rsidP="0056149A">
      <w:pPr>
        <w:spacing w:line="360" w:lineRule="auto"/>
        <w:jc w:val="both"/>
        <w:rPr>
          <w:rFonts w:eastAsia="Calibri"/>
          <w:sz w:val="24"/>
          <w:szCs w:val="24"/>
          <w:lang w:eastAsia="en-US"/>
        </w:rPr>
      </w:pPr>
      <w:r w:rsidRPr="00B7128E">
        <w:rPr>
          <w:rFonts w:eastAsia="Calibri"/>
          <w:b/>
          <w:bCs/>
          <w:sz w:val="24"/>
          <w:szCs w:val="24"/>
          <w:lang w:eastAsia="en-US"/>
        </w:rPr>
        <w:lastRenderedPageBreak/>
        <w:t>4.</w:t>
      </w:r>
      <w:r>
        <w:rPr>
          <w:rFonts w:eastAsia="Calibri"/>
          <w:b/>
          <w:bCs/>
          <w:sz w:val="24"/>
          <w:szCs w:val="24"/>
          <w:lang w:eastAsia="en-US"/>
        </w:rPr>
        <w:t>6 DA APRESENTAÇÃO DOS DOCUMENTOS:</w:t>
      </w:r>
      <w:r w:rsidRPr="00D37DAC">
        <w:rPr>
          <w:rFonts w:eastAsia="Calibri"/>
          <w:sz w:val="24"/>
          <w:szCs w:val="24"/>
          <w:lang w:eastAsia="en-US"/>
        </w:rPr>
        <w:t xml:space="preserve"> </w:t>
      </w:r>
    </w:p>
    <w:p w14:paraId="7ED6EF8A" w14:textId="77777777" w:rsidR="0056149A" w:rsidRDefault="0056149A" w:rsidP="0056149A">
      <w:pPr>
        <w:spacing w:line="360" w:lineRule="auto"/>
        <w:jc w:val="both"/>
        <w:rPr>
          <w:rFonts w:eastAsia="Calibri"/>
          <w:sz w:val="24"/>
          <w:szCs w:val="24"/>
          <w:lang w:eastAsia="en-US"/>
        </w:rPr>
      </w:pPr>
    </w:p>
    <w:p w14:paraId="16B08AA1" w14:textId="77777777" w:rsidR="0056149A" w:rsidRDefault="0056149A" w:rsidP="0056149A">
      <w:pPr>
        <w:spacing w:line="360" w:lineRule="auto"/>
        <w:jc w:val="both"/>
        <w:rPr>
          <w:rFonts w:eastAsia="Calibri"/>
          <w:sz w:val="24"/>
          <w:szCs w:val="24"/>
          <w:lang w:eastAsia="en-US"/>
        </w:rPr>
      </w:pPr>
      <w:r>
        <w:rPr>
          <w:rFonts w:eastAsia="Calibri"/>
          <w:sz w:val="24"/>
          <w:szCs w:val="24"/>
          <w:lang w:eastAsia="en-US"/>
        </w:rPr>
        <w:t>4.6.1</w:t>
      </w:r>
      <w:r w:rsidRPr="00D37DAC">
        <w:rPr>
          <w:rFonts w:eastAsia="Calibri"/>
          <w:sz w:val="24"/>
          <w:szCs w:val="24"/>
          <w:lang w:eastAsia="en-US"/>
        </w:rPr>
        <w:t xml:space="preserve"> Os documentos necessários à habilitação poderão ser apresentados em original, por qualquer processo de cópia autenticada por cartório competente, atestado por servidor da Administração, ou publicação em órgão da imprensa oficial. As provas de regularidades poderão se Certidões Negativas de Débitos ou Certidões Positivas com efeitos de Negativas.</w:t>
      </w:r>
    </w:p>
    <w:bookmarkEnd w:id="9"/>
    <w:p w14:paraId="0DC301F5" w14:textId="77777777" w:rsidR="0056149A" w:rsidRDefault="0056149A" w:rsidP="0056149A">
      <w:pPr>
        <w:spacing w:line="360" w:lineRule="auto"/>
        <w:jc w:val="both"/>
        <w:rPr>
          <w:rFonts w:eastAsia="Times New Roman"/>
          <w:b/>
          <w:bCs/>
          <w:color w:val="000000"/>
          <w:sz w:val="24"/>
          <w:szCs w:val="24"/>
        </w:rPr>
      </w:pPr>
    </w:p>
    <w:p w14:paraId="0D2EC1B7" w14:textId="77777777" w:rsidR="0056149A" w:rsidRPr="00790D33" w:rsidRDefault="0056149A" w:rsidP="0056149A">
      <w:pPr>
        <w:spacing w:line="360" w:lineRule="auto"/>
        <w:jc w:val="both"/>
        <w:rPr>
          <w:rFonts w:eastAsia="Times New Roman"/>
          <w:b/>
          <w:bCs/>
          <w:color w:val="000000"/>
          <w:sz w:val="24"/>
          <w:szCs w:val="24"/>
        </w:rPr>
      </w:pPr>
      <w:r>
        <w:rPr>
          <w:rFonts w:eastAsia="Times New Roman"/>
          <w:b/>
          <w:bCs/>
          <w:color w:val="000000"/>
          <w:sz w:val="24"/>
          <w:szCs w:val="24"/>
        </w:rPr>
        <w:t>5</w:t>
      </w:r>
      <w:r w:rsidRPr="00790D33">
        <w:rPr>
          <w:rFonts w:eastAsia="Times New Roman"/>
          <w:b/>
          <w:bCs/>
          <w:color w:val="000000"/>
          <w:sz w:val="24"/>
          <w:szCs w:val="24"/>
        </w:rPr>
        <w:t xml:space="preserve"> – ESTIMATIVA DAS QUANTIDADES PARA A CONTRATAÇÃO, ACOMPANHADAS DAS MEMÓRIAS DE CÁLCULO E DOS DOCUMENTOS QUE LHE DÃO SUPORTE, QUE CONSIDEREM INTERDEPENDÊNCIAS COM OUTRAS CONTRATAÇÕES, DE MODO A POSSIBILITAR ECONOMIA DE ESCALA.</w:t>
      </w:r>
    </w:p>
    <w:p w14:paraId="55CA3550" w14:textId="77777777" w:rsidR="0056149A" w:rsidRPr="00790D33" w:rsidRDefault="0056149A" w:rsidP="0056149A">
      <w:pPr>
        <w:spacing w:line="360" w:lineRule="auto"/>
        <w:jc w:val="both"/>
        <w:rPr>
          <w:rFonts w:eastAsia="Times New Roman"/>
          <w:color w:val="000000"/>
          <w:sz w:val="24"/>
          <w:szCs w:val="24"/>
        </w:rPr>
      </w:pPr>
    </w:p>
    <w:tbl>
      <w:tblPr>
        <w:tblStyle w:val="Tabelacomgrade"/>
        <w:tblW w:w="9209" w:type="dxa"/>
        <w:tblLook w:val="04A0" w:firstRow="1" w:lastRow="0" w:firstColumn="1" w:lastColumn="0" w:noHBand="0" w:noVBand="1"/>
      </w:tblPr>
      <w:tblGrid>
        <w:gridCol w:w="790"/>
        <w:gridCol w:w="4165"/>
        <w:gridCol w:w="1417"/>
        <w:gridCol w:w="1136"/>
        <w:gridCol w:w="1701"/>
      </w:tblGrid>
      <w:tr w:rsidR="0056149A" w:rsidRPr="00FA2281" w14:paraId="3B215C5D" w14:textId="77777777" w:rsidTr="00DE6746">
        <w:trPr>
          <w:trHeight w:val="744"/>
        </w:trPr>
        <w:tc>
          <w:tcPr>
            <w:tcW w:w="790" w:type="dxa"/>
            <w:hideMark/>
          </w:tcPr>
          <w:p w14:paraId="496C21DE" w14:textId="77777777" w:rsidR="0056149A" w:rsidRPr="00CE3521" w:rsidRDefault="0056149A" w:rsidP="00DE6746">
            <w:pPr>
              <w:jc w:val="center"/>
              <w:rPr>
                <w:rFonts w:ascii="Arial" w:hAnsi="Arial" w:cs="Arial"/>
                <w:b/>
                <w:bCs/>
                <w:color w:val="000000"/>
                <w:sz w:val="24"/>
                <w:szCs w:val="24"/>
              </w:rPr>
            </w:pPr>
            <w:r w:rsidRPr="00CE3521">
              <w:rPr>
                <w:rFonts w:ascii="Arial" w:hAnsi="Arial" w:cs="Arial"/>
                <w:b/>
                <w:bCs/>
                <w:color w:val="000000"/>
                <w:sz w:val="24"/>
                <w:szCs w:val="24"/>
              </w:rPr>
              <w:t>ITEM</w:t>
            </w:r>
          </w:p>
        </w:tc>
        <w:tc>
          <w:tcPr>
            <w:tcW w:w="4383" w:type="dxa"/>
            <w:hideMark/>
          </w:tcPr>
          <w:p w14:paraId="545C1963" w14:textId="77777777" w:rsidR="0056149A" w:rsidRPr="00CE3521" w:rsidRDefault="0056149A" w:rsidP="00DE6746">
            <w:pPr>
              <w:jc w:val="center"/>
              <w:rPr>
                <w:rFonts w:ascii="Arial" w:hAnsi="Arial" w:cs="Arial"/>
                <w:b/>
                <w:bCs/>
                <w:color w:val="000000"/>
                <w:sz w:val="24"/>
                <w:szCs w:val="24"/>
              </w:rPr>
            </w:pPr>
            <w:r w:rsidRPr="00CE3521">
              <w:rPr>
                <w:rFonts w:ascii="Arial" w:hAnsi="Arial" w:cs="Arial"/>
                <w:b/>
                <w:bCs/>
                <w:color w:val="000000"/>
                <w:sz w:val="24"/>
                <w:szCs w:val="24"/>
              </w:rPr>
              <w:t>DESCRIÇÃO</w:t>
            </w:r>
          </w:p>
        </w:tc>
        <w:tc>
          <w:tcPr>
            <w:tcW w:w="1417" w:type="dxa"/>
            <w:hideMark/>
          </w:tcPr>
          <w:p w14:paraId="6C46DFB3" w14:textId="77777777" w:rsidR="0056149A" w:rsidRPr="00CE3521" w:rsidRDefault="0056149A" w:rsidP="00DE6746">
            <w:pPr>
              <w:jc w:val="center"/>
              <w:rPr>
                <w:rFonts w:ascii="Arial" w:hAnsi="Arial" w:cs="Arial"/>
                <w:b/>
                <w:bCs/>
                <w:color w:val="000000"/>
                <w:sz w:val="24"/>
                <w:szCs w:val="24"/>
              </w:rPr>
            </w:pPr>
            <w:r w:rsidRPr="00CE3521">
              <w:rPr>
                <w:rFonts w:ascii="Arial" w:hAnsi="Arial" w:cs="Arial"/>
                <w:b/>
                <w:bCs/>
                <w:color w:val="000000"/>
                <w:sz w:val="24"/>
                <w:szCs w:val="24"/>
              </w:rPr>
              <w:t>MEDIANA VALOR UNIT.</w:t>
            </w:r>
          </w:p>
        </w:tc>
        <w:tc>
          <w:tcPr>
            <w:tcW w:w="918" w:type="dxa"/>
            <w:hideMark/>
          </w:tcPr>
          <w:p w14:paraId="7600D614" w14:textId="77777777" w:rsidR="0056149A" w:rsidRPr="00CE3521" w:rsidRDefault="0056149A" w:rsidP="00DE6746">
            <w:pPr>
              <w:jc w:val="center"/>
              <w:rPr>
                <w:rFonts w:ascii="Arial" w:hAnsi="Arial" w:cs="Arial"/>
                <w:b/>
                <w:bCs/>
                <w:color w:val="000000"/>
                <w:sz w:val="24"/>
                <w:szCs w:val="24"/>
              </w:rPr>
            </w:pPr>
            <w:r w:rsidRPr="00CE3521">
              <w:rPr>
                <w:rFonts w:ascii="Arial" w:hAnsi="Arial" w:cs="Arial"/>
                <w:b/>
                <w:bCs/>
                <w:color w:val="000000"/>
                <w:sz w:val="24"/>
                <w:szCs w:val="24"/>
              </w:rPr>
              <w:t>QUANT.</w:t>
            </w:r>
          </w:p>
        </w:tc>
        <w:tc>
          <w:tcPr>
            <w:tcW w:w="1701" w:type="dxa"/>
            <w:hideMark/>
          </w:tcPr>
          <w:p w14:paraId="1921A771" w14:textId="77777777" w:rsidR="0056149A" w:rsidRPr="00CE3521" w:rsidRDefault="0056149A" w:rsidP="00DE6746">
            <w:pPr>
              <w:jc w:val="center"/>
              <w:rPr>
                <w:rFonts w:ascii="Arial" w:hAnsi="Arial" w:cs="Arial"/>
                <w:b/>
                <w:bCs/>
                <w:color w:val="000000"/>
                <w:sz w:val="24"/>
                <w:szCs w:val="24"/>
              </w:rPr>
            </w:pPr>
            <w:r w:rsidRPr="00CE3521">
              <w:rPr>
                <w:rFonts w:ascii="Arial" w:hAnsi="Arial" w:cs="Arial"/>
                <w:b/>
                <w:bCs/>
                <w:color w:val="000000"/>
                <w:sz w:val="24"/>
                <w:szCs w:val="24"/>
              </w:rPr>
              <w:t>VALOR GLOBAL ESTIMADO</w:t>
            </w:r>
          </w:p>
        </w:tc>
      </w:tr>
      <w:tr w:rsidR="0056149A" w:rsidRPr="00FA2281" w14:paraId="0E40E904" w14:textId="77777777" w:rsidTr="00DE6746">
        <w:trPr>
          <w:trHeight w:val="1212"/>
        </w:trPr>
        <w:tc>
          <w:tcPr>
            <w:tcW w:w="790" w:type="dxa"/>
            <w:hideMark/>
          </w:tcPr>
          <w:p w14:paraId="09E12C1D" w14:textId="77777777" w:rsidR="0056149A" w:rsidRPr="00AA31A2" w:rsidRDefault="0056149A" w:rsidP="00DE6746">
            <w:pPr>
              <w:jc w:val="center"/>
              <w:rPr>
                <w:rFonts w:ascii="Arial" w:hAnsi="Arial" w:cs="Arial"/>
                <w:color w:val="000000"/>
                <w:sz w:val="22"/>
                <w:szCs w:val="22"/>
              </w:rPr>
            </w:pPr>
            <w:r w:rsidRPr="00AA31A2">
              <w:rPr>
                <w:rFonts w:ascii="Arial" w:hAnsi="Arial" w:cs="Arial"/>
                <w:sz w:val="22"/>
                <w:szCs w:val="22"/>
              </w:rPr>
              <w:t>01</w:t>
            </w:r>
          </w:p>
        </w:tc>
        <w:tc>
          <w:tcPr>
            <w:tcW w:w="4383" w:type="dxa"/>
            <w:hideMark/>
          </w:tcPr>
          <w:p w14:paraId="1E65FD39" w14:textId="77777777" w:rsidR="0056149A" w:rsidRPr="00AA31A2" w:rsidRDefault="0056149A" w:rsidP="00DE6746">
            <w:pPr>
              <w:jc w:val="both"/>
              <w:rPr>
                <w:rFonts w:ascii="Arial" w:hAnsi="Arial" w:cs="Arial"/>
                <w:color w:val="000000"/>
                <w:sz w:val="22"/>
                <w:szCs w:val="22"/>
              </w:rPr>
            </w:pPr>
            <w:r w:rsidRPr="00AA31A2">
              <w:rPr>
                <w:rFonts w:ascii="Arial" w:hAnsi="Arial" w:cs="Arial"/>
                <w:sz w:val="22"/>
                <w:szCs w:val="22"/>
              </w:rPr>
              <w:t>Prestação de serviços de dedetização e desratização, desinsetização, e controle de pombos na área interna e externa da CÂMARA MUNICIPAL DE EXTREMA com sede na Av. Delegado Waldemar Gomes Pinto, 1626, Bairro Ponte Nova, Extrema, MG. Área total aproximada de 1.200m². A licitante deverá colocar oito caixas com porta-iscas para ratos na sede da Câmara Municipal de Extrema. O serviço a ser prestado para o controle de pombos, deverá envolver o desalojamento dos pombos, com limpeza, raspagem de fezes, retirada de ninhos e filhotes, desinfestação contra piolhos (biocida bacteriológico), aplicação de produtos repelentes (gel repelente). A dedetização deverá abranger além do controle de praxe também os escorpiões.</w:t>
            </w:r>
          </w:p>
        </w:tc>
        <w:tc>
          <w:tcPr>
            <w:tcW w:w="1417" w:type="dxa"/>
            <w:noWrap/>
            <w:hideMark/>
          </w:tcPr>
          <w:p w14:paraId="49B03F62" w14:textId="77777777" w:rsidR="0056149A" w:rsidRPr="00AA31A2" w:rsidRDefault="0056149A" w:rsidP="00DE6746">
            <w:pPr>
              <w:jc w:val="center"/>
              <w:rPr>
                <w:rFonts w:ascii="Arial" w:hAnsi="Arial" w:cs="Arial"/>
                <w:color w:val="000000"/>
                <w:sz w:val="22"/>
                <w:szCs w:val="22"/>
              </w:rPr>
            </w:pPr>
            <w:r w:rsidRPr="00AA31A2">
              <w:rPr>
                <w:rFonts w:ascii="Arial" w:hAnsi="Arial" w:cs="Arial"/>
                <w:sz w:val="22"/>
                <w:szCs w:val="22"/>
              </w:rPr>
              <w:t>R$ 4.107,50</w:t>
            </w:r>
          </w:p>
        </w:tc>
        <w:tc>
          <w:tcPr>
            <w:tcW w:w="918" w:type="dxa"/>
            <w:hideMark/>
          </w:tcPr>
          <w:p w14:paraId="097C7DFA" w14:textId="77777777" w:rsidR="0056149A" w:rsidRPr="00AA31A2" w:rsidRDefault="0056149A" w:rsidP="00DE6746">
            <w:pPr>
              <w:jc w:val="center"/>
              <w:rPr>
                <w:rFonts w:ascii="Arial" w:hAnsi="Arial" w:cs="Arial"/>
                <w:color w:val="000000"/>
                <w:sz w:val="22"/>
                <w:szCs w:val="22"/>
              </w:rPr>
            </w:pPr>
            <w:r w:rsidRPr="00AA31A2">
              <w:rPr>
                <w:rFonts w:ascii="Arial" w:hAnsi="Arial" w:cs="Arial"/>
                <w:sz w:val="22"/>
                <w:szCs w:val="22"/>
              </w:rPr>
              <w:t xml:space="preserve">2 </w:t>
            </w:r>
            <w:proofErr w:type="spellStart"/>
            <w:r w:rsidRPr="00AA31A2">
              <w:rPr>
                <w:rFonts w:ascii="Arial" w:hAnsi="Arial" w:cs="Arial"/>
                <w:sz w:val="22"/>
                <w:szCs w:val="22"/>
              </w:rPr>
              <w:t>serv</w:t>
            </w:r>
            <w:proofErr w:type="spellEnd"/>
            <w:r w:rsidRPr="00AA31A2">
              <w:rPr>
                <w:rFonts w:ascii="Arial" w:hAnsi="Arial" w:cs="Arial"/>
                <w:sz w:val="22"/>
                <w:szCs w:val="22"/>
              </w:rPr>
              <w:t>/ ano</w:t>
            </w:r>
          </w:p>
        </w:tc>
        <w:tc>
          <w:tcPr>
            <w:tcW w:w="1701" w:type="dxa"/>
            <w:noWrap/>
            <w:hideMark/>
          </w:tcPr>
          <w:p w14:paraId="07F99E77" w14:textId="77777777" w:rsidR="0056149A" w:rsidRPr="00AA31A2" w:rsidRDefault="0056149A" w:rsidP="00DE6746">
            <w:pPr>
              <w:jc w:val="center"/>
              <w:rPr>
                <w:rFonts w:ascii="Arial" w:hAnsi="Arial" w:cs="Arial"/>
                <w:color w:val="000000"/>
                <w:sz w:val="22"/>
                <w:szCs w:val="22"/>
              </w:rPr>
            </w:pPr>
            <w:r w:rsidRPr="00AA31A2">
              <w:rPr>
                <w:rFonts w:ascii="Arial" w:hAnsi="Arial" w:cs="Arial"/>
                <w:sz w:val="22"/>
                <w:szCs w:val="22"/>
              </w:rPr>
              <w:t>R$ 8.215,00</w:t>
            </w:r>
          </w:p>
        </w:tc>
      </w:tr>
      <w:tr w:rsidR="0056149A" w:rsidRPr="00FA2281" w14:paraId="0B49AC64" w14:textId="77777777" w:rsidTr="00DE6746">
        <w:trPr>
          <w:trHeight w:val="1212"/>
        </w:trPr>
        <w:tc>
          <w:tcPr>
            <w:tcW w:w="790" w:type="dxa"/>
            <w:hideMark/>
          </w:tcPr>
          <w:p w14:paraId="6B37F141" w14:textId="77777777" w:rsidR="0056149A" w:rsidRPr="00AA31A2" w:rsidRDefault="0056149A" w:rsidP="00DE6746">
            <w:pPr>
              <w:jc w:val="center"/>
              <w:rPr>
                <w:rFonts w:ascii="Arial" w:hAnsi="Arial" w:cs="Arial"/>
                <w:color w:val="000000"/>
                <w:sz w:val="22"/>
                <w:szCs w:val="22"/>
              </w:rPr>
            </w:pPr>
            <w:r w:rsidRPr="00AA31A2">
              <w:rPr>
                <w:rFonts w:ascii="Arial" w:hAnsi="Arial" w:cs="Arial"/>
                <w:sz w:val="22"/>
                <w:szCs w:val="22"/>
              </w:rPr>
              <w:lastRenderedPageBreak/>
              <w:t>02</w:t>
            </w:r>
          </w:p>
        </w:tc>
        <w:tc>
          <w:tcPr>
            <w:tcW w:w="4383" w:type="dxa"/>
            <w:hideMark/>
          </w:tcPr>
          <w:p w14:paraId="5C2F2A4C" w14:textId="77777777" w:rsidR="0056149A" w:rsidRPr="00AA31A2" w:rsidRDefault="0056149A" w:rsidP="00DE6746">
            <w:pPr>
              <w:jc w:val="both"/>
              <w:rPr>
                <w:rFonts w:ascii="Arial" w:hAnsi="Arial" w:cs="Arial"/>
                <w:color w:val="000000"/>
                <w:sz w:val="22"/>
                <w:szCs w:val="22"/>
              </w:rPr>
            </w:pPr>
            <w:r w:rsidRPr="00AA31A2">
              <w:rPr>
                <w:rFonts w:ascii="Arial" w:hAnsi="Arial" w:cs="Arial"/>
                <w:sz w:val="22"/>
                <w:szCs w:val="22"/>
              </w:rPr>
              <w:t xml:space="preserve">Prestação de serviços de dedetização e desratização, desinsetização, e controle de pombos na área interna e externa da UAI, CASA DO CIDADÃO E PROCON com sede na Rua Antônio </w:t>
            </w:r>
            <w:proofErr w:type="spellStart"/>
            <w:r w:rsidRPr="00AA31A2">
              <w:rPr>
                <w:rFonts w:ascii="Arial" w:hAnsi="Arial" w:cs="Arial"/>
                <w:sz w:val="22"/>
                <w:szCs w:val="22"/>
              </w:rPr>
              <w:t>Onisto</w:t>
            </w:r>
            <w:proofErr w:type="spellEnd"/>
            <w:r w:rsidRPr="00AA31A2">
              <w:rPr>
                <w:rFonts w:ascii="Arial" w:hAnsi="Arial" w:cs="Arial"/>
                <w:sz w:val="22"/>
                <w:szCs w:val="22"/>
              </w:rPr>
              <w:t>, 41, Centro, Extrema, MG. Área total aproximada de 680² (4 pavimentos). A licitante deverá colocar oito caixas com porta-iscas para ratos no local. O serviço a ser prestado para o controle de pombos, deverá envolver o desalojamento de pombos principalmente de pombos, com limpeza, raspagem de fezes, retirada de ninhos e filhotes, desinfestação contra piolhos (biocida bacteriológico), aplicação de produtos repelentes (gel repelente). A dedetização deverá abranger além do controle de praxe também os escorpiões.</w:t>
            </w:r>
          </w:p>
        </w:tc>
        <w:tc>
          <w:tcPr>
            <w:tcW w:w="1417" w:type="dxa"/>
            <w:noWrap/>
            <w:hideMark/>
          </w:tcPr>
          <w:p w14:paraId="18767DCD" w14:textId="77777777" w:rsidR="0056149A" w:rsidRPr="00AA31A2" w:rsidRDefault="0056149A" w:rsidP="00DE6746">
            <w:pPr>
              <w:jc w:val="center"/>
              <w:rPr>
                <w:rFonts w:ascii="Arial" w:hAnsi="Arial" w:cs="Arial"/>
                <w:color w:val="000000"/>
                <w:sz w:val="22"/>
                <w:szCs w:val="22"/>
              </w:rPr>
            </w:pPr>
            <w:r w:rsidRPr="00AA31A2">
              <w:rPr>
                <w:rFonts w:ascii="Arial" w:hAnsi="Arial" w:cs="Arial"/>
                <w:sz w:val="22"/>
                <w:szCs w:val="22"/>
              </w:rPr>
              <w:t>R$ 4.019,50</w:t>
            </w:r>
          </w:p>
        </w:tc>
        <w:tc>
          <w:tcPr>
            <w:tcW w:w="918" w:type="dxa"/>
            <w:hideMark/>
          </w:tcPr>
          <w:p w14:paraId="14C4F34C" w14:textId="77777777" w:rsidR="0056149A" w:rsidRPr="00AA31A2" w:rsidRDefault="0056149A" w:rsidP="00DE6746">
            <w:pPr>
              <w:jc w:val="center"/>
              <w:rPr>
                <w:rFonts w:ascii="Arial" w:hAnsi="Arial" w:cs="Arial"/>
                <w:color w:val="000000"/>
                <w:sz w:val="22"/>
                <w:szCs w:val="22"/>
              </w:rPr>
            </w:pPr>
            <w:r w:rsidRPr="00AA31A2">
              <w:rPr>
                <w:rFonts w:ascii="Arial" w:hAnsi="Arial" w:cs="Arial"/>
                <w:sz w:val="22"/>
                <w:szCs w:val="22"/>
              </w:rPr>
              <w:t xml:space="preserve">2 </w:t>
            </w:r>
            <w:proofErr w:type="spellStart"/>
            <w:r w:rsidRPr="00AA31A2">
              <w:rPr>
                <w:rFonts w:ascii="Arial" w:hAnsi="Arial" w:cs="Arial"/>
                <w:sz w:val="22"/>
                <w:szCs w:val="22"/>
              </w:rPr>
              <w:t>serv</w:t>
            </w:r>
            <w:proofErr w:type="spellEnd"/>
            <w:r w:rsidRPr="00AA31A2">
              <w:rPr>
                <w:rFonts w:ascii="Arial" w:hAnsi="Arial" w:cs="Arial"/>
                <w:sz w:val="22"/>
                <w:szCs w:val="22"/>
              </w:rPr>
              <w:t>/ ano</w:t>
            </w:r>
          </w:p>
        </w:tc>
        <w:tc>
          <w:tcPr>
            <w:tcW w:w="1701" w:type="dxa"/>
            <w:noWrap/>
            <w:hideMark/>
          </w:tcPr>
          <w:p w14:paraId="62B66B92" w14:textId="77777777" w:rsidR="0056149A" w:rsidRPr="00AA31A2" w:rsidRDefault="0056149A" w:rsidP="00DE6746">
            <w:pPr>
              <w:jc w:val="center"/>
              <w:rPr>
                <w:rFonts w:ascii="Arial" w:hAnsi="Arial" w:cs="Arial"/>
                <w:color w:val="000000"/>
                <w:sz w:val="22"/>
                <w:szCs w:val="22"/>
              </w:rPr>
            </w:pPr>
            <w:r w:rsidRPr="00AA31A2">
              <w:rPr>
                <w:rFonts w:ascii="Arial" w:hAnsi="Arial" w:cs="Arial"/>
                <w:sz w:val="22"/>
                <w:szCs w:val="22"/>
              </w:rPr>
              <w:t>R$ 8.039,00</w:t>
            </w:r>
          </w:p>
        </w:tc>
      </w:tr>
      <w:tr w:rsidR="0056149A" w:rsidRPr="00FA2281" w14:paraId="70193432" w14:textId="77777777" w:rsidTr="00DE6746">
        <w:trPr>
          <w:trHeight w:val="565"/>
        </w:trPr>
        <w:tc>
          <w:tcPr>
            <w:tcW w:w="7508" w:type="dxa"/>
            <w:gridSpan w:val="4"/>
          </w:tcPr>
          <w:p w14:paraId="24671E78" w14:textId="77777777" w:rsidR="0056149A" w:rsidRDefault="0056149A" w:rsidP="00DE6746">
            <w:pPr>
              <w:jc w:val="center"/>
              <w:rPr>
                <w:rFonts w:ascii="Arial" w:hAnsi="Arial" w:cs="Arial"/>
                <w:b/>
                <w:bCs/>
                <w:color w:val="000000"/>
                <w:sz w:val="24"/>
                <w:szCs w:val="24"/>
              </w:rPr>
            </w:pPr>
          </w:p>
          <w:p w14:paraId="2308A688" w14:textId="77777777" w:rsidR="0056149A" w:rsidRPr="00CE3521" w:rsidRDefault="0056149A" w:rsidP="00DE6746">
            <w:pPr>
              <w:rPr>
                <w:rFonts w:ascii="Arial" w:hAnsi="Arial" w:cs="Arial"/>
                <w:b/>
                <w:bCs/>
                <w:color w:val="000000"/>
                <w:sz w:val="24"/>
                <w:szCs w:val="24"/>
              </w:rPr>
            </w:pPr>
            <w:r w:rsidRPr="00CE3521">
              <w:rPr>
                <w:rFonts w:ascii="Arial" w:hAnsi="Arial" w:cs="Arial"/>
                <w:b/>
                <w:bCs/>
                <w:color w:val="000000"/>
                <w:sz w:val="24"/>
                <w:szCs w:val="24"/>
              </w:rPr>
              <w:t>VALOR GLOBAL ESTIMADO</w:t>
            </w:r>
          </w:p>
        </w:tc>
        <w:tc>
          <w:tcPr>
            <w:tcW w:w="1701" w:type="dxa"/>
            <w:noWrap/>
          </w:tcPr>
          <w:p w14:paraId="1DE96715" w14:textId="77777777" w:rsidR="0056149A" w:rsidRPr="00900D72" w:rsidRDefault="0056149A" w:rsidP="00DE6746">
            <w:pPr>
              <w:jc w:val="center"/>
              <w:rPr>
                <w:rFonts w:ascii="Arial" w:hAnsi="Arial" w:cs="Arial"/>
                <w:b/>
                <w:bCs/>
                <w:color w:val="000000"/>
                <w:sz w:val="24"/>
                <w:szCs w:val="24"/>
              </w:rPr>
            </w:pPr>
          </w:p>
          <w:p w14:paraId="1E244289" w14:textId="77777777" w:rsidR="0056149A" w:rsidRPr="00CE3521" w:rsidRDefault="0056149A" w:rsidP="00DE6746">
            <w:pPr>
              <w:jc w:val="center"/>
              <w:rPr>
                <w:rFonts w:ascii="Arial" w:hAnsi="Arial" w:cs="Arial"/>
                <w:color w:val="000000"/>
                <w:sz w:val="24"/>
                <w:szCs w:val="24"/>
              </w:rPr>
            </w:pPr>
            <w:r w:rsidRPr="00900D72">
              <w:rPr>
                <w:rFonts w:ascii="Arial" w:hAnsi="Arial" w:cs="Arial"/>
                <w:b/>
                <w:bCs/>
                <w:color w:val="000000"/>
                <w:sz w:val="24"/>
                <w:szCs w:val="24"/>
              </w:rPr>
              <w:t>R$ 16.254,00</w:t>
            </w:r>
          </w:p>
        </w:tc>
      </w:tr>
    </w:tbl>
    <w:p w14:paraId="11F4455F" w14:textId="77777777" w:rsidR="0056149A" w:rsidRDefault="0056149A" w:rsidP="0056149A">
      <w:pPr>
        <w:spacing w:line="360" w:lineRule="auto"/>
        <w:jc w:val="both"/>
        <w:rPr>
          <w:rFonts w:eastAsia="Times New Roman"/>
          <w:color w:val="000000"/>
          <w:sz w:val="24"/>
          <w:szCs w:val="24"/>
        </w:rPr>
      </w:pPr>
    </w:p>
    <w:p w14:paraId="631613DE" w14:textId="77777777" w:rsidR="0056149A" w:rsidRPr="00275BC5" w:rsidRDefault="0056149A" w:rsidP="0056149A">
      <w:pPr>
        <w:numPr>
          <w:ilvl w:val="0"/>
          <w:numId w:val="28"/>
        </w:numPr>
        <w:spacing w:line="360" w:lineRule="auto"/>
        <w:ind w:left="0" w:right="-425" w:firstLine="0"/>
        <w:jc w:val="both"/>
        <w:rPr>
          <w:rFonts w:eastAsia="Calibri"/>
          <w:b/>
          <w:sz w:val="24"/>
          <w:szCs w:val="24"/>
        </w:rPr>
      </w:pPr>
      <w:r w:rsidRPr="00275BC5">
        <w:rPr>
          <w:rFonts w:eastAsia="Calibri"/>
          <w:sz w:val="24"/>
          <w:szCs w:val="24"/>
        </w:rPr>
        <w:t>Contratação correlata – a Câmara Municipal de Extrema atualmente</w:t>
      </w:r>
      <w:r>
        <w:rPr>
          <w:rFonts w:eastAsia="Calibri"/>
          <w:sz w:val="24"/>
          <w:szCs w:val="24"/>
        </w:rPr>
        <w:t xml:space="preserve"> não</w:t>
      </w:r>
      <w:r w:rsidRPr="00275BC5">
        <w:rPr>
          <w:rFonts w:eastAsia="Calibri"/>
          <w:sz w:val="24"/>
          <w:szCs w:val="24"/>
        </w:rPr>
        <w:t xml:space="preserve"> possui </w:t>
      </w:r>
      <w:r>
        <w:rPr>
          <w:rFonts w:eastAsia="Calibri"/>
          <w:sz w:val="24"/>
          <w:szCs w:val="24"/>
        </w:rPr>
        <w:t>contrato para esse serviço</w:t>
      </w:r>
      <w:r w:rsidRPr="00275BC5">
        <w:rPr>
          <w:rFonts w:eastAsia="Calibri"/>
          <w:sz w:val="24"/>
          <w:szCs w:val="24"/>
        </w:rPr>
        <w:t>.</w:t>
      </w:r>
    </w:p>
    <w:p w14:paraId="61051AFD" w14:textId="77777777" w:rsidR="0056149A" w:rsidRPr="00977CD8" w:rsidRDefault="0056149A" w:rsidP="0056149A">
      <w:pPr>
        <w:spacing w:line="360" w:lineRule="auto"/>
        <w:jc w:val="both"/>
        <w:rPr>
          <w:sz w:val="24"/>
          <w:szCs w:val="24"/>
        </w:rPr>
      </w:pPr>
    </w:p>
    <w:p w14:paraId="1BE958F8" w14:textId="77777777" w:rsidR="0056149A" w:rsidRPr="00790D33" w:rsidRDefault="0056149A" w:rsidP="0056149A">
      <w:pPr>
        <w:spacing w:line="360" w:lineRule="auto"/>
        <w:jc w:val="both"/>
        <w:rPr>
          <w:b/>
          <w:sz w:val="24"/>
          <w:szCs w:val="24"/>
        </w:rPr>
      </w:pPr>
      <w:r>
        <w:rPr>
          <w:b/>
          <w:sz w:val="24"/>
          <w:szCs w:val="24"/>
        </w:rPr>
        <w:t>6.</w:t>
      </w:r>
      <w:r w:rsidRPr="00790D33">
        <w:rPr>
          <w:b/>
          <w:sz w:val="24"/>
          <w:szCs w:val="24"/>
        </w:rPr>
        <w:t xml:space="preserve"> LEVANTAMENTO DE MERCADO (Prospecção e Análise das Alternativas Possíveis) e JUSTIFICATIVA TÉCNICA E ECONÔMICA </w:t>
      </w:r>
    </w:p>
    <w:p w14:paraId="6206DBA3" w14:textId="77777777" w:rsidR="0056149A" w:rsidRPr="00790D33" w:rsidRDefault="0056149A" w:rsidP="0056149A">
      <w:pPr>
        <w:spacing w:line="360" w:lineRule="auto"/>
        <w:jc w:val="both"/>
        <w:rPr>
          <w:sz w:val="24"/>
          <w:szCs w:val="24"/>
        </w:rPr>
      </w:pPr>
    </w:p>
    <w:p w14:paraId="3C24E93C" w14:textId="77777777" w:rsidR="0056149A" w:rsidRDefault="0056149A" w:rsidP="0056149A">
      <w:pPr>
        <w:spacing w:line="360" w:lineRule="auto"/>
        <w:ind w:firstLine="708"/>
        <w:jc w:val="both"/>
        <w:rPr>
          <w:sz w:val="24"/>
          <w:szCs w:val="24"/>
        </w:rPr>
      </w:pPr>
      <w:r w:rsidRPr="00790D33">
        <w:rPr>
          <w:sz w:val="24"/>
          <w:szCs w:val="24"/>
        </w:rPr>
        <w:t>Diante da planilha orçamentária apresentada, foram discriminados os valores unitários estimados para todos os serviços que serão aplicados na contratação. Esses valores servirão como referência para estabelecer o limite máximo aceitável, com base na mencionada planilha.</w:t>
      </w:r>
    </w:p>
    <w:p w14:paraId="6F1487A6" w14:textId="77777777" w:rsidR="0056149A" w:rsidRDefault="0056149A" w:rsidP="0056149A">
      <w:pPr>
        <w:spacing w:line="360" w:lineRule="auto"/>
        <w:ind w:firstLine="708"/>
        <w:jc w:val="both"/>
        <w:rPr>
          <w:sz w:val="24"/>
          <w:szCs w:val="24"/>
        </w:rPr>
      </w:pPr>
    </w:p>
    <w:p w14:paraId="01A4D7E1" w14:textId="77777777" w:rsidR="0056149A" w:rsidRPr="00790D33" w:rsidRDefault="0056149A" w:rsidP="0056149A">
      <w:pPr>
        <w:spacing w:line="360" w:lineRule="auto"/>
        <w:ind w:firstLine="708"/>
        <w:jc w:val="both"/>
        <w:rPr>
          <w:rFonts w:eastAsia="Times New Roman"/>
          <w:b/>
          <w:bCs/>
          <w:color w:val="000000"/>
          <w:sz w:val="24"/>
          <w:szCs w:val="24"/>
        </w:rPr>
      </w:pPr>
      <w:r w:rsidRPr="00790D33">
        <w:rPr>
          <w:rFonts w:eastAsia="Times New Roman"/>
          <w:b/>
          <w:bCs/>
          <w:color w:val="000000"/>
          <w:sz w:val="24"/>
          <w:szCs w:val="24"/>
        </w:rPr>
        <w:t>JUSTIFICATIVA TÉCNICA E ECONÔMICA DA ESCOLHA DO TIPO DE SOLUÇÃO A CONTRATAR</w:t>
      </w:r>
    </w:p>
    <w:p w14:paraId="2BFA8DDC" w14:textId="77777777" w:rsidR="0056149A" w:rsidRPr="00790D33" w:rsidRDefault="0056149A" w:rsidP="0056149A">
      <w:pPr>
        <w:spacing w:line="360" w:lineRule="auto"/>
        <w:ind w:firstLine="708"/>
        <w:jc w:val="both"/>
        <w:rPr>
          <w:rFonts w:eastAsia="Times New Roman"/>
          <w:color w:val="000000"/>
          <w:sz w:val="24"/>
          <w:szCs w:val="24"/>
        </w:rPr>
      </w:pPr>
    </w:p>
    <w:p w14:paraId="4620F076" w14:textId="77777777" w:rsidR="0056149A" w:rsidRPr="00562D2C" w:rsidRDefault="0056149A" w:rsidP="0056149A">
      <w:pPr>
        <w:pStyle w:val="NormalWeb"/>
        <w:spacing w:before="0" w:beforeAutospacing="0" w:after="0" w:afterAutospacing="0" w:line="360" w:lineRule="auto"/>
        <w:ind w:firstLine="720"/>
        <w:jc w:val="both"/>
        <w:rPr>
          <w:rFonts w:ascii="Arial" w:hAnsi="Arial" w:cs="Arial"/>
        </w:rPr>
      </w:pPr>
      <w:r w:rsidRPr="00AA31A2">
        <w:rPr>
          <w:rFonts w:ascii="Arial" w:hAnsi="Arial" w:cs="Arial"/>
          <w:color w:val="000000"/>
        </w:rPr>
        <w:lastRenderedPageBreak/>
        <w:t>A escolha da contratação de empresa especializada para a execução integrada e pontual dos serviços de dedetização, desratização, desinsetização e controle de pombos fundamenta-se em critérios técnicos e econômicos. Do ponto de vista técnico, trata-se de atividade que exige conhecimento específico, mão de obra qualificada, uso de produtos devidamente registrados e aplicação de métodos adequados para cada tipo de praga, garantindo eficácia, segurança sanitária e conformidade com a legislação vigente, o que não poderia ser alcançado de forma satisfatória com recursos próprios da Administração. Sob o aspecto econômico, a contratação por empreitada por preço global, em execução única, apresenta-se como a alternativa mais vantajosa, pois concentra todos os serviços em um único contrato, assegura previsibilidade orçamentária, reduz custos administrativos, evita despesas recorrentes com manutenções corretivas e previne danos ao patrimônio público. Dessa forma, a solução escolhida atende aos princípios da eficiência, economicidade e melhor aplicação dos recursos públicos, assegurando a obtenção do melhor resultado para a Administração.</w:t>
      </w:r>
    </w:p>
    <w:p w14:paraId="78B5C567" w14:textId="77777777" w:rsidR="0056149A" w:rsidRPr="00275BC5" w:rsidRDefault="0056149A" w:rsidP="0056149A">
      <w:pPr>
        <w:spacing w:line="360" w:lineRule="auto"/>
        <w:ind w:firstLine="720"/>
        <w:jc w:val="both"/>
        <w:rPr>
          <w:rFonts w:eastAsia="Times New Roman"/>
          <w:sz w:val="24"/>
          <w:szCs w:val="24"/>
        </w:rPr>
      </w:pPr>
    </w:p>
    <w:p w14:paraId="7063038A" w14:textId="77777777" w:rsidR="0056149A" w:rsidRDefault="0056149A" w:rsidP="0056149A">
      <w:pPr>
        <w:pStyle w:val="PargrafodaLista"/>
        <w:numPr>
          <w:ilvl w:val="0"/>
          <w:numId w:val="36"/>
        </w:numPr>
        <w:spacing w:line="360" w:lineRule="auto"/>
        <w:ind w:left="0" w:firstLine="0"/>
        <w:jc w:val="both"/>
        <w:rPr>
          <w:rFonts w:ascii="Arial" w:eastAsia="Times New Roman" w:hAnsi="Arial" w:cs="Arial"/>
          <w:b/>
          <w:bCs/>
          <w:color w:val="000000"/>
          <w:sz w:val="24"/>
          <w:szCs w:val="24"/>
        </w:rPr>
      </w:pPr>
      <w:r w:rsidRPr="00E9134B">
        <w:rPr>
          <w:rFonts w:ascii="Arial" w:eastAsia="Times New Roman" w:hAnsi="Arial" w:cs="Arial"/>
          <w:b/>
          <w:bCs/>
          <w:color w:val="000000"/>
          <w:sz w:val="24"/>
          <w:szCs w:val="24"/>
        </w:rPr>
        <w:t>INDICAÇÃO DE DIFERENTES SOLUÇÕES EXISTENTES NO MERCADO (CONSIDERANDO, AINDA, O CICLO DE VIDA DO OBJETO)</w:t>
      </w:r>
    </w:p>
    <w:p w14:paraId="218BC08B" w14:textId="77777777" w:rsidR="0056149A" w:rsidRPr="00562D2C" w:rsidRDefault="0056149A" w:rsidP="0056149A">
      <w:pPr>
        <w:spacing w:line="360" w:lineRule="auto"/>
        <w:ind w:firstLine="720"/>
        <w:jc w:val="both"/>
        <w:rPr>
          <w:rFonts w:eastAsia="Times New Roman"/>
          <w:color w:val="000000"/>
          <w:sz w:val="24"/>
          <w:szCs w:val="24"/>
        </w:rPr>
      </w:pPr>
      <w:r w:rsidRPr="00A74287">
        <w:rPr>
          <w:rFonts w:eastAsia="Times New Roman"/>
          <w:color w:val="000000"/>
          <w:sz w:val="24"/>
          <w:szCs w:val="24"/>
        </w:rPr>
        <w:t xml:space="preserve">No mercado existem diferentes soluções para o controle de pragas urbanas e de pombos, que podem variar desde ações pontuais até contratos de prestação continuada. Entre as alternativas disponíveis estão a aplicação isolada de produtos químicos, o uso exclusivo de métodos físicos ou mecânicos (como armadilhas e barreiras), bem como a contratação de empresas especializadas que ofereçam soluções integradas, combinando métodos químicos, físicos e preventivos, com fornecimento de mão de obra qualificada, equipamentos adequados e produtos devidamente registrados nos órgãos competentes. Considerando o ciclo de vida do objeto, a contratação de serviço especializado em execução única mostra-se a solução mais adequada, pois atende à necessidade imediata de controle e eliminação </w:t>
      </w:r>
      <w:r w:rsidRPr="00A74287">
        <w:rPr>
          <w:rFonts w:eastAsia="Times New Roman"/>
          <w:color w:val="000000"/>
          <w:sz w:val="24"/>
          <w:szCs w:val="24"/>
        </w:rPr>
        <w:lastRenderedPageBreak/>
        <w:t>das pragas existentes, com efeito prolongado dos produtos aplicados e menor custo global, dispensando a manutenção contínua. Essa solução assegura a efetividade do serviço, a conformidade com as normas sanitárias e ambientais e a preservação das instalações ao longo do tempo, sem a geração de obrigações futuras desnecessárias para a Administração.</w:t>
      </w:r>
    </w:p>
    <w:p w14:paraId="09664E45" w14:textId="77777777" w:rsidR="0056149A" w:rsidRDefault="0056149A" w:rsidP="0056149A">
      <w:pPr>
        <w:spacing w:line="360" w:lineRule="auto"/>
        <w:jc w:val="both"/>
        <w:rPr>
          <w:rFonts w:eastAsia="Times New Roman"/>
          <w:b/>
          <w:bCs/>
          <w:color w:val="000000"/>
          <w:sz w:val="24"/>
          <w:szCs w:val="24"/>
        </w:rPr>
      </w:pPr>
    </w:p>
    <w:p w14:paraId="34D56244" w14:textId="77777777" w:rsidR="0056149A" w:rsidRDefault="0056149A" w:rsidP="0056149A">
      <w:pPr>
        <w:spacing w:line="360" w:lineRule="auto"/>
        <w:jc w:val="both"/>
        <w:rPr>
          <w:rFonts w:eastAsia="Times New Roman"/>
          <w:b/>
          <w:bCs/>
          <w:color w:val="000000"/>
          <w:sz w:val="24"/>
          <w:szCs w:val="24"/>
        </w:rPr>
      </w:pPr>
      <w:r>
        <w:rPr>
          <w:rFonts w:eastAsia="Times New Roman"/>
          <w:b/>
          <w:bCs/>
          <w:color w:val="000000"/>
          <w:sz w:val="24"/>
          <w:szCs w:val="24"/>
        </w:rPr>
        <w:t xml:space="preserve">8. </w:t>
      </w:r>
      <w:r w:rsidRPr="00790D33">
        <w:rPr>
          <w:rFonts w:eastAsia="Times New Roman"/>
          <w:b/>
          <w:bCs/>
          <w:color w:val="000000"/>
          <w:sz w:val="24"/>
          <w:szCs w:val="24"/>
        </w:rPr>
        <w:t>ESTIMATIVA DO VALOR DA CONTRATAÇÃO</w:t>
      </w:r>
    </w:p>
    <w:p w14:paraId="7927A331" w14:textId="77777777" w:rsidR="0056149A" w:rsidRDefault="0056149A" w:rsidP="0056149A">
      <w:pPr>
        <w:spacing w:line="360" w:lineRule="auto"/>
        <w:jc w:val="both"/>
        <w:rPr>
          <w:rFonts w:eastAsia="Times New Roman"/>
          <w:b/>
          <w:bCs/>
          <w:color w:val="000000"/>
          <w:sz w:val="24"/>
          <w:szCs w:val="24"/>
        </w:rPr>
      </w:pPr>
    </w:p>
    <w:tbl>
      <w:tblPr>
        <w:tblStyle w:val="Tabelacomgrade"/>
        <w:tblW w:w="9209" w:type="dxa"/>
        <w:tblLook w:val="04A0" w:firstRow="1" w:lastRow="0" w:firstColumn="1" w:lastColumn="0" w:noHBand="0" w:noVBand="1"/>
      </w:tblPr>
      <w:tblGrid>
        <w:gridCol w:w="790"/>
        <w:gridCol w:w="4383"/>
        <w:gridCol w:w="1417"/>
        <w:gridCol w:w="1136"/>
        <w:gridCol w:w="1483"/>
      </w:tblGrid>
      <w:tr w:rsidR="0056149A" w:rsidRPr="00FA2281" w14:paraId="25803A34" w14:textId="77777777" w:rsidTr="00DE6746">
        <w:trPr>
          <w:trHeight w:val="744"/>
        </w:trPr>
        <w:tc>
          <w:tcPr>
            <w:tcW w:w="790" w:type="dxa"/>
            <w:hideMark/>
          </w:tcPr>
          <w:p w14:paraId="00AC7C80" w14:textId="77777777" w:rsidR="0056149A" w:rsidRPr="00CE3521" w:rsidRDefault="0056149A" w:rsidP="00DE6746">
            <w:pPr>
              <w:jc w:val="center"/>
              <w:rPr>
                <w:rFonts w:ascii="Arial" w:hAnsi="Arial" w:cs="Arial"/>
                <w:b/>
                <w:bCs/>
                <w:color w:val="000000"/>
                <w:sz w:val="24"/>
                <w:szCs w:val="24"/>
              </w:rPr>
            </w:pPr>
            <w:r w:rsidRPr="00CE3521">
              <w:rPr>
                <w:rFonts w:ascii="Arial" w:hAnsi="Arial" w:cs="Arial"/>
                <w:b/>
                <w:bCs/>
                <w:color w:val="000000"/>
                <w:sz w:val="24"/>
                <w:szCs w:val="24"/>
              </w:rPr>
              <w:t>ITEM</w:t>
            </w:r>
          </w:p>
        </w:tc>
        <w:tc>
          <w:tcPr>
            <w:tcW w:w="4383" w:type="dxa"/>
            <w:hideMark/>
          </w:tcPr>
          <w:p w14:paraId="7430EAFA" w14:textId="77777777" w:rsidR="0056149A" w:rsidRPr="00CE3521" w:rsidRDefault="0056149A" w:rsidP="00DE6746">
            <w:pPr>
              <w:jc w:val="center"/>
              <w:rPr>
                <w:rFonts w:ascii="Arial" w:hAnsi="Arial" w:cs="Arial"/>
                <w:b/>
                <w:bCs/>
                <w:color w:val="000000"/>
                <w:sz w:val="24"/>
                <w:szCs w:val="24"/>
              </w:rPr>
            </w:pPr>
            <w:r w:rsidRPr="00CE3521">
              <w:rPr>
                <w:rFonts w:ascii="Arial" w:hAnsi="Arial" w:cs="Arial"/>
                <w:b/>
                <w:bCs/>
                <w:color w:val="000000"/>
                <w:sz w:val="24"/>
                <w:szCs w:val="24"/>
              </w:rPr>
              <w:t>DESCRIÇÃO</w:t>
            </w:r>
          </w:p>
        </w:tc>
        <w:tc>
          <w:tcPr>
            <w:tcW w:w="1417" w:type="dxa"/>
            <w:hideMark/>
          </w:tcPr>
          <w:p w14:paraId="13B366AB" w14:textId="77777777" w:rsidR="0056149A" w:rsidRPr="00CE3521" w:rsidRDefault="0056149A" w:rsidP="00DE6746">
            <w:pPr>
              <w:jc w:val="center"/>
              <w:rPr>
                <w:rFonts w:ascii="Arial" w:hAnsi="Arial" w:cs="Arial"/>
                <w:b/>
                <w:bCs/>
                <w:color w:val="000000"/>
                <w:sz w:val="24"/>
                <w:szCs w:val="24"/>
              </w:rPr>
            </w:pPr>
            <w:r w:rsidRPr="00CE3521">
              <w:rPr>
                <w:rFonts w:ascii="Arial" w:hAnsi="Arial" w:cs="Arial"/>
                <w:b/>
                <w:bCs/>
                <w:color w:val="000000"/>
                <w:sz w:val="24"/>
                <w:szCs w:val="24"/>
              </w:rPr>
              <w:t>MEDIANA VALOR UNIT.</w:t>
            </w:r>
          </w:p>
        </w:tc>
        <w:tc>
          <w:tcPr>
            <w:tcW w:w="1136" w:type="dxa"/>
            <w:hideMark/>
          </w:tcPr>
          <w:p w14:paraId="64767813" w14:textId="77777777" w:rsidR="0056149A" w:rsidRPr="00CE3521" w:rsidRDefault="0056149A" w:rsidP="00DE6746">
            <w:pPr>
              <w:jc w:val="center"/>
              <w:rPr>
                <w:rFonts w:ascii="Arial" w:hAnsi="Arial" w:cs="Arial"/>
                <w:b/>
                <w:bCs/>
                <w:color w:val="000000"/>
                <w:sz w:val="24"/>
                <w:szCs w:val="24"/>
              </w:rPr>
            </w:pPr>
            <w:r w:rsidRPr="00CE3521">
              <w:rPr>
                <w:rFonts w:ascii="Arial" w:hAnsi="Arial" w:cs="Arial"/>
                <w:b/>
                <w:bCs/>
                <w:color w:val="000000"/>
                <w:sz w:val="24"/>
                <w:szCs w:val="24"/>
              </w:rPr>
              <w:t>QUANT.</w:t>
            </w:r>
          </w:p>
        </w:tc>
        <w:tc>
          <w:tcPr>
            <w:tcW w:w="1483" w:type="dxa"/>
            <w:hideMark/>
          </w:tcPr>
          <w:p w14:paraId="2FE95575" w14:textId="77777777" w:rsidR="0056149A" w:rsidRPr="00CE3521" w:rsidRDefault="0056149A" w:rsidP="00DE6746">
            <w:pPr>
              <w:jc w:val="center"/>
              <w:rPr>
                <w:rFonts w:ascii="Arial" w:hAnsi="Arial" w:cs="Arial"/>
                <w:b/>
                <w:bCs/>
                <w:color w:val="000000"/>
                <w:sz w:val="24"/>
                <w:szCs w:val="24"/>
              </w:rPr>
            </w:pPr>
            <w:r w:rsidRPr="00CE3521">
              <w:rPr>
                <w:rFonts w:ascii="Arial" w:hAnsi="Arial" w:cs="Arial"/>
                <w:b/>
                <w:bCs/>
                <w:color w:val="000000"/>
                <w:sz w:val="24"/>
                <w:szCs w:val="24"/>
              </w:rPr>
              <w:t>VALOR GLOBAL ESTIMADO</w:t>
            </w:r>
          </w:p>
        </w:tc>
      </w:tr>
      <w:tr w:rsidR="0056149A" w:rsidRPr="00FA2281" w14:paraId="00E58900" w14:textId="77777777" w:rsidTr="00DE6746">
        <w:trPr>
          <w:trHeight w:val="1212"/>
        </w:trPr>
        <w:tc>
          <w:tcPr>
            <w:tcW w:w="790" w:type="dxa"/>
            <w:hideMark/>
          </w:tcPr>
          <w:p w14:paraId="4345A86B" w14:textId="77777777" w:rsidR="0056149A" w:rsidRPr="00CE3521" w:rsidRDefault="0056149A" w:rsidP="00DE6746">
            <w:pPr>
              <w:jc w:val="center"/>
              <w:rPr>
                <w:rFonts w:ascii="Arial" w:hAnsi="Arial" w:cs="Arial"/>
                <w:color w:val="000000"/>
                <w:sz w:val="24"/>
                <w:szCs w:val="24"/>
              </w:rPr>
            </w:pPr>
            <w:r w:rsidRPr="00CE3521">
              <w:rPr>
                <w:rFonts w:ascii="Arial" w:hAnsi="Arial" w:cs="Arial"/>
                <w:color w:val="000000"/>
                <w:sz w:val="24"/>
                <w:szCs w:val="24"/>
              </w:rPr>
              <w:t>01</w:t>
            </w:r>
          </w:p>
        </w:tc>
        <w:tc>
          <w:tcPr>
            <w:tcW w:w="4383" w:type="dxa"/>
            <w:hideMark/>
          </w:tcPr>
          <w:p w14:paraId="625AEE4E" w14:textId="77777777" w:rsidR="0056149A" w:rsidRPr="00CE3521" w:rsidRDefault="0056149A" w:rsidP="00DE6746">
            <w:pPr>
              <w:jc w:val="both"/>
              <w:rPr>
                <w:rFonts w:ascii="Arial" w:hAnsi="Arial" w:cs="Arial"/>
                <w:color w:val="000000"/>
                <w:sz w:val="24"/>
                <w:szCs w:val="24"/>
              </w:rPr>
            </w:pPr>
            <w:r w:rsidRPr="00A74287">
              <w:rPr>
                <w:rFonts w:ascii="Arial" w:hAnsi="Arial" w:cs="Arial"/>
                <w:color w:val="000000"/>
                <w:sz w:val="24"/>
                <w:szCs w:val="24"/>
              </w:rPr>
              <w:t>Prestação de serviços de dedetização e desratização, desinsetização, e controle de pombos na área interna e externa da CÂMARA MUNICIPAL DE EXTREMA com sede na Av. Delegado Waldemar Gomes Pinto, 1626, Bairro Ponte Nova, Extrema, MG. Área total aproximada de 1.200m². A licitante deverá colocar oito caixas com porta-iscas para ratos na sede da Câmara Municipal de Extrema. O serviço a ser prestado para o controle de pombos, deverá envolver o desalojamento dos pombos, com limpeza, raspagem de fezes, retirada de ninhos e filhotes, desinfestação contra piolhos (biocida bacteriológico), aplicação de produtos repelentes (gel repelente). A dedetização deverá abranger além do controle de praxe também os escorpiões.</w:t>
            </w:r>
          </w:p>
        </w:tc>
        <w:tc>
          <w:tcPr>
            <w:tcW w:w="1417" w:type="dxa"/>
            <w:noWrap/>
            <w:hideMark/>
          </w:tcPr>
          <w:p w14:paraId="55751395" w14:textId="77777777" w:rsidR="0056149A" w:rsidRPr="00A74287" w:rsidRDefault="0056149A" w:rsidP="00DE6746">
            <w:pPr>
              <w:jc w:val="center"/>
              <w:rPr>
                <w:rFonts w:ascii="Arial" w:hAnsi="Arial" w:cs="Arial"/>
                <w:color w:val="000000"/>
                <w:sz w:val="24"/>
                <w:szCs w:val="24"/>
              </w:rPr>
            </w:pPr>
            <w:r w:rsidRPr="00A74287">
              <w:rPr>
                <w:rFonts w:ascii="Arial" w:hAnsi="Arial" w:cs="Arial"/>
                <w:sz w:val="24"/>
                <w:szCs w:val="24"/>
              </w:rPr>
              <w:t>R$ 4.107,50</w:t>
            </w:r>
          </w:p>
        </w:tc>
        <w:tc>
          <w:tcPr>
            <w:tcW w:w="1136" w:type="dxa"/>
            <w:hideMark/>
          </w:tcPr>
          <w:p w14:paraId="077D0E87" w14:textId="77777777" w:rsidR="0056149A" w:rsidRPr="00A74287" w:rsidRDefault="0056149A" w:rsidP="00DE6746">
            <w:pPr>
              <w:jc w:val="center"/>
              <w:rPr>
                <w:rFonts w:ascii="Arial" w:hAnsi="Arial" w:cs="Arial"/>
                <w:color w:val="000000"/>
                <w:sz w:val="24"/>
                <w:szCs w:val="24"/>
              </w:rPr>
            </w:pPr>
            <w:r w:rsidRPr="00A74287">
              <w:rPr>
                <w:rFonts w:ascii="Arial" w:hAnsi="Arial" w:cs="Arial"/>
                <w:sz w:val="24"/>
                <w:szCs w:val="24"/>
              </w:rPr>
              <w:t xml:space="preserve">2 </w:t>
            </w:r>
            <w:proofErr w:type="spellStart"/>
            <w:r w:rsidRPr="00A74287">
              <w:rPr>
                <w:rFonts w:ascii="Arial" w:hAnsi="Arial" w:cs="Arial"/>
                <w:sz w:val="24"/>
                <w:szCs w:val="24"/>
              </w:rPr>
              <w:t>serv</w:t>
            </w:r>
            <w:proofErr w:type="spellEnd"/>
            <w:r w:rsidRPr="00A74287">
              <w:rPr>
                <w:rFonts w:ascii="Arial" w:hAnsi="Arial" w:cs="Arial"/>
                <w:sz w:val="24"/>
                <w:szCs w:val="24"/>
              </w:rPr>
              <w:t>/ ano</w:t>
            </w:r>
          </w:p>
        </w:tc>
        <w:tc>
          <w:tcPr>
            <w:tcW w:w="1483" w:type="dxa"/>
            <w:noWrap/>
            <w:hideMark/>
          </w:tcPr>
          <w:p w14:paraId="63A30AE3" w14:textId="77777777" w:rsidR="0056149A" w:rsidRPr="00A74287" w:rsidRDefault="0056149A" w:rsidP="00DE6746">
            <w:pPr>
              <w:jc w:val="center"/>
              <w:rPr>
                <w:rFonts w:ascii="Arial" w:hAnsi="Arial" w:cs="Arial"/>
                <w:color w:val="000000"/>
                <w:sz w:val="24"/>
                <w:szCs w:val="24"/>
              </w:rPr>
            </w:pPr>
            <w:r w:rsidRPr="00A74287">
              <w:rPr>
                <w:rFonts w:ascii="Arial" w:hAnsi="Arial" w:cs="Arial"/>
                <w:sz w:val="24"/>
                <w:szCs w:val="24"/>
              </w:rPr>
              <w:t>R$ 8.215,00</w:t>
            </w:r>
          </w:p>
        </w:tc>
      </w:tr>
      <w:tr w:rsidR="0056149A" w:rsidRPr="00FA2281" w14:paraId="4C3A1C82" w14:textId="77777777" w:rsidTr="00DE6746">
        <w:trPr>
          <w:trHeight w:val="1212"/>
        </w:trPr>
        <w:tc>
          <w:tcPr>
            <w:tcW w:w="790" w:type="dxa"/>
            <w:hideMark/>
          </w:tcPr>
          <w:p w14:paraId="00C57303" w14:textId="77777777" w:rsidR="0056149A" w:rsidRPr="00CE3521" w:rsidRDefault="0056149A" w:rsidP="00DE6746">
            <w:pPr>
              <w:jc w:val="center"/>
              <w:rPr>
                <w:rFonts w:ascii="Arial" w:hAnsi="Arial" w:cs="Arial"/>
                <w:color w:val="000000"/>
                <w:sz w:val="24"/>
                <w:szCs w:val="24"/>
              </w:rPr>
            </w:pPr>
            <w:r w:rsidRPr="00CE3521">
              <w:rPr>
                <w:rFonts w:ascii="Arial" w:hAnsi="Arial" w:cs="Arial"/>
                <w:color w:val="000000"/>
                <w:sz w:val="24"/>
                <w:szCs w:val="24"/>
              </w:rPr>
              <w:t>0</w:t>
            </w:r>
            <w:r>
              <w:rPr>
                <w:rFonts w:ascii="Arial" w:hAnsi="Arial" w:cs="Arial"/>
                <w:color w:val="000000"/>
                <w:sz w:val="24"/>
                <w:szCs w:val="24"/>
              </w:rPr>
              <w:t>2</w:t>
            </w:r>
          </w:p>
        </w:tc>
        <w:tc>
          <w:tcPr>
            <w:tcW w:w="4383" w:type="dxa"/>
            <w:hideMark/>
          </w:tcPr>
          <w:p w14:paraId="31D9DB6F" w14:textId="77777777" w:rsidR="0056149A" w:rsidRPr="00CE3521" w:rsidRDefault="0056149A" w:rsidP="00DE6746">
            <w:pPr>
              <w:jc w:val="both"/>
              <w:rPr>
                <w:rFonts w:ascii="Arial" w:hAnsi="Arial" w:cs="Arial"/>
                <w:color w:val="000000"/>
                <w:sz w:val="24"/>
                <w:szCs w:val="24"/>
              </w:rPr>
            </w:pPr>
            <w:r w:rsidRPr="00A74287">
              <w:rPr>
                <w:rFonts w:ascii="Arial" w:hAnsi="Arial" w:cs="Arial"/>
                <w:color w:val="000000"/>
                <w:sz w:val="24"/>
                <w:szCs w:val="24"/>
              </w:rPr>
              <w:t xml:space="preserve">Prestação de serviços de dedetização e desratização, desinsetização, e controle de pombos na área interna e externa da UAI, CASA DO CIDADÃO E PROCON com sede na Rua Antônio </w:t>
            </w:r>
            <w:proofErr w:type="spellStart"/>
            <w:r w:rsidRPr="00A74287">
              <w:rPr>
                <w:rFonts w:ascii="Arial" w:hAnsi="Arial" w:cs="Arial"/>
                <w:color w:val="000000"/>
                <w:sz w:val="24"/>
                <w:szCs w:val="24"/>
              </w:rPr>
              <w:t>Onisto</w:t>
            </w:r>
            <w:proofErr w:type="spellEnd"/>
            <w:r w:rsidRPr="00A74287">
              <w:rPr>
                <w:rFonts w:ascii="Arial" w:hAnsi="Arial" w:cs="Arial"/>
                <w:color w:val="000000"/>
                <w:sz w:val="24"/>
                <w:szCs w:val="24"/>
              </w:rPr>
              <w:t xml:space="preserve">, 41, Centro, Extrema, MG. Área </w:t>
            </w:r>
            <w:r w:rsidRPr="00A74287">
              <w:rPr>
                <w:rFonts w:ascii="Arial" w:hAnsi="Arial" w:cs="Arial"/>
                <w:color w:val="000000"/>
                <w:sz w:val="24"/>
                <w:szCs w:val="24"/>
              </w:rPr>
              <w:lastRenderedPageBreak/>
              <w:t>total aproximada de 680² (4 pavimentos). A licitante deverá colocar oito caixas com porta-iscas para ratos no local. O serviço a ser prestado para o controle de pombos, deverá envolver o desalojamento de pombos principalmente de pombos, com limpeza, raspagem de fezes, retirada de ninhos e filhotes, desinfestação contra piolhos (biocida bacteriológico), aplicação de produtos repelentes (gel repelente). A dedetização deverá abranger além do controle de praxe também os escorpiões.</w:t>
            </w:r>
          </w:p>
        </w:tc>
        <w:tc>
          <w:tcPr>
            <w:tcW w:w="1417" w:type="dxa"/>
            <w:noWrap/>
            <w:hideMark/>
          </w:tcPr>
          <w:p w14:paraId="0DC41026" w14:textId="77777777" w:rsidR="0056149A" w:rsidRPr="00A74287" w:rsidRDefault="0056149A" w:rsidP="00DE6746">
            <w:pPr>
              <w:jc w:val="center"/>
              <w:rPr>
                <w:rFonts w:ascii="Arial" w:hAnsi="Arial" w:cs="Arial"/>
                <w:color w:val="000000"/>
                <w:sz w:val="24"/>
                <w:szCs w:val="24"/>
              </w:rPr>
            </w:pPr>
            <w:r w:rsidRPr="00A74287">
              <w:rPr>
                <w:rFonts w:ascii="Arial" w:hAnsi="Arial" w:cs="Arial"/>
                <w:sz w:val="24"/>
                <w:szCs w:val="24"/>
              </w:rPr>
              <w:lastRenderedPageBreak/>
              <w:t>R$ 4.019,50</w:t>
            </w:r>
          </w:p>
        </w:tc>
        <w:tc>
          <w:tcPr>
            <w:tcW w:w="1136" w:type="dxa"/>
            <w:hideMark/>
          </w:tcPr>
          <w:p w14:paraId="35AC2C54" w14:textId="77777777" w:rsidR="0056149A" w:rsidRPr="00A74287" w:rsidRDefault="0056149A" w:rsidP="00DE6746">
            <w:pPr>
              <w:jc w:val="center"/>
              <w:rPr>
                <w:rFonts w:ascii="Arial" w:hAnsi="Arial" w:cs="Arial"/>
                <w:color w:val="000000"/>
                <w:sz w:val="24"/>
                <w:szCs w:val="24"/>
              </w:rPr>
            </w:pPr>
            <w:r w:rsidRPr="00A74287">
              <w:rPr>
                <w:rFonts w:ascii="Arial" w:hAnsi="Arial" w:cs="Arial"/>
                <w:sz w:val="24"/>
                <w:szCs w:val="24"/>
              </w:rPr>
              <w:t xml:space="preserve">2 </w:t>
            </w:r>
            <w:proofErr w:type="spellStart"/>
            <w:r w:rsidRPr="00A74287">
              <w:rPr>
                <w:rFonts w:ascii="Arial" w:hAnsi="Arial" w:cs="Arial"/>
                <w:sz w:val="24"/>
                <w:szCs w:val="24"/>
              </w:rPr>
              <w:t>serv</w:t>
            </w:r>
            <w:proofErr w:type="spellEnd"/>
            <w:r w:rsidRPr="00A74287">
              <w:rPr>
                <w:rFonts w:ascii="Arial" w:hAnsi="Arial" w:cs="Arial"/>
                <w:sz w:val="24"/>
                <w:szCs w:val="24"/>
              </w:rPr>
              <w:t>/ ano</w:t>
            </w:r>
          </w:p>
        </w:tc>
        <w:tc>
          <w:tcPr>
            <w:tcW w:w="1483" w:type="dxa"/>
            <w:noWrap/>
            <w:hideMark/>
          </w:tcPr>
          <w:p w14:paraId="292D5C49" w14:textId="77777777" w:rsidR="0056149A" w:rsidRPr="00A74287" w:rsidRDefault="0056149A" w:rsidP="00DE6746">
            <w:pPr>
              <w:jc w:val="center"/>
              <w:rPr>
                <w:rFonts w:ascii="Arial" w:hAnsi="Arial" w:cs="Arial"/>
                <w:color w:val="000000"/>
                <w:sz w:val="24"/>
                <w:szCs w:val="24"/>
              </w:rPr>
            </w:pPr>
            <w:r w:rsidRPr="00A74287">
              <w:rPr>
                <w:rFonts w:ascii="Arial" w:hAnsi="Arial" w:cs="Arial"/>
                <w:sz w:val="24"/>
                <w:szCs w:val="24"/>
              </w:rPr>
              <w:t>R$ 8.039,00</w:t>
            </w:r>
          </w:p>
        </w:tc>
      </w:tr>
      <w:tr w:rsidR="0056149A" w:rsidRPr="00FA2281" w14:paraId="6BE3AD9A" w14:textId="77777777" w:rsidTr="00DE6746">
        <w:trPr>
          <w:trHeight w:val="565"/>
        </w:trPr>
        <w:tc>
          <w:tcPr>
            <w:tcW w:w="7726" w:type="dxa"/>
            <w:gridSpan w:val="4"/>
          </w:tcPr>
          <w:p w14:paraId="6C6485B5" w14:textId="77777777" w:rsidR="0056149A" w:rsidRDefault="0056149A" w:rsidP="00DE6746">
            <w:pPr>
              <w:jc w:val="center"/>
              <w:rPr>
                <w:rFonts w:ascii="Arial" w:hAnsi="Arial" w:cs="Arial"/>
                <w:b/>
                <w:bCs/>
                <w:color w:val="000000"/>
                <w:sz w:val="24"/>
                <w:szCs w:val="24"/>
              </w:rPr>
            </w:pPr>
          </w:p>
          <w:p w14:paraId="676A72D4" w14:textId="77777777" w:rsidR="0056149A" w:rsidRPr="00CE3521" w:rsidRDefault="0056149A" w:rsidP="00DE6746">
            <w:pPr>
              <w:jc w:val="center"/>
              <w:rPr>
                <w:rFonts w:ascii="Arial" w:hAnsi="Arial" w:cs="Arial"/>
                <w:b/>
                <w:bCs/>
                <w:color w:val="000000"/>
                <w:sz w:val="24"/>
                <w:szCs w:val="24"/>
              </w:rPr>
            </w:pPr>
            <w:r w:rsidRPr="00CE3521">
              <w:rPr>
                <w:rFonts w:ascii="Arial" w:hAnsi="Arial" w:cs="Arial"/>
                <w:b/>
                <w:bCs/>
                <w:color w:val="000000"/>
                <w:sz w:val="24"/>
                <w:szCs w:val="24"/>
              </w:rPr>
              <w:t>VALOR GLOBAL ESTIMADO</w:t>
            </w:r>
          </w:p>
        </w:tc>
        <w:tc>
          <w:tcPr>
            <w:tcW w:w="1483" w:type="dxa"/>
            <w:noWrap/>
          </w:tcPr>
          <w:p w14:paraId="79C41570" w14:textId="77777777" w:rsidR="0056149A" w:rsidRPr="00A74287" w:rsidRDefault="0056149A" w:rsidP="00DE6746">
            <w:pPr>
              <w:jc w:val="center"/>
              <w:rPr>
                <w:rFonts w:ascii="Arial" w:hAnsi="Arial" w:cs="Arial"/>
                <w:b/>
                <w:bCs/>
                <w:color w:val="000000"/>
                <w:sz w:val="24"/>
                <w:szCs w:val="24"/>
              </w:rPr>
            </w:pPr>
          </w:p>
          <w:p w14:paraId="72777580" w14:textId="77777777" w:rsidR="0056149A" w:rsidRPr="00CE3521" w:rsidRDefault="0056149A" w:rsidP="00DE6746">
            <w:pPr>
              <w:jc w:val="center"/>
              <w:rPr>
                <w:rFonts w:ascii="Arial" w:hAnsi="Arial" w:cs="Arial"/>
                <w:color w:val="000000"/>
                <w:sz w:val="24"/>
                <w:szCs w:val="24"/>
              </w:rPr>
            </w:pPr>
            <w:r w:rsidRPr="00A74287">
              <w:rPr>
                <w:rFonts w:ascii="Arial" w:hAnsi="Arial" w:cs="Arial"/>
                <w:b/>
                <w:bCs/>
                <w:color w:val="000000"/>
                <w:sz w:val="24"/>
                <w:szCs w:val="24"/>
              </w:rPr>
              <w:t>R$ 16.254,00</w:t>
            </w:r>
          </w:p>
        </w:tc>
      </w:tr>
    </w:tbl>
    <w:p w14:paraId="1887E1C3" w14:textId="77777777" w:rsidR="0056149A" w:rsidRDefault="0056149A" w:rsidP="0056149A">
      <w:pPr>
        <w:pStyle w:val="NormalWeb"/>
        <w:spacing w:before="0" w:beforeAutospacing="0" w:after="0" w:afterAutospacing="0" w:line="360" w:lineRule="auto"/>
        <w:jc w:val="both"/>
        <w:rPr>
          <w:rFonts w:ascii="Arial" w:hAnsi="Arial" w:cs="Arial"/>
        </w:rPr>
      </w:pPr>
    </w:p>
    <w:p w14:paraId="2FECB036" w14:textId="77777777" w:rsidR="0056149A" w:rsidRDefault="0056149A" w:rsidP="0056149A">
      <w:pPr>
        <w:pStyle w:val="NormalWeb"/>
        <w:spacing w:before="0" w:beforeAutospacing="0" w:after="0" w:afterAutospacing="0" w:line="360" w:lineRule="auto"/>
        <w:jc w:val="both"/>
        <w:rPr>
          <w:rFonts w:ascii="Arial" w:hAnsi="Arial" w:cs="Arial"/>
        </w:rPr>
      </w:pPr>
    </w:p>
    <w:p w14:paraId="2630CE34" w14:textId="77777777" w:rsidR="0056149A" w:rsidRDefault="0056149A" w:rsidP="0056149A">
      <w:pPr>
        <w:pStyle w:val="NormalWeb"/>
        <w:spacing w:before="0" w:beforeAutospacing="0" w:after="0" w:afterAutospacing="0" w:line="360" w:lineRule="auto"/>
        <w:jc w:val="both"/>
        <w:rPr>
          <w:rFonts w:ascii="Arial" w:hAnsi="Arial" w:cs="Arial"/>
        </w:rPr>
      </w:pPr>
    </w:p>
    <w:p w14:paraId="3963586A" w14:textId="77777777" w:rsidR="0056149A" w:rsidRDefault="0056149A" w:rsidP="0056149A">
      <w:pPr>
        <w:pStyle w:val="NormalWeb"/>
        <w:spacing w:before="0" w:beforeAutospacing="0" w:after="0" w:afterAutospacing="0" w:line="360" w:lineRule="auto"/>
        <w:jc w:val="both"/>
        <w:rPr>
          <w:rFonts w:ascii="Arial" w:hAnsi="Arial" w:cs="Arial"/>
        </w:rPr>
      </w:pPr>
    </w:p>
    <w:p w14:paraId="3343A4D6" w14:textId="77777777" w:rsidR="0056149A" w:rsidRDefault="0056149A" w:rsidP="0056149A">
      <w:pPr>
        <w:pStyle w:val="NormalWeb"/>
        <w:spacing w:before="0" w:beforeAutospacing="0" w:after="0" w:afterAutospacing="0" w:line="360" w:lineRule="auto"/>
        <w:jc w:val="both"/>
        <w:rPr>
          <w:rFonts w:ascii="Arial" w:hAnsi="Arial" w:cs="Arial"/>
        </w:rPr>
      </w:pPr>
    </w:p>
    <w:p w14:paraId="451786C6" w14:textId="77777777" w:rsidR="0056149A" w:rsidRDefault="0056149A" w:rsidP="0056149A">
      <w:pPr>
        <w:spacing w:line="360" w:lineRule="auto"/>
        <w:jc w:val="both"/>
        <w:rPr>
          <w:b/>
          <w:bCs/>
          <w:sz w:val="24"/>
          <w:szCs w:val="24"/>
        </w:rPr>
      </w:pPr>
      <w:r>
        <w:rPr>
          <w:b/>
          <w:bCs/>
          <w:sz w:val="24"/>
          <w:szCs w:val="24"/>
        </w:rPr>
        <w:t>9.</w:t>
      </w:r>
      <w:r w:rsidRPr="00790D33">
        <w:rPr>
          <w:b/>
          <w:bCs/>
          <w:sz w:val="24"/>
          <w:szCs w:val="24"/>
        </w:rPr>
        <w:t xml:space="preserve"> DESCRIÇÃO DA SOLUÇÃO COMO UM TODO, INCLUSIVE DAS EXIGÊNCIAS RELACIONADAS À MANUTENÇÃO E À ASSISTÊNCIA TÉCNICA, QUANDO FOR O CASO</w:t>
      </w:r>
    </w:p>
    <w:p w14:paraId="329A3C63" w14:textId="77777777" w:rsidR="0056149A" w:rsidRDefault="0056149A" w:rsidP="0056149A">
      <w:pPr>
        <w:spacing w:line="360" w:lineRule="auto"/>
        <w:jc w:val="both"/>
        <w:rPr>
          <w:b/>
          <w:bCs/>
          <w:sz w:val="24"/>
          <w:szCs w:val="24"/>
        </w:rPr>
      </w:pPr>
    </w:p>
    <w:p w14:paraId="620B6F5D" w14:textId="77777777" w:rsidR="0056149A" w:rsidRPr="009A104C" w:rsidRDefault="0056149A" w:rsidP="0056149A">
      <w:pPr>
        <w:pStyle w:val="NormalWeb"/>
        <w:spacing w:before="0" w:beforeAutospacing="0" w:after="0" w:afterAutospacing="0" w:line="360" w:lineRule="auto"/>
        <w:jc w:val="both"/>
        <w:rPr>
          <w:rFonts w:ascii="Arial" w:hAnsi="Arial" w:cs="Arial"/>
        </w:rPr>
      </w:pPr>
      <w:r w:rsidRPr="00A74287">
        <w:rPr>
          <w:rFonts w:ascii="Arial" w:hAnsi="Arial" w:cs="Arial"/>
        </w:rPr>
        <w:t xml:space="preserve">A solução adotada consiste na contratação de empresa especializada para a execução completa e integrada dos serviços de dedetização, desratização, desinsetização e controle de pombos nas dependências da Câmara Municipal de Extrema e nas unidades UAI, Casa do Cidadão e PROCON, abrangendo as áreas internas e externas dos imóveis. A empresa contratada deverá realizar diagnóstico prévio dos ambientes, aplicar produtos devidamente registrados e autorizados pelos órgãos competentes, utilizar técnicas e equipamentos adequados a cada tipo de praga e cumprir rigorosamente as normas sanitárias, ambientais e de segurança do trabalho. </w:t>
      </w:r>
      <w:r w:rsidRPr="00A74287">
        <w:rPr>
          <w:rFonts w:ascii="Arial" w:hAnsi="Arial" w:cs="Arial"/>
        </w:rPr>
        <w:lastRenderedPageBreak/>
        <w:t>A solução contempla a instalação de caixas porta-iscas, o controle específico de escorpiões e a execução de manejo de pombos, incluindo desalojamento, limpeza, retirada de ninhos e filhotes, desinfestação e aplicação de produtos repelentes, garantindo a efetividade e a durabilidade dos resultados. Por se tratar de serviço de execução única, não há exigência de manutenção contínua; entretanto, a contratada deverá oferecer assistência técnica durante o período de garantia dos serviços, realizando reaplicações corretivas sem ônus adicional, caso seja constatada a reincidência das pragas dentro do prazo de eficácia dos produtos utilizados, assegurando a plena execução do objeto e a satisfação do interesse público.</w:t>
      </w:r>
    </w:p>
    <w:p w14:paraId="6BBC34F9" w14:textId="77777777" w:rsidR="0056149A" w:rsidRDefault="0056149A" w:rsidP="0056149A">
      <w:pPr>
        <w:spacing w:line="360" w:lineRule="auto"/>
        <w:jc w:val="both"/>
        <w:rPr>
          <w:rFonts w:eastAsia="Times New Roman"/>
          <w:b/>
          <w:bCs/>
          <w:color w:val="000000"/>
          <w:sz w:val="24"/>
          <w:szCs w:val="24"/>
        </w:rPr>
      </w:pPr>
    </w:p>
    <w:p w14:paraId="2E492DC4" w14:textId="77777777" w:rsidR="0056149A" w:rsidRDefault="0056149A" w:rsidP="0056149A">
      <w:pPr>
        <w:spacing w:line="360" w:lineRule="auto"/>
        <w:jc w:val="both"/>
        <w:rPr>
          <w:rFonts w:eastAsia="Times New Roman"/>
          <w:b/>
          <w:bCs/>
          <w:color w:val="000000"/>
          <w:sz w:val="24"/>
          <w:szCs w:val="24"/>
        </w:rPr>
      </w:pPr>
      <w:r>
        <w:rPr>
          <w:rFonts w:eastAsia="Times New Roman"/>
          <w:b/>
          <w:bCs/>
          <w:color w:val="000000"/>
          <w:sz w:val="24"/>
          <w:szCs w:val="24"/>
        </w:rPr>
        <w:t>10.</w:t>
      </w:r>
      <w:r w:rsidRPr="00790D33">
        <w:rPr>
          <w:rFonts w:eastAsia="Times New Roman"/>
          <w:b/>
          <w:bCs/>
          <w:color w:val="000000"/>
          <w:sz w:val="24"/>
          <w:szCs w:val="24"/>
        </w:rPr>
        <w:t xml:space="preserve"> JUSTIFICATIVA PARA O PARCELAMENTO OU NÃO DA CONTRATAÇÃO</w:t>
      </w:r>
    </w:p>
    <w:p w14:paraId="486D950A" w14:textId="77777777" w:rsidR="0056149A" w:rsidRPr="00275BC5" w:rsidRDefault="0056149A" w:rsidP="0056149A">
      <w:pPr>
        <w:spacing w:line="360" w:lineRule="auto"/>
        <w:ind w:firstLine="720"/>
        <w:jc w:val="both"/>
        <w:rPr>
          <w:rFonts w:eastAsia="Times New Roman"/>
          <w:sz w:val="24"/>
          <w:szCs w:val="24"/>
        </w:rPr>
      </w:pPr>
    </w:p>
    <w:p w14:paraId="2EFB7C7F" w14:textId="77777777" w:rsidR="0056149A" w:rsidRDefault="0056149A" w:rsidP="0056149A">
      <w:pPr>
        <w:spacing w:line="360" w:lineRule="auto"/>
        <w:ind w:firstLine="720"/>
        <w:jc w:val="both"/>
        <w:rPr>
          <w:sz w:val="24"/>
          <w:szCs w:val="24"/>
        </w:rPr>
      </w:pPr>
      <w:r w:rsidRPr="00A74287">
        <w:rPr>
          <w:sz w:val="24"/>
          <w:szCs w:val="24"/>
        </w:rPr>
        <w:t>A presente contratação não será parcelada, tendo em vista que os serviços de dedetização, desratização, desinsetização e controle de pombos constituem um objeto único, integrado e indivisível, cuja execução deve ocorrer de forma coordenada e simultânea para garantir a efetividade dos resultados. O parcelamento poderia comprometer a eficiência do controle de pragas, gerar sobreposição de métodos, dificultar a fiscalização e aumentar o risco de incompatibilidade técnica entre diferentes prestadores. Além disso, a contratação por lote único favorece a padronização dos procedimentos, a responsabilização integral da contratada, a redução de custos administrativos e operacionais e a obtenção de melhores condições de execução, atendendo aos princípios da economicidade, eficiência e interesse público.</w:t>
      </w:r>
    </w:p>
    <w:p w14:paraId="00E3E224" w14:textId="77777777" w:rsidR="0056149A" w:rsidRDefault="0056149A" w:rsidP="0056149A">
      <w:pPr>
        <w:spacing w:line="360" w:lineRule="auto"/>
        <w:ind w:firstLine="720"/>
        <w:jc w:val="both"/>
        <w:rPr>
          <w:rFonts w:eastAsia="Times New Roman"/>
          <w:color w:val="000000"/>
          <w:sz w:val="24"/>
          <w:szCs w:val="24"/>
        </w:rPr>
      </w:pPr>
    </w:p>
    <w:p w14:paraId="416735ED" w14:textId="77777777" w:rsidR="0056149A" w:rsidRDefault="0056149A" w:rsidP="0056149A">
      <w:pPr>
        <w:spacing w:line="360" w:lineRule="auto"/>
        <w:jc w:val="both"/>
        <w:rPr>
          <w:b/>
          <w:sz w:val="24"/>
          <w:szCs w:val="24"/>
        </w:rPr>
      </w:pPr>
      <w:r>
        <w:rPr>
          <w:b/>
          <w:sz w:val="24"/>
          <w:szCs w:val="24"/>
        </w:rPr>
        <w:t xml:space="preserve">11. </w:t>
      </w:r>
      <w:r w:rsidRPr="00790D33">
        <w:rPr>
          <w:b/>
          <w:sz w:val="24"/>
          <w:szCs w:val="24"/>
        </w:rPr>
        <w:t>DEMONSTRATIVO DOS RESULTADOS PRETENDIDOS EM TERMOS DE ECONOMICIDADE E DE MELHOR APROVEITAMENTO DOS RECURSOS HUMANOS, MATERIAIS E FINANCEIROS DISPONÍVEIS.</w:t>
      </w:r>
    </w:p>
    <w:p w14:paraId="2F8C9D71" w14:textId="77777777" w:rsidR="0056149A" w:rsidRDefault="0056149A" w:rsidP="0056149A">
      <w:pPr>
        <w:pStyle w:val="NormalWeb"/>
        <w:spacing w:before="0" w:beforeAutospacing="0" w:after="0" w:afterAutospacing="0" w:line="360" w:lineRule="auto"/>
        <w:ind w:firstLine="720"/>
        <w:jc w:val="both"/>
        <w:rPr>
          <w:rFonts w:ascii="Arial" w:hAnsi="Arial" w:cs="Arial"/>
        </w:rPr>
      </w:pPr>
    </w:p>
    <w:p w14:paraId="4080BCE9" w14:textId="77777777" w:rsidR="0056149A" w:rsidRPr="009A104C" w:rsidRDefault="0056149A" w:rsidP="0056149A">
      <w:pPr>
        <w:pStyle w:val="NormalWeb"/>
        <w:spacing w:before="0" w:beforeAutospacing="0" w:after="0" w:afterAutospacing="0" w:line="360" w:lineRule="auto"/>
        <w:jc w:val="both"/>
        <w:rPr>
          <w:rFonts w:ascii="Arial" w:hAnsi="Arial" w:cs="Arial"/>
        </w:rPr>
      </w:pPr>
      <w:r w:rsidRPr="00A74287">
        <w:rPr>
          <w:rFonts w:ascii="Arial" w:hAnsi="Arial" w:cs="Arial"/>
        </w:rPr>
        <w:lastRenderedPageBreak/>
        <w:t>Com a contratação dos serviços especializados de dedetização, desratização, desinsetização e controle de pombos, pretende-se alcançar resultados que assegurem a economicidade e o uso racional dos recursos públicos, por meio da eliminação e do controle eficaz de pragas urbanas em execução única, evitando gastos recorrentes com intervenções emergenciais ou corretivas. A adoção de empreitada por preço global permite maior previsibilidade orçamentária e controle dos custos, concentrando todos os serviços necessários em um único contrato, o que reduz despesas administrativas e operacionais. A utilização de empresa especializada dispensa o emprego de recursos humanos próprios da Administração em atividades técnicas específicas, permitindo que servidores permaneçam focados em suas funções institucionais. Além disso, o uso adequado de materiais, equipamentos e produtos com eficácia prolongada contribui para a preservação das edificações e do patrimônio público, prevenindo danos futuros e otimizando a aplicação dos recursos financeiros disponíveis, em consonância com os princípios da eficiência, economicidade e melhor aproveitamento do interesse público.</w:t>
      </w:r>
    </w:p>
    <w:p w14:paraId="25DC0DB7" w14:textId="77777777" w:rsidR="0056149A" w:rsidRDefault="0056149A" w:rsidP="0056149A">
      <w:pPr>
        <w:spacing w:line="360" w:lineRule="auto"/>
        <w:jc w:val="both"/>
        <w:rPr>
          <w:b/>
          <w:sz w:val="24"/>
          <w:szCs w:val="24"/>
        </w:rPr>
      </w:pPr>
    </w:p>
    <w:p w14:paraId="0606DB82" w14:textId="77777777" w:rsidR="0056149A" w:rsidRPr="00790D33" w:rsidRDefault="0056149A" w:rsidP="0056149A">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 xml:space="preserve">2. </w:t>
      </w:r>
      <w:r w:rsidRPr="00790D33">
        <w:rPr>
          <w:rFonts w:eastAsia="Times New Roman"/>
          <w:b/>
          <w:bCs/>
          <w:color w:val="000000"/>
          <w:sz w:val="24"/>
          <w:szCs w:val="24"/>
        </w:rPr>
        <w:t>PROVIDÊNCIAS A SEREM ADOTADAS PELA ADMINISTRAÇÃO PREVIAMENTE À CELEBRAÇÃO DO CONTRATO, INCLUSIVE QUANTO À CAPACITAÇÃO DE SERVIDORES OU DE DEMPREGADOS PARA FISCALIZAÇÃO E GESTÃO CONTRATUAL.</w:t>
      </w:r>
    </w:p>
    <w:p w14:paraId="501FBC47" w14:textId="77777777" w:rsidR="0056149A" w:rsidRPr="00790D33" w:rsidRDefault="0056149A" w:rsidP="0056149A">
      <w:pPr>
        <w:shd w:val="clear" w:color="auto" w:fill="FFFFFF"/>
        <w:spacing w:line="360" w:lineRule="auto"/>
        <w:jc w:val="both"/>
        <w:textAlignment w:val="baseline"/>
        <w:rPr>
          <w:rFonts w:eastAsia="Times New Roman"/>
          <w:b/>
          <w:bCs/>
          <w:color w:val="000000"/>
          <w:sz w:val="24"/>
          <w:szCs w:val="24"/>
        </w:rPr>
      </w:pPr>
    </w:p>
    <w:p w14:paraId="6C86D684" w14:textId="77777777" w:rsidR="0056149A" w:rsidRPr="00790D33" w:rsidRDefault="0056149A" w:rsidP="0056149A">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As providências a seguir devem ser adotadas antes da celebração do contrato: </w:t>
      </w:r>
    </w:p>
    <w:p w14:paraId="0BE08748" w14:textId="77777777" w:rsidR="0056149A" w:rsidRPr="00790D33" w:rsidRDefault="0056149A" w:rsidP="0056149A">
      <w:pPr>
        <w:pStyle w:val="PargrafodaLista"/>
        <w:numPr>
          <w:ilvl w:val="0"/>
          <w:numId w:val="2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 xml:space="preserve">Portaria de nomeação do gestor e fiscal de contratos; </w:t>
      </w:r>
    </w:p>
    <w:p w14:paraId="3FB29C6A" w14:textId="77777777" w:rsidR="0056149A" w:rsidRPr="00790D33" w:rsidRDefault="0056149A" w:rsidP="0056149A">
      <w:pPr>
        <w:pStyle w:val="PargrafodaLista"/>
        <w:numPr>
          <w:ilvl w:val="0"/>
          <w:numId w:val="2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Capacitação dos gestores e fiscais de contratos;</w:t>
      </w:r>
    </w:p>
    <w:p w14:paraId="42275E62" w14:textId="77777777" w:rsidR="0056149A" w:rsidRPr="00790D33" w:rsidRDefault="0056149A" w:rsidP="0056149A">
      <w:pPr>
        <w:pStyle w:val="PargrafodaLista"/>
        <w:numPr>
          <w:ilvl w:val="0"/>
          <w:numId w:val="2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 xml:space="preserve">Definições dos locais onde devem ser entregues os itens; </w:t>
      </w:r>
    </w:p>
    <w:p w14:paraId="7B5CA133" w14:textId="77777777" w:rsidR="0056149A" w:rsidRPr="00790D33" w:rsidRDefault="0056149A" w:rsidP="0056149A">
      <w:pPr>
        <w:pStyle w:val="PargrafodaLista"/>
        <w:numPr>
          <w:ilvl w:val="0"/>
          <w:numId w:val="2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Realizar uma análise de riscos para identificar possíveis obstáculos e adotar estratégias para mitigá-los (Providência a ser adotada pela Diretoria Geral);</w:t>
      </w:r>
    </w:p>
    <w:p w14:paraId="2BA12C4C" w14:textId="77777777" w:rsidR="0056149A" w:rsidRPr="006A011D" w:rsidRDefault="0056149A" w:rsidP="0056149A">
      <w:pPr>
        <w:pStyle w:val="PargrafodaLista"/>
        <w:numPr>
          <w:ilvl w:val="0"/>
          <w:numId w:val="21"/>
        </w:numPr>
        <w:spacing w:after="0" w:line="360" w:lineRule="auto"/>
        <w:jc w:val="both"/>
        <w:rPr>
          <w:rFonts w:ascii="Arial" w:eastAsia="Times New Roman" w:hAnsi="Arial" w:cs="Arial"/>
          <w:color w:val="000000"/>
          <w:sz w:val="24"/>
          <w:szCs w:val="24"/>
          <w:lang w:eastAsia="pt-BR"/>
        </w:rPr>
      </w:pPr>
      <w:r w:rsidRPr="006A011D">
        <w:rPr>
          <w:rFonts w:ascii="Arial" w:eastAsia="Times New Roman" w:hAnsi="Arial" w:cs="Arial"/>
          <w:color w:val="000000"/>
          <w:sz w:val="24"/>
          <w:szCs w:val="24"/>
          <w:lang w:eastAsia="pt-BR"/>
        </w:rPr>
        <w:lastRenderedPageBreak/>
        <w:t>Elaborar um Termo de Referência que detalhe as especificações técnicas, critérios de aceitação, prazos e demais condições da contratação (Próxima providência a ser concluída);</w:t>
      </w:r>
    </w:p>
    <w:p w14:paraId="612D225E" w14:textId="77777777" w:rsidR="0056149A" w:rsidRPr="00790D33" w:rsidRDefault="0056149A" w:rsidP="0056149A">
      <w:pPr>
        <w:pStyle w:val="PargrafodaLista"/>
        <w:numPr>
          <w:ilvl w:val="0"/>
          <w:numId w:val="2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1B8C6A49" w14:textId="77777777" w:rsidR="0056149A" w:rsidRDefault="0056149A" w:rsidP="0056149A">
      <w:pPr>
        <w:pStyle w:val="PargrafodaLista"/>
        <w:spacing w:after="0" w:line="360" w:lineRule="auto"/>
        <w:ind w:left="720"/>
        <w:jc w:val="both"/>
        <w:rPr>
          <w:rFonts w:ascii="Arial" w:eastAsia="Times New Roman" w:hAnsi="Arial" w:cs="Arial"/>
          <w:color w:val="000000"/>
          <w:sz w:val="24"/>
          <w:szCs w:val="24"/>
          <w:lang w:eastAsia="pt-BR"/>
        </w:rPr>
      </w:pPr>
    </w:p>
    <w:p w14:paraId="74D628D7" w14:textId="77777777" w:rsidR="0056149A" w:rsidRDefault="0056149A" w:rsidP="0056149A">
      <w:pPr>
        <w:pStyle w:val="PargrafodaLista"/>
        <w:spacing w:after="0" w:line="360" w:lineRule="auto"/>
        <w:ind w:left="720"/>
        <w:jc w:val="both"/>
        <w:rPr>
          <w:rFonts w:ascii="Arial" w:eastAsia="Times New Roman" w:hAnsi="Arial" w:cs="Arial"/>
          <w:color w:val="000000"/>
          <w:sz w:val="24"/>
          <w:szCs w:val="24"/>
          <w:lang w:eastAsia="pt-BR"/>
        </w:rPr>
      </w:pPr>
    </w:p>
    <w:p w14:paraId="56E9B465" w14:textId="77777777" w:rsidR="0056149A" w:rsidRDefault="0056149A" w:rsidP="0056149A">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3.</w:t>
      </w:r>
      <w:r w:rsidRPr="00790D33">
        <w:rPr>
          <w:rFonts w:ascii="Arial" w:eastAsia="Times New Roman" w:hAnsi="Arial" w:cs="Arial"/>
          <w:b/>
          <w:bCs/>
          <w:color w:val="000000"/>
          <w:sz w:val="24"/>
          <w:szCs w:val="24"/>
          <w:lang w:eastAsia="pt-BR"/>
        </w:rPr>
        <w:t xml:space="preserve"> CONTRATAÇÕES CORRELATAS E/OU INTERDEPENDENTES</w:t>
      </w:r>
    </w:p>
    <w:p w14:paraId="5EBA5CEF" w14:textId="77777777" w:rsidR="0056149A" w:rsidRPr="00790D33" w:rsidRDefault="0056149A" w:rsidP="0056149A">
      <w:pPr>
        <w:pStyle w:val="PargrafodaLista"/>
        <w:spacing w:after="0" w:line="360" w:lineRule="auto"/>
        <w:ind w:left="0"/>
        <w:jc w:val="both"/>
        <w:rPr>
          <w:rFonts w:ascii="Arial" w:eastAsia="Times New Roman" w:hAnsi="Arial" w:cs="Arial"/>
          <w:b/>
          <w:bCs/>
          <w:color w:val="000000"/>
          <w:sz w:val="24"/>
          <w:szCs w:val="24"/>
          <w:lang w:eastAsia="pt-BR"/>
        </w:rPr>
      </w:pPr>
    </w:p>
    <w:p w14:paraId="2E8C194A" w14:textId="77777777" w:rsidR="0056149A" w:rsidRPr="00275BC5" w:rsidRDefault="0056149A" w:rsidP="0056149A">
      <w:pPr>
        <w:spacing w:line="360" w:lineRule="auto"/>
        <w:ind w:right="-425"/>
        <w:jc w:val="both"/>
        <w:rPr>
          <w:rFonts w:eastAsia="Calibri"/>
          <w:b/>
          <w:sz w:val="24"/>
          <w:szCs w:val="24"/>
        </w:rPr>
      </w:pPr>
      <w:r w:rsidRPr="00275BC5">
        <w:rPr>
          <w:rFonts w:eastAsia="Calibri"/>
          <w:sz w:val="24"/>
          <w:szCs w:val="24"/>
        </w:rPr>
        <w:t>Contratação correlata – a Câmara Municipal de Extrema atualmente</w:t>
      </w:r>
      <w:r>
        <w:rPr>
          <w:rFonts w:eastAsia="Calibri"/>
          <w:sz w:val="24"/>
          <w:szCs w:val="24"/>
        </w:rPr>
        <w:t xml:space="preserve"> não</w:t>
      </w:r>
      <w:r w:rsidRPr="00275BC5">
        <w:rPr>
          <w:rFonts w:eastAsia="Calibri"/>
          <w:sz w:val="24"/>
          <w:szCs w:val="24"/>
        </w:rPr>
        <w:t xml:space="preserve"> possui </w:t>
      </w:r>
      <w:r>
        <w:rPr>
          <w:rFonts w:eastAsia="Calibri"/>
          <w:sz w:val="24"/>
          <w:szCs w:val="24"/>
        </w:rPr>
        <w:t>contrato para esse objeto.</w:t>
      </w:r>
    </w:p>
    <w:p w14:paraId="4FB2E4E7" w14:textId="77777777" w:rsidR="0056149A" w:rsidRDefault="0056149A" w:rsidP="0056149A">
      <w:pPr>
        <w:pStyle w:val="PargrafodaLista"/>
        <w:spacing w:after="0" w:line="360" w:lineRule="auto"/>
        <w:ind w:left="0"/>
        <w:jc w:val="both"/>
        <w:rPr>
          <w:rFonts w:ascii="Arial" w:eastAsia="Times New Roman" w:hAnsi="Arial" w:cs="Arial"/>
          <w:b/>
          <w:bCs/>
          <w:color w:val="000000"/>
          <w:sz w:val="24"/>
          <w:szCs w:val="24"/>
          <w:lang w:eastAsia="pt-BR"/>
        </w:rPr>
      </w:pPr>
      <w:bookmarkStart w:id="10" w:name="_Hlk186721750"/>
    </w:p>
    <w:p w14:paraId="1D045487" w14:textId="77777777" w:rsidR="0056149A" w:rsidRPr="00790D33" w:rsidRDefault="0056149A" w:rsidP="0056149A">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 xml:space="preserve">4. </w:t>
      </w:r>
      <w:r w:rsidRPr="00790D33">
        <w:rPr>
          <w:rFonts w:ascii="Arial" w:eastAsia="Times New Roman" w:hAnsi="Arial" w:cs="Arial"/>
          <w:b/>
          <w:bCs/>
          <w:color w:val="000000"/>
          <w:sz w:val="24"/>
          <w:szCs w:val="24"/>
          <w:lang w:eastAsia="pt-BR"/>
        </w:rPr>
        <w:t>IMPACTOS AMBIENTAIS E RESPECTIVAS MEDIDAS MITIGADORAS, INCLUÍDOS REQUISITOS DE BAIXO CONSUMO DE ENERGIA E DE OUTROS RECURSOS, BEM COMO LOGÍSTICA REVERSA PARA DESFAZIMENTO E RECICLAGEM DE BENS E REFUGOS, QUANDO APLICÁVEL.</w:t>
      </w:r>
    </w:p>
    <w:p w14:paraId="4A2B7404" w14:textId="77777777" w:rsidR="0056149A" w:rsidRDefault="0056149A" w:rsidP="0056149A">
      <w:pPr>
        <w:pStyle w:val="NormalWeb"/>
        <w:spacing w:before="0" w:beforeAutospacing="0" w:after="0" w:afterAutospacing="0" w:line="360" w:lineRule="auto"/>
        <w:ind w:firstLine="720"/>
        <w:jc w:val="both"/>
        <w:rPr>
          <w:rFonts w:ascii="Arial" w:hAnsi="Arial" w:cs="Arial"/>
        </w:rPr>
      </w:pPr>
    </w:p>
    <w:p w14:paraId="000EA768" w14:textId="77777777" w:rsidR="0056149A" w:rsidRPr="00BC7C6F" w:rsidRDefault="0056149A" w:rsidP="0056149A">
      <w:pPr>
        <w:pStyle w:val="NormalWeb"/>
        <w:spacing w:before="0" w:beforeAutospacing="0" w:after="0" w:afterAutospacing="0" w:line="360" w:lineRule="auto"/>
        <w:ind w:firstLine="720"/>
        <w:jc w:val="both"/>
        <w:rPr>
          <w:rFonts w:ascii="Arial" w:hAnsi="Arial" w:cs="Arial"/>
        </w:rPr>
      </w:pPr>
      <w:r w:rsidRPr="003D4B61">
        <w:rPr>
          <w:rFonts w:ascii="Arial" w:hAnsi="Arial" w:cs="Arial"/>
        </w:rPr>
        <w:t xml:space="preserve">A execução dos serviços de dedetização, desratização, desinsetização e controle de pombos pode gerar impactos ambientais pontuais, especialmente em razão do uso de produtos químicos e do manejo de resíduos decorrentes da limpeza e remoção de ninhos, fezes e embalagens. Para mitigar tais impactos, a empresa contratada deverá utilizar exclusivamente produtos devidamente registrados e autorizados pelos órgãos ambientais e sanitários competentes, aplicados em dosagens controladas e técnicas adequadas, priorizando métodos seletivos e de menor toxicidade, de modo a reduzir riscos ao meio ambiente, às pessoas e aos animais não alvo. Deverão ser adotadas práticas que assegurem o baixo consumo de energia e de outros recursos, com uso racional de equipamentos, evitando </w:t>
      </w:r>
      <w:r w:rsidRPr="003D4B61">
        <w:rPr>
          <w:rFonts w:ascii="Arial" w:hAnsi="Arial" w:cs="Arial"/>
        </w:rPr>
        <w:lastRenderedPageBreak/>
        <w:t>desperdícios de água, produtos e insumos durante a execução dos serviços. Os resíduos gerados, incluindo embalagens de produtos, materiais contaminados e demais refugos, deverão receber destinação ambientalmente adequada, observando-se, quando aplicável, os princípios da logística reversa, com recolhimento, descarte correto e encaminhamento para reciclagem ou tratamento conforme a legislação vigente. Essas medidas visam assegurar a sustentabilidade da contratação, o atendimento às normas ambientais e a minimização de impactos negativos ao meio ambiente, em conformidade com os princípios da responsabilidade socioambiental da Administração Pública.</w:t>
      </w:r>
    </w:p>
    <w:bookmarkEnd w:id="10"/>
    <w:p w14:paraId="4D38EE1D" w14:textId="77777777" w:rsidR="0056149A" w:rsidRDefault="0056149A" w:rsidP="0056149A">
      <w:pPr>
        <w:shd w:val="clear" w:color="auto" w:fill="FFFFFF"/>
        <w:spacing w:line="360" w:lineRule="auto"/>
        <w:ind w:firstLine="708"/>
        <w:jc w:val="both"/>
        <w:textAlignment w:val="baseline"/>
        <w:rPr>
          <w:rFonts w:eastAsia="Times New Roman"/>
          <w:color w:val="000000"/>
          <w:sz w:val="24"/>
          <w:szCs w:val="24"/>
        </w:rPr>
      </w:pPr>
    </w:p>
    <w:p w14:paraId="1C13A442" w14:textId="77777777" w:rsidR="0056149A" w:rsidRDefault="0056149A" w:rsidP="0056149A">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5.</w:t>
      </w:r>
      <w:r w:rsidRPr="00790D33">
        <w:rPr>
          <w:rFonts w:eastAsia="Times New Roman"/>
          <w:b/>
          <w:bCs/>
          <w:color w:val="000000"/>
          <w:sz w:val="24"/>
          <w:szCs w:val="24"/>
        </w:rPr>
        <w:t xml:space="preserve"> FORMA DE SELEÇÃO DO FORNECEDOR</w:t>
      </w:r>
    </w:p>
    <w:p w14:paraId="3891314C" w14:textId="77777777" w:rsidR="0056149A" w:rsidRPr="00790D33" w:rsidRDefault="0056149A" w:rsidP="0056149A">
      <w:pPr>
        <w:shd w:val="clear" w:color="auto" w:fill="FFFFFF"/>
        <w:spacing w:line="360" w:lineRule="auto"/>
        <w:jc w:val="both"/>
        <w:textAlignment w:val="baseline"/>
        <w:rPr>
          <w:rFonts w:eastAsia="Times New Roman"/>
          <w:b/>
          <w:bCs/>
          <w:color w:val="000000"/>
          <w:sz w:val="24"/>
          <w:szCs w:val="24"/>
        </w:rPr>
      </w:pPr>
    </w:p>
    <w:p w14:paraId="351D08BA" w14:textId="77777777" w:rsidR="0056149A" w:rsidRPr="00790D33" w:rsidRDefault="0056149A" w:rsidP="0056149A">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790D33">
        <w:rPr>
          <w:rFonts w:ascii="Arial" w:hAnsi="Arial" w:cs="Arial"/>
          <w:color w:val="000000" w:themeColor="text1"/>
          <w:sz w:val="24"/>
          <w:szCs w:val="24"/>
        </w:rPr>
        <w:t xml:space="preserve">O fornecedor será selecionado por meio da realização de procedimento de </w:t>
      </w:r>
      <w:r>
        <w:rPr>
          <w:rFonts w:ascii="Arial" w:hAnsi="Arial" w:cs="Arial"/>
          <w:color w:val="000000" w:themeColor="text1"/>
          <w:sz w:val="24"/>
          <w:szCs w:val="24"/>
        </w:rPr>
        <w:t xml:space="preserve">PREGÃO ELETRÔNICO pelo menor preço global. </w:t>
      </w:r>
      <w:r w:rsidRPr="00790D33">
        <w:rPr>
          <w:rFonts w:ascii="Arial" w:eastAsia="Times New Roman" w:hAnsi="Arial" w:cs="Arial"/>
          <w:color w:val="000000" w:themeColor="text1"/>
          <w:sz w:val="24"/>
          <w:szCs w:val="24"/>
        </w:rPr>
        <w:t xml:space="preserve"> </w:t>
      </w:r>
    </w:p>
    <w:p w14:paraId="35E4926D" w14:textId="77777777" w:rsidR="0056149A" w:rsidRDefault="0056149A" w:rsidP="0056149A">
      <w:pPr>
        <w:shd w:val="clear" w:color="auto" w:fill="FFFFFF"/>
        <w:spacing w:line="360" w:lineRule="auto"/>
        <w:jc w:val="both"/>
        <w:textAlignment w:val="baseline"/>
        <w:rPr>
          <w:rFonts w:eastAsia="Times New Roman"/>
          <w:b/>
          <w:bCs/>
          <w:color w:val="000000"/>
          <w:sz w:val="24"/>
          <w:szCs w:val="24"/>
        </w:rPr>
      </w:pPr>
    </w:p>
    <w:p w14:paraId="1CD224AF" w14:textId="77777777" w:rsidR="0056149A" w:rsidRDefault="0056149A" w:rsidP="0056149A">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6.</w:t>
      </w:r>
      <w:r w:rsidRPr="00790D33">
        <w:rPr>
          <w:rFonts w:eastAsia="Times New Roman"/>
          <w:b/>
          <w:bCs/>
          <w:color w:val="000000"/>
          <w:sz w:val="24"/>
          <w:szCs w:val="24"/>
        </w:rPr>
        <w:t xml:space="preserve"> VIABILIDADE DA CONTRATAÇÃO</w:t>
      </w:r>
    </w:p>
    <w:p w14:paraId="44D6132F" w14:textId="77777777" w:rsidR="0056149A" w:rsidRPr="00790D33" w:rsidRDefault="0056149A" w:rsidP="0056149A">
      <w:pPr>
        <w:shd w:val="clear" w:color="auto" w:fill="FFFFFF"/>
        <w:spacing w:line="360" w:lineRule="auto"/>
        <w:jc w:val="both"/>
        <w:textAlignment w:val="baseline"/>
        <w:rPr>
          <w:rFonts w:eastAsia="Times New Roman"/>
          <w:b/>
          <w:bCs/>
          <w:color w:val="000000"/>
          <w:sz w:val="24"/>
          <w:szCs w:val="24"/>
        </w:rPr>
      </w:pPr>
    </w:p>
    <w:p w14:paraId="3A17BB9D" w14:textId="63AAC219" w:rsidR="00322261" w:rsidRPr="00790D33" w:rsidRDefault="0056149A" w:rsidP="0056149A">
      <w:pPr>
        <w:tabs>
          <w:tab w:val="left" w:pos="2190"/>
        </w:tabs>
        <w:rPr>
          <w:sz w:val="24"/>
          <w:szCs w:val="24"/>
        </w:rPr>
      </w:pPr>
      <w:r w:rsidRPr="00AE682D">
        <w:rPr>
          <w:rFonts w:eastAsia="Calibri"/>
          <w:sz w:val="24"/>
          <w:szCs w:val="24"/>
        </w:rPr>
        <w:t xml:space="preserve">Diante da análise abrangente dos aspectos técnicos, socioeconômicos e ambientais, </w:t>
      </w:r>
      <w:r w:rsidRPr="00AE682D">
        <w:rPr>
          <w:rFonts w:eastAsia="Calibri"/>
          <w:b/>
          <w:bCs/>
          <w:sz w:val="24"/>
          <w:szCs w:val="24"/>
        </w:rPr>
        <w:t>conclui-se que a contratação do objeto é plenamente viável</w:t>
      </w:r>
      <w:r w:rsidRPr="00AE682D">
        <w:rPr>
          <w:rFonts w:eastAsia="Calibri"/>
          <w:sz w:val="24"/>
          <w:szCs w:val="24"/>
        </w:rPr>
        <w:t>. A escolha representa uma abordagem estratégica que considera não apenas a eficiência operacional, mas também a responsabilidade financeira e o compromisso com a sustentabilidade. A proposta está em consonância com os interesses e objetivos da Câmara Municipal de Extrema, garantindo uma gestão eficiente, econômica e ambientalmente responsável. Dessa forma, a contratação proposta atende de maneira adequada à necessidade identificada e está compatível com as exigências institucionais, contribuindo significativamente para o aprimoramento da gestão pública local.</w:t>
      </w:r>
    </w:p>
    <w:p w14:paraId="5DC884D5" w14:textId="1E477A6B" w:rsidR="00571D68" w:rsidRDefault="00571D68" w:rsidP="00571D68">
      <w:pPr>
        <w:pStyle w:val="Ttulo1"/>
        <w:spacing w:line="360" w:lineRule="auto"/>
        <w:jc w:val="center"/>
        <w:rPr>
          <w:b/>
          <w:bCs/>
          <w:color w:val="000000"/>
          <w:sz w:val="24"/>
        </w:rPr>
      </w:pPr>
      <w:r>
        <w:rPr>
          <w:b/>
          <w:bCs/>
          <w:color w:val="000000"/>
          <w:sz w:val="24"/>
        </w:rPr>
        <w:lastRenderedPageBreak/>
        <w:t xml:space="preserve">ANEXO II </w:t>
      </w:r>
    </w:p>
    <w:p w14:paraId="7663A632" w14:textId="77777777" w:rsidR="0056149A" w:rsidRPr="00F7258F" w:rsidRDefault="00322261" w:rsidP="0056149A">
      <w:pPr>
        <w:pStyle w:val="Ttulo1"/>
        <w:spacing w:line="360" w:lineRule="auto"/>
        <w:jc w:val="center"/>
        <w:rPr>
          <w:b/>
          <w:bCs/>
        </w:rPr>
      </w:pPr>
      <w:r w:rsidRPr="00F7258F">
        <w:rPr>
          <w:b/>
          <w:bCs/>
          <w:color w:val="000000"/>
          <w:sz w:val="24"/>
        </w:rPr>
        <w:t xml:space="preserve">MATRIZ DE RISCOS – PRC </w:t>
      </w:r>
      <w:r w:rsidR="0056149A">
        <w:rPr>
          <w:b/>
          <w:bCs/>
          <w:color w:val="000000"/>
          <w:sz w:val="24"/>
        </w:rPr>
        <w:t>07</w:t>
      </w:r>
      <w:r w:rsidRPr="00F7258F">
        <w:rPr>
          <w:b/>
          <w:bCs/>
          <w:color w:val="000000"/>
          <w:sz w:val="24"/>
        </w:rPr>
        <w:t>/202</w:t>
      </w:r>
      <w:r w:rsidR="0056149A">
        <w:rPr>
          <w:b/>
          <w:bCs/>
          <w:color w:val="000000"/>
          <w:sz w:val="24"/>
        </w:rPr>
        <w:t>6</w:t>
      </w:r>
    </w:p>
    <w:p w14:paraId="67EBB2BD" w14:textId="77777777" w:rsidR="0056149A" w:rsidRPr="00F7258F" w:rsidRDefault="0056149A" w:rsidP="0056149A">
      <w:pPr>
        <w:pStyle w:val="Ttulo2"/>
        <w:spacing w:line="360" w:lineRule="auto"/>
        <w:rPr>
          <w:b/>
          <w:bCs/>
        </w:rPr>
      </w:pPr>
      <w:r w:rsidRPr="00F7258F">
        <w:rPr>
          <w:b/>
          <w:bCs/>
          <w:color w:val="000000"/>
          <w:sz w:val="24"/>
        </w:rPr>
        <w:t>1. DADOS DO PROCESSO LICITATÓRIO</w:t>
      </w:r>
    </w:p>
    <w:p w14:paraId="5834F020" w14:textId="77777777" w:rsidR="0056149A" w:rsidRPr="00312101" w:rsidRDefault="0056149A" w:rsidP="0056149A">
      <w:pPr>
        <w:spacing w:line="360" w:lineRule="auto"/>
        <w:jc w:val="both"/>
        <w:rPr>
          <w:rFonts w:eastAsia="Times New Roman"/>
          <w:sz w:val="24"/>
          <w:szCs w:val="24"/>
        </w:rPr>
      </w:pPr>
      <w:r>
        <w:rPr>
          <w:b/>
          <w:color w:val="000000"/>
          <w:sz w:val="24"/>
        </w:rPr>
        <w:t>Resumo do Objeto:</w:t>
      </w:r>
      <w:r>
        <w:rPr>
          <w:color w:val="000000"/>
          <w:sz w:val="24"/>
        </w:rPr>
        <w:t xml:space="preserve"> </w:t>
      </w:r>
      <w:r w:rsidRPr="00F57D76">
        <w:rPr>
          <w:rFonts w:eastAsia="Times New Roman"/>
          <w:b/>
          <w:bCs/>
          <w:sz w:val="24"/>
          <w:szCs w:val="24"/>
        </w:rPr>
        <w:t>Contratação Exclusiva de ME, EPP ou Equiparadas</w:t>
      </w:r>
      <w:r w:rsidRPr="00F57D76">
        <w:rPr>
          <w:rFonts w:eastAsia="Times New Roman"/>
          <w:sz w:val="24"/>
          <w:szCs w:val="24"/>
        </w:rPr>
        <w:t xml:space="preserve"> </w:t>
      </w:r>
      <w:r w:rsidRPr="00312101">
        <w:rPr>
          <w:color w:val="000000"/>
          <w:sz w:val="24"/>
          <w:szCs w:val="24"/>
        </w:rPr>
        <w:t>para prestação de serviços dedetização e desratização, desinsetização, e controle de pombos. ITEM 1: serviço a ser realizado na área interna e externa da CÂMARA MUNICIPAL DE EXTREMA com sede na Av. Delegado Waldemar Gomes Pinto, 1626, Bairro Ponte Nova, Extrema, MG. Área total aproximada de 1.200m². A licitante deverá colocar oito caixas com porta-iscas para ratos na sede da Câmara Municipal de Extrema. O serviço a ser prestado para o controle de pombos, deverá envolver o desalojamento dos pombos, com limpeza, raspagem de fezes, retirada de ninhos e filhotes, desinfestação contra piolhos (biocida bacteriológico), aplicação de produtos repelentes (gel repelente). A dedetização deverá abranger além do controle de praxe também os escorpiões.</w:t>
      </w:r>
    </w:p>
    <w:p w14:paraId="01ECD1F2" w14:textId="77777777" w:rsidR="0056149A" w:rsidRDefault="0056149A" w:rsidP="0056149A">
      <w:pPr>
        <w:spacing w:line="360" w:lineRule="auto"/>
        <w:jc w:val="both"/>
        <w:rPr>
          <w:color w:val="000000"/>
          <w:sz w:val="24"/>
        </w:rPr>
      </w:pPr>
    </w:p>
    <w:p w14:paraId="753EEDFA" w14:textId="77777777" w:rsidR="0056149A" w:rsidRDefault="0056149A" w:rsidP="0056149A">
      <w:pPr>
        <w:spacing w:line="360" w:lineRule="auto"/>
      </w:pPr>
      <w:r>
        <w:rPr>
          <w:b/>
          <w:color w:val="000000"/>
          <w:sz w:val="24"/>
        </w:rPr>
        <w:t>Número do Processo:</w:t>
      </w:r>
      <w:r>
        <w:rPr>
          <w:color w:val="000000"/>
          <w:sz w:val="24"/>
        </w:rPr>
        <w:t xml:space="preserve"> 07/2026.</w:t>
      </w:r>
    </w:p>
    <w:p w14:paraId="0A3C9174" w14:textId="77777777" w:rsidR="0056149A" w:rsidRDefault="0056149A" w:rsidP="0056149A">
      <w:pPr>
        <w:spacing w:line="360" w:lineRule="auto"/>
      </w:pPr>
      <w:r>
        <w:rPr>
          <w:b/>
          <w:color w:val="000000"/>
          <w:sz w:val="24"/>
        </w:rPr>
        <w:t>Número do Pregão Eletrônico:</w:t>
      </w:r>
      <w:r>
        <w:rPr>
          <w:color w:val="000000"/>
          <w:sz w:val="24"/>
        </w:rPr>
        <w:t xml:space="preserve"> 01/2026.</w:t>
      </w:r>
    </w:p>
    <w:p w14:paraId="50A4BC79" w14:textId="77777777" w:rsidR="0056149A" w:rsidRPr="00F7258F" w:rsidRDefault="0056149A" w:rsidP="0056149A">
      <w:pPr>
        <w:pStyle w:val="Ttulo2"/>
        <w:spacing w:line="360" w:lineRule="auto"/>
        <w:rPr>
          <w:b/>
          <w:bCs/>
        </w:rPr>
      </w:pPr>
      <w:r w:rsidRPr="00F7258F">
        <w:rPr>
          <w:b/>
          <w:bCs/>
          <w:color w:val="000000"/>
          <w:sz w:val="24"/>
        </w:rPr>
        <w:t>2. FASE DE ANÁLISE</w:t>
      </w:r>
    </w:p>
    <w:p w14:paraId="5ADF43AC" w14:textId="77777777" w:rsidR="0056149A" w:rsidRDefault="0056149A" w:rsidP="0056149A">
      <w:pPr>
        <w:spacing w:line="360" w:lineRule="auto"/>
      </w:pPr>
      <w:r>
        <w:rPr>
          <w:color w:val="000000"/>
          <w:sz w:val="24"/>
        </w:rPr>
        <w:t>Foram consideradas as seguintes fases:</w:t>
      </w:r>
    </w:p>
    <w:p w14:paraId="423415E5" w14:textId="77777777" w:rsidR="0056149A" w:rsidRDefault="0056149A" w:rsidP="0056149A">
      <w:pPr>
        <w:spacing w:line="360" w:lineRule="auto"/>
      </w:pPr>
      <w:r>
        <w:rPr>
          <w:color w:val="000000"/>
          <w:sz w:val="24"/>
        </w:rPr>
        <w:t xml:space="preserve">- </w:t>
      </w:r>
      <w:r>
        <w:rPr>
          <w:b/>
          <w:color w:val="000000"/>
          <w:sz w:val="24"/>
        </w:rPr>
        <w:t>Planejamento da Contratação e Seleção do Fornecedor</w:t>
      </w:r>
      <w:r>
        <w:rPr>
          <w:color w:val="000000"/>
          <w:sz w:val="24"/>
        </w:rPr>
        <w:t>;</w:t>
      </w:r>
    </w:p>
    <w:p w14:paraId="6338C80F" w14:textId="77777777" w:rsidR="0056149A" w:rsidRDefault="0056149A" w:rsidP="0056149A">
      <w:pPr>
        <w:spacing w:line="360" w:lineRule="auto"/>
      </w:pPr>
      <w:r>
        <w:rPr>
          <w:color w:val="000000"/>
          <w:sz w:val="24"/>
        </w:rPr>
        <w:t xml:space="preserve">- </w:t>
      </w:r>
      <w:r>
        <w:rPr>
          <w:b/>
          <w:color w:val="000000"/>
          <w:sz w:val="24"/>
        </w:rPr>
        <w:t>Gestão do Contrato</w:t>
      </w:r>
      <w:r>
        <w:rPr>
          <w:color w:val="000000"/>
          <w:sz w:val="24"/>
        </w:rPr>
        <w:t>.</w:t>
      </w:r>
    </w:p>
    <w:p w14:paraId="145FC76F" w14:textId="77777777" w:rsidR="0056149A" w:rsidRPr="00F7258F" w:rsidRDefault="0056149A" w:rsidP="0056149A">
      <w:pPr>
        <w:pStyle w:val="Ttulo2"/>
        <w:spacing w:line="360" w:lineRule="auto"/>
        <w:rPr>
          <w:b/>
          <w:bCs/>
        </w:rPr>
      </w:pPr>
      <w:r w:rsidRPr="00F7258F">
        <w:rPr>
          <w:b/>
          <w:bCs/>
          <w:color w:val="000000"/>
          <w:sz w:val="24"/>
        </w:rPr>
        <w:t>3. PLANEJAMENTO DA CONTRATAÇÃO E SELEÇÃO DO FORNECEDOR</w:t>
      </w:r>
    </w:p>
    <w:p w14:paraId="3972BAF3" w14:textId="77777777" w:rsidR="0056149A" w:rsidRDefault="0056149A" w:rsidP="0056149A">
      <w:pPr>
        <w:spacing w:line="360" w:lineRule="auto"/>
      </w:pPr>
      <w:r>
        <w:rPr>
          <w:b/>
          <w:color w:val="000000"/>
          <w:sz w:val="24"/>
        </w:rPr>
        <w:t>Risco 01 – Atraso no procedimento licitatório.</w:t>
      </w:r>
    </w:p>
    <w:p w14:paraId="017ADD04" w14:textId="77777777" w:rsidR="0056149A" w:rsidRDefault="0056149A" w:rsidP="0056149A">
      <w:pPr>
        <w:spacing w:line="360" w:lineRule="auto"/>
      </w:pPr>
      <w:r>
        <w:rPr>
          <w:b/>
          <w:color w:val="000000"/>
          <w:sz w:val="24"/>
        </w:rPr>
        <w:t>Probabilidade:</w:t>
      </w:r>
      <w:r>
        <w:rPr>
          <w:color w:val="000000"/>
          <w:sz w:val="24"/>
        </w:rPr>
        <w:t xml:space="preserve"> Média.</w:t>
      </w:r>
    </w:p>
    <w:p w14:paraId="617D82AC" w14:textId="77777777" w:rsidR="0056149A" w:rsidRDefault="0056149A" w:rsidP="0056149A">
      <w:pPr>
        <w:spacing w:line="360" w:lineRule="auto"/>
      </w:pPr>
      <w:r>
        <w:rPr>
          <w:b/>
          <w:color w:val="000000"/>
          <w:sz w:val="24"/>
        </w:rPr>
        <w:lastRenderedPageBreak/>
        <w:t>Impacto:</w:t>
      </w:r>
      <w:r>
        <w:rPr>
          <w:color w:val="000000"/>
          <w:sz w:val="24"/>
        </w:rPr>
        <w:t xml:space="preserve"> Alto.</w:t>
      </w:r>
    </w:p>
    <w:p w14:paraId="270ADE5F" w14:textId="77777777" w:rsidR="0056149A" w:rsidRDefault="0056149A" w:rsidP="0056149A">
      <w:pPr>
        <w:spacing w:line="360" w:lineRule="auto"/>
      </w:pPr>
      <w:r>
        <w:rPr>
          <w:b/>
          <w:color w:val="000000"/>
          <w:sz w:val="24"/>
        </w:rPr>
        <w:t>Dano Potencial:</w:t>
      </w:r>
      <w:r>
        <w:rPr>
          <w:color w:val="000000"/>
          <w:sz w:val="24"/>
        </w:rPr>
        <w:t xml:space="preserve"> Atraso na abertura do procedimento.</w:t>
      </w:r>
    </w:p>
    <w:p w14:paraId="6701B84D" w14:textId="77777777" w:rsidR="0056149A" w:rsidRDefault="0056149A" w:rsidP="0056149A">
      <w:pPr>
        <w:spacing w:line="360" w:lineRule="auto"/>
      </w:pPr>
      <w:r>
        <w:rPr>
          <w:b/>
          <w:color w:val="000000"/>
          <w:sz w:val="24"/>
        </w:rPr>
        <w:t>Ação Preventiva:</w:t>
      </w:r>
      <w:r>
        <w:rPr>
          <w:color w:val="000000"/>
          <w:sz w:val="24"/>
        </w:rPr>
        <w:t xml:space="preserve"> Observar atentamente o preenchimento da requisição inicial conforme orientações no site da Câmara.</w:t>
      </w:r>
    </w:p>
    <w:p w14:paraId="4808615A" w14:textId="77777777" w:rsidR="0056149A" w:rsidRDefault="0056149A" w:rsidP="0056149A">
      <w:pPr>
        <w:spacing w:line="360" w:lineRule="auto"/>
      </w:pPr>
      <w:r>
        <w:rPr>
          <w:b/>
          <w:color w:val="000000"/>
          <w:sz w:val="24"/>
        </w:rPr>
        <w:t>Responsável:</w:t>
      </w:r>
      <w:r>
        <w:rPr>
          <w:color w:val="000000"/>
          <w:sz w:val="24"/>
        </w:rPr>
        <w:t xml:space="preserve"> Requerente.</w:t>
      </w:r>
    </w:p>
    <w:p w14:paraId="048B8B72" w14:textId="77777777" w:rsidR="0056149A" w:rsidRDefault="0056149A" w:rsidP="0056149A">
      <w:pPr>
        <w:spacing w:line="360" w:lineRule="auto"/>
      </w:pPr>
      <w:r>
        <w:rPr>
          <w:b/>
          <w:color w:val="000000"/>
          <w:sz w:val="24"/>
        </w:rPr>
        <w:t>Ação de Contingência:</w:t>
      </w:r>
      <w:r>
        <w:rPr>
          <w:color w:val="000000"/>
          <w:sz w:val="24"/>
        </w:rPr>
        <w:t xml:space="preserve"> Saneamento do preenchimento e entrega rápida no setor de compras.</w:t>
      </w:r>
    </w:p>
    <w:p w14:paraId="78714E68" w14:textId="77777777" w:rsidR="0056149A" w:rsidRDefault="0056149A" w:rsidP="0056149A">
      <w:pPr>
        <w:spacing w:line="360" w:lineRule="auto"/>
      </w:pPr>
      <w:r>
        <w:rPr>
          <w:b/>
          <w:color w:val="000000"/>
          <w:sz w:val="24"/>
        </w:rPr>
        <w:t>Responsável:</w:t>
      </w:r>
      <w:r>
        <w:rPr>
          <w:color w:val="000000"/>
          <w:sz w:val="24"/>
        </w:rPr>
        <w:t xml:space="preserve"> Chefe imediato do requerente.</w:t>
      </w:r>
    </w:p>
    <w:p w14:paraId="2DD9DC40" w14:textId="77777777" w:rsidR="0056149A" w:rsidRDefault="0056149A" w:rsidP="0056149A">
      <w:pPr>
        <w:spacing w:line="360" w:lineRule="auto"/>
      </w:pPr>
      <w:r>
        <w:rPr>
          <w:b/>
          <w:color w:val="000000"/>
          <w:sz w:val="24"/>
        </w:rPr>
        <w:t>Risco 02 – Descrição do objeto com indicação de marca sem justificativa.</w:t>
      </w:r>
    </w:p>
    <w:p w14:paraId="19E34F74" w14:textId="77777777" w:rsidR="0056149A" w:rsidRDefault="0056149A" w:rsidP="0056149A">
      <w:pPr>
        <w:spacing w:line="360" w:lineRule="auto"/>
      </w:pPr>
      <w:r>
        <w:rPr>
          <w:b/>
          <w:color w:val="000000"/>
          <w:sz w:val="24"/>
        </w:rPr>
        <w:t>Probabilidade:</w:t>
      </w:r>
      <w:r>
        <w:rPr>
          <w:color w:val="000000"/>
          <w:sz w:val="24"/>
        </w:rPr>
        <w:t xml:space="preserve"> Média.</w:t>
      </w:r>
    </w:p>
    <w:p w14:paraId="406BE491" w14:textId="77777777" w:rsidR="0056149A" w:rsidRDefault="0056149A" w:rsidP="0056149A">
      <w:pPr>
        <w:spacing w:line="360" w:lineRule="auto"/>
      </w:pPr>
      <w:r>
        <w:rPr>
          <w:b/>
          <w:color w:val="000000"/>
          <w:sz w:val="24"/>
        </w:rPr>
        <w:t>Impacto:</w:t>
      </w:r>
      <w:r>
        <w:rPr>
          <w:color w:val="000000"/>
          <w:sz w:val="24"/>
        </w:rPr>
        <w:t xml:space="preserve"> Alto.</w:t>
      </w:r>
    </w:p>
    <w:p w14:paraId="062C56D6" w14:textId="77777777" w:rsidR="0056149A" w:rsidRDefault="0056149A" w:rsidP="0056149A">
      <w:pPr>
        <w:spacing w:line="360" w:lineRule="auto"/>
      </w:pPr>
      <w:r>
        <w:rPr>
          <w:b/>
          <w:color w:val="000000"/>
          <w:sz w:val="24"/>
        </w:rPr>
        <w:t>Dano Potencial:</w:t>
      </w:r>
      <w:r>
        <w:rPr>
          <w:color w:val="000000"/>
          <w:sz w:val="24"/>
        </w:rPr>
        <w:t xml:space="preserve"> Restrição à competitividade, nulidade do certame, retrabalho e responsabilização.</w:t>
      </w:r>
    </w:p>
    <w:p w14:paraId="6E0C0025" w14:textId="77777777" w:rsidR="0056149A" w:rsidRDefault="0056149A" w:rsidP="0056149A">
      <w:pPr>
        <w:spacing w:line="360" w:lineRule="auto"/>
      </w:pPr>
      <w:r>
        <w:rPr>
          <w:b/>
          <w:color w:val="000000"/>
          <w:sz w:val="24"/>
        </w:rPr>
        <w:t>Ação Preventiva:</w:t>
      </w:r>
      <w:r>
        <w:rPr>
          <w:color w:val="000000"/>
          <w:sz w:val="24"/>
        </w:rPr>
        <w:t xml:space="preserve"> Justificar previamente a indicação de marca.</w:t>
      </w:r>
    </w:p>
    <w:p w14:paraId="5D6E7251" w14:textId="77777777" w:rsidR="0056149A" w:rsidRDefault="0056149A" w:rsidP="0056149A">
      <w:pPr>
        <w:spacing w:line="360" w:lineRule="auto"/>
      </w:pPr>
      <w:r>
        <w:rPr>
          <w:b/>
          <w:color w:val="000000"/>
          <w:sz w:val="24"/>
        </w:rPr>
        <w:t>Responsável:</w:t>
      </w:r>
      <w:r>
        <w:rPr>
          <w:color w:val="000000"/>
          <w:sz w:val="24"/>
        </w:rPr>
        <w:t xml:space="preserve"> Presidente da Câmara / Jurídico.</w:t>
      </w:r>
    </w:p>
    <w:p w14:paraId="71247666" w14:textId="77777777" w:rsidR="0056149A" w:rsidRDefault="0056149A" w:rsidP="0056149A">
      <w:pPr>
        <w:spacing w:line="360" w:lineRule="auto"/>
      </w:pPr>
      <w:r>
        <w:rPr>
          <w:b/>
          <w:color w:val="000000"/>
          <w:sz w:val="24"/>
        </w:rPr>
        <w:t>Ação de Contingência:</w:t>
      </w:r>
      <w:r>
        <w:rPr>
          <w:color w:val="000000"/>
          <w:sz w:val="24"/>
        </w:rPr>
        <w:t xml:space="preserve"> Suspender o processo ou justificar a indicação detectada.</w:t>
      </w:r>
    </w:p>
    <w:p w14:paraId="1EDF1341" w14:textId="77777777" w:rsidR="0056149A" w:rsidRDefault="0056149A" w:rsidP="0056149A">
      <w:pPr>
        <w:spacing w:line="360" w:lineRule="auto"/>
      </w:pPr>
      <w:r>
        <w:rPr>
          <w:b/>
          <w:color w:val="000000"/>
          <w:sz w:val="24"/>
        </w:rPr>
        <w:t>Responsável:</w:t>
      </w:r>
      <w:r>
        <w:rPr>
          <w:color w:val="000000"/>
          <w:sz w:val="24"/>
        </w:rPr>
        <w:t xml:space="preserve"> Presidente da Câmara / Jurídico.</w:t>
      </w:r>
    </w:p>
    <w:p w14:paraId="6EF2632D" w14:textId="77777777" w:rsidR="0056149A" w:rsidRDefault="0056149A" w:rsidP="0056149A">
      <w:pPr>
        <w:spacing w:line="360" w:lineRule="auto"/>
      </w:pPr>
      <w:r>
        <w:rPr>
          <w:b/>
          <w:color w:val="000000"/>
          <w:sz w:val="24"/>
        </w:rPr>
        <w:t>Risco 03 – Estimativa de preço fora do mercado.</w:t>
      </w:r>
    </w:p>
    <w:p w14:paraId="63D3A8E3" w14:textId="77777777" w:rsidR="0056149A" w:rsidRDefault="0056149A" w:rsidP="0056149A">
      <w:pPr>
        <w:spacing w:line="360" w:lineRule="auto"/>
      </w:pPr>
      <w:r>
        <w:rPr>
          <w:b/>
          <w:color w:val="000000"/>
          <w:sz w:val="24"/>
        </w:rPr>
        <w:t>Probabilidade:</w:t>
      </w:r>
      <w:r>
        <w:rPr>
          <w:color w:val="000000"/>
          <w:sz w:val="24"/>
        </w:rPr>
        <w:t xml:space="preserve"> Baixa.</w:t>
      </w:r>
    </w:p>
    <w:p w14:paraId="4A02E9E6" w14:textId="77777777" w:rsidR="0056149A" w:rsidRDefault="0056149A" w:rsidP="0056149A">
      <w:pPr>
        <w:spacing w:line="360" w:lineRule="auto"/>
      </w:pPr>
      <w:r>
        <w:rPr>
          <w:b/>
          <w:color w:val="000000"/>
          <w:sz w:val="24"/>
        </w:rPr>
        <w:t>Impacto:</w:t>
      </w:r>
      <w:r>
        <w:rPr>
          <w:color w:val="000000"/>
          <w:sz w:val="24"/>
        </w:rPr>
        <w:t xml:space="preserve"> Alto.</w:t>
      </w:r>
    </w:p>
    <w:p w14:paraId="6CD409CC" w14:textId="77777777" w:rsidR="0056149A" w:rsidRDefault="0056149A" w:rsidP="0056149A">
      <w:pPr>
        <w:spacing w:line="360" w:lineRule="auto"/>
      </w:pPr>
      <w:r>
        <w:rPr>
          <w:b/>
          <w:color w:val="000000"/>
          <w:sz w:val="24"/>
        </w:rPr>
        <w:t>Dano Potencial:</w:t>
      </w:r>
      <w:r>
        <w:rPr>
          <w:color w:val="000000"/>
          <w:sz w:val="24"/>
        </w:rPr>
        <w:t xml:space="preserve"> Licitação deserta ou contratação com sobrepreço.</w:t>
      </w:r>
    </w:p>
    <w:p w14:paraId="1D88D0DF" w14:textId="77777777" w:rsidR="0056149A" w:rsidRDefault="0056149A" w:rsidP="0056149A">
      <w:pPr>
        <w:spacing w:line="360" w:lineRule="auto"/>
      </w:pPr>
      <w:r>
        <w:rPr>
          <w:b/>
          <w:color w:val="000000"/>
          <w:sz w:val="24"/>
        </w:rPr>
        <w:t>Ação Preventiva:</w:t>
      </w:r>
      <w:r>
        <w:rPr>
          <w:color w:val="000000"/>
          <w:sz w:val="24"/>
        </w:rPr>
        <w:t xml:space="preserve"> Realizar pesquisa de mercado adequada e abrangente.</w:t>
      </w:r>
    </w:p>
    <w:p w14:paraId="24C1B4EF" w14:textId="77777777" w:rsidR="0056149A" w:rsidRDefault="0056149A" w:rsidP="0056149A">
      <w:pPr>
        <w:spacing w:line="360" w:lineRule="auto"/>
      </w:pPr>
      <w:r>
        <w:rPr>
          <w:b/>
          <w:color w:val="000000"/>
          <w:sz w:val="24"/>
        </w:rPr>
        <w:t>Responsável:</w:t>
      </w:r>
      <w:r>
        <w:rPr>
          <w:color w:val="000000"/>
          <w:sz w:val="24"/>
        </w:rPr>
        <w:t xml:space="preserve"> Orçamentista / Pregoeiro / Jurídico.</w:t>
      </w:r>
    </w:p>
    <w:p w14:paraId="3646F7F6" w14:textId="77777777" w:rsidR="0056149A" w:rsidRDefault="0056149A" w:rsidP="0056149A">
      <w:pPr>
        <w:spacing w:line="360" w:lineRule="auto"/>
      </w:pPr>
      <w:r>
        <w:rPr>
          <w:b/>
          <w:color w:val="000000"/>
          <w:sz w:val="24"/>
        </w:rPr>
        <w:t>Ação de Contingência:</w:t>
      </w:r>
      <w:r>
        <w:rPr>
          <w:color w:val="000000"/>
          <w:sz w:val="24"/>
        </w:rPr>
        <w:t xml:space="preserve"> Negociar a redução dos valores ou avaliar a dispensa de licitação.</w:t>
      </w:r>
    </w:p>
    <w:p w14:paraId="5BA3689D" w14:textId="77777777" w:rsidR="0056149A" w:rsidRDefault="0056149A" w:rsidP="0056149A">
      <w:pPr>
        <w:spacing w:line="360" w:lineRule="auto"/>
      </w:pPr>
      <w:r>
        <w:rPr>
          <w:b/>
          <w:color w:val="000000"/>
          <w:sz w:val="24"/>
        </w:rPr>
        <w:t>Responsável:</w:t>
      </w:r>
      <w:r>
        <w:rPr>
          <w:color w:val="000000"/>
          <w:sz w:val="24"/>
        </w:rPr>
        <w:t xml:space="preserve"> Pregoeiro / Jurídico.</w:t>
      </w:r>
    </w:p>
    <w:p w14:paraId="26F13D7B" w14:textId="77777777" w:rsidR="0056149A" w:rsidRPr="00F7258F" w:rsidRDefault="0056149A" w:rsidP="0056149A">
      <w:pPr>
        <w:pStyle w:val="Ttulo2"/>
        <w:spacing w:line="360" w:lineRule="auto"/>
        <w:rPr>
          <w:b/>
          <w:bCs/>
        </w:rPr>
      </w:pPr>
      <w:r w:rsidRPr="00F7258F">
        <w:rPr>
          <w:b/>
          <w:bCs/>
          <w:color w:val="000000"/>
          <w:sz w:val="24"/>
        </w:rPr>
        <w:lastRenderedPageBreak/>
        <w:t>4. GESTÃO DE CONTRATOS</w:t>
      </w:r>
    </w:p>
    <w:p w14:paraId="0FD0677C" w14:textId="77777777" w:rsidR="0056149A" w:rsidRDefault="0056149A" w:rsidP="0056149A">
      <w:pPr>
        <w:spacing w:line="360" w:lineRule="auto"/>
      </w:pPr>
      <w:r>
        <w:rPr>
          <w:b/>
          <w:color w:val="000000"/>
          <w:sz w:val="24"/>
        </w:rPr>
        <w:t>Risco 01 – Contratada perde condições de executar o serviço.</w:t>
      </w:r>
    </w:p>
    <w:p w14:paraId="491EC4AE" w14:textId="77777777" w:rsidR="0056149A" w:rsidRDefault="0056149A" w:rsidP="0056149A">
      <w:pPr>
        <w:spacing w:line="360" w:lineRule="auto"/>
      </w:pPr>
      <w:r>
        <w:rPr>
          <w:b/>
          <w:color w:val="000000"/>
          <w:sz w:val="24"/>
        </w:rPr>
        <w:t>Probabilidade:</w:t>
      </w:r>
      <w:r>
        <w:rPr>
          <w:color w:val="000000"/>
          <w:sz w:val="24"/>
        </w:rPr>
        <w:t xml:space="preserve"> Baixa.</w:t>
      </w:r>
    </w:p>
    <w:p w14:paraId="3C6C2FBD" w14:textId="77777777" w:rsidR="0056149A" w:rsidRDefault="0056149A" w:rsidP="0056149A">
      <w:pPr>
        <w:spacing w:line="360" w:lineRule="auto"/>
      </w:pPr>
      <w:r>
        <w:rPr>
          <w:b/>
          <w:color w:val="000000"/>
          <w:sz w:val="24"/>
        </w:rPr>
        <w:t>Impacto:</w:t>
      </w:r>
      <w:r>
        <w:rPr>
          <w:color w:val="000000"/>
          <w:sz w:val="24"/>
        </w:rPr>
        <w:t xml:space="preserve"> Médio.</w:t>
      </w:r>
    </w:p>
    <w:p w14:paraId="1D70280D" w14:textId="77777777" w:rsidR="0056149A" w:rsidRDefault="0056149A" w:rsidP="0056149A">
      <w:pPr>
        <w:spacing w:line="360" w:lineRule="auto"/>
      </w:pPr>
      <w:r>
        <w:rPr>
          <w:b/>
          <w:color w:val="000000"/>
          <w:sz w:val="24"/>
        </w:rPr>
        <w:t>Dano Potencial:</w:t>
      </w:r>
      <w:r>
        <w:rPr>
          <w:color w:val="000000"/>
          <w:sz w:val="24"/>
        </w:rPr>
        <w:t xml:space="preserve"> Inexecução e necessidade de rescisão contratual.</w:t>
      </w:r>
    </w:p>
    <w:p w14:paraId="72BD2BA6" w14:textId="77777777" w:rsidR="0056149A" w:rsidRDefault="0056149A" w:rsidP="0056149A">
      <w:pPr>
        <w:spacing w:line="360" w:lineRule="auto"/>
      </w:pPr>
      <w:r>
        <w:rPr>
          <w:b/>
          <w:color w:val="000000"/>
          <w:sz w:val="24"/>
        </w:rPr>
        <w:t>Ação Preventiva:</w:t>
      </w:r>
      <w:r>
        <w:rPr>
          <w:color w:val="000000"/>
          <w:sz w:val="24"/>
        </w:rPr>
        <w:t xml:space="preserve"> Fiscalizar tecnicamente e economicamente a execução do contrato.</w:t>
      </w:r>
    </w:p>
    <w:p w14:paraId="5E407098" w14:textId="77777777" w:rsidR="0056149A" w:rsidRDefault="0056149A" w:rsidP="0056149A">
      <w:pPr>
        <w:spacing w:line="360" w:lineRule="auto"/>
      </w:pPr>
      <w:r>
        <w:rPr>
          <w:b/>
          <w:color w:val="000000"/>
          <w:sz w:val="24"/>
        </w:rPr>
        <w:t>Responsável:</w:t>
      </w:r>
      <w:r>
        <w:rPr>
          <w:color w:val="000000"/>
          <w:sz w:val="24"/>
        </w:rPr>
        <w:t xml:space="preserve"> Fiscal / Gestor de Contratos.</w:t>
      </w:r>
    </w:p>
    <w:p w14:paraId="692C69A2" w14:textId="77777777" w:rsidR="0056149A" w:rsidRDefault="0056149A" w:rsidP="0056149A">
      <w:pPr>
        <w:spacing w:line="360" w:lineRule="auto"/>
      </w:pPr>
      <w:r>
        <w:rPr>
          <w:b/>
          <w:color w:val="000000"/>
          <w:sz w:val="24"/>
        </w:rPr>
        <w:t>Ação de Contingência:</w:t>
      </w:r>
      <w:r>
        <w:rPr>
          <w:color w:val="000000"/>
          <w:sz w:val="24"/>
        </w:rPr>
        <w:t xml:space="preserve"> Comunicação formal, abertura de processo e convocação de segundo colocado.</w:t>
      </w:r>
    </w:p>
    <w:p w14:paraId="67DD53B3" w14:textId="77777777" w:rsidR="0056149A" w:rsidRDefault="0056149A" w:rsidP="0056149A">
      <w:pPr>
        <w:spacing w:line="360" w:lineRule="auto"/>
      </w:pPr>
      <w:r>
        <w:rPr>
          <w:b/>
          <w:color w:val="000000"/>
          <w:sz w:val="24"/>
        </w:rPr>
        <w:t>Responsável:</w:t>
      </w:r>
      <w:r>
        <w:rPr>
          <w:color w:val="000000"/>
          <w:sz w:val="24"/>
        </w:rPr>
        <w:t xml:space="preserve"> Fiscal / Gestor de Contratos / Presidente da Câmara.</w:t>
      </w:r>
    </w:p>
    <w:p w14:paraId="30E0F0CA" w14:textId="77777777" w:rsidR="0056149A" w:rsidRDefault="0056149A" w:rsidP="0056149A">
      <w:pPr>
        <w:spacing w:line="360" w:lineRule="auto"/>
      </w:pPr>
      <w:r>
        <w:rPr>
          <w:b/>
          <w:color w:val="000000"/>
          <w:sz w:val="24"/>
        </w:rPr>
        <w:t>Risco 02 – Serviço ou entrega insatisfatórios.</w:t>
      </w:r>
    </w:p>
    <w:p w14:paraId="40824B67" w14:textId="77777777" w:rsidR="0056149A" w:rsidRDefault="0056149A" w:rsidP="0056149A">
      <w:pPr>
        <w:spacing w:line="360" w:lineRule="auto"/>
      </w:pPr>
      <w:r>
        <w:rPr>
          <w:b/>
          <w:color w:val="000000"/>
          <w:sz w:val="24"/>
        </w:rPr>
        <w:t>Probabilidade:</w:t>
      </w:r>
      <w:r>
        <w:rPr>
          <w:color w:val="000000"/>
          <w:sz w:val="24"/>
        </w:rPr>
        <w:t xml:space="preserve"> Média.</w:t>
      </w:r>
    </w:p>
    <w:p w14:paraId="619375F9" w14:textId="77777777" w:rsidR="0056149A" w:rsidRDefault="0056149A" w:rsidP="0056149A">
      <w:pPr>
        <w:spacing w:line="360" w:lineRule="auto"/>
      </w:pPr>
      <w:r>
        <w:rPr>
          <w:b/>
          <w:color w:val="000000"/>
          <w:sz w:val="24"/>
        </w:rPr>
        <w:t>Impacto:</w:t>
      </w:r>
      <w:r>
        <w:rPr>
          <w:color w:val="000000"/>
          <w:sz w:val="24"/>
        </w:rPr>
        <w:t xml:space="preserve"> Alto.</w:t>
      </w:r>
    </w:p>
    <w:p w14:paraId="7121BD34" w14:textId="77777777" w:rsidR="0056149A" w:rsidRDefault="0056149A" w:rsidP="0056149A">
      <w:pPr>
        <w:spacing w:line="360" w:lineRule="auto"/>
      </w:pPr>
      <w:r>
        <w:rPr>
          <w:b/>
          <w:color w:val="000000"/>
          <w:sz w:val="24"/>
        </w:rPr>
        <w:t>Dano Potencial:</w:t>
      </w:r>
      <w:r>
        <w:rPr>
          <w:color w:val="000000"/>
          <w:sz w:val="24"/>
        </w:rPr>
        <w:t xml:space="preserve"> Interferência na qualidade dos serviços prestados.</w:t>
      </w:r>
    </w:p>
    <w:p w14:paraId="36645560" w14:textId="77777777" w:rsidR="0056149A" w:rsidRDefault="0056149A" w:rsidP="0056149A">
      <w:pPr>
        <w:spacing w:line="360" w:lineRule="auto"/>
      </w:pPr>
      <w:r>
        <w:rPr>
          <w:b/>
          <w:color w:val="000000"/>
          <w:sz w:val="24"/>
        </w:rPr>
        <w:t>Ação Preventiva:</w:t>
      </w:r>
      <w:r>
        <w:rPr>
          <w:color w:val="000000"/>
          <w:sz w:val="24"/>
        </w:rPr>
        <w:t xml:space="preserve"> Comunicação clara e exigência de conformidade dos serviços e itens.</w:t>
      </w:r>
    </w:p>
    <w:p w14:paraId="422C037D" w14:textId="77777777" w:rsidR="0056149A" w:rsidRDefault="0056149A" w:rsidP="0056149A">
      <w:pPr>
        <w:spacing w:line="360" w:lineRule="auto"/>
      </w:pPr>
      <w:r>
        <w:rPr>
          <w:b/>
          <w:color w:val="000000"/>
          <w:sz w:val="24"/>
        </w:rPr>
        <w:t>Responsável:</w:t>
      </w:r>
      <w:r>
        <w:rPr>
          <w:color w:val="000000"/>
          <w:sz w:val="24"/>
        </w:rPr>
        <w:t xml:space="preserve"> Almoxarife / Fiscal / Gestor de Contratos.</w:t>
      </w:r>
    </w:p>
    <w:p w14:paraId="2D8EB46B" w14:textId="77777777" w:rsidR="0056149A" w:rsidRDefault="0056149A" w:rsidP="0056149A">
      <w:pPr>
        <w:spacing w:line="360" w:lineRule="auto"/>
      </w:pPr>
      <w:r>
        <w:rPr>
          <w:b/>
          <w:color w:val="000000"/>
          <w:sz w:val="24"/>
        </w:rPr>
        <w:t>Ação de Contingência:</w:t>
      </w:r>
      <w:r>
        <w:rPr>
          <w:color w:val="000000"/>
          <w:sz w:val="24"/>
        </w:rPr>
        <w:t xml:space="preserve"> Comunicação reiterada e aplicação de penalidades.</w:t>
      </w:r>
    </w:p>
    <w:p w14:paraId="56AC36D3" w14:textId="77777777" w:rsidR="0056149A" w:rsidRDefault="0056149A" w:rsidP="0056149A">
      <w:pPr>
        <w:spacing w:line="360" w:lineRule="auto"/>
      </w:pPr>
      <w:r>
        <w:rPr>
          <w:b/>
          <w:color w:val="000000"/>
          <w:sz w:val="24"/>
        </w:rPr>
        <w:t>Responsável:</w:t>
      </w:r>
      <w:r>
        <w:rPr>
          <w:color w:val="000000"/>
          <w:sz w:val="24"/>
        </w:rPr>
        <w:t xml:space="preserve"> Fiscal / Gestor de Contratos / Presidente da Câmara.</w:t>
      </w:r>
    </w:p>
    <w:p w14:paraId="27C02135" w14:textId="77777777" w:rsidR="0056149A" w:rsidRDefault="0056149A" w:rsidP="0056149A">
      <w:pPr>
        <w:spacing w:line="360" w:lineRule="auto"/>
      </w:pPr>
      <w:r>
        <w:rPr>
          <w:b/>
          <w:color w:val="000000"/>
          <w:sz w:val="24"/>
        </w:rPr>
        <w:t>Risco 03 – Empresa impedida de contratar com a Administração.</w:t>
      </w:r>
    </w:p>
    <w:p w14:paraId="10C6BEF4" w14:textId="77777777" w:rsidR="0056149A" w:rsidRDefault="0056149A" w:rsidP="0056149A">
      <w:pPr>
        <w:spacing w:line="360" w:lineRule="auto"/>
      </w:pPr>
      <w:r>
        <w:rPr>
          <w:b/>
          <w:color w:val="000000"/>
          <w:sz w:val="24"/>
        </w:rPr>
        <w:t>Probabilidade:</w:t>
      </w:r>
      <w:r>
        <w:rPr>
          <w:color w:val="000000"/>
          <w:sz w:val="24"/>
        </w:rPr>
        <w:t xml:space="preserve"> Baixa.</w:t>
      </w:r>
    </w:p>
    <w:p w14:paraId="3398622B" w14:textId="77777777" w:rsidR="0056149A" w:rsidRDefault="0056149A" w:rsidP="0056149A">
      <w:pPr>
        <w:spacing w:line="360" w:lineRule="auto"/>
      </w:pPr>
      <w:r>
        <w:rPr>
          <w:b/>
          <w:color w:val="000000"/>
          <w:sz w:val="24"/>
        </w:rPr>
        <w:t>Impacto:</w:t>
      </w:r>
      <w:r>
        <w:rPr>
          <w:color w:val="000000"/>
          <w:sz w:val="24"/>
        </w:rPr>
        <w:t xml:space="preserve"> Médio.</w:t>
      </w:r>
    </w:p>
    <w:p w14:paraId="77FAE90E" w14:textId="77777777" w:rsidR="0056149A" w:rsidRDefault="0056149A" w:rsidP="0056149A">
      <w:pPr>
        <w:spacing w:line="360" w:lineRule="auto"/>
      </w:pPr>
      <w:r>
        <w:rPr>
          <w:b/>
          <w:color w:val="000000"/>
          <w:sz w:val="24"/>
        </w:rPr>
        <w:t>Dano Potencial:</w:t>
      </w:r>
      <w:r>
        <w:rPr>
          <w:color w:val="000000"/>
          <w:sz w:val="24"/>
        </w:rPr>
        <w:t xml:space="preserve"> Problemas jurídicos e execução irregular do contrato.</w:t>
      </w:r>
    </w:p>
    <w:p w14:paraId="6FCBAB54" w14:textId="77777777" w:rsidR="0056149A" w:rsidRDefault="0056149A" w:rsidP="0056149A">
      <w:pPr>
        <w:spacing w:line="360" w:lineRule="auto"/>
      </w:pPr>
      <w:r>
        <w:rPr>
          <w:b/>
          <w:color w:val="000000"/>
          <w:sz w:val="24"/>
        </w:rPr>
        <w:t>Ação Preventiva:</w:t>
      </w:r>
      <w:r>
        <w:rPr>
          <w:color w:val="000000"/>
          <w:sz w:val="24"/>
        </w:rPr>
        <w:t xml:space="preserve"> Consultar o CNEP, TCU e outros cadastros antes da contratação.</w:t>
      </w:r>
    </w:p>
    <w:p w14:paraId="7378AF6C" w14:textId="77777777" w:rsidR="0056149A" w:rsidRDefault="0056149A" w:rsidP="0056149A">
      <w:pPr>
        <w:spacing w:line="360" w:lineRule="auto"/>
      </w:pPr>
      <w:r>
        <w:rPr>
          <w:b/>
          <w:color w:val="000000"/>
          <w:sz w:val="24"/>
        </w:rPr>
        <w:t>Responsável:</w:t>
      </w:r>
      <w:r>
        <w:rPr>
          <w:color w:val="000000"/>
          <w:sz w:val="24"/>
        </w:rPr>
        <w:t xml:space="preserve"> Pregoeiro.</w:t>
      </w:r>
    </w:p>
    <w:p w14:paraId="77EEB073" w14:textId="77777777" w:rsidR="0056149A" w:rsidRDefault="0056149A" w:rsidP="0056149A">
      <w:pPr>
        <w:spacing w:line="360" w:lineRule="auto"/>
      </w:pPr>
      <w:r>
        <w:rPr>
          <w:b/>
          <w:color w:val="000000"/>
          <w:sz w:val="24"/>
        </w:rPr>
        <w:t>Ação de Contingência:</w:t>
      </w:r>
      <w:r>
        <w:rPr>
          <w:color w:val="000000"/>
          <w:sz w:val="24"/>
        </w:rPr>
        <w:t xml:space="preserve"> Inabilitação da empresa irregular.</w:t>
      </w:r>
    </w:p>
    <w:p w14:paraId="1AF4337A" w14:textId="77777777" w:rsidR="0056149A" w:rsidRDefault="0056149A" w:rsidP="0056149A">
      <w:pPr>
        <w:spacing w:line="360" w:lineRule="auto"/>
        <w:rPr>
          <w:color w:val="000000"/>
          <w:sz w:val="24"/>
        </w:rPr>
      </w:pPr>
      <w:r>
        <w:rPr>
          <w:b/>
          <w:color w:val="000000"/>
          <w:sz w:val="24"/>
        </w:rPr>
        <w:t>Responsável:</w:t>
      </w:r>
      <w:r>
        <w:rPr>
          <w:color w:val="000000"/>
          <w:sz w:val="24"/>
        </w:rPr>
        <w:t xml:space="preserve"> Pregoeiro.</w:t>
      </w:r>
    </w:p>
    <w:p w14:paraId="25678100" w14:textId="77777777" w:rsidR="0056149A" w:rsidRDefault="0056149A" w:rsidP="0056149A">
      <w:pPr>
        <w:spacing w:line="360" w:lineRule="auto"/>
      </w:pPr>
    </w:p>
    <w:p w14:paraId="0ECCA0E3" w14:textId="77777777" w:rsidR="0056149A" w:rsidRPr="00716FAB" w:rsidRDefault="0056149A" w:rsidP="0056149A">
      <w:pPr>
        <w:pStyle w:val="Ttulo2"/>
        <w:spacing w:line="360" w:lineRule="auto"/>
        <w:rPr>
          <w:b/>
          <w:bCs/>
          <w:sz w:val="24"/>
          <w:szCs w:val="24"/>
        </w:rPr>
      </w:pPr>
      <w:r w:rsidRPr="00716FAB">
        <w:rPr>
          <w:b/>
          <w:bCs/>
          <w:color w:val="000000"/>
          <w:sz w:val="24"/>
          <w:szCs w:val="24"/>
        </w:rPr>
        <w:t>5. ANÁLISE FINAL</w:t>
      </w:r>
    </w:p>
    <w:p w14:paraId="5B44EDAB" w14:textId="77777777" w:rsidR="0056149A" w:rsidRPr="00716FAB" w:rsidRDefault="0056149A" w:rsidP="0056149A">
      <w:pPr>
        <w:spacing w:line="360" w:lineRule="auto"/>
        <w:jc w:val="both"/>
        <w:rPr>
          <w:bCs/>
          <w:sz w:val="24"/>
          <w:szCs w:val="24"/>
        </w:rPr>
      </w:pPr>
      <w:r w:rsidRPr="00716FAB">
        <w:rPr>
          <w:color w:val="000000"/>
          <w:sz w:val="24"/>
          <w:szCs w:val="24"/>
        </w:rPr>
        <w:t xml:space="preserve">A elaboração do presente Mapa de Risco visa atender aos princípios de </w:t>
      </w:r>
      <w:r w:rsidRPr="00716FAB">
        <w:rPr>
          <w:b/>
          <w:color w:val="000000"/>
          <w:sz w:val="24"/>
          <w:szCs w:val="24"/>
        </w:rPr>
        <w:t>planejamento</w:t>
      </w:r>
      <w:r w:rsidRPr="00716FAB">
        <w:rPr>
          <w:color w:val="000000"/>
          <w:sz w:val="24"/>
          <w:szCs w:val="24"/>
        </w:rPr>
        <w:t xml:space="preserve">, </w:t>
      </w:r>
      <w:r w:rsidRPr="00716FAB">
        <w:rPr>
          <w:b/>
          <w:color w:val="000000"/>
          <w:sz w:val="24"/>
          <w:szCs w:val="24"/>
        </w:rPr>
        <w:t>eficiência</w:t>
      </w:r>
      <w:r w:rsidRPr="00716FAB">
        <w:rPr>
          <w:color w:val="000000"/>
          <w:sz w:val="24"/>
          <w:szCs w:val="24"/>
        </w:rPr>
        <w:t xml:space="preserve">, </w:t>
      </w:r>
      <w:r w:rsidRPr="00716FAB">
        <w:rPr>
          <w:b/>
          <w:color w:val="000000"/>
          <w:sz w:val="24"/>
          <w:szCs w:val="24"/>
        </w:rPr>
        <w:t>transparência</w:t>
      </w:r>
      <w:r w:rsidRPr="00716FAB">
        <w:rPr>
          <w:color w:val="000000"/>
          <w:sz w:val="24"/>
          <w:szCs w:val="24"/>
        </w:rPr>
        <w:t xml:space="preserve"> e </w:t>
      </w:r>
      <w:r w:rsidRPr="00716FAB">
        <w:rPr>
          <w:b/>
          <w:color w:val="000000"/>
          <w:sz w:val="24"/>
          <w:szCs w:val="24"/>
        </w:rPr>
        <w:t>integridade</w:t>
      </w:r>
      <w:r w:rsidRPr="00716FAB">
        <w:rPr>
          <w:color w:val="000000"/>
          <w:sz w:val="24"/>
          <w:szCs w:val="24"/>
        </w:rPr>
        <w:t xml:space="preserve"> da administração pública, conforme estabelece a </w:t>
      </w:r>
      <w:r w:rsidRPr="00716FAB">
        <w:rPr>
          <w:b/>
          <w:color w:val="000000"/>
          <w:sz w:val="24"/>
          <w:szCs w:val="24"/>
        </w:rPr>
        <w:t>Lei nº 14.133/2021</w:t>
      </w:r>
      <w:r w:rsidRPr="00716FAB">
        <w:rPr>
          <w:color w:val="000000"/>
          <w:sz w:val="24"/>
          <w:szCs w:val="24"/>
        </w:rPr>
        <w:t xml:space="preserve">. Ainda que a licitação ocorra nos termos do Pregão Eletrônico, conforme Art. 28, Inciso I da Lei 14.133/2021 e Art. 6º, Inciso XLI do mesmo diploma legal, faz-se imprescindível a avaliação de riscos envolvidos, bem como a adoção de medidas de mitigação, a fim de </w:t>
      </w:r>
      <w:r w:rsidRPr="00716FAB">
        <w:rPr>
          <w:bCs/>
          <w:color w:val="000000"/>
          <w:sz w:val="24"/>
          <w:szCs w:val="24"/>
        </w:rPr>
        <w:t>resguardar o interesse público e prevenir irregularidades.</w:t>
      </w:r>
    </w:p>
    <w:p w14:paraId="7E5EA4B7" w14:textId="77777777" w:rsidR="0056149A" w:rsidRPr="00716FAB" w:rsidRDefault="0056149A" w:rsidP="0056149A">
      <w:pPr>
        <w:pStyle w:val="Ttulo2"/>
        <w:spacing w:line="360" w:lineRule="auto"/>
        <w:rPr>
          <w:b/>
          <w:bCs/>
          <w:sz w:val="24"/>
          <w:szCs w:val="24"/>
        </w:rPr>
      </w:pPr>
      <w:r w:rsidRPr="00716FAB">
        <w:rPr>
          <w:b/>
          <w:bCs/>
          <w:color w:val="000000"/>
          <w:sz w:val="24"/>
          <w:szCs w:val="24"/>
        </w:rPr>
        <w:t>6. CIÊNCIA E APROVAÇÃO</w:t>
      </w:r>
    </w:p>
    <w:p w14:paraId="0FE1FA64" w14:textId="77777777" w:rsidR="0056149A" w:rsidRPr="00716FAB" w:rsidRDefault="0056149A" w:rsidP="0056149A">
      <w:pPr>
        <w:spacing w:line="360" w:lineRule="auto"/>
        <w:rPr>
          <w:sz w:val="24"/>
          <w:szCs w:val="24"/>
        </w:rPr>
      </w:pPr>
      <w:r w:rsidRPr="00716FAB">
        <w:rPr>
          <w:color w:val="000000"/>
          <w:sz w:val="24"/>
          <w:szCs w:val="24"/>
        </w:rPr>
        <w:t>Declaro ter ciência dos riscos envolvidos e das medidas mitigadoras apresentadas neste documento.</w:t>
      </w:r>
    </w:p>
    <w:p w14:paraId="3FC7D278" w14:textId="6B4F962F" w:rsidR="00322261" w:rsidRDefault="00322261" w:rsidP="0056149A">
      <w:pPr>
        <w:pStyle w:val="Ttulo1"/>
        <w:spacing w:line="360" w:lineRule="auto"/>
        <w:jc w:val="center"/>
        <w:rPr>
          <w:sz w:val="24"/>
          <w:szCs w:val="24"/>
        </w:rPr>
      </w:pPr>
    </w:p>
    <w:p w14:paraId="511ED405" w14:textId="77777777" w:rsidR="00322261" w:rsidRDefault="00322261" w:rsidP="00351A41">
      <w:pPr>
        <w:rPr>
          <w:sz w:val="24"/>
          <w:szCs w:val="24"/>
        </w:rPr>
      </w:pPr>
    </w:p>
    <w:p w14:paraId="1681A54E" w14:textId="77777777" w:rsidR="00322261" w:rsidRDefault="00322261" w:rsidP="00351A41">
      <w:pPr>
        <w:rPr>
          <w:sz w:val="24"/>
          <w:szCs w:val="24"/>
        </w:rPr>
      </w:pPr>
    </w:p>
    <w:p w14:paraId="11B6E5D2" w14:textId="77777777" w:rsidR="00322261" w:rsidRDefault="00322261" w:rsidP="00351A41">
      <w:pPr>
        <w:rPr>
          <w:sz w:val="24"/>
          <w:szCs w:val="24"/>
        </w:rPr>
      </w:pPr>
    </w:p>
    <w:p w14:paraId="547ECEA6" w14:textId="77777777" w:rsidR="00322261" w:rsidRDefault="00322261" w:rsidP="00351A41">
      <w:pPr>
        <w:rPr>
          <w:sz w:val="24"/>
          <w:szCs w:val="24"/>
        </w:rPr>
      </w:pPr>
    </w:p>
    <w:p w14:paraId="3A05A1BC" w14:textId="77777777" w:rsidR="00322261" w:rsidRDefault="00322261" w:rsidP="00351A41">
      <w:pPr>
        <w:rPr>
          <w:sz w:val="24"/>
          <w:szCs w:val="24"/>
        </w:rPr>
      </w:pPr>
    </w:p>
    <w:p w14:paraId="6279862A" w14:textId="77777777" w:rsidR="00322261" w:rsidRDefault="00322261" w:rsidP="00351A41">
      <w:pPr>
        <w:rPr>
          <w:sz w:val="24"/>
          <w:szCs w:val="24"/>
        </w:rPr>
      </w:pPr>
    </w:p>
    <w:p w14:paraId="4F0B9306" w14:textId="77777777" w:rsidR="00322261" w:rsidRDefault="00322261" w:rsidP="00351A41">
      <w:pPr>
        <w:rPr>
          <w:sz w:val="24"/>
          <w:szCs w:val="24"/>
        </w:rPr>
      </w:pPr>
    </w:p>
    <w:p w14:paraId="44F29C6A" w14:textId="77777777" w:rsidR="00322261" w:rsidRDefault="00322261" w:rsidP="00351A41">
      <w:pPr>
        <w:rPr>
          <w:sz w:val="24"/>
          <w:szCs w:val="24"/>
        </w:rPr>
      </w:pPr>
    </w:p>
    <w:p w14:paraId="5E1A98FB" w14:textId="77777777" w:rsidR="00322261" w:rsidRDefault="00322261" w:rsidP="00351A41">
      <w:pPr>
        <w:rPr>
          <w:sz w:val="24"/>
          <w:szCs w:val="24"/>
        </w:rPr>
      </w:pPr>
    </w:p>
    <w:p w14:paraId="6C22916E" w14:textId="77777777" w:rsidR="00322261" w:rsidRDefault="00322261" w:rsidP="00351A41">
      <w:pPr>
        <w:rPr>
          <w:sz w:val="24"/>
          <w:szCs w:val="24"/>
        </w:rPr>
      </w:pPr>
    </w:p>
    <w:p w14:paraId="6C5170D1" w14:textId="77777777" w:rsidR="00322261" w:rsidRDefault="00322261" w:rsidP="00351A41">
      <w:pPr>
        <w:rPr>
          <w:sz w:val="24"/>
          <w:szCs w:val="24"/>
        </w:rPr>
      </w:pPr>
    </w:p>
    <w:p w14:paraId="27135747" w14:textId="77777777" w:rsidR="003B201D" w:rsidRDefault="003B201D" w:rsidP="00351A41">
      <w:pPr>
        <w:rPr>
          <w:sz w:val="24"/>
          <w:szCs w:val="24"/>
        </w:rPr>
      </w:pPr>
    </w:p>
    <w:p w14:paraId="2EF563C6" w14:textId="77777777" w:rsidR="003B201D" w:rsidRDefault="003B201D" w:rsidP="00351A41">
      <w:pPr>
        <w:rPr>
          <w:sz w:val="24"/>
          <w:szCs w:val="24"/>
        </w:rPr>
      </w:pPr>
    </w:p>
    <w:p w14:paraId="741720E8" w14:textId="77777777" w:rsidR="003B201D" w:rsidRDefault="003B201D" w:rsidP="00351A41">
      <w:pPr>
        <w:rPr>
          <w:sz w:val="24"/>
          <w:szCs w:val="24"/>
        </w:rPr>
      </w:pPr>
    </w:p>
    <w:p w14:paraId="0980351D" w14:textId="77777777" w:rsidR="003B201D" w:rsidRDefault="003B201D" w:rsidP="00351A41">
      <w:pPr>
        <w:rPr>
          <w:sz w:val="24"/>
          <w:szCs w:val="24"/>
        </w:rPr>
      </w:pPr>
    </w:p>
    <w:p w14:paraId="5ABA312F" w14:textId="77777777" w:rsidR="003B201D" w:rsidRDefault="003B201D" w:rsidP="00351A41">
      <w:pPr>
        <w:rPr>
          <w:sz w:val="24"/>
          <w:szCs w:val="24"/>
        </w:rPr>
      </w:pPr>
    </w:p>
    <w:p w14:paraId="6925303E" w14:textId="2940F976" w:rsidR="00DB0650" w:rsidRDefault="00DB0650" w:rsidP="004372E5">
      <w:pPr>
        <w:autoSpaceDE w:val="0"/>
        <w:autoSpaceDN w:val="0"/>
        <w:spacing w:line="360" w:lineRule="auto"/>
        <w:jc w:val="center"/>
        <w:rPr>
          <w:rFonts w:eastAsia="Times New Roman"/>
          <w:b/>
          <w:caps/>
          <w:sz w:val="24"/>
          <w:szCs w:val="24"/>
        </w:rPr>
      </w:pPr>
      <w:bookmarkStart w:id="11" w:name="_Hlk82471863"/>
      <w:r w:rsidRPr="004372E5">
        <w:rPr>
          <w:rFonts w:eastAsia="Times New Roman"/>
          <w:b/>
          <w:caps/>
          <w:sz w:val="24"/>
          <w:szCs w:val="24"/>
        </w:rPr>
        <w:lastRenderedPageBreak/>
        <w:t xml:space="preserve">ANEXO III -   TERMO DE REFERÊNCIA </w:t>
      </w:r>
      <w:bookmarkEnd w:id="11"/>
    </w:p>
    <w:p w14:paraId="2B124AD0" w14:textId="77777777" w:rsidR="00322261" w:rsidRPr="00790659" w:rsidRDefault="00322261" w:rsidP="00322261">
      <w:pPr>
        <w:jc w:val="center"/>
        <w:rPr>
          <w:sz w:val="24"/>
          <w:szCs w:val="24"/>
        </w:rPr>
      </w:pPr>
    </w:p>
    <w:p w14:paraId="0EE1B4F2" w14:textId="77777777" w:rsidR="0056149A" w:rsidRPr="00790659" w:rsidRDefault="0056149A" w:rsidP="0056149A">
      <w:pPr>
        <w:spacing w:line="360" w:lineRule="auto"/>
        <w:rPr>
          <w:b/>
          <w:bCs/>
          <w:sz w:val="24"/>
          <w:szCs w:val="24"/>
        </w:rPr>
      </w:pPr>
      <w:r w:rsidRPr="00790659">
        <w:rPr>
          <w:b/>
          <w:bCs/>
          <w:sz w:val="24"/>
          <w:szCs w:val="24"/>
        </w:rPr>
        <w:t xml:space="preserve">PROCESSO Nº </w:t>
      </w:r>
      <w:r>
        <w:rPr>
          <w:b/>
          <w:bCs/>
          <w:sz w:val="24"/>
          <w:szCs w:val="24"/>
        </w:rPr>
        <w:t>07/</w:t>
      </w:r>
      <w:r w:rsidRPr="00790659">
        <w:rPr>
          <w:b/>
          <w:bCs/>
          <w:sz w:val="24"/>
          <w:szCs w:val="24"/>
        </w:rPr>
        <w:t>202</w:t>
      </w:r>
      <w:r>
        <w:rPr>
          <w:b/>
          <w:bCs/>
          <w:sz w:val="24"/>
          <w:szCs w:val="24"/>
        </w:rPr>
        <w:t>6</w:t>
      </w:r>
    </w:p>
    <w:p w14:paraId="03E74E0E" w14:textId="77777777" w:rsidR="0056149A" w:rsidRPr="00790659" w:rsidRDefault="0056149A" w:rsidP="0056149A">
      <w:pPr>
        <w:spacing w:line="360" w:lineRule="auto"/>
        <w:rPr>
          <w:b/>
          <w:bCs/>
          <w:sz w:val="24"/>
          <w:szCs w:val="24"/>
        </w:rPr>
      </w:pPr>
      <w:r>
        <w:rPr>
          <w:b/>
          <w:bCs/>
          <w:sz w:val="24"/>
          <w:szCs w:val="24"/>
        </w:rPr>
        <w:t>PREGÃO ELETRÔNICO</w:t>
      </w:r>
      <w:r w:rsidRPr="00790659">
        <w:rPr>
          <w:b/>
          <w:bCs/>
          <w:sz w:val="24"/>
          <w:szCs w:val="24"/>
        </w:rPr>
        <w:t xml:space="preserve"> Nº </w:t>
      </w:r>
      <w:r>
        <w:rPr>
          <w:b/>
          <w:bCs/>
          <w:sz w:val="24"/>
          <w:szCs w:val="24"/>
        </w:rPr>
        <w:t>01</w:t>
      </w:r>
      <w:r w:rsidRPr="00790659">
        <w:rPr>
          <w:b/>
          <w:bCs/>
          <w:sz w:val="24"/>
          <w:szCs w:val="24"/>
        </w:rPr>
        <w:t>/202</w:t>
      </w:r>
      <w:r>
        <w:rPr>
          <w:b/>
          <w:bCs/>
          <w:sz w:val="24"/>
          <w:szCs w:val="24"/>
        </w:rPr>
        <w:t>6</w:t>
      </w:r>
    </w:p>
    <w:p w14:paraId="5BAA3405" w14:textId="77777777" w:rsidR="0056149A" w:rsidRPr="00790659" w:rsidRDefault="0056149A" w:rsidP="0056149A">
      <w:pPr>
        <w:spacing w:line="360" w:lineRule="auto"/>
        <w:rPr>
          <w:b/>
          <w:bCs/>
          <w:color w:val="FF0000"/>
          <w:sz w:val="24"/>
          <w:szCs w:val="24"/>
        </w:rPr>
      </w:pPr>
    </w:p>
    <w:p w14:paraId="2B9A81DA" w14:textId="77777777" w:rsidR="0056149A" w:rsidRPr="003112E7" w:rsidRDefault="0056149A" w:rsidP="0056149A">
      <w:pPr>
        <w:spacing w:line="360" w:lineRule="auto"/>
        <w:jc w:val="both"/>
        <w:rPr>
          <w:color w:val="FF0000"/>
          <w:sz w:val="24"/>
          <w:szCs w:val="24"/>
        </w:rPr>
      </w:pPr>
      <w:r w:rsidRPr="00790659">
        <w:rPr>
          <w:b/>
          <w:bCs/>
          <w:sz w:val="24"/>
          <w:szCs w:val="24"/>
        </w:rPr>
        <w:t xml:space="preserve">Fundamentação Legal: </w:t>
      </w:r>
      <w:bookmarkStart w:id="12" w:name="_Hlk190874375"/>
      <w:r w:rsidRPr="003112E7">
        <w:rPr>
          <w:sz w:val="24"/>
          <w:szCs w:val="24"/>
        </w:rPr>
        <w:t>Pregão Eletrônico nos termos do Art. 28, Inciso I da Lei 14.133/2021 e Art. 6º, Inciso XLI do mesmo diploma legal, pelo menor preço unitário.</w:t>
      </w:r>
    </w:p>
    <w:bookmarkEnd w:id="12"/>
    <w:p w14:paraId="61746076" w14:textId="77777777" w:rsidR="0056149A" w:rsidRPr="00790659" w:rsidRDefault="0056149A" w:rsidP="0056149A">
      <w:pPr>
        <w:spacing w:line="360" w:lineRule="auto"/>
        <w:jc w:val="center"/>
        <w:rPr>
          <w:b/>
          <w:bCs/>
          <w:color w:val="FF0000"/>
          <w:sz w:val="24"/>
          <w:szCs w:val="24"/>
        </w:rPr>
      </w:pPr>
    </w:p>
    <w:p w14:paraId="48A567A8" w14:textId="77777777" w:rsidR="0056149A" w:rsidRPr="00790659" w:rsidRDefault="0056149A" w:rsidP="0056149A">
      <w:pPr>
        <w:pStyle w:val="Nivel10"/>
        <w:numPr>
          <w:ilvl w:val="0"/>
          <w:numId w:val="22"/>
        </w:numPr>
        <w:tabs>
          <w:tab w:val="left" w:pos="0"/>
        </w:tabs>
        <w:spacing w:before="0" w:after="0" w:line="360" w:lineRule="auto"/>
        <w:ind w:left="0" w:firstLine="0"/>
        <w:rPr>
          <w:bCs/>
          <w:sz w:val="24"/>
          <w:szCs w:val="24"/>
        </w:rPr>
      </w:pPr>
      <w:r>
        <w:rPr>
          <w:bCs/>
          <w:sz w:val="24"/>
          <w:szCs w:val="24"/>
        </w:rPr>
        <w:t>DEFINIÇÃO DO OBJETO</w:t>
      </w:r>
    </w:p>
    <w:p w14:paraId="0C867B3D" w14:textId="77777777" w:rsidR="0056149A" w:rsidRPr="00790659" w:rsidRDefault="0056149A" w:rsidP="0056149A">
      <w:pPr>
        <w:spacing w:line="360" w:lineRule="auto"/>
        <w:jc w:val="both"/>
        <w:rPr>
          <w:color w:val="000000" w:themeColor="text1"/>
          <w:sz w:val="24"/>
          <w:szCs w:val="24"/>
        </w:rPr>
      </w:pPr>
    </w:p>
    <w:p w14:paraId="1E329985" w14:textId="77777777" w:rsidR="0056149A" w:rsidRPr="002955A8" w:rsidRDefault="0056149A" w:rsidP="0056149A">
      <w:pPr>
        <w:spacing w:line="360" w:lineRule="auto"/>
        <w:jc w:val="both"/>
        <w:rPr>
          <w:sz w:val="24"/>
          <w:szCs w:val="24"/>
        </w:rPr>
      </w:pPr>
      <w:r w:rsidRPr="00366877">
        <w:rPr>
          <w:b/>
          <w:bCs/>
          <w:color w:val="000000" w:themeColor="text1"/>
          <w:sz w:val="24"/>
          <w:szCs w:val="24"/>
        </w:rPr>
        <w:t>Objeto:</w:t>
      </w:r>
      <w:r w:rsidRPr="00366877">
        <w:rPr>
          <w:color w:val="000000" w:themeColor="text1"/>
          <w:sz w:val="24"/>
          <w:szCs w:val="24"/>
        </w:rPr>
        <w:t xml:space="preserve"> </w:t>
      </w:r>
      <w:r w:rsidRPr="007E663E">
        <w:rPr>
          <w:b/>
          <w:bCs/>
          <w:sz w:val="24"/>
          <w:szCs w:val="24"/>
        </w:rPr>
        <w:t xml:space="preserve">Contratação Exclusiva de ME, EPP ou Equiparadas </w:t>
      </w:r>
      <w:r w:rsidRPr="007E663E">
        <w:rPr>
          <w:sz w:val="24"/>
          <w:szCs w:val="24"/>
        </w:rPr>
        <w:t xml:space="preserve">para prestação de serviços dedetização e desratização, desinsetização, e controle de pombos. </w:t>
      </w:r>
      <w:r w:rsidRPr="002955A8">
        <w:rPr>
          <w:sz w:val="24"/>
          <w:szCs w:val="24"/>
        </w:rPr>
        <w:t xml:space="preserve">ITEM 1: serviço a ser realizado na área interna e externa da CÂMARA MUNICIPAL DE EXTREMA com sede na Av. Delegado Waldemar Gomes Pinto, 1626, Bairro Ponte Nova, Extrema, MG. Área total aproximada de 1.200m². A licitante deverá colocar oito caixas com porta-iscas para ratos na sede da Câmara Municipal de Extrema. O serviço a ser prestado para o controle de pombos, deverá envolver o desalojamento dos pombos, com limpeza, raspagem de fezes, retirada de ninhos e filhotes, desinfestação contra piolhos (biocida bacteriológico), aplicação de produtos repelentes (gel repelente). A dedetização deverá abranger além do controle de praxe também os escorpiões. </w:t>
      </w:r>
    </w:p>
    <w:p w14:paraId="16384C4D" w14:textId="77777777" w:rsidR="0056149A" w:rsidRDefault="0056149A" w:rsidP="0056149A">
      <w:pPr>
        <w:spacing w:line="360" w:lineRule="auto"/>
        <w:jc w:val="both"/>
        <w:rPr>
          <w:b/>
          <w:bCs/>
          <w:color w:val="000000" w:themeColor="text1"/>
          <w:sz w:val="24"/>
          <w:szCs w:val="24"/>
        </w:rPr>
      </w:pPr>
      <w:r w:rsidRPr="002955A8">
        <w:rPr>
          <w:sz w:val="24"/>
          <w:szCs w:val="24"/>
        </w:rPr>
        <w:t xml:space="preserve">ITEM 2: serviço a ser realizado na área interna e externa da UAI, CASA DO CIDADÃO E PROCON com sede na Rua Antônio </w:t>
      </w:r>
      <w:proofErr w:type="spellStart"/>
      <w:r w:rsidRPr="002955A8">
        <w:rPr>
          <w:sz w:val="24"/>
          <w:szCs w:val="24"/>
        </w:rPr>
        <w:t>Onisto</w:t>
      </w:r>
      <w:proofErr w:type="spellEnd"/>
      <w:r w:rsidRPr="002955A8">
        <w:rPr>
          <w:sz w:val="24"/>
          <w:szCs w:val="24"/>
        </w:rPr>
        <w:t>, 41, Centro, Extrema, MG. Área total aproximada de 680² (4 pavimentos). A licitante deverá colocar oito caixas com porta-iscas para ratos no local. O serviço a ser prestado para o controle de pombos, deverá envolver o desalojamento de pombos principalmente de pombos, com limpeza, raspagem de fezes, retirada de ninhos e filhotes, desinfestação contra piolhos (biocida bacteriológico), aplicação de produtos repelentes (gel repelente). A dedetização deverá abranger além do controle de praxe também os escorpiões.</w:t>
      </w:r>
    </w:p>
    <w:p w14:paraId="08D3D64E" w14:textId="77777777" w:rsidR="0056149A" w:rsidRDefault="0056149A" w:rsidP="0056149A">
      <w:pPr>
        <w:spacing w:line="360" w:lineRule="auto"/>
        <w:ind w:firstLine="720"/>
        <w:jc w:val="both"/>
        <w:rPr>
          <w:b/>
          <w:bCs/>
          <w:color w:val="000000" w:themeColor="text1"/>
          <w:sz w:val="24"/>
          <w:szCs w:val="24"/>
        </w:rPr>
      </w:pPr>
    </w:p>
    <w:p w14:paraId="41D127E2" w14:textId="77777777" w:rsidR="0056149A" w:rsidRDefault="0056149A" w:rsidP="0056149A">
      <w:pPr>
        <w:pStyle w:val="PargrafodaLista"/>
        <w:numPr>
          <w:ilvl w:val="1"/>
          <w:numId w:val="130"/>
        </w:numPr>
        <w:spacing w:line="360" w:lineRule="auto"/>
        <w:jc w:val="both"/>
        <w:rPr>
          <w:rFonts w:ascii="Arial" w:hAnsi="Arial" w:cs="Arial"/>
          <w:color w:val="000000" w:themeColor="text1"/>
          <w:sz w:val="24"/>
          <w:szCs w:val="24"/>
        </w:rPr>
      </w:pPr>
      <w:r w:rsidRPr="00977AD5">
        <w:rPr>
          <w:rFonts w:ascii="Arial" w:hAnsi="Arial" w:cs="Arial"/>
          <w:b/>
          <w:bCs/>
          <w:color w:val="000000" w:themeColor="text1"/>
          <w:sz w:val="24"/>
          <w:szCs w:val="24"/>
        </w:rPr>
        <w:t>Quantitativo:</w:t>
      </w:r>
      <w:r w:rsidRPr="00977AD5">
        <w:rPr>
          <w:rFonts w:ascii="Arial" w:hAnsi="Arial" w:cs="Arial"/>
          <w:color w:val="000000" w:themeColor="text1"/>
          <w:sz w:val="24"/>
          <w:szCs w:val="24"/>
        </w:rPr>
        <w:t xml:space="preserve"> </w:t>
      </w:r>
    </w:p>
    <w:tbl>
      <w:tblPr>
        <w:tblStyle w:val="Tabelacomgrade"/>
        <w:tblW w:w="10692" w:type="dxa"/>
        <w:jc w:val="center"/>
        <w:tblLook w:val="04A0" w:firstRow="1" w:lastRow="0" w:firstColumn="1" w:lastColumn="0" w:noHBand="0" w:noVBand="1"/>
      </w:tblPr>
      <w:tblGrid>
        <w:gridCol w:w="790"/>
        <w:gridCol w:w="4381"/>
        <w:gridCol w:w="1417"/>
        <w:gridCol w:w="1138"/>
        <w:gridCol w:w="1483"/>
        <w:gridCol w:w="1483"/>
      </w:tblGrid>
      <w:tr w:rsidR="0056149A" w:rsidRPr="008162A0" w14:paraId="75CB09BE" w14:textId="77777777" w:rsidTr="00DE6746">
        <w:trPr>
          <w:trHeight w:val="744"/>
          <w:jc w:val="center"/>
        </w:trPr>
        <w:tc>
          <w:tcPr>
            <w:tcW w:w="790" w:type="dxa"/>
            <w:hideMark/>
          </w:tcPr>
          <w:p w14:paraId="0FF3CFC3" w14:textId="77777777" w:rsidR="0056149A" w:rsidRPr="008162A0" w:rsidRDefault="0056149A" w:rsidP="00DE6746">
            <w:pPr>
              <w:jc w:val="center"/>
              <w:rPr>
                <w:rFonts w:ascii="Arial" w:hAnsi="Arial" w:cs="Arial"/>
                <w:b/>
                <w:bCs/>
                <w:color w:val="000000"/>
                <w:sz w:val="22"/>
                <w:szCs w:val="22"/>
              </w:rPr>
            </w:pPr>
            <w:r w:rsidRPr="008162A0">
              <w:rPr>
                <w:rFonts w:ascii="Arial" w:hAnsi="Arial" w:cs="Arial"/>
                <w:b/>
                <w:bCs/>
                <w:color w:val="000000"/>
                <w:sz w:val="22"/>
                <w:szCs w:val="22"/>
              </w:rPr>
              <w:t>ITEM</w:t>
            </w:r>
          </w:p>
        </w:tc>
        <w:tc>
          <w:tcPr>
            <w:tcW w:w="4381" w:type="dxa"/>
            <w:hideMark/>
          </w:tcPr>
          <w:p w14:paraId="17762A55" w14:textId="77777777" w:rsidR="0056149A" w:rsidRPr="008162A0" w:rsidRDefault="0056149A" w:rsidP="00DE6746">
            <w:pPr>
              <w:jc w:val="center"/>
              <w:rPr>
                <w:rFonts w:ascii="Arial" w:hAnsi="Arial" w:cs="Arial"/>
                <w:b/>
                <w:bCs/>
                <w:color w:val="000000"/>
                <w:sz w:val="22"/>
                <w:szCs w:val="22"/>
              </w:rPr>
            </w:pPr>
            <w:r w:rsidRPr="008162A0">
              <w:rPr>
                <w:rFonts w:ascii="Arial" w:hAnsi="Arial" w:cs="Arial"/>
                <w:b/>
                <w:bCs/>
                <w:color w:val="000000"/>
                <w:sz w:val="22"/>
                <w:szCs w:val="22"/>
              </w:rPr>
              <w:t>DESCRIÇÃO</w:t>
            </w:r>
          </w:p>
        </w:tc>
        <w:tc>
          <w:tcPr>
            <w:tcW w:w="1417" w:type="dxa"/>
            <w:hideMark/>
          </w:tcPr>
          <w:p w14:paraId="2B42C517" w14:textId="77777777" w:rsidR="0056149A" w:rsidRPr="008162A0" w:rsidRDefault="0056149A" w:rsidP="00DE6746">
            <w:pPr>
              <w:jc w:val="center"/>
              <w:rPr>
                <w:rFonts w:ascii="Arial" w:hAnsi="Arial" w:cs="Arial"/>
                <w:b/>
                <w:bCs/>
                <w:color w:val="000000"/>
                <w:sz w:val="22"/>
                <w:szCs w:val="22"/>
              </w:rPr>
            </w:pPr>
            <w:r w:rsidRPr="008162A0">
              <w:rPr>
                <w:rFonts w:ascii="Arial" w:hAnsi="Arial" w:cs="Arial"/>
                <w:b/>
                <w:bCs/>
                <w:color w:val="000000"/>
                <w:sz w:val="22"/>
                <w:szCs w:val="22"/>
              </w:rPr>
              <w:t>MEDIANA VALOR UNIT.</w:t>
            </w:r>
          </w:p>
        </w:tc>
        <w:tc>
          <w:tcPr>
            <w:tcW w:w="1138" w:type="dxa"/>
            <w:hideMark/>
          </w:tcPr>
          <w:p w14:paraId="3B8FBE66" w14:textId="77777777" w:rsidR="0056149A" w:rsidRPr="008162A0" w:rsidRDefault="0056149A" w:rsidP="00DE6746">
            <w:pPr>
              <w:jc w:val="center"/>
              <w:rPr>
                <w:rFonts w:ascii="Arial" w:hAnsi="Arial" w:cs="Arial"/>
                <w:b/>
                <w:bCs/>
                <w:color w:val="000000"/>
                <w:sz w:val="22"/>
                <w:szCs w:val="22"/>
              </w:rPr>
            </w:pPr>
            <w:r w:rsidRPr="008162A0">
              <w:rPr>
                <w:rFonts w:ascii="Arial" w:hAnsi="Arial" w:cs="Arial"/>
                <w:b/>
                <w:bCs/>
                <w:color w:val="000000"/>
                <w:sz w:val="22"/>
                <w:szCs w:val="22"/>
              </w:rPr>
              <w:t>QUANT.</w:t>
            </w:r>
          </w:p>
        </w:tc>
        <w:tc>
          <w:tcPr>
            <w:tcW w:w="1483" w:type="dxa"/>
            <w:hideMark/>
          </w:tcPr>
          <w:p w14:paraId="14882DFE" w14:textId="77777777" w:rsidR="0056149A" w:rsidRPr="008162A0" w:rsidRDefault="0056149A" w:rsidP="00DE6746">
            <w:pPr>
              <w:jc w:val="center"/>
              <w:rPr>
                <w:rFonts w:ascii="Arial" w:hAnsi="Arial" w:cs="Arial"/>
                <w:b/>
                <w:bCs/>
                <w:color w:val="000000"/>
                <w:sz w:val="22"/>
                <w:szCs w:val="22"/>
              </w:rPr>
            </w:pPr>
            <w:r w:rsidRPr="008162A0">
              <w:rPr>
                <w:rFonts w:ascii="Arial" w:hAnsi="Arial" w:cs="Arial"/>
                <w:b/>
                <w:bCs/>
                <w:color w:val="000000"/>
                <w:sz w:val="22"/>
                <w:szCs w:val="22"/>
              </w:rPr>
              <w:t>VALOR GLOBAL ESTIMADO</w:t>
            </w:r>
          </w:p>
          <w:p w14:paraId="47592212" w14:textId="77777777" w:rsidR="0056149A" w:rsidRPr="008162A0" w:rsidRDefault="0056149A" w:rsidP="00DE6746">
            <w:pPr>
              <w:jc w:val="center"/>
              <w:rPr>
                <w:rFonts w:ascii="Arial" w:hAnsi="Arial" w:cs="Arial"/>
                <w:b/>
                <w:bCs/>
                <w:color w:val="000000"/>
                <w:sz w:val="22"/>
                <w:szCs w:val="22"/>
              </w:rPr>
            </w:pPr>
            <w:r w:rsidRPr="008162A0">
              <w:rPr>
                <w:rFonts w:ascii="Arial" w:hAnsi="Arial" w:cs="Arial"/>
                <w:b/>
                <w:bCs/>
                <w:color w:val="000000"/>
                <w:sz w:val="22"/>
                <w:szCs w:val="22"/>
              </w:rPr>
              <w:t>PARA 12 MESES</w:t>
            </w:r>
          </w:p>
        </w:tc>
        <w:tc>
          <w:tcPr>
            <w:tcW w:w="1483" w:type="dxa"/>
          </w:tcPr>
          <w:p w14:paraId="417CDA3D" w14:textId="77777777" w:rsidR="0056149A" w:rsidRPr="008162A0" w:rsidRDefault="0056149A" w:rsidP="00DE6746">
            <w:pPr>
              <w:jc w:val="center"/>
              <w:rPr>
                <w:rFonts w:ascii="Arial" w:hAnsi="Arial" w:cs="Arial"/>
                <w:b/>
                <w:bCs/>
                <w:color w:val="000000"/>
                <w:sz w:val="22"/>
                <w:szCs w:val="22"/>
              </w:rPr>
            </w:pPr>
            <w:r w:rsidRPr="008162A0">
              <w:rPr>
                <w:rFonts w:ascii="Arial" w:hAnsi="Arial" w:cs="Arial"/>
                <w:b/>
                <w:bCs/>
                <w:color w:val="000000"/>
                <w:sz w:val="22"/>
                <w:szCs w:val="22"/>
              </w:rPr>
              <w:t>VALOR GLOBAL ESTIMADO</w:t>
            </w:r>
          </w:p>
          <w:p w14:paraId="6DCD3DDC" w14:textId="77777777" w:rsidR="0056149A" w:rsidRPr="008162A0" w:rsidRDefault="0056149A" w:rsidP="00DE6746">
            <w:pPr>
              <w:jc w:val="center"/>
              <w:rPr>
                <w:b/>
                <w:bCs/>
                <w:color w:val="000000"/>
                <w:sz w:val="22"/>
                <w:szCs w:val="22"/>
              </w:rPr>
            </w:pPr>
            <w:r w:rsidRPr="008162A0">
              <w:rPr>
                <w:rFonts w:ascii="Arial" w:hAnsi="Arial" w:cs="Arial"/>
                <w:b/>
                <w:bCs/>
                <w:color w:val="000000"/>
                <w:sz w:val="22"/>
                <w:szCs w:val="22"/>
              </w:rPr>
              <w:t>PARA 60 MESES</w:t>
            </w:r>
          </w:p>
        </w:tc>
      </w:tr>
      <w:tr w:rsidR="0056149A" w:rsidRPr="008162A0" w14:paraId="2B330816" w14:textId="77777777" w:rsidTr="00DE6746">
        <w:trPr>
          <w:trHeight w:val="1212"/>
          <w:jc w:val="center"/>
        </w:trPr>
        <w:tc>
          <w:tcPr>
            <w:tcW w:w="790" w:type="dxa"/>
            <w:hideMark/>
          </w:tcPr>
          <w:p w14:paraId="0941C2BA" w14:textId="77777777" w:rsidR="0056149A" w:rsidRPr="008162A0" w:rsidRDefault="0056149A" w:rsidP="00DE6746">
            <w:pPr>
              <w:jc w:val="center"/>
              <w:rPr>
                <w:rFonts w:ascii="Arial" w:hAnsi="Arial" w:cs="Arial"/>
                <w:color w:val="000000"/>
                <w:sz w:val="22"/>
                <w:szCs w:val="22"/>
              </w:rPr>
            </w:pPr>
            <w:r w:rsidRPr="008162A0">
              <w:rPr>
                <w:rFonts w:ascii="Arial" w:hAnsi="Arial" w:cs="Arial"/>
                <w:color w:val="000000"/>
                <w:sz w:val="22"/>
                <w:szCs w:val="22"/>
              </w:rPr>
              <w:t>01</w:t>
            </w:r>
          </w:p>
        </w:tc>
        <w:tc>
          <w:tcPr>
            <w:tcW w:w="4381" w:type="dxa"/>
            <w:hideMark/>
          </w:tcPr>
          <w:p w14:paraId="3AD8010F" w14:textId="77777777" w:rsidR="0056149A" w:rsidRPr="008162A0" w:rsidRDefault="0056149A" w:rsidP="00DE6746">
            <w:pPr>
              <w:jc w:val="both"/>
              <w:rPr>
                <w:rFonts w:ascii="Arial" w:hAnsi="Arial" w:cs="Arial"/>
                <w:color w:val="000000"/>
                <w:sz w:val="22"/>
                <w:szCs w:val="22"/>
              </w:rPr>
            </w:pPr>
            <w:r w:rsidRPr="008162A0">
              <w:rPr>
                <w:rFonts w:ascii="Arial" w:hAnsi="Arial" w:cs="Arial"/>
                <w:color w:val="000000"/>
                <w:sz w:val="22"/>
                <w:szCs w:val="22"/>
              </w:rPr>
              <w:t>Prestação de serviços de dedetização e desratização, desinsetização, e controle de pombos na área interna e externa da CÂMARA MUNICIPAL DE EXTREMA com sede na Av. Delegado Waldemar Gomes Pinto, 1626, Bairro Ponte Nova, Extrema, MG. Área total aproximada de 1.200m². A licitante deverá colocar oito caixas com porta-iscas para ratos na sede da Câmara Municipal de Extrema. O serviço a ser prestado para o controle de pombos, deverá envolver o desalojamento dos pombos, com limpeza, raspagem de fezes, retirada de ninhos e filhotes, desinfestação contra piolhos (biocida bacteriológico), aplicação de produtos repelentes (gel repelente). A dedetização deverá abranger além do controle de praxe também os escorpiões.</w:t>
            </w:r>
          </w:p>
        </w:tc>
        <w:tc>
          <w:tcPr>
            <w:tcW w:w="1417" w:type="dxa"/>
            <w:noWrap/>
            <w:hideMark/>
          </w:tcPr>
          <w:p w14:paraId="0BAD6BBA" w14:textId="77777777" w:rsidR="0056149A" w:rsidRPr="008162A0" w:rsidRDefault="0056149A" w:rsidP="00DE6746">
            <w:pPr>
              <w:jc w:val="center"/>
              <w:rPr>
                <w:rFonts w:ascii="Arial" w:hAnsi="Arial" w:cs="Arial"/>
                <w:color w:val="000000"/>
                <w:sz w:val="22"/>
                <w:szCs w:val="22"/>
              </w:rPr>
            </w:pPr>
            <w:r w:rsidRPr="008162A0">
              <w:rPr>
                <w:rFonts w:ascii="Arial" w:hAnsi="Arial" w:cs="Arial"/>
                <w:sz w:val="22"/>
                <w:szCs w:val="22"/>
              </w:rPr>
              <w:t>R$ 4.107,50</w:t>
            </w:r>
          </w:p>
        </w:tc>
        <w:tc>
          <w:tcPr>
            <w:tcW w:w="1138" w:type="dxa"/>
            <w:hideMark/>
          </w:tcPr>
          <w:p w14:paraId="170A78CB" w14:textId="77777777" w:rsidR="0056149A" w:rsidRPr="008162A0" w:rsidRDefault="0056149A" w:rsidP="00DE6746">
            <w:pPr>
              <w:jc w:val="center"/>
              <w:rPr>
                <w:rFonts w:ascii="Arial" w:hAnsi="Arial" w:cs="Arial"/>
                <w:color w:val="000000"/>
                <w:sz w:val="22"/>
                <w:szCs w:val="22"/>
              </w:rPr>
            </w:pPr>
            <w:r w:rsidRPr="008162A0">
              <w:rPr>
                <w:rFonts w:ascii="Arial" w:hAnsi="Arial" w:cs="Arial"/>
                <w:sz w:val="22"/>
                <w:szCs w:val="22"/>
              </w:rPr>
              <w:t xml:space="preserve">2 </w:t>
            </w:r>
            <w:proofErr w:type="spellStart"/>
            <w:r w:rsidRPr="008162A0">
              <w:rPr>
                <w:rFonts w:ascii="Arial" w:hAnsi="Arial" w:cs="Arial"/>
                <w:sz w:val="22"/>
                <w:szCs w:val="22"/>
              </w:rPr>
              <w:t>serv</w:t>
            </w:r>
            <w:proofErr w:type="spellEnd"/>
            <w:r w:rsidRPr="008162A0">
              <w:rPr>
                <w:rFonts w:ascii="Arial" w:hAnsi="Arial" w:cs="Arial"/>
                <w:sz w:val="22"/>
                <w:szCs w:val="22"/>
              </w:rPr>
              <w:t>/ ano</w:t>
            </w:r>
          </w:p>
        </w:tc>
        <w:tc>
          <w:tcPr>
            <w:tcW w:w="1483" w:type="dxa"/>
            <w:noWrap/>
            <w:hideMark/>
          </w:tcPr>
          <w:p w14:paraId="07C8BC65" w14:textId="77777777" w:rsidR="0056149A" w:rsidRPr="008162A0" w:rsidRDefault="0056149A" w:rsidP="00DE6746">
            <w:pPr>
              <w:jc w:val="center"/>
              <w:rPr>
                <w:rFonts w:ascii="Arial" w:hAnsi="Arial" w:cs="Arial"/>
                <w:color w:val="000000"/>
                <w:sz w:val="22"/>
                <w:szCs w:val="22"/>
              </w:rPr>
            </w:pPr>
            <w:r w:rsidRPr="008162A0">
              <w:rPr>
                <w:rFonts w:ascii="Arial" w:hAnsi="Arial" w:cs="Arial"/>
                <w:sz w:val="22"/>
                <w:szCs w:val="22"/>
              </w:rPr>
              <w:t>R$ 8.215,00</w:t>
            </w:r>
          </w:p>
        </w:tc>
        <w:tc>
          <w:tcPr>
            <w:tcW w:w="1483" w:type="dxa"/>
          </w:tcPr>
          <w:p w14:paraId="3AF02E75" w14:textId="77777777" w:rsidR="0056149A" w:rsidRPr="008162A0" w:rsidRDefault="0056149A" w:rsidP="00DE6746">
            <w:pPr>
              <w:jc w:val="center"/>
              <w:rPr>
                <w:rFonts w:ascii="Arial" w:hAnsi="Arial" w:cs="Arial"/>
                <w:color w:val="000000"/>
                <w:sz w:val="22"/>
                <w:szCs w:val="22"/>
              </w:rPr>
            </w:pPr>
            <w:r w:rsidRPr="008162A0">
              <w:rPr>
                <w:rFonts w:ascii="Arial" w:hAnsi="Arial" w:cs="Arial"/>
                <w:color w:val="000000"/>
                <w:sz w:val="22"/>
                <w:szCs w:val="22"/>
              </w:rPr>
              <w:t>R$ 41.075,00</w:t>
            </w:r>
          </w:p>
        </w:tc>
      </w:tr>
      <w:tr w:rsidR="0056149A" w:rsidRPr="008162A0" w14:paraId="29E79418" w14:textId="77777777" w:rsidTr="00DE6746">
        <w:trPr>
          <w:trHeight w:val="1212"/>
          <w:jc w:val="center"/>
        </w:trPr>
        <w:tc>
          <w:tcPr>
            <w:tcW w:w="790" w:type="dxa"/>
            <w:hideMark/>
          </w:tcPr>
          <w:p w14:paraId="5FC9F5B4" w14:textId="77777777" w:rsidR="0056149A" w:rsidRPr="008162A0" w:rsidRDefault="0056149A" w:rsidP="00DE6746">
            <w:pPr>
              <w:jc w:val="center"/>
              <w:rPr>
                <w:rFonts w:ascii="Arial" w:hAnsi="Arial" w:cs="Arial"/>
                <w:color w:val="000000"/>
                <w:sz w:val="22"/>
                <w:szCs w:val="22"/>
              </w:rPr>
            </w:pPr>
            <w:r w:rsidRPr="008162A0">
              <w:rPr>
                <w:rFonts w:ascii="Arial" w:hAnsi="Arial" w:cs="Arial"/>
                <w:color w:val="000000"/>
                <w:sz w:val="22"/>
                <w:szCs w:val="22"/>
              </w:rPr>
              <w:t>01</w:t>
            </w:r>
          </w:p>
        </w:tc>
        <w:tc>
          <w:tcPr>
            <w:tcW w:w="4381" w:type="dxa"/>
            <w:hideMark/>
          </w:tcPr>
          <w:p w14:paraId="61E3DFB1" w14:textId="77777777" w:rsidR="0056149A" w:rsidRPr="008162A0" w:rsidRDefault="0056149A" w:rsidP="00DE6746">
            <w:pPr>
              <w:jc w:val="both"/>
              <w:rPr>
                <w:rFonts w:ascii="Arial" w:hAnsi="Arial" w:cs="Arial"/>
                <w:color w:val="000000"/>
                <w:sz w:val="22"/>
                <w:szCs w:val="22"/>
              </w:rPr>
            </w:pPr>
            <w:r w:rsidRPr="008162A0">
              <w:rPr>
                <w:rFonts w:ascii="Arial" w:hAnsi="Arial" w:cs="Arial"/>
                <w:color w:val="000000"/>
                <w:sz w:val="22"/>
                <w:szCs w:val="22"/>
              </w:rPr>
              <w:t xml:space="preserve">Prestação de serviços de dedetização e desratização, desinsetização, e controle de pombos na área interna e externa da UAI, CASA DO CIDADÃO E PROCON com sede na Rua Antônio </w:t>
            </w:r>
            <w:proofErr w:type="spellStart"/>
            <w:r w:rsidRPr="008162A0">
              <w:rPr>
                <w:rFonts w:ascii="Arial" w:hAnsi="Arial" w:cs="Arial"/>
                <w:color w:val="000000"/>
                <w:sz w:val="22"/>
                <w:szCs w:val="22"/>
              </w:rPr>
              <w:t>Onisto</w:t>
            </w:r>
            <w:proofErr w:type="spellEnd"/>
            <w:r w:rsidRPr="008162A0">
              <w:rPr>
                <w:rFonts w:ascii="Arial" w:hAnsi="Arial" w:cs="Arial"/>
                <w:color w:val="000000"/>
                <w:sz w:val="22"/>
                <w:szCs w:val="22"/>
              </w:rPr>
              <w:t>, 41, Centro, Extrema, MG. Área total aproximada de 680² (4 pavimentos). A licitante deverá colocar oito caixas com porta-iscas para ratos no local. O serviço a ser prestado para o controle de pombos, deverá envolver o desalojamento de pombos principalmente de pombos, com limpeza, raspagem de fezes, retirada de ninhos e filhotes, desinfestação contra piolhos (biocida bacteriológico), aplicação de produtos repelentes (gel repelente). A dedetização deverá abranger além do controle de praxe também os escorpiões.</w:t>
            </w:r>
          </w:p>
        </w:tc>
        <w:tc>
          <w:tcPr>
            <w:tcW w:w="1417" w:type="dxa"/>
            <w:noWrap/>
            <w:hideMark/>
          </w:tcPr>
          <w:p w14:paraId="7E097951" w14:textId="77777777" w:rsidR="0056149A" w:rsidRPr="008162A0" w:rsidRDefault="0056149A" w:rsidP="00DE6746">
            <w:pPr>
              <w:jc w:val="center"/>
              <w:rPr>
                <w:rFonts w:ascii="Arial" w:hAnsi="Arial" w:cs="Arial"/>
                <w:color w:val="000000"/>
                <w:sz w:val="22"/>
                <w:szCs w:val="22"/>
              </w:rPr>
            </w:pPr>
            <w:r w:rsidRPr="008162A0">
              <w:rPr>
                <w:rFonts w:ascii="Arial" w:hAnsi="Arial" w:cs="Arial"/>
                <w:sz w:val="22"/>
                <w:szCs w:val="22"/>
              </w:rPr>
              <w:t>R$ 4.019,50</w:t>
            </w:r>
          </w:p>
        </w:tc>
        <w:tc>
          <w:tcPr>
            <w:tcW w:w="1138" w:type="dxa"/>
            <w:hideMark/>
          </w:tcPr>
          <w:p w14:paraId="4C800778" w14:textId="77777777" w:rsidR="0056149A" w:rsidRPr="008162A0" w:rsidRDefault="0056149A" w:rsidP="00DE6746">
            <w:pPr>
              <w:jc w:val="center"/>
              <w:rPr>
                <w:rFonts w:ascii="Arial" w:hAnsi="Arial" w:cs="Arial"/>
                <w:color w:val="000000"/>
                <w:sz w:val="22"/>
                <w:szCs w:val="22"/>
              </w:rPr>
            </w:pPr>
            <w:r w:rsidRPr="008162A0">
              <w:rPr>
                <w:rFonts w:ascii="Arial" w:hAnsi="Arial" w:cs="Arial"/>
                <w:sz w:val="22"/>
                <w:szCs w:val="22"/>
              </w:rPr>
              <w:t xml:space="preserve">2 </w:t>
            </w:r>
            <w:proofErr w:type="spellStart"/>
            <w:r w:rsidRPr="008162A0">
              <w:rPr>
                <w:rFonts w:ascii="Arial" w:hAnsi="Arial" w:cs="Arial"/>
                <w:sz w:val="22"/>
                <w:szCs w:val="22"/>
              </w:rPr>
              <w:t>serv</w:t>
            </w:r>
            <w:proofErr w:type="spellEnd"/>
            <w:r w:rsidRPr="008162A0">
              <w:rPr>
                <w:rFonts w:ascii="Arial" w:hAnsi="Arial" w:cs="Arial"/>
                <w:sz w:val="22"/>
                <w:szCs w:val="22"/>
              </w:rPr>
              <w:t>/ ano</w:t>
            </w:r>
          </w:p>
        </w:tc>
        <w:tc>
          <w:tcPr>
            <w:tcW w:w="1483" w:type="dxa"/>
            <w:noWrap/>
            <w:hideMark/>
          </w:tcPr>
          <w:p w14:paraId="66AB67EC" w14:textId="77777777" w:rsidR="0056149A" w:rsidRPr="008162A0" w:rsidRDefault="0056149A" w:rsidP="00DE6746">
            <w:pPr>
              <w:jc w:val="center"/>
              <w:rPr>
                <w:rFonts w:ascii="Arial" w:hAnsi="Arial" w:cs="Arial"/>
                <w:color w:val="000000"/>
                <w:sz w:val="22"/>
                <w:szCs w:val="22"/>
              </w:rPr>
            </w:pPr>
            <w:r w:rsidRPr="008162A0">
              <w:rPr>
                <w:rFonts w:ascii="Arial" w:hAnsi="Arial" w:cs="Arial"/>
                <w:sz w:val="22"/>
                <w:szCs w:val="22"/>
              </w:rPr>
              <w:t>R$ 8.039,00</w:t>
            </w:r>
          </w:p>
        </w:tc>
        <w:tc>
          <w:tcPr>
            <w:tcW w:w="1483" w:type="dxa"/>
          </w:tcPr>
          <w:p w14:paraId="58BEC710" w14:textId="77777777" w:rsidR="0056149A" w:rsidRPr="008162A0" w:rsidRDefault="0056149A" w:rsidP="00DE6746">
            <w:pPr>
              <w:jc w:val="center"/>
              <w:rPr>
                <w:rFonts w:ascii="Arial" w:hAnsi="Arial" w:cs="Arial"/>
                <w:color w:val="000000"/>
                <w:sz w:val="22"/>
                <w:szCs w:val="22"/>
              </w:rPr>
            </w:pPr>
            <w:r w:rsidRPr="008162A0">
              <w:rPr>
                <w:rFonts w:ascii="Arial" w:hAnsi="Arial" w:cs="Arial"/>
                <w:color w:val="000000"/>
                <w:sz w:val="22"/>
                <w:szCs w:val="22"/>
              </w:rPr>
              <w:t>R$ 40.195,00</w:t>
            </w:r>
          </w:p>
        </w:tc>
      </w:tr>
      <w:tr w:rsidR="0056149A" w:rsidRPr="008162A0" w14:paraId="1510D605" w14:textId="77777777" w:rsidTr="00DE6746">
        <w:trPr>
          <w:trHeight w:val="565"/>
          <w:jc w:val="center"/>
        </w:trPr>
        <w:tc>
          <w:tcPr>
            <w:tcW w:w="6588" w:type="dxa"/>
            <w:gridSpan w:val="3"/>
          </w:tcPr>
          <w:p w14:paraId="34292A0C" w14:textId="77777777" w:rsidR="0056149A" w:rsidRPr="008162A0" w:rsidRDefault="0056149A" w:rsidP="00DE6746">
            <w:pPr>
              <w:jc w:val="center"/>
              <w:rPr>
                <w:rFonts w:ascii="Arial" w:hAnsi="Arial" w:cs="Arial"/>
                <w:b/>
                <w:bCs/>
                <w:color w:val="000000"/>
                <w:sz w:val="22"/>
                <w:szCs w:val="22"/>
              </w:rPr>
            </w:pPr>
          </w:p>
          <w:p w14:paraId="2A3ED338" w14:textId="77777777" w:rsidR="0056149A" w:rsidRPr="008162A0" w:rsidRDefault="0056149A" w:rsidP="00DE6746">
            <w:pPr>
              <w:jc w:val="center"/>
              <w:rPr>
                <w:rFonts w:ascii="Arial" w:hAnsi="Arial" w:cs="Arial"/>
                <w:b/>
                <w:bCs/>
                <w:color w:val="000000"/>
                <w:sz w:val="22"/>
                <w:szCs w:val="22"/>
              </w:rPr>
            </w:pPr>
            <w:r w:rsidRPr="008162A0">
              <w:rPr>
                <w:rFonts w:ascii="Arial" w:hAnsi="Arial" w:cs="Arial"/>
                <w:b/>
                <w:bCs/>
                <w:color w:val="000000"/>
                <w:sz w:val="22"/>
                <w:szCs w:val="22"/>
              </w:rPr>
              <w:t>VALOR GLOBAL ESTIMADO</w:t>
            </w:r>
          </w:p>
          <w:p w14:paraId="4739E269" w14:textId="77777777" w:rsidR="0056149A" w:rsidRPr="008162A0" w:rsidRDefault="0056149A" w:rsidP="00DE6746">
            <w:pPr>
              <w:jc w:val="center"/>
              <w:rPr>
                <w:rFonts w:ascii="Arial" w:hAnsi="Arial" w:cs="Arial"/>
                <w:color w:val="000000"/>
                <w:sz w:val="22"/>
                <w:szCs w:val="22"/>
              </w:rPr>
            </w:pPr>
            <w:r w:rsidRPr="008162A0">
              <w:rPr>
                <w:rFonts w:ascii="Arial" w:hAnsi="Arial" w:cs="Arial"/>
                <w:b/>
                <w:bCs/>
                <w:color w:val="000000"/>
                <w:sz w:val="22"/>
                <w:szCs w:val="22"/>
              </w:rPr>
              <w:t>12 MESES R$ 16.254,00</w:t>
            </w:r>
          </w:p>
        </w:tc>
        <w:tc>
          <w:tcPr>
            <w:tcW w:w="4104" w:type="dxa"/>
            <w:gridSpan w:val="3"/>
          </w:tcPr>
          <w:p w14:paraId="12AFB289" w14:textId="77777777" w:rsidR="0056149A" w:rsidRPr="008162A0" w:rsidRDefault="0056149A" w:rsidP="00DE6746">
            <w:pPr>
              <w:jc w:val="center"/>
              <w:rPr>
                <w:color w:val="000000"/>
                <w:sz w:val="22"/>
                <w:szCs w:val="22"/>
              </w:rPr>
            </w:pPr>
          </w:p>
          <w:p w14:paraId="7960E3D2" w14:textId="77777777" w:rsidR="0056149A" w:rsidRPr="00E259E8" w:rsidRDefault="0056149A" w:rsidP="00DE6746">
            <w:pPr>
              <w:jc w:val="center"/>
              <w:rPr>
                <w:rFonts w:ascii="Arial" w:hAnsi="Arial" w:cs="Arial"/>
                <w:b/>
                <w:bCs/>
                <w:color w:val="000000"/>
                <w:sz w:val="22"/>
                <w:szCs w:val="22"/>
              </w:rPr>
            </w:pPr>
            <w:r w:rsidRPr="008162A0">
              <w:rPr>
                <w:rFonts w:ascii="Arial" w:hAnsi="Arial" w:cs="Arial"/>
                <w:b/>
                <w:bCs/>
                <w:color w:val="000000"/>
                <w:sz w:val="22"/>
                <w:szCs w:val="22"/>
              </w:rPr>
              <w:t>VALOR GLOBAL ESTIMADO 60 MESES R$ 81.270,00</w:t>
            </w:r>
          </w:p>
        </w:tc>
      </w:tr>
    </w:tbl>
    <w:p w14:paraId="41EF327E" w14:textId="77777777" w:rsidR="0056149A" w:rsidRDefault="0056149A" w:rsidP="0056149A">
      <w:pPr>
        <w:pStyle w:val="PargrafodaLista"/>
        <w:spacing w:line="360" w:lineRule="auto"/>
        <w:ind w:left="0"/>
        <w:contextualSpacing/>
        <w:jc w:val="both"/>
        <w:rPr>
          <w:rFonts w:ascii="Arial" w:hAnsi="Arial" w:cs="Arial"/>
          <w:b/>
          <w:color w:val="000000" w:themeColor="text1"/>
          <w:sz w:val="24"/>
          <w:szCs w:val="24"/>
        </w:rPr>
      </w:pPr>
    </w:p>
    <w:p w14:paraId="1070D9DA" w14:textId="77777777" w:rsidR="0056149A" w:rsidRPr="003112E7" w:rsidRDefault="0056149A" w:rsidP="0056149A">
      <w:pPr>
        <w:pStyle w:val="PargrafodaLista"/>
        <w:spacing w:line="360" w:lineRule="auto"/>
        <w:ind w:left="0"/>
        <w:contextualSpacing/>
        <w:jc w:val="both"/>
        <w:rPr>
          <w:rFonts w:ascii="Arial" w:hAnsi="Arial" w:cs="Arial"/>
          <w:b/>
          <w:bCs/>
          <w:color w:val="000000" w:themeColor="text1"/>
          <w:sz w:val="24"/>
          <w:szCs w:val="24"/>
        </w:rPr>
      </w:pPr>
      <w:r>
        <w:rPr>
          <w:rFonts w:ascii="Arial" w:hAnsi="Arial" w:cs="Arial"/>
          <w:b/>
          <w:color w:val="000000" w:themeColor="text1"/>
          <w:sz w:val="24"/>
          <w:szCs w:val="24"/>
        </w:rPr>
        <w:t xml:space="preserve">1.2 </w:t>
      </w:r>
      <w:r w:rsidRPr="003112E7">
        <w:rPr>
          <w:rFonts w:ascii="Arial" w:hAnsi="Arial" w:cs="Arial"/>
          <w:b/>
          <w:color w:val="000000" w:themeColor="text1"/>
          <w:sz w:val="24"/>
          <w:szCs w:val="24"/>
        </w:rPr>
        <w:t>Prazo do contrato:</w:t>
      </w:r>
      <w:r w:rsidRPr="003112E7">
        <w:rPr>
          <w:rFonts w:ascii="Arial" w:hAnsi="Arial" w:cs="Arial"/>
          <w:bCs/>
          <w:color w:val="000000" w:themeColor="text1"/>
          <w:sz w:val="24"/>
          <w:szCs w:val="24"/>
        </w:rPr>
        <w:t xml:space="preserve"> Trata-se de prestação de serviços contínuos. O contrato terá como vigência inicial de 05 (cinco) anos, </w:t>
      </w:r>
      <w:r w:rsidRPr="003112E7">
        <w:rPr>
          <w:rFonts w:ascii="Arial" w:hAnsi="Arial" w:cs="Arial"/>
          <w:color w:val="000000" w:themeColor="text1"/>
          <w:sz w:val="24"/>
          <w:szCs w:val="24"/>
          <w:shd w:val="clear" w:color="auto" w:fill="FFFFFF"/>
        </w:rPr>
        <w:t>podendo ser prorrogados sucessivamente (não necessariamente por igual período) até a vigência máxima de dez anos</w:t>
      </w:r>
      <w:r>
        <w:rPr>
          <w:rFonts w:ascii="Arial" w:hAnsi="Arial" w:cs="Arial"/>
          <w:color w:val="000000" w:themeColor="text1"/>
          <w:sz w:val="24"/>
          <w:szCs w:val="24"/>
          <w:shd w:val="clear" w:color="auto" w:fill="FFFFFF"/>
        </w:rPr>
        <w:t>.</w:t>
      </w:r>
    </w:p>
    <w:p w14:paraId="54623E03" w14:textId="77777777" w:rsidR="0056149A" w:rsidRPr="003112E7" w:rsidRDefault="0056149A" w:rsidP="0056149A">
      <w:pPr>
        <w:pStyle w:val="PargrafodaLista"/>
        <w:spacing w:line="360" w:lineRule="auto"/>
        <w:ind w:left="0"/>
        <w:contextualSpacing/>
        <w:jc w:val="both"/>
        <w:rPr>
          <w:rFonts w:ascii="Arial" w:hAnsi="Arial" w:cs="Arial"/>
          <w:b/>
          <w:bCs/>
          <w:color w:val="000000" w:themeColor="text1"/>
          <w:sz w:val="24"/>
          <w:szCs w:val="24"/>
        </w:rPr>
      </w:pPr>
    </w:p>
    <w:p w14:paraId="57F1CD4F" w14:textId="77777777" w:rsidR="0056149A" w:rsidRPr="004B2B03" w:rsidRDefault="0056149A" w:rsidP="0056149A">
      <w:pPr>
        <w:pStyle w:val="PargrafodaLista"/>
        <w:numPr>
          <w:ilvl w:val="0"/>
          <w:numId w:val="33"/>
        </w:numPr>
        <w:spacing w:line="360" w:lineRule="auto"/>
        <w:ind w:left="0" w:firstLine="0"/>
        <w:contextualSpacing/>
        <w:jc w:val="both"/>
        <w:rPr>
          <w:rFonts w:ascii="Arial" w:hAnsi="Arial" w:cs="Arial"/>
          <w:b/>
          <w:bCs/>
          <w:sz w:val="24"/>
          <w:szCs w:val="24"/>
        </w:rPr>
      </w:pPr>
      <w:r w:rsidRPr="004B2B03">
        <w:rPr>
          <w:rFonts w:ascii="Arial" w:hAnsi="Arial" w:cs="Arial"/>
          <w:b/>
          <w:bCs/>
          <w:sz w:val="24"/>
          <w:szCs w:val="24"/>
        </w:rPr>
        <w:t>FUNDAMENTAÇÃO DA CONTRATAÇÃO</w:t>
      </w:r>
    </w:p>
    <w:p w14:paraId="725E2FD4" w14:textId="77777777" w:rsidR="0056149A" w:rsidRDefault="0056149A" w:rsidP="0056149A">
      <w:pPr>
        <w:pStyle w:val="NormalWeb"/>
        <w:spacing w:before="0" w:beforeAutospacing="0" w:after="0" w:afterAutospacing="0" w:line="360" w:lineRule="auto"/>
        <w:ind w:firstLine="720"/>
        <w:jc w:val="both"/>
        <w:rPr>
          <w:rFonts w:ascii="Arial" w:hAnsi="Arial" w:cs="Arial"/>
        </w:rPr>
      </w:pPr>
      <w:r w:rsidRPr="00F97454">
        <w:rPr>
          <w:rFonts w:ascii="Arial" w:hAnsi="Arial" w:cs="Arial"/>
        </w:rPr>
        <w:t xml:space="preserve">Em conformidade com os </w:t>
      </w:r>
      <w:r w:rsidRPr="00366877">
        <w:rPr>
          <w:rFonts w:ascii="Arial" w:hAnsi="Arial" w:cs="Arial"/>
          <w:b/>
          <w:bCs/>
        </w:rPr>
        <w:t>Estudos Técnicos Preliminares</w:t>
      </w:r>
      <w:r>
        <w:rPr>
          <w:rFonts w:ascii="Arial" w:hAnsi="Arial" w:cs="Arial"/>
          <w:b/>
          <w:bCs/>
        </w:rPr>
        <w:t xml:space="preserve">, </w:t>
      </w:r>
      <w:r>
        <w:rPr>
          <w:rFonts w:ascii="Arial" w:hAnsi="Arial" w:cs="Arial"/>
        </w:rPr>
        <w:t>a</w:t>
      </w:r>
      <w:r w:rsidRPr="008162A0">
        <w:rPr>
          <w:rFonts w:ascii="Arial" w:hAnsi="Arial" w:cs="Arial"/>
        </w:rPr>
        <w:t xml:space="preserve"> presente contratação fundamenta-se na necessidade de assegurar condições adequadas de higiene, salubridade e segurança sanitária nas dependências da Câmara Municipal de Extrema e nas unidades UAI, Casa do Cidadão e PROCON, prevenindo riscos à saúde pública, à integridade física dos usuários e à conservação do patrimônio público. A contratação encontra amparo na Lei nº 14.133/2021, especialmente nos princípios da legalidade, eficiência, economicidade e interesse público, bem como nas disposições relativas à contratação de serviços comuns, cujo objeto possui especificações usuais de mercado e pode ser adequadamente definido no Termo de Referência. Considerando tratar-se de serviço técnico especializado, de execução única e com escopo previamente definido, a contratação por empreitada por preço global mostra-se adequada e vantajosa para a Administração, garantindo previsibilidade orçamentária, facilidade de fiscalização e plena execução do objeto, atendendo às normas sanitárias, ambientais e de segurança aplicáveis e assegurando a continuidade e a qualidade dos serviços públicos prestados à população.</w:t>
      </w:r>
    </w:p>
    <w:p w14:paraId="225DD9F2" w14:textId="77777777" w:rsidR="0056149A" w:rsidRPr="008162A0" w:rsidRDefault="0056149A" w:rsidP="0056149A">
      <w:pPr>
        <w:pStyle w:val="NormalWeb"/>
        <w:spacing w:before="0" w:beforeAutospacing="0" w:after="0" w:afterAutospacing="0" w:line="360" w:lineRule="auto"/>
        <w:jc w:val="both"/>
        <w:rPr>
          <w:rFonts w:ascii="Arial" w:hAnsi="Arial" w:cs="Arial"/>
        </w:rPr>
      </w:pPr>
    </w:p>
    <w:p w14:paraId="057ECB32" w14:textId="77777777" w:rsidR="0056149A" w:rsidRPr="008162A0" w:rsidRDefault="0056149A" w:rsidP="0056149A">
      <w:pPr>
        <w:pStyle w:val="NormalWeb"/>
        <w:spacing w:before="0" w:beforeAutospacing="0" w:after="0" w:afterAutospacing="0" w:line="360" w:lineRule="auto"/>
        <w:jc w:val="both"/>
        <w:rPr>
          <w:rFonts w:ascii="Arial" w:hAnsi="Arial" w:cs="Arial"/>
          <w:b/>
          <w:bCs/>
        </w:rPr>
      </w:pPr>
      <w:r w:rsidRPr="008162A0">
        <w:rPr>
          <w:rFonts w:ascii="Arial" w:hAnsi="Arial" w:cs="Arial"/>
          <w:b/>
          <w:bCs/>
        </w:rPr>
        <w:t>3. DESCRIÇÃO DA SOLUÇÃO COMO UM TODO, CONSIDERADO TODO O CICLO DE VIDA DO OBJETO</w:t>
      </w:r>
    </w:p>
    <w:p w14:paraId="6C45EC11" w14:textId="77777777" w:rsidR="0056149A" w:rsidRDefault="0056149A" w:rsidP="0056149A">
      <w:pPr>
        <w:pStyle w:val="NormalWeb"/>
        <w:spacing w:before="0" w:beforeAutospacing="0" w:after="0" w:afterAutospacing="0" w:line="360" w:lineRule="auto"/>
        <w:jc w:val="both"/>
        <w:rPr>
          <w:b/>
          <w:bCs/>
        </w:rPr>
      </w:pPr>
    </w:p>
    <w:p w14:paraId="517E3D23" w14:textId="77777777" w:rsidR="0056149A" w:rsidRPr="002D5CED" w:rsidRDefault="0056149A" w:rsidP="0056149A">
      <w:pPr>
        <w:spacing w:line="360" w:lineRule="auto"/>
        <w:jc w:val="both"/>
        <w:rPr>
          <w:rFonts w:eastAsiaTheme="minorEastAsia" w:cstheme="minorBidi"/>
          <w:sz w:val="24"/>
          <w:lang w:val="en-US" w:eastAsia="en-US"/>
        </w:rPr>
      </w:pPr>
      <w:r w:rsidRPr="008162A0">
        <w:rPr>
          <w:rFonts w:eastAsiaTheme="minorEastAsia" w:cstheme="minorBidi"/>
          <w:sz w:val="24"/>
          <w:lang w:val="en-US" w:eastAsia="en-US"/>
        </w:rPr>
        <w:lastRenderedPageBreak/>
        <w:t xml:space="preserve">A </w:t>
      </w:r>
      <w:proofErr w:type="spellStart"/>
      <w:r w:rsidRPr="008162A0">
        <w:rPr>
          <w:rFonts w:eastAsiaTheme="minorEastAsia" w:cstheme="minorBidi"/>
          <w:sz w:val="24"/>
          <w:lang w:val="en-US" w:eastAsia="en-US"/>
        </w:rPr>
        <w:t>solução</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proposta</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consiste</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na</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contratação</w:t>
      </w:r>
      <w:proofErr w:type="spellEnd"/>
      <w:r w:rsidRPr="008162A0">
        <w:rPr>
          <w:rFonts w:eastAsiaTheme="minorEastAsia" w:cstheme="minorBidi"/>
          <w:sz w:val="24"/>
          <w:lang w:val="en-US" w:eastAsia="en-US"/>
        </w:rPr>
        <w:t xml:space="preserve"> de </w:t>
      </w:r>
      <w:proofErr w:type="spellStart"/>
      <w:r w:rsidRPr="008162A0">
        <w:rPr>
          <w:rFonts w:eastAsiaTheme="minorEastAsia" w:cstheme="minorBidi"/>
          <w:sz w:val="24"/>
          <w:lang w:val="en-US" w:eastAsia="en-US"/>
        </w:rPr>
        <w:t>empresa</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especializada</w:t>
      </w:r>
      <w:proofErr w:type="spellEnd"/>
      <w:r w:rsidRPr="008162A0">
        <w:rPr>
          <w:rFonts w:eastAsiaTheme="minorEastAsia" w:cstheme="minorBidi"/>
          <w:sz w:val="24"/>
          <w:lang w:val="en-US" w:eastAsia="en-US"/>
        </w:rPr>
        <w:t xml:space="preserve"> para </w:t>
      </w:r>
      <w:proofErr w:type="gramStart"/>
      <w:r w:rsidRPr="008162A0">
        <w:rPr>
          <w:rFonts w:eastAsiaTheme="minorEastAsia" w:cstheme="minorBidi"/>
          <w:sz w:val="24"/>
          <w:lang w:val="en-US" w:eastAsia="en-US"/>
        </w:rPr>
        <w:t>a</w:t>
      </w:r>
      <w:proofErr w:type="gram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execução</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integrada</w:t>
      </w:r>
      <w:proofErr w:type="spellEnd"/>
      <w:r w:rsidRPr="008162A0">
        <w:rPr>
          <w:rFonts w:eastAsiaTheme="minorEastAsia" w:cstheme="minorBidi"/>
          <w:sz w:val="24"/>
          <w:lang w:val="en-US" w:eastAsia="en-US"/>
        </w:rPr>
        <w:t xml:space="preserve"> e </w:t>
      </w:r>
      <w:proofErr w:type="spellStart"/>
      <w:r w:rsidRPr="008162A0">
        <w:rPr>
          <w:rFonts w:eastAsiaTheme="minorEastAsia" w:cstheme="minorBidi"/>
          <w:sz w:val="24"/>
          <w:lang w:val="en-US" w:eastAsia="en-US"/>
        </w:rPr>
        <w:t>pontual</w:t>
      </w:r>
      <w:proofErr w:type="spellEnd"/>
      <w:r w:rsidRPr="008162A0">
        <w:rPr>
          <w:rFonts w:eastAsiaTheme="minorEastAsia" w:cstheme="minorBidi"/>
          <w:sz w:val="24"/>
          <w:lang w:val="en-US" w:eastAsia="en-US"/>
        </w:rPr>
        <w:t xml:space="preserve"> dos </w:t>
      </w:r>
      <w:proofErr w:type="spellStart"/>
      <w:r w:rsidRPr="008162A0">
        <w:rPr>
          <w:rFonts w:eastAsiaTheme="minorEastAsia" w:cstheme="minorBidi"/>
          <w:sz w:val="24"/>
          <w:lang w:val="en-US" w:eastAsia="en-US"/>
        </w:rPr>
        <w:t>serviços</w:t>
      </w:r>
      <w:proofErr w:type="spellEnd"/>
      <w:r w:rsidRPr="008162A0">
        <w:rPr>
          <w:rFonts w:eastAsiaTheme="minorEastAsia" w:cstheme="minorBidi"/>
          <w:sz w:val="24"/>
          <w:lang w:val="en-US" w:eastAsia="en-US"/>
        </w:rPr>
        <w:t xml:space="preserve"> de </w:t>
      </w:r>
      <w:proofErr w:type="spellStart"/>
      <w:r w:rsidRPr="008162A0">
        <w:rPr>
          <w:rFonts w:eastAsiaTheme="minorEastAsia" w:cstheme="minorBidi"/>
          <w:sz w:val="24"/>
          <w:lang w:val="en-US" w:eastAsia="en-US"/>
        </w:rPr>
        <w:t>dedetização</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desratização</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desinsetização</w:t>
      </w:r>
      <w:proofErr w:type="spellEnd"/>
      <w:r w:rsidRPr="008162A0">
        <w:rPr>
          <w:rFonts w:eastAsiaTheme="minorEastAsia" w:cstheme="minorBidi"/>
          <w:sz w:val="24"/>
          <w:lang w:val="en-US" w:eastAsia="en-US"/>
        </w:rPr>
        <w:t xml:space="preserve"> e </w:t>
      </w:r>
      <w:proofErr w:type="spellStart"/>
      <w:r w:rsidRPr="008162A0">
        <w:rPr>
          <w:rFonts w:eastAsiaTheme="minorEastAsia" w:cstheme="minorBidi"/>
          <w:sz w:val="24"/>
          <w:lang w:val="en-US" w:eastAsia="en-US"/>
        </w:rPr>
        <w:t>controle</w:t>
      </w:r>
      <w:proofErr w:type="spellEnd"/>
      <w:r w:rsidRPr="008162A0">
        <w:rPr>
          <w:rFonts w:eastAsiaTheme="minorEastAsia" w:cstheme="minorBidi"/>
          <w:sz w:val="24"/>
          <w:lang w:val="en-US" w:eastAsia="en-US"/>
        </w:rPr>
        <w:t xml:space="preserve"> de </w:t>
      </w:r>
      <w:proofErr w:type="spellStart"/>
      <w:r w:rsidRPr="008162A0">
        <w:rPr>
          <w:rFonts w:eastAsiaTheme="minorEastAsia" w:cstheme="minorBidi"/>
          <w:sz w:val="24"/>
          <w:lang w:val="en-US" w:eastAsia="en-US"/>
        </w:rPr>
        <w:t>pombos</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nas</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áreas</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internas</w:t>
      </w:r>
      <w:proofErr w:type="spellEnd"/>
      <w:r w:rsidRPr="008162A0">
        <w:rPr>
          <w:rFonts w:eastAsiaTheme="minorEastAsia" w:cstheme="minorBidi"/>
          <w:sz w:val="24"/>
          <w:lang w:val="en-US" w:eastAsia="en-US"/>
        </w:rPr>
        <w:t xml:space="preserve"> e </w:t>
      </w:r>
      <w:proofErr w:type="spellStart"/>
      <w:r w:rsidRPr="008162A0">
        <w:rPr>
          <w:rFonts w:eastAsiaTheme="minorEastAsia" w:cstheme="minorBidi"/>
          <w:sz w:val="24"/>
          <w:lang w:val="en-US" w:eastAsia="en-US"/>
        </w:rPr>
        <w:t>externas</w:t>
      </w:r>
      <w:proofErr w:type="spellEnd"/>
      <w:r w:rsidRPr="008162A0">
        <w:rPr>
          <w:rFonts w:eastAsiaTheme="minorEastAsia" w:cstheme="minorBidi"/>
          <w:sz w:val="24"/>
          <w:lang w:val="en-US" w:eastAsia="en-US"/>
        </w:rPr>
        <w:t xml:space="preserve"> da Câmara Municipal de Extrema e das </w:t>
      </w:r>
      <w:proofErr w:type="spellStart"/>
      <w:r w:rsidRPr="008162A0">
        <w:rPr>
          <w:rFonts w:eastAsiaTheme="minorEastAsia" w:cstheme="minorBidi"/>
          <w:sz w:val="24"/>
          <w:lang w:val="en-US" w:eastAsia="en-US"/>
        </w:rPr>
        <w:t>unidades</w:t>
      </w:r>
      <w:proofErr w:type="spellEnd"/>
      <w:r w:rsidRPr="008162A0">
        <w:rPr>
          <w:rFonts w:eastAsiaTheme="minorEastAsia" w:cstheme="minorBidi"/>
          <w:sz w:val="24"/>
          <w:lang w:val="en-US" w:eastAsia="en-US"/>
        </w:rPr>
        <w:t xml:space="preserve"> UAI, Casa do </w:t>
      </w:r>
      <w:proofErr w:type="spellStart"/>
      <w:r w:rsidRPr="008162A0">
        <w:rPr>
          <w:rFonts w:eastAsiaTheme="minorEastAsia" w:cstheme="minorBidi"/>
          <w:sz w:val="24"/>
          <w:lang w:val="en-US" w:eastAsia="en-US"/>
        </w:rPr>
        <w:t>Cidadão</w:t>
      </w:r>
      <w:proofErr w:type="spellEnd"/>
      <w:r w:rsidRPr="008162A0">
        <w:rPr>
          <w:rFonts w:eastAsiaTheme="minorEastAsia" w:cstheme="minorBidi"/>
          <w:sz w:val="24"/>
          <w:lang w:val="en-US" w:eastAsia="en-US"/>
        </w:rPr>
        <w:t xml:space="preserve"> e PROCON, </w:t>
      </w:r>
      <w:proofErr w:type="spellStart"/>
      <w:r w:rsidRPr="008162A0">
        <w:rPr>
          <w:rFonts w:eastAsiaTheme="minorEastAsia" w:cstheme="minorBidi"/>
          <w:sz w:val="24"/>
          <w:lang w:val="en-US" w:eastAsia="en-US"/>
        </w:rPr>
        <w:t>contemplando</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todas</w:t>
      </w:r>
      <w:proofErr w:type="spellEnd"/>
      <w:r w:rsidRPr="008162A0">
        <w:rPr>
          <w:rFonts w:eastAsiaTheme="minorEastAsia" w:cstheme="minorBidi"/>
          <w:sz w:val="24"/>
          <w:lang w:val="en-US" w:eastAsia="en-US"/>
        </w:rPr>
        <w:t xml:space="preserve"> as </w:t>
      </w:r>
      <w:proofErr w:type="spellStart"/>
      <w:r w:rsidRPr="008162A0">
        <w:rPr>
          <w:rFonts w:eastAsiaTheme="minorEastAsia" w:cstheme="minorBidi"/>
          <w:sz w:val="24"/>
          <w:lang w:val="en-US" w:eastAsia="en-US"/>
        </w:rPr>
        <w:t>etapas</w:t>
      </w:r>
      <w:proofErr w:type="spellEnd"/>
      <w:r w:rsidRPr="008162A0">
        <w:rPr>
          <w:rFonts w:eastAsiaTheme="minorEastAsia" w:cstheme="minorBidi"/>
          <w:sz w:val="24"/>
          <w:lang w:val="en-US" w:eastAsia="en-US"/>
        </w:rPr>
        <w:t xml:space="preserve"> do </w:t>
      </w:r>
      <w:proofErr w:type="spellStart"/>
      <w:r w:rsidRPr="008162A0">
        <w:rPr>
          <w:rFonts w:eastAsiaTheme="minorEastAsia" w:cstheme="minorBidi"/>
          <w:sz w:val="24"/>
          <w:lang w:val="en-US" w:eastAsia="en-US"/>
        </w:rPr>
        <w:t>ciclo</w:t>
      </w:r>
      <w:proofErr w:type="spellEnd"/>
      <w:r w:rsidRPr="008162A0">
        <w:rPr>
          <w:rFonts w:eastAsiaTheme="minorEastAsia" w:cstheme="minorBidi"/>
          <w:sz w:val="24"/>
          <w:lang w:val="en-US" w:eastAsia="en-US"/>
        </w:rPr>
        <w:t xml:space="preserve"> de </w:t>
      </w:r>
      <w:proofErr w:type="spellStart"/>
      <w:r w:rsidRPr="008162A0">
        <w:rPr>
          <w:rFonts w:eastAsiaTheme="minorEastAsia" w:cstheme="minorBidi"/>
          <w:sz w:val="24"/>
          <w:lang w:val="en-US" w:eastAsia="en-US"/>
        </w:rPr>
        <w:t>vida</w:t>
      </w:r>
      <w:proofErr w:type="spellEnd"/>
      <w:r w:rsidRPr="008162A0">
        <w:rPr>
          <w:rFonts w:eastAsiaTheme="minorEastAsia" w:cstheme="minorBidi"/>
          <w:sz w:val="24"/>
          <w:lang w:val="en-US" w:eastAsia="en-US"/>
        </w:rPr>
        <w:t xml:space="preserve"> do </w:t>
      </w:r>
      <w:proofErr w:type="spellStart"/>
      <w:r w:rsidRPr="008162A0">
        <w:rPr>
          <w:rFonts w:eastAsiaTheme="minorEastAsia" w:cstheme="minorBidi"/>
          <w:sz w:val="24"/>
          <w:lang w:val="en-US" w:eastAsia="en-US"/>
        </w:rPr>
        <w:t>objeto</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Inicialmente</w:t>
      </w:r>
      <w:proofErr w:type="spellEnd"/>
      <w:r w:rsidRPr="008162A0">
        <w:rPr>
          <w:rFonts w:eastAsiaTheme="minorEastAsia" w:cstheme="minorBidi"/>
          <w:sz w:val="24"/>
          <w:lang w:val="en-US" w:eastAsia="en-US"/>
        </w:rPr>
        <w:t xml:space="preserve">, a </w:t>
      </w:r>
      <w:proofErr w:type="spellStart"/>
      <w:r w:rsidRPr="008162A0">
        <w:rPr>
          <w:rFonts w:eastAsiaTheme="minorEastAsia" w:cstheme="minorBidi"/>
          <w:sz w:val="24"/>
          <w:lang w:val="en-US" w:eastAsia="en-US"/>
        </w:rPr>
        <w:t>contratada</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deverá</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realizar</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avaliação</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técnica</w:t>
      </w:r>
      <w:proofErr w:type="spellEnd"/>
      <w:r w:rsidRPr="008162A0">
        <w:rPr>
          <w:rFonts w:eastAsiaTheme="minorEastAsia" w:cstheme="minorBidi"/>
          <w:sz w:val="24"/>
          <w:lang w:val="en-US" w:eastAsia="en-US"/>
        </w:rPr>
        <w:t xml:space="preserve"> dos ambientes, </w:t>
      </w:r>
      <w:proofErr w:type="spellStart"/>
      <w:r w:rsidRPr="008162A0">
        <w:rPr>
          <w:rFonts w:eastAsiaTheme="minorEastAsia" w:cstheme="minorBidi"/>
          <w:sz w:val="24"/>
          <w:lang w:val="en-US" w:eastAsia="en-US"/>
        </w:rPr>
        <w:t>identificando</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focos</w:t>
      </w:r>
      <w:proofErr w:type="spellEnd"/>
      <w:r w:rsidRPr="008162A0">
        <w:rPr>
          <w:rFonts w:eastAsiaTheme="minorEastAsia" w:cstheme="minorBidi"/>
          <w:sz w:val="24"/>
          <w:lang w:val="en-US" w:eastAsia="en-US"/>
        </w:rPr>
        <w:t xml:space="preserve"> de </w:t>
      </w:r>
      <w:proofErr w:type="spellStart"/>
      <w:r w:rsidRPr="008162A0">
        <w:rPr>
          <w:rFonts w:eastAsiaTheme="minorEastAsia" w:cstheme="minorBidi"/>
          <w:sz w:val="24"/>
          <w:lang w:val="en-US" w:eastAsia="en-US"/>
        </w:rPr>
        <w:t>infestação</w:t>
      </w:r>
      <w:proofErr w:type="spellEnd"/>
      <w:r w:rsidRPr="008162A0">
        <w:rPr>
          <w:rFonts w:eastAsiaTheme="minorEastAsia" w:cstheme="minorBidi"/>
          <w:sz w:val="24"/>
          <w:lang w:val="en-US" w:eastAsia="en-US"/>
        </w:rPr>
        <w:t xml:space="preserve"> e </w:t>
      </w:r>
      <w:proofErr w:type="spellStart"/>
      <w:r w:rsidRPr="008162A0">
        <w:rPr>
          <w:rFonts w:eastAsiaTheme="minorEastAsia" w:cstheme="minorBidi"/>
          <w:sz w:val="24"/>
          <w:lang w:val="en-US" w:eastAsia="en-US"/>
        </w:rPr>
        <w:t>definindo</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os</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métodos</w:t>
      </w:r>
      <w:proofErr w:type="spellEnd"/>
      <w:r w:rsidRPr="008162A0">
        <w:rPr>
          <w:rFonts w:eastAsiaTheme="minorEastAsia" w:cstheme="minorBidi"/>
          <w:sz w:val="24"/>
          <w:lang w:val="en-US" w:eastAsia="en-US"/>
        </w:rPr>
        <w:t xml:space="preserve"> e </w:t>
      </w:r>
      <w:proofErr w:type="spellStart"/>
      <w:r w:rsidRPr="008162A0">
        <w:rPr>
          <w:rFonts w:eastAsiaTheme="minorEastAsia" w:cstheme="minorBidi"/>
          <w:sz w:val="24"/>
          <w:lang w:val="en-US" w:eastAsia="en-US"/>
        </w:rPr>
        <w:t>produtos</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mais</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adequados</w:t>
      </w:r>
      <w:proofErr w:type="spellEnd"/>
      <w:r w:rsidRPr="008162A0">
        <w:rPr>
          <w:rFonts w:eastAsiaTheme="minorEastAsia" w:cstheme="minorBidi"/>
          <w:sz w:val="24"/>
          <w:lang w:val="en-US" w:eastAsia="en-US"/>
        </w:rPr>
        <w:t xml:space="preserve">. Na </w:t>
      </w:r>
      <w:proofErr w:type="spellStart"/>
      <w:r w:rsidRPr="008162A0">
        <w:rPr>
          <w:rFonts w:eastAsiaTheme="minorEastAsia" w:cstheme="minorBidi"/>
          <w:sz w:val="24"/>
          <w:lang w:val="en-US" w:eastAsia="en-US"/>
        </w:rPr>
        <w:t>fase</w:t>
      </w:r>
      <w:proofErr w:type="spellEnd"/>
      <w:r w:rsidRPr="008162A0">
        <w:rPr>
          <w:rFonts w:eastAsiaTheme="minorEastAsia" w:cstheme="minorBidi"/>
          <w:sz w:val="24"/>
          <w:lang w:val="en-US" w:eastAsia="en-US"/>
        </w:rPr>
        <w:t xml:space="preserve"> de </w:t>
      </w:r>
      <w:proofErr w:type="spellStart"/>
      <w:r w:rsidRPr="008162A0">
        <w:rPr>
          <w:rFonts w:eastAsiaTheme="minorEastAsia" w:cstheme="minorBidi"/>
          <w:sz w:val="24"/>
          <w:lang w:val="en-US" w:eastAsia="en-US"/>
        </w:rPr>
        <w:t>execução</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serão</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aplicadas</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técnicas</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específicas</w:t>
      </w:r>
      <w:proofErr w:type="spellEnd"/>
      <w:r w:rsidRPr="008162A0">
        <w:rPr>
          <w:rFonts w:eastAsiaTheme="minorEastAsia" w:cstheme="minorBidi"/>
          <w:sz w:val="24"/>
          <w:lang w:val="en-US" w:eastAsia="en-US"/>
        </w:rPr>
        <w:t xml:space="preserve"> e </w:t>
      </w:r>
      <w:proofErr w:type="spellStart"/>
      <w:r w:rsidRPr="008162A0">
        <w:rPr>
          <w:rFonts w:eastAsiaTheme="minorEastAsia" w:cstheme="minorBidi"/>
          <w:sz w:val="24"/>
          <w:lang w:val="en-US" w:eastAsia="en-US"/>
        </w:rPr>
        <w:t>produtos</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devidamente</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registrados</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nos</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órgãos</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competentes</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incluindo</w:t>
      </w:r>
      <w:proofErr w:type="spellEnd"/>
      <w:r w:rsidRPr="008162A0">
        <w:rPr>
          <w:rFonts w:eastAsiaTheme="minorEastAsia" w:cstheme="minorBidi"/>
          <w:sz w:val="24"/>
          <w:lang w:val="en-US" w:eastAsia="en-US"/>
        </w:rPr>
        <w:t xml:space="preserve"> </w:t>
      </w:r>
      <w:proofErr w:type="gramStart"/>
      <w:r w:rsidRPr="008162A0">
        <w:rPr>
          <w:rFonts w:eastAsiaTheme="minorEastAsia" w:cstheme="minorBidi"/>
          <w:sz w:val="24"/>
          <w:lang w:val="en-US" w:eastAsia="en-US"/>
        </w:rPr>
        <w:t>a</w:t>
      </w:r>
      <w:proofErr w:type="gram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instalação</w:t>
      </w:r>
      <w:proofErr w:type="spellEnd"/>
      <w:r w:rsidRPr="008162A0">
        <w:rPr>
          <w:rFonts w:eastAsiaTheme="minorEastAsia" w:cstheme="minorBidi"/>
          <w:sz w:val="24"/>
          <w:lang w:val="en-US" w:eastAsia="en-US"/>
        </w:rPr>
        <w:t xml:space="preserve"> de </w:t>
      </w:r>
      <w:proofErr w:type="spellStart"/>
      <w:r w:rsidRPr="008162A0">
        <w:rPr>
          <w:rFonts w:eastAsiaTheme="minorEastAsia" w:cstheme="minorBidi"/>
          <w:sz w:val="24"/>
          <w:lang w:val="en-US" w:eastAsia="en-US"/>
        </w:rPr>
        <w:t>caixas</w:t>
      </w:r>
      <w:proofErr w:type="spellEnd"/>
      <w:r w:rsidRPr="008162A0">
        <w:rPr>
          <w:rFonts w:eastAsiaTheme="minorEastAsia" w:cstheme="minorBidi"/>
          <w:sz w:val="24"/>
          <w:lang w:val="en-US" w:eastAsia="en-US"/>
        </w:rPr>
        <w:t xml:space="preserve"> porta-</w:t>
      </w:r>
      <w:proofErr w:type="spellStart"/>
      <w:r w:rsidRPr="008162A0">
        <w:rPr>
          <w:rFonts w:eastAsiaTheme="minorEastAsia" w:cstheme="minorBidi"/>
          <w:sz w:val="24"/>
          <w:lang w:val="en-US" w:eastAsia="en-US"/>
        </w:rPr>
        <w:t>iscas</w:t>
      </w:r>
      <w:proofErr w:type="spellEnd"/>
      <w:r w:rsidRPr="008162A0">
        <w:rPr>
          <w:rFonts w:eastAsiaTheme="minorEastAsia" w:cstheme="minorBidi"/>
          <w:sz w:val="24"/>
          <w:lang w:val="en-US" w:eastAsia="en-US"/>
        </w:rPr>
        <w:t xml:space="preserve">, o </w:t>
      </w:r>
      <w:proofErr w:type="spellStart"/>
      <w:r w:rsidRPr="008162A0">
        <w:rPr>
          <w:rFonts w:eastAsiaTheme="minorEastAsia" w:cstheme="minorBidi"/>
          <w:sz w:val="24"/>
          <w:lang w:val="en-US" w:eastAsia="en-US"/>
        </w:rPr>
        <w:t>controle</w:t>
      </w:r>
      <w:proofErr w:type="spellEnd"/>
      <w:r w:rsidRPr="008162A0">
        <w:rPr>
          <w:rFonts w:eastAsiaTheme="minorEastAsia" w:cstheme="minorBidi"/>
          <w:sz w:val="24"/>
          <w:lang w:val="en-US" w:eastAsia="en-US"/>
        </w:rPr>
        <w:t xml:space="preserve"> de </w:t>
      </w:r>
      <w:proofErr w:type="spellStart"/>
      <w:r w:rsidRPr="008162A0">
        <w:rPr>
          <w:rFonts w:eastAsiaTheme="minorEastAsia" w:cstheme="minorBidi"/>
          <w:sz w:val="24"/>
          <w:lang w:val="en-US" w:eastAsia="en-US"/>
        </w:rPr>
        <w:t>escorpiões</w:t>
      </w:r>
      <w:proofErr w:type="spellEnd"/>
      <w:r w:rsidRPr="008162A0">
        <w:rPr>
          <w:rFonts w:eastAsiaTheme="minorEastAsia" w:cstheme="minorBidi"/>
          <w:sz w:val="24"/>
          <w:lang w:val="en-US" w:eastAsia="en-US"/>
        </w:rPr>
        <w:t xml:space="preserve"> e o </w:t>
      </w:r>
      <w:proofErr w:type="spellStart"/>
      <w:r w:rsidRPr="008162A0">
        <w:rPr>
          <w:rFonts w:eastAsiaTheme="minorEastAsia" w:cstheme="minorBidi"/>
          <w:sz w:val="24"/>
          <w:lang w:val="en-US" w:eastAsia="en-US"/>
        </w:rPr>
        <w:t>manejo</w:t>
      </w:r>
      <w:proofErr w:type="spellEnd"/>
      <w:r w:rsidRPr="008162A0">
        <w:rPr>
          <w:rFonts w:eastAsiaTheme="minorEastAsia" w:cstheme="minorBidi"/>
          <w:sz w:val="24"/>
          <w:lang w:val="en-US" w:eastAsia="en-US"/>
        </w:rPr>
        <w:t xml:space="preserve"> de </w:t>
      </w:r>
      <w:proofErr w:type="spellStart"/>
      <w:r w:rsidRPr="008162A0">
        <w:rPr>
          <w:rFonts w:eastAsiaTheme="minorEastAsia" w:cstheme="minorBidi"/>
          <w:sz w:val="24"/>
          <w:lang w:val="en-US" w:eastAsia="en-US"/>
        </w:rPr>
        <w:t>pombos</w:t>
      </w:r>
      <w:proofErr w:type="spellEnd"/>
      <w:r w:rsidRPr="008162A0">
        <w:rPr>
          <w:rFonts w:eastAsiaTheme="minorEastAsia" w:cstheme="minorBidi"/>
          <w:sz w:val="24"/>
          <w:lang w:val="en-US" w:eastAsia="en-US"/>
        </w:rPr>
        <w:t xml:space="preserve"> com </w:t>
      </w:r>
      <w:proofErr w:type="spellStart"/>
      <w:r w:rsidRPr="008162A0">
        <w:rPr>
          <w:rFonts w:eastAsiaTheme="minorEastAsia" w:cstheme="minorBidi"/>
          <w:sz w:val="24"/>
          <w:lang w:val="en-US" w:eastAsia="en-US"/>
        </w:rPr>
        <w:t>limpeza</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retirada</w:t>
      </w:r>
      <w:proofErr w:type="spellEnd"/>
      <w:r w:rsidRPr="008162A0">
        <w:rPr>
          <w:rFonts w:eastAsiaTheme="minorEastAsia" w:cstheme="minorBidi"/>
          <w:sz w:val="24"/>
          <w:lang w:val="en-US" w:eastAsia="en-US"/>
        </w:rPr>
        <w:t xml:space="preserve"> de </w:t>
      </w:r>
      <w:proofErr w:type="spellStart"/>
      <w:r w:rsidRPr="008162A0">
        <w:rPr>
          <w:rFonts w:eastAsiaTheme="minorEastAsia" w:cstheme="minorBidi"/>
          <w:sz w:val="24"/>
          <w:lang w:val="en-US" w:eastAsia="en-US"/>
        </w:rPr>
        <w:t>ninhos</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desinfestação</w:t>
      </w:r>
      <w:proofErr w:type="spellEnd"/>
      <w:r w:rsidRPr="008162A0">
        <w:rPr>
          <w:rFonts w:eastAsiaTheme="minorEastAsia" w:cstheme="minorBidi"/>
          <w:sz w:val="24"/>
          <w:lang w:val="en-US" w:eastAsia="en-US"/>
        </w:rPr>
        <w:t xml:space="preserve"> e </w:t>
      </w:r>
      <w:proofErr w:type="spellStart"/>
      <w:r w:rsidRPr="008162A0">
        <w:rPr>
          <w:rFonts w:eastAsiaTheme="minorEastAsia" w:cstheme="minorBidi"/>
          <w:sz w:val="24"/>
          <w:lang w:val="en-US" w:eastAsia="en-US"/>
        </w:rPr>
        <w:t>aplicação</w:t>
      </w:r>
      <w:proofErr w:type="spellEnd"/>
      <w:r w:rsidRPr="008162A0">
        <w:rPr>
          <w:rFonts w:eastAsiaTheme="minorEastAsia" w:cstheme="minorBidi"/>
          <w:sz w:val="24"/>
          <w:lang w:val="en-US" w:eastAsia="en-US"/>
        </w:rPr>
        <w:t xml:space="preserve"> de </w:t>
      </w:r>
      <w:proofErr w:type="spellStart"/>
      <w:r w:rsidRPr="008162A0">
        <w:rPr>
          <w:rFonts w:eastAsiaTheme="minorEastAsia" w:cstheme="minorBidi"/>
          <w:sz w:val="24"/>
          <w:lang w:val="en-US" w:eastAsia="en-US"/>
        </w:rPr>
        <w:t>repelentes</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garantindo</w:t>
      </w:r>
      <w:proofErr w:type="spellEnd"/>
      <w:r w:rsidRPr="008162A0">
        <w:rPr>
          <w:rFonts w:eastAsiaTheme="minorEastAsia" w:cstheme="minorBidi"/>
          <w:sz w:val="24"/>
          <w:lang w:val="en-US" w:eastAsia="en-US"/>
        </w:rPr>
        <w:t xml:space="preserve"> </w:t>
      </w:r>
      <w:proofErr w:type="gramStart"/>
      <w:r w:rsidRPr="008162A0">
        <w:rPr>
          <w:rFonts w:eastAsiaTheme="minorEastAsia" w:cstheme="minorBidi"/>
          <w:sz w:val="24"/>
          <w:lang w:val="en-US" w:eastAsia="en-US"/>
        </w:rPr>
        <w:t>a</w:t>
      </w:r>
      <w:proofErr w:type="gram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eficácia</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imediata</w:t>
      </w:r>
      <w:proofErr w:type="spellEnd"/>
      <w:r w:rsidRPr="008162A0">
        <w:rPr>
          <w:rFonts w:eastAsiaTheme="minorEastAsia" w:cstheme="minorBidi"/>
          <w:sz w:val="24"/>
          <w:lang w:val="en-US" w:eastAsia="en-US"/>
        </w:rPr>
        <w:t xml:space="preserve"> do </w:t>
      </w:r>
      <w:proofErr w:type="spellStart"/>
      <w:r w:rsidRPr="008162A0">
        <w:rPr>
          <w:rFonts w:eastAsiaTheme="minorEastAsia" w:cstheme="minorBidi"/>
          <w:sz w:val="24"/>
          <w:lang w:val="en-US" w:eastAsia="en-US"/>
        </w:rPr>
        <w:t>serviço</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Após</w:t>
      </w:r>
      <w:proofErr w:type="spellEnd"/>
      <w:r w:rsidRPr="008162A0">
        <w:rPr>
          <w:rFonts w:eastAsiaTheme="minorEastAsia" w:cstheme="minorBidi"/>
          <w:sz w:val="24"/>
          <w:lang w:val="en-US" w:eastAsia="en-US"/>
        </w:rPr>
        <w:t xml:space="preserve"> </w:t>
      </w:r>
      <w:proofErr w:type="gramStart"/>
      <w:r w:rsidRPr="008162A0">
        <w:rPr>
          <w:rFonts w:eastAsiaTheme="minorEastAsia" w:cstheme="minorBidi"/>
          <w:sz w:val="24"/>
          <w:lang w:val="en-US" w:eastAsia="en-US"/>
        </w:rPr>
        <w:t>a</w:t>
      </w:r>
      <w:proofErr w:type="gram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execução</w:t>
      </w:r>
      <w:proofErr w:type="spellEnd"/>
      <w:r w:rsidRPr="008162A0">
        <w:rPr>
          <w:rFonts w:eastAsiaTheme="minorEastAsia" w:cstheme="minorBidi"/>
          <w:sz w:val="24"/>
          <w:lang w:val="en-US" w:eastAsia="en-US"/>
        </w:rPr>
        <w:t xml:space="preserve">, a </w:t>
      </w:r>
      <w:proofErr w:type="spellStart"/>
      <w:r w:rsidRPr="008162A0">
        <w:rPr>
          <w:rFonts w:eastAsiaTheme="minorEastAsia" w:cstheme="minorBidi"/>
          <w:sz w:val="24"/>
          <w:lang w:val="en-US" w:eastAsia="en-US"/>
        </w:rPr>
        <w:t>solução</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prevê</w:t>
      </w:r>
      <w:proofErr w:type="spellEnd"/>
      <w:r w:rsidRPr="008162A0">
        <w:rPr>
          <w:rFonts w:eastAsiaTheme="minorEastAsia" w:cstheme="minorBidi"/>
          <w:sz w:val="24"/>
          <w:lang w:val="en-US" w:eastAsia="en-US"/>
        </w:rPr>
        <w:t xml:space="preserve"> a </w:t>
      </w:r>
      <w:proofErr w:type="spellStart"/>
      <w:r w:rsidRPr="008162A0">
        <w:rPr>
          <w:rFonts w:eastAsiaTheme="minorEastAsia" w:cstheme="minorBidi"/>
          <w:sz w:val="24"/>
          <w:lang w:val="en-US" w:eastAsia="en-US"/>
        </w:rPr>
        <w:t>limpeza</w:t>
      </w:r>
      <w:proofErr w:type="spellEnd"/>
      <w:r w:rsidRPr="008162A0">
        <w:rPr>
          <w:rFonts w:eastAsiaTheme="minorEastAsia" w:cstheme="minorBidi"/>
          <w:sz w:val="24"/>
          <w:lang w:val="en-US" w:eastAsia="en-US"/>
        </w:rPr>
        <w:t xml:space="preserve"> dos </w:t>
      </w:r>
      <w:proofErr w:type="spellStart"/>
      <w:r w:rsidRPr="008162A0">
        <w:rPr>
          <w:rFonts w:eastAsiaTheme="minorEastAsia" w:cstheme="minorBidi"/>
          <w:sz w:val="24"/>
          <w:lang w:val="en-US" w:eastAsia="en-US"/>
        </w:rPr>
        <w:t>locais</w:t>
      </w:r>
      <w:proofErr w:type="spellEnd"/>
      <w:r w:rsidRPr="008162A0">
        <w:rPr>
          <w:rFonts w:eastAsiaTheme="minorEastAsia" w:cstheme="minorBidi"/>
          <w:sz w:val="24"/>
          <w:lang w:val="en-US" w:eastAsia="en-US"/>
        </w:rPr>
        <w:t xml:space="preserve">, a </w:t>
      </w:r>
      <w:proofErr w:type="spellStart"/>
      <w:r w:rsidRPr="008162A0">
        <w:rPr>
          <w:rFonts w:eastAsiaTheme="minorEastAsia" w:cstheme="minorBidi"/>
          <w:sz w:val="24"/>
          <w:lang w:val="en-US" w:eastAsia="en-US"/>
        </w:rPr>
        <w:t>destinação</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ambientalmente</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adequada</w:t>
      </w:r>
      <w:proofErr w:type="spellEnd"/>
      <w:r w:rsidRPr="008162A0">
        <w:rPr>
          <w:rFonts w:eastAsiaTheme="minorEastAsia" w:cstheme="minorBidi"/>
          <w:sz w:val="24"/>
          <w:lang w:val="en-US" w:eastAsia="en-US"/>
        </w:rPr>
        <w:t xml:space="preserve"> dos </w:t>
      </w:r>
      <w:proofErr w:type="spellStart"/>
      <w:r w:rsidRPr="008162A0">
        <w:rPr>
          <w:rFonts w:eastAsiaTheme="minorEastAsia" w:cstheme="minorBidi"/>
          <w:sz w:val="24"/>
          <w:lang w:val="en-US" w:eastAsia="en-US"/>
        </w:rPr>
        <w:t>resíduos</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gerados</w:t>
      </w:r>
      <w:proofErr w:type="spellEnd"/>
      <w:r w:rsidRPr="008162A0">
        <w:rPr>
          <w:rFonts w:eastAsiaTheme="minorEastAsia" w:cstheme="minorBidi"/>
          <w:sz w:val="24"/>
          <w:lang w:val="en-US" w:eastAsia="en-US"/>
        </w:rPr>
        <w:t xml:space="preserve"> e o </w:t>
      </w:r>
      <w:proofErr w:type="spellStart"/>
      <w:r w:rsidRPr="008162A0">
        <w:rPr>
          <w:rFonts w:eastAsiaTheme="minorEastAsia" w:cstheme="minorBidi"/>
          <w:sz w:val="24"/>
          <w:lang w:val="en-US" w:eastAsia="en-US"/>
        </w:rPr>
        <w:t>acompanhamento</w:t>
      </w:r>
      <w:proofErr w:type="spellEnd"/>
      <w:r w:rsidRPr="008162A0">
        <w:rPr>
          <w:rFonts w:eastAsiaTheme="minorEastAsia" w:cstheme="minorBidi"/>
          <w:sz w:val="24"/>
          <w:lang w:val="en-US" w:eastAsia="en-US"/>
        </w:rPr>
        <w:t xml:space="preserve"> dos </w:t>
      </w:r>
      <w:proofErr w:type="spellStart"/>
      <w:r w:rsidRPr="008162A0">
        <w:rPr>
          <w:rFonts w:eastAsiaTheme="minorEastAsia" w:cstheme="minorBidi"/>
          <w:sz w:val="24"/>
          <w:lang w:val="en-US" w:eastAsia="en-US"/>
        </w:rPr>
        <w:t>resultados</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durante</w:t>
      </w:r>
      <w:proofErr w:type="spellEnd"/>
      <w:r w:rsidRPr="008162A0">
        <w:rPr>
          <w:rFonts w:eastAsiaTheme="minorEastAsia" w:cstheme="minorBidi"/>
          <w:sz w:val="24"/>
          <w:lang w:val="en-US" w:eastAsia="en-US"/>
        </w:rPr>
        <w:t xml:space="preserve"> o </w:t>
      </w:r>
      <w:proofErr w:type="spellStart"/>
      <w:r w:rsidRPr="008162A0">
        <w:rPr>
          <w:rFonts w:eastAsiaTheme="minorEastAsia" w:cstheme="minorBidi"/>
          <w:sz w:val="24"/>
          <w:lang w:val="en-US" w:eastAsia="en-US"/>
        </w:rPr>
        <w:t>período</w:t>
      </w:r>
      <w:proofErr w:type="spellEnd"/>
      <w:r w:rsidRPr="008162A0">
        <w:rPr>
          <w:rFonts w:eastAsiaTheme="minorEastAsia" w:cstheme="minorBidi"/>
          <w:sz w:val="24"/>
          <w:lang w:val="en-US" w:eastAsia="en-US"/>
        </w:rPr>
        <w:t xml:space="preserve"> de </w:t>
      </w:r>
      <w:proofErr w:type="spellStart"/>
      <w:r w:rsidRPr="008162A0">
        <w:rPr>
          <w:rFonts w:eastAsiaTheme="minorEastAsia" w:cstheme="minorBidi"/>
          <w:sz w:val="24"/>
          <w:lang w:val="en-US" w:eastAsia="en-US"/>
        </w:rPr>
        <w:t>eficácia</w:t>
      </w:r>
      <w:proofErr w:type="spellEnd"/>
      <w:r w:rsidRPr="008162A0">
        <w:rPr>
          <w:rFonts w:eastAsiaTheme="minorEastAsia" w:cstheme="minorBidi"/>
          <w:sz w:val="24"/>
          <w:lang w:val="en-US" w:eastAsia="en-US"/>
        </w:rPr>
        <w:t xml:space="preserve"> dos </w:t>
      </w:r>
      <w:proofErr w:type="spellStart"/>
      <w:r w:rsidRPr="008162A0">
        <w:rPr>
          <w:rFonts w:eastAsiaTheme="minorEastAsia" w:cstheme="minorBidi"/>
          <w:sz w:val="24"/>
          <w:lang w:val="en-US" w:eastAsia="en-US"/>
        </w:rPr>
        <w:t>produtos</w:t>
      </w:r>
      <w:proofErr w:type="spellEnd"/>
      <w:r w:rsidRPr="008162A0">
        <w:rPr>
          <w:rFonts w:eastAsiaTheme="minorEastAsia" w:cstheme="minorBidi"/>
          <w:sz w:val="24"/>
          <w:lang w:val="en-US" w:eastAsia="en-US"/>
        </w:rPr>
        <w:t xml:space="preserve">, com </w:t>
      </w:r>
      <w:proofErr w:type="spellStart"/>
      <w:r w:rsidRPr="008162A0">
        <w:rPr>
          <w:rFonts w:eastAsiaTheme="minorEastAsia" w:cstheme="minorBidi"/>
          <w:sz w:val="24"/>
          <w:lang w:val="en-US" w:eastAsia="en-US"/>
        </w:rPr>
        <w:t>reaplicações</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corretivas</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quando</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necessárias</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sem</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ônus</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adicional</w:t>
      </w:r>
      <w:proofErr w:type="spellEnd"/>
      <w:r w:rsidRPr="008162A0">
        <w:rPr>
          <w:rFonts w:eastAsiaTheme="minorEastAsia" w:cstheme="minorBidi"/>
          <w:sz w:val="24"/>
          <w:lang w:val="en-US" w:eastAsia="en-US"/>
        </w:rPr>
        <w:t xml:space="preserve">. Dessa forma, a </w:t>
      </w:r>
      <w:proofErr w:type="spellStart"/>
      <w:r w:rsidRPr="008162A0">
        <w:rPr>
          <w:rFonts w:eastAsiaTheme="minorEastAsia" w:cstheme="minorBidi"/>
          <w:sz w:val="24"/>
          <w:lang w:val="en-US" w:eastAsia="en-US"/>
        </w:rPr>
        <w:t>solução</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assegura</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não</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apenas</w:t>
      </w:r>
      <w:proofErr w:type="spellEnd"/>
      <w:r w:rsidRPr="008162A0">
        <w:rPr>
          <w:rFonts w:eastAsiaTheme="minorEastAsia" w:cstheme="minorBidi"/>
          <w:sz w:val="24"/>
          <w:lang w:val="en-US" w:eastAsia="en-US"/>
        </w:rPr>
        <w:t xml:space="preserve"> </w:t>
      </w:r>
      <w:proofErr w:type="gramStart"/>
      <w:r w:rsidRPr="008162A0">
        <w:rPr>
          <w:rFonts w:eastAsiaTheme="minorEastAsia" w:cstheme="minorBidi"/>
          <w:sz w:val="24"/>
          <w:lang w:val="en-US" w:eastAsia="en-US"/>
        </w:rPr>
        <w:t>a</w:t>
      </w:r>
      <w:proofErr w:type="gram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eliminação</w:t>
      </w:r>
      <w:proofErr w:type="spellEnd"/>
      <w:r w:rsidRPr="008162A0">
        <w:rPr>
          <w:rFonts w:eastAsiaTheme="minorEastAsia" w:cstheme="minorBidi"/>
          <w:sz w:val="24"/>
          <w:lang w:val="en-US" w:eastAsia="en-US"/>
        </w:rPr>
        <w:t xml:space="preserve"> das </w:t>
      </w:r>
      <w:proofErr w:type="spellStart"/>
      <w:r w:rsidRPr="008162A0">
        <w:rPr>
          <w:rFonts w:eastAsiaTheme="minorEastAsia" w:cstheme="minorBidi"/>
          <w:sz w:val="24"/>
          <w:lang w:val="en-US" w:eastAsia="en-US"/>
        </w:rPr>
        <w:t>pragas</w:t>
      </w:r>
      <w:proofErr w:type="spellEnd"/>
      <w:r w:rsidRPr="008162A0">
        <w:rPr>
          <w:rFonts w:eastAsiaTheme="minorEastAsia" w:cstheme="minorBidi"/>
          <w:sz w:val="24"/>
          <w:lang w:val="en-US" w:eastAsia="en-US"/>
        </w:rPr>
        <w:t xml:space="preserve"> no </w:t>
      </w:r>
      <w:proofErr w:type="spellStart"/>
      <w:r w:rsidRPr="008162A0">
        <w:rPr>
          <w:rFonts w:eastAsiaTheme="minorEastAsia" w:cstheme="minorBidi"/>
          <w:sz w:val="24"/>
          <w:lang w:val="en-US" w:eastAsia="en-US"/>
        </w:rPr>
        <w:t>curto</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prazo</w:t>
      </w:r>
      <w:proofErr w:type="spellEnd"/>
      <w:r w:rsidRPr="008162A0">
        <w:rPr>
          <w:rFonts w:eastAsiaTheme="minorEastAsia" w:cstheme="minorBidi"/>
          <w:sz w:val="24"/>
          <w:lang w:val="en-US" w:eastAsia="en-US"/>
        </w:rPr>
        <w:t xml:space="preserve">, mas </w:t>
      </w:r>
      <w:proofErr w:type="spellStart"/>
      <w:r w:rsidRPr="008162A0">
        <w:rPr>
          <w:rFonts w:eastAsiaTheme="minorEastAsia" w:cstheme="minorBidi"/>
          <w:sz w:val="24"/>
          <w:lang w:val="en-US" w:eastAsia="en-US"/>
        </w:rPr>
        <w:t>também</w:t>
      </w:r>
      <w:proofErr w:type="spellEnd"/>
      <w:r w:rsidRPr="008162A0">
        <w:rPr>
          <w:rFonts w:eastAsiaTheme="minorEastAsia" w:cstheme="minorBidi"/>
          <w:sz w:val="24"/>
          <w:lang w:val="en-US" w:eastAsia="en-US"/>
        </w:rPr>
        <w:t xml:space="preserve"> a </w:t>
      </w:r>
      <w:proofErr w:type="spellStart"/>
      <w:r w:rsidRPr="008162A0">
        <w:rPr>
          <w:rFonts w:eastAsiaTheme="minorEastAsia" w:cstheme="minorBidi"/>
          <w:sz w:val="24"/>
          <w:lang w:val="en-US" w:eastAsia="en-US"/>
        </w:rPr>
        <w:t>prevenção</w:t>
      </w:r>
      <w:proofErr w:type="spellEnd"/>
      <w:r w:rsidRPr="008162A0">
        <w:rPr>
          <w:rFonts w:eastAsiaTheme="minorEastAsia" w:cstheme="minorBidi"/>
          <w:sz w:val="24"/>
          <w:lang w:val="en-US" w:eastAsia="en-US"/>
        </w:rPr>
        <w:t xml:space="preserve"> de </w:t>
      </w:r>
      <w:proofErr w:type="spellStart"/>
      <w:r w:rsidRPr="008162A0">
        <w:rPr>
          <w:rFonts w:eastAsiaTheme="minorEastAsia" w:cstheme="minorBidi"/>
          <w:sz w:val="24"/>
          <w:lang w:val="en-US" w:eastAsia="en-US"/>
        </w:rPr>
        <w:t>reinfestações</w:t>
      </w:r>
      <w:proofErr w:type="spellEnd"/>
      <w:r w:rsidRPr="008162A0">
        <w:rPr>
          <w:rFonts w:eastAsiaTheme="minorEastAsia" w:cstheme="minorBidi"/>
          <w:sz w:val="24"/>
          <w:lang w:val="en-US" w:eastAsia="en-US"/>
        </w:rPr>
        <w:t xml:space="preserve">, a </w:t>
      </w:r>
      <w:proofErr w:type="spellStart"/>
      <w:r w:rsidRPr="008162A0">
        <w:rPr>
          <w:rFonts w:eastAsiaTheme="minorEastAsia" w:cstheme="minorBidi"/>
          <w:sz w:val="24"/>
          <w:lang w:val="en-US" w:eastAsia="en-US"/>
        </w:rPr>
        <w:t>preservação</w:t>
      </w:r>
      <w:proofErr w:type="spellEnd"/>
      <w:r w:rsidRPr="008162A0">
        <w:rPr>
          <w:rFonts w:eastAsiaTheme="minorEastAsia" w:cstheme="minorBidi"/>
          <w:sz w:val="24"/>
          <w:lang w:val="en-US" w:eastAsia="en-US"/>
        </w:rPr>
        <w:t xml:space="preserve"> das </w:t>
      </w:r>
      <w:proofErr w:type="spellStart"/>
      <w:r w:rsidRPr="008162A0">
        <w:rPr>
          <w:rFonts w:eastAsiaTheme="minorEastAsia" w:cstheme="minorBidi"/>
          <w:sz w:val="24"/>
          <w:lang w:val="en-US" w:eastAsia="en-US"/>
        </w:rPr>
        <w:t>edificações</w:t>
      </w:r>
      <w:proofErr w:type="spellEnd"/>
      <w:r w:rsidRPr="008162A0">
        <w:rPr>
          <w:rFonts w:eastAsiaTheme="minorEastAsia" w:cstheme="minorBidi"/>
          <w:sz w:val="24"/>
          <w:lang w:val="en-US" w:eastAsia="en-US"/>
        </w:rPr>
        <w:t xml:space="preserve"> e do </w:t>
      </w:r>
      <w:proofErr w:type="spellStart"/>
      <w:r w:rsidRPr="008162A0">
        <w:rPr>
          <w:rFonts w:eastAsiaTheme="minorEastAsia" w:cstheme="minorBidi"/>
          <w:sz w:val="24"/>
          <w:lang w:val="en-US" w:eastAsia="en-US"/>
        </w:rPr>
        <w:t>patrimônio</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público</w:t>
      </w:r>
      <w:proofErr w:type="spellEnd"/>
      <w:r w:rsidRPr="008162A0">
        <w:rPr>
          <w:rFonts w:eastAsiaTheme="minorEastAsia" w:cstheme="minorBidi"/>
          <w:sz w:val="24"/>
          <w:lang w:val="en-US" w:eastAsia="en-US"/>
        </w:rPr>
        <w:t xml:space="preserve"> e </w:t>
      </w:r>
      <w:proofErr w:type="gramStart"/>
      <w:r w:rsidRPr="008162A0">
        <w:rPr>
          <w:rFonts w:eastAsiaTheme="minorEastAsia" w:cstheme="minorBidi"/>
          <w:sz w:val="24"/>
          <w:lang w:val="en-US" w:eastAsia="en-US"/>
        </w:rPr>
        <w:t>a</w:t>
      </w:r>
      <w:proofErr w:type="gram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otimização</w:t>
      </w:r>
      <w:proofErr w:type="spellEnd"/>
      <w:r w:rsidRPr="008162A0">
        <w:rPr>
          <w:rFonts w:eastAsiaTheme="minorEastAsia" w:cstheme="minorBidi"/>
          <w:sz w:val="24"/>
          <w:lang w:val="en-US" w:eastAsia="en-US"/>
        </w:rPr>
        <w:t xml:space="preserve"> dos </w:t>
      </w:r>
      <w:proofErr w:type="spellStart"/>
      <w:r w:rsidRPr="008162A0">
        <w:rPr>
          <w:rFonts w:eastAsiaTheme="minorEastAsia" w:cstheme="minorBidi"/>
          <w:sz w:val="24"/>
          <w:lang w:val="en-US" w:eastAsia="en-US"/>
        </w:rPr>
        <w:t>recursos</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públicos</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ao</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longo</w:t>
      </w:r>
      <w:proofErr w:type="spellEnd"/>
      <w:r w:rsidRPr="008162A0">
        <w:rPr>
          <w:rFonts w:eastAsiaTheme="minorEastAsia" w:cstheme="minorBidi"/>
          <w:sz w:val="24"/>
          <w:lang w:val="en-US" w:eastAsia="en-US"/>
        </w:rPr>
        <w:t xml:space="preserve"> de </w:t>
      </w:r>
      <w:proofErr w:type="spellStart"/>
      <w:r w:rsidRPr="008162A0">
        <w:rPr>
          <w:rFonts w:eastAsiaTheme="minorEastAsia" w:cstheme="minorBidi"/>
          <w:sz w:val="24"/>
          <w:lang w:val="en-US" w:eastAsia="en-US"/>
        </w:rPr>
        <w:t>todo</w:t>
      </w:r>
      <w:proofErr w:type="spellEnd"/>
      <w:r w:rsidRPr="008162A0">
        <w:rPr>
          <w:rFonts w:eastAsiaTheme="minorEastAsia" w:cstheme="minorBidi"/>
          <w:sz w:val="24"/>
          <w:lang w:val="en-US" w:eastAsia="en-US"/>
        </w:rPr>
        <w:t xml:space="preserve"> o </w:t>
      </w:r>
      <w:proofErr w:type="spellStart"/>
      <w:r w:rsidRPr="008162A0">
        <w:rPr>
          <w:rFonts w:eastAsiaTheme="minorEastAsia" w:cstheme="minorBidi"/>
          <w:sz w:val="24"/>
          <w:lang w:val="en-US" w:eastAsia="en-US"/>
        </w:rPr>
        <w:t>ciclo</w:t>
      </w:r>
      <w:proofErr w:type="spellEnd"/>
      <w:r w:rsidRPr="008162A0">
        <w:rPr>
          <w:rFonts w:eastAsiaTheme="minorEastAsia" w:cstheme="minorBidi"/>
          <w:sz w:val="24"/>
          <w:lang w:val="en-US" w:eastAsia="en-US"/>
        </w:rPr>
        <w:t xml:space="preserve"> de </w:t>
      </w:r>
      <w:proofErr w:type="spellStart"/>
      <w:r w:rsidRPr="008162A0">
        <w:rPr>
          <w:rFonts w:eastAsiaTheme="minorEastAsia" w:cstheme="minorBidi"/>
          <w:sz w:val="24"/>
          <w:lang w:val="en-US" w:eastAsia="en-US"/>
        </w:rPr>
        <w:t>vida</w:t>
      </w:r>
      <w:proofErr w:type="spellEnd"/>
      <w:r w:rsidRPr="008162A0">
        <w:rPr>
          <w:rFonts w:eastAsiaTheme="minorEastAsia" w:cstheme="minorBidi"/>
          <w:sz w:val="24"/>
          <w:lang w:val="en-US" w:eastAsia="en-US"/>
        </w:rPr>
        <w:t xml:space="preserve"> do </w:t>
      </w:r>
      <w:proofErr w:type="spellStart"/>
      <w:r w:rsidRPr="008162A0">
        <w:rPr>
          <w:rFonts w:eastAsiaTheme="minorEastAsia" w:cstheme="minorBidi"/>
          <w:sz w:val="24"/>
          <w:lang w:val="en-US" w:eastAsia="en-US"/>
        </w:rPr>
        <w:t>objeto</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em</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conformidade</w:t>
      </w:r>
      <w:proofErr w:type="spellEnd"/>
      <w:r w:rsidRPr="008162A0">
        <w:rPr>
          <w:rFonts w:eastAsiaTheme="minorEastAsia" w:cstheme="minorBidi"/>
          <w:sz w:val="24"/>
          <w:lang w:val="en-US" w:eastAsia="en-US"/>
        </w:rPr>
        <w:t xml:space="preserve"> com as </w:t>
      </w:r>
      <w:proofErr w:type="spellStart"/>
      <w:r w:rsidRPr="008162A0">
        <w:rPr>
          <w:rFonts w:eastAsiaTheme="minorEastAsia" w:cstheme="minorBidi"/>
          <w:sz w:val="24"/>
          <w:lang w:val="en-US" w:eastAsia="en-US"/>
        </w:rPr>
        <w:t>normas</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sanitárias</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ambientais</w:t>
      </w:r>
      <w:proofErr w:type="spellEnd"/>
      <w:r w:rsidRPr="008162A0">
        <w:rPr>
          <w:rFonts w:eastAsiaTheme="minorEastAsia" w:cstheme="minorBidi"/>
          <w:sz w:val="24"/>
          <w:lang w:val="en-US" w:eastAsia="en-US"/>
        </w:rPr>
        <w:t xml:space="preserve"> e de </w:t>
      </w:r>
      <w:proofErr w:type="spellStart"/>
      <w:r w:rsidRPr="008162A0">
        <w:rPr>
          <w:rFonts w:eastAsiaTheme="minorEastAsia" w:cstheme="minorBidi"/>
          <w:sz w:val="24"/>
          <w:lang w:val="en-US" w:eastAsia="en-US"/>
        </w:rPr>
        <w:t>sustentabilidade</w:t>
      </w:r>
      <w:proofErr w:type="spellEnd"/>
      <w:r w:rsidRPr="008162A0">
        <w:rPr>
          <w:rFonts w:eastAsiaTheme="minorEastAsia" w:cstheme="minorBidi"/>
          <w:sz w:val="24"/>
          <w:lang w:val="en-US" w:eastAsia="en-US"/>
        </w:rPr>
        <w:t xml:space="preserve"> </w:t>
      </w:r>
      <w:proofErr w:type="spellStart"/>
      <w:r w:rsidRPr="008162A0">
        <w:rPr>
          <w:rFonts w:eastAsiaTheme="minorEastAsia" w:cstheme="minorBidi"/>
          <w:sz w:val="24"/>
          <w:lang w:val="en-US" w:eastAsia="en-US"/>
        </w:rPr>
        <w:t>aplicáveis</w:t>
      </w:r>
      <w:proofErr w:type="spellEnd"/>
      <w:r w:rsidRPr="008162A0">
        <w:rPr>
          <w:rFonts w:eastAsiaTheme="minorEastAsia" w:cstheme="minorBidi"/>
          <w:sz w:val="24"/>
          <w:lang w:val="en-US" w:eastAsia="en-US"/>
        </w:rPr>
        <w:t>.</w:t>
      </w:r>
    </w:p>
    <w:p w14:paraId="72FC5662" w14:textId="77777777" w:rsidR="0056149A" w:rsidRDefault="0056149A" w:rsidP="0056149A">
      <w:pPr>
        <w:spacing w:line="360" w:lineRule="auto"/>
        <w:jc w:val="both"/>
        <w:rPr>
          <w:b/>
          <w:bCs/>
          <w:sz w:val="24"/>
          <w:szCs w:val="24"/>
        </w:rPr>
      </w:pPr>
    </w:p>
    <w:p w14:paraId="558AD24E" w14:textId="77777777" w:rsidR="0056149A" w:rsidRDefault="0056149A" w:rsidP="0056149A">
      <w:pPr>
        <w:pStyle w:val="Nivel10"/>
        <w:numPr>
          <w:ilvl w:val="0"/>
          <w:numId w:val="27"/>
        </w:numPr>
        <w:spacing w:before="0" w:after="0" w:line="360" w:lineRule="auto"/>
        <w:ind w:left="0" w:firstLine="0"/>
        <w:rPr>
          <w:bCs/>
          <w:sz w:val="24"/>
          <w:szCs w:val="24"/>
        </w:rPr>
      </w:pPr>
      <w:r w:rsidRPr="00790659">
        <w:rPr>
          <w:bCs/>
          <w:sz w:val="24"/>
          <w:szCs w:val="24"/>
        </w:rPr>
        <w:t xml:space="preserve">REQUISITOS DA CONTRATAÇÃO </w:t>
      </w:r>
    </w:p>
    <w:p w14:paraId="49B2D8F8" w14:textId="77777777" w:rsidR="0056149A" w:rsidRPr="00790D33" w:rsidRDefault="0056149A" w:rsidP="0056149A">
      <w:pPr>
        <w:spacing w:line="360" w:lineRule="auto"/>
        <w:jc w:val="both"/>
        <w:rPr>
          <w:rFonts w:eastAsia="Times New Roman"/>
          <w:b/>
          <w:bCs/>
          <w:color w:val="000000"/>
          <w:sz w:val="24"/>
          <w:szCs w:val="24"/>
        </w:rPr>
      </w:pPr>
    </w:p>
    <w:p w14:paraId="6D3A8BBD" w14:textId="77777777" w:rsidR="0056149A" w:rsidRDefault="0056149A" w:rsidP="0056149A">
      <w:pPr>
        <w:pStyle w:val="NormalWeb"/>
        <w:spacing w:before="0" w:beforeAutospacing="0" w:after="0" w:afterAutospacing="0" w:line="360" w:lineRule="auto"/>
        <w:jc w:val="both"/>
        <w:rPr>
          <w:rFonts w:ascii="Arial" w:hAnsi="Arial" w:cs="Arial"/>
        </w:rPr>
      </w:pPr>
      <w:bookmarkStart w:id="13" w:name="_Hlk156210341"/>
      <w:r w:rsidRPr="006D4F00">
        <w:rPr>
          <w:rFonts w:ascii="Arial" w:hAnsi="Arial" w:cs="Arial"/>
          <w:b/>
          <w:bCs/>
        </w:rPr>
        <w:t>4.1</w:t>
      </w:r>
      <w:r>
        <w:rPr>
          <w:rFonts w:ascii="Arial" w:hAnsi="Arial" w:cs="Arial"/>
        </w:rPr>
        <w:t xml:space="preserve"> </w:t>
      </w:r>
      <w:r w:rsidRPr="009E4267">
        <w:rPr>
          <w:rFonts w:ascii="Arial" w:hAnsi="Arial" w:cs="Arial"/>
        </w:rPr>
        <w:t xml:space="preserve">As </w:t>
      </w:r>
      <w:r>
        <w:rPr>
          <w:rFonts w:ascii="Arial" w:hAnsi="Arial" w:cs="Arial"/>
        </w:rPr>
        <w:t>empresas do ramo</w:t>
      </w:r>
      <w:r w:rsidRPr="009E4267">
        <w:rPr>
          <w:rFonts w:ascii="Arial" w:hAnsi="Arial" w:cs="Arial"/>
        </w:rPr>
        <w:t xml:space="preserve"> interessadas em participar do presente chamamento público deverão atender aos seguintes requisitos:</w:t>
      </w:r>
    </w:p>
    <w:p w14:paraId="7A0FD635" w14:textId="77777777" w:rsidR="0056149A" w:rsidRPr="00CE3521" w:rsidRDefault="0056149A" w:rsidP="0056149A">
      <w:pPr>
        <w:spacing w:after="200" w:line="360" w:lineRule="auto"/>
        <w:jc w:val="both"/>
        <w:rPr>
          <w:rFonts w:eastAsiaTheme="minorEastAsia" w:cstheme="minorBidi"/>
          <w:sz w:val="24"/>
          <w:lang w:val="en-US" w:eastAsia="en-US"/>
        </w:rPr>
      </w:pPr>
      <w:r w:rsidRPr="00CE3521">
        <w:rPr>
          <w:rFonts w:eastAsiaTheme="minorEastAsia" w:cstheme="minorBidi"/>
          <w:sz w:val="24"/>
          <w:lang w:val="en-US" w:eastAsia="en-US"/>
        </w:rPr>
        <w:t xml:space="preserve">a) </w:t>
      </w:r>
      <w:proofErr w:type="spellStart"/>
      <w:r>
        <w:rPr>
          <w:rFonts w:eastAsiaTheme="minorEastAsia" w:cstheme="minorBidi"/>
          <w:sz w:val="24"/>
          <w:lang w:val="en-US" w:eastAsia="en-US"/>
        </w:rPr>
        <w:t>Elaborar</w:t>
      </w:r>
      <w:proofErr w:type="spellEnd"/>
      <w:r>
        <w:rPr>
          <w:rFonts w:eastAsiaTheme="minorEastAsia" w:cstheme="minorBidi"/>
          <w:sz w:val="24"/>
          <w:lang w:val="en-US" w:eastAsia="en-US"/>
        </w:rPr>
        <w:t xml:space="preserve"> o </w:t>
      </w:r>
      <w:proofErr w:type="spellStart"/>
      <w:r>
        <w:rPr>
          <w:rFonts w:eastAsiaTheme="minorEastAsia" w:cstheme="minorBidi"/>
          <w:sz w:val="24"/>
          <w:lang w:val="en-US" w:eastAsia="en-US"/>
        </w:rPr>
        <w:t>cronograma</w:t>
      </w:r>
      <w:proofErr w:type="spellEnd"/>
      <w:r>
        <w:rPr>
          <w:rFonts w:eastAsiaTheme="minorEastAsia" w:cstheme="minorBidi"/>
          <w:sz w:val="24"/>
          <w:lang w:val="en-US" w:eastAsia="en-US"/>
        </w:rPr>
        <w:t xml:space="preserve"> annual para </w:t>
      </w:r>
      <w:proofErr w:type="spellStart"/>
      <w:r>
        <w:rPr>
          <w:rFonts w:eastAsiaTheme="minorEastAsia" w:cstheme="minorBidi"/>
          <w:sz w:val="24"/>
          <w:lang w:val="en-US" w:eastAsia="en-US"/>
        </w:rPr>
        <w:t>r</w:t>
      </w:r>
      <w:r w:rsidRPr="00CE3521">
        <w:rPr>
          <w:rFonts w:eastAsiaTheme="minorEastAsia" w:cstheme="minorBidi"/>
          <w:sz w:val="24"/>
          <w:lang w:val="en-US" w:eastAsia="en-US"/>
        </w:rPr>
        <w:t>ealização</w:t>
      </w:r>
      <w:proofErr w:type="spellEnd"/>
      <w:r w:rsidRPr="00CE3521">
        <w:rPr>
          <w:rFonts w:eastAsiaTheme="minorEastAsia" w:cstheme="minorBidi"/>
          <w:sz w:val="24"/>
          <w:lang w:val="en-US" w:eastAsia="en-US"/>
        </w:rPr>
        <w:t xml:space="preserve"> de </w:t>
      </w:r>
      <w:proofErr w:type="spellStart"/>
      <w:r w:rsidRPr="00CE3521">
        <w:rPr>
          <w:rFonts w:eastAsiaTheme="minorEastAsia" w:cstheme="minorBidi"/>
          <w:sz w:val="24"/>
          <w:lang w:val="en-US" w:eastAsia="en-US"/>
        </w:rPr>
        <w:t>manutenção</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preventiva</w:t>
      </w:r>
      <w:proofErr w:type="spellEnd"/>
      <w:r w:rsidRPr="00CE3521">
        <w:rPr>
          <w:rFonts w:eastAsiaTheme="minorEastAsia" w:cstheme="minorBidi"/>
          <w:sz w:val="24"/>
          <w:lang w:val="en-US" w:eastAsia="en-US"/>
        </w:rPr>
        <w:t xml:space="preserve"> </w:t>
      </w:r>
      <w:r>
        <w:rPr>
          <w:rFonts w:eastAsiaTheme="minorEastAsia" w:cstheme="minorBidi"/>
          <w:sz w:val="24"/>
          <w:lang w:val="en-US" w:eastAsia="en-US"/>
        </w:rPr>
        <w:t xml:space="preserve">e </w:t>
      </w:r>
      <w:proofErr w:type="spellStart"/>
      <w:r>
        <w:rPr>
          <w:rFonts w:eastAsiaTheme="minorEastAsia" w:cstheme="minorBidi"/>
          <w:sz w:val="24"/>
          <w:lang w:val="en-US" w:eastAsia="en-US"/>
        </w:rPr>
        <w:t>apresentar</w:t>
      </w:r>
      <w:proofErr w:type="spellEnd"/>
      <w:r>
        <w:rPr>
          <w:rFonts w:eastAsiaTheme="minorEastAsia" w:cstheme="minorBidi"/>
          <w:sz w:val="24"/>
          <w:lang w:val="en-US" w:eastAsia="en-US"/>
        </w:rPr>
        <w:t xml:space="preserve"> </w:t>
      </w:r>
      <w:proofErr w:type="spellStart"/>
      <w:r>
        <w:rPr>
          <w:rFonts w:eastAsiaTheme="minorEastAsia" w:cstheme="minorBidi"/>
          <w:sz w:val="24"/>
          <w:lang w:val="en-US" w:eastAsia="en-US"/>
        </w:rPr>
        <w:t>uma</w:t>
      </w:r>
      <w:proofErr w:type="spellEnd"/>
      <w:r>
        <w:rPr>
          <w:rFonts w:eastAsiaTheme="minorEastAsia" w:cstheme="minorBidi"/>
          <w:sz w:val="24"/>
          <w:lang w:val="en-US" w:eastAsia="en-US"/>
        </w:rPr>
        <w:t xml:space="preserve"> </w:t>
      </w:r>
      <w:proofErr w:type="spellStart"/>
      <w:r>
        <w:rPr>
          <w:rFonts w:eastAsiaTheme="minorEastAsia" w:cstheme="minorBidi"/>
          <w:sz w:val="24"/>
          <w:lang w:val="en-US" w:eastAsia="en-US"/>
        </w:rPr>
        <w:t>cópia</w:t>
      </w:r>
      <w:proofErr w:type="spellEnd"/>
      <w:r>
        <w:rPr>
          <w:rFonts w:eastAsiaTheme="minorEastAsia" w:cstheme="minorBidi"/>
          <w:sz w:val="24"/>
          <w:lang w:val="en-US" w:eastAsia="en-US"/>
        </w:rPr>
        <w:t xml:space="preserve"> </w:t>
      </w:r>
      <w:proofErr w:type="spellStart"/>
      <w:r>
        <w:rPr>
          <w:rFonts w:eastAsiaTheme="minorEastAsia" w:cstheme="minorBidi"/>
          <w:sz w:val="24"/>
          <w:lang w:val="en-US" w:eastAsia="en-US"/>
        </w:rPr>
        <w:t>ao</w:t>
      </w:r>
      <w:proofErr w:type="spellEnd"/>
      <w:r>
        <w:rPr>
          <w:rFonts w:eastAsiaTheme="minorEastAsia" w:cstheme="minorBidi"/>
          <w:sz w:val="24"/>
          <w:lang w:val="en-US" w:eastAsia="en-US"/>
        </w:rPr>
        <w:t xml:space="preserve"> fiscal de </w:t>
      </w:r>
      <w:proofErr w:type="spellStart"/>
      <w:r>
        <w:rPr>
          <w:rFonts w:eastAsiaTheme="minorEastAsia" w:cstheme="minorBidi"/>
          <w:sz w:val="24"/>
          <w:lang w:val="en-US" w:eastAsia="en-US"/>
        </w:rPr>
        <w:t>Contratos</w:t>
      </w:r>
      <w:proofErr w:type="spellEnd"/>
      <w:r>
        <w:rPr>
          <w:rFonts w:eastAsiaTheme="minorEastAsia" w:cstheme="minorBidi"/>
          <w:sz w:val="24"/>
          <w:lang w:val="en-US" w:eastAsia="en-US"/>
        </w:rPr>
        <w:t>;</w:t>
      </w:r>
    </w:p>
    <w:p w14:paraId="4C999588" w14:textId="77777777" w:rsidR="0056149A" w:rsidRPr="00CE3521" w:rsidRDefault="0056149A" w:rsidP="0056149A">
      <w:pPr>
        <w:spacing w:after="200" w:line="360" w:lineRule="auto"/>
        <w:jc w:val="both"/>
        <w:rPr>
          <w:rFonts w:eastAsiaTheme="minorEastAsia" w:cstheme="minorBidi"/>
          <w:sz w:val="24"/>
          <w:lang w:val="en-US" w:eastAsia="en-US"/>
        </w:rPr>
      </w:pPr>
      <w:r w:rsidRPr="00CE3521">
        <w:rPr>
          <w:rFonts w:eastAsiaTheme="minorEastAsia" w:cstheme="minorBidi"/>
          <w:sz w:val="24"/>
          <w:lang w:val="en-US" w:eastAsia="en-US"/>
        </w:rPr>
        <w:t xml:space="preserve">b) </w:t>
      </w:r>
      <w:proofErr w:type="spellStart"/>
      <w:r w:rsidRPr="00CE3521">
        <w:rPr>
          <w:rFonts w:eastAsiaTheme="minorEastAsia" w:cstheme="minorBidi"/>
          <w:sz w:val="24"/>
          <w:lang w:val="en-US" w:eastAsia="en-US"/>
        </w:rPr>
        <w:t>Execução</w:t>
      </w:r>
      <w:proofErr w:type="spellEnd"/>
      <w:r w:rsidRPr="00CE3521">
        <w:rPr>
          <w:rFonts w:eastAsiaTheme="minorEastAsia" w:cstheme="minorBidi"/>
          <w:sz w:val="24"/>
          <w:lang w:val="en-US" w:eastAsia="en-US"/>
        </w:rPr>
        <w:t xml:space="preserve"> de </w:t>
      </w:r>
      <w:proofErr w:type="spellStart"/>
      <w:r w:rsidRPr="00CE3521">
        <w:rPr>
          <w:rFonts w:eastAsiaTheme="minorEastAsia" w:cstheme="minorBidi"/>
          <w:sz w:val="24"/>
          <w:lang w:val="en-US" w:eastAsia="en-US"/>
        </w:rPr>
        <w:t>manutenção</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corretiva</w:t>
      </w:r>
      <w:proofErr w:type="spellEnd"/>
      <w:r w:rsidRPr="00CE3521">
        <w:rPr>
          <w:rFonts w:eastAsiaTheme="minorEastAsia" w:cstheme="minorBidi"/>
          <w:sz w:val="24"/>
          <w:lang w:val="en-US" w:eastAsia="en-US"/>
        </w:rPr>
        <w:t xml:space="preserve"> sempre que </w:t>
      </w:r>
      <w:proofErr w:type="spellStart"/>
      <w:r w:rsidRPr="00CE3521">
        <w:rPr>
          <w:rFonts w:eastAsiaTheme="minorEastAsia" w:cstheme="minorBidi"/>
          <w:sz w:val="24"/>
          <w:lang w:val="en-US" w:eastAsia="en-US"/>
        </w:rPr>
        <w:t>necessária</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dentro</w:t>
      </w:r>
      <w:proofErr w:type="spellEnd"/>
      <w:r w:rsidRPr="00CE3521">
        <w:rPr>
          <w:rFonts w:eastAsiaTheme="minorEastAsia" w:cstheme="minorBidi"/>
          <w:sz w:val="24"/>
          <w:lang w:val="en-US" w:eastAsia="en-US"/>
        </w:rPr>
        <w:t xml:space="preserve"> dos </w:t>
      </w:r>
      <w:proofErr w:type="spellStart"/>
      <w:r w:rsidRPr="00CE3521">
        <w:rPr>
          <w:rFonts w:eastAsiaTheme="minorEastAsia" w:cstheme="minorBidi"/>
          <w:sz w:val="24"/>
          <w:lang w:val="en-US" w:eastAsia="en-US"/>
        </w:rPr>
        <w:t>prazos</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contratuais</w:t>
      </w:r>
      <w:proofErr w:type="spellEnd"/>
      <w:r>
        <w:rPr>
          <w:rFonts w:eastAsiaTheme="minorEastAsia" w:cstheme="minorBidi"/>
          <w:sz w:val="24"/>
          <w:lang w:val="en-US" w:eastAsia="en-US"/>
        </w:rPr>
        <w:t>;</w:t>
      </w:r>
    </w:p>
    <w:p w14:paraId="3B0A5A00" w14:textId="77777777" w:rsidR="0056149A" w:rsidRPr="00CE3521" w:rsidRDefault="0056149A" w:rsidP="0056149A">
      <w:pPr>
        <w:spacing w:after="200" w:line="360" w:lineRule="auto"/>
        <w:jc w:val="both"/>
        <w:rPr>
          <w:rFonts w:eastAsiaTheme="minorEastAsia" w:cstheme="minorBidi"/>
          <w:sz w:val="24"/>
          <w:lang w:val="en-US" w:eastAsia="en-US"/>
        </w:rPr>
      </w:pPr>
      <w:r w:rsidRPr="00CE3521">
        <w:rPr>
          <w:rFonts w:eastAsiaTheme="minorEastAsia" w:cstheme="minorBidi"/>
          <w:sz w:val="24"/>
          <w:lang w:val="en-US" w:eastAsia="en-US"/>
        </w:rPr>
        <w:lastRenderedPageBreak/>
        <w:t xml:space="preserve">c) </w:t>
      </w:r>
      <w:proofErr w:type="spellStart"/>
      <w:r w:rsidRPr="00CE3521">
        <w:rPr>
          <w:rFonts w:eastAsiaTheme="minorEastAsia" w:cstheme="minorBidi"/>
          <w:sz w:val="24"/>
          <w:lang w:val="en-US" w:eastAsia="en-US"/>
        </w:rPr>
        <w:t>Entrega</w:t>
      </w:r>
      <w:r>
        <w:rPr>
          <w:rFonts w:eastAsiaTheme="minorEastAsia" w:cstheme="minorBidi"/>
          <w:sz w:val="24"/>
          <w:lang w:val="en-US" w:eastAsia="en-US"/>
        </w:rPr>
        <w:t>r</w:t>
      </w:r>
      <w:proofErr w:type="spellEnd"/>
      <w:r>
        <w:rPr>
          <w:rFonts w:eastAsiaTheme="minorEastAsia" w:cstheme="minorBidi"/>
          <w:sz w:val="24"/>
          <w:lang w:val="en-US" w:eastAsia="en-US"/>
        </w:rPr>
        <w:t xml:space="preserve"> </w:t>
      </w:r>
      <w:proofErr w:type="spellStart"/>
      <w:r>
        <w:rPr>
          <w:rFonts w:eastAsiaTheme="minorEastAsia" w:cstheme="minorBidi"/>
          <w:sz w:val="24"/>
          <w:lang w:val="en-US" w:eastAsia="en-US"/>
        </w:rPr>
        <w:t>uma</w:t>
      </w:r>
      <w:proofErr w:type="spellEnd"/>
      <w:r>
        <w:rPr>
          <w:rFonts w:eastAsiaTheme="minorEastAsia" w:cstheme="minorBidi"/>
          <w:sz w:val="24"/>
          <w:lang w:val="en-US" w:eastAsia="en-US"/>
        </w:rPr>
        <w:t xml:space="preserve"> </w:t>
      </w:r>
      <w:proofErr w:type="spellStart"/>
      <w:r>
        <w:rPr>
          <w:rFonts w:eastAsiaTheme="minorEastAsia" w:cstheme="minorBidi"/>
          <w:sz w:val="24"/>
          <w:lang w:val="en-US" w:eastAsia="en-US"/>
        </w:rPr>
        <w:t>cópia</w:t>
      </w:r>
      <w:proofErr w:type="spellEnd"/>
      <w:r>
        <w:rPr>
          <w:rFonts w:eastAsiaTheme="minorEastAsia" w:cstheme="minorBidi"/>
          <w:sz w:val="24"/>
          <w:lang w:val="en-US" w:eastAsia="en-US"/>
        </w:rPr>
        <w:t xml:space="preserve"> </w:t>
      </w:r>
      <w:r w:rsidRPr="00CE3521">
        <w:rPr>
          <w:rFonts w:eastAsiaTheme="minorEastAsia" w:cstheme="minorBidi"/>
          <w:sz w:val="24"/>
          <w:lang w:val="en-US" w:eastAsia="en-US"/>
        </w:rPr>
        <w:t xml:space="preserve">de </w:t>
      </w:r>
      <w:proofErr w:type="spellStart"/>
      <w:r w:rsidRPr="00CE3521">
        <w:rPr>
          <w:rFonts w:eastAsiaTheme="minorEastAsia" w:cstheme="minorBidi"/>
          <w:sz w:val="24"/>
          <w:lang w:val="en-US" w:eastAsia="en-US"/>
        </w:rPr>
        <w:t>relatórios</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técnicos</w:t>
      </w:r>
      <w:proofErr w:type="spellEnd"/>
      <w:r w:rsidRPr="00CE3521">
        <w:rPr>
          <w:rFonts w:eastAsiaTheme="minorEastAsia" w:cstheme="minorBidi"/>
          <w:sz w:val="24"/>
          <w:lang w:val="en-US" w:eastAsia="en-US"/>
        </w:rPr>
        <w:t xml:space="preserve"> a </w:t>
      </w:r>
      <w:proofErr w:type="spellStart"/>
      <w:r w:rsidRPr="00CE3521">
        <w:rPr>
          <w:rFonts w:eastAsiaTheme="minorEastAsia" w:cstheme="minorBidi"/>
          <w:sz w:val="24"/>
          <w:lang w:val="en-US" w:eastAsia="en-US"/>
        </w:rPr>
        <w:t>cada</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visita</w:t>
      </w:r>
      <w:proofErr w:type="spellEnd"/>
      <w:r>
        <w:rPr>
          <w:rFonts w:eastAsiaTheme="minorEastAsia" w:cstheme="minorBidi"/>
          <w:sz w:val="24"/>
          <w:lang w:val="en-US" w:eastAsia="en-US"/>
        </w:rPr>
        <w:t>;</w:t>
      </w:r>
    </w:p>
    <w:p w14:paraId="172B7271" w14:textId="77777777" w:rsidR="0056149A" w:rsidRPr="00CE3521" w:rsidRDefault="0056149A" w:rsidP="0056149A">
      <w:pPr>
        <w:spacing w:after="200" w:line="360" w:lineRule="auto"/>
        <w:jc w:val="both"/>
        <w:rPr>
          <w:rFonts w:eastAsiaTheme="minorEastAsia" w:cstheme="minorBidi"/>
          <w:sz w:val="24"/>
          <w:lang w:val="en-US" w:eastAsia="en-US"/>
        </w:rPr>
      </w:pPr>
      <w:r w:rsidRPr="00CE3521">
        <w:rPr>
          <w:rFonts w:eastAsiaTheme="minorEastAsia" w:cstheme="minorBidi"/>
          <w:sz w:val="24"/>
          <w:lang w:val="en-US" w:eastAsia="en-US"/>
        </w:rPr>
        <w:t xml:space="preserve">d) </w:t>
      </w:r>
      <w:proofErr w:type="spellStart"/>
      <w:r>
        <w:rPr>
          <w:rFonts w:eastAsiaTheme="minorEastAsia" w:cstheme="minorBidi"/>
          <w:sz w:val="24"/>
          <w:lang w:val="en-US" w:eastAsia="en-US"/>
        </w:rPr>
        <w:t>Entregar</w:t>
      </w:r>
      <w:proofErr w:type="spellEnd"/>
      <w:r>
        <w:rPr>
          <w:rFonts w:eastAsiaTheme="minorEastAsia" w:cstheme="minorBidi"/>
          <w:sz w:val="24"/>
          <w:lang w:val="en-US" w:eastAsia="en-US"/>
        </w:rPr>
        <w:t xml:space="preserve"> </w:t>
      </w:r>
      <w:proofErr w:type="spellStart"/>
      <w:r>
        <w:rPr>
          <w:rFonts w:eastAsiaTheme="minorEastAsia" w:cstheme="minorBidi"/>
          <w:sz w:val="24"/>
          <w:lang w:val="en-US" w:eastAsia="en-US"/>
        </w:rPr>
        <w:t>uma</w:t>
      </w:r>
      <w:proofErr w:type="spellEnd"/>
      <w:r>
        <w:rPr>
          <w:rFonts w:eastAsiaTheme="minorEastAsia" w:cstheme="minorBidi"/>
          <w:sz w:val="24"/>
          <w:lang w:val="en-US" w:eastAsia="en-US"/>
        </w:rPr>
        <w:t xml:space="preserve"> </w:t>
      </w:r>
      <w:proofErr w:type="spellStart"/>
      <w:r>
        <w:rPr>
          <w:rFonts w:eastAsiaTheme="minorEastAsia" w:cstheme="minorBidi"/>
          <w:sz w:val="24"/>
          <w:lang w:val="en-US" w:eastAsia="en-US"/>
        </w:rPr>
        <w:t>cópia</w:t>
      </w:r>
      <w:proofErr w:type="spellEnd"/>
      <w:r>
        <w:rPr>
          <w:rFonts w:eastAsiaTheme="minorEastAsia" w:cstheme="minorBidi"/>
          <w:sz w:val="24"/>
          <w:lang w:val="en-US" w:eastAsia="en-US"/>
        </w:rPr>
        <w:t xml:space="preserve"> do </w:t>
      </w:r>
      <w:proofErr w:type="spellStart"/>
      <w:r w:rsidRPr="00CE3521">
        <w:rPr>
          <w:rFonts w:eastAsiaTheme="minorEastAsia" w:cstheme="minorBidi"/>
          <w:sz w:val="24"/>
          <w:lang w:val="en-US" w:eastAsia="en-US"/>
        </w:rPr>
        <w:t>Registro</w:t>
      </w:r>
      <w:proofErr w:type="spellEnd"/>
      <w:r w:rsidRPr="00CE3521">
        <w:rPr>
          <w:rFonts w:eastAsiaTheme="minorEastAsia" w:cstheme="minorBidi"/>
          <w:sz w:val="24"/>
          <w:lang w:val="en-US" w:eastAsia="en-US"/>
        </w:rPr>
        <w:t xml:space="preserve"> de ART sempre que </w:t>
      </w:r>
      <w:proofErr w:type="spellStart"/>
      <w:r w:rsidRPr="00CE3521">
        <w:rPr>
          <w:rFonts w:eastAsiaTheme="minorEastAsia" w:cstheme="minorBidi"/>
          <w:sz w:val="24"/>
          <w:lang w:val="en-US" w:eastAsia="en-US"/>
        </w:rPr>
        <w:t>exigido</w:t>
      </w:r>
      <w:proofErr w:type="spellEnd"/>
      <w:r w:rsidRPr="00CE3521">
        <w:rPr>
          <w:rFonts w:eastAsiaTheme="minorEastAsia" w:cstheme="minorBidi"/>
          <w:sz w:val="24"/>
          <w:lang w:val="en-US" w:eastAsia="en-US"/>
        </w:rPr>
        <w:t xml:space="preserve"> pela </w:t>
      </w:r>
      <w:proofErr w:type="spellStart"/>
      <w:r w:rsidRPr="00CE3521">
        <w:rPr>
          <w:rFonts w:eastAsiaTheme="minorEastAsia" w:cstheme="minorBidi"/>
          <w:sz w:val="24"/>
          <w:lang w:val="en-US" w:eastAsia="en-US"/>
        </w:rPr>
        <w:t>legislação</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ou</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pelo</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objeto</w:t>
      </w:r>
      <w:proofErr w:type="spellEnd"/>
      <w:r>
        <w:rPr>
          <w:rFonts w:eastAsiaTheme="minorEastAsia" w:cstheme="minorBidi"/>
          <w:sz w:val="24"/>
          <w:lang w:val="en-US" w:eastAsia="en-US"/>
        </w:rPr>
        <w:t>;</w:t>
      </w:r>
    </w:p>
    <w:p w14:paraId="78D2149E" w14:textId="77777777" w:rsidR="0056149A" w:rsidRPr="00CE3521" w:rsidRDefault="0056149A" w:rsidP="0056149A">
      <w:pPr>
        <w:spacing w:after="200" w:line="360" w:lineRule="auto"/>
        <w:jc w:val="both"/>
        <w:rPr>
          <w:rFonts w:eastAsiaTheme="minorEastAsia" w:cstheme="minorBidi"/>
          <w:sz w:val="24"/>
          <w:lang w:val="en-US" w:eastAsia="en-US"/>
        </w:rPr>
      </w:pPr>
      <w:r w:rsidRPr="00CE3521">
        <w:rPr>
          <w:rFonts w:eastAsiaTheme="minorEastAsia" w:cstheme="minorBidi"/>
          <w:sz w:val="24"/>
          <w:lang w:val="en-US" w:eastAsia="en-US"/>
        </w:rPr>
        <w:t xml:space="preserve">e) </w:t>
      </w:r>
      <w:r>
        <w:rPr>
          <w:rFonts w:eastAsiaTheme="minorEastAsia" w:cstheme="minorBidi"/>
          <w:sz w:val="24"/>
          <w:lang w:val="en-US" w:eastAsia="en-US"/>
        </w:rPr>
        <w:t xml:space="preserve">É de </w:t>
      </w:r>
      <w:proofErr w:type="spellStart"/>
      <w:r>
        <w:rPr>
          <w:rFonts w:eastAsiaTheme="minorEastAsia" w:cstheme="minorBidi"/>
          <w:sz w:val="24"/>
          <w:lang w:val="en-US" w:eastAsia="en-US"/>
        </w:rPr>
        <w:t>r</w:t>
      </w:r>
      <w:r w:rsidRPr="00CE3521">
        <w:rPr>
          <w:rFonts w:eastAsiaTheme="minorEastAsia" w:cstheme="minorBidi"/>
          <w:sz w:val="24"/>
          <w:lang w:val="en-US" w:eastAsia="en-US"/>
        </w:rPr>
        <w:t>esponsabilidade</w:t>
      </w:r>
      <w:proofErr w:type="spellEnd"/>
      <w:r w:rsidRPr="00CE3521">
        <w:rPr>
          <w:rFonts w:eastAsiaTheme="minorEastAsia" w:cstheme="minorBidi"/>
          <w:sz w:val="24"/>
          <w:lang w:val="en-US" w:eastAsia="en-US"/>
        </w:rPr>
        <w:t xml:space="preserve"> da </w:t>
      </w:r>
      <w:proofErr w:type="spellStart"/>
      <w:r w:rsidRPr="00CE3521">
        <w:rPr>
          <w:rFonts w:eastAsiaTheme="minorEastAsia" w:cstheme="minorBidi"/>
          <w:sz w:val="24"/>
          <w:lang w:val="en-US" w:eastAsia="en-US"/>
        </w:rPr>
        <w:t>empresa</w:t>
      </w:r>
      <w:proofErr w:type="spellEnd"/>
      <w:r w:rsidRPr="00CE3521">
        <w:rPr>
          <w:rFonts w:eastAsiaTheme="minorEastAsia" w:cstheme="minorBidi"/>
          <w:sz w:val="24"/>
          <w:lang w:val="en-US" w:eastAsia="en-US"/>
        </w:rPr>
        <w:t xml:space="preserve"> </w:t>
      </w:r>
      <w:r>
        <w:rPr>
          <w:rFonts w:eastAsiaTheme="minorEastAsia" w:cstheme="minorBidi"/>
          <w:sz w:val="24"/>
          <w:lang w:val="en-US" w:eastAsia="en-US"/>
        </w:rPr>
        <w:t>a</w:t>
      </w:r>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mão</w:t>
      </w:r>
      <w:proofErr w:type="spellEnd"/>
      <w:r w:rsidRPr="00CE3521">
        <w:rPr>
          <w:rFonts w:eastAsiaTheme="minorEastAsia" w:cstheme="minorBidi"/>
          <w:sz w:val="24"/>
          <w:lang w:val="en-US" w:eastAsia="en-US"/>
        </w:rPr>
        <w:t xml:space="preserve"> de </w:t>
      </w:r>
      <w:proofErr w:type="spellStart"/>
      <w:r w:rsidRPr="00CE3521">
        <w:rPr>
          <w:rFonts w:eastAsiaTheme="minorEastAsia" w:cstheme="minorBidi"/>
          <w:sz w:val="24"/>
          <w:lang w:val="en-US" w:eastAsia="en-US"/>
        </w:rPr>
        <w:t>obra</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equipamentos</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deslocamentos</w:t>
      </w:r>
      <w:proofErr w:type="spellEnd"/>
      <w:r w:rsidRPr="00CE3521">
        <w:rPr>
          <w:rFonts w:eastAsiaTheme="minorEastAsia" w:cstheme="minorBidi"/>
          <w:sz w:val="24"/>
          <w:lang w:val="en-US" w:eastAsia="en-US"/>
        </w:rPr>
        <w:t xml:space="preserve"> e </w:t>
      </w:r>
      <w:proofErr w:type="spellStart"/>
      <w:r w:rsidRPr="00CE3521">
        <w:rPr>
          <w:rFonts w:eastAsiaTheme="minorEastAsia" w:cstheme="minorBidi"/>
          <w:sz w:val="24"/>
          <w:lang w:val="en-US" w:eastAsia="en-US"/>
        </w:rPr>
        <w:t>insumos</w:t>
      </w:r>
      <w:proofErr w:type="spellEnd"/>
      <w:r w:rsidRPr="00CE3521">
        <w:rPr>
          <w:rFonts w:eastAsiaTheme="minorEastAsia" w:cstheme="minorBidi"/>
          <w:sz w:val="24"/>
          <w:lang w:val="en-US" w:eastAsia="en-US"/>
        </w:rPr>
        <w:t xml:space="preserve"> de </w:t>
      </w:r>
      <w:proofErr w:type="spellStart"/>
      <w:r w:rsidRPr="00CE3521">
        <w:rPr>
          <w:rFonts w:eastAsiaTheme="minorEastAsia" w:cstheme="minorBidi"/>
          <w:sz w:val="24"/>
          <w:lang w:val="en-US" w:eastAsia="en-US"/>
        </w:rPr>
        <w:t>uso</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obrigatório</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na</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manutenção</w:t>
      </w:r>
      <w:proofErr w:type="spellEnd"/>
      <w:r>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Graxas</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fluidos</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hidráulicos</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lubrificantes</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flanelas</w:t>
      </w:r>
      <w:proofErr w:type="spellEnd"/>
      <w:r w:rsidRPr="00CE3521">
        <w:rPr>
          <w:rFonts w:eastAsiaTheme="minorEastAsia" w:cstheme="minorBidi"/>
          <w:sz w:val="24"/>
          <w:lang w:val="en-US" w:eastAsia="en-US"/>
        </w:rPr>
        <w:t xml:space="preserve"> e </w:t>
      </w:r>
      <w:proofErr w:type="spellStart"/>
      <w:r w:rsidRPr="00CE3521">
        <w:rPr>
          <w:rFonts w:eastAsiaTheme="minorEastAsia" w:cstheme="minorBidi"/>
          <w:sz w:val="24"/>
          <w:lang w:val="en-US" w:eastAsia="en-US"/>
        </w:rPr>
        <w:t>demais</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materiais</w:t>
      </w:r>
      <w:proofErr w:type="spellEnd"/>
      <w:r w:rsidRPr="00CE3521">
        <w:rPr>
          <w:rFonts w:eastAsiaTheme="minorEastAsia" w:cstheme="minorBidi"/>
          <w:sz w:val="24"/>
          <w:lang w:val="en-US" w:eastAsia="en-US"/>
        </w:rPr>
        <w:t xml:space="preserve"> de </w:t>
      </w:r>
      <w:proofErr w:type="spellStart"/>
      <w:r w:rsidRPr="00CE3521">
        <w:rPr>
          <w:rFonts w:eastAsiaTheme="minorEastAsia" w:cstheme="minorBidi"/>
          <w:sz w:val="24"/>
          <w:lang w:val="en-US" w:eastAsia="en-US"/>
        </w:rPr>
        <w:t>uso</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rotineiro</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na</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manutenção</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serão</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fornecidos</w:t>
      </w:r>
      <w:proofErr w:type="spellEnd"/>
      <w:r w:rsidRPr="00CE3521">
        <w:rPr>
          <w:rFonts w:eastAsiaTheme="minorEastAsia" w:cstheme="minorBidi"/>
          <w:sz w:val="24"/>
          <w:lang w:val="en-US" w:eastAsia="en-US"/>
        </w:rPr>
        <w:t xml:space="preserve"> pela </w:t>
      </w:r>
      <w:proofErr w:type="spellStart"/>
      <w:r w:rsidRPr="00CE3521">
        <w:rPr>
          <w:rFonts w:eastAsiaTheme="minorEastAsia" w:cstheme="minorBidi"/>
          <w:sz w:val="24"/>
          <w:lang w:val="en-US" w:eastAsia="en-US"/>
        </w:rPr>
        <w:t>Contratada</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sem</w:t>
      </w:r>
      <w:proofErr w:type="spellEnd"/>
      <w:r w:rsidRPr="00CE3521">
        <w:rPr>
          <w:rFonts w:eastAsiaTheme="minorEastAsia" w:cstheme="minorBidi"/>
          <w:sz w:val="24"/>
          <w:lang w:val="en-US" w:eastAsia="en-US"/>
        </w:rPr>
        <w:t xml:space="preserve"> custos </w:t>
      </w:r>
      <w:proofErr w:type="spellStart"/>
      <w:r w:rsidRPr="00CE3521">
        <w:rPr>
          <w:rFonts w:eastAsiaTheme="minorEastAsia" w:cstheme="minorBidi"/>
          <w:sz w:val="24"/>
          <w:lang w:val="en-US" w:eastAsia="en-US"/>
        </w:rPr>
        <w:t>adicionais</w:t>
      </w:r>
      <w:proofErr w:type="spellEnd"/>
      <w:r w:rsidRPr="00CE3521">
        <w:rPr>
          <w:rFonts w:eastAsiaTheme="minorEastAsia" w:cstheme="minorBidi"/>
          <w:sz w:val="24"/>
          <w:lang w:val="en-US" w:eastAsia="en-US"/>
        </w:rPr>
        <w:t xml:space="preserve"> para a </w:t>
      </w:r>
      <w:proofErr w:type="spellStart"/>
      <w:r w:rsidRPr="00CE3521">
        <w:rPr>
          <w:rFonts w:eastAsiaTheme="minorEastAsia" w:cstheme="minorBidi"/>
          <w:sz w:val="24"/>
          <w:lang w:val="en-US" w:eastAsia="en-US"/>
        </w:rPr>
        <w:t>Administração</w:t>
      </w:r>
      <w:proofErr w:type="spellEnd"/>
      <w:r>
        <w:rPr>
          <w:rFonts w:eastAsiaTheme="minorEastAsia" w:cstheme="minorBidi"/>
          <w:sz w:val="24"/>
          <w:lang w:val="en-US" w:eastAsia="en-US"/>
        </w:rPr>
        <w:t>;</w:t>
      </w:r>
    </w:p>
    <w:p w14:paraId="2E6DDAC0" w14:textId="77777777" w:rsidR="0056149A" w:rsidRPr="00CE3521" w:rsidRDefault="0056149A" w:rsidP="0056149A">
      <w:pPr>
        <w:spacing w:after="200" w:line="360" w:lineRule="auto"/>
        <w:jc w:val="both"/>
        <w:rPr>
          <w:rFonts w:eastAsiaTheme="minorEastAsia" w:cstheme="minorBidi"/>
          <w:sz w:val="24"/>
          <w:lang w:val="en-US" w:eastAsia="en-US"/>
        </w:rPr>
      </w:pPr>
      <w:r w:rsidRPr="00CE3521">
        <w:rPr>
          <w:rFonts w:eastAsiaTheme="minorEastAsia" w:cstheme="minorBidi"/>
          <w:sz w:val="24"/>
          <w:lang w:val="en-US" w:eastAsia="en-US"/>
        </w:rPr>
        <w:t xml:space="preserve">f) As </w:t>
      </w:r>
      <w:proofErr w:type="spellStart"/>
      <w:r w:rsidRPr="00CE3521">
        <w:rPr>
          <w:rFonts w:eastAsiaTheme="minorEastAsia" w:cstheme="minorBidi"/>
          <w:sz w:val="24"/>
          <w:lang w:val="en-US" w:eastAsia="en-US"/>
        </w:rPr>
        <w:t>peças</w:t>
      </w:r>
      <w:proofErr w:type="spellEnd"/>
      <w:r w:rsidRPr="00CE3521">
        <w:rPr>
          <w:rFonts w:eastAsiaTheme="minorEastAsia" w:cstheme="minorBidi"/>
          <w:sz w:val="24"/>
          <w:lang w:val="en-US" w:eastAsia="en-US"/>
        </w:rPr>
        <w:t xml:space="preserve"> e </w:t>
      </w:r>
      <w:proofErr w:type="spellStart"/>
      <w:r w:rsidRPr="00CE3521">
        <w:rPr>
          <w:rFonts w:eastAsiaTheme="minorEastAsia" w:cstheme="minorBidi"/>
          <w:sz w:val="24"/>
          <w:lang w:val="en-US" w:eastAsia="en-US"/>
        </w:rPr>
        <w:t>componentes</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eventualmente</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necessários</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serão</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fornecidos</w:t>
      </w:r>
      <w:proofErr w:type="spellEnd"/>
      <w:r w:rsidRPr="00CE3521">
        <w:rPr>
          <w:rFonts w:eastAsiaTheme="minorEastAsia" w:cstheme="minorBidi"/>
          <w:sz w:val="24"/>
          <w:lang w:val="en-US" w:eastAsia="en-US"/>
        </w:rPr>
        <w:t xml:space="preserve"> pela </w:t>
      </w:r>
      <w:proofErr w:type="spellStart"/>
      <w:r w:rsidRPr="00CE3521">
        <w:rPr>
          <w:rFonts w:eastAsiaTheme="minorEastAsia" w:cstheme="minorBidi"/>
          <w:sz w:val="24"/>
          <w:lang w:val="en-US" w:eastAsia="en-US"/>
        </w:rPr>
        <w:t>Contratante</w:t>
      </w:r>
      <w:proofErr w:type="spellEnd"/>
      <w:r w:rsidRPr="00CE3521">
        <w:rPr>
          <w:rFonts w:eastAsiaTheme="minorEastAsia" w:cstheme="minorBidi"/>
          <w:sz w:val="24"/>
          <w:lang w:val="en-US" w:eastAsia="en-US"/>
        </w:rPr>
        <w:t>.</w:t>
      </w:r>
    </w:p>
    <w:p w14:paraId="476DBA36" w14:textId="77777777" w:rsidR="0056149A" w:rsidRPr="00CE3521" w:rsidRDefault="0056149A" w:rsidP="0056149A">
      <w:pPr>
        <w:spacing w:after="200" w:line="360" w:lineRule="auto"/>
        <w:jc w:val="both"/>
        <w:rPr>
          <w:rFonts w:eastAsiaTheme="minorEastAsia" w:cstheme="minorBidi"/>
          <w:sz w:val="24"/>
          <w:lang w:val="en-US" w:eastAsia="en-US"/>
        </w:rPr>
      </w:pPr>
      <w:r w:rsidRPr="00CE3521">
        <w:rPr>
          <w:rFonts w:eastAsiaTheme="minorEastAsia" w:cstheme="minorBidi"/>
          <w:sz w:val="24"/>
          <w:lang w:val="en-US" w:eastAsia="en-US"/>
        </w:rPr>
        <w:t xml:space="preserve">g) Graxas, </w:t>
      </w:r>
      <w:proofErr w:type="spellStart"/>
      <w:r w:rsidRPr="00CE3521">
        <w:rPr>
          <w:rFonts w:eastAsiaTheme="minorEastAsia" w:cstheme="minorBidi"/>
          <w:sz w:val="24"/>
          <w:lang w:val="en-US" w:eastAsia="en-US"/>
        </w:rPr>
        <w:t>fluidos</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hidráulicos</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lubrificantes</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flanelas</w:t>
      </w:r>
      <w:proofErr w:type="spellEnd"/>
      <w:r w:rsidRPr="00CE3521">
        <w:rPr>
          <w:rFonts w:eastAsiaTheme="minorEastAsia" w:cstheme="minorBidi"/>
          <w:sz w:val="24"/>
          <w:lang w:val="en-US" w:eastAsia="en-US"/>
        </w:rPr>
        <w:t xml:space="preserve"> e </w:t>
      </w:r>
      <w:proofErr w:type="spellStart"/>
      <w:r w:rsidRPr="00CE3521">
        <w:rPr>
          <w:rFonts w:eastAsiaTheme="minorEastAsia" w:cstheme="minorBidi"/>
          <w:sz w:val="24"/>
          <w:lang w:val="en-US" w:eastAsia="en-US"/>
        </w:rPr>
        <w:t>demais</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materiais</w:t>
      </w:r>
      <w:proofErr w:type="spellEnd"/>
      <w:r w:rsidRPr="00CE3521">
        <w:rPr>
          <w:rFonts w:eastAsiaTheme="minorEastAsia" w:cstheme="minorBidi"/>
          <w:sz w:val="24"/>
          <w:lang w:val="en-US" w:eastAsia="en-US"/>
        </w:rPr>
        <w:t xml:space="preserve"> de </w:t>
      </w:r>
      <w:proofErr w:type="spellStart"/>
      <w:r w:rsidRPr="00CE3521">
        <w:rPr>
          <w:rFonts w:eastAsiaTheme="minorEastAsia" w:cstheme="minorBidi"/>
          <w:sz w:val="24"/>
          <w:lang w:val="en-US" w:eastAsia="en-US"/>
        </w:rPr>
        <w:t>uso</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rotineiro</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na</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manutenção</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serão</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fornecidos</w:t>
      </w:r>
      <w:proofErr w:type="spellEnd"/>
      <w:r w:rsidRPr="00CE3521">
        <w:rPr>
          <w:rFonts w:eastAsiaTheme="minorEastAsia" w:cstheme="minorBidi"/>
          <w:sz w:val="24"/>
          <w:lang w:val="en-US" w:eastAsia="en-US"/>
        </w:rPr>
        <w:t xml:space="preserve"> pela </w:t>
      </w:r>
      <w:proofErr w:type="spellStart"/>
      <w:r w:rsidRPr="00CE3521">
        <w:rPr>
          <w:rFonts w:eastAsiaTheme="minorEastAsia" w:cstheme="minorBidi"/>
          <w:sz w:val="24"/>
          <w:lang w:val="en-US" w:eastAsia="en-US"/>
        </w:rPr>
        <w:t>Contratada</w:t>
      </w:r>
      <w:proofErr w:type="spellEnd"/>
      <w:r w:rsidRPr="00CE3521">
        <w:rPr>
          <w:rFonts w:eastAsiaTheme="minorEastAsia" w:cstheme="minorBidi"/>
          <w:sz w:val="24"/>
          <w:lang w:val="en-US" w:eastAsia="en-US"/>
        </w:rPr>
        <w:t xml:space="preserve">, </w:t>
      </w:r>
      <w:proofErr w:type="spellStart"/>
      <w:r w:rsidRPr="00CE3521">
        <w:rPr>
          <w:rFonts w:eastAsiaTheme="minorEastAsia" w:cstheme="minorBidi"/>
          <w:sz w:val="24"/>
          <w:lang w:val="en-US" w:eastAsia="en-US"/>
        </w:rPr>
        <w:t>sem</w:t>
      </w:r>
      <w:proofErr w:type="spellEnd"/>
      <w:r w:rsidRPr="00CE3521">
        <w:rPr>
          <w:rFonts w:eastAsiaTheme="minorEastAsia" w:cstheme="minorBidi"/>
          <w:sz w:val="24"/>
          <w:lang w:val="en-US" w:eastAsia="en-US"/>
        </w:rPr>
        <w:t xml:space="preserve"> custos </w:t>
      </w:r>
      <w:proofErr w:type="spellStart"/>
      <w:r w:rsidRPr="00CE3521">
        <w:rPr>
          <w:rFonts w:eastAsiaTheme="minorEastAsia" w:cstheme="minorBidi"/>
          <w:sz w:val="24"/>
          <w:lang w:val="en-US" w:eastAsia="en-US"/>
        </w:rPr>
        <w:t>adicionais</w:t>
      </w:r>
      <w:proofErr w:type="spellEnd"/>
      <w:r w:rsidRPr="00CE3521">
        <w:rPr>
          <w:rFonts w:eastAsiaTheme="minorEastAsia" w:cstheme="minorBidi"/>
          <w:sz w:val="24"/>
          <w:lang w:val="en-US" w:eastAsia="en-US"/>
        </w:rPr>
        <w:t xml:space="preserve"> para a </w:t>
      </w:r>
      <w:proofErr w:type="spellStart"/>
      <w:r w:rsidRPr="00CE3521">
        <w:rPr>
          <w:rFonts w:eastAsiaTheme="minorEastAsia" w:cstheme="minorBidi"/>
          <w:sz w:val="24"/>
          <w:lang w:val="en-US" w:eastAsia="en-US"/>
        </w:rPr>
        <w:t>Administração</w:t>
      </w:r>
      <w:proofErr w:type="spellEnd"/>
      <w:r w:rsidRPr="00CE3521">
        <w:rPr>
          <w:rFonts w:eastAsiaTheme="minorEastAsia" w:cstheme="minorBidi"/>
          <w:sz w:val="24"/>
          <w:lang w:val="en-US" w:eastAsia="en-US"/>
        </w:rPr>
        <w:t>.</w:t>
      </w:r>
    </w:p>
    <w:p w14:paraId="578D87E0" w14:textId="77777777" w:rsidR="0056149A" w:rsidRPr="00790D33" w:rsidRDefault="0056149A" w:rsidP="0056149A">
      <w:pPr>
        <w:pStyle w:val="PargrafodaLista"/>
        <w:adjustRightInd w:val="0"/>
        <w:spacing w:line="360" w:lineRule="auto"/>
        <w:ind w:left="0"/>
        <w:jc w:val="both"/>
        <w:rPr>
          <w:rFonts w:ascii="Arial" w:hAnsi="Arial" w:cs="Arial"/>
          <w:b/>
          <w:bCs/>
          <w:sz w:val="24"/>
          <w:szCs w:val="24"/>
        </w:rPr>
      </w:pPr>
      <w:r w:rsidRPr="00790D33">
        <w:rPr>
          <w:rFonts w:ascii="Arial" w:hAnsi="Arial" w:cs="Arial"/>
          <w:b/>
          <w:bCs/>
          <w:sz w:val="24"/>
          <w:szCs w:val="24"/>
        </w:rPr>
        <w:t>REQUISITOS DE HABILITAÇÃO JURÍDICA, FISCAL, SOCIAL E TRABALHISTA</w:t>
      </w:r>
    </w:p>
    <w:p w14:paraId="6BA2898B" w14:textId="77777777" w:rsidR="0056149A" w:rsidRDefault="0056149A" w:rsidP="0056149A">
      <w:pPr>
        <w:spacing w:line="360" w:lineRule="auto"/>
        <w:jc w:val="both"/>
        <w:rPr>
          <w:rFonts w:eastAsia="Calibri"/>
          <w:b/>
          <w:bCs/>
          <w:sz w:val="24"/>
          <w:szCs w:val="24"/>
          <w:lang w:eastAsia="en-US"/>
        </w:rPr>
      </w:pPr>
      <w:r>
        <w:rPr>
          <w:rFonts w:eastAsia="Calibri"/>
          <w:b/>
          <w:bCs/>
          <w:sz w:val="24"/>
          <w:szCs w:val="24"/>
          <w:lang w:eastAsia="en-US"/>
        </w:rPr>
        <w:t>4.2</w:t>
      </w:r>
      <w:r w:rsidRPr="00D37DAC">
        <w:rPr>
          <w:rFonts w:eastAsia="Calibri"/>
          <w:b/>
          <w:bCs/>
          <w:sz w:val="24"/>
          <w:szCs w:val="24"/>
          <w:lang w:eastAsia="en-US"/>
        </w:rPr>
        <w:tab/>
      </w:r>
      <w:r>
        <w:rPr>
          <w:rFonts w:eastAsia="Calibri"/>
          <w:b/>
          <w:bCs/>
          <w:sz w:val="24"/>
          <w:szCs w:val="24"/>
          <w:lang w:eastAsia="en-US"/>
        </w:rPr>
        <w:t>DOCUMENTOS DE HABILITAÇÃO</w:t>
      </w:r>
      <w:r w:rsidRPr="00D37DAC">
        <w:rPr>
          <w:rFonts w:eastAsia="Calibri"/>
          <w:b/>
          <w:bCs/>
          <w:sz w:val="24"/>
          <w:szCs w:val="24"/>
          <w:lang w:eastAsia="en-US"/>
        </w:rPr>
        <w:t>:</w:t>
      </w:r>
    </w:p>
    <w:p w14:paraId="55838C49" w14:textId="77777777" w:rsidR="0056149A" w:rsidRPr="00D37DAC" w:rsidRDefault="0056149A" w:rsidP="0056149A">
      <w:pPr>
        <w:spacing w:line="360" w:lineRule="auto"/>
        <w:jc w:val="both"/>
        <w:rPr>
          <w:rFonts w:eastAsia="Calibri"/>
          <w:b/>
          <w:bCs/>
          <w:sz w:val="24"/>
          <w:szCs w:val="24"/>
          <w:lang w:eastAsia="en-US"/>
        </w:rPr>
      </w:pPr>
    </w:p>
    <w:p w14:paraId="32A9B0DA" w14:textId="77777777" w:rsidR="0056149A" w:rsidRPr="00D37DAC" w:rsidRDefault="0056149A" w:rsidP="0056149A">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2D5CED">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32F256FD" w14:textId="77777777" w:rsidR="0056149A" w:rsidRPr="00D37DAC" w:rsidRDefault="0056149A" w:rsidP="0056149A">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D5CED">
        <w:rPr>
          <w:rFonts w:eastAsia="Calibri"/>
          <w:b/>
          <w:bCs/>
          <w:sz w:val="24"/>
          <w:szCs w:val="24"/>
          <w:lang w:eastAsia="en-US"/>
        </w:rPr>
        <w:t>CNPJ</w:t>
      </w:r>
      <w:r w:rsidRPr="00D37DAC">
        <w:rPr>
          <w:rFonts w:eastAsia="Calibri"/>
          <w:sz w:val="24"/>
          <w:szCs w:val="24"/>
          <w:lang w:eastAsia="en-US"/>
        </w:rPr>
        <w:t>);</w:t>
      </w:r>
    </w:p>
    <w:p w14:paraId="15FFFFCE" w14:textId="77777777" w:rsidR="0056149A" w:rsidRPr="00D37DAC" w:rsidRDefault="0056149A" w:rsidP="0056149A">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t xml:space="preserve">Comprovante de regularidade para com a </w:t>
      </w:r>
      <w:r w:rsidRPr="002D5CED">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190537C9" w14:textId="77777777" w:rsidR="0056149A" w:rsidRPr="00D37DAC" w:rsidRDefault="0056149A" w:rsidP="0056149A">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t xml:space="preserve">Comprovante de regularidade para com a </w:t>
      </w:r>
      <w:r w:rsidRPr="002D5CED">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7839EB77" w14:textId="77777777" w:rsidR="0056149A" w:rsidRPr="00D37DAC" w:rsidRDefault="0056149A" w:rsidP="0056149A">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D5CED">
        <w:rPr>
          <w:rFonts w:eastAsia="Calibri"/>
          <w:b/>
          <w:bCs/>
          <w:sz w:val="24"/>
          <w:szCs w:val="24"/>
          <w:lang w:eastAsia="en-US"/>
        </w:rPr>
        <w:t>Fazenda Federal e a Seguridade Social</w:t>
      </w:r>
      <w:r w:rsidRPr="00D37DAC">
        <w:rPr>
          <w:rFonts w:eastAsia="Calibri"/>
          <w:sz w:val="24"/>
          <w:szCs w:val="24"/>
          <w:lang w:eastAsia="en-US"/>
        </w:rPr>
        <w:t xml:space="preserve">, mediante apresentação de Certidão Conjunta de Débitos Relativos a Tributos </w:t>
      </w:r>
      <w:r w:rsidRPr="00D37DAC">
        <w:rPr>
          <w:rFonts w:eastAsia="Calibri"/>
          <w:sz w:val="24"/>
          <w:szCs w:val="24"/>
          <w:lang w:eastAsia="en-US"/>
        </w:rPr>
        <w:lastRenderedPageBreak/>
        <w:t>Federais e à Dívida Ativa da União, emitida pela Secretaria da Receita Federal do Brasil ou pela Procuradoria-Geral da Fazenda Nacional;</w:t>
      </w:r>
    </w:p>
    <w:p w14:paraId="610B1F14" w14:textId="77777777" w:rsidR="0056149A" w:rsidRPr="00D37DAC" w:rsidRDefault="0056149A" w:rsidP="0056149A">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D5CED">
        <w:rPr>
          <w:rFonts w:eastAsia="Calibri"/>
          <w:b/>
          <w:bCs/>
          <w:sz w:val="24"/>
          <w:szCs w:val="24"/>
          <w:lang w:eastAsia="en-US"/>
        </w:rPr>
        <w:t>FGTS</w:t>
      </w:r>
      <w:r w:rsidRPr="00D37DAC">
        <w:rPr>
          <w:rFonts w:eastAsia="Calibri"/>
          <w:sz w:val="24"/>
          <w:szCs w:val="24"/>
          <w:lang w:eastAsia="en-US"/>
        </w:rPr>
        <w:t>);</w:t>
      </w:r>
    </w:p>
    <w:p w14:paraId="02B41D02" w14:textId="77777777" w:rsidR="0056149A" w:rsidRPr="00D37DAC" w:rsidRDefault="0056149A" w:rsidP="0056149A">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D5CED">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p>
    <w:p w14:paraId="52C987ED" w14:textId="77777777" w:rsidR="0056149A" w:rsidRDefault="0056149A" w:rsidP="0056149A">
      <w:pPr>
        <w:spacing w:line="360" w:lineRule="auto"/>
        <w:jc w:val="both"/>
        <w:rPr>
          <w:rFonts w:eastAsia="Calibri"/>
          <w:sz w:val="24"/>
          <w:szCs w:val="24"/>
          <w:lang w:eastAsia="en-US"/>
        </w:rPr>
      </w:pPr>
    </w:p>
    <w:p w14:paraId="187083C4" w14:textId="77777777" w:rsidR="0056149A" w:rsidRDefault="0056149A" w:rsidP="0056149A">
      <w:pPr>
        <w:spacing w:line="360" w:lineRule="auto"/>
        <w:jc w:val="both"/>
        <w:rPr>
          <w:rFonts w:eastAsia="Calibri"/>
          <w:b/>
          <w:bCs/>
          <w:sz w:val="24"/>
          <w:szCs w:val="24"/>
          <w:lang w:eastAsia="en-US"/>
        </w:rPr>
      </w:pPr>
      <w:r w:rsidRPr="002025EA">
        <w:rPr>
          <w:rFonts w:eastAsia="Calibri"/>
          <w:b/>
          <w:bCs/>
          <w:sz w:val="24"/>
          <w:szCs w:val="24"/>
          <w:lang w:eastAsia="en-US"/>
        </w:rPr>
        <w:t>4.</w:t>
      </w:r>
      <w:r>
        <w:rPr>
          <w:rFonts w:eastAsia="Calibri"/>
          <w:b/>
          <w:bCs/>
          <w:sz w:val="24"/>
          <w:szCs w:val="24"/>
          <w:lang w:eastAsia="en-US"/>
        </w:rPr>
        <w:t>4</w:t>
      </w:r>
      <w:r w:rsidRPr="002025EA">
        <w:rPr>
          <w:rFonts w:eastAsia="Calibri"/>
          <w:b/>
          <w:bCs/>
          <w:sz w:val="24"/>
          <w:szCs w:val="24"/>
          <w:lang w:eastAsia="en-US"/>
        </w:rPr>
        <w:t xml:space="preserve"> QUALIFICAÇÃO TÉCNICA:</w:t>
      </w:r>
    </w:p>
    <w:p w14:paraId="2F7BB991" w14:textId="77777777" w:rsidR="0056149A" w:rsidRPr="002025EA" w:rsidRDefault="0056149A" w:rsidP="0056149A">
      <w:pPr>
        <w:spacing w:line="360" w:lineRule="auto"/>
        <w:jc w:val="both"/>
        <w:rPr>
          <w:rFonts w:eastAsia="Calibri"/>
          <w:b/>
          <w:bCs/>
          <w:sz w:val="24"/>
          <w:szCs w:val="24"/>
          <w:lang w:eastAsia="en-US"/>
        </w:rPr>
      </w:pPr>
    </w:p>
    <w:p w14:paraId="388AAE77" w14:textId="77777777" w:rsidR="0056149A" w:rsidRDefault="0056149A" w:rsidP="0056149A">
      <w:pPr>
        <w:spacing w:line="360" w:lineRule="auto"/>
        <w:jc w:val="both"/>
        <w:rPr>
          <w:rFonts w:eastAsia="Calibri"/>
          <w:sz w:val="24"/>
          <w:szCs w:val="24"/>
          <w:lang w:eastAsia="en-US"/>
        </w:rPr>
      </w:pPr>
      <w:r w:rsidRPr="002025EA">
        <w:rPr>
          <w:rFonts w:eastAsia="Calibri"/>
          <w:sz w:val="24"/>
          <w:szCs w:val="24"/>
          <w:lang w:eastAsia="en-US"/>
        </w:rPr>
        <w:t>a)</w:t>
      </w:r>
      <w:r w:rsidRPr="002025EA">
        <w:rPr>
          <w:rFonts w:eastAsia="Calibri"/>
          <w:sz w:val="24"/>
          <w:szCs w:val="24"/>
          <w:lang w:eastAsia="en-US"/>
        </w:rPr>
        <w:tab/>
      </w:r>
      <w:r w:rsidRPr="002025EA">
        <w:rPr>
          <w:rFonts w:eastAsia="Calibri"/>
          <w:b/>
          <w:bCs/>
          <w:sz w:val="24"/>
          <w:szCs w:val="24"/>
          <w:lang w:eastAsia="en-US"/>
        </w:rPr>
        <w:t>ATESTADO DE CAPACIDADE TÉCNICO OPERACIONAL</w:t>
      </w:r>
      <w:r w:rsidRPr="002025EA">
        <w:rPr>
          <w:rFonts w:eastAsia="Calibri"/>
          <w:sz w:val="24"/>
          <w:szCs w:val="24"/>
          <w:lang w:eastAsia="en-US"/>
        </w:rPr>
        <w:t xml:space="preserve">: prova de aptidão de desempenho de atividade pertinente e compatível em características semelhantes com o objeto do presente Credenciamento, por meio de apresentação de no mínimo um atestado expedido, necessariamente em nome do(a) licitante, por pessoa(s) jurídica(s) de direito público ou privado, que comprove ter a pessoa </w:t>
      </w:r>
      <w:r>
        <w:rPr>
          <w:rFonts w:eastAsia="Calibri"/>
          <w:sz w:val="24"/>
          <w:szCs w:val="24"/>
          <w:lang w:eastAsia="en-US"/>
        </w:rPr>
        <w:t>jurídica</w:t>
      </w:r>
      <w:r w:rsidRPr="002025EA">
        <w:rPr>
          <w:rFonts w:eastAsia="Calibri"/>
          <w:sz w:val="24"/>
          <w:szCs w:val="24"/>
          <w:lang w:eastAsia="en-US"/>
        </w:rPr>
        <w:t xml:space="preserve"> prestado os serviços compatíveis com o objeto da licitação.</w:t>
      </w:r>
    </w:p>
    <w:p w14:paraId="3B53ED50" w14:textId="77777777" w:rsidR="0056149A" w:rsidRDefault="0056149A" w:rsidP="0056149A">
      <w:pPr>
        <w:spacing w:line="360" w:lineRule="auto"/>
        <w:jc w:val="both"/>
        <w:rPr>
          <w:rFonts w:eastAsia="Calibri"/>
          <w:b/>
          <w:bCs/>
          <w:sz w:val="24"/>
          <w:szCs w:val="24"/>
        </w:rPr>
      </w:pPr>
    </w:p>
    <w:p w14:paraId="1DC3E6FD" w14:textId="77777777" w:rsidR="0056149A" w:rsidRPr="003F7393" w:rsidRDefault="0056149A" w:rsidP="0056149A">
      <w:pPr>
        <w:spacing w:line="360" w:lineRule="auto"/>
        <w:jc w:val="both"/>
        <w:rPr>
          <w:rFonts w:eastAsia="Calibri"/>
          <w:b/>
          <w:bCs/>
          <w:sz w:val="24"/>
          <w:szCs w:val="24"/>
        </w:rPr>
      </w:pPr>
      <w:r>
        <w:rPr>
          <w:rFonts w:eastAsia="Calibri"/>
          <w:b/>
          <w:bCs/>
          <w:sz w:val="24"/>
          <w:szCs w:val="24"/>
        </w:rPr>
        <w:t>4.5</w:t>
      </w:r>
      <w:r w:rsidRPr="003F7393">
        <w:rPr>
          <w:rFonts w:eastAsia="Calibri"/>
          <w:b/>
          <w:bCs/>
          <w:sz w:val="24"/>
          <w:szCs w:val="24"/>
        </w:rPr>
        <w:t xml:space="preserve"> QUALIFICAÇÃO ECONÔMICO-FINANCEIRA:</w:t>
      </w:r>
    </w:p>
    <w:p w14:paraId="7F8131FA" w14:textId="77777777" w:rsidR="0056149A" w:rsidRPr="003F7393" w:rsidRDefault="0056149A" w:rsidP="0056149A">
      <w:pPr>
        <w:spacing w:line="360" w:lineRule="auto"/>
        <w:jc w:val="both"/>
        <w:rPr>
          <w:rFonts w:eastAsia="Calibri"/>
          <w:b/>
          <w:bCs/>
          <w:sz w:val="24"/>
          <w:szCs w:val="24"/>
        </w:rPr>
      </w:pPr>
    </w:p>
    <w:p w14:paraId="1A673B42" w14:textId="77777777" w:rsidR="0056149A" w:rsidRPr="003F7393" w:rsidRDefault="0056149A" w:rsidP="0056149A">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05591B23" w14:textId="77777777" w:rsidR="0056149A" w:rsidRDefault="0056149A" w:rsidP="0056149A">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4672BE1E" w14:textId="77777777" w:rsidR="0056149A" w:rsidRDefault="0056149A" w:rsidP="0056149A">
      <w:pPr>
        <w:spacing w:line="360" w:lineRule="auto"/>
        <w:jc w:val="both"/>
        <w:rPr>
          <w:rFonts w:eastAsia="Calibri"/>
          <w:b/>
          <w:bCs/>
          <w:sz w:val="24"/>
          <w:szCs w:val="24"/>
          <w:lang w:eastAsia="en-US"/>
        </w:rPr>
      </w:pPr>
    </w:p>
    <w:p w14:paraId="3AF46BC7" w14:textId="77777777" w:rsidR="0056149A" w:rsidRDefault="0056149A" w:rsidP="0056149A">
      <w:pPr>
        <w:spacing w:line="360" w:lineRule="auto"/>
        <w:jc w:val="both"/>
        <w:rPr>
          <w:rFonts w:eastAsia="Calibri"/>
          <w:sz w:val="24"/>
          <w:szCs w:val="24"/>
          <w:lang w:eastAsia="en-US"/>
        </w:rPr>
      </w:pPr>
      <w:r w:rsidRPr="00B7128E">
        <w:rPr>
          <w:rFonts w:eastAsia="Calibri"/>
          <w:b/>
          <w:bCs/>
          <w:sz w:val="24"/>
          <w:szCs w:val="24"/>
          <w:lang w:eastAsia="en-US"/>
        </w:rPr>
        <w:t>4.</w:t>
      </w:r>
      <w:r>
        <w:rPr>
          <w:rFonts w:eastAsia="Calibri"/>
          <w:b/>
          <w:bCs/>
          <w:sz w:val="24"/>
          <w:szCs w:val="24"/>
          <w:lang w:eastAsia="en-US"/>
        </w:rPr>
        <w:t>6 DA APRESENTAÇÃO DOS DOCUMENTOS:</w:t>
      </w:r>
      <w:r w:rsidRPr="00D37DAC">
        <w:rPr>
          <w:rFonts w:eastAsia="Calibri"/>
          <w:sz w:val="24"/>
          <w:szCs w:val="24"/>
          <w:lang w:eastAsia="en-US"/>
        </w:rPr>
        <w:t xml:space="preserve"> </w:t>
      </w:r>
    </w:p>
    <w:p w14:paraId="4DD773D4" w14:textId="77777777" w:rsidR="0056149A" w:rsidRDefault="0056149A" w:rsidP="0056149A">
      <w:pPr>
        <w:spacing w:line="360" w:lineRule="auto"/>
        <w:jc w:val="both"/>
        <w:rPr>
          <w:rFonts w:eastAsia="Calibri"/>
          <w:sz w:val="24"/>
          <w:szCs w:val="24"/>
          <w:lang w:eastAsia="en-US"/>
        </w:rPr>
      </w:pPr>
      <w:r>
        <w:rPr>
          <w:rFonts w:eastAsia="Calibri"/>
          <w:sz w:val="24"/>
          <w:szCs w:val="24"/>
          <w:lang w:eastAsia="en-US"/>
        </w:rPr>
        <w:lastRenderedPageBreak/>
        <w:t>4.6.1</w:t>
      </w:r>
      <w:r w:rsidRPr="00D37DAC">
        <w:rPr>
          <w:rFonts w:eastAsia="Calibri"/>
          <w:sz w:val="24"/>
          <w:szCs w:val="24"/>
          <w:lang w:eastAsia="en-US"/>
        </w:rPr>
        <w:t xml:space="preserve"> Os documentos necessários à habilitação poderão ser apresentados em original, por qualquer processo de cópia autenticada por cartório competente, atestado por servidor da Administração, ou publicação em órgão da imprensa oficial. As provas de regularidades poderão se Certidões Negativas de Débitos ou Certidões Positivas com efeitos de Negativas.</w:t>
      </w:r>
    </w:p>
    <w:bookmarkEnd w:id="13"/>
    <w:p w14:paraId="5D83713E" w14:textId="77777777" w:rsidR="0056149A" w:rsidRDefault="0056149A" w:rsidP="0056149A">
      <w:pPr>
        <w:pStyle w:val="PargrafodaLista"/>
        <w:spacing w:after="0" w:line="360" w:lineRule="auto"/>
        <w:ind w:left="0"/>
        <w:jc w:val="both"/>
        <w:rPr>
          <w:rFonts w:ascii="Arial" w:hAnsi="Arial" w:cs="Arial"/>
          <w:sz w:val="24"/>
          <w:szCs w:val="24"/>
        </w:rPr>
      </w:pPr>
    </w:p>
    <w:p w14:paraId="169C4093" w14:textId="77777777" w:rsidR="0056149A" w:rsidRDefault="0056149A" w:rsidP="0056149A">
      <w:pPr>
        <w:pStyle w:val="Nivel10"/>
        <w:numPr>
          <w:ilvl w:val="0"/>
          <w:numId w:val="27"/>
        </w:numPr>
        <w:spacing w:before="0" w:after="0" w:line="360" w:lineRule="auto"/>
        <w:ind w:left="0" w:firstLine="0"/>
        <w:rPr>
          <w:sz w:val="24"/>
          <w:szCs w:val="24"/>
        </w:rPr>
      </w:pPr>
      <w:r w:rsidRPr="00790659">
        <w:rPr>
          <w:sz w:val="24"/>
          <w:szCs w:val="24"/>
        </w:rPr>
        <w:t xml:space="preserve">MODELO DE </w:t>
      </w:r>
      <w:r>
        <w:rPr>
          <w:sz w:val="24"/>
          <w:szCs w:val="24"/>
        </w:rPr>
        <w:t>EXECUÇÃO DO OBJETO</w:t>
      </w:r>
    </w:p>
    <w:p w14:paraId="03661435" w14:textId="77777777" w:rsidR="0056149A" w:rsidRPr="00104591" w:rsidRDefault="0056149A" w:rsidP="0056149A"/>
    <w:p w14:paraId="7E21EFB2" w14:textId="77777777" w:rsidR="0056149A" w:rsidRDefault="0056149A" w:rsidP="0056149A">
      <w:pPr>
        <w:pStyle w:val="PargrafodaLista"/>
        <w:numPr>
          <w:ilvl w:val="1"/>
          <w:numId w:val="86"/>
        </w:numPr>
        <w:spacing w:after="0" w:line="360" w:lineRule="auto"/>
        <w:ind w:left="0" w:firstLine="0"/>
        <w:contextualSpacing/>
        <w:jc w:val="both"/>
        <w:rPr>
          <w:rFonts w:ascii="Arial" w:eastAsia="Arial Unicode MS" w:hAnsi="Arial" w:cs="Arial"/>
          <w:b/>
          <w:bCs/>
          <w:color w:val="000000" w:themeColor="text1"/>
          <w:sz w:val="24"/>
          <w:szCs w:val="24"/>
          <w:lang w:eastAsia="pt-BR"/>
        </w:rPr>
      </w:pPr>
      <w:r w:rsidRPr="00366877">
        <w:rPr>
          <w:rFonts w:ascii="Arial" w:eastAsia="Arial Unicode MS" w:hAnsi="Arial" w:cs="Arial"/>
          <w:b/>
          <w:bCs/>
          <w:color w:val="000000" w:themeColor="text1"/>
          <w:sz w:val="24"/>
          <w:szCs w:val="24"/>
          <w:lang w:eastAsia="pt-BR"/>
        </w:rPr>
        <w:t xml:space="preserve">O objeto será executado pelo Regime de Execução Indireta, empreitada </w:t>
      </w:r>
      <w:r>
        <w:rPr>
          <w:rFonts w:ascii="Arial" w:eastAsia="Arial Unicode MS" w:hAnsi="Arial" w:cs="Arial"/>
          <w:b/>
          <w:bCs/>
          <w:color w:val="000000" w:themeColor="text1"/>
          <w:sz w:val="24"/>
          <w:szCs w:val="24"/>
          <w:lang w:eastAsia="pt-BR"/>
        </w:rPr>
        <w:t>por preço global</w:t>
      </w:r>
      <w:r w:rsidRPr="00366877">
        <w:rPr>
          <w:rFonts w:ascii="Arial" w:eastAsia="Arial Unicode MS" w:hAnsi="Arial" w:cs="Arial"/>
          <w:b/>
          <w:bCs/>
          <w:color w:val="000000" w:themeColor="text1"/>
          <w:sz w:val="24"/>
          <w:szCs w:val="24"/>
          <w:lang w:eastAsia="pt-BR"/>
        </w:rPr>
        <w:t>.</w:t>
      </w:r>
      <w:r>
        <w:rPr>
          <w:rFonts w:ascii="Arial" w:eastAsia="Arial Unicode MS" w:hAnsi="Arial" w:cs="Arial"/>
          <w:b/>
          <w:bCs/>
          <w:color w:val="000000" w:themeColor="text1"/>
          <w:sz w:val="24"/>
          <w:szCs w:val="24"/>
          <w:lang w:eastAsia="pt-BR"/>
        </w:rPr>
        <w:t xml:space="preserve"> </w:t>
      </w:r>
    </w:p>
    <w:p w14:paraId="76F57393" w14:textId="77777777" w:rsidR="0056149A" w:rsidRPr="00E60C10" w:rsidRDefault="0056149A" w:rsidP="0056149A">
      <w:pPr>
        <w:pStyle w:val="PargrafodaLista"/>
        <w:numPr>
          <w:ilvl w:val="1"/>
          <w:numId w:val="86"/>
        </w:numPr>
        <w:spacing w:after="0" w:line="360" w:lineRule="auto"/>
        <w:ind w:left="0" w:firstLine="0"/>
        <w:contextualSpacing/>
        <w:jc w:val="both"/>
        <w:rPr>
          <w:rFonts w:ascii="Arial" w:eastAsia="Arial Unicode MS" w:hAnsi="Arial" w:cs="Arial"/>
          <w:color w:val="000000" w:themeColor="text1"/>
          <w:sz w:val="24"/>
          <w:szCs w:val="24"/>
          <w:lang w:eastAsia="pt-BR"/>
        </w:rPr>
      </w:pPr>
      <w:r w:rsidRPr="00E60C10">
        <w:rPr>
          <w:rFonts w:ascii="Arial" w:eastAsia="Arial Unicode MS" w:hAnsi="Arial" w:cs="Arial"/>
          <w:color w:val="000000" w:themeColor="text1"/>
          <w:sz w:val="24"/>
          <w:szCs w:val="24"/>
          <w:lang w:eastAsia="pt-BR"/>
        </w:rPr>
        <w:t>Trata-se de prestação de serviços contínuos.</w:t>
      </w:r>
      <w:r w:rsidRPr="00DE3597">
        <w:t xml:space="preserve"> </w:t>
      </w:r>
      <w:r w:rsidRPr="00E60C10">
        <w:rPr>
          <w:rFonts w:ascii="Arial" w:eastAsia="Arial Unicode MS" w:hAnsi="Arial" w:cs="Arial"/>
          <w:color w:val="000000" w:themeColor="text1"/>
          <w:sz w:val="24"/>
          <w:szCs w:val="24"/>
          <w:lang w:eastAsia="pt-BR"/>
        </w:rPr>
        <w:t xml:space="preserve">Os serviços devem ser iniciados no </w:t>
      </w:r>
      <w:r>
        <w:rPr>
          <w:rFonts w:ascii="Arial" w:eastAsia="Arial Unicode MS" w:hAnsi="Arial" w:cs="Arial"/>
          <w:color w:val="000000" w:themeColor="text1"/>
          <w:sz w:val="24"/>
          <w:szCs w:val="24"/>
          <w:lang w:eastAsia="pt-BR"/>
        </w:rPr>
        <w:t xml:space="preserve">início da vigência do Contrato. </w:t>
      </w:r>
      <w:r w:rsidRPr="00E60C10">
        <w:rPr>
          <w:rFonts w:ascii="Arial" w:eastAsia="Arial Unicode MS" w:hAnsi="Arial" w:cs="Arial"/>
          <w:color w:val="000000" w:themeColor="text1"/>
          <w:sz w:val="24"/>
          <w:szCs w:val="24"/>
          <w:lang w:eastAsia="pt-BR"/>
        </w:rPr>
        <w:t>Caso não seja possível o início na data assinalada, a empresa deverá comunicar as razões respectivas com pelo menos cinco dias de antecedência para que qualquer pleito de prorrogação de prazo seja analisado, ressalvadas situações de caso fortuito e força maior.</w:t>
      </w:r>
    </w:p>
    <w:p w14:paraId="415FCE9B" w14:textId="77777777" w:rsidR="0056149A" w:rsidRPr="009C172D" w:rsidRDefault="0056149A" w:rsidP="0056149A">
      <w:pPr>
        <w:pStyle w:val="PargrafodaLista"/>
        <w:numPr>
          <w:ilvl w:val="1"/>
          <w:numId w:val="86"/>
        </w:numPr>
        <w:spacing w:line="360" w:lineRule="auto"/>
        <w:ind w:left="0" w:firstLine="0"/>
        <w:contextualSpacing/>
        <w:jc w:val="both"/>
        <w:rPr>
          <w:rFonts w:ascii="Arial" w:eastAsia="Arial Unicode MS" w:hAnsi="Arial" w:cs="Arial"/>
          <w:color w:val="000000" w:themeColor="text1"/>
          <w:sz w:val="24"/>
          <w:szCs w:val="24"/>
          <w:lang w:eastAsia="pt-BR"/>
        </w:rPr>
      </w:pPr>
      <w:r w:rsidRPr="00DE3597">
        <w:rPr>
          <w:rFonts w:ascii="Arial" w:eastAsia="Arial Unicode MS" w:hAnsi="Arial" w:cs="Arial"/>
          <w:color w:val="000000" w:themeColor="text1"/>
          <w:sz w:val="24"/>
          <w:szCs w:val="24"/>
          <w:lang w:eastAsia="pt-BR"/>
        </w:rPr>
        <w:t xml:space="preserve">Os dias e horários são estabelecidos pela </w:t>
      </w:r>
      <w:r>
        <w:rPr>
          <w:rFonts w:ascii="Arial" w:eastAsia="Arial Unicode MS" w:hAnsi="Arial" w:cs="Arial"/>
          <w:color w:val="000000" w:themeColor="text1"/>
          <w:sz w:val="24"/>
          <w:szCs w:val="24"/>
          <w:lang w:eastAsia="pt-BR"/>
        </w:rPr>
        <w:t>CONTRATANTE</w:t>
      </w:r>
      <w:r w:rsidRPr="00DE3597">
        <w:rPr>
          <w:rFonts w:ascii="Arial" w:eastAsia="Arial Unicode MS" w:hAnsi="Arial" w:cs="Arial"/>
          <w:color w:val="000000" w:themeColor="text1"/>
          <w:sz w:val="24"/>
          <w:szCs w:val="24"/>
          <w:lang w:eastAsia="pt-BR"/>
        </w:rPr>
        <w:t>, e podem, inclusive, ser no horário noturno, e finais de semana</w:t>
      </w:r>
      <w:r>
        <w:rPr>
          <w:rFonts w:ascii="Arial" w:eastAsia="Arial Unicode MS" w:hAnsi="Arial" w:cs="Arial"/>
          <w:color w:val="000000" w:themeColor="text1"/>
          <w:sz w:val="24"/>
          <w:szCs w:val="24"/>
          <w:lang w:eastAsia="pt-BR"/>
        </w:rPr>
        <w:t>, se acordado entre as partes.</w:t>
      </w:r>
    </w:p>
    <w:p w14:paraId="1385E20F" w14:textId="77777777" w:rsidR="0056149A" w:rsidRPr="00DE3597" w:rsidRDefault="0056149A" w:rsidP="0056149A">
      <w:pPr>
        <w:pStyle w:val="PargrafodaLista"/>
        <w:numPr>
          <w:ilvl w:val="1"/>
          <w:numId w:val="86"/>
        </w:numPr>
        <w:spacing w:after="0" w:line="360" w:lineRule="auto"/>
        <w:ind w:left="0" w:firstLine="0"/>
        <w:contextualSpacing/>
        <w:jc w:val="both"/>
        <w:rPr>
          <w:rFonts w:ascii="Arial" w:hAnsi="Arial" w:cs="Arial"/>
          <w:bCs/>
          <w:color w:val="000000" w:themeColor="text1"/>
          <w:sz w:val="24"/>
          <w:szCs w:val="24"/>
        </w:rPr>
      </w:pPr>
      <w:r w:rsidRPr="001F3239">
        <w:rPr>
          <w:rFonts w:ascii="Arial" w:hAnsi="Arial" w:cs="Arial"/>
          <w:color w:val="000000" w:themeColor="text1"/>
          <w:sz w:val="24"/>
          <w:szCs w:val="24"/>
        </w:rPr>
        <w:t xml:space="preserve">O objeto deverá ser realizado em conformidade com o descrito.  </w:t>
      </w:r>
      <w:r w:rsidRPr="001F3239">
        <w:rPr>
          <w:rFonts w:ascii="Arial" w:hAnsi="Arial" w:cs="Arial"/>
          <w:bCs/>
          <w:sz w:val="24"/>
          <w:szCs w:val="24"/>
        </w:rPr>
        <w:t xml:space="preserve">Os </w:t>
      </w:r>
      <w:r>
        <w:rPr>
          <w:rFonts w:ascii="Arial" w:hAnsi="Arial" w:cs="Arial"/>
          <w:bCs/>
          <w:sz w:val="24"/>
          <w:szCs w:val="24"/>
        </w:rPr>
        <w:t xml:space="preserve">serviços </w:t>
      </w:r>
      <w:r w:rsidRPr="001F3239">
        <w:rPr>
          <w:rFonts w:ascii="Arial" w:hAnsi="Arial" w:cs="Arial"/>
          <w:bCs/>
          <w:sz w:val="24"/>
          <w:szCs w:val="24"/>
        </w:rPr>
        <w:t xml:space="preserve">serão recebidos provisoriamente, de forma sumária, no prazo de 15 </w:t>
      </w:r>
      <w:r w:rsidRPr="001F3239">
        <w:rPr>
          <w:rFonts w:ascii="Arial" w:hAnsi="Arial" w:cs="Arial"/>
          <w:bCs/>
          <w:color w:val="000000" w:themeColor="text1"/>
          <w:sz w:val="24"/>
          <w:szCs w:val="24"/>
        </w:rPr>
        <w:t xml:space="preserve">(quinze) </w:t>
      </w:r>
      <w:r w:rsidRPr="001F3239">
        <w:rPr>
          <w:rFonts w:ascii="Arial" w:hAnsi="Arial" w:cs="Arial"/>
          <w:bCs/>
          <w:sz w:val="24"/>
          <w:szCs w:val="24"/>
        </w:rPr>
        <w:t>dias corridos, pelo almoxarife e pelo responsável pelo acompanhamento e fiscalização do contrato, para efeito de posterior verificação de sua conformidade com as especificações constantes neste Termo de Referência e na proposta.</w:t>
      </w:r>
    </w:p>
    <w:p w14:paraId="123E1372" w14:textId="77777777" w:rsidR="0056149A" w:rsidRDefault="0056149A" w:rsidP="0056149A">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O recebimento provisório ou definitivo</w:t>
      </w:r>
      <w:r>
        <w:rPr>
          <w:rFonts w:ascii="Arial" w:hAnsi="Arial" w:cs="Arial"/>
          <w:bCs/>
          <w:sz w:val="24"/>
          <w:szCs w:val="24"/>
        </w:rPr>
        <w:t xml:space="preserve"> da execução do objeto</w:t>
      </w:r>
      <w:r w:rsidRPr="001F3239">
        <w:rPr>
          <w:rFonts w:ascii="Arial" w:hAnsi="Arial" w:cs="Arial"/>
          <w:bCs/>
          <w:sz w:val="24"/>
          <w:szCs w:val="24"/>
        </w:rPr>
        <w:t xml:space="preserve"> não exclui a responsabilidade civil da CONTRATADA pela solidez e segurança do objeto, nem ético-profissional pelo perfeito fornecimento do CONTRATO, independente de lavratura de termo ou não.</w:t>
      </w:r>
    </w:p>
    <w:p w14:paraId="727CC684" w14:textId="77777777" w:rsidR="0056149A" w:rsidRPr="001F3239" w:rsidRDefault="0056149A" w:rsidP="0056149A">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 xml:space="preserve">Os </w:t>
      </w:r>
      <w:r>
        <w:rPr>
          <w:rFonts w:ascii="Arial" w:hAnsi="Arial" w:cs="Arial"/>
          <w:bCs/>
          <w:sz w:val="24"/>
          <w:szCs w:val="24"/>
        </w:rPr>
        <w:t>serviços</w:t>
      </w:r>
      <w:r w:rsidRPr="001F3239">
        <w:rPr>
          <w:rFonts w:ascii="Arial" w:hAnsi="Arial" w:cs="Arial"/>
          <w:bCs/>
          <w:sz w:val="24"/>
          <w:szCs w:val="24"/>
        </w:rPr>
        <w:t xml:space="preserve"> poderão ser rejeitados, no todo ou em parte, quando em desacordo com as especificações constantes neste Termo de Referência e na proposta, devendo </w:t>
      </w:r>
      <w:r w:rsidRPr="001F3239">
        <w:rPr>
          <w:rFonts w:ascii="Arial" w:hAnsi="Arial" w:cs="Arial"/>
          <w:bCs/>
          <w:sz w:val="24"/>
          <w:szCs w:val="24"/>
        </w:rPr>
        <w:lastRenderedPageBreak/>
        <w:t>ser substituídos no prazo de até 15</w:t>
      </w:r>
      <w:r w:rsidRPr="001F3239">
        <w:rPr>
          <w:rFonts w:ascii="Arial" w:hAnsi="Arial" w:cs="Arial"/>
          <w:bCs/>
          <w:color w:val="FF0000"/>
          <w:sz w:val="24"/>
          <w:szCs w:val="24"/>
        </w:rPr>
        <w:t xml:space="preserve"> </w:t>
      </w:r>
      <w:r w:rsidRPr="001F3239">
        <w:rPr>
          <w:rFonts w:ascii="Arial" w:hAnsi="Arial" w:cs="Arial"/>
          <w:bCs/>
          <w:color w:val="000000" w:themeColor="text1"/>
          <w:sz w:val="24"/>
          <w:szCs w:val="24"/>
        </w:rPr>
        <w:t xml:space="preserve">(quinze) </w:t>
      </w:r>
      <w:r w:rsidRPr="001F3239">
        <w:rPr>
          <w:rFonts w:ascii="Arial" w:hAnsi="Arial" w:cs="Arial"/>
          <w:bCs/>
          <w:sz w:val="24"/>
          <w:szCs w:val="24"/>
        </w:rPr>
        <w:t>dias corridos, a contar da notificação da contratante, às suas custas, sem prejuízo da aplicação das penalidades.</w:t>
      </w:r>
    </w:p>
    <w:p w14:paraId="37D8A872" w14:textId="77777777" w:rsidR="0056149A" w:rsidRPr="001F3239" w:rsidRDefault="0056149A" w:rsidP="0056149A">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 xml:space="preserve">Os </w:t>
      </w:r>
      <w:r>
        <w:rPr>
          <w:rFonts w:ascii="Arial" w:hAnsi="Arial" w:cs="Arial"/>
          <w:bCs/>
          <w:sz w:val="24"/>
          <w:szCs w:val="24"/>
        </w:rPr>
        <w:t xml:space="preserve">serviços </w:t>
      </w:r>
      <w:r w:rsidRPr="001F3239">
        <w:rPr>
          <w:rFonts w:ascii="Arial" w:hAnsi="Arial" w:cs="Arial"/>
          <w:bCs/>
          <w:sz w:val="24"/>
          <w:szCs w:val="24"/>
        </w:rPr>
        <w:t>serão recebidos definitivamente no prazo de até cinco dias corridos, contados do recebimento provisório, após a verificação da qualidade e quantidade do material e consequente aceitação independente de celebração de termo.</w:t>
      </w:r>
    </w:p>
    <w:p w14:paraId="0DC2E5E0" w14:textId="77777777" w:rsidR="0056149A" w:rsidRPr="001F3239" w:rsidRDefault="0056149A" w:rsidP="0056149A">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Na hipótese de a verificação a que se refere o subitem anterior não ser procedida dentro do prazo fixado, reputar-se-á como realizada, consumando-se o recebimento definitivo no dia do esgotamento do prazo.</w:t>
      </w:r>
    </w:p>
    <w:p w14:paraId="08F9684B" w14:textId="77777777" w:rsidR="0056149A" w:rsidRDefault="0056149A" w:rsidP="0056149A">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6322B546" w14:textId="77777777" w:rsidR="0056149A" w:rsidRDefault="0056149A" w:rsidP="0056149A">
      <w:pPr>
        <w:pStyle w:val="PargrafodaLista"/>
        <w:numPr>
          <w:ilvl w:val="1"/>
          <w:numId w:val="86"/>
        </w:numPr>
        <w:autoSpaceDE w:val="0"/>
        <w:autoSpaceDN w:val="0"/>
        <w:adjustRightInd w:val="0"/>
        <w:spacing w:after="0" w:line="360" w:lineRule="auto"/>
        <w:ind w:left="0" w:firstLine="0"/>
        <w:jc w:val="both"/>
        <w:rPr>
          <w:rFonts w:ascii="Arial" w:hAnsi="Arial" w:cs="Arial"/>
          <w:sz w:val="24"/>
          <w:szCs w:val="24"/>
        </w:rPr>
      </w:pPr>
      <w:r w:rsidRPr="006D7E9E">
        <w:rPr>
          <w:rFonts w:ascii="Arial" w:hAnsi="Arial" w:cs="Arial"/>
          <w:sz w:val="24"/>
          <w:szCs w:val="24"/>
        </w:rPr>
        <w:t>Garantia:</w:t>
      </w:r>
      <w:r w:rsidRPr="006D7E9E">
        <w:rPr>
          <w:sz w:val="24"/>
          <w:szCs w:val="24"/>
        </w:rPr>
        <w:t xml:space="preserve"> </w:t>
      </w:r>
      <w:r w:rsidRPr="006D7E9E">
        <w:rPr>
          <w:rFonts w:ascii="Arial" w:hAnsi="Arial" w:cs="Arial"/>
          <w:sz w:val="24"/>
          <w:szCs w:val="24"/>
        </w:rPr>
        <w:t xml:space="preserve">Não haverá exigência da garantia da contratação nos termos dos artigos 96 e seguintes da Lei nº 14.133/21.  </w:t>
      </w:r>
    </w:p>
    <w:p w14:paraId="459128D4" w14:textId="77777777" w:rsidR="0056149A" w:rsidRDefault="0056149A" w:rsidP="0056149A">
      <w:pPr>
        <w:pStyle w:val="PargrafodaLista"/>
        <w:autoSpaceDE w:val="0"/>
        <w:autoSpaceDN w:val="0"/>
        <w:adjustRightInd w:val="0"/>
        <w:spacing w:after="0" w:line="360" w:lineRule="auto"/>
        <w:ind w:left="0"/>
        <w:jc w:val="both"/>
        <w:rPr>
          <w:rFonts w:ascii="Arial" w:hAnsi="Arial" w:cs="Arial"/>
          <w:sz w:val="24"/>
          <w:szCs w:val="24"/>
        </w:rPr>
      </w:pPr>
    </w:p>
    <w:p w14:paraId="6CD82428" w14:textId="77777777" w:rsidR="0056149A" w:rsidRPr="00790659" w:rsidRDefault="0056149A" w:rsidP="0056149A">
      <w:pPr>
        <w:pStyle w:val="Nivel10"/>
        <w:numPr>
          <w:ilvl w:val="0"/>
          <w:numId w:val="27"/>
        </w:numPr>
        <w:spacing w:before="0" w:after="0" w:line="360" w:lineRule="auto"/>
        <w:ind w:left="0" w:firstLine="0"/>
        <w:rPr>
          <w:sz w:val="24"/>
          <w:szCs w:val="24"/>
        </w:rPr>
      </w:pPr>
      <w:r w:rsidRPr="00790659">
        <w:rPr>
          <w:sz w:val="24"/>
          <w:szCs w:val="24"/>
        </w:rPr>
        <w:t>MODELO DE GESTÃO DO CONTRATO/DA FISCALIZAÇÃO</w:t>
      </w:r>
    </w:p>
    <w:p w14:paraId="3AEFF5E3" w14:textId="77777777" w:rsidR="0056149A" w:rsidRPr="00790659" w:rsidRDefault="0056149A" w:rsidP="0056149A">
      <w:pPr>
        <w:rPr>
          <w:sz w:val="24"/>
          <w:szCs w:val="24"/>
        </w:rPr>
      </w:pPr>
    </w:p>
    <w:p w14:paraId="22B8D9E9" w14:textId="77777777" w:rsidR="0056149A" w:rsidRPr="00F87F22" w:rsidRDefault="0056149A" w:rsidP="0056149A">
      <w:pPr>
        <w:pStyle w:val="PargrafodaLista"/>
        <w:numPr>
          <w:ilvl w:val="1"/>
          <w:numId w:val="26"/>
        </w:numPr>
        <w:spacing w:after="0" w:line="360" w:lineRule="auto"/>
        <w:jc w:val="both"/>
        <w:rPr>
          <w:rFonts w:ascii="Arial" w:eastAsia="Arial Unicode MS" w:hAnsi="Arial" w:cs="Arial"/>
          <w:sz w:val="24"/>
          <w:szCs w:val="24"/>
          <w:lang w:eastAsia="pt-BR"/>
        </w:rPr>
      </w:pPr>
      <w:r w:rsidRPr="00F87F22">
        <w:rPr>
          <w:rFonts w:ascii="Arial" w:eastAsia="Arial" w:hAnsi="Arial" w:cs="Arial"/>
          <w:sz w:val="24"/>
          <w:szCs w:val="24"/>
          <w:lang w:eastAsia="pt-BR"/>
        </w:rPr>
        <w:t>O contrato deverá ser executado fielmente pelas partes, de acordo com as cláusulas avençadas e as normas da Lei nº 14.133, de 2021, e cada parte responderá pelas consequências de sua inexecução total ou parcial.</w:t>
      </w:r>
    </w:p>
    <w:p w14:paraId="288C8E52" w14:textId="77777777" w:rsidR="0056149A" w:rsidRPr="00E60C10" w:rsidRDefault="0056149A" w:rsidP="0056149A">
      <w:pPr>
        <w:pStyle w:val="PargrafodaLista"/>
        <w:numPr>
          <w:ilvl w:val="1"/>
          <w:numId w:val="26"/>
        </w:numPr>
        <w:spacing w:line="360" w:lineRule="auto"/>
        <w:ind w:left="0" w:firstLine="0"/>
        <w:jc w:val="both"/>
        <w:rPr>
          <w:rFonts w:eastAsia="Arial Unicode MS"/>
          <w:sz w:val="24"/>
          <w:szCs w:val="24"/>
        </w:rPr>
      </w:pPr>
      <w:r w:rsidRPr="00E60C10">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333CAEFD" w14:textId="77777777" w:rsidR="0056149A" w:rsidRPr="00E60C10" w:rsidRDefault="0056149A" w:rsidP="0056149A">
      <w:pPr>
        <w:pStyle w:val="PargrafodaLista"/>
        <w:numPr>
          <w:ilvl w:val="1"/>
          <w:numId w:val="26"/>
        </w:numPr>
        <w:spacing w:line="360" w:lineRule="auto"/>
        <w:ind w:left="0" w:firstLine="0"/>
        <w:jc w:val="both"/>
        <w:rPr>
          <w:rFonts w:ascii="Arial" w:eastAsia="Arial Unicode MS" w:hAnsi="Arial" w:cs="Arial"/>
          <w:sz w:val="24"/>
          <w:szCs w:val="24"/>
        </w:rPr>
      </w:pPr>
      <w:r w:rsidRPr="00E60C10">
        <w:rPr>
          <w:rFonts w:ascii="Arial" w:eastAsia="Arial Unicode MS" w:hAnsi="Arial" w:cs="Arial"/>
          <w:sz w:val="24"/>
          <w:szCs w:val="24"/>
        </w:rPr>
        <w:t>As comunicações entre o órgão ou entidade e a contratada devem ser realizadas por escrito sempre que o ato exigir tal formalidade, admitindo-se o uso de mensagem eletrônica para esse fim.</w:t>
      </w:r>
    </w:p>
    <w:p w14:paraId="3A11F986" w14:textId="77777777" w:rsidR="0056149A" w:rsidRDefault="0056149A" w:rsidP="0056149A">
      <w:pPr>
        <w:numPr>
          <w:ilvl w:val="1"/>
          <w:numId w:val="26"/>
        </w:numPr>
        <w:spacing w:line="360" w:lineRule="auto"/>
        <w:ind w:left="0" w:firstLine="0"/>
        <w:jc w:val="both"/>
        <w:rPr>
          <w:rFonts w:eastAsia="Arial Unicode MS"/>
          <w:sz w:val="24"/>
          <w:szCs w:val="24"/>
        </w:rPr>
      </w:pPr>
      <w:r w:rsidRPr="00F87F22">
        <w:rPr>
          <w:rFonts w:eastAsia="Arial Unicode MS"/>
          <w:sz w:val="24"/>
          <w:szCs w:val="24"/>
        </w:rPr>
        <w:t>O órgão ou entidade poderá convocar representante da empresa para adoção de providências que devam ser cumpridas de imediato.</w:t>
      </w:r>
    </w:p>
    <w:p w14:paraId="5E9E6CCF" w14:textId="77777777" w:rsidR="0056149A" w:rsidRDefault="0056149A" w:rsidP="0056149A">
      <w:pPr>
        <w:numPr>
          <w:ilvl w:val="1"/>
          <w:numId w:val="26"/>
        </w:numPr>
        <w:spacing w:line="360" w:lineRule="auto"/>
        <w:ind w:left="0" w:firstLine="0"/>
        <w:jc w:val="both"/>
        <w:rPr>
          <w:rFonts w:eastAsiaTheme="minorEastAsia"/>
          <w:color w:val="000000" w:themeColor="text1"/>
          <w:sz w:val="24"/>
          <w:szCs w:val="24"/>
        </w:rPr>
      </w:pPr>
      <w:r w:rsidRPr="00F87F22">
        <w:rPr>
          <w:rFonts w:eastAsiaTheme="minorEastAsia"/>
          <w:color w:val="000000" w:themeColor="text1"/>
          <w:sz w:val="24"/>
          <w:szCs w:val="24"/>
        </w:rPr>
        <w:lastRenderedPageBreak/>
        <w:t>Após a assinatura do contrato ou instrumento equivalente</w:t>
      </w:r>
      <w:r w:rsidRPr="00F87F22">
        <w:rPr>
          <w:rFonts w:eastAsiaTheme="minorEastAsia"/>
          <w:strike/>
          <w:color w:val="000000" w:themeColor="text1"/>
          <w:sz w:val="24"/>
          <w:szCs w:val="24"/>
        </w:rPr>
        <w:t>,</w:t>
      </w:r>
      <w:r w:rsidRPr="00F87F22">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EC126F3" w14:textId="77777777" w:rsidR="0056149A" w:rsidRPr="00790659" w:rsidRDefault="0056149A" w:rsidP="0056149A">
      <w:pPr>
        <w:numPr>
          <w:ilvl w:val="1"/>
          <w:numId w:val="26"/>
        </w:numPr>
        <w:spacing w:line="360" w:lineRule="auto"/>
        <w:ind w:left="0" w:firstLine="0"/>
        <w:jc w:val="both"/>
        <w:rPr>
          <w:rFonts w:eastAsia="Arial Unicode MS"/>
          <w:sz w:val="24"/>
          <w:szCs w:val="24"/>
        </w:rPr>
      </w:pPr>
      <w:r w:rsidRPr="00F87F22">
        <w:rPr>
          <w:rFonts w:eastAsia="Arial Unicode MS"/>
          <w:sz w:val="24"/>
          <w:szCs w:val="24"/>
        </w:rPr>
        <w:t>A execução do contrato deverá ser acompanhada e fiscalizada pelo gestor/fiscal de co</w:t>
      </w:r>
      <w:r w:rsidRPr="00790659">
        <w:rPr>
          <w:rFonts w:eastAsia="Arial Unicode MS"/>
          <w:sz w:val="24"/>
          <w:szCs w:val="24"/>
        </w:rPr>
        <w:t>ntratos.</w:t>
      </w:r>
    </w:p>
    <w:p w14:paraId="53002BBE" w14:textId="77777777" w:rsidR="0056149A" w:rsidRDefault="0056149A" w:rsidP="0056149A">
      <w:pPr>
        <w:numPr>
          <w:ilvl w:val="1"/>
          <w:numId w:val="26"/>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489AEE6A" w14:textId="77777777" w:rsidR="0056149A" w:rsidRDefault="0056149A" w:rsidP="0056149A">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7AB942E7" w14:textId="77777777" w:rsidR="0056149A" w:rsidRPr="00790659" w:rsidRDefault="0056149A" w:rsidP="0056149A">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3048956D" w14:textId="77777777" w:rsidR="0056149A" w:rsidRPr="00790659" w:rsidRDefault="0056149A" w:rsidP="0056149A">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6B9933A9" w14:textId="77777777" w:rsidR="0056149A" w:rsidRPr="00790659" w:rsidRDefault="0056149A" w:rsidP="0056149A">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6F5FDC05" w14:textId="77777777" w:rsidR="0056149A" w:rsidRDefault="0056149A" w:rsidP="0056149A">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4B888EF2" w14:textId="77777777" w:rsidR="0056149A" w:rsidRPr="00790659" w:rsidRDefault="0056149A" w:rsidP="0056149A">
      <w:pPr>
        <w:numPr>
          <w:ilvl w:val="1"/>
          <w:numId w:val="26"/>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verificará a manutenção das condições de habilitação da contratada, acompanhará o empenho, o pagamento, as garantias e a </w:t>
      </w:r>
      <w:r w:rsidRPr="00790659">
        <w:rPr>
          <w:rFonts w:eastAsia="Arial Unicode MS"/>
          <w:sz w:val="24"/>
          <w:szCs w:val="24"/>
        </w:rPr>
        <w:lastRenderedPageBreak/>
        <w:t>formalização de apostilamento e termos aditivos, solicitando quaisquer documentos comprobatórios pertinentes, caso necessário.</w:t>
      </w:r>
    </w:p>
    <w:p w14:paraId="50E0BFBE" w14:textId="77777777" w:rsidR="0056149A" w:rsidRDefault="0056149A" w:rsidP="0056149A">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5928B017" w14:textId="77777777" w:rsidR="0056149A" w:rsidRDefault="0056149A" w:rsidP="0056149A">
      <w:pPr>
        <w:numPr>
          <w:ilvl w:val="1"/>
          <w:numId w:val="26"/>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08F85AEB" w14:textId="77777777" w:rsidR="0056149A" w:rsidRPr="00790659" w:rsidRDefault="0056149A" w:rsidP="0056149A">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3AC4A6D0" w14:textId="77777777" w:rsidR="0056149A" w:rsidRPr="00790659" w:rsidRDefault="0056149A" w:rsidP="0056149A">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2540514E" w14:textId="77777777" w:rsidR="0056149A" w:rsidRDefault="0056149A" w:rsidP="0056149A">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F7BEBB6" w14:textId="77777777" w:rsidR="0056149A" w:rsidRPr="00790659" w:rsidRDefault="0056149A" w:rsidP="0056149A">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400E7ECF" w14:textId="77777777" w:rsidR="0056149A" w:rsidRDefault="0056149A" w:rsidP="0056149A">
      <w:pPr>
        <w:numPr>
          <w:ilvl w:val="1"/>
          <w:numId w:val="26"/>
        </w:numPr>
        <w:spacing w:line="360" w:lineRule="auto"/>
        <w:ind w:left="0" w:firstLine="0"/>
        <w:jc w:val="both"/>
        <w:rPr>
          <w:rFonts w:eastAsia="Arial Unicode MS"/>
          <w:sz w:val="24"/>
          <w:szCs w:val="24"/>
        </w:rPr>
      </w:pPr>
      <w:r w:rsidRPr="00790659">
        <w:rPr>
          <w:rFonts w:eastAsia="Arial Unicode MS"/>
          <w:sz w:val="24"/>
          <w:szCs w:val="24"/>
        </w:rPr>
        <w:lastRenderedPageBreak/>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07238EF0" w14:textId="77777777" w:rsidR="0056149A" w:rsidRDefault="0056149A" w:rsidP="0056149A">
      <w:pPr>
        <w:numPr>
          <w:ilvl w:val="1"/>
          <w:numId w:val="26"/>
        </w:numPr>
        <w:spacing w:line="360" w:lineRule="auto"/>
        <w:ind w:left="0" w:firstLine="0"/>
        <w:jc w:val="both"/>
        <w:rPr>
          <w:rFonts w:eastAsia="Arial Unicode MS"/>
          <w:sz w:val="24"/>
          <w:szCs w:val="24"/>
        </w:rPr>
      </w:pPr>
      <w:r w:rsidRPr="004D67D9">
        <w:rPr>
          <w:rFonts w:eastAsia="Arial Unicode MS"/>
          <w:sz w:val="24"/>
          <w:szCs w:val="24"/>
        </w:rPr>
        <w:t>O fornecimento e a execução do objeto serão acompanhados e fiscalizados pela servidora Tamara Martiniuk, designada para a função de Gestora de Contratos por meio da Portaria nº 30/2025, e pelo servidor Carlos Alberto Claudio, designado para a função de Fiscal do Contrato conforme Portaria nº 23/2025, ou por quaisquer outros servidores que venham a substituí-los por ato formal. Fica autorizada a contratação de terceiros para auxiliá-los e prestar informações técnicas ou administrativas necessárias ao pleno exercício das atribuições de acompanhamento e fiscalização.</w:t>
      </w:r>
    </w:p>
    <w:p w14:paraId="7A2F4874" w14:textId="77777777" w:rsidR="0056149A" w:rsidRPr="003213C6" w:rsidRDefault="0056149A" w:rsidP="0056149A">
      <w:pPr>
        <w:numPr>
          <w:ilvl w:val="1"/>
          <w:numId w:val="26"/>
        </w:numPr>
        <w:spacing w:line="360" w:lineRule="auto"/>
        <w:ind w:left="0" w:firstLine="0"/>
        <w:jc w:val="both"/>
        <w:rPr>
          <w:rFonts w:eastAsia="Arial Unicode MS"/>
          <w:sz w:val="24"/>
          <w:szCs w:val="24"/>
        </w:rPr>
      </w:pPr>
      <w:r w:rsidRPr="003213C6">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02FB7DFC" w14:textId="77777777" w:rsidR="0056149A" w:rsidRDefault="0056149A" w:rsidP="0056149A">
      <w:pPr>
        <w:numPr>
          <w:ilvl w:val="1"/>
          <w:numId w:val="26"/>
        </w:numPr>
        <w:spacing w:line="360" w:lineRule="auto"/>
        <w:ind w:left="0" w:firstLine="0"/>
        <w:jc w:val="both"/>
        <w:rPr>
          <w:rFonts w:eastAsia="Arial Unicode MS"/>
          <w:sz w:val="24"/>
          <w:szCs w:val="24"/>
        </w:rPr>
      </w:pPr>
      <w:r>
        <w:rPr>
          <w:rFonts w:eastAsia="Arial Unicode MS"/>
          <w:sz w:val="24"/>
          <w:szCs w:val="24"/>
        </w:rPr>
        <w:t>A empresa</w:t>
      </w:r>
      <w:r w:rsidRPr="00F87F22">
        <w:rPr>
          <w:rFonts w:eastAsia="Arial Unicode MS"/>
          <w:sz w:val="24"/>
          <w:szCs w:val="24"/>
        </w:rPr>
        <w:t xml:space="preserv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051CD922" w14:textId="77777777" w:rsidR="0056149A" w:rsidRPr="00790659" w:rsidRDefault="0056149A" w:rsidP="0056149A">
      <w:pPr>
        <w:numPr>
          <w:ilvl w:val="1"/>
          <w:numId w:val="26"/>
        </w:numPr>
        <w:spacing w:line="360" w:lineRule="auto"/>
        <w:ind w:left="0" w:firstLine="0"/>
        <w:jc w:val="both"/>
        <w:rPr>
          <w:rFonts w:eastAsia="Arial Unicode MS"/>
          <w:sz w:val="24"/>
          <w:szCs w:val="24"/>
        </w:rPr>
      </w:pPr>
      <w:r w:rsidRPr="00790659">
        <w:rPr>
          <w:rFonts w:eastAsia="Arial Unicode MS"/>
          <w:sz w:val="24"/>
          <w:szCs w:val="24"/>
        </w:rPr>
        <w:t xml:space="preserve">A CONTRATADA deverá entregar ao setor responsável do CONTRATO, junto com a Nota Fiscal para fins de pagamento, os seguintes documentos: </w:t>
      </w:r>
    </w:p>
    <w:p w14:paraId="3EC2A3C1" w14:textId="77777777" w:rsidR="0056149A" w:rsidRDefault="0056149A" w:rsidP="0056149A">
      <w:pPr>
        <w:numPr>
          <w:ilvl w:val="0"/>
          <w:numId w:val="5"/>
        </w:numPr>
        <w:spacing w:line="360" w:lineRule="auto"/>
        <w:ind w:left="0" w:firstLine="0"/>
        <w:jc w:val="both"/>
        <w:rPr>
          <w:rFonts w:eastAsia="Arial Unicode MS"/>
          <w:sz w:val="24"/>
          <w:szCs w:val="24"/>
        </w:rPr>
      </w:pPr>
      <w:r w:rsidRPr="00790659">
        <w:rPr>
          <w:rFonts w:eastAsia="Arial Unicode MS"/>
          <w:sz w:val="24"/>
          <w:szCs w:val="24"/>
        </w:rPr>
        <w:t>Prova de regularidade para com a Fazenda Estadual do domicílio ou sede do licitante, ou outra equivalente, na forma da lei, com prazo de validade em vigor;</w:t>
      </w:r>
    </w:p>
    <w:p w14:paraId="4C10E8A3" w14:textId="77777777" w:rsidR="0056149A" w:rsidRPr="00790659" w:rsidRDefault="0056149A" w:rsidP="0056149A">
      <w:pPr>
        <w:numPr>
          <w:ilvl w:val="0"/>
          <w:numId w:val="5"/>
        </w:numPr>
        <w:spacing w:line="360" w:lineRule="auto"/>
        <w:ind w:left="0" w:firstLine="0"/>
        <w:jc w:val="both"/>
        <w:rPr>
          <w:rFonts w:eastAsia="Arial Unicode MS"/>
          <w:sz w:val="24"/>
          <w:szCs w:val="24"/>
        </w:rPr>
      </w:pPr>
      <w:r w:rsidRPr="00790659">
        <w:rPr>
          <w:rFonts w:eastAsia="Arial Unicode MS"/>
          <w:sz w:val="24"/>
          <w:szCs w:val="24"/>
        </w:rPr>
        <w:t>Prova de regularidade com débitos relativos aos Tributos Federais e à dívida ativa da União;</w:t>
      </w:r>
    </w:p>
    <w:p w14:paraId="3FB99559" w14:textId="77777777" w:rsidR="0056149A" w:rsidRPr="00790659" w:rsidRDefault="0056149A" w:rsidP="0056149A">
      <w:pPr>
        <w:numPr>
          <w:ilvl w:val="0"/>
          <w:numId w:val="5"/>
        </w:numPr>
        <w:spacing w:line="360" w:lineRule="auto"/>
        <w:ind w:left="0" w:firstLine="0"/>
        <w:jc w:val="both"/>
        <w:rPr>
          <w:rFonts w:eastAsia="Arial Unicode MS"/>
          <w:sz w:val="24"/>
          <w:szCs w:val="24"/>
        </w:rPr>
      </w:pPr>
      <w:r w:rsidRPr="00790659">
        <w:rPr>
          <w:rFonts w:eastAsia="Arial Unicode MS"/>
          <w:sz w:val="24"/>
          <w:szCs w:val="24"/>
        </w:rPr>
        <w:t xml:space="preserve">Prova de regularidade para com o FGTS – Fundo de Garantia de Tempo de Serviço (Lei n° 9.012, de 30/03/95), através da apresentação do Certificado de Regularidade de Situação do FGTS(CRF), emitido pela Caixa Econômica Federal, ou </w:t>
      </w:r>
      <w:r w:rsidRPr="00790659">
        <w:rPr>
          <w:rFonts w:eastAsia="Arial Unicode MS"/>
          <w:sz w:val="24"/>
          <w:szCs w:val="24"/>
        </w:rPr>
        <w:lastRenderedPageBreak/>
        <w:t>do documento denominado “Situação de Regularidade do Empregador”, com prazo de validade em vigor;</w:t>
      </w:r>
    </w:p>
    <w:p w14:paraId="4DA352E5" w14:textId="77777777" w:rsidR="0056149A" w:rsidRPr="00790659" w:rsidRDefault="0056149A" w:rsidP="0056149A">
      <w:pPr>
        <w:numPr>
          <w:ilvl w:val="0"/>
          <w:numId w:val="5"/>
        </w:numPr>
        <w:spacing w:line="360" w:lineRule="auto"/>
        <w:ind w:left="0" w:firstLine="0"/>
        <w:jc w:val="both"/>
        <w:rPr>
          <w:rFonts w:eastAsia="Arial Unicode MS"/>
          <w:sz w:val="24"/>
          <w:szCs w:val="24"/>
        </w:rPr>
      </w:pPr>
      <w:r w:rsidRPr="00790659">
        <w:rPr>
          <w:rFonts w:eastAsia="Arial Unicode MS"/>
          <w:sz w:val="24"/>
          <w:szCs w:val="24"/>
        </w:rPr>
        <w:t>Prova de regularidade Trabalhista, mediante a apresentação da CNDT – Certidão Negativa de Débitos Trabalhistas ou da CPDT – Certidão Positiva de Débitos Trabalhistas com efeitos de negativa;</w:t>
      </w:r>
    </w:p>
    <w:p w14:paraId="0DAFF3AF" w14:textId="77777777" w:rsidR="0056149A" w:rsidRPr="00790659" w:rsidRDefault="0056149A" w:rsidP="0056149A">
      <w:pPr>
        <w:numPr>
          <w:ilvl w:val="0"/>
          <w:numId w:val="5"/>
        </w:numPr>
        <w:spacing w:line="360" w:lineRule="auto"/>
        <w:ind w:left="0" w:firstLine="0"/>
        <w:jc w:val="both"/>
        <w:rPr>
          <w:rFonts w:eastAsia="Arial Unicode MS"/>
          <w:sz w:val="24"/>
          <w:szCs w:val="24"/>
        </w:rPr>
      </w:pPr>
      <w:r w:rsidRPr="00790659">
        <w:rPr>
          <w:rFonts w:eastAsia="Arial Unicode MS"/>
          <w:sz w:val="24"/>
          <w:szCs w:val="24"/>
        </w:rPr>
        <w:t>Prova de regularidade de Débitos da Fazenda Municipal (CND) do domicílio ou sede do licitante, ou outra equivalente, na forma da lei, com prazo de validade em vigor;</w:t>
      </w:r>
    </w:p>
    <w:p w14:paraId="322447E8" w14:textId="77777777" w:rsidR="0056149A" w:rsidRPr="00790659" w:rsidRDefault="0056149A" w:rsidP="0056149A">
      <w:pPr>
        <w:numPr>
          <w:ilvl w:val="0"/>
          <w:numId w:val="5"/>
        </w:numPr>
        <w:spacing w:line="360" w:lineRule="auto"/>
        <w:ind w:left="0" w:firstLine="0"/>
        <w:jc w:val="both"/>
        <w:rPr>
          <w:rFonts w:eastAsia="Arial Unicode MS"/>
          <w:sz w:val="24"/>
          <w:szCs w:val="24"/>
        </w:rPr>
      </w:pPr>
      <w:r w:rsidRPr="00790659">
        <w:rPr>
          <w:rFonts w:eastAsia="Arial Unicode MS"/>
          <w:sz w:val="24"/>
          <w:szCs w:val="24"/>
        </w:rPr>
        <w:t>As provas de regularidades poderão ser Certidões Negativas de Débitos ou Certidões Positivas com efeitos de Negativas.</w:t>
      </w:r>
    </w:p>
    <w:p w14:paraId="34E76620" w14:textId="77777777" w:rsidR="0056149A" w:rsidRDefault="0056149A" w:rsidP="0056149A">
      <w:pPr>
        <w:spacing w:line="360" w:lineRule="auto"/>
        <w:rPr>
          <w:sz w:val="24"/>
          <w:szCs w:val="24"/>
        </w:rPr>
      </w:pPr>
    </w:p>
    <w:p w14:paraId="2C45A11C" w14:textId="77777777" w:rsidR="0056149A" w:rsidRDefault="0056149A" w:rsidP="0056149A">
      <w:pPr>
        <w:pStyle w:val="PargrafodaLista"/>
        <w:numPr>
          <w:ilvl w:val="0"/>
          <w:numId w:val="27"/>
        </w:numPr>
        <w:spacing w:line="360" w:lineRule="auto"/>
        <w:ind w:left="0" w:firstLine="0"/>
        <w:rPr>
          <w:rFonts w:ascii="Arial" w:hAnsi="Arial" w:cs="Arial"/>
          <w:b/>
          <w:bCs/>
          <w:sz w:val="24"/>
          <w:szCs w:val="24"/>
        </w:rPr>
      </w:pPr>
      <w:r w:rsidRPr="005263A0">
        <w:rPr>
          <w:rFonts w:ascii="Arial" w:hAnsi="Arial" w:cs="Arial"/>
          <w:b/>
          <w:bCs/>
          <w:sz w:val="24"/>
          <w:szCs w:val="24"/>
        </w:rPr>
        <w:t>CRITÉRIOS DE MEDIÇÃO E DE PAGAMENTO</w:t>
      </w:r>
    </w:p>
    <w:p w14:paraId="06426D97" w14:textId="77777777" w:rsidR="0056149A" w:rsidRPr="00F56636" w:rsidRDefault="0056149A" w:rsidP="0056149A">
      <w:pPr>
        <w:pStyle w:val="PargrafodaLista"/>
        <w:spacing w:line="360" w:lineRule="auto"/>
        <w:ind w:left="0"/>
        <w:rPr>
          <w:rFonts w:ascii="Arial" w:hAnsi="Arial" w:cs="Arial"/>
          <w:b/>
          <w:bCs/>
          <w:sz w:val="24"/>
          <w:szCs w:val="24"/>
        </w:rPr>
      </w:pPr>
      <w:r w:rsidRPr="00F56636">
        <w:rPr>
          <w:rFonts w:ascii="Arial" w:hAnsi="Arial" w:cs="Arial"/>
          <w:b/>
          <w:bCs/>
          <w:sz w:val="24"/>
          <w:szCs w:val="24"/>
        </w:rPr>
        <w:t>Recebimento</w:t>
      </w:r>
    </w:p>
    <w:p w14:paraId="3D72F918" w14:textId="77777777" w:rsidR="0056149A" w:rsidRPr="00F56636" w:rsidRDefault="0056149A" w:rsidP="0056149A">
      <w:pPr>
        <w:pStyle w:val="PargrafodaLista"/>
        <w:spacing w:line="360" w:lineRule="auto"/>
        <w:ind w:left="0"/>
        <w:jc w:val="both"/>
        <w:rPr>
          <w:rFonts w:ascii="Arial" w:hAnsi="Arial" w:cs="Arial"/>
          <w:sz w:val="24"/>
          <w:szCs w:val="24"/>
        </w:rPr>
      </w:pPr>
      <w:r>
        <w:rPr>
          <w:rFonts w:ascii="Arial" w:hAnsi="Arial" w:cs="Arial"/>
          <w:sz w:val="24"/>
          <w:szCs w:val="24"/>
        </w:rPr>
        <w:t>7.1</w:t>
      </w:r>
      <w:r w:rsidRPr="00F56636">
        <w:rPr>
          <w:rFonts w:ascii="Arial" w:hAnsi="Arial" w:cs="Arial"/>
          <w:sz w:val="24"/>
          <w:szCs w:val="24"/>
        </w:rPr>
        <w:tab/>
      </w:r>
      <w:r w:rsidRPr="00502390">
        <w:rPr>
          <w:rFonts w:ascii="Arial" w:hAnsi="Arial" w:cs="Arial"/>
          <w:sz w:val="24"/>
          <w:szCs w:val="24"/>
        </w:rPr>
        <w:t xml:space="preserve">A CONTRATADA deverá realizar o objeto </w:t>
      </w:r>
      <w:r>
        <w:rPr>
          <w:rFonts w:ascii="Arial" w:hAnsi="Arial" w:cs="Arial"/>
          <w:sz w:val="24"/>
          <w:szCs w:val="24"/>
        </w:rPr>
        <w:t xml:space="preserve">nos seguintes endereços: </w:t>
      </w:r>
      <w:r w:rsidRPr="00E259E8">
        <w:rPr>
          <w:rFonts w:ascii="Arial" w:hAnsi="Arial" w:cs="Arial"/>
          <w:sz w:val="24"/>
          <w:szCs w:val="24"/>
        </w:rPr>
        <w:t>Av. Delegado Waldemar Gomes Pinto, 1626, Bairro Ponte Nova</w:t>
      </w:r>
      <w:r>
        <w:rPr>
          <w:rFonts w:ascii="Arial" w:hAnsi="Arial" w:cs="Arial"/>
          <w:sz w:val="24"/>
          <w:szCs w:val="24"/>
        </w:rPr>
        <w:t xml:space="preserve"> e </w:t>
      </w:r>
      <w:r w:rsidRPr="002955A8">
        <w:rPr>
          <w:rFonts w:ascii="Arial" w:hAnsi="Arial" w:cs="Arial"/>
          <w:sz w:val="24"/>
          <w:szCs w:val="24"/>
        </w:rPr>
        <w:t xml:space="preserve">Rua Antônio </w:t>
      </w:r>
      <w:proofErr w:type="spellStart"/>
      <w:r w:rsidRPr="002955A8">
        <w:rPr>
          <w:rFonts w:ascii="Arial" w:hAnsi="Arial" w:cs="Arial"/>
          <w:sz w:val="24"/>
          <w:szCs w:val="24"/>
        </w:rPr>
        <w:t>Onisto</w:t>
      </w:r>
      <w:proofErr w:type="spellEnd"/>
      <w:r w:rsidRPr="002955A8">
        <w:rPr>
          <w:rFonts w:ascii="Arial" w:hAnsi="Arial" w:cs="Arial"/>
          <w:sz w:val="24"/>
          <w:szCs w:val="24"/>
        </w:rPr>
        <w:t>, 41, Centro</w:t>
      </w:r>
      <w:r>
        <w:rPr>
          <w:rFonts w:ascii="Arial" w:hAnsi="Arial" w:cs="Arial"/>
          <w:sz w:val="24"/>
          <w:szCs w:val="24"/>
        </w:rPr>
        <w:t>.</w:t>
      </w:r>
    </w:p>
    <w:p w14:paraId="7ECAF33E" w14:textId="77777777" w:rsidR="0056149A" w:rsidRDefault="0056149A" w:rsidP="0056149A">
      <w:pPr>
        <w:pStyle w:val="PargrafodaLista"/>
        <w:spacing w:line="360" w:lineRule="auto"/>
        <w:ind w:left="0"/>
        <w:jc w:val="both"/>
        <w:rPr>
          <w:rFonts w:ascii="Arial" w:hAnsi="Arial" w:cs="Arial"/>
          <w:sz w:val="24"/>
          <w:szCs w:val="24"/>
        </w:rPr>
      </w:pPr>
      <w:r>
        <w:rPr>
          <w:rFonts w:ascii="Arial" w:hAnsi="Arial" w:cs="Arial"/>
          <w:sz w:val="24"/>
          <w:szCs w:val="24"/>
        </w:rPr>
        <w:t>7.2</w:t>
      </w:r>
      <w:r w:rsidRPr="00F56636">
        <w:rPr>
          <w:rFonts w:ascii="Arial" w:hAnsi="Arial" w:cs="Arial"/>
          <w:sz w:val="24"/>
          <w:szCs w:val="24"/>
        </w:rPr>
        <w:tab/>
        <w:t xml:space="preserve">O pagamento somente será realizado, </w:t>
      </w:r>
      <w:r>
        <w:rPr>
          <w:rFonts w:ascii="Arial" w:hAnsi="Arial" w:cs="Arial"/>
          <w:sz w:val="24"/>
          <w:szCs w:val="24"/>
        </w:rPr>
        <w:t xml:space="preserve">mensalmente, </w:t>
      </w:r>
      <w:r w:rsidRPr="00F56636">
        <w:rPr>
          <w:rFonts w:ascii="Arial" w:hAnsi="Arial" w:cs="Arial"/>
          <w:sz w:val="24"/>
          <w:szCs w:val="24"/>
        </w:rPr>
        <w:t xml:space="preserve">com base no objeto efetivamente </w:t>
      </w:r>
      <w:r>
        <w:rPr>
          <w:rFonts w:ascii="Arial" w:hAnsi="Arial" w:cs="Arial"/>
          <w:sz w:val="24"/>
          <w:szCs w:val="24"/>
        </w:rPr>
        <w:t>realizado</w:t>
      </w:r>
      <w:r w:rsidRPr="00F56636">
        <w:rPr>
          <w:rFonts w:ascii="Arial" w:hAnsi="Arial" w:cs="Arial"/>
          <w:sz w:val="24"/>
          <w:szCs w:val="24"/>
        </w:rPr>
        <w:t xml:space="preserve"> nas condições estabelecidas. </w:t>
      </w:r>
      <w:r w:rsidRPr="00801C6C">
        <w:rPr>
          <w:rFonts w:ascii="Arial" w:hAnsi="Arial" w:cs="Arial"/>
          <w:sz w:val="24"/>
          <w:szCs w:val="24"/>
        </w:rPr>
        <w:t>A CONTRATADA deverá apresentar o relatório circunstanciado dos serviços realizados, devidamente datado e assinado pelo responsável, para fins de pagamento.</w:t>
      </w:r>
      <w:r>
        <w:rPr>
          <w:rFonts w:ascii="Arial" w:hAnsi="Arial" w:cs="Arial"/>
          <w:sz w:val="24"/>
          <w:szCs w:val="24"/>
        </w:rPr>
        <w:t xml:space="preserve"> </w:t>
      </w:r>
    </w:p>
    <w:p w14:paraId="4AE29672" w14:textId="77777777" w:rsidR="0056149A" w:rsidRDefault="0056149A" w:rsidP="0056149A">
      <w:pPr>
        <w:pStyle w:val="PargrafodaLista"/>
        <w:spacing w:line="360" w:lineRule="auto"/>
        <w:ind w:left="0"/>
        <w:jc w:val="both"/>
        <w:rPr>
          <w:rFonts w:ascii="Arial" w:hAnsi="Arial" w:cs="Arial"/>
          <w:sz w:val="24"/>
          <w:szCs w:val="24"/>
        </w:rPr>
      </w:pPr>
      <w:r>
        <w:rPr>
          <w:rFonts w:ascii="Arial" w:hAnsi="Arial" w:cs="Arial"/>
          <w:sz w:val="24"/>
          <w:szCs w:val="24"/>
        </w:rPr>
        <w:t>7.3</w:t>
      </w:r>
      <w:r w:rsidRPr="00F56636">
        <w:rPr>
          <w:rFonts w:ascii="Arial" w:hAnsi="Arial" w:cs="Arial"/>
          <w:sz w:val="24"/>
          <w:szCs w:val="24"/>
        </w:rPr>
        <w:tab/>
        <w:t xml:space="preserve">No caso de controvérsia sobre a </w:t>
      </w:r>
      <w:r>
        <w:rPr>
          <w:rFonts w:ascii="Arial" w:hAnsi="Arial" w:cs="Arial"/>
          <w:sz w:val="24"/>
          <w:szCs w:val="24"/>
        </w:rPr>
        <w:t>realização</w:t>
      </w:r>
      <w:r w:rsidRPr="00F56636">
        <w:rPr>
          <w:rFonts w:ascii="Arial" w:hAnsi="Arial" w:cs="Arial"/>
          <w:sz w:val="24"/>
          <w:szCs w:val="24"/>
        </w:rPr>
        <w:t xml:space="preserve"> do objeto o mesmo poderá ser rejeitado pelo almoxarife. </w:t>
      </w:r>
    </w:p>
    <w:p w14:paraId="71B2763E" w14:textId="77777777" w:rsidR="0056149A" w:rsidRDefault="0056149A" w:rsidP="0056149A">
      <w:pPr>
        <w:pStyle w:val="PargrafodaLista"/>
        <w:spacing w:line="360" w:lineRule="auto"/>
        <w:ind w:left="0"/>
        <w:jc w:val="both"/>
        <w:rPr>
          <w:rFonts w:ascii="Arial" w:hAnsi="Arial" w:cs="Arial"/>
          <w:sz w:val="24"/>
          <w:szCs w:val="24"/>
        </w:rPr>
      </w:pPr>
      <w:r>
        <w:rPr>
          <w:rFonts w:ascii="Arial" w:hAnsi="Arial" w:cs="Arial"/>
          <w:sz w:val="24"/>
          <w:szCs w:val="24"/>
        </w:rPr>
        <w:t>7.4</w:t>
      </w:r>
      <w:r w:rsidRPr="00F56636">
        <w:rPr>
          <w:rFonts w:ascii="Arial" w:hAnsi="Arial" w:cs="Arial"/>
          <w:sz w:val="24"/>
          <w:szCs w:val="24"/>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66F18C4" w14:textId="77777777" w:rsidR="0056149A" w:rsidRPr="00F56636" w:rsidRDefault="0056149A" w:rsidP="0056149A">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lastRenderedPageBreak/>
        <w:t>Liquidação</w:t>
      </w:r>
    </w:p>
    <w:p w14:paraId="4F15F4F0" w14:textId="77777777" w:rsidR="0056149A" w:rsidRDefault="0056149A" w:rsidP="0056149A">
      <w:pPr>
        <w:pStyle w:val="PargrafodaLista"/>
        <w:spacing w:line="360" w:lineRule="auto"/>
        <w:ind w:left="0"/>
        <w:jc w:val="both"/>
        <w:rPr>
          <w:rFonts w:ascii="Arial" w:hAnsi="Arial" w:cs="Arial"/>
          <w:sz w:val="24"/>
          <w:szCs w:val="24"/>
        </w:rPr>
      </w:pPr>
      <w:r>
        <w:rPr>
          <w:rFonts w:ascii="Arial" w:hAnsi="Arial" w:cs="Arial"/>
          <w:sz w:val="24"/>
          <w:szCs w:val="24"/>
        </w:rPr>
        <w:t>7.5</w:t>
      </w:r>
      <w:r w:rsidRPr="00F56636">
        <w:rPr>
          <w:rFonts w:ascii="Arial" w:hAnsi="Arial" w:cs="Arial"/>
          <w:sz w:val="24"/>
          <w:szCs w:val="24"/>
        </w:rPr>
        <w:tab/>
        <w:t>Recebida a Nota Fiscal ou documento de cobrança equivalente, correrá o prazo de até 05 (cinco) dias úteis para fins de liquidação, na forma desta seção, prorrogáveis por igual período.</w:t>
      </w:r>
    </w:p>
    <w:p w14:paraId="18627DF2" w14:textId="77777777" w:rsidR="0056149A" w:rsidRPr="00F56636" w:rsidRDefault="0056149A" w:rsidP="0056149A">
      <w:pPr>
        <w:pStyle w:val="PargrafodaLista"/>
        <w:spacing w:line="360" w:lineRule="auto"/>
        <w:ind w:left="0"/>
        <w:jc w:val="both"/>
        <w:rPr>
          <w:rFonts w:ascii="Arial" w:hAnsi="Arial" w:cs="Arial"/>
          <w:sz w:val="24"/>
          <w:szCs w:val="24"/>
        </w:rPr>
      </w:pPr>
      <w:r>
        <w:rPr>
          <w:rFonts w:ascii="Arial" w:hAnsi="Arial" w:cs="Arial"/>
          <w:sz w:val="24"/>
          <w:szCs w:val="24"/>
        </w:rPr>
        <w:t>7.6</w:t>
      </w:r>
      <w:r w:rsidRPr="00F56636">
        <w:rPr>
          <w:rFonts w:ascii="Arial" w:hAnsi="Arial" w:cs="Arial"/>
          <w:sz w:val="24"/>
          <w:szCs w:val="24"/>
        </w:rPr>
        <w:tab/>
        <w:t xml:space="preserve">O pagamento referente </w:t>
      </w:r>
      <w:r>
        <w:rPr>
          <w:rFonts w:ascii="Arial" w:hAnsi="Arial" w:cs="Arial"/>
          <w:sz w:val="24"/>
          <w:szCs w:val="24"/>
        </w:rPr>
        <w:t>à execução</w:t>
      </w:r>
      <w:r w:rsidRPr="00F56636">
        <w:rPr>
          <w:rFonts w:ascii="Arial" w:hAnsi="Arial" w:cs="Arial"/>
          <w:sz w:val="24"/>
          <w:szCs w:val="24"/>
        </w:rPr>
        <w:t xml:space="preserve"> do objeto deste CONTRATO será efetuado nas seguintes condições: em parcela única em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xml:space="preserve"> dias úteis a partir da liquidação, mediante apresentação da competente nota fiscal, em consonância com o que foi efetivamente entregue.</w:t>
      </w:r>
    </w:p>
    <w:p w14:paraId="15866FD4" w14:textId="77777777" w:rsidR="0056149A" w:rsidRPr="00F56636" w:rsidRDefault="0056149A" w:rsidP="0056149A">
      <w:pPr>
        <w:pStyle w:val="PargrafodaLista"/>
        <w:spacing w:line="360" w:lineRule="auto"/>
        <w:ind w:left="0"/>
        <w:jc w:val="both"/>
        <w:rPr>
          <w:rFonts w:ascii="Arial" w:hAnsi="Arial" w:cs="Arial"/>
          <w:sz w:val="24"/>
          <w:szCs w:val="24"/>
        </w:rPr>
      </w:pPr>
      <w:r>
        <w:rPr>
          <w:rFonts w:ascii="Arial" w:hAnsi="Arial" w:cs="Arial"/>
          <w:sz w:val="24"/>
          <w:szCs w:val="24"/>
        </w:rPr>
        <w:t>7.7</w:t>
      </w:r>
      <w:r w:rsidRPr="00F56636">
        <w:rPr>
          <w:rFonts w:ascii="Arial" w:hAnsi="Arial" w:cs="Arial"/>
          <w:sz w:val="24"/>
          <w:szCs w:val="24"/>
        </w:rPr>
        <w:tab/>
        <w:t xml:space="preserve">Para fins de liquidação, o setor competente deverá verificar se a nota fiscal ou instrumento de cobrança equivalente apresentado expressa os elementos necessários e essenciais do documento, tais como: </w:t>
      </w:r>
    </w:p>
    <w:p w14:paraId="617CD35B" w14:textId="77777777" w:rsidR="0056149A" w:rsidRPr="00F56636" w:rsidRDefault="0056149A" w:rsidP="0056149A">
      <w:pPr>
        <w:pStyle w:val="PargrafodaLista"/>
        <w:spacing w:line="360" w:lineRule="auto"/>
        <w:ind w:left="0"/>
        <w:jc w:val="both"/>
        <w:rPr>
          <w:rFonts w:ascii="Arial" w:hAnsi="Arial" w:cs="Arial"/>
          <w:sz w:val="24"/>
          <w:szCs w:val="24"/>
        </w:rPr>
      </w:pPr>
      <w:r w:rsidRPr="00F56636">
        <w:rPr>
          <w:rFonts w:ascii="Arial" w:hAnsi="Arial" w:cs="Arial"/>
          <w:sz w:val="24"/>
          <w:szCs w:val="24"/>
        </w:rPr>
        <w:t>a)</w:t>
      </w:r>
      <w:r w:rsidRPr="00F56636">
        <w:rPr>
          <w:rFonts w:ascii="Arial" w:hAnsi="Arial" w:cs="Arial"/>
          <w:sz w:val="24"/>
          <w:szCs w:val="24"/>
        </w:rPr>
        <w:tab/>
        <w:t xml:space="preserve">a data da emissão; </w:t>
      </w:r>
    </w:p>
    <w:p w14:paraId="0CC544DF" w14:textId="77777777" w:rsidR="0056149A" w:rsidRPr="00F56636" w:rsidRDefault="0056149A" w:rsidP="0056149A">
      <w:pPr>
        <w:pStyle w:val="PargrafodaLista"/>
        <w:spacing w:line="360" w:lineRule="auto"/>
        <w:ind w:left="0"/>
        <w:jc w:val="both"/>
        <w:rPr>
          <w:rFonts w:ascii="Arial" w:hAnsi="Arial" w:cs="Arial"/>
          <w:sz w:val="24"/>
          <w:szCs w:val="24"/>
        </w:rPr>
      </w:pPr>
      <w:r w:rsidRPr="00F56636">
        <w:rPr>
          <w:rFonts w:ascii="Arial" w:hAnsi="Arial" w:cs="Arial"/>
          <w:sz w:val="24"/>
          <w:szCs w:val="24"/>
        </w:rPr>
        <w:t>b)</w:t>
      </w:r>
      <w:r w:rsidRPr="00F56636">
        <w:rPr>
          <w:rFonts w:ascii="Arial" w:hAnsi="Arial" w:cs="Arial"/>
          <w:sz w:val="24"/>
          <w:szCs w:val="24"/>
        </w:rPr>
        <w:tab/>
        <w:t xml:space="preserve">os dados do contrato e do órgão contratante; </w:t>
      </w:r>
    </w:p>
    <w:p w14:paraId="06EFC754" w14:textId="77777777" w:rsidR="0056149A" w:rsidRPr="00F56636" w:rsidRDefault="0056149A" w:rsidP="0056149A">
      <w:pPr>
        <w:pStyle w:val="PargrafodaLista"/>
        <w:spacing w:line="360" w:lineRule="auto"/>
        <w:ind w:left="0"/>
        <w:jc w:val="both"/>
        <w:rPr>
          <w:rFonts w:ascii="Arial" w:hAnsi="Arial" w:cs="Arial"/>
          <w:sz w:val="24"/>
          <w:szCs w:val="24"/>
        </w:rPr>
      </w:pPr>
      <w:r w:rsidRPr="00F56636">
        <w:rPr>
          <w:rFonts w:ascii="Arial" w:hAnsi="Arial" w:cs="Arial"/>
          <w:sz w:val="24"/>
          <w:szCs w:val="24"/>
        </w:rPr>
        <w:t>c)</w:t>
      </w:r>
      <w:r w:rsidRPr="00F56636">
        <w:rPr>
          <w:rFonts w:ascii="Arial" w:hAnsi="Arial" w:cs="Arial"/>
          <w:sz w:val="24"/>
          <w:szCs w:val="24"/>
        </w:rPr>
        <w:tab/>
        <w:t xml:space="preserve">o período respectivo de execução do contrato; </w:t>
      </w:r>
    </w:p>
    <w:p w14:paraId="37BE8A5A" w14:textId="77777777" w:rsidR="0056149A" w:rsidRPr="00F56636" w:rsidRDefault="0056149A" w:rsidP="0056149A">
      <w:pPr>
        <w:pStyle w:val="PargrafodaLista"/>
        <w:spacing w:line="360" w:lineRule="auto"/>
        <w:ind w:left="0"/>
        <w:jc w:val="both"/>
        <w:rPr>
          <w:rFonts w:ascii="Arial" w:hAnsi="Arial" w:cs="Arial"/>
          <w:sz w:val="24"/>
          <w:szCs w:val="24"/>
        </w:rPr>
      </w:pPr>
      <w:r w:rsidRPr="00F56636">
        <w:rPr>
          <w:rFonts w:ascii="Arial" w:hAnsi="Arial" w:cs="Arial"/>
          <w:sz w:val="24"/>
          <w:szCs w:val="24"/>
        </w:rPr>
        <w:t>d)</w:t>
      </w:r>
      <w:r w:rsidRPr="00F56636">
        <w:rPr>
          <w:rFonts w:ascii="Arial" w:hAnsi="Arial" w:cs="Arial"/>
          <w:sz w:val="24"/>
          <w:szCs w:val="24"/>
        </w:rPr>
        <w:tab/>
        <w:t xml:space="preserve">o valor a pagar; e </w:t>
      </w:r>
    </w:p>
    <w:p w14:paraId="23CE7850" w14:textId="77777777" w:rsidR="0056149A" w:rsidRDefault="0056149A" w:rsidP="0056149A">
      <w:pPr>
        <w:pStyle w:val="PargrafodaLista"/>
        <w:spacing w:line="360" w:lineRule="auto"/>
        <w:ind w:left="0"/>
        <w:jc w:val="both"/>
        <w:rPr>
          <w:rFonts w:ascii="Arial" w:hAnsi="Arial" w:cs="Arial"/>
          <w:sz w:val="24"/>
          <w:szCs w:val="24"/>
        </w:rPr>
      </w:pPr>
      <w:r w:rsidRPr="00F56636">
        <w:rPr>
          <w:rFonts w:ascii="Arial" w:hAnsi="Arial" w:cs="Arial"/>
          <w:sz w:val="24"/>
          <w:szCs w:val="24"/>
        </w:rPr>
        <w:t>e)</w:t>
      </w:r>
      <w:r w:rsidRPr="00F56636">
        <w:rPr>
          <w:rFonts w:ascii="Arial" w:hAnsi="Arial" w:cs="Arial"/>
          <w:sz w:val="24"/>
          <w:szCs w:val="24"/>
        </w:rPr>
        <w:tab/>
        <w:t>eventual destaque do valor de retenções tributárias cabíveis.</w:t>
      </w:r>
    </w:p>
    <w:p w14:paraId="42EA51D4" w14:textId="77777777" w:rsidR="0056149A" w:rsidRPr="00F56636" w:rsidRDefault="0056149A" w:rsidP="0056149A">
      <w:pPr>
        <w:pStyle w:val="PargrafodaLista"/>
        <w:spacing w:line="360" w:lineRule="auto"/>
        <w:ind w:left="0"/>
        <w:jc w:val="both"/>
        <w:rPr>
          <w:rFonts w:ascii="Arial" w:hAnsi="Arial" w:cs="Arial"/>
          <w:sz w:val="24"/>
          <w:szCs w:val="24"/>
        </w:rPr>
      </w:pPr>
      <w:r>
        <w:rPr>
          <w:rFonts w:ascii="Arial" w:hAnsi="Arial" w:cs="Arial"/>
          <w:sz w:val="24"/>
          <w:szCs w:val="24"/>
        </w:rPr>
        <w:t>7.8</w:t>
      </w:r>
      <w:r w:rsidRPr="00F56636">
        <w:rPr>
          <w:rFonts w:ascii="Arial" w:hAnsi="Arial" w:cs="Arial"/>
          <w:sz w:val="24"/>
          <w:szCs w:val="24"/>
        </w:rPr>
        <w:tab/>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25217C5" w14:textId="77777777" w:rsidR="0056149A" w:rsidRPr="00F56636" w:rsidRDefault="0056149A" w:rsidP="0056149A">
      <w:pPr>
        <w:pStyle w:val="PargrafodaLista"/>
        <w:spacing w:line="360" w:lineRule="auto"/>
        <w:ind w:left="0"/>
        <w:jc w:val="both"/>
        <w:rPr>
          <w:rFonts w:ascii="Arial" w:hAnsi="Arial" w:cs="Arial"/>
          <w:sz w:val="24"/>
          <w:szCs w:val="24"/>
        </w:rPr>
      </w:pPr>
      <w:r>
        <w:rPr>
          <w:rFonts w:ascii="Arial" w:hAnsi="Arial" w:cs="Arial"/>
          <w:sz w:val="24"/>
          <w:szCs w:val="24"/>
        </w:rPr>
        <w:t>7.9</w:t>
      </w:r>
      <w:r w:rsidRPr="00F56636">
        <w:rPr>
          <w:rFonts w:ascii="Arial" w:hAnsi="Arial" w:cs="Arial"/>
          <w:sz w:val="24"/>
          <w:szCs w:val="24"/>
        </w:rPr>
        <w:tab/>
        <w:t xml:space="preserve"> A nota fiscal ou instrumento de cobrança equivalente deverá ser obrigatoriamente acompanhado da comprovação da regularidade fiscal.</w:t>
      </w:r>
    </w:p>
    <w:p w14:paraId="1266ADAC" w14:textId="77777777" w:rsidR="0056149A" w:rsidRDefault="0056149A" w:rsidP="0056149A">
      <w:pPr>
        <w:pStyle w:val="PargrafodaLista"/>
        <w:spacing w:line="360" w:lineRule="auto"/>
        <w:ind w:left="0"/>
        <w:jc w:val="both"/>
        <w:rPr>
          <w:rFonts w:ascii="Arial" w:hAnsi="Arial" w:cs="Arial"/>
          <w:sz w:val="24"/>
          <w:szCs w:val="24"/>
        </w:rPr>
      </w:pPr>
      <w:r>
        <w:rPr>
          <w:rFonts w:ascii="Arial" w:hAnsi="Arial" w:cs="Arial"/>
          <w:sz w:val="24"/>
          <w:szCs w:val="24"/>
        </w:rPr>
        <w:lastRenderedPageBreak/>
        <w:t>7.10</w:t>
      </w:r>
      <w:r w:rsidRPr="00F56636">
        <w:rPr>
          <w:rFonts w:ascii="Arial" w:hAnsi="Arial" w:cs="Arial"/>
          <w:sz w:val="24"/>
          <w:szCs w:val="24"/>
        </w:rPr>
        <w:tab/>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08214F71" w14:textId="77777777" w:rsidR="0056149A" w:rsidRPr="00F56636" w:rsidRDefault="0056149A" w:rsidP="0056149A">
      <w:pPr>
        <w:pStyle w:val="PargrafodaLista"/>
        <w:spacing w:line="360" w:lineRule="auto"/>
        <w:ind w:left="0"/>
        <w:jc w:val="both"/>
        <w:rPr>
          <w:rFonts w:ascii="Arial" w:hAnsi="Arial" w:cs="Arial"/>
          <w:sz w:val="24"/>
          <w:szCs w:val="24"/>
        </w:rPr>
      </w:pPr>
      <w:r>
        <w:rPr>
          <w:rFonts w:ascii="Arial" w:hAnsi="Arial" w:cs="Arial"/>
          <w:sz w:val="24"/>
          <w:szCs w:val="24"/>
        </w:rPr>
        <w:t>7.11</w:t>
      </w:r>
      <w:r w:rsidRPr="00F56636">
        <w:rPr>
          <w:rFonts w:ascii="Arial" w:hAnsi="Arial" w:cs="Arial"/>
          <w:sz w:val="24"/>
          <w:szCs w:val="24"/>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0F15F1F" w14:textId="77777777" w:rsidR="0056149A" w:rsidRPr="00F56636" w:rsidRDefault="0056149A" w:rsidP="0056149A">
      <w:pPr>
        <w:pStyle w:val="PargrafodaLista"/>
        <w:spacing w:line="360" w:lineRule="auto"/>
        <w:ind w:left="0"/>
        <w:jc w:val="both"/>
        <w:rPr>
          <w:rFonts w:ascii="Arial" w:hAnsi="Arial" w:cs="Arial"/>
          <w:sz w:val="24"/>
          <w:szCs w:val="24"/>
        </w:rPr>
      </w:pPr>
      <w:r>
        <w:rPr>
          <w:rFonts w:ascii="Arial" w:hAnsi="Arial" w:cs="Arial"/>
          <w:sz w:val="24"/>
          <w:szCs w:val="24"/>
        </w:rPr>
        <w:t>7.12</w:t>
      </w:r>
      <w:r w:rsidRPr="00F56636">
        <w:rPr>
          <w:rFonts w:ascii="Arial" w:hAnsi="Arial" w:cs="Arial"/>
          <w:sz w:val="24"/>
          <w:szCs w:val="24"/>
        </w:rPr>
        <w:ta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6DADD29" w14:textId="77777777" w:rsidR="0056149A" w:rsidRDefault="0056149A" w:rsidP="0056149A">
      <w:pPr>
        <w:pStyle w:val="PargrafodaLista"/>
        <w:spacing w:line="360" w:lineRule="auto"/>
        <w:ind w:left="0"/>
        <w:jc w:val="both"/>
        <w:rPr>
          <w:rFonts w:ascii="Arial" w:hAnsi="Arial" w:cs="Arial"/>
          <w:sz w:val="24"/>
          <w:szCs w:val="24"/>
        </w:rPr>
      </w:pPr>
      <w:r>
        <w:rPr>
          <w:rFonts w:ascii="Arial" w:hAnsi="Arial" w:cs="Arial"/>
          <w:sz w:val="24"/>
          <w:szCs w:val="24"/>
        </w:rPr>
        <w:t>7.13</w:t>
      </w:r>
      <w:r w:rsidRPr="00F56636">
        <w:rPr>
          <w:rFonts w:ascii="Arial" w:hAnsi="Arial" w:cs="Arial"/>
          <w:sz w:val="24"/>
          <w:szCs w:val="24"/>
        </w:rPr>
        <w:tab/>
        <w:t xml:space="preserve">Persistindo a irregularidade, o contratante deverá adotar as medidas necessárias à rescisão contratual nos autos do processo administrativo correspondente, assegurada ao contratado a ampla defesa. </w:t>
      </w:r>
    </w:p>
    <w:p w14:paraId="556350E0" w14:textId="77777777" w:rsidR="0056149A" w:rsidRPr="00F56636" w:rsidRDefault="0056149A" w:rsidP="0056149A">
      <w:pPr>
        <w:pStyle w:val="PargrafodaLista"/>
        <w:spacing w:line="360" w:lineRule="auto"/>
        <w:ind w:left="0"/>
        <w:jc w:val="both"/>
        <w:rPr>
          <w:rFonts w:ascii="Arial" w:hAnsi="Arial" w:cs="Arial"/>
          <w:b/>
          <w:bCs/>
          <w:sz w:val="24"/>
          <w:szCs w:val="24"/>
        </w:rPr>
      </w:pPr>
      <w:r>
        <w:rPr>
          <w:rFonts w:ascii="Arial" w:hAnsi="Arial" w:cs="Arial"/>
          <w:b/>
          <w:bCs/>
          <w:sz w:val="24"/>
          <w:szCs w:val="24"/>
        </w:rPr>
        <w:t>P</w:t>
      </w:r>
      <w:r w:rsidRPr="00F56636">
        <w:rPr>
          <w:rFonts w:ascii="Arial" w:hAnsi="Arial" w:cs="Arial"/>
          <w:b/>
          <w:bCs/>
          <w:sz w:val="24"/>
          <w:szCs w:val="24"/>
        </w:rPr>
        <w:t>razo de pagamento</w:t>
      </w:r>
    </w:p>
    <w:p w14:paraId="5E2284A7" w14:textId="77777777" w:rsidR="0056149A" w:rsidRPr="00F56636" w:rsidRDefault="0056149A" w:rsidP="0056149A">
      <w:pPr>
        <w:pStyle w:val="PargrafodaLista"/>
        <w:spacing w:line="360" w:lineRule="auto"/>
        <w:ind w:left="0"/>
        <w:jc w:val="both"/>
        <w:rPr>
          <w:rFonts w:ascii="Arial" w:hAnsi="Arial" w:cs="Arial"/>
          <w:sz w:val="24"/>
          <w:szCs w:val="24"/>
        </w:rPr>
      </w:pPr>
      <w:r>
        <w:rPr>
          <w:rFonts w:ascii="Arial" w:hAnsi="Arial" w:cs="Arial"/>
          <w:sz w:val="24"/>
          <w:szCs w:val="24"/>
        </w:rPr>
        <w:t>7.14</w:t>
      </w:r>
      <w:r w:rsidRPr="00F56636">
        <w:rPr>
          <w:rFonts w:ascii="Arial" w:hAnsi="Arial" w:cs="Arial"/>
          <w:sz w:val="24"/>
          <w:szCs w:val="24"/>
        </w:rPr>
        <w:tab/>
        <w:t xml:space="preserve">O pagamento será efetuado no prazo de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dias úteis contados da finalização da liquidação da despesa.</w:t>
      </w:r>
    </w:p>
    <w:p w14:paraId="6D47EE5B" w14:textId="77777777" w:rsidR="0056149A" w:rsidRDefault="0056149A" w:rsidP="0056149A">
      <w:pPr>
        <w:pStyle w:val="PargrafodaLista"/>
        <w:spacing w:line="360" w:lineRule="auto"/>
        <w:ind w:left="0"/>
        <w:jc w:val="both"/>
        <w:rPr>
          <w:rFonts w:ascii="Arial" w:hAnsi="Arial" w:cs="Arial"/>
          <w:sz w:val="24"/>
          <w:szCs w:val="24"/>
        </w:rPr>
      </w:pPr>
      <w:r>
        <w:rPr>
          <w:rFonts w:ascii="Arial" w:hAnsi="Arial" w:cs="Arial"/>
          <w:sz w:val="24"/>
          <w:szCs w:val="24"/>
        </w:rPr>
        <w:t>7.15</w:t>
      </w:r>
      <w:r w:rsidRPr="00F56636">
        <w:rPr>
          <w:rFonts w:ascii="Arial" w:hAnsi="Arial" w:cs="Arial"/>
          <w:sz w:val="24"/>
          <w:szCs w:val="24"/>
        </w:rPr>
        <w:tab/>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7B900447" w14:textId="77777777" w:rsidR="0056149A" w:rsidRPr="00F56636" w:rsidRDefault="0056149A" w:rsidP="0056149A">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Forma de pagamento</w:t>
      </w:r>
    </w:p>
    <w:p w14:paraId="5F01154C" w14:textId="77777777" w:rsidR="0056149A" w:rsidRDefault="0056149A" w:rsidP="0056149A">
      <w:pPr>
        <w:pStyle w:val="PargrafodaLista"/>
        <w:spacing w:line="360" w:lineRule="auto"/>
        <w:ind w:left="0"/>
        <w:jc w:val="both"/>
        <w:rPr>
          <w:rFonts w:ascii="Arial" w:hAnsi="Arial" w:cs="Arial"/>
          <w:sz w:val="24"/>
          <w:szCs w:val="24"/>
        </w:rPr>
      </w:pPr>
      <w:r>
        <w:rPr>
          <w:rFonts w:ascii="Arial" w:hAnsi="Arial" w:cs="Arial"/>
          <w:sz w:val="24"/>
          <w:szCs w:val="24"/>
        </w:rPr>
        <w:lastRenderedPageBreak/>
        <w:t>7.16</w:t>
      </w:r>
      <w:r w:rsidRPr="00F56636">
        <w:rPr>
          <w:rFonts w:ascii="Arial" w:hAnsi="Arial" w:cs="Arial"/>
          <w:sz w:val="24"/>
          <w:szCs w:val="24"/>
        </w:rPr>
        <w:tab/>
        <w:t xml:space="preserve">O pagamento será realizado </w:t>
      </w:r>
      <w:r>
        <w:rPr>
          <w:rFonts w:ascii="Arial" w:hAnsi="Arial" w:cs="Arial"/>
          <w:sz w:val="24"/>
          <w:szCs w:val="24"/>
        </w:rPr>
        <w:t xml:space="preserve">mensalmente </w:t>
      </w:r>
      <w:r w:rsidRPr="00F56636">
        <w:rPr>
          <w:rFonts w:ascii="Arial" w:hAnsi="Arial" w:cs="Arial"/>
          <w:sz w:val="24"/>
          <w:szCs w:val="24"/>
        </w:rPr>
        <w:t>por meio de ordem bancária, para crédito em banco, agência e conta corrente indicados pelo contratado ou mediante boleto bancário.</w:t>
      </w:r>
    </w:p>
    <w:p w14:paraId="479AE80A" w14:textId="77777777" w:rsidR="0056149A" w:rsidRPr="00F56636" w:rsidRDefault="0056149A" w:rsidP="0056149A">
      <w:pPr>
        <w:pStyle w:val="PargrafodaLista"/>
        <w:spacing w:line="360" w:lineRule="auto"/>
        <w:ind w:left="0"/>
        <w:jc w:val="both"/>
        <w:rPr>
          <w:rFonts w:ascii="Arial" w:hAnsi="Arial" w:cs="Arial"/>
          <w:sz w:val="24"/>
          <w:szCs w:val="24"/>
        </w:rPr>
      </w:pPr>
      <w:r>
        <w:rPr>
          <w:rFonts w:ascii="Arial" w:hAnsi="Arial" w:cs="Arial"/>
          <w:sz w:val="24"/>
          <w:szCs w:val="24"/>
        </w:rPr>
        <w:t>7.17</w:t>
      </w:r>
      <w:r w:rsidRPr="00F56636">
        <w:rPr>
          <w:rFonts w:ascii="Arial" w:hAnsi="Arial" w:cs="Arial"/>
          <w:sz w:val="24"/>
          <w:szCs w:val="24"/>
        </w:rPr>
        <w:tab/>
        <w:t>Quando do pagamento, será efetuada a retenção tributária prevista na legislação aplicável.</w:t>
      </w:r>
    </w:p>
    <w:p w14:paraId="1CC4A2E6" w14:textId="77777777" w:rsidR="0056149A" w:rsidRPr="00F56636" w:rsidRDefault="0056149A" w:rsidP="0056149A">
      <w:pPr>
        <w:pStyle w:val="PargrafodaLista"/>
        <w:spacing w:line="360" w:lineRule="auto"/>
        <w:ind w:left="0"/>
        <w:jc w:val="both"/>
        <w:rPr>
          <w:rFonts w:ascii="Arial" w:hAnsi="Arial" w:cs="Arial"/>
          <w:sz w:val="24"/>
          <w:szCs w:val="24"/>
        </w:rPr>
      </w:pPr>
      <w:r>
        <w:rPr>
          <w:rFonts w:ascii="Arial" w:hAnsi="Arial" w:cs="Arial"/>
          <w:sz w:val="24"/>
          <w:szCs w:val="24"/>
        </w:rPr>
        <w:t>7.18</w:t>
      </w:r>
      <w:r w:rsidRPr="00F56636">
        <w:rPr>
          <w:rFonts w:ascii="Arial" w:hAnsi="Arial" w:cs="Arial"/>
          <w:sz w:val="24"/>
          <w:szCs w:val="24"/>
        </w:rPr>
        <w:tab/>
        <w:t>Independentemente do percentual de tributo inserido na planilha, quando houver, serão retidos na fonte, quando da realização do pagamento, os percentuais estabelecidos na legislação vigente.</w:t>
      </w:r>
    </w:p>
    <w:p w14:paraId="3EAA0E2C" w14:textId="77777777" w:rsidR="0056149A" w:rsidRPr="00F56636" w:rsidRDefault="0056149A" w:rsidP="0056149A">
      <w:pPr>
        <w:pStyle w:val="PargrafodaLista"/>
        <w:spacing w:line="360" w:lineRule="auto"/>
        <w:ind w:left="0"/>
        <w:jc w:val="both"/>
        <w:rPr>
          <w:rFonts w:ascii="Arial" w:hAnsi="Arial" w:cs="Arial"/>
          <w:sz w:val="24"/>
          <w:szCs w:val="24"/>
        </w:rPr>
      </w:pPr>
      <w:r>
        <w:rPr>
          <w:rFonts w:ascii="Arial" w:hAnsi="Arial" w:cs="Arial"/>
          <w:sz w:val="24"/>
          <w:szCs w:val="24"/>
        </w:rPr>
        <w:t>7.19</w:t>
      </w:r>
      <w:r w:rsidRPr="00F56636">
        <w:rPr>
          <w:rFonts w:ascii="Arial" w:hAnsi="Arial" w:cs="Arial"/>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1CEE85CE" w14:textId="77777777" w:rsidR="0056149A" w:rsidRDefault="0056149A" w:rsidP="0056149A">
      <w:pPr>
        <w:pStyle w:val="PargrafodaLista"/>
        <w:spacing w:line="360" w:lineRule="auto"/>
        <w:ind w:left="0"/>
        <w:jc w:val="both"/>
        <w:rPr>
          <w:rFonts w:ascii="Arial" w:hAnsi="Arial" w:cs="Arial"/>
          <w:b/>
          <w:bCs/>
          <w:sz w:val="24"/>
          <w:szCs w:val="24"/>
        </w:rPr>
      </w:pPr>
      <w:r w:rsidRPr="00F56636">
        <w:rPr>
          <w:rFonts w:ascii="Arial" w:hAnsi="Arial" w:cs="Arial"/>
          <w:sz w:val="24"/>
          <w:szCs w:val="24"/>
        </w:rPr>
        <w:t>7.20</w:t>
      </w:r>
      <w:r w:rsidRPr="00F56636">
        <w:rPr>
          <w:rFonts w:ascii="Arial" w:hAnsi="Arial" w:cs="Arial"/>
          <w:sz w:val="24"/>
          <w:szCs w:val="24"/>
        </w:rPr>
        <w:tab/>
        <w:t>Não será admitida a antecipação de pagamento</w:t>
      </w:r>
      <w:r w:rsidRPr="00F56636">
        <w:rPr>
          <w:rFonts w:ascii="Arial" w:hAnsi="Arial" w:cs="Arial"/>
          <w:b/>
          <w:bCs/>
          <w:sz w:val="24"/>
          <w:szCs w:val="24"/>
        </w:rPr>
        <w:t>.</w:t>
      </w:r>
    </w:p>
    <w:p w14:paraId="058FDED2" w14:textId="77777777" w:rsidR="0056149A" w:rsidRDefault="0056149A" w:rsidP="0056149A">
      <w:pPr>
        <w:pStyle w:val="Nivel10"/>
        <w:numPr>
          <w:ilvl w:val="0"/>
          <w:numId w:val="27"/>
        </w:numPr>
        <w:spacing w:before="0" w:after="0" w:line="360" w:lineRule="auto"/>
        <w:ind w:left="0" w:firstLine="0"/>
        <w:rPr>
          <w:color w:val="000000" w:themeColor="text1"/>
          <w:sz w:val="24"/>
          <w:szCs w:val="24"/>
        </w:rPr>
      </w:pPr>
      <w:r w:rsidRPr="004D67D9">
        <w:rPr>
          <w:color w:val="000000" w:themeColor="text1"/>
          <w:sz w:val="24"/>
          <w:szCs w:val="24"/>
        </w:rPr>
        <w:t xml:space="preserve">FORMA E CRITÉRIOS DE SELEÇÃO DO FORNECEDOR </w:t>
      </w:r>
    </w:p>
    <w:p w14:paraId="7B63CD7E" w14:textId="77777777" w:rsidR="0056149A" w:rsidRPr="004D67D9" w:rsidRDefault="0056149A" w:rsidP="0056149A">
      <w:pPr>
        <w:spacing w:line="360" w:lineRule="auto"/>
        <w:jc w:val="both"/>
        <w:rPr>
          <w:sz w:val="24"/>
          <w:szCs w:val="24"/>
        </w:rPr>
      </w:pPr>
      <w:r>
        <w:rPr>
          <w:sz w:val="24"/>
          <w:szCs w:val="24"/>
        </w:rPr>
        <w:t xml:space="preserve">8.1 </w:t>
      </w:r>
      <w:r w:rsidRPr="004D67D9">
        <w:rPr>
          <w:sz w:val="24"/>
          <w:szCs w:val="24"/>
        </w:rPr>
        <w:t xml:space="preserve">O fornecedor será selecionado por meio de licitação na modalidade Pregão Eletrônico, pelo menor preço </w:t>
      </w:r>
      <w:r>
        <w:rPr>
          <w:sz w:val="24"/>
          <w:szCs w:val="24"/>
        </w:rPr>
        <w:t>global</w:t>
      </w:r>
      <w:r w:rsidRPr="004D67D9">
        <w:rPr>
          <w:sz w:val="24"/>
          <w:szCs w:val="24"/>
        </w:rPr>
        <w:t>.</w:t>
      </w:r>
    </w:p>
    <w:p w14:paraId="3ECF453F" w14:textId="77777777" w:rsidR="0056149A" w:rsidRPr="00923148" w:rsidRDefault="0056149A" w:rsidP="0056149A">
      <w:pPr>
        <w:pStyle w:val="NormalWeb"/>
        <w:numPr>
          <w:ilvl w:val="0"/>
          <w:numId w:val="27"/>
        </w:numPr>
        <w:spacing w:before="225" w:beforeAutospacing="0" w:after="225" w:afterAutospacing="0"/>
        <w:ind w:left="0" w:firstLine="0"/>
        <w:jc w:val="both"/>
        <w:rPr>
          <w:b/>
          <w:bCs/>
          <w:color w:val="000000"/>
        </w:rPr>
      </w:pPr>
      <w:bookmarkStart w:id="14" w:name="_Hlk186385912"/>
      <w:r w:rsidRPr="005263A0">
        <w:rPr>
          <w:rFonts w:ascii="Arial" w:hAnsi="Arial" w:cs="Arial"/>
          <w:b/>
          <w:bCs/>
          <w:color w:val="00000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r>
        <w:rPr>
          <w:rFonts w:ascii="Arial" w:hAnsi="Arial" w:cs="Arial"/>
          <w:b/>
          <w:bCs/>
          <w:color w:val="000000"/>
        </w:rPr>
        <w:t>.</w:t>
      </w:r>
    </w:p>
    <w:p w14:paraId="30A06013" w14:textId="77777777" w:rsidR="0056149A" w:rsidRDefault="0056149A" w:rsidP="0056149A">
      <w:pPr>
        <w:pStyle w:val="NormalWeb"/>
        <w:spacing w:before="225" w:beforeAutospacing="0" w:after="225" w:afterAutospacing="0"/>
        <w:jc w:val="both"/>
        <w:rPr>
          <w:b/>
          <w:bCs/>
          <w:color w:val="000000"/>
        </w:rPr>
      </w:pPr>
    </w:p>
    <w:p w14:paraId="139278BF" w14:textId="77777777" w:rsidR="0056149A" w:rsidRDefault="0056149A" w:rsidP="0056149A">
      <w:pPr>
        <w:pStyle w:val="NormalWeb"/>
        <w:spacing w:before="225" w:beforeAutospacing="0" w:after="225" w:afterAutospacing="0"/>
        <w:jc w:val="both"/>
        <w:rPr>
          <w:b/>
          <w:bCs/>
          <w:color w:val="000000"/>
        </w:rPr>
      </w:pPr>
    </w:p>
    <w:p w14:paraId="752EE192" w14:textId="77777777" w:rsidR="0056149A" w:rsidRDefault="0056149A" w:rsidP="0056149A">
      <w:pPr>
        <w:pStyle w:val="NormalWeb"/>
        <w:spacing w:before="225" w:beforeAutospacing="0" w:after="225" w:afterAutospacing="0"/>
        <w:jc w:val="both"/>
        <w:rPr>
          <w:b/>
          <w:bCs/>
          <w:color w:val="000000"/>
        </w:rPr>
      </w:pPr>
    </w:p>
    <w:p w14:paraId="229081FF" w14:textId="77777777" w:rsidR="0056149A" w:rsidRPr="00F56636" w:rsidRDefault="0056149A" w:rsidP="0056149A">
      <w:pPr>
        <w:pStyle w:val="NormalWeb"/>
        <w:spacing w:before="225" w:beforeAutospacing="0" w:after="225" w:afterAutospacing="0"/>
        <w:jc w:val="both"/>
        <w:rPr>
          <w:b/>
          <w:bCs/>
          <w:color w:val="000000"/>
        </w:rPr>
      </w:pPr>
    </w:p>
    <w:tbl>
      <w:tblPr>
        <w:tblStyle w:val="Tabelacomgrade"/>
        <w:tblW w:w="9209" w:type="dxa"/>
        <w:tblLook w:val="04A0" w:firstRow="1" w:lastRow="0" w:firstColumn="1" w:lastColumn="0" w:noHBand="0" w:noVBand="1"/>
      </w:tblPr>
      <w:tblGrid>
        <w:gridCol w:w="790"/>
        <w:gridCol w:w="4165"/>
        <w:gridCol w:w="1417"/>
        <w:gridCol w:w="1136"/>
        <w:gridCol w:w="1701"/>
      </w:tblGrid>
      <w:tr w:rsidR="0056149A" w:rsidRPr="00FA2281" w14:paraId="79F867E2" w14:textId="77777777" w:rsidTr="00DE6746">
        <w:trPr>
          <w:trHeight w:val="744"/>
        </w:trPr>
        <w:tc>
          <w:tcPr>
            <w:tcW w:w="790" w:type="dxa"/>
            <w:hideMark/>
          </w:tcPr>
          <w:p w14:paraId="1CD7D31A" w14:textId="77777777" w:rsidR="0056149A" w:rsidRPr="00CE3521" w:rsidRDefault="0056149A" w:rsidP="00DE6746">
            <w:pPr>
              <w:jc w:val="center"/>
              <w:rPr>
                <w:rFonts w:ascii="Arial" w:hAnsi="Arial" w:cs="Arial"/>
                <w:b/>
                <w:bCs/>
                <w:color w:val="000000"/>
                <w:sz w:val="24"/>
                <w:szCs w:val="24"/>
              </w:rPr>
            </w:pPr>
            <w:r w:rsidRPr="00CE3521">
              <w:rPr>
                <w:rFonts w:ascii="Arial" w:hAnsi="Arial" w:cs="Arial"/>
                <w:b/>
                <w:bCs/>
                <w:color w:val="000000"/>
                <w:sz w:val="24"/>
                <w:szCs w:val="24"/>
              </w:rPr>
              <w:lastRenderedPageBreak/>
              <w:t>ITEM</w:t>
            </w:r>
          </w:p>
        </w:tc>
        <w:tc>
          <w:tcPr>
            <w:tcW w:w="4383" w:type="dxa"/>
            <w:hideMark/>
          </w:tcPr>
          <w:p w14:paraId="1ECA6084" w14:textId="77777777" w:rsidR="0056149A" w:rsidRPr="00CE3521" w:rsidRDefault="0056149A" w:rsidP="00DE6746">
            <w:pPr>
              <w:jc w:val="center"/>
              <w:rPr>
                <w:rFonts w:ascii="Arial" w:hAnsi="Arial" w:cs="Arial"/>
                <w:b/>
                <w:bCs/>
                <w:color w:val="000000"/>
                <w:sz w:val="24"/>
                <w:szCs w:val="24"/>
              </w:rPr>
            </w:pPr>
            <w:r w:rsidRPr="00CE3521">
              <w:rPr>
                <w:rFonts w:ascii="Arial" w:hAnsi="Arial" w:cs="Arial"/>
                <w:b/>
                <w:bCs/>
                <w:color w:val="000000"/>
                <w:sz w:val="24"/>
                <w:szCs w:val="24"/>
              </w:rPr>
              <w:t>DESCRIÇÃO</w:t>
            </w:r>
          </w:p>
        </w:tc>
        <w:tc>
          <w:tcPr>
            <w:tcW w:w="1417" w:type="dxa"/>
            <w:hideMark/>
          </w:tcPr>
          <w:p w14:paraId="54E57A26" w14:textId="77777777" w:rsidR="0056149A" w:rsidRPr="00CE3521" w:rsidRDefault="0056149A" w:rsidP="00DE6746">
            <w:pPr>
              <w:jc w:val="center"/>
              <w:rPr>
                <w:rFonts w:ascii="Arial" w:hAnsi="Arial" w:cs="Arial"/>
                <w:b/>
                <w:bCs/>
                <w:color w:val="000000"/>
                <w:sz w:val="24"/>
                <w:szCs w:val="24"/>
              </w:rPr>
            </w:pPr>
            <w:r w:rsidRPr="00CE3521">
              <w:rPr>
                <w:rFonts w:ascii="Arial" w:hAnsi="Arial" w:cs="Arial"/>
                <w:b/>
                <w:bCs/>
                <w:color w:val="000000"/>
                <w:sz w:val="24"/>
                <w:szCs w:val="24"/>
              </w:rPr>
              <w:t>MEDIANA VALOR UNIT.</w:t>
            </w:r>
          </w:p>
        </w:tc>
        <w:tc>
          <w:tcPr>
            <w:tcW w:w="918" w:type="dxa"/>
            <w:hideMark/>
          </w:tcPr>
          <w:p w14:paraId="028BE79D" w14:textId="77777777" w:rsidR="0056149A" w:rsidRPr="00CE3521" w:rsidRDefault="0056149A" w:rsidP="00DE6746">
            <w:pPr>
              <w:jc w:val="center"/>
              <w:rPr>
                <w:rFonts w:ascii="Arial" w:hAnsi="Arial" w:cs="Arial"/>
                <w:b/>
                <w:bCs/>
                <w:color w:val="000000"/>
                <w:sz w:val="24"/>
                <w:szCs w:val="24"/>
              </w:rPr>
            </w:pPr>
            <w:r w:rsidRPr="00CE3521">
              <w:rPr>
                <w:rFonts w:ascii="Arial" w:hAnsi="Arial" w:cs="Arial"/>
                <w:b/>
                <w:bCs/>
                <w:color w:val="000000"/>
                <w:sz w:val="24"/>
                <w:szCs w:val="24"/>
              </w:rPr>
              <w:t>QUANT.</w:t>
            </w:r>
          </w:p>
        </w:tc>
        <w:tc>
          <w:tcPr>
            <w:tcW w:w="1701" w:type="dxa"/>
            <w:hideMark/>
          </w:tcPr>
          <w:p w14:paraId="4C41236A" w14:textId="77777777" w:rsidR="0056149A" w:rsidRPr="00CE3521" w:rsidRDefault="0056149A" w:rsidP="00DE6746">
            <w:pPr>
              <w:jc w:val="center"/>
              <w:rPr>
                <w:rFonts w:ascii="Arial" w:hAnsi="Arial" w:cs="Arial"/>
                <w:b/>
                <w:bCs/>
                <w:color w:val="000000"/>
                <w:sz w:val="24"/>
                <w:szCs w:val="24"/>
              </w:rPr>
            </w:pPr>
            <w:r w:rsidRPr="00CE3521">
              <w:rPr>
                <w:rFonts w:ascii="Arial" w:hAnsi="Arial" w:cs="Arial"/>
                <w:b/>
                <w:bCs/>
                <w:color w:val="000000"/>
                <w:sz w:val="24"/>
                <w:szCs w:val="24"/>
              </w:rPr>
              <w:t>VALOR GLOBAL ESTIMADO</w:t>
            </w:r>
          </w:p>
        </w:tc>
      </w:tr>
      <w:tr w:rsidR="0056149A" w:rsidRPr="00FA2281" w14:paraId="6BD3D45C" w14:textId="77777777" w:rsidTr="00DE6746">
        <w:trPr>
          <w:trHeight w:val="1212"/>
        </w:trPr>
        <w:tc>
          <w:tcPr>
            <w:tcW w:w="790" w:type="dxa"/>
            <w:hideMark/>
          </w:tcPr>
          <w:p w14:paraId="49B639CB" w14:textId="77777777" w:rsidR="0056149A" w:rsidRPr="00AA31A2" w:rsidRDefault="0056149A" w:rsidP="00DE6746">
            <w:pPr>
              <w:jc w:val="center"/>
              <w:rPr>
                <w:rFonts w:ascii="Arial" w:hAnsi="Arial" w:cs="Arial"/>
                <w:color w:val="000000"/>
                <w:sz w:val="22"/>
                <w:szCs w:val="22"/>
              </w:rPr>
            </w:pPr>
            <w:r w:rsidRPr="00AA31A2">
              <w:rPr>
                <w:rFonts w:ascii="Arial" w:hAnsi="Arial" w:cs="Arial"/>
                <w:sz w:val="22"/>
                <w:szCs w:val="22"/>
              </w:rPr>
              <w:t>01</w:t>
            </w:r>
          </w:p>
        </w:tc>
        <w:tc>
          <w:tcPr>
            <w:tcW w:w="4383" w:type="dxa"/>
            <w:hideMark/>
          </w:tcPr>
          <w:p w14:paraId="6ED401C7" w14:textId="77777777" w:rsidR="0056149A" w:rsidRPr="00AA31A2" w:rsidRDefault="0056149A" w:rsidP="00DE6746">
            <w:pPr>
              <w:jc w:val="both"/>
              <w:rPr>
                <w:rFonts w:ascii="Arial" w:hAnsi="Arial" w:cs="Arial"/>
                <w:color w:val="000000"/>
                <w:sz w:val="22"/>
                <w:szCs w:val="22"/>
              </w:rPr>
            </w:pPr>
            <w:r w:rsidRPr="00AA31A2">
              <w:rPr>
                <w:rFonts w:ascii="Arial" w:hAnsi="Arial" w:cs="Arial"/>
                <w:sz w:val="22"/>
                <w:szCs w:val="22"/>
              </w:rPr>
              <w:t>Prestação de serviços de dedetização e desratização, desinsetização, e controle de pombos na área interna e externa da CÂMARA MUNICIPAL DE EXTREMA com sede na Av. Delegado Waldemar Gomes Pinto, 1626, Bairro Ponte Nova, Extrema, MG. Área total aproximada de 1.200m². A licitante deverá colocar oito caixas com porta-iscas para ratos na sede da Câmara Municipal de Extrema. O serviço a ser prestado para o controle de pombos, deverá envolver o desalojamento dos pombos, com limpeza, raspagem de fezes, retirada de ninhos e filhotes, desinfestação contra piolhos (biocida bacteriológico), aplicação de produtos repelentes (gel repelente). A dedetização deverá abranger além do controle de praxe também os escorpiões.</w:t>
            </w:r>
          </w:p>
        </w:tc>
        <w:tc>
          <w:tcPr>
            <w:tcW w:w="1417" w:type="dxa"/>
            <w:noWrap/>
            <w:hideMark/>
          </w:tcPr>
          <w:p w14:paraId="565511BF" w14:textId="77777777" w:rsidR="0056149A" w:rsidRPr="00AA31A2" w:rsidRDefault="0056149A" w:rsidP="00DE6746">
            <w:pPr>
              <w:jc w:val="center"/>
              <w:rPr>
                <w:rFonts w:ascii="Arial" w:hAnsi="Arial" w:cs="Arial"/>
                <w:color w:val="000000"/>
                <w:sz w:val="22"/>
                <w:szCs w:val="22"/>
              </w:rPr>
            </w:pPr>
            <w:r w:rsidRPr="00AA31A2">
              <w:rPr>
                <w:rFonts w:ascii="Arial" w:hAnsi="Arial" w:cs="Arial"/>
                <w:sz w:val="22"/>
                <w:szCs w:val="22"/>
              </w:rPr>
              <w:t>R$ 4.107,50</w:t>
            </w:r>
          </w:p>
        </w:tc>
        <w:tc>
          <w:tcPr>
            <w:tcW w:w="918" w:type="dxa"/>
            <w:hideMark/>
          </w:tcPr>
          <w:p w14:paraId="1896C04E" w14:textId="77777777" w:rsidR="0056149A" w:rsidRPr="00AA31A2" w:rsidRDefault="0056149A" w:rsidP="00DE6746">
            <w:pPr>
              <w:jc w:val="center"/>
              <w:rPr>
                <w:rFonts w:ascii="Arial" w:hAnsi="Arial" w:cs="Arial"/>
                <w:color w:val="000000"/>
                <w:sz w:val="22"/>
                <w:szCs w:val="22"/>
              </w:rPr>
            </w:pPr>
            <w:r w:rsidRPr="00AA31A2">
              <w:rPr>
                <w:rFonts w:ascii="Arial" w:hAnsi="Arial" w:cs="Arial"/>
                <w:sz w:val="22"/>
                <w:szCs w:val="22"/>
              </w:rPr>
              <w:t xml:space="preserve">2 </w:t>
            </w:r>
            <w:proofErr w:type="spellStart"/>
            <w:r w:rsidRPr="00AA31A2">
              <w:rPr>
                <w:rFonts w:ascii="Arial" w:hAnsi="Arial" w:cs="Arial"/>
                <w:sz w:val="22"/>
                <w:szCs w:val="22"/>
              </w:rPr>
              <w:t>serv</w:t>
            </w:r>
            <w:proofErr w:type="spellEnd"/>
            <w:r w:rsidRPr="00AA31A2">
              <w:rPr>
                <w:rFonts w:ascii="Arial" w:hAnsi="Arial" w:cs="Arial"/>
                <w:sz w:val="22"/>
                <w:szCs w:val="22"/>
              </w:rPr>
              <w:t>/ ano</w:t>
            </w:r>
          </w:p>
        </w:tc>
        <w:tc>
          <w:tcPr>
            <w:tcW w:w="1701" w:type="dxa"/>
            <w:noWrap/>
            <w:hideMark/>
          </w:tcPr>
          <w:p w14:paraId="6A5C23BC" w14:textId="77777777" w:rsidR="0056149A" w:rsidRPr="00AA31A2" w:rsidRDefault="0056149A" w:rsidP="00DE6746">
            <w:pPr>
              <w:jc w:val="center"/>
              <w:rPr>
                <w:rFonts w:ascii="Arial" w:hAnsi="Arial" w:cs="Arial"/>
                <w:color w:val="000000"/>
                <w:sz w:val="22"/>
                <w:szCs w:val="22"/>
              </w:rPr>
            </w:pPr>
            <w:r w:rsidRPr="00AA31A2">
              <w:rPr>
                <w:rFonts w:ascii="Arial" w:hAnsi="Arial" w:cs="Arial"/>
                <w:sz w:val="22"/>
                <w:szCs w:val="22"/>
              </w:rPr>
              <w:t>R$ 8.215,00</w:t>
            </w:r>
          </w:p>
        </w:tc>
      </w:tr>
      <w:tr w:rsidR="0056149A" w:rsidRPr="00FA2281" w14:paraId="6F7CA08B" w14:textId="77777777" w:rsidTr="00DE6746">
        <w:trPr>
          <w:trHeight w:val="1212"/>
        </w:trPr>
        <w:tc>
          <w:tcPr>
            <w:tcW w:w="790" w:type="dxa"/>
            <w:hideMark/>
          </w:tcPr>
          <w:p w14:paraId="3886D14C" w14:textId="77777777" w:rsidR="0056149A" w:rsidRPr="00AA31A2" w:rsidRDefault="0056149A" w:rsidP="00DE6746">
            <w:pPr>
              <w:jc w:val="center"/>
              <w:rPr>
                <w:rFonts w:ascii="Arial" w:hAnsi="Arial" w:cs="Arial"/>
                <w:color w:val="000000"/>
                <w:sz w:val="22"/>
                <w:szCs w:val="22"/>
              </w:rPr>
            </w:pPr>
            <w:r w:rsidRPr="00AA31A2">
              <w:rPr>
                <w:rFonts w:ascii="Arial" w:hAnsi="Arial" w:cs="Arial"/>
                <w:sz w:val="22"/>
                <w:szCs w:val="22"/>
              </w:rPr>
              <w:t>02</w:t>
            </w:r>
          </w:p>
        </w:tc>
        <w:tc>
          <w:tcPr>
            <w:tcW w:w="4383" w:type="dxa"/>
            <w:hideMark/>
          </w:tcPr>
          <w:p w14:paraId="27181E76" w14:textId="77777777" w:rsidR="0056149A" w:rsidRPr="00AA31A2" w:rsidRDefault="0056149A" w:rsidP="00DE6746">
            <w:pPr>
              <w:jc w:val="both"/>
              <w:rPr>
                <w:rFonts w:ascii="Arial" w:hAnsi="Arial" w:cs="Arial"/>
                <w:color w:val="000000"/>
                <w:sz w:val="22"/>
                <w:szCs w:val="22"/>
              </w:rPr>
            </w:pPr>
            <w:r w:rsidRPr="00AA31A2">
              <w:rPr>
                <w:rFonts w:ascii="Arial" w:hAnsi="Arial" w:cs="Arial"/>
                <w:sz w:val="22"/>
                <w:szCs w:val="22"/>
              </w:rPr>
              <w:t xml:space="preserve">Prestação de serviços de dedetização e desratização, desinsetização, e controle de pombos na área interna e externa da UAI, CASA DO CIDADÃO E PROCON com sede na Rua Antônio </w:t>
            </w:r>
            <w:proofErr w:type="spellStart"/>
            <w:r w:rsidRPr="00AA31A2">
              <w:rPr>
                <w:rFonts w:ascii="Arial" w:hAnsi="Arial" w:cs="Arial"/>
                <w:sz w:val="22"/>
                <w:szCs w:val="22"/>
              </w:rPr>
              <w:t>Onisto</w:t>
            </w:r>
            <w:proofErr w:type="spellEnd"/>
            <w:r w:rsidRPr="00AA31A2">
              <w:rPr>
                <w:rFonts w:ascii="Arial" w:hAnsi="Arial" w:cs="Arial"/>
                <w:sz w:val="22"/>
                <w:szCs w:val="22"/>
              </w:rPr>
              <w:t>, 41, Centro, Extrema, MG. Área total aproximada de 680² (4 pavimentos). A licitante deverá colocar oito caixas com porta-iscas para ratos no local. O serviço a ser prestado para o controle de pombos, deverá envolver o desalojamento de pombos principalmente de pombos, com limpeza, raspagem de fezes, retirada de ninhos e filhotes, desinfestação contra piolhos (biocida bacteriológico), aplicação de produtos repelentes (gel repelente). A dedetização deverá abranger além do controle de praxe também os escorpiões.</w:t>
            </w:r>
          </w:p>
        </w:tc>
        <w:tc>
          <w:tcPr>
            <w:tcW w:w="1417" w:type="dxa"/>
            <w:noWrap/>
            <w:hideMark/>
          </w:tcPr>
          <w:p w14:paraId="63556424" w14:textId="77777777" w:rsidR="0056149A" w:rsidRPr="00AA31A2" w:rsidRDefault="0056149A" w:rsidP="00DE6746">
            <w:pPr>
              <w:jc w:val="center"/>
              <w:rPr>
                <w:rFonts w:ascii="Arial" w:hAnsi="Arial" w:cs="Arial"/>
                <w:color w:val="000000"/>
                <w:sz w:val="22"/>
                <w:szCs w:val="22"/>
              </w:rPr>
            </w:pPr>
            <w:r w:rsidRPr="00AA31A2">
              <w:rPr>
                <w:rFonts w:ascii="Arial" w:hAnsi="Arial" w:cs="Arial"/>
                <w:sz w:val="22"/>
                <w:szCs w:val="22"/>
              </w:rPr>
              <w:t>R$ 4.019,50</w:t>
            </w:r>
          </w:p>
        </w:tc>
        <w:tc>
          <w:tcPr>
            <w:tcW w:w="918" w:type="dxa"/>
            <w:hideMark/>
          </w:tcPr>
          <w:p w14:paraId="5DEF99A9" w14:textId="77777777" w:rsidR="0056149A" w:rsidRPr="00AA31A2" w:rsidRDefault="0056149A" w:rsidP="00DE6746">
            <w:pPr>
              <w:jc w:val="center"/>
              <w:rPr>
                <w:rFonts w:ascii="Arial" w:hAnsi="Arial" w:cs="Arial"/>
                <w:color w:val="000000"/>
                <w:sz w:val="22"/>
                <w:szCs w:val="22"/>
              </w:rPr>
            </w:pPr>
            <w:r w:rsidRPr="00AA31A2">
              <w:rPr>
                <w:rFonts w:ascii="Arial" w:hAnsi="Arial" w:cs="Arial"/>
                <w:sz w:val="22"/>
                <w:szCs w:val="22"/>
              </w:rPr>
              <w:t xml:space="preserve">2 </w:t>
            </w:r>
            <w:proofErr w:type="spellStart"/>
            <w:r w:rsidRPr="00AA31A2">
              <w:rPr>
                <w:rFonts w:ascii="Arial" w:hAnsi="Arial" w:cs="Arial"/>
                <w:sz w:val="22"/>
                <w:szCs w:val="22"/>
              </w:rPr>
              <w:t>serv</w:t>
            </w:r>
            <w:proofErr w:type="spellEnd"/>
            <w:r w:rsidRPr="00AA31A2">
              <w:rPr>
                <w:rFonts w:ascii="Arial" w:hAnsi="Arial" w:cs="Arial"/>
                <w:sz w:val="22"/>
                <w:szCs w:val="22"/>
              </w:rPr>
              <w:t>/ ano</w:t>
            </w:r>
          </w:p>
        </w:tc>
        <w:tc>
          <w:tcPr>
            <w:tcW w:w="1701" w:type="dxa"/>
            <w:noWrap/>
            <w:hideMark/>
          </w:tcPr>
          <w:p w14:paraId="4BE6C767" w14:textId="77777777" w:rsidR="0056149A" w:rsidRPr="00AA31A2" w:rsidRDefault="0056149A" w:rsidP="00DE6746">
            <w:pPr>
              <w:jc w:val="center"/>
              <w:rPr>
                <w:rFonts w:ascii="Arial" w:hAnsi="Arial" w:cs="Arial"/>
                <w:color w:val="000000"/>
                <w:sz w:val="22"/>
                <w:szCs w:val="22"/>
              </w:rPr>
            </w:pPr>
            <w:r w:rsidRPr="00AA31A2">
              <w:rPr>
                <w:rFonts w:ascii="Arial" w:hAnsi="Arial" w:cs="Arial"/>
                <w:sz w:val="22"/>
                <w:szCs w:val="22"/>
              </w:rPr>
              <w:t>R$ 8.039,00</w:t>
            </w:r>
          </w:p>
        </w:tc>
      </w:tr>
      <w:tr w:rsidR="0056149A" w:rsidRPr="00FA2281" w14:paraId="7F892B2A" w14:textId="77777777" w:rsidTr="00DE6746">
        <w:trPr>
          <w:trHeight w:val="565"/>
        </w:trPr>
        <w:tc>
          <w:tcPr>
            <w:tcW w:w="7508" w:type="dxa"/>
            <w:gridSpan w:val="4"/>
          </w:tcPr>
          <w:p w14:paraId="1B27E471" w14:textId="77777777" w:rsidR="0056149A" w:rsidRDefault="0056149A" w:rsidP="00DE6746">
            <w:pPr>
              <w:jc w:val="center"/>
              <w:rPr>
                <w:rFonts w:ascii="Arial" w:hAnsi="Arial" w:cs="Arial"/>
                <w:b/>
                <w:bCs/>
                <w:color w:val="000000"/>
                <w:sz w:val="24"/>
                <w:szCs w:val="24"/>
              </w:rPr>
            </w:pPr>
          </w:p>
          <w:p w14:paraId="647384E9" w14:textId="77777777" w:rsidR="0056149A" w:rsidRPr="00CE3521" w:rsidRDefault="0056149A" w:rsidP="00DE6746">
            <w:pPr>
              <w:rPr>
                <w:rFonts w:ascii="Arial" w:hAnsi="Arial" w:cs="Arial"/>
                <w:b/>
                <w:bCs/>
                <w:color w:val="000000"/>
                <w:sz w:val="24"/>
                <w:szCs w:val="24"/>
              </w:rPr>
            </w:pPr>
            <w:r w:rsidRPr="00CE3521">
              <w:rPr>
                <w:rFonts w:ascii="Arial" w:hAnsi="Arial" w:cs="Arial"/>
                <w:b/>
                <w:bCs/>
                <w:color w:val="000000"/>
                <w:sz w:val="24"/>
                <w:szCs w:val="24"/>
              </w:rPr>
              <w:t>VALOR GLOBAL ESTIMADO</w:t>
            </w:r>
          </w:p>
        </w:tc>
        <w:tc>
          <w:tcPr>
            <w:tcW w:w="1701" w:type="dxa"/>
            <w:noWrap/>
          </w:tcPr>
          <w:p w14:paraId="3EBED1E2" w14:textId="77777777" w:rsidR="0056149A" w:rsidRPr="00900D72" w:rsidRDefault="0056149A" w:rsidP="00DE6746">
            <w:pPr>
              <w:jc w:val="center"/>
              <w:rPr>
                <w:rFonts w:ascii="Arial" w:hAnsi="Arial" w:cs="Arial"/>
                <w:b/>
                <w:bCs/>
                <w:color w:val="000000"/>
                <w:sz w:val="24"/>
                <w:szCs w:val="24"/>
              </w:rPr>
            </w:pPr>
          </w:p>
          <w:p w14:paraId="3986B2E1" w14:textId="77777777" w:rsidR="0056149A" w:rsidRPr="00CE3521" w:rsidRDefault="0056149A" w:rsidP="00DE6746">
            <w:pPr>
              <w:jc w:val="center"/>
              <w:rPr>
                <w:rFonts w:ascii="Arial" w:hAnsi="Arial" w:cs="Arial"/>
                <w:color w:val="000000"/>
                <w:sz w:val="24"/>
                <w:szCs w:val="24"/>
              </w:rPr>
            </w:pPr>
            <w:r w:rsidRPr="00900D72">
              <w:rPr>
                <w:rFonts w:ascii="Arial" w:hAnsi="Arial" w:cs="Arial"/>
                <w:b/>
                <w:bCs/>
                <w:color w:val="000000"/>
                <w:sz w:val="24"/>
                <w:szCs w:val="24"/>
              </w:rPr>
              <w:t>R$ 16.254,00</w:t>
            </w:r>
          </w:p>
        </w:tc>
      </w:tr>
    </w:tbl>
    <w:p w14:paraId="4C49EAC2" w14:textId="77777777" w:rsidR="0056149A" w:rsidRDefault="0056149A" w:rsidP="0056149A">
      <w:pPr>
        <w:pStyle w:val="Nivel2"/>
        <w:numPr>
          <w:ilvl w:val="0"/>
          <w:numId w:val="0"/>
        </w:numPr>
        <w:spacing w:before="0" w:after="0" w:line="360" w:lineRule="auto"/>
        <w:ind w:firstLine="708"/>
        <w:rPr>
          <w:rFonts w:ascii="Arial" w:hAnsi="Arial" w:cs="Arial"/>
          <w:color w:val="000000"/>
          <w:sz w:val="24"/>
          <w:szCs w:val="24"/>
        </w:rPr>
      </w:pPr>
    </w:p>
    <w:p w14:paraId="4AC00219" w14:textId="77777777" w:rsidR="0056149A" w:rsidRPr="00790659" w:rsidRDefault="0056149A" w:rsidP="0056149A">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4E2CD8">
        <w:rPr>
          <w:rFonts w:ascii="Arial" w:hAnsi="Arial" w:cs="Arial"/>
          <w:color w:val="000000"/>
          <w:sz w:val="24"/>
          <w:szCs w:val="24"/>
        </w:rPr>
        <w:lastRenderedPageBreak/>
        <w:t xml:space="preserve">As memórias de cálculo e dos documentos que lhe dão suporte, com os parâmetros utilizados para a obtenção dos preços e para os respectivos cálculos, </w:t>
      </w:r>
      <w:r>
        <w:rPr>
          <w:rFonts w:ascii="Arial" w:hAnsi="Arial" w:cs="Arial"/>
          <w:color w:val="000000"/>
          <w:sz w:val="24"/>
          <w:szCs w:val="24"/>
        </w:rPr>
        <w:t xml:space="preserve">constam </w:t>
      </w:r>
      <w:r w:rsidRPr="004E2CD8">
        <w:rPr>
          <w:rFonts w:ascii="Arial" w:hAnsi="Arial" w:cs="Arial"/>
          <w:color w:val="000000"/>
          <w:sz w:val="24"/>
          <w:szCs w:val="24"/>
        </w:rPr>
        <w:t>de documento separado e classificado</w:t>
      </w:r>
      <w:r>
        <w:rPr>
          <w:rFonts w:ascii="Arial" w:hAnsi="Arial" w:cs="Arial"/>
          <w:color w:val="000000"/>
          <w:sz w:val="24"/>
          <w:szCs w:val="24"/>
        </w:rPr>
        <w:t xml:space="preserve"> “Análise Crítica dos Dados Coletados”.</w:t>
      </w:r>
    </w:p>
    <w:p w14:paraId="431D48F5" w14:textId="77777777" w:rsidR="0056149A" w:rsidRDefault="0056149A" w:rsidP="0056149A">
      <w:pPr>
        <w:pStyle w:val="Nivel2"/>
        <w:numPr>
          <w:ilvl w:val="0"/>
          <w:numId w:val="0"/>
        </w:numPr>
        <w:spacing w:before="0" w:after="0" w:line="360" w:lineRule="auto"/>
        <w:ind w:firstLine="708"/>
        <w:rPr>
          <w:rFonts w:ascii="Arial" w:hAnsi="Arial" w:cs="Arial"/>
          <w:color w:val="000000"/>
          <w:sz w:val="24"/>
          <w:szCs w:val="24"/>
        </w:rPr>
      </w:pPr>
    </w:p>
    <w:bookmarkEnd w:id="14"/>
    <w:p w14:paraId="5584AA9B" w14:textId="77777777" w:rsidR="0056149A" w:rsidRPr="00790659" w:rsidRDefault="0056149A" w:rsidP="0056149A">
      <w:pPr>
        <w:pStyle w:val="Nivel10"/>
        <w:numPr>
          <w:ilvl w:val="0"/>
          <w:numId w:val="27"/>
        </w:numPr>
        <w:spacing w:before="0" w:after="0" w:line="360" w:lineRule="auto"/>
        <w:ind w:left="0" w:firstLine="0"/>
        <w:rPr>
          <w:sz w:val="24"/>
          <w:szCs w:val="24"/>
        </w:rPr>
      </w:pPr>
      <w:r w:rsidRPr="00790659">
        <w:rPr>
          <w:sz w:val="24"/>
          <w:szCs w:val="24"/>
        </w:rPr>
        <w:t xml:space="preserve">DOTAÇÃO ORÇAMENTÁRIA </w:t>
      </w:r>
    </w:p>
    <w:p w14:paraId="5D91E0B6" w14:textId="77777777" w:rsidR="0056149A" w:rsidRDefault="0056149A" w:rsidP="0056149A">
      <w:pPr>
        <w:spacing w:line="360" w:lineRule="auto"/>
        <w:ind w:firstLine="708"/>
        <w:contextualSpacing/>
        <w:jc w:val="both"/>
        <w:rPr>
          <w:sz w:val="24"/>
          <w:szCs w:val="24"/>
        </w:rPr>
      </w:pPr>
      <w:r w:rsidRPr="00790659">
        <w:rPr>
          <w:sz w:val="24"/>
          <w:szCs w:val="24"/>
        </w:rPr>
        <w:t>As despesas decorrentes da presente contratação correrão à conta de recursos específicos consignados no Orçamento da Câmara Municipal de Extrema.</w:t>
      </w:r>
    </w:p>
    <w:p w14:paraId="40668F3E" w14:textId="77777777" w:rsidR="0056149A" w:rsidRPr="004D67D9" w:rsidRDefault="0056149A" w:rsidP="0056149A">
      <w:pPr>
        <w:autoSpaceDE w:val="0"/>
        <w:autoSpaceDN w:val="0"/>
        <w:adjustRightInd w:val="0"/>
        <w:spacing w:line="360" w:lineRule="auto"/>
        <w:jc w:val="both"/>
        <w:rPr>
          <w:color w:val="000000"/>
          <w:sz w:val="24"/>
          <w:szCs w:val="24"/>
        </w:rPr>
      </w:pPr>
      <w:r w:rsidRPr="004D67D9">
        <w:rPr>
          <w:color w:val="000000"/>
          <w:sz w:val="24"/>
          <w:szCs w:val="24"/>
        </w:rPr>
        <w:t xml:space="preserve">A contratação será atendida pela seguinte dotação: </w:t>
      </w:r>
    </w:p>
    <w:p w14:paraId="44373FAD" w14:textId="77777777" w:rsidR="0056149A" w:rsidRDefault="0056149A" w:rsidP="0056149A">
      <w:pPr>
        <w:autoSpaceDE w:val="0"/>
        <w:autoSpaceDN w:val="0"/>
        <w:adjustRightInd w:val="0"/>
        <w:spacing w:line="360" w:lineRule="auto"/>
        <w:jc w:val="both"/>
        <w:rPr>
          <w:b/>
          <w:bCs/>
          <w:color w:val="000000"/>
          <w:sz w:val="24"/>
          <w:szCs w:val="24"/>
        </w:rPr>
      </w:pPr>
    </w:p>
    <w:p w14:paraId="3992114B" w14:textId="0B6F3454" w:rsidR="0056149A" w:rsidRPr="002955A8" w:rsidRDefault="0056149A" w:rsidP="0056149A">
      <w:pPr>
        <w:autoSpaceDE w:val="0"/>
        <w:autoSpaceDN w:val="0"/>
        <w:adjustRightInd w:val="0"/>
        <w:spacing w:line="360" w:lineRule="auto"/>
        <w:jc w:val="both"/>
        <w:rPr>
          <w:b/>
          <w:bCs/>
          <w:color w:val="000000"/>
          <w:sz w:val="24"/>
          <w:szCs w:val="24"/>
        </w:rPr>
      </w:pPr>
      <w:r w:rsidRPr="002955A8">
        <w:rPr>
          <w:b/>
          <w:bCs/>
          <w:color w:val="000000"/>
          <w:sz w:val="24"/>
          <w:szCs w:val="24"/>
        </w:rPr>
        <w:t>Dotação/natureza: 33903961 - LIMPEZA E CONSERVAÇÃO</w:t>
      </w:r>
    </w:p>
    <w:p w14:paraId="33AE46EF" w14:textId="77777777" w:rsidR="0056149A" w:rsidRDefault="0056149A" w:rsidP="0056149A">
      <w:pPr>
        <w:autoSpaceDE w:val="0"/>
        <w:autoSpaceDN w:val="0"/>
        <w:adjustRightInd w:val="0"/>
        <w:spacing w:line="360" w:lineRule="auto"/>
        <w:jc w:val="both"/>
        <w:rPr>
          <w:b/>
          <w:bCs/>
          <w:color w:val="000000"/>
          <w:sz w:val="24"/>
          <w:szCs w:val="24"/>
        </w:rPr>
      </w:pPr>
      <w:r w:rsidRPr="002955A8">
        <w:rPr>
          <w:b/>
          <w:bCs/>
          <w:color w:val="000000"/>
          <w:sz w:val="24"/>
          <w:szCs w:val="24"/>
        </w:rPr>
        <w:t>Fichas: 8, 19, 31 e 54</w:t>
      </w:r>
    </w:p>
    <w:p w14:paraId="3FE40CC0" w14:textId="77777777" w:rsidR="0056149A" w:rsidRPr="00923148" w:rsidRDefault="0056149A" w:rsidP="0056149A">
      <w:pPr>
        <w:autoSpaceDE w:val="0"/>
        <w:autoSpaceDN w:val="0"/>
        <w:adjustRightInd w:val="0"/>
        <w:spacing w:line="360" w:lineRule="auto"/>
        <w:jc w:val="both"/>
        <w:rPr>
          <w:b/>
          <w:bCs/>
          <w:color w:val="000000"/>
          <w:sz w:val="24"/>
          <w:szCs w:val="24"/>
        </w:rPr>
      </w:pPr>
    </w:p>
    <w:p w14:paraId="2AC9F7FE" w14:textId="77777777" w:rsidR="0056149A" w:rsidRDefault="0056149A" w:rsidP="0056149A">
      <w:pPr>
        <w:pStyle w:val="Nivel10"/>
        <w:numPr>
          <w:ilvl w:val="0"/>
          <w:numId w:val="27"/>
        </w:numPr>
        <w:spacing w:before="0" w:after="0" w:line="360" w:lineRule="auto"/>
        <w:ind w:left="0" w:firstLine="0"/>
        <w:rPr>
          <w:sz w:val="24"/>
          <w:szCs w:val="24"/>
        </w:rPr>
      </w:pPr>
      <w:r>
        <w:rPr>
          <w:sz w:val="24"/>
          <w:szCs w:val="24"/>
        </w:rPr>
        <w:t>JUSTIFICATIVAS</w:t>
      </w:r>
    </w:p>
    <w:p w14:paraId="213BA7BD" w14:textId="77777777" w:rsidR="0056149A" w:rsidRDefault="0056149A" w:rsidP="0056149A">
      <w:pPr>
        <w:pStyle w:val="Nivel10"/>
        <w:spacing w:before="0" w:after="0" w:line="360" w:lineRule="auto"/>
        <w:ind w:left="0" w:firstLine="0"/>
        <w:rPr>
          <w:sz w:val="24"/>
          <w:szCs w:val="24"/>
        </w:rPr>
      </w:pPr>
      <w:r>
        <w:rPr>
          <w:sz w:val="24"/>
          <w:szCs w:val="24"/>
        </w:rPr>
        <w:t xml:space="preserve"> </w:t>
      </w:r>
    </w:p>
    <w:p w14:paraId="089EB6AF" w14:textId="77777777" w:rsidR="0056149A" w:rsidRDefault="0056149A" w:rsidP="0056149A">
      <w:pPr>
        <w:jc w:val="both"/>
        <w:rPr>
          <w:sz w:val="24"/>
          <w:szCs w:val="24"/>
        </w:rPr>
      </w:pPr>
      <w:r w:rsidRPr="00863A02">
        <w:rPr>
          <w:sz w:val="24"/>
          <w:szCs w:val="24"/>
        </w:rPr>
        <w:t>A contratação de serviços especializados de dedetização, desratização, desinsetização e controle de pombos para a Câmara Municipal de Extrema e demais unidades administrativas (UAI, Casa do Cidadão e PROCON) justifica-se pela necessidade de assegurar condições adequadas de higiene, saúde pública e segurança sanitária, considerando o intenso fluxo diário de servidores e munícipes nesses locais. A presença de pragas urbanas, como insetos, roedores, escorpiões e pombos, representa risco à saúde das pessoas, à integridade física dos usuários e à conservação das edificações, podendo ocasionar contaminações, transmissão de doenças e danos estruturais ao patrimônio público. Os serviços propostos, que incluem ações preventivas e corretivas, instalação de caixas porta-iscas, controle específico de escorpiões e manejo adequado de pombos com limpeza, retirada de ninhos, desinfestação e aplicação de produtos repelentes, são essenciais para manter ambientes salubres, atender às normas sanitárias vigentes e garantir a eficiência, continuidade e qualidade dos serviços públicos prestados à população</w:t>
      </w:r>
      <w:r>
        <w:rPr>
          <w:sz w:val="24"/>
          <w:szCs w:val="24"/>
        </w:rPr>
        <w:t>.</w:t>
      </w:r>
    </w:p>
    <w:p w14:paraId="4BD313D1" w14:textId="77777777" w:rsidR="0056149A" w:rsidRDefault="0056149A" w:rsidP="0056149A">
      <w:pPr>
        <w:jc w:val="both"/>
        <w:rPr>
          <w:sz w:val="24"/>
          <w:szCs w:val="24"/>
        </w:rPr>
      </w:pPr>
      <w:r w:rsidRPr="002955A8">
        <w:rPr>
          <w:sz w:val="24"/>
          <w:szCs w:val="24"/>
        </w:rPr>
        <w:t xml:space="preserve">O interesse público que fundamenta a presente contratação está diretamente relacionado à proteção da saúde coletiva, à segurança dos servidores e da população atendida, bem como à preservação do patrimônio público. A manutenção de ambientes administrativos livres de pragas urbanas é dever da Administração, pois </w:t>
      </w:r>
      <w:r w:rsidRPr="002955A8">
        <w:rPr>
          <w:sz w:val="24"/>
          <w:szCs w:val="24"/>
        </w:rPr>
        <w:lastRenderedPageBreak/>
        <w:t>contribui para a prevenção de doenças, redução de riscos de acidentes e garantia de condições adequadas para a prestação contínua e eficiente dos serviços públicos. Além disso, a adoção de medidas preventivas e corretivas por meio de serviços especializados demonstra zelo com os recursos públicos, evitando danos estruturais aos imóveis e gastos futuros com reparos, atendendo, assim, aos princípios da eficiência, da economicidade e da supremacia do interesse público.</w:t>
      </w:r>
    </w:p>
    <w:p w14:paraId="1609AB93" w14:textId="77777777" w:rsidR="0056149A" w:rsidRDefault="0056149A" w:rsidP="00B7141C">
      <w:pPr>
        <w:pStyle w:val="Ttulo1"/>
        <w:spacing w:before="0" w:after="0" w:line="360" w:lineRule="auto"/>
        <w:ind w:left="2251" w:right="2244"/>
        <w:jc w:val="center"/>
        <w:rPr>
          <w:b/>
          <w:bCs/>
          <w:color w:val="000000" w:themeColor="text1"/>
          <w:sz w:val="24"/>
          <w:szCs w:val="24"/>
        </w:rPr>
      </w:pPr>
      <w:bookmarkStart w:id="15" w:name="_Hlk519176340"/>
      <w:bookmarkEnd w:id="15"/>
    </w:p>
    <w:p w14:paraId="75FA6705" w14:textId="77777777" w:rsidR="0056149A" w:rsidRDefault="0056149A" w:rsidP="0056149A"/>
    <w:p w14:paraId="508E8372" w14:textId="77777777" w:rsidR="0056149A" w:rsidRDefault="0056149A" w:rsidP="0056149A"/>
    <w:p w14:paraId="1934A6FD" w14:textId="77777777" w:rsidR="0056149A" w:rsidRDefault="0056149A" w:rsidP="0056149A"/>
    <w:p w14:paraId="02F323AB" w14:textId="77777777" w:rsidR="0056149A" w:rsidRDefault="0056149A" w:rsidP="0056149A"/>
    <w:p w14:paraId="14596134" w14:textId="77777777" w:rsidR="0056149A" w:rsidRDefault="0056149A" w:rsidP="0056149A"/>
    <w:p w14:paraId="52BD0ECD" w14:textId="77777777" w:rsidR="0056149A" w:rsidRDefault="0056149A" w:rsidP="0056149A"/>
    <w:p w14:paraId="6F41C101" w14:textId="77777777" w:rsidR="0056149A" w:rsidRDefault="0056149A" w:rsidP="0056149A"/>
    <w:p w14:paraId="4754A74D" w14:textId="77777777" w:rsidR="0056149A" w:rsidRDefault="0056149A" w:rsidP="0056149A"/>
    <w:p w14:paraId="2DBDD93E" w14:textId="77777777" w:rsidR="0056149A" w:rsidRDefault="0056149A" w:rsidP="0056149A"/>
    <w:p w14:paraId="3249FE6B" w14:textId="77777777" w:rsidR="0056149A" w:rsidRDefault="0056149A" w:rsidP="0056149A"/>
    <w:p w14:paraId="5DDBF3C3" w14:textId="77777777" w:rsidR="0056149A" w:rsidRDefault="0056149A" w:rsidP="0056149A"/>
    <w:p w14:paraId="19315A04" w14:textId="77777777" w:rsidR="0056149A" w:rsidRDefault="0056149A" w:rsidP="0056149A"/>
    <w:p w14:paraId="460B9BCC" w14:textId="77777777" w:rsidR="0056149A" w:rsidRDefault="0056149A" w:rsidP="0056149A"/>
    <w:p w14:paraId="1FCF8030" w14:textId="77777777" w:rsidR="0056149A" w:rsidRDefault="0056149A" w:rsidP="0056149A"/>
    <w:p w14:paraId="11738DC2" w14:textId="77777777" w:rsidR="0056149A" w:rsidRDefault="0056149A" w:rsidP="0056149A"/>
    <w:p w14:paraId="65C18208" w14:textId="77777777" w:rsidR="0056149A" w:rsidRDefault="0056149A" w:rsidP="0056149A"/>
    <w:p w14:paraId="460E9262" w14:textId="77777777" w:rsidR="0056149A" w:rsidRDefault="0056149A" w:rsidP="0056149A"/>
    <w:p w14:paraId="3E558934" w14:textId="77777777" w:rsidR="0056149A" w:rsidRDefault="0056149A" w:rsidP="0056149A"/>
    <w:p w14:paraId="4E3754A9" w14:textId="77777777" w:rsidR="0056149A" w:rsidRDefault="0056149A" w:rsidP="0056149A"/>
    <w:p w14:paraId="10E91E8B" w14:textId="77777777" w:rsidR="0056149A" w:rsidRDefault="0056149A" w:rsidP="0056149A"/>
    <w:p w14:paraId="32E98E87" w14:textId="77777777" w:rsidR="0056149A" w:rsidRDefault="0056149A" w:rsidP="0056149A"/>
    <w:p w14:paraId="38F6EB0D" w14:textId="77777777" w:rsidR="0056149A" w:rsidRDefault="0056149A" w:rsidP="0056149A"/>
    <w:p w14:paraId="78B86C8E" w14:textId="77777777" w:rsidR="0056149A" w:rsidRDefault="0056149A" w:rsidP="0056149A"/>
    <w:p w14:paraId="10E2B772" w14:textId="77777777" w:rsidR="0056149A" w:rsidRDefault="0056149A" w:rsidP="0056149A"/>
    <w:p w14:paraId="0C4079D7" w14:textId="77777777" w:rsidR="0056149A" w:rsidRDefault="0056149A" w:rsidP="0056149A"/>
    <w:p w14:paraId="25BD551F" w14:textId="77777777" w:rsidR="0056149A" w:rsidRDefault="0056149A" w:rsidP="0056149A"/>
    <w:p w14:paraId="58AF70AA" w14:textId="77777777" w:rsidR="0056149A" w:rsidRDefault="0056149A" w:rsidP="0056149A"/>
    <w:p w14:paraId="645FE1BF" w14:textId="77777777" w:rsidR="0056149A" w:rsidRDefault="0056149A" w:rsidP="0056149A"/>
    <w:p w14:paraId="1AA907EA" w14:textId="77777777" w:rsidR="0056149A" w:rsidRDefault="0056149A" w:rsidP="0056149A"/>
    <w:p w14:paraId="0689C1AB" w14:textId="77777777" w:rsidR="0056149A" w:rsidRPr="0056149A" w:rsidRDefault="0056149A" w:rsidP="0056149A"/>
    <w:p w14:paraId="245B1D1E" w14:textId="77777777" w:rsidR="0056149A" w:rsidRDefault="0056149A" w:rsidP="00B7141C">
      <w:pPr>
        <w:pStyle w:val="Ttulo1"/>
        <w:spacing w:before="0" w:after="0" w:line="360" w:lineRule="auto"/>
        <w:ind w:left="2251" w:right="2244"/>
        <w:jc w:val="center"/>
        <w:rPr>
          <w:b/>
          <w:bCs/>
          <w:color w:val="000000" w:themeColor="text1"/>
          <w:sz w:val="24"/>
          <w:szCs w:val="24"/>
        </w:rPr>
      </w:pPr>
    </w:p>
    <w:p w14:paraId="2BDD28D3" w14:textId="0C07DAA2" w:rsidR="00DB0650" w:rsidRPr="004372E5" w:rsidRDefault="00DB0650" w:rsidP="00B7141C">
      <w:pPr>
        <w:pStyle w:val="Ttulo1"/>
        <w:spacing w:before="0" w:after="0" w:line="360" w:lineRule="auto"/>
        <w:ind w:left="2251" w:right="2244"/>
        <w:jc w:val="center"/>
        <w:rPr>
          <w:b/>
          <w:bCs/>
          <w:color w:val="000000" w:themeColor="text1"/>
          <w:sz w:val="24"/>
          <w:szCs w:val="24"/>
        </w:rPr>
      </w:pPr>
      <w:r w:rsidRPr="004372E5">
        <w:rPr>
          <w:b/>
          <w:bCs/>
          <w:color w:val="000000" w:themeColor="text1"/>
          <w:sz w:val="24"/>
          <w:szCs w:val="24"/>
        </w:rPr>
        <w:t>ANEXO</w:t>
      </w:r>
      <w:r w:rsidRPr="004372E5">
        <w:rPr>
          <w:b/>
          <w:bCs/>
          <w:color w:val="000000" w:themeColor="text1"/>
          <w:spacing w:val="-1"/>
          <w:sz w:val="24"/>
          <w:szCs w:val="24"/>
        </w:rPr>
        <w:t xml:space="preserve"> </w:t>
      </w:r>
      <w:r w:rsidRPr="004372E5">
        <w:rPr>
          <w:b/>
          <w:bCs/>
          <w:color w:val="000000" w:themeColor="text1"/>
          <w:sz w:val="24"/>
          <w:szCs w:val="24"/>
        </w:rPr>
        <w:t>IV – PROPOSTA DE PREÇOS</w:t>
      </w:r>
    </w:p>
    <w:p w14:paraId="5E73F5DA" w14:textId="77777777" w:rsidR="00DB0650" w:rsidRPr="004372E5" w:rsidRDefault="00DB0650" w:rsidP="004372E5">
      <w:pPr>
        <w:spacing w:line="360" w:lineRule="auto"/>
        <w:jc w:val="right"/>
        <w:rPr>
          <w:sz w:val="24"/>
          <w:szCs w:val="24"/>
        </w:rPr>
      </w:pPr>
    </w:p>
    <w:p w14:paraId="21AB9CD1" w14:textId="77777777" w:rsidR="00DB0650" w:rsidRPr="004372E5" w:rsidRDefault="00DB0650" w:rsidP="004372E5">
      <w:pPr>
        <w:spacing w:line="360" w:lineRule="auto"/>
        <w:jc w:val="both"/>
        <w:rPr>
          <w:color w:val="000000"/>
          <w:sz w:val="24"/>
          <w:szCs w:val="24"/>
        </w:rPr>
      </w:pPr>
      <w:r w:rsidRPr="004372E5">
        <w:rPr>
          <w:color w:val="000000"/>
          <w:sz w:val="24"/>
          <w:szCs w:val="24"/>
        </w:rPr>
        <w:t>Dados da empresa e de seu representante legal:</w:t>
      </w:r>
    </w:p>
    <w:p w14:paraId="4FABB1A0" w14:textId="77777777" w:rsidR="00DB0650" w:rsidRPr="004372E5" w:rsidRDefault="00DB0650" w:rsidP="004372E5">
      <w:pPr>
        <w:spacing w:line="360" w:lineRule="auto"/>
        <w:jc w:val="both"/>
        <w:rPr>
          <w:b/>
          <w:bCs/>
          <w:color w:val="000000"/>
          <w:sz w:val="24"/>
          <w:szCs w:val="24"/>
        </w:rPr>
      </w:pPr>
      <w:r w:rsidRPr="004372E5">
        <w:rPr>
          <w:b/>
          <w:bCs/>
          <w:color w:val="000000"/>
          <w:sz w:val="24"/>
          <w:szCs w:val="24"/>
        </w:rPr>
        <w:t>Empresa:</w:t>
      </w:r>
    </w:p>
    <w:p w14:paraId="08CA2DB5" w14:textId="77777777" w:rsidR="00DB0650" w:rsidRPr="004372E5" w:rsidRDefault="00DB0650" w:rsidP="004372E5">
      <w:pPr>
        <w:spacing w:line="360" w:lineRule="auto"/>
        <w:jc w:val="both"/>
        <w:rPr>
          <w:color w:val="000000"/>
          <w:sz w:val="24"/>
          <w:szCs w:val="24"/>
        </w:rPr>
      </w:pPr>
      <w:r w:rsidRPr="004372E5">
        <w:rPr>
          <w:color w:val="000000"/>
          <w:sz w:val="24"/>
          <w:szCs w:val="24"/>
        </w:rPr>
        <w:t>RAZÃO SOCIAL: XXX</w:t>
      </w:r>
    </w:p>
    <w:p w14:paraId="4F481F6B" w14:textId="77777777" w:rsidR="00DB0650" w:rsidRPr="004372E5" w:rsidRDefault="00DB0650" w:rsidP="004372E5">
      <w:pPr>
        <w:spacing w:line="360" w:lineRule="auto"/>
        <w:jc w:val="both"/>
        <w:rPr>
          <w:color w:val="000000"/>
          <w:sz w:val="24"/>
          <w:szCs w:val="24"/>
        </w:rPr>
      </w:pPr>
      <w:r w:rsidRPr="004372E5">
        <w:rPr>
          <w:color w:val="000000"/>
          <w:sz w:val="24"/>
          <w:szCs w:val="24"/>
        </w:rPr>
        <w:t>CNPJ: XXX</w:t>
      </w:r>
    </w:p>
    <w:p w14:paraId="1CEA1B39" w14:textId="77777777" w:rsidR="00DB0650" w:rsidRPr="004372E5" w:rsidRDefault="00DB0650" w:rsidP="004372E5">
      <w:pPr>
        <w:spacing w:line="360" w:lineRule="auto"/>
        <w:jc w:val="both"/>
        <w:rPr>
          <w:color w:val="000000"/>
          <w:sz w:val="24"/>
          <w:szCs w:val="24"/>
        </w:rPr>
      </w:pPr>
      <w:r w:rsidRPr="004372E5">
        <w:rPr>
          <w:color w:val="000000"/>
          <w:sz w:val="24"/>
          <w:szCs w:val="24"/>
        </w:rPr>
        <w:t>INSCRIÇÃO ESTADUAL: XXX</w:t>
      </w:r>
    </w:p>
    <w:p w14:paraId="5C231AE5" w14:textId="02E885BB" w:rsidR="00DB0650" w:rsidRPr="004372E5" w:rsidRDefault="00DB0650" w:rsidP="004372E5">
      <w:pPr>
        <w:spacing w:line="360" w:lineRule="auto"/>
        <w:jc w:val="both"/>
        <w:rPr>
          <w:color w:val="000000"/>
          <w:sz w:val="24"/>
          <w:szCs w:val="24"/>
        </w:rPr>
      </w:pPr>
      <w:r w:rsidRPr="004372E5">
        <w:rPr>
          <w:color w:val="000000"/>
          <w:sz w:val="24"/>
          <w:szCs w:val="24"/>
        </w:rPr>
        <w:t xml:space="preserve">PROCESSO Nº.: </w:t>
      </w:r>
    </w:p>
    <w:p w14:paraId="49CB9E14" w14:textId="768B7DB5" w:rsidR="00DB0650" w:rsidRPr="004372E5" w:rsidRDefault="00DB0650" w:rsidP="004372E5">
      <w:pPr>
        <w:spacing w:line="360" w:lineRule="auto"/>
        <w:jc w:val="both"/>
        <w:rPr>
          <w:color w:val="000000"/>
          <w:sz w:val="24"/>
          <w:szCs w:val="24"/>
        </w:rPr>
      </w:pPr>
      <w:r w:rsidRPr="004372E5">
        <w:rPr>
          <w:color w:val="000000"/>
          <w:sz w:val="24"/>
          <w:szCs w:val="24"/>
        </w:rPr>
        <w:t xml:space="preserve">PREGÃO ELETRÔNICO Nº.: </w:t>
      </w:r>
    </w:p>
    <w:p w14:paraId="237C4BC5" w14:textId="77777777" w:rsidR="00DB0650" w:rsidRPr="004372E5" w:rsidRDefault="00DB0650" w:rsidP="004372E5">
      <w:pPr>
        <w:spacing w:line="360" w:lineRule="auto"/>
        <w:jc w:val="both"/>
        <w:rPr>
          <w:color w:val="000000"/>
          <w:sz w:val="24"/>
          <w:szCs w:val="24"/>
        </w:rPr>
      </w:pPr>
      <w:r w:rsidRPr="004372E5">
        <w:rPr>
          <w:color w:val="000000"/>
          <w:sz w:val="24"/>
          <w:szCs w:val="24"/>
        </w:rPr>
        <w:t>E-MAIL: XXX</w:t>
      </w:r>
    </w:p>
    <w:p w14:paraId="72738A9F" w14:textId="77777777" w:rsidR="00DB0650" w:rsidRDefault="00DB0650" w:rsidP="004372E5">
      <w:pPr>
        <w:spacing w:line="360" w:lineRule="auto"/>
        <w:jc w:val="both"/>
        <w:rPr>
          <w:color w:val="000000"/>
          <w:sz w:val="24"/>
          <w:szCs w:val="24"/>
        </w:rPr>
      </w:pPr>
      <w:r w:rsidRPr="004372E5">
        <w:rPr>
          <w:color w:val="000000"/>
          <w:sz w:val="24"/>
          <w:szCs w:val="24"/>
        </w:rPr>
        <w:t xml:space="preserve">TELEFONE/WHATSAPP: </w:t>
      </w:r>
    </w:p>
    <w:tbl>
      <w:tblPr>
        <w:tblStyle w:val="Tabelacomgrade"/>
        <w:tblW w:w="10692" w:type="dxa"/>
        <w:jc w:val="center"/>
        <w:tblLook w:val="04A0" w:firstRow="1" w:lastRow="0" w:firstColumn="1" w:lastColumn="0" w:noHBand="0" w:noVBand="1"/>
      </w:tblPr>
      <w:tblGrid>
        <w:gridCol w:w="790"/>
        <w:gridCol w:w="4301"/>
        <w:gridCol w:w="81"/>
        <w:gridCol w:w="1336"/>
        <w:gridCol w:w="81"/>
        <w:gridCol w:w="1137"/>
        <w:gridCol w:w="1483"/>
        <w:gridCol w:w="1483"/>
      </w:tblGrid>
      <w:tr w:rsidR="00322261" w:rsidRPr="00FA2281" w14:paraId="11FE115B" w14:textId="77777777" w:rsidTr="0056149A">
        <w:trPr>
          <w:trHeight w:val="744"/>
          <w:jc w:val="center"/>
        </w:trPr>
        <w:tc>
          <w:tcPr>
            <w:tcW w:w="790" w:type="dxa"/>
            <w:hideMark/>
          </w:tcPr>
          <w:p w14:paraId="57DA4847" w14:textId="77777777" w:rsidR="00322261" w:rsidRPr="00CE3521" w:rsidRDefault="00322261" w:rsidP="008F1985">
            <w:pPr>
              <w:jc w:val="center"/>
              <w:rPr>
                <w:rFonts w:ascii="Arial" w:hAnsi="Arial" w:cs="Arial"/>
                <w:b/>
                <w:bCs/>
                <w:color w:val="000000"/>
                <w:sz w:val="24"/>
                <w:szCs w:val="24"/>
              </w:rPr>
            </w:pPr>
            <w:r w:rsidRPr="00CE3521">
              <w:rPr>
                <w:rFonts w:ascii="Arial" w:hAnsi="Arial" w:cs="Arial"/>
                <w:b/>
                <w:bCs/>
                <w:color w:val="000000"/>
                <w:sz w:val="24"/>
                <w:szCs w:val="24"/>
              </w:rPr>
              <w:t>ITEM</w:t>
            </w:r>
          </w:p>
        </w:tc>
        <w:tc>
          <w:tcPr>
            <w:tcW w:w="4302" w:type="dxa"/>
            <w:hideMark/>
          </w:tcPr>
          <w:p w14:paraId="6C13A3D5" w14:textId="77777777" w:rsidR="00322261" w:rsidRPr="00CE3521" w:rsidRDefault="00322261" w:rsidP="008F1985">
            <w:pPr>
              <w:jc w:val="center"/>
              <w:rPr>
                <w:rFonts w:ascii="Arial" w:hAnsi="Arial" w:cs="Arial"/>
                <w:b/>
                <w:bCs/>
                <w:color w:val="000000"/>
                <w:sz w:val="24"/>
                <w:szCs w:val="24"/>
              </w:rPr>
            </w:pPr>
            <w:r w:rsidRPr="00CE3521">
              <w:rPr>
                <w:rFonts w:ascii="Arial" w:hAnsi="Arial" w:cs="Arial"/>
                <w:b/>
                <w:bCs/>
                <w:color w:val="000000"/>
                <w:sz w:val="24"/>
                <w:szCs w:val="24"/>
              </w:rPr>
              <w:t>DESCRIÇÃO</w:t>
            </w:r>
          </w:p>
        </w:tc>
        <w:tc>
          <w:tcPr>
            <w:tcW w:w="1417" w:type="dxa"/>
            <w:gridSpan w:val="2"/>
            <w:hideMark/>
          </w:tcPr>
          <w:p w14:paraId="2054DE39" w14:textId="77777777" w:rsidR="00322261" w:rsidRDefault="00322261" w:rsidP="008F1985">
            <w:pPr>
              <w:jc w:val="center"/>
              <w:rPr>
                <w:rFonts w:ascii="Arial" w:hAnsi="Arial" w:cs="Arial"/>
                <w:b/>
                <w:bCs/>
                <w:color w:val="000000"/>
                <w:sz w:val="24"/>
                <w:szCs w:val="24"/>
              </w:rPr>
            </w:pPr>
            <w:r w:rsidRPr="00CE3521">
              <w:rPr>
                <w:rFonts w:ascii="Arial" w:hAnsi="Arial" w:cs="Arial"/>
                <w:b/>
                <w:bCs/>
                <w:color w:val="000000"/>
                <w:sz w:val="24"/>
                <w:szCs w:val="24"/>
              </w:rPr>
              <w:t>VALOR UNIT.</w:t>
            </w:r>
          </w:p>
          <w:p w14:paraId="48810CA1" w14:textId="4BA984BD" w:rsidR="00322261" w:rsidRPr="00CE3521" w:rsidRDefault="00322261" w:rsidP="008F1985">
            <w:pPr>
              <w:jc w:val="center"/>
              <w:rPr>
                <w:rFonts w:ascii="Arial" w:hAnsi="Arial" w:cs="Arial"/>
                <w:b/>
                <w:bCs/>
                <w:color w:val="000000"/>
                <w:sz w:val="24"/>
                <w:szCs w:val="24"/>
              </w:rPr>
            </w:pPr>
            <w:r>
              <w:rPr>
                <w:rFonts w:ascii="Arial" w:hAnsi="Arial" w:cs="Arial"/>
                <w:b/>
                <w:bCs/>
                <w:color w:val="000000"/>
                <w:sz w:val="24"/>
                <w:szCs w:val="24"/>
              </w:rPr>
              <w:t>(MENSAL)</w:t>
            </w:r>
          </w:p>
        </w:tc>
        <w:tc>
          <w:tcPr>
            <w:tcW w:w="1217" w:type="dxa"/>
            <w:gridSpan w:val="2"/>
            <w:hideMark/>
          </w:tcPr>
          <w:p w14:paraId="70B40CEF" w14:textId="77777777" w:rsidR="00322261" w:rsidRDefault="00322261" w:rsidP="008F1985">
            <w:pPr>
              <w:jc w:val="center"/>
              <w:rPr>
                <w:rFonts w:ascii="Arial" w:hAnsi="Arial" w:cs="Arial"/>
                <w:b/>
                <w:bCs/>
                <w:color w:val="000000"/>
                <w:sz w:val="24"/>
                <w:szCs w:val="24"/>
              </w:rPr>
            </w:pPr>
            <w:r w:rsidRPr="00CE3521">
              <w:rPr>
                <w:rFonts w:ascii="Arial" w:hAnsi="Arial" w:cs="Arial"/>
                <w:b/>
                <w:bCs/>
                <w:color w:val="000000"/>
                <w:sz w:val="24"/>
                <w:szCs w:val="24"/>
              </w:rPr>
              <w:t>QUANT.</w:t>
            </w:r>
          </w:p>
          <w:p w14:paraId="19CE45D9" w14:textId="1643C138" w:rsidR="00322261" w:rsidRPr="00CE3521" w:rsidRDefault="00322261" w:rsidP="008F1985">
            <w:pPr>
              <w:jc w:val="center"/>
              <w:rPr>
                <w:rFonts w:ascii="Arial" w:hAnsi="Arial" w:cs="Arial"/>
                <w:b/>
                <w:bCs/>
                <w:color w:val="000000"/>
                <w:sz w:val="24"/>
                <w:szCs w:val="24"/>
              </w:rPr>
            </w:pPr>
            <w:r>
              <w:rPr>
                <w:rFonts w:ascii="Arial" w:hAnsi="Arial" w:cs="Arial"/>
                <w:b/>
                <w:bCs/>
                <w:color w:val="000000"/>
                <w:sz w:val="24"/>
                <w:szCs w:val="24"/>
              </w:rPr>
              <w:t>(MESES)</w:t>
            </w:r>
          </w:p>
        </w:tc>
        <w:tc>
          <w:tcPr>
            <w:tcW w:w="1483" w:type="dxa"/>
            <w:hideMark/>
          </w:tcPr>
          <w:p w14:paraId="195A42A4" w14:textId="77777777" w:rsidR="00322261" w:rsidRDefault="00322261" w:rsidP="008F1985">
            <w:pPr>
              <w:jc w:val="center"/>
              <w:rPr>
                <w:rFonts w:ascii="Arial" w:hAnsi="Arial" w:cs="Arial"/>
                <w:b/>
                <w:bCs/>
                <w:color w:val="000000"/>
                <w:sz w:val="24"/>
                <w:szCs w:val="24"/>
              </w:rPr>
            </w:pPr>
            <w:r w:rsidRPr="00CE3521">
              <w:rPr>
                <w:rFonts w:ascii="Arial" w:hAnsi="Arial" w:cs="Arial"/>
                <w:b/>
                <w:bCs/>
                <w:color w:val="000000"/>
                <w:sz w:val="24"/>
                <w:szCs w:val="24"/>
              </w:rPr>
              <w:t>VALOR GLOBAL ESTIMADO</w:t>
            </w:r>
          </w:p>
          <w:p w14:paraId="36BB58E2" w14:textId="77777777" w:rsidR="00322261" w:rsidRPr="00CE3521" w:rsidRDefault="00322261" w:rsidP="008F1985">
            <w:pPr>
              <w:jc w:val="center"/>
              <w:rPr>
                <w:rFonts w:ascii="Arial" w:hAnsi="Arial" w:cs="Arial"/>
                <w:b/>
                <w:bCs/>
                <w:color w:val="000000"/>
                <w:sz w:val="24"/>
                <w:szCs w:val="24"/>
              </w:rPr>
            </w:pPr>
            <w:r>
              <w:rPr>
                <w:rFonts w:ascii="Arial" w:hAnsi="Arial" w:cs="Arial"/>
                <w:b/>
                <w:bCs/>
                <w:color w:val="000000"/>
                <w:sz w:val="24"/>
                <w:szCs w:val="24"/>
              </w:rPr>
              <w:t>PARA 12 MESES</w:t>
            </w:r>
          </w:p>
        </w:tc>
        <w:tc>
          <w:tcPr>
            <w:tcW w:w="1483" w:type="dxa"/>
          </w:tcPr>
          <w:p w14:paraId="4C4D9EA2" w14:textId="77777777" w:rsidR="00322261" w:rsidRDefault="00322261" w:rsidP="008F1985">
            <w:pPr>
              <w:jc w:val="center"/>
              <w:rPr>
                <w:rFonts w:ascii="Arial" w:hAnsi="Arial" w:cs="Arial"/>
                <w:b/>
                <w:bCs/>
                <w:color w:val="000000"/>
                <w:sz w:val="24"/>
                <w:szCs w:val="24"/>
              </w:rPr>
            </w:pPr>
            <w:r w:rsidRPr="00CE3521">
              <w:rPr>
                <w:rFonts w:ascii="Arial" w:hAnsi="Arial" w:cs="Arial"/>
                <w:b/>
                <w:bCs/>
                <w:color w:val="000000"/>
                <w:sz w:val="24"/>
                <w:szCs w:val="24"/>
              </w:rPr>
              <w:t>VALOR GLOBAL ESTIMADO</w:t>
            </w:r>
          </w:p>
          <w:p w14:paraId="58CB8019" w14:textId="77777777" w:rsidR="00322261" w:rsidRPr="00CE3521" w:rsidRDefault="00322261" w:rsidP="008F1985">
            <w:pPr>
              <w:jc w:val="center"/>
              <w:rPr>
                <w:b/>
                <w:bCs/>
                <w:color w:val="000000"/>
                <w:sz w:val="24"/>
                <w:szCs w:val="24"/>
              </w:rPr>
            </w:pPr>
            <w:r>
              <w:rPr>
                <w:rFonts w:ascii="Arial" w:hAnsi="Arial" w:cs="Arial"/>
                <w:b/>
                <w:bCs/>
                <w:color w:val="000000"/>
                <w:sz w:val="24"/>
                <w:szCs w:val="24"/>
              </w:rPr>
              <w:t>PARA 60 MESES</w:t>
            </w:r>
          </w:p>
        </w:tc>
      </w:tr>
      <w:tr w:rsidR="0056149A" w:rsidRPr="00FA2281" w14:paraId="0A3F01F1" w14:textId="77777777" w:rsidTr="00DE6746">
        <w:trPr>
          <w:trHeight w:val="1212"/>
          <w:jc w:val="center"/>
        </w:trPr>
        <w:tc>
          <w:tcPr>
            <w:tcW w:w="790" w:type="dxa"/>
            <w:hideMark/>
          </w:tcPr>
          <w:p w14:paraId="6987B1D4" w14:textId="77777777" w:rsidR="0056149A" w:rsidRPr="00CE3521" w:rsidRDefault="0056149A" w:rsidP="0056149A">
            <w:pPr>
              <w:jc w:val="center"/>
              <w:rPr>
                <w:rFonts w:ascii="Arial" w:hAnsi="Arial" w:cs="Arial"/>
                <w:color w:val="000000"/>
                <w:sz w:val="24"/>
                <w:szCs w:val="24"/>
              </w:rPr>
            </w:pPr>
            <w:r w:rsidRPr="00CE3521">
              <w:rPr>
                <w:rFonts w:ascii="Arial" w:hAnsi="Arial" w:cs="Arial"/>
                <w:color w:val="000000"/>
                <w:sz w:val="24"/>
                <w:szCs w:val="24"/>
              </w:rPr>
              <w:t>01</w:t>
            </w:r>
          </w:p>
        </w:tc>
        <w:tc>
          <w:tcPr>
            <w:tcW w:w="4383" w:type="dxa"/>
            <w:gridSpan w:val="2"/>
            <w:hideMark/>
          </w:tcPr>
          <w:p w14:paraId="15BE070E" w14:textId="4DB92FB8" w:rsidR="0056149A" w:rsidRPr="00CE3521" w:rsidRDefault="0056149A" w:rsidP="0056149A">
            <w:pPr>
              <w:jc w:val="both"/>
              <w:rPr>
                <w:rFonts w:ascii="Arial" w:hAnsi="Arial" w:cs="Arial"/>
                <w:color w:val="000000"/>
                <w:sz w:val="24"/>
                <w:szCs w:val="24"/>
              </w:rPr>
            </w:pPr>
            <w:r w:rsidRPr="008162A0">
              <w:rPr>
                <w:rFonts w:ascii="Arial" w:hAnsi="Arial" w:cs="Arial"/>
                <w:color w:val="000000"/>
                <w:sz w:val="22"/>
                <w:szCs w:val="22"/>
              </w:rPr>
              <w:t>Prestação de serviços de dedetização e desratização, desinsetização, e controle de pombos na área interna e externa da CÂMARA MUNICIPAL DE EXTREMA com sede na Av. Delegado Waldemar Gomes Pinto, 1626, Bairro Ponte Nova, Extrema, MG. Área total aproximada de 1.200m². A licitante deverá colocar oito caixas com porta-iscas para ratos na sede da Câmara Municipal de Extrema. O serviço a ser prestado para o controle de pombos, deverá envolver o desalojamento dos pombos, com limpeza, raspagem de fezes, retirada de ninhos e filhotes, desinfestação contra piolhos (biocida bacteriológico), aplicação de produtos repelentes (gel repelente). A dedetização deverá abranger além do controle de praxe também os escorpiões.</w:t>
            </w:r>
          </w:p>
        </w:tc>
        <w:tc>
          <w:tcPr>
            <w:tcW w:w="1417" w:type="dxa"/>
            <w:gridSpan w:val="2"/>
            <w:noWrap/>
            <w:hideMark/>
          </w:tcPr>
          <w:p w14:paraId="36217349" w14:textId="77777777" w:rsidR="0056149A" w:rsidRPr="00CE3521" w:rsidRDefault="0056149A" w:rsidP="0056149A">
            <w:pPr>
              <w:jc w:val="center"/>
              <w:rPr>
                <w:rFonts w:ascii="Arial" w:hAnsi="Arial" w:cs="Arial"/>
                <w:color w:val="000000"/>
                <w:sz w:val="24"/>
                <w:szCs w:val="24"/>
              </w:rPr>
            </w:pPr>
          </w:p>
        </w:tc>
        <w:tc>
          <w:tcPr>
            <w:tcW w:w="1136" w:type="dxa"/>
            <w:hideMark/>
          </w:tcPr>
          <w:p w14:paraId="3C509122" w14:textId="04CAD610" w:rsidR="0056149A" w:rsidRPr="00CE3521" w:rsidRDefault="0056149A" w:rsidP="0056149A">
            <w:pPr>
              <w:jc w:val="center"/>
              <w:rPr>
                <w:rFonts w:ascii="Arial" w:hAnsi="Arial" w:cs="Arial"/>
                <w:color w:val="000000"/>
                <w:sz w:val="24"/>
                <w:szCs w:val="24"/>
              </w:rPr>
            </w:pPr>
            <w:r>
              <w:rPr>
                <w:rFonts w:ascii="Arial" w:hAnsi="Arial" w:cs="Arial"/>
                <w:color w:val="000000"/>
                <w:sz w:val="24"/>
                <w:szCs w:val="24"/>
              </w:rPr>
              <w:t xml:space="preserve">2 </w:t>
            </w:r>
            <w:proofErr w:type="spellStart"/>
            <w:r>
              <w:rPr>
                <w:rFonts w:ascii="Arial" w:hAnsi="Arial" w:cs="Arial"/>
                <w:color w:val="000000"/>
                <w:sz w:val="24"/>
                <w:szCs w:val="24"/>
              </w:rPr>
              <w:t>serv</w:t>
            </w:r>
            <w:proofErr w:type="spellEnd"/>
            <w:r>
              <w:rPr>
                <w:rFonts w:ascii="Arial" w:hAnsi="Arial" w:cs="Arial"/>
                <w:color w:val="000000"/>
                <w:sz w:val="24"/>
                <w:szCs w:val="24"/>
              </w:rPr>
              <w:t>/ano</w:t>
            </w:r>
          </w:p>
        </w:tc>
        <w:tc>
          <w:tcPr>
            <w:tcW w:w="1483" w:type="dxa"/>
            <w:noWrap/>
            <w:hideMark/>
          </w:tcPr>
          <w:p w14:paraId="79DCA87A" w14:textId="77777777" w:rsidR="0056149A" w:rsidRPr="00CE3521" w:rsidRDefault="0056149A" w:rsidP="0056149A">
            <w:pPr>
              <w:jc w:val="center"/>
              <w:rPr>
                <w:rFonts w:ascii="Arial" w:hAnsi="Arial" w:cs="Arial"/>
                <w:color w:val="000000"/>
                <w:sz w:val="24"/>
                <w:szCs w:val="24"/>
              </w:rPr>
            </w:pPr>
          </w:p>
        </w:tc>
        <w:tc>
          <w:tcPr>
            <w:tcW w:w="1483" w:type="dxa"/>
          </w:tcPr>
          <w:p w14:paraId="21385C70" w14:textId="77777777" w:rsidR="0056149A" w:rsidRPr="00B173A7" w:rsidRDefault="0056149A" w:rsidP="0056149A">
            <w:pPr>
              <w:jc w:val="center"/>
              <w:rPr>
                <w:rFonts w:ascii="Arial" w:hAnsi="Arial" w:cs="Arial"/>
                <w:color w:val="000000"/>
                <w:sz w:val="24"/>
                <w:szCs w:val="24"/>
              </w:rPr>
            </w:pPr>
          </w:p>
        </w:tc>
      </w:tr>
      <w:tr w:rsidR="0056149A" w:rsidRPr="00FA2281" w14:paraId="64030FB7" w14:textId="77777777" w:rsidTr="0056149A">
        <w:trPr>
          <w:trHeight w:val="1212"/>
          <w:jc w:val="center"/>
        </w:trPr>
        <w:tc>
          <w:tcPr>
            <w:tcW w:w="790" w:type="dxa"/>
            <w:hideMark/>
          </w:tcPr>
          <w:p w14:paraId="5AEC9478" w14:textId="77777777" w:rsidR="0056149A" w:rsidRPr="00CE3521" w:rsidRDefault="0056149A" w:rsidP="0056149A">
            <w:pPr>
              <w:jc w:val="center"/>
              <w:rPr>
                <w:rFonts w:ascii="Arial" w:hAnsi="Arial" w:cs="Arial"/>
                <w:color w:val="000000"/>
                <w:sz w:val="24"/>
                <w:szCs w:val="24"/>
              </w:rPr>
            </w:pPr>
            <w:r w:rsidRPr="00CE3521">
              <w:rPr>
                <w:rFonts w:ascii="Arial" w:hAnsi="Arial" w:cs="Arial"/>
                <w:color w:val="000000"/>
                <w:sz w:val="24"/>
                <w:szCs w:val="24"/>
              </w:rPr>
              <w:lastRenderedPageBreak/>
              <w:t>01</w:t>
            </w:r>
          </w:p>
        </w:tc>
        <w:tc>
          <w:tcPr>
            <w:tcW w:w="4302" w:type="dxa"/>
            <w:hideMark/>
          </w:tcPr>
          <w:p w14:paraId="41089337" w14:textId="51A6246B" w:rsidR="0056149A" w:rsidRPr="00CE3521" w:rsidRDefault="0056149A" w:rsidP="0056149A">
            <w:pPr>
              <w:jc w:val="both"/>
              <w:rPr>
                <w:rFonts w:ascii="Arial" w:hAnsi="Arial" w:cs="Arial"/>
                <w:color w:val="000000"/>
                <w:sz w:val="24"/>
                <w:szCs w:val="24"/>
              </w:rPr>
            </w:pPr>
            <w:r w:rsidRPr="008162A0">
              <w:rPr>
                <w:rFonts w:ascii="Arial" w:hAnsi="Arial" w:cs="Arial"/>
                <w:color w:val="000000"/>
                <w:sz w:val="22"/>
                <w:szCs w:val="22"/>
              </w:rPr>
              <w:t xml:space="preserve">Prestação de serviços de dedetização e desratização, desinsetização, e controle de pombos na área interna e externa da UAI, CASA DO CIDADÃO E PROCON com sede na Rua Antônio </w:t>
            </w:r>
            <w:proofErr w:type="spellStart"/>
            <w:r w:rsidRPr="008162A0">
              <w:rPr>
                <w:rFonts w:ascii="Arial" w:hAnsi="Arial" w:cs="Arial"/>
                <w:color w:val="000000"/>
                <w:sz w:val="22"/>
                <w:szCs w:val="22"/>
              </w:rPr>
              <w:t>Onisto</w:t>
            </w:r>
            <w:proofErr w:type="spellEnd"/>
            <w:r w:rsidRPr="008162A0">
              <w:rPr>
                <w:rFonts w:ascii="Arial" w:hAnsi="Arial" w:cs="Arial"/>
                <w:color w:val="000000"/>
                <w:sz w:val="22"/>
                <w:szCs w:val="22"/>
              </w:rPr>
              <w:t>, 41, Centro, Extrema, MG. Área total aproximada de 680² (4 pavimentos). A licitante deverá colocar oito caixas com porta-iscas para ratos no local. O serviço a ser prestado para o controle de pombos, deverá envolver o desalojamento de pombos principalmente de pombos, com limpeza, raspagem de fezes, retirada de ninhos e filhotes, desinfestação contra piolhos (biocida bacteriológico), aplicação de produtos repelentes (gel repelente). A dedetização deverá abranger além do controle de praxe também os escorpiões.</w:t>
            </w:r>
          </w:p>
        </w:tc>
        <w:tc>
          <w:tcPr>
            <w:tcW w:w="1417" w:type="dxa"/>
            <w:gridSpan w:val="2"/>
            <w:noWrap/>
            <w:hideMark/>
          </w:tcPr>
          <w:p w14:paraId="010473BC" w14:textId="3B59B729" w:rsidR="0056149A" w:rsidRPr="00CE3521" w:rsidRDefault="0056149A" w:rsidP="0056149A">
            <w:pPr>
              <w:jc w:val="center"/>
              <w:rPr>
                <w:rFonts w:ascii="Arial" w:hAnsi="Arial" w:cs="Arial"/>
                <w:color w:val="000000"/>
                <w:sz w:val="24"/>
                <w:szCs w:val="24"/>
              </w:rPr>
            </w:pPr>
          </w:p>
        </w:tc>
        <w:tc>
          <w:tcPr>
            <w:tcW w:w="1217" w:type="dxa"/>
            <w:gridSpan w:val="2"/>
            <w:hideMark/>
          </w:tcPr>
          <w:p w14:paraId="22D8A31A" w14:textId="4F09CB24" w:rsidR="0056149A" w:rsidRPr="00CE3521" w:rsidRDefault="0056149A" w:rsidP="0056149A">
            <w:pPr>
              <w:jc w:val="center"/>
              <w:rPr>
                <w:rFonts w:ascii="Arial" w:hAnsi="Arial" w:cs="Arial"/>
                <w:color w:val="000000"/>
                <w:sz w:val="24"/>
                <w:szCs w:val="24"/>
              </w:rPr>
            </w:pPr>
            <w:r>
              <w:rPr>
                <w:rFonts w:ascii="Arial" w:hAnsi="Arial" w:cs="Arial"/>
                <w:color w:val="000000"/>
                <w:sz w:val="24"/>
                <w:szCs w:val="24"/>
              </w:rPr>
              <w:t xml:space="preserve">2 </w:t>
            </w:r>
            <w:proofErr w:type="spellStart"/>
            <w:r>
              <w:rPr>
                <w:rFonts w:ascii="Arial" w:hAnsi="Arial" w:cs="Arial"/>
                <w:color w:val="000000"/>
                <w:sz w:val="24"/>
                <w:szCs w:val="24"/>
              </w:rPr>
              <w:t>serv</w:t>
            </w:r>
            <w:proofErr w:type="spellEnd"/>
            <w:r>
              <w:rPr>
                <w:rFonts w:ascii="Arial" w:hAnsi="Arial" w:cs="Arial"/>
                <w:color w:val="000000"/>
                <w:sz w:val="24"/>
                <w:szCs w:val="24"/>
              </w:rPr>
              <w:t>/ano</w:t>
            </w:r>
          </w:p>
        </w:tc>
        <w:tc>
          <w:tcPr>
            <w:tcW w:w="1483" w:type="dxa"/>
            <w:noWrap/>
            <w:hideMark/>
          </w:tcPr>
          <w:p w14:paraId="6BF5F1F0" w14:textId="43C7DBE9" w:rsidR="0056149A" w:rsidRPr="00CE3521" w:rsidRDefault="0056149A" w:rsidP="0056149A">
            <w:pPr>
              <w:jc w:val="center"/>
              <w:rPr>
                <w:rFonts w:ascii="Arial" w:hAnsi="Arial" w:cs="Arial"/>
                <w:color w:val="000000"/>
                <w:sz w:val="24"/>
                <w:szCs w:val="24"/>
              </w:rPr>
            </w:pPr>
          </w:p>
        </w:tc>
        <w:tc>
          <w:tcPr>
            <w:tcW w:w="1483" w:type="dxa"/>
          </w:tcPr>
          <w:p w14:paraId="554F7331" w14:textId="654C4E03" w:rsidR="0056149A" w:rsidRPr="00B173A7" w:rsidRDefault="0056149A" w:rsidP="0056149A">
            <w:pPr>
              <w:jc w:val="center"/>
              <w:rPr>
                <w:rFonts w:ascii="Arial" w:hAnsi="Arial" w:cs="Arial"/>
                <w:color w:val="000000"/>
                <w:sz w:val="24"/>
                <w:szCs w:val="24"/>
              </w:rPr>
            </w:pPr>
          </w:p>
        </w:tc>
      </w:tr>
    </w:tbl>
    <w:p w14:paraId="5D4A4132" w14:textId="77777777" w:rsidR="00322261" w:rsidRDefault="00322261" w:rsidP="004372E5">
      <w:pPr>
        <w:spacing w:line="360" w:lineRule="auto"/>
        <w:jc w:val="both"/>
        <w:rPr>
          <w:b/>
          <w:bCs/>
          <w:color w:val="000000"/>
          <w:sz w:val="24"/>
          <w:szCs w:val="24"/>
        </w:rPr>
      </w:pPr>
    </w:p>
    <w:p w14:paraId="0282D2B6" w14:textId="603B481C" w:rsidR="00DB0650" w:rsidRPr="004372E5" w:rsidRDefault="00DB0650" w:rsidP="004372E5">
      <w:pPr>
        <w:spacing w:line="360" w:lineRule="auto"/>
        <w:jc w:val="both"/>
        <w:rPr>
          <w:b/>
          <w:bCs/>
          <w:color w:val="000000"/>
          <w:sz w:val="24"/>
          <w:szCs w:val="24"/>
        </w:rPr>
      </w:pPr>
      <w:r w:rsidRPr="004372E5">
        <w:rPr>
          <w:b/>
          <w:bCs/>
          <w:color w:val="000000"/>
          <w:sz w:val="24"/>
          <w:szCs w:val="24"/>
        </w:rPr>
        <w:t>Representante Legal:</w:t>
      </w:r>
    </w:p>
    <w:p w14:paraId="6FDA4EC1"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Nome: </w:t>
      </w:r>
      <w:proofErr w:type="spellStart"/>
      <w:r w:rsidRPr="004372E5">
        <w:rPr>
          <w:color w:val="000000"/>
          <w:sz w:val="24"/>
          <w:szCs w:val="24"/>
        </w:rPr>
        <w:t>xxx</w:t>
      </w:r>
      <w:proofErr w:type="spellEnd"/>
    </w:p>
    <w:p w14:paraId="250C481F"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Endereço: </w:t>
      </w:r>
      <w:proofErr w:type="spellStart"/>
      <w:r w:rsidRPr="004372E5">
        <w:rPr>
          <w:color w:val="000000"/>
          <w:sz w:val="24"/>
          <w:szCs w:val="24"/>
        </w:rPr>
        <w:t>xxx</w:t>
      </w:r>
      <w:proofErr w:type="spellEnd"/>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t xml:space="preserve">Cidade: </w:t>
      </w:r>
      <w:proofErr w:type="spellStart"/>
      <w:r w:rsidRPr="004372E5">
        <w:rPr>
          <w:color w:val="000000"/>
          <w:sz w:val="24"/>
          <w:szCs w:val="24"/>
        </w:rPr>
        <w:t>xxx</w:t>
      </w:r>
      <w:proofErr w:type="spellEnd"/>
      <w:r w:rsidRPr="004372E5">
        <w:rPr>
          <w:color w:val="000000"/>
          <w:sz w:val="24"/>
          <w:szCs w:val="24"/>
        </w:rPr>
        <w:t xml:space="preserve">           UF: </w:t>
      </w:r>
      <w:proofErr w:type="spellStart"/>
      <w:r w:rsidRPr="004372E5">
        <w:rPr>
          <w:color w:val="000000"/>
          <w:sz w:val="24"/>
          <w:szCs w:val="24"/>
        </w:rPr>
        <w:t>xxx</w:t>
      </w:r>
      <w:proofErr w:type="spellEnd"/>
    </w:p>
    <w:p w14:paraId="63379E1C"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Cargo/função: </w:t>
      </w:r>
      <w:proofErr w:type="spellStart"/>
      <w:r w:rsidRPr="004372E5">
        <w:rPr>
          <w:color w:val="000000"/>
          <w:sz w:val="24"/>
          <w:szCs w:val="24"/>
        </w:rPr>
        <w:t>xxx</w:t>
      </w:r>
      <w:proofErr w:type="spellEnd"/>
    </w:p>
    <w:p w14:paraId="67B971A2"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CPF: </w:t>
      </w:r>
      <w:proofErr w:type="spellStart"/>
      <w:r w:rsidRPr="004372E5">
        <w:rPr>
          <w:color w:val="000000"/>
          <w:sz w:val="24"/>
          <w:szCs w:val="24"/>
        </w:rPr>
        <w:t>xxx</w:t>
      </w:r>
      <w:proofErr w:type="spellEnd"/>
    </w:p>
    <w:p w14:paraId="50494F68"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Carteira de identidade nº: </w:t>
      </w:r>
      <w:proofErr w:type="spellStart"/>
      <w:r w:rsidRPr="004372E5">
        <w:rPr>
          <w:color w:val="000000"/>
          <w:sz w:val="24"/>
          <w:szCs w:val="24"/>
        </w:rPr>
        <w:t>xxx</w:t>
      </w:r>
      <w:proofErr w:type="spellEnd"/>
      <w:r w:rsidRPr="004372E5">
        <w:rPr>
          <w:color w:val="000000"/>
          <w:sz w:val="24"/>
          <w:szCs w:val="24"/>
        </w:rPr>
        <w:t xml:space="preserve">                      Expedição: </w:t>
      </w:r>
      <w:proofErr w:type="spellStart"/>
      <w:r w:rsidRPr="004372E5">
        <w:rPr>
          <w:color w:val="000000"/>
          <w:sz w:val="24"/>
          <w:szCs w:val="24"/>
        </w:rPr>
        <w:t>xxx</w:t>
      </w:r>
      <w:proofErr w:type="spellEnd"/>
    </w:p>
    <w:p w14:paraId="277836C7"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Naturalidade: </w:t>
      </w:r>
      <w:proofErr w:type="spellStart"/>
      <w:r w:rsidRPr="004372E5">
        <w:rPr>
          <w:color w:val="000000"/>
          <w:sz w:val="24"/>
          <w:szCs w:val="24"/>
        </w:rPr>
        <w:t>xxx</w:t>
      </w:r>
      <w:proofErr w:type="spellEnd"/>
      <w:r w:rsidRPr="004372E5">
        <w:rPr>
          <w:color w:val="000000"/>
          <w:sz w:val="24"/>
          <w:szCs w:val="24"/>
        </w:rPr>
        <w:t xml:space="preserve">                                         Nacionalidade: </w:t>
      </w:r>
      <w:proofErr w:type="spellStart"/>
      <w:r w:rsidRPr="004372E5">
        <w:rPr>
          <w:color w:val="000000"/>
          <w:sz w:val="24"/>
          <w:szCs w:val="24"/>
        </w:rPr>
        <w:t>xxx</w:t>
      </w:r>
      <w:proofErr w:type="spellEnd"/>
    </w:p>
    <w:p w14:paraId="49DA3CA5"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Local/Data: </w:t>
      </w:r>
      <w:proofErr w:type="spellStart"/>
      <w:r w:rsidRPr="004372E5">
        <w:rPr>
          <w:color w:val="000000"/>
          <w:sz w:val="24"/>
          <w:szCs w:val="24"/>
        </w:rPr>
        <w:t>xxx</w:t>
      </w:r>
      <w:proofErr w:type="spellEnd"/>
    </w:p>
    <w:p w14:paraId="0D548C87" w14:textId="77777777" w:rsidR="00D7108E" w:rsidRDefault="00D7108E" w:rsidP="004372E5">
      <w:pPr>
        <w:autoSpaceDE w:val="0"/>
        <w:autoSpaceDN w:val="0"/>
        <w:adjustRightInd w:val="0"/>
        <w:spacing w:line="360" w:lineRule="auto"/>
        <w:jc w:val="both"/>
        <w:rPr>
          <w:color w:val="000000"/>
          <w:sz w:val="24"/>
          <w:szCs w:val="24"/>
        </w:rPr>
      </w:pPr>
    </w:p>
    <w:p w14:paraId="0BC4EDA6" w14:textId="77777777" w:rsidR="00322261" w:rsidRPr="004372E5" w:rsidRDefault="00322261" w:rsidP="004372E5">
      <w:pPr>
        <w:autoSpaceDE w:val="0"/>
        <w:autoSpaceDN w:val="0"/>
        <w:adjustRightInd w:val="0"/>
        <w:spacing w:line="360" w:lineRule="auto"/>
        <w:jc w:val="both"/>
        <w:rPr>
          <w:color w:val="000000"/>
          <w:sz w:val="24"/>
          <w:szCs w:val="24"/>
        </w:rPr>
      </w:pPr>
    </w:p>
    <w:p w14:paraId="5455634D" w14:textId="3DF223CF" w:rsidR="00DB0650" w:rsidRPr="004372E5" w:rsidRDefault="00DB0650" w:rsidP="000B512A">
      <w:pPr>
        <w:autoSpaceDE w:val="0"/>
        <w:autoSpaceDN w:val="0"/>
        <w:adjustRightInd w:val="0"/>
        <w:spacing w:line="240" w:lineRule="auto"/>
        <w:jc w:val="both"/>
        <w:rPr>
          <w:color w:val="000000"/>
          <w:sz w:val="24"/>
          <w:szCs w:val="24"/>
        </w:rPr>
      </w:pPr>
      <w:r w:rsidRPr="004372E5">
        <w:rPr>
          <w:color w:val="000000"/>
          <w:sz w:val="24"/>
          <w:szCs w:val="24"/>
        </w:rPr>
        <w:t>O proponente DECLARA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57B7ED2" w14:textId="77777777" w:rsidR="00816A85" w:rsidRPr="004372E5" w:rsidRDefault="00816A85" w:rsidP="004372E5">
      <w:pPr>
        <w:spacing w:line="360" w:lineRule="auto"/>
        <w:jc w:val="both"/>
        <w:rPr>
          <w:color w:val="000000"/>
          <w:sz w:val="24"/>
          <w:szCs w:val="24"/>
        </w:rPr>
      </w:pPr>
    </w:p>
    <w:p w14:paraId="1B87140A" w14:textId="77777777" w:rsidR="00DB0650" w:rsidRPr="004372E5" w:rsidRDefault="00DB0650" w:rsidP="004372E5">
      <w:pPr>
        <w:spacing w:line="360" w:lineRule="auto"/>
        <w:jc w:val="both"/>
        <w:rPr>
          <w:b/>
          <w:color w:val="000000"/>
          <w:sz w:val="24"/>
          <w:szCs w:val="24"/>
        </w:rPr>
      </w:pPr>
      <w:r w:rsidRPr="004372E5">
        <w:rPr>
          <w:b/>
          <w:color w:val="000000"/>
          <w:sz w:val="24"/>
          <w:szCs w:val="24"/>
        </w:rPr>
        <w:t>Indicação da forma de pagamento: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DB0650" w:rsidRPr="004372E5" w14:paraId="01B32A0A" w14:textId="77777777" w:rsidTr="00F21249">
        <w:tc>
          <w:tcPr>
            <w:tcW w:w="2518" w:type="dxa"/>
          </w:tcPr>
          <w:p w14:paraId="28188353" w14:textId="77777777" w:rsidR="00DB0650" w:rsidRPr="004372E5" w:rsidRDefault="00DB0650" w:rsidP="004372E5">
            <w:pPr>
              <w:spacing w:line="360" w:lineRule="auto"/>
              <w:jc w:val="center"/>
              <w:rPr>
                <w:b/>
                <w:color w:val="000000"/>
                <w:sz w:val="24"/>
                <w:szCs w:val="24"/>
              </w:rPr>
            </w:pPr>
            <w:r w:rsidRPr="004372E5">
              <w:rPr>
                <w:b/>
                <w:color w:val="000000"/>
                <w:sz w:val="24"/>
                <w:szCs w:val="24"/>
              </w:rPr>
              <w:t xml:space="preserve">BOLETO </w:t>
            </w:r>
            <w:proofErr w:type="gramStart"/>
            <w:r w:rsidRPr="004372E5">
              <w:rPr>
                <w:b/>
                <w:color w:val="000000"/>
                <w:sz w:val="24"/>
                <w:szCs w:val="24"/>
              </w:rPr>
              <w:t>(    )</w:t>
            </w:r>
            <w:proofErr w:type="gramEnd"/>
          </w:p>
        </w:tc>
        <w:tc>
          <w:tcPr>
            <w:tcW w:w="6662" w:type="dxa"/>
            <w:gridSpan w:val="2"/>
          </w:tcPr>
          <w:p w14:paraId="4F72C9C3" w14:textId="77777777" w:rsidR="00DB0650" w:rsidRPr="004372E5" w:rsidRDefault="00DB0650" w:rsidP="004372E5">
            <w:pPr>
              <w:spacing w:line="360" w:lineRule="auto"/>
              <w:jc w:val="center"/>
              <w:rPr>
                <w:b/>
                <w:color w:val="000000"/>
                <w:sz w:val="24"/>
                <w:szCs w:val="24"/>
              </w:rPr>
            </w:pPr>
            <w:r w:rsidRPr="004372E5">
              <w:rPr>
                <w:b/>
                <w:color w:val="000000"/>
                <w:sz w:val="24"/>
                <w:szCs w:val="24"/>
              </w:rPr>
              <w:t xml:space="preserve">DEPÓSITO EM CONTA CORRENTE </w:t>
            </w:r>
            <w:proofErr w:type="gramStart"/>
            <w:r w:rsidRPr="004372E5">
              <w:rPr>
                <w:b/>
                <w:color w:val="000000"/>
                <w:sz w:val="24"/>
                <w:szCs w:val="24"/>
              </w:rPr>
              <w:t xml:space="preserve">(  </w:t>
            </w:r>
            <w:proofErr w:type="gramEnd"/>
            <w:r w:rsidRPr="004372E5">
              <w:rPr>
                <w:b/>
                <w:color w:val="000000"/>
                <w:sz w:val="24"/>
                <w:szCs w:val="24"/>
              </w:rPr>
              <w:t xml:space="preserve"> )</w:t>
            </w:r>
          </w:p>
        </w:tc>
      </w:tr>
      <w:tr w:rsidR="00DB0650" w:rsidRPr="004372E5" w14:paraId="0A323B75" w14:textId="77777777" w:rsidTr="00F21249">
        <w:tc>
          <w:tcPr>
            <w:tcW w:w="2518" w:type="dxa"/>
            <w:vMerge w:val="restart"/>
          </w:tcPr>
          <w:p w14:paraId="51608032"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7E22F1B4" w14:textId="77777777" w:rsidR="00DB0650" w:rsidRPr="004372E5" w:rsidRDefault="00DB0650" w:rsidP="004372E5">
            <w:pPr>
              <w:spacing w:line="360" w:lineRule="auto"/>
              <w:jc w:val="both"/>
              <w:rPr>
                <w:color w:val="000000"/>
                <w:sz w:val="24"/>
                <w:szCs w:val="24"/>
              </w:rPr>
            </w:pPr>
            <w:r w:rsidRPr="004372E5">
              <w:rPr>
                <w:color w:val="000000"/>
                <w:sz w:val="24"/>
                <w:szCs w:val="24"/>
              </w:rPr>
              <w:t>BANCO</w:t>
            </w:r>
          </w:p>
        </w:tc>
        <w:tc>
          <w:tcPr>
            <w:tcW w:w="4899" w:type="dxa"/>
          </w:tcPr>
          <w:p w14:paraId="1D9F7AAF" w14:textId="77777777" w:rsidR="00DB0650" w:rsidRPr="004372E5" w:rsidRDefault="00DB0650" w:rsidP="004372E5">
            <w:pPr>
              <w:spacing w:line="360" w:lineRule="auto"/>
              <w:jc w:val="both"/>
              <w:rPr>
                <w:color w:val="000000"/>
                <w:sz w:val="24"/>
                <w:szCs w:val="24"/>
              </w:rPr>
            </w:pPr>
          </w:p>
        </w:tc>
      </w:tr>
      <w:tr w:rsidR="00DB0650" w:rsidRPr="004372E5" w14:paraId="0CAFA19A" w14:textId="77777777" w:rsidTr="00F21249">
        <w:tc>
          <w:tcPr>
            <w:tcW w:w="2518" w:type="dxa"/>
            <w:vMerge/>
          </w:tcPr>
          <w:p w14:paraId="441FAD9A"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E53CC55" w14:textId="77777777" w:rsidR="00DB0650" w:rsidRPr="004372E5" w:rsidRDefault="00DB0650" w:rsidP="004372E5">
            <w:pPr>
              <w:spacing w:line="360" w:lineRule="auto"/>
              <w:jc w:val="both"/>
              <w:rPr>
                <w:color w:val="000000"/>
                <w:sz w:val="24"/>
                <w:szCs w:val="24"/>
              </w:rPr>
            </w:pPr>
            <w:r w:rsidRPr="004372E5">
              <w:rPr>
                <w:color w:val="000000"/>
                <w:sz w:val="24"/>
                <w:szCs w:val="24"/>
              </w:rPr>
              <w:t>AGÊNCIA</w:t>
            </w:r>
          </w:p>
        </w:tc>
        <w:tc>
          <w:tcPr>
            <w:tcW w:w="4899" w:type="dxa"/>
          </w:tcPr>
          <w:p w14:paraId="3FD2951F" w14:textId="77777777" w:rsidR="00DB0650" w:rsidRPr="004372E5" w:rsidRDefault="00DB0650" w:rsidP="004372E5">
            <w:pPr>
              <w:spacing w:line="360" w:lineRule="auto"/>
              <w:jc w:val="both"/>
              <w:rPr>
                <w:color w:val="000000"/>
                <w:sz w:val="24"/>
                <w:szCs w:val="24"/>
              </w:rPr>
            </w:pPr>
          </w:p>
        </w:tc>
      </w:tr>
      <w:tr w:rsidR="00DB0650" w:rsidRPr="004372E5" w14:paraId="29F14D4E" w14:textId="77777777" w:rsidTr="00F21249">
        <w:tc>
          <w:tcPr>
            <w:tcW w:w="2518" w:type="dxa"/>
            <w:vMerge/>
          </w:tcPr>
          <w:p w14:paraId="48D75488"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7D2B91B" w14:textId="77777777" w:rsidR="00DB0650" w:rsidRPr="004372E5" w:rsidRDefault="00DB0650" w:rsidP="004372E5">
            <w:pPr>
              <w:spacing w:line="360" w:lineRule="auto"/>
              <w:jc w:val="both"/>
              <w:rPr>
                <w:color w:val="000000"/>
                <w:sz w:val="24"/>
                <w:szCs w:val="24"/>
              </w:rPr>
            </w:pPr>
            <w:r w:rsidRPr="004372E5">
              <w:rPr>
                <w:color w:val="000000"/>
                <w:sz w:val="24"/>
                <w:szCs w:val="24"/>
              </w:rPr>
              <w:t>Nº DA CONTA</w:t>
            </w:r>
          </w:p>
        </w:tc>
        <w:tc>
          <w:tcPr>
            <w:tcW w:w="4899" w:type="dxa"/>
          </w:tcPr>
          <w:p w14:paraId="3A13F02A" w14:textId="77777777" w:rsidR="00DB0650" w:rsidRPr="004372E5" w:rsidRDefault="00DB0650" w:rsidP="004372E5">
            <w:pPr>
              <w:spacing w:line="360" w:lineRule="auto"/>
              <w:jc w:val="both"/>
              <w:rPr>
                <w:color w:val="000000"/>
                <w:sz w:val="24"/>
                <w:szCs w:val="24"/>
              </w:rPr>
            </w:pPr>
          </w:p>
        </w:tc>
      </w:tr>
      <w:tr w:rsidR="00DB0650" w:rsidRPr="004372E5" w14:paraId="4DE058BB" w14:textId="77777777" w:rsidTr="00F21249">
        <w:tc>
          <w:tcPr>
            <w:tcW w:w="2518" w:type="dxa"/>
            <w:vMerge/>
          </w:tcPr>
          <w:p w14:paraId="292F7F35"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1E2FCDE0" w14:textId="77777777" w:rsidR="00DB0650" w:rsidRPr="004372E5" w:rsidRDefault="00DB0650" w:rsidP="004372E5">
            <w:pPr>
              <w:spacing w:line="360" w:lineRule="auto"/>
              <w:jc w:val="both"/>
              <w:rPr>
                <w:color w:val="000000"/>
                <w:sz w:val="24"/>
                <w:szCs w:val="24"/>
              </w:rPr>
            </w:pPr>
            <w:r w:rsidRPr="004372E5">
              <w:rPr>
                <w:color w:val="000000"/>
                <w:sz w:val="24"/>
                <w:szCs w:val="24"/>
              </w:rPr>
              <w:t>FAVORECIDO</w:t>
            </w:r>
          </w:p>
        </w:tc>
        <w:tc>
          <w:tcPr>
            <w:tcW w:w="4899" w:type="dxa"/>
          </w:tcPr>
          <w:p w14:paraId="2AF9D801" w14:textId="77777777" w:rsidR="00DB0650" w:rsidRPr="004372E5" w:rsidRDefault="00DB0650" w:rsidP="004372E5">
            <w:pPr>
              <w:spacing w:line="360" w:lineRule="auto"/>
              <w:jc w:val="both"/>
              <w:rPr>
                <w:color w:val="000000"/>
                <w:sz w:val="24"/>
                <w:szCs w:val="24"/>
              </w:rPr>
            </w:pPr>
          </w:p>
        </w:tc>
      </w:tr>
    </w:tbl>
    <w:p w14:paraId="32B8EAE1" w14:textId="77777777" w:rsidR="00DB0650" w:rsidRDefault="00DB0650" w:rsidP="004372E5">
      <w:pPr>
        <w:spacing w:line="360" w:lineRule="auto"/>
        <w:jc w:val="both"/>
        <w:rPr>
          <w:color w:val="000000"/>
          <w:sz w:val="24"/>
          <w:szCs w:val="24"/>
        </w:rPr>
      </w:pPr>
    </w:p>
    <w:p w14:paraId="7B17979F" w14:textId="77777777" w:rsidR="00DB0650" w:rsidRPr="004372E5" w:rsidRDefault="00DB0650" w:rsidP="004372E5">
      <w:pPr>
        <w:spacing w:line="360" w:lineRule="auto"/>
        <w:jc w:val="center"/>
        <w:rPr>
          <w:color w:val="000000"/>
          <w:sz w:val="24"/>
          <w:szCs w:val="24"/>
        </w:rPr>
      </w:pPr>
      <w:r w:rsidRPr="004372E5">
        <w:rPr>
          <w:color w:val="000000"/>
          <w:sz w:val="24"/>
          <w:szCs w:val="24"/>
        </w:rPr>
        <w:t xml:space="preserve">_____________________________________________ </w:t>
      </w:r>
    </w:p>
    <w:p w14:paraId="53209F74" w14:textId="77777777" w:rsidR="00DB0650" w:rsidRDefault="00DB0650" w:rsidP="004372E5">
      <w:pPr>
        <w:spacing w:line="360" w:lineRule="auto"/>
        <w:jc w:val="center"/>
        <w:rPr>
          <w:color w:val="000000"/>
          <w:sz w:val="24"/>
          <w:szCs w:val="24"/>
        </w:rPr>
      </w:pPr>
      <w:r w:rsidRPr="004372E5">
        <w:rPr>
          <w:color w:val="000000"/>
          <w:sz w:val="24"/>
          <w:szCs w:val="24"/>
        </w:rPr>
        <w:t>Assinatura do Responsável</w:t>
      </w:r>
    </w:p>
    <w:p w14:paraId="7D93B956" w14:textId="77777777" w:rsidR="00322261" w:rsidRDefault="00322261" w:rsidP="004372E5">
      <w:pPr>
        <w:spacing w:line="360" w:lineRule="auto"/>
        <w:jc w:val="center"/>
        <w:rPr>
          <w:color w:val="000000"/>
          <w:sz w:val="24"/>
          <w:szCs w:val="24"/>
        </w:rPr>
      </w:pPr>
    </w:p>
    <w:p w14:paraId="7983CDD9" w14:textId="77777777" w:rsidR="00322261" w:rsidRDefault="00322261" w:rsidP="004372E5">
      <w:pPr>
        <w:spacing w:line="360" w:lineRule="auto"/>
        <w:jc w:val="center"/>
        <w:rPr>
          <w:color w:val="000000"/>
          <w:sz w:val="24"/>
          <w:szCs w:val="24"/>
        </w:rPr>
      </w:pPr>
    </w:p>
    <w:p w14:paraId="6B441586" w14:textId="77777777" w:rsidR="00322261" w:rsidRDefault="00322261" w:rsidP="004372E5">
      <w:pPr>
        <w:spacing w:line="360" w:lineRule="auto"/>
        <w:jc w:val="center"/>
        <w:rPr>
          <w:color w:val="000000"/>
          <w:sz w:val="24"/>
          <w:szCs w:val="24"/>
        </w:rPr>
      </w:pPr>
    </w:p>
    <w:p w14:paraId="2D314846" w14:textId="77777777" w:rsidR="00322261" w:rsidRDefault="00322261" w:rsidP="004372E5">
      <w:pPr>
        <w:spacing w:line="360" w:lineRule="auto"/>
        <w:jc w:val="center"/>
        <w:rPr>
          <w:color w:val="000000"/>
          <w:sz w:val="24"/>
          <w:szCs w:val="24"/>
        </w:rPr>
      </w:pPr>
    </w:p>
    <w:p w14:paraId="69DA2AC6" w14:textId="77777777" w:rsidR="00322261" w:rsidRDefault="00322261" w:rsidP="004372E5">
      <w:pPr>
        <w:spacing w:line="360" w:lineRule="auto"/>
        <w:jc w:val="center"/>
        <w:rPr>
          <w:color w:val="000000"/>
          <w:sz w:val="24"/>
          <w:szCs w:val="24"/>
        </w:rPr>
      </w:pPr>
    </w:p>
    <w:p w14:paraId="1E7D9A68" w14:textId="77777777" w:rsidR="00322261" w:rsidRDefault="00322261" w:rsidP="004372E5">
      <w:pPr>
        <w:spacing w:line="360" w:lineRule="auto"/>
        <w:jc w:val="center"/>
        <w:rPr>
          <w:color w:val="000000"/>
          <w:sz w:val="24"/>
          <w:szCs w:val="24"/>
        </w:rPr>
      </w:pPr>
    </w:p>
    <w:p w14:paraId="139DA031" w14:textId="77777777" w:rsidR="00322261" w:rsidRDefault="00322261" w:rsidP="004372E5">
      <w:pPr>
        <w:spacing w:line="360" w:lineRule="auto"/>
        <w:jc w:val="center"/>
        <w:rPr>
          <w:color w:val="000000"/>
          <w:sz w:val="24"/>
          <w:szCs w:val="24"/>
        </w:rPr>
      </w:pPr>
    </w:p>
    <w:p w14:paraId="377B4196" w14:textId="77777777" w:rsidR="00322261" w:rsidRDefault="00322261" w:rsidP="004372E5">
      <w:pPr>
        <w:spacing w:line="360" w:lineRule="auto"/>
        <w:jc w:val="center"/>
        <w:rPr>
          <w:color w:val="000000"/>
          <w:sz w:val="24"/>
          <w:szCs w:val="24"/>
        </w:rPr>
      </w:pPr>
    </w:p>
    <w:p w14:paraId="45AD175C" w14:textId="77777777" w:rsidR="00322261" w:rsidRDefault="00322261" w:rsidP="004372E5">
      <w:pPr>
        <w:spacing w:line="360" w:lineRule="auto"/>
        <w:jc w:val="center"/>
        <w:rPr>
          <w:color w:val="000000"/>
          <w:sz w:val="24"/>
          <w:szCs w:val="24"/>
        </w:rPr>
      </w:pPr>
    </w:p>
    <w:p w14:paraId="2D690E84" w14:textId="77777777" w:rsidR="00322261" w:rsidRDefault="00322261" w:rsidP="004372E5">
      <w:pPr>
        <w:spacing w:line="360" w:lineRule="auto"/>
        <w:jc w:val="center"/>
        <w:rPr>
          <w:color w:val="000000"/>
          <w:sz w:val="24"/>
          <w:szCs w:val="24"/>
        </w:rPr>
      </w:pPr>
    </w:p>
    <w:p w14:paraId="6344427E" w14:textId="77777777" w:rsidR="00322261" w:rsidRDefault="00322261" w:rsidP="004372E5">
      <w:pPr>
        <w:spacing w:line="360" w:lineRule="auto"/>
        <w:jc w:val="center"/>
        <w:rPr>
          <w:color w:val="000000"/>
          <w:sz w:val="24"/>
          <w:szCs w:val="24"/>
        </w:rPr>
      </w:pPr>
    </w:p>
    <w:p w14:paraId="3269DE4C" w14:textId="77777777" w:rsidR="00322261" w:rsidRDefault="00322261" w:rsidP="004372E5">
      <w:pPr>
        <w:spacing w:line="360" w:lineRule="auto"/>
        <w:jc w:val="center"/>
        <w:rPr>
          <w:color w:val="000000"/>
          <w:sz w:val="24"/>
          <w:szCs w:val="24"/>
        </w:rPr>
      </w:pPr>
    </w:p>
    <w:p w14:paraId="6F8A2759" w14:textId="77777777" w:rsidR="00322261" w:rsidRDefault="00322261" w:rsidP="004372E5">
      <w:pPr>
        <w:spacing w:line="360" w:lineRule="auto"/>
        <w:jc w:val="center"/>
        <w:rPr>
          <w:color w:val="000000"/>
          <w:sz w:val="24"/>
          <w:szCs w:val="24"/>
        </w:rPr>
      </w:pPr>
    </w:p>
    <w:p w14:paraId="14540289" w14:textId="77777777" w:rsidR="00322261" w:rsidRDefault="00322261" w:rsidP="004372E5">
      <w:pPr>
        <w:spacing w:line="360" w:lineRule="auto"/>
        <w:jc w:val="center"/>
        <w:rPr>
          <w:color w:val="000000"/>
          <w:sz w:val="24"/>
          <w:szCs w:val="24"/>
        </w:rPr>
      </w:pPr>
    </w:p>
    <w:p w14:paraId="63270F0A" w14:textId="77777777" w:rsidR="00322261" w:rsidRDefault="00322261" w:rsidP="004372E5">
      <w:pPr>
        <w:spacing w:line="360" w:lineRule="auto"/>
        <w:jc w:val="center"/>
        <w:rPr>
          <w:color w:val="000000"/>
          <w:sz w:val="24"/>
          <w:szCs w:val="24"/>
        </w:rPr>
      </w:pPr>
    </w:p>
    <w:p w14:paraId="645D5480" w14:textId="77777777" w:rsidR="0056149A" w:rsidRDefault="0056149A" w:rsidP="004372E5">
      <w:pPr>
        <w:spacing w:line="360" w:lineRule="auto"/>
        <w:jc w:val="center"/>
        <w:rPr>
          <w:color w:val="000000"/>
          <w:sz w:val="24"/>
          <w:szCs w:val="24"/>
        </w:rPr>
      </w:pPr>
    </w:p>
    <w:p w14:paraId="1762D557" w14:textId="77777777" w:rsidR="0056149A" w:rsidRDefault="0056149A" w:rsidP="004372E5">
      <w:pPr>
        <w:spacing w:line="360" w:lineRule="auto"/>
        <w:jc w:val="center"/>
        <w:rPr>
          <w:color w:val="000000"/>
          <w:sz w:val="24"/>
          <w:szCs w:val="24"/>
        </w:rPr>
      </w:pPr>
    </w:p>
    <w:p w14:paraId="067F8437" w14:textId="77777777" w:rsidR="0056149A" w:rsidRDefault="0056149A" w:rsidP="004372E5">
      <w:pPr>
        <w:spacing w:line="360" w:lineRule="auto"/>
        <w:jc w:val="center"/>
        <w:rPr>
          <w:color w:val="000000"/>
          <w:sz w:val="24"/>
          <w:szCs w:val="24"/>
        </w:rPr>
      </w:pPr>
    </w:p>
    <w:p w14:paraId="48ED0159" w14:textId="77777777" w:rsidR="0056149A" w:rsidRDefault="0056149A" w:rsidP="004372E5">
      <w:pPr>
        <w:spacing w:line="360" w:lineRule="auto"/>
        <w:jc w:val="center"/>
        <w:rPr>
          <w:color w:val="000000"/>
          <w:sz w:val="24"/>
          <w:szCs w:val="24"/>
        </w:rPr>
      </w:pPr>
    </w:p>
    <w:p w14:paraId="5376392D" w14:textId="77777777" w:rsidR="00322261" w:rsidRDefault="00322261" w:rsidP="004372E5">
      <w:pPr>
        <w:spacing w:line="360" w:lineRule="auto"/>
        <w:jc w:val="center"/>
        <w:rPr>
          <w:color w:val="000000"/>
          <w:sz w:val="24"/>
          <w:szCs w:val="24"/>
        </w:rPr>
      </w:pPr>
    </w:p>
    <w:p w14:paraId="05DAD386" w14:textId="77777777" w:rsidR="00322261" w:rsidRDefault="00322261" w:rsidP="004372E5">
      <w:pPr>
        <w:spacing w:line="360" w:lineRule="auto"/>
        <w:jc w:val="center"/>
        <w:rPr>
          <w:color w:val="000000"/>
          <w:sz w:val="24"/>
          <w:szCs w:val="24"/>
        </w:rPr>
      </w:pPr>
    </w:p>
    <w:p w14:paraId="2592062D" w14:textId="18AB80A8" w:rsidR="00DB0650" w:rsidRPr="004372E5" w:rsidRDefault="00DB0650" w:rsidP="004372E5">
      <w:pPr>
        <w:tabs>
          <w:tab w:val="left" w:pos="3720"/>
        </w:tabs>
        <w:spacing w:line="360" w:lineRule="auto"/>
        <w:jc w:val="center"/>
        <w:rPr>
          <w:rFonts w:eastAsia="Times New Roman"/>
          <w:bCs/>
          <w:color w:val="000000"/>
          <w:sz w:val="24"/>
          <w:szCs w:val="24"/>
          <w:lang w:eastAsia="zh-CN"/>
        </w:rPr>
      </w:pPr>
      <w:bookmarkStart w:id="16" w:name="_Hlk189128133"/>
      <w:r w:rsidRPr="004372E5">
        <w:rPr>
          <w:rFonts w:eastAsia="Calibri"/>
          <w:b/>
          <w:bCs/>
          <w:sz w:val="24"/>
          <w:szCs w:val="24"/>
        </w:rPr>
        <w:lastRenderedPageBreak/>
        <w:t>ANEXO V - PLANILHA ESTIMADA DE FORMAÇÃO DE PREÇOS (PREÇOS MÁXIMOS).</w:t>
      </w:r>
    </w:p>
    <w:bookmarkEnd w:id="16"/>
    <w:p w14:paraId="76DD5E8F" w14:textId="603C7147" w:rsidR="00CE457F" w:rsidRDefault="00DB0650" w:rsidP="008D0A6D">
      <w:pPr>
        <w:spacing w:line="360" w:lineRule="auto"/>
        <w:jc w:val="center"/>
        <w:rPr>
          <w:b/>
          <w:bCs/>
          <w:sz w:val="24"/>
          <w:szCs w:val="24"/>
        </w:rPr>
      </w:pPr>
      <w:r w:rsidRPr="004372E5">
        <w:rPr>
          <w:b/>
          <w:bCs/>
          <w:sz w:val="24"/>
          <w:szCs w:val="24"/>
        </w:rPr>
        <w:t>ANÁLISE CRÍTICA DOS DADOS COLETADOS</w:t>
      </w:r>
    </w:p>
    <w:p w14:paraId="5F1FC6EF" w14:textId="77777777" w:rsidR="002A5838" w:rsidRDefault="002A5838" w:rsidP="008D0A6D">
      <w:pPr>
        <w:spacing w:line="360" w:lineRule="auto"/>
        <w:jc w:val="center"/>
        <w:rPr>
          <w:b/>
          <w:bCs/>
          <w:sz w:val="24"/>
          <w:szCs w:val="24"/>
        </w:rPr>
      </w:pPr>
    </w:p>
    <w:p w14:paraId="308E7F39" w14:textId="77777777" w:rsidR="002A5838" w:rsidRPr="002A5838" w:rsidRDefault="002A5838" w:rsidP="002A5838">
      <w:pPr>
        <w:spacing w:line="240" w:lineRule="auto"/>
        <w:jc w:val="both"/>
        <w:rPr>
          <w:rFonts w:ascii="Times New Roman" w:eastAsia="Calibri" w:hAnsi="Times New Roman" w:cs="Times New Roman"/>
        </w:rPr>
      </w:pPr>
      <w:r w:rsidRPr="002A5838">
        <w:rPr>
          <w:rFonts w:ascii="Times New Roman" w:eastAsia="Calibri" w:hAnsi="Times New Roman" w:cs="Times New Roman"/>
        </w:rPr>
        <w:t>A presente pesquisa de preços tem por finalidade levantar os valores praticados no mercado para contratação de serviços de dedetização. Tal levantamento visa subsidiar a instrução do processo licitatório a ser conduzido pela Câmara Municipal de Extrema/MG, nos termos do art. 23 da Lei nº 14.133/2021.</w:t>
      </w:r>
    </w:p>
    <w:p w14:paraId="65B37DE1" w14:textId="77777777" w:rsidR="002A5838" w:rsidRPr="002A5838" w:rsidRDefault="002A5838" w:rsidP="002A5838">
      <w:pPr>
        <w:spacing w:line="240" w:lineRule="auto"/>
        <w:jc w:val="both"/>
        <w:rPr>
          <w:rFonts w:ascii="Times New Roman" w:eastAsia="Calibri" w:hAnsi="Times New Roman" w:cs="Times New Roman"/>
        </w:rPr>
      </w:pPr>
    </w:p>
    <w:p w14:paraId="31F10837" w14:textId="77777777" w:rsidR="002A5838" w:rsidRPr="002A5838" w:rsidRDefault="002A5838" w:rsidP="002A5838">
      <w:pPr>
        <w:spacing w:line="240" w:lineRule="auto"/>
        <w:jc w:val="both"/>
        <w:rPr>
          <w:rFonts w:ascii="Times New Roman" w:eastAsia="Calibri" w:hAnsi="Times New Roman" w:cs="Times New Roman"/>
        </w:rPr>
      </w:pPr>
      <w:r w:rsidRPr="002A5838">
        <w:rPr>
          <w:rFonts w:ascii="Times New Roman" w:eastAsia="Calibri" w:hAnsi="Times New Roman" w:cs="Times New Roman"/>
        </w:rPr>
        <w:t>Foram encaminhados, por meios eletrônicos, pedidos de cotação de preços. Os fornecedores foram selecionados por constarem na base de dados da Câmara Municipal de Extrema ou por já terem fornecido anteriormente ao órgão, atendendo plenamente à logística requerida pela Administração, não havendo, até o momento, qualquer fato que os desabone.</w:t>
      </w:r>
    </w:p>
    <w:p w14:paraId="06D4F9E7" w14:textId="77777777" w:rsidR="002A5838" w:rsidRPr="002A5838" w:rsidRDefault="002A5838" w:rsidP="002A5838">
      <w:pPr>
        <w:spacing w:line="240" w:lineRule="auto"/>
        <w:jc w:val="both"/>
        <w:rPr>
          <w:rFonts w:ascii="Times New Roman" w:eastAsia="Calibri" w:hAnsi="Times New Roman" w:cs="Times New Roman"/>
        </w:rPr>
      </w:pPr>
    </w:p>
    <w:p w14:paraId="3383D72E" w14:textId="77777777" w:rsidR="002A5838" w:rsidRPr="002A5838" w:rsidRDefault="002A5838" w:rsidP="002A5838">
      <w:pPr>
        <w:spacing w:line="240" w:lineRule="auto"/>
        <w:jc w:val="both"/>
        <w:rPr>
          <w:rFonts w:ascii="Times New Roman" w:eastAsia="Calibri" w:hAnsi="Times New Roman" w:cs="Times New Roman"/>
        </w:rPr>
      </w:pPr>
      <w:r w:rsidRPr="002A5838">
        <w:rPr>
          <w:rFonts w:ascii="Times New Roman" w:eastAsia="Calibri" w:hAnsi="Times New Roman" w:cs="Times New Roman"/>
        </w:rPr>
        <w:t>Adicionalmente, foi realizada pesquisa na internet com o objetivo de identificar outros fornecedores do mesmo ramo, de forma a ampliar as referências de mercado e assegurar maior precisão e competitividade na pesquisa de preços.</w:t>
      </w:r>
    </w:p>
    <w:p w14:paraId="63E2C564" w14:textId="77777777" w:rsidR="002A5838" w:rsidRPr="002A5838" w:rsidRDefault="002A5838" w:rsidP="002A5838">
      <w:pPr>
        <w:spacing w:line="240" w:lineRule="auto"/>
        <w:jc w:val="both"/>
        <w:rPr>
          <w:rFonts w:ascii="Times New Roman" w:eastAsia="Calibri" w:hAnsi="Times New Roman" w:cs="Times New Roman"/>
        </w:rPr>
      </w:pPr>
    </w:p>
    <w:p w14:paraId="0DBB8AB0" w14:textId="77777777" w:rsidR="002A5838" w:rsidRPr="002A5838" w:rsidRDefault="002A5838" w:rsidP="002A5838">
      <w:pPr>
        <w:spacing w:line="240" w:lineRule="auto"/>
        <w:jc w:val="both"/>
        <w:rPr>
          <w:rFonts w:ascii="Times New Roman" w:eastAsia="Calibri" w:hAnsi="Times New Roman" w:cs="Times New Roman"/>
        </w:rPr>
      </w:pPr>
      <w:r w:rsidRPr="002A5838">
        <w:rPr>
          <w:rFonts w:ascii="Times New Roman" w:eastAsia="Calibri" w:hAnsi="Times New Roman" w:cs="Times New Roman"/>
        </w:rPr>
        <w:t>Apenas as empresas MAB Dedetizadora e Limpadora LTDA ME e José Wilson Soares Macedo 37405519334 responderam o pedido de cotação.</w:t>
      </w:r>
    </w:p>
    <w:p w14:paraId="6EC430FD" w14:textId="77777777" w:rsidR="002A5838" w:rsidRPr="002A5838" w:rsidRDefault="002A5838" w:rsidP="002A5838">
      <w:pPr>
        <w:spacing w:line="240" w:lineRule="auto"/>
        <w:jc w:val="both"/>
        <w:rPr>
          <w:rFonts w:ascii="Times New Roman" w:eastAsia="Calibri" w:hAnsi="Times New Roman" w:cs="Times New Roman"/>
        </w:rPr>
      </w:pPr>
    </w:p>
    <w:p w14:paraId="77985CCF" w14:textId="77777777" w:rsidR="002A5838" w:rsidRPr="002A5838" w:rsidRDefault="002A5838" w:rsidP="002A5838">
      <w:pPr>
        <w:spacing w:line="240" w:lineRule="auto"/>
        <w:jc w:val="both"/>
        <w:rPr>
          <w:rFonts w:ascii="Times New Roman" w:eastAsia="Calibri" w:hAnsi="Times New Roman" w:cs="Times New Roman"/>
        </w:rPr>
      </w:pPr>
      <w:r w:rsidRPr="002A5838">
        <w:rPr>
          <w:rFonts w:ascii="Times New Roman" w:eastAsia="Calibri" w:hAnsi="Times New Roman" w:cs="Times New Roman"/>
        </w:rPr>
        <w:t xml:space="preserve">As empresas </w:t>
      </w:r>
      <w:proofErr w:type="spellStart"/>
      <w:r w:rsidRPr="002A5838">
        <w:rPr>
          <w:rFonts w:ascii="Times New Roman" w:eastAsia="Calibri" w:hAnsi="Times New Roman" w:cs="Times New Roman"/>
        </w:rPr>
        <w:t>BioHakken</w:t>
      </w:r>
      <w:proofErr w:type="spellEnd"/>
      <w:r w:rsidRPr="002A5838">
        <w:rPr>
          <w:rFonts w:ascii="Times New Roman" w:eastAsia="Calibri" w:hAnsi="Times New Roman" w:cs="Times New Roman"/>
        </w:rPr>
        <w:t xml:space="preserve">, </w:t>
      </w:r>
      <w:proofErr w:type="spellStart"/>
      <w:r w:rsidRPr="002A5838">
        <w:rPr>
          <w:rFonts w:ascii="Times New Roman" w:eastAsia="Calibri" w:hAnsi="Times New Roman" w:cs="Times New Roman"/>
        </w:rPr>
        <w:t>Protezia</w:t>
      </w:r>
      <w:proofErr w:type="spellEnd"/>
      <w:r w:rsidRPr="002A5838">
        <w:rPr>
          <w:rFonts w:ascii="Times New Roman" w:eastAsia="Calibri" w:hAnsi="Times New Roman" w:cs="Times New Roman"/>
        </w:rPr>
        <w:t xml:space="preserve"> e </w:t>
      </w:r>
      <w:proofErr w:type="spellStart"/>
      <w:r w:rsidRPr="002A5838">
        <w:rPr>
          <w:rFonts w:ascii="Times New Roman" w:eastAsia="Calibri" w:hAnsi="Times New Roman" w:cs="Times New Roman"/>
        </w:rPr>
        <w:t>Urban</w:t>
      </w:r>
      <w:proofErr w:type="spellEnd"/>
      <w:r w:rsidRPr="002A5838">
        <w:rPr>
          <w:rFonts w:ascii="Times New Roman" w:eastAsia="Calibri" w:hAnsi="Times New Roman" w:cs="Times New Roman"/>
        </w:rPr>
        <w:t xml:space="preserve"> </w:t>
      </w:r>
      <w:proofErr w:type="spellStart"/>
      <w:r w:rsidRPr="002A5838">
        <w:rPr>
          <w:rFonts w:ascii="Times New Roman" w:eastAsia="Calibri" w:hAnsi="Times New Roman" w:cs="Times New Roman"/>
        </w:rPr>
        <w:t>Pest</w:t>
      </w:r>
      <w:proofErr w:type="spellEnd"/>
      <w:r w:rsidRPr="002A5838">
        <w:rPr>
          <w:rFonts w:ascii="Times New Roman" w:eastAsia="Calibri" w:hAnsi="Times New Roman" w:cs="Times New Roman"/>
        </w:rPr>
        <w:t xml:space="preserve"> deram recusa ao pedido de cotação.</w:t>
      </w:r>
    </w:p>
    <w:p w14:paraId="2B2D57A1" w14:textId="77777777" w:rsidR="002A5838" w:rsidRPr="002A5838" w:rsidRDefault="002A5838" w:rsidP="002A5838">
      <w:pPr>
        <w:spacing w:line="240" w:lineRule="auto"/>
        <w:jc w:val="both"/>
        <w:rPr>
          <w:rFonts w:ascii="Times New Roman" w:eastAsia="Calibri" w:hAnsi="Times New Roman" w:cs="Times New Roman"/>
        </w:rPr>
      </w:pPr>
    </w:p>
    <w:p w14:paraId="05877AA8" w14:textId="77777777" w:rsidR="002A5838" w:rsidRPr="002A5838" w:rsidRDefault="002A5838" w:rsidP="002A5838">
      <w:pPr>
        <w:spacing w:line="240" w:lineRule="auto"/>
        <w:jc w:val="both"/>
        <w:rPr>
          <w:rFonts w:ascii="Times New Roman" w:eastAsia="Calibri" w:hAnsi="Times New Roman" w:cs="Times New Roman"/>
        </w:rPr>
      </w:pPr>
      <w:r w:rsidRPr="002A5838">
        <w:rPr>
          <w:rFonts w:ascii="Times New Roman" w:eastAsia="Calibri" w:hAnsi="Times New Roman" w:cs="Times New Roman"/>
        </w:rPr>
        <w:t xml:space="preserve">As empresas Sul Pragas Dedetizadora, </w:t>
      </w:r>
      <w:proofErr w:type="spellStart"/>
      <w:r w:rsidRPr="002A5838">
        <w:rPr>
          <w:rFonts w:ascii="Times New Roman" w:eastAsia="Calibri" w:hAnsi="Times New Roman" w:cs="Times New Roman"/>
        </w:rPr>
        <w:t>Raiotek</w:t>
      </w:r>
      <w:proofErr w:type="spellEnd"/>
      <w:r w:rsidRPr="002A5838">
        <w:rPr>
          <w:rFonts w:ascii="Times New Roman" w:eastAsia="Calibri" w:hAnsi="Times New Roman" w:cs="Times New Roman"/>
        </w:rPr>
        <w:t xml:space="preserve">, </w:t>
      </w:r>
      <w:proofErr w:type="spellStart"/>
      <w:r w:rsidRPr="002A5838">
        <w:rPr>
          <w:rFonts w:ascii="Times New Roman" w:eastAsia="Calibri" w:hAnsi="Times New Roman" w:cs="Times New Roman"/>
        </w:rPr>
        <w:t>Nordic</w:t>
      </w:r>
      <w:proofErr w:type="spellEnd"/>
      <w:r w:rsidRPr="002A5838">
        <w:rPr>
          <w:rFonts w:ascii="Times New Roman" w:eastAsia="Calibri" w:hAnsi="Times New Roman" w:cs="Times New Roman"/>
        </w:rPr>
        <w:t xml:space="preserve">, </w:t>
      </w:r>
      <w:proofErr w:type="spellStart"/>
      <w:r w:rsidRPr="002A5838">
        <w:rPr>
          <w:rFonts w:ascii="Times New Roman" w:eastAsia="Calibri" w:hAnsi="Times New Roman" w:cs="Times New Roman"/>
        </w:rPr>
        <w:t>Dddrin</w:t>
      </w:r>
      <w:proofErr w:type="spellEnd"/>
      <w:r w:rsidRPr="002A5838">
        <w:rPr>
          <w:rFonts w:ascii="Times New Roman" w:eastAsia="Calibri" w:hAnsi="Times New Roman" w:cs="Times New Roman"/>
        </w:rPr>
        <w:t xml:space="preserve"> e </w:t>
      </w:r>
      <w:proofErr w:type="spellStart"/>
      <w:r w:rsidRPr="002A5838">
        <w:rPr>
          <w:rFonts w:ascii="Times New Roman" w:eastAsia="Calibri" w:hAnsi="Times New Roman" w:cs="Times New Roman"/>
        </w:rPr>
        <w:t>Dedetinseto</w:t>
      </w:r>
      <w:proofErr w:type="spellEnd"/>
      <w:r w:rsidRPr="002A5838">
        <w:rPr>
          <w:rFonts w:ascii="Times New Roman" w:eastAsia="Calibri" w:hAnsi="Times New Roman" w:cs="Times New Roman"/>
        </w:rPr>
        <w:t xml:space="preserve"> não deram retorno.</w:t>
      </w:r>
    </w:p>
    <w:p w14:paraId="3979373A" w14:textId="77777777" w:rsidR="002A5838" w:rsidRPr="002A5838" w:rsidRDefault="002A5838" w:rsidP="002A5838">
      <w:pPr>
        <w:spacing w:line="240" w:lineRule="auto"/>
        <w:jc w:val="both"/>
        <w:rPr>
          <w:rFonts w:ascii="Times New Roman" w:eastAsia="Calibri" w:hAnsi="Times New Roman" w:cs="Times New Roman"/>
        </w:rPr>
      </w:pPr>
    </w:p>
    <w:p w14:paraId="7A488EBF" w14:textId="77777777" w:rsidR="002A5838" w:rsidRPr="002A5838" w:rsidRDefault="002A5838" w:rsidP="002A5838">
      <w:pPr>
        <w:spacing w:line="240" w:lineRule="auto"/>
        <w:jc w:val="both"/>
        <w:rPr>
          <w:rFonts w:ascii="Times New Roman" w:eastAsia="Calibri" w:hAnsi="Times New Roman" w:cs="Times New Roman"/>
        </w:rPr>
      </w:pPr>
      <w:r w:rsidRPr="002A5838">
        <w:rPr>
          <w:rFonts w:ascii="Times New Roman" w:eastAsia="Calibri" w:hAnsi="Times New Roman" w:cs="Times New Roman"/>
        </w:rPr>
        <w:t>A empresa MAB DEDETIZADORA E LIMPADORA LTDA ME respondeu o pedido de cotação e informou o valor por metro quadrado, então para se obter o valor total do serviço, foi realizado o seguinte cálculo:</w:t>
      </w:r>
    </w:p>
    <w:p w14:paraId="4C993E0E" w14:textId="77777777" w:rsidR="002A5838" w:rsidRPr="002A5838" w:rsidRDefault="002A5838" w:rsidP="002A5838">
      <w:pPr>
        <w:spacing w:line="240" w:lineRule="auto"/>
        <w:jc w:val="both"/>
        <w:rPr>
          <w:rFonts w:ascii="Times New Roman" w:eastAsia="Calibri" w:hAnsi="Times New Roman" w:cs="Times New Roman"/>
        </w:rPr>
      </w:pPr>
      <w:r w:rsidRPr="002A5838">
        <w:rPr>
          <w:rFonts w:ascii="Times New Roman" w:eastAsia="Calibri" w:hAnsi="Times New Roman" w:cs="Times New Roman"/>
        </w:rPr>
        <w:t>Item 1: 1.200m² x R$ 2,93 = R$ 3.516,00</w:t>
      </w:r>
    </w:p>
    <w:p w14:paraId="2DEE84EA" w14:textId="77777777" w:rsidR="002A5838" w:rsidRPr="002A5838" w:rsidRDefault="002A5838" w:rsidP="002A5838">
      <w:pPr>
        <w:spacing w:line="240" w:lineRule="auto"/>
        <w:jc w:val="both"/>
        <w:rPr>
          <w:rFonts w:ascii="Times New Roman" w:eastAsia="Calibri" w:hAnsi="Times New Roman" w:cs="Times New Roman"/>
        </w:rPr>
      </w:pPr>
      <w:r w:rsidRPr="002A5838">
        <w:rPr>
          <w:rFonts w:ascii="Times New Roman" w:eastAsia="Calibri" w:hAnsi="Times New Roman" w:cs="Times New Roman"/>
        </w:rPr>
        <w:t>Item 2: 680 m² x R$ 2,93 = R$ 1.992,40</w:t>
      </w:r>
    </w:p>
    <w:p w14:paraId="326DD914" w14:textId="77777777" w:rsidR="002A5838" w:rsidRPr="002A5838" w:rsidRDefault="002A5838" w:rsidP="002A5838">
      <w:pPr>
        <w:spacing w:line="240" w:lineRule="auto"/>
        <w:jc w:val="both"/>
        <w:rPr>
          <w:rFonts w:ascii="Times New Roman" w:eastAsia="Calibri" w:hAnsi="Times New Roman" w:cs="Times New Roman"/>
        </w:rPr>
      </w:pPr>
    </w:p>
    <w:p w14:paraId="3B2DA676" w14:textId="77777777" w:rsidR="002A5838" w:rsidRPr="002A5838" w:rsidRDefault="002A5838" w:rsidP="002A5838">
      <w:pPr>
        <w:spacing w:line="240" w:lineRule="auto"/>
        <w:jc w:val="both"/>
        <w:rPr>
          <w:rFonts w:ascii="Times New Roman" w:eastAsia="Calibri" w:hAnsi="Times New Roman" w:cs="Times New Roman"/>
        </w:rPr>
      </w:pPr>
      <w:r w:rsidRPr="002A5838">
        <w:rPr>
          <w:rFonts w:ascii="Times New Roman" w:eastAsia="Calibri" w:hAnsi="Times New Roman" w:cs="Times New Roman"/>
        </w:rPr>
        <w:t>Realizou-se pesquisa no Portal Nacional de Contratações Públicas (PNCP), identificando contratações similares realizadas por outros entes da Administração Pública, conforme demonstrado a seguir:</w:t>
      </w:r>
    </w:p>
    <w:p w14:paraId="41D83213" w14:textId="77777777" w:rsidR="00322261" w:rsidRPr="00322261" w:rsidRDefault="00322261" w:rsidP="00322261">
      <w:pPr>
        <w:spacing w:line="240" w:lineRule="auto"/>
        <w:jc w:val="both"/>
        <w:rPr>
          <w:rFonts w:ascii="Times New Roman" w:eastAsia="Calibri" w:hAnsi="Times New Roman" w:cs="Times New Roman"/>
        </w:rPr>
      </w:pPr>
    </w:p>
    <w:tbl>
      <w:tblPr>
        <w:tblStyle w:val="Tabelacomgrade24"/>
        <w:tblW w:w="9557" w:type="dxa"/>
        <w:tblInd w:w="77" w:type="dxa"/>
        <w:tblLook w:val="04A0" w:firstRow="1" w:lastRow="0" w:firstColumn="1" w:lastColumn="0" w:noHBand="0" w:noVBand="1"/>
      </w:tblPr>
      <w:tblGrid>
        <w:gridCol w:w="911"/>
        <w:gridCol w:w="2976"/>
        <w:gridCol w:w="2982"/>
        <w:gridCol w:w="2688"/>
      </w:tblGrid>
      <w:tr w:rsidR="00322261" w:rsidRPr="00322261" w14:paraId="3008441A" w14:textId="77777777" w:rsidTr="008F1985">
        <w:tc>
          <w:tcPr>
            <w:tcW w:w="911" w:type="dxa"/>
          </w:tcPr>
          <w:p w14:paraId="1E05CB23" w14:textId="77777777" w:rsidR="00322261" w:rsidRPr="00322261" w:rsidRDefault="00322261" w:rsidP="00322261">
            <w:pPr>
              <w:jc w:val="center"/>
              <w:rPr>
                <w:rFonts w:eastAsia="Calibri"/>
                <w:i/>
                <w:iCs/>
              </w:rPr>
            </w:pPr>
            <w:r w:rsidRPr="00322261">
              <w:rPr>
                <w:rFonts w:eastAsia="Calibri"/>
                <w:i/>
                <w:iCs/>
              </w:rPr>
              <w:t>Item</w:t>
            </w:r>
          </w:p>
        </w:tc>
        <w:tc>
          <w:tcPr>
            <w:tcW w:w="2976" w:type="dxa"/>
          </w:tcPr>
          <w:p w14:paraId="5F4EB516" w14:textId="77777777" w:rsidR="00322261" w:rsidRPr="00322261" w:rsidRDefault="00322261" w:rsidP="00322261">
            <w:pPr>
              <w:jc w:val="center"/>
              <w:rPr>
                <w:rFonts w:eastAsia="Calibri"/>
                <w:i/>
                <w:iCs/>
              </w:rPr>
            </w:pPr>
            <w:r w:rsidRPr="00322261">
              <w:rPr>
                <w:rFonts w:eastAsia="Calibri"/>
                <w:i/>
                <w:iCs/>
              </w:rPr>
              <w:t>Contratação</w:t>
            </w:r>
          </w:p>
        </w:tc>
        <w:tc>
          <w:tcPr>
            <w:tcW w:w="2982" w:type="dxa"/>
          </w:tcPr>
          <w:p w14:paraId="6985EFBF" w14:textId="77777777" w:rsidR="00322261" w:rsidRPr="00322261" w:rsidRDefault="00322261" w:rsidP="00322261">
            <w:pPr>
              <w:jc w:val="center"/>
              <w:rPr>
                <w:rFonts w:eastAsia="Calibri"/>
                <w:i/>
                <w:iCs/>
              </w:rPr>
            </w:pPr>
            <w:r w:rsidRPr="00322261">
              <w:rPr>
                <w:rFonts w:eastAsia="Calibri"/>
                <w:i/>
                <w:iCs/>
              </w:rPr>
              <w:t>Órgão</w:t>
            </w:r>
          </w:p>
        </w:tc>
        <w:tc>
          <w:tcPr>
            <w:tcW w:w="2688" w:type="dxa"/>
          </w:tcPr>
          <w:p w14:paraId="524B5BA9" w14:textId="77777777" w:rsidR="00322261" w:rsidRPr="00322261" w:rsidRDefault="00322261" w:rsidP="00322261">
            <w:pPr>
              <w:jc w:val="center"/>
              <w:rPr>
                <w:rFonts w:eastAsia="Calibri"/>
                <w:i/>
                <w:iCs/>
              </w:rPr>
            </w:pPr>
            <w:r w:rsidRPr="00322261">
              <w:rPr>
                <w:rFonts w:eastAsia="Calibri"/>
                <w:i/>
                <w:iCs/>
              </w:rPr>
              <w:t>ID de Contratação</w:t>
            </w:r>
          </w:p>
        </w:tc>
      </w:tr>
      <w:tr w:rsidR="002A5838" w:rsidRPr="00322261" w14:paraId="3FF41999" w14:textId="77777777" w:rsidTr="00592218">
        <w:trPr>
          <w:trHeight w:val="498"/>
        </w:trPr>
        <w:tc>
          <w:tcPr>
            <w:tcW w:w="911" w:type="dxa"/>
          </w:tcPr>
          <w:p w14:paraId="48296DE4" w14:textId="769EA1ED" w:rsidR="002A5838" w:rsidRPr="00322261" w:rsidRDefault="002A5838" w:rsidP="002A5838">
            <w:pPr>
              <w:rPr>
                <w:rFonts w:eastAsia="Calibri"/>
                <w:sz w:val="18"/>
                <w:szCs w:val="18"/>
              </w:rPr>
            </w:pPr>
            <w:r w:rsidRPr="0042401C">
              <w:t>01 e 02</w:t>
            </w:r>
          </w:p>
        </w:tc>
        <w:tc>
          <w:tcPr>
            <w:tcW w:w="2976" w:type="dxa"/>
          </w:tcPr>
          <w:p w14:paraId="78699280" w14:textId="0DCDD7E4" w:rsidR="002A5838" w:rsidRPr="00322261" w:rsidRDefault="002A5838" w:rsidP="002A5838">
            <w:pPr>
              <w:rPr>
                <w:rFonts w:eastAsia="Calibri"/>
                <w:sz w:val="18"/>
                <w:szCs w:val="18"/>
              </w:rPr>
            </w:pPr>
            <w:r w:rsidRPr="0042401C">
              <w:t>Ato que autoriza a Contratação Direta nº 045/2025</w:t>
            </w:r>
          </w:p>
        </w:tc>
        <w:tc>
          <w:tcPr>
            <w:tcW w:w="2982" w:type="dxa"/>
          </w:tcPr>
          <w:p w14:paraId="05262E11" w14:textId="2ADE6F4E" w:rsidR="002A5838" w:rsidRPr="00322261" w:rsidRDefault="002A5838" w:rsidP="002A5838">
            <w:pPr>
              <w:rPr>
                <w:rFonts w:eastAsia="Calibri"/>
                <w:sz w:val="18"/>
                <w:szCs w:val="18"/>
              </w:rPr>
            </w:pPr>
            <w:r w:rsidRPr="0042401C">
              <w:t>Secretaria de Finanças do Município de Canarana – BA</w:t>
            </w:r>
          </w:p>
        </w:tc>
        <w:tc>
          <w:tcPr>
            <w:tcW w:w="2688" w:type="dxa"/>
          </w:tcPr>
          <w:p w14:paraId="24C1F581" w14:textId="4920385F" w:rsidR="002A5838" w:rsidRPr="00322261" w:rsidRDefault="002A5838" w:rsidP="002A5838">
            <w:pPr>
              <w:rPr>
                <w:rFonts w:eastAsia="Calibri"/>
                <w:sz w:val="18"/>
                <w:szCs w:val="18"/>
              </w:rPr>
            </w:pPr>
            <w:r w:rsidRPr="0042401C">
              <w:t>13714464000101-1-000157/2025</w:t>
            </w:r>
          </w:p>
        </w:tc>
      </w:tr>
      <w:tr w:rsidR="002A5838" w:rsidRPr="00322261" w14:paraId="17F5353F" w14:textId="77777777" w:rsidTr="00592218">
        <w:trPr>
          <w:trHeight w:val="498"/>
        </w:trPr>
        <w:tc>
          <w:tcPr>
            <w:tcW w:w="911" w:type="dxa"/>
          </w:tcPr>
          <w:p w14:paraId="1286E437" w14:textId="7771467D" w:rsidR="002A5838" w:rsidRPr="00322261" w:rsidRDefault="002A5838" w:rsidP="002A5838">
            <w:pPr>
              <w:rPr>
                <w:rFonts w:eastAsia="Calibri"/>
                <w:sz w:val="18"/>
                <w:szCs w:val="18"/>
              </w:rPr>
            </w:pPr>
            <w:r w:rsidRPr="0042401C">
              <w:t>01 e 02</w:t>
            </w:r>
          </w:p>
        </w:tc>
        <w:tc>
          <w:tcPr>
            <w:tcW w:w="2976" w:type="dxa"/>
          </w:tcPr>
          <w:p w14:paraId="5BEDDF74" w14:textId="4F0DF224" w:rsidR="002A5838" w:rsidRPr="00322261" w:rsidRDefault="002A5838" w:rsidP="002A5838">
            <w:pPr>
              <w:rPr>
                <w:rFonts w:eastAsia="Calibri"/>
                <w:sz w:val="18"/>
                <w:szCs w:val="18"/>
              </w:rPr>
            </w:pPr>
            <w:r w:rsidRPr="0042401C">
              <w:t>Aviso de Contratação Direta nº 5918/2025/2026</w:t>
            </w:r>
          </w:p>
        </w:tc>
        <w:tc>
          <w:tcPr>
            <w:tcW w:w="2982" w:type="dxa"/>
          </w:tcPr>
          <w:p w14:paraId="4FA25E4D" w14:textId="14844FCF" w:rsidR="002A5838" w:rsidRPr="00322261" w:rsidRDefault="002A5838" w:rsidP="002A5838">
            <w:pPr>
              <w:rPr>
                <w:rFonts w:eastAsia="Calibri"/>
                <w:sz w:val="18"/>
                <w:szCs w:val="18"/>
              </w:rPr>
            </w:pPr>
            <w:r w:rsidRPr="0042401C">
              <w:t>Fundo Mun. De Saúde de São Luís de Montes Belos – GO</w:t>
            </w:r>
          </w:p>
        </w:tc>
        <w:tc>
          <w:tcPr>
            <w:tcW w:w="2688" w:type="dxa"/>
          </w:tcPr>
          <w:p w14:paraId="23087ECD" w14:textId="34BE244D" w:rsidR="002A5838" w:rsidRPr="00322261" w:rsidRDefault="002A5838" w:rsidP="002A5838">
            <w:pPr>
              <w:rPr>
                <w:rFonts w:eastAsia="Calibri"/>
                <w:sz w:val="18"/>
                <w:szCs w:val="18"/>
              </w:rPr>
            </w:pPr>
            <w:r w:rsidRPr="0042401C">
              <w:t>10581764000171-1-000002/2026</w:t>
            </w:r>
          </w:p>
        </w:tc>
      </w:tr>
    </w:tbl>
    <w:p w14:paraId="35088343" w14:textId="77777777" w:rsidR="00322261" w:rsidRPr="00322261" w:rsidRDefault="00322261" w:rsidP="00322261">
      <w:pPr>
        <w:spacing w:line="240" w:lineRule="auto"/>
        <w:jc w:val="both"/>
        <w:rPr>
          <w:rFonts w:ascii="Times New Roman" w:eastAsia="Calibri" w:hAnsi="Times New Roman" w:cs="Times New Roman"/>
        </w:rPr>
      </w:pPr>
    </w:p>
    <w:p w14:paraId="74858D99" w14:textId="77777777" w:rsidR="002A5838" w:rsidRPr="002A5838" w:rsidRDefault="002A5838" w:rsidP="002A5838">
      <w:pPr>
        <w:pStyle w:val="PargrafodaLista"/>
        <w:numPr>
          <w:ilvl w:val="0"/>
          <w:numId w:val="37"/>
        </w:numPr>
        <w:spacing w:line="240" w:lineRule="auto"/>
        <w:jc w:val="both"/>
        <w:rPr>
          <w:rFonts w:ascii="Times New Roman" w:hAnsi="Times New Roman"/>
        </w:rPr>
      </w:pPr>
      <w:r w:rsidRPr="002A5838">
        <w:rPr>
          <w:rFonts w:ascii="Times New Roman" w:hAnsi="Times New Roman"/>
        </w:rPr>
        <w:t>01 e 02</w:t>
      </w:r>
      <w:r w:rsidRPr="002A5838">
        <w:rPr>
          <w:rFonts w:ascii="Times New Roman" w:hAnsi="Times New Roman"/>
        </w:rPr>
        <w:tab/>
        <w:t>Aviso de Contratação Direta nº 5918/2025/2026</w:t>
      </w:r>
      <w:r w:rsidRPr="002A5838">
        <w:rPr>
          <w:rFonts w:ascii="Times New Roman" w:hAnsi="Times New Roman"/>
        </w:rPr>
        <w:tab/>
        <w:t>Fundo Mun. De Saúde de São Luís de Montes Belos – GO</w:t>
      </w:r>
      <w:r w:rsidRPr="002A5838">
        <w:rPr>
          <w:rFonts w:ascii="Times New Roman" w:hAnsi="Times New Roman"/>
        </w:rPr>
        <w:tab/>
        <w:t>10581764000171-1-000002/2026</w:t>
      </w:r>
    </w:p>
    <w:p w14:paraId="42961D58" w14:textId="77777777" w:rsidR="002A5838" w:rsidRPr="002A5838" w:rsidRDefault="002A5838" w:rsidP="002A5838">
      <w:pPr>
        <w:pStyle w:val="PargrafodaLista"/>
        <w:numPr>
          <w:ilvl w:val="0"/>
          <w:numId w:val="37"/>
        </w:numPr>
        <w:spacing w:line="240" w:lineRule="auto"/>
        <w:jc w:val="both"/>
        <w:rPr>
          <w:rFonts w:ascii="Times New Roman" w:hAnsi="Times New Roman"/>
        </w:rPr>
      </w:pPr>
      <w:r w:rsidRPr="002A5838">
        <w:rPr>
          <w:rFonts w:ascii="Times New Roman" w:hAnsi="Times New Roman"/>
        </w:rPr>
        <w:lastRenderedPageBreak/>
        <w:t>Na pesquisa Ato que autoriza a Contratação Direta nº 045/2025 foi obtido o valor por metro quadrado, então para o item 01 foi utilizado o seguinte cálculo: (1.200m² x 6,05 = 7.200,00) e para o item 02: (680m² x 6,05 = 4.114,00)</w:t>
      </w:r>
    </w:p>
    <w:p w14:paraId="0EAD2757" w14:textId="77777777" w:rsidR="002A5838" w:rsidRPr="002A5838" w:rsidRDefault="002A5838" w:rsidP="002A5838">
      <w:pPr>
        <w:pStyle w:val="PargrafodaLista"/>
        <w:numPr>
          <w:ilvl w:val="0"/>
          <w:numId w:val="37"/>
        </w:numPr>
        <w:spacing w:line="240" w:lineRule="auto"/>
        <w:jc w:val="both"/>
        <w:rPr>
          <w:rFonts w:ascii="Times New Roman" w:hAnsi="Times New Roman"/>
        </w:rPr>
      </w:pPr>
      <w:r w:rsidRPr="002A5838">
        <w:rPr>
          <w:rFonts w:ascii="Times New Roman" w:hAnsi="Times New Roman"/>
        </w:rPr>
        <w:t>Foi utilizado também como ferramenta para a presente pesquisa de preços o Banco de Preços do Tribunal de Contas de Minas Gerais, destinada a promover a transparência e o controle dos preços praticados nas contratações públicas, conforme previsto no Manual de Procedimentos Licitatórios e Contratações do TCE-MG. Porém a pesquisa não retornou resultados.</w:t>
      </w:r>
    </w:p>
    <w:p w14:paraId="3C472781" w14:textId="77777777" w:rsidR="002A5838" w:rsidRPr="002A5838" w:rsidRDefault="002A5838" w:rsidP="002A5838">
      <w:pPr>
        <w:pStyle w:val="PargrafodaLista"/>
        <w:numPr>
          <w:ilvl w:val="0"/>
          <w:numId w:val="37"/>
        </w:numPr>
        <w:spacing w:line="240" w:lineRule="auto"/>
        <w:jc w:val="both"/>
        <w:rPr>
          <w:rFonts w:ascii="Times New Roman" w:hAnsi="Times New Roman"/>
        </w:rPr>
      </w:pPr>
      <w:r w:rsidRPr="002A5838">
        <w:rPr>
          <w:rFonts w:ascii="Times New Roman" w:hAnsi="Times New Roman"/>
        </w:rPr>
        <w:t>Registra-se, por fim, que a Câmara Municipal de Extrema não possui contrato vigente para a contratação do serviço em questão.</w:t>
      </w:r>
    </w:p>
    <w:p w14:paraId="556252BC" w14:textId="77777777" w:rsidR="0056149A" w:rsidRPr="00146364" w:rsidRDefault="0056149A" w:rsidP="0056149A">
      <w:pPr>
        <w:ind w:right="-425"/>
        <w:jc w:val="both"/>
        <w:rPr>
          <w:rFonts w:ascii="Times New Roman" w:hAnsi="Times New Roman"/>
          <w:b/>
          <w:bCs/>
          <w:i/>
          <w:highlight w:val="lightGray"/>
        </w:rPr>
      </w:pPr>
    </w:p>
    <w:p w14:paraId="0D7032C4" w14:textId="77777777" w:rsidR="008E6DCE" w:rsidRPr="00322261" w:rsidRDefault="008E6DCE" w:rsidP="004372E5">
      <w:pPr>
        <w:spacing w:line="360" w:lineRule="auto"/>
        <w:ind w:left="-993" w:right="-425"/>
        <w:jc w:val="both"/>
        <w:rPr>
          <w:sz w:val="20"/>
          <w:szCs w:val="20"/>
        </w:rPr>
      </w:pPr>
      <w:r w:rsidRPr="00322261">
        <w:rPr>
          <w:b/>
          <w:sz w:val="20"/>
          <w:szCs w:val="20"/>
        </w:rPr>
        <w:t>Observação:</w:t>
      </w:r>
      <w:r w:rsidRPr="00322261">
        <w:rPr>
          <w:sz w:val="20"/>
          <w:szCs w:val="20"/>
        </w:rPr>
        <w:t xml:space="preserve"> </w:t>
      </w:r>
      <w:r w:rsidRPr="00322261">
        <w:rPr>
          <w:i/>
          <w:sz w:val="20"/>
          <w:szCs w:val="20"/>
        </w:rPr>
        <w:t>para a apuração do valor estimado da contratação foi utilizada a mediana entre os preços considerados válidos, como método de definição da referência. A mediana constitui uma medida de tendência central, representando neste caso, o preço praticado no mercado.</w:t>
      </w:r>
    </w:p>
    <w:p w14:paraId="3B2C1100"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tbl>
      <w:tblPr>
        <w:tblStyle w:val="Tabelacomgrade"/>
        <w:tblW w:w="10692" w:type="dxa"/>
        <w:jc w:val="center"/>
        <w:tblLook w:val="04A0" w:firstRow="1" w:lastRow="0" w:firstColumn="1" w:lastColumn="0" w:noHBand="0" w:noVBand="1"/>
      </w:tblPr>
      <w:tblGrid>
        <w:gridCol w:w="790"/>
        <w:gridCol w:w="4381"/>
        <w:gridCol w:w="1417"/>
        <w:gridCol w:w="1138"/>
        <w:gridCol w:w="1483"/>
        <w:gridCol w:w="1483"/>
      </w:tblGrid>
      <w:tr w:rsidR="00227A9A" w:rsidRPr="00FA2281" w14:paraId="190458D4" w14:textId="77777777" w:rsidTr="00BB5898">
        <w:trPr>
          <w:trHeight w:val="744"/>
          <w:jc w:val="center"/>
        </w:trPr>
        <w:tc>
          <w:tcPr>
            <w:tcW w:w="790" w:type="dxa"/>
            <w:hideMark/>
          </w:tcPr>
          <w:p w14:paraId="31AD5612" w14:textId="77777777" w:rsidR="00227A9A" w:rsidRPr="00CE3521" w:rsidRDefault="00227A9A" w:rsidP="00BB5898">
            <w:pPr>
              <w:jc w:val="center"/>
              <w:rPr>
                <w:rFonts w:ascii="Arial" w:hAnsi="Arial" w:cs="Arial"/>
                <w:b/>
                <w:bCs/>
                <w:color w:val="000000"/>
                <w:sz w:val="24"/>
                <w:szCs w:val="24"/>
              </w:rPr>
            </w:pPr>
            <w:r w:rsidRPr="00CE3521">
              <w:rPr>
                <w:rFonts w:ascii="Arial" w:hAnsi="Arial" w:cs="Arial"/>
                <w:b/>
                <w:bCs/>
                <w:color w:val="000000"/>
                <w:sz w:val="24"/>
                <w:szCs w:val="24"/>
              </w:rPr>
              <w:t>ITEM</w:t>
            </w:r>
          </w:p>
        </w:tc>
        <w:tc>
          <w:tcPr>
            <w:tcW w:w="4381" w:type="dxa"/>
            <w:hideMark/>
          </w:tcPr>
          <w:p w14:paraId="61CBCFC5" w14:textId="77777777" w:rsidR="00227A9A" w:rsidRPr="00CE3521" w:rsidRDefault="00227A9A" w:rsidP="00BB5898">
            <w:pPr>
              <w:jc w:val="center"/>
              <w:rPr>
                <w:rFonts w:ascii="Arial" w:hAnsi="Arial" w:cs="Arial"/>
                <w:b/>
                <w:bCs/>
                <w:color w:val="000000"/>
                <w:sz w:val="24"/>
                <w:szCs w:val="24"/>
              </w:rPr>
            </w:pPr>
            <w:r w:rsidRPr="00CE3521">
              <w:rPr>
                <w:rFonts w:ascii="Arial" w:hAnsi="Arial" w:cs="Arial"/>
                <w:b/>
                <w:bCs/>
                <w:color w:val="000000"/>
                <w:sz w:val="24"/>
                <w:szCs w:val="24"/>
              </w:rPr>
              <w:t>DESCRIÇÃO</w:t>
            </w:r>
          </w:p>
        </w:tc>
        <w:tc>
          <w:tcPr>
            <w:tcW w:w="1417" w:type="dxa"/>
            <w:hideMark/>
          </w:tcPr>
          <w:p w14:paraId="62EEB399" w14:textId="77777777" w:rsidR="00227A9A" w:rsidRPr="00CE3521" w:rsidRDefault="00227A9A" w:rsidP="00BB5898">
            <w:pPr>
              <w:jc w:val="center"/>
              <w:rPr>
                <w:rFonts w:ascii="Arial" w:hAnsi="Arial" w:cs="Arial"/>
                <w:b/>
                <w:bCs/>
                <w:color w:val="000000"/>
                <w:sz w:val="24"/>
                <w:szCs w:val="24"/>
              </w:rPr>
            </w:pPr>
            <w:r w:rsidRPr="00CE3521">
              <w:rPr>
                <w:rFonts w:ascii="Arial" w:hAnsi="Arial" w:cs="Arial"/>
                <w:b/>
                <w:bCs/>
                <w:color w:val="000000"/>
                <w:sz w:val="24"/>
                <w:szCs w:val="24"/>
              </w:rPr>
              <w:t>MEDIANA VALOR UNIT.</w:t>
            </w:r>
          </w:p>
        </w:tc>
        <w:tc>
          <w:tcPr>
            <w:tcW w:w="1138" w:type="dxa"/>
            <w:hideMark/>
          </w:tcPr>
          <w:p w14:paraId="7A6CD829" w14:textId="77777777" w:rsidR="00227A9A" w:rsidRPr="00CE3521" w:rsidRDefault="00227A9A" w:rsidP="00BB5898">
            <w:pPr>
              <w:jc w:val="center"/>
              <w:rPr>
                <w:rFonts w:ascii="Arial" w:hAnsi="Arial" w:cs="Arial"/>
                <w:b/>
                <w:bCs/>
                <w:color w:val="000000"/>
                <w:sz w:val="24"/>
                <w:szCs w:val="24"/>
              </w:rPr>
            </w:pPr>
            <w:r w:rsidRPr="00CE3521">
              <w:rPr>
                <w:rFonts w:ascii="Arial" w:hAnsi="Arial" w:cs="Arial"/>
                <w:b/>
                <w:bCs/>
                <w:color w:val="000000"/>
                <w:sz w:val="24"/>
                <w:szCs w:val="24"/>
              </w:rPr>
              <w:t>QUANT.</w:t>
            </w:r>
          </w:p>
        </w:tc>
        <w:tc>
          <w:tcPr>
            <w:tcW w:w="1483" w:type="dxa"/>
            <w:hideMark/>
          </w:tcPr>
          <w:p w14:paraId="3CAD8618" w14:textId="77777777" w:rsidR="00227A9A" w:rsidRDefault="00227A9A" w:rsidP="00BB5898">
            <w:pPr>
              <w:jc w:val="center"/>
              <w:rPr>
                <w:rFonts w:ascii="Arial" w:hAnsi="Arial" w:cs="Arial"/>
                <w:b/>
                <w:bCs/>
                <w:color w:val="000000"/>
                <w:sz w:val="24"/>
                <w:szCs w:val="24"/>
              </w:rPr>
            </w:pPr>
            <w:r w:rsidRPr="00CE3521">
              <w:rPr>
                <w:rFonts w:ascii="Arial" w:hAnsi="Arial" w:cs="Arial"/>
                <w:b/>
                <w:bCs/>
                <w:color w:val="000000"/>
                <w:sz w:val="24"/>
                <w:szCs w:val="24"/>
              </w:rPr>
              <w:t>VALOR GLOBAL ESTIMADO</w:t>
            </w:r>
          </w:p>
          <w:p w14:paraId="67FE2174" w14:textId="77777777" w:rsidR="00227A9A" w:rsidRPr="00CE3521" w:rsidRDefault="00227A9A" w:rsidP="00BB5898">
            <w:pPr>
              <w:jc w:val="center"/>
              <w:rPr>
                <w:rFonts w:ascii="Arial" w:hAnsi="Arial" w:cs="Arial"/>
                <w:b/>
                <w:bCs/>
                <w:color w:val="000000"/>
                <w:sz w:val="24"/>
                <w:szCs w:val="24"/>
              </w:rPr>
            </w:pPr>
            <w:r>
              <w:rPr>
                <w:rFonts w:ascii="Arial" w:hAnsi="Arial" w:cs="Arial"/>
                <w:b/>
                <w:bCs/>
                <w:color w:val="000000"/>
                <w:sz w:val="24"/>
                <w:szCs w:val="24"/>
              </w:rPr>
              <w:t>PARA 12 MESES</w:t>
            </w:r>
          </w:p>
        </w:tc>
        <w:tc>
          <w:tcPr>
            <w:tcW w:w="1483" w:type="dxa"/>
          </w:tcPr>
          <w:p w14:paraId="1B565E12" w14:textId="77777777" w:rsidR="00227A9A" w:rsidRDefault="00227A9A" w:rsidP="00BB5898">
            <w:pPr>
              <w:jc w:val="center"/>
              <w:rPr>
                <w:rFonts w:ascii="Arial" w:hAnsi="Arial" w:cs="Arial"/>
                <w:b/>
                <w:bCs/>
                <w:color w:val="000000"/>
                <w:sz w:val="24"/>
                <w:szCs w:val="24"/>
              </w:rPr>
            </w:pPr>
            <w:r w:rsidRPr="00CE3521">
              <w:rPr>
                <w:rFonts w:ascii="Arial" w:hAnsi="Arial" w:cs="Arial"/>
                <w:b/>
                <w:bCs/>
                <w:color w:val="000000"/>
                <w:sz w:val="24"/>
                <w:szCs w:val="24"/>
              </w:rPr>
              <w:t>VALOR GLOBAL ESTIMADO</w:t>
            </w:r>
          </w:p>
          <w:p w14:paraId="5B63A6D6" w14:textId="77777777" w:rsidR="00227A9A" w:rsidRPr="00CE3521" w:rsidRDefault="00227A9A" w:rsidP="00BB5898">
            <w:pPr>
              <w:jc w:val="center"/>
              <w:rPr>
                <w:b/>
                <w:bCs/>
                <w:color w:val="000000"/>
                <w:sz w:val="24"/>
                <w:szCs w:val="24"/>
              </w:rPr>
            </w:pPr>
            <w:r>
              <w:rPr>
                <w:rFonts w:ascii="Arial" w:hAnsi="Arial" w:cs="Arial"/>
                <w:b/>
                <w:bCs/>
                <w:color w:val="000000"/>
                <w:sz w:val="24"/>
                <w:szCs w:val="24"/>
              </w:rPr>
              <w:t>PARA 60 MESES</w:t>
            </w:r>
          </w:p>
        </w:tc>
      </w:tr>
      <w:tr w:rsidR="00227A9A" w:rsidRPr="00FA2281" w14:paraId="21169A11" w14:textId="77777777" w:rsidTr="00BB5898">
        <w:trPr>
          <w:trHeight w:val="1212"/>
          <w:jc w:val="center"/>
        </w:trPr>
        <w:tc>
          <w:tcPr>
            <w:tcW w:w="790" w:type="dxa"/>
            <w:hideMark/>
          </w:tcPr>
          <w:p w14:paraId="56D084DF" w14:textId="77777777" w:rsidR="00227A9A" w:rsidRPr="00CE3521" w:rsidRDefault="00227A9A" w:rsidP="00BB5898">
            <w:pPr>
              <w:jc w:val="center"/>
              <w:rPr>
                <w:rFonts w:ascii="Arial" w:hAnsi="Arial" w:cs="Arial"/>
                <w:color w:val="000000"/>
                <w:sz w:val="24"/>
                <w:szCs w:val="24"/>
              </w:rPr>
            </w:pPr>
            <w:r w:rsidRPr="00CE3521">
              <w:rPr>
                <w:rFonts w:ascii="Arial" w:hAnsi="Arial" w:cs="Arial"/>
                <w:color w:val="000000"/>
                <w:sz w:val="24"/>
                <w:szCs w:val="24"/>
              </w:rPr>
              <w:t>01</w:t>
            </w:r>
          </w:p>
        </w:tc>
        <w:tc>
          <w:tcPr>
            <w:tcW w:w="4381" w:type="dxa"/>
            <w:hideMark/>
          </w:tcPr>
          <w:p w14:paraId="18864045" w14:textId="77777777" w:rsidR="00227A9A" w:rsidRPr="00CE3521" w:rsidRDefault="00227A9A" w:rsidP="00BB5898">
            <w:pPr>
              <w:jc w:val="both"/>
              <w:rPr>
                <w:rFonts w:ascii="Arial" w:hAnsi="Arial" w:cs="Arial"/>
                <w:color w:val="000000"/>
                <w:sz w:val="24"/>
                <w:szCs w:val="24"/>
              </w:rPr>
            </w:pPr>
            <w:r w:rsidRPr="000D22F1">
              <w:t>Prestação de serviços de dedetização e desratização, desinsetização, e controle de pombos na área interna e externa da CÂMARA MUNICIPAL DE EXTREMA com sede na Av. Delegado Waldemar Gomes Pinto, 1626, Bairro Ponte Nova, Extrema, MG. Área total aproximada de 1.200m². A licitante deverá colocar oito caixas com porta-iscas para ratos na sede da Câmara Municipal de Extrema. O serviço a ser prestado para o controle de pombos, deverá envolver o desalojamento dos pombos, com limpeza, raspagem de fezes, retirada de ninhos e filhotes, desinfestação contra piolhos (biocida bacteriológico), aplicação de produtos repelentes (gel repelente). A dedetização deverá abranger além do controle de praxe também os escorpiões.</w:t>
            </w:r>
          </w:p>
        </w:tc>
        <w:tc>
          <w:tcPr>
            <w:tcW w:w="1417" w:type="dxa"/>
            <w:noWrap/>
            <w:hideMark/>
          </w:tcPr>
          <w:p w14:paraId="715C6810" w14:textId="77777777" w:rsidR="00227A9A" w:rsidRPr="00CE3521" w:rsidRDefault="00227A9A" w:rsidP="00BB5898">
            <w:pPr>
              <w:jc w:val="center"/>
              <w:rPr>
                <w:rFonts w:ascii="Arial" w:hAnsi="Arial" w:cs="Arial"/>
                <w:color w:val="000000"/>
                <w:sz w:val="24"/>
                <w:szCs w:val="24"/>
              </w:rPr>
            </w:pPr>
            <w:r w:rsidRPr="000D22F1">
              <w:t>R$ 4.107,50</w:t>
            </w:r>
          </w:p>
        </w:tc>
        <w:tc>
          <w:tcPr>
            <w:tcW w:w="1138" w:type="dxa"/>
            <w:hideMark/>
          </w:tcPr>
          <w:p w14:paraId="01111538" w14:textId="77777777" w:rsidR="00227A9A" w:rsidRPr="00CE3521" w:rsidRDefault="00227A9A" w:rsidP="00BB5898">
            <w:pPr>
              <w:jc w:val="center"/>
              <w:rPr>
                <w:rFonts w:ascii="Arial" w:hAnsi="Arial" w:cs="Arial"/>
                <w:color w:val="000000"/>
                <w:sz w:val="24"/>
                <w:szCs w:val="24"/>
              </w:rPr>
            </w:pPr>
            <w:r w:rsidRPr="000D22F1">
              <w:t xml:space="preserve">2 </w:t>
            </w:r>
            <w:proofErr w:type="spellStart"/>
            <w:r w:rsidRPr="000D22F1">
              <w:t>serv</w:t>
            </w:r>
            <w:proofErr w:type="spellEnd"/>
            <w:r w:rsidRPr="000D22F1">
              <w:t>/ ano</w:t>
            </w:r>
          </w:p>
        </w:tc>
        <w:tc>
          <w:tcPr>
            <w:tcW w:w="1483" w:type="dxa"/>
            <w:noWrap/>
            <w:hideMark/>
          </w:tcPr>
          <w:p w14:paraId="0767ABF0" w14:textId="77777777" w:rsidR="00227A9A" w:rsidRPr="00CE3521" w:rsidRDefault="00227A9A" w:rsidP="00BB5898">
            <w:pPr>
              <w:jc w:val="center"/>
              <w:rPr>
                <w:rFonts w:ascii="Arial" w:hAnsi="Arial" w:cs="Arial"/>
                <w:color w:val="000000"/>
                <w:sz w:val="24"/>
                <w:szCs w:val="24"/>
              </w:rPr>
            </w:pPr>
            <w:r w:rsidRPr="000D22F1">
              <w:t>R$ 8.215,00</w:t>
            </w:r>
          </w:p>
        </w:tc>
        <w:tc>
          <w:tcPr>
            <w:tcW w:w="1483" w:type="dxa"/>
          </w:tcPr>
          <w:p w14:paraId="2F3BB835" w14:textId="77777777" w:rsidR="00227A9A" w:rsidRPr="00B173A7" w:rsidRDefault="00227A9A" w:rsidP="00BB5898">
            <w:pPr>
              <w:jc w:val="center"/>
              <w:rPr>
                <w:rFonts w:ascii="Arial" w:hAnsi="Arial" w:cs="Arial"/>
                <w:color w:val="000000"/>
                <w:sz w:val="24"/>
                <w:szCs w:val="24"/>
              </w:rPr>
            </w:pPr>
            <w:r w:rsidRPr="000D22F1">
              <w:t>R$ 41.075,00</w:t>
            </w:r>
          </w:p>
        </w:tc>
      </w:tr>
      <w:tr w:rsidR="00227A9A" w:rsidRPr="00FA2281" w14:paraId="66305431" w14:textId="77777777" w:rsidTr="00BB5898">
        <w:trPr>
          <w:trHeight w:val="1212"/>
          <w:jc w:val="center"/>
        </w:trPr>
        <w:tc>
          <w:tcPr>
            <w:tcW w:w="790" w:type="dxa"/>
            <w:hideMark/>
          </w:tcPr>
          <w:p w14:paraId="7B2140F9" w14:textId="77777777" w:rsidR="00227A9A" w:rsidRPr="00CE3521" w:rsidRDefault="00227A9A" w:rsidP="00BB5898">
            <w:pPr>
              <w:jc w:val="center"/>
              <w:rPr>
                <w:rFonts w:ascii="Arial" w:hAnsi="Arial" w:cs="Arial"/>
                <w:color w:val="000000"/>
                <w:sz w:val="24"/>
                <w:szCs w:val="24"/>
              </w:rPr>
            </w:pPr>
            <w:r w:rsidRPr="00CE3521">
              <w:rPr>
                <w:rFonts w:ascii="Arial" w:hAnsi="Arial" w:cs="Arial"/>
                <w:color w:val="000000"/>
                <w:sz w:val="24"/>
                <w:szCs w:val="24"/>
              </w:rPr>
              <w:t>01</w:t>
            </w:r>
          </w:p>
        </w:tc>
        <w:tc>
          <w:tcPr>
            <w:tcW w:w="4381" w:type="dxa"/>
            <w:hideMark/>
          </w:tcPr>
          <w:p w14:paraId="45C67AE5" w14:textId="77777777" w:rsidR="00227A9A" w:rsidRPr="00CE3521" w:rsidRDefault="00227A9A" w:rsidP="00BB5898">
            <w:pPr>
              <w:jc w:val="both"/>
              <w:rPr>
                <w:rFonts w:ascii="Arial" w:hAnsi="Arial" w:cs="Arial"/>
                <w:color w:val="000000"/>
                <w:sz w:val="24"/>
                <w:szCs w:val="24"/>
              </w:rPr>
            </w:pPr>
            <w:r w:rsidRPr="006F2BAF">
              <w:t xml:space="preserve">Prestação de serviços de dedetização e desratização, desinsetização, e controle de pombos na área interna e externa da UAI, CASA DO CIDADÃO E PROCON com sede na Rua Antônio </w:t>
            </w:r>
            <w:proofErr w:type="spellStart"/>
            <w:r w:rsidRPr="006F2BAF">
              <w:t>Onisto</w:t>
            </w:r>
            <w:proofErr w:type="spellEnd"/>
            <w:r w:rsidRPr="006F2BAF">
              <w:t xml:space="preserve">, 41, Centro, Extrema, MG. Área total aproximada de 680² (4 pavimentos). A licitante deverá colocar oito caixas com porta-iscas para ratos no local. O serviço a ser prestado para o controle de pombos, deverá envolver o desalojamento de pombos principalmente de pombos, com limpeza, raspagem de fezes, </w:t>
            </w:r>
            <w:r w:rsidRPr="006F2BAF">
              <w:lastRenderedPageBreak/>
              <w:t>retirada de ninhos e filhotes, desinfestação contra piolhos (biocida bacteriológico), aplicação de produtos repelentes (gel repelente). A dedetização deverá abranger além do controle de praxe também os escorpiões.</w:t>
            </w:r>
          </w:p>
        </w:tc>
        <w:tc>
          <w:tcPr>
            <w:tcW w:w="1417" w:type="dxa"/>
            <w:noWrap/>
            <w:hideMark/>
          </w:tcPr>
          <w:p w14:paraId="6A656ABF" w14:textId="77777777" w:rsidR="00227A9A" w:rsidRPr="00CE3521" w:rsidRDefault="00227A9A" w:rsidP="00BB5898">
            <w:pPr>
              <w:jc w:val="center"/>
              <w:rPr>
                <w:rFonts w:ascii="Arial" w:hAnsi="Arial" w:cs="Arial"/>
                <w:color w:val="000000"/>
                <w:sz w:val="24"/>
                <w:szCs w:val="24"/>
              </w:rPr>
            </w:pPr>
            <w:r w:rsidRPr="006F2BAF">
              <w:lastRenderedPageBreak/>
              <w:t>R$ 4.019,50</w:t>
            </w:r>
          </w:p>
        </w:tc>
        <w:tc>
          <w:tcPr>
            <w:tcW w:w="1138" w:type="dxa"/>
            <w:hideMark/>
          </w:tcPr>
          <w:p w14:paraId="4FBD0D22" w14:textId="77777777" w:rsidR="00227A9A" w:rsidRPr="00CE3521" w:rsidRDefault="00227A9A" w:rsidP="00BB5898">
            <w:pPr>
              <w:jc w:val="center"/>
              <w:rPr>
                <w:rFonts w:ascii="Arial" w:hAnsi="Arial" w:cs="Arial"/>
                <w:color w:val="000000"/>
                <w:sz w:val="24"/>
                <w:szCs w:val="24"/>
              </w:rPr>
            </w:pPr>
            <w:r w:rsidRPr="006F2BAF">
              <w:t xml:space="preserve">2 </w:t>
            </w:r>
            <w:proofErr w:type="spellStart"/>
            <w:r w:rsidRPr="006F2BAF">
              <w:t>serv</w:t>
            </w:r>
            <w:proofErr w:type="spellEnd"/>
            <w:r w:rsidRPr="006F2BAF">
              <w:t>/ ano</w:t>
            </w:r>
          </w:p>
        </w:tc>
        <w:tc>
          <w:tcPr>
            <w:tcW w:w="1483" w:type="dxa"/>
            <w:noWrap/>
            <w:hideMark/>
          </w:tcPr>
          <w:p w14:paraId="22ADB2D6" w14:textId="77777777" w:rsidR="00227A9A" w:rsidRPr="00CE3521" w:rsidRDefault="00227A9A" w:rsidP="00BB5898">
            <w:pPr>
              <w:jc w:val="center"/>
              <w:rPr>
                <w:rFonts w:ascii="Arial" w:hAnsi="Arial" w:cs="Arial"/>
                <w:color w:val="000000"/>
                <w:sz w:val="24"/>
                <w:szCs w:val="24"/>
              </w:rPr>
            </w:pPr>
            <w:r w:rsidRPr="006F2BAF">
              <w:t>R$ 8.039,00</w:t>
            </w:r>
          </w:p>
        </w:tc>
        <w:tc>
          <w:tcPr>
            <w:tcW w:w="1483" w:type="dxa"/>
          </w:tcPr>
          <w:p w14:paraId="7CB27B47" w14:textId="77777777" w:rsidR="00227A9A" w:rsidRPr="00B173A7" w:rsidRDefault="00227A9A" w:rsidP="00BB5898">
            <w:pPr>
              <w:jc w:val="center"/>
              <w:rPr>
                <w:rFonts w:ascii="Arial" w:hAnsi="Arial" w:cs="Arial"/>
                <w:color w:val="000000"/>
                <w:sz w:val="24"/>
                <w:szCs w:val="24"/>
              </w:rPr>
            </w:pPr>
            <w:r w:rsidRPr="006F2BAF">
              <w:t>R$ 40.195,00</w:t>
            </w:r>
          </w:p>
        </w:tc>
      </w:tr>
      <w:tr w:rsidR="00227A9A" w:rsidRPr="00FA2281" w14:paraId="36279887" w14:textId="77777777" w:rsidTr="00BB5898">
        <w:trPr>
          <w:trHeight w:val="565"/>
          <w:jc w:val="center"/>
        </w:trPr>
        <w:tc>
          <w:tcPr>
            <w:tcW w:w="7726" w:type="dxa"/>
            <w:gridSpan w:val="4"/>
          </w:tcPr>
          <w:p w14:paraId="671AD050" w14:textId="77777777" w:rsidR="00227A9A" w:rsidRPr="008162A0" w:rsidRDefault="00227A9A" w:rsidP="00BB5898">
            <w:pPr>
              <w:jc w:val="center"/>
              <w:rPr>
                <w:rFonts w:ascii="Arial" w:hAnsi="Arial" w:cs="Arial"/>
                <w:b/>
                <w:bCs/>
                <w:color w:val="000000"/>
                <w:sz w:val="22"/>
                <w:szCs w:val="22"/>
              </w:rPr>
            </w:pPr>
          </w:p>
          <w:p w14:paraId="0AB67837" w14:textId="77777777" w:rsidR="00227A9A" w:rsidRPr="008162A0" w:rsidRDefault="00227A9A" w:rsidP="00BB5898">
            <w:pPr>
              <w:rPr>
                <w:rFonts w:ascii="Arial" w:hAnsi="Arial" w:cs="Arial"/>
                <w:b/>
                <w:bCs/>
                <w:color w:val="000000"/>
                <w:sz w:val="22"/>
                <w:szCs w:val="22"/>
              </w:rPr>
            </w:pPr>
            <w:r w:rsidRPr="008162A0">
              <w:rPr>
                <w:rFonts w:ascii="Arial" w:hAnsi="Arial" w:cs="Arial"/>
                <w:b/>
                <w:bCs/>
                <w:color w:val="000000"/>
                <w:sz w:val="22"/>
                <w:szCs w:val="22"/>
              </w:rPr>
              <w:t>VALOR GLOBAL ESTIMADO</w:t>
            </w:r>
          </w:p>
          <w:p w14:paraId="152E7FB8" w14:textId="77777777" w:rsidR="00227A9A" w:rsidRPr="00CE3521" w:rsidRDefault="00227A9A" w:rsidP="00BB5898">
            <w:pPr>
              <w:rPr>
                <w:rFonts w:ascii="Arial" w:hAnsi="Arial" w:cs="Arial"/>
                <w:color w:val="000000"/>
                <w:sz w:val="24"/>
                <w:szCs w:val="24"/>
              </w:rPr>
            </w:pPr>
            <w:r w:rsidRPr="008162A0">
              <w:rPr>
                <w:rFonts w:ascii="Arial" w:hAnsi="Arial" w:cs="Arial"/>
                <w:b/>
                <w:bCs/>
                <w:color w:val="000000"/>
                <w:sz w:val="22"/>
                <w:szCs w:val="22"/>
              </w:rPr>
              <w:t>12 MESES R$ 16.254,00</w:t>
            </w:r>
          </w:p>
        </w:tc>
        <w:tc>
          <w:tcPr>
            <w:tcW w:w="2966" w:type="dxa"/>
            <w:gridSpan w:val="2"/>
          </w:tcPr>
          <w:p w14:paraId="33E66FFD" w14:textId="77777777" w:rsidR="00227A9A" w:rsidRPr="008162A0" w:rsidRDefault="00227A9A" w:rsidP="00BB5898">
            <w:pPr>
              <w:rPr>
                <w:color w:val="000000"/>
                <w:sz w:val="22"/>
                <w:szCs w:val="22"/>
              </w:rPr>
            </w:pPr>
          </w:p>
          <w:p w14:paraId="2A6314F4" w14:textId="77777777" w:rsidR="00227A9A" w:rsidRPr="00CE3521" w:rsidRDefault="00227A9A" w:rsidP="00BB5898">
            <w:pPr>
              <w:jc w:val="center"/>
              <w:rPr>
                <w:b/>
                <w:bCs/>
                <w:color w:val="000000"/>
                <w:sz w:val="24"/>
                <w:szCs w:val="24"/>
              </w:rPr>
            </w:pPr>
            <w:r w:rsidRPr="008162A0">
              <w:rPr>
                <w:rFonts w:ascii="Arial" w:hAnsi="Arial" w:cs="Arial"/>
                <w:b/>
                <w:bCs/>
                <w:color w:val="000000"/>
                <w:sz w:val="22"/>
                <w:szCs w:val="22"/>
              </w:rPr>
              <w:t>VALOR GLOBAL ESTIMADO 60 MESES R$ 81.270,00</w:t>
            </w:r>
          </w:p>
        </w:tc>
      </w:tr>
    </w:tbl>
    <w:p w14:paraId="01175848" w14:textId="77777777" w:rsidR="0056149A" w:rsidRDefault="0056149A" w:rsidP="004372E5">
      <w:pPr>
        <w:spacing w:line="360" w:lineRule="auto"/>
        <w:jc w:val="center"/>
        <w:rPr>
          <w:rFonts w:eastAsia="Calibri"/>
          <w:b/>
          <w:bCs/>
          <w:sz w:val="24"/>
          <w:szCs w:val="24"/>
        </w:rPr>
      </w:pPr>
    </w:p>
    <w:p w14:paraId="2E651B14" w14:textId="77777777" w:rsidR="0056149A" w:rsidRDefault="0056149A" w:rsidP="004372E5">
      <w:pPr>
        <w:spacing w:line="360" w:lineRule="auto"/>
        <w:jc w:val="center"/>
        <w:rPr>
          <w:rFonts w:eastAsia="Calibri"/>
          <w:b/>
          <w:bCs/>
          <w:sz w:val="24"/>
          <w:szCs w:val="24"/>
        </w:rPr>
      </w:pPr>
    </w:p>
    <w:p w14:paraId="7EED0169" w14:textId="77777777" w:rsidR="0056149A" w:rsidRDefault="0056149A" w:rsidP="004372E5">
      <w:pPr>
        <w:spacing w:line="360" w:lineRule="auto"/>
        <w:jc w:val="center"/>
        <w:rPr>
          <w:rFonts w:eastAsia="Calibri"/>
          <w:b/>
          <w:bCs/>
          <w:sz w:val="24"/>
          <w:szCs w:val="24"/>
        </w:rPr>
      </w:pPr>
    </w:p>
    <w:p w14:paraId="1A64B026" w14:textId="77777777" w:rsidR="0056149A" w:rsidRDefault="0056149A" w:rsidP="004372E5">
      <w:pPr>
        <w:spacing w:line="360" w:lineRule="auto"/>
        <w:jc w:val="center"/>
        <w:rPr>
          <w:rFonts w:eastAsia="Calibri"/>
          <w:b/>
          <w:bCs/>
          <w:sz w:val="24"/>
          <w:szCs w:val="24"/>
        </w:rPr>
      </w:pPr>
    </w:p>
    <w:p w14:paraId="0D380082" w14:textId="77777777" w:rsidR="0056149A" w:rsidRDefault="0056149A" w:rsidP="004372E5">
      <w:pPr>
        <w:spacing w:line="360" w:lineRule="auto"/>
        <w:jc w:val="center"/>
        <w:rPr>
          <w:rFonts w:eastAsia="Calibri"/>
          <w:b/>
          <w:bCs/>
          <w:sz w:val="24"/>
          <w:szCs w:val="24"/>
        </w:rPr>
      </w:pPr>
    </w:p>
    <w:p w14:paraId="784DC269" w14:textId="77777777" w:rsidR="0056149A" w:rsidRDefault="0056149A" w:rsidP="004372E5">
      <w:pPr>
        <w:spacing w:line="360" w:lineRule="auto"/>
        <w:jc w:val="center"/>
        <w:rPr>
          <w:rFonts w:eastAsia="Calibri"/>
          <w:b/>
          <w:bCs/>
          <w:sz w:val="24"/>
          <w:szCs w:val="24"/>
        </w:rPr>
      </w:pPr>
    </w:p>
    <w:p w14:paraId="51050552" w14:textId="77777777" w:rsidR="0056149A" w:rsidRDefault="0056149A" w:rsidP="004372E5">
      <w:pPr>
        <w:spacing w:line="360" w:lineRule="auto"/>
        <w:jc w:val="center"/>
        <w:rPr>
          <w:rFonts w:eastAsia="Calibri"/>
          <w:b/>
          <w:bCs/>
          <w:sz w:val="24"/>
          <w:szCs w:val="24"/>
        </w:rPr>
      </w:pPr>
    </w:p>
    <w:p w14:paraId="3C7C2641" w14:textId="77777777" w:rsidR="0056149A" w:rsidRDefault="0056149A" w:rsidP="004372E5">
      <w:pPr>
        <w:spacing w:line="360" w:lineRule="auto"/>
        <w:jc w:val="center"/>
        <w:rPr>
          <w:rFonts w:eastAsia="Calibri"/>
          <w:b/>
          <w:bCs/>
          <w:sz w:val="24"/>
          <w:szCs w:val="24"/>
        </w:rPr>
      </w:pPr>
    </w:p>
    <w:p w14:paraId="4AFA53AF" w14:textId="77777777" w:rsidR="0056149A" w:rsidRDefault="0056149A" w:rsidP="004372E5">
      <w:pPr>
        <w:spacing w:line="360" w:lineRule="auto"/>
        <w:jc w:val="center"/>
        <w:rPr>
          <w:rFonts w:eastAsia="Calibri"/>
          <w:b/>
          <w:bCs/>
          <w:sz w:val="24"/>
          <w:szCs w:val="24"/>
        </w:rPr>
      </w:pPr>
    </w:p>
    <w:p w14:paraId="61E9E68D" w14:textId="77777777" w:rsidR="0056149A" w:rsidRDefault="0056149A" w:rsidP="004372E5">
      <w:pPr>
        <w:spacing w:line="360" w:lineRule="auto"/>
        <w:jc w:val="center"/>
        <w:rPr>
          <w:rFonts w:eastAsia="Calibri"/>
          <w:b/>
          <w:bCs/>
          <w:sz w:val="24"/>
          <w:szCs w:val="24"/>
        </w:rPr>
      </w:pPr>
    </w:p>
    <w:p w14:paraId="2AD80DFA" w14:textId="77777777" w:rsidR="0056149A" w:rsidRDefault="0056149A" w:rsidP="004372E5">
      <w:pPr>
        <w:spacing w:line="360" w:lineRule="auto"/>
        <w:jc w:val="center"/>
        <w:rPr>
          <w:rFonts w:eastAsia="Calibri"/>
          <w:b/>
          <w:bCs/>
          <w:sz w:val="24"/>
          <w:szCs w:val="24"/>
        </w:rPr>
      </w:pPr>
    </w:p>
    <w:p w14:paraId="49524F0E" w14:textId="77777777" w:rsidR="0056149A" w:rsidRDefault="0056149A" w:rsidP="004372E5">
      <w:pPr>
        <w:spacing w:line="360" w:lineRule="auto"/>
        <w:jc w:val="center"/>
        <w:rPr>
          <w:rFonts w:eastAsia="Calibri"/>
          <w:b/>
          <w:bCs/>
          <w:sz w:val="24"/>
          <w:szCs w:val="24"/>
        </w:rPr>
      </w:pPr>
    </w:p>
    <w:p w14:paraId="6CD3D9E8" w14:textId="77777777" w:rsidR="0056149A" w:rsidRDefault="0056149A" w:rsidP="004372E5">
      <w:pPr>
        <w:spacing w:line="360" w:lineRule="auto"/>
        <w:jc w:val="center"/>
        <w:rPr>
          <w:rFonts w:eastAsia="Calibri"/>
          <w:b/>
          <w:bCs/>
          <w:sz w:val="24"/>
          <w:szCs w:val="24"/>
        </w:rPr>
      </w:pPr>
    </w:p>
    <w:p w14:paraId="527B0309" w14:textId="77777777" w:rsidR="0056149A" w:rsidRDefault="0056149A" w:rsidP="004372E5">
      <w:pPr>
        <w:spacing w:line="360" w:lineRule="auto"/>
        <w:jc w:val="center"/>
        <w:rPr>
          <w:rFonts w:eastAsia="Calibri"/>
          <w:b/>
          <w:bCs/>
          <w:sz w:val="24"/>
          <w:szCs w:val="24"/>
        </w:rPr>
      </w:pPr>
    </w:p>
    <w:p w14:paraId="5CA8F98E" w14:textId="77777777" w:rsidR="0056149A" w:rsidRDefault="0056149A" w:rsidP="004372E5">
      <w:pPr>
        <w:spacing w:line="360" w:lineRule="auto"/>
        <w:jc w:val="center"/>
        <w:rPr>
          <w:rFonts w:eastAsia="Calibri"/>
          <w:b/>
          <w:bCs/>
          <w:sz w:val="24"/>
          <w:szCs w:val="24"/>
        </w:rPr>
      </w:pPr>
    </w:p>
    <w:p w14:paraId="536A5169" w14:textId="77777777" w:rsidR="0056149A" w:rsidRDefault="0056149A" w:rsidP="004372E5">
      <w:pPr>
        <w:spacing w:line="360" w:lineRule="auto"/>
        <w:jc w:val="center"/>
        <w:rPr>
          <w:rFonts w:eastAsia="Calibri"/>
          <w:b/>
          <w:bCs/>
          <w:sz w:val="24"/>
          <w:szCs w:val="24"/>
        </w:rPr>
      </w:pPr>
    </w:p>
    <w:p w14:paraId="1D77F50A" w14:textId="77777777" w:rsidR="0056149A" w:rsidRDefault="0056149A" w:rsidP="004372E5">
      <w:pPr>
        <w:spacing w:line="360" w:lineRule="auto"/>
        <w:jc w:val="center"/>
        <w:rPr>
          <w:rFonts w:eastAsia="Calibri"/>
          <w:b/>
          <w:bCs/>
          <w:sz w:val="24"/>
          <w:szCs w:val="24"/>
        </w:rPr>
      </w:pPr>
    </w:p>
    <w:p w14:paraId="6A190593" w14:textId="77777777" w:rsidR="00227A9A" w:rsidRDefault="00227A9A" w:rsidP="004372E5">
      <w:pPr>
        <w:spacing w:line="360" w:lineRule="auto"/>
        <w:jc w:val="center"/>
        <w:rPr>
          <w:rFonts w:eastAsia="Calibri"/>
          <w:b/>
          <w:bCs/>
          <w:sz w:val="24"/>
          <w:szCs w:val="24"/>
        </w:rPr>
      </w:pPr>
    </w:p>
    <w:p w14:paraId="27103417" w14:textId="77777777" w:rsidR="00227A9A" w:rsidRDefault="00227A9A" w:rsidP="004372E5">
      <w:pPr>
        <w:spacing w:line="360" w:lineRule="auto"/>
        <w:jc w:val="center"/>
        <w:rPr>
          <w:rFonts w:eastAsia="Calibri"/>
          <w:b/>
          <w:bCs/>
          <w:sz w:val="24"/>
          <w:szCs w:val="24"/>
        </w:rPr>
      </w:pPr>
    </w:p>
    <w:p w14:paraId="491A0333" w14:textId="77777777" w:rsidR="00227A9A" w:rsidRDefault="00227A9A" w:rsidP="004372E5">
      <w:pPr>
        <w:spacing w:line="360" w:lineRule="auto"/>
        <w:jc w:val="center"/>
        <w:rPr>
          <w:rFonts w:eastAsia="Calibri"/>
          <w:b/>
          <w:bCs/>
          <w:sz w:val="24"/>
          <w:szCs w:val="24"/>
        </w:rPr>
      </w:pPr>
    </w:p>
    <w:p w14:paraId="51A2174E" w14:textId="77777777" w:rsidR="00227A9A" w:rsidRDefault="00227A9A" w:rsidP="004372E5">
      <w:pPr>
        <w:spacing w:line="360" w:lineRule="auto"/>
        <w:jc w:val="center"/>
        <w:rPr>
          <w:rFonts w:eastAsia="Calibri"/>
          <w:b/>
          <w:bCs/>
          <w:sz w:val="24"/>
          <w:szCs w:val="24"/>
        </w:rPr>
      </w:pPr>
    </w:p>
    <w:p w14:paraId="03D57FBB" w14:textId="77777777" w:rsidR="00227A9A" w:rsidRDefault="00227A9A" w:rsidP="004372E5">
      <w:pPr>
        <w:spacing w:line="360" w:lineRule="auto"/>
        <w:jc w:val="center"/>
        <w:rPr>
          <w:rFonts w:eastAsia="Calibri"/>
          <w:b/>
          <w:bCs/>
          <w:sz w:val="24"/>
          <w:szCs w:val="24"/>
        </w:rPr>
      </w:pPr>
    </w:p>
    <w:p w14:paraId="6642FF81" w14:textId="77777777" w:rsidR="00227A9A" w:rsidRDefault="00227A9A" w:rsidP="004372E5">
      <w:pPr>
        <w:spacing w:line="360" w:lineRule="auto"/>
        <w:jc w:val="center"/>
        <w:rPr>
          <w:rFonts w:eastAsia="Calibri"/>
          <w:b/>
          <w:bCs/>
          <w:sz w:val="24"/>
          <w:szCs w:val="24"/>
        </w:rPr>
      </w:pPr>
    </w:p>
    <w:p w14:paraId="3FEE68A5" w14:textId="76D4D390" w:rsidR="000128D9" w:rsidRDefault="000128D9" w:rsidP="000128D9">
      <w:pPr>
        <w:spacing w:line="360" w:lineRule="auto"/>
        <w:jc w:val="center"/>
        <w:rPr>
          <w:rFonts w:eastAsia="Calibri"/>
          <w:b/>
          <w:bCs/>
          <w:sz w:val="24"/>
          <w:szCs w:val="24"/>
        </w:rPr>
      </w:pPr>
      <w:r w:rsidRPr="004372E5">
        <w:rPr>
          <w:rFonts w:eastAsia="Calibri"/>
          <w:b/>
          <w:bCs/>
          <w:sz w:val="24"/>
          <w:szCs w:val="24"/>
        </w:rPr>
        <w:lastRenderedPageBreak/>
        <w:t xml:space="preserve">ANEXO VI </w:t>
      </w:r>
      <w:r>
        <w:rPr>
          <w:rFonts w:eastAsia="Calibri"/>
          <w:b/>
          <w:bCs/>
          <w:sz w:val="24"/>
          <w:szCs w:val="24"/>
        </w:rPr>
        <w:t>–</w:t>
      </w:r>
      <w:r w:rsidRPr="004372E5">
        <w:rPr>
          <w:rFonts w:eastAsia="Calibri"/>
          <w:b/>
          <w:bCs/>
          <w:sz w:val="24"/>
          <w:szCs w:val="24"/>
        </w:rPr>
        <w:t xml:space="preserve"> </w:t>
      </w:r>
      <w:r>
        <w:rPr>
          <w:rFonts w:eastAsia="Calibri"/>
          <w:b/>
          <w:bCs/>
          <w:sz w:val="24"/>
          <w:szCs w:val="24"/>
        </w:rPr>
        <w:t>PROJETO BÁSICO</w:t>
      </w:r>
    </w:p>
    <w:p w14:paraId="383154F6" w14:textId="77777777" w:rsidR="000128D9" w:rsidRDefault="000128D9" w:rsidP="000128D9">
      <w:pPr>
        <w:spacing w:line="240" w:lineRule="auto"/>
        <w:jc w:val="center"/>
        <w:rPr>
          <w:rFonts w:eastAsia="Times New Roman"/>
          <w:b/>
          <w:sz w:val="24"/>
          <w:szCs w:val="24"/>
        </w:rPr>
      </w:pPr>
    </w:p>
    <w:p w14:paraId="57954518" w14:textId="77777777" w:rsidR="000128D9" w:rsidRPr="00790D33" w:rsidRDefault="000128D9" w:rsidP="000128D9">
      <w:pPr>
        <w:spacing w:line="360" w:lineRule="auto"/>
        <w:jc w:val="both"/>
        <w:rPr>
          <w:b/>
          <w:sz w:val="24"/>
          <w:szCs w:val="24"/>
        </w:rPr>
      </w:pPr>
      <w:r w:rsidRPr="00790D33">
        <w:rPr>
          <w:b/>
          <w:sz w:val="24"/>
          <w:szCs w:val="24"/>
        </w:rPr>
        <w:t xml:space="preserve">PROCESSO NÚMERO </w:t>
      </w:r>
      <w:r>
        <w:rPr>
          <w:b/>
          <w:sz w:val="24"/>
          <w:szCs w:val="24"/>
        </w:rPr>
        <w:t>07</w:t>
      </w:r>
      <w:r w:rsidRPr="00790D33">
        <w:rPr>
          <w:b/>
          <w:sz w:val="24"/>
          <w:szCs w:val="24"/>
        </w:rPr>
        <w:t>/202</w:t>
      </w:r>
      <w:r>
        <w:rPr>
          <w:b/>
          <w:sz w:val="24"/>
          <w:szCs w:val="24"/>
        </w:rPr>
        <w:t>6</w:t>
      </w:r>
    </w:p>
    <w:p w14:paraId="1488A0DC" w14:textId="77777777" w:rsidR="000128D9" w:rsidRDefault="000128D9" w:rsidP="000128D9">
      <w:pPr>
        <w:spacing w:line="360" w:lineRule="auto"/>
        <w:jc w:val="both"/>
        <w:rPr>
          <w:b/>
          <w:sz w:val="24"/>
          <w:szCs w:val="24"/>
        </w:rPr>
      </w:pPr>
      <w:r>
        <w:rPr>
          <w:b/>
          <w:sz w:val="24"/>
          <w:szCs w:val="24"/>
        </w:rPr>
        <w:t>PREGÃO ELETRÔNICO</w:t>
      </w:r>
      <w:r w:rsidRPr="00790D33">
        <w:rPr>
          <w:b/>
          <w:sz w:val="24"/>
          <w:szCs w:val="24"/>
        </w:rPr>
        <w:t xml:space="preserve"> </w:t>
      </w:r>
      <w:r>
        <w:rPr>
          <w:b/>
          <w:sz w:val="24"/>
          <w:szCs w:val="24"/>
        </w:rPr>
        <w:t>01</w:t>
      </w:r>
      <w:r w:rsidRPr="00790D33">
        <w:rPr>
          <w:b/>
          <w:sz w:val="24"/>
          <w:szCs w:val="24"/>
        </w:rPr>
        <w:t>/202</w:t>
      </w:r>
      <w:r>
        <w:rPr>
          <w:b/>
          <w:sz w:val="24"/>
          <w:szCs w:val="24"/>
        </w:rPr>
        <w:t>6</w:t>
      </w:r>
    </w:p>
    <w:p w14:paraId="588FC40E" w14:textId="77777777" w:rsidR="000128D9" w:rsidRPr="00A41CA7" w:rsidRDefault="000128D9" w:rsidP="000128D9">
      <w:pPr>
        <w:spacing w:line="240" w:lineRule="auto"/>
        <w:jc w:val="both"/>
        <w:rPr>
          <w:rFonts w:eastAsia="Times New Roman"/>
          <w:b/>
          <w:sz w:val="24"/>
          <w:szCs w:val="24"/>
        </w:rPr>
      </w:pPr>
    </w:p>
    <w:p w14:paraId="1E612667" w14:textId="77777777" w:rsidR="000128D9" w:rsidRPr="00A41CA7" w:rsidRDefault="000128D9" w:rsidP="000128D9">
      <w:pPr>
        <w:spacing w:line="240" w:lineRule="auto"/>
        <w:jc w:val="both"/>
        <w:rPr>
          <w:rFonts w:eastAsia="Times New Roman"/>
          <w:b/>
          <w:sz w:val="24"/>
          <w:szCs w:val="24"/>
        </w:rPr>
      </w:pPr>
    </w:p>
    <w:p w14:paraId="100B04AE" w14:textId="77777777" w:rsidR="000128D9" w:rsidRPr="00A41CA7" w:rsidRDefault="000128D9" w:rsidP="000128D9">
      <w:pPr>
        <w:pStyle w:val="PargrafodaLista"/>
        <w:numPr>
          <w:ilvl w:val="0"/>
          <w:numId w:val="135"/>
        </w:numPr>
        <w:spacing w:after="0" w:line="240" w:lineRule="auto"/>
        <w:ind w:left="0" w:firstLine="0"/>
        <w:jc w:val="both"/>
        <w:rPr>
          <w:rFonts w:ascii="Arial" w:eastAsia="Times New Roman" w:hAnsi="Arial" w:cs="Arial"/>
          <w:b/>
          <w:sz w:val="24"/>
          <w:szCs w:val="24"/>
          <w:lang w:eastAsia="pt-BR"/>
        </w:rPr>
      </w:pPr>
      <w:r w:rsidRPr="00A41CA7">
        <w:rPr>
          <w:rFonts w:ascii="Arial" w:eastAsia="Times New Roman" w:hAnsi="Arial" w:cs="Arial"/>
          <w:b/>
          <w:sz w:val="24"/>
          <w:szCs w:val="24"/>
          <w:lang w:eastAsia="pt-BR"/>
        </w:rPr>
        <w:t>OBJETO</w:t>
      </w:r>
    </w:p>
    <w:p w14:paraId="11BF30B9" w14:textId="77777777" w:rsidR="000128D9" w:rsidRPr="00A41CA7" w:rsidRDefault="000128D9" w:rsidP="000128D9">
      <w:pPr>
        <w:pStyle w:val="PargrafodaLista"/>
        <w:spacing w:after="0" w:line="240" w:lineRule="auto"/>
        <w:ind w:left="502"/>
        <w:jc w:val="both"/>
        <w:rPr>
          <w:rFonts w:ascii="Arial" w:eastAsia="Times New Roman" w:hAnsi="Arial" w:cs="Arial"/>
          <w:b/>
          <w:sz w:val="24"/>
          <w:szCs w:val="24"/>
          <w:lang w:eastAsia="pt-BR"/>
        </w:rPr>
      </w:pPr>
    </w:p>
    <w:p w14:paraId="6EBCF4CF" w14:textId="77777777" w:rsidR="000128D9" w:rsidRPr="003E3CE7" w:rsidRDefault="000128D9" w:rsidP="000128D9">
      <w:pPr>
        <w:spacing w:line="360" w:lineRule="auto"/>
        <w:jc w:val="both"/>
        <w:rPr>
          <w:sz w:val="24"/>
          <w:szCs w:val="24"/>
        </w:rPr>
      </w:pPr>
      <w:r w:rsidRPr="003E3CE7">
        <w:rPr>
          <w:b/>
          <w:bCs/>
          <w:sz w:val="24"/>
          <w:szCs w:val="24"/>
        </w:rPr>
        <w:t xml:space="preserve">Contratação Exclusiva de ME, EPP ou Equiparadas </w:t>
      </w:r>
      <w:r w:rsidRPr="003E3CE7">
        <w:rPr>
          <w:sz w:val="24"/>
          <w:szCs w:val="24"/>
        </w:rPr>
        <w:t xml:space="preserve">para prestação de serviços dedetização e desratização, desinsetização, e controle de pombos. </w:t>
      </w:r>
      <w:r w:rsidRPr="003E3CE7">
        <w:rPr>
          <w:b/>
          <w:bCs/>
          <w:sz w:val="24"/>
          <w:szCs w:val="24"/>
        </w:rPr>
        <w:t>ITEM 1:</w:t>
      </w:r>
      <w:r w:rsidRPr="003E3CE7">
        <w:rPr>
          <w:sz w:val="24"/>
          <w:szCs w:val="24"/>
        </w:rPr>
        <w:t xml:space="preserve"> serviço a ser realizado na área interna e externa da CÂMARA MUNICIPAL DE EXTREMA com sede na Av. Delegado Waldemar Gomes Pinto, 1626, Bairro Ponte Nova, Extrema, MG. Área total aproximada de 1.200m². A licitante deverá colocar oito caixas com porta-iscas para ratos na sede da Câmara Municipal de Extrema. O serviço a ser prestado para o controle de pombos, deverá envolver o desalojamento dos pombos, com limpeza, raspagem de fezes, retirada de ninhos e filhotes, desinfestação contra piolhos (biocida bacteriológico), aplicação de produtos repelentes (gel repelente). A dedetização deverá abranger além do controle de praxe também os escorpiões. </w:t>
      </w:r>
    </w:p>
    <w:p w14:paraId="62088D9A" w14:textId="77777777" w:rsidR="000128D9" w:rsidRPr="003E3CE7" w:rsidRDefault="000128D9" w:rsidP="000128D9">
      <w:pPr>
        <w:spacing w:line="360" w:lineRule="auto"/>
        <w:jc w:val="both"/>
        <w:rPr>
          <w:sz w:val="24"/>
          <w:szCs w:val="24"/>
        </w:rPr>
      </w:pPr>
      <w:r w:rsidRPr="003E3CE7">
        <w:rPr>
          <w:b/>
          <w:bCs/>
          <w:sz w:val="24"/>
          <w:szCs w:val="24"/>
        </w:rPr>
        <w:t>ITEM 2</w:t>
      </w:r>
      <w:r w:rsidRPr="003E3CE7">
        <w:rPr>
          <w:sz w:val="24"/>
          <w:szCs w:val="24"/>
        </w:rPr>
        <w:t xml:space="preserve">: serviço a ser realizado na área interna e externa da UAI, CASA DO CIDADÃO E PROCON com sede na Rua Antônio </w:t>
      </w:r>
      <w:proofErr w:type="spellStart"/>
      <w:r w:rsidRPr="003E3CE7">
        <w:rPr>
          <w:sz w:val="24"/>
          <w:szCs w:val="24"/>
        </w:rPr>
        <w:t>Onisto</w:t>
      </w:r>
      <w:proofErr w:type="spellEnd"/>
      <w:r w:rsidRPr="003E3CE7">
        <w:rPr>
          <w:sz w:val="24"/>
          <w:szCs w:val="24"/>
        </w:rPr>
        <w:t xml:space="preserve">, 41, Centro, Extrema, MG. Área total aproximada de 680² (4 pavimentos). A licitante deverá colocar oito caixas com porta-iscas para ratos no local. O serviço a ser prestado para o controle de pombos, deverá envolver o desalojamento de pombos principalmente de pombos, com limpeza, raspagem de fezes, retirada de ninhos e filhotes, desinfestação contra piolhos (biocida bacteriológico), aplicação de produtos repelentes (gel repelente). A dedetização deverá abranger além do controle de praxe também os escorpiões. </w:t>
      </w:r>
    </w:p>
    <w:p w14:paraId="7D2D3611" w14:textId="77777777" w:rsidR="000128D9" w:rsidRDefault="000128D9" w:rsidP="000128D9">
      <w:pPr>
        <w:spacing w:line="360" w:lineRule="auto"/>
        <w:jc w:val="both"/>
        <w:rPr>
          <w:sz w:val="24"/>
          <w:szCs w:val="24"/>
        </w:rPr>
      </w:pPr>
    </w:p>
    <w:p w14:paraId="4A80244F" w14:textId="77777777" w:rsidR="000128D9" w:rsidRPr="00A41CA7" w:rsidRDefault="000128D9" w:rsidP="000128D9">
      <w:pPr>
        <w:pStyle w:val="PargrafodaLista"/>
        <w:numPr>
          <w:ilvl w:val="0"/>
          <w:numId w:val="135"/>
        </w:numPr>
        <w:spacing w:after="0" w:line="240" w:lineRule="auto"/>
        <w:ind w:left="0" w:firstLine="0"/>
        <w:jc w:val="both"/>
        <w:rPr>
          <w:rFonts w:ascii="Arial" w:eastAsia="Times New Roman" w:hAnsi="Arial" w:cs="Arial"/>
          <w:b/>
          <w:bCs/>
          <w:sz w:val="24"/>
          <w:szCs w:val="24"/>
          <w:lang w:eastAsia="pt-BR"/>
        </w:rPr>
      </w:pPr>
      <w:r w:rsidRPr="00A41CA7">
        <w:rPr>
          <w:rFonts w:ascii="Arial" w:eastAsia="Times New Roman" w:hAnsi="Arial" w:cs="Arial"/>
          <w:b/>
          <w:bCs/>
          <w:sz w:val="24"/>
          <w:szCs w:val="24"/>
          <w:lang w:eastAsia="pt-BR"/>
        </w:rPr>
        <w:t xml:space="preserve">LEVANTAMENTO DE MERCADO (Prospecção e Análise das Alternativas Possíveis) e JUSTIFICATIVA TÉCNICA E ECONÔMICA </w:t>
      </w:r>
    </w:p>
    <w:p w14:paraId="30FDC789" w14:textId="77777777" w:rsidR="000128D9" w:rsidRDefault="000128D9" w:rsidP="000128D9">
      <w:pPr>
        <w:pStyle w:val="PargrafodaLista"/>
        <w:spacing w:after="0" w:line="240" w:lineRule="auto"/>
        <w:ind w:left="0"/>
        <w:jc w:val="both"/>
        <w:rPr>
          <w:rFonts w:ascii="Arial" w:eastAsia="Times New Roman" w:hAnsi="Arial" w:cs="Arial"/>
          <w:sz w:val="24"/>
          <w:szCs w:val="24"/>
          <w:lang w:eastAsia="pt-BR"/>
        </w:rPr>
      </w:pPr>
    </w:p>
    <w:p w14:paraId="12DCAEA2" w14:textId="77777777" w:rsidR="000128D9" w:rsidRPr="00790D33" w:rsidRDefault="000128D9" w:rsidP="000128D9">
      <w:pPr>
        <w:spacing w:line="360" w:lineRule="auto"/>
        <w:ind w:firstLine="708"/>
        <w:jc w:val="both"/>
        <w:rPr>
          <w:sz w:val="24"/>
          <w:szCs w:val="24"/>
        </w:rPr>
      </w:pPr>
      <w:r w:rsidRPr="00790D33">
        <w:rPr>
          <w:sz w:val="24"/>
          <w:szCs w:val="24"/>
        </w:rPr>
        <w:lastRenderedPageBreak/>
        <w:t xml:space="preserve">Diante da planilha orçamentária apresentada, foram discriminados os valores unitários estimados para todos os </w:t>
      </w:r>
      <w:r>
        <w:rPr>
          <w:sz w:val="24"/>
          <w:szCs w:val="24"/>
        </w:rPr>
        <w:t>produtos</w:t>
      </w:r>
      <w:r w:rsidRPr="00790D33">
        <w:rPr>
          <w:sz w:val="24"/>
          <w:szCs w:val="24"/>
        </w:rPr>
        <w:t xml:space="preserve"> que serão aplicados na contratação. Esses valores servirão como referência para estabelecer o limite máximo aceitável, com base na mencionada planilha.</w:t>
      </w:r>
    </w:p>
    <w:p w14:paraId="37244ADA" w14:textId="77777777" w:rsidR="000128D9" w:rsidRDefault="000128D9" w:rsidP="000128D9">
      <w:pPr>
        <w:spacing w:line="360" w:lineRule="auto"/>
        <w:ind w:firstLine="708"/>
        <w:jc w:val="both"/>
        <w:rPr>
          <w:rFonts w:eastAsia="Times New Roman"/>
          <w:b/>
          <w:bCs/>
          <w:color w:val="000000"/>
          <w:sz w:val="24"/>
          <w:szCs w:val="24"/>
        </w:rPr>
      </w:pPr>
    </w:p>
    <w:p w14:paraId="06586A69" w14:textId="77777777" w:rsidR="000128D9" w:rsidRPr="00790D33" w:rsidRDefault="000128D9" w:rsidP="000128D9">
      <w:pPr>
        <w:spacing w:line="360" w:lineRule="auto"/>
        <w:ind w:firstLine="708"/>
        <w:jc w:val="both"/>
        <w:rPr>
          <w:rFonts w:eastAsia="Times New Roman"/>
          <w:b/>
          <w:bCs/>
          <w:color w:val="000000"/>
          <w:sz w:val="24"/>
          <w:szCs w:val="24"/>
        </w:rPr>
      </w:pPr>
      <w:r w:rsidRPr="00790D33">
        <w:rPr>
          <w:rFonts w:eastAsia="Times New Roman"/>
          <w:b/>
          <w:bCs/>
          <w:color w:val="000000"/>
          <w:sz w:val="24"/>
          <w:szCs w:val="24"/>
        </w:rPr>
        <w:t>JUSTIFICATIVA TÉCNICA E ECONÔMICA DA ESCOLHA DO TIPO DE SOLUÇÃO A CONTRATAR</w:t>
      </w:r>
    </w:p>
    <w:p w14:paraId="08F6F020" w14:textId="77777777" w:rsidR="000128D9" w:rsidRPr="00790D33" w:rsidRDefault="000128D9" w:rsidP="000128D9">
      <w:pPr>
        <w:spacing w:line="360" w:lineRule="auto"/>
        <w:ind w:firstLine="708"/>
        <w:jc w:val="both"/>
        <w:rPr>
          <w:rFonts w:eastAsia="Times New Roman"/>
          <w:color w:val="000000"/>
          <w:sz w:val="24"/>
          <w:szCs w:val="24"/>
        </w:rPr>
      </w:pPr>
    </w:p>
    <w:p w14:paraId="0466B506" w14:textId="77777777" w:rsidR="000128D9" w:rsidRDefault="000128D9" w:rsidP="000128D9">
      <w:pPr>
        <w:pStyle w:val="NormalWeb"/>
        <w:spacing w:before="0" w:beforeAutospacing="0" w:after="0" w:afterAutospacing="0" w:line="360" w:lineRule="auto"/>
        <w:ind w:firstLine="720"/>
        <w:jc w:val="both"/>
        <w:rPr>
          <w:rFonts w:ascii="Arial" w:hAnsi="Arial" w:cs="Arial"/>
          <w:color w:val="000000"/>
        </w:rPr>
      </w:pPr>
      <w:r w:rsidRPr="003E3CE7">
        <w:rPr>
          <w:rFonts w:ascii="Arial" w:hAnsi="Arial" w:cs="Arial"/>
          <w:color w:val="000000"/>
        </w:rPr>
        <w:t>A justificativa técnica e econômica da escolha do tipo de solução a contratar fundamenta-se na necessidade de adoção de serviços especializados, contínuos e realizados por empresa devidamente capacitada, com conhecimento técnico, equipamentos adequados e uso de produtos regularizados pelos órgãos competentes. Do ponto de vista técnico, o controle integrado de pragas urbanas, incluindo dedetização, desratização, desinsetização, controle de escorpiões e manejo de pombos, exige métodos específicos, aplicação correta de biocidas e cumprimento de normas sanitárias e ambientais, o que não poderia ser executado de forma segura e eficaz por meios próprios da Administração. Sob o aspecto econômico, a contratação externa mostra-se mais vantajosa, pois evita a aquisição de equipamentos, insumos, produtos químicos, treinamentos especializados e custos permanentes com mão de obra, além de reduzir riscos de retrabalho e danos ao patrimônio. Assim, a solução proposta apresenta melhor relação custo-benefício, garantindo eficiência, segurança, qualidade dos serviços e racionalização dos recursos públicos.</w:t>
      </w:r>
    </w:p>
    <w:p w14:paraId="733B5FE6" w14:textId="77777777" w:rsidR="000128D9" w:rsidRPr="00562D2C" w:rsidRDefault="000128D9" w:rsidP="000128D9">
      <w:pPr>
        <w:pStyle w:val="NormalWeb"/>
        <w:spacing w:before="0" w:beforeAutospacing="0" w:after="0" w:afterAutospacing="0" w:line="360" w:lineRule="auto"/>
        <w:ind w:firstLine="720"/>
        <w:jc w:val="both"/>
        <w:rPr>
          <w:rFonts w:ascii="Arial" w:hAnsi="Arial" w:cs="Arial"/>
        </w:rPr>
      </w:pPr>
    </w:p>
    <w:p w14:paraId="47DAE7A6" w14:textId="77777777" w:rsidR="000128D9" w:rsidRPr="003E3CE7" w:rsidRDefault="000128D9" w:rsidP="000128D9">
      <w:pPr>
        <w:pStyle w:val="PargrafodaLista"/>
        <w:numPr>
          <w:ilvl w:val="0"/>
          <w:numId w:val="135"/>
        </w:numPr>
        <w:spacing w:line="360" w:lineRule="auto"/>
        <w:ind w:left="0" w:firstLine="0"/>
        <w:jc w:val="both"/>
        <w:rPr>
          <w:sz w:val="24"/>
          <w:szCs w:val="24"/>
        </w:rPr>
      </w:pPr>
      <w:r w:rsidRPr="00245DF1">
        <w:rPr>
          <w:rFonts w:ascii="Arial" w:eastAsia="Times New Roman" w:hAnsi="Arial" w:cs="Arial"/>
          <w:b/>
          <w:sz w:val="24"/>
          <w:szCs w:val="24"/>
        </w:rPr>
        <w:t>DESCRIÇÃO DA SOLUÇÃO COMO UM TODO, INCLUSIVE DAS EXIGÊNCIAS RELACIONADAS À MANUTENÇÃO E À ASSISTÊNCIA TÉCNICA, QUANDO FOR O CASO</w:t>
      </w:r>
    </w:p>
    <w:p w14:paraId="33F5B721" w14:textId="77777777" w:rsidR="000128D9" w:rsidRPr="003E3CE7" w:rsidRDefault="000128D9" w:rsidP="000128D9">
      <w:pPr>
        <w:pStyle w:val="PargrafodaLista"/>
        <w:spacing w:line="360" w:lineRule="auto"/>
        <w:ind w:left="0"/>
        <w:jc w:val="both"/>
        <w:rPr>
          <w:rFonts w:ascii="Arial" w:hAnsi="Arial" w:cs="Arial"/>
          <w:sz w:val="24"/>
          <w:szCs w:val="24"/>
        </w:rPr>
      </w:pPr>
      <w:r w:rsidRPr="003E3CE7">
        <w:rPr>
          <w:rFonts w:ascii="Arial" w:hAnsi="Arial" w:cs="Arial"/>
          <w:sz w:val="24"/>
          <w:szCs w:val="24"/>
        </w:rPr>
        <w:t xml:space="preserve">A solução a ser contratada consiste na prestação de serviços especializados de controle integrado de pragas urbanas, abrangendo dedetização, desratização, </w:t>
      </w:r>
      <w:r w:rsidRPr="003E3CE7">
        <w:rPr>
          <w:rFonts w:ascii="Arial" w:hAnsi="Arial" w:cs="Arial"/>
          <w:sz w:val="24"/>
          <w:szCs w:val="24"/>
        </w:rPr>
        <w:lastRenderedPageBreak/>
        <w:t xml:space="preserve">desinsetização, controle de escorpiões e manejo de pombos, a serem executados nas áreas internas e externas dos prédios públicos indicados. Os serviços deverão ser realizados de forma completa e sistemática, mediante aplicação de produtos devidamente registrados nos órgãos competentes, observando as normas sanitárias, ambientais e de segurança do trabalho, bem como as características físicas de cada imóvel. A solução contempla, ainda, a instalação e manutenção de caixas porta-iscas para roedores, ações específicas para o controle de pombos, incluindo desalojamento, limpeza, raspagem de fezes, retirada de ninhos e filhotes, desinfestação contra parasitas e aplicação de produtos repelentes, com o objetivo de impedir a </w:t>
      </w:r>
      <w:proofErr w:type="spellStart"/>
      <w:r w:rsidRPr="003E3CE7">
        <w:rPr>
          <w:rFonts w:ascii="Arial" w:hAnsi="Arial" w:cs="Arial"/>
          <w:sz w:val="24"/>
          <w:szCs w:val="24"/>
        </w:rPr>
        <w:t>reinfestação</w:t>
      </w:r>
      <w:proofErr w:type="spellEnd"/>
      <w:r w:rsidRPr="003E3CE7">
        <w:rPr>
          <w:rFonts w:ascii="Arial" w:hAnsi="Arial" w:cs="Arial"/>
          <w:sz w:val="24"/>
          <w:szCs w:val="24"/>
        </w:rPr>
        <w:t>. Como exigência relacionada à manutenção e à assistência técnica, a empresa contratada deverá oferecer acompanhamento periódico, orientações técnicas, reaplicações quando necessárias, garantia dos serviços prestados durante o período contratado e atendimento corretivo sempre que houver indícios de reincidência das pragas, assegurando a eficácia contínua da solução adotada e a plena funcionalidade dos ambientes públicos.</w:t>
      </w:r>
    </w:p>
    <w:p w14:paraId="747F2F12" w14:textId="77777777" w:rsidR="000128D9" w:rsidRPr="00A41CA7" w:rsidRDefault="000128D9" w:rsidP="000128D9">
      <w:pPr>
        <w:pStyle w:val="PargrafodaLista"/>
        <w:numPr>
          <w:ilvl w:val="0"/>
          <w:numId w:val="135"/>
        </w:numPr>
        <w:ind w:left="0" w:firstLine="0"/>
        <w:jc w:val="both"/>
        <w:rPr>
          <w:rFonts w:ascii="Arial" w:eastAsia="Times New Roman" w:hAnsi="Arial" w:cs="Arial"/>
          <w:b/>
          <w:sz w:val="24"/>
          <w:szCs w:val="24"/>
          <w:lang w:eastAsia="pt-BR"/>
        </w:rPr>
      </w:pPr>
      <w:r w:rsidRPr="00A41CA7">
        <w:rPr>
          <w:rFonts w:ascii="Arial" w:eastAsia="Times New Roman" w:hAnsi="Arial" w:cs="Arial"/>
          <w:b/>
          <w:sz w:val="24"/>
          <w:szCs w:val="24"/>
          <w:lang w:eastAsia="pt-BR"/>
        </w:rPr>
        <w:t>REGIME DE EXECUÇÃO CONTRATUAL</w:t>
      </w:r>
    </w:p>
    <w:p w14:paraId="4E3DCDAF" w14:textId="77777777" w:rsidR="000128D9" w:rsidRDefault="000128D9" w:rsidP="000128D9">
      <w:pPr>
        <w:jc w:val="both"/>
        <w:rPr>
          <w:sz w:val="24"/>
          <w:szCs w:val="24"/>
        </w:rPr>
      </w:pPr>
      <w:r>
        <w:rPr>
          <w:sz w:val="24"/>
          <w:szCs w:val="24"/>
        </w:rPr>
        <w:t xml:space="preserve">4.1 </w:t>
      </w:r>
      <w:r w:rsidRPr="0069082C">
        <w:rPr>
          <w:sz w:val="24"/>
          <w:szCs w:val="24"/>
        </w:rPr>
        <w:t xml:space="preserve">O objeto será executado pelo </w:t>
      </w:r>
      <w:r w:rsidRPr="0069082C">
        <w:rPr>
          <w:b/>
          <w:bCs/>
          <w:sz w:val="24"/>
          <w:szCs w:val="24"/>
        </w:rPr>
        <w:t>Regime de Execução Indireta</w:t>
      </w:r>
      <w:r w:rsidRPr="0069082C">
        <w:rPr>
          <w:sz w:val="24"/>
          <w:szCs w:val="24"/>
        </w:rPr>
        <w:t xml:space="preserve">, empreitada por </w:t>
      </w:r>
      <w:r>
        <w:rPr>
          <w:sz w:val="24"/>
          <w:szCs w:val="24"/>
        </w:rPr>
        <w:t>menor preço global</w:t>
      </w:r>
      <w:r w:rsidRPr="0069082C">
        <w:rPr>
          <w:sz w:val="24"/>
          <w:szCs w:val="24"/>
        </w:rPr>
        <w:t xml:space="preserve">. </w:t>
      </w:r>
    </w:p>
    <w:p w14:paraId="34088E10" w14:textId="77777777" w:rsidR="000128D9" w:rsidRDefault="000128D9" w:rsidP="000128D9">
      <w:pPr>
        <w:jc w:val="both"/>
        <w:rPr>
          <w:sz w:val="24"/>
          <w:szCs w:val="24"/>
        </w:rPr>
      </w:pPr>
    </w:p>
    <w:p w14:paraId="473ECD56" w14:textId="77777777" w:rsidR="000128D9" w:rsidRPr="00A41CA7" w:rsidRDefault="000128D9" w:rsidP="000128D9">
      <w:pPr>
        <w:pStyle w:val="PargrafodaLista"/>
        <w:spacing w:after="0" w:line="360" w:lineRule="auto"/>
        <w:ind w:left="0" w:firstLine="709"/>
        <w:jc w:val="both"/>
        <w:rPr>
          <w:rFonts w:ascii="Arial" w:eastAsia="Times New Roman" w:hAnsi="Arial" w:cs="Arial"/>
          <w:bCs/>
          <w:sz w:val="24"/>
          <w:szCs w:val="24"/>
          <w:lang w:eastAsia="pt-BR"/>
        </w:rPr>
      </w:pPr>
    </w:p>
    <w:p w14:paraId="4F5827B2" w14:textId="77777777" w:rsidR="000128D9" w:rsidRDefault="000128D9" w:rsidP="000128D9">
      <w:pPr>
        <w:pStyle w:val="PargrafodaLista"/>
        <w:numPr>
          <w:ilvl w:val="0"/>
          <w:numId w:val="135"/>
        </w:numPr>
        <w:ind w:left="0" w:firstLine="0"/>
        <w:jc w:val="both"/>
        <w:rPr>
          <w:rFonts w:ascii="Arial" w:eastAsia="Times New Roman" w:hAnsi="Arial" w:cs="Arial"/>
          <w:b/>
          <w:sz w:val="24"/>
          <w:szCs w:val="24"/>
          <w:lang w:eastAsia="pt-BR"/>
        </w:rPr>
      </w:pPr>
      <w:r w:rsidRPr="00A41CA7">
        <w:rPr>
          <w:rFonts w:ascii="Arial" w:eastAsia="Times New Roman" w:hAnsi="Arial" w:cs="Arial"/>
          <w:b/>
          <w:sz w:val="24"/>
          <w:szCs w:val="24"/>
          <w:lang w:eastAsia="pt-BR"/>
        </w:rPr>
        <w:t>REQUISITOS DA CONTRATAÇÃO</w:t>
      </w:r>
    </w:p>
    <w:p w14:paraId="03F7AE23" w14:textId="77777777" w:rsidR="000128D9" w:rsidRDefault="000128D9" w:rsidP="000128D9">
      <w:pPr>
        <w:pStyle w:val="NormalWeb"/>
        <w:spacing w:before="0" w:beforeAutospacing="0" w:after="0" w:afterAutospacing="0" w:line="360" w:lineRule="auto"/>
        <w:jc w:val="both"/>
        <w:rPr>
          <w:rFonts w:ascii="Arial" w:hAnsi="Arial" w:cs="Arial"/>
        </w:rPr>
      </w:pPr>
      <w:r>
        <w:rPr>
          <w:rFonts w:ascii="Arial" w:hAnsi="Arial" w:cs="Arial"/>
          <w:b/>
          <w:bCs/>
        </w:rPr>
        <w:t>5</w:t>
      </w:r>
      <w:r w:rsidRPr="006D4F00">
        <w:rPr>
          <w:rFonts w:ascii="Arial" w:hAnsi="Arial" w:cs="Arial"/>
          <w:b/>
          <w:bCs/>
        </w:rPr>
        <w:t>.1</w:t>
      </w:r>
      <w:r>
        <w:rPr>
          <w:rFonts w:ascii="Arial" w:hAnsi="Arial" w:cs="Arial"/>
        </w:rPr>
        <w:t xml:space="preserve"> </w:t>
      </w:r>
      <w:r w:rsidRPr="009E4267">
        <w:rPr>
          <w:rFonts w:ascii="Arial" w:hAnsi="Arial" w:cs="Arial"/>
        </w:rPr>
        <w:t xml:space="preserve">As </w:t>
      </w:r>
      <w:r>
        <w:rPr>
          <w:rFonts w:ascii="Arial" w:hAnsi="Arial" w:cs="Arial"/>
        </w:rPr>
        <w:t>empresas do ramo</w:t>
      </w:r>
      <w:r w:rsidRPr="009E4267">
        <w:rPr>
          <w:rFonts w:ascii="Arial" w:hAnsi="Arial" w:cs="Arial"/>
        </w:rPr>
        <w:t xml:space="preserve"> interessadas em participar do presente chamamento público deverão atender aos seguintes requisitos:</w:t>
      </w:r>
    </w:p>
    <w:p w14:paraId="4FE0195B" w14:textId="77777777" w:rsidR="000128D9" w:rsidRDefault="000128D9" w:rsidP="000128D9">
      <w:pPr>
        <w:pStyle w:val="NormalWeb"/>
        <w:spacing w:before="0" w:beforeAutospacing="0" w:after="0" w:afterAutospacing="0" w:line="360" w:lineRule="auto"/>
        <w:jc w:val="both"/>
        <w:rPr>
          <w:rFonts w:ascii="Arial" w:hAnsi="Arial" w:cs="Arial"/>
        </w:rPr>
      </w:pPr>
    </w:p>
    <w:p w14:paraId="63398B14" w14:textId="77777777" w:rsidR="000128D9" w:rsidRPr="00BA7AF5" w:rsidRDefault="000128D9" w:rsidP="000128D9">
      <w:pPr>
        <w:pStyle w:val="PargrafodaLista"/>
        <w:numPr>
          <w:ilvl w:val="0"/>
          <w:numId w:val="136"/>
        </w:numPr>
        <w:adjustRightInd w:val="0"/>
        <w:spacing w:line="360" w:lineRule="auto"/>
        <w:ind w:left="0" w:firstLine="0"/>
        <w:jc w:val="both"/>
        <w:rPr>
          <w:rFonts w:ascii="Arial" w:eastAsiaTheme="minorEastAsia" w:hAnsi="Arial" w:cstheme="minorBidi"/>
          <w:sz w:val="24"/>
          <w:lang w:val="en-US"/>
        </w:rPr>
      </w:pPr>
      <w:proofErr w:type="spellStart"/>
      <w:r w:rsidRPr="00BA7AF5">
        <w:rPr>
          <w:rFonts w:ascii="Arial" w:eastAsiaTheme="minorEastAsia" w:hAnsi="Arial" w:cstheme="minorBidi"/>
          <w:sz w:val="24"/>
          <w:lang w:val="en-US"/>
        </w:rPr>
        <w:t>Empresa</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devidamente</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registrada</w:t>
      </w:r>
      <w:proofErr w:type="spellEnd"/>
      <w:r w:rsidRPr="00BA7AF5">
        <w:rPr>
          <w:rFonts w:ascii="Arial" w:eastAsiaTheme="minorEastAsia" w:hAnsi="Arial" w:cstheme="minorBidi"/>
          <w:sz w:val="24"/>
          <w:lang w:val="en-US"/>
        </w:rPr>
        <w:t xml:space="preserve"> e </w:t>
      </w:r>
      <w:proofErr w:type="spellStart"/>
      <w:r w:rsidRPr="00BA7AF5">
        <w:rPr>
          <w:rFonts w:ascii="Arial" w:eastAsiaTheme="minorEastAsia" w:hAnsi="Arial" w:cstheme="minorBidi"/>
          <w:sz w:val="24"/>
          <w:lang w:val="en-US"/>
        </w:rPr>
        <w:t>autorizada</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pelos</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órgãos</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competentes</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especialmente</w:t>
      </w:r>
      <w:proofErr w:type="spellEnd"/>
      <w:r w:rsidRPr="00BA7AF5">
        <w:rPr>
          <w:rFonts w:ascii="Arial" w:eastAsiaTheme="minorEastAsia" w:hAnsi="Arial" w:cstheme="minorBidi"/>
          <w:sz w:val="24"/>
          <w:lang w:val="en-US"/>
        </w:rPr>
        <w:t xml:space="preserve"> Vigilância </w:t>
      </w:r>
      <w:proofErr w:type="spellStart"/>
      <w:r w:rsidRPr="00BA7AF5">
        <w:rPr>
          <w:rFonts w:ascii="Arial" w:eastAsiaTheme="minorEastAsia" w:hAnsi="Arial" w:cstheme="minorBidi"/>
          <w:sz w:val="24"/>
          <w:lang w:val="en-US"/>
        </w:rPr>
        <w:t>Sanitária</w:t>
      </w:r>
      <w:proofErr w:type="spellEnd"/>
      <w:r w:rsidRPr="00BA7AF5">
        <w:rPr>
          <w:rFonts w:ascii="Arial" w:eastAsiaTheme="minorEastAsia" w:hAnsi="Arial" w:cstheme="minorBidi"/>
          <w:sz w:val="24"/>
          <w:lang w:val="en-US"/>
        </w:rPr>
        <w:t xml:space="preserve"> e </w:t>
      </w:r>
      <w:proofErr w:type="spellStart"/>
      <w:r w:rsidRPr="00BA7AF5">
        <w:rPr>
          <w:rFonts w:ascii="Arial" w:eastAsiaTheme="minorEastAsia" w:hAnsi="Arial" w:cstheme="minorBidi"/>
          <w:sz w:val="24"/>
          <w:lang w:val="en-US"/>
        </w:rPr>
        <w:t>ambiental</w:t>
      </w:r>
      <w:proofErr w:type="spellEnd"/>
      <w:r w:rsidRPr="00BA7AF5">
        <w:rPr>
          <w:rFonts w:ascii="Arial" w:eastAsiaTheme="minorEastAsia" w:hAnsi="Arial" w:cstheme="minorBidi"/>
          <w:sz w:val="24"/>
          <w:lang w:val="en-US"/>
        </w:rPr>
        <w:t>.</w:t>
      </w:r>
    </w:p>
    <w:p w14:paraId="319961FF" w14:textId="77777777" w:rsidR="000128D9" w:rsidRPr="00BA7AF5" w:rsidRDefault="000128D9" w:rsidP="000128D9">
      <w:pPr>
        <w:pStyle w:val="PargrafodaLista"/>
        <w:adjustRightInd w:val="0"/>
        <w:spacing w:line="360" w:lineRule="auto"/>
        <w:ind w:left="0"/>
        <w:jc w:val="both"/>
        <w:rPr>
          <w:rFonts w:ascii="Arial" w:eastAsiaTheme="minorEastAsia" w:hAnsi="Arial" w:cstheme="minorBidi"/>
          <w:sz w:val="24"/>
          <w:lang w:val="en-US"/>
        </w:rPr>
      </w:pPr>
    </w:p>
    <w:p w14:paraId="64514468" w14:textId="77777777" w:rsidR="000128D9" w:rsidRPr="00BA7AF5" w:rsidRDefault="000128D9" w:rsidP="000128D9">
      <w:pPr>
        <w:pStyle w:val="PargrafodaLista"/>
        <w:numPr>
          <w:ilvl w:val="0"/>
          <w:numId w:val="136"/>
        </w:numPr>
        <w:adjustRightInd w:val="0"/>
        <w:spacing w:line="360" w:lineRule="auto"/>
        <w:ind w:left="0" w:firstLine="0"/>
        <w:jc w:val="both"/>
        <w:rPr>
          <w:rFonts w:ascii="Arial" w:eastAsiaTheme="minorEastAsia" w:hAnsi="Arial" w:cstheme="minorBidi"/>
          <w:sz w:val="24"/>
          <w:lang w:val="en-US"/>
        </w:rPr>
      </w:pPr>
      <w:proofErr w:type="spellStart"/>
      <w:r w:rsidRPr="00BA7AF5">
        <w:rPr>
          <w:rFonts w:ascii="Arial" w:eastAsiaTheme="minorEastAsia" w:hAnsi="Arial" w:cstheme="minorBidi"/>
          <w:sz w:val="24"/>
          <w:lang w:val="en-US"/>
        </w:rPr>
        <w:lastRenderedPageBreak/>
        <w:t>Comprovação</w:t>
      </w:r>
      <w:proofErr w:type="spellEnd"/>
      <w:r w:rsidRPr="00BA7AF5">
        <w:rPr>
          <w:rFonts w:ascii="Arial" w:eastAsiaTheme="minorEastAsia" w:hAnsi="Arial" w:cstheme="minorBidi"/>
          <w:sz w:val="24"/>
          <w:lang w:val="en-US"/>
        </w:rPr>
        <w:t xml:space="preserve"> de </w:t>
      </w:r>
      <w:proofErr w:type="spellStart"/>
      <w:r w:rsidRPr="00BA7AF5">
        <w:rPr>
          <w:rFonts w:ascii="Arial" w:eastAsiaTheme="minorEastAsia" w:hAnsi="Arial" w:cstheme="minorBidi"/>
          <w:sz w:val="24"/>
          <w:lang w:val="en-US"/>
        </w:rPr>
        <w:t>capacidade</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técnica</w:t>
      </w:r>
      <w:proofErr w:type="spellEnd"/>
      <w:r w:rsidRPr="00BA7AF5">
        <w:rPr>
          <w:rFonts w:ascii="Arial" w:eastAsiaTheme="minorEastAsia" w:hAnsi="Arial" w:cstheme="minorBidi"/>
          <w:sz w:val="24"/>
          <w:lang w:val="en-US"/>
        </w:rPr>
        <w:t xml:space="preserve"> para </w:t>
      </w:r>
      <w:proofErr w:type="spellStart"/>
      <w:r w:rsidRPr="00BA7AF5">
        <w:rPr>
          <w:rFonts w:ascii="Arial" w:eastAsiaTheme="minorEastAsia" w:hAnsi="Arial" w:cstheme="minorBidi"/>
          <w:sz w:val="24"/>
          <w:lang w:val="en-US"/>
        </w:rPr>
        <w:t>execução</w:t>
      </w:r>
      <w:proofErr w:type="spellEnd"/>
      <w:r w:rsidRPr="00BA7AF5">
        <w:rPr>
          <w:rFonts w:ascii="Arial" w:eastAsiaTheme="minorEastAsia" w:hAnsi="Arial" w:cstheme="minorBidi"/>
          <w:sz w:val="24"/>
          <w:lang w:val="en-US"/>
        </w:rPr>
        <w:t xml:space="preserve"> dos </w:t>
      </w:r>
      <w:proofErr w:type="spellStart"/>
      <w:r w:rsidRPr="00BA7AF5">
        <w:rPr>
          <w:rFonts w:ascii="Arial" w:eastAsiaTheme="minorEastAsia" w:hAnsi="Arial" w:cstheme="minorBidi"/>
          <w:sz w:val="24"/>
          <w:lang w:val="en-US"/>
        </w:rPr>
        <w:t>serviços</w:t>
      </w:r>
      <w:proofErr w:type="spellEnd"/>
      <w:r w:rsidRPr="00BA7AF5">
        <w:rPr>
          <w:rFonts w:ascii="Arial" w:eastAsiaTheme="minorEastAsia" w:hAnsi="Arial" w:cstheme="minorBidi"/>
          <w:sz w:val="24"/>
          <w:lang w:val="en-US"/>
        </w:rPr>
        <w:t xml:space="preserve"> de </w:t>
      </w:r>
      <w:proofErr w:type="spellStart"/>
      <w:r w:rsidRPr="00BA7AF5">
        <w:rPr>
          <w:rFonts w:ascii="Arial" w:eastAsiaTheme="minorEastAsia" w:hAnsi="Arial" w:cstheme="minorBidi"/>
          <w:sz w:val="24"/>
          <w:lang w:val="en-US"/>
        </w:rPr>
        <w:t>dedetização</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desratização</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desinsetização</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controle</w:t>
      </w:r>
      <w:proofErr w:type="spellEnd"/>
      <w:r w:rsidRPr="00BA7AF5">
        <w:rPr>
          <w:rFonts w:ascii="Arial" w:eastAsiaTheme="minorEastAsia" w:hAnsi="Arial" w:cstheme="minorBidi"/>
          <w:sz w:val="24"/>
          <w:lang w:val="en-US"/>
        </w:rPr>
        <w:t xml:space="preserve"> de </w:t>
      </w:r>
      <w:proofErr w:type="spellStart"/>
      <w:r w:rsidRPr="00BA7AF5">
        <w:rPr>
          <w:rFonts w:ascii="Arial" w:eastAsiaTheme="minorEastAsia" w:hAnsi="Arial" w:cstheme="minorBidi"/>
          <w:sz w:val="24"/>
          <w:lang w:val="en-US"/>
        </w:rPr>
        <w:t>escorpiões</w:t>
      </w:r>
      <w:proofErr w:type="spellEnd"/>
      <w:r w:rsidRPr="00BA7AF5">
        <w:rPr>
          <w:rFonts w:ascii="Arial" w:eastAsiaTheme="minorEastAsia" w:hAnsi="Arial" w:cstheme="minorBidi"/>
          <w:sz w:val="24"/>
          <w:lang w:val="en-US"/>
        </w:rPr>
        <w:t xml:space="preserve"> e </w:t>
      </w:r>
      <w:proofErr w:type="spellStart"/>
      <w:r w:rsidRPr="00BA7AF5">
        <w:rPr>
          <w:rFonts w:ascii="Arial" w:eastAsiaTheme="minorEastAsia" w:hAnsi="Arial" w:cstheme="minorBidi"/>
          <w:sz w:val="24"/>
          <w:lang w:val="en-US"/>
        </w:rPr>
        <w:t>manejo</w:t>
      </w:r>
      <w:proofErr w:type="spellEnd"/>
      <w:r w:rsidRPr="00BA7AF5">
        <w:rPr>
          <w:rFonts w:ascii="Arial" w:eastAsiaTheme="minorEastAsia" w:hAnsi="Arial" w:cstheme="minorBidi"/>
          <w:sz w:val="24"/>
          <w:lang w:val="en-US"/>
        </w:rPr>
        <w:t xml:space="preserve"> de </w:t>
      </w:r>
      <w:proofErr w:type="spellStart"/>
      <w:r w:rsidRPr="00BA7AF5">
        <w:rPr>
          <w:rFonts w:ascii="Arial" w:eastAsiaTheme="minorEastAsia" w:hAnsi="Arial" w:cstheme="minorBidi"/>
          <w:sz w:val="24"/>
          <w:lang w:val="en-US"/>
        </w:rPr>
        <w:t>pombos</w:t>
      </w:r>
      <w:proofErr w:type="spellEnd"/>
      <w:r w:rsidRPr="00BA7AF5">
        <w:rPr>
          <w:rFonts w:ascii="Arial" w:eastAsiaTheme="minorEastAsia" w:hAnsi="Arial" w:cstheme="minorBidi"/>
          <w:sz w:val="24"/>
          <w:lang w:val="en-US"/>
        </w:rPr>
        <w:t>.</w:t>
      </w:r>
    </w:p>
    <w:p w14:paraId="1CBA42A5" w14:textId="77777777" w:rsidR="000128D9" w:rsidRPr="00BA7AF5" w:rsidRDefault="000128D9" w:rsidP="000128D9">
      <w:pPr>
        <w:pStyle w:val="PargrafodaLista"/>
        <w:numPr>
          <w:ilvl w:val="0"/>
          <w:numId w:val="136"/>
        </w:numPr>
        <w:adjustRightInd w:val="0"/>
        <w:spacing w:line="360" w:lineRule="auto"/>
        <w:ind w:left="0" w:firstLine="0"/>
        <w:jc w:val="both"/>
        <w:rPr>
          <w:rFonts w:ascii="Arial" w:eastAsiaTheme="minorEastAsia" w:hAnsi="Arial" w:cstheme="minorBidi"/>
          <w:sz w:val="24"/>
          <w:lang w:val="en-US"/>
        </w:rPr>
      </w:pPr>
      <w:proofErr w:type="spellStart"/>
      <w:r w:rsidRPr="00BA7AF5">
        <w:rPr>
          <w:rFonts w:ascii="Arial" w:eastAsiaTheme="minorEastAsia" w:hAnsi="Arial" w:cstheme="minorBidi"/>
          <w:sz w:val="24"/>
          <w:lang w:val="en-US"/>
        </w:rPr>
        <w:t>Utilização</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exclusiva</w:t>
      </w:r>
      <w:proofErr w:type="spellEnd"/>
      <w:r w:rsidRPr="00BA7AF5">
        <w:rPr>
          <w:rFonts w:ascii="Arial" w:eastAsiaTheme="minorEastAsia" w:hAnsi="Arial" w:cstheme="minorBidi"/>
          <w:sz w:val="24"/>
          <w:lang w:val="en-US"/>
        </w:rPr>
        <w:t xml:space="preserve"> de </w:t>
      </w:r>
      <w:proofErr w:type="spellStart"/>
      <w:r w:rsidRPr="00BA7AF5">
        <w:rPr>
          <w:rFonts w:ascii="Arial" w:eastAsiaTheme="minorEastAsia" w:hAnsi="Arial" w:cstheme="minorBidi"/>
          <w:sz w:val="24"/>
          <w:lang w:val="en-US"/>
        </w:rPr>
        <w:t>produtos</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insumos</w:t>
      </w:r>
      <w:proofErr w:type="spellEnd"/>
      <w:r w:rsidRPr="00BA7AF5">
        <w:rPr>
          <w:rFonts w:ascii="Arial" w:eastAsiaTheme="minorEastAsia" w:hAnsi="Arial" w:cstheme="minorBidi"/>
          <w:sz w:val="24"/>
          <w:lang w:val="en-US"/>
        </w:rPr>
        <w:t xml:space="preserve"> e </w:t>
      </w:r>
      <w:proofErr w:type="spellStart"/>
      <w:r w:rsidRPr="00BA7AF5">
        <w:rPr>
          <w:rFonts w:ascii="Arial" w:eastAsiaTheme="minorEastAsia" w:hAnsi="Arial" w:cstheme="minorBidi"/>
          <w:sz w:val="24"/>
          <w:lang w:val="en-US"/>
        </w:rPr>
        <w:t>biocidas</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registrados</w:t>
      </w:r>
      <w:proofErr w:type="spellEnd"/>
      <w:r w:rsidRPr="00BA7AF5">
        <w:rPr>
          <w:rFonts w:ascii="Arial" w:eastAsiaTheme="minorEastAsia" w:hAnsi="Arial" w:cstheme="minorBidi"/>
          <w:sz w:val="24"/>
          <w:lang w:val="en-US"/>
        </w:rPr>
        <w:t xml:space="preserve"> e </w:t>
      </w:r>
      <w:proofErr w:type="spellStart"/>
      <w:r w:rsidRPr="00BA7AF5">
        <w:rPr>
          <w:rFonts w:ascii="Arial" w:eastAsiaTheme="minorEastAsia" w:hAnsi="Arial" w:cstheme="minorBidi"/>
          <w:sz w:val="24"/>
          <w:lang w:val="en-US"/>
        </w:rPr>
        <w:t>aprovados</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pelos</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órgãos</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reguladores</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competentes</w:t>
      </w:r>
      <w:proofErr w:type="spellEnd"/>
      <w:r w:rsidRPr="00BA7AF5">
        <w:rPr>
          <w:rFonts w:ascii="Arial" w:eastAsiaTheme="minorEastAsia" w:hAnsi="Arial" w:cstheme="minorBidi"/>
          <w:sz w:val="24"/>
          <w:lang w:val="en-US"/>
        </w:rPr>
        <w:t>.</w:t>
      </w:r>
    </w:p>
    <w:p w14:paraId="309B66E5" w14:textId="77777777" w:rsidR="000128D9" w:rsidRPr="00BA7AF5" w:rsidRDefault="000128D9" w:rsidP="000128D9">
      <w:pPr>
        <w:pStyle w:val="PargrafodaLista"/>
        <w:numPr>
          <w:ilvl w:val="0"/>
          <w:numId w:val="136"/>
        </w:numPr>
        <w:adjustRightInd w:val="0"/>
        <w:spacing w:line="360" w:lineRule="auto"/>
        <w:ind w:left="0" w:firstLine="0"/>
        <w:jc w:val="both"/>
        <w:rPr>
          <w:rFonts w:ascii="Arial" w:eastAsiaTheme="minorEastAsia" w:hAnsi="Arial" w:cstheme="minorBidi"/>
          <w:sz w:val="24"/>
          <w:lang w:val="en-US"/>
        </w:rPr>
      </w:pPr>
      <w:proofErr w:type="spellStart"/>
      <w:r w:rsidRPr="00BA7AF5">
        <w:rPr>
          <w:rFonts w:ascii="Arial" w:eastAsiaTheme="minorEastAsia" w:hAnsi="Arial" w:cstheme="minorBidi"/>
          <w:sz w:val="24"/>
          <w:lang w:val="en-US"/>
        </w:rPr>
        <w:t>Cumprimento</w:t>
      </w:r>
      <w:proofErr w:type="spellEnd"/>
      <w:r w:rsidRPr="00BA7AF5">
        <w:rPr>
          <w:rFonts w:ascii="Arial" w:eastAsiaTheme="minorEastAsia" w:hAnsi="Arial" w:cstheme="minorBidi"/>
          <w:sz w:val="24"/>
          <w:lang w:val="en-US"/>
        </w:rPr>
        <w:t xml:space="preserve"> integral das </w:t>
      </w:r>
      <w:proofErr w:type="spellStart"/>
      <w:r w:rsidRPr="00BA7AF5">
        <w:rPr>
          <w:rFonts w:ascii="Arial" w:eastAsiaTheme="minorEastAsia" w:hAnsi="Arial" w:cstheme="minorBidi"/>
          <w:sz w:val="24"/>
          <w:lang w:val="en-US"/>
        </w:rPr>
        <w:t>normas</w:t>
      </w:r>
      <w:proofErr w:type="spellEnd"/>
      <w:r w:rsidRPr="00BA7AF5">
        <w:rPr>
          <w:rFonts w:ascii="Arial" w:eastAsiaTheme="minorEastAsia" w:hAnsi="Arial" w:cstheme="minorBidi"/>
          <w:sz w:val="24"/>
          <w:lang w:val="en-US"/>
        </w:rPr>
        <w:t xml:space="preserve"> de </w:t>
      </w:r>
      <w:proofErr w:type="spellStart"/>
      <w:r w:rsidRPr="00BA7AF5">
        <w:rPr>
          <w:rFonts w:ascii="Arial" w:eastAsiaTheme="minorEastAsia" w:hAnsi="Arial" w:cstheme="minorBidi"/>
          <w:sz w:val="24"/>
          <w:lang w:val="en-US"/>
        </w:rPr>
        <w:t>segurança</w:t>
      </w:r>
      <w:proofErr w:type="spellEnd"/>
      <w:r w:rsidRPr="00BA7AF5">
        <w:rPr>
          <w:rFonts w:ascii="Arial" w:eastAsiaTheme="minorEastAsia" w:hAnsi="Arial" w:cstheme="minorBidi"/>
          <w:sz w:val="24"/>
          <w:lang w:val="en-US"/>
        </w:rPr>
        <w:t xml:space="preserve"> do </w:t>
      </w:r>
      <w:proofErr w:type="spellStart"/>
      <w:r w:rsidRPr="00BA7AF5">
        <w:rPr>
          <w:rFonts w:ascii="Arial" w:eastAsiaTheme="minorEastAsia" w:hAnsi="Arial" w:cstheme="minorBidi"/>
          <w:sz w:val="24"/>
          <w:lang w:val="en-US"/>
        </w:rPr>
        <w:t>trabalho</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saúde</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ocupacional</w:t>
      </w:r>
      <w:proofErr w:type="spellEnd"/>
      <w:r w:rsidRPr="00BA7AF5">
        <w:rPr>
          <w:rFonts w:ascii="Arial" w:eastAsiaTheme="minorEastAsia" w:hAnsi="Arial" w:cstheme="minorBidi"/>
          <w:sz w:val="24"/>
          <w:lang w:val="en-US"/>
        </w:rPr>
        <w:t xml:space="preserve"> e </w:t>
      </w:r>
      <w:proofErr w:type="spellStart"/>
      <w:r w:rsidRPr="00BA7AF5">
        <w:rPr>
          <w:rFonts w:ascii="Arial" w:eastAsiaTheme="minorEastAsia" w:hAnsi="Arial" w:cstheme="minorBidi"/>
          <w:sz w:val="24"/>
          <w:lang w:val="en-US"/>
        </w:rPr>
        <w:t>proteção</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ao</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meio</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ambiente</w:t>
      </w:r>
      <w:proofErr w:type="spellEnd"/>
      <w:r w:rsidRPr="00BA7AF5">
        <w:rPr>
          <w:rFonts w:ascii="Arial" w:eastAsiaTheme="minorEastAsia" w:hAnsi="Arial" w:cstheme="minorBidi"/>
          <w:sz w:val="24"/>
          <w:lang w:val="en-US"/>
        </w:rPr>
        <w:t>.</w:t>
      </w:r>
    </w:p>
    <w:p w14:paraId="54C72673" w14:textId="77777777" w:rsidR="000128D9" w:rsidRPr="00BA7AF5" w:rsidRDefault="000128D9" w:rsidP="000128D9">
      <w:pPr>
        <w:pStyle w:val="PargrafodaLista"/>
        <w:numPr>
          <w:ilvl w:val="0"/>
          <w:numId w:val="136"/>
        </w:numPr>
        <w:adjustRightInd w:val="0"/>
        <w:spacing w:line="360" w:lineRule="auto"/>
        <w:ind w:left="0" w:firstLine="0"/>
        <w:jc w:val="both"/>
        <w:rPr>
          <w:rFonts w:ascii="Arial" w:eastAsiaTheme="minorEastAsia" w:hAnsi="Arial" w:cstheme="minorBidi"/>
          <w:sz w:val="24"/>
          <w:lang w:val="en-US"/>
        </w:rPr>
      </w:pPr>
      <w:proofErr w:type="spellStart"/>
      <w:r w:rsidRPr="00BA7AF5">
        <w:rPr>
          <w:rFonts w:ascii="Arial" w:eastAsiaTheme="minorEastAsia" w:hAnsi="Arial" w:cstheme="minorBidi"/>
          <w:sz w:val="24"/>
          <w:lang w:val="en-US"/>
        </w:rPr>
        <w:t>Disponibilização</w:t>
      </w:r>
      <w:proofErr w:type="spellEnd"/>
      <w:r w:rsidRPr="00BA7AF5">
        <w:rPr>
          <w:rFonts w:ascii="Arial" w:eastAsiaTheme="minorEastAsia" w:hAnsi="Arial" w:cstheme="minorBidi"/>
          <w:sz w:val="24"/>
          <w:lang w:val="en-US"/>
        </w:rPr>
        <w:t xml:space="preserve"> de equipe </w:t>
      </w:r>
      <w:proofErr w:type="spellStart"/>
      <w:r w:rsidRPr="00BA7AF5">
        <w:rPr>
          <w:rFonts w:ascii="Arial" w:eastAsiaTheme="minorEastAsia" w:hAnsi="Arial" w:cstheme="minorBidi"/>
          <w:sz w:val="24"/>
          <w:lang w:val="en-US"/>
        </w:rPr>
        <w:t>técnica</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qualificada</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treinada</w:t>
      </w:r>
      <w:proofErr w:type="spellEnd"/>
      <w:r w:rsidRPr="00BA7AF5">
        <w:rPr>
          <w:rFonts w:ascii="Arial" w:eastAsiaTheme="minorEastAsia" w:hAnsi="Arial" w:cstheme="minorBidi"/>
          <w:sz w:val="24"/>
          <w:lang w:val="en-US"/>
        </w:rPr>
        <w:t xml:space="preserve"> e </w:t>
      </w:r>
      <w:proofErr w:type="spellStart"/>
      <w:r w:rsidRPr="00BA7AF5">
        <w:rPr>
          <w:rFonts w:ascii="Arial" w:eastAsiaTheme="minorEastAsia" w:hAnsi="Arial" w:cstheme="minorBidi"/>
          <w:sz w:val="24"/>
          <w:lang w:val="en-US"/>
        </w:rPr>
        <w:t>devidamente</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equipada</w:t>
      </w:r>
      <w:proofErr w:type="spellEnd"/>
      <w:r w:rsidRPr="00BA7AF5">
        <w:rPr>
          <w:rFonts w:ascii="Arial" w:eastAsiaTheme="minorEastAsia" w:hAnsi="Arial" w:cstheme="minorBidi"/>
          <w:sz w:val="24"/>
          <w:lang w:val="en-US"/>
        </w:rPr>
        <w:t xml:space="preserve"> com </w:t>
      </w:r>
      <w:proofErr w:type="spellStart"/>
      <w:r w:rsidRPr="00BA7AF5">
        <w:rPr>
          <w:rFonts w:ascii="Arial" w:eastAsiaTheme="minorEastAsia" w:hAnsi="Arial" w:cstheme="minorBidi"/>
          <w:sz w:val="24"/>
          <w:lang w:val="en-US"/>
        </w:rPr>
        <w:t>Equipamentos</w:t>
      </w:r>
      <w:proofErr w:type="spellEnd"/>
      <w:r w:rsidRPr="00BA7AF5">
        <w:rPr>
          <w:rFonts w:ascii="Arial" w:eastAsiaTheme="minorEastAsia" w:hAnsi="Arial" w:cstheme="minorBidi"/>
          <w:sz w:val="24"/>
          <w:lang w:val="en-US"/>
        </w:rPr>
        <w:t xml:space="preserve"> de </w:t>
      </w:r>
      <w:proofErr w:type="spellStart"/>
      <w:r w:rsidRPr="00BA7AF5">
        <w:rPr>
          <w:rFonts w:ascii="Arial" w:eastAsiaTheme="minorEastAsia" w:hAnsi="Arial" w:cstheme="minorBidi"/>
          <w:sz w:val="24"/>
          <w:lang w:val="en-US"/>
        </w:rPr>
        <w:t>Proteção</w:t>
      </w:r>
      <w:proofErr w:type="spellEnd"/>
      <w:r w:rsidRPr="00BA7AF5">
        <w:rPr>
          <w:rFonts w:ascii="Arial" w:eastAsiaTheme="minorEastAsia" w:hAnsi="Arial" w:cstheme="minorBidi"/>
          <w:sz w:val="24"/>
          <w:lang w:val="en-US"/>
        </w:rPr>
        <w:t xml:space="preserve"> Individual (EPIs).</w:t>
      </w:r>
    </w:p>
    <w:p w14:paraId="771AD9A6" w14:textId="77777777" w:rsidR="000128D9" w:rsidRPr="00BA7AF5" w:rsidRDefault="000128D9" w:rsidP="000128D9">
      <w:pPr>
        <w:pStyle w:val="PargrafodaLista"/>
        <w:numPr>
          <w:ilvl w:val="0"/>
          <w:numId w:val="136"/>
        </w:numPr>
        <w:adjustRightInd w:val="0"/>
        <w:spacing w:line="360" w:lineRule="auto"/>
        <w:ind w:left="0" w:firstLine="0"/>
        <w:jc w:val="both"/>
        <w:rPr>
          <w:rFonts w:ascii="Arial" w:eastAsiaTheme="minorEastAsia" w:hAnsi="Arial" w:cstheme="minorBidi"/>
          <w:sz w:val="24"/>
          <w:lang w:val="en-US"/>
        </w:rPr>
      </w:pPr>
      <w:proofErr w:type="spellStart"/>
      <w:r w:rsidRPr="00BA7AF5">
        <w:rPr>
          <w:rFonts w:ascii="Arial" w:eastAsiaTheme="minorEastAsia" w:hAnsi="Arial" w:cstheme="minorBidi"/>
          <w:sz w:val="24"/>
          <w:lang w:val="en-US"/>
        </w:rPr>
        <w:t>Execução</w:t>
      </w:r>
      <w:proofErr w:type="spellEnd"/>
      <w:r w:rsidRPr="00BA7AF5">
        <w:rPr>
          <w:rFonts w:ascii="Arial" w:eastAsiaTheme="minorEastAsia" w:hAnsi="Arial" w:cstheme="minorBidi"/>
          <w:sz w:val="24"/>
          <w:lang w:val="en-US"/>
        </w:rPr>
        <w:t xml:space="preserve"> dos </w:t>
      </w:r>
      <w:proofErr w:type="spellStart"/>
      <w:r w:rsidRPr="00BA7AF5">
        <w:rPr>
          <w:rFonts w:ascii="Arial" w:eastAsiaTheme="minorEastAsia" w:hAnsi="Arial" w:cstheme="minorBidi"/>
          <w:sz w:val="24"/>
          <w:lang w:val="en-US"/>
        </w:rPr>
        <w:t>serviços</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nas</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áreas</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internas</w:t>
      </w:r>
      <w:proofErr w:type="spellEnd"/>
      <w:r w:rsidRPr="00BA7AF5">
        <w:rPr>
          <w:rFonts w:ascii="Arial" w:eastAsiaTheme="minorEastAsia" w:hAnsi="Arial" w:cstheme="minorBidi"/>
          <w:sz w:val="24"/>
          <w:lang w:val="en-US"/>
        </w:rPr>
        <w:t xml:space="preserve"> e </w:t>
      </w:r>
      <w:proofErr w:type="spellStart"/>
      <w:r w:rsidRPr="00BA7AF5">
        <w:rPr>
          <w:rFonts w:ascii="Arial" w:eastAsiaTheme="minorEastAsia" w:hAnsi="Arial" w:cstheme="minorBidi"/>
          <w:sz w:val="24"/>
          <w:lang w:val="en-US"/>
        </w:rPr>
        <w:t>externas</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conforme</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especificações</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metragens</w:t>
      </w:r>
      <w:proofErr w:type="spellEnd"/>
      <w:r w:rsidRPr="00BA7AF5">
        <w:rPr>
          <w:rFonts w:ascii="Arial" w:eastAsiaTheme="minorEastAsia" w:hAnsi="Arial" w:cstheme="minorBidi"/>
          <w:sz w:val="24"/>
          <w:lang w:val="en-US"/>
        </w:rPr>
        <w:t xml:space="preserve"> e </w:t>
      </w:r>
      <w:proofErr w:type="spellStart"/>
      <w:r w:rsidRPr="00BA7AF5">
        <w:rPr>
          <w:rFonts w:ascii="Arial" w:eastAsiaTheme="minorEastAsia" w:hAnsi="Arial" w:cstheme="minorBidi"/>
          <w:sz w:val="24"/>
          <w:lang w:val="en-US"/>
        </w:rPr>
        <w:t>quantidades</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estabelecidas</w:t>
      </w:r>
      <w:proofErr w:type="spellEnd"/>
      <w:r w:rsidRPr="00BA7AF5">
        <w:rPr>
          <w:rFonts w:ascii="Arial" w:eastAsiaTheme="minorEastAsia" w:hAnsi="Arial" w:cstheme="minorBidi"/>
          <w:sz w:val="24"/>
          <w:lang w:val="en-US"/>
        </w:rPr>
        <w:t>.</w:t>
      </w:r>
    </w:p>
    <w:p w14:paraId="5C1CA745" w14:textId="77777777" w:rsidR="000128D9" w:rsidRPr="00BA7AF5" w:rsidRDefault="000128D9" w:rsidP="000128D9">
      <w:pPr>
        <w:pStyle w:val="PargrafodaLista"/>
        <w:numPr>
          <w:ilvl w:val="0"/>
          <w:numId w:val="136"/>
        </w:numPr>
        <w:adjustRightInd w:val="0"/>
        <w:spacing w:line="360" w:lineRule="auto"/>
        <w:ind w:left="0" w:firstLine="0"/>
        <w:jc w:val="both"/>
        <w:rPr>
          <w:rFonts w:ascii="Arial" w:eastAsiaTheme="minorEastAsia" w:hAnsi="Arial" w:cstheme="minorBidi"/>
          <w:sz w:val="24"/>
          <w:lang w:val="en-US"/>
        </w:rPr>
      </w:pPr>
      <w:proofErr w:type="spellStart"/>
      <w:r w:rsidRPr="00BA7AF5">
        <w:rPr>
          <w:rFonts w:ascii="Arial" w:eastAsiaTheme="minorEastAsia" w:hAnsi="Arial" w:cstheme="minorBidi"/>
          <w:sz w:val="24"/>
          <w:lang w:val="en-US"/>
        </w:rPr>
        <w:t>Instalação</w:t>
      </w:r>
      <w:proofErr w:type="spellEnd"/>
      <w:r w:rsidRPr="00BA7AF5">
        <w:rPr>
          <w:rFonts w:ascii="Arial" w:eastAsiaTheme="minorEastAsia" w:hAnsi="Arial" w:cstheme="minorBidi"/>
          <w:sz w:val="24"/>
          <w:lang w:val="en-US"/>
        </w:rPr>
        <w:t xml:space="preserve"> e </w:t>
      </w:r>
      <w:proofErr w:type="spellStart"/>
      <w:r w:rsidRPr="00BA7AF5">
        <w:rPr>
          <w:rFonts w:ascii="Arial" w:eastAsiaTheme="minorEastAsia" w:hAnsi="Arial" w:cstheme="minorBidi"/>
          <w:sz w:val="24"/>
          <w:lang w:val="en-US"/>
        </w:rPr>
        <w:t>manutenção</w:t>
      </w:r>
      <w:proofErr w:type="spellEnd"/>
      <w:r w:rsidRPr="00BA7AF5">
        <w:rPr>
          <w:rFonts w:ascii="Arial" w:eastAsiaTheme="minorEastAsia" w:hAnsi="Arial" w:cstheme="minorBidi"/>
          <w:sz w:val="24"/>
          <w:lang w:val="en-US"/>
        </w:rPr>
        <w:t xml:space="preserve"> das </w:t>
      </w:r>
      <w:proofErr w:type="spellStart"/>
      <w:r w:rsidRPr="00BA7AF5">
        <w:rPr>
          <w:rFonts w:ascii="Arial" w:eastAsiaTheme="minorEastAsia" w:hAnsi="Arial" w:cstheme="minorBidi"/>
          <w:sz w:val="24"/>
          <w:lang w:val="en-US"/>
        </w:rPr>
        <w:t>caixas</w:t>
      </w:r>
      <w:proofErr w:type="spellEnd"/>
      <w:r w:rsidRPr="00BA7AF5">
        <w:rPr>
          <w:rFonts w:ascii="Arial" w:eastAsiaTheme="minorEastAsia" w:hAnsi="Arial" w:cstheme="minorBidi"/>
          <w:sz w:val="24"/>
          <w:lang w:val="en-US"/>
        </w:rPr>
        <w:t xml:space="preserve"> porta-</w:t>
      </w:r>
      <w:proofErr w:type="spellStart"/>
      <w:r w:rsidRPr="00BA7AF5">
        <w:rPr>
          <w:rFonts w:ascii="Arial" w:eastAsiaTheme="minorEastAsia" w:hAnsi="Arial" w:cstheme="minorBidi"/>
          <w:sz w:val="24"/>
          <w:lang w:val="en-US"/>
        </w:rPr>
        <w:t>iscas</w:t>
      </w:r>
      <w:proofErr w:type="spellEnd"/>
      <w:r w:rsidRPr="00BA7AF5">
        <w:rPr>
          <w:rFonts w:ascii="Arial" w:eastAsiaTheme="minorEastAsia" w:hAnsi="Arial" w:cstheme="minorBidi"/>
          <w:sz w:val="24"/>
          <w:lang w:val="en-US"/>
        </w:rPr>
        <w:t xml:space="preserve"> para </w:t>
      </w:r>
      <w:proofErr w:type="spellStart"/>
      <w:r w:rsidRPr="00BA7AF5">
        <w:rPr>
          <w:rFonts w:ascii="Arial" w:eastAsiaTheme="minorEastAsia" w:hAnsi="Arial" w:cstheme="minorBidi"/>
          <w:sz w:val="24"/>
          <w:lang w:val="en-US"/>
        </w:rPr>
        <w:t>roedores</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conforme</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previsto</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em</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cada</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unidade</w:t>
      </w:r>
      <w:proofErr w:type="spellEnd"/>
      <w:r w:rsidRPr="00BA7AF5">
        <w:rPr>
          <w:rFonts w:ascii="Arial" w:eastAsiaTheme="minorEastAsia" w:hAnsi="Arial" w:cstheme="minorBidi"/>
          <w:sz w:val="24"/>
          <w:lang w:val="en-US"/>
        </w:rPr>
        <w:t>.</w:t>
      </w:r>
    </w:p>
    <w:p w14:paraId="5249E68B" w14:textId="77777777" w:rsidR="000128D9" w:rsidRPr="00BA7AF5" w:rsidRDefault="000128D9" w:rsidP="000128D9">
      <w:pPr>
        <w:pStyle w:val="PargrafodaLista"/>
        <w:numPr>
          <w:ilvl w:val="0"/>
          <w:numId w:val="136"/>
        </w:numPr>
        <w:adjustRightInd w:val="0"/>
        <w:spacing w:line="360" w:lineRule="auto"/>
        <w:ind w:left="0" w:firstLine="0"/>
        <w:jc w:val="both"/>
        <w:rPr>
          <w:rFonts w:ascii="Arial" w:eastAsiaTheme="minorEastAsia" w:hAnsi="Arial" w:cstheme="minorBidi"/>
          <w:sz w:val="24"/>
          <w:lang w:val="en-US"/>
        </w:rPr>
      </w:pPr>
      <w:proofErr w:type="spellStart"/>
      <w:r w:rsidRPr="00BA7AF5">
        <w:rPr>
          <w:rFonts w:ascii="Arial" w:eastAsiaTheme="minorEastAsia" w:hAnsi="Arial" w:cstheme="minorBidi"/>
          <w:sz w:val="24"/>
          <w:lang w:val="en-US"/>
        </w:rPr>
        <w:t>Realização</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completa</w:t>
      </w:r>
      <w:proofErr w:type="spellEnd"/>
      <w:r w:rsidRPr="00BA7AF5">
        <w:rPr>
          <w:rFonts w:ascii="Arial" w:eastAsiaTheme="minorEastAsia" w:hAnsi="Arial" w:cstheme="minorBidi"/>
          <w:sz w:val="24"/>
          <w:lang w:val="en-US"/>
        </w:rPr>
        <w:t xml:space="preserve"> dos </w:t>
      </w:r>
      <w:proofErr w:type="spellStart"/>
      <w:r w:rsidRPr="00BA7AF5">
        <w:rPr>
          <w:rFonts w:ascii="Arial" w:eastAsiaTheme="minorEastAsia" w:hAnsi="Arial" w:cstheme="minorBidi"/>
          <w:sz w:val="24"/>
          <w:lang w:val="en-US"/>
        </w:rPr>
        <w:t>serviços</w:t>
      </w:r>
      <w:proofErr w:type="spellEnd"/>
      <w:r w:rsidRPr="00BA7AF5">
        <w:rPr>
          <w:rFonts w:ascii="Arial" w:eastAsiaTheme="minorEastAsia" w:hAnsi="Arial" w:cstheme="minorBidi"/>
          <w:sz w:val="24"/>
          <w:lang w:val="en-US"/>
        </w:rPr>
        <w:t xml:space="preserve"> de </w:t>
      </w:r>
      <w:proofErr w:type="spellStart"/>
      <w:r w:rsidRPr="00BA7AF5">
        <w:rPr>
          <w:rFonts w:ascii="Arial" w:eastAsiaTheme="minorEastAsia" w:hAnsi="Arial" w:cstheme="minorBidi"/>
          <w:sz w:val="24"/>
          <w:lang w:val="en-US"/>
        </w:rPr>
        <w:t>controle</w:t>
      </w:r>
      <w:proofErr w:type="spellEnd"/>
      <w:r w:rsidRPr="00BA7AF5">
        <w:rPr>
          <w:rFonts w:ascii="Arial" w:eastAsiaTheme="minorEastAsia" w:hAnsi="Arial" w:cstheme="minorBidi"/>
          <w:sz w:val="24"/>
          <w:lang w:val="en-US"/>
        </w:rPr>
        <w:t xml:space="preserve"> de </w:t>
      </w:r>
      <w:proofErr w:type="spellStart"/>
      <w:r w:rsidRPr="00BA7AF5">
        <w:rPr>
          <w:rFonts w:ascii="Arial" w:eastAsiaTheme="minorEastAsia" w:hAnsi="Arial" w:cstheme="minorBidi"/>
          <w:sz w:val="24"/>
          <w:lang w:val="en-US"/>
        </w:rPr>
        <w:t>pombos</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incluindo</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desalojamento</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limpeza</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raspagem</w:t>
      </w:r>
      <w:proofErr w:type="spellEnd"/>
      <w:r w:rsidRPr="00BA7AF5">
        <w:rPr>
          <w:rFonts w:ascii="Arial" w:eastAsiaTheme="minorEastAsia" w:hAnsi="Arial" w:cstheme="minorBidi"/>
          <w:sz w:val="24"/>
          <w:lang w:val="en-US"/>
        </w:rPr>
        <w:t xml:space="preserve"> de </w:t>
      </w:r>
      <w:proofErr w:type="spellStart"/>
      <w:r w:rsidRPr="00BA7AF5">
        <w:rPr>
          <w:rFonts w:ascii="Arial" w:eastAsiaTheme="minorEastAsia" w:hAnsi="Arial" w:cstheme="minorBidi"/>
          <w:sz w:val="24"/>
          <w:lang w:val="en-US"/>
        </w:rPr>
        <w:t>fezes</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retirada</w:t>
      </w:r>
      <w:proofErr w:type="spellEnd"/>
      <w:r w:rsidRPr="00BA7AF5">
        <w:rPr>
          <w:rFonts w:ascii="Arial" w:eastAsiaTheme="minorEastAsia" w:hAnsi="Arial" w:cstheme="minorBidi"/>
          <w:sz w:val="24"/>
          <w:lang w:val="en-US"/>
        </w:rPr>
        <w:t xml:space="preserve"> de </w:t>
      </w:r>
      <w:proofErr w:type="spellStart"/>
      <w:r w:rsidRPr="00BA7AF5">
        <w:rPr>
          <w:rFonts w:ascii="Arial" w:eastAsiaTheme="minorEastAsia" w:hAnsi="Arial" w:cstheme="minorBidi"/>
          <w:sz w:val="24"/>
          <w:lang w:val="en-US"/>
        </w:rPr>
        <w:t>ninhos</w:t>
      </w:r>
      <w:proofErr w:type="spellEnd"/>
      <w:r w:rsidRPr="00BA7AF5">
        <w:rPr>
          <w:rFonts w:ascii="Arial" w:eastAsiaTheme="minorEastAsia" w:hAnsi="Arial" w:cstheme="minorBidi"/>
          <w:sz w:val="24"/>
          <w:lang w:val="en-US"/>
        </w:rPr>
        <w:t xml:space="preserve"> e </w:t>
      </w:r>
      <w:proofErr w:type="spellStart"/>
      <w:r w:rsidRPr="00BA7AF5">
        <w:rPr>
          <w:rFonts w:ascii="Arial" w:eastAsiaTheme="minorEastAsia" w:hAnsi="Arial" w:cstheme="minorBidi"/>
          <w:sz w:val="24"/>
          <w:lang w:val="en-US"/>
        </w:rPr>
        <w:t>filhotes</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desinfestação</w:t>
      </w:r>
      <w:proofErr w:type="spellEnd"/>
      <w:r w:rsidRPr="00BA7AF5">
        <w:rPr>
          <w:rFonts w:ascii="Arial" w:eastAsiaTheme="minorEastAsia" w:hAnsi="Arial" w:cstheme="minorBidi"/>
          <w:sz w:val="24"/>
          <w:lang w:val="en-US"/>
        </w:rPr>
        <w:t xml:space="preserve"> contra </w:t>
      </w:r>
      <w:proofErr w:type="spellStart"/>
      <w:r w:rsidRPr="00BA7AF5">
        <w:rPr>
          <w:rFonts w:ascii="Arial" w:eastAsiaTheme="minorEastAsia" w:hAnsi="Arial" w:cstheme="minorBidi"/>
          <w:sz w:val="24"/>
          <w:lang w:val="en-US"/>
        </w:rPr>
        <w:t>parasitas</w:t>
      </w:r>
      <w:proofErr w:type="spellEnd"/>
      <w:r w:rsidRPr="00BA7AF5">
        <w:rPr>
          <w:rFonts w:ascii="Arial" w:eastAsiaTheme="minorEastAsia" w:hAnsi="Arial" w:cstheme="minorBidi"/>
          <w:sz w:val="24"/>
          <w:lang w:val="en-US"/>
        </w:rPr>
        <w:t xml:space="preserve"> e </w:t>
      </w:r>
      <w:proofErr w:type="spellStart"/>
      <w:r w:rsidRPr="00BA7AF5">
        <w:rPr>
          <w:rFonts w:ascii="Arial" w:eastAsiaTheme="minorEastAsia" w:hAnsi="Arial" w:cstheme="minorBidi"/>
          <w:sz w:val="24"/>
          <w:lang w:val="en-US"/>
        </w:rPr>
        <w:t>aplicação</w:t>
      </w:r>
      <w:proofErr w:type="spellEnd"/>
      <w:r w:rsidRPr="00BA7AF5">
        <w:rPr>
          <w:rFonts w:ascii="Arial" w:eastAsiaTheme="minorEastAsia" w:hAnsi="Arial" w:cstheme="minorBidi"/>
          <w:sz w:val="24"/>
          <w:lang w:val="en-US"/>
        </w:rPr>
        <w:t xml:space="preserve"> de </w:t>
      </w:r>
      <w:proofErr w:type="spellStart"/>
      <w:r w:rsidRPr="00BA7AF5">
        <w:rPr>
          <w:rFonts w:ascii="Arial" w:eastAsiaTheme="minorEastAsia" w:hAnsi="Arial" w:cstheme="minorBidi"/>
          <w:sz w:val="24"/>
          <w:lang w:val="en-US"/>
        </w:rPr>
        <w:t>produtos</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repelentes</w:t>
      </w:r>
      <w:proofErr w:type="spellEnd"/>
      <w:r w:rsidRPr="00BA7AF5">
        <w:rPr>
          <w:rFonts w:ascii="Arial" w:eastAsiaTheme="minorEastAsia" w:hAnsi="Arial" w:cstheme="minorBidi"/>
          <w:sz w:val="24"/>
          <w:lang w:val="en-US"/>
        </w:rPr>
        <w:t>.</w:t>
      </w:r>
    </w:p>
    <w:p w14:paraId="781E5296" w14:textId="77777777" w:rsidR="000128D9" w:rsidRPr="00BA7AF5" w:rsidRDefault="000128D9" w:rsidP="000128D9">
      <w:pPr>
        <w:pStyle w:val="PargrafodaLista"/>
        <w:numPr>
          <w:ilvl w:val="0"/>
          <w:numId w:val="136"/>
        </w:numPr>
        <w:adjustRightInd w:val="0"/>
        <w:spacing w:line="360" w:lineRule="auto"/>
        <w:ind w:left="0" w:firstLine="0"/>
        <w:jc w:val="both"/>
        <w:rPr>
          <w:rFonts w:ascii="Arial" w:eastAsiaTheme="minorEastAsia" w:hAnsi="Arial" w:cstheme="minorBidi"/>
          <w:sz w:val="24"/>
          <w:lang w:val="en-US"/>
        </w:rPr>
      </w:pPr>
      <w:proofErr w:type="spellStart"/>
      <w:r w:rsidRPr="00BA7AF5">
        <w:rPr>
          <w:rFonts w:ascii="Arial" w:eastAsiaTheme="minorEastAsia" w:hAnsi="Arial" w:cstheme="minorBidi"/>
          <w:sz w:val="24"/>
          <w:lang w:val="en-US"/>
        </w:rPr>
        <w:t>Abrangência</w:t>
      </w:r>
      <w:proofErr w:type="spellEnd"/>
      <w:r w:rsidRPr="00BA7AF5">
        <w:rPr>
          <w:rFonts w:ascii="Arial" w:eastAsiaTheme="minorEastAsia" w:hAnsi="Arial" w:cstheme="minorBidi"/>
          <w:sz w:val="24"/>
          <w:lang w:val="en-US"/>
        </w:rPr>
        <w:t xml:space="preserve"> do </w:t>
      </w:r>
      <w:proofErr w:type="spellStart"/>
      <w:r w:rsidRPr="00BA7AF5">
        <w:rPr>
          <w:rFonts w:ascii="Arial" w:eastAsiaTheme="minorEastAsia" w:hAnsi="Arial" w:cstheme="minorBidi"/>
          <w:sz w:val="24"/>
          <w:lang w:val="en-US"/>
        </w:rPr>
        <w:t>controle</w:t>
      </w:r>
      <w:proofErr w:type="spellEnd"/>
      <w:r w:rsidRPr="00BA7AF5">
        <w:rPr>
          <w:rFonts w:ascii="Arial" w:eastAsiaTheme="minorEastAsia" w:hAnsi="Arial" w:cstheme="minorBidi"/>
          <w:sz w:val="24"/>
          <w:lang w:val="en-US"/>
        </w:rPr>
        <w:t xml:space="preserve"> de </w:t>
      </w:r>
      <w:proofErr w:type="spellStart"/>
      <w:r w:rsidRPr="00BA7AF5">
        <w:rPr>
          <w:rFonts w:ascii="Arial" w:eastAsiaTheme="minorEastAsia" w:hAnsi="Arial" w:cstheme="minorBidi"/>
          <w:sz w:val="24"/>
          <w:lang w:val="en-US"/>
        </w:rPr>
        <w:t>escorpiões</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além</w:t>
      </w:r>
      <w:proofErr w:type="spellEnd"/>
      <w:r w:rsidRPr="00BA7AF5">
        <w:rPr>
          <w:rFonts w:ascii="Arial" w:eastAsiaTheme="minorEastAsia" w:hAnsi="Arial" w:cstheme="minorBidi"/>
          <w:sz w:val="24"/>
          <w:lang w:val="en-US"/>
        </w:rPr>
        <w:t xml:space="preserve"> do </w:t>
      </w:r>
      <w:proofErr w:type="spellStart"/>
      <w:r w:rsidRPr="00BA7AF5">
        <w:rPr>
          <w:rFonts w:ascii="Arial" w:eastAsiaTheme="minorEastAsia" w:hAnsi="Arial" w:cstheme="minorBidi"/>
          <w:sz w:val="24"/>
          <w:lang w:val="en-US"/>
        </w:rPr>
        <w:t>controle</w:t>
      </w:r>
      <w:proofErr w:type="spellEnd"/>
      <w:r w:rsidRPr="00BA7AF5">
        <w:rPr>
          <w:rFonts w:ascii="Arial" w:eastAsiaTheme="minorEastAsia" w:hAnsi="Arial" w:cstheme="minorBidi"/>
          <w:sz w:val="24"/>
          <w:lang w:val="en-US"/>
        </w:rPr>
        <w:t xml:space="preserve"> de </w:t>
      </w:r>
      <w:proofErr w:type="spellStart"/>
      <w:r w:rsidRPr="00BA7AF5">
        <w:rPr>
          <w:rFonts w:ascii="Arial" w:eastAsiaTheme="minorEastAsia" w:hAnsi="Arial" w:cstheme="minorBidi"/>
          <w:sz w:val="24"/>
          <w:lang w:val="en-US"/>
        </w:rPr>
        <w:t>pragas</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urbanas</w:t>
      </w:r>
      <w:proofErr w:type="spellEnd"/>
      <w:r w:rsidRPr="00BA7AF5">
        <w:rPr>
          <w:rFonts w:ascii="Arial" w:eastAsiaTheme="minorEastAsia" w:hAnsi="Arial" w:cstheme="minorBidi"/>
          <w:sz w:val="24"/>
          <w:lang w:val="en-US"/>
        </w:rPr>
        <w:t xml:space="preserve"> de </w:t>
      </w:r>
      <w:proofErr w:type="spellStart"/>
      <w:r w:rsidRPr="00BA7AF5">
        <w:rPr>
          <w:rFonts w:ascii="Arial" w:eastAsiaTheme="minorEastAsia" w:hAnsi="Arial" w:cstheme="minorBidi"/>
          <w:sz w:val="24"/>
          <w:lang w:val="en-US"/>
        </w:rPr>
        <w:t>praxe</w:t>
      </w:r>
      <w:proofErr w:type="spellEnd"/>
      <w:r w:rsidRPr="00BA7AF5">
        <w:rPr>
          <w:rFonts w:ascii="Arial" w:eastAsiaTheme="minorEastAsia" w:hAnsi="Arial" w:cstheme="minorBidi"/>
          <w:sz w:val="24"/>
          <w:lang w:val="en-US"/>
        </w:rPr>
        <w:t>.</w:t>
      </w:r>
    </w:p>
    <w:p w14:paraId="3E533A81" w14:textId="77777777" w:rsidR="000128D9" w:rsidRPr="00BA7AF5" w:rsidRDefault="000128D9" w:rsidP="000128D9">
      <w:pPr>
        <w:pStyle w:val="PargrafodaLista"/>
        <w:numPr>
          <w:ilvl w:val="0"/>
          <w:numId w:val="136"/>
        </w:numPr>
        <w:adjustRightInd w:val="0"/>
        <w:spacing w:line="360" w:lineRule="auto"/>
        <w:ind w:left="0" w:firstLine="0"/>
        <w:jc w:val="both"/>
        <w:rPr>
          <w:rFonts w:ascii="Arial" w:eastAsiaTheme="minorEastAsia" w:hAnsi="Arial" w:cstheme="minorBidi"/>
          <w:sz w:val="24"/>
          <w:lang w:val="en-US"/>
        </w:rPr>
      </w:pPr>
      <w:proofErr w:type="spellStart"/>
      <w:r w:rsidRPr="00BA7AF5">
        <w:rPr>
          <w:rFonts w:ascii="Arial" w:eastAsiaTheme="minorEastAsia" w:hAnsi="Arial" w:cstheme="minorBidi"/>
          <w:sz w:val="24"/>
          <w:lang w:val="en-US"/>
        </w:rPr>
        <w:t>Apresentação</w:t>
      </w:r>
      <w:proofErr w:type="spellEnd"/>
      <w:r w:rsidRPr="00BA7AF5">
        <w:rPr>
          <w:rFonts w:ascii="Arial" w:eastAsiaTheme="minorEastAsia" w:hAnsi="Arial" w:cstheme="minorBidi"/>
          <w:sz w:val="24"/>
          <w:lang w:val="en-US"/>
        </w:rPr>
        <w:t xml:space="preserve"> de plano de </w:t>
      </w:r>
      <w:proofErr w:type="spellStart"/>
      <w:r w:rsidRPr="00BA7AF5">
        <w:rPr>
          <w:rFonts w:ascii="Arial" w:eastAsiaTheme="minorEastAsia" w:hAnsi="Arial" w:cstheme="minorBidi"/>
          <w:sz w:val="24"/>
          <w:lang w:val="en-US"/>
        </w:rPr>
        <w:t>execução</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cronograma</w:t>
      </w:r>
      <w:proofErr w:type="spellEnd"/>
      <w:r w:rsidRPr="00BA7AF5">
        <w:rPr>
          <w:rFonts w:ascii="Arial" w:eastAsiaTheme="minorEastAsia" w:hAnsi="Arial" w:cstheme="minorBidi"/>
          <w:sz w:val="24"/>
          <w:lang w:val="en-US"/>
        </w:rPr>
        <w:t xml:space="preserve"> e </w:t>
      </w:r>
      <w:proofErr w:type="spellStart"/>
      <w:r w:rsidRPr="00BA7AF5">
        <w:rPr>
          <w:rFonts w:ascii="Arial" w:eastAsiaTheme="minorEastAsia" w:hAnsi="Arial" w:cstheme="minorBidi"/>
          <w:sz w:val="24"/>
          <w:lang w:val="en-US"/>
        </w:rPr>
        <w:t>relatórios</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técnicos</w:t>
      </w:r>
      <w:proofErr w:type="spellEnd"/>
      <w:r w:rsidRPr="00BA7AF5">
        <w:rPr>
          <w:rFonts w:ascii="Arial" w:eastAsiaTheme="minorEastAsia" w:hAnsi="Arial" w:cstheme="minorBidi"/>
          <w:sz w:val="24"/>
          <w:lang w:val="en-US"/>
        </w:rPr>
        <w:t xml:space="preserve"> dos </w:t>
      </w:r>
      <w:proofErr w:type="spellStart"/>
      <w:r w:rsidRPr="00BA7AF5">
        <w:rPr>
          <w:rFonts w:ascii="Arial" w:eastAsiaTheme="minorEastAsia" w:hAnsi="Arial" w:cstheme="minorBidi"/>
          <w:sz w:val="24"/>
          <w:lang w:val="en-US"/>
        </w:rPr>
        <w:t>serviços</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realizados</w:t>
      </w:r>
      <w:proofErr w:type="spellEnd"/>
      <w:r w:rsidRPr="00BA7AF5">
        <w:rPr>
          <w:rFonts w:ascii="Arial" w:eastAsiaTheme="minorEastAsia" w:hAnsi="Arial" w:cstheme="minorBidi"/>
          <w:sz w:val="24"/>
          <w:lang w:val="en-US"/>
        </w:rPr>
        <w:t>.</w:t>
      </w:r>
    </w:p>
    <w:p w14:paraId="19F84400" w14:textId="77777777" w:rsidR="000128D9" w:rsidRPr="00BA7AF5" w:rsidRDefault="000128D9" w:rsidP="000128D9">
      <w:pPr>
        <w:pStyle w:val="PargrafodaLista"/>
        <w:numPr>
          <w:ilvl w:val="0"/>
          <w:numId w:val="136"/>
        </w:numPr>
        <w:adjustRightInd w:val="0"/>
        <w:spacing w:line="360" w:lineRule="auto"/>
        <w:ind w:left="0" w:firstLine="0"/>
        <w:jc w:val="both"/>
        <w:rPr>
          <w:rFonts w:ascii="Arial" w:eastAsiaTheme="minorEastAsia" w:hAnsi="Arial" w:cstheme="minorBidi"/>
          <w:sz w:val="24"/>
          <w:lang w:val="en-US"/>
        </w:rPr>
      </w:pPr>
      <w:proofErr w:type="spellStart"/>
      <w:r w:rsidRPr="00BA7AF5">
        <w:rPr>
          <w:rFonts w:ascii="Arial" w:eastAsiaTheme="minorEastAsia" w:hAnsi="Arial" w:cstheme="minorBidi"/>
          <w:sz w:val="24"/>
          <w:lang w:val="en-US"/>
        </w:rPr>
        <w:t>Garantia</w:t>
      </w:r>
      <w:proofErr w:type="spellEnd"/>
      <w:r w:rsidRPr="00BA7AF5">
        <w:rPr>
          <w:rFonts w:ascii="Arial" w:eastAsiaTheme="minorEastAsia" w:hAnsi="Arial" w:cstheme="minorBidi"/>
          <w:sz w:val="24"/>
          <w:lang w:val="en-US"/>
        </w:rPr>
        <w:t xml:space="preserve"> da </w:t>
      </w:r>
      <w:proofErr w:type="spellStart"/>
      <w:r w:rsidRPr="00BA7AF5">
        <w:rPr>
          <w:rFonts w:ascii="Arial" w:eastAsiaTheme="minorEastAsia" w:hAnsi="Arial" w:cstheme="minorBidi"/>
          <w:sz w:val="24"/>
          <w:lang w:val="en-US"/>
        </w:rPr>
        <w:t>eficácia</w:t>
      </w:r>
      <w:proofErr w:type="spellEnd"/>
      <w:r w:rsidRPr="00BA7AF5">
        <w:rPr>
          <w:rFonts w:ascii="Arial" w:eastAsiaTheme="minorEastAsia" w:hAnsi="Arial" w:cstheme="minorBidi"/>
          <w:sz w:val="24"/>
          <w:lang w:val="en-US"/>
        </w:rPr>
        <w:t xml:space="preserve"> dos </w:t>
      </w:r>
      <w:proofErr w:type="spellStart"/>
      <w:r w:rsidRPr="00BA7AF5">
        <w:rPr>
          <w:rFonts w:ascii="Arial" w:eastAsiaTheme="minorEastAsia" w:hAnsi="Arial" w:cstheme="minorBidi"/>
          <w:sz w:val="24"/>
          <w:lang w:val="en-US"/>
        </w:rPr>
        <w:t>serviços</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durante</w:t>
      </w:r>
      <w:proofErr w:type="spellEnd"/>
      <w:r w:rsidRPr="00BA7AF5">
        <w:rPr>
          <w:rFonts w:ascii="Arial" w:eastAsiaTheme="minorEastAsia" w:hAnsi="Arial" w:cstheme="minorBidi"/>
          <w:sz w:val="24"/>
          <w:lang w:val="en-US"/>
        </w:rPr>
        <w:t xml:space="preserve"> o </w:t>
      </w:r>
      <w:proofErr w:type="spellStart"/>
      <w:r w:rsidRPr="00BA7AF5">
        <w:rPr>
          <w:rFonts w:ascii="Arial" w:eastAsiaTheme="minorEastAsia" w:hAnsi="Arial" w:cstheme="minorBidi"/>
          <w:sz w:val="24"/>
          <w:lang w:val="en-US"/>
        </w:rPr>
        <w:t>período</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contratado</w:t>
      </w:r>
      <w:proofErr w:type="spellEnd"/>
      <w:r w:rsidRPr="00BA7AF5">
        <w:rPr>
          <w:rFonts w:ascii="Arial" w:eastAsiaTheme="minorEastAsia" w:hAnsi="Arial" w:cstheme="minorBidi"/>
          <w:sz w:val="24"/>
          <w:lang w:val="en-US"/>
        </w:rPr>
        <w:t xml:space="preserve">, com </w:t>
      </w:r>
      <w:proofErr w:type="spellStart"/>
      <w:r w:rsidRPr="00BA7AF5">
        <w:rPr>
          <w:rFonts w:ascii="Arial" w:eastAsiaTheme="minorEastAsia" w:hAnsi="Arial" w:cstheme="minorBidi"/>
          <w:sz w:val="24"/>
          <w:lang w:val="en-US"/>
        </w:rPr>
        <w:t>reaplicações</w:t>
      </w:r>
      <w:proofErr w:type="spellEnd"/>
      <w:r w:rsidRPr="00BA7AF5">
        <w:rPr>
          <w:rFonts w:ascii="Arial" w:eastAsiaTheme="minorEastAsia" w:hAnsi="Arial" w:cstheme="minorBidi"/>
          <w:sz w:val="24"/>
          <w:lang w:val="en-US"/>
        </w:rPr>
        <w:t xml:space="preserve"> e </w:t>
      </w:r>
      <w:proofErr w:type="spellStart"/>
      <w:r w:rsidRPr="00BA7AF5">
        <w:rPr>
          <w:rFonts w:ascii="Arial" w:eastAsiaTheme="minorEastAsia" w:hAnsi="Arial" w:cstheme="minorBidi"/>
          <w:sz w:val="24"/>
          <w:lang w:val="en-US"/>
        </w:rPr>
        <w:t>atendimentos</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corretivos</w:t>
      </w:r>
      <w:proofErr w:type="spellEnd"/>
      <w:r w:rsidRPr="00BA7AF5">
        <w:rPr>
          <w:rFonts w:ascii="Arial" w:eastAsiaTheme="minorEastAsia" w:hAnsi="Arial" w:cstheme="minorBidi"/>
          <w:sz w:val="24"/>
          <w:lang w:val="en-US"/>
        </w:rPr>
        <w:t xml:space="preserve"> sempre que </w:t>
      </w:r>
      <w:proofErr w:type="spellStart"/>
      <w:r w:rsidRPr="00BA7AF5">
        <w:rPr>
          <w:rFonts w:ascii="Arial" w:eastAsiaTheme="minorEastAsia" w:hAnsi="Arial" w:cstheme="minorBidi"/>
          <w:sz w:val="24"/>
          <w:lang w:val="en-US"/>
        </w:rPr>
        <w:t>necessário</w:t>
      </w:r>
      <w:proofErr w:type="spellEnd"/>
      <w:r w:rsidRPr="00BA7AF5">
        <w:rPr>
          <w:rFonts w:ascii="Arial" w:eastAsiaTheme="minorEastAsia" w:hAnsi="Arial" w:cstheme="minorBidi"/>
          <w:sz w:val="24"/>
          <w:lang w:val="en-US"/>
        </w:rPr>
        <w:t>.</w:t>
      </w:r>
    </w:p>
    <w:p w14:paraId="6455855F" w14:textId="77777777" w:rsidR="000128D9" w:rsidRPr="00BA7AF5" w:rsidRDefault="000128D9" w:rsidP="000128D9">
      <w:pPr>
        <w:pStyle w:val="PargrafodaLista"/>
        <w:numPr>
          <w:ilvl w:val="0"/>
          <w:numId w:val="136"/>
        </w:numPr>
        <w:adjustRightInd w:val="0"/>
        <w:spacing w:line="360" w:lineRule="auto"/>
        <w:ind w:left="0" w:firstLine="0"/>
        <w:jc w:val="both"/>
        <w:rPr>
          <w:rFonts w:ascii="Arial" w:eastAsiaTheme="minorEastAsia" w:hAnsi="Arial" w:cstheme="minorBidi"/>
          <w:sz w:val="24"/>
          <w:lang w:val="en-US"/>
        </w:rPr>
      </w:pPr>
      <w:proofErr w:type="spellStart"/>
      <w:r w:rsidRPr="00BA7AF5">
        <w:rPr>
          <w:rFonts w:ascii="Arial" w:eastAsiaTheme="minorEastAsia" w:hAnsi="Arial" w:cstheme="minorBidi"/>
          <w:sz w:val="24"/>
          <w:lang w:val="en-US"/>
        </w:rPr>
        <w:t>Respeito</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aos</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horários</w:t>
      </w:r>
      <w:proofErr w:type="spellEnd"/>
      <w:r w:rsidRPr="00BA7AF5">
        <w:rPr>
          <w:rFonts w:ascii="Arial" w:eastAsiaTheme="minorEastAsia" w:hAnsi="Arial" w:cstheme="minorBidi"/>
          <w:sz w:val="24"/>
          <w:lang w:val="en-US"/>
        </w:rPr>
        <w:t xml:space="preserve"> de </w:t>
      </w:r>
      <w:proofErr w:type="spellStart"/>
      <w:r w:rsidRPr="00BA7AF5">
        <w:rPr>
          <w:rFonts w:ascii="Arial" w:eastAsiaTheme="minorEastAsia" w:hAnsi="Arial" w:cstheme="minorBidi"/>
          <w:sz w:val="24"/>
          <w:lang w:val="en-US"/>
        </w:rPr>
        <w:t>funcionamento</w:t>
      </w:r>
      <w:proofErr w:type="spellEnd"/>
      <w:r w:rsidRPr="00BA7AF5">
        <w:rPr>
          <w:rFonts w:ascii="Arial" w:eastAsiaTheme="minorEastAsia" w:hAnsi="Arial" w:cstheme="minorBidi"/>
          <w:sz w:val="24"/>
          <w:lang w:val="en-US"/>
        </w:rPr>
        <w:t xml:space="preserve"> das </w:t>
      </w:r>
      <w:proofErr w:type="spellStart"/>
      <w:r w:rsidRPr="00BA7AF5">
        <w:rPr>
          <w:rFonts w:ascii="Arial" w:eastAsiaTheme="minorEastAsia" w:hAnsi="Arial" w:cstheme="minorBidi"/>
          <w:sz w:val="24"/>
          <w:lang w:val="en-US"/>
        </w:rPr>
        <w:t>unidades</w:t>
      </w:r>
      <w:proofErr w:type="spellEnd"/>
      <w:r w:rsidRPr="00BA7AF5">
        <w:rPr>
          <w:rFonts w:ascii="Arial" w:eastAsiaTheme="minorEastAsia" w:hAnsi="Arial" w:cstheme="minorBidi"/>
          <w:sz w:val="24"/>
          <w:lang w:val="en-US"/>
        </w:rPr>
        <w:t xml:space="preserve">, de forma a </w:t>
      </w:r>
      <w:proofErr w:type="spellStart"/>
      <w:r w:rsidRPr="00BA7AF5">
        <w:rPr>
          <w:rFonts w:ascii="Arial" w:eastAsiaTheme="minorEastAsia" w:hAnsi="Arial" w:cstheme="minorBidi"/>
          <w:sz w:val="24"/>
          <w:lang w:val="en-US"/>
        </w:rPr>
        <w:t>não</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comprometer</w:t>
      </w:r>
      <w:proofErr w:type="spellEnd"/>
      <w:r w:rsidRPr="00BA7AF5">
        <w:rPr>
          <w:rFonts w:ascii="Arial" w:eastAsiaTheme="minorEastAsia" w:hAnsi="Arial" w:cstheme="minorBidi"/>
          <w:sz w:val="24"/>
          <w:lang w:val="en-US"/>
        </w:rPr>
        <w:t xml:space="preserve"> as </w:t>
      </w:r>
      <w:proofErr w:type="spellStart"/>
      <w:r w:rsidRPr="00BA7AF5">
        <w:rPr>
          <w:rFonts w:ascii="Arial" w:eastAsiaTheme="minorEastAsia" w:hAnsi="Arial" w:cstheme="minorBidi"/>
          <w:sz w:val="24"/>
          <w:lang w:val="en-US"/>
        </w:rPr>
        <w:t>atividades</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administrativas</w:t>
      </w:r>
      <w:proofErr w:type="spellEnd"/>
      <w:r w:rsidRPr="00BA7AF5">
        <w:rPr>
          <w:rFonts w:ascii="Arial" w:eastAsiaTheme="minorEastAsia" w:hAnsi="Arial" w:cstheme="minorBidi"/>
          <w:sz w:val="24"/>
          <w:lang w:val="en-US"/>
        </w:rPr>
        <w:t>.</w:t>
      </w:r>
    </w:p>
    <w:p w14:paraId="3FEA7164" w14:textId="77777777" w:rsidR="000128D9" w:rsidRDefault="000128D9" w:rsidP="000128D9">
      <w:pPr>
        <w:pStyle w:val="PargrafodaLista"/>
        <w:adjustRightInd w:val="0"/>
        <w:spacing w:line="360" w:lineRule="auto"/>
        <w:ind w:left="0"/>
        <w:jc w:val="both"/>
        <w:rPr>
          <w:rFonts w:ascii="Arial" w:eastAsiaTheme="minorEastAsia" w:hAnsi="Arial" w:cstheme="minorBidi"/>
          <w:sz w:val="24"/>
          <w:lang w:val="en-US"/>
        </w:rPr>
      </w:pPr>
      <w:proofErr w:type="spellStart"/>
      <w:r w:rsidRPr="00BA7AF5">
        <w:rPr>
          <w:rFonts w:ascii="Arial" w:eastAsiaTheme="minorEastAsia" w:hAnsi="Arial" w:cstheme="minorBidi"/>
          <w:sz w:val="24"/>
          <w:lang w:val="en-US"/>
        </w:rPr>
        <w:lastRenderedPageBreak/>
        <w:t>Responsabilização</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pelo</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correto</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descarte</w:t>
      </w:r>
      <w:proofErr w:type="spellEnd"/>
      <w:r w:rsidRPr="00BA7AF5">
        <w:rPr>
          <w:rFonts w:ascii="Arial" w:eastAsiaTheme="minorEastAsia" w:hAnsi="Arial" w:cstheme="minorBidi"/>
          <w:sz w:val="24"/>
          <w:lang w:val="en-US"/>
        </w:rPr>
        <w:t xml:space="preserve"> de </w:t>
      </w:r>
      <w:proofErr w:type="spellStart"/>
      <w:r w:rsidRPr="00BA7AF5">
        <w:rPr>
          <w:rFonts w:ascii="Arial" w:eastAsiaTheme="minorEastAsia" w:hAnsi="Arial" w:cstheme="minorBidi"/>
          <w:sz w:val="24"/>
          <w:lang w:val="en-US"/>
        </w:rPr>
        <w:t>resíduos</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limpeza</w:t>
      </w:r>
      <w:proofErr w:type="spellEnd"/>
      <w:r w:rsidRPr="00BA7AF5">
        <w:rPr>
          <w:rFonts w:ascii="Arial" w:eastAsiaTheme="minorEastAsia" w:hAnsi="Arial" w:cstheme="minorBidi"/>
          <w:sz w:val="24"/>
          <w:lang w:val="en-US"/>
        </w:rPr>
        <w:t xml:space="preserve"> dos </w:t>
      </w:r>
      <w:proofErr w:type="spellStart"/>
      <w:r w:rsidRPr="00BA7AF5">
        <w:rPr>
          <w:rFonts w:ascii="Arial" w:eastAsiaTheme="minorEastAsia" w:hAnsi="Arial" w:cstheme="minorBidi"/>
          <w:sz w:val="24"/>
          <w:lang w:val="en-US"/>
        </w:rPr>
        <w:t>locais</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após</w:t>
      </w:r>
      <w:proofErr w:type="spellEnd"/>
      <w:r w:rsidRPr="00BA7AF5">
        <w:rPr>
          <w:rFonts w:ascii="Arial" w:eastAsiaTheme="minorEastAsia" w:hAnsi="Arial" w:cstheme="minorBidi"/>
          <w:sz w:val="24"/>
          <w:lang w:val="en-US"/>
        </w:rPr>
        <w:t xml:space="preserve"> </w:t>
      </w:r>
      <w:proofErr w:type="gramStart"/>
      <w:r w:rsidRPr="00BA7AF5">
        <w:rPr>
          <w:rFonts w:ascii="Arial" w:eastAsiaTheme="minorEastAsia" w:hAnsi="Arial" w:cstheme="minorBidi"/>
          <w:sz w:val="24"/>
          <w:lang w:val="en-US"/>
        </w:rPr>
        <w:t>a</w:t>
      </w:r>
      <w:proofErr w:type="gram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execução</w:t>
      </w:r>
      <w:proofErr w:type="spellEnd"/>
      <w:r w:rsidRPr="00BA7AF5">
        <w:rPr>
          <w:rFonts w:ascii="Arial" w:eastAsiaTheme="minorEastAsia" w:hAnsi="Arial" w:cstheme="minorBidi"/>
          <w:sz w:val="24"/>
          <w:lang w:val="en-US"/>
        </w:rPr>
        <w:t xml:space="preserve"> e </w:t>
      </w:r>
      <w:proofErr w:type="spellStart"/>
      <w:r w:rsidRPr="00BA7AF5">
        <w:rPr>
          <w:rFonts w:ascii="Arial" w:eastAsiaTheme="minorEastAsia" w:hAnsi="Arial" w:cstheme="minorBidi"/>
          <w:sz w:val="24"/>
          <w:lang w:val="en-US"/>
        </w:rPr>
        <w:t>reparação</w:t>
      </w:r>
      <w:proofErr w:type="spellEnd"/>
      <w:r w:rsidRPr="00BA7AF5">
        <w:rPr>
          <w:rFonts w:ascii="Arial" w:eastAsiaTheme="minorEastAsia" w:hAnsi="Arial" w:cstheme="minorBidi"/>
          <w:sz w:val="24"/>
          <w:lang w:val="en-US"/>
        </w:rPr>
        <w:t xml:space="preserve"> de </w:t>
      </w:r>
      <w:proofErr w:type="spellStart"/>
      <w:r w:rsidRPr="00BA7AF5">
        <w:rPr>
          <w:rFonts w:ascii="Arial" w:eastAsiaTheme="minorEastAsia" w:hAnsi="Arial" w:cstheme="minorBidi"/>
          <w:sz w:val="24"/>
          <w:lang w:val="en-US"/>
        </w:rPr>
        <w:t>eventuais</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danos</w:t>
      </w:r>
      <w:proofErr w:type="spellEnd"/>
      <w:r w:rsidRPr="00BA7AF5">
        <w:rPr>
          <w:rFonts w:ascii="Arial" w:eastAsiaTheme="minorEastAsia" w:hAnsi="Arial" w:cstheme="minorBidi"/>
          <w:sz w:val="24"/>
          <w:lang w:val="en-US"/>
        </w:rPr>
        <w:t xml:space="preserve"> </w:t>
      </w:r>
      <w:proofErr w:type="spellStart"/>
      <w:r w:rsidRPr="00BA7AF5">
        <w:rPr>
          <w:rFonts w:ascii="Arial" w:eastAsiaTheme="minorEastAsia" w:hAnsi="Arial" w:cstheme="minorBidi"/>
          <w:sz w:val="24"/>
          <w:lang w:val="en-US"/>
        </w:rPr>
        <w:t>causados</w:t>
      </w:r>
      <w:proofErr w:type="spellEnd"/>
      <w:r w:rsidRPr="00BA7AF5">
        <w:rPr>
          <w:rFonts w:ascii="Arial" w:eastAsiaTheme="minorEastAsia" w:hAnsi="Arial" w:cstheme="minorBidi"/>
          <w:sz w:val="24"/>
          <w:lang w:val="en-US"/>
        </w:rPr>
        <w:t>.</w:t>
      </w:r>
    </w:p>
    <w:p w14:paraId="200CE80A" w14:textId="77777777" w:rsidR="000128D9" w:rsidRDefault="000128D9" w:rsidP="000128D9">
      <w:pPr>
        <w:pStyle w:val="PargrafodaLista"/>
        <w:adjustRightInd w:val="0"/>
        <w:spacing w:line="360" w:lineRule="auto"/>
        <w:ind w:left="0"/>
        <w:jc w:val="both"/>
        <w:rPr>
          <w:rFonts w:ascii="Arial" w:eastAsiaTheme="minorEastAsia" w:hAnsi="Arial" w:cstheme="minorBidi"/>
          <w:sz w:val="24"/>
          <w:lang w:val="en-US"/>
        </w:rPr>
      </w:pPr>
    </w:p>
    <w:p w14:paraId="2A2E91E3" w14:textId="77777777" w:rsidR="000128D9" w:rsidRPr="00790D33" w:rsidRDefault="000128D9" w:rsidP="000128D9">
      <w:pPr>
        <w:pStyle w:val="PargrafodaLista"/>
        <w:adjustRightInd w:val="0"/>
        <w:spacing w:line="360" w:lineRule="auto"/>
        <w:ind w:left="0"/>
        <w:jc w:val="both"/>
        <w:rPr>
          <w:rFonts w:ascii="Arial" w:hAnsi="Arial" w:cs="Arial"/>
          <w:b/>
          <w:bCs/>
          <w:sz w:val="24"/>
          <w:szCs w:val="24"/>
        </w:rPr>
      </w:pPr>
      <w:r w:rsidRPr="00790D33">
        <w:rPr>
          <w:rFonts w:ascii="Arial" w:hAnsi="Arial" w:cs="Arial"/>
          <w:b/>
          <w:bCs/>
          <w:sz w:val="24"/>
          <w:szCs w:val="24"/>
        </w:rPr>
        <w:t>REQUISITOS DE HABILITAÇÃO JURÍDICA, FISCAL, SOCIAL E TRABALHISTA</w:t>
      </w:r>
    </w:p>
    <w:p w14:paraId="579F8B87" w14:textId="77777777" w:rsidR="000128D9" w:rsidRPr="00D37DAC" w:rsidRDefault="000128D9" w:rsidP="000128D9">
      <w:pPr>
        <w:tabs>
          <w:tab w:val="left" w:pos="0"/>
        </w:tabs>
        <w:spacing w:line="360" w:lineRule="auto"/>
        <w:jc w:val="both"/>
        <w:rPr>
          <w:rFonts w:eastAsia="Calibri"/>
          <w:b/>
          <w:bCs/>
          <w:sz w:val="24"/>
          <w:szCs w:val="24"/>
          <w:lang w:eastAsia="en-US"/>
        </w:rPr>
      </w:pPr>
      <w:r>
        <w:rPr>
          <w:rFonts w:eastAsia="Calibri"/>
          <w:b/>
          <w:bCs/>
          <w:sz w:val="24"/>
          <w:szCs w:val="24"/>
          <w:lang w:eastAsia="en-US"/>
        </w:rPr>
        <w:t>5</w:t>
      </w:r>
      <w:r w:rsidRPr="00D26FCC">
        <w:rPr>
          <w:rFonts w:eastAsia="Calibri"/>
          <w:b/>
          <w:bCs/>
          <w:sz w:val="24"/>
          <w:szCs w:val="24"/>
          <w:lang w:eastAsia="en-US"/>
        </w:rPr>
        <w:t>.2</w:t>
      </w:r>
      <w:r w:rsidRPr="00D26FCC">
        <w:rPr>
          <w:rFonts w:eastAsia="Calibri"/>
          <w:b/>
          <w:bCs/>
          <w:sz w:val="24"/>
          <w:szCs w:val="24"/>
          <w:lang w:eastAsia="en-US"/>
        </w:rPr>
        <w:tab/>
        <w:t>D</w:t>
      </w:r>
      <w:r w:rsidRPr="00D37DAC">
        <w:rPr>
          <w:rFonts w:eastAsia="Calibri"/>
          <w:b/>
          <w:bCs/>
          <w:sz w:val="24"/>
          <w:szCs w:val="24"/>
          <w:lang w:eastAsia="en-US"/>
        </w:rPr>
        <w:t>A APRESENTAÇÃO DOS DOCUMENTOS DE HABILITAÇÃO / DAS INSCRIÇÕES</w:t>
      </w:r>
    </w:p>
    <w:p w14:paraId="1EB8A09F" w14:textId="77777777" w:rsidR="000128D9" w:rsidRDefault="000128D9" w:rsidP="000128D9">
      <w:pPr>
        <w:spacing w:line="360" w:lineRule="auto"/>
        <w:jc w:val="both"/>
        <w:rPr>
          <w:rFonts w:eastAsia="Calibri"/>
          <w:b/>
          <w:bCs/>
          <w:sz w:val="24"/>
          <w:szCs w:val="24"/>
          <w:lang w:eastAsia="en-US"/>
        </w:rPr>
      </w:pPr>
    </w:p>
    <w:p w14:paraId="2BF6C0CA" w14:textId="77777777" w:rsidR="000128D9" w:rsidRPr="00D37DAC" w:rsidRDefault="000128D9" w:rsidP="000128D9">
      <w:pPr>
        <w:spacing w:line="360" w:lineRule="auto"/>
        <w:jc w:val="both"/>
        <w:rPr>
          <w:rFonts w:eastAsia="Calibri"/>
          <w:b/>
          <w:bCs/>
          <w:sz w:val="24"/>
          <w:szCs w:val="24"/>
          <w:lang w:eastAsia="en-US"/>
        </w:rPr>
      </w:pPr>
      <w:r>
        <w:rPr>
          <w:rFonts w:eastAsia="Calibri"/>
          <w:b/>
          <w:bCs/>
          <w:sz w:val="24"/>
          <w:szCs w:val="24"/>
          <w:lang w:eastAsia="en-US"/>
        </w:rPr>
        <w:t>5.3</w:t>
      </w:r>
      <w:r w:rsidRPr="00D37DAC">
        <w:rPr>
          <w:rFonts w:eastAsia="Calibri"/>
          <w:b/>
          <w:bCs/>
          <w:sz w:val="24"/>
          <w:szCs w:val="24"/>
          <w:lang w:eastAsia="en-US"/>
        </w:rPr>
        <w:tab/>
      </w:r>
      <w:r>
        <w:rPr>
          <w:rFonts w:eastAsia="Calibri"/>
          <w:b/>
          <w:bCs/>
          <w:sz w:val="24"/>
          <w:szCs w:val="24"/>
          <w:lang w:eastAsia="en-US"/>
        </w:rPr>
        <w:t>DOCUMENTOS DE HABILITAÇÃO</w:t>
      </w:r>
      <w:r w:rsidRPr="00D37DAC">
        <w:rPr>
          <w:rFonts w:eastAsia="Calibri"/>
          <w:b/>
          <w:bCs/>
          <w:sz w:val="24"/>
          <w:szCs w:val="24"/>
          <w:lang w:eastAsia="en-US"/>
        </w:rPr>
        <w:t>:</w:t>
      </w:r>
    </w:p>
    <w:p w14:paraId="344ED4BC" w14:textId="77777777" w:rsidR="000128D9" w:rsidRPr="00D37DAC" w:rsidRDefault="000128D9" w:rsidP="000128D9">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777C45">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4F43F17C" w14:textId="77777777" w:rsidR="000128D9" w:rsidRPr="00D37DAC" w:rsidRDefault="000128D9" w:rsidP="000128D9">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777C45">
        <w:rPr>
          <w:rFonts w:eastAsia="Calibri"/>
          <w:b/>
          <w:bCs/>
          <w:sz w:val="24"/>
          <w:szCs w:val="24"/>
          <w:lang w:eastAsia="en-US"/>
        </w:rPr>
        <w:t>CNPJ</w:t>
      </w:r>
      <w:r w:rsidRPr="00D37DAC">
        <w:rPr>
          <w:rFonts w:eastAsia="Calibri"/>
          <w:sz w:val="24"/>
          <w:szCs w:val="24"/>
          <w:lang w:eastAsia="en-US"/>
        </w:rPr>
        <w:t>);</w:t>
      </w:r>
    </w:p>
    <w:p w14:paraId="7C93FCEE" w14:textId="77777777" w:rsidR="000128D9" w:rsidRPr="00D37DAC" w:rsidRDefault="000128D9" w:rsidP="000128D9">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t xml:space="preserve">Comprovante de regularidade para com a </w:t>
      </w:r>
      <w:r w:rsidRPr="00777C45">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545B4353" w14:textId="77777777" w:rsidR="000128D9" w:rsidRPr="00D37DAC" w:rsidRDefault="000128D9" w:rsidP="000128D9">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t xml:space="preserve">Comprovante de regularidade para com a </w:t>
      </w:r>
      <w:r w:rsidRPr="00777C45">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4C32B393" w14:textId="77777777" w:rsidR="000128D9" w:rsidRPr="00D37DAC" w:rsidRDefault="000128D9" w:rsidP="000128D9">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777C45">
        <w:rPr>
          <w:rFonts w:eastAsia="Calibri"/>
          <w:b/>
          <w:bCs/>
          <w:sz w:val="24"/>
          <w:szCs w:val="24"/>
          <w:lang w:eastAsia="en-US"/>
        </w:rPr>
        <w:t>Fazenda Federal e a 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501FE1DF" w14:textId="77777777" w:rsidR="000128D9" w:rsidRPr="00D37DAC" w:rsidRDefault="000128D9" w:rsidP="000128D9">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777C45">
        <w:rPr>
          <w:rFonts w:eastAsia="Calibri"/>
          <w:b/>
          <w:bCs/>
          <w:sz w:val="24"/>
          <w:szCs w:val="24"/>
          <w:lang w:eastAsia="en-US"/>
        </w:rPr>
        <w:t>FGTS</w:t>
      </w:r>
      <w:r w:rsidRPr="00D37DAC">
        <w:rPr>
          <w:rFonts w:eastAsia="Calibri"/>
          <w:sz w:val="24"/>
          <w:szCs w:val="24"/>
          <w:lang w:eastAsia="en-US"/>
        </w:rPr>
        <w:t>);</w:t>
      </w:r>
    </w:p>
    <w:p w14:paraId="72290F2F" w14:textId="77777777" w:rsidR="000128D9" w:rsidRPr="00D37DAC" w:rsidRDefault="000128D9" w:rsidP="000128D9">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777C45">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p>
    <w:p w14:paraId="2C3882D9" w14:textId="77777777" w:rsidR="000128D9" w:rsidRDefault="000128D9" w:rsidP="000128D9">
      <w:pPr>
        <w:spacing w:line="360" w:lineRule="auto"/>
        <w:jc w:val="both"/>
        <w:rPr>
          <w:rFonts w:eastAsia="Calibri"/>
          <w:sz w:val="24"/>
          <w:szCs w:val="24"/>
          <w:lang w:eastAsia="en-US"/>
        </w:rPr>
      </w:pPr>
    </w:p>
    <w:p w14:paraId="0F009394" w14:textId="77777777" w:rsidR="000128D9" w:rsidRDefault="000128D9" w:rsidP="000128D9">
      <w:pPr>
        <w:spacing w:line="360" w:lineRule="auto"/>
        <w:jc w:val="both"/>
        <w:rPr>
          <w:rFonts w:eastAsia="Calibri"/>
          <w:b/>
          <w:bCs/>
          <w:sz w:val="24"/>
          <w:szCs w:val="24"/>
          <w:lang w:eastAsia="en-US"/>
        </w:rPr>
      </w:pPr>
      <w:r>
        <w:rPr>
          <w:rFonts w:eastAsia="Calibri"/>
          <w:b/>
          <w:bCs/>
          <w:sz w:val="24"/>
          <w:szCs w:val="24"/>
          <w:lang w:eastAsia="en-US"/>
        </w:rPr>
        <w:lastRenderedPageBreak/>
        <w:t>5</w:t>
      </w:r>
      <w:r w:rsidRPr="002025EA">
        <w:rPr>
          <w:rFonts w:eastAsia="Calibri"/>
          <w:b/>
          <w:bCs/>
          <w:sz w:val="24"/>
          <w:szCs w:val="24"/>
          <w:lang w:eastAsia="en-US"/>
        </w:rPr>
        <w:t>.</w:t>
      </w:r>
      <w:r>
        <w:rPr>
          <w:rFonts w:eastAsia="Calibri"/>
          <w:b/>
          <w:bCs/>
          <w:sz w:val="24"/>
          <w:szCs w:val="24"/>
          <w:lang w:eastAsia="en-US"/>
        </w:rPr>
        <w:t>4</w:t>
      </w:r>
      <w:r w:rsidRPr="002025EA">
        <w:rPr>
          <w:rFonts w:eastAsia="Calibri"/>
          <w:b/>
          <w:bCs/>
          <w:sz w:val="24"/>
          <w:szCs w:val="24"/>
          <w:lang w:eastAsia="en-US"/>
        </w:rPr>
        <w:t xml:space="preserve"> QUALIFICAÇÃO TÉCNICA:</w:t>
      </w:r>
    </w:p>
    <w:p w14:paraId="242A58F4" w14:textId="77777777" w:rsidR="000128D9" w:rsidRPr="002025EA" w:rsidRDefault="000128D9" w:rsidP="000128D9">
      <w:pPr>
        <w:spacing w:line="360" w:lineRule="auto"/>
        <w:jc w:val="both"/>
        <w:rPr>
          <w:rFonts w:eastAsia="Calibri"/>
          <w:b/>
          <w:bCs/>
          <w:sz w:val="24"/>
          <w:szCs w:val="24"/>
          <w:lang w:eastAsia="en-US"/>
        </w:rPr>
      </w:pPr>
    </w:p>
    <w:p w14:paraId="07A3475C" w14:textId="77777777" w:rsidR="000128D9" w:rsidRDefault="000128D9" w:rsidP="000128D9">
      <w:pPr>
        <w:spacing w:line="360" w:lineRule="auto"/>
        <w:jc w:val="both"/>
        <w:rPr>
          <w:rFonts w:eastAsia="Calibri"/>
          <w:sz w:val="24"/>
          <w:szCs w:val="24"/>
          <w:lang w:eastAsia="en-US"/>
        </w:rPr>
      </w:pPr>
      <w:r w:rsidRPr="002025EA">
        <w:rPr>
          <w:rFonts w:eastAsia="Calibri"/>
          <w:sz w:val="24"/>
          <w:szCs w:val="24"/>
          <w:lang w:eastAsia="en-US"/>
        </w:rPr>
        <w:t>a)</w:t>
      </w:r>
      <w:r w:rsidRPr="002025EA">
        <w:rPr>
          <w:rFonts w:eastAsia="Calibri"/>
          <w:sz w:val="24"/>
          <w:szCs w:val="24"/>
          <w:lang w:eastAsia="en-US"/>
        </w:rPr>
        <w:tab/>
      </w:r>
      <w:r w:rsidRPr="002025EA">
        <w:rPr>
          <w:rFonts w:eastAsia="Calibri"/>
          <w:b/>
          <w:bCs/>
          <w:sz w:val="24"/>
          <w:szCs w:val="24"/>
          <w:lang w:eastAsia="en-US"/>
        </w:rPr>
        <w:t>ATESTADO DE CAPACIDADE TÉCNICO OPERACIONAL</w:t>
      </w:r>
      <w:r w:rsidRPr="002025EA">
        <w:rPr>
          <w:rFonts w:eastAsia="Calibri"/>
          <w:sz w:val="24"/>
          <w:szCs w:val="24"/>
          <w:lang w:eastAsia="en-US"/>
        </w:rPr>
        <w:t xml:space="preserve">: prova de aptidão de desempenho de atividade pertinente e compatível em características semelhantes com o objeto do presente Credenciamento, por meio de apresentação de no mínimo um atestado expedido, necessariamente em nome do(a) licitante, por pessoa(s) jurídica(s) de direito público ou privado, que comprove ter a pessoa </w:t>
      </w:r>
      <w:r>
        <w:rPr>
          <w:rFonts w:eastAsia="Calibri"/>
          <w:sz w:val="24"/>
          <w:szCs w:val="24"/>
          <w:lang w:eastAsia="en-US"/>
        </w:rPr>
        <w:t>jurídica</w:t>
      </w:r>
      <w:r w:rsidRPr="002025EA">
        <w:rPr>
          <w:rFonts w:eastAsia="Calibri"/>
          <w:sz w:val="24"/>
          <w:szCs w:val="24"/>
          <w:lang w:eastAsia="en-US"/>
        </w:rPr>
        <w:t xml:space="preserve"> prestado os serviços compatíveis com o objeto da licitação.</w:t>
      </w:r>
    </w:p>
    <w:p w14:paraId="1DF5492C" w14:textId="77777777" w:rsidR="000128D9" w:rsidRDefault="000128D9" w:rsidP="000128D9">
      <w:pPr>
        <w:spacing w:line="360" w:lineRule="auto"/>
        <w:jc w:val="both"/>
        <w:rPr>
          <w:rFonts w:eastAsia="Calibri"/>
          <w:sz w:val="24"/>
          <w:szCs w:val="24"/>
          <w:lang w:eastAsia="en-US"/>
        </w:rPr>
      </w:pPr>
    </w:p>
    <w:p w14:paraId="6604F207" w14:textId="77777777" w:rsidR="000128D9" w:rsidRPr="003F7393" w:rsidRDefault="000128D9" w:rsidP="000128D9">
      <w:pPr>
        <w:spacing w:line="360" w:lineRule="auto"/>
        <w:jc w:val="both"/>
        <w:rPr>
          <w:rFonts w:eastAsia="Calibri"/>
          <w:b/>
          <w:bCs/>
          <w:sz w:val="24"/>
          <w:szCs w:val="24"/>
        </w:rPr>
      </w:pPr>
      <w:r>
        <w:rPr>
          <w:rFonts w:eastAsia="Calibri"/>
          <w:b/>
          <w:bCs/>
          <w:sz w:val="24"/>
          <w:szCs w:val="24"/>
        </w:rPr>
        <w:t>5.5</w:t>
      </w:r>
      <w:r w:rsidRPr="003F7393">
        <w:rPr>
          <w:rFonts w:eastAsia="Calibri"/>
          <w:b/>
          <w:bCs/>
          <w:sz w:val="24"/>
          <w:szCs w:val="24"/>
        </w:rPr>
        <w:t xml:space="preserve"> QUALIFICAÇÃO ECONÔMICO-FINANCEIRA:</w:t>
      </w:r>
    </w:p>
    <w:p w14:paraId="66C5D699" w14:textId="77777777" w:rsidR="000128D9" w:rsidRPr="003F7393" w:rsidRDefault="000128D9" w:rsidP="000128D9">
      <w:pPr>
        <w:spacing w:line="360" w:lineRule="auto"/>
        <w:jc w:val="both"/>
        <w:rPr>
          <w:rFonts w:eastAsia="Calibri"/>
          <w:b/>
          <w:bCs/>
          <w:sz w:val="24"/>
          <w:szCs w:val="24"/>
        </w:rPr>
      </w:pPr>
    </w:p>
    <w:p w14:paraId="4EC6A68A" w14:textId="77777777" w:rsidR="000128D9" w:rsidRPr="003F7393" w:rsidRDefault="000128D9" w:rsidP="000128D9">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35EFD8BF" w14:textId="77777777" w:rsidR="000128D9" w:rsidRDefault="000128D9" w:rsidP="000128D9">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4D5ADE58" w14:textId="77777777" w:rsidR="000128D9" w:rsidRDefault="000128D9" w:rsidP="000128D9">
      <w:pPr>
        <w:spacing w:line="360" w:lineRule="auto"/>
        <w:jc w:val="both"/>
        <w:rPr>
          <w:rFonts w:eastAsia="Calibri"/>
          <w:b/>
          <w:bCs/>
          <w:sz w:val="24"/>
          <w:szCs w:val="24"/>
        </w:rPr>
      </w:pPr>
    </w:p>
    <w:p w14:paraId="3210B055" w14:textId="77777777" w:rsidR="000128D9" w:rsidRDefault="000128D9" w:rsidP="000128D9">
      <w:pPr>
        <w:spacing w:line="360" w:lineRule="auto"/>
        <w:jc w:val="both"/>
        <w:rPr>
          <w:rFonts w:eastAsia="Calibri"/>
          <w:sz w:val="24"/>
          <w:szCs w:val="24"/>
          <w:lang w:eastAsia="en-US"/>
        </w:rPr>
      </w:pPr>
      <w:r>
        <w:rPr>
          <w:rFonts w:eastAsia="Calibri"/>
          <w:b/>
          <w:bCs/>
          <w:sz w:val="24"/>
          <w:szCs w:val="24"/>
          <w:lang w:eastAsia="en-US"/>
        </w:rPr>
        <w:t>5</w:t>
      </w:r>
      <w:r w:rsidRPr="00B7128E">
        <w:rPr>
          <w:rFonts w:eastAsia="Calibri"/>
          <w:b/>
          <w:bCs/>
          <w:sz w:val="24"/>
          <w:szCs w:val="24"/>
          <w:lang w:eastAsia="en-US"/>
        </w:rPr>
        <w:t>.</w:t>
      </w:r>
      <w:r>
        <w:rPr>
          <w:rFonts w:eastAsia="Calibri"/>
          <w:b/>
          <w:bCs/>
          <w:sz w:val="24"/>
          <w:szCs w:val="24"/>
          <w:lang w:eastAsia="en-US"/>
        </w:rPr>
        <w:t>6 DA APRESENTAÇÃO DOS DOCUMENTOS:</w:t>
      </w:r>
      <w:r w:rsidRPr="00D37DAC">
        <w:rPr>
          <w:rFonts w:eastAsia="Calibri"/>
          <w:sz w:val="24"/>
          <w:szCs w:val="24"/>
          <w:lang w:eastAsia="en-US"/>
        </w:rPr>
        <w:t xml:space="preserve"> </w:t>
      </w:r>
    </w:p>
    <w:p w14:paraId="454988F7" w14:textId="77777777" w:rsidR="000128D9" w:rsidRDefault="000128D9" w:rsidP="000128D9">
      <w:pPr>
        <w:spacing w:line="360" w:lineRule="auto"/>
        <w:jc w:val="both"/>
        <w:rPr>
          <w:rFonts w:eastAsia="Calibri"/>
          <w:sz w:val="24"/>
          <w:szCs w:val="24"/>
          <w:lang w:eastAsia="en-US"/>
        </w:rPr>
      </w:pPr>
      <w:r>
        <w:rPr>
          <w:rFonts w:eastAsia="Calibri"/>
          <w:sz w:val="24"/>
          <w:szCs w:val="24"/>
          <w:lang w:eastAsia="en-US"/>
        </w:rPr>
        <w:t>5.6.1</w:t>
      </w:r>
      <w:r w:rsidRPr="00D37DAC">
        <w:rPr>
          <w:rFonts w:eastAsia="Calibri"/>
          <w:sz w:val="24"/>
          <w:szCs w:val="24"/>
          <w:lang w:eastAsia="en-US"/>
        </w:rPr>
        <w:t xml:space="preserve"> As provas de regularidades poderão se Certidões Negativas de Débitos ou Certidões Positivas com efeitos de Negativas.</w:t>
      </w:r>
    </w:p>
    <w:p w14:paraId="31184EA3" w14:textId="77777777" w:rsidR="000128D9" w:rsidRDefault="000128D9" w:rsidP="000128D9">
      <w:pPr>
        <w:spacing w:line="360" w:lineRule="auto"/>
        <w:jc w:val="both"/>
        <w:rPr>
          <w:rFonts w:eastAsia="Calibri"/>
          <w:sz w:val="24"/>
          <w:szCs w:val="24"/>
          <w:lang w:eastAsia="en-US"/>
        </w:rPr>
      </w:pPr>
    </w:p>
    <w:p w14:paraId="0C8D9411" w14:textId="77777777" w:rsidR="000128D9" w:rsidRPr="00A41CA7" w:rsidRDefault="000128D9" w:rsidP="000128D9">
      <w:pPr>
        <w:pStyle w:val="PargrafodaLista"/>
        <w:numPr>
          <w:ilvl w:val="0"/>
          <w:numId w:val="135"/>
        </w:numPr>
        <w:ind w:left="0" w:firstLine="0"/>
        <w:jc w:val="both"/>
        <w:rPr>
          <w:rFonts w:ascii="Arial" w:hAnsi="Arial" w:cs="Arial"/>
          <w:sz w:val="24"/>
          <w:szCs w:val="24"/>
          <w:lang w:eastAsia="pt-BR"/>
        </w:rPr>
      </w:pPr>
      <w:r w:rsidRPr="00A41CA7">
        <w:rPr>
          <w:rFonts w:ascii="Arial" w:hAnsi="Arial" w:cs="Arial"/>
          <w:b/>
          <w:bCs/>
          <w:sz w:val="24"/>
          <w:szCs w:val="24"/>
          <w:lang w:eastAsia="pt-BR"/>
        </w:rPr>
        <w:t>DO CONTROLE:</w:t>
      </w:r>
      <w:r w:rsidRPr="00A41CA7">
        <w:rPr>
          <w:rFonts w:ascii="Arial" w:hAnsi="Arial" w:cs="Arial"/>
          <w:sz w:val="24"/>
          <w:szCs w:val="24"/>
          <w:lang w:eastAsia="pt-BR"/>
        </w:rPr>
        <w:t xml:space="preserve"> Toda a documentação deste processo encontra-se franqueada ao controle interno e externo.</w:t>
      </w:r>
    </w:p>
    <w:p w14:paraId="733860BC" w14:textId="77777777" w:rsidR="000128D9" w:rsidRDefault="000128D9" w:rsidP="004372E5">
      <w:pPr>
        <w:spacing w:line="360" w:lineRule="auto"/>
        <w:jc w:val="center"/>
        <w:rPr>
          <w:rFonts w:eastAsia="Calibri"/>
          <w:b/>
          <w:bCs/>
          <w:sz w:val="24"/>
          <w:szCs w:val="24"/>
        </w:rPr>
      </w:pPr>
    </w:p>
    <w:p w14:paraId="4881A1B2" w14:textId="77777777" w:rsidR="000128D9" w:rsidRDefault="000128D9" w:rsidP="004372E5">
      <w:pPr>
        <w:spacing w:line="360" w:lineRule="auto"/>
        <w:jc w:val="center"/>
        <w:rPr>
          <w:rFonts w:eastAsia="Calibri"/>
          <w:b/>
          <w:bCs/>
          <w:sz w:val="24"/>
          <w:szCs w:val="24"/>
        </w:rPr>
      </w:pPr>
    </w:p>
    <w:p w14:paraId="194BC349" w14:textId="77777777" w:rsidR="000128D9" w:rsidRDefault="000128D9" w:rsidP="004372E5">
      <w:pPr>
        <w:spacing w:line="360" w:lineRule="auto"/>
        <w:jc w:val="center"/>
        <w:rPr>
          <w:rFonts w:eastAsia="Calibri"/>
          <w:b/>
          <w:bCs/>
          <w:sz w:val="24"/>
          <w:szCs w:val="24"/>
        </w:rPr>
      </w:pPr>
    </w:p>
    <w:p w14:paraId="3E79AE48" w14:textId="77777777" w:rsidR="000128D9" w:rsidRDefault="000128D9" w:rsidP="004372E5">
      <w:pPr>
        <w:spacing w:line="360" w:lineRule="auto"/>
        <w:jc w:val="center"/>
        <w:rPr>
          <w:rFonts w:eastAsia="Calibri"/>
          <w:b/>
          <w:bCs/>
          <w:sz w:val="24"/>
          <w:szCs w:val="24"/>
        </w:rPr>
      </w:pPr>
    </w:p>
    <w:p w14:paraId="759107E5" w14:textId="5D1FD9EB" w:rsidR="00DB0650" w:rsidRDefault="00DB0650" w:rsidP="004372E5">
      <w:pPr>
        <w:spacing w:line="360" w:lineRule="auto"/>
        <w:jc w:val="center"/>
        <w:rPr>
          <w:rFonts w:eastAsia="Calibri"/>
          <w:b/>
          <w:bCs/>
          <w:sz w:val="24"/>
          <w:szCs w:val="24"/>
        </w:rPr>
      </w:pPr>
      <w:r w:rsidRPr="004372E5">
        <w:rPr>
          <w:rFonts w:eastAsia="Calibri"/>
          <w:b/>
          <w:bCs/>
          <w:sz w:val="24"/>
          <w:szCs w:val="24"/>
        </w:rPr>
        <w:lastRenderedPageBreak/>
        <w:t>ANEXO V</w:t>
      </w:r>
      <w:r w:rsidR="000128D9">
        <w:rPr>
          <w:rFonts w:eastAsia="Calibri"/>
          <w:b/>
          <w:bCs/>
          <w:sz w:val="24"/>
          <w:szCs w:val="24"/>
        </w:rPr>
        <w:t>I</w:t>
      </w:r>
      <w:r w:rsidRPr="004372E5">
        <w:rPr>
          <w:rFonts w:eastAsia="Calibri"/>
          <w:b/>
          <w:bCs/>
          <w:sz w:val="24"/>
          <w:szCs w:val="24"/>
        </w:rPr>
        <w:t>I - MINUTA DE CONTRATO</w:t>
      </w:r>
    </w:p>
    <w:p w14:paraId="203751EB" w14:textId="77777777" w:rsidR="00743D82" w:rsidRPr="004372E5" w:rsidRDefault="00743D82" w:rsidP="004372E5">
      <w:pPr>
        <w:spacing w:line="360" w:lineRule="auto"/>
        <w:jc w:val="center"/>
        <w:rPr>
          <w:rFonts w:eastAsia="Calibri"/>
          <w:b/>
          <w:bCs/>
          <w:sz w:val="24"/>
          <w:szCs w:val="24"/>
        </w:rPr>
      </w:pPr>
    </w:p>
    <w:p w14:paraId="41C0A3A5" w14:textId="6C581C49" w:rsidR="008265AC" w:rsidRDefault="009216BC" w:rsidP="004372E5">
      <w:pPr>
        <w:spacing w:line="360" w:lineRule="auto"/>
        <w:jc w:val="both"/>
        <w:rPr>
          <w:rFonts w:eastAsiaTheme="minorEastAsia"/>
          <w:b/>
          <w:sz w:val="24"/>
          <w:szCs w:val="24"/>
          <w:lang w:val="en-US" w:eastAsia="en-US"/>
        </w:rPr>
      </w:pPr>
      <w:bookmarkStart w:id="17" w:name="_Hlk168496954"/>
      <w:r w:rsidRPr="009216BC">
        <w:rPr>
          <w:rFonts w:eastAsiaTheme="minorEastAsia"/>
          <w:b/>
          <w:sz w:val="24"/>
          <w:szCs w:val="24"/>
          <w:lang w:val="en-US" w:eastAsia="en-US"/>
        </w:rPr>
        <w:t xml:space="preserve">CONTRATAÇÃO EXCLUSIVA DE ME, EPP OU EQUIPARADAS </w:t>
      </w:r>
      <w:r w:rsidR="0056149A" w:rsidRPr="0056149A">
        <w:rPr>
          <w:rFonts w:eastAsiaTheme="minorEastAsia"/>
          <w:b/>
          <w:sz w:val="24"/>
          <w:szCs w:val="24"/>
          <w:lang w:val="en-US" w:eastAsia="en-US"/>
        </w:rPr>
        <w:t>PARA PRESTAÇÃO DE SERVIÇOS</w:t>
      </w:r>
      <w:r w:rsidR="001B693F">
        <w:rPr>
          <w:rFonts w:eastAsiaTheme="minorEastAsia"/>
          <w:b/>
          <w:sz w:val="24"/>
          <w:szCs w:val="24"/>
          <w:lang w:val="en-US" w:eastAsia="en-US"/>
        </w:rPr>
        <w:t xml:space="preserve"> DE</w:t>
      </w:r>
      <w:r w:rsidR="0056149A" w:rsidRPr="0056149A">
        <w:rPr>
          <w:rFonts w:eastAsiaTheme="minorEastAsia"/>
          <w:b/>
          <w:sz w:val="24"/>
          <w:szCs w:val="24"/>
          <w:lang w:val="en-US" w:eastAsia="en-US"/>
        </w:rPr>
        <w:t xml:space="preserve"> DEDETIZAÇÃO E DESRATIZAÇÃO, DESINSETIZAÇÃO, E CONTROLE DE POMBOS</w:t>
      </w:r>
      <w:r w:rsidR="0056149A">
        <w:rPr>
          <w:rFonts w:eastAsiaTheme="minorEastAsia"/>
          <w:b/>
          <w:sz w:val="24"/>
          <w:szCs w:val="24"/>
          <w:lang w:val="en-US" w:eastAsia="en-US"/>
        </w:rPr>
        <w:t>.</w:t>
      </w:r>
    </w:p>
    <w:p w14:paraId="1B006EC6" w14:textId="77777777" w:rsidR="008E0BB3" w:rsidRPr="00B7141C" w:rsidRDefault="008E0BB3" w:rsidP="004372E5">
      <w:pPr>
        <w:spacing w:line="360" w:lineRule="auto"/>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2693"/>
      </w:tblGrid>
      <w:tr w:rsidR="00DB0650" w:rsidRPr="004372E5" w14:paraId="57056016" w14:textId="77777777" w:rsidTr="008B3BB2">
        <w:tc>
          <w:tcPr>
            <w:tcW w:w="5524" w:type="dxa"/>
            <w:shd w:val="clear" w:color="auto" w:fill="D9D9D9"/>
          </w:tcPr>
          <w:bookmarkEnd w:id="17"/>
          <w:p w14:paraId="28C42425" w14:textId="77777777" w:rsidR="00DB0650" w:rsidRPr="004372E5" w:rsidRDefault="00DB0650" w:rsidP="004372E5">
            <w:pPr>
              <w:spacing w:line="360" w:lineRule="auto"/>
              <w:rPr>
                <w:b/>
                <w:color w:val="000000" w:themeColor="text1"/>
                <w:sz w:val="24"/>
                <w:szCs w:val="24"/>
              </w:rPr>
            </w:pPr>
            <w:r w:rsidRPr="004372E5">
              <w:rPr>
                <w:b/>
                <w:color w:val="000000" w:themeColor="text1"/>
                <w:sz w:val="24"/>
                <w:szCs w:val="24"/>
              </w:rPr>
              <w:t>PROCESSO LICITATÓRIO Nº.</w:t>
            </w:r>
          </w:p>
        </w:tc>
        <w:tc>
          <w:tcPr>
            <w:tcW w:w="2693" w:type="dxa"/>
          </w:tcPr>
          <w:p w14:paraId="07AB7071" w14:textId="5FB59F63" w:rsidR="00DB0650" w:rsidRPr="004372E5" w:rsidRDefault="0056149A" w:rsidP="004372E5">
            <w:pPr>
              <w:spacing w:line="360" w:lineRule="auto"/>
              <w:jc w:val="both"/>
              <w:rPr>
                <w:color w:val="000000" w:themeColor="text1"/>
                <w:sz w:val="24"/>
                <w:szCs w:val="24"/>
              </w:rPr>
            </w:pPr>
            <w:r>
              <w:rPr>
                <w:color w:val="000000" w:themeColor="text1"/>
                <w:sz w:val="24"/>
                <w:szCs w:val="24"/>
              </w:rPr>
              <w:t>07</w:t>
            </w:r>
            <w:r w:rsidR="00DB0650" w:rsidRPr="004372E5">
              <w:rPr>
                <w:color w:val="000000" w:themeColor="text1"/>
                <w:sz w:val="24"/>
                <w:szCs w:val="24"/>
              </w:rPr>
              <w:t>/202</w:t>
            </w:r>
            <w:r>
              <w:rPr>
                <w:color w:val="000000" w:themeColor="text1"/>
                <w:sz w:val="24"/>
                <w:szCs w:val="24"/>
              </w:rPr>
              <w:t>6</w:t>
            </w:r>
          </w:p>
        </w:tc>
      </w:tr>
      <w:tr w:rsidR="00DB0650" w:rsidRPr="004372E5" w14:paraId="5FFB04F0" w14:textId="77777777" w:rsidTr="008B3BB2">
        <w:tc>
          <w:tcPr>
            <w:tcW w:w="5524" w:type="dxa"/>
            <w:shd w:val="clear" w:color="auto" w:fill="D9D9D9"/>
          </w:tcPr>
          <w:p w14:paraId="04441F50"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PREGÃO ELETRÔNICO Nº.</w:t>
            </w:r>
          </w:p>
        </w:tc>
        <w:tc>
          <w:tcPr>
            <w:tcW w:w="2693" w:type="dxa"/>
          </w:tcPr>
          <w:p w14:paraId="4471E214" w14:textId="3F6B08C6" w:rsidR="00DB0650" w:rsidRPr="004372E5" w:rsidRDefault="0056149A" w:rsidP="004372E5">
            <w:pPr>
              <w:spacing w:line="360" w:lineRule="auto"/>
              <w:jc w:val="both"/>
              <w:rPr>
                <w:color w:val="000000" w:themeColor="text1"/>
                <w:sz w:val="24"/>
                <w:szCs w:val="24"/>
              </w:rPr>
            </w:pPr>
            <w:r>
              <w:rPr>
                <w:color w:val="000000" w:themeColor="text1"/>
                <w:sz w:val="24"/>
                <w:szCs w:val="24"/>
              </w:rPr>
              <w:t>01</w:t>
            </w:r>
            <w:r w:rsidR="001A7994" w:rsidRPr="004372E5">
              <w:rPr>
                <w:color w:val="000000" w:themeColor="text1"/>
                <w:sz w:val="24"/>
                <w:szCs w:val="24"/>
              </w:rPr>
              <w:t>/</w:t>
            </w:r>
            <w:r w:rsidR="00DB0650" w:rsidRPr="004372E5">
              <w:rPr>
                <w:color w:val="000000" w:themeColor="text1"/>
                <w:sz w:val="24"/>
                <w:szCs w:val="24"/>
              </w:rPr>
              <w:t>202</w:t>
            </w:r>
            <w:r>
              <w:rPr>
                <w:color w:val="000000" w:themeColor="text1"/>
                <w:sz w:val="24"/>
                <w:szCs w:val="24"/>
              </w:rPr>
              <w:t>6</w:t>
            </w:r>
          </w:p>
        </w:tc>
      </w:tr>
      <w:tr w:rsidR="00DB0650" w:rsidRPr="004372E5" w14:paraId="7834A362" w14:textId="77777777" w:rsidTr="008B3BB2">
        <w:tc>
          <w:tcPr>
            <w:tcW w:w="5524" w:type="dxa"/>
            <w:shd w:val="clear" w:color="auto" w:fill="D9D9D9"/>
          </w:tcPr>
          <w:p w14:paraId="3BF945B4"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EDITAL Nº.</w:t>
            </w:r>
          </w:p>
        </w:tc>
        <w:tc>
          <w:tcPr>
            <w:tcW w:w="2693" w:type="dxa"/>
          </w:tcPr>
          <w:p w14:paraId="64F3CE0D" w14:textId="3595B661" w:rsidR="00DB0650" w:rsidRPr="004372E5" w:rsidRDefault="0056149A" w:rsidP="004372E5">
            <w:pPr>
              <w:spacing w:line="360" w:lineRule="auto"/>
              <w:jc w:val="both"/>
              <w:rPr>
                <w:color w:val="000000" w:themeColor="text1"/>
                <w:sz w:val="24"/>
                <w:szCs w:val="24"/>
              </w:rPr>
            </w:pPr>
            <w:r>
              <w:rPr>
                <w:color w:val="000000" w:themeColor="text1"/>
                <w:sz w:val="24"/>
                <w:szCs w:val="24"/>
              </w:rPr>
              <w:t>01</w:t>
            </w:r>
            <w:r w:rsidR="00DB0650" w:rsidRPr="004372E5">
              <w:rPr>
                <w:color w:val="000000" w:themeColor="text1"/>
                <w:sz w:val="24"/>
                <w:szCs w:val="24"/>
              </w:rPr>
              <w:t>/202</w:t>
            </w:r>
            <w:r>
              <w:rPr>
                <w:color w:val="000000" w:themeColor="text1"/>
                <w:sz w:val="24"/>
                <w:szCs w:val="24"/>
              </w:rPr>
              <w:t>6</w:t>
            </w:r>
          </w:p>
        </w:tc>
      </w:tr>
      <w:tr w:rsidR="00DB0650" w:rsidRPr="004372E5" w14:paraId="2F2F3A84" w14:textId="77777777" w:rsidTr="008B3BB2">
        <w:tc>
          <w:tcPr>
            <w:tcW w:w="5524" w:type="dxa"/>
            <w:shd w:val="clear" w:color="auto" w:fill="D9D9D9"/>
          </w:tcPr>
          <w:p w14:paraId="166CDE91"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CONTRATO Nº.</w:t>
            </w:r>
          </w:p>
        </w:tc>
        <w:tc>
          <w:tcPr>
            <w:tcW w:w="2693" w:type="dxa"/>
          </w:tcPr>
          <w:p w14:paraId="69A30CCE" w14:textId="65D2EE23"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XXX/202</w:t>
            </w:r>
            <w:r w:rsidR="0056149A">
              <w:rPr>
                <w:color w:val="000000" w:themeColor="text1"/>
                <w:sz w:val="24"/>
                <w:szCs w:val="24"/>
              </w:rPr>
              <w:t>6</w:t>
            </w:r>
          </w:p>
        </w:tc>
      </w:tr>
      <w:tr w:rsidR="00DB0650" w:rsidRPr="004372E5" w14:paraId="32610161" w14:textId="77777777" w:rsidTr="008B3BB2">
        <w:tc>
          <w:tcPr>
            <w:tcW w:w="5524" w:type="dxa"/>
            <w:shd w:val="clear" w:color="auto" w:fill="D9D9D9"/>
          </w:tcPr>
          <w:p w14:paraId="41E4A136" w14:textId="586AF753"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DATA D</w:t>
            </w:r>
            <w:r w:rsidR="00BC6929" w:rsidRPr="004372E5">
              <w:rPr>
                <w:b/>
                <w:color w:val="000000" w:themeColor="text1"/>
                <w:sz w:val="24"/>
                <w:szCs w:val="24"/>
              </w:rPr>
              <w:t>O ORÇAMENTO ESTIMADO</w:t>
            </w:r>
          </w:p>
        </w:tc>
        <w:tc>
          <w:tcPr>
            <w:tcW w:w="2693" w:type="dxa"/>
          </w:tcPr>
          <w:p w14:paraId="7B09647D" w14:textId="79988186" w:rsidR="00DB0650" w:rsidRPr="004372E5" w:rsidRDefault="0056149A" w:rsidP="004372E5">
            <w:pPr>
              <w:spacing w:line="360" w:lineRule="auto"/>
              <w:jc w:val="both"/>
              <w:rPr>
                <w:color w:val="000000" w:themeColor="text1"/>
                <w:sz w:val="24"/>
                <w:szCs w:val="24"/>
              </w:rPr>
            </w:pPr>
            <w:r>
              <w:rPr>
                <w:color w:val="000000" w:themeColor="text1"/>
                <w:sz w:val="24"/>
                <w:szCs w:val="24"/>
              </w:rPr>
              <w:t>15</w:t>
            </w:r>
            <w:r w:rsidR="0018073D" w:rsidRPr="004372E5">
              <w:rPr>
                <w:color w:val="000000" w:themeColor="text1"/>
                <w:sz w:val="24"/>
                <w:szCs w:val="24"/>
              </w:rPr>
              <w:t>/</w:t>
            </w:r>
            <w:r>
              <w:rPr>
                <w:color w:val="000000" w:themeColor="text1"/>
                <w:sz w:val="24"/>
                <w:szCs w:val="24"/>
              </w:rPr>
              <w:t>01</w:t>
            </w:r>
            <w:r w:rsidR="0018073D" w:rsidRPr="004372E5">
              <w:rPr>
                <w:color w:val="000000" w:themeColor="text1"/>
                <w:sz w:val="24"/>
                <w:szCs w:val="24"/>
              </w:rPr>
              <w:t>/202</w:t>
            </w:r>
            <w:r>
              <w:rPr>
                <w:color w:val="000000" w:themeColor="text1"/>
                <w:sz w:val="24"/>
                <w:szCs w:val="24"/>
              </w:rPr>
              <w:t>6</w:t>
            </w:r>
          </w:p>
        </w:tc>
      </w:tr>
      <w:tr w:rsidR="00523BCA" w:rsidRPr="004372E5" w14:paraId="6A534E42" w14:textId="77777777" w:rsidTr="008B3BB2">
        <w:tc>
          <w:tcPr>
            <w:tcW w:w="5524" w:type="dxa"/>
            <w:shd w:val="clear" w:color="auto" w:fill="D9D9D9"/>
          </w:tcPr>
          <w:p w14:paraId="3BA23941" w14:textId="2DAA7CB1" w:rsidR="00523BCA" w:rsidRPr="004372E5" w:rsidRDefault="00523BCA" w:rsidP="004372E5">
            <w:pPr>
              <w:spacing w:line="360" w:lineRule="auto"/>
              <w:jc w:val="both"/>
              <w:rPr>
                <w:b/>
                <w:color w:val="000000" w:themeColor="text1"/>
                <w:sz w:val="24"/>
                <w:szCs w:val="24"/>
              </w:rPr>
            </w:pPr>
            <w:r w:rsidRPr="004372E5">
              <w:rPr>
                <w:b/>
                <w:color w:val="000000" w:themeColor="text1"/>
                <w:sz w:val="24"/>
                <w:szCs w:val="24"/>
              </w:rPr>
              <w:t>NÚMERO PREGÃO ELETRÔNICO CORRESPONDENTE COMPRASGOV</w:t>
            </w:r>
          </w:p>
        </w:tc>
        <w:tc>
          <w:tcPr>
            <w:tcW w:w="2693" w:type="dxa"/>
          </w:tcPr>
          <w:p w14:paraId="597B4D5A" w14:textId="66607D3C" w:rsidR="00523BCA" w:rsidRPr="004372E5" w:rsidRDefault="00523BCA" w:rsidP="004372E5">
            <w:pPr>
              <w:spacing w:line="360" w:lineRule="auto"/>
              <w:jc w:val="both"/>
              <w:rPr>
                <w:color w:val="000000" w:themeColor="text1"/>
                <w:sz w:val="24"/>
                <w:szCs w:val="24"/>
              </w:rPr>
            </w:pPr>
            <w:r w:rsidRPr="004372E5">
              <w:rPr>
                <w:color w:val="000000" w:themeColor="text1"/>
                <w:sz w:val="24"/>
                <w:szCs w:val="24"/>
              </w:rPr>
              <w:t>900</w:t>
            </w:r>
            <w:r w:rsidR="0056149A">
              <w:rPr>
                <w:color w:val="000000" w:themeColor="text1"/>
                <w:sz w:val="24"/>
                <w:szCs w:val="24"/>
              </w:rPr>
              <w:t>01</w:t>
            </w:r>
          </w:p>
        </w:tc>
      </w:tr>
    </w:tbl>
    <w:p w14:paraId="1E53AB9B" w14:textId="77777777" w:rsidR="00523BCA" w:rsidRPr="004372E5" w:rsidRDefault="00523BCA" w:rsidP="004372E5">
      <w:pPr>
        <w:spacing w:line="360" w:lineRule="auto"/>
        <w:ind w:left="3402"/>
        <w:jc w:val="both"/>
        <w:rPr>
          <w:color w:val="000000" w:themeColor="text1"/>
          <w:sz w:val="24"/>
          <w:szCs w:val="24"/>
        </w:rPr>
      </w:pPr>
    </w:p>
    <w:p w14:paraId="7EF63985" w14:textId="4A2EDD5E" w:rsidR="00B7141C" w:rsidRPr="00B7141C" w:rsidRDefault="00DB0650" w:rsidP="00B7141C">
      <w:pPr>
        <w:spacing w:line="360" w:lineRule="auto"/>
        <w:ind w:left="2552"/>
        <w:jc w:val="both"/>
        <w:rPr>
          <w:rFonts w:eastAsiaTheme="minorEastAsia"/>
          <w:iCs/>
          <w:sz w:val="24"/>
          <w:szCs w:val="24"/>
          <w:lang w:val="en-US" w:eastAsia="en-US"/>
        </w:rPr>
      </w:pPr>
      <w:r w:rsidRPr="00B7141C">
        <w:rPr>
          <w:color w:val="000000" w:themeColor="text1"/>
          <w:sz w:val="24"/>
          <w:szCs w:val="24"/>
        </w:rPr>
        <w:t xml:space="preserve">TERMO DE CONTRATO QUE ENTRE SI FAZEM A CÂMARA MUNICIPAL DE EXTREMA E A EMPRESA XXX </w:t>
      </w:r>
      <w:r w:rsidR="00342305">
        <w:rPr>
          <w:color w:val="000000" w:themeColor="text1"/>
          <w:sz w:val="24"/>
          <w:szCs w:val="24"/>
        </w:rPr>
        <w:t xml:space="preserve">REFERENTE </w:t>
      </w:r>
      <w:r w:rsidR="002E6900">
        <w:rPr>
          <w:color w:val="000000" w:themeColor="text1"/>
          <w:sz w:val="24"/>
          <w:szCs w:val="24"/>
        </w:rPr>
        <w:t xml:space="preserve">À </w:t>
      </w:r>
      <w:r w:rsidR="002E6900" w:rsidRPr="002E6900">
        <w:rPr>
          <w:color w:val="000000" w:themeColor="text1"/>
          <w:sz w:val="24"/>
          <w:szCs w:val="24"/>
        </w:rPr>
        <w:t xml:space="preserve">CONTRATAÇÃO EXCLUSIVA DE ME, EPP OU EQUIPARADAS PARA PRESTAÇÃO DE SERVIÇOS </w:t>
      </w:r>
      <w:r w:rsidR="001B693F">
        <w:rPr>
          <w:color w:val="000000" w:themeColor="text1"/>
          <w:sz w:val="24"/>
          <w:szCs w:val="24"/>
        </w:rPr>
        <w:t xml:space="preserve">DE </w:t>
      </w:r>
      <w:r w:rsidR="001B693F" w:rsidRPr="0056149A">
        <w:rPr>
          <w:rFonts w:eastAsiaTheme="minorEastAsia"/>
          <w:b/>
          <w:sz w:val="24"/>
          <w:szCs w:val="24"/>
          <w:lang w:val="en-US" w:eastAsia="en-US"/>
        </w:rPr>
        <w:t>DEDETIZAÇÃO E DESRATIZAÇÃO, DESINSETIZAÇÃO, E CONTROLE DE POMBOS</w:t>
      </w:r>
      <w:r w:rsidR="001B693F">
        <w:rPr>
          <w:rFonts w:eastAsiaTheme="minorEastAsia"/>
          <w:b/>
          <w:sz w:val="24"/>
          <w:szCs w:val="24"/>
          <w:lang w:val="en-US" w:eastAsia="en-US"/>
        </w:rPr>
        <w:t>.</w:t>
      </w:r>
    </w:p>
    <w:p w14:paraId="62903081" w14:textId="77777777" w:rsidR="008D0A6D" w:rsidRPr="004372E5" w:rsidRDefault="008D0A6D" w:rsidP="004372E5">
      <w:pPr>
        <w:spacing w:line="360" w:lineRule="auto"/>
        <w:ind w:left="3402"/>
        <w:jc w:val="both"/>
        <w:rPr>
          <w:color w:val="000000" w:themeColor="text1"/>
          <w:sz w:val="24"/>
          <w:szCs w:val="24"/>
        </w:rPr>
      </w:pPr>
    </w:p>
    <w:p w14:paraId="60E6B10A" w14:textId="03AECE97" w:rsidR="00DB0650" w:rsidRDefault="00DB0650" w:rsidP="004372E5">
      <w:pPr>
        <w:spacing w:line="360" w:lineRule="auto"/>
        <w:ind w:firstLine="720"/>
        <w:jc w:val="both"/>
        <w:rPr>
          <w:color w:val="000000" w:themeColor="text1"/>
          <w:sz w:val="24"/>
          <w:szCs w:val="24"/>
        </w:rPr>
      </w:pPr>
      <w:r w:rsidRPr="004372E5">
        <w:rPr>
          <w:color w:val="000000" w:themeColor="text1"/>
          <w:sz w:val="24"/>
          <w:szCs w:val="24"/>
        </w:rPr>
        <w:t xml:space="preserve">A Câmara Municipal de Extrema, neste ato denominada CONTRATANTE, com sede na Avenida Delegado Waldemar Gomes Pinto, 1626, Bairro Ponte Nova, município de Extrema, Estado de Minas Gerais, inscrita no CNPJ nº. 19.038.603/0001-00, representada pelo seu presidente, </w:t>
      </w:r>
      <w:r w:rsidRPr="004372E5">
        <w:rPr>
          <w:rFonts w:eastAsia="Times New Roman"/>
          <w:color w:val="000000" w:themeColor="text1"/>
          <w:sz w:val="24"/>
          <w:szCs w:val="24"/>
          <w:lang w:eastAsia="zh-CN"/>
        </w:rPr>
        <w:t xml:space="preserve">Rafael Silva de Souza Lima, inscrito no CPF nº </w:t>
      </w:r>
      <w:r w:rsidRPr="004372E5">
        <w:rPr>
          <w:color w:val="000000" w:themeColor="text1"/>
          <w:sz w:val="24"/>
          <w:szCs w:val="24"/>
        </w:rPr>
        <w:t xml:space="preserve">056.916.036-71, e de outro lado a empresa XXX, estabelecida na XXX, XXX, XXX (XX), inscrita no CNPJ nº. XXX, doravante denominada CONTRATADA, neste ato representada por XXX, portador da Cédula de Identidade nº. XXX, e CPF nº. XXX, têm </w:t>
      </w:r>
      <w:r w:rsidRPr="004372E5">
        <w:rPr>
          <w:color w:val="000000" w:themeColor="text1"/>
          <w:sz w:val="24"/>
          <w:szCs w:val="24"/>
        </w:rPr>
        <w:lastRenderedPageBreak/>
        <w:t>entre si justo e avençado, e celebram o presente CONTRATO como especificado no seu objeto, em conformidade com o PROCESSO LICITATÓRIO nº. XX/202</w:t>
      </w:r>
      <w:r w:rsidR="001B693F">
        <w:rPr>
          <w:color w:val="000000" w:themeColor="text1"/>
          <w:sz w:val="24"/>
          <w:szCs w:val="24"/>
        </w:rPr>
        <w:t>6</w:t>
      </w:r>
      <w:r w:rsidRPr="004372E5">
        <w:rPr>
          <w:color w:val="000000" w:themeColor="text1"/>
          <w:sz w:val="24"/>
          <w:szCs w:val="24"/>
        </w:rPr>
        <w:t>, na modalidade PREGÃO ELETRÔNICO nº. XX/202</w:t>
      </w:r>
      <w:r w:rsidR="001B693F">
        <w:rPr>
          <w:color w:val="000000" w:themeColor="text1"/>
          <w:sz w:val="24"/>
          <w:szCs w:val="24"/>
        </w:rPr>
        <w:t>6</w:t>
      </w:r>
      <w:r w:rsidRPr="004372E5">
        <w:rPr>
          <w:color w:val="000000" w:themeColor="text1"/>
          <w:sz w:val="24"/>
          <w:szCs w:val="24"/>
        </w:rPr>
        <w:t>, em observância às disposições da Lei nº 14.133, de 2021 e alterações posteriores, e Lei Complementar Nº 123/2006 mediante as cláusulas e condições que seguem:</w:t>
      </w:r>
    </w:p>
    <w:p w14:paraId="26764B99" w14:textId="77777777" w:rsidR="008B3BB2" w:rsidRPr="004372E5" w:rsidRDefault="008B3BB2" w:rsidP="004372E5">
      <w:pPr>
        <w:spacing w:line="360" w:lineRule="auto"/>
        <w:ind w:firstLine="720"/>
        <w:jc w:val="both"/>
        <w:rPr>
          <w:color w:val="000000" w:themeColor="text1"/>
          <w:sz w:val="24"/>
          <w:szCs w:val="24"/>
        </w:rPr>
      </w:pPr>
    </w:p>
    <w:p w14:paraId="793E997D" w14:textId="77777777" w:rsidR="00CE3739" w:rsidRPr="006649A9" w:rsidRDefault="00DB0650" w:rsidP="005A4B60">
      <w:pPr>
        <w:widowControl w:val="0"/>
        <w:numPr>
          <w:ilvl w:val="0"/>
          <w:numId w:val="10"/>
        </w:numPr>
        <w:tabs>
          <w:tab w:val="left" w:pos="567"/>
        </w:tabs>
        <w:spacing w:line="360" w:lineRule="auto"/>
        <w:ind w:hanging="357"/>
        <w:jc w:val="both"/>
        <w:outlineLvl w:val="0"/>
        <w:rPr>
          <w:sz w:val="24"/>
          <w:szCs w:val="24"/>
        </w:rPr>
      </w:pPr>
      <w:bookmarkStart w:id="18" w:name="_Hlk124922625"/>
      <w:r w:rsidRPr="00CE3739">
        <w:rPr>
          <w:rFonts w:eastAsiaTheme="majorEastAsia"/>
          <w:b/>
          <w:bCs/>
          <w:color w:val="000000" w:themeColor="text1"/>
          <w:sz w:val="24"/>
          <w:szCs w:val="24"/>
        </w:rPr>
        <w:t xml:space="preserve">CLÁUSULA PRIMEIRA – DO OBJETO E SEUS ELEMENTOS </w:t>
      </w:r>
      <w:r w:rsidRPr="00CE3739">
        <w:rPr>
          <w:rFonts w:eastAsiaTheme="majorEastAsia"/>
          <w:b/>
          <w:bCs/>
          <w:sz w:val="24"/>
          <w:szCs w:val="24"/>
        </w:rPr>
        <w:t>CARACTERÍSTICOS</w:t>
      </w:r>
      <w:r w:rsidR="00177F23" w:rsidRPr="00CE3739">
        <w:rPr>
          <w:rFonts w:eastAsiaTheme="majorEastAsia"/>
          <w:b/>
          <w:bCs/>
          <w:sz w:val="24"/>
          <w:szCs w:val="24"/>
        </w:rPr>
        <w:t xml:space="preserve"> </w:t>
      </w:r>
    </w:p>
    <w:p w14:paraId="1B7B421B" w14:textId="77777777" w:rsidR="006649A9" w:rsidRPr="00CE3739" w:rsidRDefault="006649A9" w:rsidP="006649A9">
      <w:pPr>
        <w:widowControl w:val="0"/>
        <w:tabs>
          <w:tab w:val="left" w:pos="567"/>
        </w:tabs>
        <w:spacing w:line="360" w:lineRule="auto"/>
        <w:ind w:left="360"/>
        <w:jc w:val="both"/>
        <w:outlineLvl w:val="0"/>
        <w:rPr>
          <w:sz w:val="24"/>
          <w:szCs w:val="24"/>
        </w:rPr>
      </w:pPr>
    </w:p>
    <w:p w14:paraId="62A5C03E" w14:textId="77777777" w:rsidR="002A5838" w:rsidRPr="002A5838" w:rsidRDefault="006649A9" w:rsidP="002A5838">
      <w:pPr>
        <w:widowControl w:val="0"/>
        <w:tabs>
          <w:tab w:val="left" w:pos="567"/>
        </w:tabs>
        <w:spacing w:line="360" w:lineRule="auto"/>
        <w:jc w:val="both"/>
        <w:outlineLvl w:val="0"/>
        <w:rPr>
          <w:color w:val="000000"/>
          <w:sz w:val="24"/>
          <w:szCs w:val="24"/>
        </w:rPr>
      </w:pPr>
      <w:r>
        <w:rPr>
          <w:sz w:val="24"/>
          <w:szCs w:val="24"/>
        </w:rPr>
        <w:t>1</w:t>
      </w:r>
      <w:r w:rsidR="00CE3739" w:rsidRPr="00CE3739">
        <w:rPr>
          <w:sz w:val="24"/>
          <w:szCs w:val="24"/>
        </w:rPr>
        <w:t xml:space="preserve">.1 </w:t>
      </w:r>
      <w:bookmarkEnd w:id="18"/>
      <w:r w:rsidR="002A5838" w:rsidRPr="002A5838">
        <w:rPr>
          <w:b/>
          <w:bCs/>
          <w:color w:val="000000"/>
          <w:sz w:val="24"/>
          <w:szCs w:val="24"/>
        </w:rPr>
        <w:t xml:space="preserve">Contratação Exclusiva de ME, EPP ou Equiparadas </w:t>
      </w:r>
      <w:r w:rsidR="002A5838" w:rsidRPr="002A5838">
        <w:rPr>
          <w:color w:val="000000"/>
          <w:sz w:val="24"/>
          <w:szCs w:val="24"/>
        </w:rPr>
        <w:t xml:space="preserve">para prestação de serviços dedetização e desratização, desinsetização, e controle de pombos. ITEM 1: serviço a ser realizado na área interna e externa da CÂMARA MUNICIPAL DE EXTREMA com sede na Av. Delegado Waldemar Gomes Pinto, 1626, Bairro Ponte Nova, Extrema, MG. Área total aproximada de 1.200m². A licitante deverá colocar oito caixas com porta-iscas para ratos na sede da Câmara Municipal de Extrema. O serviço a ser prestado para o controle de pombos, deverá envolver o desalojamento dos pombos, com limpeza, raspagem de fezes, retirada de ninhos e filhotes, desinfestação contra piolhos (biocida bacteriológico), aplicação de produtos repelentes (gel repelente). A dedetização deverá abranger além do controle de praxe também os escorpiões. </w:t>
      </w:r>
    </w:p>
    <w:p w14:paraId="6B368CC0" w14:textId="77777777" w:rsidR="002A5838" w:rsidRPr="002A5838" w:rsidRDefault="002A5838" w:rsidP="002A5838">
      <w:pPr>
        <w:widowControl w:val="0"/>
        <w:tabs>
          <w:tab w:val="left" w:pos="567"/>
        </w:tabs>
        <w:spacing w:line="360" w:lineRule="auto"/>
        <w:jc w:val="both"/>
        <w:outlineLvl w:val="0"/>
        <w:rPr>
          <w:color w:val="000000"/>
          <w:sz w:val="24"/>
          <w:szCs w:val="24"/>
        </w:rPr>
      </w:pPr>
      <w:r w:rsidRPr="002A5838">
        <w:rPr>
          <w:color w:val="000000"/>
          <w:sz w:val="24"/>
          <w:szCs w:val="24"/>
        </w:rPr>
        <w:t xml:space="preserve">ITEM 2: serviço a ser realizado na área interna e externa da UAI, CASA DO CIDADÃO E PROCON com sede na Rua Antônio </w:t>
      </w:r>
      <w:proofErr w:type="spellStart"/>
      <w:r w:rsidRPr="002A5838">
        <w:rPr>
          <w:color w:val="000000"/>
          <w:sz w:val="24"/>
          <w:szCs w:val="24"/>
        </w:rPr>
        <w:t>Onisto</w:t>
      </w:r>
      <w:proofErr w:type="spellEnd"/>
      <w:r w:rsidRPr="002A5838">
        <w:rPr>
          <w:color w:val="000000"/>
          <w:sz w:val="24"/>
          <w:szCs w:val="24"/>
        </w:rPr>
        <w:t>, 41, Centro, Extrema, MG. Área total aproximada de 680² (4 pavimentos). A licitante deverá colocar oito caixas com porta-iscas para ratos no local. O serviço a ser prestado para o controle de pombos, deverá envolver o desalojamento de pombos principalmente de pombos, com limpeza, raspagem de fezes, retirada de ninhos e filhotes, desinfestação contra piolhos (biocida bacteriológico), aplicação de produtos repelentes (gel repelente). A dedetização deverá abranger além do controle de praxe também os escorpiões.</w:t>
      </w:r>
    </w:p>
    <w:p w14:paraId="0D26FA91" w14:textId="5819A75D" w:rsidR="00743D82" w:rsidRDefault="00743D82" w:rsidP="002A5838">
      <w:pPr>
        <w:widowControl w:val="0"/>
        <w:tabs>
          <w:tab w:val="left" w:pos="567"/>
        </w:tabs>
        <w:spacing w:line="360" w:lineRule="auto"/>
        <w:jc w:val="both"/>
        <w:outlineLvl w:val="0"/>
        <w:rPr>
          <w:sz w:val="24"/>
          <w:szCs w:val="24"/>
        </w:rPr>
      </w:pPr>
      <w:r>
        <w:rPr>
          <w:rFonts w:eastAsia="Times New Roman"/>
          <w:sz w:val="24"/>
          <w:szCs w:val="24"/>
        </w:rPr>
        <w:t>1</w:t>
      </w:r>
      <w:r w:rsidRPr="00743D82">
        <w:rPr>
          <w:rFonts w:eastAsia="Times New Roman"/>
          <w:sz w:val="24"/>
          <w:szCs w:val="24"/>
        </w:rPr>
        <w:t xml:space="preserve">.2 </w:t>
      </w:r>
      <w:r w:rsidRPr="00743D82">
        <w:rPr>
          <w:sz w:val="24"/>
          <w:szCs w:val="24"/>
        </w:rPr>
        <w:t>Do quantitativo e do valor global estimado para 12 (doze) meses e 60 (sessenta) meses:</w:t>
      </w:r>
    </w:p>
    <w:p w14:paraId="6287122E" w14:textId="77777777" w:rsidR="003B201D" w:rsidRPr="003B201D" w:rsidRDefault="003B201D" w:rsidP="003B201D"/>
    <w:tbl>
      <w:tblPr>
        <w:tblStyle w:val="Tabelacomgrade"/>
        <w:tblW w:w="10692" w:type="dxa"/>
        <w:jc w:val="center"/>
        <w:tblLook w:val="04A0" w:firstRow="1" w:lastRow="0" w:firstColumn="1" w:lastColumn="0" w:noHBand="0" w:noVBand="1"/>
      </w:tblPr>
      <w:tblGrid>
        <w:gridCol w:w="790"/>
        <w:gridCol w:w="4297"/>
        <w:gridCol w:w="81"/>
        <w:gridCol w:w="1336"/>
        <w:gridCol w:w="81"/>
        <w:gridCol w:w="1141"/>
        <w:gridCol w:w="1483"/>
        <w:gridCol w:w="1483"/>
      </w:tblGrid>
      <w:tr w:rsidR="002E6900" w:rsidRPr="00FA2281" w14:paraId="44990160" w14:textId="77777777" w:rsidTr="00764645">
        <w:trPr>
          <w:trHeight w:val="744"/>
          <w:jc w:val="center"/>
        </w:trPr>
        <w:tc>
          <w:tcPr>
            <w:tcW w:w="790" w:type="dxa"/>
            <w:hideMark/>
          </w:tcPr>
          <w:p w14:paraId="4430025A" w14:textId="77777777" w:rsidR="002E6900" w:rsidRPr="00CE3521" w:rsidRDefault="002E6900" w:rsidP="008F1985">
            <w:pPr>
              <w:jc w:val="center"/>
              <w:rPr>
                <w:rFonts w:ascii="Arial" w:hAnsi="Arial" w:cs="Arial"/>
                <w:b/>
                <w:bCs/>
                <w:color w:val="000000"/>
                <w:sz w:val="24"/>
                <w:szCs w:val="24"/>
              </w:rPr>
            </w:pPr>
            <w:r w:rsidRPr="00CE3521">
              <w:rPr>
                <w:rFonts w:ascii="Arial" w:hAnsi="Arial" w:cs="Arial"/>
                <w:b/>
                <w:bCs/>
                <w:color w:val="000000"/>
                <w:sz w:val="24"/>
                <w:szCs w:val="24"/>
              </w:rPr>
              <w:t>ITEM</w:t>
            </w:r>
          </w:p>
        </w:tc>
        <w:tc>
          <w:tcPr>
            <w:tcW w:w="4297" w:type="dxa"/>
            <w:hideMark/>
          </w:tcPr>
          <w:p w14:paraId="00D70A8B" w14:textId="77777777" w:rsidR="002E6900" w:rsidRPr="00CE3521" w:rsidRDefault="002E6900" w:rsidP="008F1985">
            <w:pPr>
              <w:jc w:val="center"/>
              <w:rPr>
                <w:rFonts w:ascii="Arial" w:hAnsi="Arial" w:cs="Arial"/>
                <w:b/>
                <w:bCs/>
                <w:color w:val="000000"/>
                <w:sz w:val="24"/>
                <w:szCs w:val="24"/>
              </w:rPr>
            </w:pPr>
            <w:r w:rsidRPr="00CE3521">
              <w:rPr>
                <w:rFonts w:ascii="Arial" w:hAnsi="Arial" w:cs="Arial"/>
                <w:b/>
                <w:bCs/>
                <w:color w:val="000000"/>
                <w:sz w:val="24"/>
                <w:szCs w:val="24"/>
              </w:rPr>
              <w:t>DESCRIÇÃO</w:t>
            </w:r>
          </w:p>
        </w:tc>
        <w:tc>
          <w:tcPr>
            <w:tcW w:w="1417" w:type="dxa"/>
            <w:gridSpan w:val="2"/>
            <w:hideMark/>
          </w:tcPr>
          <w:p w14:paraId="54BC33C9" w14:textId="77777777" w:rsidR="002E6900" w:rsidRDefault="002E6900" w:rsidP="008F1985">
            <w:pPr>
              <w:jc w:val="center"/>
              <w:rPr>
                <w:rFonts w:ascii="Arial" w:hAnsi="Arial" w:cs="Arial"/>
                <w:b/>
                <w:bCs/>
                <w:color w:val="000000"/>
                <w:sz w:val="24"/>
                <w:szCs w:val="24"/>
              </w:rPr>
            </w:pPr>
            <w:r w:rsidRPr="00CE3521">
              <w:rPr>
                <w:rFonts w:ascii="Arial" w:hAnsi="Arial" w:cs="Arial"/>
                <w:b/>
                <w:bCs/>
                <w:color w:val="000000"/>
                <w:sz w:val="24"/>
                <w:szCs w:val="24"/>
              </w:rPr>
              <w:t>VALOR UNIT.</w:t>
            </w:r>
          </w:p>
          <w:p w14:paraId="531B9630" w14:textId="77777777" w:rsidR="002E6900" w:rsidRPr="00CE3521" w:rsidRDefault="002E6900" w:rsidP="008F1985">
            <w:pPr>
              <w:jc w:val="center"/>
              <w:rPr>
                <w:rFonts w:ascii="Arial" w:hAnsi="Arial" w:cs="Arial"/>
                <w:b/>
                <w:bCs/>
                <w:color w:val="000000"/>
                <w:sz w:val="24"/>
                <w:szCs w:val="24"/>
              </w:rPr>
            </w:pPr>
            <w:r>
              <w:rPr>
                <w:rFonts w:ascii="Arial" w:hAnsi="Arial" w:cs="Arial"/>
                <w:b/>
                <w:bCs/>
                <w:color w:val="000000"/>
                <w:sz w:val="24"/>
                <w:szCs w:val="24"/>
              </w:rPr>
              <w:t>(MENSAL)</w:t>
            </w:r>
          </w:p>
        </w:tc>
        <w:tc>
          <w:tcPr>
            <w:tcW w:w="1222" w:type="dxa"/>
            <w:gridSpan w:val="2"/>
            <w:hideMark/>
          </w:tcPr>
          <w:p w14:paraId="645D9184" w14:textId="77777777" w:rsidR="002E6900" w:rsidRDefault="002E6900" w:rsidP="008F1985">
            <w:pPr>
              <w:jc w:val="center"/>
              <w:rPr>
                <w:rFonts w:ascii="Arial" w:hAnsi="Arial" w:cs="Arial"/>
                <w:b/>
                <w:bCs/>
                <w:color w:val="000000"/>
                <w:sz w:val="24"/>
                <w:szCs w:val="24"/>
              </w:rPr>
            </w:pPr>
            <w:r w:rsidRPr="00CE3521">
              <w:rPr>
                <w:rFonts w:ascii="Arial" w:hAnsi="Arial" w:cs="Arial"/>
                <w:b/>
                <w:bCs/>
                <w:color w:val="000000"/>
                <w:sz w:val="24"/>
                <w:szCs w:val="24"/>
              </w:rPr>
              <w:t>QUANT.</w:t>
            </w:r>
          </w:p>
          <w:p w14:paraId="74A46C3C" w14:textId="77777777" w:rsidR="002E6900" w:rsidRPr="00CE3521" w:rsidRDefault="002E6900" w:rsidP="008F1985">
            <w:pPr>
              <w:jc w:val="center"/>
              <w:rPr>
                <w:rFonts w:ascii="Arial" w:hAnsi="Arial" w:cs="Arial"/>
                <w:b/>
                <w:bCs/>
                <w:color w:val="000000"/>
                <w:sz w:val="24"/>
                <w:szCs w:val="24"/>
              </w:rPr>
            </w:pPr>
            <w:r>
              <w:rPr>
                <w:rFonts w:ascii="Arial" w:hAnsi="Arial" w:cs="Arial"/>
                <w:b/>
                <w:bCs/>
                <w:color w:val="000000"/>
                <w:sz w:val="24"/>
                <w:szCs w:val="24"/>
              </w:rPr>
              <w:t>(MESES)</w:t>
            </w:r>
          </w:p>
        </w:tc>
        <w:tc>
          <w:tcPr>
            <w:tcW w:w="1483" w:type="dxa"/>
            <w:hideMark/>
          </w:tcPr>
          <w:p w14:paraId="62D94097" w14:textId="77777777" w:rsidR="002E6900" w:rsidRDefault="002E6900" w:rsidP="008F1985">
            <w:pPr>
              <w:jc w:val="center"/>
              <w:rPr>
                <w:rFonts w:ascii="Arial" w:hAnsi="Arial" w:cs="Arial"/>
                <w:b/>
                <w:bCs/>
                <w:color w:val="000000"/>
                <w:sz w:val="24"/>
                <w:szCs w:val="24"/>
              </w:rPr>
            </w:pPr>
            <w:r w:rsidRPr="00CE3521">
              <w:rPr>
                <w:rFonts w:ascii="Arial" w:hAnsi="Arial" w:cs="Arial"/>
                <w:b/>
                <w:bCs/>
                <w:color w:val="000000"/>
                <w:sz w:val="24"/>
                <w:szCs w:val="24"/>
              </w:rPr>
              <w:t>VALOR GLOBAL ESTIMADO</w:t>
            </w:r>
          </w:p>
          <w:p w14:paraId="438FD85E" w14:textId="77777777" w:rsidR="002E6900" w:rsidRPr="00CE3521" w:rsidRDefault="002E6900" w:rsidP="008F1985">
            <w:pPr>
              <w:jc w:val="center"/>
              <w:rPr>
                <w:rFonts w:ascii="Arial" w:hAnsi="Arial" w:cs="Arial"/>
                <w:b/>
                <w:bCs/>
                <w:color w:val="000000"/>
                <w:sz w:val="24"/>
                <w:szCs w:val="24"/>
              </w:rPr>
            </w:pPr>
            <w:r>
              <w:rPr>
                <w:rFonts w:ascii="Arial" w:hAnsi="Arial" w:cs="Arial"/>
                <w:b/>
                <w:bCs/>
                <w:color w:val="000000"/>
                <w:sz w:val="24"/>
                <w:szCs w:val="24"/>
              </w:rPr>
              <w:t>PARA 12 MESES</w:t>
            </w:r>
          </w:p>
        </w:tc>
        <w:tc>
          <w:tcPr>
            <w:tcW w:w="1483" w:type="dxa"/>
          </w:tcPr>
          <w:p w14:paraId="006C5D21" w14:textId="77777777" w:rsidR="002E6900" w:rsidRDefault="002E6900" w:rsidP="008F1985">
            <w:pPr>
              <w:jc w:val="center"/>
              <w:rPr>
                <w:rFonts w:ascii="Arial" w:hAnsi="Arial" w:cs="Arial"/>
                <w:b/>
                <w:bCs/>
                <w:color w:val="000000"/>
                <w:sz w:val="24"/>
                <w:szCs w:val="24"/>
              </w:rPr>
            </w:pPr>
            <w:r w:rsidRPr="00CE3521">
              <w:rPr>
                <w:rFonts w:ascii="Arial" w:hAnsi="Arial" w:cs="Arial"/>
                <w:b/>
                <w:bCs/>
                <w:color w:val="000000"/>
                <w:sz w:val="24"/>
                <w:szCs w:val="24"/>
              </w:rPr>
              <w:t>VALOR GLOBAL ESTIMADO</w:t>
            </w:r>
          </w:p>
          <w:p w14:paraId="583D5955" w14:textId="77777777" w:rsidR="002E6900" w:rsidRPr="00CE3521" w:rsidRDefault="002E6900" w:rsidP="008F1985">
            <w:pPr>
              <w:jc w:val="center"/>
              <w:rPr>
                <w:b/>
                <w:bCs/>
                <w:color w:val="000000"/>
                <w:sz w:val="24"/>
                <w:szCs w:val="24"/>
              </w:rPr>
            </w:pPr>
            <w:r>
              <w:rPr>
                <w:rFonts w:ascii="Arial" w:hAnsi="Arial" w:cs="Arial"/>
                <w:b/>
                <w:bCs/>
                <w:color w:val="000000"/>
                <w:sz w:val="24"/>
                <w:szCs w:val="24"/>
              </w:rPr>
              <w:t>PARA 60 MESES</w:t>
            </w:r>
          </w:p>
        </w:tc>
      </w:tr>
      <w:tr w:rsidR="001B693F" w:rsidRPr="00FA2281" w14:paraId="1D4F7A41" w14:textId="77777777" w:rsidTr="00764645">
        <w:trPr>
          <w:trHeight w:val="1212"/>
          <w:jc w:val="center"/>
        </w:trPr>
        <w:tc>
          <w:tcPr>
            <w:tcW w:w="790" w:type="dxa"/>
            <w:hideMark/>
          </w:tcPr>
          <w:p w14:paraId="686807E3" w14:textId="77777777" w:rsidR="001B693F" w:rsidRPr="00CE3521" w:rsidRDefault="001B693F" w:rsidP="001B693F">
            <w:pPr>
              <w:jc w:val="center"/>
              <w:rPr>
                <w:rFonts w:ascii="Arial" w:hAnsi="Arial" w:cs="Arial"/>
                <w:color w:val="000000"/>
                <w:sz w:val="24"/>
                <w:szCs w:val="24"/>
              </w:rPr>
            </w:pPr>
            <w:r w:rsidRPr="00CE3521">
              <w:rPr>
                <w:rFonts w:ascii="Arial" w:hAnsi="Arial" w:cs="Arial"/>
                <w:color w:val="000000"/>
                <w:sz w:val="24"/>
                <w:szCs w:val="24"/>
              </w:rPr>
              <w:t>01</w:t>
            </w:r>
          </w:p>
        </w:tc>
        <w:tc>
          <w:tcPr>
            <w:tcW w:w="4378" w:type="dxa"/>
            <w:gridSpan w:val="2"/>
            <w:hideMark/>
          </w:tcPr>
          <w:p w14:paraId="7A038938" w14:textId="38DDDDF6" w:rsidR="001B693F" w:rsidRPr="00CE3521" w:rsidRDefault="001B693F" w:rsidP="001B693F">
            <w:pPr>
              <w:jc w:val="both"/>
              <w:rPr>
                <w:rFonts w:ascii="Arial" w:hAnsi="Arial" w:cs="Arial"/>
                <w:color w:val="000000"/>
                <w:sz w:val="24"/>
                <w:szCs w:val="24"/>
              </w:rPr>
            </w:pPr>
            <w:r w:rsidRPr="008162A0">
              <w:rPr>
                <w:rFonts w:ascii="Arial" w:hAnsi="Arial" w:cs="Arial"/>
                <w:color w:val="000000"/>
                <w:sz w:val="22"/>
                <w:szCs w:val="22"/>
              </w:rPr>
              <w:t>Prestação de serviços de dedetização e desratização, desinsetização, e controle de pombos na área interna e externa da CÂMARA MUNICIPAL DE EXTREMA com sede na Av. Delegado Waldemar Gomes Pinto, 1626, Bairro Ponte Nova, Extrema, MG. Área total aproximada de 1.200m². A licitante deverá colocar oito caixas com porta-iscas para ratos na sede da Câmara Municipal de Extrema. O serviço a ser prestado para o controle de pombos, deverá envolver o desalojamento dos pombos, com limpeza, raspagem de fezes, retirada de ninhos e filhotes, desinfestação contra piolhos (biocida bacteriológico), aplicação de produtos repelentes (gel repelente). A dedetização deverá abranger além do controle de praxe também os escorpiões.</w:t>
            </w:r>
          </w:p>
        </w:tc>
        <w:tc>
          <w:tcPr>
            <w:tcW w:w="1417" w:type="dxa"/>
            <w:gridSpan w:val="2"/>
            <w:noWrap/>
            <w:hideMark/>
          </w:tcPr>
          <w:p w14:paraId="74B42FE9" w14:textId="77777777" w:rsidR="001B693F" w:rsidRPr="00CE3521" w:rsidRDefault="001B693F" w:rsidP="001B693F">
            <w:pPr>
              <w:jc w:val="center"/>
              <w:rPr>
                <w:rFonts w:ascii="Arial" w:hAnsi="Arial" w:cs="Arial"/>
                <w:color w:val="000000"/>
                <w:sz w:val="24"/>
                <w:szCs w:val="24"/>
              </w:rPr>
            </w:pPr>
          </w:p>
        </w:tc>
        <w:tc>
          <w:tcPr>
            <w:tcW w:w="1141" w:type="dxa"/>
            <w:hideMark/>
          </w:tcPr>
          <w:p w14:paraId="3F9F068A" w14:textId="4C7A3DF9" w:rsidR="001B693F" w:rsidRPr="00CE3521" w:rsidRDefault="001B693F" w:rsidP="001B693F">
            <w:pPr>
              <w:jc w:val="center"/>
              <w:rPr>
                <w:rFonts w:ascii="Arial" w:hAnsi="Arial" w:cs="Arial"/>
                <w:color w:val="000000"/>
                <w:sz w:val="24"/>
                <w:szCs w:val="24"/>
              </w:rPr>
            </w:pPr>
            <w:r>
              <w:rPr>
                <w:rFonts w:ascii="Arial" w:hAnsi="Arial" w:cs="Arial"/>
                <w:color w:val="000000"/>
                <w:sz w:val="24"/>
                <w:szCs w:val="24"/>
              </w:rPr>
              <w:t xml:space="preserve">2 </w:t>
            </w:r>
            <w:proofErr w:type="spellStart"/>
            <w:r>
              <w:rPr>
                <w:rFonts w:ascii="Arial" w:hAnsi="Arial" w:cs="Arial"/>
                <w:color w:val="000000"/>
                <w:sz w:val="24"/>
                <w:szCs w:val="24"/>
              </w:rPr>
              <w:t>serv</w:t>
            </w:r>
            <w:proofErr w:type="spellEnd"/>
            <w:r>
              <w:rPr>
                <w:rFonts w:ascii="Arial" w:hAnsi="Arial" w:cs="Arial"/>
                <w:color w:val="000000"/>
                <w:sz w:val="24"/>
                <w:szCs w:val="24"/>
              </w:rPr>
              <w:t xml:space="preserve"> / ano</w:t>
            </w:r>
          </w:p>
        </w:tc>
        <w:tc>
          <w:tcPr>
            <w:tcW w:w="1483" w:type="dxa"/>
            <w:noWrap/>
            <w:hideMark/>
          </w:tcPr>
          <w:p w14:paraId="52CAB094" w14:textId="77777777" w:rsidR="001B693F" w:rsidRPr="00CE3521" w:rsidRDefault="001B693F" w:rsidP="001B693F">
            <w:pPr>
              <w:jc w:val="center"/>
              <w:rPr>
                <w:rFonts w:ascii="Arial" w:hAnsi="Arial" w:cs="Arial"/>
                <w:color w:val="000000"/>
                <w:sz w:val="24"/>
                <w:szCs w:val="24"/>
              </w:rPr>
            </w:pPr>
          </w:p>
        </w:tc>
        <w:tc>
          <w:tcPr>
            <w:tcW w:w="1483" w:type="dxa"/>
          </w:tcPr>
          <w:p w14:paraId="44E4EC71" w14:textId="77777777" w:rsidR="001B693F" w:rsidRPr="00B173A7" w:rsidRDefault="001B693F" w:rsidP="001B693F">
            <w:pPr>
              <w:jc w:val="center"/>
              <w:rPr>
                <w:rFonts w:ascii="Arial" w:hAnsi="Arial" w:cs="Arial"/>
                <w:color w:val="000000"/>
                <w:sz w:val="24"/>
                <w:szCs w:val="24"/>
              </w:rPr>
            </w:pPr>
          </w:p>
        </w:tc>
      </w:tr>
      <w:tr w:rsidR="001B693F" w:rsidRPr="00FA2281" w14:paraId="4B5259E8" w14:textId="77777777" w:rsidTr="00764645">
        <w:trPr>
          <w:trHeight w:val="4123"/>
          <w:jc w:val="center"/>
        </w:trPr>
        <w:tc>
          <w:tcPr>
            <w:tcW w:w="790" w:type="dxa"/>
            <w:hideMark/>
          </w:tcPr>
          <w:p w14:paraId="3CD6899B" w14:textId="30485E58" w:rsidR="001B693F" w:rsidRPr="00CE3521" w:rsidRDefault="001B693F" w:rsidP="001B693F">
            <w:pPr>
              <w:jc w:val="center"/>
              <w:rPr>
                <w:rFonts w:ascii="Arial" w:hAnsi="Arial" w:cs="Arial"/>
                <w:color w:val="000000"/>
                <w:sz w:val="24"/>
                <w:szCs w:val="24"/>
              </w:rPr>
            </w:pPr>
            <w:r w:rsidRPr="00CE3521">
              <w:rPr>
                <w:rFonts w:ascii="Arial" w:hAnsi="Arial" w:cs="Arial"/>
                <w:color w:val="000000"/>
                <w:sz w:val="24"/>
                <w:szCs w:val="24"/>
              </w:rPr>
              <w:t>0</w:t>
            </w:r>
            <w:r>
              <w:rPr>
                <w:rFonts w:ascii="Arial" w:hAnsi="Arial" w:cs="Arial"/>
                <w:color w:val="000000"/>
                <w:sz w:val="24"/>
                <w:szCs w:val="24"/>
              </w:rPr>
              <w:t>2</w:t>
            </w:r>
          </w:p>
        </w:tc>
        <w:tc>
          <w:tcPr>
            <w:tcW w:w="4297" w:type="dxa"/>
            <w:hideMark/>
          </w:tcPr>
          <w:p w14:paraId="0D69CEF6" w14:textId="18760096" w:rsidR="001B693F" w:rsidRPr="00CE3521" w:rsidRDefault="001B693F" w:rsidP="001B693F">
            <w:pPr>
              <w:jc w:val="both"/>
              <w:rPr>
                <w:rFonts w:ascii="Arial" w:hAnsi="Arial" w:cs="Arial"/>
                <w:color w:val="000000"/>
                <w:sz w:val="24"/>
                <w:szCs w:val="24"/>
              </w:rPr>
            </w:pPr>
            <w:r w:rsidRPr="008162A0">
              <w:rPr>
                <w:rFonts w:ascii="Arial" w:hAnsi="Arial" w:cs="Arial"/>
                <w:color w:val="000000"/>
                <w:sz w:val="22"/>
                <w:szCs w:val="22"/>
              </w:rPr>
              <w:t xml:space="preserve">Prestação de serviços de dedetização e desratização, desinsetização, e controle de pombos na área interna e externa da UAI, CASA DO CIDADÃO E PROCON com sede na Rua Antônio </w:t>
            </w:r>
            <w:proofErr w:type="spellStart"/>
            <w:r w:rsidRPr="008162A0">
              <w:rPr>
                <w:rFonts w:ascii="Arial" w:hAnsi="Arial" w:cs="Arial"/>
                <w:color w:val="000000"/>
                <w:sz w:val="22"/>
                <w:szCs w:val="22"/>
              </w:rPr>
              <w:t>Onisto</w:t>
            </w:r>
            <w:proofErr w:type="spellEnd"/>
            <w:r w:rsidRPr="008162A0">
              <w:rPr>
                <w:rFonts w:ascii="Arial" w:hAnsi="Arial" w:cs="Arial"/>
                <w:color w:val="000000"/>
                <w:sz w:val="22"/>
                <w:szCs w:val="22"/>
              </w:rPr>
              <w:t>, 41, Centro, Extrema, MG. Área total aproximada de 680² (4 pavimentos). A licitante deverá colocar oito caixas com porta-iscas para ratos no local. O serviço a ser prestado para o controle de pombos, deverá envolver o desalojamento de pombos principalmente de pombos, com limpeza, raspagem de fezes, retirada de ninhos e filhotes, desinfestação contra piolhos (biocida bacteriológico), aplicação de produtos repelentes (gel repelente). A dedetização deverá abranger além do controle de praxe também os escorpiões.</w:t>
            </w:r>
          </w:p>
        </w:tc>
        <w:tc>
          <w:tcPr>
            <w:tcW w:w="1417" w:type="dxa"/>
            <w:gridSpan w:val="2"/>
            <w:noWrap/>
            <w:hideMark/>
          </w:tcPr>
          <w:p w14:paraId="2F356A11" w14:textId="77777777" w:rsidR="001B693F" w:rsidRPr="00CE3521" w:rsidRDefault="001B693F" w:rsidP="001B693F">
            <w:pPr>
              <w:jc w:val="center"/>
              <w:rPr>
                <w:rFonts w:ascii="Arial" w:hAnsi="Arial" w:cs="Arial"/>
                <w:color w:val="000000"/>
                <w:sz w:val="24"/>
                <w:szCs w:val="24"/>
              </w:rPr>
            </w:pPr>
          </w:p>
        </w:tc>
        <w:tc>
          <w:tcPr>
            <w:tcW w:w="1222" w:type="dxa"/>
            <w:gridSpan w:val="2"/>
            <w:hideMark/>
          </w:tcPr>
          <w:p w14:paraId="2F32D895" w14:textId="49929014" w:rsidR="001B693F" w:rsidRPr="00CE3521" w:rsidRDefault="001B693F" w:rsidP="001B693F">
            <w:pPr>
              <w:jc w:val="center"/>
              <w:rPr>
                <w:rFonts w:ascii="Arial" w:hAnsi="Arial" w:cs="Arial"/>
                <w:color w:val="000000"/>
                <w:sz w:val="24"/>
                <w:szCs w:val="24"/>
              </w:rPr>
            </w:pPr>
            <w:r>
              <w:rPr>
                <w:rFonts w:ascii="Arial" w:hAnsi="Arial" w:cs="Arial"/>
                <w:color w:val="000000"/>
                <w:sz w:val="24"/>
                <w:szCs w:val="24"/>
              </w:rPr>
              <w:t xml:space="preserve">2 </w:t>
            </w:r>
            <w:proofErr w:type="spellStart"/>
            <w:r>
              <w:rPr>
                <w:rFonts w:ascii="Arial" w:hAnsi="Arial" w:cs="Arial"/>
                <w:color w:val="000000"/>
                <w:sz w:val="24"/>
                <w:szCs w:val="24"/>
              </w:rPr>
              <w:t>serv</w:t>
            </w:r>
            <w:proofErr w:type="spellEnd"/>
            <w:r>
              <w:rPr>
                <w:rFonts w:ascii="Arial" w:hAnsi="Arial" w:cs="Arial"/>
                <w:color w:val="000000"/>
                <w:sz w:val="24"/>
                <w:szCs w:val="24"/>
              </w:rPr>
              <w:t xml:space="preserve"> / ano</w:t>
            </w:r>
          </w:p>
        </w:tc>
        <w:tc>
          <w:tcPr>
            <w:tcW w:w="1483" w:type="dxa"/>
            <w:noWrap/>
            <w:hideMark/>
          </w:tcPr>
          <w:p w14:paraId="4CAB8DC4" w14:textId="77777777" w:rsidR="001B693F" w:rsidRPr="00CE3521" w:rsidRDefault="001B693F" w:rsidP="001B693F">
            <w:pPr>
              <w:jc w:val="center"/>
              <w:rPr>
                <w:rFonts w:ascii="Arial" w:hAnsi="Arial" w:cs="Arial"/>
                <w:color w:val="000000"/>
                <w:sz w:val="24"/>
                <w:szCs w:val="24"/>
              </w:rPr>
            </w:pPr>
          </w:p>
        </w:tc>
        <w:tc>
          <w:tcPr>
            <w:tcW w:w="1483" w:type="dxa"/>
          </w:tcPr>
          <w:p w14:paraId="6C6A7689" w14:textId="77777777" w:rsidR="001B693F" w:rsidRPr="00B173A7" w:rsidRDefault="001B693F" w:rsidP="001B693F">
            <w:pPr>
              <w:jc w:val="center"/>
              <w:rPr>
                <w:rFonts w:ascii="Arial" w:hAnsi="Arial" w:cs="Arial"/>
                <w:color w:val="000000"/>
                <w:sz w:val="24"/>
                <w:szCs w:val="24"/>
              </w:rPr>
            </w:pPr>
          </w:p>
        </w:tc>
      </w:tr>
      <w:tr w:rsidR="00764645" w:rsidRPr="00FA2281" w14:paraId="4830239A" w14:textId="77777777" w:rsidTr="006C153C">
        <w:trPr>
          <w:trHeight w:val="565"/>
          <w:jc w:val="center"/>
        </w:trPr>
        <w:tc>
          <w:tcPr>
            <w:tcW w:w="6504" w:type="dxa"/>
            <w:gridSpan w:val="4"/>
          </w:tcPr>
          <w:p w14:paraId="724B51F2" w14:textId="77777777" w:rsidR="00764645" w:rsidRPr="00764645" w:rsidRDefault="00764645" w:rsidP="00D71DE8">
            <w:pPr>
              <w:rPr>
                <w:rFonts w:ascii="Arial" w:hAnsi="Arial" w:cs="Arial"/>
                <w:b/>
                <w:bCs/>
                <w:color w:val="000000"/>
              </w:rPr>
            </w:pPr>
            <w:r w:rsidRPr="00764645">
              <w:rPr>
                <w:rFonts w:ascii="Arial" w:hAnsi="Arial" w:cs="Arial"/>
                <w:b/>
                <w:bCs/>
                <w:color w:val="000000"/>
              </w:rPr>
              <w:t>VALOR GLOBAL ESTIMADO</w:t>
            </w:r>
          </w:p>
          <w:p w14:paraId="4E93AC18" w14:textId="00E73FD5" w:rsidR="00764645" w:rsidRPr="00764645" w:rsidRDefault="00764645" w:rsidP="00D71DE8">
            <w:pPr>
              <w:rPr>
                <w:rFonts w:ascii="Arial" w:hAnsi="Arial" w:cs="Arial"/>
                <w:color w:val="000000"/>
              </w:rPr>
            </w:pPr>
            <w:r w:rsidRPr="00764645">
              <w:rPr>
                <w:rFonts w:ascii="Arial" w:hAnsi="Arial" w:cs="Arial"/>
                <w:b/>
                <w:bCs/>
                <w:color w:val="000000"/>
              </w:rPr>
              <w:t xml:space="preserve">12 MESES R$ </w:t>
            </w:r>
            <w:proofErr w:type="spellStart"/>
            <w:r w:rsidRPr="00764645">
              <w:rPr>
                <w:rFonts w:ascii="Arial" w:hAnsi="Arial" w:cs="Arial"/>
                <w:b/>
                <w:bCs/>
                <w:color w:val="000000"/>
              </w:rPr>
              <w:t>xxx</w:t>
            </w:r>
            <w:proofErr w:type="spellEnd"/>
          </w:p>
        </w:tc>
        <w:tc>
          <w:tcPr>
            <w:tcW w:w="4188" w:type="dxa"/>
            <w:gridSpan w:val="4"/>
          </w:tcPr>
          <w:p w14:paraId="70820CC0" w14:textId="137E5D56" w:rsidR="00764645" w:rsidRPr="00764645" w:rsidRDefault="00764645" w:rsidP="00764645">
            <w:pPr>
              <w:rPr>
                <w:b/>
                <w:bCs/>
                <w:color w:val="000000"/>
              </w:rPr>
            </w:pPr>
            <w:r w:rsidRPr="00764645">
              <w:rPr>
                <w:rFonts w:ascii="Arial" w:hAnsi="Arial" w:cs="Arial"/>
                <w:b/>
                <w:bCs/>
                <w:color w:val="000000"/>
              </w:rPr>
              <w:t xml:space="preserve">VALOR GLOBAL ESTIMADO 60 MESES R$ </w:t>
            </w:r>
            <w:proofErr w:type="spellStart"/>
            <w:r w:rsidRPr="00764645">
              <w:rPr>
                <w:rFonts w:ascii="Arial" w:hAnsi="Arial" w:cs="Arial"/>
                <w:b/>
                <w:bCs/>
                <w:color w:val="000000"/>
              </w:rPr>
              <w:t>xxx</w:t>
            </w:r>
            <w:proofErr w:type="spellEnd"/>
          </w:p>
        </w:tc>
      </w:tr>
    </w:tbl>
    <w:p w14:paraId="032906DE" w14:textId="2E89C80D" w:rsidR="00743D82" w:rsidRDefault="00165FD5" w:rsidP="00165FD5">
      <w:pPr>
        <w:pStyle w:val="Nivel01Titulo"/>
        <w:numPr>
          <w:ilvl w:val="0"/>
          <w:numId w:val="0"/>
        </w:numPr>
        <w:ind w:left="360" w:hanging="360"/>
        <w:rPr>
          <w:color w:val="000000" w:themeColor="text1"/>
          <w:sz w:val="24"/>
          <w:szCs w:val="24"/>
        </w:rPr>
      </w:pPr>
      <w:r>
        <w:rPr>
          <w:color w:val="000000" w:themeColor="text1"/>
          <w:sz w:val="24"/>
          <w:szCs w:val="24"/>
        </w:rPr>
        <w:lastRenderedPageBreak/>
        <w:t>1</w:t>
      </w:r>
      <w:r w:rsidR="00743D82" w:rsidRPr="00743D82">
        <w:rPr>
          <w:color w:val="000000" w:themeColor="text1"/>
          <w:sz w:val="24"/>
          <w:szCs w:val="24"/>
        </w:rPr>
        <w:t xml:space="preserve">.3 </w:t>
      </w:r>
      <w:r w:rsidR="00CB375D">
        <w:rPr>
          <w:color w:val="000000" w:themeColor="text1"/>
          <w:sz w:val="24"/>
          <w:szCs w:val="24"/>
        </w:rPr>
        <w:t>Percentual</w:t>
      </w:r>
      <w:r w:rsidR="00743D82" w:rsidRPr="00743D82">
        <w:rPr>
          <w:color w:val="000000" w:themeColor="text1"/>
          <w:sz w:val="24"/>
          <w:szCs w:val="24"/>
        </w:rPr>
        <w:t xml:space="preserve"> estimado para 12 (doze) meses, com distribuição prevista por Unidades Administrativas:</w:t>
      </w:r>
    </w:p>
    <w:p w14:paraId="74204E7F" w14:textId="77777777" w:rsidR="008D0A6D" w:rsidRPr="008D0A6D" w:rsidRDefault="008D0A6D" w:rsidP="008D0A6D"/>
    <w:p w14:paraId="083930BB" w14:textId="48F76CFC" w:rsidR="00657B75" w:rsidRPr="00657B75" w:rsidRDefault="00657B75" w:rsidP="00657B75">
      <w:pPr>
        <w:spacing w:line="360" w:lineRule="auto"/>
        <w:rPr>
          <w:rFonts w:eastAsia="Times New Roman"/>
          <w:sz w:val="24"/>
          <w:szCs w:val="24"/>
        </w:rPr>
      </w:pPr>
      <w:r w:rsidRPr="00657B75">
        <w:rPr>
          <w:rFonts w:eastAsia="Times New Roman"/>
          <w:b/>
          <w:bCs/>
          <w:sz w:val="24"/>
          <w:szCs w:val="24"/>
        </w:rPr>
        <w:t xml:space="preserve">Administrativo: </w:t>
      </w:r>
      <w:r w:rsidRPr="00657B75">
        <w:rPr>
          <w:rFonts w:eastAsia="Times New Roman"/>
          <w:sz w:val="24"/>
          <w:szCs w:val="24"/>
        </w:rPr>
        <w:t>R$ 8.215,00 → 50,54%</w:t>
      </w:r>
    </w:p>
    <w:p w14:paraId="150F2CDC" w14:textId="4B87B909" w:rsidR="00657B75" w:rsidRPr="00657B75" w:rsidRDefault="00657B75" w:rsidP="00657B75">
      <w:pPr>
        <w:spacing w:line="360" w:lineRule="auto"/>
        <w:rPr>
          <w:rFonts w:eastAsia="Times New Roman"/>
          <w:sz w:val="24"/>
          <w:szCs w:val="24"/>
        </w:rPr>
      </w:pPr>
      <w:r w:rsidRPr="00657B75">
        <w:rPr>
          <w:rFonts w:eastAsia="Times New Roman"/>
          <w:b/>
          <w:bCs/>
          <w:sz w:val="24"/>
          <w:szCs w:val="24"/>
        </w:rPr>
        <w:t xml:space="preserve">CAC: R$ </w:t>
      </w:r>
      <w:r w:rsidRPr="00657B75">
        <w:rPr>
          <w:rFonts w:eastAsia="Times New Roman"/>
          <w:sz w:val="24"/>
          <w:szCs w:val="24"/>
        </w:rPr>
        <w:t>1.339,83 → 8,24%</w:t>
      </w:r>
    </w:p>
    <w:p w14:paraId="0238ACDF" w14:textId="42456A02" w:rsidR="00657B75" w:rsidRPr="00657B75" w:rsidRDefault="00657B75" w:rsidP="00657B75">
      <w:pPr>
        <w:spacing w:line="360" w:lineRule="auto"/>
        <w:rPr>
          <w:rFonts w:eastAsia="Times New Roman"/>
          <w:b/>
          <w:bCs/>
          <w:sz w:val="24"/>
          <w:szCs w:val="24"/>
        </w:rPr>
      </w:pPr>
      <w:r w:rsidRPr="00657B75">
        <w:rPr>
          <w:rFonts w:eastAsia="Times New Roman"/>
          <w:b/>
          <w:bCs/>
          <w:sz w:val="24"/>
          <w:szCs w:val="24"/>
        </w:rPr>
        <w:t xml:space="preserve">PROCON: R$ </w:t>
      </w:r>
      <w:r w:rsidRPr="00657B75">
        <w:rPr>
          <w:rFonts w:eastAsia="Times New Roman"/>
          <w:sz w:val="24"/>
          <w:szCs w:val="24"/>
        </w:rPr>
        <w:t>1.339,83 → 8,24%</w:t>
      </w:r>
    </w:p>
    <w:p w14:paraId="534C9C49" w14:textId="0F1F8660" w:rsidR="00657B75" w:rsidRPr="00657B75" w:rsidRDefault="00657B75" w:rsidP="00657B75">
      <w:pPr>
        <w:spacing w:line="360" w:lineRule="auto"/>
        <w:rPr>
          <w:rFonts w:eastAsia="Times New Roman"/>
          <w:b/>
          <w:bCs/>
          <w:sz w:val="24"/>
          <w:szCs w:val="24"/>
        </w:rPr>
      </w:pPr>
      <w:r w:rsidRPr="00657B75">
        <w:rPr>
          <w:rFonts w:eastAsia="Times New Roman"/>
          <w:b/>
          <w:bCs/>
          <w:sz w:val="24"/>
          <w:szCs w:val="24"/>
        </w:rPr>
        <w:t xml:space="preserve">UAI: </w:t>
      </w:r>
      <w:r w:rsidRPr="00657B75">
        <w:rPr>
          <w:rFonts w:eastAsia="Times New Roman"/>
          <w:sz w:val="24"/>
          <w:szCs w:val="24"/>
        </w:rPr>
        <w:t>R$ 5.359,34 → 32,98%</w:t>
      </w:r>
    </w:p>
    <w:p w14:paraId="048CA9D2" w14:textId="77777777" w:rsidR="00165FD5" w:rsidRPr="00165FD5" w:rsidRDefault="00165FD5" w:rsidP="00165FD5"/>
    <w:p w14:paraId="6B802B0F" w14:textId="6E912965" w:rsidR="00DB0650" w:rsidRPr="004372E5" w:rsidRDefault="00DB0650" w:rsidP="00BF5FE7">
      <w:pPr>
        <w:pStyle w:val="Nivel01Titulo"/>
        <w:numPr>
          <w:ilvl w:val="0"/>
          <w:numId w:val="10"/>
        </w:numPr>
        <w:spacing w:before="0" w:line="360" w:lineRule="auto"/>
        <w:rPr>
          <w:rFonts w:cs="Arial"/>
          <w:color w:val="000000" w:themeColor="text1"/>
          <w:sz w:val="24"/>
          <w:szCs w:val="24"/>
        </w:rPr>
      </w:pPr>
      <w:r w:rsidRPr="004372E5">
        <w:rPr>
          <w:rFonts w:cs="Arial"/>
          <w:color w:val="000000" w:themeColor="text1"/>
          <w:sz w:val="24"/>
          <w:szCs w:val="24"/>
        </w:rPr>
        <w:t>CLÁUSULA SEGUNDA – DA VINCULAÇÃO</w:t>
      </w:r>
      <w:r w:rsidR="00254A57" w:rsidRPr="004372E5">
        <w:rPr>
          <w:rFonts w:cs="Arial"/>
          <w:color w:val="000000" w:themeColor="text1"/>
          <w:sz w:val="24"/>
          <w:szCs w:val="24"/>
        </w:rPr>
        <w:t xml:space="preserve"> / DA ASSINATURA DIGITAL</w:t>
      </w:r>
      <w:r w:rsidRPr="004372E5">
        <w:rPr>
          <w:rFonts w:cs="Arial"/>
          <w:color w:val="000000" w:themeColor="text1"/>
          <w:sz w:val="24"/>
          <w:szCs w:val="24"/>
        </w:rPr>
        <w:t>.</w:t>
      </w:r>
    </w:p>
    <w:p w14:paraId="2F00BFB5" w14:textId="77777777" w:rsidR="00DB0650" w:rsidRPr="004372E5" w:rsidRDefault="00DB0650" w:rsidP="004372E5">
      <w:pPr>
        <w:autoSpaceDE w:val="0"/>
        <w:autoSpaceDN w:val="0"/>
        <w:adjustRightInd w:val="0"/>
        <w:spacing w:line="360" w:lineRule="auto"/>
        <w:contextualSpacing/>
        <w:jc w:val="both"/>
        <w:rPr>
          <w:rFonts w:eastAsia="Calibri"/>
          <w:b/>
          <w:bCs/>
          <w:color w:val="000000" w:themeColor="text1"/>
          <w:sz w:val="24"/>
          <w:szCs w:val="24"/>
        </w:rPr>
      </w:pPr>
    </w:p>
    <w:p w14:paraId="4AC753E7" w14:textId="102FA15B" w:rsidR="00DB0650" w:rsidRPr="004372E5" w:rsidRDefault="00371E03" w:rsidP="00BF5FE7">
      <w:pPr>
        <w:numPr>
          <w:ilvl w:val="1"/>
          <w:numId w:val="19"/>
        </w:numPr>
        <w:spacing w:line="360" w:lineRule="auto"/>
        <w:ind w:left="0" w:firstLine="0"/>
        <w:contextualSpacing/>
        <w:jc w:val="both"/>
        <w:rPr>
          <w:rFonts w:eastAsia="Calibri"/>
          <w:color w:val="000000" w:themeColor="text1"/>
          <w:sz w:val="24"/>
          <w:szCs w:val="24"/>
          <w:lang w:val="x-none"/>
        </w:rPr>
      </w:pPr>
      <w:r w:rsidRPr="004372E5">
        <w:rPr>
          <w:rFonts w:eastAsia="Calibri"/>
          <w:color w:val="000000" w:themeColor="text1"/>
          <w:sz w:val="24"/>
          <w:szCs w:val="24"/>
        </w:rPr>
        <w:t xml:space="preserve"> </w:t>
      </w:r>
      <w:r w:rsidR="00DB0650" w:rsidRPr="004372E5">
        <w:rPr>
          <w:rFonts w:eastAsia="Calibri"/>
          <w:color w:val="000000" w:themeColor="text1"/>
          <w:sz w:val="24"/>
          <w:szCs w:val="24"/>
        </w:rPr>
        <w:t>Este contrato vincula-se ao EDITAL DE PREGÃO ELETRÔNICO Nº XX/2025 referente ao PROCESSO LICITATÓRIO Nº XX/202</w:t>
      </w:r>
      <w:r w:rsidR="001B693F">
        <w:rPr>
          <w:rFonts w:eastAsia="Calibri"/>
          <w:color w:val="000000" w:themeColor="text1"/>
          <w:sz w:val="24"/>
          <w:szCs w:val="24"/>
        </w:rPr>
        <w:t>6</w:t>
      </w:r>
      <w:r w:rsidR="00DB0650" w:rsidRPr="004372E5">
        <w:rPr>
          <w:rFonts w:eastAsia="Calibri"/>
          <w:color w:val="000000" w:themeColor="text1"/>
          <w:sz w:val="24"/>
          <w:szCs w:val="24"/>
        </w:rPr>
        <w:t>, e todos os seus anexos independentemente de transcrição.</w:t>
      </w:r>
    </w:p>
    <w:p w14:paraId="0B137238" w14:textId="62F7E599"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2.2 </w:t>
      </w:r>
      <w:r w:rsidRPr="004372E5">
        <w:rPr>
          <w:rFonts w:eastAsia="Calibri"/>
          <w:b/>
          <w:bCs/>
          <w:color w:val="000000" w:themeColor="text1"/>
          <w:sz w:val="24"/>
          <w:szCs w:val="24"/>
          <w:lang w:val="x-none"/>
        </w:rPr>
        <w:t>Admissibilidade da Assinatura Digital:</w:t>
      </w:r>
      <w:r w:rsidRPr="004372E5">
        <w:rPr>
          <w:rFonts w:eastAsia="Calibri"/>
          <w:color w:val="000000" w:themeColor="text1"/>
          <w:sz w:val="24"/>
          <w:szCs w:val="24"/>
          <w:lang w:val="x-none"/>
        </w:rPr>
        <w:t xml:space="preserve"> Para a formalização dos contratos relacionados a este edital, é permitida a utilização de assinatura digital, que deve ser realizada em conformidade com a legislação vigente.</w:t>
      </w:r>
    </w:p>
    <w:p w14:paraId="2E3B2C23" w14:textId="1562423C"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2.3 </w:t>
      </w:r>
      <w:r w:rsidRPr="004372E5">
        <w:rPr>
          <w:rFonts w:eastAsia="Calibri"/>
          <w:b/>
          <w:bCs/>
          <w:color w:val="000000" w:themeColor="text1"/>
          <w:sz w:val="24"/>
          <w:szCs w:val="24"/>
          <w:lang w:val="x-none"/>
        </w:rPr>
        <w:t>Responsável pela Assinatura:</w:t>
      </w:r>
      <w:r w:rsidRPr="004372E5">
        <w:rPr>
          <w:rFonts w:eastAsia="Calibri"/>
          <w:color w:val="000000" w:themeColor="text1"/>
          <w:sz w:val="24"/>
          <w:szCs w:val="24"/>
          <w:lang w:val="x-none"/>
        </w:rPr>
        <w:t xml:space="preserve"> A assinatura digital deve ser realizada exclusivamente pela pessoa física que atua como administradora da empresa, ou pelo seu representante legal, sendo vedada a assinatura pela pessoa jurídica.</w:t>
      </w:r>
    </w:p>
    <w:p w14:paraId="6C1A4C97" w14:textId="752C9D92"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2.4 </w:t>
      </w:r>
      <w:r w:rsidRPr="004372E5">
        <w:rPr>
          <w:rFonts w:eastAsia="Calibri"/>
          <w:b/>
          <w:bCs/>
          <w:color w:val="000000" w:themeColor="text1"/>
          <w:sz w:val="24"/>
          <w:szCs w:val="24"/>
          <w:lang w:val="x-none"/>
        </w:rPr>
        <w:t>Validade e Conformidade:</w:t>
      </w:r>
      <w:r w:rsidRPr="004372E5">
        <w:rPr>
          <w:rFonts w:eastAsia="Calibri"/>
          <w:color w:val="000000" w:themeColor="text1"/>
          <w:sz w:val="24"/>
          <w:szCs w:val="24"/>
          <w:lang w:val="x-none"/>
        </w:rPr>
        <w:t xml:space="preserve"> A assinatura digital deve atender aos requisitos legais de segurança e autenticidade, garantindo a validade jurídica dos documentos eletrônicos.</w:t>
      </w:r>
    </w:p>
    <w:p w14:paraId="5BEA93E4" w14:textId="07924DF0" w:rsidR="00DB0650"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2.5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w:t>
      </w:r>
      <w:r w:rsidRPr="004372E5">
        <w:rPr>
          <w:rFonts w:eastAsia="Calibri"/>
          <w:color w:val="000000" w:themeColor="text1"/>
          <w:sz w:val="24"/>
          <w:szCs w:val="24"/>
          <w:lang w:val="x-none"/>
        </w:rPr>
        <w:lastRenderedPageBreak/>
        <w:t>contagem de prazos, exigibilidade de obrigações e demais efeitos legais decorrentes deste instrumento.</w:t>
      </w:r>
    </w:p>
    <w:p w14:paraId="331918C5" w14:textId="77777777" w:rsidR="00AB339D" w:rsidRPr="004372E5" w:rsidRDefault="00AB339D" w:rsidP="004372E5">
      <w:pPr>
        <w:spacing w:line="360" w:lineRule="auto"/>
        <w:jc w:val="both"/>
        <w:rPr>
          <w:rFonts w:eastAsia="Calibri"/>
          <w:color w:val="000000" w:themeColor="text1"/>
          <w:sz w:val="24"/>
          <w:szCs w:val="24"/>
          <w:lang w:val="x-none"/>
        </w:rPr>
      </w:pPr>
    </w:p>
    <w:p w14:paraId="51387CE6" w14:textId="79E59D91" w:rsidR="00DB0650" w:rsidRPr="004372E5" w:rsidRDefault="00DB0650" w:rsidP="00BF5FE7">
      <w:pPr>
        <w:pStyle w:val="Nivel01Titulo"/>
        <w:numPr>
          <w:ilvl w:val="0"/>
          <w:numId w:val="10"/>
        </w:numPr>
        <w:spacing w:before="0" w:line="360" w:lineRule="auto"/>
        <w:rPr>
          <w:rFonts w:cs="Arial"/>
          <w:color w:val="000000" w:themeColor="text1"/>
          <w:sz w:val="24"/>
          <w:szCs w:val="24"/>
        </w:rPr>
      </w:pPr>
      <w:r w:rsidRPr="004372E5">
        <w:rPr>
          <w:rFonts w:cs="Arial"/>
          <w:color w:val="000000" w:themeColor="text1"/>
          <w:sz w:val="24"/>
          <w:szCs w:val="24"/>
        </w:rPr>
        <w:t>CLÁUSULA TERCEIRA – DA LEGISLAÇÃO APLICÁVEL À EXECUÇÃO DO CONTRATO, E INCLUSIVE QUANTO AOS CASOS OMISSOS.</w:t>
      </w:r>
    </w:p>
    <w:p w14:paraId="7F1C730B" w14:textId="77777777" w:rsidR="00DB0650" w:rsidRPr="004372E5" w:rsidRDefault="00DB0650" w:rsidP="004372E5">
      <w:pPr>
        <w:spacing w:line="360" w:lineRule="auto"/>
        <w:rPr>
          <w:color w:val="000000" w:themeColor="text1"/>
          <w:sz w:val="24"/>
          <w:szCs w:val="24"/>
        </w:rPr>
      </w:pPr>
    </w:p>
    <w:p w14:paraId="017677F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3.1</w:t>
      </w:r>
      <w:r w:rsidRPr="004372E5">
        <w:rPr>
          <w:color w:val="000000" w:themeColor="text1"/>
          <w:sz w:val="24"/>
          <w:szCs w:val="24"/>
          <w:lang w:val="x-none"/>
        </w:rPr>
        <w:tab/>
        <w:t>As partes submetem-se às normas da Federal nº 14.133/2021</w:t>
      </w:r>
      <w:r w:rsidRPr="004372E5">
        <w:rPr>
          <w:color w:val="000000" w:themeColor="text1"/>
          <w:sz w:val="24"/>
          <w:szCs w:val="24"/>
        </w:rPr>
        <w:t>, cujos dispositivos fundamentarão a solução dos casos omissos, em complemento ao PROCESSO LICITATÓRIO nº. XX/2025, PREGÃO ELETRÔNICO nº. XX/2025, EDITAL nº XX/2025 e à Lei Complementar Nº 123/2006.</w:t>
      </w:r>
    </w:p>
    <w:p w14:paraId="38E5FCA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3.2</w:t>
      </w:r>
      <w:r w:rsidRPr="004372E5">
        <w:rPr>
          <w:color w:val="000000" w:themeColor="text1"/>
          <w:sz w:val="24"/>
          <w:szCs w:val="24"/>
        </w:rPr>
        <w:tab/>
        <w:t>O fornecimento e execução deste CONTRATO regula-se pelas cláusulas contratuais e pelos preceitos de direito público, aplicando-lhe supletivamente os princípios de teoria geral dos CONTRATOS e as disposições de direito privado.</w:t>
      </w:r>
    </w:p>
    <w:p w14:paraId="20142871" w14:textId="65F945FD" w:rsidR="00721033" w:rsidRPr="004372E5" w:rsidRDefault="00721033" w:rsidP="004372E5">
      <w:pPr>
        <w:spacing w:line="360" w:lineRule="auto"/>
        <w:jc w:val="both"/>
        <w:rPr>
          <w:color w:val="000000" w:themeColor="text1"/>
          <w:sz w:val="24"/>
          <w:szCs w:val="24"/>
        </w:rPr>
      </w:pPr>
      <w:r w:rsidRPr="004372E5">
        <w:rPr>
          <w:color w:val="000000" w:themeColor="text1"/>
          <w:sz w:val="24"/>
          <w:szCs w:val="24"/>
        </w:rPr>
        <w:t>3.3 A data de vigência deste contrato será a data consignada na última cláusula do presente instrumento, a qual será considerada como a data-base para todos os efeitos do presente contrato. Essa data será válida e eficaz independentemente de o contrato ter sido assinado por meio de assinatura digital ou física, prevalecendo como marco para o início da contagem de prazos, obrigações e demais efeitos decorrentes do presente ajuste.</w:t>
      </w:r>
    </w:p>
    <w:p w14:paraId="2B7C41F4" w14:textId="77777777" w:rsidR="0093155E" w:rsidRDefault="00721033" w:rsidP="0093155E">
      <w:pPr>
        <w:spacing w:line="360" w:lineRule="auto"/>
        <w:jc w:val="both"/>
        <w:rPr>
          <w:color w:val="000000" w:themeColor="text1"/>
          <w:sz w:val="24"/>
          <w:szCs w:val="24"/>
        </w:rPr>
      </w:pPr>
      <w:r w:rsidRPr="004372E5">
        <w:rPr>
          <w:color w:val="000000" w:themeColor="text1"/>
          <w:sz w:val="24"/>
          <w:szCs w:val="24"/>
        </w:rPr>
        <w:t>3.4</w:t>
      </w:r>
      <w:r w:rsidRPr="004372E5">
        <w:rPr>
          <w:color w:val="000000" w:themeColor="text1"/>
          <w:sz w:val="24"/>
          <w:szCs w:val="24"/>
        </w:rPr>
        <w:tab/>
        <w:t>A licitante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210786A3" w14:textId="77777777" w:rsidR="002E6900" w:rsidRDefault="002E6900" w:rsidP="0093155E">
      <w:pPr>
        <w:spacing w:line="360" w:lineRule="auto"/>
        <w:jc w:val="both"/>
        <w:rPr>
          <w:color w:val="000000" w:themeColor="text1"/>
          <w:sz w:val="24"/>
          <w:szCs w:val="24"/>
        </w:rPr>
      </w:pPr>
    </w:p>
    <w:p w14:paraId="21757F09" w14:textId="0C8451E6" w:rsidR="00CB375D" w:rsidRDefault="00DB0650" w:rsidP="00CB375D">
      <w:pPr>
        <w:spacing w:line="360" w:lineRule="auto"/>
        <w:jc w:val="both"/>
        <w:rPr>
          <w:b/>
          <w:bCs/>
          <w:color w:val="000000" w:themeColor="text1"/>
          <w:sz w:val="24"/>
          <w:szCs w:val="24"/>
        </w:rPr>
      </w:pPr>
      <w:r w:rsidRPr="0093155E">
        <w:rPr>
          <w:b/>
          <w:bCs/>
          <w:color w:val="000000" w:themeColor="text1"/>
          <w:sz w:val="24"/>
          <w:szCs w:val="24"/>
        </w:rPr>
        <w:t>CLÁUSULA QUARTA – REGIME DE EXECUÇÃO OU A FORMA DE FORNECIMENTO / DATA DA ENTREGA / MODELO DE EXECUÇÃO DO OBJETO</w:t>
      </w:r>
    </w:p>
    <w:p w14:paraId="37BB0B08" w14:textId="77777777" w:rsidR="006649A9" w:rsidRDefault="006649A9" w:rsidP="006649A9"/>
    <w:p w14:paraId="2163E071" w14:textId="77777777" w:rsidR="002A5838" w:rsidRPr="002A5838" w:rsidRDefault="002A5838" w:rsidP="002A5838">
      <w:pPr>
        <w:spacing w:line="360" w:lineRule="auto"/>
        <w:jc w:val="both"/>
        <w:rPr>
          <w:rFonts w:eastAsia="Arial Unicode MS"/>
          <w:color w:val="000000" w:themeColor="text1"/>
          <w:sz w:val="24"/>
          <w:szCs w:val="24"/>
        </w:rPr>
      </w:pPr>
      <w:r w:rsidRPr="002A5838">
        <w:rPr>
          <w:rFonts w:eastAsia="Arial Unicode MS"/>
          <w:color w:val="000000" w:themeColor="text1"/>
          <w:sz w:val="24"/>
          <w:szCs w:val="24"/>
        </w:rPr>
        <w:lastRenderedPageBreak/>
        <w:t>4.1. O objeto do presente contrato será executado sob o regime de execução indireta, na modalidade empreitada por menor preço global, compreendendo a prestação de serviços de dedetização, desinsetização, desratização e controle de pombos, conforme as especificações constantes do Termo de Referência, do Edital e de seus anexos.</w:t>
      </w:r>
    </w:p>
    <w:p w14:paraId="0FA62539" w14:textId="77777777" w:rsidR="002A5838" w:rsidRPr="002A5838" w:rsidRDefault="002A5838" w:rsidP="002A5838">
      <w:pPr>
        <w:spacing w:line="360" w:lineRule="auto"/>
        <w:jc w:val="both"/>
        <w:rPr>
          <w:rFonts w:eastAsia="Arial Unicode MS"/>
          <w:color w:val="000000" w:themeColor="text1"/>
          <w:sz w:val="24"/>
          <w:szCs w:val="24"/>
        </w:rPr>
      </w:pPr>
      <w:r w:rsidRPr="002A5838">
        <w:rPr>
          <w:rFonts w:eastAsia="Arial Unicode MS"/>
          <w:color w:val="000000" w:themeColor="text1"/>
          <w:sz w:val="24"/>
          <w:szCs w:val="24"/>
        </w:rPr>
        <w:t>4.2. A execução dos serviços ocorrerá 02 (duas) vezes ao ano, abrangendo as áreas internas e externas das edificações, estruturas, beirais, telhados, forros, áreas de circulação e demais ambientes existentes, nos seguintes locais:</w:t>
      </w:r>
    </w:p>
    <w:p w14:paraId="73EEAAD6" w14:textId="77777777" w:rsidR="002A5838" w:rsidRPr="002A5838" w:rsidRDefault="002A5838" w:rsidP="002A5838">
      <w:pPr>
        <w:spacing w:line="360" w:lineRule="auto"/>
        <w:jc w:val="both"/>
        <w:rPr>
          <w:rFonts w:eastAsia="Arial Unicode MS"/>
          <w:color w:val="000000" w:themeColor="text1"/>
          <w:sz w:val="24"/>
          <w:szCs w:val="24"/>
        </w:rPr>
      </w:pPr>
      <w:r w:rsidRPr="002A5838">
        <w:rPr>
          <w:rFonts w:eastAsia="Arial Unicode MS"/>
          <w:color w:val="000000" w:themeColor="text1"/>
          <w:sz w:val="24"/>
          <w:szCs w:val="24"/>
        </w:rPr>
        <w:t>I – CÂMARA MUNICIPAL DE EXTREMA, situada na Av. Delegado Waldemar Gomes Pinto, nº 1626, Bairro Ponte Nova, Extrema/MG;</w:t>
      </w:r>
    </w:p>
    <w:p w14:paraId="261CB740" w14:textId="77777777" w:rsidR="002A5838" w:rsidRPr="002A5838" w:rsidRDefault="002A5838" w:rsidP="002A5838">
      <w:pPr>
        <w:spacing w:line="360" w:lineRule="auto"/>
        <w:jc w:val="both"/>
        <w:rPr>
          <w:rFonts w:eastAsia="Arial Unicode MS"/>
          <w:color w:val="000000" w:themeColor="text1"/>
          <w:sz w:val="24"/>
          <w:szCs w:val="24"/>
        </w:rPr>
      </w:pPr>
      <w:r w:rsidRPr="002A5838">
        <w:rPr>
          <w:rFonts w:eastAsia="Arial Unicode MS"/>
          <w:color w:val="000000" w:themeColor="text1"/>
          <w:sz w:val="24"/>
          <w:szCs w:val="24"/>
        </w:rPr>
        <w:t xml:space="preserve">II – UAI, Casa do Cidadão e PROCON, situadas na Rua Antônio </w:t>
      </w:r>
      <w:proofErr w:type="spellStart"/>
      <w:r w:rsidRPr="002A5838">
        <w:rPr>
          <w:rFonts w:eastAsia="Arial Unicode MS"/>
          <w:color w:val="000000" w:themeColor="text1"/>
          <w:sz w:val="24"/>
          <w:szCs w:val="24"/>
        </w:rPr>
        <w:t>Onisto</w:t>
      </w:r>
      <w:proofErr w:type="spellEnd"/>
      <w:r w:rsidRPr="002A5838">
        <w:rPr>
          <w:rFonts w:eastAsia="Arial Unicode MS"/>
          <w:color w:val="000000" w:themeColor="text1"/>
          <w:sz w:val="24"/>
          <w:szCs w:val="24"/>
        </w:rPr>
        <w:t>, nº 41, Centro, Extrema/MG.</w:t>
      </w:r>
    </w:p>
    <w:p w14:paraId="36AECE1E" w14:textId="77777777" w:rsidR="002A5838" w:rsidRPr="002A5838" w:rsidRDefault="002A5838" w:rsidP="002A5838">
      <w:pPr>
        <w:spacing w:line="360" w:lineRule="auto"/>
        <w:jc w:val="both"/>
        <w:rPr>
          <w:rFonts w:eastAsia="Arial Unicode MS"/>
          <w:color w:val="000000" w:themeColor="text1"/>
          <w:sz w:val="24"/>
          <w:szCs w:val="24"/>
        </w:rPr>
      </w:pPr>
      <w:r w:rsidRPr="002A5838">
        <w:rPr>
          <w:rFonts w:eastAsia="Arial Unicode MS"/>
          <w:color w:val="000000" w:themeColor="text1"/>
          <w:sz w:val="24"/>
          <w:szCs w:val="24"/>
        </w:rPr>
        <w:t>4.3. As datas de execução dos serviços serão definidas pela Contratante, mediante ordem de serviço ou comunicação formal, observando-se o intervalo adequado entre as aplicações, bem como os horários que minimizem impactos ao funcionamento dos órgãos e ao atendimento ao público.</w:t>
      </w:r>
    </w:p>
    <w:p w14:paraId="6B2633C1" w14:textId="77777777" w:rsidR="002A5838" w:rsidRPr="002A5838" w:rsidRDefault="002A5838" w:rsidP="002A5838">
      <w:pPr>
        <w:spacing w:line="360" w:lineRule="auto"/>
        <w:jc w:val="both"/>
        <w:rPr>
          <w:rFonts w:eastAsia="Arial Unicode MS"/>
          <w:color w:val="000000" w:themeColor="text1"/>
          <w:sz w:val="24"/>
          <w:szCs w:val="24"/>
        </w:rPr>
      </w:pPr>
      <w:r w:rsidRPr="002A5838">
        <w:rPr>
          <w:rFonts w:eastAsia="Arial Unicode MS"/>
          <w:color w:val="000000" w:themeColor="text1"/>
          <w:sz w:val="24"/>
          <w:szCs w:val="24"/>
        </w:rPr>
        <w:t>4.4. Os serviços de controle de pombos deverão ser realizados por métodos éticos, preventivos e não letais, consistindo, quando aplicável, na instalação, manutenção ou adequação de barreiras físicas, sistemas de repelência, manejo ambiental e outras técnicas permitidas pela legislação ambiental e sanitária vigente, sendo vedado o uso de substâncias tóxicas ou métodos que causem maus-tratos aos animais.</w:t>
      </w:r>
    </w:p>
    <w:p w14:paraId="339C71AB" w14:textId="77777777" w:rsidR="002A5838" w:rsidRPr="002A5838" w:rsidRDefault="002A5838" w:rsidP="002A5838">
      <w:pPr>
        <w:spacing w:line="360" w:lineRule="auto"/>
        <w:jc w:val="both"/>
        <w:rPr>
          <w:rFonts w:eastAsia="Arial Unicode MS"/>
          <w:color w:val="000000" w:themeColor="text1"/>
          <w:sz w:val="24"/>
          <w:szCs w:val="24"/>
        </w:rPr>
      </w:pPr>
      <w:r w:rsidRPr="002A5838">
        <w:rPr>
          <w:rFonts w:eastAsia="Arial Unicode MS"/>
          <w:color w:val="000000" w:themeColor="text1"/>
          <w:sz w:val="24"/>
          <w:szCs w:val="24"/>
        </w:rPr>
        <w:t>4.5. Os serviços de dedetização, desinsetização e desratização deverão ser executados com a utilização de produtos devidamente registrados e autorizados pela ANVISA, adequados ao controle de insetos rasteiros, voadores e roedores, devendo a Contratada adotar todas as medidas de segurança necessárias à proteção da saúde de servidores, usuários e do meio ambiente.</w:t>
      </w:r>
    </w:p>
    <w:p w14:paraId="13C17F05" w14:textId="77777777" w:rsidR="002A5838" w:rsidRPr="002A5838" w:rsidRDefault="002A5838" w:rsidP="002A5838">
      <w:pPr>
        <w:spacing w:line="360" w:lineRule="auto"/>
        <w:jc w:val="both"/>
        <w:rPr>
          <w:rFonts w:eastAsia="Arial Unicode MS"/>
          <w:color w:val="000000" w:themeColor="text1"/>
          <w:sz w:val="24"/>
          <w:szCs w:val="24"/>
        </w:rPr>
      </w:pPr>
      <w:r w:rsidRPr="002A5838">
        <w:rPr>
          <w:rFonts w:eastAsia="Arial Unicode MS"/>
          <w:color w:val="000000" w:themeColor="text1"/>
          <w:sz w:val="24"/>
          <w:szCs w:val="24"/>
        </w:rPr>
        <w:t xml:space="preserve">4.6. O modelo de execução observará o preço global contratado, estando incluídos todos os custos diretos e indiretos necessários à execução integral dos serviços, tais como mão de obra especializada, equipamentos, produtos, materiais, EPIs, </w:t>
      </w:r>
      <w:r w:rsidRPr="002A5838">
        <w:rPr>
          <w:rFonts w:eastAsia="Arial Unicode MS"/>
          <w:color w:val="000000" w:themeColor="text1"/>
          <w:sz w:val="24"/>
          <w:szCs w:val="24"/>
        </w:rPr>
        <w:lastRenderedPageBreak/>
        <w:t>sinalização, transporte, encargos trabalhistas, previdenciários, fiscais e comerciais, não sendo devido qualquer pagamento adicional.</w:t>
      </w:r>
    </w:p>
    <w:p w14:paraId="0132AAC0" w14:textId="77777777" w:rsidR="002A5838" w:rsidRPr="002A5838" w:rsidRDefault="002A5838" w:rsidP="002A5838">
      <w:pPr>
        <w:spacing w:line="360" w:lineRule="auto"/>
        <w:jc w:val="both"/>
        <w:rPr>
          <w:rFonts w:eastAsia="Arial Unicode MS"/>
          <w:color w:val="000000" w:themeColor="text1"/>
          <w:sz w:val="24"/>
          <w:szCs w:val="24"/>
        </w:rPr>
      </w:pPr>
      <w:r w:rsidRPr="002A5838">
        <w:rPr>
          <w:rFonts w:eastAsia="Arial Unicode MS"/>
          <w:color w:val="000000" w:themeColor="text1"/>
          <w:sz w:val="24"/>
          <w:szCs w:val="24"/>
        </w:rPr>
        <w:t>4.7. A Contratada deverá fornecer, após cada execução, relatório técnico detalhado, contendo a descrição dos serviços realizados, métodos empregados, produtos utilizados, áreas atendidas, prazos de reentrada, orientações preventivas e recomendações técnicas.</w:t>
      </w:r>
    </w:p>
    <w:p w14:paraId="0FCD499E" w14:textId="77777777" w:rsidR="002A5838" w:rsidRPr="002A5838" w:rsidRDefault="002A5838" w:rsidP="002A5838">
      <w:pPr>
        <w:spacing w:line="360" w:lineRule="auto"/>
        <w:jc w:val="both"/>
        <w:rPr>
          <w:rFonts w:eastAsia="Arial Unicode MS"/>
          <w:color w:val="000000" w:themeColor="text1"/>
          <w:sz w:val="24"/>
          <w:szCs w:val="24"/>
        </w:rPr>
      </w:pPr>
      <w:r w:rsidRPr="002A5838">
        <w:rPr>
          <w:rFonts w:eastAsia="Arial Unicode MS"/>
          <w:color w:val="000000" w:themeColor="text1"/>
          <w:sz w:val="24"/>
          <w:szCs w:val="24"/>
        </w:rPr>
        <w:t>4.8. A execução dos serviços será acompanhada e fiscalizada por representante designado pela Contratante, sendo considerada concluída somente após o atesto da fiscalização, que verificará a conformidade com as especificações contratuais.</w:t>
      </w:r>
    </w:p>
    <w:p w14:paraId="518DD8E9" w14:textId="77777777" w:rsidR="002A5838" w:rsidRPr="002A5838" w:rsidRDefault="002A5838" w:rsidP="002A5838">
      <w:pPr>
        <w:spacing w:line="360" w:lineRule="auto"/>
        <w:jc w:val="both"/>
        <w:rPr>
          <w:rFonts w:eastAsia="Arial Unicode MS"/>
          <w:color w:val="000000" w:themeColor="text1"/>
          <w:sz w:val="24"/>
          <w:szCs w:val="24"/>
        </w:rPr>
      </w:pPr>
      <w:r w:rsidRPr="002A5838">
        <w:rPr>
          <w:rFonts w:eastAsia="Arial Unicode MS"/>
          <w:color w:val="000000" w:themeColor="text1"/>
          <w:sz w:val="24"/>
          <w:szCs w:val="24"/>
        </w:rPr>
        <w:t>4.9. Constatada a necessidade de reaplicação, reforço das medidas ou correção em razão de falhas, ineficiência ou não conformidade dos serviços executados, inclusive no controle de pombos, a Contratada deverá realizá-los sem ônus adicional, no prazo estipulado pela Contratante.</w:t>
      </w:r>
    </w:p>
    <w:p w14:paraId="4DE909CB" w14:textId="22A9758D" w:rsidR="00DB0650" w:rsidRDefault="00DB0650" w:rsidP="001B2EEB">
      <w:pPr>
        <w:spacing w:line="360" w:lineRule="auto"/>
        <w:jc w:val="both"/>
        <w:rPr>
          <w:color w:val="000000" w:themeColor="text1"/>
          <w:sz w:val="24"/>
          <w:szCs w:val="24"/>
        </w:rPr>
      </w:pPr>
    </w:p>
    <w:p w14:paraId="7EFD3A05" w14:textId="77777777" w:rsidR="002E6900" w:rsidRPr="004372E5" w:rsidRDefault="002E6900" w:rsidP="004372E5">
      <w:pPr>
        <w:spacing w:line="360" w:lineRule="auto"/>
        <w:jc w:val="both"/>
        <w:rPr>
          <w:color w:val="000000" w:themeColor="text1"/>
          <w:sz w:val="24"/>
          <w:szCs w:val="24"/>
        </w:rPr>
      </w:pPr>
    </w:p>
    <w:p w14:paraId="002983D9" w14:textId="77777777" w:rsidR="00DB0650" w:rsidRPr="004372E5" w:rsidRDefault="00DB0650" w:rsidP="00BF5FE7">
      <w:pPr>
        <w:keepNext/>
        <w:keepLines/>
        <w:numPr>
          <w:ilvl w:val="0"/>
          <w:numId w:val="23"/>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QUINTA – DO PREÇO.</w:t>
      </w:r>
    </w:p>
    <w:p w14:paraId="18A891DA" w14:textId="77777777" w:rsidR="00BB1123" w:rsidRDefault="00BB1123" w:rsidP="004372E5">
      <w:pPr>
        <w:spacing w:line="360" w:lineRule="auto"/>
        <w:jc w:val="both"/>
        <w:rPr>
          <w:color w:val="000000" w:themeColor="text1"/>
          <w:sz w:val="24"/>
          <w:szCs w:val="24"/>
        </w:rPr>
      </w:pPr>
    </w:p>
    <w:p w14:paraId="30EBE07E" w14:textId="4B2A52BC" w:rsidR="00DB0650" w:rsidRDefault="00DB0650" w:rsidP="004372E5">
      <w:pPr>
        <w:spacing w:line="360" w:lineRule="auto"/>
        <w:jc w:val="both"/>
        <w:rPr>
          <w:color w:val="000000" w:themeColor="text1"/>
          <w:sz w:val="24"/>
          <w:szCs w:val="24"/>
        </w:rPr>
      </w:pPr>
      <w:r w:rsidRPr="004372E5">
        <w:rPr>
          <w:color w:val="000000" w:themeColor="text1"/>
          <w:sz w:val="24"/>
          <w:szCs w:val="24"/>
        </w:rPr>
        <w:t>5.1 O valor unitário com o fornecimento do presente CONTRATO, e a quantidade</w:t>
      </w:r>
      <w:r w:rsidR="005D166B">
        <w:rPr>
          <w:color w:val="000000" w:themeColor="text1"/>
          <w:sz w:val="24"/>
          <w:szCs w:val="24"/>
        </w:rPr>
        <w:t xml:space="preserve"> estimada para um período de doze meses</w:t>
      </w:r>
      <w:r w:rsidRPr="004372E5">
        <w:rPr>
          <w:color w:val="000000" w:themeColor="text1"/>
          <w:sz w:val="24"/>
          <w:szCs w:val="24"/>
        </w:rPr>
        <w:t xml:space="preserve"> </w:t>
      </w:r>
      <w:r w:rsidR="0093155E">
        <w:rPr>
          <w:color w:val="000000" w:themeColor="text1"/>
          <w:sz w:val="24"/>
          <w:szCs w:val="24"/>
        </w:rPr>
        <w:t xml:space="preserve">e também para cinco anos </w:t>
      </w:r>
      <w:r w:rsidRPr="004372E5">
        <w:rPr>
          <w:color w:val="000000" w:themeColor="text1"/>
          <w:sz w:val="24"/>
          <w:szCs w:val="24"/>
        </w:rPr>
        <w:t xml:space="preserve">são os estabelecidos na tabela a seguir: </w:t>
      </w:r>
    </w:p>
    <w:tbl>
      <w:tblPr>
        <w:tblStyle w:val="Tabelacomgrade"/>
        <w:tblW w:w="10692" w:type="dxa"/>
        <w:jc w:val="center"/>
        <w:tblLook w:val="04A0" w:firstRow="1" w:lastRow="0" w:firstColumn="1" w:lastColumn="0" w:noHBand="0" w:noVBand="1"/>
      </w:tblPr>
      <w:tblGrid>
        <w:gridCol w:w="790"/>
        <w:gridCol w:w="4302"/>
        <w:gridCol w:w="81"/>
        <w:gridCol w:w="1336"/>
        <w:gridCol w:w="81"/>
        <w:gridCol w:w="1136"/>
        <w:gridCol w:w="1483"/>
        <w:gridCol w:w="1483"/>
      </w:tblGrid>
      <w:tr w:rsidR="001B693F" w:rsidRPr="00FA2281" w14:paraId="799230F3" w14:textId="77777777" w:rsidTr="00DE6746">
        <w:trPr>
          <w:trHeight w:val="744"/>
          <w:jc w:val="center"/>
        </w:trPr>
        <w:tc>
          <w:tcPr>
            <w:tcW w:w="790" w:type="dxa"/>
            <w:hideMark/>
          </w:tcPr>
          <w:p w14:paraId="431A3FD2" w14:textId="77777777" w:rsidR="001B693F" w:rsidRPr="00CE3521" w:rsidRDefault="001B693F" w:rsidP="00DE6746">
            <w:pPr>
              <w:jc w:val="center"/>
              <w:rPr>
                <w:rFonts w:ascii="Arial" w:hAnsi="Arial" w:cs="Arial"/>
                <w:b/>
                <w:bCs/>
                <w:color w:val="000000"/>
                <w:sz w:val="24"/>
                <w:szCs w:val="24"/>
              </w:rPr>
            </w:pPr>
            <w:r w:rsidRPr="00CE3521">
              <w:rPr>
                <w:rFonts w:ascii="Arial" w:hAnsi="Arial" w:cs="Arial"/>
                <w:b/>
                <w:bCs/>
                <w:color w:val="000000"/>
                <w:sz w:val="24"/>
                <w:szCs w:val="24"/>
              </w:rPr>
              <w:t>ITEM</w:t>
            </w:r>
          </w:p>
        </w:tc>
        <w:tc>
          <w:tcPr>
            <w:tcW w:w="4302" w:type="dxa"/>
            <w:hideMark/>
          </w:tcPr>
          <w:p w14:paraId="610F4563" w14:textId="77777777" w:rsidR="001B693F" w:rsidRPr="00CE3521" w:rsidRDefault="001B693F" w:rsidP="00DE6746">
            <w:pPr>
              <w:jc w:val="center"/>
              <w:rPr>
                <w:rFonts w:ascii="Arial" w:hAnsi="Arial" w:cs="Arial"/>
                <w:b/>
                <w:bCs/>
                <w:color w:val="000000"/>
                <w:sz w:val="24"/>
                <w:szCs w:val="24"/>
              </w:rPr>
            </w:pPr>
            <w:r w:rsidRPr="00CE3521">
              <w:rPr>
                <w:rFonts w:ascii="Arial" w:hAnsi="Arial" w:cs="Arial"/>
                <w:b/>
                <w:bCs/>
                <w:color w:val="000000"/>
                <w:sz w:val="24"/>
                <w:szCs w:val="24"/>
              </w:rPr>
              <w:t>DESCRIÇÃO</w:t>
            </w:r>
          </w:p>
        </w:tc>
        <w:tc>
          <w:tcPr>
            <w:tcW w:w="1417" w:type="dxa"/>
            <w:gridSpan w:val="2"/>
            <w:hideMark/>
          </w:tcPr>
          <w:p w14:paraId="21E5C899" w14:textId="77777777" w:rsidR="001B693F" w:rsidRDefault="001B693F" w:rsidP="00DE6746">
            <w:pPr>
              <w:jc w:val="center"/>
              <w:rPr>
                <w:rFonts w:ascii="Arial" w:hAnsi="Arial" w:cs="Arial"/>
                <w:b/>
                <w:bCs/>
                <w:color w:val="000000"/>
                <w:sz w:val="24"/>
                <w:szCs w:val="24"/>
              </w:rPr>
            </w:pPr>
            <w:r w:rsidRPr="00CE3521">
              <w:rPr>
                <w:rFonts w:ascii="Arial" w:hAnsi="Arial" w:cs="Arial"/>
                <w:b/>
                <w:bCs/>
                <w:color w:val="000000"/>
                <w:sz w:val="24"/>
                <w:szCs w:val="24"/>
              </w:rPr>
              <w:t>VALOR UNIT.</w:t>
            </w:r>
          </w:p>
          <w:p w14:paraId="074D6310" w14:textId="77777777" w:rsidR="001B693F" w:rsidRPr="00CE3521" w:rsidRDefault="001B693F" w:rsidP="00DE6746">
            <w:pPr>
              <w:jc w:val="center"/>
              <w:rPr>
                <w:rFonts w:ascii="Arial" w:hAnsi="Arial" w:cs="Arial"/>
                <w:b/>
                <w:bCs/>
                <w:color w:val="000000"/>
                <w:sz w:val="24"/>
                <w:szCs w:val="24"/>
              </w:rPr>
            </w:pPr>
            <w:r>
              <w:rPr>
                <w:rFonts w:ascii="Arial" w:hAnsi="Arial" w:cs="Arial"/>
                <w:b/>
                <w:bCs/>
                <w:color w:val="000000"/>
                <w:sz w:val="24"/>
                <w:szCs w:val="24"/>
              </w:rPr>
              <w:t>(MENSAL)</w:t>
            </w:r>
          </w:p>
        </w:tc>
        <w:tc>
          <w:tcPr>
            <w:tcW w:w="1217" w:type="dxa"/>
            <w:gridSpan w:val="2"/>
            <w:hideMark/>
          </w:tcPr>
          <w:p w14:paraId="3EDE093F" w14:textId="77777777" w:rsidR="001B693F" w:rsidRDefault="001B693F" w:rsidP="00DE6746">
            <w:pPr>
              <w:jc w:val="center"/>
              <w:rPr>
                <w:rFonts w:ascii="Arial" w:hAnsi="Arial" w:cs="Arial"/>
                <w:b/>
                <w:bCs/>
                <w:color w:val="000000"/>
                <w:sz w:val="24"/>
                <w:szCs w:val="24"/>
              </w:rPr>
            </w:pPr>
            <w:r w:rsidRPr="00CE3521">
              <w:rPr>
                <w:rFonts w:ascii="Arial" w:hAnsi="Arial" w:cs="Arial"/>
                <w:b/>
                <w:bCs/>
                <w:color w:val="000000"/>
                <w:sz w:val="24"/>
                <w:szCs w:val="24"/>
              </w:rPr>
              <w:t>QUANT.</w:t>
            </w:r>
          </w:p>
          <w:p w14:paraId="671584B6" w14:textId="77777777" w:rsidR="001B693F" w:rsidRPr="00CE3521" w:rsidRDefault="001B693F" w:rsidP="00DE6746">
            <w:pPr>
              <w:jc w:val="center"/>
              <w:rPr>
                <w:rFonts w:ascii="Arial" w:hAnsi="Arial" w:cs="Arial"/>
                <w:b/>
                <w:bCs/>
                <w:color w:val="000000"/>
                <w:sz w:val="24"/>
                <w:szCs w:val="24"/>
              </w:rPr>
            </w:pPr>
            <w:r>
              <w:rPr>
                <w:rFonts w:ascii="Arial" w:hAnsi="Arial" w:cs="Arial"/>
                <w:b/>
                <w:bCs/>
                <w:color w:val="000000"/>
                <w:sz w:val="24"/>
                <w:szCs w:val="24"/>
              </w:rPr>
              <w:t>(MESES)</w:t>
            </w:r>
          </w:p>
        </w:tc>
        <w:tc>
          <w:tcPr>
            <w:tcW w:w="1483" w:type="dxa"/>
            <w:hideMark/>
          </w:tcPr>
          <w:p w14:paraId="3F911741" w14:textId="77777777" w:rsidR="001B693F" w:rsidRDefault="001B693F" w:rsidP="00DE6746">
            <w:pPr>
              <w:jc w:val="center"/>
              <w:rPr>
                <w:rFonts w:ascii="Arial" w:hAnsi="Arial" w:cs="Arial"/>
                <w:b/>
                <w:bCs/>
                <w:color w:val="000000"/>
                <w:sz w:val="24"/>
                <w:szCs w:val="24"/>
              </w:rPr>
            </w:pPr>
            <w:r w:rsidRPr="00CE3521">
              <w:rPr>
                <w:rFonts w:ascii="Arial" w:hAnsi="Arial" w:cs="Arial"/>
                <w:b/>
                <w:bCs/>
                <w:color w:val="000000"/>
                <w:sz w:val="24"/>
                <w:szCs w:val="24"/>
              </w:rPr>
              <w:t>VALOR GLOBAL ESTIMADO</w:t>
            </w:r>
          </w:p>
          <w:p w14:paraId="3C35E9FC" w14:textId="77777777" w:rsidR="001B693F" w:rsidRPr="00CE3521" w:rsidRDefault="001B693F" w:rsidP="00DE6746">
            <w:pPr>
              <w:jc w:val="center"/>
              <w:rPr>
                <w:rFonts w:ascii="Arial" w:hAnsi="Arial" w:cs="Arial"/>
                <w:b/>
                <w:bCs/>
                <w:color w:val="000000"/>
                <w:sz w:val="24"/>
                <w:szCs w:val="24"/>
              </w:rPr>
            </w:pPr>
            <w:r>
              <w:rPr>
                <w:rFonts w:ascii="Arial" w:hAnsi="Arial" w:cs="Arial"/>
                <w:b/>
                <w:bCs/>
                <w:color w:val="000000"/>
                <w:sz w:val="24"/>
                <w:szCs w:val="24"/>
              </w:rPr>
              <w:t>PARA 12 MESES</w:t>
            </w:r>
          </w:p>
        </w:tc>
        <w:tc>
          <w:tcPr>
            <w:tcW w:w="1483" w:type="dxa"/>
          </w:tcPr>
          <w:p w14:paraId="7B5E4C6C" w14:textId="77777777" w:rsidR="001B693F" w:rsidRDefault="001B693F" w:rsidP="00DE6746">
            <w:pPr>
              <w:jc w:val="center"/>
              <w:rPr>
                <w:rFonts w:ascii="Arial" w:hAnsi="Arial" w:cs="Arial"/>
                <w:b/>
                <w:bCs/>
                <w:color w:val="000000"/>
                <w:sz w:val="24"/>
                <w:szCs w:val="24"/>
              </w:rPr>
            </w:pPr>
            <w:r w:rsidRPr="00CE3521">
              <w:rPr>
                <w:rFonts w:ascii="Arial" w:hAnsi="Arial" w:cs="Arial"/>
                <w:b/>
                <w:bCs/>
                <w:color w:val="000000"/>
                <w:sz w:val="24"/>
                <w:szCs w:val="24"/>
              </w:rPr>
              <w:t>VALOR GLOBAL ESTIMADO</w:t>
            </w:r>
          </w:p>
          <w:p w14:paraId="6BA6D04E" w14:textId="77777777" w:rsidR="001B693F" w:rsidRPr="00CE3521" w:rsidRDefault="001B693F" w:rsidP="00DE6746">
            <w:pPr>
              <w:jc w:val="center"/>
              <w:rPr>
                <w:b/>
                <w:bCs/>
                <w:color w:val="000000"/>
                <w:sz w:val="24"/>
                <w:szCs w:val="24"/>
              </w:rPr>
            </w:pPr>
            <w:r>
              <w:rPr>
                <w:rFonts w:ascii="Arial" w:hAnsi="Arial" w:cs="Arial"/>
                <w:b/>
                <w:bCs/>
                <w:color w:val="000000"/>
                <w:sz w:val="24"/>
                <w:szCs w:val="24"/>
              </w:rPr>
              <w:t>PARA 60 MESES</w:t>
            </w:r>
          </w:p>
        </w:tc>
      </w:tr>
      <w:tr w:rsidR="001B693F" w:rsidRPr="00FA2281" w14:paraId="5FAA6595" w14:textId="77777777" w:rsidTr="00DE6746">
        <w:trPr>
          <w:trHeight w:val="1212"/>
          <w:jc w:val="center"/>
        </w:trPr>
        <w:tc>
          <w:tcPr>
            <w:tcW w:w="790" w:type="dxa"/>
            <w:hideMark/>
          </w:tcPr>
          <w:p w14:paraId="786CDAC7" w14:textId="77777777" w:rsidR="001B693F" w:rsidRPr="00CE3521" w:rsidRDefault="001B693F" w:rsidP="00DE6746">
            <w:pPr>
              <w:jc w:val="center"/>
              <w:rPr>
                <w:rFonts w:ascii="Arial" w:hAnsi="Arial" w:cs="Arial"/>
                <w:color w:val="000000"/>
                <w:sz w:val="24"/>
                <w:szCs w:val="24"/>
              </w:rPr>
            </w:pPr>
            <w:r w:rsidRPr="00CE3521">
              <w:rPr>
                <w:rFonts w:ascii="Arial" w:hAnsi="Arial" w:cs="Arial"/>
                <w:color w:val="000000"/>
                <w:sz w:val="24"/>
                <w:szCs w:val="24"/>
              </w:rPr>
              <w:t>01</w:t>
            </w:r>
          </w:p>
        </w:tc>
        <w:tc>
          <w:tcPr>
            <w:tcW w:w="4383" w:type="dxa"/>
            <w:gridSpan w:val="2"/>
            <w:hideMark/>
          </w:tcPr>
          <w:p w14:paraId="0311F1EB" w14:textId="77777777" w:rsidR="001B693F" w:rsidRPr="00CE3521" w:rsidRDefault="001B693F" w:rsidP="00DE6746">
            <w:pPr>
              <w:jc w:val="both"/>
              <w:rPr>
                <w:rFonts w:ascii="Arial" w:hAnsi="Arial" w:cs="Arial"/>
                <w:color w:val="000000"/>
                <w:sz w:val="24"/>
                <w:szCs w:val="24"/>
              </w:rPr>
            </w:pPr>
            <w:r w:rsidRPr="008162A0">
              <w:rPr>
                <w:rFonts w:ascii="Arial" w:hAnsi="Arial" w:cs="Arial"/>
                <w:color w:val="000000"/>
                <w:sz w:val="22"/>
                <w:szCs w:val="22"/>
              </w:rPr>
              <w:t xml:space="preserve">Prestação de serviços de dedetização e desratização, desinsetização, e controle de pombos na área interna e externa da CÂMARA MUNICIPAL DE EXTREMA com sede na Av. Delegado Waldemar Gomes Pinto, 1626, Bairro Ponte Nova, Extrema, MG. Área total aproximada de 1.200m². A licitante deverá colocar oito caixas com </w:t>
            </w:r>
            <w:r w:rsidRPr="008162A0">
              <w:rPr>
                <w:rFonts w:ascii="Arial" w:hAnsi="Arial" w:cs="Arial"/>
                <w:color w:val="000000"/>
                <w:sz w:val="22"/>
                <w:szCs w:val="22"/>
              </w:rPr>
              <w:lastRenderedPageBreak/>
              <w:t>porta-iscas para ratos na sede da Câmara Municipal de Extrema. O serviço a ser prestado para o controle de pombos, deverá envolver o desalojamento dos pombos, com limpeza, raspagem de fezes, retirada de ninhos e filhotes, desinfestação contra piolhos (biocida bacteriológico), aplicação de produtos repelentes (gel repelente). A dedetização deverá abranger além do controle de praxe também os escorpiões.</w:t>
            </w:r>
          </w:p>
        </w:tc>
        <w:tc>
          <w:tcPr>
            <w:tcW w:w="1417" w:type="dxa"/>
            <w:gridSpan w:val="2"/>
            <w:noWrap/>
            <w:hideMark/>
          </w:tcPr>
          <w:p w14:paraId="627A6DF4" w14:textId="77777777" w:rsidR="001B693F" w:rsidRPr="00CE3521" w:rsidRDefault="001B693F" w:rsidP="00DE6746">
            <w:pPr>
              <w:jc w:val="center"/>
              <w:rPr>
                <w:rFonts w:ascii="Arial" w:hAnsi="Arial" w:cs="Arial"/>
                <w:color w:val="000000"/>
                <w:sz w:val="24"/>
                <w:szCs w:val="24"/>
              </w:rPr>
            </w:pPr>
          </w:p>
        </w:tc>
        <w:tc>
          <w:tcPr>
            <w:tcW w:w="1136" w:type="dxa"/>
            <w:hideMark/>
          </w:tcPr>
          <w:p w14:paraId="0DD92295" w14:textId="77777777" w:rsidR="001B693F" w:rsidRPr="00CE3521" w:rsidRDefault="001B693F" w:rsidP="00DE6746">
            <w:pPr>
              <w:jc w:val="center"/>
              <w:rPr>
                <w:rFonts w:ascii="Arial" w:hAnsi="Arial" w:cs="Arial"/>
                <w:color w:val="000000"/>
                <w:sz w:val="24"/>
                <w:szCs w:val="24"/>
              </w:rPr>
            </w:pPr>
            <w:r>
              <w:rPr>
                <w:rFonts w:ascii="Arial" w:hAnsi="Arial" w:cs="Arial"/>
                <w:color w:val="000000"/>
                <w:sz w:val="24"/>
                <w:szCs w:val="24"/>
              </w:rPr>
              <w:t xml:space="preserve">2 </w:t>
            </w:r>
            <w:proofErr w:type="spellStart"/>
            <w:r>
              <w:rPr>
                <w:rFonts w:ascii="Arial" w:hAnsi="Arial" w:cs="Arial"/>
                <w:color w:val="000000"/>
                <w:sz w:val="24"/>
                <w:szCs w:val="24"/>
              </w:rPr>
              <w:t>serv</w:t>
            </w:r>
            <w:proofErr w:type="spellEnd"/>
            <w:r>
              <w:rPr>
                <w:rFonts w:ascii="Arial" w:hAnsi="Arial" w:cs="Arial"/>
                <w:color w:val="000000"/>
                <w:sz w:val="24"/>
                <w:szCs w:val="24"/>
              </w:rPr>
              <w:t xml:space="preserve"> / ano</w:t>
            </w:r>
          </w:p>
        </w:tc>
        <w:tc>
          <w:tcPr>
            <w:tcW w:w="1483" w:type="dxa"/>
            <w:noWrap/>
            <w:hideMark/>
          </w:tcPr>
          <w:p w14:paraId="5E1058B0" w14:textId="77777777" w:rsidR="001B693F" w:rsidRPr="00CE3521" w:rsidRDefault="001B693F" w:rsidP="00DE6746">
            <w:pPr>
              <w:jc w:val="center"/>
              <w:rPr>
                <w:rFonts w:ascii="Arial" w:hAnsi="Arial" w:cs="Arial"/>
                <w:color w:val="000000"/>
                <w:sz w:val="24"/>
                <w:szCs w:val="24"/>
              </w:rPr>
            </w:pPr>
          </w:p>
        </w:tc>
        <w:tc>
          <w:tcPr>
            <w:tcW w:w="1483" w:type="dxa"/>
          </w:tcPr>
          <w:p w14:paraId="3427385F" w14:textId="77777777" w:rsidR="001B693F" w:rsidRPr="00B173A7" w:rsidRDefault="001B693F" w:rsidP="00DE6746">
            <w:pPr>
              <w:jc w:val="center"/>
              <w:rPr>
                <w:rFonts w:ascii="Arial" w:hAnsi="Arial" w:cs="Arial"/>
                <w:color w:val="000000"/>
                <w:sz w:val="24"/>
                <w:szCs w:val="24"/>
              </w:rPr>
            </w:pPr>
          </w:p>
        </w:tc>
      </w:tr>
      <w:tr w:rsidR="001B693F" w:rsidRPr="00FA2281" w14:paraId="171B48FE" w14:textId="77777777" w:rsidTr="00DE6746">
        <w:trPr>
          <w:trHeight w:val="1212"/>
          <w:jc w:val="center"/>
        </w:trPr>
        <w:tc>
          <w:tcPr>
            <w:tcW w:w="790" w:type="dxa"/>
            <w:hideMark/>
          </w:tcPr>
          <w:p w14:paraId="2707F380" w14:textId="77777777" w:rsidR="001B693F" w:rsidRPr="00CE3521" w:rsidRDefault="001B693F" w:rsidP="00DE6746">
            <w:pPr>
              <w:jc w:val="center"/>
              <w:rPr>
                <w:rFonts w:ascii="Arial" w:hAnsi="Arial" w:cs="Arial"/>
                <w:color w:val="000000"/>
                <w:sz w:val="24"/>
                <w:szCs w:val="24"/>
              </w:rPr>
            </w:pPr>
            <w:r w:rsidRPr="00CE3521">
              <w:rPr>
                <w:rFonts w:ascii="Arial" w:hAnsi="Arial" w:cs="Arial"/>
                <w:color w:val="000000"/>
                <w:sz w:val="24"/>
                <w:szCs w:val="24"/>
              </w:rPr>
              <w:t>0</w:t>
            </w:r>
            <w:r>
              <w:rPr>
                <w:rFonts w:ascii="Arial" w:hAnsi="Arial" w:cs="Arial"/>
                <w:color w:val="000000"/>
                <w:sz w:val="24"/>
                <w:szCs w:val="24"/>
              </w:rPr>
              <w:t>2</w:t>
            </w:r>
          </w:p>
        </w:tc>
        <w:tc>
          <w:tcPr>
            <w:tcW w:w="4302" w:type="dxa"/>
            <w:hideMark/>
          </w:tcPr>
          <w:p w14:paraId="77153E54" w14:textId="77777777" w:rsidR="001B693F" w:rsidRPr="00CE3521" w:rsidRDefault="001B693F" w:rsidP="00DE6746">
            <w:pPr>
              <w:jc w:val="both"/>
              <w:rPr>
                <w:rFonts w:ascii="Arial" w:hAnsi="Arial" w:cs="Arial"/>
                <w:color w:val="000000"/>
                <w:sz w:val="24"/>
                <w:szCs w:val="24"/>
              </w:rPr>
            </w:pPr>
            <w:r w:rsidRPr="008162A0">
              <w:rPr>
                <w:rFonts w:ascii="Arial" w:hAnsi="Arial" w:cs="Arial"/>
                <w:color w:val="000000"/>
                <w:sz w:val="22"/>
                <w:szCs w:val="22"/>
              </w:rPr>
              <w:t xml:space="preserve">Prestação de serviços de dedetização e desratização, desinsetização, e controle de pombos na área interna e externa da UAI, CASA DO CIDADÃO E PROCON com sede na Rua Antônio </w:t>
            </w:r>
            <w:proofErr w:type="spellStart"/>
            <w:r w:rsidRPr="008162A0">
              <w:rPr>
                <w:rFonts w:ascii="Arial" w:hAnsi="Arial" w:cs="Arial"/>
                <w:color w:val="000000"/>
                <w:sz w:val="22"/>
                <w:szCs w:val="22"/>
              </w:rPr>
              <w:t>Onisto</w:t>
            </w:r>
            <w:proofErr w:type="spellEnd"/>
            <w:r w:rsidRPr="008162A0">
              <w:rPr>
                <w:rFonts w:ascii="Arial" w:hAnsi="Arial" w:cs="Arial"/>
                <w:color w:val="000000"/>
                <w:sz w:val="22"/>
                <w:szCs w:val="22"/>
              </w:rPr>
              <w:t>, 41, Centro, Extrema, MG. Área total aproximada de 680² (4 pavimentos). A licitante deverá colocar oito caixas com porta-iscas para ratos no local. O serviço a ser prestado para o controle de pombos, deverá envolver o desalojamento de pombos principalmente de pombos, com limpeza, raspagem de fezes, retirada de ninhos e filhotes, desinfestação contra piolhos (biocida bacteriológico), aplicação de produtos repelentes (gel repelente). A dedetização deverá abranger além do controle de praxe também os escorpiões.</w:t>
            </w:r>
          </w:p>
        </w:tc>
        <w:tc>
          <w:tcPr>
            <w:tcW w:w="1417" w:type="dxa"/>
            <w:gridSpan w:val="2"/>
            <w:noWrap/>
            <w:hideMark/>
          </w:tcPr>
          <w:p w14:paraId="05050BA3" w14:textId="77777777" w:rsidR="001B693F" w:rsidRPr="00CE3521" w:rsidRDefault="001B693F" w:rsidP="00DE6746">
            <w:pPr>
              <w:jc w:val="center"/>
              <w:rPr>
                <w:rFonts w:ascii="Arial" w:hAnsi="Arial" w:cs="Arial"/>
                <w:color w:val="000000"/>
                <w:sz w:val="24"/>
                <w:szCs w:val="24"/>
              </w:rPr>
            </w:pPr>
          </w:p>
        </w:tc>
        <w:tc>
          <w:tcPr>
            <w:tcW w:w="1217" w:type="dxa"/>
            <w:gridSpan w:val="2"/>
            <w:hideMark/>
          </w:tcPr>
          <w:p w14:paraId="2D9C2E14" w14:textId="77777777" w:rsidR="001B693F" w:rsidRPr="00CE3521" w:rsidRDefault="001B693F" w:rsidP="00DE6746">
            <w:pPr>
              <w:jc w:val="center"/>
              <w:rPr>
                <w:rFonts w:ascii="Arial" w:hAnsi="Arial" w:cs="Arial"/>
                <w:color w:val="000000"/>
                <w:sz w:val="24"/>
                <w:szCs w:val="24"/>
              </w:rPr>
            </w:pPr>
            <w:r>
              <w:rPr>
                <w:rFonts w:ascii="Arial" w:hAnsi="Arial" w:cs="Arial"/>
                <w:color w:val="000000"/>
                <w:sz w:val="24"/>
                <w:szCs w:val="24"/>
              </w:rPr>
              <w:t xml:space="preserve">2 </w:t>
            </w:r>
            <w:proofErr w:type="spellStart"/>
            <w:r>
              <w:rPr>
                <w:rFonts w:ascii="Arial" w:hAnsi="Arial" w:cs="Arial"/>
                <w:color w:val="000000"/>
                <w:sz w:val="24"/>
                <w:szCs w:val="24"/>
              </w:rPr>
              <w:t>serv</w:t>
            </w:r>
            <w:proofErr w:type="spellEnd"/>
            <w:r>
              <w:rPr>
                <w:rFonts w:ascii="Arial" w:hAnsi="Arial" w:cs="Arial"/>
                <w:color w:val="000000"/>
                <w:sz w:val="24"/>
                <w:szCs w:val="24"/>
              </w:rPr>
              <w:t xml:space="preserve"> / ano</w:t>
            </w:r>
          </w:p>
        </w:tc>
        <w:tc>
          <w:tcPr>
            <w:tcW w:w="1483" w:type="dxa"/>
            <w:noWrap/>
            <w:hideMark/>
          </w:tcPr>
          <w:p w14:paraId="5BA08224" w14:textId="77777777" w:rsidR="001B693F" w:rsidRPr="00CE3521" w:rsidRDefault="001B693F" w:rsidP="00DE6746">
            <w:pPr>
              <w:jc w:val="center"/>
              <w:rPr>
                <w:rFonts w:ascii="Arial" w:hAnsi="Arial" w:cs="Arial"/>
                <w:color w:val="000000"/>
                <w:sz w:val="24"/>
                <w:szCs w:val="24"/>
              </w:rPr>
            </w:pPr>
          </w:p>
        </w:tc>
        <w:tc>
          <w:tcPr>
            <w:tcW w:w="1483" w:type="dxa"/>
          </w:tcPr>
          <w:p w14:paraId="37AD86DB" w14:textId="77777777" w:rsidR="001B693F" w:rsidRPr="00B173A7" w:rsidRDefault="001B693F" w:rsidP="00DE6746">
            <w:pPr>
              <w:jc w:val="center"/>
              <w:rPr>
                <w:rFonts w:ascii="Arial" w:hAnsi="Arial" w:cs="Arial"/>
                <w:color w:val="000000"/>
                <w:sz w:val="24"/>
                <w:szCs w:val="24"/>
              </w:rPr>
            </w:pPr>
          </w:p>
        </w:tc>
      </w:tr>
    </w:tbl>
    <w:p w14:paraId="640FFCAA" w14:textId="77777777" w:rsidR="00DB0650" w:rsidRDefault="00DB0650" w:rsidP="004372E5">
      <w:pPr>
        <w:spacing w:line="360" w:lineRule="auto"/>
        <w:jc w:val="both"/>
        <w:rPr>
          <w:color w:val="000000" w:themeColor="text1"/>
          <w:sz w:val="24"/>
          <w:szCs w:val="24"/>
        </w:rPr>
      </w:pPr>
    </w:p>
    <w:p w14:paraId="4FCE0408" w14:textId="20CC9696"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5.2 </w:t>
      </w:r>
      <w:r w:rsidR="005D166B" w:rsidRPr="005D166B">
        <w:rPr>
          <w:rFonts w:eastAsia="Calibri"/>
          <w:color w:val="000000" w:themeColor="text1"/>
          <w:sz w:val="24"/>
          <w:szCs w:val="24"/>
        </w:rPr>
        <w:t xml:space="preserve">O valor global </w:t>
      </w:r>
      <w:r>
        <w:rPr>
          <w:rFonts w:eastAsia="Calibri"/>
          <w:color w:val="000000" w:themeColor="text1"/>
          <w:sz w:val="24"/>
          <w:szCs w:val="24"/>
        </w:rPr>
        <w:t xml:space="preserve">estimado </w:t>
      </w:r>
      <w:r w:rsidR="005D166B" w:rsidRPr="005D166B">
        <w:rPr>
          <w:rFonts w:eastAsia="Calibri"/>
          <w:color w:val="000000" w:themeColor="text1"/>
          <w:sz w:val="24"/>
          <w:szCs w:val="24"/>
        </w:rPr>
        <w:t xml:space="preserve">do presente contrato é de R$ </w:t>
      </w:r>
      <w:proofErr w:type="gramStart"/>
      <w:r w:rsidR="005D166B" w:rsidRPr="005D166B">
        <w:rPr>
          <w:rFonts w:eastAsia="Calibri"/>
          <w:color w:val="000000" w:themeColor="text1"/>
          <w:sz w:val="24"/>
          <w:szCs w:val="24"/>
        </w:rPr>
        <w:t>XXX.XXX,XX</w:t>
      </w:r>
      <w:proofErr w:type="gramEnd"/>
      <w:r w:rsidR="005D166B" w:rsidRPr="005D166B">
        <w:rPr>
          <w:rFonts w:eastAsia="Calibri"/>
          <w:color w:val="000000" w:themeColor="text1"/>
          <w:sz w:val="24"/>
          <w:szCs w:val="24"/>
        </w:rPr>
        <w:t xml:space="preserve"> (valor por extenso), correspondente à estimativa do fornecimento contínuo do objeto durante o período de 60 (sessenta) meses, observados os preços unitários constantes da proposta vencedora, que passam a integrar este instrumento</w:t>
      </w:r>
      <w:r>
        <w:rPr>
          <w:rFonts w:eastAsia="Calibri"/>
          <w:color w:val="000000" w:themeColor="text1"/>
          <w:sz w:val="24"/>
          <w:szCs w:val="24"/>
        </w:rPr>
        <w:t xml:space="preserve">. </w:t>
      </w:r>
    </w:p>
    <w:p w14:paraId="2D7D94D4" w14:textId="77777777" w:rsidR="005D166B" w:rsidRPr="005D166B" w:rsidRDefault="005D166B" w:rsidP="005D166B">
      <w:pPr>
        <w:spacing w:line="360" w:lineRule="auto"/>
        <w:jc w:val="both"/>
        <w:rPr>
          <w:rFonts w:eastAsia="Calibri"/>
          <w:color w:val="000000" w:themeColor="text1"/>
          <w:sz w:val="24"/>
          <w:szCs w:val="24"/>
        </w:rPr>
      </w:pPr>
    </w:p>
    <w:p w14:paraId="45C34E66" w14:textId="669AF7F5"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5.3 </w:t>
      </w:r>
      <w:r w:rsidR="005D166B" w:rsidRPr="005D166B">
        <w:rPr>
          <w:rFonts w:eastAsia="Calibri"/>
          <w:color w:val="000000" w:themeColor="text1"/>
          <w:sz w:val="24"/>
          <w:szCs w:val="24"/>
        </w:rPr>
        <w:t xml:space="preserve">O pagamento será efetuado </w:t>
      </w:r>
      <w:r w:rsidR="003E3AD6">
        <w:rPr>
          <w:rFonts w:eastAsia="Calibri"/>
          <w:color w:val="000000" w:themeColor="text1"/>
          <w:sz w:val="24"/>
          <w:szCs w:val="24"/>
        </w:rPr>
        <w:t>mensalmente</w:t>
      </w:r>
      <w:r w:rsidR="005D166B" w:rsidRPr="005D166B">
        <w:rPr>
          <w:rFonts w:eastAsia="Calibri"/>
          <w:color w:val="000000" w:themeColor="text1"/>
          <w:sz w:val="24"/>
          <w:szCs w:val="24"/>
        </w:rPr>
        <w:t>, condicionado à apresentação da nota fiscal e atesto do setor competente.</w:t>
      </w:r>
    </w:p>
    <w:p w14:paraId="147C67B7" w14:textId="77777777" w:rsidR="008B543A" w:rsidRDefault="008B543A" w:rsidP="005D166B">
      <w:pPr>
        <w:spacing w:line="360" w:lineRule="auto"/>
        <w:jc w:val="both"/>
        <w:rPr>
          <w:rFonts w:eastAsia="Calibri"/>
          <w:color w:val="000000" w:themeColor="text1"/>
          <w:sz w:val="24"/>
          <w:szCs w:val="24"/>
        </w:rPr>
      </w:pPr>
    </w:p>
    <w:p w14:paraId="6CE5C543"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lastRenderedPageBreak/>
        <w:t>6 CLÁUSULA SEXTA – CRITÉRIOS DE MEDIÇÃO E DE PAGAMENTO (OS CRITÉRIOS E A PERIODICIDADE DA MEDIÇÃO E O PRAZO PARA LIQUIDAÇÃO E PARA PAGAMENTO).</w:t>
      </w:r>
    </w:p>
    <w:p w14:paraId="45CD91E0" w14:textId="77777777" w:rsidR="00DB0650" w:rsidRPr="004372E5" w:rsidRDefault="00DB0650" w:rsidP="004372E5">
      <w:pPr>
        <w:keepNext/>
        <w:keepLines/>
        <w:tabs>
          <w:tab w:val="left" w:pos="567"/>
        </w:tabs>
        <w:spacing w:line="360" w:lineRule="auto"/>
        <w:ind w:left="360"/>
        <w:jc w:val="both"/>
        <w:outlineLvl w:val="0"/>
        <w:rPr>
          <w:rFonts w:eastAsiaTheme="majorEastAsia"/>
          <w:b/>
          <w:bCs/>
          <w:color w:val="000000" w:themeColor="text1"/>
          <w:sz w:val="24"/>
          <w:szCs w:val="24"/>
        </w:rPr>
      </w:pPr>
    </w:p>
    <w:p w14:paraId="7A6225FF" w14:textId="77777777" w:rsidR="00DB0650" w:rsidRPr="004372E5" w:rsidRDefault="00DB0650" w:rsidP="004372E5">
      <w:pPr>
        <w:spacing w:line="360" w:lineRule="auto"/>
        <w:rPr>
          <w:b/>
          <w:bCs/>
          <w:sz w:val="24"/>
          <w:szCs w:val="24"/>
        </w:rPr>
      </w:pPr>
      <w:r w:rsidRPr="004372E5">
        <w:rPr>
          <w:b/>
          <w:bCs/>
          <w:sz w:val="24"/>
          <w:szCs w:val="24"/>
        </w:rPr>
        <w:t>Recebimento</w:t>
      </w:r>
    </w:p>
    <w:p w14:paraId="3F5F4717" w14:textId="39CA5751" w:rsidR="00DB0650" w:rsidRPr="004372E5" w:rsidRDefault="00DB0650" w:rsidP="00BF5FE7">
      <w:pPr>
        <w:numPr>
          <w:ilvl w:val="1"/>
          <w:numId w:val="18"/>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 xml:space="preserve">O pagamento somente será realizado, com base no objeto efetivamente entregue e realizado nas condições estabelecidas. </w:t>
      </w:r>
      <w:r w:rsidR="00A43724" w:rsidRPr="00A43724">
        <w:rPr>
          <w:rFonts w:eastAsia="Arial Unicode MS"/>
          <w:color w:val="000000" w:themeColor="text1"/>
          <w:sz w:val="24"/>
          <w:szCs w:val="24"/>
        </w:rPr>
        <w:t xml:space="preserve">A pontualidade constitui condição essencial do ajuste: entregas fora do horário fixado não serão toleradas e poderão ser recusadas total ou parcialmente, sem ônus para a </w:t>
      </w:r>
      <w:r w:rsidR="00A43724">
        <w:rPr>
          <w:rFonts w:eastAsia="Arial Unicode MS"/>
          <w:color w:val="000000" w:themeColor="text1"/>
          <w:sz w:val="24"/>
          <w:szCs w:val="24"/>
        </w:rPr>
        <w:t>CONTRATANTE</w:t>
      </w:r>
      <w:r w:rsidR="00A43724" w:rsidRPr="00A43724">
        <w:rPr>
          <w:rFonts w:eastAsia="Arial Unicode MS"/>
          <w:color w:val="000000" w:themeColor="text1"/>
          <w:sz w:val="24"/>
          <w:szCs w:val="24"/>
        </w:rPr>
        <w:t>, facultada a aplicação das penalidades cabíveis. O risco e a logística de transporte são de responsabilidade integral da CONTRATADA.</w:t>
      </w:r>
    </w:p>
    <w:p w14:paraId="453711BA" w14:textId="63B9C092" w:rsidR="00DB0650" w:rsidRPr="004372E5" w:rsidRDefault="00DB0650" w:rsidP="00BF5FE7">
      <w:pPr>
        <w:numPr>
          <w:ilvl w:val="1"/>
          <w:numId w:val="18"/>
        </w:numPr>
        <w:spacing w:line="360" w:lineRule="auto"/>
        <w:ind w:left="0" w:firstLine="0"/>
        <w:jc w:val="both"/>
        <w:rPr>
          <w:rFonts w:eastAsia="Arial Unicode MS"/>
          <w:color w:val="000000" w:themeColor="text1"/>
          <w:sz w:val="24"/>
          <w:szCs w:val="24"/>
        </w:rPr>
      </w:pPr>
      <w:r w:rsidRPr="004372E5">
        <w:rPr>
          <w:rFonts w:eastAsia="Arial Unicode MS"/>
          <w:bCs/>
          <w:color w:val="000000" w:themeColor="text1"/>
          <w:sz w:val="24"/>
          <w:szCs w:val="24"/>
        </w:rPr>
        <w:t xml:space="preserve">No caso de controvérsia sobre a entrega do objeto o mesmo poderá ser rejeitado pelo almoxarife. </w:t>
      </w:r>
    </w:p>
    <w:p w14:paraId="6CAFD446" w14:textId="77777777" w:rsidR="00DB0650" w:rsidRPr="004372E5" w:rsidRDefault="00DB0650" w:rsidP="00BF5FE7">
      <w:pPr>
        <w:numPr>
          <w:ilvl w:val="1"/>
          <w:numId w:val="18"/>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06F7B1D"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Liquidação</w:t>
      </w:r>
    </w:p>
    <w:p w14:paraId="3FD2E0C6"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Recebida a Nota Fiscal ou documento de cobrança equivalente, correrá o prazo de até 05 (cinco) dias úteis para fins de liquidação, na forma desta seção, prorrogáveis por igual período.</w:t>
      </w:r>
    </w:p>
    <w:p w14:paraId="1805F296" w14:textId="672FD12C" w:rsidR="00DB0650" w:rsidRPr="004372E5" w:rsidRDefault="00DB0650" w:rsidP="00BF5FE7">
      <w:pPr>
        <w:numPr>
          <w:ilvl w:val="2"/>
          <w:numId w:val="18"/>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pagamento referente ao fornecimento do objeto deste CONTRATO será efetuado nas seguintes condições: em parcela </w:t>
      </w:r>
      <w:r w:rsidR="00616F86" w:rsidRPr="004372E5">
        <w:rPr>
          <w:rFonts w:eastAsia="Arial Unicode MS"/>
          <w:color w:val="000000"/>
          <w:sz w:val="24"/>
          <w:szCs w:val="24"/>
        </w:rPr>
        <w:t>única</w:t>
      </w:r>
      <w:r w:rsidRPr="004372E5">
        <w:rPr>
          <w:rFonts w:eastAsia="Arial Unicode MS"/>
          <w:color w:val="000000"/>
          <w:sz w:val="24"/>
          <w:szCs w:val="24"/>
        </w:rPr>
        <w:t xml:space="preserve"> em até </w:t>
      </w:r>
      <w:r w:rsidR="00616F86" w:rsidRPr="004372E5">
        <w:rPr>
          <w:rFonts w:eastAsia="Arial Unicode MS"/>
          <w:color w:val="000000"/>
          <w:sz w:val="24"/>
          <w:szCs w:val="24"/>
        </w:rPr>
        <w:t>10</w:t>
      </w:r>
      <w:r w:rsidRPr="004372E5">
        <w:rPr>
          <w:rFonts w:eastAsia="Arial Unicode MS"/>
          <w:color w:val="000000"/>
          <w:sz w:val="24"/>
          <w:szCs w:val="24"/>
        </w:rPr>
        <w:t xml:space="preserve"> (</w:t>
      </w:r>
      <w:r w:rsidR="00616F86" w:rsidRPr="004372E5">
        <w:rPr>
          <w:rFonts w:eastAsia="Arial Unicode MS"/>
          <w:color w:val="000000"/>
          <w:sz w:val="24"/>
          <w:szCs w:val="24"/>
        </w:rPr>
        <w:t>dez</w:t>
      </w:r>
      <w:r w:rsidRPr="004372E5">
        <w:rPr>
          <w:rFonts w:eastAsia="Arial Unicode MS"/>
          <w:color w:val="000000"/>
          <w:sz w:val="24"/>
          <w:szCs w:val="24"/>
        </w:rPr>
        <w:t>) dias úteis a partir da liquidação, mediante apresentação da competente nota fiscal, em consonância com o que foi efetivamente realizado e entregue.</w:t>
      </w:r>
    </w:p>
    <w:p w14:paraId="37381220"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Para fins de liquidação, o setor competente deverá verificar se a nota fiscal ou instrumento de cobrança equivalente apresentado expressa os elementos necessários e essenciais do documento, tais como: </w:t>
      </w:r>
    </w:p>
    <w:p w14:paraId="7D1C20D9" w14:textId="77777777" w:rsidR="00DB0650" w:rsidRPr="004372E5" w:rsidRDefault="00DB0650" w:rsidP="00BF5FE7">
      <w:pPr>
        <w:numPr>
          <w:ilvl w:val="0"/>
          <w:numId w:val="4"/>
        </w:numPr>
        <w:suppressAutoHyphens/>
        <w:spacing w:line="360" w:lineRule="auto"/>
        <w:ind w:left="0" w:firstLine="0"/>
        <w:contextualSpacing/>
        <w:jc w:val="both"/>
        <w:rPr>
          <w:color w:val="000000"/>
          <w:sz w:val="24"/>
          <w:szCs w:val="24"/>
        </w:rPr>
      </w:pPr>
      <w:r w:rsidRPr="004372E5">
        <w:rPr>
          <w:color w:val="000000"/>
          <w:sz w:val="24"/>
          <w:szCs w:val="24"/>
        </w:rPr>
        <w:t xml:space="preserve">a data da emissão; </w:t>
      </w:r>
    </w:p>
    <w:p w14:paraId="3B25331F" w14:textId="77777777" w:rsidR="00DB0650" w:rsidRPr="004372E5" w:rsidRDefault="00DB0650" w:rsidP="00BF5FE7">
      <w:pPr>
        <w:numPr>
          <w:ilvl w:val="0"/>
          <w:numId w:val="4"/>
        </w:numPr>
        <w:suppressAutoHyphens/>
        <w:spacing w:line="360" w:lineRule="auto"/>
        <w:ind w:left="0" w:firstLine="0"/>
        <w:contextualSpacing/>
        <w:jc w:val="both"/>
        <w:rPr>
          <w:color w:val="000000"/>
          <w:sz w:val="24"/>
          <w:szCs w:val="24"/>
        </w:rPr>
      </w:pPr>
      <w:r w:rsidRPr="004372E5">
        <w:rPr>
          <w:color w:val="000000"/>
          <w:sz w:val="24"/>
          <w:szCs w:val="24"/>
        </w:rPr>
        <w:lastRenderedPageBreak/>
        <w:t xml:space="preserve">os dados do contrato e do órgão contratante; </w:t>
      </w:r>
    </w:p>
    <w:p w14:paraId="1D2703B5" w14:textId="77777777" w:rsidR="00DB0650" w:rsidRPr="004372E5" w:rsidRDefault="00DB0650" w:rsidP="00BF5FE7">
      <w:pPr>
        <w:numPr>
          <w:ilvl w:val="0"/>
          <w:numId w:val="4"/>
        </w:numPr>
        <w:suppressAutoHyphens/>
        <w:spacing w:line="360" w:lineRule="auto"/>
        <w:ind w:left="0" w:firstLine="0"/>
        <w:contextualSpacing/>
        <w:jc w:val="both"/>
        <w:rPr>
          <w:color w:val="000000"/>
          <w:sz w:val="24"/>
          <w:szCs w:val="24"/>
        </w:rPr>
      </w:pPr>
      <w:r w:rsidRPr="004372E5">
        <w:rPr>
          <w:color w:val="000000"/>
          <w:sz w:val="24"/>
          <w:szCs w:val="24"/>
        </w:rPr>
        <w:t xml:space="preserve">o período respectivo de execução do contrato; </w:t>
      </w:r>
    </w:p>
    <w:p w14:paraId="7CC5E941" w14:textId="77777777" w:rsidR="00DB0650" w:rsidRPr="004372E5" w:rsidRDefault="00DB0650" w:rsidP="00BF5FE7">
      <w:pPr>
        <w:numPr>
          <w:ilvl w:val="0"/>
          <w:numId w:val="4"/>
        </w:numPr>
        <w:suppressAutoHyphens/>
        <w:spacing w:line="360" w:lineRule="auto"/>
        <w:ind w:left="0" w:firstLine="0"/>
        <w:contextualSpacing/>
        <w:jc w:val="both"/>
        <w:rPr>
          <w:color w:val="000000"/>
          <w:sz w:val="24"/>
          <w:szCs w:val="24"/>
        </w:rPr>
      </w:pPr>
      <w:r w:rsidRPr="004372E5">
        <w:rPr>
          <w:color w:val="000000"/>
          <w:sz w:val="24"/>
          <w:szCs w:val="24"/>
        </w:rPr>
        <w:t xml:space="preserve">o valor a pagar; e </w:t>
      </w:r>
    </w:p>
    <w:p w14:paraId="4F924CC9" w14:textId="77777777" w:rsidR="00DB0650" w:rsidRPr="004372E5" w:rsidRDefault="00DB0650" w:rsidP="00BF5FE7">
      <w:pPr>
        <w:numPr>
          <w:ilvl w:val="0"/>
          <w:numId w:val="4"/>
        </w:numPr>
        <w:suppressAutoHyphens/>
        <w:spacing w:line="360" w:lineRule="auto"/>
        <w:ind w:left="0" w:firstLine="0"/>
        <w:contextualSpacing/>
        <w:jc w:val="both"/>
        <w:rPr>
          <w:color w:val="000000"/>
          <w:sz w:val="24"/>
          <w:szCs w:val="24"/>
        </w:rPr>
      </w:pPr>
      <w:r w:rsidRPr="004372E5">
        <w:rPr>
          <w:color w:val="000000"/>
          <w:sz w:val="24"/>
          <w:szCs w:val="24"/>
        </w:rPr>
        <w:t>eventual destaque do valor de retenções tributárias cabíveis.</w:t>
      </w:r>
    </w:p>
    <w:p w14:paraId="3A98A3B2"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Calibri"/>
          <w:sz w:val="24"/>
          <w:szCs w:val="24"/>
        </w:rPr>
        <w:t xml:space="preserve"> Havendo erro na apresentação da nota fiscal ou instrumento de cobrança equivalente, ou circunstância que impeça a </w:t>
      </w:r>
      <w:r w:rsidRPr="004372E5">
        <w:rPr>
          <w:rFonts w:eastAsia="Arial Unicode MS"/>
          <w:sz w:val="24"/>
          <w:szCs w:val="24"/>
        </w:rPr>
        <w:t>liquidação da despesa, esta ficará sobrestada até que o contratado providencie as medidas saneadoras, reiniciando-se o prazo após a comprovação da regularização da situação, sem ônus ao contratante;</w:t>
      </w:r>
    </w:p>
    <w:p w14:paraId="0CCCB3FE"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 A nota fiscal ou instrumento de cobrança equivalente deverá ser obrigatoriamente acompanhado da comprovação da regularidade fiscal.</w:t>
      </w:r>
    </w:p>
    <w:p w14:paraId="2421BFF6"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DCE0C0C"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4B0ED5F"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28F1427"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Persistindo a irregularidade, o contratante deverá adotar as medidas necessárias à rescisão contratual nos autos do processo administrativo correspondente, assegurada ao contratado a ampla defesa. </w:t>
      </w:r>
    </w:p>
    <w:p w14:paraId="3604F050"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lastRenderedPageBreak/>
        <w:t>Prazo de pagamento</w:t>
      </w:r>
    </w:p>
    <w:p w14:paraId="76840639" w14:textId="261977D5"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O pagamento será efetuado no prazo de até </w:t>
      </w:r>
      <w:r w:rsidR="00616F86" w:rsidRPr="004372E5">
        <w:rPr>
          <w:rFonts w:eastAsia="Arial Unicode MS"/>
          <w:sz w:val="24"/>
          <w:szCs w:val="24"/>
        </w:rPr>
        <w:t>10</w:t>
      </w:r>
      <w:r w:rsidRPr="004372E5">
        <w:rPr>
          <w:rFonts w:eastAsia="Arial Unicode MS"/>
          <w:sz w:val="24"/>
          <w:szCs w:val="24"/>
        </w:rPr>
        <w:t xml:space="preserve"> (</w:t>
      </w:r>
      <w:r w:rsidR="00616F86" w:rsidRPr="004372E5">
        <w:rPr>
          <w:rFonts w:eastAsia="Arial Unicode MS"/>
          <w:sz w:val="24"/>
          <w:szCs w:val="24"/>
        </w:rPr>
        <w:t>dez</w:t>
      </w:r>
      <w:r w:rsidRPr="004372E5">
        <w:rPr>
          <w:rFonts w:eastAsia="Arial Unicode MS"/>
          <w:sz w:val="24"/>
          <w:szCs w:val="24"/>
        </w:rPr>
        <w:t>) dias úteis contados da finalização da liquidação da despesa.</w:t>
      </w:r>
    </w:p>
    <w:p w14:paraId="41EFBEC1" w14:textId="77777777" w:rsidR="00DB0650" w:rsidRPr="004372E5" w:rsidRDefault="00DB0650" w:rsidP="00BF5FE7">
      <w:pPr>
        <w:numPr>
          <w:ilvl w:val="1"/>
          <w:numId w:val="18"/>
        </w:numPr>
        <w:spacing w:line="360" w:lineRule="auto"/>
        <w:ind w:left="0" w:firstLine="0"/>
        <w:jc w:val="both"/>
        <w:rPr>
          <w:rFonts w:eastAsia="Arial Unicode MS"/>
          <w:color w:val="000000" w:themeColor="text1"/>
          <w:sz w:val="24"/>
          <w:szCs w:val="24"/>
        </w:rPr>
      </w:pPr>
      <w:r w:rsidRPr="004372E5">
        <w:rPr>
          <w:rFonts w:eastAsia="Arial Unicode MS"/>
          <w:sz w:val="24"/>
          <w:szCs w:val="24"/>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eastAsia="Arial Unicode MS"/>
          <w:color w:val="000000" w:themeColor="text1"/>
          <w:sz w:val="24"/>
          <w:szCs w:val="24"/>
        </w:rPr>
        <w:t>IPCA - Índice Nacional de Preços ao Consumidor Amplo – IBGE.</w:t>
      </w:r>
    </w:p>
    <w:p w14:paraId="2575CA4E"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Forma de pagamento</w:t>
      </w:r>
    </w:p>
    <w:p w14:paraId="32DEE429"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O pagamento será realizado por meio de ordem bancária, para crédito em banco, agência e conta corrente indicados pelo contratado ou mediante boleto bancário.</w:t>
      </w:r>
    </w:p>
    <w:p w14:paraId="2BE3B9DC"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Quando do pagamento, será efetuada a retenção tributária prevista na legislação aplicável.</w:t>
      </w:r>
    </w:p>
    <w:p w14:paraId="5A5DF2E7" w14:textId="77777777" w:rsidR="00DB0650" w:rsidRPr="004372E5" w:rsidRDefault="00DB0650" w:rsidP="00BF5FE7">
      <w:pPr>
        <w:numPr>
          <w:ilvl w:val="2"/>
          <w:numId w:val="18"/>
        </w:numPr>
        <w:spacing w:line="360" w:lineRule="auto"/>
        <w:ind w:left="0" w:firstLine="0"/>
        <w:jc w:val="both"/>
        <w:rPr>
          <w:rFonts w:eastAsia="Arial Unicode MS"/>
          <w:color w:val="000000"/>
          <w:sz w:val="24"/>
          <w:szCs w:val="24"/>
        </w:rPr>
      </w:pPr>
      <w:r w:rsidRPr="004372E5">
        <w:rPr>
          <w:rFonts w:eastAsia="Arial Unicode MS"/>
          <w:color w:val="000000"/>
          <w:sz w:val="24"/>
          <w:szCs w:val="24"/>
        </w:rPr>
        <w:t>Independentemente do percentual de tributo inserido na planilha, quando houver, serão retidos na fonte, quando da realização do pagamento, os percentuais estabelecidos na legislação vigente.</w:t>
      </w:r>
    </w:p>
    <w:p w14:paraId="613C7AC8"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683F35F4" w14:textId="77777777" w:rsidR="00DB0650"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Não será admitida a antecipação de pagamento. </w:t>
      </w:r>
    </w:p>
    <w:p w14:paraId="523E6A86" w14:textId="77777777" w:rsidR="00BB1123" w:rsidRDefault="00BB1123" w:rsidP="00BB1123">
      <w:pPr>
        <w:spacing w:line="360" w:lineRule="auto"/>
        <w:jc w:val="both"/>
        <w:rPr>
          <w:rFonts w:eastAsia="Arial Unicode MS"/>
          <w:sz w:val="24"/>
          <w:szCs w:val="24"/>
        </w:rPr>
      </w:pPr>
    </w:p>
    <w:p w14:paraId="5C05AFAD" w14:textId="77777777" w:rsidR="00DB0650" w:rsidRPr="004372E5" w:rsidRDefault="00DB0650" w:rsidP="00BF5FE7">
      <w:pPr>
        <w:keepNext/>
        <w:keepLines/>
        <w:numPr>
          <w:ilvl w:val="0"/>
          <w:numId w:val="13"/>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SÉTIMA – DO REGIME ESPECIAL.</w:t>
      </w:r>
    </w:p>
    <w:p w14:paraId="6131581D" w14:textId="77777777" w:rsidR="00DB0650" w:rsidRPr="004372E5" w:rsidRDefault="00DB0650" w:rsidP="004372E5">
      <w:pPr>
        <w:spacing w:line="360" w:lineRule="auto"/>
        <w:rPr>
          <w:color w:val="000000" w:themeColor="text1"/>
          <w:sz w:val="24"/>
          <w:szCs w:val="24"/>
        </w:rPr>
      </w:pPr>
    </w:p>
    <w:p w14:paraId="3D0E2953" w14:textId="77777777" w:rsidR="00DB0650" w:rsidRDefault="00DB0650" w:rsidP="00BF5FE7">
      <w:pPr>
        <w:numPr>
          <w:ilvl w:val="1"/>
          <w:numId w:val="13"/>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caso comprove. No entanto, o pagamento ficará condicionado à apresentação de comprovação, por meio de documento oficial, de que faz jus ao tratamento tributário favorecido previsto em Lei Complementar.</w:t>
      </w:r>
    </w:p>
    <w:p w14:paraId="18E1D6A5" w14:textId="77777777" w:rsidR="00BB1123" w:rsidRPr="004372E5" w:rsidRDefault="00BB1123" w:rsidP="00BB1123">
      <w:pPr>
        <w:spacing w:line="360" w:lineRule="auto"/>
        <w:jc w:val="both"/>
        <w:rPr>
          <w:rFonts w:eastAsia="Arial Unicode MS"/>
          <w:sz w:val="24"/>
          <w:szCs w:val="24"/>
        </w:rPr>
      </w:pPr>
    </w:p>
    <w:p w14:paraId="6354385B" w14:textId="77777777" w:rsidR="00DB0650" w:rsidRPr="004372E5" w:rsidRDefault="00DB0650" w:rsidP="00BF5FE7">
      <w:pPr>
        <w:keepNext/>
        <w:keepLines/>
        <w:numPr>
          <w:ilvl w:val="0"/>
          <w:numId w:val="13"/>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OITAVA – DATA-BASE E A PERIODICIDADE DO REAJUSTAMENTO DE PREÇOS.</w:t>
      </w:r>
    </w:p>
    <w:p w14:paraId="3102E7C8" w14:textId="77777777" w:rsidR="00DB0650" w:rsidRPr="004372E5" w:rsidRDefault="00DB0650" w:rsidP="004372E5">
      <w:pPr>
        <w:spacing w:line="360" w:lineRule="auto"/>
        <w:jc w:val="both"/>
        <w:rPr>
          <w:color w:val="000000" w:themeColor="text1"/>
          <w:sz w:val="24"/>
          <w:szCs w:val="24"/>
        </w:rPr>
      </w:pPr>
    </w:p>
    <w:p w14:paraId="652671B0" w14:textId="77777777" w:rsidR="00BB1123" w:rsidRPr="004372E5" w:rsidRDefault="00DB0650" w:rsidP="00BB1123">
      <w:pPr>
        <w:spacing w:line="360" w:lineRule="auto"/>
        <w:jc w:val="both"/>
        <w:rPr>
          <w:rFonts w:eastAsia="Calibri"/>
          <w:color w:val="000000" w:themeColor="text1"/>
          <w:sz w:val="24"/>
          <w:szCs w:val="24"/>
          <w:lang w:val="x-none"/>
        </w:rPr>
      </w:pPr>
      <w:r w:rsidRPr="004372E5">
        <w:rPr>
          <w:color w:val="000000" w:themeColor="text1"/>
          <w:sz w:val="24"/>
          <w:szCs w:val="24"/>
        </w:rPr>
        <w:t xml:space="preserve">8.1 </w:t>
      </w:r>
      <w:r w:rsidR="000D324B" w:rsidRPr="004372E5">
        <w:rPr>
          <w:rFonts w:eastAsia="Calibri"/>
          <w:b/>
          <w:bCs/>
          <w:color w:val="000000" w:themeColor="text1"/>
          <w:sz w:val="24"/>
          <w:szCs w:val="24"/>
        </w:rPr>
        <w:t>Vigência:</w:t>
      </w:r>
      <w:r w:rsidR="000D324B" w:rsidRPr="004372E5">
        <w:rPr>
          <w:rFonts w:eastAsia="Calibri"/>
          <w:color w:val="000000" w:themeColor="text1"/>
          <w:sz w:val="24"/>
          <w:szCs w:val="24"/>
        </w:rPr>
        <w:t xml:space="preserve"> </w:t>
      </w:r>
      <w:bookmarkStart w:id="19" w:name="_Hlk207721064"/>
      <w:r w:rsidR="000D324B" w:rsidRPr="004372E5">
        <w:rPr>
          <w:rFonts w:eastAsia="Calibri"/>
          <w:color w:val="000000" w:themeColor="text1"/>
          <w:sz w:val="24"/>
          <w:szCs w:val="24"/>
        </w:rPr>
        <w:t>O contrato terá como vigência inicial um período de cinco anos, contados da data de sua assinatura consignada pela última assinatura digital aposta no Contrato, podendo ser prorrogado sucessivamente (não necessariamente por igual período) até a vigência máxima de dez anos</w:t>
      </w:r>
      <w:r w:rsidR="00BB1123">
        <w:rPr>
          <w:rFonts w:eastAsia="Calibri"/>
          <w:color w:val="000000" w:themeColor="text1"/>
          <w:sz w:val="24"/>
          <w:szCs w:val="24"/>
        </w:rPr>
        <w:t xml:space="preserve">. </w:t>
      </w:r>
      <w:r w:rsidR="00BB1123" w:rsidRPr="004372E5">
        <w:rPr>
          <w:rFonts w:eastAsia="Calibri"/>
          <w:color w:val="000000" w:themeColor="text1"/>
          <w:sz w:val="24"/>
          <w:szCs w:val="24"/>
          <w:lang w:val="x-none"/>
        </w:rPr>
        <w:t>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7878195B" w14:textId="0EE46AD2" w:rsidR="000D324B" w:rsidRPr="004372E5" w:rsidRDefault="000D324B" w:rsidP="004372E5">
      <w:pPr>
        <w:spacing w:line="360" w:lineRule="auto"/>
        <w:jc w:val="both"/>
        <w:rPr>
          <w:rFonts w:eastAsia="Calibri"/>
          <w:color w:val="000000" w:themeColor="text1"/>
          <w:sz w:val="24"/>
          <w:szCs w:val="24"/>
        </w:rPr>
      </w:pPr>
    </w:p>
    <w:p w14:paraId="6BE2B3C2" w14:textId="5455C72B" w:rsidR="00BB1123" w:rsidRPr="004372E5" w:rsidRDefault="000D324B" w:rsidP="00BB1123">
      <w:pPr>
        <w:spacing w:line="360" w:lineRule="auto"/>
        <w:jc w:val="both"/>
        <w:rPr>
          <w:rFonts w:eastAsia="Calibri"/>
          <w:color w:val="000000" w:themeColor="text1"/>
          <w:sz w:val="24"/>
          <w:szCs w:val="24"/>
          <w:lang w:val="x-none"/>
        </w:rPr>
      </w:pPr>
      <w:r w:rsidRPr="004372E5">
        <w:rPr>
          <w:rFonts w:eastAsia="Calibri"/>
          <w:color w:val="000000" w:themeColor="text1"/>
          <w:sz w:val="24"/>
          <w:szCs w:val="24"/>
        </w:rPr>
        <w:t xml:space="preserve">8.2 </w:t>
      </w:r>
      <w:r w:rsidRPr="004372E5">
        <w:rPr>
          <w:rFonts w:eastAsia="Calibri"/>
          <w:b/>
          <w:bCs/>
          <w:color w:val="000000" w:themeColor="text1"/>
          <w:sz w:val="24"/>
          <w:szCs w:val="24"/>
        </w:rPr>
        <w:t>Renovação:</w:t>
      </w:r>
      <w:r w:rsidRPr="004372E5">
        <w:rPr>
          <w:rFonts w:eastAsia="Calibri"/>
          <w:color w:val="000000" w:themeColor="text1"/>
          <w:sz w:val="24"/>
          <w:szCs w:val="24"/>
        </w:rPr>
        <w:t xml:space="preserve"> O contrato terá como vigência inicial um período de cinco anos, contados da data de sua assinatura consignada pela última assinatura digital aposta no Contrato, podendo ser prorrogado sucessivamente (não necessariamente por igual período) até a vigência máxima de dez anos.</w:t>
      </w:r>
      <w:r w:rsidR="00BB1123" w:rsidRPr="00BB1123">
        <w:rPr>
          <w:rFonts w:eastAsia="Calibri"/>
          <w:color w:val="000000" w:themeColor="text1"/>
          <w:sz w:val="24"/>
          <w:szCs w:val="24"/>
          <w:lang w:val="x-none"/>
        </w:rPr>
        <w:t xml:space="preserve"> </w:t>
      </w:r>
      <w:r w:rsidR="00BB1123" w:rsidRPr="004372E5">
        <w:rPr>
          <w:rFonts w:eastAsia="Calibri"/>
          <w:color w:val="000000" w:themeColor="text1"/>
          <w:sz w:val="24"/>
          <w:szCs w:val="24"/>
          <w:lang w:val="x-none"/>
        </w:rPr>
        <w:t xml:space="preserve">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w:t>
      </w:r>
      <w:r w:rsidR="00BB1123" w:rsidRPr="004372E5">
        <w:rPr>
          <w:rFonts w:eastAsia="Calibri"/>
          <w:color w:val="000000" w:themeColor="text1"/>
          <w:sz w:val="24"/>
          <w:szCs w:val="24"/>
          <w:lang w:val="x-none"/>
        </w:rPr>
        <w:lastRenderedPageBreak/>
        <w:t>e eficaz para todos os fins, inclusive para a contagem de prazos, exigibilidade de obrigações e demais efeitos legais decorrentes deste instrumento.</w:t>
      </w:r>
    </w:p>
    <w:bookmarkEnd w:id="19"/>
    <w:p w14:paraId="15970FA5" w14:textId="77777777" w:rsidR="000D324B" w:rsidRPr="004372E5" w:rsidRDefault="000D324B" w:rsidP="004372E5">
      <w:pPr>
        <w:spacing w:line="360" w:lineRule="auto"/>
        <w:jc w:val="both"/>
        <w:rPr>
          <w:rFonts w:eastAsia="Calibri"/>
          <w:color w:val="000000" w:themeColor="text1"/>
          <w:sz w:val="24"/>
          <w:szCs w:val="24"/>
        </w:rPr>
      </w:pPr>
    </w:p>
    <w:p w14:paraId="5F3FEE0D" w14:textId="6B4B0EFE"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t xml:space="preserve">8.3 </w:t>
      </w:r>
      <w:r w:rsidRPr="004372E5">
        <w:rPr>
          <w:rFonts w:eastAsia="Calibri"/>
          <w:b/>
          <w:bCs/>
          <w:color w:val="000000" w:themeColor="text1"/>
          <w:sz w:val="24"/>
          <w:szCs w:val="24"/>
        </w:rPr>
        <w:t>Do reajustamento:</w:t>
      </w:r>
      <w:r w:rsidRPr="004372E5">
        <w:rPr>
          <w:rFonts w:eastAsia="Calibri"/>
          <w:color w:val="000000" w:themeColor="text1"/>
          <w:sz w:val="24"/>
          <w:szCs w:val="24"/>
        </w:rPr>
        <w:t xml:space="preserve"> O reajustamento de preços será baseado no IPCA - Índice Nacional de Preços ao Consumidor Amplo, ou em qualquer outro índice oficial que venha a substituí-lo. A data-base para o reajuste será a data de elaboração do orçamento estimado.</w:t>
      </w:r>
    </w:p>
    <w:p w14:paraId="329C6302" w14:textId="77777777" w:rsidR="000D324B" w:rsidRPr="004372E5" w:rsidRDefault="000D324B" w:rsidP="004372E5">
      <w:pPr>
        <w:spacing w:line="360" w:lineRule="auto"/>
        <w:jc w:val="both"/>
        <w:rPr>
          <w:rFonts w:eastAsia="Calibri"/>
          <w:color w:val="000000" w:themeColor="text1"/>
          <w:sz w:val="24"/>
          <w:szCs w:val="24"/>
        </w:rPr>
      </w:pPr>
    </w:p>
    <w:p w14:paraId="348F07FD" w14:textId="4F01F35E"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t xml:space="preserve">8.4 </w:t>
      </w:r>
      <w:r w:rsidRPr="004372E5">
        <w:rPr>
          <w:rFonts w:eastAsia="Calibri"/>
          <w:b/>
          <w:bCs/>
          <w:color w:val="000000" w:themeColor="text1"/>
          <w:sz w:val="24"/>
          <w:szCs w:val="24"/>
        </w:rPr>
        <w:t xml:space="preserve">Da extinção: </w:t>
      </w:r>
      <w:r w:rsidRPr="004372E5">
        <w:rPr>
          <w:rFonts w:eastAsia="Calibri"/>
          <w:color w:val="000000" w:themeColor="text1"/>
          <w:sz w:val="24"/>
          <w:szCs w:val="24"/>
        </w:rPr>
        <w:t>Em conformidade com o artigo 106 da Lei Federal 14.133/2021 a CONTRATANTE terá a opção de extinguir o contrato, sem ônus, quando não dispuser de créditos orçamentários para sua continuidade ou quando entender que o contrato não mais lhe oferece vantagem, observado, ainda, o parágrafo primeiro do mesmo diploma legal.</w:t>
      </w:r>
    </w:p>
    <w:p w14:paraId="6E323A97" w14:textId="77777777" w:rsidR="000D324B" w:rsidRPr="004372E5" w:rsidRDefault="000D324B" w:rsidP="004372E5">
      <w:pPr>
        <w:spacing w:line="360" w:lineRule="auto"/>
        <w:jc w:val="both"/>
        <w:rPr>
          <w:color w:val="000000" w:themeColor="text1"/>
          <w:sz w:val="24"/>
          <w:szCs w:val="24"/>
        </w:rPr>
      </w:pPr>
    </w:p>
    <w:p w14:paraId="02400732" w14:textId="77777777" w:rsidR="00DB0650" w:rsidRPr="004372E5" w:rsidRDefault="00DB0650" w:rsidP="00BF5FE7">
      <w:pPr>
        <w:keepNext/>
        <w:keepLines/>
        <w:numPr>
          <w:ilvl w:val="0"/>
          <w:numId w:val="13"/>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NONA – DAS INFRAÇÕES ADMINISTRATIVAS E SANÇÕES</w:t>
      </w:r>
    </w:p>
    <w:p w14:paraId="6D60A975"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p>
    <w:p w14:paraId="3051D25C" w14:textId="77777777" w:rsidR="00DB0650" w:rsidRPr="004372E5" w:rsidRDefault="00DB0650" w:rsidP="004372E5">
      <w:pPr>
        <w:spacing w:line="360" w:lineRule="auto"/>
        <w:contextualSpacing/>
        <w:jc w:val="both"/>
        <w:rPr>
          <w:sz w:val="24"/>
          <w:szCs w:val="24"/>
        </w:rPr>
      </w:pPr>
      <w:r w:rsidRPr="004372E5">
        <w:rPr>
          <w:sz w:val="24"/>
          <w:szCs w:val="24"/>
        </w:rPr>
        <w:t>9.1</w:t>
      </w:r>
      <w:r w:rsidRPr="004372E5">
        <w:rPr>
          <w:sz w:val="24"/>
          <w:szCs w:val="24"/>
        </w:rPr>
        <w:tab/>
        <w:t>Comete infração administrativa, nos termos da Lei nº 14.133, de 2021, a CONTRATADA que:</w:t>
      </w:r>
    </w:p>
    <w:p w14:paraId="4DFFF0B5"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der causa à inexecução parcial do contrato;</w:t>
      </w:r>
    </w:p>
    <w:p w14:paraId="6EC22F0F"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der causa à inexecução parcial do contrato que cause grave dano à Administração ou ao funcionamento dos serviços públicos ou ao interesse coletivo;</w:t>
      </w:r>
    </w:p>
    <w:p w14:paraId="2A945474"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der causa à inexecução total do contrato;</w:t>
      </w:r>
    </w:p>
    <w:p w14:paraId="17789F5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deixar de entregar a documentação exigida para o certame;</w:t>
      </w:r>
    </w:p>
    <w:p w14:paraId="09848A3F"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não mantiver a proposta, salvo em decorrência de fato superveniente devidamente justificado;</w:t>
      </w:r>
    </w:p>
    <w:p w14:paraId="3CB83F9F" w14:textId="77777777" w:rsidR="00DB0650" w:rsidRPr="004372E5" w:rsidRDefault="00DB0650" w:rsidP="004372E5">
      <w:pPr>
        <w:spacing w:line="360" w:lineRule="auto"/>
        <w:contextualSpacing/>
        <w:jc w:val="both"/>
        <w:rPr>
          <w:sz w:val="24"/>
          <w:szCs w:val="24"/>
        </w:rPr>
      </w:pPr>
      <w:r w:rsidRPr="004372E5">
        <w:rPr>
          <w:sz w:val="24"/>
          <w:szCs w:val="24"/>
        </w:rPr>
        <w:t>f)</w:t>
      </w:r>
      <w:r w:rsidRPr="004372E5">
        <w:rPr>
          <w:sz w:val="24"/>
          <w:szCs w:val="24"/>
        </w:rPr>
        <w:tab/>
        <w:t>não celebrar o contrato ou não entregar a documentação exigida para a contratação, quando convocado dentro do prazo de validade de sua proposta;</w:t>
      </w:r>
    </w:p>
    <w:p w14:paraId="036D7B1A" w14:textId="77777777" w:rsidR="00DB0650" w:rsidRPr="004372E5" w:rsidRDefault="00DB0650" w:rsidP="004372E5">
      <w:pPr>
        <w:spacing w:line="360" w:lineRule="auto"/>
        <w:contextualSpacing/>
        <w:jc w:val="both"/>
        <w:rPr>
          <w:sz w:val="24"/>
          <w:szCs w:val="24"/>
        </w:rPr>
      </w:pPr>
      <w:r w:rsidRPr="004372E5">
        <w:rPr>
          <w:sz w:val="24"/>
          <w:szCs w:val="24"/>
        </w:rPr>
        <w:t>g)</w:t>
      </w:r>
      <w:r w:rsidRPr="004372E5">
        <w:rPr>
          <w:sz w:val="24"/>
          <w:szCs w:val="24"/>
        </w:rPr>
        <w:tab/>
        <w:t>ensejar o retardamento da execução ou da entrega do objeto da contratação sem motivo justificado;</w:t>
      </w:r>
    </w:p>
    <w:p w14:paraId="1A183ABC" w14:textId="77777777" w:rsidR="00DB0650" w:rsidRPr="004372E5" w:rsidRDefault="00DB0650" w:rsidP="004372E5">
      <w:pPr>
        <w:spacing w:line="360" w:lineRule="auto"/>
        <w:contextualSpacing/>
        <w:jc w:val="both"/>
        <w:rPr>
          <w:sz w:val="24"/>
          <w:szCs w:val="24"/>
        </w:rPr>
      </w:pPr>
      <w:r w:rsidRPr="004372E5">
        <w:rPr>
          <w:sz w:val="24"/>
          <w:szCs w:val="24"/>
        </w:rPr>
        <w:lastRenderedPageBreak/>
        <w:t>h)</w:t>
      </w:r>
      <w:r w:rsidRPr="004372E5">
        <w:rPr>
          <w:sz w:val="24"/>
          <w:szCs w:val="24"/>
        </w:rPr>
        <w:tab/>
        <w:t>apresentar declaração ou documentação falsa exigida para o certame ou prestar declaração falsa durante a dispensa eletrônica ou execução do contrato;</w:t>
      </w:r>
    </w:p>
    <w:p w14:paraId="2E92112B" w14:textId="77777777" w:rsidR="00DB0650" w:rsidRPr="004372E5" w:rsidRDefault="00DB0650" w:rsidP="004372E5">
      <w:pPr>
        <w:spacing w:line="360" w:lineRule="auto"/>
        <w:contextualSpacing/>
        <w:jc w:val="both"/>
        <w:rPr>
          <w:sz w:val="24"/>
          <w:szCs w:val="24"/>
        </w:rPr>
      </w:pPr>
      <w:r w:rsidRPr="004372E5">
        <w:rPr>
          <w:sz w:val="24"/>
          <w:szCs w:val="24"/>
        </w:rPr>
        <w:t>i)</w:t>
      </w:r>
      <w:r w:rsidRPr="004372E5">
        <w:rPr>
          <w:sz w:val="24"/>
          <w:szCs w:val="24"/>
        </w:rPr>
        <w:tab/>
        <w:t>fraudar a contratação ou praticar ato fraudulento na execução do contrato;</w:t>
      </w:r>
    </w:p>
    <w:p w14:paraId="34A9746A" w14:textId="77777777" w:rsidR="00DB0650" w:rsidRPr="004372E5" w:rsidRDefault="00DB0650" w:rsidP="004372E5">
      <w:pPr>
        <w:spacing w:line="360" w:lineRule="auto"/>
        <w:contextualSpacing/>
        <w:jc w:val="both"/>
        <w:rPr>
          <w:sz w:val="24"/>
          <w:szCs w:val="24"/>
        </w:rPr>
      </w:pPr>
      <w:r w:rsidRPr="004372E5">
        <w:rPr>
          <w:sz w:val="24"/>
          <w:szCs w:val="24"/>
        </w:rPr>
        <w:t>h) comportar-se de modo inidôneo ou cometer fraude de qualquer natureza;</w:t>
      </w:r>
    </w:p>
    <w:p w14:paraId="63E3DF85" w14:textId="77777777" w:rsidR="00DB0650" w:rsidRPr="004372E5" w:rsidRDefault="00DB0650" w:rsidP="004372E5">
      <w:pPr>
        <w:spacing w:line="360" w:lineRule="auto"/>
        <w:contextualSpacing/>
        <w:jc w:val="both"/>
        <w:rPr>
          <w:sz w:val="24"/>
          <w:szCs w:val="24"/>
        </w:rPr>
      </w:pPr>
      <w:r w:rsidRPr="004372E5">
        <w:rPr>
          <w:sz w:val="24"/>
          <w:szCs w:val="24"/>
        </w:rPr>
        <w:t>j) praticar atos ilícitos com vistas a frustrar os objetivos do certame;</w:t>
      </w:r>
    </w:p>
    <w:p w14:paraId="3802E96D" w14:textId="77777777" w:rsidR="00DB0650" w:rsidRPr="004372E5" w:rsidRDefault="00DB0650" w:rsidP="004372E5">
      <w:pPr>
        <w:spacing w:line="360" w:lineRule="auto"/>
        <w:contextualSpacing/>
        <w:jc w:val="both"/>
        <w:rPr>
          <w:sz w:val="24"/>
          <w:szCs w:val="24"/>
        </w:rPr>
      </w:pPr>
      <w:r w:rsidRPr="004372E5">
        <w:rPr>
          <w:sz w:val="24"/>
          <w:szCs w:val="24"/>
        </w:rPr>
        <w:t>l) praticar ato lesivo previsto no art. 5º da Lei nº 12.846, de 1º de agosto de 2013.</w:t>
      </w:r>
    </w:p>
    <w:p w14:paraId="62C1DAF4" w14:textId="77777777" w:rsidR="00DB0650" w:rsidRPr="004372E5" w:rsidRDefault="00DB0650" w:rsidP="004372E5">
      <w:pPr>
        <w:spacing w:line="360" w:lineRule="auto"/>
        <w:contextualSpacing/>
        <w:jc w:val="both"/>
        <w:rPr>
          <w:sz w:val="24"/>
          <w:szCs w:val="24"/>
        </w:rPr>
      </w:pPr>
      <w:r w:rsidRPr="004372E5">
        <w:rPr>
          <w:sz w:val="24"/>
          <w:szCs w:val="24"/>
        </w:rPr>
        <w:t>9.2</w:t>
      </w:r>
      <w:r w:rsidRPr="004372E5">
        <w:rPr>
          <w:sz w:val="24"/>
          <w:szCs w:val="24"/>
        </w:rPr>
        <w:tab/>
        <w:t>Serão aplicadas ao responsável pelas infrações administrativas acima descritas as seguintes sanções:</w:t>
      </w:r>
    </w:p>
    <w:p w14:paraId="41F9B31C" w14:textId="77777777" w:rsidR="00DB0650" w:rsidRPr="004372E5" w:rsidRDefault="00DB0650" w:rsidP="004372E5">
      <w:pPr>
        <w:spacing w:line="360" w:lineRule="auto"/>
        <w:contextualSpacing/>
        <w:jc w:val="both"/>
        <w:rPr>
          <w:sz w:val="24"/>
          <w:szCs w:val="24"/>
        </w:rPr>
      </w:pPr>
      <w:r w:rsidRPr="004372E5">
        <w:rPr>
          <w:sz w:val="24"/>
          <w:szCs w:val="24"/>
        </w:rPr>
        <w:t>9.3</w:t>
      </w:r>
      <w:r w:rsidRPr="004372E5">
        <w:rPr>
          <w:sz w:val="24"/>
          <w:szCs w:val="24"/>
        </w:rPr>
        <w:tab/>
        <w:t>Advertência, quando o Contratado der causa à inexecução parcial do contrato, sempre que não se justificar a imposição de penalidade mais grave;</w:t>
      </w:r>
    </w:p>
    <w:p w14:paraId="2359054D" w14:textId="77777777" w:rsidR="00DB0650" w:rsidRPr="004372E5" w:rsidRDefault="00DB0650" w:rsidP="004372E5">
      <w:pPr>
        <w:spacing w:line="360" w:lineRule="auto"/>
        <w:contextualSpacing/>
        <w:jc w:val="both"/>
        <w:rPr>
          <w:sz w:val="24"/>
          <w:szCs w:val="24"/>
        </w:rPr>
      </w:pPr>
      <w:r w:rsidRPr="004372E5">
        <w:rPr>
          <w:sz w:val="24"/>
          <w:szCs w:val="24"/>
        </w:rPr>
        <w:t>9.4</w:t>
      </w:r>
      <w:r w:rsidRPr="004372E5">
        <w:rPr>
          <w:sz w:val="24"/>
          <w:szCs w:val="24"/>
        </w:rPr>
        <w:tab/>
        <w:t>Impedimento de licitar e contratar, quando praticadas as condutas descritas nas alíneas b, c, d, e, f e g do subitem acima deste Contrato, sempre que não se justificar a imposição de penalidade mais grave;</w:t>
      </w:r>
    </w:p>
    <w:p w14:paraId="292D236E" w14:textId="77777777" w:rsidR="00DB0650" w:rsidRPr="004372E5" w:rsidRDefault="00DB0650" w:rsidP="004372E5">
      <w:pPr>
        <w:spacing w:line="360" w:lineRule="auto"/>
        <w:contextualSpacing/>
        <w:jc w:val="both"/>
        <w:rPr>
          <w:sz w:val="24"/>
          <w:szCs w:val="24"/>
        </w:rPr>
      </w:pPr>
      <w:r w:rsidRPr="004372E5">
        <w:rPr>
          <w:sz w:val="24"/>
          <w:szCs w:val="24"/>
        </w:rPr>
        <w:t>9.5</w:t>
      </w:r>
      <w:r w:rsidRPr="004372E5">
        <w:rPr>
          <w:sz w:val="24"/>
          <w:szCs w:val="24"/>
        </w:rPr>
        <w:tab/>
        <w:t>Declaração de inidoneidade para licitar e contratar, quando praticadas as condutas descritas nas alíneas h, i, j, k e l do subitem acima deste Contrato, bem como nas alíneas b, c, d, e, f e g, que justifiquem a imposição de penalidade mais grave;</w:t>
      </w:r>
    </w:p>
    <w:p w14:paraId="43B4FF3D" w14:textId="77777777" w:rsidR="00DB0650" w:rsidRPr="004372E5" w:rsidRDefault="00DB0650" w:rsidP="004372E5">
      <w:pPr>
        <w:spacing w:line="360" w:lineRule="auto"/>
        <w:contextualSpacing/>
        <w:jc w:val="both"/>
        <w:rPr>
          <w:sz w:val="24"/>
          <w:szCs w:val="24"/>
        </w:rPr>
      </w:pPr>
      <w:r w:rsidRPr="004372E5">
        <w:rPr>
          <w:sz w:val="24"/>
          <w:szCs w:val="24"/>
        </w:rPr>
        <w:t>9.6</w:t>
      </w:r>
      <w:r w:rsidRPr="004372E5">
        <w:rPr>
          <w:sz w:val="24"/>
          <w:szCs w:val="24"/>
        </w:rPr>
        <w:tab/>
        <w:t>Multa:</w:t>
      </w:r>
    </w:p>
    <w:p w14:paraId="11B09D8E" w14:textId="77777777" w:rsidR="00DB0650" w:rsidRPr="004372E5" w:rsidRDefault="00DB0650" w:rsidP="004372E5">
      <w:pPr>
        <w:spacing w:line="360" w:lineRule="auto"/>
        <w:contextualSpacing/>
        <w:jc w:val="both"/>
        <w:rPr>
          <w:sz w:val="24"/>
          <w:szCs w:val="24"/>
        </w:rPr>
      </w:pPr>
      <w:r w:rsidRPr="004372E5">
        <w:rPr>
          <w:sz w:val="24"/>
          <w:szCs w:val="24"/>
        </w:rPr>
        <w:t>9.6.1</w:t>
      </w:r>
      <w:r w:rsidRPr="004372E5">
        <w:rPr>
          <w:sz w:val="24"/>
          <w:szCs w:val="24"/>
        </w:rPr>
        <w:tab/>
        <w:t>moratória de 0,5% (meio por cento) por dia de atraso injustificado sobre o valor da parcela inadimplida, até o limite de 20 (vinte) dias;</w:t>
      </w:r>
    </w:p>
    <w:p w14:paraId="3F99149F" w14:textId="77777777" w:rsidR="00DB0650" w:rsidRPr="004372E5" w:rsidRDefault="00DB0650" w:rsidP="004372E5">
      <w:pPr>
        <w:spacing w:line="360" w:lineRule="auto"/>
        <w:contextualSpacing/>
        <w:jc w:val="both"/>
        <w:rPr>
          <w:sz w:val="24"/>
          <w:szCs w:val="24"/>
        </w:rPr>
      </w:pPr>
      <w:r w:rsidRPr="004372E5">
        <w:rPr>
          <w:sz w:val="24"/>
          <w:szCs w:val="24"/>
        </w:rPr>
        <w:t>9.6.2</w:t>
      </w:r>
      <w:r w:rsidRPr="004372E5">
        <w:rPr>
          <w:sz w:val="24"/>
          <w:szCs w:val="24"/>
        </w:rPr>
        <w:tab/>
        <w:t>compensatória de 10 % (dez por cento) sobre o valor total do contrato, no caso de inexecução total do objeto;</w:t>
      </w:r>
    </w:p>
    <w:p w14:paraId="6EB8EEE7" w14:textId="77777777" w:rsidR="00DB0650" w:rsidRPr="004372E5" w:rsidRDefault="00DB0650" w:rsidP="004372E5">
      <w:pPr>
        <w:spacing w:line="360" w:lineRule="auto"/>
        <w:contextualSpacing/>
        <w:jc w:val="both"/>
        <w:rPr>
          <w:sz w:val="24"/>
          <w:szCs w:val="24"/>
        </w:rPr>
      </w:pPr>
      <w:r w:rsidRPr="004372E5">
        <w:rPr>
          <w:sz w:val="24"/>
          <w:szCs w:val="24"/>
        </w:rPr>
        <w:t>9.7</w:t>
      </w:r>
      <w:r w:rsidRPr="004372E5">
        <w:rPr>
          <w:sz w:val="24"/>
          <w:szCs w:val="24"/>
        </w:rPr>
        <w:tab/>
        <w:t>A aplicação das sanções previstas neste Contrato não exclui, em hipótese alguma, a obrigação de reparação integral do dano causado ao Contratante;</w:t>
      </w:r>
    </w:p>
    <w:p w14:paraId="47B1F746" w14:textId="77777777" w:rsidR="00DB0650" w:rsidRPr="004372E5" w:rsidRDefault="00DB0650" w:rsidP="004372E5">
      <w:pPr>
        <w:spacing w:line="360" w:lineRule="auto"/>
        <w:contextualSpacing/>
        <w:jc w:val="both"/>
        <w:rPr>
          <w:sz w:val="24"/>
          <w:szCs w:val="24"/>
        </w:rPr>
      </w:pPr>
      <w:r w:rsidRPr="004372E5">
        <w:rPr>
          <w:sz w:val="24"/>
          <w:szCs w:val="24"/>
        </w:rPr>
        <w:t>9.8</w:t>
      </w:r>
      <w:r w:rsidRPr="004372E5">
        <w:rPr>
          <w:sz w:val="24"/>
          <w:szCs w:val="24"/>
        </w:rPr>
        <w:tab/>
        <w:t>Todas as sanções previstas neste Contrato poderão ser aplicadas cumulativamente com a multa;</w:t>
      </w:r>
    </w:p>
    <w:p w14:paraId="11680CE1" w14:textId="77777777" w:rsidR="00DB0650" w:rsidRPr="004372E5" w:rsidRDefault="00DB0650" w:rsidP="004372E5">
      <w:pPr>
        <w:spacing w:line="360" w:lineRule="auto"/>
        <w:contextualSpacing/>
        <w:jc w:val="both"/>
        <w:rPr>
          <w:sz w:val="24"/>
          <w:szCs w:val="24"/>
        </w:rPr>
      </w:pPr>
      <w:r w:rsidRPr="004372E5">
        <w:rPr>
          <w:sz w:val="24"/>
          <w:szCs w:val="24"/>
        </w:rPr>
        <w:t>9.9</w:t>
      </w:r>
      <w:r w:rsidRPr="004372E5">
        <w:rPr>
          <w:sz w:val="24"/>
          <w:szCs w:val="24"/>
        </w:rPr>
        <w:tab/>
        <w:t>Antes da aplicação da multa será facultada a defesa do interessado no prazo de 15 (quinze) dias úteis, contado da data de sua intimação;</w:t>
      </w:r>
    </w:p>
    <w:p w14:paraId="5FC2BC0C" w14:textId="77777777" w:rsidR="00DB0650" w:rsidRPr="004372E5" w:rsidRDefault="00DB0650" w:rsidP="004372E5">
      <w:pPr>
        <w:spacing w:line="360" w:lineRule="auto"/>
        <w:contextualSpacing/>
        <w:jc w:val="both"/>
        <w:rPr>
          <w:sz w:val="24"/>
          <w:szCs w:val="24"/>
        </w:rPr>
      </w:pPr>
      <w:r w:rsidRPr="004372E5">
        <w:rPr>
          <w:sz w:val="24"/>
          <w:szCs w:val="24"/>
        </w:rPr>
        <w:t>9.10</w:t>
      </w:r>
      <w:r w:rsidRPr="004372E5">
        <w:rPr>
          <w:sz w:val="24"/>
          <w:szCs w:val="24"/>
        </w:rPr>
        <w:tab/>
        <w:t xml:space="preserve">Se a multa aplicada e as indenizações cabíveis forem superiores ao valor do pagamento eventualmente devido pelo Contratante a Contratada, além da perda </w:t>
      </w:r>
      <w:r w:rsidRPr="004372E5">
        <w:rPr>
          <w:sz w:val="24"/>
          <w:szCs w:val="24"/>
        </w:rPr>
        <w:lastRenderedPageBreak/>
        <w:t>desse valor, a diferença será descontada da garantia prestada ou será cobrada judicialmente;</w:t>
      </w:r>
    </w:p>
    <w:p w14:paraId="4CB50DEC" w14:textId="77777777" w:rsidR="00DB0650" w:rsidRPr="004372E5" w:rsidRDefault="00DB0650" w:rsidP="004372E5">
      <w:pPr>
        <w:spacing w:line="360" w:lineRule="auto"/>
        <w:contextualSpacing/>
        <w:jc w:val="both"/>
        <w:rPr>
          <w:sz w:val="24"/>
          <w:szCs w:val="24"/>
        </w:rPr>
      </w:pPr>
      <w:r w:rsidRPr="004372E5">
        <w:rPr>
          <w:sz w:val="24"/>
          <w:szCs w:val="24"/>
        </w:rPr>
        <w:t>9.11</w:t>
      </w:r>
      <w:r w:rsidRPr="004372E5">
        <w:rPr>
          <w:sz w:val="24"/>
          <w:szCs w:val="24"/>
        </w:rPr>
        <w:tab/>
        <w:t>Previamente ao encaminhamento à cobrança judicial, a multa poderá ser recolhida administrativamente no prazo máximo de 15 (quinze) dias, a contar da data do recebimento da comunicação enviada pela autoridade competente.</w:t>
      </w:r>
    </w:p>
    <w:p w14:paraId="58E3F059" w14:textId="77777777" w:rsidR="00DB0650" w:rsidRPr="004372E5" w:rsidRDefault="00DB0650" w:rsidP="004372E5">
      <w:pPr>
        <w:spacing w:line="360" w:lineRule="auto"/>
        <w:contextualSpacing/>
        <w:jc w:val="both"/>
        <w:rPr>
          <w:sz w:val="24"/>
          <w:szCs w:val="24"/>
        </w:rPr>
      </w:pPr>
      <w:r w:rsidRPr="004372E5">
        <w:rPr>
          <w:sz w:val="24"/>
          <w:szCs w:val="24"/>
        </w:rPr>
        <w:t>9.12</w:t>
      </w:r>
      <w:r w:rsidRPr="004372E5">
        <w:rPr>
          <w:sz w:val="24"/>
          <w:szCs w:val="24"/>
        </w:rPr>
        <w:tab/>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B886976" w14:textId="77777777" w:rsidR="00DB0650" w:rsidRPr="004372E5" w:rsidRDefault="00DB0650" w:rsidP="004372E5">
      <w:pPr>
        <w:spacing w:line="360" w:lineRule="auto"/>
        <w:contextualSpacing/>
        <w:jc w:val="both"/>
        <w:rPr>
          <w:sz w:val="24"/>
          <w:szCs w:val="24"/>
        </w:rPr>
      </w:pPr>
      <w:r w:rsidRPr="004372E5">
        <w:rPr>
          <w:sz w:val="24"/>
          <w:szCs w:val="24"/>
        </w:rPr>
        <w:t>9.13 Na aplicação das sanções serão considerados:</w:t>
      </w:r>
    </w:p>
    <w:p w14:paraId="7B42B99E"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a natureza e a gravidade da infração cometida;</w:t>
      </w:r>
    </w:p>
    <w:p w14:paraId="49D7D5DD"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as peculiaridades do caso concreto;</w:t>
      </w:r>
    </w:p>
    <w:p w14:paraId="783455AD"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as circunstâncias agravantes ou atenuantes;</w:t>
      </w:r>
    </w:p>
    <w:p w14:paraId="0AC7B84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os danos que dela provierem para o Contratante;</w:t>
      </w:r>
    </w:p>
    <w:p w14:paraId="2AF42008"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a implantação ou o aperfeiçoamento de programa de integridade, conforme normas e orientações dos órgãos de controle.</w:t>
      </w:r>
    </w:p>
    <w:p w14:paraId="727D8FE5" w14:textId="77777777" w:rsidR="00DB0650" w:rsidRPr="004372E5" w:rsidRDefault="00DB0650" w:rsidP="004372E5">
      <w:pPr>
        <w:spacing w:line="360" w:lineRule="auto"/>
        <w:contextualSpacing/>
        <w:jc w:val="both"/>
        <w:rPr>
          <w:sz w:val="24"/>
          <w:szCs w:val="24"/>
        </w:rPr>
      </w:pPr>
      <w:r w:rsidRPr="004372E5">
        <w:rPr>
          <w:sz w:val="24"/>
          <w:szCs w:val="24"/>
        </w:rPr>
        <w:t>9.14</w:t>
      </w:r>
      <w:r w:rsidRPr="004372E5">
        <w:rPr>
          <w:sz w:val="24"/>
          <w:szCs w:val="24"/>
        </w:rPr>
        <w:tab/>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56063ED9" w14:textId="77777777" w:rsidR="00DB0650" w:rsidRPr="004372E5" w:rsidRDefault="00DB0650" w:rsidP="004372E5">
      <w:pPr>
        <w:spacing w:line="360" w:lineRule="auto"/>
        <w:contextualSpacing/>
        <w:jc w:val="both"/>
        <w:rPr>
          <w:sz w:val="24"/>
          <w:szCs w:val="24"/>
        </w:rPr>
      </w:pPr>
      <w:r w:rsidRPr="004372E5">
        <w:rPr>
          <w:sz w:val="24"/>
          <w:szCs w:val="24"/>
        </w:rPr>
        <w:t>9.15</w:t>
      </w:r>
      <w:r w:rsidRPr="004372E5">
        <w:rPr>
          <w:sz w:val="24"/>
          <w:szCs w:val="24"/>
        </w:rPr>
        <w:tab/>
        <w:t xml:space="preserve">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w:t>
      </w:r>
      <w:r w:rsidRPr="004372E5">
        <w:rPr>
          <w:sz w:val="24"/>
          <w:szCs w:val="24"/>
        </w:rPr>
        <w:lastRenderedPageBreak/>
        <w:t>direito, com o Contratado, observados, em todos os casos, o contraditório, a ampla defesa e a obrigatoriedade de análise jurídica prévia.</w:t>
      </w:r>
    </w:p>
    <w:p w14:paraId="48A5F202" w14:textId="77777777" w:rsidR="00DB0650" w:rsidRPr="004372E5" w:rsidRDefault="00DB0650" w:rsidP="004372E5">
      <w:pPr>
        <w:spacing w:line="360" w:lineRule="auto"/>
        <w:contextualSpacing/>
        <w:jc w:val="both"/>
        <w:rPr>
          <w:sz w:val="24"/>
          <w:szCs w:val="24"/>
        </w:rPr>
      </w:pPr>
      <w:r w:rsidRPr="004372E5">
        <w:rPr>
          <w:sz w:val="24"/>
          <w:szCs w:val="24"/>
        </w:rPr>
        <w:t>9.16</w:t>
      </w:r>
      <w:r w:rsidRPr="004372E5">
        <w:rPr>
          <w:sz w:val="24"/>
          <w:szCs w:val="24"/>
        </w:rPr>
        <w:tab/>
        <w:t xml:space="preserve">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p>
    <w:p w14:paraId="21421523" w14:textId="77777777" w:rsidR="00DB0650" w:rsidRPr="004372E5" w:rsidRDefault="00DB0650" w:rsidP="004372E5">
      <w:pPr>
        <w:spacing w:line="360" w:lineRule="auto"/>
        <w:contextualSpacing/>
        <w:jc w:val="both"/>
        <w:rPr>
          <w:sz w:val="24"/>
          <w:szCs w:val="24"/>
        </w:rPr>
      </w:pPr>
      <w:r w:rsidRPr="004372E5">
        <w:rPr>
          <w:sz w:val="24"/>
          <w:szCs w:val="24"/>
        </w:rPr>
        <w:t>9.17</w:t>
      </w:r>
      <w:r w:rsidRPr="004372E5">
        <w:rPr>
          <w:sz w:val="24"/>
          <w:szCs w:val="24"/>
        </w:rPr>
        <w:tab/>
        <w:t>As sanções de impedimento de licitar e contratar e declaração de inidoneidade para licitar ou contratar são passíveis de reabilitação na forma do art. 163 da Lei nº 14.133/21.</w:t>
      </w:r>
    </w:p>
    <w:p w14:paraId="7F31B475" w14:textId="77777777" w:rsidR="00DB0650" w:rsidRPr="004372E5" w:rsidRDefault="00DB0650" w:rsidP="004372E5">
      <w:pPr>
        <w:spacing w:line="360" w:lineRule="auto"/>
        <w:contextualSpacing/>
        <w:jc w:val="both"/>
        <w:rPr>
          <w:sz w:val="24"/>
          <w:szCs w:val="24"/>
        </w:rPr>
      </w:pPr>
      <w:r w:rsidRPr="004372E5">
        <w:rPr>
          <w:sz w:val="24"/>
          <w:szCs w:val="24"/>
        </w:rPr>
        <w:t>9.18</w:t>
      </w:r>
      <w:r w:rsidRPr="004372E5">
        <w:rPr>
          <w:sz w:val="24"/>
          <w:szCs w:val="24"/>
        </w:rPr>
        <w:tab/>
        <w:t>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30E4D70E" w14:textId="77777777" w:rsidR="00DB0650" w:rsidRPr="004372E5" w:rsidRDefault="00DB0650" w:rsidP="004372E5">
      <w:pPr>
        <w:spacing w:line="360" w:lineRule="auto"/>
        <w:contextualSpacing/>
        <w:jc w:val="both"/>
        <w:rPr>
          <w:color w:val="000000" w:themeColor="text1"/>
          <w:sz w:val="24"/>
          <w:szCs w:val="24"/>
        </w:rPr>
      </w:pPr>
    </w:p>
    <w:p w14:paraId="561AF2F3" w14:textId="77777777" w:rsidR="00DB0650" w:rsidRPr="004372E5" w:rsidRDefault="00DB0650" w:rsidP="004372E5">
      <w:pPr>
        <w:keepNext/>
        <w:keepLines/>
        <w:tabs>
          <w:tab w:val="left" w:pos="567"/>
        </w:tabs>
        <w:spacing w:line="360" w:lineRule="auto"/>
        <w:ind w:left="360" w:hanging="36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10. CLÁUSULA DÉCIMA – O CRÉDITO PELO QUAL CORRERÁ A DESPESA, COM A INDICAÇÃO DA CLASSIFICAÇÃO FUNCIONAL PROGRAMÁTICA E DA CATEGORIA ECONÔMICA. </w:t>
      </w:r>
    </w:p>
    <w:p w14:paraId="62E73D53" w14:textId="77777777" w:rsidR="00DB0650" w:rsidRPr="004372E5" w:rsidRDefault="00DB0650" w:rsidP="004372E5">
      <w:pPr>
        <w:spacing w:line="360" w:lineRule="auto"/>
        <w:rPr>
          <w:color w:val="000000" w:themeColor="text1"/>
          <w:sz w:val="24"/>
          <w:szCs w:val="24"/>
        </w:rPr>
      </w:pPr>
    </w:p>
    <w:p w14:paraId="3965781C" w14:textId="7E2C4951" w:rsidR="000D324B" w:rsidRPr="004372E5" w:rsidRDefault="0018073D" w:rsidP="004372E5">
      <w:pPr>
        <w:autoSpaceDE w:val="0"/>
        <w:autoSpaceDN w:val="0"/>
        <w:adjustRightInd w:val="0"/>
        <w:spacing w:line="360" w:lineRule="auto"/>
        <w:jc w:val="both"/>
        <w:rPr>
          <w:color w:val="000000"/>
          <w:sz w:val="24"/>
          <w:szCs w:val="24"/>
        </w:rPr>
      </w:pPr>
      <w:r w:rsidRPr="004372E5">
        <w:rPr>
          <w:rFonts w:eastAsia="Times New Roman"/>
          <w:color w:val="000000"/>
          <w:sz w:val="24"/>
          <w:szCs w:val="24"/>
          <w:lang w:eastAsia="zh-CN"/>
        </w:rPr>
        <w:t>10.1 As despesas decorrentes da presente contratação correrão à conta de recursos específicos consignados no Orçamento da Câmara Municipal de Extrema</w:t>
      </w:r>
      <w:r w:rsidR="000D324B" w:rsidRPr="004372E5">
        <w:rPr>
          <w:rFonts w:eastAsia="Times New Roman"/>
          <w:color w:val="000000"/>
          <w:sz w:val="24"/>
          <w:szCs w:val="24"/>
          <w:lang w:eastAsia="zh-CN"/>
        </w:rPr>
        <w:t>.</w:t>
      </w:r>
      <w:r w:rsidR="000D324B" w:rsidRPr="004372E5">
        <w:rPr>
          <w:color w:val="000000"/>
          <w:sz w:val="24"/>
          <w:szCs w:val="24"/>
        </w:rPr>
        <w:t xml:space="preserve"> A contratação será atendida pela seguinte dota</w:t>
      </w:r>
      <w:r w:rsidR="006649A9">
        <w:rPr>
          <w:color w:val="000000"/>
          <w:sz w:val="24"/>
          <w:szCs w:val="24"/>
        </w:rPr>
        <w:t>ção</w:t>
      </w:r>
      <w:r w:rsidR="000D324B" w:rsidRPr="004372E5">
        <w:rPr>
          <w:color w:val="000000"/>
          <w:sz w:val="24"/>
          <w:szCs w:val="24"/>
        </w:rPr>
        <w:t xml:space="preserve">: </w:t>
      </w:r>
    </w:p>
    <w:p w14:paraId="044C31D0" w14:textId="77777777" w:rsidR="003E3AD6" w:rsidRPr="003E3AD6" w:rsidRDefault="003E3AD6" w:rsidP="003E3AD6">
      <w:pPr>
        <w:spacing w:line="360" w:lineRule="auto"/>
        <w:jc w:val="both"/>
        <w:rPr>
          <w:color w:val="000000"/>
          <w:sz w:val="24"/>
          <w:szCs w:val="24"/>
        </w:rPr>
      </w:pPr>
      <w:r w:rsidRPr="003E3AD6">
        <w:rPr>
          <w:color w:val="000000"/>
          <w:sz w:val="24"/>
          <w:szCs w:val="24"/>
        </w:rPr>
        <w:t>Dotação: 3.3.90.39.15</w:t>
      </w:r>
    </w:p>
    <w:p w14:paraId="13C6A54A" w14:textId="7A1FA25F" w:rsidR="006649A9" w:rsidRDefault="003E3AD6" w:rsidP="003E3AD6">
      <w:pPr>
        <w:spacing w:line="360" w:lineRule="auto"/>
        <w:jc w:val="both"/>
        <w:rPr>
          <w:color w:val="000000"/>
          <w:sz w:val="24"/>
          <w:szCs w:val="24"/>
        </w:rPr>
      </w:pPr>
      <w:r w:rsidRPr="003E3AD6">
        <w:rPr>
          <w:color w:val="000000"/>
          <w:sz w:val="24"/>
          <w:szCs w:val="24"/>
        </w:rPr>
        <w:t>Resumo: MANUTENÇÃO E CONSERVAÇÃO DE MÁQUINAS E EQUIPAMENTOS</w:t>
      </w:r>
    </w:p>
    <w:p w14:paraId="16B0A6E8" w14:textId="77777777" w:rsidR="003E3AD6" w:rsidRDefault="003E3AD6" w:rsidP="003E3AD6">
      <w:pPr>
        <w:spacing w:line="360" w:lineRule="auto"/>
        <w:jc w:val="both"/>
        <w:rPr>
          <w:b/>
          <w:bCs/>
          <w:color w:val="000000" w:themeColor="text1"/>
          <w:sz w:val="24"/>
          <w:szCs w:val="24"/>
        </w:rPr>
      </w:pPr>
    </w:p>
    <w:p w14:paraId="20E94888" w14:textId="27F8EDC7" w:rsidR="00DB0650" w:rsidRPr="004372E5" w:rsidRDefault="00DB0650" w:rsidP="004372E5">
      <w:pPr>
        <w:spacing w:line="360" w:lineRule="auto"/>
        <w:jc w:val="both"/>
        <w:rPr>
          <w:b/>
          <w:bCs/>
          <w:color w:val="000000" w:themeColor="text1"/>
          <w:sz w:val="24"/>
          <w:szCs w:val="24"/>
        </w:rPr>
      </w:pPr>
      <w:r w:rsidRPr="004372E5">
        <w:rPr>
          <w:b/>
          <w:bCs/>
          <w:color w:val="000000" w:themeColor="text1"/>
          <w:sz w:val="24"/>
          <w:szCs w:val="24"/>
        </w:rPr>
        <w:t xml:space="preserve">11. CLÁUSULA ONZE – DOS REQUISITOS MÍNIMOS </w:t>
      </w:r>
    </w:p>
    <w:p w14:paraId="30905742" w14:textId="77777777" w:rsidR="00DB0650" w:rsidRPr="008B543A" w:rsidRDefault="00DB0650" w:rsidP="008B543A">
      <w:pPr>
        <w:spacing w:line="360" w:lineRule="auto"/>
        <w:jc w:val="both"/>
        <w:rPr>
          <w:color w:val="000000" w:themeColor="text1"/>
          <w:sz w:val="24"/>
          <w:szCs w:val="24"/>
        </w:rPr>
      </w:pPr>
    </w:p>
    <w:p w14:paraId="2C704E41" w14:textId="2C0CA4BE" w:rsidR="00DB0650" w:rsidRPr="008B543A" w:rsidRDefault="00DB0650" w:rsidP="00BF5FE7">
      <w:pPr>
        <w:pStyle w:val="PargrafodaLista"/>
        <w:numPr>
          <w:ilvl w:val="1"/>
          <w:numId w:val="27"/>
        </w:numPr>
        <w:spacing w:line="360" w:lineRule="auto"/>
        <w:ind w:left="0" w:firstLine="0"/>
        <w:jc w:val="both"/>
        <w:rPr>
          <w:rFonts w:ascii="Arial" w:hAnsi="Arial" w:cs="Arial"/>
          <w:color w:val="000000" w:themeColor="text1"/>
          <w:sz w:val="24"/>
          <w:szCs w:val="24"/>
        </w:rPr>
      </w:pPr>
      <w:r w:rsidRPr="008B543A">
        <w:rPr>
          <w:rFonts w:ascii="Arial" w:hAnsi="Arial" w:cs="Arial"/>
          <w:color w:val="000000" w:themeColor="text1"/>
          <w:sz w:val="24"/>
          <w:szCs w:val="24"/>
        </w:rPr>
        <w:lastRenderedPageBreak/>
        <w:t>A falta de conformidade com quaisquer dos requisitos delineados na descrição do objeto resultará em infração contratual, expondo a CONTRATADA a medidas legais cabíveis. A CONTRATADA compromete-se a observar integralmente os requisitos estipulados no objeto, visando assegurar a legitimidade e efetividade do fornecimento previsto neste CONTRATO.</w:t>
      </w:r>
    </w:p>
    <w:p w14:paraId="0A925D29" w14:textId="2DC5D55A" w:rsidR="008B543A" w:rsidRDefault="008B543A" w:rsidP="00BF5FE7">
      <w:pPr>
        <w:pStyle w:val="PargrafodaLista"/>
        <w:numPr>
          <w:ilvl w:val="1"/>
          <w:numId w:val="27"/>
        </w:numPr>
        <w:spacing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 xml:space="preserve">A CONTRATADA deverá atender aos seguintes requisitos mínimos: </w:t>
      </w:r>
    </w:p>
    <w:p w14:paraId="13C98F97" w14:textId="47E338DB" w:rsidR="003B3F71" w:rsidRPr="003B3F71" w:rsidRDefault="003B3F71" w:rsidP="003B3F71">
      <w:pPr>
        <w:spacing w:line="360" w:lineRule="auto"/>
        <w:jc w:val="both"/>
        <w:rPr>
          <w:rFonts w:eastAsiaTheme="minorEastAsia" w:cstheme="minorBidi"/>
          <w:sz w:val="24"/>
          <w:lang w:val="en-US"/>
        </w:rPr>
      </w:pPr>
      <w:r w:rsidRPr="003B3F71">
        <w:rPr>
          <w:rFonts w:eastAsiaTheme="minorEastAsia" w:cstheme="minorBidi"/>
          <w:sz w:val="24"/>
          <w:lang w:val="en-US"/>
        </w:rPr>
        <w:t xml:space="preserve">a) </w:t>
      </w:r>
      <w:proofErr w:type="spellStart"/>
      <w:r w:rsidRPr="003B3F71">
        <w:rPr>
          <w:rFonts w:eastAsiaTheme="minorEastAsia" w:cstheme="minorBidi"/>
          <w:sz w:val="24"/>
          <w:lang w:val="en-US"/>
        </w:rPr>
        <w:t>Elaborar</w:t>
      </w:r>
      <w:proofErr w:type="spellEnd"/>
      <w:r w:rsidRPr="003B3F71">
        <w:rPr>
          <w:rFonts w:eastAsiaTheme="minorEastAsia" w:cstheme="minorBidi"/>
          <w:sz w:val="24"/>
          <w:lang w:val="en-US"/>
        </w:rPr>
        <w:t xml:space="preserve"> o </w:t>
      </w:r>
      <w:proofErr w:type="spellStart"/>
      <w:r w:rsidRPr="003B3F71">
        <w:rPr>
          <w:rFonts w:eastAsiaTheme="minorEastAsia" w:cstheme="minorBidi"/>
          <w:sz w:val="24"/>
          <w:lang w:val="en-US"/>
        </w:rPr>
        <w:t>cronograma</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anual</w:t>
      </w:r>
      <w:proofErr w:type="spellEnd"/>
      <w:r w:rsidRPr="003B3F71">
        <w:rPr>
          <w:rFonts w:eastAsiaTheme="minorEastAsia" w:cstheme="minorBidi"/>
          <w:sz w:val="24"/>
          <w:lang w:val="en-US"/>
        </w:rPr>
        <w:t xml:space="preserve"> para </w:t>
      </w:r>
      <w:proofErr w:type="spellStart"/>
      <w:r w:rsidRPr="003B3F71">
        <w:rPr>
          <w:rFonts w:eastAsiaTheme="minorEastAsia" w:cstheme="minorBidi"/>
          <w:sz w:val="24"/>
          <w:lang w:val="en-US"/>
        </w:rPr>
        <w:t>realização</w:t>
      </w:r>
      <w:proofErr w:type="spellEnd"/>
      <w:r w:rsidRPr="003B3F71">
        <w:rPr>
          <w:rFonts w:eastAsiaTheme="minorEastAsia" w:cstheme="minorBidi"/>
          <w:sz w:val="24"/>
          <w:lang w:val="en-US"/>
        </w:rPr>
        <w:t xml:space="preserve"> de </w:t>
      </w:r>
      <w:proofErr w:type="spellStart"/>
      <w:r w:rsidRPr="003B3F71">
        <w:rPr>
          <w:rFonts w:eastAsiaTheme="minorEastAsia" w:cstheme="minorBidi"/>
          <w:sz w:val="24"/>
          <w:lang w:val="en-US"/>
        </w:rPr>
        <w:t>manutenção</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preventiva</w:t>
      </w:r>
      <w:proofErr w:type="spellEnd"/>
      <w:r w:rsidRPr="003B3F71">
        <w:rPr>
          <w:rFonts w:eastAsiaTheme="minorEastAsia" w:cstheme="minorBidi"/>
          <w:sz w:val="24"/>
          <w:lang w:val="en-US"/>
        </w:rPr>
        <w:t xml:space="preserve"> e </w:t>
      </w:r>
      <w:proofErr w:type="spellStart"/>
      <w:r w:rsidRPr="003B3F71">
        <w:rPr>
          <w:rFonts w:eastAsiaTheme="minorEastAsia" w:cstheme="minorBidi"/>
          <w:sz w:val="24"/>
          <w:lang w:val="en-US"/>
        </w:rPr>
        <w:t>apresentar</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uma</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cópia</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ao</w:t>
      </w:r>
      <w:proofErr w:type="spellEnd"/>
      <w:r w:rsidRPr="003B3F71">
        <w:rPr>
          <w:rFonts w:eastAsiaTheme="minorEastAsia" w:cstheme="minorBidi"/>
          <w:sz w:val="24"/>
          <w:lang w:val="en-US"/>
        </w:rPr>
        <w:t xml:space="preserve"> fiscal de </w:t>
      </w:r>
      <w:proofErr w:type="spellStart"/>
      <w:r w:rsidRPr="003B3F71">
        <w:rPr>
          <w:rFonts w:eastAsiaTheme="minorEastAsia" w:cstheme="minorBidi"/>
          <w:sz w:val="24"/>
          <w:lang w:val="en-US"/>
        </w:rPr>
        <w:t>Contratos</w:t>
      </w:r>
      <w:proofErr w:type="spellEnd"/>
      <w:r w:rsidRPr="003B3F71">
        <w:rPr>
          <w:rFonts w:eastAsiaTheme="minorEastAsia" w:cstheme="minorBidi"/>
          <w:sz w:val="24"/>
          <w:lang w:val="en-US"/>
        </w:rPr>
        <w:t>;</w:t>
      </w:r>
    </w:p>
    <w:p w14:paraId="36965AF7" w14:textId="77777777" w:rsidR="003B3F71" w:rsidRPr="003B3F71" w:rsidRDefault="003B3F71" w:rsidP="003B3F71">
      <w:pPr>
        <w:spacing w:line="360" w:lineRule="auto"/>
        <w:jc w:val="both"/>
        <w:rPr>
          <w:rFonts w:eastAsiaTheme="minorEastAsia" w:cstheme="minorBidi"/>
          <w:sz w:val="24"/>
          <w:lang w:val="en-US"/>
        </w:rPr>
      </w:pPr>
      <w:r w:rsidRPr="003B3F71">
        <w:rPr>
          <w:rFonts w:eastAsiaTheme="minorEastAsia" w:cstheme="minorBidi"/>
          <w:sz w:val="24"/>
          <w:lang w:val="en-US"/>
        </w:rPr>
        <w:t xml:space="preserve">b) </w:t>
      </w:r>
      <w:proofErr w:type="spellStart"/>
      <w:r w:rsidRPr="003B3F71">
        <w:rPr>
          <w:rFonts w:eastAsiaTheme="minorEastAsia" w:cstheme="minorBidi"/>
          <w:sz w:val="24"/>
          <w:lang w:val="en-US"/>
        </w:rPr>
        <w:t>Execução</w:t>
      </w:r>
      <w:proofErr w:type="spellEnd"/>
      <w:r w:rsidRPr="003B3F71">
        <w:rPr>
          <w:rFonts w:eastAsiaTheme="minorEastAsia" w:cstheme="minorBidi"/>
          <w:sz w:val="24"/>
          <w:lang w:val="en-US"/>
        </w:rPr>
        <w:t xml:space="preserve"> de </w:t>
      </w:r>
      <w:proofErr w:type="spellStart"/>
      <w:r w:rsidRPr="003B3F71">
        <w:rPr>
          <w:rFonts w:eastAsiaTheme="minorEastAsia" w:cstheme="minorBidi"/>
          <w:sz w:val="24"/>
          <w:lang w:val="en-US"/>
        </w:rPr>
        <w:t>manutenção</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corretiva</w:t>
      </w:r>
      <w:proofErr w:type="spellEnd"/>
      <w:r w:rsidRPr="003B3F71">
        <w:rPr>
          <w:rFonts w:eastAsiaTheme="minorEastAsia" w:cstheme="minorBidi"/>
          <w:sz w:val="24"/>
          <w:lang w:val="en-US"/>
        </w:rPr>
        <w:t xml:space="preserve"> sempre que </w:t>
      </w:r>
      <w:proofErr w:type="spellStart"/>
      <w:r w:rsidRPr="003B3F71">
        <w:rPr>
          <w:rFonts w:eastAsiaTheme="minorEastAsia" w:cstheme="minorBidi"/>
          <w:sz w:val="24"/>
          <w:lang w:val="en-US"/>
        </w:rPr>
        <w:t>necessária</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dentro</w:t>
      </w:r>
      <w:proofErr w:type="spellEnd"/>
      <w:r w:rsidRPr="003B3F71">
        <w:rPr>
          <w:rFonts w:eastAsiaTheme="minorEastAsia" w:cstheme="minorBidi"/>
          <w:sz w:val="24"/>
          <w:lang w:val="en-US"/>
        </w:rPr>
        <w:t xml:space="preserve"> dos </w:t>
      </w:r>
      <w:proofErr w:type="spellStart"/>
      <w:r w:rsidRPr="003B3F71">
        <w:rPr>
          <w:rFonts w:eastAsiaTheme="minorEastAsia" w:cstheme="minorBidi"/>
          <w:sz w:val="24"/>
          <w:lang w:val="en-US"/>
        </w:rPr>
        <w:t>prazos</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contratuais</w:t>
      </w:r>
      <w:proofErr w:type="spellEnd"/>
      <w:r w:rsidRPr="003B3F71">
        <w:rPr>
          <w:rFonts w:eastAsiaTheme="minorEastAsia" w:cstheme="minorBidi"/>
          <w:sz w:val="24"/>
          <w:lang w:val="en-US"/>
        </w:rPr>
        <w:t>;</w:t>
      </w:r>
    </w:p>
    <w:p w14:paraId="412C77AB" w14:textId="77777777" w:rsidR="003B3F71" w:rsidRPr="003B3F71" w:rsidRDefault="003B3F71" w:rsidP="003B3F71">
      <w:pPr>
        <w:spacing w:line="360" w:lineRule="auto"/>
        <w:jc w:val="both"/>
        <w:rPr>
          <w:rFonts w:eastAsiaTheme="minorEastAsia" w:cstheme="minorBidi"/>
          <w:sz w:val="24"/>
          <w:lang w:val="en-US"/>
        </w:rPr>
      </w:pPr>
      <w:r w:rsidRPr="003B3F71">
        <w:rPr>
          <w:rFonts w:eastAsiaTheme="minorEastAsia" w:cstheme="minorBidi"/>
          <w:sz w:val="24"/>
          <w:lang w:val="en-US"/>
        </w:rPr>
        <w:t xml:space="preserve">c) </w:t>
      </w:r>
      <w:proofErr w:type="spellStart"/>
      <w:r w:rsidRPr="003B3F71">
        <w:rPr>
          <w:rFonts w:eastAsiaTheme="minorEastAsia" w:cstheme="minorBidi"/>
          <w:sz w:val="24"/>
          <w:lang w:val="en-US"/>
        </w:rPr>
        <w:t>Entregar</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uma</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cópia</w:t>
      </w:r>
      <w:proofErr w:type="spellEnd"/>
      <w:r w:rsidRPr="003B3F71">
        <w:rPr>
          <w:rFonts w:eastAsiaTheme="minorEastAsia" w:cstheme="minorBidi"/>
          <w:sz w:val="24"/>
          <w:lang w:val="en-US"/>
        </w:rPr>
        <w:t xml:space="preserve"> de </w:t>
      </w:r>
      <w:proofErr w:type="spellStart"/>
      <w:r w:rsidRPr="003B3F71">
        <w:rPr>
          <w:rFonts w:eastAsiaTheme="minorEastAsia" w:cstheme="minorBidi"/>
          <w:sz w:val="24"/>
          <w:lang w:val="en-US"/>
        </w:rPr>
        <w:t>relatórios</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técnicos</w:t>
      </w:r>
      <w:proofErr w:type="spellEnd"/>
      <w:r w:rsidRPr="003B3F71">
        <w:rPr>
          <w:rFonts w:eastAsiaTheme="minorEastAsia" w:cstheme="minorBidi"/>
          <w:sz w:val="24"/>
          <w:lang w:val="en-US"/>
        </w:rPr>
        <w:t xml:space="preserve"> a </w:t>
      </w:r>
      <w:proofErr w:type="spellStart"/>
      <w:r w:rsidRPr="003B3F71">
        <w:rPr>
          <w:rFonts w:eastAsiaTheme="minorEastAsia" w:cstheme="minorBidi"/>
          <w:sz w:val="24"/>
          <w:lang w:val="en-US"/>
        </w:rPr>
        <w:t>cada</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visita</w:t>
      </w:r>
      <w:proofErr w:type="spellEnd"/>
      <w:r w:rsidRPr="003B3F71">
        <w:rPr>
          <w:rFonts w:eastAsiaTheme="minorEastAsia" w:cstheme="minorBidi"/>
          <w:sz w:val="24"/>
          <w:lang w:val="en-US"/>
        </w:rPr>
        <w:t>;</w:t>
      </w:r>
    </w:p>
    <w:p w14:paraId="61F7AEF7" w14:textId="77777777" w:rsidR="003B3F71" w:rsidRPr="003B3F71" w:rsidRDefault="003B3F71" w:rsidP="003B3F71">
      <w:pPr>
        <w:spacing w:line="360" w:lineRule="auto"/>
        <w:jc w:val="both"/>
        <w:rPr>
          <w:rFonts w:eastAsiaTheme="minorEastAsia" w:cstheme="minorBidi"/>
          <w:sz w:val="24"/>
          <w:lang w:val="en-US"/>
        </w:rPr>
      </w:pPr>
      <w:r w:rsidRPr="003B3F71">
        <w:rPr>
          <w:rFonts w:eastAsiaTheme="minorEastAsia" w:cstheme="minorBidi"/>
          <w:sz w:val="24"/>
          <w:lang w:val="en-US"/>
        </w:rPr>
        <w:t xml:space="preserve">d) </w:t>
      </w:r>
      <w:proofErr w:type="spellStart"/>
      <w:r w:rsidRPr="003B3F71">
        <w:rPr>
          <w:rFonts w:eastAsiaTheme="minorEastAsia" w:cstheme="minorBidi"/>
          <w:sz w:val="24"/>
          <w:lang w:val="en-US"/>
        </w:rPr>
        <w:t>Entregar</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uma</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cópia</w:t>
      </w:r>
      <w:proofErr w:type="spellEnd"/>
      <w:r w:rsidRPr="003B3F71">
        <w:rPr>
          <w:rFonts w:eastAsiaTheme="minorEastAsia" w:cstheme="minorBidi"/>
          <w:sz w:val="24"/>
          <w:lang w:val="en-US"/>
        </w:rPr>
        <w:t xml:space="preserve"> do </w:t>
      </w:r>
      <w:proofErr w:type="spellStart"/>
      <w:r w:rsidRPr="003B3F71">
        <w:rPr>
          <w:rFonts w:eastAsiaTheme="minorEastAsia" w:cstheme="minorBidi"/>
          <w:sz w:val="24"/>
          <w:lang w:val="en-US"/>
        </w:rPr>
        <w:t>Registro</w:t>
      </w:r>
      <w:proofErr w:type="spellEnd"/>
      <w:r w:rsidRPr="003B3F71">
        <w:rPr>
          <w:rFonts w:eastAsiaTheme="minorEastAsia" w:cstheme="minorBidi"/>
          <w:sz w:val="24"/>
          <w:lang w:val="en-US"/>
        </w:rPr>
        <w:t xml:space="preserve"> de ART sempre que </w:t>
      </w:r>
      <w:proofErr w:type="spellStart"/>
      <w:r w:rsidRPr="003B3F71">
        <w:rPr>
          <w:rFonts w:eastAsiaTheme="minorEastAsia" w:cstheme="minorBidi"/>
          <w:sz w:val="24"/>
          <w:lang w:val="en-US"/>
        </w:rPr>
        <w:t>exigido</w:t>
      </w:r>
      <w:proofErr w:type="spellEnd"/>
      <w:r w:rsidRPr="003B3F71">
        <w:rPr>
          <w:rFonts w:eastAsiaTheme="minorEastAsia" w:cstheme="minorBidi"/>
          <w:sz w:val="24"/>
          <w:lang w:val="en-US"/>
        </w:rPr>
        <w:t xml:space="preserve"> pela </w:t>
      </w:r>
      <w:proofErr w:type="spellStart"/>
      <w:r w:rsidRPr="003B3F71">
        <w:rPr>
          <w:rFonts w:eastAsiaTheme="minorEastAsia" w:cstheme="minorBidi"/>
          <w:sz w:val="24"/>
          <w:lang w:val="en-US"/>
        </w:rPr>
        <w:t>legislação</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ou</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pelo</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objeto</w:t>
      </w:r>
      <w:proofErr w:type="spellEnd"/>
      <w:r w:rsidRPr="003B3F71">
        <w:rPr>
          <w:rFonts w:eastAsiaTheme="minorEastAsia" w:cstheme="minorBidi"/>
          <w:sz w:val="24"/>
          <w:lang w:val="en-US"/>
        </w:rPr>
        <w:t>;</w:t>
      </w:r>
    </w:p>
    <w:p w14:paraId="76001D62" w14:textId="77777777" w:rsidR="003B3F71" w:rsidRPr="003B3F71" w:rsidRDefault="003B3F71" w:rsidP="003B3F71">
      <w:pPr>
        <w:spacing w:line="360" w:lineRule="auto"/>
        <w:jc w:val="both"/>
        <w:rPr>
          <w:rFonts w:eastAsiaTheme="minorEastAsia" w:cstheme="minorBidi"/>
          <w:sz w:val="24"/>
          <w:lang w:val="en-US"/>
        </w:rPr>
      </w:pPr>
      <w:r w:rsidRPr="003B3F71">
        <w:rPr>
          <w:rFonts w:eastAsiaTheme="minorEastAsia" w:cstheme="minorBidi"/>
          <w:sz w:val="24"/>
          <w:lang w:val="en-US"/>
        </w:rPr>
        <w:t xml:space="preserve">e) É de </w:t>
      </w:r>
      <w:proofErr w:type="spellStart"/>
      <w:r w:rsidRPr="003B3F71">
        <w:rPr>
          <w:rFonts w:eastAsiaTheme="minorEastAsia" w:cstheme="minorBidi"/>
          <w:sz w:val="24"/>
          <w:lang w:val="en-US"/>
        </w:rPr>
        <w:t>responsabilidade</w:t>
      </w:r>
      <w:proofErr w:type="spellEnd"/>
      <w:r w:rsidRPr="003B3F71">
        <w:rPr>
          <w:rFonts w:eastAsiaTheme="minorEastAsia" w:cstheme="minorBidi"/>
          <w:sz w:val="24"/>
          <w:lang w:val="en-US"/>
        </w:rPr>
        <w:t xml:space="preserve"> da </w:t>
      </w:r>
      <w:proofErr w:type="spellStart"/>
      <w:r w:rsidRPr="003B3F71">
        <w:rPr>
          <w:rFonts w:eastAsiaTheme="minorEastAsia" w:cstheme="minorBidi"/>
          <w:sz w:val="24"/>
          <w:lang w:val="en-US"/>
        </w:rPr>
        <w:t>empresa</w:t>
      </w:r>
      <w:proofErr w:type="spellEnd"/>
      <w:r w:rsidRPr="003B3F71">
        <w:rPr>
          <w:rFonts w:eastAsiaTheme="minorEastAsia" w:cstheme="minorBidi"/>
          <w:sz w:val="24"/>
          <w:lang w:val="en-US"/>
        </w:rPr>
        <w:t xml:space="preserve"> a </w:t>
      </w:r>
      <w:proofErr w:type="spellStart"/>
      <w:r w:rsidRPr="003B3F71">
        <w:rPr>
          <w:rFonts w:eastAsiaTheme="minorEastAsia" w:cstheme="minorBidi"/>
          <w:sz w:val="24"/>
          <w:lang w:val="en-US"/>
        </w:rPr>
        <w:t>mão</w:t>
      </w:r>
      <w:proofErr w:type="spellEnd"/>
      <w:r w:rsidRPr="003B3F71">
        <w:rPr>
          <w:rFonts w:eastAsiaTheme="minorEastAsia" w:cstheme="minorBidi"/>
          <w:sz w:val="24"/>
          <w:lang w:val="en-US"/>
        </w:rPr>
        <w:t xml:space="preserve"> de </w:t>
      </w:r>
      <w:proofErr w:type="spellStart"/>
      <w:r w:rsidRPr="003B3F71">
        <w:rPr>
          <w:rFonts w:eastAsiaTheme="minorEastAsia" w:cstheme="minorBidi"/>
          <w:sz w:val="24"/>
          <w:lang w:val="en-US"/>
        </w:rPr>
        <w:t>obra</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equipamentos</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deslocamentos</w:t>
      </w:r>
      <w:proofErr w:type="spellEnd"/>
      <w:r w:rsidRPr="003B3F71">
        <w:rPr>
          <w:rFonts w:eastAsiaTheme="minorEastAsia" w:cstheme="minorBidi"/>
          <w:sz w:val="24"/>
          <w:lang w:val="en-US"/>
        </w:rPr>
        <w:t xml:space="preserve"> e </w:t>
      </w:r>
      <w:proofErr w:type="spellStart"/>
      <w:r w:rsidRPr="003B3F71">
        <w:rPr>
          <w:rFonts w:eastAsiaTheme="minorEastAsia" w:cstheme="minorBidi"/>
          <w:sz w:val="24"/>
          <w:lang w:val="en-US"/>
        </w:rPr>
        <w:t>insumos</w:t>
      </w:r>
      <w:proofErr w:type="spellEnd"/>
      <w:r w:rsidRPr="003B3F71">
        <w:rPr>
          <w:rFonts w:eastAsiaTheme="minorEastAsia" w:cstheme="minorBidi"/>
          <w:sz w:val="24"/>
          <w:lang w:val="en-US"/>
        </w:rPr>
        <w:t xml:space="preserve"> de </w:t>
      </w:r>
      <w:proofErr w:type="spellStart"/>
      <w:r w:rsidRPr="003B3F71">
        <w:rPr>
          <w:rFonts w:eastAsiaTheme="minorEastAsia" w:cstheme="minorBidi"/>
          <w:sz w:val="24"/>
          <w:lang w:val="en-US"/>
        </w:rPr>
        <w:t>uso</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obrigatório</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na</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manutenção</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Graxas</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fluidos</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hidráulicos</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lubrificantes</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flanelas</w:t>
      </w:r>
      <w:proofErr w:type="spellEnd"/>
      <w:r w:rsidRPr="003B3F71">
        <w:rPr>
          <w:rFonts w:eastAsiaTheme="minorEastAsia" w:cstheme="minorBidi"/>
          <w:sz w:val="24"/>
          <w:lang w:val="en-US"/>
        </w:rPr>
        <w:t xml:space="preserve"> e </w:t>
      </w:r>
      <w:proofErr w:type="spellStart"/>
      <w:r w:rsidRPr="003B3F71">
        <w:rPr>
          <w:rFonts w:eastAsiaTheme="minorEastAsia" w:cstheme="minorBidi"/>
          <w:sz w:val="24"/>
          <w:lang w:val="en-US"/>
        </w:rPr>
        <w:t>demais</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materiais</w:t>
      </w:r>
      <w:proofErr w:type="spellEnd"/>
      <w:r w:rsidRPr="003B3F71">
        <w:rPr>
          <w:rFonts w:eastAsiaTheme="minorEastAsia" w:cstheme="minorBidi"/>
          <w:sz w:val="24"/>
          <w:lang w:val="en-US"/>
        </w:rPr>
        <w:t xml:space="preserve"> de </w:t>
      </w:r>
      <w:proofErr w:type="spellStart"/>
      <w:r w:rsidRPr="003B3F71">
        <w:rPr>
          <w:rFonts w:eastAsiaTheme="minorEastAsia" w:cstheme="minorBidi"/>
          <w:sz w:val="24"/>
          <w:lang w:val="en-US"/>
        </w:rPr>
        <w:t>uso</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rotineiro</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na</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manutenção</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serão</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fornecidos</w:t>
      </w:r>
      <w:proofErr w:type="spellEnd"/>
      <w:r w:rsidRPr="003B3F71">
        <w:rPr>
          <w:rFonts w:eastAsiaTheme="minorEastAsia" w:cstheme="minorBidi"/>
          <w:sz w:val="24"/>
          <w:lang w:val="en-US"/>
        </w:rPr>
        <w:t xml:space="preserve"> pela </w:t>
      </w:r>
      <w:proofErr w:type="spellStart"/>
      <w:r w:rsidRPr="003B3F71">
        <w:rPr>
          <w:rFonts w:eastAsiaTheme="minorEastAsia" w:cstheme="minorBidi"/>
          <w:sz w:val="24"/>
          <w:lang w:val="en-US"/>
        </w:rPr>
        <w:t>Contratada</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sem</w:t>
      </w:r>
      <w:proofErr w:type="spellEnd"/>
      <w:r w:rsidRPr="003B3F71">
        <w:rPr>
          <w:rFonts w:eastAsiaTheme="minorEastAsia" w:cstheme="minorBidi"/>
          <w:sz w:val="24"/>
          <w:lang w:val="en-US"/>
        </w:rPr>
        <w:t xml:space="preserve"> custos </w:t>
      </w:r>
      <w:proofErr w:type="spellStart"/>
      <w:r w:rsidRPr="003B3F71">
        <w:rPr>
          <w:rFonts w:eastAsiaTheme="minorEastAsia" w:cstheme="minorBidi"/>
          <w:sz w:val="24"/>
          <w:lang w:val="en-US"/>
        </w:rPr>
        <w:t>adicionais</w:t>
      </w:r>
      <w:proofErr w:type="spellEnd"/>
      <w:r w:rsidRPr="003B3F71">
        <w:rPr>
          <w:rFonts w:eastAsiaTheme="minorEastAsia" w:cstheme="minorBidi"/>
          <w:sz w:val="24"/>
          <w:lang w:val="en-US"/>
        </w:rPr>
        <w:t xml:space="preserve"> para a </w:t>
      </w:r>
      <w:proofErr w:type="spellStart"/>
      <w:r w:rsidRPr="003B3F71">
        <w:rPr>
          <w:rFonts w:eastAsiaTheme="minorEastAsia" w:cstheme="minorBidi"/>
          <w:sz w:val="24"/>
          <w:lang w:val="en-US"/>
        </w:rPr>
        <w:t>Administração</w:t>
      </w:r>
      <w:proofErr w:type="spellEnd"/>
      <w:r w:rsidRPr="003B3F71">
        <w:rPr>
          <w:rFonts w:eastAsiaTheme="minorEastAsia" w:cstheme="minorBidi"/>
          <w:sz w:val="24"/>
          <w:lang w:val="en-US"/>
        </w:rPr>
        <w:t>;</w:t>
      </w:r>
    </w:p>
    <w:p w14:paraId="7D7428C4" w14:textId="77777777" w:rsidR="003B3F71" w:rsidRPr="003B3F71" w:rsidRDefault="003B3F71" w:rsidP="003B3F71">
      <w:pPr>
        <w:spacing w:line="360" w:lineRule="auto"/>
        <w:jc w:val="both"/>
        <w:rPr>
          <w:rFonts w:eastAsiaTheme="minorEastAsia" w:cstheme="minorBidi"/>
          <w:sz w:val="24"/>
          <w:lang w:val="en-US"/>
        </w:rPr>
      </w:pPr>
      <w:r w:rsidRPr="003B3F71">
        <w:rPr>
          <w:rFonts w:eastAsiaTheme="minorEastAsia" w:cstheme="minorBidi"/>
          <w:sz w:val="24"/>
          <w:lang w:val="en-US"/>
        </w:rPr>
        <w:t xml:space="preserve">f) As </w:t>
      </w:r>
      <w:proofErr w:type="spellStart"/>
      <w:r w:rsidRPr="003B3F71">
        <w:rPr>
          <w:rFonts w:eastAsiaTheme="minorEastAsia" w:cstheme="minorBidi"/>
          <w:sz w:val="24"/>
          <w:lang w:val="en-US"/>
        </w:rPr>
        <w:t>peças</w:t>
      </w:r>
      <w:proofErr w:type="spellEnd"/>
      <w:r w:rsidRPr="003B3F71">
        <w:rPr>
          <w:rFonts w:eastAsiaTheme="minorEastAsia" w:cstheme="minorBidi"/>
          <w:sz w:val="24"/>
          <w:lang w:val="en-US"/>
        </w:rPr>
        <w:t xml:space="preserve"> e </w:t>
      </w:r>
      <w:proofErr w:type="spellStart"/>
      <w:r w:rsidRPr="003B3F71">
        <w:rPr>
          <w:rFonts w:eastAsiaTheme="minorEastAsia" w:cstheme="minorBidi"/>
          <w:sz w:val="24"/>
          <w:lang w:val="en-US"/>
        </w:rPr>
        <w:t>componentes</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eventualmente</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necessários</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serão</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fornecidos</w:t>
      </w:r>
      <w:proofErr w:type="spellEnd"/>
      <w:r w:rsidRPr="003B3F71">
        <w:rPr>
          <w:rFonts w:eastAsiaTheme="minorEastAsia" w:cstheme="minorBidi"/>
          <w:sz w:val="24"/>
          <w:lang w:val="en-US"/>
        </w:rPr>
        <w:t xml:space="preserve"> pela </w:t>
      </w:r>
      <w:proofErr w:type="spellStart"/>
      <w:r w:rsidRPr="003B3F71">
        <w:rPr>
          <w:rFonts w:eastAsiaTheme="minorEastAsia" w:cstheme="minorBidi"/>
          <w:sz w:val="24"/>
          <w:lang w:val="en-US"/>
        </w:rPr>
        <w:t>Contratante</w:t>
      </w:r>
      <w:proofErr w:type="spellEnd"/>
      <w:r w:rsidRPr="003B3F71">
        <w:rPr>
          <w:rFonts w:eastAsiaTheme="minorEastAsia" w:cstheme="minorBidi"/>
          <w:sz w:val="24"/>
          <w:lang w:val="en-US"/>
        </w:rPr>
        <w:t>.</w:t>
      </w:r>
    </w:p>
    <w:p w14:paraId="6C4CE442" w14:textId="77777777" w:rsidR="003B3F71" w:rsidRPr="003B3F71" w:rsidRDefault="003B3F71" w:rsidP="003B3F71">
      <w:pPr>
        <w:spacing w:line="360" w:lineRule="auto"/>
        <w:jc w:val="both"/>
        <w:rPr>
          <w:rFonts w:eastAsiaTheme="minorEastAsia" w:cstheme="minorBidi"/>
          <w:sz w:val="24"/>
          <w:lang w:val="en-US"/>
        </w:rPr>
      </w:pPr>
      <w:r w:rsidRPr="003B3F71">
        <w:rPr>
          <w:rFonts w:eastAsiaTheme="minorEastAsia" w:cstheme="minorBidi"/>
          <w:sz w:val="24"/>
          <w:lang w:val="en-US"/>
        </w:rPr>
        <w:t xml:space="preserve">g) Graxas, </w:t>
      </w:r>
      <w:proofErr w:type="spellStart"/>
      <w:r w:rsidRPr="003B3F71">
        <w:rPr>
          <w:rFonts w:eastAsiaTheme="minorEastAsia" w:cstheme="minorBidi"/>
          <w:sz w:val="24"/>
          <w:lang w:val="en-US"/>
        </w:rPr>
        <w:t>fluidos</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hidráulicos</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lubrificantes</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flanelas</w:t>
      </w:r>
      <w:proofErr w:type="spellEnd"/>
      <w:r w:rsidRPr="003B3F71">
        <w:rPr>
          <w:rFonts w:eastAsiaTheme="minorEastAsia" w:cstheme="minorBidi"/>
          <w:sz w:val="24"/>
          <w:lang w:val="en-US"/>
        </w:rPr>
        <w:t xml:space="preserve"> e </w:t>
      </w:r>
      <w:proofErr w:type="spellStart"/>
      <w:r w:rsidRPr="003B3F71">
        <w:rPr>
          <w:rFonts w:eastAsiaTheme="minorEastAsia" w:cstheme="minorBidi"/>
          <w:sz w:val="24"/>
          <w:lang w:val="en-US"/>
        </w:rPr>
        <w:t>demais</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materiais</w:t>
      </w:r>
      <w:proofErr w:type="spellEnd"/>
      <w:r w:rsidRPr="003B3F71">
        <w:rPr>
          <w:rFonts w:eastAsiaTheme="minorEastAsia" w:cstheme="minorBidi"/>
          <w:sz w:val="24"/>
          <w:lang w:val="en-US"/>
        </w:rPr>
        <w:t xml:space="preserve"> de </w:t>
      </w:r>
      <w:proofErr w:type="spellStart"/>
      <w:r w:rsidRPr="003B3F71">
        <w:rPr>
          <w:rFonts w:eastAsiaTheme="minorEastAsia" w:cstheme="minorBidi"/>
          <w:sz w:val="24"/>
          <w:lang w:val="en-US"/>
        </w:rPr>
        <w:t>uso</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rotineiro</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na</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manutenção</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serão</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fornecidos</w:t>
      </w:r>
      <w:proofErr w:type="spellEnd"/>
      <w:r w:rsidRPr="003B3F71">
        <w:rPr>
          <w:rFonts w:eastAsiaTheme="minorEastAsia" w:cstheme="minorBidi"/>
          <w:sz w:val="24"/>
          <w:lang w:val="en-US"/>
        </w:rPr>
        <w:t xml:space="preserve"> pela </w:t>
      </w:r>
      <w:proofErr w:type="spellStart"/>
      <w:r w:rsidRPr="003B3F71">
        <w:rPr>
          <w:rFonts w:eastAsiaTheme="minorEastAsia" w:cstheme="minorBidi"/>
          <w:sz w:val="24"/>
          <w:lang w:val="en-US"/>
        </w:rPr>
        <w:t>Contratada</w:t>
      </w:r>
      <w:proofErr w:type="spellEnd"/>
      <w:r w:rsidRPr="003B3F71">
        <w:rPr>
          <w:rFonts w:eastAsiaTheme="minorEastAsia" w:cstheme="minorBidi"/>
          <w:sz w:val="24"/>
          <w:lang w:val="en-US"/>
        </w:rPr>
        <w:t xml:space="preserve">, </w:t>
      </w:r>
      <w:proofErr w:type="spellStart"/>
      <w:r w:rsidRPr="003B3F71">
        <w:rPr>
          <w:rFonts w:eastAsiaTheme="minorEastAsia" w:cstheme="minorBidi"/>
          <w:sz w:val="24"/>
          <w:lang w:val="en-US"/>
        </w:rPr>
        <w:t>sem</w:t>
      </w:r>
      <w:proofErr w:type="spellEnd"/>
      <w:r w:rsidRPr="003B3F71">
        <w:rPr>
          <w:rFonts w:eastAsiaTheme="minorEastAsia" w:cstheme="minorBidi"/>
          <w:sz w:val="24"/>
          <w:lang w:val="en-US"/>
        </w:rPr>
        <w:t xml:space="preserve"> custos </w:t>
      </w:r>
      <w:proofErr w:type="spellStart"/>
      <w:r w:rsidRPr="003B3F71">
        <w:rPr>
          <w:rFonts w:eastAsiaTheme="minorEastAsia" w:cstheme="minorBidi"/>
          <w:sz w:val="24"/>
          <w:lang w:val="en-US"/>
        </w:rPr>
        <w:t>adicionais</w:t>
      </w:r>
      <w:proofErr w:type="spellEnd"/>
      <w:r w:rsidRPr="003B3F71">
        <w:rPr>
          <w:rFonts w:eastAsiaTheme="minorEastAsia" w:cstheme="minorBidi"/>
          <w:sz w:val="24"/>
          <w:lang w:val="en-US"/>
        </w:rPr>
        <w:t xml:space="preserve"> para a </w:t>
      </w:r>
      <w:proofErr w:type="spellStart"/>
      <w:r w:rsidRPr="003B3F71">
        <w:rPr>
          <w:rFonts w:eastAsiaTheme="minorEastAsia" w:cstheme="minorBidi"/>
          <w:sz w:val="24"/>
          <w:lang w:val="en-US"/>
        </w:rPr>
        <w:t>Administração</w:t>
      </w:r>
      <w:proofErr w:type="spellEnd"/>
      <w:r w:rsidRPr="003B3F71">
        <w:rPr>
          <w:rFonts w:eastAsiaTheme="minorEastAsia" w:cstheme="minorBidi"/>
          <w:sz w:val="24"/>
          <w:lang w:val="en-US"/>
        </w:rPr>
        <w:t>.</w:t>
      </w:r>
    </w:p>
    <w:p w14:paraId="1762842C" w14:textId="77777777" w:rsidR="00CB375D" w:rsidRPr="00CB375D" w:rsidRDefault="00CB375D" w:rsidP="00CB375D">
      <w:pPr>
        <w:spacing w:line="360" w:lineRule="auto"/>
        <w:ind w:left="360"/>
        <w:jc w:val="both"/>
        <w:rPr>
          <w:sz w:val="24"/>
          <w:szCs w:val="24"/>
        </w:rPr>
      </w:pPr>
    </w:p>
    <w:p w14:paraId="28FD1318" w14:textId="62820B74" w:rsidR="00DB0650" w:rsidRPr="004372E5" w:rsidRDefault="00DB0650" w:rsidP="00BF5FE7">
      <w:pPr>
        <w:keepNext/>
        <w:keepLines/>
        <w:numPr>
          <w:ilvl w:val="0"/>
          <w:numId w:val="14"/>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DOZE – DA MATRIZ DE RISCO</w:t>
      </w:r>
      <w:r w:rsidR="00B67EDF" w:rsidRPr="004372E5">
        <w:rPr>
          <w:rFonts w:eastAsiaTheme="majorEastAsia"/>
          <w:b/>
          <w:bCs/>
          <w:color w:val="000000" w:themeColor="text1"/>
          <w:sz w:val="24"/>
          <w:szCs w:val="24"/>
        </w:rPr>
        <w:t xml:space="preserve"> /</w:t>
      </w:r>
      <w:r w:rsidR="00B67EDF" w:rsidRPr="004372E5">
        <w:rPr>
          <w:rFonts w:eastAsia="Times New Roman"/>
          <w:b/>
          <w:bCs/>
          <w:sz w:val="24"/>
          <w:szCs w:val="24"/>
        </w:rPr>
        <w:t xml:space="preserve"> DA GESTÃO DE RISCOS E MEDIDAS CORRETIVAS</w:t>
      </w:r>
      <w:r w:rsidRPr="004372E5">
        <w:rPr>
          <w:rFonts w:eastAsiaTheme="majorEastAsia"/>
          <w:b/>
          <w:bCs/>
          <w:color w:val="000000" w:themeColor="text1"/>
          <w:sz w:val="24"/>
          <w:szCs w:val="24"/>
        </w:rPr>
        <w:t>.</w:t>
      </w:r>
    </w:p>
    <w:p w14:paraId="0FD2494D" w14:textId="77777777" w:rsidR="00DB0650" w:rsidRPr="004372E5" w:rsidRDefault="00DB0650" w:rsidP="004372E5">
      <w:pPr>
        <w:spacing w:line="360" w:lineRule="auto"/>
        <w:rPr>
          <w:color w:val="000000" w:themeColor="text1"/>
          <w:sz w:val="24"/>
          <w:szCs w:val="24"/>
        </w:rPr>
      </w:pPr>
    </w:p>
    <w:p w14:paraId="1152D0B0" w14:textId="6D956659" w:rsidR="00DB0650" w:rsidRPr="004372E5" w:rsidRDefault="00DB0650"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A Matriz de Risco é anexa do processo licitatório e vincula-se a esta contratação, independentemente de transcrição. </w:t>
      </w:r>
      <w:bookmarkStart w:id="20" w:name="_Hlk124947426"/>
    </w:p>
    <w:p w14:paraId="0ACFE840" w14:textId="77777777"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lastRenderedPageBreak/>
        <w:t>As partes contratantes reconhecem os riscos inerentes à execução do presente contrato, comprometendo-se a adotar medidas de prevenção, mitigação e correção, conforme os princípios da eficiência, continuidade do serviço público e boa gestão contratual.</w:t>
      </w:r>
    </w:p>
    <w:p w14:paraId="650DA5C1" w14:textId="70E21F21"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Caso a Contratada venha a perder as condições técnicas, operacionais ou financeiras para a adequada execução do objeto contratual, a CONTRATANTE poderá instaurar processo administrativo, assegurado o contraditório e a ampla defesa, com vistas à rescisão contratual motivada. Nessa hipótese, será convocado o segundo colocado ou adotadas as providências legais cabíveis para a continuidade do serviço ou entrega do bem.</w:t>
      </w:r>
    </w:p>
    <w:p w14:paraId="579CDA64" w14:textId="57A012AE"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Na ocorrência de prestação de serviço ou entrega de bens em desconformidade com as especificações contratuais, a CONTRATADA será formalmente notificada para sanar as irregularidades no prazo estipulado. O descumprimento implicará a aplicação de penalidades contratuais, inclusive a possibilidade de rescisão.</w:t>
      </w:r>
    </w:p>
    <w:p w14:paraId="37732324" w14:textId="404E5FEB"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Verificada, a qualquer tempo, a existência de impedimento legal da CONTRATADA para celebrar contrato com a Administração, inclusive por meio de consultas ao CNEP, TCU ou demais cadastros públicos, será realizada sua imediata inabilitação, com a adoção das providências legais subsequentes.</w:t>
      </w:r>
    </w:p>
    <w:p w14:paraId="5717FCBC" w14:textId="23E18495"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Em caso de atraso na entrega por parte da CONTRATADA, será exigida a reprogramação contratual e poderá ser aplicada multa prevista neste instrumento. Persistindo a mora, a CONTRATANTE poderá proceder à substituição da CONTRATADA, sem prejuízo das penalidades cabíveis.</w:t>
      </w:r>
    </w:p>
    <w:p w14:paraId="4E479E46" w14:textId="2282B02D"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Na hipótese de ocorrência de reajuste extraordinário de insumos que comprometa o equilíbrio econômico-financeiro do contrato, poderá ser pleiteado o reequilíbrio, mediante apresentação de documentação comprobatória e observância das disposições constantes na cláusula </w:t>
      </w:r>
      <w:r w:rsidR="00D54ADD" w:rsidRPr="004372E5">
        <w:rPr>
          <w:rFonts w:ascii="Arial" w:hAnsi="Arial" w:cs="Arial"/>
          <w:color w:val="000000" w:themeColor="text1"/>
          <w:sz w:val="24"/>
          <w:szCs w:val="24"/>
        </w:rPr>
        <w:t>específica deste contrato</w:t>
      </w:r>
      <w:r w:rsidRPr="004372E5">
        <w:rPr>
          <w:rFonts w:ascii="Arial" w:hAnsi="Arial" w:cs="Arial"/>
          <w:color w:val="000000" w:themeColor="text1"/>
          <w:sz w:val="24"/>
          <w:szCs w:val="24"/>
        </w:rPr>
        <w:t>.</w:t>
      </w:r>
    </w:p>
    <w:p w14:paraId="2C8FC570" w14:textId="4A8EE3FE"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Diante de eventos climáticos extremos que prejudiquem a execução do contrato, a C</w:t>
      </w:r>
      <w:r w:rsidR="00D54ADD" w:rsidRPr="004372E5">
        <w:rPr>
          <w:rFonts w:ascii="Arial" w:hAnsi="Arial" w:cs="Arial"/>
          <w:color w:val="000000" w:themeColor="text1"/>
          <w:sz w:val="24"/>
          <w:szCs w:val="24"/>
        </w:rPr>
        <w:t>ONTRATADA</w:t>
      </w:r>
      <w:r w:rsidRPr="004372E5">
        <w:rPr>
          <w:rFonts w:ascii="Arial" w:hAnsi="Arial" w:cs="Arial"/>
          <w:color w:val="000000" w:themeColor="text1"/>
          <w:sz w:val="24"/>
          <w:szCs w:val="24"/>
        </w:rPr>
        <w:t xml:space="preserve"> deverá comprovar a ocorrência, acionar os seguros </w:t>
      </w:r>
      <w:r w:rsidRPr="004372E5">
        <w:rPr>
          <w:rFonts w:ascii="Arial" w:hAnsi="Arial" w:cs="Arial"/>
          <w:color w:val="000000" w:themeColor="text1"/>
          <w:sz w:val="24"/>
          <w:szCs w:val="24"/>
        </w:rPr>
        <w:lastRenderedPageBreak/>
        <w:t>obrigatórios contratados</w:t>
      </w:r>
      <w:r w:rsidR="00D54ADD" w:rsidRPr="004372E5">
        <w:rPr>
          <w:rFonts w:ascii="Arial" w:hAnsi="Arial" w:cs="Arial"/>
          <w:color w:val="000000" w:themeColor="text1"/>
          <w:sz w:val="24"/>
          <w:szCs w:val="24"/>
        </w:rPr>
        <w:t>, caso tenha contratado,</w:t>
      </w:r>
      <w:r w:rsidRPr="004372E5">
        <w:rPr>
          <w:rFonts w:ascii="Arial" w:hAnsi="Arial" w:cs="Arial"/>
          <w:color w:val="000000" w:themeColor="text1"/>
          <w:sz w:val="24"/>
          <w:szCs w:val="24"/>
        </w:rPr>
        <w:t xml:space="preserve"> e negociar, quando cabível, a revisão dos prazos e condições contratuais.</w:t>
      </w:r>
    </w:p>
    <w:p w14:paraId="229623A5" w14:textId="63D6A903"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Em caso de falência ou insolvência da </w:t>
      </w:r>
      <w:r w:rsidR="00D54ADD" w:rsidRPr="004372E5">
        <w:rPr>
          <w:rFonts w:ascii="Arial" w:hAnsi="Arial" w:cs="Arial"/>
          <w:color w:val="000000" w:themeColor="text1"/>
          <w:sz w:val="24"/>
          <w:szCs w:val="24"/>
        </w:rPr>
        <w:t>CONTRATADA</w:t>
      </w:r>
      <w:r w:rsidRPr="004372E5">
        <w:rPr>
          <w:rFonts w:ascii="Arial" w:hAnsi="Arial" w:cs="Arial"/>
          <w:color w:val="000000" w:themeColor="text1"/>
          <w:sz w:val="24"/>
          <w:szCs w:val="24"/>
        </w:rPr>
        <w:t xml:space="preserve">, será promovida a execução das garantias contratuais prestadas, podendo 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rescindir o contrato e adotar nova licitação ou contratação emergencial, conforme legislação vigente.</w:t>
      </w:r>
    </w:p>
    <w:p w14:paraId="74E22F21" w14:textId="17EDF033"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Se identificado erro de projeto que comprometa a execução contratual, caberá à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promover a revisão técnica e, se necessário, substituir o responsável técnico ou revisar as cláusulas afetadas.</w:t>
      </w:r>
    </w:p>
    <w:p w14:paraId="2436FC0D" w14:textId="77777777"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Ocorrendo greves ou paralisações legais que impactem os prazos contratuais, o cronograma será ajustado, respeitado o limite de tolerância previsto em cláusula própria e garantida a avaliação para eventual reequilíbrio econômico-financeiro.</w:t>
      </w:r>
    </w:p>
    <w:p w14:paraId="6C704A53" w14:textId="74598D68"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No caso de inadimplemento de pagamento por parte da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o </w:t>
      </w:r>
      <w:r w:rsidR="00D54ADD" w:rsidRPr="004372E5">
        <w:rPr>
          <w:rFonts w:ascii="Arial" w:hAnsi="Arial" w:cs="Arial"/>
          <w:color w:val="000000" w:themeColor="text1"/>
          <w:sz w:val="24"/>
          <w:szCs w:val="24"/>
        </w:rPr>
        <w:t>CONTRATADO</w:t>
      </w:r>
      <w:r w:rsidRPr="004372E5">
        <w:rPr>
          <w:rFonts w:ascii="Arial" w:hAnsi="Arial" w:cs="Arial"/>
          <w:color w:val="000000" w:themeColor="text1"/>
          <w:sz w:val="24"/>
          <w:szCs w:val="24"/>
        </w:rPr>
        <w:t xml:space="preserve"> poderá pleitear a suspensão parcial ou total da execução contratual, desde que previamente comunicado e formalmente justificado, sem prejuízo da renegociação dos prazos e condições, conforme disposições legais.</w:t>
      </w:r>
    </w:p>
    <w:p w14:paraId="170AB3A9" w14:textId="77777777" w:rsidR="00780469" w:rsidRPr="004372E5" w:rsidRDefault="00780469" w:rsidP="004372E5">
      <w:pPr>
        <w:spacing w:line="360" w:lineRule="auto"/>
        <w:jc w:val="both"/>
        <w:rPr>
          <w:color w:val="000000" w:themeColor="text1"/>
          <w:sz w:val="24"/>
          <w:szCs w:val="24"/>
        </w:rPr>
      </w:pPr>
    </w:p>
    <w:p w14:paraId="346DB765" w14:textId="77777777" w:rsidR="00DB0650" w:rsidRPr="004372E5" w:rsidRDefault="00DB0650" w:rsidP="00BF5FE7">
      <w:pPr>
        <w:keepNext/>
        <w:keepLines/>
        <w:numPr>
          <w:ilvl w:val="0"/>
          <w:numId w:val="12"/>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TREZE – PRAZO PARA RESPOSTA AO PEDIDO DE REPACTUAÇÃO DE PREÇOS, QUANDO FOR O CASO. </w:t>
      </w:r>
    </w:p>
    <w:bookmarkEnd w:id="20"/>
    <w:p w14:paraId="7021665F" w14:textId="77777777" w:rsidR="00DB0650" w:rsidRPr="004372E5" w:rsidRDefault="00DB0650" w:rsidP="004372E5">
      <w:pPr>
        <w:spacing w:line="360" w:lineRule="auto"/>
        <w:rPr>
          <w:color w:val="000000" w:themeColor="text1"/>
          <w:sz w:val="24"/>
          <w:szCs w:val="24"/>
        </w:rPr>
      </w:pPr>
    </w:p>
    <w:p w14:paraId="307261B6" w14:textId="67D8D7B9" w:rsidR="000D324B"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13.1 O prazo para resposta ao pedido de repactuação de preços, quando for o caso, será de até </w:t>
      </w:r>
      <w:r w:rsidR="000A046D">
        <w:rPr>
          <w:color w:val="000000" w:themeColor="text1"/>
          <w:sz w:val="24"/>
          <w:szCs w:val="24"/>
        </w:rPr>
        <w:t>quinze</w:t>
      </w:r>
      <w:r w:rsidRPr="004372E5">
        <w:rPr>
          <w:color w:val="000000" w:themeColor="text1"/>
          <w:sz w:val="24"/>
          <w:szCs w:val="24"/>
        </w:rPr>
        <w:t xml:space="preserve"> dias úteis.</w:t>
      </w:r>
    </w:p>
    <w:p w14:paraId="45E42A88" w14:textId="77777777" w:rsidR="000D324B" w:rsidRPr="004372E5" w:rsidRDefault="000D324B" w:rsidP="004372E5">
      <w:pPr>
        <w:spacing w:line="360" w:lineRule="auto"/>
        <w:jc w:val="both"/>
        <w:rPr>
          <w:color w:val="000000" w:themeColor="text1"/>
          <w:sz w:val="24"/>
          <w:szCs w:val="24"/>
        </w:rPr>
      </w:pPr>
    </w:p>
    <w:p w14:paraId="4661F48A" w14:textId="77777777" w:rsidR="00DB0650" w:rsidRDefault="00DB0650" w:rsidP="004372E5">
      <w:pPr>
        <w:spacing w:line="360" w:lineRule="auto"/>
        <w:jc w:val="both"/>
        <w:rPr>
          <w:rFonts w:eastAsia="Times New Roman"/>
          <w:b/>
          <w:bCs/>
          <w:color w:val="000000" w:themeColor="text1"/>
          <w:sz w:val="24"/>
          <w:szCs w:val="24"/>
        </w:rPr>
      </w:pPr>
      <w:r w:rsidRPr="004372E5">
        <w:rPr>
          <w:b/>
          <w:bCs/>
          <w:color w:val="000000" w:themeColor="text1"/>
          <w:sz w:val="24"/>
          <w:szCs w:val="24"/>
        </w:rPr>
        <w:t xml:space="preserve">14. CLÁUSULA QUATORZE – </w:t>
      </w:r>
      <w:r w:rsidRPr="004372E5">
        <w:rPr>
          <w:rFonts w:eastAsia="Times New Roman"/>
          <w:b/>
          <w:bCs/>
          <w:color w:val="000000" w:themeColor="text1"/>
          <w:sz w:val="24"/>
          <w:szCs w:val="24"/>
        </w:rPr>
        <w:t>PRAZO PARA RESPOSTA AO PEDIDO DE RESTABELECIMENTO DO EQUILÍBRIO ECONÔMICO-FINANCEIRO, QUANDO FOR O CASO.</w:t>
      </w:r>
    </w:p>
    <w:p w14:paraId="273C4F04" w14:textId="77777777" w:rsidR="00780469" w:rsidRPr="004372E5" w:rsidRDefault="00780469" w:rsidP="004372E5">
      <w:pPr>
        <w:spacing w:line="360" w:lineRule="auto"/>
        <w:jc w:val="both"/>
        <w:rPr>
          <w:rFonts w:eastAsia="Times New Roman"/>
          <w:b/>
          <w:bCs/>
          <w:color w:val="000000" w:themeColor="text1"/>
          <w:sz w:val="24"/>
          <w:szCs w:val="24"/>
        </w:rPr>
      </w:pPr>
    </w:p>
    <w:p w14:paraId="3FF77631" w14:textId="77777777" w:rsidR="00165FD5" w:rsidRPr="00165FD5" w:rsidRDefault="00165FD5" w:rsidP="00CB375D">
      <w:pPr>
        <w:spacing w:line="360" w:lineRule="auto"/>
        <w:jc w:val="both"/>
        <w:rPr>
          <w:color w:val="000000" w:themeColor="text1"/>
          <w:sz w:val="24"/>
          <w:szCs w:val="24"/>
        </w:rPr>
      </w:pPr>
      <w:bookmarkStart w:id="21" w:name="_Hlk207697383"/>
      <w:r w:rsidRPr="00165FD5">
        <w:rPr>
          <w:color w:val="000000" w:themeColor="text1"/>
          <w:sz w:val="24"/>
          <w:szCs w:val="24"/>
        </w:rPr>
        <w:t xml:space="preserve">14.1Na forma estabelecida pelo art. 130 da Lei Federal nº 14.133/21, poderá ocorrer alteração contratual, devidamente justificada e comprovada, para restabelecer a </w:t>
      </w:r>
      <w:r w:rsidRPr="00165FD5">
        <w:rPr>
          <w:color w:val="000000" w:themeColor="text1"/>
          <w:sz w:val="24"/>
          <w:szCs w:val="24"/>
        </w:rPr>
        <w:lastRenderedPageBreak/>
        <w:t>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137E1E2E" w14:textId="77777777" w:rsidR="00165FD5" w:rsidRPr="00165FD5" w:rsidRDefault="00165FD5" w:rsidP="00165FD5"/>
    <w:p w14:paraId="2613276E" w14:textId="77777777" w:rsidR="00165FD5" w:rsidRPr="00254C5E" w:rsidRDefault="00165FD5" w:rsidP="00165FD5">
      <w:pPr>
        <w:spacing w:line="240" w:lineRule="auto"/>
        <w:jc w:val="both"/>
        <w:rPr>
          <w:color w:val="000000" w:themeColor="text1"/>
          <w:sz w:val="24"/>
          <w:szCs w:val="24"/>
        </w:rPr>
      </w:pPr>
      <w:r w:rsidRPr="00165FD5">
        <w:rPr>
          <w:color w:val="000000" w:themeColor="text1"/>
          <w:sz w:val="24"/>
          <w:szCs w:val="24"/>
        </w:rPr>
        <w:t>14.2 O prazo para resposta ao pedido de reequilíbrio financeiro, quando for o caso, será de até quinze dias úteis.</w:t>
      </w:r>
    </w:p>
    <w:bookmarkEnd w:id="21"/>
    <w:p w14:paraId="36EF2887" w14:textId="77777777" w:rsidR="00DB0650" w:rsidRDefault="00DB0650" w:rsidP="004372E5">
      <w:pPr>
        <w:spacing w:line="360" w:lineRule="auto"/>
        <w:jc w:val="both"/>
        <w:rPr>
          <w:rFonts w:eastAsia="Times New Roman"/>
          <w:color w:val="000000" w:themeColor="text1"/>
          <w:sz w:val="24"/>
          <w:szCs w:val="24"/>
        </w:rPr>
      </w:pPr>
    </w:p>
    <w:p w14:paraId="15B83624" w14:textId="77777777" w:rsidR="00DB0650" w:rsidRPr="004372E5" w:rsidRDefault="00DB0650" w:rsidP="00BF5FE7">
      <w:pPr>
        <w:keepNext/>
        <w:keepLines/>
        <w:numPr>
          <w:ilvl w:val="0"/>
          <w:numId w:val="15"/>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QUINZE – GARANTIAS OFERECIDAS PARA ASSEGURAR A PLENA EXECUÇÃO DO CONTRATO. </w:t>
      </w:r>
    </w:p>
    <w:p w14:paraId="5701B102" w14:textId="77777777" w:rsidR="00DB0650" w:rsidRPr="004372E5" w:rsidRDefault="00DB0650" w:rsidP="004372E5">
      <w:pPr>
        <w:spacing w:line="360" w:lineRule="auto"/>
        <w:rPr>
          <w:color w:val="000000" w:themeColor="text1"/>
          <w:sz w:val="24"/>
          <w:szCs w:val="24"/>
        </w:rPr>
      </w:pPr>
    </w:p>
    <w:p w14:paraId="76F080D3"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15.1 Não serão exigidas garantias em espécies para assegurar o pleno fornecimento deste CONTRATO.</w:t>
      </w:r>
    </w:p>
    <w:p w14:paraId="0ACF8D73" w14:textId="255DAB9C" w:rsidR="00DB0650" w:rsidRDefault="00A43724" w:rsidP="007C69A7">
      <w:pPr>
        <w:spacing w:line="360" w:lineRule="auto"/>
        <w:jc w:val="both"/>
        <w:rPr>
          <w:color w:val="000000" w:themeColor="text1"/>
          <w:sz w:val="24"/>
          <w:szCs w:val="24"/>
        </w:rPr>
      </w:pPr>
      <w:r w:rsidRPr="004372E5">
        <w:rPr>
          <w:color w:val="000000" w:themeColor="text1"/>
          <w:sz w:val="24"/>
          <w:szCs w:val="24"/>
        </w:rPr>
        <w:t>15.2 A</w:t>
      </w:r>
      <w:r w:rsidR="007C69A7" w:rsidRPr="007C69A7">
        <w:rPr>
          <w:color w:val="000000" w:themeColor="text1"/>
          <w:sz w:val="24"/>
          <w:szCs w:val="24"/>
        </w:rPr>
        <w:t xml:space="preserve"> garantia ofertada pela CONTRATADA em sua proposta permanecerá válida independentemente da vigência deste Contrato, obrigando-se a sanar, sem ônus para o CONTRATANTE, quaisquer vícios, defeitos ou falhas que venham a ocorrer no período de cobertura.</w:t>
      </w:r>
      <w:r w:rsidR="007C69A7">
        <w:rPr>
          <w:color w:val="000000" w:themeColor="text1"/>
          <w:sz w:val="24"/>
          <w:szCs w:val="24"/>
        </w:rPr>
        <w:t xml:space="preserve"> </w:t>
      </w:r>
      <w:r w:rsidR="007C69A7" w:rsidRPr="007C69A7">
        <w:rPr>
          <w:color w:val="000000" w:themeColor="text1"/>
          <w:sz w:val="24"/>
          <w:szCs w:val="24"/>
        </w:rPr>
        <w:t>Na ausência de garantia expressamente indicada, aplicar-se-ão os prazos mínimos estabelecidos no Código de Defesa do Consumidor – CDC, sendo de 30 (trinta) dias para bens ou serviços não duráveis e de 90 (noventa) dias para bens ou serviços duráveis, sem prejuízo de prazos mais extensos eventualmente previstos em legislação específica ou na proposta apresentada.</w:t>
      </w:r>
    </w:p>
    <w:p w14:paraId="095B3361" w14:textId="77777777" w:rsidR="007C69A7" w:rsidRPr="004372E5" w:rsidRDefault="007C69A7" w:rsidP="007C69A7">
      <w:pPr>
        <w:spacing w:line="360" w:lineRule="auto"/>
        <w:jc w:val="both"/>
        <w:rPr>
          <w:color w:val="000000" w:themeColor="text1"/>
          <w:sz w:val="24"/>
          <w:szCs w:val="24"/>
        </w:rPr>
      </w:pPr>
    </w:p>
    <w:p w14:paraId="57721931" w14:textId="77777777" w:rsidR="00DB0650" w:rsidRPr="004372E5" w:rsidRDefault="00DB0650" w:rsidP="00BF5FE7">
      <w:pPr>
        <w:keepNext/>
        <w:keepLines/>
        <w:numPr>
          <w:ilvl w:val="0"/>
          <w:numId w:val="15"/>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DEZESSEIS – PRAZO DE GARANTIA MÍNIMA DO OBJETO, OBSERVADOS OS PRAZOS MÍNIMOS ESTABELECIDOS NA LEI 14.133/2021 E NAS NORMAS TÉCNICAS APLICÁVEIS, E AS CONDIÇÕES DE MANUTENÇÃO E ASSISTÊNCIA TÉCNICA.</w:t>
      </w:r>
    </w:p>
    <w:p w14:paraId="4F3D5147" w14:textId="77777777" w:rsidR="00DB0650" w:rsidRPr="004372E5" w:rsidRDefault="00DB0650" w:rsidP="004372E5">
      <w:pPr>
        <w:spacing w:line="360" w:lineRule="auto"/>
        <w:rPr>
          <w:color w:val="000000" w:themeColor="text1"/>
          <w:sz w:val="24"/>
          <w:szCs w:val="24"/>
        </w:rPr>
      </w:pPr>
    </w:p>
    <w:p w14:paraId="7E6400E2" w14:textId="36C2F7E5"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rPr>
        <w:lastRenderedPageBreak/>
        <w:t xml:space="preserve">16.1 O prazo mínimo de garantia independente de ser oferecida ou não pelo </w:t>
      </w:r>
      <w:r w:rsidR="000A046D">
        <w:rPr>
          <w:color w:val="000000" w:themeColor="text1"/>
          <w:sz w:val="24"/>
          <w:szCs w:val="24"/>
        </w:rPr>
        <w:t xml:space="preserve">CONTRATADO </w:t>
      </w:r>
      <w:r w:rsidRPr="004372E5">
        <w:rPr>
          <w:color w:val="000000" w:themeColor="text1"/>
          <w:sz w:val="24"/>
          <w:szCs w:val="24"/>
        </w:rPr>
        <w:t xml:space="preserve">é aquela estabelecida no </w:t>
      </w:r>
      <w:r w:rsidRPr="004372E5">
        <w:rPr>
          <w:color w:val="000000" w:themeColor="text1"/>
          <w:sz w:val="24"/>
          <w:szCs w:val="24"/>
          <w:shd w:val="clear" w:color="auto" w:fill="FFFFFF"/>
        </w:rPr>
        <w:t>pelo Código de Defesa do Consumidor (CDC) vigente no país.</w:t>
      </w:r>
    </w:p>
    <w:p w14:paraId="5D82D41D" w14:textId="77777777"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16.2 Em sendo oferecida garantia superior ao prazo estabelecido pelo CDC, esta prevalecerá, e não se extinguirá com a vigência deste CONTRATO.</w:t>
      </w:r>
    </w:p>
    <w:p w14:paraId="7F1039AB" w14:textId="77777777"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16.3 Em sendo exigida garantia nos termos da Lei 14.133/2021 esta obedecerá ao disposto no artigo 96 e seguintes do mesmo diploma legal, para todos os seus efeitos.</w:t>
      </w:r>
    </w:p>
    <w:p w14:paraId="2C814CDC" w14:textId="77777777"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color w:val="000000" w:themeColor="text1"/>
          <w:sz w:val="24"/>
          <w:szCs w:val="24"/>
          <w:shd w:val="clear" w:color="auto" w:fill="FFFFFF"/>
        </w:rPr>
        <w:t xml:space="preserve">16.4 </w:t>
      </w:r>
      <w:r w:rsidRPr="004372E5">
        <w:rPr>
          <w:rFonts w:eastAsia="Times New Roman"/>
          <w:color w:val="000000" w:themeColor="text1"/>
          <w:sz w:val="24"/>
          <w:szCs w:val="24"/>
          <w:lang w:eastAsia="zh-CN"/>
        </w:rPr>
        <w:t>O objeto deste CONTRATO será realizado dentro do melhor padrão de qualidade e confiabilidade, respeitadas as normas a ele pertinentes.</w:t>
      </w:r>
    </w:p>
    <w:p w14:paraId="776E5196" w14:textId="77777777"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16.5 A assistência técnica será prestada pela CONTRATADA cabendo dar toda a assistência para o melhor encaminhamento da demanda, caso necessária.</w:t>
      </w:r>
    </w:p>
    <w:p w14:paraId="5E3CD423" w14:textId="2B4D29FE" w:rsidR="00DB0650"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 xml:space="preserve">16.6 A garantia do produto </w:t>
      </w:r>
      <w:r w:rsidR="000A046D">
        <w:rPr>
          <w:rFonts w:eastAsia="Times New Roman"/>
          <w:color w:val="000000" w:themeColor="text1"/>
          <w:sz w:val="24"/>
          <w:szCs w:val="24"/>
          <w:lang w:eastAsia="zh-CN"/>
        </w:rPr>
        <w:t xml:space="preserve">quando </w:t>
      </w:r>
      <w:r w:rsidRPr="004372E5">
        <w:rPr>
          <w:rFonts w:eastAsia="Times New Roman"/>
          <w:color w:val="000000" w:themeColor="text1"/>
          <w:sz w:val="24"/>
          <w:szCs w:val="24"/>
          <w:lang w:eastAsia="zh-CN"/>
        </w:rPr>
        <w:t>declarada na proposta não se extingue com a vigência deste Contrato.</w:t>
      </w:r>
    </w:p>
    <w:p w14:paraId="30C5B7D3" w14:textId="77777777" w:rsidR="000A046D" w:rsidRPr="004372E5" w:rsidRDefault="000A046D" w:rsidP="004372E5">
      <w:pPr>
        <w:widowControl w:val="0"/>
        <w:suppressAutoHyphens/>
        <w:spacing w:line="360" w:lineRule="auto"/>
        <w:jc w:val="both"/>
        <w:rPr>
          <w:rFonts w:eastAsia="Times New Roman"/>
          <w:color w:val="000000" w:themeColor="text1"/>
          <w:sz w:val="24"/>
          <w:szCs w:val="24"/>
          <w:lang w:eastAsia="zh-CN"/>
        </w:rPr>
      </w:pPr>
    </w:p>
    <w:p w14:paraId="34BEABE9" w14:textId="77777777" w:rsidR="00DB0650" w:rsidRPr="004372E5" w:rsidRDefault="00DB0650" w:rsidP="00BF5FE7">
      <w:pPr>
        <w:keepNext/>
        <w:keepLines/>
        <w:numPr>
          <w:ilvl w:val="0"/>
          <w:numId w:val="15"/>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DEZESSETE – OS DIREITOS E AS RESPONSABILIDADES DAS PARTES, AS PENALIDADES CABÍVEIS E OS VALORES DAS MULTAS E SUAS BASES DE CÁLCULO.</w:t>
      </w:r>
    </w:p>
    <w:p w14:paraId="11D5E0F0" w14:textId="77777777" w:rsidR="00DB0650" w:rsidRDefault="00DB0650" w:rsidP="004372E5">
      <w:pPr>
        <w:spacing w:line="360" w:lineRule="auto"/>
        <w:rPr>
          <w:sz w:val="24"/>
          <w:szCs w:val="24"/>
        </w:rPr>
      </w:pPr>
    </w:p>
    <w:p w14:paraId="0B574EB8" w14:textId="77777777" w:rsidR="00780469" w:rsidRPr="004372E5" w:rsidRDefault="00780469" w:rsidP="004372E5">
      <w:pPr>
        <w:spacing w:line="360" w:lineRule="auto"/>
        <w:rPr>
          <w:sz w:val="24"/>
          <w:szCs w:val="24"/>
        </w:rPr>
      </w:pPr>
    </w:p>
    <w:p w14:paraId="5523221D" w14:textId="529BA59F" w:rsidR="00DB0650" w:rsidRPr="004372E5" w:rsidRDefault="00DB0650" w:rsidP="00BF5FE7">
      <w:pPr>
        <w:pStyle w:val="PargrafodaLista"/>
        <w:numPr>
          <w:ilvl w:val="1"/>
          <w:numId w:val="30"/>
        </w:numPr>
        <w:spacing w:after="0" w:line="360" w:lineRule="auto"/>
        <w:contextualSpacing/>
        <w:jc w:val="both"/>
        <w:rPr>
          <w:rFonts w:ascii="Arial" w:hAnsi="Arial" w:cs="Arial"/>
          <w:b/>
          <w:bCs/>
          <w:color w:val="000000" w:themeColor="text1"/>
          <w:sz w:val="24"/>
          <w:szCs w:val="24"/>
        </w:rPr>
      </w:pPr>
      <w:r w:rsidRPr="004372E5">
        <w:rPr>
          <w:rFonts w:ascii="Arial" w:hAnsi="Arial" w:cs="Arial"/>
          <w:b/>
          <w:bCs/>
          <w:color w:val="000000" w:themeColor="text1"/>
          <w:sz w:val="24"/>
          <w:szCs w:val="24"/>
        </w:rPr>
        <w:t>São obrigações do CONTRATANTE:</w:t>
      </w:r>
    </w:p>
    <w:p w14:paraId="3FE0A4F3" w14:textId="77777777" w:rsidR="00DB0650" w:rsidRPr="004372E5" w:rsidRDefault="00DB0650" w:rsidP="004372E5">
      <w:pPr>
        <w:spacing w:line="360" w:lineRule="auto"/>
        <w:jc w:val="both"/>
        <w:rPr>
          <w:b/>
          <w:bCs/>
          <w:color w:val="000000" w:themeColor="text1"/>
          <w:sz w:val="24"/>
          <w:szCs w:val="24"/>
        </w:rPr>
      </w:pPr>
    </w:p>
    <w:p w14:paraId="2824E621"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Exigir o cumprimento de todas as obrigações assumidas pelo CONTRATADO, de acordo com o CONTRATO e seus anexos;</w:t>
      </w:r>
    </w:p>
    <w:p w14:paraId="2A9D5063"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Receber o objeto no prazo e condições estabelecidas;</w:t>
      </w:r>
    </w:p>
    <w:p w14:paraId="7021BBFB"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Notificar o CONTRATADO, por escrito, sobre vícios, defeitos ou incorreções verificadas no objeto executado, para que seja por ele substituído, reparado ou corrigido, no total ou em parte, às suas expensas;</w:t>
      </w:r>
    </w:p>
    <w:p w14:paraId="59357A1A"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Acompanhar e fiscalizar a execução do CONTRATO e o cumprimento das obrigações pelo CONTRATADO;</w:t>
      </w:r>
    </w:p>
    <w:p w14:paraId="739A2344"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lastRenderedPageBreak/>
        <w:t>Efetuar o pagamento ao CONTRATADO do valor correspondente à execução do objeto, no prazo, forma e condições estabelecidos no presente CONTRATO;</w:t>
      </w:r>
    </w:p>
    <w:p w14:paraId="7B47D026"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Aplicar ao CONTRATADO sanções motivadas pela inexecução total ou parcial do CONTRATO;</w:t>
      </w:r>
    </w:p>
    <w:p w14:paraId="0D094A1A"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Cientificar o órgão de representação judicial para adoção das medidas cabíveis quando do descumprimento de obrigações pelo CONTRATADO;</w:t>
      </w:r>
    </w:p>
    <w:p w14:paraId="386C8A82"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70A6682" w14:textId="41B19A2E"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 xml:space="preserve">Concluída a instrução do requerimento por parte do CONTRATADO, a CONTRATANTE terá o prazo de </w:t>
      </w:r>
      <w:r w:rsidRPr="004372E5">
        <w:rPr>
          <w:rFonts w:ascii="Arial" w:hAnsi="Arial" w:cs="Arial"/>
          <w:bCs/>
          <w:i/>
          <w:color w:val="000000" w:themeColor="text1"/>
          <w:sz w:val="24"/>
          <w:szCs w:val="24"/>
        </w:rPr>
        <w:t xml:space="preserve">até </w:t>
      </w:r>
      <w:r w:rsidR="00165FD5">
        <w:rPr>
          <w:rFonts w:ascii="Arial" w:hAnsi="Arial" w:cs="Arial"/>
          <w:bCs/>
          <w:i/>
          <w:color w:val="000000" w:themeColor="text1"/>
          <w:sz w:val="24"/>
          <w:szCs w:val="24"/>
        </w:rPr>
        <w:t>quinze</w:t>
      </w:r>
      <w:r w:rsidRPr="004372E5">
        <w:rPr>
          <w:rFonts w:ascii="Arial" w:hAnsi="Arial" w:cs="Arial"/>
          <w:bCs/>
          <w:i/>
          <w:color w:val="000000" w:themeColor="text1"/>
          <w:sz w:val="24"/>
          <w:szCs w:val="24"/>
        </w:rPr>
        <w:t xml:space="preserve"> dias úteis</w:t>
      </w:r>
      <w:r w:rsidRPr="004372E5">
        <w:rPr>
          <w:rFonts w:ascii="Arial" w:hAnsi="Arial" w:cs="Arial"/>
          <w:bCs/>
          <w:color w:val="000000" w:themeColor="text1"/>
          <w:sz w:val="24"/>
          <w:szCs w:val="24"/>
        </w:rPr>
        <w:t xml:space="preserve"> para decidir a respeito do requerimento, admitida a prorrogação por igual período.</w:t>
      </w:r>
    </w:p>
    <w:p w14:paraId="250B556E"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Notificar os emitentes das garantias, quando for o caso, quanto ao início de processo administrativo para apuração de descumprimento de cláusulas contratuais.</w:t>
      </w:r>
    </w:p>
    <w:p w14:paraId="3ED92C63"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C889A1F" w14:textId="77777777" w:rsidR="00DB0650" w:rsidRPr="004372E5" w:rsidRDefault="00DB0650" w:rsidP="004372E5">
      <w:pPr>
        <w:spacing w:line="360" w:lineRule="auto"/>
        <w:jc w:val="both"/>
        <w:rPr>
          <w:b/>
          <w:color w:val="000000" w:themeColor="text1"/>
          <w:sz w:val="24"/>
          <w:szCs w:val="24"/>
        </w:rPr>
      </w:pPr>
    </w:p>
    <w:p w14:paraId="0F8D6E08" w14:textId="24A84468" w:rsidR="00DB0650" w:rsidRPr="004372E5" w:rsidRDefault="00DB0650" w:rsidP="00BF5FE7">
      <w:pPr>
        <w:pStyle w:val="PargrafodaLista"/>
        <w:numPr>
          <w:ilvl w:val="1"/>
          <w:numId w:val="30"/>
        </w:numPr>
        <w:spacing w:after="0" w:line="360" w:lineRule="auto"/>
        <w:contextualSpacing/>
        <w:jc w:val="both"/>
        <w:rPr>
          <w:rFonts w:ascii="Arial" w:hAnsi="Arial" w:cs="Arial"/>
          <w:b/>
          <w:color w:val="000000" w:themeColor="text1"/>
          <w:sz w:val="24"/>
          <w:szCs w:val="24"/>
        </w:rPr>
      </w:pPr>
      <w:r w:rsidRPr="004372E5">
        <w:rPr>
          <w:rFonts w:ascii="Arial" w:hAnsi="Arial" w:cs="Arial"/>
          <w:b/>
          <w:bCs/>
          <w:color w:val="000000" w:themeColor="text1"/>
          <w:sz w:val="24"/>
          <w:szCs w:val="24"/>
        </w:rPr>
        <w:t>São obrigações do CONTRATADO</w:t>
      </w:r>
      <w:r w:rsidRPr="004372E5">
        <w:rPr>
          <w:rFonts w:ascii="Arial" w:hAnsi="Arial" w:cs="Arial"/>
          <w:color w:val="000000" w:themeColor="text1"/>
          <w:sz w:val="24"/>
          <w:szCs w:val="24"/>
        </w:rPr>
        <w:t>:</w:t>
      </w:r>
    </w:p>
    <w:p w14:paraId="3FC2E96B" w14:textId="77777777" w:rsidR="00DB0650" w:rsidRPr="004372E5" w:rsidRDefault="00DB0650" w:rsidP="004372E5">
      <w:pPr>
        <w:spacing w:line="360" w:lineRule="auto"/>
        <w:contextualSpacing/>
        <w:jc w:val="both"/>
        <w:rPr>
          <w:color w:val="000000" w:themeColor="text1"/>
          <w:sz w:val="24"/>
          <w:szCs w:val="24"/>
        </w:rPr>
      </w:pPr>
    </w:p>
    <w:p w14:paraId="627075BB" w14:textId="77777777" w:rsidR="0062149C" w:rsidRPr="0062149C" w:rsidRDefault="0062149C" w:rsidP="0062149C">
      <w:pPr>
        <w:spacing w:line="360" w:lineRule="auto"/>
        <w:jc w:val="both"/>
        <w:rPr>
          <w:rFonts w:eastAsia="Calibri"/>
          <w:color w:val="000000" w:themeColor="text1"/>
          <w:sz w:val="24"/>
          <w:szCs w:val="24"/>
          <w:lang w:eastAsia="en-US"/>
        </w:rPr>
      </w:pPr>
      <w:r w:rsidRPr="0062149C">
        <w:rPr>
          <w:rFonts w:eastAsia="Calibri"/>
          <w:color w:val="000000" w:themeColor="text1"/>
          <w:sz w:val="24"/>
          <w:szCs w:val="24"/>
          <w:lang w:eastAsia="en-US"/>
        </w:rPr>
        <w:t>17.2.1. Executar o objeto contratual em conformidade com o disposto neste contrato, no Termo de Referência, no Edital, em seus anexos e na Lei nº 14.133/2021, observando fielmente as especificações técnicas e condições pactuadas.</w:t>
      </w:r>
    </w:p>
    <w:p w14:paraId="0F617681" w14:textId="77777777" w:rsidR="0062149C" w:rsidRPr="0062149C" w:rsidRDefault="0062149C" w:rsidP="0062149C">
      <w:pPr>
        <w:spacing w:line="360" w:lineRule="auto"/>
        <w:jc w:val="both"/>
        <w:rPr>
          <w:rFonts w:eastAsia="Calibri"/>
          <w:color w:val="000000" w:themeColor="text1"/>
          <w:sz w:val="24"/>
          <w:szCs w:val="24"/>
          <w:lang w:eastAsia="en-US"/>
        </w:rPr>
      </w:pPr>
    </w:p>
    <w:p w14:paraId="290BF819" w14:textId="77777777" w:rsidR="0062149C" w:rsidRPr="0062149C" w:rsidRDefault="0062149C" w:rsidP="0062149C">
      <w:pPr>
        <w:spacing w:line="360" w:lineRule="auto"/>
        <w:jc w:val="both"/>
        <w:rPr>
          <w:rFonts w:eastAsia="Calibri"/>
          <w:color w:val="000000" w:themeColor="text1"/>
          <w:sz w:val="24"/>
          <w:szCs w:val="24"/>
          <w:lang w:eastAsia="en-US"/>
        </w:rPr>
      </w:pPr>
      <w:r w:rsidRPr="0062149C">
        <w:rPr>
          <w:rFonts w:eastAsia="Calibri"/>
          <w:color w:val="000000" w:themeColor="text1"/>
          <w:sz w:val="24"/>
          <w:szCs w:val="24"/>
          <w:lang w:eastAsia="en-US"/>
        </w:rPr>
        <w:t xml:space="preserve">17.2.2. Realizar os serviços de dedetização, desinsetização, desratização e controle de pombos nos locais, datas e horários previamente definidos pela CONTRATANTE, </w:t>
      </w:r>
      <w:r w:rsidRPr="0062149C">
        <w:rPr>
          <w:rFonts w:eastAsia="Calibri"/>
          <w:color w:val="000000" w:themeColor="text1"/>
          <w:sz w:val="24"/>
          <w:szCs w:val="24"/>
          <w:lang w:eastAsia="en-US"/>
        </w:rPr>
        <w:lastRenderedPageBreak/>
        <w:t>de modo a não comprometer o funcionamento das unidades e o atendimento ao público.</w:t>
      </w:r>
    </w:p>
    <w:p w14:paraId="4B39AAA0" w14:textId="77777777" w:rsidR="0062149C" w:rsidRPr="0062149C" w:rsidRDefault="0062149C" w:rsidP="0062149C">
      <w:pPr>
        <w:spacing w:line="360" w:lineRule="auto"/>
        <w:jc w:val="both"/>
        <w:rPr>
          <w:rFonts w:eastAsia="Calibri"/>
          <w:color w:val="000000" w:themeColor="text1"/>
          <w:sz w:val="24"/>
          <w:szCs w:val="24"/>
          <w:lang w:eastAsia="en-US"/>
        </w:rPr>
      </w:pPr>
    </w:p>
    <w:p w14:paraId="7E53AA44" w14:textId="77777777" w:rsidR="0062149C" w:rsidRPr="0062149C" w:rsidRDefault="0062149C" w:rsidP="0062149C">
      <w:pPr>
        <w:spacing w:line="360" w:lineRule="auto"/>
        <w:jc w:val="both"/>
        <w:rPr>
          <w:rFonts w:eastAsia="Calibri"/>
          <w:color w:val="000000" w:themeColor="text1"/>
          <w:sz w:val="24"/>
          <w:szCs w:val="24"/>
          <w:lang w:eastAsia="en-US"/>
        </w:rPr>
      </w:pPr>
      <w:r w:rsidRPr="0062149C">
        <w:rPr>
          <w:rFonts w:eastAsia="Calibri"/>
          <w:color w:val="000000" w:themeColor="text1"/>
          <w:sz w:val="24"/>
          <w:szCs w:val="24"/>
          <w:lang w:eastAsia="en-US"/>
        </w:rPr>
        <w:t>17.2.3. Utilizar exclusivamente produtos registrados e autorizados pela ANVISA, bem como métodos compatíveis com a legislação sanitária, ambiental e de proteção à fauna, vedada a utilização de substâncias ou práticas não permitidas.</w:t>
      </w:r>
    </w:p>
    <w:p w14:paraId="6AB7F35A" w14:textId="77777777" w:rsidR="0062149C" w:rsidRPr="0062149C" w:rsidRDefault="0062149C" w:rsidP="0062149C">
      <w:pPr>
        <w:spacing w:line="360" w:lineRule="auto"/>
        <w:jc w:val="both"/>
        <w:rPr>
          <w:rFonts w:eastAsia="Calibri"/>
          <w:color w:val="000000" w:themeColor="text1"/>
          <w:sz w:val="24"/>
          <w:szCs w:val="24"/>
          <w:lang w:eastAsia="en-US"/>
        </w:rPr>
      </w:pPr>
    </w:p>
    <w:p w14:paraId="2DFFBF41" w14:textId="77777777" w:rsidR="0062149C" w:rsidRPr="0062149C" w:rsidRDefault="0062149C" w:rsidP="0062149C">
      <w:pPr>
        <w:spacing w:line="360" w:lineRule="auto"/>
        <w:jc w:val="both"/>
        <w:rPr>
          <w:rFonts w:eastAsia="Calibri"/>
          <w:color w:val="000000" w:themeColor="text1"/>
          <w:sz w:val="24"/>
          <w:szCs w:val="24"/>
          <w:lang w:eastAsia="en-US"/>
        </w:rPr>
      </w:pPr>
      <w:r w:rsidRPr="0062149C">
        <w:rPr>
          <w:rFonts w:eastAsia="Calibri"/>
          <w:color w:val="000000" w:themeColor="text1"/>
          <w:sz w:val="24"/>
          <w:szCs w:val="24"/>
          <w:lang w:eastAsia="en-US"/>
        </w:rPr>
        <w:t>17.2.4. Empregar, na execução dos serviços, mão de obra qualificada, treinada e devidamente identificada, responsabilizando-se integralmente pelos atos praticados por seus empregados, prepostos ou terceiros.</w:t>
      </w:r>
    </w:p>
    <w:p w14:paraId="4758E83F" w14:textId="77777777" w:rsidR="0062149C" w:rsidRPr="0062149C" w:rsidRDefault="0062149C" w:rsidP="0062149C">
      <w:pPr>
        <w:spacing w:line="360" w:lineRule="auto"/>
        <w:jc w:val="both"/>
        <w:rPr>
          <w:rFonts w:eastAsia="Calibri"/>
          <w:color w:val="000000" w:themeColor="text1"/>
          <w:sz w:val="24"/>
          <w:szCs w:val="24"/>
          <w:lang w:eastAsia="en-US"/>
        </w:rPr>
      </w:pPr>
    </w:p>
    <w:p w14:paraId="38D2853D" w14:textId="77777777" w:rsidR="0062149C" w:rsidRPr="0062149C" w:rsidRDefault="0062149C" w:rsidP="0062149C">
      <w:pPr>
        <w:spacing w:line="360" w:lineRule="auto"/>
        <w:jc w:val="both"/>
        <w:rPr>
          <w:rFonts w:eastAsia="Calibri"/>
          <w:color w:val="000000" w:themeColor="text1"/>
          <w:sz w:val="24"/>
          <w:szCs w:val="24"/>
          <w:lang w:eastAsia="en-US"/>
        </w:rPr>
      </w:pPr>
      <w:r w:rsidRPr="0062149C">
        <w:rPr>
          <w:rFonts w:eastAsia="Calibri"/>
          <w:color w:val="000000" w:themeColor="text1"/>
          <w:sz w:val="24"/>
          <w:szCs w:val="24"/>
          <w:lang w:eastAsia="en-US"/>
        </w:rPr>
        <w:t>17.2.5. Fornecer todos os materiais, produtos, equipamentos, ferramentas, EPIs, sinalização e demais insumos necessários à execução integral do objeto, sem ônus adicional para a CONTRATANTE.</w:t>
      </w:r>
    </w:p>
    <w:p w14:paraId="7F4E5284" w14:textId="77777777" w:rsidR="0062149C" w:rsidRPr="0062149C" w:rsidRDefault="0062149C" w:rsidP="0062149C">
      <w:pPr>
        <w:spacing w:line="360" w:lineRule="auto"/>
        <w:jc w:val="both"/>
        <w:rPr>
          <w:rFonts w:eastAsia="Calibri"/>
          <w:color w:val="000000" w:themeColor="text1"/>
          <w:sz w:val="24"/>
          <w:szCs w:val="24"/>
          <w:lang w:eastAsia="en-US"/>
        </w:rPr>
      </w:pPr>
    </w:p>
    <w:p w14:paraId="7AC09E97" w14:textId="77777777" w:rsidR="0062149C" w:rsidRPr="0062149C" w:rsidRDefault="0062149C" w:rsidP="0062149C">
      <w:pPr>
        <w:spacing w:line="360" w:lineRule="auto"/>
        <w:jc w:val="both"/>
        <w:rPr>
          <w:rFonts w:eastAsia="Calibri"/>
          <w:color w:val="000000" w:themeColor="text1"/>
          <w:sz w:val="24"/>
          <w:szCs w:val="24"/>
          <w:lang w:eastAsia="en-US"/>
        </w:rPr>
      </w:pPr>
      <w:r w:rsidRPr="0062149C">
        <w:rPr>
          <w:rFonts w:eastAsia="Calibri"/>
          <w:color w:val="000000" w:themeColor="text1"/>
          <w:sz w:val="24"/>
          <w:szCs w:val="24"/>
          <w:lang w:eastAsia="en-US"/>
        </w:rPr>
        <w:t>17.2.6. Adotar todas as medidas de segurança, saúde ocupacional e proteção ambiental, inclusive o isolamento e a sinalização das áreas tratadas, respeitando os prazos técnicos de reentrada e as normas aplicáveis.</w:t>
      </w:r>
    </w:p>
    <w:p w14:paraId="4A9104CF" w14:textId="77777777" w:rsidR="0062149C" w:rsidRPr="0062149C" w:rsidRDefault="0062149C" w:rsidP="0062149C">
      <w:pPr>
        <w:spacing w:line="360" w:lineRule="auto"/>
        <w:jc w:val="both"/>
        <w:rPr>
          <w:rFonts w:eastAsia="Calibri"/>
          <w:color w:val="000000" w:themeColor="text1"/>
          <w:sz w:val="24"/>
          <w:szCs w:val="24"/>
          <w:lang w:eastAsia="en-US"/>
        </w:rPr>
      </w:pPr>
    </w:p>
    <w:p w14:paraId="38726014" w14:textId="77777777" w:rsidR="0062149C" w:rsidRPr="0062149C" w:rsidRDefault="0062149C" w:rsidP="0062149C">
      <w:pPr>
        <w:spacing w:line="360" w:lineRule="auto"/>
        <w:jc w:val="both"/>
        <w:rPr>
          <w:rFonts w:eastAsia="Calibri"/>
          <w:color w:val="000000" w:themeColor="text1"/>
          <w:sz w:val="24"/>
          <w:szCs w:val="24"/>
          <w:lang w:eastAsia="en-US"/>
        </w:rPr>
      </w:pPr>
      <w:r w:rsidRPr="0062149C">
        <w:rPr>
          <w:rFonts w:eastAsia="Calibri"/>
          <w:color w:val="000000" w:themeColor="text1"/>
          <w:sz w:val="24"/>
          <w:szCs w:val="24"/>
          <w:lang w:eastAsia="en-US"/>
        </w:rPr>
        <w:t>17.2.7. Executar o serviço de controle de pombos por meios éticos, preventivos e não letais, em conformidade com a legislação ambiental vigente, sendo vedada qualquer prática que configure maus-tratos aos animais.</w:t>
      </w:r>
    </w:p>
    <w:p w14:paraId="16DCA1CE" w14:textId="77777777" w:rsidR="0062149C" w:rsidRPr="0062149C" w:rsidRDefault="0062149C" w:rsidP="0062149C">
      <w:pPr>
        <w:spacing w:line="360" w:lineRule="auto"/>
        <w:jc w:val="both"/>
        <w:rPr>
          <w:rFonts w:eastAsia="Calibri"/>
          <w:color w:val="000000" w:themeColor="text1"/>
          <w:sz w:val="24"/>
          <w:szCs w:val="24"/>
          <w:lang w:eastAsia="en-US"/>
        </w:rPr>
      </w:pPr>
    </w:p>
    <w:p w14:paraId="29381AB4" w14:textId="77777777" w:rsidR="0062149C" w:rsidRPr="0062149C" w:rsidRDefault="0062149C" w:rsidP="0062149C">
      <w:pPr>
        <w:spacing w:line="360" w:lineRule="auto"/>
        <w:jc w:val="both"/>
        <w:rPr>
          <w:rFonts w:eastAsia="Calibri"/>
          <w:color w:val="000000" w:themeColor="text1"/>
          <w:sz w:val="24"/>
          <w:szCs w:val="24"/>
          <w:lang w:eastAsia="en-US"/>
        </w:rPr>
      </w:pPr>
      <w:r w:rsidRPr="0062149C">
        <w:rPr>
          <w:rFonts w:eastAsia="Calibri"/>
          <w:color w:val="000000" w:themeColor="text1"/>
          <w:sz w:val="24"/>
          <w:szCs w:val="24"/>
          <w:lang w:eastAsia="en-US"/>
        </w:rPr>
        <w:t>17.2.8. Apresentar, após cada execução dos serviços, relatório técnico circunstanciado, contendo a descrição dos procedimentos realizados, produtos e métodos utilizados, áreas atendidas, prazos de reentrada e orientações técnicas preventivas.</w:t>
      </w:r>
    </w:p>
    <w:p w14:paraId="68652E13" w14:textId="77777777" w:rsidR="0062149C" w:rsidRPr="0062149C" w:rsidRDefault="0062149C" w:rsidP="0062149C">
      <w:pPr>
        <w:spacing w:line="360" w:lineRule="auto"/>
        <w:jc w:val="both"/>
        <w:rPr>
          <w:rFonts w:eastAsia="Calibri"/>
          <w:color w:val="000000" w:themeColor="text1"/>
          <w:sz w:val="24"/>
          <w:szCs w:val="24"/>
          <w:lang w:eastAsia="en-US"/>
        </w:rPr>
      </w:pPr>
    </w:p>
    <w:p w14:paraId="0CA58212" w14:textId="77777777" w:rsidR="0062149C" w:rsidRPr="0062149C" w:rsidRDefault="0062149C" w:rsidP="0062149C">
      <w:pPr>
        <w:spacing w:line="360" w:lineRule="auto"/>
        <w:jc w:val="both"/>
        <w:rPr>
          <w:rFonts w:eastAsia="Calibri"/>
          <w:color w:val="000000" w:themeColor="text1"/>
          <w:sz w:val="24"/>
          <w:szCs w:val="24"/>
          <w:lang w:eastAsia="en-US"/>
        </w:rPr>
      </w:pPr>
      <w:r w:rsidRPr="0062149C">
        <w:rPr>
          <w:rFonts w:eastAsia="Calibri"/>
          <w:color w:val="000000" w:themeColor="text1"/>
          <w:sz w:val="24"/>
          <w:szCs w:val="24"/>
          <w:lang w:eastAsia="en-US"/>
        </w:rPr>
        <w:lastRenderedPageBreak/>
        <w:t>17.2.9. Promover, às suas expensas e no prazo estipulado pela CONTRATANTE, a correção de falhas, irregularidades ou ineficiências constatadas na execução do objeto, inclusive reaplicações, quando necessárias.</w:t>
      </w:r>
    </w:p>
    <w:p w14:paraId="447BA6FC" w14:textId="77777777" w:rsidR="0062149C" w:rsidRPr="0062149C" w:rsidRDefault="0062149C" w:rsidP="0062149C">
      <w:pPr>
        <w:spacing w:line="360" w:lineRule="auto"/>
        <w:jc w:val="both"/>
        <w:rPr>
          <w:rFonts w:eastAsia="Calibri"/>
          <w:color w:val="000000" w:themeColor="text1"/>
          <w:sz w:val="24"/>
          <w:szCs w:val="24"/>
          <w:lang w:eastAsia="en-US"/>
        </w:rPr>
      </w:pPr>
    </w:p>
    <w:p w14:paraId="56C1DF19" w14:textId="77777777" w:rsidR="0062149C" w:rsidRPr="0062149C" w:rsidRDefault="0062149C" w:rsidP="0062149C">
      <w:pPr>
        <w:spacing w:line="360" w:lineRule="auto"/>
        <w:jc w:val="both"/>
        <w:rPr>
          <w:rFonts w:eastAsia="Calibri"/>
          <w:color w:val="000000" w:themeColor="text1"/>
          <w:sz w:val="24"/>
          <w:szCs w:val="24"/>
          <w:lang w:eastAsia="en-US"/>
        </w:rPr>
      </w:pPr>
      <w:r w:rsidRPr="0062149C">
        <w:rPr>
          <w:rFonts w:eastAsia="Calibri"/>
          <w:color w:val="000000" w:themeColor="text1"/>
          <w:sz w:val="24"/>
          <w:szCs w:val="24"/>
          <w:lang w:eastAsia="en-US"/>
        </w:rPr>
        <w:t>17.2.10. Permitir, facilitar e atender às solicitações de acompanhamento, fiscalização e controle por parte da CONTRATANTE ou de servidor formalmente designado.</w:t>
      </w:r>
    </w:p>
    <w:p w14:paraId="66989BD8" w14:textId="77777777" w:rsidR="0062149C" w:rsidRPr="0062149C" w:rsidRDefault="0062149C" w:rsidP="0062149C">
      <w:pPr>
        <w:spacing w:line="360" w:lineRule="auto"/>
        <w:jc w:val="both"/>
        <w:rPr>
          <w:rFonts w:eastAsia="Calibri"/>
          <w:color w:val="000000" w:themeColor="text1"/>
          <w:sz w:val="24"/>
          <w:szCs w:val="24"/>
          <w:lang w:eastAsia="en-US"/>
        </w:rPr>
      </w:pPr>
    </w:p>
    <w:p w14:paraId="079F9E8A" w14:textId="77777777" w:rsidR="0062149C" w:rsidRPr="0062149C" w:rsidRDefault="0062149C" w:rsidP="0062149C">
      <w:pPr>
        <w:spacing w:line="360" w:lineRule="auto"/>
        <w:jc w:val="both"/>
        <w:rPr>
          <w:rFonts w:eastAsia="Calibri"/>
          <w:color w:val="000000" w:themeColor="text1"/>
          <w:sz w:val="24"/>
          <w:szCs w:val="24"/>
          <w:lang w:eastAsia="en-US"/>
        </w:rPr>
      </w:pPr>
      <w:r w:rsidRPr="0062149C">
        <w:rPr>
          <w:rFonts w:eastAsia="Calibri"/>
          <w:color w:val="000000" w:themeColor="text1"/>
          <w:sz w:val="24"/>
          <w:szCs w:val="24"/>
          <w:lang w:eastAsia="en-US"/>
        </w:rPr>
        <w:t>17.2.11. Manter, durante toda a vigência do contrato, as condições de habilitação e qualificação exigidas no procedimento licitatório, conforme dispõe a Lei nº 14.133/2021.</w:t>
      </w:r>
    </w:p>
    <w:p w14:paraId="1191CB48" w14:textId="77777777" w:rsidR="0062149C" w:rsidRPr="0062149C" w:rsidRDefault="0062149C" w:rsidP="0062149C">
      <w:pPr>
        <w:spacing w:line="360" w:lineRule="auto"/>
        <w:jc w:val="both"/>
        <w:rPr>
          <w:rFonts w:eastAsia="Calibri"/>
          <w:color w:val="000000" w:themeColor="text1"/>
          <w:sz w:val="24"/>
          <w:szCs w:val="24"/>
          <w:lang w:eastAsia="en-US"/>
        </w:rPr>
      </w:pPr>
    </w:p>
    <w:p w14:paraId="21305702" w14:textId="77777777" w:rsidR="0062149C" w:rsidRPr="0062149C" w:rsidRDefault="0062149C" w:rsidP="0062149C">
      <w:pPr>
        <w:spacing w:line="360" w:lineRule="auto"/>
        <w:jc w:val="both"/>
        <w:rPr>
          <w:rFonts w:eastAsia="Calibri"/>
          <w:color w:val="000000" w:themeColor="text1"/>
          <w:sz w:val="24"/>
          <w:szCs w:val="24"/>
          <w:lang w:eastAsia="en-US"/>
        </w:rPr>
      </w:pPr>
      <w:r w:rsidRPr="0062149C">
        <w:rPr>
          <w:rFonts w:eastAsia="Calibri"/>
          <w:color w:val="000000" w:themeColor="text1"/>
          <w:sz w:val="24"/>
          <w:szCs w:val="24"/>
          <w:lang w:eastAsia="en-US"/>
        </w:rPr>
        <w:t>17.2.12. Responsabilizar-se integralmente por danos causados à CONTRATANTE ou a terceiros, decorrentes de ação ou omissão na execução do contrato, sem prejuízo das sanções administrativas cabíveis.</w:t>
      </w:r>
    </w:p>
    <w:p w14:paraId="5686B700" w14:textId="77777777" w:rsidR="0062149C" w:rsidRPr="0062149C" w:rsidRDefault="0062149C" w:rsidP="0062149C">
      <w:pPr>
        <w:spacing w:line="360" w:lineRule="auto"/>
        <w:jc w:val="both"/>
        <w:rPr>
          <w:rFonts w:eastAsia="Calibri"/>
          <w:color w:val="000000" w:themeColor="text1"/>
          <w:sz w:val="24"/>
          <w:szCs w:val="24"/>
          <w:lang w:eastAsia="en-US"/>
        </w:rPr>
      </w:pPr>
    </w:p>
    <w:p w14:paraId="09275B96" w14:textId="77777777" w:rsidR="0062149C" w:rsidRPr="0062149C" w:rsidRDefault="0062149C" w:rsidP="0062149C">
      <w:pPr>
        <w:spacing w:line="360" w:lineRule="auto"/>
        <w:jc w:val="both"/>
        <w:rPr>
          <w:rFonts w:eastAsia="Calibri"/>
          <w:color w:val="000000" w:themeColor="text1"/>
          <w:sz w:val="24"/>
          <w:szCs w:val="24"/>
          <w:lang w:eastAsia="en-US"/>
        </w:rPr>
      </w:pPr>
      <w:r w:rsidRPr="0062149C">
        <w:rPr>
          <w:rFonts w:eastAsia="Calibri"/>
          <w:color w:val="000000" w:themeColor="text1"/>
          <w:sz w:val="24"/>
          <w:szCs w:val="24"/>
          <w:lang w:eastAsia="en-US"/>
        </w:rPr>
        <w:t>17.2.13. Cumprir rigorosamente as obrigações trabalhistas, previdenciárias, fiscais, comerciais e securitárias, não se estabelecendo qualquer vínculo empregatício entre os empregados da CONTRATADA e a CONTRATANTE.</w:t>
      </w:r>
    </w:p>
    <w:p w14:paraId="45F14223" w14:textId="77777777" w:rsidR="0062149C" w:rsidRPr="0062149C" w:rsidRDefault="0062149C" w:rsidP="0062149C">
      <w:pPr>
        <w:spacing w:line="360" w:lineRule="auto"/>
        <w:jc w:val="both"/>
        <w:rPr>
          <w:rFonts w:eastAsia="Calibri"/>
          <w:color w:val="000000" w:themeColor="text1"/>
          <w:sz w:val="24"/>
          <w:szCs w:val="24"/>
          <w:lang w:eastAsia="en-US"/>
        </w:rPr>
      </w:pPr>
    </w:p>
    <w:p w14:paraId="53832D0E" w14:textId="53831ED7" w:rsidR="00227A9A" w:rsidRPr="00227A9A" w:rsidRDefault="0062149C" w:rsidP="0062149C">
      <w:pPr>
        <w:spacing w:line="360" w:lineRule="auto"/>
        <w:jc w:val="both"/>
        <w:rPr>
          <w:rFonts w:eastAsia="Calibri"/>
          <w:color w:val="000000" w:themeColor="text1"/>
          <w:sz w:val="24"/>
          <w:szCs w:val="24"/>
          <w:lang w:eastAsia="en-US"/>
        </w:rPr>
      </w:pPr>
      <w:r w:rsidRPr="0062149C">
        <w:rPr>
          <w:rFonts w:eastAsia="Calibri"/>
          <w:color w:val="000000" w:themeColor="text1"/>
          <w:sz w:val="24"/>
          <w:szCs w:val="24"/>
          <w:lang w:eastAsia="en-US"/>
        </w:rPr>
        <w:t>17.2.14. Comunicar imediatamente à CONTRATANTE qualquer fato superveniente que possa interferir na execução do contrato ou no cumprimento das obrigações assumidas.</w:t>
      </w:r>
    </w:p>
    <w:p w14:paraId="79A6350B" w14:textId="77777777" w:rsidR="00F625B1" w:rsidRPr="004372E5" w:rsidRDefault="00F625B1" w:rsidP="004372E5">
      <w:pPr>
        <w:spacing w:line="360" w:lineRule="auto"/>
        <w:jc w:val="both"/>
        <w:rPr>
          <w:color w:val="000000" w:themeColor="text1"/>
          <w:sz w:val="24"/>
          <w:szCs w:val="24"/>
        </w:rPr>
      </w:pPr>
    </w:p>
    <w:p w14:paraId="784DD95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w:t>
      </w:r>
      <w:r w:rsidRPr="004372E5">
        <w:rPr>
          <w:color w:val="000000" w:themeColor="text1"/>
          <w:sz w:val="24"/>
          <w:szCs w:val="24"/>
        </w:rPr>
        <w:tab/>
        <w:t xml:space="preserve">Prova de regularidade para com a </w:t>
      </w:r>
      <w:r w:rsidRPr="00165FD5">
        <w:rPr>
          <w:b/>
          <w:bCs/>
          <w:color w:val="000000" w:themeColor="text1"/>
          <w:sz w:val="24"/>
          <w:szCs w:val="24"/>
        </w:rPr>
        <w:t>Fazenda Estadual</w:t>
      </w:r>
      <w:r w:rsidRPr="004372E5">
        <w:rPr>
          <w:color w:val="000000" w:themeColor="text1"/>
          <w:sz w:val="24"/>
          <w:szCs w:val="24"/>
        </w:rPr>
        <w:t xml:space="preserve"> do domicílio ou sede do licitante, ou outra equivalente, na forma da lei, com prazo de validade em vigor;</w:t>
      </w:r>
    </w:p>
    <w:p w14:paraId="5D979946" w14:textId="77777777" w:rsidR="00F625B1" w:rsidRPr="004372E5" w:rsidRDefault="00F625B1" w:rsidP="004372E5">
      <w:pPr>
        <w:spacing w:line="360" w:lineRule="auto"/>
        <w:jc w:val="both"/>
        <w:rPr>
          <w:color w:val="000000" w:themeColor="text1"/>
          <w:sz w:val="24"/>
          <w:szCs w:val="24"/>
        </w:rPr>
      </w:pPr>
    </w:p>
    <w:p w14:paraId="1BDFF4F7"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w:t>
      </w:r>
      <w:r w:rsidRPr="004372E5">
        <w:rPr>
          <w:color w:val="000000" w:themeColor="text1"/>
          <w:sz w:val="24"/>
          <w:szCs w:val="24"/>
        </w:rPr>
        <w:tab/>
        <w:t xml:space="preserve">Prova de regularidade com débitos relativos aos </w:t>
      </w:r>
      <w:r w:rsidRPr="00165FD5">
        <w:rPr>
          <w:b/>
          <w:bCs/>
          <w:color w:val="000000" w:themeColor="text1"/>
          <w:sz w:val="24"/>
          <w:szCs w:val="24"/>
        </w:rPr>
        <w:t>Tributos Federais</w:t>
      </w:r>
      <w:r w:rsidRPr="004372E5">
        <w:rPr>
          <w:color w:val="000000" w:themeColor="text1"/>
          <w:sz w:val="24"/>
          <w:szCs w:val="24"/>
        </w:rPr>
        <w:t xml:space="preserve"> e à dívida ativa da União;</w:t>
      </w:r>
    </w:p>
    <w:p w14:paraId="79C555BC" w14:textId="77777777" w:rsidR="00F625B1" w:rsidRPr="004372E5" w:rsidRDefault="00F625B1" w:rsidP="004372E5">
      <w:pPr>
        <w:spacing w:line="360" w:lineRule="auto"/>
        <w:jc w:val="both"/>
        <w:rPr>
          <w:color w:val="000000" w:themeColor="text1"/>
          <w:sz w:val="24"/>
          <w:szCs w:val="24"/>
        </w:rPr>
      </w:pPr>
    </w:p>
    <w:p w14:paraId="2276FB5E"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lastRenderedPageBreak/>
        <w:t>III.</w:t>
      </w:r>
      <w:r w:rsidRPr="004372E5">
        <w:rPr>
          <w:color w:val="000000" w:themeColor="text1"/>
          <w:sz w:val="24"/>
          <w:szCs w:val="24"/>
        </w:rPr>
        <w:tab/>
        <w:t xml:space="preserve">Prova de regularidade para com o </w:t>
      </w:r>
      <w:r w:rsidRPr="00165FD5">
        <w:rPr>
          <w:b/>
          <w:bCs/>
          <w:color w:val="000000" w:themeColor="text1"/>
          <w:sz w:val="24"/>
          <w:szCs w:val="24"/>
        </w:rPr>
        <w:t>FGTS</w:t>
      </w:r>
      <w:r w:rsidRPr="004372E5">
        <w:rPr>
          <w:color w:val="000000" w:themeColor="text1"/>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4996188B" w14:textId="77777777" w:rsidR="00F625B1" w:rsidRPr="004372E5" w:rsidRDefault="00F625B1" w:rsidP="004372E5">
      <w:pPr>
        <w:spacing w:line="360" w:lineRule="auto"/>
        <w:jc w:val="both"/>
        <w:rPr>
          <w:color w:val="000000" w:themeColor="text1"/>
          <w:sz w:val="24"/>
          <w:szCs w:val="24"/>
        </w:rPr>
      </w:pPr>
    </w:p>
    <w:p w14:paraId="1E386CB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IV.</w:t>
      </w:r>
      <w:r w:rsidRPr="004372E5">
        <w:rPr>
          <w:color w:val="000000" w:themeColor="text1"/>
          <w:sz w:val="24"/>
          <w:szCs w:val="24"/>
        </w:rPr>
        <w:tab/>
        <w:t xml:space="preserve">Prova de regularidade </w:t>
      </w:r>
      <w:r w:rsidRPr="00165FD5">
        <w:rPr>
          <w:b/>
          <w:bCs/>
          <w:color w:val="000000" w:themeColor="text1"/>
          <w:sz w:val="24"/>
          <w:szCs w:val="24"/>
        </w:rPr>
        <w:t>Trabalhista</w:t>
      </w:r>
      <w:r w:rsidRPr="004372E5">
        <w:rPr>
          <w:color w:val="000000" w:themeColor="text1"/>
          <w:sz w:val="24"/>
          <w:szCs w:val="24"/>
        </w:rPr>
        <w:t>, mediante a apresentação da CNDT – Certidão Negativa de Débitos Trabalhistas ou da CPDT – Certidão Positiva de Débitos Trabalhistas com efeitos de negativa;</w:t>
      </w:r>
    </w:p>
    <w:p w14:paraId="75AF17EB" w14:textId="77777777" w:rsidR="00F625B1" w:rsidRPr="004372E5" w:rsidRDefault="00F625B1" w:rsidP="004372E5">
      <w:pPr>
        <w:spacing w:line="360" w:lineRule="auto"/>
        <w:jc w:val="both"/>
        <w:rPr>
          <w:color w:val="000000" w:themeColor="text1"/>
          <w:sz w:val="24"/>
          <w:szCs w:val="24"/>
        </w:rPr>
      </w:pPr>
    </w:p>
    <w:p w14:paraId="59358D1A"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w:t>
      </w:r>
      <w:r w:rsidRPr="004372E5">
        <w:rPr>
          <w:color w:val="000000" w:themeColor="text1"/>
          <w:sz w:val="24"/>
          <w:szCs w:val="24"/>
        </w:rPr>
        <w:tab/>
        <w:t xml:space="preserve">Prova de regularidade de Débitos da </w:t>
      </w:r>
      <w:r w:rsidRPr="00165FD5">
        <w:rPr>
          <w:b/>
          <w:bCs/>
          <w:color w:val="000000" w:themeColor="text1"/>
          <w:sz w:val="24"/>
          <w:szCs w:val="24"/>
        </w:rPr>
        <w:t>Fazenda Municipal</w:t>
      </w:r>
      <w:r w:rsidRPr="004372E5">
        <w:rPr>
          <w:color w:val="000000" w:themeColor="text1"/>
          <w:sz w:val="24"/>
          <w:szCs w:val="24"/>
        </w:rPr>
        <w:t xml:space="preserve"> (CND) do domicílio ou sede do licitante, ou outra equivalente, na forma da lei, com prazo de validade em vigor;</w:t>
      </w:r>
    </w:p>
    <w:p w14:paraId="76730CA9" w14:textId="77777777" w:rsidR="00F625B1" w:rsidRPr="004372E5" w:rsidRDefault="00F625B1" w:rsidP="004372E5">
      <w:pPr>
        <w:spacing w:line="360" w:lineRule="auto"/>
        <w:jc w:val="both"/>
        <w:rPr>
          <w:color w:val="000000" w:themeColor="text1"/>
          <w:sz w:val="24"/>
          <w:szCs w:val="24"/>
        </w:rPr>
      </w:pPr>
    </w:p>
    <w:p w14:paraId="36B9B704"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VI.</w:t>
      </w:r>
      <w:r w:rsidRPr="004372E5">
        <w:rPr>
          <w:color w:val="000000" w:themeColor="text1"/>
          <w:sz w:val="24"/>
          <w:szCs w:val="24"/>
        </w:rPr>
        <w:tab/>
        <w:t>As provas de regularidades poderão ser Certidões Negativas de Débitos ou Certidões Positivas com efeitos de Negativas.</w:t>
      </w:r>
    </w:p>
    <w:p w14:paraId="142366C8" w14:textId="77777777" w:rsidR="006C0FC0" w:rsidRPr="004372E5" w:rsidRDefault="006C0FC0" w:rsidP="004372E5">
      <w:pPr>
        <w:spacing w:line="360" w:lineRule="auto"/>
        <w:jc w:val="both"/>
        <w:rPr>
          <w:color w:val="000000" w:themeColor="text1"/>
          <w:sz w:val="24"/>
          <w:szCs w:val="24"/>
        </w:rPr>
      </w:pPr>
    </w:p>
    <w:p w14:paraId="6E89B77F" w14:textId="77777777" w:rsidR="00DB0650" w:rsidRPr="004372E5" w:rsidRDefault="00DB0650" w:rsidP="00BF5FE7">
      <w:pPr>
        <w:keepNext/>
        <w:keepLines/>
        <w:numPr>
          <w:ilvl w:val="0"/>
          <w:numId w:val="15"/>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DEZOITO – DAS CONDIÇÕES DE IMPORTAÇÃO E A DATA E A TAXA DE CÂMBIO PARA CONVERSÃO, QUANDO FOR O CASO.</w:t>
      </w:r>
    </w:p>
    <w:p w14:paraId="3451860A" w14:textId="77777777" w:rsidR="00DB0650" w:rsidRPr="004372E5" w:rsidRDefault="00DB0650" w:rsidP="004372E5">
      <w:pPr>
        <w:spacing w:line="360" w:lineRule="auto"/>
        <w:rPr>
          <w:color w:val="000000" w:themeColor="text1"/>
          <w:sz w:val="24"/>
          <w:szCs w:val="24"/>
        </w:rPr>
      </w:pPr>
    </w:p>
    <w:p w14:paraId="368FEDB3" w14:textId="77777777" w:rsidR="00DB0650" w:rsidRDefault="00DB0650" w:rsidP="00BF5FE7">
      <w:pPr>
        <w:numPr>
          <w:ilvl w:val="1"/>
          <w:numId w:val="16"/>
        </w:numPr>
        <w:spacing w:line="360" w:lineRule="auto"/>
        <w:contextualSpacing/>
        <w:rPr>
          <w:color w:val="000000" w:themeColor="text1"/>
          <w:sz w:val="24"/>
          <w:szCs w:val="24"/>
        </w:rPr>
      </w:pPr>
      <w:r w:rsidRPr="004372E5">
        <w:rPr>
          <w:color w:val="000000" w:themeColor="text1"/>
          <w:sz w:val="24"/>
          <w:szCs w:val="24"/>
        </w:rPr>
        <w:t>Não se aplica.</w:t>
      </w:r>
    </w:p>
    <w:p w14:paraId="20527F0C" w14:textId="77777777" w:rsidR="008D0A6D" w:rsidRPr="004372E5" w:rsidRDefault="008D0A6D" w:rsidP="008D0A6D">
      <w:pPr>
        <w:spacing w:line="360" w:lineRule="auto"/>
        <w:ind w:left="465"/>
        <w:contextualSpacing/>
        <w:rPr>
          <w:color w:val="000000" w:themeColor="text1"/>
          <w:sz w:val="24"/>
          <w:szCs w:val="24"/>
        </w:rPr>
      </w:pPr>
    </w:p>
    <w:p w14:paraId="4417757D" w14:textId="77777777" w:rsidR="00DB0650" w:rsidRPr="004372E5" w:rsidRDefault="00DB0650" w:rsidP="00BF5FE7">
      <w:pPr>
        <w:keepNext/>
        <w:keepLines/>
        <w:numPr>
          <w:ilvl w:val="0"/>
          <w:numId w:val="15"/>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DEZENOVE – DA OBRIGAÇÃO DO CONTRATADO DE MANTER, DURANTE TODA A EXECUÇÃO DO CONTRATO, EM COMPATIBILIDADE COM AS OBRIGAÇÕES POR ELE ASSUMIDAS, TODAS AS CONDIÇÕES EXIGIDAS PARA A HABILITAÇÃO NA LICITAÇÃO, OU PARA A QUALIFICAÇÃO.</w:t>
      </w:r>
    </w:p>
    <w:p w14:paraId="53032336" w14:textId="77777777" w:rsidR="00DB0650" w:rsidRPr="004372E5" w:rsidRDefault="00DB0650" w:rsidP="004372E5">
      <w:pPr>
        <w:spacing w:line="360" w:lineRule="auto"/>
        <w:rPr>
          <w:color w:val="000000" w:themeColor="text1"/>
          <w:sz w:val="24"/>
          <w:szCs w:val="24"/>
        </w:rPr>
      </w:pPr>
    </w:p>
    <w:p w14:paraId="3A6AB08D" w14:textId="633ACE29" w:rsidR="00DB0650" w:rsidRDefault="00DB0650" w:rsidP="004372E5">
      <w:pPr>
        <w:spacing w:line="360" w:lineRule="auto"/>
        <w:jc w:val="both"/>
        <w:rPr>
          <w:color w:val="000000" w:themeColor="text1"/>
          <w:sz w:val="24"/>
          <w:szCs w:val="24"/>
        </w:rPr>
      </w:pPr>
      <w:r w:rsidRPr="004372E5">
        <w:rPr>
          <w:color w:val="000000" w:themeColor="text1"/>
          <w:sz w:val="24"/>
          <w:szCs w:val="24"/>
        </w:rPr>
        <w:lastRenderedPageBreak/>
        <w:t>19.1 O CONTRATADO obriga-se a manter durante toda a vigência deste CONTRATO, em compatibilidade com as obrigações assumidas, todas as condições exigidas para habilitação na licitação, ou para qualificação, n</w:t>
      </w:r>
      <w:r w:rsidR="00196036" w:rsidRPr="004372E5">
        <w:rPr>
          <w:color w:val="000000" w:themeColor="text1"/>
          <w:sz w:val="24"/>
          <w:szCs w:val="24"/>
        </w:rPr>
        <w:t>o Pregão Eletrônico</w:t>
      </w:r>
      <w:r w:rsidRPr="004372E5">
        <w:rPr>
          <w:color w:val="000000" w:themeColor="text1"/>
          <w:sz w:val="24"/>
          <w:szCs w:val="24"/>
        </w:rPr>
        <w:t>.</w:t>
      </w:r>
    </w:p>
    <w:p w14:paraId="4047F388" w14:textId="77777777" w:rsidR="000A046D" w:rsidRPr="004372E5" w:rsidRDefault="000A046D" w:rsidP="004372E5">
      <w:pPr>
        <w:spacing w:line="360" w:lineRule="auto"/>
        <w:jc w:val="both"/>
        <w:rPr>
          <w:color w:val="000000" w:themeColor="text1"/>
          <w:sz w:val="24"/>
          <w:szCs w:val="24"/>
        </w:rPr>
      </w:pPr>
    </w:p>
    <w:p w14:paraId="067EC3CA" w14:textId="77777777" w:rsidR="00DB0650" w:rsidRPr="004372E5" w:rsidRDefault="00DB0650" w:rsidP="00BF5FE7">
      <w:pPr>
        <w:keepNext/>
        <w:keepLines/>
        <w:numPr>
          <w:ilvl w:val="0"/>
          <w:numId w:val="15"/>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 DA OBRIGAÇÃO DE O CONTRATADO CUMPRIR AS EXIGÊNCIAS DE RESERVA DE CARGOS PREVISTA EM LEI, BEM COMO EM OUTRAS NORMAS ESPECÍFICAS, PARA PESSOA COM DEFICIÊNCIA, PARA REABILITADO DA PREVIDÊNCIA SOCIAL E PARA APRENDIZ.</w:t>
      </w:r>
    </w:p>
    <w:p w14:paraId="4829C512" w14:textId="77777777" w:rsidR="00DB0650" w:rsidRPr="004372E5" w:rsidRDefault="00DB0650" w:rsidP="004372E5">
      <w:pPr>
        <w:spacing w:line="360" w:lineRule="auto"/>
        <w:jc w:val="both"/>
        <w:rPr>
          <w:color w:val="000000" w:themeColor="text1"/>
          <w:sz w:val="24"/>
          <w:szCs w:val="24"/>
        </w:rPr>
      </w:pPr>
    </w:p>
    <w:p w14:paraId="057A0F38"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20.1 O CONTRATADO obriga-se a manter durante toda a vigência deste CONTRATO, em compatibilidade com as obrigações assumidas, quando for o caso, em cumprir as exigências de reserva de cargos prevista em lei, bem como em outras normas específicas, para pessoa com deficiência, para reabilitado da previdência social e para aprendiz.</w:t>
      </w:r>
    </w:p>
    <w:p w14:paraId="36A69C5B" w14:textId="77777777" w:rsidR="00DB0650" w:rsidRPr="004372E5" w:rsidRDefault="00DB0650" w:rsidP="004372E5">
      <w:pPr>
        <w:spacing w:line="360" w:lineRule="auto"/>
        <w:jc w:val="both"/>
        <w:rPr>
          <w:color w:val="000000" w:themeColor="text1"/>
          <w:sz w:val="24"/>
          <w:szCs w:val="24"/>
        </w:rPr>
      </w:pPr>
    </w:p>
    <w:p w14:paraId="30C90DB3" w14:textId="77777777" w:rsidR="00DB0650" w:rsidRPr="004372E5" w:rsidRDefault="00DB0650" w:rsidP="00BF5FE7">
      <w:pPr>
        <w:keepNext/>
        <w:keepLines/>
        <w:numPr>
          <w:ilvl w:val="0"/>
          <w:numId w:val="15"/>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UM – MODELO DE GESTÃO DO CONTRATO.</w:t>
      </w:r>
    </w:p>
    <w:p w14:paraId="2C1F602C" w14:textId="77777777" w:rsidR="00DB0650" w:rsidRPr="004372E5" w:rsidRDefault="00DB0650" w:rsidP="004372E5">
      <w:pPr>
        <w:keepNext/>
        <w:keepLines/>
        <w:tabs>
          <w:tab w:val="left" w:pos="567"/>
        </w:tabs>
        <w:spacing w:line="360" w:lineRule="auto"/>
        <w:jc w:val="both"/>
        <w:outlineLvl w:val="0"/>
        <w:rPr>
          <w:rFonts w:eastAsiaTheme="majorEastAsia"/>
          <w:b/>
          <w:bCs/>
          <w:sz w:val="24"/>
          <w:szCs w:val="24"/>
        </w:rPr>
      </w:pPr>
    </w:p>
    <w:p w14:paraId="4AB95126"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sz w:val="24"/>
          <w:szCs w:val="24"/>
        </w:rPr>
        <w:t>O contrato deverá ser executado fielmente pelas partes, de acordo com as cláusulas avençadas e as normas da Lei nº 14.133, de 2021, e cada parte responderá pelas consequências de sua inexecução total ou parcial.</w:t>
      </w:r>
    </w:p>
    <w:p w14:paraId="426AFE7D"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Em caso de impedimento, ordem de paralisação ou suspensão do contrato, o cronograma de execução será prorrogado automaticamente pelo tempo correspondente, anotadas tais circunstâncias mediante simples apostila.</w:t>
      </w:r>
    </w:p>
    <w:p w14:paraId="1DB1D987"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4AF2DAE5"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61C46EA3" w14:textId="77777777" w:rsidR="00DB0650" w:rsidRPr="004372E5" w:rsidRDefault="00DB0650" w:rsidP="00BF5FE7">
      <w:pPr>
        <w:numPr>
          <w:ilvl w:val="1"/>
          <w:numId w:val="24"/>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lastRenderedPageBreak/>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7D54F30"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5D4BB476"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3C56EC68" w14:textId="77777777" w:rsidR="00DB0650" w:rsidRPr="004372E5" w:rsidRDefault="00DB0650" w:rsidP="00BF5FE7">
      <w:pPr>
        <w:numPr>
          <w:ilvl w:val="1"/>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6DB82DF1"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4DC7606D"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74CB0265"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2B27E3DD"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345D62D6"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verificará a manutenção das condições de habilitação da contratada, acompanhará o empenho, o pagamento, as garantias e a </w:t>
      </w:r>
      <w:r w:rsidRPr="004372E5">
        <w:rPr>
          <w:rFonts w:eastAsia="Arial Unicode MS"/>
          <w:sz w:val="24"/>
          <w:szCs w:val="24"/>
        </w:rPr>
        <w:lastRenderedPageBreak/>
        <w:t>formalização de apostilamento e termos aditivos, solicitando quaisquer documentos comprobatórios pertinentes, caso necessário.</w:t>
      </w:r>
    </w:p>
    <w:p w14:paraId="7DA58581"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51FF96EE"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54E060C"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2D4ACF2E"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29FAE2DE"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DE193F"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7B3B03"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lastRenderedPageBreak/>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140DC051" w14:textId="77777777" w:rsidR="003B3F71" w:rsidRDefault="003B3F71" w:rsidP="003B3F71">
      <w:pPr>
        <w:numPr>
          <w:ilvl w:val="1"/>
          <w:numId w:val="24"/>
        </w:numPr>
        <w:spacing w:line="360" w:lineRule="auto"/>
        <w:ind w:left="0" w:firstLine="0"/>
        <w:jc w:val="both"/>
        <w:rPr>
          <w:rFonts w:eastAsia="Arial Unicode MS"/>
          <w:sz w:val="24"/>
          <w:szCs w:val="24"/>
        </w:rPr>
      </w:pPr>
      <w:r w:rsidRPr="004D67D9">
        <w:rPr>
          <w:rFonts w:eastAsia="Arial Unicode MS"/>
          <w:sz w:val="24"/>
          <w:szCs w:val="24"/>
        </w:rPr>
        <w:t>O fornecimento e a execução do objeto serão acompanhados e fiscalizados pela servidora Tamara Martiniuk, designada para a função de Gestora de Contratos por meio da Portaria nº 30/2025, e pelo servidor Carlos Alberto Claudio, designado para a função de Fiscal do Contrato conforme Portaria nº 23/2025, ou por quaisquer outros servidores que venham a substituí-los por ato formal. Fica autorizada a contratação de terceiros para auxiliá-los e prestar informações técnicas ou administrativas necessárias ao pleno exercício das atribuições de acompanhamento e fiscalização.</w:t>
      </w:r>
    </w:p>
    <w:p w14:paraId="7A5E597C" w14:textId="3AC2D255"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109BE6E1" w14:textId="77777777" w:rsidR="00DB0650" w:rsidRPr="004372E5" w:rsidRDefault="00DB0650" w:rsidP="004372E5">
      <w:pPr>
        <w:spacing w:line="360" w:lineRule="auto"/>
        <w:jc w:val="both"/>
        <w:rPr>
          <w:rFonts w:eastAsia="Arial Unicode MS"/>
          <w:sz w:val="24"/>
          <w:szCs w:val="24"/>
        </w:rPr>
      </w:pPr>
    </w:p>
    <w:p w14:paraId="47F510E4"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165FD5">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1F95DBCA" w14:textId="77777777" w:rsidR="00DB0650" w:rsidRPr="004372E5" w:rsidRDefault="00DB0650" w:rsidP="004372E5">
      <w:pPr>
        <w:spacing w:line="360" w:lineRule="auto"/>
        <w:jc w:val="both"/>
        <w:rPr>
          <w:rFonts w:eastAsia="Arial Unicode MS"/>
          <w:sz w:val="24"/>
          <w:szCs w:val="24"/>
        </w:rPr>
      </w:pPr>
    </w:p>
    <w:p w14:paraId="531D8982"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com débitos relativos aos </w:t>
      </w:r>
      <w:r w:rsidRPr="00165FD5">
        <w:rPr>
          <w:rFonts w:eastAsia="Arial Unicode MS"/>
          <w:b/>
          <w:bCs/>
          <w:sz w:val="24"/>
          <w:szCs w:val="24"/>
        </w:rPr>
        <w:t>Tributos Federais e à dívida ativa da União</w:t>
      </w:r>
      <w:r w:rsidRPr="004372E5">
        <w:rPr>
          <w:rFonts w:eastAsia="Arial Unicode MS"/>
          <w:sz w:val="24"/>
          <w:szCs w:val="24"/>
        </w:rPr>
        <w:t>;</w:t>
      </w:r>
    </w:p>
    <w:p w14:paraId="2F3111C0" w14:textId="77777777" w:rsidR="00DB0650" w:rsidRPr="004372E5" w:rsidRDefault="00DB0650" w:rsidP="004372E5">
      <w:pPr>
        <w:spacing w:line="360" w:lineRule="auto"/>
        <w:jc w:val="both"/>
        <w:rPr>
          <w:rFonts w:eastAsia="Arial Unicode MS"/>
          <w:sz w:val="24"/>
          <w:szCs w:val="24"/>
        </w:rPr>
      </w:pPr>
    </w:p>
    <w:p w14:paraId="0882BE35"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o </w:t>
      </w:r>
      <w:r w:rsidRPr="00165FD5">
        <w:rPr>
          <w:rFonts w:eastAsia="Arial Unicode MS"/>
          <w:b/>
          <w:bCs/>
          <w:sz w:val="24"/>
          <w:szCs w:val="24"/>
        </w:rPr>
        <w:t xml:space="preserve">FGTS </w:t>
      </w:r>
      <w:r w:rsidRPr="004372E5">
        <w:rPr>
          <w:rFonts w:eastAsia="Arial Unicode MS"/>
          <w:sz w:val="24"/>
          <w:szCs w:val="24"/>
        </w:rPr>
        <w:t>–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1AC7A75C" w14:textId="77777777" w:rsidR="00DB0650" w:rsidRPr="004372E5" w:rsidRDefault="00DB0650" w:rsidP="004372E5">
      <w:pPr>
        <w:spacing w:line="360" w:lineRule="auto"/>
        <w:jc w:val="both"/>
        <w:rPr>
          <w:rFonts w:eastAsia="Arial Unicode MS"/>
          <w:sz w:val="24"/>
          <w:szCs w:val="24"/>
        </w:rPr>
      </w:pPr>
    </w:p>
    <w:p w14:paraId="786C3F6C"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w:t>
      </w:r>
      <w:r w:rsidRPr="00165FD5">
        <w:rPr>
          <w:rFonts w:eastAsia="Arial Unicode MS"/>
          <w:b/>
          <w:bCs/>
          <w:sz w:val="24"/>
          <w:szCs w:val="24"/>
        </w:rPr>
        <w:t>Trabalhista</w:t>
      </w:r>
      <w:r w:rsidRPr="004372E5">
        <w:rPr>
          <w:rFonts w:eastAsia="Arial Unicode MS"/>
          <w:sz w:val="24"/>
          <w:szCs w:val="24"/>
        </w:rPr>
        <w:t>, mediante a apresentação da CNDT – Certidão Negativa de Débitos Trabalhistas ou da CPDT – Certidão Positiva de Débitos Trabalhistas com efeitos de negativa;</w:t>
      </w:r>
    </w:p>
    <w:p w14:paraId="6BCA0B9E" w14:textId="77777777" w:rsidR="00DB0650" w:rsidRPr="004372E5" w:rsidRDefault="00DB0650" w:rsidP="004372E5">
      <w:pPr>
        <w:spacing w:line="360" w:lineRule="auto"/>
        <w:jc w:val="both"/>
        <w:rPr>
          <w:rFonts w:eastAsia="Arial Unicode MS"/>
          <w:sz w:val="24"/>
          <w:szCs w:val="24"/>
        </w:rPr>
      </w:pPr>
    </w:p>
    <w:p w14:paraId="412C9021"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de Débitos da </w:t>
      </w:r>
      <w:r w:rsidRPr="00165FD5">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65A212D5" w14:textId="77777777" w:rsidR="00DB0650" w:rsidRPr="004372E5" w:rsidRDefault="00DB0650" w:rsidP="004372E5">
      <w:pPr>
        <w:spacing w:line="360" w:lineRule="auto"/>
        <w:contextualSpacing/>
        <w:rPr>
          <w:rFonts w:eastAsia="Arial Unicode MS"/>
          <w:i/>
          <w:iCs/>
          <w:sz w:val="24"/>
          <w:szCs w:val="24"/>
        </w:rPr>
      </w:pPr>
    </w:p>
    <w:p w14:paraId="15B97536"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06D24774"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4C0BCE69"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22. CLÁUSULA VINTE E DOIS – DOS CASOS DE EXTINÇÃO.</w:t>
      </w:r>
    </w:p>
    <w:p w14:paraId="7BFA5E7E" w14:textId="77777777" w:rsidR="00DB0650" w:rsidRPr="004372E5" w:rsidRDefault="00DB0650" w:rsidP="004372E5">
      <w:pPr>
        <w:spacing w:line="360" w:lineRule="auto"/>
        <w:rPr>
          <w:color w:val="000000" w:themeColor="text1"/>
          <w:sz w:val="24"/>
          <w:szCs w:val="24"/>
        </w:rPr>
      </w:pPr>
    </w:p>
    <w:p w14:paraId="4F080B7F"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22.1 O CONTRATO se extingue quando cumpridas as obrigações de ambas as partes, ainda que isso ocorra antes do prazo estipulado para tanto.</w:t>
      </w:r>
    </w:p>
    <w:p w14:paraId="02ADED91"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22.2. Se as obrigações não forem cumpridas no prazo estipulado, a vigência ficará prorrogada até a conclusão do objeto, caso em que deverá a Administração providenciar a readequação do cronograma fixado para o CONTRATO.</w:t>
      </w:r>
    </w:p>
    <w:p w14:paraId="657F92C3"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22.2.1. Quando a não conclusão do CONTRATO referida no item anterior decorrer de culpa do CONTRATADO:</w:t>
      </w:r>
    </w:p>
    <w:p w14:paraId="6A2E40C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a)</w:t>
      </w:r>
      <w:r w:rsidRPr="004372E5">
        <w:rPr>
          <w:color w:val="000000" w:themeColor="text1"/>
          <w:sz w:val="24"/>
          <w:szCs w:val="24"/>
        </w:rPr>
        <w:tab/>
        <w:t xml:space="preserve">ficará ele constituído em mora, sendo-lhe aplicáveis as respectivas sanções administrativas; e  </w:t>
      </w:r>
    </w:p>
    <w:p w14:paraId="0B78A98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b)</w:t>
      </w:r>
      <w:r w:rsidRPr="004372E5">
        <w:rPr>
          <w:color w:val="000000" w:themeColor="text1"/>
          <w:sz w:val="24"/>
          <w:szCs w:val="24"/>
        </w:rPr>
        <w:tab/>
        <w:t>poderá a Administração optar pela extinção do CONTRATO e, nesse caso, adotará as medidas admitidas em lei para a continuidade da execução contratual.</w:t>
      </w:r>
    </w:p>
    <w:p w14:paraId="2F0D5F1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 O CONTRATO pode ser extinto antes de cumpridas as obrigações nele estipuladas, ou antes do prazo nele fixado, por algum dos motivos previstos no artigo 137 da Lei nº 14.133/21, bem como amigavelmente, assegurados o contraditório e a ampla defesa.</w:t>
      </w:r>
    </w:p>
    <w:p w14:paraId="2F05B92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22.3.1 Nesta hipótese, aplicam-se também os artigos 138 e 139 da mesma Lei.</w:t>
      </w:r>
    </w:p>
    <w:p w14:paraId="099D68DD"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22.3.2 A alteração social ou a modificação da finalidade ou da estrutura da empresa não ensejará a rescisão se não restringir sua capacidade de concluir o CONTRATO.</w:t>
      </w:r>
    </w:p>
    <w:p w14:paraId="76CC8946"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lastRenderedPageBreak/>
        <w:t>22.3.2.1 Se a operação implicar mudança da pessoa jurídica CONTRATADA, deverá ser formalizado termo aditivo para alteração subjetiva.</w:t>
      </w:r>
    </w:p>
    <w:p w14:paraId="1FBB3BF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 O termo de rescisão, sempre que possível, será precedido:</w:t>
      </w:r>
    </w:p>
    <w:p w14:paraId="6CF83E2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22.4.1 Balanço dos eventos contratuais já cumpridos ou parcialmente cumpridos;</w:t>
      </w:r>
    </w:p>
    <w:p w14:paraId="0A76678C"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22.4.2 Relação dos pagamentos já efetuados e ainda devidos;</w:t>
      </w:r>
    </w:p>
    <w:p w14:paraId="7B6F0AA5"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22.4.3 Indenizações e multas. </w:t>
      </w:r>
    </w:p>
    <w:p w14:paraId="6DF86342" w14:textId="77777777" w:rsidR="00DB0650" w:rsidRPr="004372E5" w:rsidRDefault="00DB0650" w:rsidP="004372E5">
      <w:pPr>
        <w:spacing w:line="360" w:lineRule="auto"/>
        <w:jc w:val="both"/>
        <w:rPr>
          <w:color w:val="000000" w:themeColor="text1"/>
          <w:sz w:val="24"/>
          <w:szCs w:val="24"/>
        </w:rPr>
      </w:pPr>
    </w:p>
    <w:p w14:paraId="6D04DCFA"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23. CLÁUSULA VINTE E </w:t>
      </w:r>
      <w:r w:rsidRPr="004372E5">
        <w:rPr>
          <w:rFonts w:eastAsiaTheme="majorEastAsia"/>
          <w:b/>
          <w:bCs/>
          <w:color w:val="000000" w:themeColor="text1"/>
          <w:sz w:val="24"/>
          <w:szCs w:val="24"/>
        </w:rPr>
        <w:tab/>
        <w:t>TRÊS – DA VIGÊNCIA E PRORROGAÇÃO.</w:t>
      </w:r>
    </w:p>
    <w:p w14:paraId="6E9E425A" w14:textId="77777777" w:rsidR="00DB0650" w:rsidRPr="004372E5" w:rsidRDefault="00DB0650" w:rsidP="004372E5">
      <w:pPr>
        <w:spacing w:line="360" w:lineRule="auto"/>
        <w:rPr>
          <w:sz w:val="24"/>
          <w:szCs w:val="24"/>
        </w:rPr>
      </w:pPr>
    </w:p>
    <w:p w14:paraId="051B8E50" w14:textId="77777777" w:rsidR="00230449" w:rsidRPr="00230449" w:rsidRDefault="00196036" w:rsidP="00230449">
      <w:pPr>
        <w:spacing w:line="360" w:lineRule="auto"/>
        <w:jc w:val="both"/>
        <w:rPr>
          <w:rFonts w:eastAsia="Calibri"/>
          <w:color w:val="000000" w:themeColor="text1"/>
          <w:sz w:val="24"/>
          <w:szCs w:val="24"/>
        </w:rPr>
      </w:pPr>
      <w:r w:rsidRPr="004372E5">
        <w:rPr>
          <w:color w:val="000000" w:themeColor="text1"/>
          <w:sz w:val="24"/>
          <w:szCs w:val="24"/>
        </w:rPr>
        <w:t xml:space="preserve">23.1 </w:t>
      </w:r>
      <w:r w:rsidRPr="004372E5">
        <w:rPr>
          <w:rFonts w:eastAsia="Calibri"/>
          <w:b/>
          <w:bCs/>
          <w:color w:val="000000" w:themeColor="text1"/>
          <w:sz w:val="24"/>
          <w:szCs w:val="24"/>
        </w:rPr>
        <w:t>Vigência:</w:t>
      </w:r>
      <w:r w:rsidRPr="004372E5">
        <w:rPr>
          <w:rFonts w:eastAsia="Calibri"/>
          <w:color w:val="000000" w:themeColor="text1"/>
          <w:sz w:val="24"/>
          <w:szCs w:val="24"/>
        </w:rPr>
        <w:t xml:space="preserve"> </w:t>
      </w:r>
      <w:r w:rsidR="00230449" w:rsidRPr="00230449">
        <w:rPr>
          <w:rFonts w:eastAsia="Calibri"/>
          <w:color w:val="000000" w:themeColor="text1"/>
          <w:sz w:val="24"/>
          <w:szCs w:val="24"/>
        </w:rPr>
        <w:t>O contrato terá como vigência inicial um período de cinco anos, contados da data de sua assinatura consignada pela última assinatura digital aposta no Contrato, podendo ser prorrogado sucessivamente (não necessariamente por igual período) até a vigência máxima de dez anos.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0D2F3755" w14:textId="77777777" w:rsidR="00230449" w:rsidRPr="00230449" w:rsidRDefault="00230449" w:rsidP="00230449">
      <w:pPr>
        <w:spacing w:line="360" w:lineRule="auto"/>
        <w:jc w:val="both"/>
        <w:rPr>
          <w:rFonts w:eastAsia="Calibri"/>
          <w:color w:val="000000" w:themeColor="text1"/>
          <w:sz w:val="24"/>
          <w:szCs w:val="24"/>
        </w:rPr>
      </w:pPr>
    </w:p>
    <w:p w14:paraId="435FECFA" w14:textId="64DA54E7" w:rsidR="00230449" w:rsidRPr="00230449" w:rsidRDefault="00230449" w:rsidP="00230449">
      <w:pPr>
        <w:spacing w:line="360" w:lineRule="auto"/>
        <w:jc w:val="both"/>
        <w:rPr>
          <w:rFonts w:eastAsia="Calibri"/>
          <w:color w:val="000000" w:themeColor="text1"/>
          <w:sz w:val="24"/>
          <w:szCs w:val="24"/>
        </w:rPr>
      </w:pPr>
      <w:r>
        <w:rPr>
          <w:rFonts w:eastAsia="Calibri"/>
          <w:color w:val="000000" w:themeColor="text1"/>
          <w:sz w:val="24"/>
          <w:szCs w:val="24"/>
        </w:rPr>
        <w:t>23</w:t>
      </w:r>
      <w:r w:rsidRPr="00230449">
        <w:rPr>
          <w:rFonts w:eastAsia="Calibri"/>
          <w:color w:val="000000" w:themeColor="text1"/>
          <w:sz w:val="24"/>
          <w:szCs w:val="24"/>
        </w:rPr>
        <w:t xml:space="preserve">.2 </w:t>
      </w:r>
      <w:r w:rsidRPr="00230449">
        <w:rPr>
          <w:rFonts w:eastAsia="Calibri"/>
          <w:b/>
          <w:bCs/>
          <w:color w:val="000000" w:themeColor="text1"/>
          <w:sz w:val="24"/>
          <w:szCs w:val="24"/>
        </w:rPr>
        <w:t>Renovação:</w:t>
      </w:r>
      <w:r w:rsidRPr="00230449">
        <w:rPr>
          <w:rFonts w:eastAsia="Calibri"/>
          <w:color w:val="000000" w:themeColor="text1"/>
          <w:sz w:val="24"/>
          <w:szCs w:val="24"/>
        </w:rPr>
        <w:t xml:space="preserve"> O contrato terá como vigência inicial um período de cinco anos, contados da data de sua assinatura consignada pela última assinatura digital aposta no Contrato, podendo ser prorrogado sucessivamente (não necessariamente por igual período) até a vigência máxima de dez anos. No caso de o contrato ser assinado digitalmente ou por meio híbrido (parte física e parte digital), prevalecerá, para todos os fins, a data da última assinatura digital aposta no sistema eletrônico oficial utilizado, </w:t>
      </w:r>
      <w:r w:rsidRPr="00230449">
        <w:rPr>
          <w:rFonts w:eastAsia="Calibri"/>
          <w:color w:val="000000" w:themeColor="text1"/>
          <w:sz w:val="24"/>
          <w:szCs w:val="24"/>
        </w:rPr>
        <w:lastRenderedPageBreak/>
        <w:t>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268D3E00"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24. CLÁUSULA VINTE E </w:t>
      </w:r>
      <w:r w:rsidRPr="004372E5">
        <w:rPr>
          <w:rFonts w:eastAsiaTheme="majorEastAsia"/>
          <w:b/>
          <w:bCs/>
          <w:color w:val="000000" w:themeColor="text1"/>
          <w:sz w:val="24"/>
          <w:szCs w:val="24"/>
        </w:rPr>
        <w:tab/>
        <w:t>QUATRO – GESTÃO E FISCALIZAÇÃO DO CONTRATO.</w:t>
      </w:r>
    </w:p>
    <w:p w14:paraId="13904AA3" w14:textId="77777777" w:rsidR="00DB0650" w:rsidRPr="004372E5" w:rsidRDefault="00DB0650" w:rsidP="004372E5">
      <w:pPr>
        <w:spacing w:line="360" w:lineRule="auto"/>
        <w:rPr>
          <w:sz w:val="24"/>
          <w:szCs w:val="24"/>
        </w:rPr>
      </w:pPr>
    </w:p>
    <w:p w14:paraId="43E6C42D" w14:textId="77777777" w:rsidR="003B3F71" w:rsidRDefault="00DB0650" w:rsidP="003B3F71">
      <w:pPr>
        <w:spacing w:line="360" w:lineRule="auto"/>
        <w:jc w:val="both"/>
        <w:rPr>
          <w:rFonts w:eastAsia="Arial Unicode MS"/>
          <w:sz w:val="24"/>
          <w:szCs w:val="24"/>
        </w:rPr>
      </w:pPr>
      <w:r w:rsidRPr="004372E5">
        <w:rPr>
          <w:sz w:val="24"/>
          <w:szCs w:val="24"/>
        </w:rPr>
        <w:t xml:space="preserve">24.1 </w:t>
      </w:r>
      <w:r w:rsidR="003B3F71" w:rsidRPr="004D67D9">
        <w:rPr>
          <w:rFonts w:eastAsia="Arial Unicode MS"/>
          <w:sz w:val="24"/>
          <w:szCs w:val="24"/>
        </w:rPr>
        <w:t>O fornecimento e a execução do objeto serão acompanhados e fiscalizados pela servidora Tamara Martiniuk, designada para a função de Gestora de Contratos por meio da Portaria nº 30/2025, e pelo servidor Carlos Alberto Claudio, designado para a função de Fiscal do Contrato conforme Portaria nº 23/2025, ou por quaisquer outros servidores que venham a substituí-los por ato formal. Fica autorizada a contratação de terceiros para auxiliá-los e prestar informações técnicas ou administrativas necessárias ao pleno exercício das atribuições de acompanhamento e fiscalização.</w:t>
      </w:r>
    </w:p>
    <w:p w14:paraId="6ECB3E70" w14:textId="2A32DC96" w:rsidR="00DA5A0D" w:rsidRDefault="00230449" w:rsidP="004372E5">
      <w:pPr>
        <w:spacing w:line="360" w:lineRule="auto"/>
        <w:jc w:val="both"/>
        <w:rPr>
          <w:sz w:val="24"/>
          <w:szCs w:val="24"/>
        </w:rPr>
      </w:pPr>
      <w:r w:rsidRPr="00230449">
        <w:rPr>
          <w:sz w:val="24"/>
          <w:szCs w:val="24"/>
        </w:rPr>
        <w:t>.</w:t>
      </w:r>
    </w:p>
    <w:p w14:paraId="718DA887"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25. CLÁUSULA VINTE E </w:t>
      </w:r>
      <w:r w:rsidRPr="004372E5">
        <w:rPr>
          <w:rFonts w:eastAsiaTheme="majorEastAsia"/>
          <w:b/>
          <w:bCs/>
          <w:color w:val="000000" w:themeColor="text1"/>
          <w:sz w:val="24"/>
          <w:szCs w:val="24"/>
        </w:rPr>
        <w:tab/>
        <w:t>CINCO – DO PREPOSTO.</w:t>
      </w:r>
    </w:p>
    <w:p w14:paraId="628739CD" w14:textId="77777777" w:rsidR="00DB0650" w:rsidRPr="004372E5" w:rsidRDefault="00DB0650" w:rsidP="004372E5">
      <w:pPr>
        <w:spacing w:line="360" w:lineRule="auto"/>
        <w:jc w:val="both"/>
        <w:rPr>
          <w:bCs/>
          <w:color w:val="000000" w:themeColor="text1"/>
          <w:sz w:val="24"/>
          <w:szCs w:val="24"/>
        </w:rPr>
      </w:pPr>
    </w:p>
    <w:p w14:paraId="78C169ED" w14:textId="77777777" w:rsidR="00DB0650" w:rsidRDefault="00DB0650" w:rsidP="004372E5">
      <w:pPr>
        <w:spacing w:line="360" w:lineRule="auto"/>
        <w:jc w:val="both"/>
        <w:rPr>
          <w:rFonts w:eastAsia="Times New Roman"/>
          <w:color w:val="000000"/>
          <w:sz w:val="24"/>
          <w:szCs w:val="24"/>
        </w:rPr>
      </w:pPr>
      <w:r w:rsidRPr="004372E5">
        <w:rPr>
          <w:bCs/>
          <w:color w:val="000000" w:themeColor="text1"/>
          <w:sz w:val="24"/>
          <w:szCs w:val="24"/>
        </w:rPr>
        <w:t xml:space="preserve">25.1 </w:t>
      </w:r>
      <w:r w:rsidRPr="004372E5">
        <w:rPr>
          <w:sz w:val="24"/>
          <w:szCs w:val="24"/>
        </w:rPr>
        <w:t xml:space="preserve">Nos termos do artigo 118 da Lei nº 14.133/2021 o preposto do CONTRATADO para </w:t>
      </w:r>
      <w:r w:rsidRPr="004372E5">
        <w:rPr>
          <w:rFonts w:eastAsia="Times New Roman"/>
          <w:color w:val="000000"/>
          <w:sz w:val="24"/>
          <w:szCs w:val="24"/>
        </w:rPr>
        <w:t xml:space="preserve">representá-lo na execução do CONTRATO </w:t>
      </w:r>
      <w:r w:rsidRPr="004372E5">
        <w:rPr>
          <w:sz w:val="24"/>
          <w:szCs w:val="24"/>
        </w:rPr>
        <w:t xml:space="preserve">aceito pela Administração </w:t>
      </w:r>
      <w:r w:rsidRPr="004372E5">
        <w:rPr>
          <w:rFonts w:eastAsia="Times New Roman"/>
          <w:color w:val="000000"/>
          <w:sz w:val="24"/>
          <w:szCs w:val="24"/>
        </w:rPr>
        <w:t>é o Sr. XXX.</w:t>
      </w:r>
    </w:p>
    <w:p w14:paraId="3429961C" w14:textId="77777777" w:rsidR="00780469" w:rsidRDefault="00780469" w:rsidP="004372E5">
      <w:pPr>
        <w:spacing w:line="360" w:lineRule="auto"/>
        <w:jc w:val="both"/>
        <w:rPr>
          <w:rFonts w:eastAsia="Times New Roman"/>
          <w:b/>
          <w:bCs/>
          <w:color w:val="000000"/>
          <w:sz w:val="24"/>
          <w:szCs w:val="24"/>
        </w:rPr>
      </w:pPr>
    </w:p>
    <w:p w14:paraId="1EFEB42D" w14:textId="5574AC6E"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26. CLÁUSULA VINTE E SEIS – DAS ALTERAÇÕES.</w:t>
      </w:r>
    </w:p>
    <w:p w14:paraId="2C52DDD8" w14:textId="77777777" w:rsidR="00DB0650" w:rsidRPr="004372E5" w:rsidRDefault="00DB0650" w:rsidP="004372E5">
      <w:pPr>
        <w:spacing w:line="360" w:lineRule="auto"/>
        <w:jc w:val="both"/>
        <w:rPr>
          <w:rFonts w:eastAsia="Times New Roman"/>
          <w:color w:val="000000"/>
          <w:sz w:val="24"/>
          <w:szCs w:val="24"/>
        </w:rPr>
      </w:pPr>
    </w:p>
    <w:p w14:paraId="0215637E"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26.1 Eventuais alterações contratuais reger-se-ão pela disciplina dos artigos 124 e seguintes da Lei nº 14.133, de 2021.</w:t>
      </w:r>
    </w:p>
    <w:p w14:paraId="099678D9" w14:textId="77777777" w:rsidR="00DB0650" w:rsidRPr="004372E5" w:rsidRDefault="00DB0650" w:rsidP="004372E5">
      <w:pPr>
        <w:spacing w:line="360" w:lineRule="auto"/>
        <w:jc w:val="both"/>
        <w:rPr>
          <w:rFonts w:eastAsia="Times New Roman"/>
          <w:color w:val="000000"/>
          <w:sz w:val="24"/>
          <w:szCs w:val="24"/>
        </w:rPr>
      </w:pPr>
    </w:p>
    <w:p w14:paraId="6CA6C66B"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lastRenderedPageBreak/>
        <w:t>26.2 O CONTRATADO é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w:t>
      </w:r>
    </w:p>
    <w:p w14:paraId="5516E06F" w14:textId="77777777" w:rsidR="00DB0650" w:rsidRPr="004372E5" w:rsidRDefault="00DB0650" w:rsidP="004372E5">
      <w:pPr>
        <w:spacing w:line="360" w:lineRule="auto"/>
        <w:jc w:val="both"/>
        <w:rPr>
          <w:rFonts w:eastAsia="Times New Roman"/>
          <w:color w:val="000000"/>
          <w:sz w:val="24"/>
          <w:szCs w:val="24"/>
        </w:rPr>
      </w:pPr>
    </w:p>
    <w:p w14:paraId="69ACF0B1"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26.3 Registros que não caracterizam alteração do CONTRATO podem ser realizados por simples apostila, dispensada a celebração de termo aditivo, na forma do art. 136 da Lei nº 14.133, de 2021.</w:t>
      </w:r>
    </w:p>
    <w:p w14:paraId="2A9AA57F" w14:textId="77777777" w:rsidR="00DB0650" w:rsidRPr="004372E5" w:rsidRDefault="00DB0650" w:rsidP="004372E5">
      <w:pPr>
        <w:spacing w:line="360" w:lineRule="auto"/>
        <w:jc w:val="both"/>
        <w:rPr>
          <w:rFonts w:eastAsia="Times New Roman"/>
          <w:color w:val="000000"/>
          <w:sz w:val="24"/>
          <w:szCs w:val="24"/>
        </w:rPr>
      </w:pPr>
    </w:p>
    <w:p w14:paraId="09CBC1E5" w14:textId="77777777" w:rsidR="00DB0650" w:rsidRPr="004372E5" w:rsidRDefault="00DB0650" w:rsidP="00BF5FE7">
      <w:pPr>
        <w:keepNext/>
        <w:keepLines/>
        <w:numPr>
          <w:ilvl w:val="0"/>
          <w:numId w:val="17"/>
        </w:numPr>
        <w:tabs>
          <w:tab w:val="left" w:pos="567"/>
        </w:tabs>
        <w:spacing w:line="360" w:lineRule="auto"/>
        <w:ind w:hanging="180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SETE – DA PUBLICAÇÃO.</w:t>
      </w:r>
    </w:p>
    <w:p w14:paraId="68DA2FFA" w14:textId="77777777" w:rsidR="00DB0650" w:rsidRPr="004372E5" w:rsidRDefault="00DB0650" w:rsidP="004372E5">
      <w:pPr>
        <w:spacing w:line="360" w:lineRule="auto"/>
        <w:contextualSpacing/>
        <w:jc w:val="both"/>
        <w:rPr>
          <w:color w:val="000000" w:themeColor="text1"/>
          <w:sz w:val="24"/>
          <w:szCs w:val="24"/>
        </w:rPr>
      </w:pPr>
    </w:p>
    <w:p w14:paraId="156F7618" w14:textId="77777777" w:rsidR="00DB0650" w:rsidRPr="004372E5" w:rsidRDefault="00DB0650" w:rsidP="00BF5FE7">
      <w:pPr>
        <w:numPr>
          <w:ilvl w:val="1"/>
          <w:numId w:val="17"/>
        </w:numPr>
        <w:spacing w:line="360" w:lineRule="auto"/>
        <w:ind w:left="0" w:firstLine="0"/>
        <w:contextualSpacing/>
        <w:jc w:val="both"/>
        <w:rPr>
          <w:color w:val="000000" w:themeColor="text1"/>
          <w:sz w:val="24"/>
          <w:szCs w:val="24"/>
        </w:rPr>
      </w:pPr>
      <w:r w:rsidRPr="004372E5">
        <w:rPr>
          <w:color w:val="000000" w:themeColor="text1"/>
          <w:sz w:val="24"/>
          <w:szCs w:val="24"/>
        </w:rPr>
        <w:t>Incumbirá ao CONTRATANTE providenciar a publicação deste instrumento nos termos e condições previstas na Lei nº 14.133/21.</w:t>
      </w:r>
    </w:p>
    <w:p w14:paraId="057C7866" w14:textId="77777777" w:rsidR="00196036" w:rsidRDefault="00196036" w:rsidP="004372E5">
      <w:pPr>
        <w:spacing w:line="360" w:lineRule="auto"/>
        <w:ind w:left="1800"/>
        <w:contextualSpacing/>
        <w:jc w:val="both"/>
        <w:rPr>
          <w:color w:val="000000" w:themeColor="text1"/>
          <w:sz w:val="24"/>
          <w:szCs w:val="24"/>
        </w:rPr>
      </w:pPr>
    </w:p>
    <w:p w14:paraId="70123C40" w14:textId="77777777" w:rsidR="00DB0650" w:rsidRPr="004372E5" w:rsidRDefault="00DB0650" w:rsidP="00BF5FE7">
      <w:pPr>
        <w:keepNext/>
        <w:keepLines/>
        <w:numPr>
          <w:ilvl w:val="0"/>
          <w:numId w:val="17"/>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OITO – CRITÉRIOS DE ATUALIZAÇÃO MONETÁRIA ENTRE A DATA DO ADIMPLEMENTO DAS OBRIGAÇÕES E A DO EFETIVO PAGAMENTO.</w:t>
      </w:r>
    </w:p>
    <w:p w14:paraId="069E52AC" w14:textId="77777777" w:rsidR="00DB0650" w:rsidRPr="004372E5" w:rsidRDefault="00DB0650" w:rsidP="004372E5">
      <w:pPr>
        <w:spacing w:line="360" w:lineRule="auto"/>
        <w:rPr>
          <w:sz w:val="24"/>
          <w:szCs w:val="24"/>
        </w:rPr>
      </w:pPr>
    </w:p>
    <w:p w14:paraId="02D647DC" w14:textId="77777777" w:rsidR="00DB0650" w:rsidRPr="004372E5" w:rsidRDefault="00DB0650" w:rsidP="00BF5FE7">
      <w:pPr>
        <w:keepNext/>
        <w:keepLines/>
        <w:numPr>
          <w:ilvl w:val="1"/>
          <w:numId w:val="17"/>
        </w:numPr>
        <w:tabs>
          <w:tab w:val="left" w:pos="567"/>
        </w:tabs>
        <w:spacing w:line="360" w:lineRule="auto"/>
        <w:ind w:left="0" w:firstLine="0"/>
        <w:jc w:val="both"/>
        <w:outlineLvl w:val="0"/>
        <w:rPr>
          <w:rFonts w:eastAsiaTheme="majorEastAsia"/>
          <w:color w:val="000000" w:themeColor="text1"/>
          <w:sz w:val="24"/>
          <w:szCs w:val="24"/>
        </w:rPr>
      </w:pPr>
      <w:r w:rsidRPr="004372E5">
        <w:rPr>
          <w:rFonts w:eastAsiaTheme="majorEastAsia"/>
          <w:color w:val="000000" w:themeColor="text1"/>
          <w:sz w:val="24"/>
          <w:szCs w:val="24"/>
        </w:rPr>
        <w:t>Ficam estabelecidos os seguintes critérios de atualização monetária entre a data do adimplemento das obrigações e a do efetivo pagamento:</w:t>
      </w:r>
    </w:p>
    <w:p w14:paraId="718F7F50" w14:textId="77777777" w:rsidR="00DB0650" w:rsidRPr="004372E5" w:rsidRDefault="00DB0650" w:rsidP="004372E5">
      <w:pPr>
        <w:spacing w:line="360" w:lineRule="auto"/>
        <w:rPr>
          <w:sz w:val="24"/>
          <w:szCs w:val="24"/>
        </w:rPr>
      </w:pPr>
    </w:p>
    <w:p w14:paraId="29140957" w14:textId="77777777" w:rsidR="00DB0650" w:rsidRPr="004372E5" w:rsidRDefault="00DB0650" w:rsidP="00BF5FE7">
      <w:pPr>
        <w:numPr>
          <w:ilvl w:val="0"/>
          <w:numId w:val="11"/>
        </w:numPr>
        <w:spacing w:line="360" w:lineRule="auto"/>
        <w:ind w:left="0" w:firstLine="0"/>
        <w:contextualSpacing/>
        <w:jc w:val="both"/>
        <w:rPr>
          <w:color w:val="000000" w:themeColor="text1"/>
          <w:sz w:val="24"/>
          <w:szCs w:val="24"/>
        </w:rPr>
      </w:pPr>
      <w:r w:rsidRPr="004372E5">
        <w:rPr>
          <w:color w:val="000000" w:themeColor="text1"/>
          <w:sz w:val="24"/>
          <w:szCs w:val="24"/>
        </w:rPr>
        <w:t>Em caso de atraso do pagamento imputável exclusivamente à CONTRATANTE, a CONTRATADA terá direito à correção monetária a partir do primeiro dia posterior ao termo final do prazo para pagamento. Para a correção monetária será usado o IPCA - Índice Nacional de Preços ao Consumidor Amplo, ou qualquer outro oficial que vier a substituí-lo.</w:t>
      </w:r>
    </w:p>
    <w:p w14:paraId="00B720F5" w14:textId="77777777" w:rsidR="00DB0650" w:rsidRPr="004372E5" w:rsidRDefault="00DB0650" w:rsidP="004372E5">
      <w:pPr>
        <w:spacing w:line="360" w:lineRule="auto"/>
        <w:ind w:left="720"/>
        <w:contextualSpacing/>
        <w:jc w:val="both"/>
        <w:rPr>
          <w:color w:val="000000" w:themeColor="text1"/>
          <w:sz w:val="24"/>
          <w:szCs w:val="24"/>
        </w:rPr>
      </w:pPr>
    </w:p>
    <w:p w14:paraId="0C77FC06" w14:textId="77777777" w:rsidR="00DB0650" w:rsidRDefault="00DB0650" w:rsidP="00BF5FE7">
      <w:pPr>
        <w:keepNext/>
        <w:keepLines/>
        <w:numPr>
          <w:ilvl w:val="0"/>
          <w:numId w:val="17"/>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lastRenderedPageBreak/>
        <w:t>CLÁUSULA VINTE E NOVE – DO FORO.</w:t>
      </w:r>
    </w:p>
    <w:p w14:paraId="21018FD6" w14:textId="77777777" w:rsidR="008D0A6D" w:rsidRPr="004372E5" w:rsidRDefault="008D0A6D" w:rsidP="008D0A6D">
      <w:pPr>
        <w:keepNext/>
        <w:keepLines/>
        <w:tabs>
          <w:tab w:val="left" w:pos="0"/>
        </w:tabs>
        <w:spacing w:line="360" w:lineRule="auto"/>
        <w:jc w:val="both"/>
        <w:outlineLvl w:val="0"/>
        <w:rPr>
          <w:rFonts w:eastAsiaTheme="majorEastAsia"/>
          <w:b/>
          <w:bCs/>
          <w:color w:val="000000" w:themeColor="text1"/>
          <w:sz w:val="24"/>
          <w:szCs w:val="24"/>
        </w:rPr>
      </w:pPr>
    </w:p>
    <w:p w14:paraId="5580CD0D" w14:textId="77777777" w:rsidR="00DB0650" w:rsidRPr="004372E5" w:rsidRDefault="00DB0650" w:rsidP="00BF5FE7">
      <w:pPr>
        <w:numPr>
          <w:ilvl w:val="1"/>
          <w:numId w:val="17"/>
        </w:numPr>
        <w:spacing w:line="360" w:lineRule="auto"/>
        <w:ind w:left="0" w:firstLine="0"/>
        <w:jc w:val="both"/>
        <w:rPr>
          <w:color w:val="000000" w:themeColor="text1"/>
          <w:sz w:val="24"/>
          <w:szCs w:val="24"/>
        </w:rPr>
      </w:pPr>
      <w:r w:rsidRPr="004372E5">
        <w:rPr>
          <w:color w:val="000000" w:themeColor="text1"/>
          <w:sz w:val="24"/>
          <w:szCs w:val="24"/>
        </w:rPr>
        <w:t xml:space="preserve"> É eleito o Foro da Comarca de Extrema, Estado de Minas Gerais, valendo esta cláusula como renúncia expressa a qualquer outro foro, por mais privilegiado que seja ou venha a ser para dirimir os litígios que decorrerem da execução deste Termo de Contrato que não possam ser compostos pela conciliação, conforme art. 92, §1º da Lei nº 14.133/21. </w:t>
      </w:r>
    </w:p>
    <w:p w14:paraId="2395E412" w14:textId="77777777" w:rsidR="00230449" w:rsidRDefault="00230449" w:rsidP="004372E5">
      <w:pPr>
        <w:spacing w:line="360" w:lineRule="auto"/>
        <w:jc w:val="both"/>
        <w:rPr>
          <w:color w:val="000000"/>
          <w:sz w:val="24"/>
          <w:szCs w:val="24"/>
        </w:rPr>
      </w:pPr>
    </w:p>
    <w:p w14:paraId="4716D801" w14:textId="7D6C133C" w:rsidR="00DB0650" w:rsidRDefault="00DB0650" w:rsidP="004372E5">
      <w:pPr>
        <w:spacing w:line="360" w:lineRule="auto"/>
        <w:jc w:val="both"/>
        <w:rPr>
          <w:color w:val="000000"/>
          <w:sz w:val="24"/>
          <w:szCs w:val="24"/>
        </w:rPr>
      </w:pPr>
      <w:r w:rsidRPr="004372E5">
        <w:rPr>
          <w:color w:val="000000"/>
          <w:sz w:val="24"/>
          <w:szCs w:val="24"/>
        </w:rPr>
        <w:t>Extrema (MG), XX de XX de 202</w:t>
      </w:r>
      <w:r w:rsidR="001B693F">
        <w:rPr>
          <w:color w:val="000000"/>
          <w:sz w:val="24"/>
          <w:szCs w:val="24"/>
        </w:rPr>
        <w:t>6</w:t>
      </w:r>
      <w:r w:rsidRPr="004372E5">
        <w:rPr>
          <w:color w:val="000000"/>
          <w:sz w:val="24"/>
          <w:szCs w:val="24"/>
        </w:rPr>
        <w:t>.</w:t>
      </w:r>
    </w:p>
    <w:p w14:paraId="03919ECB" w14:textId="77777777" w:rsidR="003B3F71" w:rsidRPr="004372E5" w:rsidRDefault="003B3F71" w:rsidP="004372E5">
      <w:pPr>
        <w:spacing w:line="360" w:lineRule="auto"/>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082"/>
        <w:gridCol w:w="4412"/>
      </w:tblGrid>
      <w:tr w:rsidR="00DB0650" w:rsidRPr="004372E5" w14:paraId="055FDE88"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438E2C1" w14:textId="77777777" w:rsidR="00DB0650" w:rsidRPr="004372E5" w:rsidRDefault="00DB0650" w:rsidP="004372E5">
            <w:pPr>
              <w:spacing w:line="360" w:lineRule="auto"/>
              <w:jc w:val="both"/>
              <w:rPr>
                <w:b/>
                <w:bCs/>
                <w:i/>
                <w:iCs/>
                <w:color w:val="000000"/>
                <w:sz w:val="24"/>
                <w:szCs w:val="24"/>
              </w:rPr>
            </w:pPr>
            <w:r w:rsidRPr="004372E5">
              <w:rPr>
                <w:b/>
                <w:bCs/>
                <w:i/>
                <w:iCs/>
                <w:color w:val="000000"/>
                <w:sz w:val="24"/>
                <w:szCs w:val="24"/>
              </w:rPr>
              <w:t>Signatários</w:t>
            </w:r>
          </w:p>
        </w:tc>
      </w:tr>
      <w:tr w:rsidR="00DB0650" w:rsidRPr="004372E5" w14:paraId="472D6552" w14:textId="77777777" w:rsidTr="00F21249">
        <w:tc>
          <w:tcPr>
            <w:tcW w:w="4082" w:type="dxa"/>
            <w:tcBorders>
              <w:top w:val="single" w:sz="4" w:space="0" w:color="auto"/>
              <w:left w:val="single" w:sz="4" w:space="0" w:color="auto"/>
              <w:bottom w:val="single" w:sz="4" w:space="0" w:color="auto"/>
              <w:right w:val="single" w:sz="4" w:space="0" w:color="auto"/>
            </w:tcBorders>
          </w:tcPr>
          <w:p w14:paraId="49E8C7C5" w14:textId="77777777" w:rsidR="00DB0650" w:rsidRPr="004372E5" w:rsidRDefault="00DB0650" w:rsidP="00230449">
            <w:pPr>
              <w:spacing w:line="240" w:lineRule="auto"/>
              <w:jc w:val="center"/>
              <w:rPr>
                <w:color w:val="000000"/>
                <w:sz w:val="24"/>
                <w:szCs w:val="24"/>
              </w:rPr>
            </w:pPr>
          </w:p>
          <w:p w14:paraId="0244AB89" w14:textId="77777777" w:rsidR="00DB0650" w:rsidRPr="004372E5" w:rsidRDefault="00DB0650" w:rsidP="00230449">
            <w:pPr>
              <w:spacing w:line="240" w:lineRule="auto"/>
              <w:jc w:val="center"/>
              <w:rPr>
                <w:color w:val="000000"/>
                <w:sz w:val="24"/>
                <w:szCs w:val="24"/>
              </w:rPr>
            </w:pPr>
          </w:p>
          <w:p w14:paraId="1F754784"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w:t>
            </w:r>
          </w:p>
          <w:p w14:paraId="714554E4" w14:textId="77777777" w:rsidR="00DB0650" w:rsidRPr="004372E5" w:rsidRDefault="00DB0650" w:rsidP="00230449">
            <w:pPr>
              <w:spacing w:line="240" w:lineRule="auto"/>
              <w:jc w:val="center"/>
              <w:rPr>
                <w:color w:val="000000"/>
                <w:sz w:val="24"/>
                <w:szCs w:val="24"/>
              </w:rPr>
            </w:pPr>
            <w:r w:rsidRPr="004372E5">
              <w:rPr>
                <w:color w:val="000000"/>
                <w:sz w:val="24"/>
                <w:szCs w:val="24"/>
              </w:rPr>
              <w:t>XXX</w:t>
            </w:r>
          </w:p>
          <w:p w14:paraId="551697A0" w14:textId="77777777" w:rsidR="008E6DCE" w:rsidRPr="004372E5" w:rsidRDefault="008E6DCE" w:rsidP="00230449">
            <w:pPr>
              <w:spacing w:line="240" w:lineRule="auto"/>
              <w:jc w:val="center"/>
              <w:rPr>
                <w:color w:val="000000"/>
                <w:sz w:val="24"/>
                <w:szCs w:val="24"/>
              </w:rPr>
            </w:pPr>
          </w:p>
          <w:p w14:paraId="0BD699AE" w14:textId="7381C95B" w:rsidR="00DB0650" w:rsidRPr="004372E5" w:rsidRDefault="00DB0650" w:rsidP="00230449">
            <w:pPr>
              <w:spacing w:line="240" w:lineRule="auto"/>
              <w:jc w:val="center"/>
              <w:rPr>
                <w:color w:val="000000"/>
                <w:sz w:val="24"/>
                <w:szCs w:val="24"/>
              </w:rPr>
            </w:pPr>
            <w:r w:rsidRPr="004372E5">
              <w:rPr>
                <w:color w:val="000000"/>
                <w:sz w:val="24"/>
                <w:szCs w:val="24"/>
              </w:rPr>
              <w:t>Presidente</w:t>
            </w:r>
          </w:p>
          <w:p w14:paraId="42D25C96" w14:textId="77777777" w:rsidR="00DB0650" w:rsidRPr="004372E5" w:rsidRDefault="00DB0650" w:rsidP="00230449">
            <w:pPr>
              <w:spacing w:line="240" w:lineRule="auto"/>
              <w:jc w:val="center"/>
              <w:rPr>
                <w:color w:val="000000"/>
                <w:sz w:val="24"/>
                <w:szCs w:val="24"/>
              </w:rPr>
            </w:pPr>
            <w:r w:rsidRPr="004372E5">
              <w:rPr>
                <w:color w:val="000000"/>
                <w:sz w:val="24"/>
                <w:szCs w:val="24"/>
              </w:rPr>
              <w:t>Câmara Municipal de Extrema</w:t>
            </w:r>
          </w:p>
          <w:p w14:paraId="359A8B5D" w14:textId="77777777" w:rsidR="00DB0650" w:rsidRDefault="00DB0650" w:rsidP="008B543A">
            <w:pPr>
              <w:spacing w:line="240" w:lineRule="auto"/>
              <w:jc w:val="center"/>
              <w:rPr>
                <w:b/>
                <w:bCs/>
                <w:color w:val="000000"/>
                <w:sz w:val="24"/>
                <w:szCs w:val="24"/>
              </w:rPr>
            </w:pPr>
            <w:r w:rsidRPr="004372E5">
              <w:rPr>
                <w:b/>
                <w:bCs/>
                <w:color w:val="000000"/>
                <w:sz w:val="24"/>
                <w:szCs w:val="24"/>
              </w:rPr>
              <w:t>CONTRATANTE</w:t>
            </w:r>
          </w:p>
          <w:p w14:paraId="521C0EC1" w14:textId="77777777" w:rsidR="007044DF" w:rsidRDefault="007044DF" w:rsidP="008B543A">
            <w:pPr>
              <w:spacing w:line="240" w:lineRule="auto"/>
              <w:jc w:val="center"/>
              <w:rPr>
                <w:b/>
                <w:bCs/>
                <w:color w:val="000000"/>
                <w:sz w:val="24"/>
                <w:szCs w:val="24"/>
              </w:rPr>
            </w:pPr>
          </w:p>
          <w:p w14:paraId="6E7F11D0" w14:textId="7777B8E2" w:rsidR="007044DF" w:rsidRPr="004372E5" w:rsidRDefault="007044DF" w:rsidP="008B543A">
            <w:pPr>
              <w:spacing w:line="240" w:lineRule="auto"/>
              <w:jc w:val="center"/>
              <w:rPr>
                <w:color w:val="000000"/>
                <w:sz w:val="24"/>
                <w:szCs w:val="24"/>
              </w:rPr>
            </w:pPr>
          </w:p>
        </w:tc>
        <w:tc>
          <w:tcPr>
            <w:tcW w:w="4412" w:type="dxa"/>
            <w:tcBorders>
              <w:top w:val="single" w:sz="4" w:space="0" w:color="auto"/>
              <w:left w:val="single" w:sz="4" w:space="0" w:color="auto"/>
              <w:bottom w:val="single" w:sz="4" w:space="0" w:color="auto"/>
              <w:right w:val="single" w:sz="4" w:space="0" w:color="auto"/>
            </w:tcBorders>
          </w:tcPr>
          <w:p w14:paraId="1BDB39E6" w14:textId="77777777" w:rsidR="00DB0650" w:rsidRPr="004372E5" w:rsidRDefault="00DB0650" w:rsidP="00230449">
            <w:pPr>
              <w:spacing w:line="240" w:lineRule="auto"/>
              <w:jc w:val="both"/>
              <w:rPr>
                <w:color w:val="000000"/>
                <w:sz w:val="24"/>
                <w:szCs w:val="24"/>
              </w:rPr>
            </w:pPr>
          </w:p>
          <w:p w14:paraId="4448DE3B" w14:textId="77777777" w:rsidR="00DB0650" w:rsidRPr="004372E5" w:rsidRDefault="00DB0650" w:rsidP="00230449">
            <w:pPr>
              <w:spacing w:line="240" w:lineRule="auto"/>
              <w:jc w:val="both"/>
              <w:rPr>
                <w:color w:val="000000"/>
                <w:sz w:val="24"/>
                <w:szCs w:val="24"/>
              </w:rPr>
            </w:pPr>
          </w:p>
          <w:p w14:paraId="3A8267AF"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________________________________</w:t>
            </w:r>
          </w:p>
          <w:p w14:paraId="37D06DC8"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521056E4"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6B382EAE" w14:textId="77777777" w:rsidR="008E6DCE" w:rsidRPr="004372E5" w:rsidRDefault="008E6DCE" w:rsidP="00230449">
            <w:pPr>
              <w:spacing w:line="240" w:lineRule="auto"/>
              <w:jc w:val="center"/>
              <w:rPr>
                <w:rFonts w:eastAsia="Times New Roman"/>
                <w:b/>
                <w:sz w:val="24"/>
                <w:szCs w:val="24"/>
              </w:rPr>
            </w:pPr>
          </w:p>
          <w:p w14:paraId="1D32F6A9" w14:textId="1864B9CA" w:rsidR="00DB0650" w:rsidRPr="004372E5" w:rsidRDefault="00DB0650" w:rsidP="00230449">
            <w:pPr>
              <w:spacing w:line="240" w:lineRule="auto"/>
              <w:jc w:val="center"/>
              <w:rPr>
                <w:rFonts w:eastAsia="Times New Roman"/>
                <w:b/>
                <w:sz w:val="24"/>
                <w:szCs w:val="24"/>
              </w:rPr>
            </w:pPr>
            <w:r w:rsidRPr="004372E5">
              <w:rPr>
                <w:rFonts w:eastAsia="Times New Roman"/>
                <w:b/>
                <w:sz w:val="24"/>
                <w:szCs w:val="24"/>
              </w:rPr>
              <w:t>CONTRATADA</w:t>
            </w:r>
          </w:p>
        </w:tc>
      </w:tr>
      <w:tr w:rsidR="00DB0650" w:rsidRPr="004372E5" w14:paraId="6EF8DE4E"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394CFE9" w14:textId="77777777" w:rsidR="00DB0650" w:rsidRPr="004372E5" w:rsidRDefault="00DB0650" w:rsidP="004372E5">
            <w:pPr>
              <w:spacing w:line="360" w:lineRule="auto"/>
              <w:jc w:val="both"/>
              <w:rPr>
                <w:b/>
                <w:bCs/>
                <w:i/>
                <w:iCs/>
                <w:color w:val="000000"/>
                <w:sz w:val="24"/>
                <w:szCs w:val="24"/>
                <w:u w:val="single"/>
              </w:rPr>
            </w:pPr>
            <w:r w:rsidRPr="004372E5">
              <w:rPr>
                <w:b/>
                <w:bCs/>
                <w:i/>
                <w:iCs/>
                <w:color w:val="000000"/>
                <w:sz w:val="24"/>
                <w:szCs w:val="24"/>
                <w:u w:val="single"/>
              </w:rPr>
              <w:t>Testemunhas</w:t>
            </w:r>
          </w:p>
        </w:tc>
      </w:tr>
      <w:tr w:rsidR="00DB0650" w:rsidRPr="004372E5" w14:paraId="1B1E6E1F"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5C754D2C" w14:textId="77777777" w:rsidR="00DB0650" w:rsidRPr="004372E5" w:rsidRDefault="00DB0650" w:rsidP="004372E5">
            <w:pPr>
              <w:spacing w:line="360" w:lineRule="auto"/>
              <w:jc w:val="both"/>
              <w:rPr>
                <w:color w:val="000000"/>
                <w:sz w:val="24"/>
                <w:szCs w:val="24"/>
              </w:rPr>
            </w:pPr>
            <w:r w:rsidRPr="004372E5">
              <w:rPr>
                <w:color w:val="000000"/>
                <w:sz w:val="24"/>
                <w:szCs w:val="24"/>
              </w:rPr>
              <w:t>01.Nome/Assinatura/CPF</w:t>
            </w:r>
          </w:p>
        </w:tc>
      </w:tr>
      <w:tr w:rsidR="00DB0650" w:rsidRPr="004372E5" w14:paraId="5C1B66BB"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79736CA1" w14:textId="77777777" w:rsidR="00DB0650" w:rsidRPr="004372E5" w:rsidRDefault="00DB0650" w:rsidP="004372E5">
            <w:pPr>
              <w:spacing w:line="360" w:lineRule="auto"/>
              <w:jc w:val="both"/>
              <w:rPr>
                <w:color w:val="000000"/>
                <w:sz w:val="24"/>
                <w:szCs w:val="24"/>
              </w:rPr>
            </w:pPr>
          </w:p>
        </w:tc>
      </w:tr>
      <w:tr w:rsidR="00DB0650" w:rsidRPr="004372E5" w14:paraId="30AC4E11"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2240F2B8" w14:textId="77777777" w:rsidR="00DB0650" w:rsidRPr="004372E5" w:rsidRDefault="00DB0650" w:rsidP="004372E5">
            <w:pPr>
              <w:spacing w:line="360" w:lineRule="auto"/>
              <w:jc w:val="both"/>
              <w:rPr>
                <w:color w:val="000000"/>
                <w:sz w:val="24"/>
                <w:szCs w:val="24"/>
              </w:rPr>
            </w:pPr>
          </w:p>
        </w:tc>
      </w:tr>
      <w:tr w:rsidR="00DB0650" w:rsidRPr="004372E5" w14:paraId="57133DD9"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D3BB81E" w14:textId="77777777" w:rsidR="00DB0650" w:rsidRPr="004372E5" w:rsidRDefault="00DB0650" w:rsidP="004372E5">
            <w:pPr>
              <w:spacing w:line="360" w:lineRule="auto"/>
              <w:jc w:val="both"/>
              <w:rPr>
                <w:color w:val="000000"/>
                <w:sz w:val="24"/>
                <w:szCs w:val="24"/>
              </w:rPr>
            </w:pPr>
            <w:r w:rsidRPr="004372E5">
              <w:rPr>
                <w:color w:val="000000"/>
                <w:sz w:val="24"/>
                <w:szCs w:val="24"/>
              </w:rPr>
              <w:t>02.Nome/Assinatura/CPF</w:t>
            </w:r>
          </w:p>
        </w:tc>
      </w:tr>
      <w:tr w:rsidR="00DB0650" w:rsidRPr="004372E5" w14:paraId="4F06BD22"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18389DB4" w14:textId="77777777" w:rsidR="00DB0650" w:rsidRPr="004372E5" w:rsidRDefault="00DB0650" w:rsidP="004372E5">
            <w:pPr>
              <w:spacing w:line="360" w:lineRule="auto"/>
              <w:jc w:val="both"/>
              <w:rPr>
                <w:color w:val="000000"/>
                <w:sz w:val="24"/>
                <w:szCs w:val="24"/>
              </w:rPr>
            </w:pPr>
          </w:p>
        </w:tc>
      </w:tr>
      <w:tr w:rsidR="00DB0650" w:rsidRPr="004372E5" w14:paraId="25AE5D93"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092AAC6" w14:textId="77777777" w:rsidR="00DB0650" w:rsidRPr="004372E5" w:rsidRDefault="00DB0650" w:rsidP="004372E5">
            <w:pPr>
              <w:spacing w:line="360" w:lineRule="auto"/>
              <w:jc w:val="both"/>
              <w:rPr>
                <w:color w:val="000000"/>
                <w:sz w:val="24"/>
                <w:szCs w:val="24"/>
              </w:rPr>
            </w:pPr>
          </w:p>
        </w:tc>
      </w:tr>
    </w:tbl>
    <w:p w14:paraId="591D74E7" w14:textId="77777777" w:rsidR="000128D9" w:rsidRDefault="000128D9" w:rsidP="000128D9">
      <w:pPr>
        <w:spacing w:line="360" w:lineRule="auto"/>
        <w:rPr>
          <w:rFonts w:eastAsia="Calibri"/>
          <w:b/>
          <w:bCs/>
          <w:sz w:val="24"/>
          <w:szCs w:val="24"/>
        </w:rPr>
      </w:pPr>
    </w:p>
    <w:p w14:paraId="25C894F4" w14:textId="179566D2" w:rsidR="001B4FFC" w:rsidRPr="004372E5" w:rsidRDefault="001B4FFC" w:rsidP="001B693F">
      <w:pPr>
        <w:spacing w:line="360" w:lineRule="auto"/>
        <w:jc w:val="both"/>
        <w:rPr>
          <w:sz w:val="24"/>
          <w:szCs w:val="24"/>
        </w:rPr>
      </w:pPr>
    </w:p>
    <w:sectPr w:rsidR="001B4FFC" w:rsidRPr="004372E5" w:rsidSect="00C72A83">
      <w:headerReference w:type="default" r:id="rId17"/>
      <w:footerReference w:type="default" r:id="rId18"/>
      <w:pgSz w:w="11906" w:h="16838"/>
      <w:pgMar w:top="2376" w:right="1133" w:bottom="1133" w:left="1700" w:header="566" w:footer="22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8DA4A" w14:textId="77777777" w:rsidR="003000CC" w:rsidRDefault="003000CC">
      <w:pPr>
        <w:spacing w:line="240" w:lineRule="auto"/>
      </w:pPr>
      <w:r>
        <w:separator/>
      </w:r>
    </w:p>
  </w:endnote>
  <w:endnote w:type="continuationSeparator" w:id="0">
    <w:p w14:paraId="3A2F0D3B" w14:textId="77777777" w:rsidR="003000CC" w:rsidRDefault="003000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MT">
    <w:altName w:val="Arial"/>
    <w:panose1 w:val="00000000000000000000"/>
    <w:charset w:val="00"/>
    <w:family w:val="swiss"/>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charset w:val="00"/>
    <w:family w:val="swiss"/>
    <w:pitch w:val="variable"/>
    <w:sig w:usb0="800000AF" w:usb1="1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F074" w14:textId="77777777" w:rsidR="00B173DD" w:rsidRDefault="00000000">
    <w:r>
      <w:rPr>
        <w:noProof/>
      </w:rPr>
      <w:drawing>
        <wp:anchor distT="114300" distB="114300" distL="114300" distR="114300" simplePos="0" relativeHeight="251657216" behindDoc="0" locked="0" layoutInCell="1" hidden="0" allowOverlap="1" wp14:anchorId="6AC83576" wp14:editId="1DB7E91B">
          <wp:simplePos x="0" y="0"/>
          <wp:positionH relativeFrom="column">
            <wp:posOffset>-1113367</wp:posOffset>
          </wp:positionH>
          <wp:positionV relativeFrom="paragraph">
            <wp:posOffset>911578</wp:posOffset>
          </wp:positionV>
          <wp:extent cx="7631897" cy="1017270"/>
          <wp:effectExtent l="0" t="0" r="1270" b="0"/>
          <wp:wrapNone/>
          <wp:docPr id="101925307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37332" cy="1017994"/>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CABC7" w14:textId="77777777" w:rsidR="003000CC" w:rsidRDefault="003000CC">
      <w:pPr>
        <w:spacing w:line="240" w:lineRule="auto"/>
      </w:pPr>
      <w:r>
        <w:separator/>
      </w:r>
    </w:p>
  </w:footnote>
  <w:footnote w:type="continuationSeparator" w:id="0">
    <w:p w14:paraId="15B90021" w14:textId="77777777" w:rsidR="003000CC" w:rsidRDefault="003000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AB10" w14:textId="2E76C3BE" w:rsidR="00B173DD" w:rsidRDefault="006C1781">
    <w:r>
      <w:rPr>
        <w:noProof/>
      </w:rPr>
      <w:drawing>
        <wp:anchor distT="114300" distB="114300" distL="114300" distR="114300" simplePos="0" relativeHeight="251656192" behindDoc="0" locked="0" layoutInCell="1" hidden="0" allowOverlap="1" wp14:anchorId="6F082601" wp14:editId="18AD4CD3">
          <wp:simplePos x="0" y="0"/>
          <wp:positionH relativeFrom="margin">
            <wp:align>right</wp:align>
          </wp:positionH>
          <wp:positionV relativeFrom="paragraph">
            <wp:posOffset>-107950</wp:posOffset>
          </wp:positionV>
          <wp:extent cx="5669280" cy="1120140"/>
          <wp:effectExtent l="0" t="0" r="7620" b="3810"/>
          <wp:wrapNone/>
          <wp:docPr id="168994217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5669280" cy="1120140"/>
                  </a:xfrm>
                  <a:prstGeom prst="rect">
                    <a:avLst/>
                  </a:prstGeom>
                  <a:ln/>
                </pic:spPr>
              </pic:pic>
            </a:graphicData>
          </a:graphic>
          <wp14:sizeRelH relativeFrom="margin">
            <wp14:pctWidth>0</wp14:pctWidth>
          </wp14:sizeRelH>
          <wp14:sizeRelV relativeFrom="margin">
            <wp14:pctHeight>0</wp14:pctHeight>
          </wp14:sizeRelV>
        </wp:anchor>
      </w:drawing>
    </w:r>
    <w:r w:rsidR="00762122" w:rsidRPr="00C914A0">
      <w:rPr>
        <w:rFonts w:ascii="Bodoni MT Black" w:eastAsia="Verdana" w:hAnsi="Bodoni MT Black"/>
        <w:b/>
        <w:bCs/>
        <w:noProof/>
        <w:sz w:val="32"/>
        <w:szCs w:val="32"/>
      </w:rPr>
      <w:drawing>
        <wp:anchor distT="0" distB="0" distL="114300" distR="114300" simplePos="0" relativeHeight="251658240" behindDoc="0" locked="0" layoutInCell="1" allowOverlap="1" wp14:anchorId="22027841" wp14:editId="5F8EABB2">
          <wp:simplePos x="0" y="0"/>
          <wp:positionH relativeFrom="column">
            <wp:posOffset>5330825</wp:posOffset>
          </wp:positionH>
          <wp:positionV relativeFrom="paragraph">
            <wp:posOffset>-187960</wp:posOffset>
          </wp:positionV>
          <wp:extent cx="733425" cy="778713"/>
          <wp:effectExtent l="0" t="0" r="0" b="2540"/>
          <wp:wrapNone/>
          <wp:docPr id="540071225" name="Imagem 540071225"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733425" cy="778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pict w14:anchorId="3FE27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53.55pt;height:641.5pt;z-index:-251657216;mso-wrap-edited:f;mso-width-percent:0;mso-height-percent:0;mso-position-horizontal:center;mso-position-horizontal-relative:margin;mso-position-vertical:center;mso-position-vertical-relative:margin;mso-width-percent:0;mso-height-percent:0">
          <v:imagedata r:id="rId4" o:title="image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1037C2D"/>
    <w:multiLevelType w:val="hybridMultilevel"/>
    <w:tmpl w:val="19CACEAC"/>
    <w:lvl w:ilvl="0" w:tplc="24982BD0">
      <w:start w:val="1"/>
      <w:numFmt w:val="lowerLetter"/>
      <w:lvlText w:val="%1)"/>
      <w:lvlJc w:val="left"/>
      <w:pPr>
        <w:ind w:left="720" w:hanging="360"/>
      </w:pPr>
      <w:rPr>
        <w:rFonts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1B62F6"/>
    <w:multiLevelType w:val="hybridMultilevel"/>
    <w:tmpl w:val="A4FCC8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2220109"/>
    <w:multiLevelType w:val="hybridMultilevel"/>
    <w:tmpl w:val="26F627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2632F2F"/>
    <w:multiLevelType w:val="hybridMultilevel"/>
    <w:tmpl w:val="AD0E9D6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5" w15:restartNumberingAfterBreak="0">
    <w:nsid w:val="03EE63B5"/>
    <w:multiLevelType w:val="multilevel"/>
    <w:tmpl w:val="22DEFB0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25368C"/>
    <w:multiLevelType w:val="multilevel"/>
    <w:tmpl w:val="9FE24A86"/>
    <w:lvl w:ilvl="0">
      <w:start w:val="5"/>
      <w:numFmt w:val="decimal"/>
      <w:lvlText w:val="%1"/>
      <w:lvlJc w:val="left"/>
      <w:pPr>
        <w:ind w:left="2172" w:hanging="405"/>
      </w:pPr>
      <w:rPr>
        <w:rFonts w:eastAsia="Arial" w:hint="default"/>
      </w:rPr>
    </w:lvl>
    <w:lvl w:ilvl="1">
      <w:start w:val="1"/>
      <w:numFmt w:val="decimal"/>
      <w:lvlText w:val="%1.%2"/>
      <w:lvlJc w:val="left"/>
      <w:pPr>
        <w:ind w:left="2487" w:hanging="720"/>
      </w:pPr>
      <w:rPr>
        <w:rFonts w:eastAsia="Arial" w:hint="default"/>
      </w:rPr>
    </w:lvl>
    <w:lvl w:ilvl="2">
      <w:start w:val="1"/>
      <w:numFmt w:val="decimal"/>
      <w:lvlText w:val="%1.%2.%3"/>
      <w:lvlJc w:val="left"/>
      <w:pPr>
        <w:ind w:left="2487" w:hanging="720"/>
      </w:pPr>
      <w:rPr>
        <w:rFonts w:eastAsia="Arial" w:hint="default"/>
      </w:rPr>
    </w:lvl>
    <w:lvl w:ilvl="3">
      <w:start w:val="1"/>
      <w:numFmt w:val="decimal"/>
      <w:lvlText w:val="%1.%2.%3.%4"/>
      <w:lvlJc w:val="left"/>
      <w:pPr>
        <w:ind w:left="2847" w:hanging="1080"/>
      </w:pPr>
      <w:rPr>
        <w:rFonts w:eastAsia="Arial" w:hint="default"/>
      </w:rPr>
    </w:lvl>
    <w:lvl w:ilvl="4">
      <w:start w:val="1"/>
      <w:numFmt w:val="decimal"/>
      <w:lvlText w:val="%1.%2.%3.%4.%5"/>
      <w:lvlJc w:val="left"/>
      <w:pPr>
        <w:ind w:left="3207" w:hanging="1440"/>
      </w:pPr>
      <w:rPr>
        <w:rFonts w:eastAsia="Arial" w:hint="default"/>
      </w:rPr>
    </w:lvl>
    <w:lvl w:ilvl="5">
      <w:start w:val="1"/>
      <w:numFmt w:val="decimal"/>
      <w:lvlText w:val="%1.%2.%3.%4.%5.%6"/>
      <w:lvlJc w:val="left"/>
      <w:pPr>
        <w:ind w:left="3207" w:hanging="1440"/>
      </w:pPr>
      <w:rPr>
        <w:rFonts w:eastAsia="Arial" w:hint="default"/>
      </w:rPr>
    </w:lvl>
    <w:lvl w:ilvl="6">
      <w:start w:val="1"/>
      <w:numFmt w:val="decimal"/>
      <w:lvlText w:val="%1.%2.%3.%4.%5.%6.%7"/>
      <w:lvlJc w:val="left"/>
      <w:pPr>
        <w:ind w:left="3567" w:hanging="1800"/>
      </w:pPr>
      <w:rPr>
        <w:rFonts w:eastAsia="Arial" w:hint="default"/>
      </w:rPr>
    </w:lvl>
    <w:lvl w:ilvl="7">
      <w:start w:val="1"/>
      <w:numFmt w:val="decimal"/>
      <w:lvlText w:val="%1.%2.%3.%4.%5.%6.%7.%8"/>
      <w:lvlJc w:val="left"/>
      <w:pPr>
        <w:ind w:left="3567" w:hanging="1800"/>
      </w:pPr>
      <w:rPr>
        <w:rFonts w:eastAsia="Arial" w:hint="default"/>
      </w:rPr>
    </w:lvl>
    <w:lvl w:ilvl="8">
      <w:start w:val="1"/>
      <w:numFmt w:val="decimal"/>
      <w:lvlText w:val="%1.%2.%3.%4.%5.%6.%7.%8.%9"/>
      <w:lvlJc w:val="left"/>
      <w:pPr>
        <w:ind w:left="3927" w:hanging="2160"/>
      </w:pPr>
      <w:rPr>
        <w:rFonts w:eastAsia="Arial" w:hint="default"/>
      </w:rPr>
    </w:lvl>
  </w:abstractNum>
  <w:abstractNum w:abstractNumId="7" w15:restartNumberingAfterBreak="0">
    <w:nsid w:val="073D4DC9"/>
    <w:multiLevelType w:val="hybridMultilevel"/>
    <w:tmpl w:val="71A09088"/>
    <w:lvl w:ilvl="0" w:tplc="794491E6">
      <w:start w:val="9"/>
      <w:numFmt w:val="decimal"/>
      <w:lvlText w:val="%1."/>
      <w:lvlJc w:val="left"/>
      <w:pPr>
        <w:ind w:left="1211" w:hanging="360"/>
      </w:pPr>
      <w:rPr>
        <w:rFonts w:hint="default"/>
        <w:sz w:val="28"/>
        <w:szCs w:val="28"/>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66984D1E">
      <w:start w:val="11"/>
      <w:numFmt w:val="decimal"/>
      <w:lvlText w:val="%4"/>
      <w:lvlJc w:val="left"/>
      <w:pPr>
        <w:ind w:left="3240" w:hanging="360"/>
      </w:pPr>
      <w:rPr>
        <w:rFonts w:hint="default"/>
      </w:rPr>
    </w:lvl>
    <w:lvl w:ilvl="4" w:tplc="336AB230">
      <w:start w:val="1"/>
      <w:numFmt w:val="lowerLetter"/>
      <w:lvlText w:val="%5)"/>
      <w:lvlJc w:val="left"/>
      <w:pPr>
        <w:ind w:left="4035" w:hanging="435"/>
      </w:pPr>
      <w:rPr>
        <w:rFonts w:hint="default"/>
      </w:r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08A60C0F"/>
    <w:multiLevelType w:val="multilevel"/>
    <w:tmpl w:val="A4B2C218"/>
    <w:lvl w:ilvl="0">
      <w:start w:val="1"/>
      <w:numFmt w:val="upperRoman"/>
      <w:lvlText w:val="%1."/>
      <w:lvlJc w:val="righ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9" w15:restartNumberingAfterBreak="0">
    <w:nsid w:val="0A1201F3"/>
    <w:multiLevelType w:val="multilevel"/>
    <w:tmpl w:val="C138FA32"/>
    <w:lvl w:ilvl="0">
      <w:start w:val="4"/>
      <w:numFmt w:val="decimal"/>
      <w:lvlText w:val="%1."/>
      <w:lvlJc w:val="left"/>
      <w:pPr>
        <w:ind w:left="720" w:hanging="360"/>
      </w:pPr>
      <w:rPr>
        <w:rFonts w:ascii="Arial" w:hAnsi="Arial" w:cs="Arial" w:hint="default"/>
        <w:b/>
        <w:bCs/>
      </w:r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10" w15:restartNumberingAfterBreak="0">
    <w:nsid w:val="0A173AAD"/>
    <w:multiLevelType w:val="multilevel"/>
    <w:tmpl w:val="9184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2F6BA8"/>
    <w:multiLevelType w:val="hybridMultilevel"/>
    <w:tmpl w:val="C8BED01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2" w15:restartNumberingAfterBreak="0">
    <w:nsid w:val="0A82444E"/>
    <w:multiLevelType w:val="multilevel"/>
    <w:tmpl w:val="ABEE5CDC"/>
    <w:lvl w:ilvl="0">
      <w:start w:val="27"/>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3" w15:restartNumberingAfterBreak="0">
    <w:nsid w:val="0D6C1AE2"/>
    <w:multiLevelType w:val="hybridMultilevel"/>
    <w:tmpl w:val="2B32A978"/>
    <w:lvl w:ilvl="0" w:tplc="04160017">
      <w:start w:val="1"/>
      <w:numFmt w:val="lowerLetter"/>
      <w:lvlText w:val="%1)"/>
      <w:lvlJc w:val="left"/>
      <w:pPr>
        <w:ind w:left="720" w:hanging="360"/>
      </w:pPr>
    </w:lvl>
    <w:lvl w:ilvl="1" w:tplc="098C9468">
      <w:numFmt w:val="bullet"/>
      <w:lvlText w:val=""/>
      <w:lvlJc w:val="left"/>
      <w:pPr>
        <w:ind w:left="1440" w:hanging="360"/>
      </w:pPr>
      <w:rPr>
        <w:rFonts w:ascii="Symbol" w:eastAsiaTheme="minorEastAsia" w:hAnsi="Symbol" w:cstheme="minorBidi"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DA6473F"/>
    <w:multiLevelType w:val="multilevel"/>
    <w:tmpl w:val="FA1E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AE4A69"/>
    <w:multiLevelType w:val="multilevel"/>
    <w:tmpl w:val="C48C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1114AC"/>
    <w:multiLevelType w:val="hybridMultilevel"/>
    <w:tmpl w:val="65E8E1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12184D2C"/>
    <w:multiLevelType w:val="multilevel"/>
    <w:tmpl w:val="888E52D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9" w15:restartNumberingAfterBreak="0">
    <w:nsid w:val="13531A5F"/>
    <w:multiLevelType w:val="multilevel"/>
    <w:tmpl w:val="E0B05C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51A32C6"/>
    <w:multiLevelType w:val="hybridMultilevel"/>
    <w:tmpl w:val="F34644A8"/>
    <w:lvl w:ilvl="0" w:tplc="48BA645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18204542"/>
    <w:multiLevelType w:val="multilevel"/>
    <w:tmpl w:val="5478019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C24B00"/>
    <w:multiLevelType w:val="multilevel"/>
    <w:tmpl w:val="178CC10A"/>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23" w15:restartNumberingAfterBreak="0">
    <w:nsid w:val="19EC3596"/>
    <w:multiLevelType w:val="hybridMultilevel"/>
    <w:tmpl w:val="217883E4"/>
    <w:lvl w:ilvl="0" w:tplc="0416000D">
      <w:start w:val="1"/>
      <w:numFmt w:val="bullet"/>
      <w:lvlText w:val=""/>
      <w:lvlJc w:val="left"/>
      <w:pPr>
        <w:ind w:left="720" w:hanging="360"/>
      </w:pPr>
      <w:rPr>
        <w:rFonts w:ascii="Wingdings" w:hAnsi="Wingdings" w:hint="default"/>
      </w:rPr>
    </w:lvl>
    <w:lvl w:ilvl="1" w:tplc="04160001">
      <w:start w:val="1"/>
      <w:numFmt w:val="bullet"/>
      <w:lvlText w:val=""/>
      <w:lvlJc w:val="left"/>
      <w:pPr>
        <w:ind w:left="78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1A030A31"/>
    <w:multiLevelType w:val="multilevel"/>
    <w:tmpl w:val="54189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A3B7198"/>
    <w:multiLevelType w:val="hybridMultilevel"/>
    <w:tmpl w:val="9D5EB5F6"/>
    <w:lvl w:ilvl="0" w:tplc="0416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A41703A"/>
    <w:multiLevelType w:val="multilevel"/>
    <w:tmpl w:val="2C46BE16"/>
    <w:lvl w:ilvl="0">
      <w:start w:val="14"/>
      <w:numFmt w:val="decimal"/>
      <w:lvlText w:val="%1."/>
      <w:lvlJc w:val="left"/>
      <w:pPr>
        <w:ind w:left="720" w:hanging="360"/>
      </w:pPr>
      <w:rPr>
        <w:rFonts w:hint="default"/>
        <w:b/>
        <w:bCs/>
      </w:rPr>
    </w:lvl>
    <w:lvl w:ilvl="1">
      <w:start w:val="1"/>
      <w:numFmt w:val="decimal"/>
      <w:isLgl/>
      <w:lvlText w:val="%1.%2"/>
      <w:lvlJc w:val="left"/>
      <w:pPr>
        <w:ind w:left="607"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27" w15:restartNumberingAfterBreak="0">
    <w:nsid w:val="1D0342E4"/>
    <w:multiLevelType w:val="hybridMultilevel"/>
    <w:tmpl w:val="2F320B12"/>
    <w:lvl w:ilvl="0" w:tplc="0416000F">
      <w:start w:val="1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D3E1712"/>
    <w:multiLevelType w:val="hybridMultilevel"/>
    <w:tmpl w:val="B748EC52"/>
    <w:lvl w:ilvl="0" w:tplc="0416000F">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D447E99"/>
    <w:multiLevelType w:val="hybridMultilevel"/>
    <w:tmpl w:val="EB6E84B4"/>
    <w:lvl w:ilvl="0" w:tplc="A78670C6">
      <w:start w:val="1"/>
      <w:numFmt w:val="lowerLetter"/>
      <w:lvlText w:val="%1)"/>
      <w:lvlJc w:val="left"/>
      <w:pPr>
        <w:ind w:left="1068" w:hanging="708"/>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00F1502"/>
    <w:multiLevelType w:val="hybridMultilevel"/>
    <w:tmpl w:val="04B00F2C"/>
    <w:lvl w:ilvl="0" w:tplc="FFFFFFFF">
      <w:start w:val="1"/>
      <w:numFmt w:val="upperRoman"/>
      <w:lvlText w:val="%1."/>
      <w:lvlJc w:val="righ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04160013">
      <w:start w:val="1"/>
      <w:numFmt w:val="upperRoman"/>
      <w:lvlText w:val="%5."/>
      <w:lvlJc w:val="righ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2" w15:restartNumberingAfterBreak="0">
    <w:nsid w:val="204C4C61"/>
    <w:multiLevelType w:val="multilevel"/>
    <w:tmpl w:val="F98061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2061675C"/>
    <w:multiLevelType w:val="hybridMultilevel"/>
    <w:tmpl w:val="FD8A403A"/>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5" w15:restartNumberingAfterBreak="0">
    <w:nsid w:val="21F15B53"/>
    <w:multiLevelType w:val="hybridMultilevel"/>
    <w:tmpl w:val="95D21882"/>
    <w:lvl w:ilvl="0" w:tplc="3404F4F8">
      <w:start w:val="1"/>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328604B"/>
    <w:multiLevelType w:val="multilevel"/>
    <w:tmpl w:val="BEFAEFB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4917731"/>
    <w:multiLevelType w:val="multilevel"/>
    <w:tmpl w:val="1232659C"/>
    <w:lvl w:ilvl="0">
      <w:start w:val="10"/>
      <w:numFmt w:val="decimal"/>
      <w:lvlText w:val="%1."/>
      <w:lvlJc w:val="left"/>
      <w:pPr>
        <w:ind w:left="720" w:hanging="360"/>
      </w:pPr>
      <w:rPr>
        <w:rFonts w:eastAsia="Calibri" w:hint="default"/>
        <w:b w:val="0"/>
        <w:bCs/>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24E935FC"/>
    <w:multiLevelType w:val="hybridMultilevel"/>
    <w:tmpl w:val="62CEEA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6816CB9"/>
    <w:multiLevelType w:val="multilevel"/>
    <w:tmpl w:val="79DC5CA4"/>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6CE56E5"/>
    <w:multiLevelType w:val="hybridMultilevel"/>
    <w:tmpl w:val="A170DA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8F45238"/>
    <w:multiLevelType w:val="multilevel"/>
    <w:tmpl w:val="DBCE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D2C32A2"/>
    <w:multiLevelType w:val="hybridMultilevel"/>
    <w:tmpl w:val="2C04F2DC"/>
    <w:lvl w:ilvl="0" w:tplc="150CC564">
      <w:start w:val="7"/>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3" w15:restartNumberingAfterBreak="0">
    <w:nsid w:val="2D317AAD"/>
    <w:multiLevelType w:val="multilevel"/>
    <w:tmpl w:val="4950179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DD61652"/>
    <w:multiLevelType w:val="hybridMultilevel"/>
    <w:tmpl w:val="07AA8324"/>
    <w:lvl w:ilvl="0" w:tplc="04160017">
      <w:start w:val="1"/>
      <w:numFmt w:val="lowerLetter"/>
      <w:lvlText w:val="%1)"/>
      <w:lvlJc w:val="left"/>
      <w:pPr>
        <w:ind w:left="3479" w:hanging="360"/>
      </w:pPr>
    </w:lvl>
    <w:lvl w:ilvl="1" w:tplc="04160019" w:tentative="1">
      <w:start w:val="1"/>
      <w:numFmt w:val="lowerLetter"/>
      <w:lvlText w:val="%2."/>
      <w:lvlJc w:val="left"/>
      <w:pPr>
        <w:ind w:left="4199" w:hanging="360"/>
      </w:pPr>
    </w:lvl>
    <w:lvl w:ilvl="2" w:tplc="0416001B" w:tentative="1">
      <w:start w:val="1"/>
      <w:numFmt w:val="lowerRoman"/>
      <w:lvlText w:val="%3."/>
      <w:lvlJc w:val="right"/>
      <w:pPr>
        <w:ind w:left="4919" w:hanging="180"/>
      </w:pPr>
    </w:lvl>
    <w:lvl w:ilvl="3" w:tplc="0416000F" w:tentative="1">
      <w:start w:val="1"/>
      <w:numFmt w:val="decimal"/>
      <w:lvlText w:val="%4."/>
      <w:lvlJc w:val="left"/>
      <w:pPr>
        <w:ind w:left="5639" w:hanging="360"/>
      </w:pPr>
    </w:lvl>
    <w:lvl w:ilvl="4" w:tplc="04160019" w:tentative="1">
      <w:start w:val="1"/>
      <w:numFmt w:val="lowerLetter"/>
      <w:lvlText w:val="%5."/>
      <w:lvlJc w:val="left"/>
      <w:pPr>
        <w:ind w:left="6359" w:hanging="360"/>
      </w:pPr>
    </w:lvl>
    <w:lvl w:ilvl="5" w:tplc="0416001B" w:tentative="1">
      <w:start w:val="1"/>
      <w:numFmt w:val="lowerRoman"/>
      <w:lvlText w:val="%6."/>
      <w:lvlJc w:val="right"/>
      <w:pPr>
        <w:ind w:left="7079" w:hanging="180"/>
      </w:pPr>
    </w:lvl>
    <w:lvl w:ilvl="6" w:tplc="0416000F" w:tentative="1">
      <w:start w:val="1"/>
      <w:numFmt w:val="decimal"/>
      <w:lvlText w:val="%7."/>
      <w:lvlJc w:val="left"/>
      <w:pPr>
        <w:ind w:left="7799" w:hanging="360"/>
      </w:pPr>
    </w:lvl>
    <w:lvl w:ilvl="7" w:tplc="04160019" w:tentative="1">
      <w:start w:val="1"/>
      <w:numFmt w:val="lowerLetter"/>
      <w:lvlText w:val="%8."/>
      <w:lvlJc w:val="left"/>
      <w:pPr>
        <w:ind w:left="8519" w:hanging="360"/>
      </w:pPr>
    </w:lvl>
    <w:lvl w:ilvl="8" w:tplc="0416001B" w:tentative="1">
      <w:start w:val="1"/>
      <w:numFmt w:val="lowerRoman"/>
      <w:lvlText w:val="%9."/>
      <w:lvlJc w:val="right"/>
      <w:pPr>
        <w:ind w:left="9239" w:hanging="180"/>
      </w:pPr>
    </w:lvl>
  </w:abstractNum>
  <w:abstractNum w:abstractNumId="45"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308E63C9"/>
    <w:multiLevelType w:val="multilevel"/>
    <w:tmpl w:val="41D4D21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10B264D"/>
    <w:multiLevelType w:val="hybridMultilevel"/>
    <w:tmpl w:val="489604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33145232"/>
    <w:multiLevelType w:val="multilevel"/>
    <w:tmpl w:val="32D0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32F4576"/>
    <w:multiLevelType w:val="multilevel"/>
    <w:tmpl w:val="0E2A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4BA07A6"/>
    <w:multiLevelType w:val="hybridMultilevel"/>
    <w:tmpl w:val="1772D5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352F7CE3"/>
    <w:multiLevelType w:val="hybridMultilevel"/>
    <w:tmpl w:val="BBA2BE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35B46AF9"/>
    <w:multiLevelType w:val="multilevel"/>
    <w:tmpl w:val="8CD07EC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5D611BD"/>
    <w:multiLevelType w:val="multilevel"/>
    <w:tmpl w:val="628A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77C4EF8"/>
    <w:multiLevelType w:val="hybridMultilevel"/>
    <w:tmpl w:val="0AB41428"/>
    <w:lvl w:ilvl="0" w:tplc="FFFFFFFF">
      <w:start w:val="1"/>
      <w:numFmt w:val="upperRoman"/>
      <w:lvlText w:val="%1."/>
      <w:lvlJc w:val="left"/>
      <w:pPr>
        <w:ind w:left="1080" w:hanging="720"/>
      </w:pPr>
      <w:rPr>
        <w:rFonts w:hint="default"/>
      </w:rPr>
    </w:lvl>
    <w:lvl w:ilvl="1" w:tplc="5BC06974">
      <w:start w:val="27"/>
      <w:numFmt w:val="decimal"/>
      <w:lvlText w:val="%2."/>
      <w:lvlJc w:val="left"/>
      <w:pPr>
        <w:ind w:left="1440" w:hanging="360"/>
      </w:pPr>
      <w:rPr>
        <w:rFonts w:hint="default"/>
      </w:rPr>
    </w:lvl>
    <w:lvl w:ilvl="2" w:tplc="937ECDBC">
      <w:start w:val="1"/>
      <w:numFmt w:val="lowerLetter"/>
      <w:lvlText w:val="%3)"/>
      <w:lvlJc w:val="left"/>
      <w:pPr>
        <w:ind w:left="644" w:hanging="36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9F35E62"/>
    <w:multiLevelType w:val="hybridMultilevel"/>
    <w:tmpl w:val="5B74DB46"/>
    <w:lvl w:ilvl="0" w:tplc="8D6A9CF2">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3A593A73"/>
    <w:multiLevelType w:val="multilevel"/>
    <w:tmpl w:val="00F04F4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B4B5EE0"/>
    <w:multiLevelType w:val="multilevel"/>
    <w:tmpl w:val="8E26D5B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D3F52B2"/>
    <w:multiLevelType w:val="multilevel"/>
    <w:tmpl w:val="64AA5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DAC433D"/>
    <w:multiLevelType w:val="multilevel"/>
    <w:tmpl w:val="E37207F4"/>
    <w:lvl w:ilvl="0">
      <w:start w:val="15"/>
      <w:numFmt w:val="decimal"/>
      <w:lvlText w:val="%1"/>
      <w:lvlJc w:val="left"/>
      <w:pPr>
        <w:ind w:left="720" w:hanging="360"/>
      </w:pPr>
      <w:rPr>
        <w:rFonts w:eastAsiaTheme="majorEastAsia" w:hint="default"/>
        <w:b/>
      </w:rPr>
    </w:lvl>
    <w:lvl w:ilvl="1">
      <w:start w:val="1"/>
      <w:numFmt w:val="decimal"/>
      <w:isLgl/>
      <w:lvlText w:val="%1.%2"/>
      <w:lvlJc w:val="left"/>
      <w:pPr>
        <w:ind w:left="825" w:hanging="465"/>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61" w15:restartNumberingAfterBreak="0">
    <w:nsid w:val="3DDE2738"/>
    <w:multiLevelType w:val="multilevel"/>
    <w:tmpl w:val="716A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DF21B8E"/>
    <w:multiLevelType w:val="multilevel"/>
    <w:tmpl w:val="B2D4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0F656FA"/>
    <w:multiLevelType w:val="hybridMultilevel"/>
    <w:tmpl w:val="64C2E7E6"/>
    <w:lvl w:ilvl="0" w:tplc="15C0E7DE">
      <w:start w:val="3"/>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412E4331"/>
    <w:multiLevelType w:val="hybridMultilevel"/>
    <w:tmpl w:val="003EB6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41CB5008"/>
    <w:multiLevelType w:val="multilevel"/>
    <w:tmpl w:val="37D6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4106681"/>
    <w:multiLevelType w:val="multilevel"/>
    <w:tmpl w:val="68AE5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4B75E40"/>
    <w:multiLevelType w:val="hybridMultilevel"/>
    <w:tmpl w:val="2DFEC7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45773BB8"/>
    <w:multiLevelType w:val="hybridMultilevel"/>
    <w:tmpl w:val="9FD65B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46944C31"/>
    <w:multiLevelType w:val="hybridMultilevel"/>
    <w:tmpl w:val="5BA664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47375B2D"/>
    <w:multiLevelType w:val="hybridMultilevel"/>
    <w:tmpl w:val="CF72D8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47A306F3"/>
    <w:multiLevelType w:val="multilevel"/>
    <w:tmpl w:val="CAA6D08A"/>
    <w:lvl w:ilvl="0">
      <w:start w:val="12"/>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48214FD3"/>
    <w:multiLevelType w:val="multilevel"/>
    <w:tmpl w:val="951E151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8883FE9"/>
    <w:multiLevelType w:val="hybridMultilevel"/>
    <w:tmpl w:val="541C2EFE"/>
    <w:lvl w:ilvl="0" w:tplc="C3481EA8">
      <w:start w:val="1"/>
      <w:numFmt w:val="lowerLetter"/>
      <w:lvlText w:val="%1)"/>
      <w:lvlJc w:val="left"/>
      <w:pPr>
        <w:ind w:left="2340" w:hanging="19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49126F59"/>
    <w:multiLevelType w:val="hybridMultilevel"/>
    <w:tmpl w:val="BDF03A22"/>
    <w:lvl w:ilvl="0" w:tplc="04160017">
      <w:start w:val="1"/>
      <w:numFmt w:val="lowerLetter"/>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9296924"/>
    <w:multiLevelType w:val="multilevel"/>
    <w:tmpl w:val="9952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94E6EE9"/>
    <w:multiLevelType w:val="multilevel"/>
    <w:tmpl w:val="E7206010"/>
    <w:lvl w:ilvl="0">
      <w:start w:val="1"/>
      <w:numFmt w:val="decimal"/>
      <w:lvlText w:val="%1"/>
      <w:lvlJc w:val="left"/>
      <w:pPr>
        <w:ind w:left="384" w:hanging="384"/>
      </w:pPr>
      <w:rPr>
        <w:rFonts w:hint="default"/>
      </w:rPr>
    </w:lvl>
    <w:lvl w:ilvl="1">
      <w:start w:val="2"/>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9"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4A0A2F2B"/>
    <w:multiLevelType w:val="hybridMultilevel"/>
    <w:tmpl w:val="E6A860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4A4A33FE"/>
    <w:multiLevelType w:val="multilevel"/>
    <w:tmpl w:val="4FCA58E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A7A5DEE"/>
    <w:multiLevelType w:val="hybridMultilevel"/>
    <w:tmpl w:val="E0D262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4A8763E3"/>
    <w:multiLevelType w:val="hybridMultilevel"/>
    <w:tmpl w:val="B51EBC6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4B525FE6"/>
    <w:multiLevelType w:val="hybridMultilevel"/>
    <w:tmpl w:val="6BDE88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4B956766"/>
    <w:multiLevelType w:val="hybridMultilevel"/>
    <w:tmpl w:val="A9D4C97C"/>
    <w:lvl w:ilvl="0" w:tplc="3A680238">
      <w:start w:val="1"/>
      <w:numFmt w:val="decimal"/>
      <w:lvlText w:val="%1."/>
      <w:lvlJc w:val="left"/>
      <w:pPr>
        <w:ind w:left="502" w:hanging="360"/>
      </w:pPr>
      <w:rPr>
        <w:rFonts w:hint="default"/>
        <w:b/>
        <w:sz w:val="28"/>
        <w:szCs w:val="28"/>
      </w:rPr>
    </w:lvl>
    <w:lvl w:ilvl="1" w:tplc="2796162E">
      <w:start w:val="1"/>
      <w:numFmt w:val="lowerLetter"/>
      <w:lvlText w:val="%2)"/>
      <w:lvlJc w:val="left"/>
      <w:pPr>
        <w:ind w:left="1440" w:hanging="360"/>
      </w:pPr>
      <w:rPr>
        <w:rFonts w:hint="default"/>
        <w:b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4CE53921"/>
    <w:multiLevelType w:val="multilevel"/>
    <w:tmpl w:val="C17A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EA00344"/>
    <w:multiLevelType w:val="hybridMultilevel"/>
    <w:tmpl w:val="D4428CC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4F110CB8"/>
    <w:multiLevelType w:val="hybridMultilevel"/>
    <w:tmpl w:val="DB1AFAB4"/>
    <w:lvl w:ilvl="0" w:tplc="6B04D702">
      <w:start w:val="2"/>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4F52472A"/>
    <w:multiLevelType w:val="hybridMultilevel"/>
    <w:tmpl w:val="4F7CAED6"/>
    <w:lvl w:ilvl="0" w:tplc="C50848EA">
      <w:start w:val="1"/>
      <w:numFmt w:val="lowerLetter"/>
      <w:lvlText w:val="%1)"/>
      <w:lvlJc w:val="left"/>
      <w:pPr>
        <w:ind w:left="1428" w:hanging="360"/>
      </w:pPr>
      <w:rPr>
        <w:rFonts w:ascii="Arial" w:hAnsi="Arial" w:cs="Arial"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0" w15:restartNumberingAfterBreak="0">
    <w:nsid w:val="4FDB3C44"/>
    <w:multiLevelType w:val="hybridMultilevel"/>
    <w:tmpl w:val="62D63F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4FF82713"/>
    <w:multiLevelType w:val="multilevel"/>
    <w:tmpl w:val="88CC658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502319EF"/>
    <w:multiLevelType w:val="hybridMultilevel"/>
    <w:tmpl w:val="C5F4CCCE"/>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50435D0E"/>
    <w:multiLevelType w:val="hybridMultilevel"/>
    <w:tmpl w:val="3EDE3F2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94" w15:restartNumberingAfterBreak="0">
    <w:nsid w:val="546749A1"/>
    <w:multiLevelType w:val="multilevel"/>
    <w:tmpl w:val="E5DC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4D66AC8"/>
    <w:multiLevelType w:val="multilevel"/>
    <w:tmpl w:val="76EC9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6A94E87"/>
    <w:multiLevelType w:val="hybridMultilevel"/>
    <w:tmpl w:val="199269EC"/>
    <w:lvl w:ilvl="0" w:tplc="9C7013F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7" w15:restartNumberingAfterBreak="0">
    <w:nsid w:val="574836A1"/>
    <w:multiLevelType w:val="hybridMultilevel"/>
    <w:tmpl w:val="0EE4AEFC"/>
    <w:lvl w:ilvl="0" w:tplc="04160013">
      <w:start w:val="1"/>
      <w:numFmt w:val="upperRoman"/>
      <w:lvlText w:val="%1."/>
      <w:lvlJc w:val="righ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98" w15:restartNumberingAfterBreak="0">
    <w:nsid w:val="577E32D1"/>
    <w:multiLevelType w:val="hybridMultilevel"/>
    <w:tmpl w:val="2736C11A"/>
    <w:lvl w:ilvl="0" w:tplc="8D6A9CF2">
      <w:start w:val="1"/>
      <w:numFmt w:val="lowerLetter"/>
      <w:lvlText w:val="%1."/>
      <w:lvlJc w:val="left"/>
      <w:pPr>
        <w:ind w:left="1428" w:hanging="360"/>
      </w:pPr>
      <w:rPr>
        <w:b w:val="0"/>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9"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5A6A54F0"/>
    <w:multiLevelType w:val="multilevel"/>
    <w:tmpl w:val="8F9253BE"/>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01" w15:restartNumberingAfterBreak="0">
    <w:nsid w:val="5C602742"/>
    <w:multiLevelType w:val="hybridMultilevel"/>
    <w:tmpl w:val="A53EC2DC"/>
    <w:lvl w:ilvl="0" w:tplc="04160017">
      <w:start w:val="1"/>
      <w:numFmt w:val="lowerLetter"/>
      <w:lvlText w:val="%1)"/>
      <w:lvlJc w:val="left"/>
      <w:pPr>
        <w:ind w:left="2062" w:hanging="360"/>
      </w:pPr>
    </w:lvl>
    <w:lvl w:ilvl="1" w:tplc="04160019" w:tentative="1">
      <w:start w:val="1"/>
      <w:numFmt w:val="lowerLetter"/>
      <w:lvlText w:val="%2."/>
      <w:lvlJc w:val="left"/>
      <w:pPr>
        <w:ind w:left="2782" w:hanging="360"/>
      </w:pPr>
    </w:lvl>
    <w:lvl w:ilvl="2" w:tplc="0416001B" w:tentative="1">
      <w:start w:val="1"/>
      <w:numFmt w:val="lowerRoman"/>
      <w:lvlText w:val="%3."/>
      <w:lvlJc w:val="right"/>
      <w:pPr>
        <w:ind w:left="3502" w:hanging="180"/>
      </w:pPr>
    </w:lvl>
    <w:lvl w:ilvl="3" w:tplc="0416000F" w:tentative="1">
      <w:start w:val="1"/>
      <w:numFmt w:val="decimal"/>
      <w:lvlText w:val="%4."/>
      <w:lvlJc w:val="left"/>
      <w:pPr>
        <w:ind w:left="4222" w:hanging="360"/>
      </w:pPr>
    </w:lvl>
    <w:lvl w:ilvl="4" w:tplc="04160019" w:tentative="1">
      <w:start w:val="1"/>
      <w:numFmt w:val="lowerLetter"/>
      <w:lvlText w:val="%5."/>
      <w:lvlJc w:val="left"/>
      <w:pPr>
        <w:ind w:left="4942" w:hanging="360"/>
      </w:pPr>
    </w:lvl>
    <w:lvl w:ilvl="5" w:tplc="0416001B" w:tentative="1">
      <w:start w:val="1"/>
      <w:numFmt w:val="lowerRoman"/>
      <w:lvlText w:val="%6."/>
      <w:lvlJc w:val="right"/>
      <w:pPr>
        <w:ind w:left="5662" w:hanging="180"/>
      </w:pPr>
    </w:lvl>
    <w:lvl w:ilvl="6" w:tplc="0416000F" w:tentative="1">
      <w:start w:val="1"/>
      <w:numFmt w:val="decimal"/>
      <w:lvlText w:val="%7."/>
      <w:lvlJc w:val="left"/>
      <w:pPr>
        <w:ind w:left="6382" w:hanging="360"/>
      </w:pPr>
    </w:lvl>
    <w:lvl w:ilvl="7" w:tplc="04160019" w:tentative="1">
      <w:start w:val="1"/>
      <w:numFmt w:val="lowerLetter"/>
      <w:lvlText w:val="%8."/>
      <w:lvlJc w:val="left"/>
      <w:pPr>
        <w:ind w:left="7102" w:hanging="360"/>
      </w:pPr>
    </w:lvl>
    <w:lvl w:ilvl="8" w:tplc="0416001B" w:tentative="1">
      <w:start w:val="1"/>
      <w:numFmt w:val="lowerRoman"/>
      <w:lvlText w:val="%9."/>
      <w:lvlJc w:val="right"/>
      <w:pPr>
        <w:ind w:left="7822" w:hanging="180"/>
      </w:pPr>
    </w:lvl>
  </w:abstractNum>
  <w:abstractNum w:abstractNumId="102" w15:restartNumberingAfterBreak="0">
    <w:nsid w:val="5EBC0E11"/>
    <w:multiLevelType w:val="hybridMultilevel"/>
    <w:tmpl w:val="444A2DFA"/>
    <w:lvl w:ilvl="0" w:tplc="185024D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15:restartNumberingAfterBreak="0">
    <w:nsid w:val="5F3B2979"/>
    <w:multiLevelType w:val="hybridMultilevel"/>
    <w:tmpl w:val="70EA53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605E3717"/>
    <w:multiLevelType w:val="multilevel"/>
    <w:tmpl w:val="951E151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11E19EB"/>
    <w:multiLevelType w:val="multilevel"/>
    <w:tmpl w:val="F6F2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1303E01"/>
    <w:multiLevelType w:val="multilevel"/>
    <w:tmpl w:val="D592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6389465E"/>
    <w:multiLevelType w:val="hybridMultilevel"/>
    <w:tmpl w:val="31EA572C"/>
    <w:lvl w:ilvl="0" w:tplc="8F5AED62">
      <w:start w:val="2"/>
      <w:numFmt w:val="decimal"/>
      <w:lvlText w:val="%1."/>
      <w:lvlJc w:val="left"/>
      <w:pPr>
        <w:ind w:left="720" w:hanging="360"/>
      </w:pPr>
      <w:rPr>
        <w:rFonts w:ascii="Arial" w:eastAsia="Times New Roman" w:hAnsi="Arial" w:cs="Arial"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9" w15:restartNumberingAfterBreak="0">
    <w:nsid w:val="64043F83"/>
    <w:multiLevelType w:val="hybridMultilevel"/>
    <w:tmpl w:val="9F7849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0" w15:restartNumberingAfterBreak="0">
    <w:nsid w:val="64CF1D03"/>
    <w:multiLevelType w:val="multilevel"/>
    <w:tmpl w:val="8482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6A10BE0"/>
    <w:multiLevelType w:val="hybridMultilevel"/>
    <w:tmpl w:val="D820FAB2"/>
    <w:lvl w:ilvl="0" w:tplc="C8BEA844">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2" w15:restartNumberingAfterBreak="0">
    <w:nsid w:val="6A9525D3"/>
    <w:multiLevelType w:val="multilevel"/>
    <w:tmpl w:val="9930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115" w15:restartNumberingAfterBreak="0">
    <w:nsid w:val="6C57216B"/>
    <w:multiLevelType w:val="multilevel"/>
    <w:tmpl w:val="A954B062"/>
    <w:lvl w:ilvl="0">
      <w:start w:val="1"/>
      <w:numFmt w:val="decimal"/>
      <w:lvlText w:val="%1"/>
      <w:lvlJc w:val="left"/>
      <w:pPr>
        <w:ind w:left="405" w:hanging="405"/>
      </w:pPr>
      <w:rPr>
        <w:rFonts w:hint="default"/>
        <w:color w:val="000000" w:themeColor="text1"/>
      </w:rPr>
    </w:lvl>
    <w:lvl w:ilvl="1">
      <w:start w:val="1"/>
      <w:numFmt w:val="decimal"/>
      <w:lvlText w:val="%1.%2"/>
      <w:lvlJc w:val="left"/>
      <w:pPr>
        <w:ind w:left="405" w:hanging="405"/>
      </w:pPr>
      <w:rPr>
        <w:rFonts w:hint="default"/>
        <w:b/>
        <w:bCs/>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16" w15:restartNumberingAfterBreak="0">
    <w:nsid w:val="6E0036CD"/>
    <w:multiLevelType w:val="multilevel"/>
    <w:tmpl w:val="146C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F000FB1"/>
    <w:multiLevelType w:val="hybridMultilevel"/>
    <w:tmpl w:val="5A2E0E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8" w15:restartNumberingAfterBreak="0">
    <w:nsid w:val="6FB65779"/>
    <w:multiLevelType w:val="hybridMultilevel"/>
    <w:tmpl w:val="1CE02C8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9" w15:restartNumberingAfterBreak="0">
    <w:nsid w:val="71756B3F"/>
    <w:multiLevelType w:val="multilevel"/>
    <w:tmpl w:val="08249C20"/>
    <w:lvl w:ilvl="0">
      <w:start w:val="1"/>
      <w:numFmt w:val="decimal"/>
      <w:lvlText w:val="%1."/>
      <w:lvlJc w:val="left"/>
      <w:pPr>
        <w:ind w:left="720" w:hanging="360"/>
      </w:pPr>
      <w:rPr>
        <w:rFonts w:hint="default"/>
        <w:b/>
        <w:i w:val="0"/>
        <w:i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0" w15:restartNumberingAfterBreak="0">
    <w:nsid w:val="71756FFA"/>
    <w:multiLevelType w:val="hybridMultilevel"/>
    <w:tmpl w:val="BE02EF44"/>
    <w:lvl w:ilvl="0" w:tplc="B2E8E88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1" w15:restartNumberingAfterBreak="0">
    <w:nsid w:val="71BC0F67"/>
    <w:multiLevelType w:val="hybridMultilevel"/>
    <w:tmpl w:val="FE28F7DA"/>
    <w:lvl w:ilvl="0" w:tplc="7A5EFA40">
      <w:start w:val="1"/>
      <w:numFmt w:val="decimal"/>
      <w:lvlText w:val="%1."/>
      <w:lvlJc w:val="left"/>
      <w:pPr>
        <w:ind w:left="720" w:hanging="360"/>
      </w:pPr>
      <w:rPr>
        <w:rFonts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2" w15:restartNumberingAfterBreak="0">
    <w:nsid w:val="72167E1F"/>
    <w:multiLevelType w:val="multilevel"/>
    <w:tmpl w:val="8C0E6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2C41A66"/>
    <w:multiLevelType w:val="hybridMultilevel"/>
    <w:tmpl w:val="0284DA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4" w15:restartNumberingAfterBreak="0">
    <w:nsid w:val="73C05A37"/>
    <w:multiLevelType w:val="hybridMultilevel"/>
    <w:tmpl w:val="89D2BA12"/>
    <w:lvl w:ilvl="0" w:tplc="FDE6FCB8">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5" w15:restartNumberingAfterBreak="0">
    <w:nsid w:val="7480161B"/>
    <w:multiLevelType w:val="multilevel"/>
    <w:tmpl w:val="57581F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77444357"/>
    <w:multiLevelType w:val="multilevel"/>
    <w:tmpl w:val="518CC5F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8" w15:restartNumberingAfterBreak="0">
    <w:nsid w:val="77A07BFD"/>
    <w:multiLevelType w:val="multilevel"/>
    <w:tmpl w:val="D0B8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7A6707B"/>
    <w:multiLevelType w:val="hybridMultilevel"/>
    <w:tmpl w:val="E4DA3B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0" w15:restartNumberingAfterBreak="0">
    <w:nsid w:val="77F25633"/>
    <w:multiLevelType w:val="multilevel"/>
    <w:tmpl w:val="6FEE94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1" w15:restartNumberingAfterBreak="0">
    <w:nsid w:val="79296E1F"/>
    <w:multiLevelType w:val="multilevel"/>
    <w:tmpl w:val="E6A26D3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CA77869"/>
    <w:multiLevelType w:val="hybridMultilevel"/>
    <w:tmpl w:val="3F3061E6"/>
    <w:lvl w:ilvl="0" w:tplc="8D6A9CF2">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3" w15:restartNumberingAfterBreak="0">
    <w:nsid w:val="7CB04380"/>
    <w:multiLevelType w:val="multilevel"/>
    <w:tmpl w:val="AF92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F867ADF"/>
    <w:multiLevelType w:val="multilevel"/>
    <w:tmpl w:val="6B3C3B9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4349881">
    <w:abstractNumId w:val="0"/>
  </w:num>
  <w:num w:numId="2" w16cid:durableId="1052000953">
    <w:abstractNumId w:val="46"/>
  </w:num>
  <w:num w:numId="3" w16cid:durableId="1683165100">
    <w:abstractNumId w:val="37"/>
  </w:num>
  <w:num w:numId="4" w16cid:durableId="1310867170">
    <w:abstractNumId w:val="114"/>
  </w:num>
  <w:num w:numId="5" w16cid:durableId="1720864170">
    <w:abstractNumId w:val="82"/>
  </w:num>
  <w:num w:numId="6" w16cid:durableId="1274288185">
    <w:abstractNumId w:val="26"/>
  </w:num>
  <w:num w:numId="7" w16cid:durableId="431970896">
    <w:abstractNumId w:val="30"/>
  </w:num>
  <w:num w:numId="8" w16cid:durableId="762649502">
    <w:abstractNumId w:val="99"/>
  </w:num>
  <w:num w:numId="9" w16cid:durableId="1032148595">
    <w:abstractNumId w:val="107"/>
  </w:num>
  <w:num w:numId="10" w16cid:durableId="165124657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0387888">
    <w:abstractNumId w:val="69"/>
  </w:num>
  <w:num w:numId="12" w16cid:durableId="1144812675">
    <w:abstractNumId w:val="27"/>
  </w:num>
  <w:num w:numId="13" w16cid:durableId="931353959">
    <w:abstractNumId w:val="66"/>
  </w:num>
  <w:num w:numId="14" w16cid:durableId="1679699894">
    <w:abstractNumId w:val="73"/>
  </w:num>
  <w:num w:numId="15" w16cid:durableId="697394371">
    <w:abstractNumId w:val="28"/>
  </w:num>
  <w:num w:numId="16" w16cid:durableId="1228491225">
    <w:abstractNumId w:val="39"/>
  </w:num>
  <w:num w:numId="17" w16cid:durableId="2105147681">
    <w:abstractNumId w:val="12"/>
  </w:num>
  <w:num w:numId="18" w16cid:durableId="2021621366">
    <w:abstractNumId w:val="33"/>
  </w:num>
  <w:num w:numId="19" w16cid:durableId="1213693783">
    <w:abstractNumId w:val="113"/>
  </w:num>
  <w:num w:numId="20" w16cid:durableId="1284309327">
    <w:abstractNumId w:val="123"/>
  </w:num>
  <w:num w:numId="21" w16cid:durableId="1710375321">
    <w:abstractNumId w:val="64"/>
  </w:num>
  <w:num w:numId="22" w16cid:durableId="461311565">
    <w:abstractNumId w:val="121"/>
  </w:num>
  <w:num w:numId="23" w16cid:durableId="1150944142">
    <w:abstractNumId w:val="79"/>
  </w:num>
  <w:num w:numId="24" w16cid:durableId="409735047">
    <w:abstractNumId w:val="100"/>
  </w:num>
  <w:num w:numId="25" w16cid:durableId="806707382">
    <w:abstractNumId w:val="127"/>
  </w:num>
  <w:num w:numId="26" w16cid:durableId="166943979">
    <w:abstractNumId w:val="22"/>
  </w:num>
  <w:num w:numId="27" w16cid:durableId="793330270">
    <w:abstractNumId w:val="9"/>
  </w:num>
  <w:num w:numId="28" w16cid:durableId="371614026">
    <w:abstractNumId w:val="23"/>
  </w:num>
  <w:num w:numId="29" w16cid:durableId="451167199">
    <w:abstractNumId w:val="18"/>
  </w:num>
  <w:num w:numId="30" w16cid:durableId="1740978062">
    <w:abstractNumId w:val="19"/>
  </w:num>
  <w:num w:numId="31" w16cid:durableId="1663048867">
    <w:abstractNumId w:val="68"/>
  </w:num>
  <w:num w:numId="32" w16cid:durableId="480653815">
    <w:abstractNumId w:val="20"/>
  </w:num>
  <w:num w:numId="33" w16cid:durableId="594631860">
    <w:abstractNumId w:val="88"/>
  </w:num>
  <w:num w:numId="34" w16cid:durableId="1143278440">
    <w:abstractNumId w:val="60"/>
  </w:num>
  <w:num w:numId="35" w16cid:durableId="172452443">
    <w:abstractNumId w:val="111"/>
  </w:num>
  <w:num w:numId="36" w16cid:durableId="1623263182">
    <w:abstractNumId w:val="42"/>
  </w:num>
  <w:num w:numId="37" w16cid:durableId="1784766858">
    <w:abstractNumId w:val="45"/>
  </w:num>
  <w:num w:numId="38" w16cid:durableId="700130641">
    <w:abstractNumId w:val="87"/>
  </w:num>
  <w:num w:numId="39" w16cid:durableId="897590308">
    <w:abstractNumId w:val="38"/>
  </w:num>
  <w:num w:numId="40" w16cid:durableId="1049114455">
    <w:abstractNumId w:val="91"/>
  </w:num>
  <w:num w:numId="41" w16cid:durableId="1369913061">
    <w:abstractNumId w:val="125"/>
  </w:num>
  <w:num w:numId="42" w16cid:durableId="1249776591">
    <w:abstractNumId w:val="3"/>
  </w:num>
  <w:num w:numId="43" w16cid:durableId="631787853">
    <w:abstractNumId w:val="43"/>
  </w:num>
  <w:num w:numId="44" w16cid:durableId="393239789">
    <w:abstractNumId w:val="126"/>
  </w:num>
  <w:num w:numId="45" w16cid:durableId="462389025">
    <w:abstractNumId w:val="92"/>
  </w:num>
  <w:num w:numId="46" w16cid:durableId="2094353058">
    <w:abstractNumId w:val="120"/>
  </w:num>
  <w:num w:numId="47" w16cid:durableId="541089806">
    <w:abstractNumId w:val="1"/>
  </w:num>
  <w:num w:numId="48" w16cid:durableId="1713261272">
    <w:abstractNumId w:val="103"/>
  </w:num>
  <w:num w:numId="49" w16cid:durableId="176703333">
    <w:abstractNumId w:val="63"/>
  </w:num>
  <w:num w:numId="50" w16cid:durableId="1611089275">
    <w:abstractNumId w:val="29"/>
  </w:num>
  <w:num w:numId="51" w16cid:durableId="1310358716">
    <w:abstractNumId w:val="122"/>
  </w:num>
  <w:num w:numId="52" w16cid:durableId="1085612720">
    <w:abstractNumId w:val="21"/>
  </w:num>
  <w:num w:numId="53" w16cid:durableId="1920484635">
    <w:abstractNumId w:val="128"/>
  </w:num>
  <w:num w:numId="54" w16cid:durableId="216018806">
    <w:abstractNumId w:val="32"/>
  </w:num>
  <w:num w:numId="55" w16cid:durableId="1983122597">
    <w:abstractNumId w:val="58"/>
  </w:num>
  <w:num w:numId="56" w16cid:durableId="421336663">
    <w:abstractNumId w:val="134"/>
  </w:num>
  <w:num w:numId="57" w16cid:durableId="1118452303">
    <w:abstractNumId w:val="81"/>
  </w:num>
  <w:num w:numId="58" w16cid:durableId="759257669">
    <w:abstractNumId w:val="53"/>
  </w:num>
  <w:num w:numId="59" w16cid:durableId="2065327449">
    <w:abstractNumId w:val="36"/>
  </w:num>
  <w:num w:numId="60" w16cid:durableId="1686978760">
    <w:abstractNumId w:val="131"/>
  </w:num>
  <w:num w:numId="61" w16cid:durableId="1907496472">
    <w:abstractNumId w:val="98"/>
  </w:num>
  <w:num w:numId="62" w16cid:durableId="1029911027">
    <w:abstractNumId w:val="119"/>
  </w:num>
  <w:num w:numId="63" w16cid:durableId="1919704764">
    <w:abstractNumId w:val="108"/>
  </w:num>
  <w:num w:numId="64" w16cid:durableId="831994615">
    <w:abstractNumId w:val="89"/>
  </w:num>
  <w:num w:numId="65" w16cid:durableId="1017393520">
    <w:abstractNumId w:val="86"/>
  </w:num>
  <w:num w:numId="66" w16cid:durableId="1964842572">
    <w:abstractNumId w:val="105"/>
  </w:num>
  <w:num w:numId="67" w16cid:durableId="454831975">
    <w:abstractNumId w:val="74"/>
  </w:num>
  <w:num w:numId="68" w16cid:durableId="701831584">
    <w:abstractNumId w:val="104"/>
  </w:num>
  <w:num w:numId="69" w16cid:durableId="1799563790">
    <w:abstractNumId w:val="41"/>
  </w:num>
  <w:num w:numId="70" w16cid:durableId="641616206">
    <w:abstractNumId w:val="10"/>
  </w:num>
  <w:num w:numId="71" w16cid:durableId="1737505843">
    <w:abstractNumId w:val="133"/>
  </w:num>
  <w:num w:numId="72" w16cid:durableId="1102921975">
    <w:abstractNumId w:val="50"/>
  </w:num>
  <w:num w:numId="73" w16cid:durableId="1704675979">
    <w:abstractNumId w:val="2"/>
  </w:num>
  <w:num w:numId="74" w16cid:durableId="889074760">
    <w:abstractNumId w:val="80"/>
  </w:num>
  <w:num w:numId="75" w16cid:durableId="1255167192">
    <w:abstractNumId w:val="55"/>
  </w:num>
  <w:num w:numId="76" w16cid:durableId="300237035">
    <w:abstractNumId w:val="15"/>
  </w:num>
  <w:num w:numId="77" w16cid:durableId="769591510">
    <w:abstractNumId w:val="71"/>
  </w:num>
  <w:num w:numId="78" w16cid:durableId="1408696840">
    <w:abstractNumId w:val="13"/>
  </w:num>
  <w:num w:numId="79" w16cid:durableId="237861957">
    <w:abstractNumId w:val="112"/>
  </w:num>
  <w:num w:numId="80" w16cid:durableId="1042635560">
    <w:abstractNumId w:val="75"/>
  </w:num>
  <w:num w:numId="81" w16cid:durableId="1733917737">
    <w:abstractNumId w:val="102"/>
  </w:num>
  <w:num w:numId="82" w16cid:durableId="1909194855">
    <w:abstractNumId w:val="47"/>
  </w:num>
  <w:num w:numId="83" w16cid:durableId="1098021666">
    <w:abstractNumId w:val="78"/>
  </w:num>
  <w:num w:numId="84" w16cid:durableId="1116487244">
    <w:abstractNumId w:val="6"/>
  </w:num>
  <w:num w:numId="85" w16cid:durableId="1706104527">
    <w:abstractNumId w:val="59"/>
  </w:num>
  <w:num w:numId="86" w16cid:durableId="1658534825">
    <w:abstractNumId w:val="7"/>
  </w:num>
  <w:num w:numId="87" w16cid:durableId="1946184342">
    <w:abstractNumId w:val="84"/>
  </w:num>
  <w:num w:numId="88" w16cid:durableId="1751535761">
    <w:abstractNumId w:val="16"/>
  </w:num>
  <w:num w:numId="89" w16cid:durableId="1483808131">
    <w:abstractNumId w:val="8"/>
  </w:num>
  <w:num w:numId="90" w16cid:durableId="1241283566">
    <w:abstractNumId w:val="34"/>
  </w:num>
  <w:num w:numId="91" w16cid:durableId="1088307315">
    <w:abstractNumId w:val="93"/>
  </w:num>
  <w:num w:numId="92" w16cid:durableId="455755179">
    <w:abstractNumId w:val="118"/>
  </w:num>
  <w:num w:numId="93" w16cid:durableId="914818787">
    <w:abstractNumId w:val="72"/>
  </w:num>
  <w:num w:numId="94" w16cid:durableId="1362239792">
    <w:abstractNumId w:val="5"/>
  </w:num>
  <w:num w:numId="95" w16cid:durableId="770400039">
    <w:abstractNumId w:val="51"/>
  </w:num>
  <w:num w:numId="96" w16cid:durableId="316343555">
    <w:abstractNumId w:val="129"/>
  </w:num>
  <w:num w:numId="97" w16cid:durableId="485241580">
    <w:abstractNumId w:val="25"/>
  </w:num>
  <w:num w:numId="98" w16cid:durableId="510147642">
    <w:abstractNumId w:val="83"/>
  </w:num>
  <w:num w:numId="99" w16cid:durableId="609777983">
    <w:abstractNumId w:val="65"/>
  </w:num>
  <w:num w:numId="100" w16cid:durableId="2109345343">
    <w:abstractNumId w:val="49"/>
  </w:num>
  <w:num w:numId="101" w16cid:durableId="604849014">
    <w:abstractNumId w:val="61"/>
  </w:num>
  <w:num w:numId="102" w16cid:durableId="1252088095">
    <w:abstractNumId w:val="77"/>
  </w:num>
  <w:num w:numId="103" w16cid:durableId="1289697735">
    <w:abstractNumId w:val="96"/>
  </w:num>
  <w:num w:numId="104" w16cid:durableId="1210805323">
    <w:abstractNumId w:val="67"/>
  </w:num>
  <w:num w:numId="105" w16cid:durableId="1215627772">
    <w:abstractNumId w:val="95"/>
  </w:num>
  <w:num w:numId="106" w16cid:durableId="958876761">
    <w:abstractNumId w:val="14"/>
  </w:num>
  <w:num w:numId="107" w16cid:durableId="323244283">
    <w:abstractNumId w:val="54"/>
  </w:num>
  <w:num w:numId="108" w16cid:durableId="643000033">
    <w:abstractNumId w:val="57"/>
  </w:num>
  <w:num w:numId="109" w16cid:durableId="464397856">
    <w:abstractNumId w:val="97"/>
  </w:num>
  <w:num w:numId="110" w16cid:durableId="719093548">
    <w:abstractNumId w:val="31"/>
  </w:num>
  <w:num w:numId="111" w16cid:durableId="1226800637">
    <w:abstractNumId w:val="52"/>
  </w:num>
  <w:num w:numId="112" w16cid:durableId="1290432867">
    <w:abstractNumId w:val="44"/>
  </w:num>
  <w:num w:numId="113" w16cid:durableId="755787809">
    <w:abstractNumId w:val="11"/>
  </w:num>
  <w:num w:numId="114" w16cid:durableId="1947689872">
    <w:abstractNumId w:val="109"/>
  </w:num>
  <w:num w:numId="115" w16cid:durableId="1218054948">
    <w:abstractNumId w:val="40"/>
  </w:num>
  <w:num w:numId="116" w16cid:durableId="1959018871">
    <w:abstractNumId w:val="48"/>
  </w:num>
  <w:num w:numId="117" w16cid:durableId="380130584">
    <w:abstractNumId w:val="56"/>
  </w:num>
  <w:num w:numId="118" w16cid:durableId="668292578">
    <w:abstractNumId w:val="132"/>
  </w:num>
  <w:num w:numId="119" w16cid:durableId="1496337619">
    <w:abstractNumId w:val="17"/>
  </w:num>
  <w:num w:numId="120" w16cid:durableId="1875000233">
    <w:abstractNumId w:val="115"/>
  </w:num>
  <w:num w:numId="121" w16cid:durableId="2049182037">
    <w:abstractNumId w:val="70"/>
  </w:num>
  <w:num w:numId="122" w16cid:durableId="2100246089">
    <w:abstractNumId w:val="101"/>
  </w:num>
  <w:num w:numId="123" w16cid:durableId="1694845615">
    <w:abstractNumId w:val="106"/>
  </w:num>
  <w:num w:numId="124" w16cid:durableId="1271359230">
    <w:abstractNumId w:val="94"/>
  </w:num>
  <w:num w:numId="125" w16cid:durableId="1436705627">
    <w:abstractNumId w:val="110"/>
  </w:num>
  <w:num w:numId="126" w16cid:durableId="1865246447">
    <w:abstractNumId w:val="116"/>
  </w:num>
  <w:num w:numId="127" w16cid:durableId="551963480">
    <w:abstractNumId w:val="62"/>
  </w:num>
  <w:num w:numId="128" w16cid:durableId="1763408189">
    <w:abstractNumId w:val="76"/>
  </w:num>
  <w:num w:numId="129" w16cid:durableId="2101678345">
    <w:abstractNumId w:val="90"/>
  </w:num>
  <w:num w:numId="130" w16cid:durableId="1614828132">
    <w:abstractNumId w:val="130"/>
  </w:num>
  <w:num w:numId="131" w16cid:durableId="142084512">
    <w:abstractNumId w:val="124"/>
  </w:num>
  <w:num w:numId="132" w16cid:durableId="1852184719">
    <w:abstractNumId w:val="24"/>
  </w:num>
  <w:num w:numId="133" w16cid:durableId="686950029">
    <w:abstractNumId w:val="117"/>
  </w:num>
  <w:num w:numId="134" w16cid:durableId="491870344">
    <w:abstractNumId w:val="35"/>
  </w:num>
  <w:num w:numId="135" w16cid:durableId="1358849665">
    <w:abstractNumId w:val="85"/>
  </w:num>
  <w:num w:numId="136" w16cid:durableId="1217936290">
    <w:abstractNumId w:val="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DD"/>
    <w:rsid w:val="000128D9"/>
    <w:rsid w:val="000231FE"/>
    <w:rsid w:val="00026D17"/>
    <w:rsid w:val="00045905"/>
    <w:rsid w:val="000665B7"/>
    <w:rsid w:val="00097F45"/>
    <w:rsid w:val="000A046D"/>
    <w:rsid w:val="000B512A"/>
    <w:rsid w:val="000C3169"/>
    <w:rsid w:val="000C3D13"/>
    <w:rsid w:val="000D24B6"/>
    <w:rsid w:val="000D324B"/>
    <w:rsid w:val="000E05C0"/>
    <w:rsid w:val="000E1751"/>
    <w:rsid w:val="00105CE5"/>
    <w:rsid w:val="00121F28"/>
    <w:rsid w:val="0012226C"/>
    <w:rsid w:val="00122318"/>
    <w:rsid w:val="001275F9"/>
    <w:rsid w:val="00132456"/>
    <w:rsid w:val="00143977"/>
    <w:rsid w:val="00144B69"/>
    <w:rsid w:val="00146294"/>
    <w:rsid w:val="00157681"/>
    <w:rsid w:val="001579A0"/>
    <w:rsid w:val="001637D7"/>
    <w:rsid w:val="00165FD5"/>
    <w:rsid w:val="00177F23"/>
    <w:rsid w:val="0018073D"/>
    <w:rsid w:val="00184B3D"/>
    <w:rsid w:val="00185498"/>
    <w:rsid w:val="0018756C"/>
    <w:rsid w:val="00196036"/>
    <w:rsid w:val="001A49A5"/>
    <w:rsid w:val="001A4F13"/>
    <w:rsid w:val="001A7994"/>
    <w:rsid w:val="001B2EEB"/>
    <w:rsid w:val="001B4FFC"/>
    <w:rsid w:val="001B693F"/>
    <w:rsid w:val="001D0E21"/>
    <w:rsid w:val="00206D51"/>
    <w:rsid w:val="00215D1B"/>
    <w:rsid w:val="002162FF"/>
    <w:rsid w:val="00227A9A"/>
    <w:rsid w:val="00230449"/>
    <w:rsid w:val="00241D5E"/>
    <w:rsid w:val="00251119"/>
    <w:rsid w:val="00254A57"/>
    <w:rsid w:val="002605C9"/>
    <w:rsid w:val="00262120"/>
    <w:rsid w:val="00266BCE"/>
    <w:rsid w:val="00284691"/>
    <w:rsid w:val="00291C85"/>
    <w:rsid w:val="00292BF4"/>
    <w:rsid w:val="00292C3B"/>
    <w:rsid w:val="00295CAD"/>
    <w:rsid w:val="002A075E"/>
    <w:rsid w:val="002A5838"/>
    <w:rsid w:val="002C2396"/>
    <w:rsid w:val="002C7AEE"/>
    <w:rsid w:val="002D2FB9"/>
    <w:rsid w:val="002E2B98"/>
    <w:rsid w:val="002E6900"/>
    <w:rsid w:val="002F2851"/>
    <w:rsid w:val="003000CC"/>
    <w:rsid w:val="003173C3"/>
    <w:rsid w:val="00320289"/>
    <w:rsid w:val="003220F2"/>
    <w:rsid w:val="00322261"/>
    <w:rsid w:val="00323AF0"/>
    <w:rsid w:val="003406A0"/>
    <w:rsid w:val="0034181F"/>
    <w:rsid w:val="00342305"/>
    <w:rsid w:val="00351A41"/>
    <w:rsid w:val="00365262"/>
    <w:rsid w:val="003670F0"/>
    <w:rsid w:val="00371E03"/>
    <w:rsid w:val="00373A2F"/>
    <w:rsid w:val="0037612A"/>
    <w:rsid w:val="00386AA6"/>
    <w:rsid w:val="003A2229"/>
    <w:rsid w:val="003A3C12"/>
    <w:rsid w:val="003B201D"/>
    <w:rsid w:val="003B3F71"/>
    <w:rsid w:val="003B589F"/>
    <w:rsid w:val="003E13F9"/>
    <w:rsid w:val="003E3AD6"/>
    <w:rsid w:val="00401F4C"/>
    <w:rsid w:val="0042080F"/>
    <w:rsid w:val="004332A5"/>
    <w:rsid w:val="00435D77"/>
    <w:rsid w:val="004372E5"/>
    <w:rsid w:val="00464137"/>
    <w:rsid w:val="0048250F"/>
    <w:rsid w:val="004C07A6"/>
    <w:rsid w:val="004C6C11"/>
    <w:rsid w:val="004D4757"/>
    <w:rsid w:val="004D569B"/>
    <w:rsid w:val="004F3541"/>
    <w:rsid w:val="00500E74"/>
    <w:rsid w:val="00502F0D"/>
    <w:rsid w:val="00506893"/>
    <w:rsid w:val="00510A18"/>
    <w:rsid w:val="00520F52"/>
    <w:rsid w:val="00521FDC"/>
    <w:rsid w:val="00523BCA"/>
    <w:rsid w:val="005407BD"/>
    <w:rsid w:val="0054419F"/>
    <w:rsid w:val="00546936"/>
    <w:rsid w:val="0056149A"/>
    <w:rsid w:val="00571D68"/>
    <w:rsid w:val="00572280"/>
    <w:rsid w:val="00572599"/>
    <w:rsid w:val="00594371"/>
    <w:rsid w:val="005A7004"/>
    <w:rsid w:val="005D166B"/>
    <w:rsid w:val="005D70A2"/>
    <w:rsid w:val="005E5BEC"/>
    <w:rsid w:val="005E5F93"/>
    <w:rsid w:val="00601E79"/>
    <w:rsid w:val="00602F59"/>
    <w:rsid w:val="006059FE"/>
    <w:rsid w:val="0061162D"/>
    <w:rsid w:val="00616F86"/>
    <w:rsid w:val="0062149C"/>
    <w:rsid w:val="006248CB"/>
    <w:rsid w:val="00631B73"/>
    <w:rsid w:val="00641B03"/>
    <w:rsid w:val="006520F6"/>
    <w:rsid w:val="00657B75"/>
    <w:rsid w:val="006649A9"/>
    <w:rsid w:val="00683E00"/>
    <w:rsid w:val="00684973"/>
    <w:rsid w:val="00684C26"/>
    <w:rsid w:val="006913A1"/>
    <w:rsid w:val="006B13F1"/>
    <w:rsid w:val="006C0FC0"/>
    <w:rsid w:val="006C1781"/>
    <w:rsid w:val="006D08A5"/>
    <w:rsid w:val="006F1543"/>
    <w:rsid w:val="006F5868"/>
    <w:rsid w:val="007041B8"/>
    <w:rsid w:val="007044DF"/>
    <w:rsid w:val="00705681"/>
    <w:rsid w:val="00721033"/>
    <w:rsid w:val="00727F6D"/>
    <w:rsid w:val="00743D82"/>
    <w:rsid w:val="00745456"/>
    <w:rsid w:val="007470D1"/>
    <w:rsid w:val="007567E5"/>
    <w:rsid w:val="00762122"/>
    <w:rsid w:val="00764645"/>
    <w:rsid w:val="007707C8"/>
    <w:rsid w:val="0077189C"/>
    <w:rsid w:val="00780469"/>
    <w:rsid w:val="00784FE8"/>
    <w:rsid w:val="0079400F"/>
    <w:rsid w:val="007C69A7"/>
    <w:rsid w:val="007D05E2"/>
    <w:rsid w:val="008154E1"/>
    <w:rsid w:val="00816A85"/>
    <w:rsid w:val="0082159B"/>
    <w:rsid w:val="008265AC"/>
    <w:rsid w:val="008377EA"/>
    <w:rsid w:val="0084450F"/>
    <w:rsid w:val="00844FE1"/>
    <w:rsid w:val="00867BB7"/>
    <w:rsid w:val="0088258F"/>
    <w:rsid w:val="00891BA0"/>
    <w:rsid w:val="008B3BB2"/>
    <w:rsid w:val="008B543A"/>
    <w:rsid w:val="008C513E"/>
    <w:rsid w:val="008D0A6D"/>
    <w:rsid w:val="008E0BB3"/>
    <w:rsid w:val="008E6DCE"/>
    <w:rsid w:val="008F123B"/>
    <w:rsid w:val="008F65F8"/>
    <w:rsid w:val="00906A6B"/>
    <w:rsid w:val="009125E3"/>
    <w:rsid w:val="009216BC"/>
    <w:rsid w:val="0093155E"/>
    <w:rsid w:val="00931AB3"/>
    <w:rsid w:val="009467FC"/>
    <w:rsid w:val="00960DD0"/>
    <w:rsid w:val="00983B78"/>
    <w:rsid w:val="00984ADD"/>
    <w:rsid w:val="00995281"/>
    <w:rsid w:val="009D4754"/>
    <w:rsid w:val="009D7362"/>
    <w:rsid w:val="00A01487"/>
    <w:rsid w:val="00A11C9A"/>
    <w:rsid w:val="00A13567"/>
    <w:rsid w:val="00A2290C"/>
    <w:rsid w:val="00A332D0"/>
    <w:rsid w:val="00A349C7"/>
    <w:rsid w:val="00A43724"/>
    <w:rsid w:val="00A458EB"/>
    <w:rsid w:val="00A5102A"/>
    <w:rsid w:val="00A70F7A"/>
    <w:rsid w:val="00A81BAC"/>
    <w:rsid w:val="00A85B6F"/>
    <w:rsid w:val="00AA3FF3"/>
    <w:rsid w:val="00AB339D"/>
    <w:rsid w:val="00AD1EC9"/>
    <w:rsid w:val="00AD4D79"/>
    <w:rsid w:val="00AD5C5F"/>
    <w:rsid w:val="00AD7A7E"/>
    <w:rsid w:val="00AE748D"/>
    <w:rsid w:val="00AF141C"/>
    <w:rsid w:val="00AF3133"/>
    <w:rsid w:val="00AF5C88"/>
    <w:rsid w:val="00B01798"/>
    <w:rsid w:val="00B13CC8"/>
    <w:rsid w:val="00B173DD"/>
    <w:rsid w:val="00B25636"/>
    <w:rsid w:val="00B524E0"/>
    <w:rsid w:val="00B52AE1"/>
    <w:rsid w:val="00B63188"/>
    <w:rsid w:val="00B67EDF"/>
    <w:rsid w:val="00B7141C"/>
    <w:rsid w:val="00B81D20"/>
    <w:rsid w:val="00B84645"/>
    <w:rsid w:val="00B85D68"/>
    <w:rsid w:val="00B861F6"/>
    <w:rsid w:val="00B92DAC"/>
    <w:rsid w:val="00B95FC5"/>
    <w:rsid w:val="00B963EC"/>
    <w:rsid w:val="00BA0558"/>
    <w:rsid w:val="00BA15B6"/>
    <w:rsid w:val="00BA2A47"/>
    <w:rsid w:val="00BA5A28"/>
    <w:rsid w:val="00BB1123"/>
    <w:rsid w:val="00BC029C"/>
    <w:rsid w:val="00BC4AE7"/>
    <w:rsid w:val="00BC6929"/>
    <w:rsid w:val="00BD5A8C"/>
    <w:rsid w:val="00BE0347"/>
    <w:rsid w:val="00BE5721"/>
    <w:rsid w:val="00BF1CF1"/>
    <w:rsid w:val="00BF2D37"/>
    <w:rsid w:val="00BF5FE7"/>
    <w:rsid w:val="00C14F3A"/>
    <w:rsid w:val="00C2173D"/>
    <w:rsid w:val="00C254A3"/>
    <w:rsid w:val="00C25CCB"/>
    <w:rsid w:val="00C2665F"/>
    <w:rsid w:val="00C309D6"/>
    <w:rsid w:val="00C36ED4"/>
    <w:rsid w:val="00C53207"/>
    <w:rsid w:val="00C67ECD"/>
    <w:rsid w:val="00C72A83"/>
    <w:rsid w:val="00C765DE"/>
    <w:rsid w:val="00C80F54"/>
    <w:rsid w:val="00CA0AAF"/>
    <w:rsid w:val="00CB375D"/>
    <w:rsid w:val="00CE235E"/>
    <w:rsid w:val="00CE3037"/>
    <w:rsid w:val="00CE3739"/>
    <w:rsid w:val="00CE457F"/>
    <w:rsid w:val="00CE5BEB"/>
    <w:rsid w:val="00D023C8"/>
    <w:rsid w:val="00D04C9E"/>
    <w:rsid w:val="00D13268"/>
    <w:rsid w:val="00D1549A"/>
    <w:rsid w:val="00D54ADD"/>
    <w:rsid w:val="00D54D89"/>
    <w:rsid w:val="00D62B2E"/>
    <w:rsid w:val="00D62FF3"/>
    <w:rsid w:val="00D7108E"/>
    <w:rsid w:val="00D84EB1"/>
    <w:rsid w:val="00D866A9"/>
    <w:rsid w:val="00DA5A0D"/>
    <w:rsid w:val="00DB0650"/>
    <w:rsid w:val="00DC6939"/>
    <w:rsid w:val="00DF602A"/>
    <w:rsid w:val="00DF644E"/>
    <w:rsid w:val="00E21EF0"/>
    <w:rsid w:val="00E41F33"/>
    <w:rsid w:val="00E4551C"/>
    <w:rsid w:val="00E54CC1"/>
    <w:rsid w:val="00E670F6"/>
    <w:rsid w:val="00E7508C"/>
    <w:rsid w:val="00E8300A"/>
    <w:rsid w:val="00E84C47"/>
    <w:rsid w:val="00E84C4C"/>
    <w:rsid w:val="00E86F87"/>
    <w:rsid w:val="00E94525"/>
    <w:rsid w:val="00EA30DA"/>
    <w:rsid w:val="00EE2395"/>
    <w:rsid w:val="00EE3520"/>
    <w:rsid w:val="00EE582C"/>
    <w:rsid w:val="00EE5C22"/>
    <w:rsid w:val="00EE5D21"/>
    <w:rsid w:val="00EF2271"/>
    <w:rsid w:val="00F12408"/>
    <w:rsid w:val="00F124EA"/>
    <w:rsid w:val="00F22F0F"/>
    <w:rsid w:val="00F340AE"/>
    <w:rsid w:val="00F4126D"/>
    <w:rsid w:val="00F41866"/>
    <w:rsid w:val="00F47EAF"/>
    <w:rsid w:val="00F5289D"/>
    <w:rsid w:val="00F625B1"/>
    <w:rsid w:val="00F80DAB"/>
    <w:rsid w:val="00F821BA"/>
    <w:rsid w:val="00F91388"/>
    <w:rsid w:val="00FA0CB5"/>
    <w:rsid w:val="00FA620E"/>
    <w:rsid w:val="00FA7FE6"/>
    <w:rsid w:val="00FB0F7E"/>
    <w:rsid w:val="00FB5B94"/>
    <w:rsid w:val="00FB7B6D"/>
    <w:rsid w:val="00FC019C"/>
    <w:rsid w:val="00FD4568"/>
    <w:rsid w:val="00FE1907"/>
    <w:rsid w:val="00FF7F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C9CEA"/>
  <w15:docId w15:val="{317327B3-7C5C-B444-8057-4AF189CA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645"/>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link w:val="Ttulo2Char"/>
    <w:uiPriority w:val="9"/>
    <w:unhideWhenUsed/>
    <w:qFormat/>
    <w:pPr>
      <w:keepNext/>
      <w:keepLines/>
      <w:spacing w:before="360" w:after="120"/>
      <w:outlineLvl w:val="1"/>
    </w:pPr>
    <w:rPr>
      <w:sz w:val="32"/>
      <w:szCs w:val="32"/>
    </w:rPr>
  </w:style>
  <w:style w:type="paragraph" w:styleId="Ttulo3">
    <w:name w:val="heading 3"/>
    <w:basedOn w:val="Normal"/>
    <w:next w:val="Normal"/>
    <w:link w:val="Ttulo3Char"/>
    <w:uiPriority w:val="9"/>
    <w:unhideWhenUsed/>
    <w:qFormat/>
    <w:pPr>
      <w:keepNext/>
      <w:keepLines/>
      <w:spacing w:before="320" w:after="80"/>
      <w:outlineLvl w:val="2"/>
    </w:pPr>
    <w:rPr>
      <w:color w:val="434343"/>
      <w:sz w:val="28"/>
      <w:szCs w:val="28"/>
    </w:rPr>
  </w:style>
  <w:style w:type="paragraph" w:styleId="Ttulo4">
    <w:name w:val="heading 4"/>
    <w:basedOn w:val="Normal"/>
    <w:next w:val="Normal"/>
    <w:link w:val="Ttulo4Char"/>
    <w:uiPriority w:val="9"/>
    <w:unhideWhenUsed/>
    <w:qFormat/>
    <w:pPr>
      <w:keepNext/>
      <w:keepLines/>
      <w:spacing w:before="280" w:after="80"/>
      <w:outlineLvl w:val="3"/>
    </w:pPr>
    <w:rPr>
      <w:color w:val="666666"/>
      <w:sz w:val="24"/>
      <w:szCs w:val="24"/>
    </w:rPr>
  </w:style>
  <w:style w:type="paragraph" w:styleId="Ttulo5">
    <w:name w:val="heading 5"/>
    <w:basedOn w:val="Normal"/>
    <w:next w:val="Normal"/>
    <w:link w:val="Ttulo5Char"/>
    <w:uiPriority w:val="9"/>
    <w:unhideWhenUsed/>
    <w:qFormat/>
    <w:pPr>
      <w:keepNext/>
      <w:keepLines/>
      <w:spacing w:before="240" w:after="80"/>
      <w:outlineLvl w:val="4"/>
    </w:pPr>
    <w:rPr>
      <w:color w:val="666666"/>
    </w:rPr>
  </w:style>
  <w:style w:type="paragraph" w:styleId="Ttulo6">
    <w:name w:val="heading 6"/>
    <w:basedOn w:val="Normal"/>
    <w:next w:val="Normal"/>
    <w:link w:val="Ttulo6Char"/>
    <w:uiPriority w:val="9"/>
    <w:unhideWhenUsed/>
    <w:qFormat/>
    <w:pPr>
      <w:keepNext/>
      <w:keepLines/>
      <w:spacing w:before="240" w:after="80"/>
      <w:outlineLvl w:val="5"/>
    </w:pPr>
    <w:rPr>
      <w:i/>
      <w:color w:val="666666"/>
    </w:rPr>
  </w:style>
  <w:style w:type="paragraph" w:styleId="Ttulo7">
    <w:name w:val="heading 7"/>
    <w:basedOn w:val="Normal"/>
    <w:next w:val="Normal"/>
    <w:link w:val="Ttulo7Char"/>
    <w:qFormat/>
    <w:rsid w:val="00DB0650"/>
    <w:pPr>
      <w:keepNext/>
      <w:spacing w:line="240" w:lineRule="auto"/>
      <w:ind w:left="11" w:hanging="11"/>
      <w:jc w:val="both"/>
      <w:outlineLvl w:val="6"/>
    </w:pPr>
    <w:rPr>
      <w:rFonts w:ascii="Times New Roman" w:eastAsia="Times New Roman" w:hAnsi="Times New Roman" w:cs="Times New Roman"/>
      <w:b/>
      <w:bCs/>
      <w:sz w:val="24"/>
      <w:szCs w:val="24"/>
    </w:rPr>
  </w:style>
  <w:style w:type="paragraph" w:styleId="Ttulo8">
    <w:name w:val="heading 8"/>
    <w:basedOn w:val="Normal"/>
    <w:next w:val="Normal"/>
    <w:link w:val="Ttulo8Char"/>
    <w:qFormat/>
    <w:rsid w:val="00DB0650"/>
    <w:pPr>
      <w:keepNext/>
      <w:spacing w:line="240" w:lineRule="auto"/>
      <w:jc w:val="both"/>
      <w:outlineLvl w:val="7"/>
    </w:pPr>
    <w:rPr>
      <w:rFonts w:eastAsia="Times New Roman" w:cs="Times New Roman"/>
      <w:color w:val="000080"/>
      <w:sz w:val="28"/>
      <w:szCs w:val="20"/>
    </w:rPr>
  </w:style>
  <w:style w:type="paragraph" w:styleId="Ttulo9">
    <w:name w:val="heading 9"/>
    <w:basedOn w:val="Normal"/>
    <w:next w:val="Normal"/>
    <w:link w:val="Ttulo9Char"/>
    <w:qFormat/>
    <w:rsid w:val="00DB0650"/>
    <w:pPr>
      <w:spacing w:before="240" w:after="60" w:line="240" w:lineRule="auto"/>
      <w:outlineLvl w:val="8"/>
    </w:pPr>
    <w:rPr>
      <w:rFonts w:eastAsia="Times New Roman"/>
      <w:color w:val="000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after="60"/>
    </w:pPr>
    <w:rPr>
      <w:sz w:val="52"/>
      <w:szCs w:val="52"/>
    </w:rPr>
  </w:style>
  <w:style w:type="paragraph" w:styleId="Subttulo">
    <w:name w:val="Subtitle"/>
    <w:basedOn w:val="Normal"/>
    <w:next w:val="Normal"/>
    <w:link w:val="SubttuloChar"/>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12226C"/>
    <w:pPr>
      <w:tabs>
        <w:tab w:val="center" w:pos="4252"/>
        <w:tab w:val="right" w:pos="8504"/>
      </w:tabs>
      <w:spacing w:line="240" w:lineRule="auto"/>
    </w:pPr>
  </w:style>
  <w:style w:type="character" w:customStyle="1" w:styleId="CabealhoChar">
    <w:name w:val="Cabeçalho Char"/>
    <w:basedOn w:val="Fontepargpadro"/>
    <w:link w:val="Cabealho"/>
    <w:uiPriority w:val="99"/>
    <w:rsid w:val="0012226C"/>
  </w:style>
  <w:style w:type="paragraph" w:styleId="Rodap">
    <w:name w:val="footer"/>
    <w:basedOn w:val="Normal"/>
    <w:link w:val="RodapChar"/>
    <w:uiPriority w:val="99"/>
    <w:unhideWhenUsed/>
    <w:rsid w:val="0012226C"/>
    <w:pPr>
      <w:tabs>
        <w:tab w:val="center" w:pos="4252"/>
        <w:tab w:val="right" w:pos="8504"/>
      </w:tabs>
      <w:spacing w:line="240" w:lineRule="auto"/>
    </w:pPr>
  </w:style>
  <w:style w:type="character" w:customStyle="1" w:styleId="RodapChar">
    <w:name w:val="Rodapé Char"/>
    <w:basedOn w:val="Fontepargpadro"/>
    <w:link w:val="Rodap"/>
    <w:uiPriority w:val="99"/>
    <w:rsid w:val="0012226C"/>
  </w:style>
  <w:style w:type="paragraph" w:styleId="NormalWeb">
    <w:name w:val="Normal (Web)"/>
    <w:basedOn w:val="Normal"/>
    <w:uiPriority w:val="99"/>
    <w:unhideWhenUsed/>
    <w:rsid w:val="0050689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506893"/>
    <w:rPr>
      <w:b/>
      <w:bCs/>
    </w:rPr>
  </w:style>
  <w:style w:type="character" w:styleId="nfase">
    <w:name w:val="Emphasis"/>
    <w:basedOn w:val="Fontepargpadro"/>
    <w:uiPriority w:val="20"/>
    <w:qFormat/>
    <w:rsid w:val="00506893"/>
    <w:rPr>
      <w:i/>
      <w:iCs/>
    </w:rPr>
  </w:style>
  <w:style w:type="character" w:customStyle="1" w:styleId="Ttulo7Char">
    <w:name w:val="Título 7 Char"/>
    <w:basedOn w:val="Fontepargpadro"/>
    <w:link w:val="Ttulo7"/>
    <w:rsid w:val="00DB0650"/>
    <w:rPr>
      <w:rFonts w:ascii="Times New Roman" w:eastAsia="Times New Roman" w:hAnsi="Times New Roman" w:cs="Times New Roman"/>
      <w:b/>
      <w:bCs/>
      <w:sz w:val="24"/>
      <w:szCs w:val="24"/>
    </w:rPr>
  </w:style>
  <w:style w:type="character" w:customStyle="1" w:styleId="Ttulo8Char">
    <w:name w:val="Título 8 Char"/>
    <w:basedOn w:val="Fontepargpadro"/>
    <w:link w:val="Ttulo8"/>
    <w:rsid w:val="00DB0650"/>
    <w:rPr>
      <w:rFonts w:eastAsia="Times New Roman" w:cs="Times New Roman"/>
      <w:color w:val="000080"/>
      <w:sz w:val="28"/>
      <w:szCs w:val="20"/>
    </w:rPr>
  </w:style>
  <w:style w:type="character" w:customStyle="1" w:styleId="Ttulo9Char">
    <w:name w:val="Título 9 Char"/>
    <w:basedOn w:val="Fontepargpadro"/>
    <w:link w:val="Ttulo9"/>
    <w:rsid w:val="00DB0650"/>
    <w:rPr>
      <w:rFonts w:eastAsia="Times New Roman"/>
      <w:color w:val="000080"/>
    </w:rPr>
  </w:style>
  <w:style w:type="character" w:customStyle="1" w:styleId="Ttulo1Char">
    <w:name w:val="Título 1 Char"/>
    <w:basedOn w:val="Fontepargpadro"/>
    <w:link w:val="Ttulo1"/>
    <w:uiPriority w:val="9"/>
    <w:rsid w:val="00DB0650"/>
    <w:rPr>
      <w:sz w:val="40"/>
      <w:szCs w:val="40"/>
    </w:rPr>
  </w:style>
  <w:style w:type="character" w:customStyle="1" w:styleId="Ttulo2Char">
    <w:name w:val="Título 2 Char"/>
    <w:basedOn w:val="Fontepargpadro"/>
    <w:link w:val="Ttulo2"/>
    <w:uiPriority w:val="9"/>
    <w:rsid w:val="00DB0650"/>
    <w:rPr>
      <w:sz w:val="32"/>
      <w:szCs w:val="32"/>
    </w:rPr>
  </w:style>
  <w:style w:type="character" w:customStyle="1" w:styleId="Ttulo3Char">
    <w:name w:val="Título 3 Char"/>
    <w:basedOn w:val="Fontepargpadro"/>
    <w:link w:val="Ttulo3"/>
    <w:uiPriority w:val="9"/>
    <w:rsid w:val="00DB0650"/>
    <w:rPr>
      <w:color w:val="434343"/>
      <w:sz w:val="28"/>
      <w:szCs w:val="28"/>
    </w:rPr>
  </w:style>
  <w:style w:type="character" w:customStyle="1" w:styleId="Ttulo4Char">
    <w:name w:val="Título 4 Char"/>
    <w:basedOn w:val="Fontepargpadro"/>
    <w:link w:val="Ttulo4"/>
    <w:uiPriority w:val="9"/>
    <w:rsid w:val="00DB0650"/>
    <w:rPr>
      <w:color w:val="666666"/>
      <w:sz w:val="24"/>
      <w:szCs w:val="24"/>
    </w:rPr>
  </w:style>
  <w:style w:type="character" w:customStyle="1" w:styleId="Ttulo5Char">
    <w:name w:val="Título 5 Char"/>
    <w:basedOn w:val="Fontepargpadro"/>
    <w:link w:val="Ttulo5"/>
    <w:uiPriority w:val="9"/>
    <w:rsid w:val="00DB0650"/>
    <w:rPr>
      <w:color w:val="666666"/>
    </w:rPr>
  </w:style>
  <w:style w:type="character" w:customStyle="1" w:styleId="Ttulo6Char">
    <w:name w:val="Título 6 Char"/>
    <w:basedOn w:val="Fontepargpadro"/>
    <w:link w:val="Ttulo6"/>
    <w:uiPriority w:val="9"/>
    <w:rsid w:val="00DB0650"/>
    <w:rPr>
      <w:i/>
      <w:color w:val="666666"/>
    </w:rPr>
  </w:style>
  <w:style w:type="paragraph" w:styleId="Textodebalo">
    <w:name w:val="Balloon Text"/>
    <w:basedOn w:val="Normal"/>
    <w:link w:val="TextodebaloChar"/>
    <w:uiPriority w:val="99"/>
    <w:unhideWhenUsed/>
    <w:rsid w:val="00DB0650"/>
    <w:pPr>
      <w:spacing w:line="240" w:lineRule="auto"/>
    </w:pPr>
    <w:rPr>
      <w:rFonts w:ascii="Tahoma" w:eastAsia="Calibri" w:hAnsi="Tahoma" w:cs="Tahoma"/>
      <w:sz w:val="16"/>
      <w:szCs w:val="16"/>
      <w:lang w:eastAsia="en-US"/>
    </w:rPr>
  </w:style>
  <w:style w:type="character" w:customStyle="1" w:styleId="TextodebaloChar">
    <w:name w:val="Texto de balão Char"/>
    <w:basedOn w:val="Fontepargpadro"/>
    <w:link w:val="Textodebalo"/>
    <w:uiPriority w:val="99"/>
    <w:rsid w:val="00DB0650"/>
    <w:rPr>
      <w:rFonts w:ascii="Tahoma" w:eastAsia="Calibri" w:hAnsi="Tahoma" w:cs="Tahoma"/>
      <w:sz w:val="16"/>
      <w:szCs w:val="16"/>
      <w:lang w:eastAsia="en-US"/>
    </w:rPr>
  </w:style>
  <w:style w:type="table" w:styleId="Tabelacomgrade">
    <w:name w:val="Table Grid"/>
    <w:basedOn w:val="Tabelanormal"/>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basedOn w:val="Fontepargpadro"/>
    <w:link w:val="Ttulo"/>
    <w:uiPriority w:val="10"/>
    <w:rsid w:val="00DB0650"/>
    <w:rPr>
      <w:sz w:val="52"/>
      <w:szCs w:val="52"/>
    </w:rPr>
  </w:style>
  <w:style w:type="paragraph" w:styleId="Corpodetexto">
    <w:name w:val="Body Text"/>
    <w:basedOn w:val="Normal"/>
    <w:link w:val="CorpodetextoChar"/>
    <w:rsid w:val="00DB0650"/>
    <w:pPr>
      <w:spacing w:after="120" w:line="240" w:lineRule="auto"/>
    </w:pPr>
    <w:rPr>
      <w:rFonts w:eastAsia="Times New Roman" w:cs="Times New Roman"/>
      <w:color w:val="000080"/>
      <w:sz w:val="20"/>
      <w:szCs w:val="20"/>
    </w:rPr>
  </w:style>
  <w:style w:type="character" w:customStyle="1" w:styleId="CorpodetextoChar">
    <w:name w:val="Corpo de texto Char"/>
    <w:basedOn w:val="Fontepargpadro"/>
    <w:link w:val="Corpodetexto"/>
    <w:rsid w:val="00DB0650"/>
    <w:rPr>
      <w:rFonts w:eastAsia="Times New Roman" w:cs="Times New Roman"/>
      <w:color w:val="000080"/>
      <w:sz w:val="20"/>
      <w:szCs w:val="20"/>
    </w:rPr>
  </w:style>
  <w:style w:type="character" w:styleId="Hyperlink">
    <w:name w:val="Hyperlink"/>
    <w:rsid w:val="00DB0650"/>
    <w:rPr>
      <w:color w:val="0000FF"/>
      <w:u w:val="single"/>
    </w:rPr>
  </w:style>
  <w:style w:type="character" w:customStyle="1" w:styleId="para1">
    <w:name w:val="para1"/>
    <w:rsid w:val="00DB0650"/>
    <w:rPr>
      <w:rFonts w:ascii="Arial" w:hAnsi="Arial" w:cs="Arial" w:hint="default"/>
      <w:sz w:val="18"/>
      <w:szCs w:val="18"/>
    </w:rPr>
  </w:style>
  <w:style w:type="paragraph" w:customStyle="1" w:styleId="yiv565282232body">
    <w:name w:val="yiv565282232body"/>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DB0650"/>
    <w:pPr>
      <w:spacing w:after="120"/>
      <w:ind w:left="283"/>
    </w:pPr>
    <w:rPr>
      <w:rFonts w:ascii="Calibri" w:eastAsia="Calibri" w:hAnsi="Calibri" w:cs="Times New Roman"/>
      <w:lang w:eastAsia="en-US"/>
    </w:rPr>
  </w:style>
  <w:style w:type="character" w:customStyle="1" w:styleId="RecuodecorpodetextoChar">
    <w:name w:val="Recuo de corpo de texto Char"/>
    <w:basedOn w:val="Fontepargpadro"/>
    <w:link w:val="Recuodecorpodetexto"/>
    <w:rsid w:val="00DB0650"/>
    <w:rPr>
      <w:rFonts w:ascii="Calibri" w:eastAsia="Calibri" w:hAnsi="Calibri" w:cs="Times New Roman"/>
      <w:lang w:eastAsia="en-US"/>
    </w:rPr>
  </w:style>
  <w:style w:type="paragraph" w:styleId="Corpodetexto2">
    <w:name w:val="Body Text 2"/>
    <w:basedOn w:val="Normal"/>
    <w:link w:val="Corpodetexto2Char"/>
    <w:uiPriority w:val="99"/>
    <w:rsid w:val="00DB0650"/>
    <w:pPr>
      <w:spacing w:after="120" w:line="480" w:lineRule="auto"/>
    </w:pPr>
    <w:rPr>
      <w:rFonts w:ascii="Calibri" w:eastAsia="Calibri" w:hAnsi="Calibri" w:cs="Times New Roman"/>
      <w:lang w:eastAsia="en-US"/>
    </w:rPr>
  </w:style>
  <w:style w:type="character" w:customStyle="1" w:styleId="Corpodetexto2Char">
    <w:name w:val="Corpo de texto 2 Char"/>
    <w:basedOn w:val="Fontepargpadro"/>
    <w:link w:val="Corpodetexto2"/>
    <w:uiPriority w:val="99"/>
    <w:rsid w:val="00DB0650"/>
    <w:rPr>
      <w:rFonts w:ascii="Calibri" w:eastAsia="Calibri" w:hAnsi="Calibri" w:cs="Times New Roman"/>
      <w:lang w:eastAsia="en-US"/>
    </w:rPr>
  </w:style>
  <w:style w:type="paragraph" w:styleId="Recuodecorpodetexto2">
    <w:name w:val="Body Text Indent 2"/>
    <w:basedOn w:val="Normal"/>
    <w:link w:val="Recuodecorpodetexto2Char"/>
    <w:rsid w:val="00DB0650"/>
    <w:pPr>
      <w:spacing w:after="120" w:line="480" w:lineRule="auto"/>
      <w:ind w:left="283"/>
    </w:pPr>
    <w:rPr>
      <w:rFonts w:ascii="Calibri" w:eastAsia="Calibri" w:hAnsi="Calibri" w:cs="Times New Roman"/>
      <w:lang w:eastAsia="en-US"/>
    </w:rPr>
  </w:style>
  <w:style w:type="character" w:customStyle="1" w:styleId="Recuodecorpodetexto2Char">
    <w:name w:val="Recuo de corpo de texto 2 Char"/>
    <w:basedOn w:val="Fontepargpadro"/>
    <w:link w:val="Recuodecorpodetexto2"/>
    <w:rsid w:val="00DB0650"/>
    <w:rPr>
      <w:rFonts w:ascii="Calibri" w:eastAsia="Calibri" w:hAnsi="Calibri" w:cs="Times New Roman"/>
      <w:lang w:eastAsia="en-US"/>
    </w:rPr>
  </w:style>
  <w:style w:type="character" w:customStyle="1" w:styleId="apple-style-span">
    <w:name w:val="apple-style-span"/>
    <w:basedOn w:val="Fontepargpadro"/>
    <w:rsid w:val="00DB0650"/>
  </w:style>
  <w:style w:type="character" w:customStyle="1" w:styleId="kittextomaior">
    <w:name w:val="kittextomaior"/>
    <w:basedOn w:val="Fontepargpadro"/>
    <w:rsid w:val="00DB0650"/>
  </w:style>
  <w:style w:type="character" w:customStyle="1" w:styleId="apple-converted-space">
    <w:name w:val="apple-converted-space"/>
    <w:basedOn w:val="Fontepargpadro"/>
    <w:rsid w:val="00DB0650"/>
  </w:style>
  <w:style w:type="paragraph" w:customStyle="1" w:styleId="infotext">
    <w:name w:val="infotext"/>
    <w:basedOn w:val="Normal"/>
    <w:rsid w:val="00DB0650"/>
    <w:pPr>
      <w:spacing w:before="75" w:after="75" w:line="270" w:lineRule="atLeast"/>
    </w:pPr>
    <w:rPr>
      <w:rFonts w:ascii="Verdana" w:eastAsia="Times New Roman" w:hAnsi="Verdana" w:cs="Times New Roman"/>
      <w:b/>
      <w:bCs/>
      <w:color w:val="484FA3"/>
      <w:sz w:val="17"/>
      <w:szCs w:val="17"/>
    </w:rPr>
  </w:style>
  <w:style w:type="paragraph" w:customStyle="1" w:styleId="visitortext">
    <w:name w:val="visitortext"/>
    <w:basedOn w:val="Normal"/>
    <w:rsid w:val="00DB0650"/>
    <w:pPr>
      <w:spacing w:before="60" w:after="60" w:line="240" w:lineRule="auto"/>
    </w:pPr>
    <w:rPr>
      <w:rFonts w:ascii="Verdana" w:eastAsia="Times New Roman" w:hAnsi="Verdana" w:cs="Times New Roman"/>
      <w:color w:val="3A49BC"/>
      <w:sz w:val="17"/>
      <w:szCs w:val="17"/>
    </w:rPr>
  </w:style>
  <w:style w:type="paragraph" w:customStyle="1" w:styleId="operatortext">
    <w:name w:val="operatortext"/>
    <w:basedOn w:val="Normal"/>
    <w:rsid w:val="00DB0650"/>
    <w:pPr>
      <w:spacing w:before="60" w:after="60" w:line="240" w:lineRule="auto"/>
    </w:pPr>
    <w:rPr>
      <w:rFonts w:ascii="Verdana" w:eastAsia="Times New Roman" w:hAnsi="Verdana" w:cs="Times New Roman"/>
      <w:color w:val="3F3F3F"/>
      <w:sz w:val="17"/>
      <w:szCs w:val="17"/>
    </w:rPr>
  </w:style>
  <w:style w:type="character" w:customStyle="1" w:styleId="visitorname1">
    <w:name w:val="visitorname1"/>
    <w:rsid w:val="00DB0650"/>
    <w:rPr>
      <w:rFonts w:ascii="Verdana" w:hAnsi="Verdana" w:hint="default"/>
      <w:b/>
      <w:bCs/>
      <w:i w:val="0"/>
      <w:iCs w:val="0"/>
      <w:color w:val="3A49BC"/>
      <w:sz w:val="17"/>
      <w:szCs w:val="17"/>
    </w:rPr>
  </w:style>
  <w:style w:type="character" w:customStyle="1" w:styleId="operatorname1">
    <w:name w:val="operatorname1"/>
    <w:rsid w:val="00DB0650"/>
    <w:rPr>
      <w:rFonts w:ascii="Verdana" w:hAnsi="Verdana" w:hint="default"/>
      <w:b/>
      <w:bCs/>
      <w:i w:val="0"/>
      <w:iCs w:val="0"/>
      <w:color w:val="3F3F3F"/>
      <w:sz w:val="17"/>
      <w:szCs w:val="17"/>
    </w:rPr>
  </w:style>
  <w:style w:type="paragraph" w:styleId="Recuodecorpodetexto3">
    <w:name w:val="Body Text Indent 3"/>
    <w:basedOn w:val="Normal"/>
    <w:link w:val="Recuodecorpodetexto3Char"/>
    <w:rsid w:val="00DB0650"/>
    <w:pPr>
      <w:spacing w:after="120"/>
      <w:ind w:left="283"/>
    </w:pPr>
    <w:rPr>
      <w:rFonts w:ascii="Calibri" w:eastAsia="Calibri" w:hAnsi="Calibri" w:cs="Times New Roman"/>
      <w:sz w:val="16"/>
      <w:szCs w:val="16"/>
      <w:lang w:eastAsia="en-US"/>
    </w:rPr>
  </w:style>
  <w:style w:type="character" w:customStyle="1" w:styleId="Recuodecorpodetexto3Char">
    <w:name w:val="Recuo de corpo de texto 3 Char"/>
    <w:basedOn w:val="Fontepargpadro"/>
    <w:link w:val="Recuodecorpodetexto3"/>
    <w:rsid w:val="00DB0650"/>
    <w:rPr>
      <w:rFonts w:ascii="Calibri" w:eastAsia="Calibri" w:hAnsi="Calibri" w:cs="Times New Roman"/>
      <w:sz w:val="16"/>
      <w:szCs w:val="16"/>
      <w:lang w:eastAsia="en-US"/>
    </w:rPr>
  </w:style>
  <w:style w:type="paragraph" w:styleId="TextosemFormatao">
    <w:name w:val="Plain Text"/>
    <w:basedOn w:val="Normal"/>
    <w:link w:val="TextosemFormataoChar"/>
    <w:rsid w:val="00DB0650"/>
    <w:pPr>
      <w:spacing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DB0650"/>
    <w:rPr>
      <w:rFonts w:ascii="Courier New" w:eastAsia="Times New Roman" w:hAnsi="Courier New" w:cs="Times New Roman"/>
      <w:sz w:val="20"/>
      <w:szCs w:val="20"/>
    </w:rPr>
  </w:style>
  <w:style w:type="paragraph" w:styleId="Corpodetexto3">
    <w:name w:val="Body Text 3"/>
    <w:basedOn w:val="Normal"/>
    <w:link w:val="Corpodetexto3Char"/>
    <w:uiPriority w:val="99"/>
    <w:unhideWhenUsed/>
    <w:rsid w:val="00DB0650"/>
    <w:pPr>
      <w:spacing w:after="120"/>
    </w:pPr>
    <w:rPr>
      <w:rFonts w:ascii="Calibri" w:eastAsia="Calibri" w:hAnsi="Calibri" w:cs="Times New Roman"/>
      <w:sz w:val="16"/>
      <w:szCs w:val="16"/>
      <w:lang w:eastAsia="en-US"/>
    </w:rPr>
  </w:style>
  <w:style w:type="character" w:customStyle="1" w:styleId="Corpodetexto3Char">
    <w:name w:val="Corpo de texto 3 Char"/>
    <w:basedOn w:val="Fontepargpadro"/>
    <w:link w:val="Corpodetexto3"/>
    <w:uiPriority w:val="99"/>
    <w:rsid w:val="00DB0650"/>
    <w:rPr>
      <w:rFonts w:ascii="Calibri" w:eastAsia="Calibri" w:hAnsi="Calibri" w:cs="Times New Roman"/>
      <w:sz w:val="16"/>
      <w:szCs w:val="16"/>
      <w:lang w:eastAsia="en-US"/>
    </w:rPr>
  </w:style>
  <w:style w:type="character" w:customStyle="1" w:styleId="inf-descricao">
    <w:name w:val="inf-descricao"/>
    <w:rsid w:val="00DB0650"/>
  </w:style>
  <w:style w:type="paragraph" w:customStyle="1" w:styleId="Default">
    <w:name w:val="Default"/>
    <w:rsid w:val="00DB0650"/>
    <w:pPr>
      <w:autoSpaceDE w:val="0"/>
      <w:autoSpaceDN w:val="0"/>
      <w:adjustRightInd w:val="0"/>
      <w:spacing w:line="240" w:lineRule="auto"/>
    </w:pPr>
    <w:rPr>
      <w:rFonts w:ascii="Calibri" w:eastAsia="Calibri" w:hAnsi="Calibri" w:cs="Calibri"/>
      <w:color w:val="000000"/>
      <w:sz w:val="24"/>
      <w:szCs w:val="24"/>
    </w:rPr>
  </w:style>
  <w:style w:type="paragraph" w:styleId="PargrafodaLista">
    <w:name w:val="List Paragraph"/>
    <w:basedOn w:val="Normal"/>
    <w:link w:val="PargrafodaListaChar"/>
    <w:uiPriority w:val="34"/>
    <w:qFormat/>
    <w:rsid w:val="00DB0650"/>
    <w:pPr>
      <w:spacing w:after="200"/>
      <w:ind w:left="708"/>
    </w:pPr>
    <w:rPr>
      <w:rFonts w:ascii="Calibri" w:eastAsia="Calibri" w:hAnsi="Calibri" w:cs="Times New Roman"/>
      <w:lang w:eastAsia="en-US"/>
    </w:rPr>
  </w:style>
  <w:style w:type="character" w:styleId="Refdenotaderodap">
    <w:name w:val="footnote reference"/>
    <w:rsid w:val="00DB0650"/>
    <w:rPr>
      <w:vertAlign w:val="superscript"/>
    </w:rPr>
  </w:style>
  <w:style w:type="paragraph" w:styleId="Textodenotaderodap">
    <w:name w:val="footnote text"/>
    <w:basedOn w:val="Normal"/>
    <w:link w:val="TextodenotaderodapChar"/>
    <w:uiPriority w:val="99"/>
    <w:rsid w:val="00DB0650"/>
    <w:pPr>
      <w:widowControl w:val="0"/>
      <w:suppressAutoHyphens/>
      <w:spacing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DB0650"/>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DB0650"/>
  </w:style>
  <w:style w:type="character" w:styleId="Nmerodepgina">
    <w:name w:val="page number"/>
    <w:rsid w:val="00DB0650"/>
  </w:style>
  <w:style w:type="paragraph" w:styleId="Commarcadores">
    <w:name w:val="List Bullet"/>
    <w:basedOn w:val="Normal"/>
    <w:unhideWhenUsed/>
    <w:rsid w:val="00DB0650"/>
    <w:pPr>
      <w:numPr>
        <w:numId w:val="1"/>
      </w:numPr>
      <w:spacing w:after="200"/>
      <w:contextualSpacing/>
    </w:pPr>
    <w:rPr>
      <w:rFonts w:ascii="Calibri" w:eastAsia="Calibri" w:hAnsi="Calibri" w:cs="Times New Roman"/>
      <w:lang w:eastAsia="en-US"/>
    </w:rPr>
  </w:style>
  <w:style w:type="paragraph" w:customStyle="1" w:styleId="Pa7">
    <w:name w:val="Pa7"/>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9">
    <w:name w:val="Pa9"/>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10">
    <w:name w:val="Pa10"/>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NormalWeb1">
    <w:name w:val="Normal (Web)1"/>
    <w:rsid w:val="00DB0650"/>
    <w:pPr>
      <w:spacing w:before="100" w:after="100" w:line="240" w:lineRule="auto"/>
    </w:pPr>
    <w:rPr>
      <w:rFonts w:ascii="Times New Roman" w:eastAsia="ヒラギノ角ゴ Pro W3" w:hAnsi="Times New Roman" w:cs="Times New Roman"/>
      <w:color w:val="000000"/>
      <w:sz w:val="24"/>
      <w:szCs w:val="20"/>
    </w:rPr>
  </w:style>
  <w:style w:type="character" w:customStyle="1" w:styleId="Forte1">
    <w:name w:val="Forte1"/>
    <w:rsid w:val="00DB0650"/>
    <w:rPr>
      <w:rFonts w:ascii="Lucida Grande" w:eastAsia="ヒラギノ角ゴ Pro W3" w:hAnsi="Lucida Grande"/>
      <w:b/>
      <w:i w:val="0"/>
      <w:color w:val="000000"/>
      <w:sz w:val="20"/>
    </w:rPr>
  </w:style>
  <w:style w:type="character" w:customStyle="1" w:styleId="nfase1">
    <w:name w:val="Ênfase1"/>
    <w:rsid w:val="00DB0650"/>
    <w:rPr>
      <w:rFonts w:ascii="Lucida Grande" w:eastAsia="ヒラギノ角ゴ Pro W3" w:hAnsi="Lucida Grande"/>
      <w:b w:val="0"/>
      <w:i w:val="0"/>
      <w:color w:val="000000"/>
      <w:sz w:val="20"/>
    </w:rPr>
  </w:style>
  <w:style w:type="paragraph" w:customStyle="1" w:styleId="bodytext2">
    <w:name w:val="bodytext2"/>
    <w:basedOn w:val="Normal"/>
    <w:rsid w:val="00DB0650"/>
    <w:pPr>
      <w:spacing w:line="240" w:lineRule="auto"/>
      <w:jc w:val="both"/>
    </w:pPr>
    <w:rPr>
      <w:rFonts w:ascii="Times New Roman" w:eastAsia="Times New Roman" w:hAnsi="Times New Roman" w:cs="Times New Roman"/>
      <w:sz w:val="24"/>
      <w:szCs w:val="24"/>
    </w:rPr>
  </w:style>
  <w:style w:type="character" w:customStyle="1" w:styleId="SubttuloChar">
    <w:name w:val="Subtítulo Char"/>
    <w:basedOn w:val="Fontepargpadro"/>
    <w:link w:val="Subttulo"/>
    <w:uiPriority w:val="11"/>
    <w:rsid w:val="00DB0650"/>
    <w:rPr>
      <w:color w:val="666666"/>
      <w:sz w:val="30"/>
      <w:szCs w:val="30"/>
    </w:rPr>
  </w:style>
  <w:style w:type="paragraph" w:customStyle="1" w:styleId="Corpodotexto">
    <w:name w:val="Corpo do texto"/>
    <w:basedOn w:val="Normal"/>
    <w:rsid w:val="00DB0650"/>
    <w:pPr>
      <w:snapToGrid w:val="0"/>
      <w:spacing w:line="360" w:lineRule="auto"/>
      <w:jc w:val="both"/>
    </w:pPr>
    <w:rPr>
      <w:rFonts w:eastAsia="Times New Roman" w:hAnsi="Times New Roman" w:cs="Times New Roman"/>
      <w:sz w:val="24"/>
      <w:szCs w:val="20"/>
    </w:rPr>
  </w:style>
  <w:style w:type="character" w:customStyle="1" w:styleId="BodyTextChar">
    <w:name w:val="Body Text Char"/>
    <w:locked/>
    <w:rsid w:val="00DB0650"/>
    <w:rPr>
      <w:rFonts w:ascii="Arial" w:hAnsi="Arial" w:cs="Arial"/>
      <w:sz w:val="24"/>
      <w:szCs w:val="24"/>
    </w:rPr>
  </w:style>
  <w:style w:type="paragraph" w:customStyle="1" w:styleId="Norma">
    <w:name w:val="Norma"/>
    <w:basedOn w:val="Normal"/>
    <w:rsid w:val="00DB0650"/>
    <w:pPr>
      <w:spacing w:line="240" w:lineRule="auto"/>
      <w:jc w:val="both"/>
    </w:pPr>
    <w:rPr>
      <w:rFonts w:ascii="Times New Roman" w:eastAsia="Times New Roman" w:hAnsi="Times New Roman" w:cs="Times New Roman"/>
      <w:sz w:val="24"/>
      <w:szCs w:val="24"/>
    </w:rPr>
  </w:style>
  <w:style w:type="paragraph" w:customStyle="1" w:styleId="Corpodetextro">
    <w:name w:val="Corpo de textro"/>
    <w:basedOn w:val="Normal"/>
    <w:rsid w:val="00DB0650"/>
    <w:pPr>
      <w:widowControl w:val="0"/>
      <w:spacing w:line="240" w:lineRule="auto"/>
      <w:jc w:val="both"/>
    </w:pPr>
    <w:rPr>
      <w:rFonts w:ascii="Times New Roman" w:eastAsia="Times New Roman" w:hAnsi="Times New Roman" w:cs="Times New Roman"/>
      <w:sz w:val="24"/>
      <w:szCs w:val="24"/>
    </w:rPr>
  </w:style>
  <w:style w:type="paragraph" w:customStyle="1" w:styleId="Corpodetexto31">
    <w:name w:val="Corpo de texto 31"/>
    <w:basedOn w:val="Normal"/>
    <w:rsid w:val="00DB0650"/>
    <w:pPr>
      <w:spacing w:line="360" w:lineRule="auto"/>
      <w:jc w:val="center"/>
    </w:pPr>
    <w:rPr>
      <w:rFonts w:eastAsia="Times New Roman"/>
      <w:b/>
      <w:bCs/>
      <w:sz w:val="28"/>
      <w:szCs w:val="28"/>
    </w:rPr>
  </w:style>
  <w:style w:type="paragraph" w:customStyle="1" w:styleId="WW-NormalWeb">
    <w:name w:val="WW-Normal (Web)"/>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DB0650"/>
    <w:pPr>
      <w:spacing w:before="100" w:beforeAutospacing="1" w:after="100" w:afterAutospacing="1" w:line="240" w:lineRule="auto"/>
    </w:pPr>
    <w:rPr>
      <w:rFonts w:ascii="Times New Roman" w:eastAsia="Arial Unicode MS" w:hAnsi="Times New Roman" w:cs="Times New Roman"/>
      <w:sz w:val="20"/>
      <w:szCs w:val="20"/>
    </w:rPr>
  </w:style>
  <w:style w:type="paragraph" w:customStyle="1" w:styleId="font6">
    <w:name w:val="font6"/>
    <w:basedOn w:val="Normal"/>
    <w:rsid w:val="00DB0650"/>
    <w:pPr>
      <w:spacing w:before="100" w:beforeAutospacing="1" w:after="100" w:afterAutospacing="1" w:line="240" w:lineRule="auto"/>
    </w:pPr>
    <w:rPr>
      <w:rFonts w:ascii="Times New Roman" w:eastAsia="Arial Unicode MS" w:hAnsi="Times New Roman" w:cs="Times New Roman"/>
    </w:rPr>
  </w:style>
  <w:style w:type="paragraph" w:customStyle="1" w:styleId="xl24">
    <w:name w:val="xl24"/>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
    <w:name w:val="xl25"/>
    <w:basedOn w:val="Normal"/>
    <w:rsid w:val="00DB0650"/>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6">
    <w:name w:val="xl26"/>
    <w:basedOn w:val="Normal"/>
    <w:rsid w:val="00DB0650"/>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7">
    <w:name w:val="xl27"/>
    <w:basedOn w:val="Normal"/>
    <w:rsid w:val="00DB0650"/>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8">
    <w:name w:val="xl28"/>
    <w:basedOn w:val="Normal"/>
    <w:rsid w:val="00DB0650"/>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29">
    <w:name w:val="xl29"/>
    <w:basedOn w:val="Normal"/>
    <w:rsid w:val="00DB065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0">
    <w:name w:val="xl30"/>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1">
    <w:name w:val="xl31"/>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rPr>
  </w:style>
  <w:style w:type="paragraph" w:customStyle="1" w:styleId="xl32">
    <w:name w:val="xl32"/>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rPr>
  </w:style>
  <w:style w:type="paragraph" w:customStyle="1" w:styleId="xl33">
    <w:name w:val="xl33"/>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4">
    <w:name w:val="xl34"/>
    <w:basedOn w:val="Normal"/>
    <w:rsid w:val="00DB065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rPr>
  </w:style>
  <w:style w:type="paragraph" w:styleId="MapadoDocumento">
    <w:name w:val="Document Map"/>
    <w:basedOn w:val="Normal"/>
    <w:link w:val="MapadoDocumentoChar"/>
    <w:rsid w:val="00DB0650"/>
    <w:pPr>
      <w:shd w:val="clear" w:color="auto" w:fill="000080"/>
      <w:spacing w:line="240" w:lineRule="auto"/>
    </w:pPr>
    <w:rPr>
      <w:rFonts w:ascii="Tahoma" w:eastAsia="Times New Roman" w:hAnsi="Tahoma" w:cs="Tahoma"/>
      <w:sz w:val="20"/>
      <w:szCs w:val="20"/>
    </w:rPr>
  </w:style>
  <w:style w:type="character" w:customStyle="1" w:styleId="MapadoDocumentoChar">
    <w:name w:val="Mapa do Documento Char"/>
    <w:basedOn w:val="Fontepargpadro"/>
    <w:link w:val="MapadoDocumento"/>
    <w:rsid w:val="00DB0650"/>
    <w:rPr>
      <w:rFonts w:ascii="Tahoma" w:eastAsia="Times New Roman" w:hAnsi="Tahoma" w:cs="Tahoma"/>
      <w:sz w:val="20"/>
      <w:szCs w:val="20"/>
      <w:shd w:val="clear" w:color="auto" w:fill="000080"/>
    </w:rPr>
  </w:style>
  <w:style w:type="paragraph" w:customStyle="1" w:styleId="Corpodetexto21">
    <w:name w:val="Corpo de texto 21"/>
    <w:basedOn w:val="Normal"/>
    <w:rsid w:val="00DB0650"/>
    <w:pPr>
      <w:spacing w:line="280" w:lineRule="atLeast"/>
      <w:ind w:left="1134"/>
      <w:jc w:val="both"/>
    </w:pPr>
    <w:rPr>
      <w:rFonts w:eastAsia="Times New Roman"/>
      <w:sz w:val="24"/>
      <w:szCs w:val="24"/>
    </w:rPr>
  </w:style>
  <w:style w:type="paragraph" w:customStyle="1" w:styleId="Recuodecorpodetexto21">
    <w:name w:val="Recuo de corpo de texto 21"/>
    <w:basedOn w:val="Normal"/>
    <w:rsid w:val="00DB0650"/>
    <w:pPr>
      <w:spacing w:line="280" w:lineRule="atLeast"/>
      <w:ind w:left="567"/>
      <w:jc w:val="both"/>
    </w:pPr>
    <w:rPr>
      <w:rFonts w:eastAsia="Times New Roman"/>
      <w:sz w:val="24"/>
      <w:szCs w:val="24"/>
    </w:rPr>
  </w:style>
  <w:style w:type="paragraph" w:customStyle="1" w:styleId="P">
    <w:name w:val="P"/>
    <w:basedOn w:val="Normal"/>
    <w:rsid w:val="00DB0650"/>
    <w:pPr>
      <w:spacing w:line="240" w:lineRule="auto"/>
      <w:jc w:val="both"/>
    </w:pPr>
    <w:rPr>
      <w:rFonts w:ascii="Times New Roman" w:eastAsia="Times New Roman" w:hAnsi="Times New Roman" w:cs="Times New Roman"/>
      <w:b/>
      <w:bCs/>
      <w:sz w:val="24"/>
      <w:szCs w:val="24"/>
    </w:rPr>
  </w:style>
  <w:style w:type="paragraph" w:customStyle="1" w:styleId="p2">
    <w:name w:val="p2"/>
    <w:basedOn w:val="Normal"/>
    <w:rsid w:val="00DB0650"/>
    <w:pPr>
      <w:spacing w:line="240" w:lineRule="auto"/>
      <w:ind w:left="2127" w:hanging="709"/>
      <w:jc w:val="both"/>
    </w:pPr>
    <w:rPr>
      <w:rFonts w:ascii="Times New Roman" w:eastAsia="Times New Roman" w:hAnsi="Times New Roman" w:cs="Times New Roman"/>
      <w:b/>
      <w:bCs/>
      <w:sz w:val="24"/>
      <w:szCs w:val="24"/>
    </w:rPr>
  </w:style>
  <w:style w:type="paragraph" w:customStyle="1" w:styleId="BodyText21">
    <w:name w:val="Body Text 21"/>
    <w:basedOn w:val="Normal"/>
    <w:rsid w:val="00DB0650"/>
    <w:pPr>
      <w:spacing w:line="240" w:lineRule="auto"/>
      <w:jc w:val="both"/>
    </w:pPr>
    <w:rPr>
      <w:rFonts w:ascii="Times New Roman" w:eastAsia="Times New Roman" w:hAnsi="Times New Roman" w:cs="Times New Roman"/>
      <w:sz w:val="24"/>
      <w:szCs w:val="24"/>
    </w:rPr>
  </w:style>
  <w:style w:type="character" w:customStyle="1" w:styleId="N">
    <w:name w:val="N"/>
    <w:rsid w:val="00DB0650"/>
    <w:rPr>
      <w:b/>
    </w:rPr>
  </w:style>
  <w:style w:type="paragraph" w:customStyle="1" w:styleId="Normal10pt">
    <w:name w:val="Normal + 10 pt"/>
    <w:aliases w:val="Justificado"/>
    <w:basedOn w:val="Normal"/>
    <w:rsid w:val="00DB0650"/>
    <w:pPr>
      <w:spacing w:line="240" w:lineRule="auto"/>
      <w:jc w:val="both"/>
    </w:pPr>
    <w:rPr>
      <w:rFonts w:ascii="Times New Roman" w:eastAsia="Times New Roman" w:hAnsi="Times New Roman" w:cs="Times New Roman"/>
      <w:color w:val="666666"/>
      <w:sz w:val="20"/>
      <w:szCs w:val="20"/>
    </w:rPr>
  </w:style>
  <w:style w:type="paragraph" w:customStyle="1" w:styleId="CM55">
    <w:name w:val="CM55"/>
    <w:basedOn w:val="Default"/>
    <w:next w:val="Default"/>
    <w:rsid w:val="00DB0650"/>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DB0650"/>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DB0650"/>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DB0650"/>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DB0650"/>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DB0650"/>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DB0650"/>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DB0650"/>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DB0650"/>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DB0650"/>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DB0650"/>
    <w:pPr>
      <w:widowControl w:val="0"/>
      <w:suppressAutoHyphens/>
      <w:spacing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DB0650"/>
    <w:pPr>
      <w:tabs>
        <w:tab w:val="left" w:leader="underscore" w:pos="1802"/>
        <w:tab w:val="left" w:pos="3376"/>
        <w:tab w:val="right" w:leader="dot" w:pos="5394"/>
      </w:tabs>
      <w:suppressAutoHyphens/>
      <w:spacing w:line="240" w:lineRule="auto"/>
      <w:ind w:firstLine="2268"/>
      <w:jc w:val="both"/>
    </w:pPr>
    <w:rPr>
      <w:rFonts w:eastAsia="Times New Roman"/>
      <w:sz w:val="24"/>
      <w:szCs w:val="24"/>
      <w:lang w:eastAsia="ar-SA"/>
    </w:rPr>
  </w:style>
  <w:style w:type="paragraph" w:customStyle="1" w:styleId="Recuodecorpodetexto211">
    <w:name w:val="Recuo de corpo de texto 211"/>
    <w:basedOn w:val="Normal"/>
    <w:rsid w:val="00DB0650"/>
    <w:pPr>
      <w:suppressAutoHyphens/>
      <w:spacing w:line="240" w:lineRule="auto"/>
      <w:ind w:left="708"/>
      <w:jc w:val="both"/>
    </w:pPr>
    <w:rPr>
      <w:rFonts w:eastAsia="Times New Roman"/>
      <w:sz w:val="24"/>
      <w:szCs w:val="24"/>
      <w:lang w:eastAsia="ar-SA"/>
    </w:rPr>
  </w:style>
  <w:style w:type="paragraph" w:customStyle="1" w:styleId="PargrafodaLista1">
    <w:name w:val="Parágrafo da Lista1"/>
    <w:basedOn w:val="Normal"/>
    <w:rsid w:val="00DB0650"/>
    <w:pPr>
      <w:suppressAutoHyphens/>
      <w:spacing w:after="200"/>
      <w:ind w:left="720"/>
    </w:pPr>
    <w:rPr>
      <w:rFonts w:ascii="Calibri" w:eastAsia="Times New Roman" w:hAnsi="Calibri" w:cs="Calibri"/>
      <w:lang w:eastAsia="ar-SA"/>
    </w:rPr>
  </w:style>
  <w:style w:type="paragraph" w:customStyle="1" w:styleId="Corpodetexto211">
    <w:name w:val="Corpo de texto 211"/>
    <w:basedOn w:val="Normal"/>
    <w:rsid w:val="00DB0650"/>
    <w:pPr>
      <w:widowControl w:val="0"/>
      <w:suppressAutoHyphens/>
      <w:spacing w:line="240" w:lineRule="auto"/>
      <w:jc w:val="both"/>
    </w:pPr>
    <w:rPr>
      <w:rFonts w:eastAsia="Times New Roman"/>
      <w:sz w:val="24"/>
      <w:szCs w:val="24"/>
      <w:lang w:eastAsia="ar-SA"/>
    </w:rPr>
  </w:style>
  <w:style w:type="paragraph" w:customStyle="1" w:styleId="Tabela">
    <w:name w:val="Tabela"/>
    <w:basedOn w:val="Corpodetexto"/>
    <w:rsid w:val="00DB0650"/>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DB0650"/>
    <w:pPr>
      <w:widowControl w:val="0"/>
      <w:suppressLineNumbers/>
      <w:suppressAutoHyphens/>
      <w:spacing w:line="240" w:lineRule="auto"/>
    </w:pPr>
    <w:rPr>
      <w:rFonts w:eastAsia="Times New Roman"/>
      <w:sz w:val="20"/>
      <w:szCs w:val="20"/>
      <w:lang w:eastAsia="ar-SA"/>
    </w:rPr>
  </w:style>
  <w:style w:type="character" w:customStyle="1" w:styleId="WW8Num11z1">
    <w:name w:val="WW8Num11z1"/>
    <w:rsid w:val="00DB0650"/>
    <w:rPr>
      <w:rFonts w:ascii="Courier New" w:hAnsi="Courier New"/>
    </w:rPr>
  </w:style>
  <w:style w:type="paragraph" w:customStyle="1" w:styleId="Corpodetexto32">
    <w:name w:val="Corpo de texto 32"/>
    <w:basedOn w:val="Normal"/>
    <w:rsid w:val="00DB0650"/>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DB0650"/>
    <w:pPr>
      <w:tabs>
        <w:tab w:val="center" w:pos="4419"/>
        <w:tab w:val="right" w:pos="8838"/>
      </w:tabs>
      <w:suppressAutoHyphens/>
      <w:spacing w:line="240" w:lineRule="auto"/>
    </w:pPr>
    <w:rPr>
      <w:rFonts w:eastAsia="Times New Roman"/>
      <w:sz w:val="24"/>
      <w:szCs w:val="24"/>
      <w:lang w:eastAsia="ar-SA"/>
    </w:rPr>
  </w:style>
  <w:style w:type="paragraph" w:customStyle="1" w:styleId="Corpodetexto311">
    <w:name w:val="Corpo de texto 311"/>
    <w:basedOn w:val="Normal"/>
    <w:rsid w:val="00DB0650"/>
    <w:pPr>
      <w:suppressAutoHyphens/>
      <w:spacing w:line="240" w:lineRule="auto"/>
      <w:jc w:val="both"/>
    </w:pPr>
    <w:rPr>
      <w:rFonts w:eastAsia="Times New Roman"/>
      <w:b/>
      <w:bCs/>
      <w:sz w:val="24"/>
      <w:szCs w:val="24"/>
      <w:lang w:eastAsia="ar-SA"/>
    </w:rPr>
  </w:style>
  <w:style w:type="paragraph" w:customStyle="1" w:styleId="cabealhoencabezado0">
    <w:name w:val="cabealhoencabezado0"/>
    <w:basedOn w:val="Normal"/>
    <w:rsid w:val="00DB0650"/>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DB0650"/>
    <w:pPr>
      <w:tabs>
        <w:tab w:val="left" w:leader="underscore" w:pos="1802"/>
        <w:tab w:val="left" w:pos="3376"/>
        <w:tab w:val="right" w:leader="dot" w:pos="5394"/>
      </w:tabs>
      <w:overflowPunct w:val="0"/>
      <w:autoSpaceDE w:val="0"/>
      <w:autoSpaceDN w:val="0"/>
      <w:adjustRightInd w:val="0"/>
      <w:spacing w:line="240" w:lineRule="auto"/>
      <w:ind w:firstLine="2268"/>
      <w:jc w:val="both"/>
      <w:textAlignment w:val="baseline"/>
    </w:pPr>
    <w:rPr>
      <w:rFonts w:ascii="Courier New" w:eastAsia="Times New Roman" w:hAnsi="Courier New" w:cs="Courier New"/>
      <w:color w:val="000000"/>
      <w:sz w:val="20"/>
      <w:szCs w:val="20"/>
    </w:rPr>
  </w:style>
  <w:style w:type="paragraph" w:customStyle="1" w:styleId="Estilo4">
    <w:name w:val="Estilo4"/>
    <w:basedOn w:val="Normal"/>
    <w:rsid w:val="00DB0650"/>
    <w:pPr>
      <w:suppressAutoHyphens/>
      <w:spacing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DB0650"/>
    <w:pPr>
      <w:widowControl w:val="0"/>
      <w:suppressAutoHyphens/>
      <w:spacing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DB0650"/>
    <w:pPr>
      <w:widowControl w:val="0"/>
      <w:suppressAutoHyphens/>
      <w:spacing w:before="40" w:after="40" w:line="240" w:lineRule="auto"/>
      <w:ind w:left="1491" w:hanging="357"/>
      <w:jc w:val="both"/>
    </w:pPr>
    <w:rPr>
      <w:rFonts w:eastAsia="Times New Roman"/>
      <w:color w:val="000000"/>
      <w:sz w:val="24"/>
      <w:szCs w:val="24"/>
      <w:lang w:eastAsia="ar-SA"/>
    </w:rPr>
  </w:style>
  <w:style w:type="paragraph" w:customStyle="1" w:styleId="NormalEMBRAS-Normal">
    <w:name w:val="Normal.EMBRAS - Normal"/>
    <w:rsid w:val="00DB0650"/>
    <w:pPr>
      <w:keepNext/>
      <w:suppressAutoHyphens/>
      <w:autoSpaceDE w:val="0"/>
      <w:spacing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DB0650"/>
    <w:pPr>
      <w:suppressAutoHyphens/>
      <w:spacing w:line="240" w:lineRule="auto"/>
      <w:jc w:val="center"/>
    </w:pPr>
    <w:rPr>
      <w:rFonts w:eastAsia="Times New Roman"/>
      <w:b/>
      <w:bCs/>
      <w:sz w:val="20"/>
      <w:szCs w:val="20"/>
      <w:lang w:eastAsia="ar-SA"/>
    </w:rPr>
  </w:style>
  <w:style w:type="paragraph" w:customStyle="1" w:styleId="msolistparagraph0">
    <w:name w:val="msolistparagraph"/>
    <w:basedOn w:val="Normal"/>
    <w:rsid w:val="00DB0650"/>
    <w:pPr>
      <w:spacing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DB0650"/>
    <w:pPr>
      <w:suppressAutoHyphens/>
      <w:spacing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DB0650"/>
    <w:pPr>
      <w:spacing w:line="240" w:lineRule="auto"/>
    </w:pPr>
    <w:rPr>
      <w:rFonts w:ascii="Calibri" w:eastAsia="Times New Roman" w:hAnsi="Calibri" w:cs="Calibri"/>
      <w:lang w:eastAsia="en-US"/>
    </w:rPr>
  </w:style>
  <w:style w:type="paragraph" w:customStyle="1" w:styleId="PargrafodaLista2">
    <w:name w:val="Parágrafo da Lista2"/>
    <w:basedOn w:val="Normal"/>
    <w:rsid w:val="00DB0650"/>
    <w:pPr>
      <w:spacing w:line="240" w:lineRule="auto"/>
      <w:ind w:left="708"/>
    </w:pPr>
    <w:rPr>
      <w:rFonts w:ascii="Times New Roman" w:eastAsia="Times New Roman" w:hAnsi="Times New Roman" w:cs="Times New Roman"/>
      <w:sz w:val="24"/>
      <w:szCs w:val="24"/>
    </w:rPr>
  </w:style>
  <w:style w:type="paragraph" w:customStyle="1" w:styleId="PargrafodaLista11">
    <w:name w:val="Parágrafo da Lista11"/>
    <w:basedOn w:val="Normal"/>
    <w:rsid w:val="00DB0650"/>
    <w:pPr>
      <w:suppressAutoHyphens/>
      <w:spacing w:after="200"/>
      <w:ind w:left="720"/>
    </w:pPr>
    <w:rPr>
      <w:rFonts w:ascii="Calibri" w:eastAsia="Times New Roman" w:hAnsi="Calibri" w:cs="Calibri"/>
      <w:lang w:eastAsia="ar-SA"/>
    </w:rPr>
  </w:style>
  <w:style w:type="paragraph" w:customStyle="1" w:styleId="TableContents">
    <w:name w:val="Table Contents"/>
    <w:basedOn w:val="Corpodetexto"/>
    <w:rsid w:val="00DB0650"/>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DB0650"/>
    <w:rPr>
      <w:color w:val="800080"/>
      <w:u w:val="single"/>
    </w:rPr>
  </w:style>
  <w:style w:type="paragraph" w:customStyle="1" w:styleId="yiv6308485538ydp12ec1d14msonormal">
    <w:name w:val="yiv6308485538ydp12ec1d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elacomgrade1">
    <w:name w:val="Tabela com grade1"/>
    <w:basedOn w:val="Tabelanormal"/>
    <w:next w:val="Tabelacomgrade"/>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DB0650"/>
    <w:rPr>
      <w:color w:val="605E5C"/>
      <w:shd w:val="clear" w:color="auto" w:fill="E1DFDD"/>
    </w:rPr>
  </w:style>
  <w:style w:type="paragraph" w:customStyle="1" w:styleId="yiv5982529805msonormal">
    <w:name w:val="yiv59825298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DB0650"/>
    <w:rPr>
      <w:sz w:val="16"/>
      <w:szCs w:val="16"/>
    </w:rPr>
  </w:style>
  <w:style w:type="paragraph" w:styleId="Textodecomentrio">
    <w:name w:val="annotation text"/>
    <w:basedOn w:val="Normal"/>
    <w:link w:val="TextodecomentrioChar"/>
    <w:uiPriority w:val="99"/>
    <w:semiHidden/>
    <w:unhideWhenUsed/>
    <w:rsid w:val="00DB0650"/>
    <w:pPr>
      <w:spacing w:after="160" w:line="240"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DB0650"/>
    <w:rPr>
      <w:rFonts w:asciiTheme="minorHAnsi" w:eastAsiaTheme="minorHAnsi" w:hAnsiTheme="minorHAnsi" w:cstheme="minorBid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DB0650"/>
    <w:rPr>
      <w:b/>
      <w:bCs/>
    </w:rPr>
  </w:style>
  <w:style w:type="character" w:customStyle="1" w:styleId="AssuntodocomentrioChar">
    <w:name w:val="Assunto do comentário Char"/>
    <w:basedOn w:val="TextodecomentrioChar"/>
    <w:link w:val="Assuntodocomentrio"/>
    <w:uiPriority w:val="99"/>
    <w:semiHidden/>
    <w:rsid w:val="00DB0650"/>
    <w:rPr>
      <w:rFonts w:asciiTheme="minorHAnsi" w:eastAsiaTheme="minorHAnsi" w:hAnsiTheme="minorHAnsi" w:cstheme="minorBidi"/>
      <w:b/>
      <w:bCs/>
      <w:sz w:val="20"/>
      <w:szCs w:val="20"/>
      <w:lang w:eastAsia="en-US"/>
    </w:rPr>
  </w:style>
  <w:style w:type="paragraph" w:customStyle="1" w:styleId="yiv8752465305msonormal">
    <w:name w:val="yiv87524653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styleId="TabelaSimples4">
    <w:name w:val="Plain Table 4"/>
    <w:basedOn w:val="Tabelanormal"/>
    <w:uiPriority w:val="44"/>
    <w:rsid w:val="00DB0650"/>
    <w:pPr>
      <w:spacing w:line="240" w:lineRule="auto"/>
    </w:pPr>
    <w:rPr>
      <w:rFonts w:asciiTheme="minorHAnsi" w:eastAsiaTheme="minorHAnsi" w:hAnsi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B0650"/>
    <w:pPr>
      <w:widowControl w:val="0"/>
      <w:suppressAutoHyphens/>
      <w:spacing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DB0650"/>
    <w:pPr>
      <w:numPr>
        <w:ilvl w:val="1"/>
        <w:numId w:val="8"/>
      </w:numPr>
      <w:spacing w:before="120" w:after="120"/>
      <w:jc w:val="both"/>
    </w:pPr>
    <w:rPr>
      <w:rFonts w:ascii="Ecofont_Spranq_eco_Sans" w:eastAsia="Arial Unicode MS" w:hAnsi="Ecofont_Spranq_eco_Sans" w:cs="Times New Roman"/>
      <w:sz w:val="20"/>
      <w:szCs w:val="20"/>
    </w:rPr>
  </w:style>
  <w:style w:type="paragraph" w:customStyle="1" w:styleId="Nivel1">
    <w:name w:val="Nivel 1"/>
    <w:basedOn w:val="Nivel2"/>
    <w:next w:val="Nivel2"/>
    <w:qFormat/>
    <w:rsid w:val="00DB0650"/>
    <w:pPr>
      <w:numPr>
        <w:ilvl w:val="0"/>
      </w:numPr>
      <w:tabs>
        <w:tab w:val="num" w:pos="360"/>
      </w:tabs>
      <w:ind w:left="360" w:hanging="432"/>
    </w:pPr>
    <w:rPr>
      <w:rFonts w:cs="Arial"/>
      <w:b/>
    </w:rPr>
  </w:style>
  <w:style w:type="paragraph" w:customStyle="1" w:styleId="Nivel3">
    <w:name w:val="Nivel 3"/>
    <w:basedOn w:val="Nivel2"/>
    <w:link w:val="Nivel3Char"/>
    <w:qFormat/>
    <w:rsid w:val="00DB0650"/>
    <w:pPr>
      <w:numPr>
        <w:ilvl w:val="2"/>
      </w:numPr>
    </w:pPr>
    <w:rPr>
      <w:rFonts w:cs="Arial"/>
      <w:color w:val="000000"/>
    </w:rPr>
  </w:style>
  <w:style w:type="paragraph" w:customStyle="1" w:styleId="Nivel4">
    <w:name w:val="Nivel 4"/>
    <w:basedOn w:val="Nivel3"/>
    <w:qFormat/>
    <w:rsid w:val="00DB0650"/>
    <w:pPr>
      <w:numPr>
        <w:ilvl w:val="3"/>
      </w:numPr>
      <w:tabs>
        <w:tab w:val="num" w:pos="360"/>
      </w:tabs>
      <w:ind w:left="360" w:hanging="360"/>
    </w:pPr>
    <w:rPr>
      <w:color w:val="auto"/>
    </w:rPr>
  </w:style>
  <w:style w:type="paragraph" w:customStyle="1" w:styleId="Nivel5">
    <w:name w:val="Nivel 5"/>
    <w:basedOn w:val="Nivel4"/>
    <w:qFormat/>
    <w:rsid w:val="00DB0650"/>
    <w:pPr>
      <w:numPr>
        <w:ilvl w:val="4"/>
      </w:numPr>
      <w:tabs>
        <w:tab w:val="num" w:pos="360"/>
        <w:tab w:val="num" w:pos="3960"/>
      </w:tabs>
      <w:ind w:left="3960" w:hanging="1080"/>
    </w:pPr>
  </w:style>
  <w:style w:type="character" w:customStyle="1" w:styleId="Nivel2Char">
    <w:name w:val="Nivel 2 Char"/>
    <w:basedOn w:val="Fontepargpadro"/>
    <w:link w:val="Nivel2"/>
    <w:locked/>
    <w:rsid w:val="00DB0650"/>
    <w:rPr>
      <w:rFonts w:ascii="Ecofont_Spranq_eco_Sans" w:eastAsia="Arial Unicode MS" w:hAnsi="Ecofont_Spranq_eco_Sans" w:cs="Times New Roman"/>
      <w:sz w:val="20"/>
      <w:szCs w:val="20"/>
    </w:rPr>
  </w:style>
  <w:style w:type="paragraph" w:customStyle="1" w:styleId="Nivel01">
    <w:name w:val="Nivel 01"/>
    <w:basedOn w:val="Ttulo1"/>
    <w:next w:val="Normal"/>
    <w:link w:val="Nivel01Char"/>
    <w:qFormat/>
    <w:rsid w:val="00DB0650"/>
    <w:pPr>
      <w:tabs>
        <w:tab w:val="left" w:pos="567"/>
      </w:tabs>
      <w:spacing w:before="240" w:after="0" w:line="240" w:lineRule="auto"/>
      <w:ind w:left="360" w:hanging="360"/>
      <w:jc w:val="both"/>
    </w:pPr>
    <w:rPr>
      <w:rFonts w:eastAsiaTheme="majorEastAsia"/>
      <w:b/>
      <w:bCs/>
      <w:sz w:val="20"/>
      <w:szCs w:val="20"/>
    </w:rPr>
  </w:style>
  <w:style w:type="character" w:customStyle="1" w:styleId="Nivel01Char">
    <w:name w:val="Nivel 01 Char"/>
    <w:basedOn w:val="TtuloChar"/>
    <w:link w:val="Nivel01"/>
    <w:rsid w:val="00DB0650"/>
    <w:rPr>
      <w:rFonts w:eastAsiaTheme="majorEastAsia"/>
      <w:b/>
      <w:bCs/>
      <w:sz w:val="20"/>
      <w:szCs w:val="20"/>
    </w:rPr>
  </w:style>
  <w:style w:type="character" w:customStyle="1" w:styleId="PargrafodaListaChar">
    <w:name w:val="Parágrafo da Lista Char"/>
    <w:basedOn w:val="Fontepargpadro"/>
    <w:link w:val="PargrafodaLista"/>
    <w:uiPriority w:val="34"/>
    <w:rsid w:val="00DB0650"/>
    <w:rPr>
      <w:rFonts w:ascii="Calibri" w:eastAsia="Calibri" w:hAnsi="Calibri" w:cs="Times New Roman"/>
      <w:lang w:eastAsia="en-US"/>
    </w:rPr>
  </w:style>
  <w:style w:type="paragraph" w:customStyle="1" w:styleId="Nvel2-Red">
    <w:name w:val="Nível 2 -Red"/>
    <w:basedOn w:val="Nivel2"/>
    <w:link w:val="Nvel2-RedChar"/>
    <w:qFormat/>
    <w:rsid w:val="00DB0650"/>
    <w:pPr>
      <w:numPr>
        <w:numId w:val="7"/>
      </w:numPr>
      <w:ind w:left="0" w:firstLine="0"/>
    </w:pPr>
    <w:rPr>
      <w:rFonts w:eastAsiaTheme="minorEastAsia"/>
      <w:i/>
      <w:iCs/>
      <w:color w:val="FF0000"/>
    </w:rPr>
  </w:style>
  <w:style w:type="paragraph" w:customStyle="1" w:styleId="Nvel3-R">
    <w:name w:val="Nível 3-R"/>
    <w:basedOn w:val="Nivel3"/>
    <w:qFormat/>
    <w:rsid w:val="00DB0650"/>
    <w:pPr>
      <w:numPr>
        <w:numId w:val="7"/>
      </w:numPr>
      <w:tabs>
        <w:tab w:val="num" w:pos="360"/>
        <w:tab w:val="num" w:pos="720"/>
      </w:tabs>
      <w:ind w:left="425" w:firstLine="0"/>
    </w:pPr>
    <w:rPr>
      <w:rFonts w:eastAsiaTheme="minorEastAsia"/>
      <w:i/>
      <w:iCs/>
      <w:color w:val="FF0000"/>
    </w:rPr>
  </w:style>
  <w:style w:type="character" w:customStyle="1" w:styleId="Nvel2-RedChar">
    <w:name w:val="Nível 2 -Red Char"/>
    <w:basedOn w:val="Nivel2Char"/>
    <w:link w:val="Nvel2-Red"/>
    <w:rsid w:val="00DB0650"/>
    <w:rPr>
      <w:rFonts w:ascii="Ecofont_Spranq_eco_Sans" w:eastAsiaTheme="minorEastAsia" w:hAnsi="Ecofont_Spranq_eco_Sans" w:cs="Times New Roman"/>
      <w:i/>
      <w:iCs/>
      <w:color w:val="FF0000"/>
      <w:sz w:val="20"/>
      <w:szCs w:val="20"/>
    </w:rPr>
  </w:style>
  <w:style w:type="paragraph" w:customStyle="1" w:styleId="Nvel4-R">
    <w:name w:val="Nível 4-R"/>
    <w:basedOn w:val="Nivel4"/>
    <w:qFormat/>
    <w:rsid w:val="00DB0650"/>
    <w:pPr>
      <w:numPr>
        <w:numId w:val="7"/>
      </w:numPr>
      <w:tabs>
        <w:tab w:val="num" w:pos="360"/>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DB0650"/>
    <w:rPr>
      <w:rFonts w:ascii="Ecofont_Spranq_eco_Sans" w:eastAsia="Arial Unicode MS" w:hAnsi="Ecofont_Spranq_eco_Sans"/>
      <w:color w:val="000000"/>
      <w:sz w:val="20"/>
      <w:szCs w:val="20"/>
    </w:rPr>
  </w:style>
  <w:style w:type="paragraph" w:customStyle="1" w:styleId="Nvel1-SemNum">
    <w:name w:val="Nível 1-Sem Num"/>
    <w:basedOn w:val="Nivel01"/>
    <w:link w:val="Nvel1-SemNumChar"/>
    <w:qFormat/>
    <w:rsid w:val="00DB0650"/>
    <w:pPr>
      <w:ind w:left="357" w:firstLine="0"/>
      <w:outlineLvl w:val="1"/>
    </w:pPr>
    <w:rPr>
      <w:color w:val="FF0000"/>
    </w:rPr>
  </w:style>
  <w:style w:type="character" w:customStyle="1" w:styleId="Nvel1-SemNumChar">
    <w:name w:val="Nível 1-Sem Num Char"/>
    <w:basedOn w:val="Nivel01Char"/>
    <w:link w:val="Nvel1-SemNum"/>
    <w:rsid w:val="00DB0650"/>
    <w:rPr>
      <w:rFonts w:eastAsiaTheme="majorEastAsia"/>
      <w:b/>
      <w:bCs/>
      <w:color w:val="FF0000"/>
      <w:sz w:val="20"/>
      <w:szCs w:val="20"/>
    </w:rPr>
  </w:style>
  <w:style w:type="paragraph" w:customStyle="1" w:styleId="yiv3842609514msonormal">
    <w:name w:val="yiv38426095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ivel01Titulo">
    <w:name w:val="Nivel_01_Titulo"/>
    <w:basedOn w:val="Ttulo1"/>
    <w:next w:val="Normal"/>
    <w:qFormat/>
    <w:rsid w:val="00DB0650"/>
    <w:pPr>
      <w:numPr>
        <w:numId w:val="9"/>
      </w:numPr>
      <w:tabs>
        <w:tab w:val="left" w:pos="567"/>
      </w:tabs>
      <w:spacing w:before="240" w:after="0" w:line="240" w:lineRule="auto"/>
      <w:jc w:val="both"/>
    </w:pPr>
    <w:rPr>
      <w:rFonts w:eastAsiaTheme="majorEastAsia" w:cs="Times New Roman"/>
      <w:b/>
      <w:bCs/>
      <w:color w:val="365F91" w:themeColor="accent1" w:themeShade="BF"/>
      <w:sz w:val="20"/>
      <w:szCs w:val="20"/>
    </w:rPr>
  </w:style>
  <w:style w:type="table" w:customStyle="1" w:styleId="Tabelacomgrade13">
    <w:name w:val="Tabela com grade13"/>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DB0650"/>
    <w:pPr>
      <w:spacing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1Char">
    <w:name w:val="Nivel1 Char"/>
    <w:basedOn w:val="Fontepargpadro"/>
    <w:link w:val="Nivel10"/>
    <w:locked/>
    <w:rsid w:val="00DB0650"/>
    <w:rPr>
      <w:rFonts w:eastAsiaTheme="majorEastAsia"/>
      <w:b/>
      <w:color w:val="000000"/>
      <w:sz w:val="32"/>
      <w:szCs w:val="32"/>
    </w:rPr>
  </w:style>
  <w:style w:type="paragraph" w:customStyle="1" w:styleId="Nivel10">
    <w:name w:val="Nivel1"/>
    <w:basedOn w:val="Ttulo1"/>
    <w:next w:val="Normal"/>
    <w:link w:val="Nivel1Char"/>
    <w:qFormat/>
    <w:rsid w:val="00DB0650"/>
    <w:pPr>
      <w:spacing w:before="480"/>
      <w:ind w:left="360" w:hanging="360"/>
      <w:jc w:val="both"/>
    </w:pPr>
    <w:rPr>
      <w:rFonts w:eastAsiaTheme="majorEastAsia"/>
      <w:b/>
      <w:color w:val="000000"/>
      <w:sz w:val="32"/>
      <w:szCs w:val="32"/>
    </w:rPr>
  </w:style>
  <w:style w:type="table" w:customStyle="1" w:styleId="Tabelacomgrade10">
    <w:name w:val="Tabela com grade10"/>
    <w:basedOn w:val="Tabelanormal"/>
    <w:next w:val="Tabelacomgrade"/>
    <w:uiPriority w:val="39"/>
    <w:rsid w:val="001807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EE35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641B03"/>
    <w:pPr>
      <w:spacing w:line="240" w:lineRule="auto"/>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39"/>
    <w:rsid w:val="00CE45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39"/>
    <w:rsid w:val="00B714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uiPriority w:val="39"/>
    <w:rsid w:val="00743D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8">
    <w:name w:val="Tabela com grade18"/>
    <w:basedOn w:val="Tabelanormal"/>
    <w:next w:val="Tabelacomgrade"/>
    <w:uiPriority w:val="39"/>
    <w:rsid w:val="00816A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
    <w:name w:val="sr-only"/>
    <w:basedOn w:val="Fontepargpadro"/>
    <w:rsid w:val="00BF5FE7"/>
  </w:style>
  <w:style w:type="table" w:customStyle="1" w:styleId="Tabelacomgrade19">
    <w:name w:val="Tabela com grade19"/>
    <w:basedOn w:val="Tabelanormal"/>
    <w:next w:val="Tabelacomgrade"/>
    <w:uiPriority w:val="39"/>
    <w:rsid w:val="006913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0">
    <w:name w:val="Tabela com grade20"/>
    <w:basedOn w:val="Tabelanormal"/>
    <w:next w:val="Tabelacomgrade"/>
    <w:uiPriority w:val="39"/>
    <w:rsid w:val="00FE1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Fontepargpadro"/>
    <w:rsid w:val="00B963EC"/>
  </w:style>
  <w:style w:type="table" w:customStyle="1" w:styleId="Tabelacomgrade21">
    <w:name w:val="Tabela com grade21"/>
    <w:basedOn w:val="Tabelanormal"/>
    <w:next w:val="Tabelacomgrade"/>
    <w:uiPriority w:val="39"/>
    <w:rsid w:val="008D0A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
    <w:name w:val="Tabela com grade22"/>
    <w:basedOn w:val="Tabelanormal"/>
    <w:next w:val="Tabelacomgrade"/>
    <w:uiPriority w:val="39"/>
    <w:rsid w:val="003B20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3">
    <w:name w:val="Tabela com grade23"/>
    <w:basedOn w:val="Tabelanormal"/>
    <w:next w:val="Tabelacomgrade"/>
    <w:uiPriority w:val="39"/>
    <w:rsid w:val="00CE37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4">
    <w:name w:val="Tabela com grade24"/>
    <w:basedOn w:val="Tabelanormal"/>
    <w:next w:val="Tabelacomgrade"/>
    <w:uiPriority w:val="39"/>
    <w:rsid w:val="0032226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23292">
      <w:bodyDiv w:val="1"/>
      <w:marLeft w:val="0"/>
      <w:marRight w:val="0"/>
      <w:marTop w:val="0"/>
      <w:marBottom w:val="0"/>
      <w:divBdr>
        <w:top w:val="none" w:sz="0" w:space="0" w:color="auto"/>
        <w:left w:val="none" w:sz="0" w:space="0" w:color="auto"/>
        <w:bottom w:val="none" w:sz="0" w:space="0" w:color="auto"/>
        <w:right w:val="none" w:sz="0" w:space="0" w:color="auto"/>
      </w:divBdr>
    </w:div>
    <w:div w:id="1185436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br/compras/pt-br" TargetMode="External"/><Relationship Id="rId13" Type="http://schemas.openxmlformats.org/officeDocument/2006/relationships/hyperlink" Target="mailto:licitacaoextrema@yahoo.com.b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extrema@yahoo.com.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icitacaoextrema@yahoo.com.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mextrema-mg.portaltp.com.br/consultas/documentos.aspx?id=34" TargetMode="External"/><Relationship Id="rId5" Type="http://schemas.openxmlformats.org/officeDocument/2006/relationships/webSettings" Target="webSettings.xml"/><Relationship Id="rId15" Type="http://schemas.openxmlformats.org/officeDocument/2006/relationships/hyperlink" Target="mailto:licitacaoextrema@yahoo.com.br" TargetMode="External"/><Relationship Id="rId10" Type="http://schemas.openxmlformats.org/officeDocument/2006/relationships/hyperlink" Target="https://www.camaraextrema.mg.gov.br/licitaco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http://www.gov.br/compra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577CD-071D-4C3A-906F-1CBF02187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133</Pages>
  <Words>33918</Words>
  <Characters>183161</Characters>
  <Application>Microsoft Office Word</Application>
  <DocSecurity>0</DocSecurity>
  <Lines>1526</Lines>
  <Paragraphs>433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Caroline Paschoal</cp:lastModifiedBy>
  <cp:revision>12</cp:revision>
  <cp:lastPrinted>2026-01-27T16:51:00Z</cp:lastPrinted>
  <dcterms:created xsi:type="dcterms:W3CDTF">2026-01-08T12:56:00Z</dcterms:created>
  <dcterms:modified xsi:type="dcterms:W3CDTF">2026-01-27T16:53:00Z</dcterms:modified>
</cp:coreProperties>
</file>