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5DE71F61"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4041B850" w14:textId="77777777" w:rsidR="00FA7FE6" w:rsidRPr="00641B03" w:rsidRDefault="00FA7FE6" w:rsidP="004372E5">
      <w:pPr>
        <w:spacing w:line="360" w:lineRule="auto"/>
        <w:jc w:val="center"/>
        <w:rPr>
          <w:rFonts w:ascii="Arial Black" w:eastAsiaTheme="minorEastAsia" w:hAnsi="Arial Black"/>
          <w:sz w:val="24"/>
          <w:szCs w:val="24"/>
          <w:lang w:val="en-US" w:eastAsia="en-US"/>
        </w:rPr>
      </w:pPr>
    </w:p>
    <w:p w14:paraId="1782EB66" w14:textId="544B4577" w:rsidR="00641B03" w:rsidRDefault="00FA7FE6" w:rsidP="00FA7FE6">
      <w:pPr>
        <w:widowControl w:val="0"/>
        <w:suppressAutoHyphens/>
        <w:spacing w:line="360" w:lineRule="auto"/>
        <w:jc w:val="center"/>
        <w:rPr>
          <w:rFonts w:ascii="Arial Black" w:eastAsiaTheme="minorEastAsia" w:hAnsi="Arial Black"/>
          <w:b/>
          <w:sz w:val="24"/>
          <w:szCs w:val="24"/>
          <w:lang w:val="en-US" w:eastAsia="en-US"/>
        </w:rPr>
      </w:pPr>
      <w:r w:rsidRPr="00FA7FE6">
        <w:rPr>
          <w:rFonts w:ascii="Arial Black" w:eastAsiaTheme="minorEastAsia" w:hAnsi="Arial Black"/>
          <w:b/>
          <w:sz w:val="24"/>
          <w:szCs w:val="24"/>
          <w:lang w:val="en-US" w:eastAsia="en-US"/>
        </w:rPr>
        <w:t>CONTRATAÇÃO EXCLUSIVA DE MICROEMPRESAS (ME), EMPRESAS DE PEQUENO PORTE (EPP) OU EQUIPARADAS, PARA O FORNECIMENTO CONTÍNUO E ESTIMADO DE MATERIAIS DE LIMPEZA, HIGIENE, CONSERVAÇÃO E UTENSÍLIOS CORRELATOS, MEDIANTE REQUISIÇÕES E ENTREGAS DE FORMA PARCELADA, CONFORME NECESSIDADE DA ADMINISTRAÇÃO.</w:t>
      </w:r>
    </w:p>
    <w:p w14:paraId="6405DE9B" w14:textId="77777777" w:rsidR="00FA7FE6" w:rsidRPr="004372E5" w:rsidRDefault="00FA7FE6" w:rsidP="00FA7FE6">
      <w:pPr>
        <w:widowControl w:val="0"/>
        <w:suppressAutoHyphens/>
        <w:spacing w:line="360" w:lineRule="auto"/>
        <w:jc w:val="center"/>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680A448A"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w:t>
            </w:r>
            <w:r w:rsidR="00886ED0">
              <w:rPr>
                <w:rFonts w:eastAsia="Times New Roman"/>
                <w:b/>
                <w:bCs/>
                <w:color w:val="000000"/>
                <w:sz w:val="24"/>
                <w:szCs w:val="24"/>
              </w:rPr>
              <w:t>87</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696E34C1" w:rsidR="00DB0650" w:rsidRPr="004372E5" w:rsidRDefault="00886ED0" w:rsidP="004372E5">
            <w:pPr>
              <w:spacing w:line="360" w:lineRule="auto"/>
              <w:jc w:val="both"/>
              <w:rPr>
                <w:rFonts w:eastAsia="Times New Roman"/>
                <w:b/>
                <w:bCs/>
                <w:color w:val="000000"/>
                <w:sz w:val="24"/>
                <w:szCs w:val="24"/>
              </w:rPr>
            </w:pPr>
            <w:r>
              <w:rPr>
                <w:rFonts w:eastAsia="Times New Roman"/>
                <w:b/>
                <w:bCs/>
                <w:color w:val="000000"/>
                <w:sz w:val="24"/>
                <w:szCs w:val="24"/>
              </w:rPr>
              <w:t>60</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692CAA3B" w:rsidR="00DB0650" w:rsidRPr="004372E5" w:rsidRDefault="00886ED0" w:rsidP="004372E5">
            <w:pPr>
              <w:spacing w:line="360" w:lineRule="auto"/>
              <w:jc w:val="both"/>
              <w:rPr>
                <w:rFonts w:eastAsia="Times New Roman"/>
                <w:b/>
                <w:bCs/>
                <w:color w:val="000000"/>
                <w:sz w:val="24"/>
                <w:szCs w:val="24"/>
              </w:rPr>
            </w:pPr>
            <w:r>
              <w:rPr>
                <w:rFonts w:eastAsia="Times New Roman"/>
                <w:b/>
                <w:bCs/>
                <w:color w:val="000000"/>
                <w:sz w:val="24"/>
                <w:szCs w:val="24"/>
              </w:rPr>
              <w:t>60</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2EADC934"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886ED0">
              <w:rPr>
                <w:rFonts w:eastAsia="Times New Roman"/>
                <w:b/>
                <w:bCs/>
                <w:color w:val="000000"/>
                <w:sz w:val="24"/>
                <w:szCs w:val="24"/>
              </w:rPr>
              <w:t>60</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5725A8FC" w:rsidR="00DB0650" w:rsidRPr="00BC4AE7" w:rsidRDefault="00DB0650" w:rsidP="00BC4AE7">
      <w:pPr>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0" w:name="_Hlk173242649"/>
      <w:r w:rsidRPr="004372E5">
        <w:rPr>
          <w:b/>
          <w:color w:val="000000"/>
          <w:sz w:val="24"/>
          <w:szCs w:val="24"/>
        </w:rPr>
        <w:t xml:space="preserve">MENOR PREÇO </w:t>
      </w:r>
      <w:r w:rsidR="001579A0">
        <w:rPr>
          <w:b/>
          <w:color w:val="000000"/>
          <w:sz w:val="24"/>
          <w:szCs w:val="24"/>
        </w:rPr>
        <w:t>GLOBAL</w:t>
      </w:r>
      <w:r w:rsidR="00157681">
        <w:rPr>
          <w:b/>
          <w:color w:val="000000"/>
          <w:sz w:val="24"/>
          <w:szCs w:val="24"/>
        </w:rPr>
        <w:t xml:space="preserve"> POR GRUPO</w:t>
      </w:r>
      <w:r w:rsidRPr="004372E5">
        <w:rPr>
          <w:b/>
          <w:color w:val="000000"/>
          <w:sz w:val="24"/>
          <w:szCs w:val="24"/>
        </w:rPr>
        <w:t xml:space="preserve">, </w:t>
      </w:r>
      <w:bookmarkEnd w:id="0"/>
      <w:r w:rsidRPr="00BC4AE7">
        <w:rPr>
          <w:b/>
          <w:color w:val="000000"/>
          <w:sz w:val="24"/>
          <w:szCs w:val="24"/>
        </w:rPr>
        <w:t xml:space="preserve">REFERENTE </w:t>
      </w:r>
      <w:r w:rsidR="00FA7FE6" w:rsidRPr="00FA7FE6">
        <w:rPr>
          <w:b/>
          <w:color w:val="000000"/>
          <w:sz w:val="24"/>
          <w:szCs w:val="24"/>
        </w:rPr>
        <w:t xml:space="preserve">CONTRATAÇÃO EXCLUSIVA DE MICROEMPRESAS (ME), EMPRESAS DE PEQUENO PORTE (EPP) OU EQUIPARADAS, PARA O FORNECIMENTO CONTÍNUO E ESTIMADO </w:t>
      </w:r>
      <w:r w:rsidR="00FA7FE6" w:rsidRPr="00FA7FE6">
        <w:rPr>
          <w:b/>
          <w:color w:val="000000"/>
          <w:sz w:val="24"/>
          <w:szCs w:val="24"/>
        </w:rPr>
        <w:lastRenderedPageBreak/>
        <w:t>DE MATERIAIS DE LIMPEZA, HIGIENE, CONSERVAÇÃO E UTENSÍLIOS CORRELATOS, MEDIANTE REQUISIÇÕES E ENTREGAS DE FORMA PARCELADA, CONFORME NECESSIDADE DA ADMINISTRAÇÃO</w:t>
      </w:r>
      <w:r w:rsidR="00BC4AE7">
        <w:rPr>
          <w:rFonts w:ascii="Arial Black" w:eastAsiaTheme="minorEastAsia" w:hAnsi="Arial Black"/>
          <w:iCs/>
          <w:sz w:val="24"/>
          <w:szCs w:val="24"/>
          <w:lang w:val="en-US" w:eastAsia="en-US"/>
        </w:rPr>
        <w:t>,</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indireta, </w:t>
      </w:r>
      <w:r w:rsidR="00AF3133" w:rsidRPr="004372E5">
        <w:rPr>
          <w:rFonts w:eastAsia="Times New Roman"/>
          <w:sz w:val="24"/>
          <w:szCs w:val="24"/>
          <w:lang w:eastAsia="zh-CN"/>
        </w:rPr>
        <w:t>entrega parcelada</w:t>
      </w:r>
      <w:r w:rsidRPr="004372E5">
        <w:rPr>
          <w:rFonts w:eastAsia="Times New Roman"/>
          <w:sz w:val="24"/>
          <w:szCs w:val="24"/>
          <w:lang w:eastAsia="zh-CN"/>
        </w:rPr>
        <w:t>,</w:t>
      </w:r>
      <w:r w:rsidR="00AF3133" w:rsidRPr="004372E5">
        <w:rPr>
          <w:rFonts w:eastAsia="Times New Roman"/>
          <w:sz w:val="24"/>
          <w:szCs w:val="24"/>
          <w:lang w:eastAsia="zh-CN"/>
        </w:rPr>
        <w:t xml:space="preserve"> </w:t>
      </w:r>
      <w:r w:rsidR="00BC4AE7">
        <w:rPr>
          <w:rFonts w:eastAsia="Times New Roman"/>
          <w:sz w:val="24"/>
          <w:szCs w:val="24"/>
          <w:lang w:eastAsia="zh-CN"/>
        </w:rPr>
        <w:t xml:space="preserve">fornecimento contínuo, </w:t>
      </w:r>
      <w:r w:rsidR="00AF3133" w:rsidRPr="004372E5">
        <w:rPr>
          <w:rFonts w:eastAsia="Times New Roman"/>
          <w:sz w:val="24"/>
          <w:szCs w:val="24"/>
          <w:lang w:eastAsia="zh-CN"/>
        </w:rPr>
        <w:t>mediante requisição,</w:t>
      </w:r>
      <w:r w:rsidRPr="004372E5">
        <w:rPr>
          <w:rFonts w:eastAsia="Times New Roman"/>
          <w:sz w:val="24"/>
          <w:szCs w:val="24"/>
          <w:lang w:eastAsia="zh-CN"/>
        </w:rPr>
        <w:t xml:space="preserve"> por preço unitário.</w:t>
      </w:r>
    </w:p>
    <w:p w14:paraId="63FDED5C" w14:textId="1C597731"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06/2025, de 3 de janeiro de 2025,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DB0650" w:rsidRPr="004372E5" w14:paraId="5424DD58" w14:textId="77777777" w:rsidTr="00F21249">
        <w:trPr>
          <w:jc w:val="center"/>
        </w:trPr>
        <w:tc>
          <w:tcPr>
            <w:tcW w:w="3565" w:type="dxa"/>
          </w:tcPr>
          <w:p w14:paraId="3BE19617" w14:textId="51EE52B2" w:rsidR="00DB0650" w:rsidRPr="00BC4AE7" w:rsidRDefault="00DB0650" w:rsidP="004372E5">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w:t>
            </w:r>
            <w:r w:rsidR="00BC4AE7" w:rsidRPr="00BC4AE7">
              <w:rPr>
                <w:rFonts w:ascii="Arial" w:hAnsi="Arial" w:cs="Arial"/>
                <w:sz w:val="24"/>
                <w:szCs w:val="24"/>
                <w:lang w:eastAsia="zh-CN"/>
              </w:rPr>
              <w:t xml:space="preserve">GLOBAL </w:t>
            </w:r>
            <w:r w:rsidRPr="00BC4AE7">
              <w:rPr>
                <w:rFonts w:ascii="Arial" w:hAnsi="Arial" w:cs="Arial"/>
                <w:sz w:val="24"/>
                <w:szCs w:val="24"/>
                <w:lang w:eastAsia="zh-CN"/>
              </w:rPr>
              <w:t xml:space="preserve">MÁXIMO </w:t>
            </w:r>
            <w:r w:rsidR="00BC4AE7" w:rsidRPr="00BC4AE7">
              <w:rPr>
                <w:rFonts w:ascii="Arial" w:hAnsi="Arial" w:cs="Arial"/>
                <w:sz w:val="24"/>
                <w:szCs w:val="24"/>
                <w:lang w:eastAsia="zh-CN"/>
              </w:rPr>
              <w:t xml:space="preserve">ESTIMADO </w:t>
            </w:r>
            <w:r w:rsidRPr="00BC4AE7">
              <w:rPr>
                <w:rFonts w:ascii="Arial" w:hAnsi="Arial" w:cs="Arial"/>
                <w:sz w:val="24"/>
                <w:szCs w:val="24"/>
                <w:lang w:eastAsia="zh-CN"/>
              </w:rPr>
              <w:t xml:space="preserve">DA CONTRATAÇÃO </w:t>
            </w:r>
            <w:r w:rsidR="00FC019C">
              <w:rPr>
                <w:rFonts w:ascii="Arial" w:hAnsi="Arial" w:cs="Arial"/>
                <w:sz w:val="24"/>
                <w:szCs w:val="24"/>
                <w:lang w:eastAsia="zh-CN"/>
              </w:rPr>
              <w:t xml:space="preserve">PARA </w:t>
            </w:r>
            <w:r w:rsidR="00D84EB1">
              <w:rPr>
                <w:rFonts w:ascii="Arial" w:hAnsi="Arial" w:cs="Arial"/>
                <w:sz w:val="24"/>
                <w:szCs w:val="24"/>
                <w:lang w:eastAsia="zh-CN"/>
              </w:rPr>
              <w:t>DOZE MESES</w:t>
            </w:r>
          </w:p>
        </w:tc>
        <w:tc>
          <w:tcPr>
            <w:tcW w:w="6495" w:type="dxa"/>
            <w:shd w:val="clear" w:color="auto" w:fill="DDDDDD"/>
          </w:tcPr>
          <w:p w14:paraId="5847C386" w14:textId="3940C363" w:rsidR="00DB0650" w:rsidRPr="00FA7FE6" w:rsidRDefault="00FA7FE6" w:rsidP="004372E5">
            <w:pPr>
              <w:spacing w:line="360" w:lineRule="auto"/>
              <w:jc w:val="both"/>
              <w:rPr>
                <w:rFonts w:ascii="Arial" w:hAnsi="Arial" w:cs="Arial"/>
                <w:sz w:val="24"/>
                <w:szCs w:val="24"/>
                <w:lang w:eastAsia="zh-CN"/>
              </w:rPr>
            </w:pPr>
            <w:r w:rsidRPr="00FA7FE6">
              <w:rPr>
                <w:rFonts w:ascii="Arial" w:hAnsi="Arial" w:cs="Arial"/>
                <w:color w:val="000000" w:themeColor="text1"/>
                <w:sz w:val="24"/>
                <w:szCs w:val="24"/>
              </w:rPr>
              <w:t>R$ 36.444,46 (trinta e seis mil e quatrocentos e quarenta e quatro reais e quarenta e seis centavos).</w:t>
            </w:r>
          </w:p>
        </w:tc>
      </w:tr>
      <w:tr w:rsidR="00D84EB1" w:rsidRPr="004372E5" w14:paraId="13B68139" w14:textId="77777777" w:rsidTr="00F21249">
        <w:trPr>
          <w:jc w:val="center"/>
        </w:trPr>
        <w:tc>
          <w:tcPr>
            <w:tcW w:w="3565" w:type="dxa"/>
          </w:tcPr>
          <w:p w14:paraId="06DFB2AE" w14:textId="469FA47E" w:rsidR="00D84EB1" w:rsidRPr="00D84EB1" w:rsidRDefault="00D84EB1" w:rsidP="004372E5">
            <w:pPr>
              <w:widowControl w:val="0"/>
              <w:suppressAutoHyphens/>
              <w:spacing w:line="360" w:lineRule="auto"/>
              <w:jc w:val="both"/>
              <w:rPr>
                <w:rFonts w:ascii="Arial" w:hAnsi="Arial" w:cs="Arial"/>
                <w:sz w:val="24"/>
                <w:szCs w:val="24"/>
                <w:lang w:eastAsia="zh-CN"/>
              </w:rPr>
            </w:pPr>
            <w:r w:rsidRPr="00D84EB1">
              <w:rPr>
                <w:rFonts w:ascii="Arial" w:hAnsi="Arial" w:cs="Arial"/>
                <w:sz w:val="24"/>
                <w:szCs w:val="24"/>
                <w:lang w:eastAsia="zh-CN"/>
              </w:rPr>
              <w:t>VALOR GLOBAL MÁXIMO ESTIMADO DA CONTRATAÇÃO PARA CINCO ANOS</w:t>
            </w:r>
          </w:p>
        </w:tc>
        <w:tc>
          <w:tcPr>
            <w:tcW w:w="6495" w:type="dxa"/>
            <w:shd w:val="clear" w:color="auto" w:fill="DDDDDD"/>
          </w:tcPr>
          <w:p w14:paraId="4ED670E9" w14:textId="6D53C29A" w:rsidR="00D84EB1" w:rsidRPr="00FA7FE6" w:rsidRDefault="00FA7FE6" w:rsidP="004372E5">
            <w:pPr>
              <w:spacing w:line="360" w:lineRule="auto"/>
              <w:jc w:val="both"/>
              <w:rPr>
                <w:rFonts w:ascii="Arial" w:hAnsi="Arial" w:cs="Arial"/>
                <w:color w:val="000000"/>
                <w:sz w:val="24"/>
                <w:szCs w:val="24"/>
              </w:rPr>
            </w:pPr>
            <w:r w:rsidRPr="00FA7FE6">
              <w:rPr>
                <w:rFonts w:ascii="Arial" w:hAnsi="Arial" w:cs="Arial"/>
                <w:color w:val="000000" w:themeColor="text1"/>
                <w:sz w:val="24"/>
                <w:szCs w:val="24"/>
              </w:rPr>
              <w:t>R$ 182.222,30 (cento e oitenta e dois mil e duzentos e vinte e dois reais e trinta centavos).</w:t>
            </w:r>
          </w:p>
        </w:tc>
      </w:tr>
      <w:tr w:rsidR="00DB0650" w:rsidRPr="004372E5" w14:paraId="569F9FAD" w14:textId="77777777" w:rsidTr="00F21249">
        <w:trPr>
          <w:jc w:val="center"/>
        </w:trPr>
        <w:tc>
          <w:tcPr>
            <w:tcW w:w="3565" w:type="dxa"/>
          </w:tcPr>
          <w:p w14:paraId="254C67D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0ACAD69A"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97517C">
              <w:rPr>
                <w:rFonts w:ascii="Arial" w:hAnsi="Arial" w:cs="Arial"/>
                <w:sz w:val="24"/>
                <w:szCs w:val="24"/>
                <w:lang w:eastAsia="zh-CN"/>
              </w:rPr>
              <w:t>26</w:t>
            </w:r>
            <w:r w:rsidRPr="004372E5">
              <w:rPr>
                <w:rFonts w:ascii="Arial" w:hAnsi="Arial" w:cs="Arial"/>
                <w:sz w:val="24"/>
                <w:szCs w:val="24"/>
                <w:lang w:eastAsia="zh-CN"/>
              </w:rPr>
              <w:t xml:space="preserve"> de </w:t>
            </w:r>
            <w:r w:rsidR="006B1588">
              <w:rPr>
                <w:rFonts w:ascii="Arial" w:hAnsi="Arial" w:cs="Arial"/>
                <w:sz w:val="24"/>
                <w:szCs w:val="24"/>
                <w:lang w:eastAsia="zh-CN"/>
              </w:rPr>
              <w:t>novem</w:t>
            </w:r>
            <w:r w:rsidR="00D84EB1">
              <w:rPr>
                <w:rFonts w:ascii="Arial" w:hAnsi="Arial" w:cs="Arial"/>
                <w:sz w:val="24"/>
                <w:szCs w:val="24"/>
                <w:lang w:eastAsia="zh-CN"/>
              </w:rPr>
              <w:t>bro</w:t>
            </w:r>
            <w:r w:rsidRPr="004372E5">
              <w:rPr>
                <w:rFonts w:ascii="Arial" w:hAnsi="Arial" w:cs="Arial"/>
                <w:sz w:val="24"/>
                <w:szCs w:val="24"/>
                <w:lang w:eastAsia="zh-CN"/>
              </w:rPr>
              <w:t xml:space="preserve"> de 2025, às 09 horas – horário de Brasília.</w:t>
            </w:r>
          </w:p>
        </w:tc>
      </w:tr>
      <w:tr w:rsidR="00DB0650" w:rsidRPr="004372E5" w14:paraId="1E52E723" w14:textId="77777777" w:rsidTr="00F21249">
        <w:trPr>
          <w:jc w:val="center"/>
        </w:trPr>
        <w:tc>
          <w:tcPr>
            <w:tcW w:w="3565" w:type="dxa"/>
          </w:tcPr>
          <w:p w14:paraId="44BD9A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DB0650" w:rsidRPr="004372E5" w14:paraId="44A183E7" w14:textId="77777777" w:rsidTr="00F21249">
        <w:trPr>
          <w:jc w:val="center"/>
        </w:trPr>
        <w:tc>
          <w:tcPr>
            <w:tcW w:w="3565" w:type="dxa"/>
          </w:tcPr>
          <w:p w14:paraId="6D79DA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49227D98"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67ED1FF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7348B141" w14:textId="77777777" w:rsidTr="00F21249">
        <w:trPr>
          <w:jc w:val="center"/>
        </w:trPr>
        <w:tc>
          <w:tcPr>
            <w:tcW w:w="3565" w:type="dxa"/>
          </w:tcPr>
          <w:p w14:paraId="034E108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E-MAIL PARA SOLICITAÇÃO DÚVIDAS / ESCLARECIMENTOS / IMPUGNAÇÃO</w:t>
            </w:r>
          </w:p>
        </w:tc>
        <w:tc>
          <w:tcPr>
            <w:tcW w:w="6495" w:type="dxa"/>
            <w:shd w:val="clear" w:color="auto" w:fill="DDDDDD"/>
          </w:tcPr>
          <w:p w14:paraId="64DDF70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1CC918B" w14:textId="77777777" w:rsidTr="00F21249">
        <w:trPr>
          <w:trHeight w:val="223"/>
          <w:jc w:val="center"/>
        </w:trPr>
        <w:tc>
          <w:tcPr>
            <w:tcW w:w="3565" w:type="dxa"/>
          </w:tcPr>
          <w:p w14:paraId="584DCBF9"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FC019C" w:rsidRPr="004372E5" w:rsidRDefault="00FC019C"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242D2C4" w14:textId="77777777" w:rsidTr="00F21249">
        <w:trPr>
          <w:jc w:val="center"/>
        </w:trPr>
        <w:tc>
          <w:tcPr>
            <w:tcW w:w="3565" w:type="dxa"/>
          </w:tcPr>
          <w:p w14:paraId="1FF824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DB0650" w:rsidRPr="004372E5" w:rsidRDefault="00D62B2E"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DB0650" w:rsidRPr="004372E5" w14:paraId="5AB9D8A4" w14:textId="77777777" w:rsidTr="00F21249">
        <w:trPr>
          <w:jc w:val="center"/>
        </w:trPr>
        <w:tc>
          <w:tcPr>
            <w:tcW w:w="3565" w:type="dxa"/>
          </w:tcPr>
          <w:p w14:paraId="204E8FCB"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C4AE7" w:rsidRPr="004372E5" w:rsidRDefault="00BC4AE7"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740B96DC"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C53207">
              <w:rPr>
                <w:rFonts w:ascii="Arial" w:hAnsi="Arial" w:cs="Arial"/>
                <w:sz w:val="24"/>
                <w:szCs w:val="24"/>
                <w:lang w:eastAsia="zh-CN"/>
              </w:rPr>
              <w:t>global</w:t>
            </w:r>
            <w:r w:rsidR="00157681">
              <w:rPr>
                <w:rFonts w:ascii="Arial" w:hAnsi="Arial" w:cs="Arial"/>
                <w:sz w:val="24"/>
                <w:szCs w:val="24"/>
                <w:lang w:eastAsia="zh-CN"/>
              </w:rPr>
              <w:t xml:space="preserve"> por grupo</w:t>
            </w:r>
          </w:p>
        </w:tc>
      </w:tr>
      <w:tr w:rsidR="00DB0650" w:rsidRPr="004372E5" w14:paraId="60541612" w14:textId="77777777" w:rsidTr="00F21249">
        <w:trPr>
          <w:jc w:val="center"/>
        </w:trPr>
        <w:tc>
          <w:tcPr>
            <w:tcW w:w="3565" w:type="dxa"/>
          </w:tcPr>
          <w:p w14:paraId="26B8E0B3" w14:textId="11783145" w:rsidR="00DB0650" w:rsidRPr="004372E5" w:rsidRDefault="00BC4AE7" w:rsidP="004372E5">
            <w:pPr>
              <w:widowControl w:val="0"/>
              <w:suppressAutoHyphens/>
              <w:spacing w:line="360" w:lineRule="auto"/>
              <w:jc w:val="both"/>
              <w:rPr>
                <w:rFonts w:ascii="Arial" w:hAnsi="Arial" w:cs="Arial"/>
                <w:sz w:val="24"/>
                <w:szCs w:val="24"/>
                <w:lang w:eastAsia="zh-CN"/>
              </w:rPr>
            </w:pPr>
            <w:bookmarkStart w:id="1"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1"/>
          </w:p>
        </w:tc>
        <w:tc>
          <w:tcPr>
            <w:tcW w:w="6495" w:type="dxa"/>
            <w:shd w:val="clear" w:color="auto" w:fill="DDDDDD"/>
          </w:tcPr>
          <w:p w14:paraId="1D910AB2" w14:textId="2A75A940" w:rsidR="009125E3" w:rsidRPr="00886ED0" w:rsidRDefault="00886ED0" w:rsidP="00FA7FE6">
            <w:pPr>
              <w:spacing w:line="360" w:lineRule="auto"/>
              <w:jc w:val="both"/>
              <w:rPr>
                <w:rFonts w:ascii="Arial" w:hAnsi="Arial" w:cs="Arial"/>
                <w:sz w:val="24"/>
                <w:szCs w:val="24"/>
                <w:lang w:eastAsia="zh-CN"/>
              </w:rPr>
            </w:pPr>
            <w:r w:rsidRPr="00886ED0">
              <w:rPr>
                <w:rFonts w:ascii="Arial" w:hAnsi="Arial" w:cs="Arial"/>
                <w:sz w:val="24"/>
                <w:szCs w:val="24"/>
                <w:lang w:eastAsia="zh-CN"/>
              </w:rPr>
              <w:t>R$ 0,10 (dez centavos).</w:t>
            </w:r>
          </w:p>
        </w:tc>
      </w:tr>
      <w:tr w:rsidR="00B95FC5" w:rsidRPr="004372E5" w14:paraId="3C1AD784" w14:textId="77777777" w:rsidTr="00F21249">
        <w:trPr>
          <w:jc w:val="center"/>
        </w:trPr>
        <w:tc>
          <w:tcPr>
            <w:tcW w:w="3565" w:type="dxa"/>
          </w:tcPr>
          <w:p w14:paraId="58861390" w14:textId="5C90CDB6" w:rsidR="00B95FC5" w:rsidRPr="00B95FC5" w:rsidRDefault="00B95FC5" w:rsidP="004372E5">
            <w:pPr>
              <w:widowControl w:val="0"/>
              <w:suppressAutoHyphens/>
              <w:spacing w:line="360" w:lineRule="auto"/>
              <w:jc w:val="both"/>
              <w:rPr>
                <w:rFonts w:ascii="Arial" w:hAnsi="Arial" w:cs="Arial"/>
                <w:sz w:val="24"/>
                <w:szCs w:val="24"/>
                <w:lang w:eastAsia="zh-CN"/>
              </w:rPr>
            </w:pPr>
            <w:bookmarkStart w:id="2" w:name="_Hlk210116363"/>
            <w:r w:rsidRPr="00B95FC5">
              <w:rPr>
                <w:rFonts w:ascii="Arial" w:hAnsi="Arial" w:cs="Arial"/>
                <w:sz w:val="24"/>
                <w:szCs w:val="24"/>
                <w:lang w:eastAsia="zh-CN"/>
              </w:rPr>
              <w:t>DA DEFINIÇÃO DO VALOR DA DISPUTA NO SISTEMA COMPRASGOV</w:t>
            </w:r>
            <w:bookmarkEnd w:id="2"/>
          </w:p>
        </w:tc>
        <w:tc>
          <w:tcPr>
            <w:tcW w:w="6495" w:type="dxa"/>
            <w:shd w:val="clear" w:color="auto" w:fill="DDDDDD"/>
          </w:tcPr>
          <w:p w14:paraId="2AA94DCF" w14:textId="49019DFC" w:rsidR="00B95FC5" w:rsidRPr="00B95FC5" w:rsidRDefault="00B95FC5" w:rsidP="00B01798">
            <w:pPr>
              <w:spacing w:line="360" w:lineRule="auto"/>
              <w:jc w:val="both"/>
              <w:rPr>
                <w:rFonts w:ascii="Arial" w:hAnsi="Arial" w:cs="Arial"/>
                <w:sz w:val="24"/>
                <w:szCs w:val="24"/>
              </w:rPr>
            </w:pPr>
            <w:r w:rsidRPr="00B95FC5">
              <w:rPr>
                <w:rFonts w:ascii="Arial" w:hAnsi="Arial" w:cs="Arial"/>
                <w:sz w:val="24"/>
                <w:szCs w:val="24"/>
              </w:rPr>
              <w:t xml:space="preserve">A presente licitação, processada no sistema COMPRASGOV, terá sua disputa definida pelo valor global estimado para o período de 12 (doze) meses. Todavia, registra-se que a licitação se destina à contratação para 05 (cinco) anos, sendo que o contrato terá vigência inicial de 05 (cinco) anos, contados a partir da data da última </w:t>
            </w:r>
            <w:r w:rsidRPr="00B95FC5">
              <w:rPr>
                <w:rFonts w:ascii="Arial" w:hAnsi="Arial" w:cs="Arial"/>
                <w:sz w:val="24"/>
                <w:szCs w:val="24"/>
              </w:rPr>
              <w:lastRenderedPageBreak/>
              <w:t>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tc>
      </w:tr>
      <w:tr w:rsidR="00DB0650" w:rsidRPr="004372E5" w14:paraId="3A74BC3D" w14:textId="77777777" w:rsidTr="00F21249">
        <w:trPr>
          <w:jc w:val="center"/>
        </w:trPr>
        <w:tc>
          <w:tcPr>
            <w:tcW w:w="3565" w:type="dxa"/>
          </w:tcPr>
          <w:p w14:paraId="14DF8E5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MODE DE DISPUTA</w:t>
            </w:r>
          </w:p>
        </w:tc>
        <w:tc>
          <w:tcPr>
            <w:tcW w:w="6495" w:type="dxa"/>
            <w:shd w:val="clear" w:color="auto" w:fill="DDDDDD"/>
          </w:tcPr>
          <w:p w14:paraId="5F64D60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DB0650" w:rsidRPr="004372E5" w14:paraId="060826DA" w14:textId="77777777" w:rsidTr="00F21249">
        <w:trPr>
          <w:jc w:val="center"/>
        </w:trPr>
        <w:tc>
          <w:tcPr>
            <w:tcW w:w="3565" w:type="dxa"/>
          </w:tcPr>
          <w:p w14:paraId="2B66523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07537278" w:rsidR="00DB0650" w:rsidRPr="004372E5" w:rsidRDefault="00157681"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DB0650" w:rsidRPr="004372E5" w14:paraId="115736B8" w14:textId="77777777" w:rsidTr="00F21249">
        <w:trPr>
          <w:jc w:val="center"/>
        </w:trPr>
        <w:tc>
          <w:tcPr>
            <w:tcW w:w="3565" w:type="dxa"/>
          </w:tcPr>
          <w:p w14:paraId="01C723E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724CEA18" w:rsidR="00DB0650" w:rsidRPr="004372E5" w:rsidRDefault="00B01798"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Nos locais e horários indicados pela Administração, no município de Extrema, MG.</w:t>
            </w:r>
          </w:p>
        </w:tc>
      </w:tr>
      <w:tr w:rsidR="00DB0650" w:rsidRPr="004372E5" w14:paraId="782B089E" w14:textId="77777777" w:rsidTr="00F21249">
        <w:trPr>
          <w:jc w:val="center"/>
        </w:trPr>
        <w:tc>
          <w:tcPr>
            <w:tcW w:w="3565" w:type="dxa"/>
          </w:tcPr>
          <w:p w14:paraId="59DAEA3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4427F231" w:rsidR="00DB0650" w:rsidRPr="004372E5" w:rsidRDefault="00886ED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w:t>
            </w:r>
            <w:r>
              <w:rPr>
                <w:rFonts w:ascii="Arial" w:hAnsi="Arial" w:cs="Arial"/>
                <w:sz w:val="24"/>
                <w:szCs w:val="24"/>
                <w:lang w:eastAsia="zh-CN"/>
              </w:rPr>
              <w:t xml:space="preserve"> no mínimo</w:t>
            </w:r>
            <w:r w:rsidRPr="004372E5">
              <w:rPr>
                <w:rFonts w:ascii="Arial" w:hAnsi="Arial" w:cs="Arial"/>
                <w:sz w:val="24"/>
                <w:szCs w:val="24"/>
                <w:lang w:eastAsia="zh-CN"/>
              </w:rPr>
              <w:t xml:space="preserve"> duas horas a partir da convocação do pregoeiro no sistema.</w:t>
            </w:r>
          </w:p>
        </w:tc>
      </w:tr>
      <w:tr w:rsidR="00DB0650" w:rsidRPr="004372E5" w14:paraId="25FB1266" w14:textId="77777777" w:rsidTr="00F21249">
        <w:trPr>
          <w:jc w:val="center"/>
        </w:trPr>
        <w:tc>
          <w:tcPr>
            <w:tcW w:w="3565" w:type="dxa"/>
          </w:tcPr>
          <w:p w14:paraId="25F68139" w14:textId="01819D02"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60AE9772" w:rsidR="00DB0650" w:rsidRPr="004372E5" w:rsidRDefault="00AF3133" w:rsidP="004372E5">
            <w:pPr>
              <w:widowControl w:val="0"/>
              <w:suppressAutoHyphens/>
              <w:spacing w:line="360" w:lineRule="auto"/>
              <w:jc w:val="both"/>
              <w:rPr>
                <w:rFonts w:ascii="Arial" w:hAnsi="Arial" w:cs="Arial"/>
                <w:sz w:val="24"/>
                <w:szCs w:val="24"/>
                <w:lang w:eastAsia="zh-CN"/>
              </w:rPr>
            </w:pPr>
            <w:bookmarkStart w:id="3" w:name="_Hlk207712794"/>
            <w:r w:rsidRPr="004372E5">
              <w:rPr>
                <w:rFonts w:ascii="Arial" w:hAnsi="Arial" w:cs="Arial"/>
                <w:sz w:val="24"/>
                <w:szCs w:val="24"/>
                <w:lang w:eastAsia="zh-CN"/>
              </w:rPr>
              <w:t>O objeto deverá ser entregue com a respectiva nota fiscal</w:t>
            </w:r>
            <w:r w:rsidR="00B01798">
              <w:rPr>
                <w:rFonts w:ascii="Arial" w:hAnsi="Arial" w:cs="Arial"/>
                <w:sz w:val="24"/>
                <w:szCs w:val="24"/>
                <w:lang w:eastAsia="zh-CN"/>
              </w:rPr>
              <w:t xml:space="preserve"> em conformidade com o indicado pela Administração na</w:t>
            </w:r>
            <w:r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3"/>
          </w:p>
        </w:tc>
      </w:tr>
      <w:tr w:rsidR="00DB0650" w:rsidRPr="004372E5" w14:paraId="57B4212C" w14:textId="77777777" w:rsidTr="00F21249">
        <w:trPr>
          <w:jc w:val="center"/>
        </w:trPr>
        <w:tc>
          <w:tcPr>
            <w:tcW w:w="3565" w:type="dxa"/>
          </w:tcPr>
          <w:p w14:paraId="2BFDAA7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6520F6" w:rsidRPr="004372E5" w:rsidRDefault="00DB0650" w:rsidP="00FC019C">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DB0650" w:rsidRPr="004372E5" w14:paraId="4833C062" w14:textId="77777777" w:rsidTr="00F21249">
        <w:trPr>
          <w:jc w:val="center"/>
        </w:trPr>
        <w:tc>
          <w:tcPr>
            <w:tcW w:w="3565" w:type="dxa"/>
          </w:tcPr>
          <w:p w14:paraId="60CADC87"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588A8AA9"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sidR="006520F6">
              <w:rPr>
                <w:rFonts w:ascii="Arial" w:hAnsi="Arial" w:cs="Arial"/>
                <w:sz w:val="24"/>
                <w:szCs w:val="24"/>
                <w:lang w:eastAsia="zh-CN"/>
              </w:rPr>
              <w:t>CONTRATO</w:t>
            </w:r>
            <w:r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w:t>
            </w:r>
            <w:r w:rsidRPr="004372E5">
              <w:rPr>
                <w:rFonts w:ascii="Arial" w:hAnsi="Arial" w:cs="Arial"/>
                <w:sz w:val="24"/>
                <w:szCs w:val="24"/>
                <w:lang w:eastAsia="zh-CN"/>
              </w:rPr>
              <w:lastRenderedPageBreak/>
              <w:t>iguais, até o limite máximo de dez anos, observadas as disposições legais aplicáveis.</w:t>
            </w:r>
          </w:p>
        </w:tc>
      </w:tr>
      <w:tr w:rsidR="00DB0650" w:rsidRPr="004372E5" w14:paraId="051F121F" w14:textId="77777777" w:rsidTr="00F21249">
        <w:trPr>
          <w:jc w:val="center"/>
        </w:trPr>
        <w:tc>
          <w:tcPr>
            <w:tcW w:w="3565" w:type="dxa"/>
          </w:tcPr>
          <w:p w14:paraId="0468515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RENOVAÇÃO</w:t>
            </w:r>
          </w:p>
        </w:tc>
        <w:tc>
          <w:tcPr>
            <w:tcW w:w="6495" w:type="dxa"/>
            <w:shd w:val="clear" w:color="auto" w:fill="DDDDDD"/>
          </w:tcPr>
          <w:p w14:paraId="31041825" w14:textId="4A9E1800"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w:t>
            </w:r>
            <w:r w:rsidR="006520F6">
              <w:rPr>
                <w:rFonts w:ascii="Arial" w:hAnsi="Arial" w:cs="Arial"/>
                <w:sz w:val="24"/>
                <w:szCs w:val="24"/>
                <w:lang w:eastAsia="zh-CN"/>
              </w:rPr>
              <w:t xml:space="preserve"> CONTRATO </w:t>
            </w:r>
            <w:r w:rsidRPr="004372E5">
              <w:rPr>
                <w:rFonts w:ascii="Arial" w:hAnsi="Arial" w:cs="Arial"/>
                <w:sz w:val="24"/>
                <w:szCs w:val="24"/>
                <w:lang w:eastAsia="zh-CN"/>
              </w:rPr>
              <w:t>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DB0650" w:rsidRPr="004372E5" w14:paraId="55965FCB" w14:textId="77777777" w:rsidTr="00F21249">
        <w:trPr>
          <w:jc w:val="center"/>
        </w:trPr>
        <w:tc>
          <w:tcPr>
            <w:tcW w:w="3565" w:type="dxa"/>
          </w:tcPr>
          <w:p w14:paraId="1406D81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4B604D06" w:rsidR="00DB0650" w:rsidRPr="004372E5" w:rsidRDefault="003652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9D7362" w:rsidRPr="004372E5" w14:paraId="4011D609" w14:textId="77777777" w:rsidTr="00F21249">
        <w:trPr>
          <w:jc w:val="center"/>
        </w:trPr>
        <w:tc>
          <w:tcPr>
            <w:tcW w:w="3565" w:type="dxa"/>
          </w:tcPr>
          <w:p w14:paraId="79762762" w14:textId="438A958D"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HOMOLOGAÇÃO</w:t>
            </w:r>
          </w:p>
        </w:tc>
        <w:tc>
          <w:tcPr>
            <w:tcW w:w="6495" w:type="dxa"/>
            <w:shd w:val="clear" w:color="auto" w:fill="DDDDDD"/>
          </w:tcPr>
          <w:p w14:paraId="44D1CF7D" w14:textId="43AB986B"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 homologação do processo ocorrerá em 2026.</w:t>
            </w:r>
          </w:p>
        </w:tc>
      </w:tr>
      <w:tr w:rsidR="00DB0650" w:rsidRPr="004372E5" w14:paraId="66FB8D43" w14:textId="77777777" w:rsidTr="00F21249">
        <w:trPr>
          <w:jc w:val="center"/>
        </w:trPr>
        <w:tc>
          <w:tcPr>
            <w:tcW w:w="3565" w:type="dxa"/>
          </w:tcPr>
          <w:p w14:paraId="04E5D481"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DB0650" w:rsidRPr="004372E5" w14:paraId="0AE78676" w14:textId="77777777" w:rsidTr="00F21249">
        <w:trPr>
          <w:jc w:val="center"/>
        </w:trPr>
        <w:tc>
          <w:tcPr>
            <w:tcW w:w="3565" w:type="dxa"/>
          </w:tcPr>
          <w:p w14:paraId="5B6726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6A0996CA"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lastRenderedPageBreak/>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52E74734" w14:textId="7A92B782" w:rsidR="00546936" w:rsidRPr="00A87D65" w:rsidRDefault="00FC019C" w:rsidP="00546936">
      <w:pPr>
        <w:pStyle w:val="NormalWeb"/>
        <w:spacing w:before="0" w:beforeAutospacing="0" w:after="0" w:afterAutospacing="0" w:line="360" w:lineRule="auto"/>
        <w:jc w:val="both"/>
        <w:rPr>
          <w:rFonts w:ascii="Arial" w:hAnsi="Arial" w:cs="Arial"/>
        </w:rPr>
      </w:pPr>
      <w:bookmarkStart w:id="4" w:name="_Hlk209427866"/>
      <w:bookmarkStart w:id="5" w:name="_Hlk209010060"/>
      <w:bookmarkStart w:id="6" w:name="_Hlk198302734"/>
      <w:r w:rsidRPr="00546936">
        <w:rPr>
          <w:rFonts w:ascii="Arial" w:hAnsi="Arial" w:cs="Arial"/>
          <w:b/>
          <w:bCs/>
          <w:color w:val="000000" w:themeColor="text1"/>
        </w:rPr>
        <w:t>2.1 Objeto:</w:t>
      </w:r>
      <w:r w:rsidRPr="00FC019C">
        <w:rPr>
          <w:color w:val="000000" w:themeColor="text1"/>
        </w:rPr>
        <w:t xml:space="preserve"> </w:t>
      </w:r>
      <w:bookmarkStart w:id="7" w:name="_Hlk212023784"/>
      <w:r w:rsidR="00546936" w:rsidRPr="00A87D65">
        <w:rPr>
          <w:rFonts w:ascii="Arial" w:hAnsi="Arial" w:cs="Arial"/>
          <w:b/>
          <w:bCs/>
        </w:rPr>
        <w:t>Contratação Exclusiva de ME, EPP ou Equiparadas</w:t>
      </w:r>
      <w:r w:rsidR="00546936" w:rsidRPr="00A87D65">
        <w:rPr>
          <w:rFonts w:ascii="Arial" w:hAnsi="Arial" w:cs="Arial"/>
        </w:rPr>
        <w:t xml:space="preserve"> fornecimento contínuo estimado, mediante requisições e entregas de forma parcelada: </w:t>
      </w:r>
      <w:r w:rsidR="00546936" w:rsidRPr="00A87D65">
        <w:rPr>
          <w:rStyle w:val="Forte"/>
          <w:rFonts w:ascii="Arial" w:hAnsi="Arial" w:cs="Arial"/>
        </w:rPr>
        <w:t>ITEM 01</w:t>
      </w:r>
      <w:r w:rsidR="00546936" w:rsidRPr="00A87D65">
        <w:rPr>
          <w:rFonts w:ascii="Arial" w:hAnsi="Arial" w:cs="Arial"/>
        </w:rPr>
        <w:t xml:space="preserve"> – 1200 Pacotes c/ 4 rolos de papel higiênico de alta qualidade, composto 100% de fibras virgens, apresentando folha dupla, picotado, somente na cor branca, rolo medindo 30m x 10cm, embalagem com visibilidade do produto, acondicionado em fardos; </w:t>
      </w:r>
      <w:r w:rsidR="00546936" w:rsidRPr="00A87D65">
        <w:rPr>
          <w:rStyle w:val="Forte"/>
          <w:rFonts w:ascii="Arial" w:hAnsi="Arial" w:cs="Arial"/>
        </w:rPr>
        <w:t>ITEM 02</w:t>
      </w:r>
      <w:r w:rsidR="00546936" w:rsidRPr="00A87D65">
        <w:rPr>
          <w:rFonts w:ascii="Arial" w:hAnsi="Arial" w:cs="Arial"/>
        </w:rPr>
        <w:t xml:space="preserve"> – 10 unidades de saboneteira para sabonete líquido, de plástico transparente PVC com válvula pump, para mesa; </w:t>
      </w:r>
      <w:r w:rsidR="00546936" w:rsidRPr="00A87D65">
        <w:rPr>
          <w:rStyle w:val="Forte"/>
          <w:rFonts w:ascii="Arial" w:hAnsi="Arial" w:cs="Arial"/>
        </w:rPr>
        <w:t>ITEM 03</w:t>
      </w:r>
      <w:r w:rsidR="00546936" w:rsidRPr="00A87D65">
        <w:rPr>
          <w:rFonts w:ascii="Arial" w:hAnsi="Arial" w:cs="Arial"/>
        </w:rPr>
        <w:t xml:space="preserve"> – 10 unidades de assento sanitário oval, almofadado, universal, acompanhando kit para fixação; </w:t>
      </w:r>
      <w:r w:rsidR="00546936" w:rsidRPr="00A87D65">
        <w:rPr>
          <w:rStyle w:val="Forte"/>
          <w:rFonts w:ascii="Arial" w:hAnsi="Arial" w:cs="Arial"/>
        </w:rPr>
        <w:t>ITEM 04</w:t>
      </w:r>
      <w:r w:rsidR="00546936" w:rsidRPr="00A87D65">
        <w:rPr>
          <w:rFonts w:ascii="Arial" w:hAnsi="Arial" w:cs="Arial"/>
        </w:rPr>
        <w:t xml:space="preserve"> – 10 unidades de assento sanitário retangular, almofadado, universal, acompanhando kit para fixação; </w:t>
      </w:r>
      <w:r w:rsidR="00546936" w:rsidRPr="00A87D65">
        <w:rPr>
          <w:rStyle w:val="Forte"/>
          <w:rFonts w:ascii="Arial" w:hAnsi="Arial" w:cs="Arial"/>
        </w:rPr>
        <w:t>ITEM 05</w:t>
      </w:r>
      <w:r w:rsidR="00546936" w:rsidRPr="00A87D65">
        <w:rPr>
          <w:rFonts w:ascii="Arial" w:hAnsi="Arial" w:cs="Arial"/>
        </w:rPr>
        <w:t xml:space="preserve"> – 100 pares de luvas multiuso de látex, para limpeza, uso geral, englobando desde a indústria alimentícia até trabalhos envolvendo contato com agentes químicos (classes A, B e C da Norma MT-11), com elevada aderência, na cor amarela, tamanho M; </w:t>
      </w:r>
      <w:r w:rsidR="00546936" w:rsidRPr="00A87D65">
        <w:rPr>
          <w:rStyle w:val="Forte"/>
          <w:rFonts w:ascii="Arial" w:hAnsi="Arial" w:cs="Arial"/>
        </w:rPr>
        <w:t>ITEM 06</w:t>
      </w:r>
      <w:r w:rsidR="00546936" w:rsidRPr="00A87D65">
        <w:rPr>
          <w:rFonts w:ascii="Arial" w:hAnsi="Arial" w:cs="Arial"/>
        </w:rPr>
        <w:t xml:space="preserve"> – 20 pares de luvas multiuso de látex, para limpeza, uso geral, englobando desde a indústria alimentícia até trabalhos envolvendo contato com agentes químicos (classes A, B e C da Norma MT-11), com elevada aderência, na cor amarela, tamanho P; </w:t>
      </w:r>
      <w:r w:rsidR="00546936" w:rsidRPr="00A87D65">
        <w:rPr>
          <w:rStyle w:val="Forte"/>
          <w:rFonts w:ascii="Arial" w:hAnsi="Arial" w:cs="Arial"/>
        </w:rPr>
        <w:t>ITEM 07</w:t>
      </w:r>
      <w:r w:rsidR="00546936" w:rsidRPr="00A87D65">
        <w:rPr>
          <w:rFonts w:ascii="Arial" w:hAnsi="Arial" w:cs="Arial"/>
        </w:rPr>
        <w:t xml:space="preserve"> – 20 caixas com 100 unidades cada de luvas descartáveis de látex, ambidestras, com pó, cor branca, validade superior a 1 (um) ano, uso não médico, tamanho P</w:t>
      </w:r>
      <w:r w:rsidR="00BD4378">
        <w:rPr>
          <w:rFonts w:ascii="Arial" w:hAnsi="Arial" w:cs="Arial"/>
        </w:rPr>
        <w:t>P</w:t>
      </w:r>
      <w:r w:rsidR="00546936" w:rsidRPr="00A87D65">
        <w:rPr>
          <w:rFonts w:ascii="Arial" w:hAnsi="Arial" w:cs="Arial"/>
        </w:rPr>
        <w:t xml:space="preserve">; </w:t>
      </w:r>
      <w:r w:rsidR="00BD4378" w:rsidRPr="00BD4378">
        <w:rPr>
          <w:rFonts w:ascii="Arial" w:hAnsi="Arial" w:cs="Arial"/>
          <w:b/>
          <w:bCs/>
        </w:rPr>
        <w:t xml:space="preserve">ITEM 08 </w:t>
      </w:r>
      <w:r w:rsidR="00BD4378">
        <w:rPr>
          <w:rFonts w:ascii="Arial" w:hAnsi="Arial" w:cs="Arial"/>
          <w:b/>
          <w:bCs/>
        </w:rPr>
        <w:t>–</w:t>
      </w:r>
      <w:r w:rsidR="00BD4378" w:rsidRPr="00BD4378">
        <w:rPr>
          <w:rFonts w:ascii="Arial" w:hAnsi="Arial" w:cs="Arial"/>
        </w:rPr>
        <w:t xml:space="preserve"> </w:t>
      </w:r>
      <w:r w:rsidR="00BD4378">
        <w:rPr>
          <w:rFonts w:ascii="Arial" w:hAnsi="Arial" w:cs="Arial"/>
        </w:rPr>
        <w:t>20 caixas com 100 unidades de l</w:t>
      </w:r>
      <w:r w:rsidR="00BD4378" w:rsidRPr="00BD4378">
        <w:rPr>
          <w:rFonts w:ascii="Arial" w:hAnsi="Arial" w:cs="Arial"/>
        </w:rPr>
        <w:t>uva</w:t>
      </w:r>
      <w:r w:rsidR="00BD4378">
        <w:rPr>
          <w:rFonts w:ascii="Arial" w:hAnsi="Arial" w:cs="Arial"/>
        </w:rPr>
        <w:t>s</w:t>
      </w:r>
      <w:r w:rsidR="00BD4378" w:rsidRPr="00BD4378">
        <w:rPr>
          <w:rFonts w:ascii="Arial" w:hAnsi="Arial" w:cs="Arial"/>
        </w:rPr>
        <w:t xml:space="preserve"> descartáve</w:t>
      </w:r>
      <w:r w:rsidR="00BD4378">
        <w:rPr>
          <w:rFonts w:ascii="Arial" w:hAnsi="Arial" w:cs="Arial"/>
        </w:rPr>
        <w:t>is</w:t>
      </w:r>
      <w:r w:rsidR="00BD4378" w:rsidRPr="00BD4378">
        <w:rPr>
          <w:rFonts w:ascii="Arial" w:hAnsi="Arial" w:cs="Arial"/>
        </w:rPr>
        <w:t xml:space="preserve"> de látex, ambidestras, com pó, cor branca, validade maior que 1 (um) ano, uso não médico, caixa com 100 unidades cada – tamanho P</w:t>
      </w:r>
      <w:r w:rsidR="00BD4378">
        <w:rPr>
          <w:rFonts w:ascii="Arial" w:hAnsi="Arial" w:cs="Arial"/>
          <w:b/>
          <w:bCs/>
        </w:rPr>
        <w:t xml:space="preserve">; </w:t>
      </w:r>
      <w:r w:rsidR="00546936" w:rsidRPr="00A87D65">
        <w:rPr>
          <w:rStyle w:val="Forte"/>
          <w:rFonts w:ascii="Arial" w:hAnsi="Arial" w:cs="Arial"/>
        </w:rPr>
        <w:t>ITEM 0</w:t>
      </w:r>
      <w:r w:rsidR="00BD4378">
        <w:rPr>
          <w:rStyle w:val="Forte"/>
          <w:rFonts w:ascii="Arial" w:hAnsi="Arial" w:cs="Arial"/>
        </w:rPr>
        <w:t>9</w:t>
      </w:r>
      <w:r w:rsidR="00546936" w:rsidRPr="00A87D65">
        <w:rPr>
          <w:rFonts w:ascii="Arial" w:hAnsi="Arial" w:cs="Arial"/>
        </w:rPr>
        <w:t xml:space="preserve"> – 10 caixas com 100 unidades cada de luvas descartáveis de látex, ambidestras, com pó, cor branca, validade superior a 1 (um) ano, uso não médico, tamanho G; </w:t>
      </w:r>
      <w:r w:rsidR="00546936" w:rsidRPr="00A87D65">
        <w:rPr>
          <w:rStyle w:val="Forte"/>
          <w:rFonts w:ascii="Arial" w:hAnsi="Arial" w:cs="Arial"/>
        </w:rPr>
        <w:t xml:space="preserve">ITEM </w:t>
      </w:r>
      <w:r w:rsidR="00BD4378">
        <w:rPr>
          <w:rStyle w:val="Forte"/>
          <w:rFonts w:ascii="Arial" w:hAnsi="Arial" w:cs="Arial"/>
        </w:rPr>
        <w:t>10</w:t>
      </w:r>
      <w:r w:rsidR="00546936" w:rsidRPr="00A87D65">
        <w:rPr>
          <w:rFonts w:ascii="Arial" w:hAnsi="Arial" w:cs="Arial"/>
        </w:rPr>
        <w:t xml:space="preserve"> – 05 unidades de balde plástico com alça em alumínio, capacidade de 15 litros; </w:t>
      </w:r>
      <w:r w:rsidR="00546936" w:rsidRPr="00A87D65">
        <w:rPr>
          <w:rStyle w:val="Forte"/>
          <w:rFonts w:ascii="Arial" w:hAnsi="Arial" w:cs="Arial"/>
        </w:rPr>
        <w:t>ITEM 1</w:t>
      </w:r>
      <w:r w:rsidR="00BD4378">
        <w:rPr>
          <w:rStyle w:val="Forte"/>
          <w:rFonts w:ascii="Arial" w:hAnsi="Arial" w:cs="Arial"/>
        </w:rPr>
        <w:t>1</w:t>
      </w:r>
      <w:r w:rsidR="00546936" w:rsidRPr="00A87D65">
        <w:rPr>
          <w:rFonts w:ascii="Arial" w:hAnsi="Arial" w:cs="Arial"/>
        </w:rPr>
        <w:t xml:space="preserve"> – 02 unidades de pá para lixo, cabo longo, em plástico; </w:t>
      </w:r>
      <w:r w:rsidR="00546936" w:rsidRPr="00A87D65">
        <w:rPr>
          <w:rStyle w:val="Forte"/>
          <w:rFonts w:ascii="Arial" w:hAnsi="Arial" w:cs="Arial"/>
        </w:rPr>
        <w:t>ITEM 1</w:t>
      </w:r>
      <w:r w:rsidR="00BD4378">
        <w:rPr>
          <w:rStyle w:val="Forte"/>
          <w:rFonts w:ascii="Arial" w:hAnsi="Arial" w:cs="Arial"/>
        </w:rPr>
        <w:t>2</w:t>
      </w:r>
      <w:r w:rsidR="00546936" w:rsidRPr="00A87D65">
        <w:rPr>
          <w:rFonts w:ascii="Arial" w:hAnsi="Arial" w:cs="Arial"/>
        </w:rPr>
        <w:t xml:space="preserve"> – 10 unidades de rodo de alumínio 35 cm, com borracha dupla e cabo; </w:t>
      </w:r>
      <w:r w:rsidR="00546936" w:rsidRPr="00A87D65">
        <w:rPr>
          <w:rStyle w:val="Forte"/>
          <w:rFonts w:ascii="Arial" w:hAnsi="Arial" w:cs="Arial"/>
        </w:rPr>
        <w:t>ITEM 1</w:t>
      </w:r>
      <w:r w:rsidR="00BD4378">
        <w:rPr>
          <w:rStyle w:val="Forte"/>
          <w:rFonts w:ascii="Arial" w:hAnsi="Arial" w:cs="Arial"/>
        </w:rPr>
        <w:t>3</w:t>
      </w:r>
      <w:r w:rsidR="00546936" w:rsidRPr="00A87D65">
        <w:rPr>
          <w:rFonts w:ascii="Arial" w:hAnsi="Arial" w:cs="Arial"/>
        </w:rPr>
        <w:t xml:space="preserve"> – 06 unidades de rodo de alumínio 60 cm, com borracha dupla e cabo; </w:t>
      </w:r>
      <w:r w:rsidR="00546936" w:rsidRPr="00A87D65">
        <w:rPr>
          <w:rStyle w:val="Forte"/>
          <w:rFonts w:ascii="Arial" w:hAnsi="Arial" w:cs="Arial"/>
        </w:rPr>
        <w:t>ITEM 1</w:t>
      </w:r>
      <w:r w:rsidR="00BD4378">
        <w:rPr>
          <w:rStyle w:val="Forte"/>
          <w:rFonts w:ascii="Arial" w:hAnsi="Arial" w:cs="Arial"/>
        </w:rPr>
        <w:t>4</w:t>
      </w:r>
      <w:r w:rsidR="00546936" w:rsidRPr="00A87D65">
        <w:rPr>
          <w:rFonts w:ascii="Arial" w:hAnsi="Arial" w:cs="Arial"/>
        </w:rPr>
        <w:t xml:space="preserve"> – 20 unidades de rodo lava piso e azulejo, com espuma e fibra abrasiva, com cabo; </w:t>
      </w:r>
      <w:r w:rsidR="00546936" w:rsidRPr="00A87D65">
        <w:rPr>
          <w:rStyle w:val="Forte"/>
          <w:rFonts w:ascii="Arial" w:hAnsi="Arial" w:cs="Arial"/>
        </w:rPr>
        <w:t>ITEM 1</w:t>
      </w:r>
      <w:r w:rsidR="00BD4378">
        <w:rPr>
          <w:rStyle w:val="Forte"/>
          <w:rFonts w:ascii="Arial" w:hAnsi="Arial" w:cs="Arial"/>
        </w:rPr>
        <w:t>5</w:t>
      </w:r>
      <w:r w:rsidR="00546936" w:rsidRPr="00A87D65">
        <w:rPr>
          <w:rFonts w:ascii="Arial" w:hAnsi="Arial" w:cs="Arial"/>
        </w:rPr>
        <w:t xml:space="preserve"> – 05 unidades de rodo para passar cera, com cabo; </w:t>
      </w:r>
      <w:r w:rsidR="00546936" w:rsidRPr="00A87D65">
        <w:rPr>
          <w:rStyle w:val="Forte"/>
          <w:rFonts w:ascii="Arial" w:hAnsi="Arial" w:cs="Arial"/>
        </w:rPr>
        <w:t>ITEM 1</w:t>
      </w:r>
      <w:r w:rsidR="00BD4378">
        <w:rPr>
          <w:rStyle w:val="Forte"/>
          <w:rFonts w:ascii="Arial" w:hAnsi="Arial" w:cs="Arial"/>
        </w:rPr>
        <w:t>6</w:t>
      </w:r>
      <w:r w:rsidR="00546936" w:rsidRPr="00A87D65">
        <w:rPr>
          <w:rFonts w:ascii="Arial" w:hAnsi="Arial" w:cs="Arial"/>
        </w:rPr>
        <w:t xml:space="preserve"> – 10 unidades de rodo de plástico 40 cm, com cabo; </w:t>
      </w:r>
      <w:r w:rsidR="00546936" w:rsidRPr="00A87D65">
        <w:rPr>
          <w:rStyle w:val="Forte"/>
          <w:rFonts w:ascii="Arial" w:hAnsi="Arial" w:cs="Arial"/>
        </w:rPr>
        <w:t>ITEM 1</w:t>
      </w:r>
      <w:r w:rsidR="00BD4378">
        <w:rPr>
          <w:rStyle w:val="Forte"/>
          <w:rFonts w:ascii="Arial" w:hAnsi="Arial" w:cs="Arial"/>
        </w:rPr>
        <w:t>7</w:t>
      </w:r>
      <w:r w:rsidR="00546936" w:rsidRPr="00A87D65">
        <w:rPr>
          <w:rFonts w:ascii="Arial" w:hAnsi="Arial" w:cs="Arial"/>
        </w:rPr>
        <w:t xml:space="preserve"> – </w:t>
      </w:r>
      <w:r w:rsidR="00546936" w:rsidRPr="00A87D65">
        <w:rPr>
          <w:rFonts w:ascii="Arial" w:hAnsi="Arial" w:cs="Arial"/>
        </w:rPr>
        <w:lastRenderedPageBreak/>
        <w:t xml:space="preserve">05 unidades de escova para lavar roupas, com cerdas de polipropileno; </w:t>
      </w:r>
      <w:r w:rsidR="00546936" w:rsidRPr="00A87D65">
        <w:rPr>
          <w:rStyle w:val="Forte"/>
          <w:rFonts w:ascii="Arial" w:hAnsi="Arial" w:cs="Arial"/>
        </w:rPr>
        <w:t>ITEM 1</w:t>
      </w:r>
      <w:r w:rsidR="00BD4378">
        <w:rPr>
          <w:rStyle w:val="Forte"/>
          <w:rFonts w:ascii="Arial" w:hAnsi="Arial" w:cs="Arial"/>
        </w:rPr>
        <w:t>8</w:t>
      </w:r>
      <w:r w:rsidR="00546936" w:rsidRPr="00A87D65">
        <w:rPr>
          <w:rFonts w:ascii="Arial" w:hAnsi="Arial" w:cs="Arial"/>
        </w:rPr>
        <w:t xml:space="preserve"> – 05 unidades de escova sanitária, com cabo plástico; </w:t>
      </w:r>
      <w:r w:rsidR="00546936" w:rsidRPr="00A87D65">
        <w:rPr>
          <w:rStyle w:val="Forte"/>
          <w:rFonts w:ascii="Arial" w:hAnsi="Arial" w:cs="Arial"/>
        </w:rPr>
        <w:t>ITEM 1</w:t>
      </w:r>
      <w:r w:rsidR="00BD4378">
        <w:rPr>
          <w:rStyle w:val="Forte"/>
          <w:rFonts w:ascii="Arial" w:hAnsi="Arial" w:cs="Arial"/>
        </w:rPr>
        <w:t>9</w:t>
      </w:r>
      <w:r w:rsidR="00546936" w:rsidRPr="00A87D65">
        <w:rPr>
          <w:rFonts w:ascii="Arial" w:hAnsi="Arial" w:cs="Arial"/>
        </w:rPr>
        <w:t xml:space="preserve"> – 20 unidades de vassoura de nylon para piso liso, com cabo; </w:t>
      </w:r>
      <w:r w:rsidR="00546936" w:rsidRPr="00A87D65">
        <w:rPr>
          <w:rStyle w:val="Forte"/>
          <w:rFonts w:ascii="Arial" w:hAnsi="Arial" w:cs="Arial"/>
        </w:rPr>
        <w:t xml:space="preserve">ITEM </w:t>
      </w:r>
      <w:r w:rsidR="00BD4378">
        <w:rPr>
          <w:rStyle w:val="Forte"/>
          <w:rFonts w:ascii="Arial" w:hAnsi="Arial" w:cs="Arial"/>
        </w:rPr>
        <w:t>20</w:t>
      </w:r>
      <w:r w:rsidR="00546936" w:rsidRPr="00A87D65">
        <w:rPr>
          <w:rFonts w:ascii="Arial" w:hAnsi="Arial" w:cs="Arial"/>
        </w:rPr>
        <w:t xml:space="preserve"> – 05 unidades de vassoura piaçava, com cabo; </w:t>
      </w:r>
      <w:r w:rsidR="008124D5" w:rsidRPr="00BD4378">
        <w:rPr>
          <w:rFonts w:ascii="Arial" w:hAnsi="Arial" w:cs="Arial"/>
          <w:b/>
          <w:bCs/>
          <w:color w:val="000000"/>
        </w:rPr>
        <w:t xml:space="preserve">ITEM 21 </w:t>
      </w:r>
      <w:r w:rsidR="008124D5">
        <w:rPr>
          <w:rFonts w:ascii="Arial" w:hAnsi="Arial" w:cs="Arial"/>
          <w:b/>
          <w:bCs/>
          <w:color w:val="000000"/>
        </w:rPr>
        <w:t>–</w:t>
      </w:r>
      <w:r w:rsidR="008124D5">
        <w:rPr>
          <w:rFonts w:ascii="Arial" w:hAnsi="Arial" w:cs="Arial"/>
          <w:color w:val="000000"/>
        </w:rPr>
        <w:t xml:space="preserve"> 05 unidades de v</w:t>
      </w:r>
      <w:r w:rsidR="008124D5" w:rsidRPr="002957AD">
        <w:rPr>
          <w:rFonts w:ascii="Arial" w:hAnsi="Arial" w:cs="Arial"/>
          <w:color w:val="000000"/>
        </w:rPr>
        <w:t>assoura</w:t>
      </w:r>
      <w:r w:rsidR="008124D5">
        <w:rPr>
          <w:rFonts w:ascii="Arial" w:hAnsi="Arial" w:cs="Arial"/>
          <w:color w:val="000000"/>
        </w:rPr>
        <w:t>s</w:t>
      </w:r>
      <w:r w:rsidR="008124D5" w:rsidRPr="002957AD">
        <w:rPr>
          <w:rFonts w:ascii="Arial" w:hAnsi="Arial" w:cs="Arial"/>
          <w:color w:val="000000"/>
        </w:rPr>
        <w:t xml:space="preserve"> de pelo, com cabo.</w:t>
      </w:r>
      <w:r w:rsidR="008124D5">
        <w:rPr>
          <w:rFonts w:ascii="Arial" w:hAnsi="Arial" w:cs="Arial"/>
          <w:color w:val="000000"/>
        </w:rPr>
        <w:t xml:space="preserve"> </w:t>
      </w:r>
      <w:r w:rsidR="00546936" w:rsidRPr="00A87D65">
        <w:rPr>
          <w:rStyle w:val="Forte"/>
          <w:rFonts w:ascii="Arial" w:hAnsi="Arial" w:cs="Arial"/>
        </w:rPr>
        <w:t>ITEM 2</w:t>
      </w:r>
      <w:r w:rsidR="008124D5">
        <w:rPr>
          <w:rStyle w:val="Forte"/>
          <w:rFonts w:ascii="Arial" w:hAnsi="Arial" w:cs="Arial"/>
        </w:rPr>
        <w:t>2</w:t>
      </w:r>
      <w:r w:rsidR="00546936" w:rsidRPr="00A87D65">
        <w:rPr>
          <w:rFonts w:ascii="Arial" w:hAnsi="Arial" w:cs="Arial"/>
        </w:rPr>
        <w:t xml:space="preserve"> – 100 unidades de flanela, coloração laranja, dimensões aproximadas de 36 x 56 cm, mínimo de 90% algodão; </w:t>
      </w:r>
      <w:r w:rsidR="00546936" w:rsidRPr="00A87D65">
        <w:rPr>
          <w:rStyle w:val="Forte"/>
          <w:rFonts w:ascii="Arial" w:hAnsi="Arial" w:cs="Arial"/>
        </w:rPr>
        <w:t>ITEM 2</w:t>
      </w:r>
      <w:r w:rsidR="008124D5">
        <w:rPr>
          <w:rStyle w:val="Forte"/>
          <w:rFonts w:ascii="Arial" w:hAnsi="Arial" w:cs="Arial"/>
        </w:rPr>
        <w:t>3</w:t>
      </w:r>
      <w:r w:rsidR="00546936" w:rsidRPr="00A87D65">
        <w:rPr>
          <w:rFonts w:ascii="Arial" w:hAnsi="Arial" w:cs="Arial"/>
        </w:rPr>
        <w:t xml:space="preserve"> – 50 pacotes contendo 5 unidades cada de pano limpa-tudo, dimensões aproximadas de 33 x 60 cm; </w:t>
      </w:r>
      <w:r w:rsidR="00546936" w:rsidRPr="00A87D65">
        <w:rPr>
          <w:rStyle w:val="Forte"/>
          <w:rFonts w:ascii="Arial" w:hAnsi="Arial" w:cs="Arial"/>
        </w:rPr>
        <w:t>ITEM 2</w:t>
      </w:r>
      <w:r w:rsidR="008124D5">
        <w:rPr>
          <w:rStyle w:val="Forte"/>
          <w:rFonts w:ascii="Arial" w:hAnsi="Arial" w:cs="Arial"/>
        </w:rPr>
        <w:t>4</w:t>
      </w:r>
      <w:r w:rsidR="00546936" w:rsidRPr="00A87D65">
        <w:rPr>
          <w:rFonts w:ascii="Arial" w:hAnsi="Arial" w:cs="Arial"/>
        </w:rPr>
        <w:t xml:space="preserve"> – 250 unidades de saco tradicional de algodão (pano de chão), alvejado, dimensões 50 x 80 cm, 100% algodão; </w:t>
      </w:r>
      <w:r w:rsidR="00546936" w:rsidRPr="00A87D65">
        <w:rPr>
          <w:rStyle w:val="Forte"/>
          <w:rFonts w:ascii="Arial" w:hAnsi="Arial" w:cs="Arial"/>
        </w:rPr>
        <w:t>ITEM 2</w:t>
      </w:r>
      <w:r w:rsidR="008124D5">
        <w:rPr>
          <w:rStyle w:val="Forte"/>
          <w:rFonts w:ascii="Arial" w:hAnsi="Arial" w:cs="Arial"/>
        </w:rPr>
        <w:t>5</w:t>
      </w:r>
      <w:r w:rsidR="00546936" w:rsidRPr="00A87D65">
        <w:rPr>
          <w:rFonts w:ascii="Arial" w:hAnsi="Arial" w:cs="Arial"/>
        </w:rPr>
        <w:t xml:space="preserve"> – 15 unidades de cesto de lixo de plástico telado, altura aproximada de 28 cm; </w:t>
      </w:r>
      <w:r w:rsidR="00546936" w:rsidRPr="00A87D65">
        <w:rPr>
          <w:rStyle w:val="Forte"/>
          <w:rFonts w:ascii="Arial" w:hAnsi="Arial" w:cs="Arial"/>
        </w:rPr>
        <w:t>ITEM 2</w:t>
      </w:r>
      <w:r w:rsidR="008124D5">
        <w:rPr>
          <w:rStyle w:val="Forte"/>
          <w:rFonts w:ascii="Arial" w:hAnsi="Arial" w:cs="Arial"/>
        </w:rPr>
        <w:t>6</w:t>
      </w:r>
      <w:r w:rsidR="00546936" w:rsidRPr="00A87D65">
        <w:rPr>
          <w:rFonts w:ascii="Arial" w:hAnsi="Arial" w:cs="Arial"/>
        </w:rPr>
        <w:t xml:space="preserve"> – 05 unidades de cesto de lixo plástico, capacidade de 60 litros, com pedal e tampa; </w:t>
      </w:r>
      <w:r w:rsidR="00546936" w:rsidRPr="00A87D65">
        <w:rPr>
          <w:rStyle w:val="Forte"/>
          <w:rFonts w:ascii="Arial" w:hAnsi="Arial" w:cs="Arial"/>
        </w:rPr>
        <w:t>ITEM 2</w:t>
      </w:r>
      <w:r w:rsidR="008124D5">
        <w:rPr>
          <w:rStyle w:val="Forte"/>
          <w:rFonts w:ascii="Arial" w:hAnsi="Arial" w:cs="Arial"/>
        </w:rPr>
        <w:t>7</w:t>
      </w:r>
      <w:r w:rsidR="00546936" w:rsidRPr="00A87D65">
        <w:rPr>
          <w:rFonts w:ascii="Arial" w:hAnsi="Arial" w:cs="Arial"/>
        </w:rPr>
        <w:t xml:space="preserve"> – 25 pacotes contendo 100 unidades de sacos plásticos para lixo, capacidade de 30 litros; </w:t>
      </w:r>
      <w:r w:rsidR="00546936" w:rsidRPr="00A87D65">
        <w:rPr>
          <w:rStyle w:val="Forte"/>
          <w:rFonts w:ascii="Arial" w:hAnsi="Arial" w:cs="Arial"/>
        </w:rPr>
        <w:t>ITEM 2</w:t>
      </w:r>
      <w:r w:rsidR="008124D5">
        <w:rPr>
          <w:rStyle w:val="Forte"/>
          <w:rFonts w:ascii="Arial" w:hAnsi="Arial" w:cs="Arial"/>
        </w:rPr>
        <w:t>8</w:t>
      </w:r>
      <w:r w:rsidR="00546936" w:rsidRPr="00A87D65">
        <w:rPr>
          <w:rFonts w:ascii="Arial" w:hAnsi="Arial" w:cs="Arial"/>
        </w:rPr>
        <w:t xml:space="preserve"> – 150 pacotes contendo 100 unidades de sacos plásticos reforçados, pretos, para lixo, capacidade de 100 litros; </w:t>
      </w:r>
      <w:r w:rsidR="00546936" w:rsidRPr="00A87D65">
        <w:rPr>
          <w:rStyle w:val="Forte"/>
          <w:rFonts w:ascii="Arial" w:hAnsi="Arial" w:cs="Arial"/>
        </w:rPr>
        <w:t>ITEM 2</w:t>
      </w:r>
      <w:r w:rsidR="008124D5">
        <w:rPr>
          <w:rStyle w:val="Forte"/>
          <w:rFonts w:ascii="Arial" w:hAnsi="Arial" w:cs="Arial"/>
        </w:rPr>
        <w:t>9</w:t>
      </w:r>
      <w:r w:rsidR="00546936" w:rsidRPr="00A87D65">
        <w:rPr>
          <w:rFonts w:ascii="Arial" w:hAnsi="Arial" w:cs="Arial"/>
        </w:rPr>
        <w:t xml:space="preserve"> – 15 bisnagas de adesivo instantâneo universal, com 100g cada; </w:t>
      </w:r>
      <w:r w:rsidR="00546936" w:rsidRPr="00A87D65">
        <w:rPr>
          <w:rStyle w:val="Forte"/>
          <w:rFonts w:ascii="Arial" w:hAnsi="Arial" w:cs="Arial"/>
        </w:rPr>
        <w:t xml:space="preserve">ITEM </w:t>
      </w:r>
      <w:r w:rsidR="008124D5">
        <w:rPr>
          <w:rStyle w:val="Forte"/>
          <w:rFonts w:ascii="Arial" w:hAnsi="Arial" w:cs="Arial"/>
        </w:rPr>
        <w:t>30</w:t>
      </w:r>
      <w:r w:rsidR="00546936" w:rsidRPr="00A87D65">
        <w:rPr>
          <w:rFonts w:ascii="Arial" w:hAnsi="Arial" w:cs="Arial"/>
        </w:rPr>
        <w:t xml:space="preserve"> – 200 baldes de lenços umedecidos, acondicionados em balde com no mínimo 400 unidades cada. </w:t>
      </w:r>
      <w:r w:rsidR="00546936" w:rsidRPr="00A87D65">
        <w:rPr>
          <w:rFonts w:ascii="Arial" w:hAnsi="Arial" w:cs="Arial"/>
          <w:color w:val="000000"/>
        </w:rPr>
        <w:t>Homologação prevista para o exercício de 2026.</w:t>
      </w:r>
    </w:p>
    <w:bookmarkEnd w:id="7"/>
    <w:p w14:paraId="63BFE786" w14:textId="77777777" w:rsidR="00157681" w:rsidRDefault="00157681" w:rsidP="00FC019C">
      <w:pPr>
        <w:autoSpaceDE w:val="0"/>
        <w:autoSpaceDN w:val="0"/>
        <w:adjustRightInd w:val="0"/>
        <w:spacing w:line="360" w:lineRule="auto"/>
        <w:jc w:val="both"/>
        <w:rPr>
          <w:rFonts w:eastAsia="Times New Roman"/>
          <w:b/>
          <w:bCs/>
          <w:color w:val="000000"/>
          <w:sz w:val="24"/>
          <w:szCs w:val="24"/>
        </w:rPr>
      </w:pPr>
    </w:p>
    <w:p w14:paraId="442BB363" w14:textId="4C549408" w:rsidR="00FC019C" w:rsidRPr="00546936" w:rsidRDefault="00FC019C" w:rsidP="00FC019C">
      <w:pPr>
        <w:autoSpaceDE w:val="0"/>
        <w:autoSpaceDN w:val="0"/>
        <w:adjustRightInd w:val="0"/>
        <w:spacing w:line="360" w:lineRule="auto"/>
        <w:jc w:val="both"/>
        <w:rPr>
          <w:rFonts w:eastAsia="Times New Roman"/>
          <w:color w:val="000000"/>
          <w:sz w:val="24"/>
          <w:szCs w:val="24"/>
        </w:rPr>
      </w:pPr>
      <w:r w:rsidRPr="00546936">
        <w:rPr>
          <w:rFonts w:eastAsia="Times New Roman"/>
          <w:b/>
          <w:bCs/>
          <w:color w:val="000000"/>
          <w:sz w:val="24"/>
          <w:szCs w:val="24"/>
        </w:rPr>
        <w:t>2.2</w:t>
      </w:r>
      <w:r w:rsidRPr="00546936">
        <w:rPr>
          <w:rFonts w:eastAsia="Times New Roman"/>
          <w:color w:val="000000"/>
          <w:sz w:val="24"/>
          <w:szCs w:val="24"/>
        </w:rPr>
        <w:t xml:space="preserve"> </w:t>
      </w:r>
      <w:r w:rsidR="00C53207" w:rsidRPr="00546936">
        <w:rPr>
          <w:b/>
          <w:bCs/>
          <w:sz w:val="24"/>
          <w:szCs w:val="24"/>
        </w:rPr>
        <w:t>Do quantitativo e do valor global estimado para 12 (doze) meses e 60 (sessenta) meses:</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546936" w:rsidRPr="00CF5D94" w14:paraId="3F9A2E37" w14:textId="77777777" w:rsidTr="00C06D34">
        <w:trPr>
          <w:trHeight w:val="744"/>
          <w:jc w:val="center"/>
        </w:trPr>
        <w:tc>
          <w:tcPr>
            <w:tcW w:w="1257" w:type="dxa"/>
            <w:hideMark/>
          </w:tcPr>
          <w:p w14:paraId="75DFE8AA" w14:textId="77777777" w:rsidR="00546936" w:rsidRPr="002957AD" w:rsidRDefault="00546936" w:rsidP="00C06D34">
            <w:pPr>
              <w:rPr>
                <w:rFonts w:ascii="Arial" w:hAnsi="Arial" w:cs="Arial"/>
                <w:b/>
                <w:bCs/>
                <w:color w:val="000000"/>
              </w:rPr>
            </w:pPr>
            <w:bookmarkStart w:id="8" w:name="_Hlk211238792"/>
            <w:r>
              <w:rPr>
                <w:rFonts w:ascii="Arial" w:hAnsi="Arial" w:cs="Arial"/>
                <w:b/>
                <w:bCs/>
                <w:color w:val="000000"/>
              </w:rPr>
              <w:t>GRUPOS</w:t>
            </w:r>
          </w:p>
        </w:tc>
        <w:tc>
          <w:tcPr>
            <w:tcW w:w="2108" w:type="dxa"/>
            <w:hideMark/>
          </w:tcPr>
          <w:p w14:paraId="29EDBC31" w14:textId="77777777" w:rsidR="00546936" w:rsidRPr="002957AD" w:rsidRDefault="00546936" w:rsidP="00C06D34">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20597626" w14:textId="77777777" w:rsidR="00546936" w:rsidRPr="002957AD" w:rsidRDefault="00546936" w:rsidP="00C06D34">
            <w:pPr>
              <w:jc w:val="center"/>
              <w:rPr>
                <w:rFonts w:ascii="Arial" w:hAnsi="Arial" w:cs="Arial"/>
                <w:b/>
                <w:bCs/>
                <w:color w:val="000000"/>
              </w:rPr>
            </w:pPr>
            <w:r w:rsidRPr="002957AD">
              <w:rPr>
                <w:rFonts w:ascii="Arial" w:hAnsi="Arial" w:cs="Arial"/>
                <w:b/>
                <w:bCs/>
                <w:color w:val="000000"/>
              </w:rPr>
              <w:t>MEDIANA VALOR UNIT.</w:t>
            </w:r>
          </w:p>
        </w:tc>
        <w:tc>
          <w:tcPr>
            <w:tcW w:w="1470" w:type="dxa"/>
            <w:hideMark/>
          </w:tcPr>
          <w:p w14:paraId="23165B2F" w14:textId="77777777" w:rsidR="00546936" w:rsidRDefault="00546936" w:rsidP="00C06D34">
            <w:pPr>
              <w:jc w:val="center"/>
              <w:rPr>
                <w:rFonts w:ascii="Arial" w:hAnsi="Arial" w:cs="Arial"/>
                <w:b/>
                <w:bCs/>
                <w:color w:val="000000"/>
              </w:rPr>
            </w:pPr>
            <w:r w:rsidRPr="002957AD">
              <w:rPr>
                <w:rFonts w:ascii="Arial" w:hAnsi="Arial" w:cs="Arial"/>
                <w:b/>
                <w:bCs/>
                <w:color w:val="000000"/>
              </w:rPr>
              <w:t>QUANT.</w:t>
            </w:r>
          </w:p>
          <w:p w14:paraId="2BB4E993" w14:textId="77777777" w:rsidR="00546936" w:rsidRPr="002957AD" w:rsidRDefault="00546936" w:rsidP="00C06D34">
            <w:pPr>
              <w:jc w:val="center"/>
              <w:rPr>
                <w:rFonts w:ascii="Arial" w:hAnsi="Arial" w:cs="Arial"/>
                <w:b/>
                <w:bCs/>
                <w:color w:val="000000"/>
              </w:rPr>
            </w:pPr>
            <w:r>
              <w:rPr>
                <w:rFonts w:ascii="Arial" w:hAnsi="Arial" w:cs="Arial"/>
                <w:b/>
                <w:bCs/>
                <w:color w:val="000000"/>
              </w:rPr>
              <w:t>ESTIMADA PARA 12 MESES</w:t>
            </w:r>
          </w:p>
        </w:tc>
        <w:tc>
          <w:tcPr>
            <w:tcW w:w="1483" w:type="dxa"/>
            <w:hideMark/>
          </w:tcPr>
          <w:p w14:paraId="56717B87" w14:textId="77777777" w:rsidR="00546936" w:rsidRDefault="00546936" w:rsidP="00C06D34">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5A9CBCB0" w14:textId="77777777" w:rsidR="00546936" w:rsidRPr="002957AD" w:rsidRDefault="00546936" w:rsidP="00C06D34">
            <w:pPr>
              <w:jc w:val="center"/>
              <w:rPr>
                <w:rFonts w:ascii="Arial" w:hAnsi="Arial" w:cs="Arial"/>
                <w:b/>
                <w:bCs/>
                <w:color w:val="000000"/>
              </w:rPr>
            </w:pPr>
            <w:r>
              <w:rPr>
                <w:rFonts w:ascii="Arial" w:hAnsi="Arial" w:cs="Arial"/>
                <w:b/>
                <w:bCs/>
                <w:color w:val="000000"/>
              </w:rPr>
              <w:t>PARA 12 MESES</w:t>
            </w:r>
          </w:p>
        </w:tc>
        <w:tc>
          <w:tcPr>
            <w:tcW w:w="1483" w:type="dxa"/>
          </w:tcPr>
          <w:p w14:paraId="49FF9330" w14:textId="77777777" w:rsidR="00546936" w:rsidRDefault="00546936" w:rsidP="00C06D34">
            <w:pPr>
              <w:jc w:val="center"/>
              <w:rPr>
                <w:rFonts w:ascii="Arial" w:hAnsi="Arial" w:cs="Arial"/>
                <w:b/>
                <w:bCs/>
                <w:color w:val="000000"/>
              </w:rPr>
            </w:pPr>
            <w:r w:rsidRPr="002957AD">
              <w:rPr>
                <w:rFonts w:ascii="Arial" w:hAnsi="Arial" w:cs="Arial"/>
                <w:b/>
                <w:bCs/>
                <w:color w:val="000000"/>
              </w:rPr>
              <w:t>QUANT.</w:t>
            </w:r>
          </w:p>
          <w:p w14:paraId="6CBE7DD0" w14:textId="77777777" w:rsidR="00546936" w:rsidRPr="002957AD" w:rsidRDefault="00546936" w:rsidP="00C06D34">
            <w:pPr>
              <w:jc w:val="center"/>
              <w:rPr>
                <w:rFonts w:ascii="Arial" w:hAnsi="Arial" w:cs="Arial"/>
                <w:b/>
                <w:bCs/>
                <w:color w:val="000000"/>
              </w:rPr>
            </w:pPr>
            <w:r>
              <w:rPr>
                <w:rFonts w:ascii="Arial" w:hAnsi="Arial" w:cs="Arial"/>
                <w:b/>
                <w:bCs/>
                <w:color w:val="000000"/>
              </w:rPr>
              <w:t>ESTIMADA PARA 60 MESES</w:t>
            </w:r>
          </w:p>
        </w:tc>
        <w:tc>
          <w:tcPr>
            <w:tcW w:w="1483" w:type="dxa"/>
          </w:tcPr>
          <w:p w14:paraId="62ED8B8C" w14:textId="77777777" w:rsidR="00546936" w:rsidRDefault="00546936" w:rsidP="00C06D34">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4E0F64C8" w14:textId="77777777" w:rsidR="00546936" w:rsidRPr="002957AD" w:rsidRDefault="00546936" w:rsidP="00C06D34">
            <w:pPr>
              <w:jc w:val="center"/>
              <w:rPr>
                <w:rFonts w:ascii="Arial" w:hAnsi="Arial" w:cs="Arial"/>
                <w:b/>
                <w:bCs/>
                <w:color w:val="000000"/>
              </w:rPr>
            </w:pPr>
            <w:r>
              <w:rPr>
                <w:rFonts w:ascii="Arial" w:hAnsi="Arial" w:cs="Arial"/>
                <w:b/>
                <w:bCs/>
                <w:color w:val="000000"/>
              </w:rPr>
              <w:t>PARA 60 MESES</w:t>
            </w:r>
          </w:p>
        </w:tc>
      </w:tr>
      <w:tr w:rsidR="00546936" w:rsidRPr="00CF5D94" w14:paraId="7E62CDCD" w14:textId="77777777" w:rsidTr="00C06D34">
        <w:trPr>
          <w:trHeight w:val="744"/>
          <w:jc w:val="center"/>
        </w:trPr>
        <w:tc>
          <w:tcPr>
            <w:tcW w:w="1257" w:type="dxa"/>
            <w:vMerge w:val="restart"/>
          </w:tcPr>
          <w:p w14:paraId="18EBBA7E" w14:textId="77777777" w:rsidR="00546936" w:rsidRPr="002957AD" w:rsidRDefault="00546936" w:rsidP="00C06D34">
            <w:pPr>
              <w:jc w:val="center"/>
              <w:rPr>
                <w:rFonts w:ascii="Arial" w:hAnsi="Arial" w:cs="Arial"/>
                <w:b/>
                <w:bCs/>
                <w:color w:val="000000"/>
              </w:rPr>
            </w:pPr>
            <w:r w:rsidRPr="002957AD">
              <w:rPr>
                <w:rFonts w:ascii="Arial" w:hAnsi="Arial" w:cs="Arial"/>
                <w:b/>
                <w:bCs/>
                <w:color w:val="000000"/>
              </w:rPr>
              <w:t>GRUPO</w:t>
            </w:r>
          </w:p>
          <w:p w14:paraId="265E2454" w14:textId="77777777" w:rsidR="00546936" w:rsidRPr="002957AD" w:rsidRDefault="00546936" w:rsidP="00C06D34">
            <w:pPr>
              <w:jc w:val="center"/>
              <w:rPr>
                <w:rFonts w:ascii="Arial" w:hAnsi="Arial" w:cs="Arial"/>
                <w:color w:val="000000"/>
              </w:rPr>
            </w:pPr>
            <w:r w:rsidRPr="002957AD">
              <w:rPr>
                <w:rFonts w:ascii="Arial" w:hAnsi="Arial" w:cs="Arial"/>
                <w:b/>
                <w:bCs/>
                <w:color w:val="000000"/>
              </w:rPr>
              <w:t>01</w:t>
            </w:r>
          </w:p>
        </w:tc>
        <w:tc>
          <w:tcPr>
            <w:tcW w:w="2108" w:type="dxa"/>
          </w:tcPr>
          <w:p w14:paraId="04A478F8" w14:textId="77777777" w:rsidR="00546936" w:rsidRPr="002957AD" w:rsidRDefault="00546936" w:rsidP="00C06D34">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Papel higiênico de alta qualidade, composto 100% de fibras virgens, apresentando folha dupla, picotado, somente na cor branca, rolo medindo 30m x 10cm, embalagem com visibilidade do produto, acondicionado em fardos.</w:t>
            </w:r>
          </w:p>
        </w:tc>
        <w:tc>
          <w:tcPr>
            <w:tcW w:w="1336" w:type="dxa"/>
          </w:tcPr>
          <w:p w14:paraId="34C17C64" w14:textId="77777777" w:rsidR="00546936" w:rsidRPr="002957AD" w:rsidRDefault="00546936" w:rsidP="00C06D34">
            <w:pPr>
              <w:jc w:val="center"/>
              <w:rPr>
                <w:rFonts w:ascii="Arial" w:hAnsi="Arial" w:cs="Arial"/>
                <w:color w:val="000000"/>
              </w:rPr>
            </w:pPr>
            <w:r w:rsidRPr="002957AD">
              <w:rPr>
                <w:rFonts w:ascii="Arial" w:hAnsi="Arial" w:cs="Arial"/>
                <w:color w:val="000000"/>
              </w:rPr>
              <w:t>R$ 7,00</w:t>
            </w:r>
          </w:p>
        </w:tc>
        <w:tc>
          <w:tcPr>
            <w:tcW w:w="1470" w:type="dxa"/>
          </w:tcPr>
          <w:p w14:paraId="7DCDC7F0" w14:textId="77777777" w:rsidR="00546936" w:rsidRPr="002957AD" w:rsidRDefault="00546936" w:rsidP="00C06D34">
            <w:pPr>
              <w:jc w:val="center"/>
              <w:rPr>
                <w:rFonts w:ascii="Arial" w:hAnsi="Arial" w:cs="Arial"/>
                <w:color w:val="000000"/>
              </w:rPr>
            </w:pPr>
            <w:r w:rsidRPr="002957AD">
              <w:rPr>
                <w:rFonts w:ascii="Arial" w:hAnsi="Arial" w:cs="Arial"/>
                <w:color w:val="000000"/>
              </w:rPr>
              <w:t>1200 Pacotes c/ 4 rolos</w:t>
            </w:r>
          </w:p>
        </w:tc>
        <w:tc>
          <w:tcPr>
            <w:tcW w:w="1483" w:type="dxa"/>
          </w:tcPr>
          <w:p w14:paraId="5A7C4A8E" w14:textId="77777777" w:rsidR="00546936" w:rsidRPr="002957AD" w:rsidRDefault="00546936" w:rsidP="00C06D34">
            <w:pPr>
              <w:jc w:val="center"/>
              <w:rPr>
                <w:rFonts w:ascii="Arial" w:hAnsi="Arial" w:cs="Arial"/>
                <w:color w:val="000000"/>
              </w:rPr>
            </w:pPr>
            <w:r w:rsidRPr="002957AD">
              <w:rPr>
                <w:rFonts w:ascii="Arial" w:hAnsi="Arial" w:cs="Arial"/>
                <w:color w:val="000000"/>
              </w:rPr>
              <w:t>R$ 8.400,00</w:t>
            </w:r>
          </w:p>
        </w:tc>
        <w:tc>
          <w:tcPr>
            <w:tcW w:w="1483" w:type="dxa"/>
          </w:tcPr>
          <w:p w14:paraId="6D4519E7" w14:textId="77777777" w:rsidR="00546936" w:rsidRPr="002957AD" w:rsidRDefault="00546936" w:rsidP="00C06D34">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tcPr>
          <w:p w14:paraId="0EFF977A" w14:textId="77777777" w:rsidR="00546936" w:rsidRPr="002957AD" w:rsidRDefault="00546936" w:rsidP="00C06D34">
            <w:pPr>
              <w:jc w:val="center"/>
              <w:rPr>
                <w:rFonts w:ascii="Arial" w:hAnsi="Arial" w:cs="Arial"/>
                <w:color w:val="000000"/>
              </w:rPr>
            </w:pPr>
            <w:r>
              <w:rPr>
                <w:rFonts w:ascii="Arial" w:hAnsi="Arial" w:cs="Arial"/>
                <w:color w:val="000000"/>
              </w:rPr>
              <w:t>R$ 42.000,00</w:t>
            </w:r>
          </w:p>
        </w:tc>
      </w:tr>
      <w:tr w:rsidR="00546936" w:rsidRPr="00CF5D94" w14:paraId="3AF9C34B" w14:textId="77777777" w:rsidTr="00C06D34">
        <w:trPr>
          <w:trHeight w:val="744"/>
          <w:jc w:val="center"/>
        </w:trPr>
        <w:tc>
          <w:tcPr>
            <w:tcW w:w="1257" w:type="dxa"/>
            <w:vMerge/>
          </w:tcPr>
          <w:p w14:paraId="2F7E314D" w14:textId="77777777" w:rsidR="00546936" w:rsidRPr="002957AD" w:rsidRDefault="00546936" w:rsidP="00C06D34">
            <w:pPr>
              <w:jc w:val="center"/>
              <w:rPr>
                <w:rFonts w:ascii="Arial" w:hAnsi="Arial" w:cs="Arial"/>
                <w:color w:val="000000"/>
              </w:rPr>
            </w:pPr>
          </w:p>
        </w:tc>
        <w:tc>
          <w:tcPr>
            <w:tcW w:w="2108" w:type="dxa"/>
          </w:tcPr>
          <w:p w14:paraId="17362C52" w14:textId="77777777" w:rsidR="00546936" w:rsidRPr="002957AD" w:rsidRDefault="00546936" w:rsidP="00C06D34">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tcPr>
          <w:p w14:paraId="144EF4FF" w14:textId="77777777" w:rsidR="00546936" w:rsidRPr="002957AD" w:rsidRDefault="00546936" w:rsidP="00C06D34">
            <w:pPr>
              <w:jc w:val="center"/>
              <w:rPr>
                <w:rFonts w:ascii="Arial" w:hAnsi="Arial" w:cs="Arial"/>
                <w:color w:val="000000"/>
              </w:rPr>
            </w:pPr>
            <w:r w:rsidRPr="002957AD">
              <w:rPr>
                <w:rFonts w:ascii="Arial" w:hAnsi="Arial" w:cs="Arial"/>
                <w:color w:val="000000"/>
              </w:rPr>
              <w:t>R$ 4,88</w:t>
            </w:r>
          </w:p>
        </w:tc>
        <w:tc>
          <w:tcPr>
            <w:tcW w:w="1470" w:type="dxa"/>
          </w:tcPr>
          <w:p w14:paraId="34199EBF" w14:textId="77777777" w:rsidR="00546936" w:rsidRPr="002957AD" w:rsidRDefault="00546936" w:rsidP="00C06D34">
            <w:pPr>
              <w:jc w:val="center"/>
              <w:rPr>
                <w:rFonts w:ascii="Arial" w:hAnsi="Arial" w:cs="Arial"/>
                <w:color w:val="000000"/>
              </w:rPr>
            </w:pPr>
            <w:r w:rsidRPr="002957AD">
              <w:rPr>
                <w:rFonts w:ascii="Arial" w:hAnsi="Arial" w:cs="Arial"/>
                <w:color w:val="000000"/>
              </w:rPr>
              <w:t>10 Unidades de 250ml</w:t>
            </w:r>
          </w:p>
        </w:tc>
        <w:tc>
          <w:tcPr>
            <w:tcW w:w="1483" w:type="dxa"/>
          </w:tcPr>
          <w:p w14:paraId="55EBE37F" w14:textId="77777777" w:rsidR="00546936" w:rsidRPr="002957AD" w:rsidRDefault="00546936" w:rsidP="00C06D34">
            <w:pPr>
              <w:jc w:val="center"/>
              <w:rPr>
                <w:rFonts w:ascii="Arial" w:hAnsi="Arial" w:cs="Arial"/>
                <w:color w:val="000000"/>
              </w:rPr>
            </w:pPr>
            <w:r w:rsidRPr="002957AD">
              <w:rPr>
                <w:rFonts w:ascii="Arial" w:hAnsi="Arial" w:cs="Arial"/>
                <w:color w:val="000000"/>
              </w:rPr>
              <w:t>R$ 48,80</w:t>
            </w:r>
          </w:p>
        </w:tc>
        <w:tc>
          <w:tcPr>
            <w:tcW w:w="1483" w:type="dxa"/>
          </w:tcPr>
          <w:p w14:paraId="55835E5F" w14:textId="77777777" w:rsidR="00546936" w:rsidRPr="002957AD" w:rsidRDefault="00546936" w:rsidP="00C06D34">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tcPr>
          <w:p w14:paraId="2BC8372F" w14:textId="77777777" w:rsidR="00546936" w:rsidRPr="002957AD" w:rsidRDefault="00546936" w:rsidP="00C06D34">
            <w:pPr>
              <w:jc w:val="center"/>
              <w:rPr>
                <w:rFonts w:ascii="Arial" w:hAnsi="Arial" w:cs="Arial"/>
                <w:color w:val="000000"/>
              </w:rPr>
            </w:pPr>
            <w:r>
              <w:rPr>
                <w:rFonts w:ascii="Arial" w:hAnsi="Arial" w:cs="Arial"/>
                <w:color w:val="000000"/>
              </w:rPr>
              <w:t>R$ 244,00</w:t>
            </w:r>
          </w:p>
        </w:tc>
      </w:tr>
      <w:tr w:rsidR="00546936" w:rsidRPr="00CF5D94" w14:paraId="2DD91FD2" w14:textId="77777777" w:rsidTr="00C06D34">
        <w:trPr>
          <w:trHeight w:val="744"/>
          <w:jc w:val="center"/>
        </w:trPr>
        <w:tc>
          <w:tcPr>
            <w:tcW w:w="1257" w:type="dxa"/>
            <w:vMerge/>
          </w:tcPr>
          <w:p w14:paraId="1AC5D716" w14:textId="77777777" w:rsidR="00546936" w:rsidRPr="002957AD" w:rsidRDefault="00546936" w:rsidP="00C06D34">
            <w:pPr>
              <w:jc w:val="center"/>
              <w:rPr>
                <w:rFonts w:ascii="Arial" w:hAnsi="Arial" w:cs="Arial"/>
                <w:color w:val="000000"/>
              </w:rPr>
            </w:pPr>
          </w:p>
        </w:tc>
        <w:tc>
          <w:tcPr>
            <w:tcW w:w="2108" w:type="dxa"/>
          </w:tcPr>
          <w:p w14:paraId="32D91B5E" w14:textId="77777777" w:rsidR="00546936" w:rsidRPr="002957AD" w:rsidRDefault="00546936" w:rsidP="00C06D34">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tcPr>
          <w:p w14:paraId="4DFBBDB7" w14:textId="77777777" w:rsidR="00546936" w:rsidRPr="002957AD" w:rsidRDefault="00546936" w:rsidP="00C06D34">
            <w:pPr>
              <w:jc w:val="center"/>
              <w:rPr>
                <w:rFonts w:ascii="Arial" w:hAnsi="Arial" w:cs="Arial"/>
                <w:color w:val="000000"/>
              </w:rPr>
            </w:pPr>
            <w:r w:rsidRPr="002957AD">
              <w:rPr>
                <w:rFonts w:ascii="Arial" w:hAnsi="Arial" w:cs="Arial"/>
                <w:color w:val="000000"/>
              </w:rPr>
              <w:t>R$ 88,64</w:t>
            </w:r>
          </w:p>
        </w:tc>
        <w:tc>
          <w:tcPr>
            <w:tcW w:w="1470" w:type="dxa"/>
          </w:tcPr>
          <w:p w14:paraId="4DA9E3C8" w14:textId="77777777" w:rsidR="00546936" w:rsidRPr="002957AD" w:rsidRDefault="00546936" w:rsidP="00C06D34">
            <w:pPr>
              <w:jc w:val="center"/>
              <w:rPr>
                <w:rFonts w:ascii="Arial" w:hAnsi="Arial" w:cs="Arial"/>
                <w:color w:val="000000"/>
              </w:rPr>
            </w:pPr>
            <w:r w:rsidRPr="002957AD">
              <w:rPr>
                <w:rFonts w:ascii="Arial" w:hAnsi="Arial" w:cs="Arial"/>
                <w:color w:val="000000"/>
              </w:rPr>
              <w:t>10 unidades</w:t>
            </w:r>
          </w:p>
        </w:tc>
        <w:tc>
          <w:tcPr>
            <w:tcW w:w="1483" w:type="dxa"/>
          </w:tcPr>
          <w:p w14:paraId="09944261" w14:textId="77777777" w:rsidR="00546936" w:rsidRPr="002957AD" w:rsidRDefault="00546936" w:rsidP="00C06D34">
            <w:pPr>
              <w:jc w:val="center"/>
              <w:rPr>
                <w:rFonts w:ascii="Arial" w:hAnsi="Arial" w:cs="Arial"/>
                <w:color w:val="000000"/>
              </w:rPr>
            </w:pPr>
            <w:r w:rsidRPr="002957AD">
              <w:rPr>
                <w:rFonts w:ascii="Arial" w:hAnsi="Arial" w:cs="Arial"/>
                <w:color w:val="000000"/>
              </w:rPr>
              <w:t>R$ 886,40</w:t>
            </w:r>
          </w:p>
        </w:tc>
        <w:tc>
          <w:tcPr>
            <w:tcW w:w="1483" w:type="dxa"/>
          </w:tcPr>
          <w:p w14:paraId="17C34B19" w14:textId="77777777" w:rsidR="00546936" w:rsidRPr="002957AD" w:rsidRDefault="00546936" w:rsidP="00C06D34">
            <w:pPr>
              <w:jc w:val="center"/>
              <w:rPr>
                <w:rFonts w:ascii="Arial" w:hAnsi="Arial" w:cs="Arial"/>
                <w:color w:val="000000"/>
              </w:rPr>
            </w:pPr>
            <w:r>
              <w:rPr>
                <w:rFonts w:ascii="Arial" w:hAnsi="Arial" w:cs="Arial"/>
                <w:color w:val="000000"/>
              </w:rPr>
              <w:t>50 unidades</w:t>
            </w:r>
          </w:p>
        </w:tc>
        <w:tc>
          <w:tcPr>
            <w:tcW w:w="1483" w:type="dxa"/>
          </w:tcPr>
          <w:p w14:paraId="3A24B8FA" w14:textId="77777777" w:rsidR="00546936" w:rsidRPr="002957AD" w:rsidRDefault="00546936" w:rsidP="00C06D34">
            <w:pPr>
              <w:jc w:val="center"/>
              <w:rPr>
                <w:rFonts w:ascii="Arial" w:hAnsi="Arial" w:cs="Arial"/>
                <w:color w:val="000000"/>
              </w:rPr>
            </w:pPr>
            <w:r>
              <w:rPr>
                <w:rFonts w:ascii="Arial" w:hAnsi="Arial" w:cs="Arial"/>
                <w:color w:val="000000"/>
              </w:rPr>
              <w:t>R$ 4.432,00</w:t>
            </w:r>
          </w:p>
        </w:tc>
      </w:tr>
      <w:tr w:rsidR="00546936" w:rsidRPr="00CF5D94" w14:paraId="2BE21CD8" w14:textId="77777777" w:rsidTr="00C06D34">
        <w:trPr>
          <w:trHeight w:val="744"/>
          <w:jc w:val="center"/>
        </w:trPr>
        <w:tc>
          <w:tcPr>
            <w:tcW w:w="1257" w:type="dxa"/>
            <w:vMerge/>
          </w:tcPr>
          <w:p w14:paraId="7DA67C53" w14:textId="77777777" w:rsidR="00546936" w:rsidRPr="002957AD" w:rsidRDefault="00546936" w:rsidP="00C06D34">
            <w:pPr>
              <w:jc w:val="center"/>
              <w:rPr>
                <w:rFonts w:ascii="Arial" w:hAnsi="Arial" w:cs="Arial"/>
                <w:color w:val="000000"/>
              </w:rPr>
            </w:pPr>
          </w:p>
        </w:tc>
        <w:tc>
          <w:tcPr>
            <w:tcW w:w="2108" w:type="dxa"/>
          </w:tcPr>
          <w:p w14:paraId="76FC6F77" w14:textId="77777777" w:rsidR="00546936" w:rsidRPr="002957AD" w:rsidRDefault="00546936" w:rsidP="00C06D34">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tcPr>
          <w:p w14:paraId="4D4D170D" w14:textId="77777777" w:rsidR="00546936" w:rsidRPr="002957AD" w:rsidRDefault="00546936" w:rsidP="00C06D34">
            <w:pPr>
              <w:jc w:val="center"/>
              <w:rPr>
                <w:rFonts w:ascii="Arial" w:hAnsi="Arial" w:cs="Arial"/>
                <w:color w:val="000000"/>
              </w:rPr>
            </w:pPr>
            <w:r w:rsidRPr="002957AD">
              <w:rPr>
                <w:rFonts w:ascii="Arial" w:hAnsi="Arial" w:cs="Arial"/>
                <w:color w:val="000000"/>
              </w:rPr>
              <w:t>R$ 100,19</w:t>
            </w:r>
          </w:p>
        </w:tc>
        <w:tc>
          <w:tcPr>
            <w:tcW w:w="1470" w:type="dxa"/>
          </w:tcPr>
          <w:p w14:paraId="217A1A14" w14:textId="77777777" w:rsidR="00546936" w:rsidRPr="002957AD" w:rsidRDefault="00546936" w:rsidP="00C06D34">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64472843" w14:textId="77777777" w:rsidR="00546936" w:rsidRPr="002957AD" w:rsidRDefault="00546936" w:rsidP="00C06D34">
            <w:pPr>
              <w:jc w:val="center"/>
              <w:rPr>
                <w:rFonts w:ascii="Arial" w:hAnsi="Arial" w:cs="Arial"/>
                <w:color w:val="000000"/>
              </w:rPr>
            </w:pPr>
            <w:r w:rsidRPr="002957AD">
              <w:rPr>
                <w:rFonts w:ascii="Arial" w:hAnsi="Arial" w:cs="Arial"/>
                <w:color w:val="000000"/>
              </w:rPr>
              <w:t>R$ 1.001,90</w:t>
            </w:r>
          </w:p>
        </w:tc>
        <w:tc>
          <w:tcPr>
            <w:tcW w:w="1483" w:type="dxa"/>
          </w:tcPr>
          <w:p w14:paraId="18E0789F" w14:textId="77777777" w:rsidR="00546936" w:rsidRPr="002957AD" w:rsidRDefault="00546936" w:rsidP="00C06D34">
            <w:pPr>
              <w:jc w:val="center"/>
              <w:rPr>
                <w:rFonts w:ascii="Arial" w:hAnsi="Arial" w:cs="Arial"/>
                <w:color w:val="000000"/>
              </w:rPr>
            </w:pPr>
            <w:r>
              <w:rPr>
                <w:rFonts w:ascii="Arial" w:hAnsi="Arial" w:cs="Arial"/>
                <w:color w:val="000000"/>
              </w:rPr>
              <w:t>50 unidades</w:t>
            </w:r>
          </w:p>
        </w:tc>
        <w:tc>
          <w:tcPr>
            <w:tcW w:w="1483" w:type="dxa"/>
          </w:tcPr>
          <w:p w14:paraId="76801CE9" w14:textId="77777777" w:rsidR="00546936" w:rsidRPr="002957AD" w:rsidRDefault="00546936" w:rsidP="00C06D34">
            <w:pPr>
              <w:jc w:val="center"/>
              <w:rPr>
                <w:rFonts w:ascii="Arial" w:hAnsi="Arial" w:cs="Arial"/>
                <w:color w:val="000000"/>
              </w:rPr>
            </w:pPr>
            <w:r>
              <w:rPr>
                <w:rFonts w:ascii="Arial" w:hAnsi="Arial" w:cs="Arial"/>
                <w:color w:val="000000"/>
              </w:rPr>
              <w:t>R$ 5.009,50</w:t>
            </w:r>
          </w:p>
        </w:tc>
      </w:tr>
      <w:tr w:rsidR="00546936" w:rsidRPr="00CF5D94" w14:paraId="1F5D4C98" w14:textId="77777777" w:rsidTr="00C06D34">
        <w:trPr>
          <w:trHeight w:val="744"/>
          <w:jc w:val="center"/>
        </w:trPr>
        <w:tc>
          <w:tcPr>
            <w:tcW w:w="7654" w:type="dxa"/>
            <w:gridSpan w:val="5"/>
          </w:tcPr>
          <w:p w14:paraId="1C794A3C" w14:textId="77777777" w:rsidR="00546936" w:rsidRDefault="00546936" w:rsidP="00C06D34">
            <w:pPr>
              <w:jc w:val="center"/>
              <w:rPr>
                <w:rFonts w:ascii="Arial" w:hAnsi="Arial" w:cs="Arial"/>
                <w:b/>
                <w:bCs/>
                <w:color w:val="000000"/>
              </w:rPr>
            </w:pPr>
            <w:r w:rsidRPr="00893E9E">
              <w:rPr>
                <w:rFonts w:ascii="Arial" w:hAnsi="Arial" w:cs="Arial"/>
                <w:b/>
                <w:bCs/>
                <w:color w:val="000000"/>
              </w:rPr>
              <w:t xml:space="preserve">VALOR GLOBAL ESTIMADO </w:t>
            </w:r>
          </w:p>
          <w:p w14:paraId="7421A960" w14:textId="77777777" w:rsidR="00546936" w:rsidRPr="00893E9E" w:rsidRDefault="00546936" w:rsidP="00C06D34">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R$ 10.337,10</w:t>
            </w:r>
          </w:p>
        </w:tc>
        <w:tc>
          <w:tcPr>
            <w:tcW w:w="2966" w:type="dxa"/>
            <w:gridSpan w:val="2"/>
          </w:tcPr>
          <w:p w14:paraId="4A6BAFF3" w14:textId="77777777" w:rsidR="00546936" w:rsidRDefault="00546936" w:rsidP="00C06D34">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2049E2A8" w14:textId="77777777" w:rsidR="00546936" w:rsidRDefault="00546936" w:rsidP="00C06D34">
            <w:pPr>
              <w:jc w:val="center"/>
              <w:rPr>
                <w:rFonts w:ascii="Arial" w:hAnsi="Arial" w:cs="Arial"/>
                <w:b/>
                <w:bCs/>
                <w:color w:val="000000"/>
              </w:rPr>
            </w:pPr>
            <w:r>
              <w:rPr>
                <w:rFonts w:ascii="Arial" w:hAnsi="Arial" w:cs="Arial"/>
                <w:b/>
                <w:bCs/>
                <w:color w:val="000000"/>
              </w:rPr>
              <w:t>R$ 51.685,50</w:t>
            </w:r>
          </w:p>
          <w:p w14:paraId="4D8917A7" w14:textId="77777777" w:rsidR="00546936" w:rsidRPr="00893E9E" w:rsidRDefault="00546936" w:rsidP="00C06D34">
            <w:pPr>
              <w:jc w:val="center"/>
              <w:rPr>
                <w:rFonts w:ascii="Arial" w:hAnsi="Arial" w:cs="Arial"/>
                <w:b/>
                <w:bCs/>
                <w:color w:val="000000"/>
              </w:rPr>
            </w:pPr>
          </w:p>
        </w:tc>
      </w:tr>
      <w:tr w:rsidR="00546936" w:rsidRPr="00CF5D94" w14:paraId="66485EB4" w14:textId="77777777" w:rsidTr="00C06D34">
        <w:trPr>
          <w:trHeight w:val="744"/>
          <w:jc w:val="center"/>
        </w:trPr>
        <w:tc>
          <w:tcPr>
            <w:tcW w:w="1257" w:type="dxa"/>
            <w:vMerge w:val="restart"/>
          </w:tcPr>
          <w:p w14:paraId="59501E69" w14:textId="77777777" w:rsidR="00546936" w:rsidRPr="002957AD" w:rsidRDefault="00546936" w:rsidP="00C06D34">
            <w:pPr>
              <w:jc w:val="center"/>
              <w:rPr>
                <w:rFonts w:ascii="Arial" w:hAnsi="Arial" w:cs="Arial"/>
                <w:b/>
                <w:bCs/>
                <w:color w:val="000000"/>
              </w:rPr>
            </w:pPr>
            <w:bookmarkStart w:id="9" w:name="_Hlk211239950"/>
            <w:bookmarkEnd w:id="8"/>
            <w:r w:rsidRPr="002957AD">
              <w:rPr>
                <w:rFonts w:ascii="Arial" w:hAnsi="Arial" w:cs="Arial"/>
                <w:b/>
                <w:bCs/>
                <w:color w:val="000000"/>
              </w:rPr>
              <w:t>GRUPO 02</w:t>
            </w:r>
          </w:p>
          <w:p w14:paraId="71AB8F03" w14:textId="77777777" w:rsidR="00546936" w:rsidRPr="002957AD" w:rsidRDefault="00546936" w:rsidP="00C06D34">
            <w:pPr>
              <w:jc w:val="center"/>
              <w:rPr>
                <w:rFonts w:ascii="Arial" w:hAnsi="Arial" w:cs="Arial"/>
                <w:b/>
                <w:bCs/>
                <w:color w:val="000000"/>
              </w:rPr>
            </w:pPr>
          </w:p>
        </w:tc>
        <w:tc>
          <w:tcPr>
            <w:tcW w:w="2108" w:type="dxa"/>
          </w:tcPr>
          <w:p w14:paraId="5D9A635E" w14:textId="77777777" w:rsidR="00546936" w:rsidRPr="002957AD" w:rsidRDefault="00546936" w:rsidP="00C06D34">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tcPr>
          <w:p w14:paraId="06E301F7" w14:textId="77777777" w:rsidR="00546936" w:rsidRPr="002957AD" w:rsidRDefault="00546936" w:rsidP="00C06D34">
            <w:pPr>
              <w:jc w:val="center"/>
              <w:rPr>
                <w:rFonts w:ascii="Arial" w:hAnsi="Arial" w:cs="Arial"/>
                <w:color w:val="000000"/>
              </w:rPr>
            </w:pPr>
            <w:r w:rsidRPr="002957AD">
              <w:rPr>
                <w:rFonts w:ascii="Arial" w:hAnsi="Arial" w:cs="Arial"/>
                <w:color w:val="000000"/>
              </w:rPr>
              <w:t>R$ 5,45</w:t>
            </w:r>
          </w:p>
        </w:tc>
        <w:tc>
          <w:tcPr>
            <w:tcW w:w="1470" w:type="dxa"/>
          </w:tcPr>
          <w:p w14:paraId="4DCF1B06" w14:textId="77777777" w:rsidR="00546936" w:rsidRPr="002957AD" w:rsidRDefault="00546936" w:rsidP="00C06D34">
            <w:pPr>
              <w:jc w:val="center"/>
              <w:rPr>
                <w:rFonts w:ascii="Arial" w:hAnsi="Arial" w:cs="Arial"/>
                <w:color w:val="000000"/>
              </w:rPr>
            </w:pPr>
            <w:r w:rsidRPr="002957AD">
              <w:rPr>
                <w:rFonts w:ascii="Arial" w:hAnsi="Arial" w:cs="Arial"/>
                <w:color w:val="000000"/>
              </w:rPr>
              <w:t>100    pares</w:t>
            </w:r>
          </w:p>
        </w:tc>
        <w:tc>
          <w:tcPr>
            <w:tcW w:w="1483" w:type="dxa"/>
          </w:tcPr>
          <w:p w14:paraId="1D4C9B29" w14:textId="77777777" w:rsidR="00546936" w:rsidRPr="002957AD" w:rsidRDefault="00546936" w:rsidP="00C06D34">
            <w:pPr>
              <w:jc w:val="center"/>
              <w:rPr>
                <w:rFonts w:ascii="Arial" w:hAnsi="Arial" w:cs="Arial"/>
                <w:color w:val="000000"/>
              </w:rPr>
            </w:pPr>
            <w:r w:rsidRPr="002957AD">
              <w:rPr>
                <w:rFonts w:ascii="Arial" w:hAnsi="Arial" w:cs="Arial"/>
                <w:color w:val="000000"/>
              </w:rPr>
              <w:t>R$ 545,00</w:t>
            </w:r>
          </w:p>
        </w:tc>
        <w:tc>
          <w:tcPr>
            <w:tcW w:w="1483" w:type="dxa"/>
          </w:tcPr>
          <w:p w14:paraId="1EE92F8A" w14:textId="77777777" w:rsidR="00546936" w:rsidRDefault="00546936" w:rsidP="00C06D34">
            <w:pPr>
              <w:jc w:val="center"/>
              <w:rPr>
                <w:rFonts w:ascii="Arial" w:hAnsi="Arial" w:cs="Arial"/>
                <w:color w:val="000000"/>
              </w:rPr>
            </w:pPr>
            <w:r>
              <w:rPr>
                <w:rFonts w:ascii="Arial" w:hAnsi="Arial" w:cs="Arial"/>
                <w:color w:val="000000"/>
              </w:rPr>
              <w:t xml:space="preserve">500 </w:t>
            </w:r>
          </w:p>
          <w:p w14:paraId="72D18B16" w14:textId="77777777" w:rsidR="00546936" w:rsidRPr="002957AD" w:rsidRDefault="00546936" w:rsidP="00C06D34">
            <w:pPr>
              <w:jc w:val="center"/>
              <w:rPr>
                <w:rFonts w:ascii="Arial" w:hAnsi="Arial" w:cs="Arial"/>
                <w:color w:val="000000"/>
              </w:rPr>
            </w:pPr>
            <w:r>
              <w:rPr>
                <w:rFonts w:ascii="Arial" w:hAnsi="Arial" w:cs="Arial"/>
                <w:color w:val="000000"/>
              </w:rPr>
              <w:t>pares</w:t>
            </w:r>
          </w:p>
        </w:tc>
        <w:tc>
          <w:tcPr>
            <w:tcW w:w="1483" w:type="dxa"/>
          </w:tcPr>
          <w:p w14:paraId="6BD1AF8B" w14:textId="77777777" w:rsidR="00546936" w:rsidRPr="002957AD" w:rsidRDefault="00546936" w:rsidP="00C06D34">
            <w:pPr>
              <w:jc w:val="center"/>
              <w:rPr>
                <w:rFonts w:ascii="Arial" w:hAnsi="Arial" w:cs="Arial"/>
                <w:color w:val="000000"/>
              </w:rPr>
            </w:pPr>
            <w:r>
              <w:rPr>
                <w:rFonts w:ascii="Arial" w:hAnsi="Arial" w:cs="Arial"/>
                <w:color w:val="000000"/>
              </w:rPr>
              <w:t>R$ 2.725,00</w:t>
            </w:r>
          </w:p>
        </w:tc>
      </w:tr>
      <w:tr w:rsidR="00546936" w:rsidRPr="00CF5D94" w14:paraId="41750841" w14:textId="77777777" w:rsidTr="00C06D34">
        <w:trPr>
          <w:trHeight w:val="744"/>
          <w:jc w:val="center"/>
        </w:trPr>
        <w:tc>
          <w:tcPr>
            <w:tcW w:w="1257" w:type="dxa"/>
            <w:vMerge/>
          </w:tcPr>
          <w:p w14:paraId="01661F4C" w14:textId="77777777" w:rsidR="00546936" w:rsidRPr="002957AD" w:rsidRDefault="00546936" w:rsidP="00C06D34">
            <w:pPr>
              <w:jc w:val="center"/>
              <w:rPr>
                <w:rFonts w:ascii="Arial" w:hAnsi="Arial" w:cs="Arial"/>
                <w:color w:val="000000"/>
              </w:rPr>
            </w:pPr>
          </w:p>
        </w:tc>
        <w:tc>
          <w:tcPr>
            <w:tcW w:w="2108" w:type="dxa"/>
          </w:tcPr>
          <w:p w14:paraId="45CB5C68" w14:textId="77777777" w:rsidR="00546936" w:rsidRPr="002957AD" w:rsidRDefault="00546936" w:rsidP="00C06D34">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w:t>
            </w:r>
            <w:r w:rsidRPr="002957AD">
              <w:rPr>
                <w:rFonts w:ascii="Arial" w:hAnsi="Arial" w:cs="Arial"/>
                <w:color w:val="000000"/>
              </w:rPr>
              <w:lastRenderedPageBreak/>
              <w:t xml:space="preserve">elevada aderência, amarela, </w:t>
            </w:r>
            <w:r w:rsidRPr="00BD4378">
              <w:rPr>
                <w:rFonts w:ascii="Arial" w:hAnsi="Arial" w:cs="Arial"/>
                <w:b/>
                <w:bCs/>
                <w:color w:val="000000"/>
              </w:rPr>
              <w:t>tamanho P.</w:t>
            </w:r>
          </w:p>
        </w:tc>
        <w:tc>
          <w:tcPr>
            <w:tcW w:w="1336" w:type="dxa"/>
          </w:tcPr>
          <w:p w14:paraId="25A4EBA8" w14:textId="77777777" w:rsidR="00546936" w:rsidRPr="002957AD" w:rsidRDefault="00546936" w:rsidP="00C06D34">
            <w:pPr>
              <w:jc w:val="center"/>
              <w:rPr>
                <w:rFonts w:ascii="Arial" w:hAnsi="Arial" w:cs="Arial"/>
                <w:color w:val="000000"/>
              </w:rPr>
            </w:pPr>
            <w:r w:rsidRPr="002957AD">
              <w:rPr>
                <w:rFonts w:ascii="Arial" w:hAnsi="Arial" w:cs="Arial"/>
                <w:color w:val="000000"/>
              </w:rPr>
              <w:lastRenderedPageBreak/>
              <w:t>R$ 5,45</w:t>
            </w:r>
          </w:p>
        </w:tc>
        <w:tc>
          <w:tcPr>
            <w:tcW w:w="1470" w:type="dxa"/>
          </w:tcPr>
          <w:p w14:paraId="42F16439" w14:textId="77777777" w:rsidR="00546936" w:rsidRPr="002957AD" w:rsidRDefault="00546936" w:rsidP="00C06D34">
            <w:pPr>
              <w:jc w:val="center"/>
              <w:rPr>
                <w:rFonts w:ascii="Arial" w:hAnsi="Arial" w:cs="Arial"/>
                <w:color w:val="000000"/>
              </w:rPr>
            </w:pPr>
            <w:r w:rsidRPr="002957AD">
              <w:rPr>
                <w:rFonts w:ascii="Arial" w:hAnsi="Arial" w:cs="Arial"/>
                <w:color w:val="000000"/>
              </w:rPr>
              <w:t>20      pares</w:t>
            </w:r>
          </w:p>
        </w:tc>
        <w:tc>
          <w:tcPr>
            <w:tcW w:w="1483" w:type="dxa"/>
          </w:tcPr>
          <w:p w14:paraId="419EB087" w14:textId="77777777" w:rsidR="00546936" w:rsidRPr="002957AD" w:rsidRDefault="00546936" w:rsidP="00C06D34">
            <w:pPr>
              <w:jc w:val="center"/>
              <w:rPr>
                <w:rFonts w:ascii="Arial" w:hAnsi="Arial" w:cs="Arial"/>
                <w:color w:val="000000"/>
              </w:rPr>
            </w:pPr>
            <w:r w:rsidRPr="002957AD">
              <w:rPr>
                <w:rFonts w:ascii="Arial" w:hAnsi="Arial" w:cs="Arial"/>
                <w:color w:val="000000"/>
              </w:rPr>
              <w:t>R$ 109,00</w:t>
            </w:r>
          </w:p>
        </w:tc>
        <w:tc>
          <w:tcPr>
            <w:tcW w:w="1483" w:type="dxa"/>
          </w:tcPr>
          <w:p w14:paraId="7FE7125E" w14:textId="77777777" w:rsidR="00546936" w:rsidRDefault="00546936" w:rsidP="00C06D34">
            <w:pPr>
              <w:jc w:val="center"/>
              <w:rPr>
                <w:rFonts w:ascii="Arial" w:hAnsi="Arial" w:cs="Arial"/>
                <w:color w:val="000000"/>
              </w:rPr>
            </w:pPr>
            <w:r>
              <w:rPr>
                <w:rFonts w:ascii="Arial" w:hAnsi="Arial" w:cs="Arial"/>
                <w:color w:val="000000"/>
              </w:rPr>
              <w:t>100</w:t>
            </w:r>
          </w:p>
          <w:p w14:paraId="5EB88C7E" w14:textId="77777777" w:rsidR="00546936" w:rsidRPr="002957AD" w:rsidRDefault="00546936" w:rsidP="00C06D34">
            <w:pPr>
              <w:jc w:val="center"/>
              <w:rPr>
                <w:rFonts w:ascii="Arial" w:hAnsi="Arial" w:cs="Arial"/>
                <w:color w:val="000000"/>
              </w:rPr>
            </w:pPr>
            <w:r>
              <w:rPr>
                <w:rFonts w:ascii="Arial" w:hAnsi="Arial" w:cs="Arial"/>
                <w:color w:val="000000"/>
              </w:rPr>
              <w:t xml:space="preserve"> pares</w:t>
            </w:r>
          </w:p>
        </w:tc>
        <w:tc>
          <w:tcPr>
            <w:tcW w:w="1483" w:type="dxa"/>
          </w:tcPr>
          <w:p w14:paraId="68F2B0C9" w14:textId="77777777" w:rsidR="00546936" w:rsidRPr="002957AD" w:rsidRDefault="00546936" w:rsidP="00C06D34">
            <w:pPr>
              <w:jc w:val="center"/>
              <w:rPr>
                <w:rFonts w:ascii="Arial" w:hAnsi="Arial" w:cs="Arial"/>
                <w:color w:val="000000"/>
              </w:rPr>
            </w:pPr>
            <w:r>
              <w:rPr>
                <w:rFonts w:ascii="Arial" w:hAnsi="Arial" w:cs="Arial"/>
                <w:color w:val="000000"/>
              </w:rPr>
              <w:t>R$ 545,00</w:t>
            </w:r>
          </w:p>
        </w:tc>
      </w:tr>
      <w:tr w:rsidR="00546936" w:rsidRPr="00CF5D94" w14:paraId="3592F413" w14:textId="77777777" w:rsidTr="00C06D34">
        <w:trPr>
          <w:trHeight w:val="744"/>
          <w:jc w:val="center"/>
        </w:trPr>
        <w:tc>
          <w:tcPr>
            <w:tcW w:w="1257" w:type="dxa"/>
            <w:vMerge/>
          </w:tcPr>
          <w:p w14:paraId="41CA7B68" w14:textId="77777777" w:rsidR="00546936" w:rsidRPr="002957AD" w:rsidRDefault="00546936" w:rsidP="00C06D34">
            <w:pPr>
              <w:jc w:val="center"/>
              <w:rPr>
                <w:rFonts w:ascii="Arial" w:hAnsi="Arial" w:cs="Arial"/>
                <w:color w:val="000000"/>
              </w:rPr>
            </w:pPr>
          </w:p>
        </w:tc>
        <w:tc>
          <w:tcPr>
            <w:tcW w:w="2108" w:type="dxa"/>
          </w:tcPr>
          <w:p w14:paraId="0FED1DCD" w14:textId="74FD19C1" w:rsidR="00546936" w:rsidRPr="002957AD" w:rsidRDefault="00BD4378" w:rsidP="00C06D34">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00546936" w:rsidRPr="002957AD">
              <w:rPr>
                <w:rFonts w:ascii="Arial" w:hAnsi="Arial" w:cs="Arial"/>
                <w:color w:val="000000"/>
              </w:rPr>
              <w:t xml:space="preserve">Luva descartável de látex, ambidestras, com pó, cor branca, validade maior que 1 (um) ano, uso não médico, caixa com 100 unidades cada – </w:t>
            </w:r>
            <w:r w:rsidR="00546936" w:rsidRPr="00BD4378">
              <w:rPr>
                <w:rFonts w:ascii="Arial" w:hAnsi="Arial" w:cs="Arial"/>
                <w:b/>
                <w:bCs/>
                <w:color w:val="000000"/>
              </w:rPr>
              <w:t>tamanho PP</w:t>
            </w:r>
          </w:p>
        </w:tc>
        <w:tc>
          <w:tcPr>
            <w:tcW w:w="1336" w:type="dxa"/>
          </w:tcPr>
          <w:p w14:paraId="169CECDC" w14:textId="77777777" w:rsidR="00546936" w:rsidRPr="002957AD" w:rsidRDefault="00546936" w:rsidP="00C06D34">
            <w:pPr>
              <w:jc w:val="center"/>
              <w:rPr>
                <w:rFonts w:ascii="Arial" w:hAnsi="Arial" w:cs="Arial"/>
                <w:color w:val="000000"/>
              </w:rPr>
            </w:pPr>
            <w:r w:rsidRPr="002957AD">
              <w:rPr>
                <w:rFonts w:ascii="Arial" w:hAnsi="Arial" w:cs="Arial"/>
                <w:color w:val="000000"/>
              </w:rPr>
              <w:t>R$ 38,19</w:t>
            </w:r>
          </w:p>
        </w:tc>
        <w:tc>
          <w:tcPr>
            <w:tcW w:w="1470" w:type="dxa"/>
          </w:tcPr>
          <w:p w14:paraId="1D376DEB" w14:textId="77777777" w:rsidR="00546936" w:rsidRPr="002957AD" w:rsidRDefault="00546936" w:rsidP="00C06D34">
            <w:pPr>
              <w:jc w:val="center"/>
              <w:rPr>
                <w:rFonts w:ascii="Arial" w:hAnsi="Arial" w:cs="Arial"/>
                <w:color w:val="000000"/>
              </w:rPr>
            </w:pPr>
            <w:r w:rsidRPr="002957AD">
              <w:rPr>
                <w:rFonts w:ascii="Arial" w:hAnsi="Arial" w:cs="Arial"/>
                <w:color w:val="000000"/>
              </w:rPr>
              <w:t>20 caixas c/100 un.</w:t>
            </w:r>
          </w:p>
        </w:tc>
        <w:tc>
          <w:tcPr>
            <w:tcW w:w="1483" w:type="dxa"/>
          </w:tcPr>
          <w:p w14:paraId="72809A79" w14:textId="77777777" w:rsidR="00546936" w:rsidRPr="002957AD" w:rsidRDefault="00546936" w:rsidP="00C06D34">
            <w:pPr>
              <w:jc w:val="center"/>
              <w:rPr>
                <w:rFonts w:ascii="Arial" w:hAnsi="Arial" w:cs="Arial"/>
                <w:color w:val="000000"/>
              </w:rPr>
            </w:pPr>
            <w:r w:rsidRPr="002957AD">
              <w:rPr>
                <w:rFonts w:ascii="Arial" w:hAnsi="Arial" w:cs="Arial"/>
                <w:color w:val="000000"/>
              </w:rPr>
              <w:t>R$ 763,80</w:t>
            </w:r>
          </w:p>
        </w:tc>
        <w:tc>
          <w:tcPr>
            <w:tcW w:w="1483" w:type="dxa"/>
          </w:tcPr>
          <w:p w14:paraId="4AB30672" w14:textId="77777777" w:rsidR="00546936" w:rsidRPr="002957AD" w:rsidRDefault="00546936" w:rsidP="00C06D34">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tcPr>
          <w:p w14:paraId="510B323B" w14:textId="77777777" w:rsidR="00546936" w:rsidRPr="002957AD" w:rsidRDefault="00546936" w:rsidP="00C06D34">
            <w:pPr>
              <w:jc w:val="center"/>
              <w:rPr>
                <w:rFonts w:ascii="Arial" w:hAnsi="Arial" w:cs="Arial"/>
                <w:color w:val="000000"/>
              </w:rPr>
            </w:pPr>
            <w:r>
              <w:rPr>
                <w:rFonts w:ascii="Arial" w:hAnsi="Arial" w:cs="Arial"/>
                <w:color w:val="000000"/>
              </w:rPr>
              <w:t>R$ 3.819,00</w:t>
            </w:r>
          </w:p>
        </w:tc>
      </w:tr>
      <w:tr w:rsidR="00546936" w:rsidRPr="00CF5D94" w14:paraId="3DDCDA88" w14:textId="77777777" w:rsidTr="00C06D34">
        <w:trPr>
          <w:trHeight w:val="744"/>
          <w:jc w:val="center"/>
        </w:trPr>
        <w:tc>
          <w:tcPr>
            <w:tcW w:w="1257" w:type="dxa"/>
            <w:vMerge/>
          </w:tcPr>
          <w:p w14:paraId="61AA534B" w14:textId="77777777" w:rsidR="00546936" w:rsidRPr="002957AD" w:rsidRDefault="00546936" w:rsidP="00C06D34">
            <w:pPr>
              <w:jc w:val="center"/>
              <w:rPr>
                <w:rFonts w:ascii="Arial" w:hAnsi="Arial" w:cs="Arial"/>
                <w:color w:val="000000"/>
              </w:rPr>
            </w:pPr>
          </w:p>
        </w:tc>
        <w:tc>
          <w:tcPr>
            <w:tcW w:w="2108" w:type="dxa"/>
          </w:tcPr>
          <w:p w14:paraId="5E4A4EA5" w14:textId="77AEEA61" w:rsidR="00546936" w:rsidRPr="002957AD" w:rsidRDefault="00546936" w:rsidP="00C06D34">
            <w:pPr>
              <w:jc w:val="both"/>
              <w:rPr>
                <w:rFonts w:ascii="Arial" w:hAnsi="Arial" w:cs="Arial"/>
                <w:color w:val="000000"/>
              </w:rPr>
            </w:pPr>
            <w:r w:rsidRPr="002957AD">
              <w:rPr>
                <w:rFonts w:ascii="Arial" w:hAnsi="Arial" w:cs="Arial"/>
                <w:b/>
                <w:bCs/>
                <w:color w:val="000000"/>
              </w:rPr>
              <w:t>ITEM 0</w:t>
            </w:r>
            <w:r w:rsidR="00BD4378">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r w:rsidR="00BD4378" w:rsidRPr="00BD4378">
              <w:rPr>
                <w:rFonts w:ascii="Arial" w:hAnsi="Arial" w:cs="Arial"/>
                <w:b/>
                <w:bCs/>
                <w:color w:val="000000"/>
              </w:rPr>
              <w:t>.</w:t>
            </w:r>
          </w:p>
        </w:tc>
        <w:tc>
          <w:tcPr>
            <w:tcW w:w="1336" w:type="dxa"/>
          </w:tcPr>
          <w:p w14:paraId="63B7E715" w14:textId="77777777" w:rsidR="00546936" w:rsidRPr="002957AD" w:rsidRDefault="00546936" w:rsidP="00C06D34">
            <w:pPr>
              <w:jc w:val="center"/>
              <w:rPr>
                <w:rFonts w:ascii="Arial" w:hAnsi="Arial" w:cs="Arial"/>
                <w:color w:val="000000"/>
              </w:rPr>
            </w:pPr>
            <w:r w:rsidRPr="002957AD">
              <w:rPr>
                <w:rFonts w:ascii="Arial" w:hAnsi="Arial" w:cs="Arial"/>
                <w:color w:val="000000"/>
              </w:rPr>
              <w:t>R$ 34,14</w:t>
            </w:r>
          </w:p>
        </w:tc>
        <w:tc>
          <w:tcPr>
            <w:tcW w:w="1470" w:type="dxa"/>
          </w:tcPr>
          <w:p w14:paraId="2128F3FC" w14:textId="77777777" w:rsidR="00546936" w:rsidRPr="002957AD" w:rsidRDefault="00546936" w:rsidP="00C06D34">
            <w:pPr>
              <w:jc w:val="center"/>
              <w:rPr>
                <w:rFonts w:ascii="Arial" w:hAnsi="Arial" w:cs="Arial"/>
                <w:color w:val="000000"/>
              </w:rPr>
            </w:pPr>
            <w:r w:rsidRPr="002957AD">
              <w:rPr>
                <w:rFonts w:ascii="Arial" w:hAnsi="Arial" w:cs="Arial"/>
                <w:color w:val="000000"/>
              </w:rPr>
              <w:t>20 caixas c/100 un.</w:t>
            </w:r>
          </w:p>
        </w:tc>
        <w:tc>
          <w:tcPr>
            <w:tcW w:w="1483" w:type="dxa"/>
          </w:tcPr>
          <w:p w14:paraId="3B24DED8" w14:textId="77777777" w:rsidR="00546936" w:rsidRPr="002957AD" w:rsidRDefault="00546936" w:rsidP="00C06D34">
            <w:pPr>
              <w:jc w:val="center"/>
              <w:rPr>
                <w:rFonts w:ascii="Arial" w:hAnsi="Arial" w:cs="Arial"/>
                <w:color w:val="000000"/>
              </w:rPr>
            </w:pPr>
            <w:r w:rsidRPr="002957AD">
              <w:rPr>
                <w:rFonts w:ascii="Arial" w:hAnsi="Arial" w:cs="Arial"/>
                <w:color w:val="000000"/>
              </w:rPr>
              <w:t>R$ 682,80</w:t>
            </w:r>
          </w:p>
        </w:tc>
        <w:tc>
          <w:tcPr>
            <w:tcW w:w="1483" w:type="dxa"/>
          </w:tcPr>
          <w:p w14:paraId="1085C536" w14:textId="77777777" w:rsidR="00546936" w:rsidRPr="002957AD" w:rsidRDefault="00546936" w:rsidP="00C06D34">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tcPr>
          <w:p w14:paraId="76EB59B1" w14:textId="77777777" w:rsidR="00546936" w:rsidRPr="002957AD" w:rsidRDefault="00546936" w:rsidP="00C06D34">
            <w:pPr>
              <w:jc w:val="center"/>
              <w:rPr>
                <w:rFonts w:ascii="Arial" w:hAnsi="Arial" w:cs="Arial"/>
                <w:color w:val="000000"/>
              </w:rPr>
            </w:pPr>
            <w:r>
              <w:rPr>
                <w:rFonts w:ascii="Arial" w:hAnsi="Arial" w:cs="Arial"/>
                <w:color w:val="000000"/>
              </w:rPr>
              <w:t>R$ 3.414,00</w:t>
            </w:r>
          </w:p>
        </w:tc>
      </w:tr>
      <w:tr w:rsidR="00546936" w:rsidRPr="00CF5D94" w14:paraId="65ACC0EB" w14:textId="77777777" w:rsidTr="00C06D34">
        <w:trPr>
          <w:trHeight w:val="744"/>
          <w:jc w:val="center"/>
        </w:trPr>
        <w:tc>
          <w:tcPr>
            <w:tcW w:w="1257" w:type="dxa"/>
            <w:vMerge/>
          </w:tcPr>
          <w:p w14:paraId="5CB8575D" w14:textId="77777777" w:rsidR="00546936" w:rsidRPr="002957AD" w:rsidRDefault="00546936" w:rsidP="00C06D34">
            <w:pPr>
              <w:jc w:val="center"/>
              <w:rPr>
                <w:rFonts w:ascii="Arial" w:hAnsi="Arial" w:cs="Arial"/>
                <w:color w:val="000000"/>
              </w:rPr>
            </w:pPr>
          </w:p>
        </w:tc>
        <w:tc>
          <w:tcPr>
            <w:tcW w:w="2108" w:type="dxa"/>
          </w:tcPr>
          <w:p w14:paraId="26FC8153" w14:textId="2CB8B66F" w:rsidR="00546936" w:rsidRPr="002957AD" w:rsidRDefault="00546936" w:rsidP="00C06D34">
            <w:pPr>
              <w:jc w:val="both"/>
              <w:rPr>
                <w:rFonts w:ascii="Arial" w:hAnsi="Arial" w:cs="Arial"/>
                <w:color w:val="000000"/>
              </w:rPr>
            </w:pPr>
            <w:r w:rsidRPr="002957AD">
              <w:rPr>
                <w:rFonts w:ascii="Arial" w:hAnsi="Arial" w:cs="Arial"/>
                <w:b/>
                <w:bCs/>
                <w:color w:val="000000"/>
              </w:rPr>
              <w:t>ITEM 0</w:t>
            </w:r>
            <w:r w:rsidR="00BD4378">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tcPr>
          <w:p w14:paraId="3FFA0E44" w14:textId="77777777" w:rsidR="00546936" w:rsidRPr="002957AD" w:rsidRDefault="00546936" w:rsidP="00C06D34">
            <w:pPr>
              <w:jc w:val="center"/>
              <w:rPr>
                <w:rFonts w:ascii="Arial" w:hAnsi="Arial" w:cs="Arial"/>
                <w:color w:val="000000"/>
              </w:rPr>
            </w:pPr>
            <w:r w:rsidRPr="002957AD">
              <w:rPr>
                <w:rFonts w:ascii="Arial" w:hAnsi="Arial" w:cs="Arial"/>
                <w:color w:val="000000"/>
              </w:rPr>
              <w:t>R$ 34,14</w:t>
            </w:r>
          </w:p>
        </w:tc>
        <w:tc>
          <w:tcPr>
            <w:tcW w:w="1470" w:type="dxa"/>
          </w:tcPr>
          <w:p w14:paraId="77021A9F" w14:textId="77777777" w:rsidR="00546936" w:rsidRPr="002957AD" w:rsidRDefault="00546936" w:rsidP="00C06D34">
            <w:pPr>
              <w:jc w:val="center"/>
              <w:rPr>
                <w:rFonts w:ascii="Arial" w:hAnsi="Arial" w:cs="Arial"/>
                <w:color w:val="000000"/>
              </w:rPr>
            </w:pPr>
            <w:r w:rsidRPr="002957AD">
              <w:rPr>
                <w:rFonts w:ascii="Arial" w:hAnsi="Arial" w:cs="Arial"/>
                <w:color w:val="000000"/>
              </w:rPr>
              <w:t>10 caixas c/ 100 un.</w:t>
            </w:r>
          </w:p>
        </w:tc>
        <w:tc>
          <w:tcPr>
            <w:tcW w:w="1483" w:type="dxa"/>
          </w:tcPr>
          <w:p w14:paraId="26C43063" w14:textId="77777777" w:rsidR="00546936" w:rsidRPr="002957AD" w:rsidRDefault="00546936" w:rsidP="00C06D34">
            <w:pPr>
              <w:jc w:val="center"/>
              <w:rPr>
                <w:rFonts w:ascii="Arial" w:hAnsi="Arial" w:cs="Arial"/>
                <w:color w:val="000000"/>
              </w:rPr>
            </w:pPr>
            <w:r w:rsidRPr="002957AD">
              <w:rPr>
                <w:rFonts w:ascii="Arial" w:hAnsi="Arial" w:cs="Arial"/>
                <w:color w:val="000000"/>
              </w:rPr>
              <w:t>R$ 341,40</w:t>
            </w:r>
          </w:p>
        </w:tc>
        <w:tc>
          <w:tcPr>
            <w:tcW w:w="1483" w:type="dxa"/>
          </w:tcPr>
          <w:p w14:paraId="4F810BB9" w14:textId="77777777" w:rsidR="00546936" w:rsidRPr="002957AD" w:rsidRDefault="00546936" w:rsidP="00C06D34">
            <w:pPr>
              <w:jc w:val="center"/>
              <w:rPr>
                <w:rFonts w:ascii="Arial" w:hAnsi="Arial" w:cs="Arial"/>
                <w:color w:val="000000"/>
              </w:rPr>
            </w:pPr>
            <w:r>
              <w:rPr>
                <w:rFonts w:ascii="Arial" w:hAnsi="Arial" w:cs="Arial"/>
                <w:color w:val="000000"/>
              </w:rPr>
              <w:t xml:space="preserve">50 caixas c/100 un. </w:t>
            </w:r>
          </w:p>
        </w:tc>
        <w:tc>
          <w:tcPr>
            <w:tcW w:w="1483" w:type="dxa"/>
          </w:tcPr>
          <w:p w14:paraId="24AB962B" w14:textId="77777777" w:rsidR="00546936" w:rsidRPr="002957AD" w:rsidRDefault="00546936" w:rsidP="00C06D34">
            <w:pPr>
              <w:jc w:val="center"/>
              <w:rPr>
                <w:rFonts w:ascii="Arial" w:hAnsi="Arial" w:cs="Arial"/>
                <w:color w:val="000000"/>
              </w:rPr>
            </w:pPr>
            <w:r>
              <w:rPr>
                <w:rFonts w:ascii="Arial" w:hAnsi="Arial" w:cs="Arial"/>
                <w:color w:val="000000"/>
              </w:rPr>
              <w:t>R$ 1.707,00</w:t>
            </w:r>
          </w:p>
        </w:tc>
      </w:tr>
      <w:tr w:rsidR="00546936" w:rsidRPr="00CF5D94" w14:paraId="6075E308" w14:textId="77777777" w:rsidTr="00C06D34">
        <w:trPr>
          <w:trHeight w:val="744"/>
          <w:jc w:val="center"/>
        </w:trPr>
        <w:tc>
          <w:tcPr>
            <w:tcW w:w="7654" w:type="dxa"/>
            <w:gridSpan w:val="5"/>
          </w:tcPr>
          <w:p w14:paraId="2F71D449" w14:textId="77777777" w:rsidR="00546936" w:rsidRDefault="00546936" w:rsidP="00C06D34">
            <w:pPr>
              <w:jc w:val="center"/>
              <w:rPr>
                <w:rFonts w:ascii="Arial" w:hAnsi="Arial" w:cs="Arial"/>
                <w:b/>
                <w:bCs/>
                <w:color w:val="000000"/>
              </w:rPr>
            </w:pPr>
            <w:r w:rsidRPr="00893E9E">
              <w:rPr>
                <w:rFonts w:ascii="Arial" w:hAnsi="Arial" w:cs="Arial"/>
                <w:b/>
                <w:bCs/>
                <w:color w:val="000000"/>
              </w:rPr>
              <w:t xml:space="preserve">VALOR GLOBAL ESTIMADO </w:t>
            </w:r>
          </w:p>
          <w:p w14:paraId="3CE9B0FD" w14:textId="77777777" w:rsidR="00546936" w:rsidRPr="002957AD" w:rsidRDefault="00546936" w:rsidP="00C06D34">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R$ 2.442,00</w:t>
            </w:r>
          </w:p>
        </w:tc>
        <w:tc>
          <w:tcPr>
            <w:tcW w:w="2966" w:type="dxa"/>
            <w:gridSpan w:val="2"/>
          </w:tcPr>
          <w:p w14:paraId="6C37A3C9" w14:textId="77777777" w:rsidR="00546936" w:rsidRDefault="00546936" w:rsidP="00C06D34">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2D9359F8" w14:textId="77777777" w:rsidR="00546936" w:rsidRDefault="00546936" w:rsidP="00C06D34">
            <w:pPr>
              <w:jc w:val="center"/>
              <w:rPr>
                <w:rFonts w:ascii="Arial" w:hAnsi="Arial" w:cs="Arial"/>
                <w:b/>
                <w:bCs/>
                <w:color w:val="000000"/>
              </w:rPr>
            </w:pPr>
            <w:r>
              <w:rPr>
                <w:rFonts w:ascii="Arial" w:hAnsi="Arial" w:cs="Arial"/>
                <w:b/>
                <w:bCs/>
                <w:color w:val="000000"/>
              </w:rPr>
              <w:t>R$ 12.210,00</w:t>
            </w:r>
          </w:p>
          <w:p w14:paraId="08EF53FE" w14:textId="77777777" w:rsidR="00546936" w:rsidRDefault="00546936" w:rsidP="00C06D34">
            <w:pPr>
              <w:jc w:val="center"/>
              <w:rPr>
                <w:rFonts w:ascii="Arial" w:hAnsi="Arial" w:cs="Arial"/>
                <w:color w:val="000000"/>
              </w:rPr>
            </w:pPr>
          </w:p>
        </w:tc>
      </w:tr>
      <w:tr w:rsidR="00546936" w:rsidRPr="00CF5D94" w14:paraId="30990B9D" w14:textId="77777777" w:rsidTr="00C06D34">
        <w:trPr>
          <w:trHeight w:val="744"/>
          <w:jc w:val="center"/>
        </w:trPr>
        <w:tc>
          <w:tcPr>
            <w:tcW w:w="1257" w:type="dxa"/>
            <w:vMerge w:val="restart"/>
          </w:tcPr>
          <w:p w14:paraId="259386BF" w14:textId="77777777" w:rsidR="00546936" w:rsidRPr="002957AD" w:rsidRDefault="00546936" w:rsidP="00C06D34">
            <w:pPr>
              <w:jc w:val="center"/>
              <w:rPr>
                <w:rFonts w:ascii="Arial" w:hAnsi="Arial" w:cs="Arial"/>
                <w:b/>
                <w:bCs/>
                <w:color w:val="000000"/>
              </w:rPr>
            </w:pPr>
            <w:bookmarkStart w:id="10" w:name="_Hlk211242114"/>
            <w:bookmarkEnd w:id="9"/>
            <w:r w:rsidRPr="002957AD">
              <w:rPr>
                <w:rFonts w:ascii="Arial" w:hAnsi="Arial" w:cs="Arial"/>
                <w:b/>
                <w:bCs/>
                <w:color w:val="000000"/>
              </w:rPr>
              <w:t>GRUPO 03</w:t>
            </w:r>
          </w:p>
          <w:p w14:paraId="27A502E3" w14:textId="77777777" w:rsidR="00546936" w:rsidRPr="002957AD" w:rsidRDefault="00546936" w:rsidP="00C06D34">
            <w:pPr>
              <w:jc w:val="center"/>
              <w:rPr>
                <w:rFonts w:ascii="Arial" w:hAnsi="Arial" w:cs="Arial"/>
                <w:b/>
                <w:bCs/>
                <w:color w:val="000000"/>
              </w:rPr>
            </w:pPr>
          </w:p>
        </w:tc>
        <w:tc>
          <w:tcPr>
            <w:tcW w:w="2108" w:type="dxa"/>
          </w:tcPr>
          <w:p w14:paraId="006C8C78" w14:textId="4F89AF95" w:rsidR="00546936" w:rsidRPr="002957AD" w:rsidRDefault="00546936" w:rsidP="00C06D34">
            <w:pPr>
              <w:jc w:val="both"/>
              <w:rPr>
                <w:rFonts w:ascii="Arial" w:hAnsi="Arial" w:cs="Arial"/>
                <w:color w:val="000000"/>
              </w:rPr>
            </w:pPr>
            <w:r w:rsidRPr="002957AD">
              <w:rPr>
                <w:rFonts w:ascii="Arial" w:hAnsi="Arial" w:cs="Arial"/>
                <w:b/>
                <w:bCs/>
                <w:color w:val="000000"/>
              </w:rPr>
              <w:t xml:space="preserve">ITEM </w:t>
            </w:r>
            <w:r w:rsidR="00BD4378">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tcPr>
          <w:p w14:paraId="5F558E71" w14:textId="77777777" w:rsidR="00546936" w:rsidRPr="002957AD" w:rsidRDefault="00546936" w:rsidP="00C06D34">
            <w:pPr>
              <w:jc w:val="center"/>
              <w:rPr>
                <w:rFonts w:ascii="Arial" w:hAnsi="Arial" w:cs="Arial"/>
                <w:color w:val="000000"/>
              </w:rPr>
            </w:pPr>
            <w:r w:rsidRPr="002957AD">
              <w:rPr>
                <w:rFonts w:ascii="Arial" w:hAnsi="Arial" w:cs="Arial"/>
                <w:color w:val="000000"/>
              </w:rPr>
              <w:t>R$ 19,25</w:t>
            </w:r>
          </w:p>
        </w:tc>
        <w:tc>
          <w:tcPr>
            <w:tcW w:w="1470" w:type="dxa"/>
          </w:tcPr>
          <w:p w14:paraId="70465D64" w14:textId="77777777" w:rsidR="00546936" w:rsidRPr="002957AD" w:rsidRDefault="00546936" w:rsidP="00C06D34">
            <w:pPr>
              <w:jc w:val="center"/>
              <w:rPr>
                <w:rFonts w:ascii="Arial" w:hAnsi="Arial" w:cs="Arial"/>
                <w:color w:val="000000"/>
              </w:rPr>
            </w:pPr>
            <w:r w:rsidRPr="002957AD">
              <w:rPr>
                <w:rFonts w:ascii="Arial" w:hAnsi="Arial" w:cs="Arial"/>
                <w:color w:val="000000"/>
              </w:rPr>
              <w:t>05 unidades</w:t>
            </w:r>
          </w:p>
        </w:tc>
        <w:tc>
          <w:tcPr>
            <w:tcW w:w="1483" w:type="dxa"/>
          </w:tcPr>
          <w:p w14:paraId="5679B08D" w14:textId="77777777" w:rsidR="00546936" w:rsidRPr="002957AD" w:rsidRDefault="00546936" w:rsidP="00C06D34">
            <w:pPr>
              <w:jc w:val="center"/>
              <w:rPr>
                <w:rFonts w:ascii="Arial" w:hAnsi="Arial" w:cs="Arial"/>
                <w:color w:val="000000"/>
              </w:rPr>
            </w:pPr>
            <w:r w:rsidRPr="002957AD">
              <w:rPr>
                <w:rFonts w:ascii="Arial" w:hAnsi="Arial" w:cs="Arial"/>
                <w:color w:val="000000"/>
              </w:rPr>
              <w:t>R$ 96,25</w:t>
            </w:r>
          </w:p>
        </w:tc>
        <w:tc>
          <w:tcPr>
            <w:tcW w:w="1483" w:type="dxa"/>
          </w:tcPr>
          <w:p w14:paraId="1576E85E" w14:textId="77777777" w:rsidR="00546936" w:rsidRDefault="00546936" w:rsidP="00C06D34">
            <w:pPr>
              <w:jc w:val="center"/>
              <w:rPr>
                <w:rFonts w:ascii="Arial" w:hAnsi="Arial" w:cs="Arial"/>
                <w:color w:val="000000"/>
              </w:rPr>
            </w:pPr>
            <w:r>
              <w:rPr>
                <w:rFonts w:ascii="Arial" w:hAnsi="Arial" w:cs="Arial"/>
                <w:color w:val="000000"/>
              </w:rPr>
              <w:t>25</w:t>
            </w:r>
          </w:p>
          <w:p w14:paraId="0DBD1B25" w14:textId="77777777" w:rsidR="00546936" w:rsidRPr="002957AD" w:rsidRDefault="00546936" w:rsidP="00C06D34">
            <w:pPr>
              <w:jc w:val="center"/>
              <w:rPr>
                <w:rFonts w:ascii="Arial" w:hAnsi="Arial" w:cs="Arial"/>
                <w:color w:val="000000"/>
              </w:rPr>
            </w:pPr>
            <w:r w:rsidRPr="002957AD">
              <w:rPr>
                <w:rFonts w:ascii="Arial" w:hAnsi="Arial" w:cs="Arial"/>
                <w:color w:val="000000"/>
              </w:rPr>
              <w:t>unidades</w:t>
            </w:r>
          </w:p>
        </w:tc>
        <w:tc>
          <w:tcPr>
            <w:tcW w:w="1483" w:type="dxa"/>
          </w:tcPr>
          <w:p w14:paraId="2AC70860" w14:textId="77777777" w:rsidR="00546936" w:rsidRPr="002957AD" w:rsidRDefault="00546936" w:rsidP="00C06D34">
            <w:pPr>
              <w:jc w:val="center"/>
              <w:rPr>
                <w:rFonts w:ascii="Arial" w:hAnsi="Arial" w:cs="Arial"/>
                <w:color w:val="000000"/>
              </w:rPr>
            </w:pPr>
            <w:r>
              <w:rPr>
                <w:rFonts w:ascii="Arial" w:hAnsi="Arial" w:cs="Arial"/>
                <w:color w:val="000000"/>
              </w:rPr>
              <w:t>R$ 481,25</w:t>
            </w:r>
          </w:p>
        </w:tc>
      </w:tr>
      <w:tr w:rsidR="00546936" w:rsidRPr="00CF5D94" w14:paraId="57C8B375" w14:textId="77777777" w:rsidTr="00C06D34">
        <w:trPr>
          <w:trHeight w:val="744"/>
          <w:jc w:val="center"/>
        </w:trPr>
        <w:tc>
          <w:tcPr>
            <w:tcW w:w="1257" w:type="dxa"/>
            <w:vMerge/>
          </w:tcPr>
          <w:p w14:paraId="7A5F5D79" w14:textId="77777777" w:rsidR="00546936" w:rsidRPr="002957AD" w:rsidRDefault="00546936" w:rsidP="00C06D34">
            <w:pPr>
              <w:jc w:val="center"/>
              <w:rPr>
                <w:rFonts w:ascii="Arial" w:hAnsi="Arial" w:cs="Arial"/>
                <w:color w:val="000000"/>
              </w:rPr>
            </w:pPr>
          </w:p>
        </w:tc>
        <w:tc>
          <w:tcPr>
            <w:tcW w:w="2108" w:type="dxa"/>
          </w:tcPr>
          <w:p w14:paraId="3791EA30" w14:textId="59062680"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tcPr>
          <w:p w14:paraId="73D1F765" w14:textId="77777777" w:rsidR="00546936" w:rsidRPr="002957AD" w:rsidRDefault="00546936" w:rsidP="00C06D34">
            <w:pPr>
              <w:jc w:val="center"/>
              <w:rPr>
                <w:rFonts w:ascii="Arial" w:hAnsi="Arial" w:cs="Arial"/>
                <w:color w:val="000000"/>
              </w:rPr>
            </w:pPr>
            <w:r w:rsidRPr="002957AD">
              <w:rPr>
                <w:rFonts w:ascii="Arial" w:hAnsi="Arial" w:cs="Arial"/>
                <w:color w:val="000000"/>
              </w:rPr>
              <w:t>R$ 7,93</w:t>
            </w:r>
          </w:p>
        </w:tc>
        <w:tc>
          <w:tcPr>
            <w:tcW w:w="1470" w:type="dxa"/>
          </w:tcPr>
          <w:p w14:paraId="590CD43A" w14:textId="77777777" w:rsidR="00546936" w:rsidRPr="002957AD" w:rsidRDefault="00546936" w:rsidP="00C06D34">
            <w:pPr>
              <w:jc w:val="center"/>
              <w:rPr>
                <w:rFonts w:ascii="Arial" w:hAnsi="Arial" w:cs="Arial"/>
                <w:color w:val="000000"/>
              </w:rPr>
            </w:pPr>
            <w:r w:rsidRPr="002957AD">
              <w:rPr>
                <w:rFonts w:ascii="Arial" w:hAnsi="Arial" w:cs="Arial"/>
                <w:color w:val="000000"/>
              </w:rPr>
              <w:t>02 unidades</w:t>
            </w:r>
          </w:p>
        </w:tc>
        <w:tc>
          <w:tcPr>
            <w:tcW w:w="1483" w:type="dxa"/>
          </w:tcPr>
          <w:p w14:paraId="5C369CB2" w14:textId="77777777" w:rsidR="00546936" w:rsidRPr="002957AD" w:rsidRDefault="00546936" w:rsidP="00C06D34">
            <w:pPr>
              <w:jc w:val="center"/>
              <w:rPr>
                <w:rFonts w:ascii="Arial" w:hAnsi="Arial" w:cs="Arial"/>
                <w:color w:val="000000"/>
              </w:rPr>
            </w:pPr>
            <w:r w:rsidRPr="002957AD">
              <w:rPr>
                <w:rFonts w:ascii="Arial" w:hAnsi="Arial" w:cs="Arial"/>
                <w:color w:val="000000"/>
              </w:rPr>
              <w:t>R$ 15,86</w:t>
            </w:r>
          </w:p>
        </w:tc>
        <w:tc>
          <w:tcPr>
            <w:tcW w:w="1483" w:type="dxa"/>
          </w:tcPr>
          <w:p w14:paraId="36263A85" w14:textId="77777777" w:rsidR="00546936" w:rsidRPr="002957AD" w:rsidRDefault="00546936" w:rsidP="00C06D34">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tcPr>
          <w:p w14:paraId="739FE2B2" w14:textId="77777777" w:rsidR="00546936" w:rsidRPr="002957AD" w:rsidRDefault="00546936" w:rsidP="00C06D34">
            <w:pPr>
              <w:jc w:val="center"/>
              <w:rPr>
                <w:rFonts w:ascii="Arial" w:hAnsi="Arial" w:cs="Arial"/>
                <w:color w:val="000000"/>
              </w:rPr>
            </w:pPr>
            <w:r>
              <w:rPr>
                <w:rFonts w:ascii="Arial" w:hAnsi="Arial" w:cs="Arial"/>
                <w:color w:val="000000"/>
              </w:rPr>
              <w:t>R$ 79,30</w:t>
            </w:r>
          </w:p>
        </w:tc>
      </w:tr>
      <w:tr w:rsidR="00546936" w:rsidRPr="00CF5D94" w14:paraId="5893124B" w14:textId="77777777" w:rsidTr="00C06D34">
        <w:trPr>
          <w:trHeight w:val="744"/>
          <w:jc w:val="center"/>
        </w:trPr>
        <w:tc>
          <w:tcPr>
            <w:tcW w:w="1257" w:type="dxa"/>
            <w:vMerge/>
          </w:tcPr>
          <w:p w14:paraId="499985D1" w14:textId="77777777" w:rsidR="00546936" w:rsidRPr="002957AD" w:rsidRDefault="00546936" w:rsidP="00C06D34">
            <w:pPr>
              <w:jc w:val="center"/>
              <w:rPr>
                <w:rFonts w:ascii="Arial" w:hAnsi="Arial" w:cs="Arial"/>
                <w:color w:val="000000"/>
              </w:rPr>
            </w:pPr>
          </w:p>
        </w:tc>
        <w:tc>
          <w:tcPr>
            <w:tcW w:w="2108" w:type="dxa"/>
          </w:tcPr>
          <w:p w14:paraId="21AF7580" w14:textId="00449F7D"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tcPr>
          <w:p w14:paraId="633B696B" w14:textId="77777777" w:rsidR="00546936" w:rsidRPr="002957AD" w:rsidRDefault="00546936" w:rsidP="00C06D34">
            <w:pPr>
              <w:jc w:val="center"/>
              <w:rPr>
                <w:rFonts w:ascii="Arial" w:hAnsi="Arial" w:cs="Arial"/>
                <w:color w:val="000000"/>
              </w:rPr>
            </w:pPr>
            <w:r w:rsidRPr="002957AD">
              <w:rPr>
                <w:rFonts w:ascii="Arial" w:hAnsi="Arial" w:cs="Arial"/>
                <w:color w:val="000000"/>
              </w:rPr>
              <w:t>R$ 42,15</w:t>
            </w:r>
          </w:p>
        </w:tc>
        <w:tc>
          <w:tcPr>
            <w:tcW w:w="1470" w:type="dxa"/>
          </w:tcPr>
          <w:p w14:paraId="7948175E" w14:textId="77777777" w:rsidR="00546936" w:rsidRPr="002957AD" w:rsidRDefault="00546936" w:rsidP="00C06D34">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5DB567C2" w14:textId="77777777" w:rsidR="00546936" w:rsidRPr="002957AD" w:rsidRDefault="00546936" w:rsidP="00C06D34">
            <w:pPr>
              <w:jc w:val="center"/>
              <w:rPr>
                <w:rFonts w:ascii="Arial" w:hAnsi="Arial" w:cs="Arial"/>
                <w:color w:val="000000"/>
              </w:rPr>
            </w:pPr>
            <w:r w:rsidRPr="002957AD">
              <w:rPr>
                <w:rFonts w:ascii="Arial" w:hAnsi="Arial" w:cs="Arial"/>
                <w:color w:val="000000"/>
              </w:rPr>
              <w:t>R$ 421,50</w:t>
            </w:r>
          </w:p>
        </w:tc>
        <w:tc>
          <w:tcPr>
            <w:tcW w:w="1483" w:type="dxa"/>
          </w:tcPr>
          <w:p w14:paraId="135A6C00" w14:textId="77777777" w:rsidR="00546936" w:rsidRPr="002957AD" w:rsidRDefault="00546936" w:rsidP="00C06D34">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tcPr>
          <w:p w14:paraId="0EEDEC68" w14:textId="77777777" w:rsidR="00546936" w:rsidRPr="002957AD" w:rsidRDefault="00546936" w:rsidP="00C06D34">
            <w:pPr>
              <w:jc w:val="center"/>
              <w:rPr>
                <w:rFonts w:ascii="Arial" w:hAnsi="Arial" w:cs="Arial"/>
                <w:color w:val="000000"/>
              </w:rPr>
            </w:pPr>
            <w:r>
              <w:rPr>
                <w:rFonts w:ascii="Arial" w:hAnsi="Arial" w:cs="Arial"/>
                <w:color w:val="000000"/>
              </w:rPr>
              <w:t>R$ 2.107,50</w:t>
            </w:r>
          </w:p>
        </w:tc>
      </w:tr>
      <w:tr w:rsidR="00546936" w:rsidRPr="00CF5D94" w14:paraId="75C2109F" w14:textId="77777777" w:rsidTr="00C06D34">
        <w:trPr>
          <w:trHeight w:val="744"/>
          <w:jc w:val="center"/>
        </w:trPr>
        <w:tc>
          <w:tcPr>
            <w:tcW w:w="1257" w:type="dxa"/>
            <w:vMerge/>
          </w:tcPr>
          <w:p w14:paraId="1D31B026" w14:textId="77777777" w:rsidR="00546936" w:rsidRPr="002957AD" w:rsidRDefault="00546936" w:rsidP="00C06D34">
            <w:pPr>
              <w:jc w:val="center"/>
              <w:rPr>
                <w:rFonts w:ascii="Arial" w:hAnsi="Arial" w:cs="Arial"/>
                <w:color w:val="000000"/>
              </w:rPr>
            </w:pPr>
          </w:p>
        </w:tc>
        <w:tc>
          <w:tcPr>
            <w:tcW w:w="2108" w:type="dxa"/>
          </w:tcPr>
          <w:p w14:paraId="163F60AC" w14:textId="21065992"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tcPr>
          <w:p w14:paraId="186C692C" w14:textId="77777777" w:rsidR="00546936" w:rsidRPr="002957AD" w:rsidRDefault="00546936" w:rsidP="00C06D34">
            <w:pPr>
              <w:jc w:val="center"/>
              <w:rPr>
                <w:rFonts w:ascii="Arial" w:hAnsi="Arial" w:cs="Arial"/>
                <w:color w:val="000000"/>
              </w:rPr>
            </w:pPr>
            <w:r w:rsidRPr="002957AD">
              <w:rPr>
                <w:rFonts w:ascii="Arial" w:hAnsi="Arial" w:cs="Arial"/>
                <w:color w:val="000000"/>
              </w:rPr>
              <w:t>R$ 47,75</w:t>
            </w:r>
          </w:p>
        </w:tc>
        <w:tc>
          <w:tcPr>
            <w:tcW w:w="1470" w:type="dxa"/>
          </w:tcPr>
          <w:p w14:paraId="120B89CA" w14:textId="77777777" w:rsidR="00546936" w:rsidRDefault="00546936" w:rsidP="00C06D34">
            <w:pPr>
              <w:jc w:val="center"/>
              <w:rPr>
                <w:rFonts w:ascii="Arial" w:hAnsi="Arial" w:cs="Arial"/>
                <w:color w:val="000000"/>
              </w:rPr>
            </w:pPr>
            <w:r w:rsidRPr="002957AD">
              <w:rPr>
                <w:rFonts w:ascii="Arial" w:hAnsi="Arial" w:cs="Arial"/>
                <w:color w:val="000000"/>
              </w:rPr>
              <w:t xml:space="preserve">6 </w:t>
            </w:r>
          </w:p>
          <w:p w14:paraId="5FB1C4D3" w14:textId="77777777" w:rsidR="00546936" w:rsidRPr="002957AD" w:rsidRDefault="00546936" w:rsidP="00C06D34">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tcPr>
          <w:p w14:paraId="41D8C691" w14:textId="77777777" w:rsidR="00546936" w:rsidRPr="002957AD" w:rsidRDefault="00546936" w:rsidP="00C06D34">
            <w:pPr>
              <w:jc w:val="center"/>
              <w:rPr>
                <w:rFonts w:ascii="Arial" w:hAnsi="Arial" w:cs="Arial"/>
                <w:color w:val="000000"/>
              </w:rPr>
            </w:pPr>
            <w:r w:rsidRPr="002957AD">
              <w:rPr>
                <w:rFonts w:ascii="Arial" w:hAnsi="Arial" w:cs="Arial"/>
                <w:color w:val="000000"/>
              </w:rPr>
              <w:t>R$ 286,50</w:t>
            </w:r>
          </w:p>
        </w:tc>
        <w:tc>
          <w:tcPr>
            <w:tcW w:w="1483" w:type="dxa"/>
          </w:tcPr>
          <w:p w14:paraId="34468271" w14:textId="77777777" w:rsidR="00546936" w:rsidRPr="002957AD" w:rsidRDefault="00546936" w:rsidP="00C06D34">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tcPr>
          <w:p w14:paraId="1006F3C2" w14:textId="77777777" w:rsidR="00546936" w:rsidRPr="002957AD" w:rsidRDefault="00546936" w:rsidP="00C06D34">
            <w:pPr>
              <w:jc w:val="center"/>
              <w:rPr>
                <w:rFonts w:ascii="Arial" w:hAnsi="Arial" w:cs="Arial"/>
                <w:color w:val="000000"/>
              </w:rPr>
            </w:pPr>
            <w:r>
              <w:rPr>
                <w:rFonts w:ascii="Arial" w:hAnsi="Arial" w:cs="Arial"/>
                <w:color w:val="000000"/>
              </w:rPr>
              <w:t>R$ 1.432,50</w:t>
            </w:r>
          </w:p>
        </w:tc>
      </w:tr>
      <w:tr w:rsidR="00546936" w:rsidRPr="00CF5D94" w14:paraId="5E76BA95" w14:textId="77777777" w:rsidTr="00C06D34">
        <w:trPr>
          <w:trHeight w:val="744"/>
          <w:jc w:val="center"/>
        </w:trPr>
        <w:tc>
          <w:tcPr>
            <w:tcW w:w="1257" w:type="dxa"/>
            <w:vMerge/>
          </w:tcPr>
          <w:p w14:paraId="310497FA" w14:textId="77777777" w:rsidR="00546936" w:rsidRPr="002957AD" w:rsidRDefault="00546936" w:rsidP="00C06D34">
            <w:pPr>
              <w:jc w:val="center"/>
              <w:rPr>
                <w:rFonts w:ascii="Arial" w:hAnsi="Arial" w:cs="Arial"/>
                <w:color w:val="000000"/>
              </w:rPr>
            </w:pPr>
          </w:p>
        </w:tc>
        <w:tc>
          <w:tcPr>
            <w:tcW w:w="2108" w:type="dxa"/>
          </w:tcPr>
          <w:p w14:paraId="1847212C" w14:textId="1FBAA336"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Rodo lava piso e azulejo, com </w:t>
            </w:r>
            <w:r w:rsidRPr="002957AD">
              <w:rPr>
                <w:rFonts w:ascii="Arial" w:hAnsi="Arial" w:cs="Arial"/>
                <w:color w:val="000000"/>
              </w:rPr>
              <w:lastRenderedPageBreak/>
              <w:t>espuma e fibra abrasiva, com cabo.</w:t>
            </w:r>
          </w:p>
        </w:tc>
        <w:tc>
          <w:tcPr>
            <w:tcW w:w="1336" w:type="dxa"/>
          </w:tcPr>
          <w:p w14:paraId="7BD0562B" w14:textId="77777777" w:rsidR="00546936" w:rsidRPr="002957AD" w:rsidRDefault="00546936" w:rsidP="00C06D34">
            <w:pPr>
              <w:jc w:val="center"/>
              <w:rPr>
                <w:rFonts w:ascii="Arial" w:hAnsi="Arial" w:cs="Arial"/>
                <w:color w:val="000000"/>
              </w:rPr>
            </w:pPr>
            <w:r w:rsidRPr="002957AD">
              <w:rPr>
                <w:rFonts w:ascii="Arial" w:hAnsi="Arial" w:cs="Arial"/>
                <w:color w:val="000000"/>
              </w:rPr>
              <w:lastRenderedPageBreak/>
              <w:t>R$ 14,00</w:t>
            </w:r>
          </w:p>
        </w:tc>
        <w:tc>
          <w:tcPr>
            <w:tcW w:w="1470" w:type="dxa"/>
          </w:tcPr>
          <w:p w14:paraId="0286B0E0" w14:textId="77777777" w:rsidR="00546936" w:rsidRPr="002957AD" w:rsidRDefault="00546936" w:rsidP="00C06D34">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tcPr>
          <w:p w14:paraId="043C4198" w14:textId="77777777" w:rsidR="00546936" w:rsidRPr="002957AD" w:rsidRDefault="00546936" w:rsidP="00C06D34">
            <w:pPr>
              <w:jc w:val="center"/>
              <w:rPr>
                <w:rFonts w:ascii="Arial" w:hAnsi="Arial" w:cs="Arial"/>
                <w:color w:val="000000"/>
              </w:rPr>
            </w:pPr>
            <w:r w:rsidRPr="002957AD">
              <w:rPr>
                <w:rFonts w:ascii="Arial" w:hAnsi="Arial" w:cs="Arial"/>
                <w:color w:val="000000"/>
              </w:rPr>
              <w:t>R$ 280,00</w:t>
            </w:r>
          </w:p>
        </w:tc>
        <w:tc>
          <w:tcPr>
            <w:tcW w:w="1483" w:type="dxa"/>
          </w:tcPr>
          <w:p w14:paraId="16AD0AE3" w14:textId="77777777" w:rsidR="00546936" w:rsidRDefault="00546936" w:rsidP="00C06D34">
            <w:pPr>
              <w:jc w:val="center"/>
              <w:rPr>
                <w:rFonts w:ascii="Arial" w:hAnsi="Arial" w:cs="Arial"/>
                <w:color w:val="000000"/>
              </w:rPr>
            </w:pPr>
            <w:r>
              <w:rPr>
                <w:rFonts w:ascii="Arial" w:hAnsi="Arial" w:cs="Arial"/>
                <w:color w:val="000000"/>
              </w:rPr>
              <w:t xml:space="preserve">100 </w:t>
            </w:r>
          </w:p>
          <w:p w14:paraId="07876673"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7071F2A6" w14:textId="77777777" w:rsidR="00546936" w:rsidRPr="002957AD" w:rsidRDefault="00546936" w:rsidP="00C06D34">
            <w:pPr>
              <w:jc w:val="center"/>
              <w:rPr>
                <w:rFonts w:ascii="Arial" w:hAnsi="Arial" w:cs="Arial"/>
                <w:color w:val="000000"/>
              </w:rPr>
            </w:pPr>
            <w:r>
              <w:rPr>
                <w:rFonts w:ascii="Arial" w:hAnsi="Arial" w:cs="Arial"/>
                <w:color w:val="000000"/>
              </w:rPr>
              <w:t>R$ 1.400,00</w:t>
            </w:r>
          </w:p>
        </w:tc>
      </w:tr>
      <w:tr w:rsidR="00546936" w:rsidRPr="00CF5D94" w14:paraId="62B95AD3" w14:textId="77777777" w:rsidTr="00C06D34">
        <w:trPr>
          <w:trHeight w:val="744"/>
          <w:jc w:val="center"/>
        </w:trPr>
        <w:tc>
          <w:tcPr>
            <w:tcW w:w="1257" w:type="dxa"/>
            <w:vMerge/>
          </w:tcPr>
          <w:p w14:paraId="0BE0DA7F" w14:textId="77777777" w:rsidR="00546936" w:rsidRPr="002957AD" w:rsidRDefault="00546936" w:rsidP="00C06D34">
            <w:pPr>
              <w:jc w:val="center"/>
              <w:rPr>
                <w:rFonts w:ascii="Arial" w:hAnsi="Arial" w:cs="Arial"/>
                <w:color w:val="000000"/>
              </w:rPr>
            </w:pPr>
          </w:p>
        </w:tc>
        <w:tc>
          <w:tcPr>
            <w:tcW w:w="2108" w:type="dxa"/>
          </w:tcPr>
          <w:p w14:paraId="4C2AF0FC" w14:textId="59DD562A"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tcPr>
          <w:p w14:paraId="266BCBE4" w14:textId="77777777" w:rsidR="00546936" w:rsidRPr="002957AD" w:rsidRDefault="00546936" w:rsidP="00C06D34">
            <w:pPr>
              <w:jc w:val="center"/>
              <w:rPr>
                <w:rFonts w:ascii="Arial" w:hAnsi="Arial" w:cs="Arial"/>
                <w:color w:val="000000"/>
              </w:rPr>
            </w:pPr>
            <w:r w:rsidRPr="002957AD">
              <w:rPr>
                <w:rFonts w:ascii="Arial" w:hAnsi="Arial" w:cs="Arial"/>
                <w:color w:val="000000"/>
              </w:rPr>
              <w:t>R$ 11,79</w:t>
            </w:r>
          </w:p>
        </w:tc>
        <w:tc>
          <w:tcPr>
            <w:tcW w:w="1470" w:type="dxa"/>
          </w:tcPr>
          <w:p w14:paraId="1079A33A" w14:textId="77777777" w:rsidR="00546936" w:rsidRPr="002957AD" w:rsidRDefault="00546936" w:rsidP="00C06D34">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tcPr>
          <w:p w14:paraId="2577A0CB" w14:textId="77777777" w:rsidR="00546936" w:rsidRPr="002957AD" w:rsidRDefault="00546936" w:rsidP="00C06D34">
            <w:pPr>
              <w:jc w:val="center"/>
              <w:rPr>
                <w:rFonts w:ascii="Arial" w:hAnsi="Arial" w:cs="Arial"/>
                <w:color w:val="000000"/>
              </w:rPr>
            </w:pPr>
            <w:r w:rsidRPr="002957AD">
              <w:rPr>
                <w:rFonts w:ascii="Arial" w:hAnsi="Arial" w:cs="Arial"/>
                <w:color w:val="000000"/>
              </w:rPr>
              <w:t>R$ 58,95</w:t>
            </w:r>
          </w:p>
        </w:tc>
        <w:tc>
          <w:tcPr>
            <w:tcW w:w="1483" w:type="dxa"/>
          </w:tcPr>
          <w:p w14:paraId="7960527A" w14:textId="77777777" w:rsidR="00546936" w:rsidRDefault="00546936" w:rsidP="00C06D34">
            <w:pPr>
              <w:jc w:val="center"/>
              <w:rPr>
                <w:rFonts w:ascii="Arial" w:hAnsi="Arial" w:cs="Arial"/>
                <w:color w:val="000000"/>
              </w:rPr>
            </w:pPr>
            <w:r>
              <w:rPr>
                <w:rFonts w:ascii="Arial" w:hAnsi="Arial" w:cs="Arial"/>
                <w:color w:val="000000"/>
              </w:rPr>
              <w:t>25</w:t>
            </w:r>
          </w:p>
          <w:p w14:paraId="7F48FE23"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2E4A939B" w14:textId="77777777" w:rsidR="00546936" w:rsidRDefault="00546936" w:rsidP="00C06D34">
            <w:pPr>
              <w:jc w:val="center"/>
              <w:rPr>
                <w:rFonts w:ascii="Arial" w:hAnsi="Arial" w:cs="Arial"/>
                <w:color w:val="000000"/>
              </w:rPr>
            </w:pPr>
            <w:r>
              <w:rPr>
                <w:rFonts w:ascii="Arial" w:hAnsi="Arial" w:cs="Arial"/>
                <w:color w:val="000000"/>
              </w:rPr>
              <w:t xml:space="preserve">R$ </w:t>
            </w:r>
          </w:p>
          <w:p w14:paraId="7E0D63C4" w14:textId="77777777" w:rsidR="00546936" w:rsidRPr="002957AD" w:rsidRDefault="00546936" w:rsidP="00C06D34">
            <w:pPr>
              <w:jc w:val="center"/>
              <w:rPr>
                <w:rFonts w:ascii="Arial" w:hAnsi="Arial" w:cs="Arial"/>
                <w:color w:val="000000"/>
              </w:rPr>
            </w:pPr>
            <w:r>
              <w:rPr>
                <w:rFonts w:ascii="Arial" w:hAnsi="Arial" w:cs="Arial"/>
                <w:color w:val="000000"/>
              </w:rPr>
              <w:t>294,75</w:t>
            </w:r>
          </w:p>
        </w:tc>
      </w:tr>
      <w:tr w:rsidR="00546936" w:rsidRPr="00CF5D94" w14:paraId="5418E9A7" w14:textId="77777777" w:rsidTr="00C06D34">
        <w:trPr>
          <w:trHeight w:val="744"/>
          <w:jc w:val="center"/>
        </w:trPr>
        <w:tc>
          <w:tcPr>
            <w:tcW w:w="1257" w:type="dxa"/>
            <w:vMerge/>
          </w:tcPr>
          <w:p w14:paraId="7BDE3DF8" w14:textId="77777777" w:rsidR="00546936" w:rsidRPr="002957AD" w:rsidRDefault="00546936" w:rsidP="00C06D34">
            <w:pPr>
              <w:jc w:val="center"/>
              <w:rPr>
                <w:rFonts w:ascii="Arial" w:hAnsi="Arial" w:cs="Arial"/>
                <w:color w:val="000000"/>
              </w:rPr>
            </w:pPr>
          </w:p>
        </w:tc>
        <w:tc>
          <w:tcPr>
            <w:tcW w:w="2108" w:type="dxa"/>
          </w:tcPr>
          <w:p w14:paraId="17FC53D3" w14:textId="5FAC4501"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tcPr>
          <w:p w14:paraId="46287B87" w14:textId="77777777" w:rsidR="00546936" w:rsidRPr="002957AD" w:rsidRDefault="00546936" w:rsidP="00C06D34">
            <w:pPr>
              <w:jc w:val="center"/>
              <w:rPr>
                <w:rFonts w:ascii="Arial" w:hAnsi="Arial" w:cs="Arial"/>
                <w:color w:val="000000"/>
              </w:rPr>
            </w:pPr>
            <w:r w:rsidRPr="002957AD">
              <w:rPr>
                <w:rFonts w:ascii="Arial" w:hAnsi="Arial" w:cs="Arial"/>
                <w:color w:val="000000"/>
              </w:rPr>
              <w:t>R$ 13,10</w:t>
            </w:r>
          </w:p>
        </w:tc>
        <w:tc>
          <w:tcPr>
            <w:tcW w:w="1470" w:type="dxa"/>
          </w:tcPr>
          <w:p w14:paraId="1A17B486" w14:textId="77777777" w:rsidR="00546936" w:rsidRPr="002957AD" w:rsidRDefault="00546936" w:rsidP="00C06D34">
            <w:pPr>
              <w:jc w:val="center"/>
              <w:rPr>
                <w:rFonts w:ascii="Arial" w:hAnsi="Arial" w:cs="Arial"/>
                <w:color w:val="000000"/>
              </w:rPr>
            </w:pPr>
            <w:r w:rsidRPr="002957AD">
              <w:rPr>
                <w:rFonts w:ascii="Arial" w:hAnsi="Arial" w:cs="Arial"/>
                <w:color w:val="000000"/>
              </w:rPr>
              <w:t>10 unidades</w:t>
            </w:r>
          </w:p>
        </w:tc>
        <w:tc>
          <w:tcPr>
            <w:tcW w:w="1483" w:type="dxa"/>
          </w:tcPr>
          <w:p w14:paraId="1A75414A" w14:textId="77777777" w:rsidR="00546936" w:rsidRPr="002957AD" w:rsidRDefault="00546936" w:rsidP="00C06D34">
            <w:pPr>
              <w:jc w:val="center"/>
              <w:rPr>
                <w:rFonts w:ascii="Arial" w:hAnsi="Arial" w:cs="Arial"/>
                <w:color w:val="000000"/>
              </w:rPr>
            </w:pPr>
            <w:r w:rsidRPr="002957AD">
              <w:rPr>
                <w:rFonts w:ascii="Arial" w:hAnsi="Arial" w:cs="Arial"/>
                <w:color w:val="000000"/>
              </w:rPr>
              <w:t>R$ 131,00</w:t>
            </w:r>
          </w:p>
        </w:tc>
        <w:tc>
          <w:tcPr>
            <w:tcW w:w="1483" w:type="dxa"/>
          </w:tcPr>
          <w:p w14:paraId="1F5667BC" w14:textId="77777777" w:rsidR="00546936" w:rsidRDefault="00546936" w:rsidP="00C06D34">
            <w:pPr>
              <w:jc w:val="center"/>
              <w:rPr>
                <w:rFonts w:ascii="Arial" w:hAnsi="Arial" w:cs="Arial"/>
                <w:color w:val="000000"/>
              </w:rPr>
            </w:pPr>
            <w:r>
              <w:rPr>
                <w:rFonts w:ascii="Arial" w:hAnsi="Arial" w:cs="Arial"/>
                <w:color w:val="000000"/>
              </w:rPr>
              <w:t>50</w:t>
            </w:r>
          </w:p>
          <w:p w14:paraId="50D66572"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4BFEB190" w14:textId="77777777" w:rsidR="00546936" w:rsidRDefault="00546936" w:rsidP="00C06D34">
            <w:pPr>
              <w:jc w:val="center"/>
              <w:rPr>
                <w:rFonts w:ascii="Arial" w:hAnsi="Arial" w:cs="Arial"/>
                <w:color w:val="000000"/>
              </w:rPr>
            </w:pPr>
            <w:r>
              <w:rPr>
                <w:rFonts w:ascii="Arial" w:hAnsi="Arial" w:cs="Arial"/>
                <w:color w:val="000000"/>
              </w:rPr>
              <w:t xml:space="preserve">R$ </w:t>
            </w:r>
          </w:p>
          <w:p w14:paraId="04EEB16A" w14:textId="77777777" w:rsidR="00546936" w:rsidRPr="002957AD" w:rsidRDefault="00546936" w:rsidP="00C06D34">
            <w:pPr>
              <w:jc w:val="center"/>
              <w:rPr>
                <w:rFonts w:ascii="Arial" w:hAnsi="Arial" w:cs="Arial"/>
                <w:color w:val="000000"/>
              </w:rPr>
            </w:pPr>
            <w:r>
              <w:rPr>
                <w:rFonts w:ascii="Arial" w:hAnsi="Arial" w:cs="Arial"/>
                <w:color w:val="000000"/>
              </w:rPr>
              <w:t>655,00</w:t>
            </w:r>
          </w:p>
        </w:tc>
      </w:tr>
      <w:tr w:rsidR="00546936" w:rsidRPr="00CF5D94" w14:paraId="21D0C09B" w14:textId="77777777" w:rsidTr="00C06D34">
        <w:trPr>
          <w:trHeight w:val="744"/>
          <w:jc w:val="center"/>
        </w:trPr>
        <w:tc>
          <w:tcPr>
            <w:tcW w:w="7654" w:type="dxa"/>
            <w:gridSpan w:val="5"/>
          </w:tcPr>
          <w:p w14:paraId="5AC883B5" w14:textId="77777777" w:rsidR="00546936" w:rsidRDefault="00546936" w:rsidP="00C06D34">
            <w:pPr>
              <w:jc w:val="center"/>
              <w:rPr>
                <w:rFonts w:ascii="Arial" w:hAnsi="Arial" w:cs="Arial"/>
                <w:b/>
                <w:bCs/>
                <w:color w:val="000000"/>
              </w:rPr>
            </w:pPr>
            <w:r w:rsidRPr="00893E9E">
              <w:rPr>
                <w:rFonts w:ascii="Arial" w:hAnsi="Arial" w:cs="Arial"/>
                <w:b/>
                <w:bCs/>
                <w:color w:val="000000"/>
              </w:rPr>
              <w:t xml:space="preserve">VALOR GLOBAL ESTIMADO </w:t>
            </w:r>
          </w:p>
          <w:p w14:paraId="5971A100" w14:textId="77777777" w:rsidR="00546936" w:rsidRPr="002957AD" w:rsidRDefault="00546936" w:rsidP="00C06D34">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R$ 1.290,06</w:t>
            </w:r>
          </w:p>
        </w:tc>
        <w:tc>
          <w:tcPr>
            <w:tcW w:w="2966" w:type="dxa"/>
            <w:gridSpan w:val="2"/>
          </w:tcPr>
          <w:p w14:paraId="773A6C91" w14:textId="77777777" w:rsidR="00546936" w:rsidRDefault="00546936" w:rsidP="00C06D34">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1763E247" w14:textId="77777777" w:rsidR="00546936" w:rsidRDefault="00546936" w:rsidP="00C06D34">
            <w:pPr>
              <w:jc w:val="center"/>
              <w:rPr>
                <w:rFonts w:ascii="Arial" w:hAnsi="Arial" w:cs="Arial"/>
                <w:b/>
                <w:bCs/>
                <w:color w:val="000000"/>
              </w:rPr>
            </w:pPr>
            <w:r>
              <w:rPr>
                <w:rFonts w:ascii="Arial" w:hAnsi="Arial" w:cs="Arial"/>
                <w:b/>
                <w:bCs/>
                <w:color w:val="000000"/>
              </w:rPr>
              <w:t>R$ 6.450,30</w:t>
            </w:r>
          </w:p>
          <w:p w14:paraId="6DEC6AF9" w14:textId="77777777" w:rsidR="00546936" w:rsidRDefault="00546936" w:rsidP="00C06D34">
            <w:pPr>
              <w:jc w:val="center"/>
              <w:rPr>
                <w:rFonts w:ascii="Arial" w:hAnsi="Arial" w:cs="Arial"/>
                <w:color w:val="000000"/>
              </w:rPr>
            </w:pPr>
          </w:p>
        </w:tc>
      </w:tr>
      <w:tr w:rsidR="00546936" w:rsidRPr="00CF5D94" w14:paraId="7569E80E" w14:textId="77777777" w:rsidTr="00C06D34">
        <w:trPr>
          <w:trHeight w:val="744"/>
          <w:jc w:val="center"/>
        </w:trPr>
        <w:tc>
          <w:tcPr>
            <w:tcW w:w="1257" w:type="dxa"/>
            <w:vMerge w:val="restart"/>
          </w:tcPr>
          <w:p w14:paraId="6079AE62" w14:textId="77777777" w:rsidR="00546936" w:rsidRPr="002957AD" w:rsidRDefault="00546936" w:rsidP="00C06D34">
            <w:pPr>
              <w:jc w:val="center"/>
              <w:rPr>
                <w:rFonts w:ascii="Arial" w:hAnsi="Arial" w:cs="Arial"/>
                <w:b/>
                <w:bCs/>
                <w:color w:val="000000"/>
              </w:rPr>
            </w:pPr>
            <w:bookmarkStart w:id="11" w:name="_Hlk211242371"/>
            <w:bookmarkEnd w:id="10"/>
            <w:r w:rsidRPr="002957AD">
              <w:rPr>
                <w:rFonts w:ascii="Arial" w:hAnsi="Arial" w:cs="Arial"/>
                <w:b/>
                <w:bCs/>
                <w:color w:val="000000"/>
              </w:rPr>
              <w:t>GRUPO 04</w:t>
            </w:r>
          </w:p>
        </w:tc>
        <w:tc>
          <w:tcPr>
            <w:tcW w:w="2108" w:type="dxa"/>
          </w:tcPr>
          <w:p w14:paraId="3723C8A8" w14:textId="293C78CF"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tcPr>
          <w:p w14:paraId="72D5B3D0" w14:textId="77777777" w:rsidR="00546936" w:rsidRPr="002957AD" w:rsidRDefault="00546936" w:rsidP="00C06D34">
            <w:pPr>
              <w:jc w:val="center"/>
              <w:rPr>
                <w:rFonts w:ascii="Arial" w:hAnsi="Arial" w:cs="Arial"/>
                <w:color w:val="000000"/>
              </w:rPr>
            </w:pPr>
            <w:r w:rsidRPr="002957AD">
              <w:rPr>
                <w:rFonts w:ascii="Arial" w:hAnsi="Arial" w:cs="Arial"/>
                <w:color w:val="000000"/>
              </w:rPr>
              <w:t>R$ 4,00</w:t>
            </w:r>
          </w:p>
        </w:tc>
        <w:tc>
          <w:tcPr>
            <w:tcW w:w="1470" w:type="dxa"/>
          </w:tcPr>
          <w:p w14:paraId="0B602A27" w14:textId="77777777" w:rsidR="00546936" w:rsidRPr="002957AD" w:rsidRDefault="00546936" w:rsidP="00C06D34">
            <w:pPr>
              <w:jc w:val="center"/>
              <w:rPr>
                <w:rFonts w:ascii="Arial" w:hAnsi="Arial" w:cs="Arial"/>
                <w:color w:val="000000"/>
              </w:rPr>
            </w:pPr>
            <w:r w:rsidRPr="002957AD">
              <w:rPr>
                <w:rFonts w:ascii="Arial" w:hAnsi="Arial" w:cs="Arial"/>
                <w:color w:val="000000"/>
              </w:rPr>
              <w:t>05 unidades</w:t>
            </w:r>
          </w:p>
        </w:tc>
        <w:tc>
          <w:tcPr>
            <w:tcW w:w="1483" w:type="dxa"/>
          </w:tcPr>
          <w:p w14:paraId="033DC9C0" w14:textId="77777777" w:rsidR="00546936" w:rsidRPr="002957AD" w:rsidRDefault="00546936" w:rsidP="00C06D34">
            <w:pPr>
              <w:jc w:val="center"/>
              <w:rPr>
                <w:rFonts w:ascii="Arial" w:hAnsi="Arial" w:cs="Arial"/>
                <w:color w:val="000000"/>
              </w:rPr>
            </w:pPr>
            <w:r w:rsidRPr="002957AD">
              <w:rPr>
                <w:rFonts w:ascii="Arial" w:hAnsi="Arial" w:cs="Arial"/>
                <w:color w:val="000000"/>
              </w:rPr>
              <w:t>R$ 20,00</w:t>
            </w:r>
          </w:p>
        </w:tc>
        <w:tc>
          <w:tcPr>
            <w:tcW w:w="1483" w:type="dxa"/>
          </w:tcPr>
          <w:p w14:paraId="74718B56" w14:textId="77777777" w:rsidR="00546936" w:rsidRDefault="00546936" w:rsidP="00C06D34">
            <w:pPr>
              <w:jc w:val="center"/>
              <w:rPr>
                <w:rFonts w:ascii="Arial" w:hAnsi="Arial" w:cs="Arial"/>
                <w:color w:val="000000"/>
              </w:rPr>
            </w:pPr>
            <w:r>
              <w:rPr>
                <w:rFonts w:ascii="Arial" w:hAnsi="Arial" w:cs="Arial"/>
                <w:color w:val="000000"/>
              </w:rPr>
              <w:t>25</w:t>
            </w:r>
          </w:p>
          <w:p w14:paraId="42FB521D"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3E89F448" w14:textId="77777777" w:rsidR="00546936" w:rsidRDefault="00546936" w:rsidP="00C06D34">
            <w:pPr>
              <w:jc w:val="center"/>
              <w:rPr>
                <w:rFonts w:ascii="Arial" w:hAnsi="Arial" w:cs="Arial"/>
                <w:color w:val="000000"/>
              </w:rPr>
            </w:pPr>
            <w:r>
              <w:rPr>
                <w:rFonts w:ascii="Arial" w:hAnsi="Arial" w:cs="Arial"/>
                <w:color w:val="000000"/>
              </w:rPr>
              <w:t xml:space="preserve">R$ </w:t>
            </w:r>
          </w:p>
          <w:p w14:paraId="4D6D4E83" w14:textId="77777777" w:rsidR="00546936" w:rsidRPr="002957AD" w:rsidRDefault="00546936" w:rsidP="00C06D34">
            <w:pPr>
              <w:jc w:val="center"/>
              <w:rPr>
                <w:rFonts w:ascii="Arial" w:hAnsi="Arial" w:cs="Arial"/>
                <w:color w:val="000000"/>
              </w:rPr>
            </w:pPr>
            <w:r>
              <w:rPr>
                <w:rFonts w:ascii="Arial" w:hAnsi="Arial" w:cs="Arial"/>
                <w:color w:val="000000"/>
              </w:rPr>
              <w:t>100,00</w:t>
            </w:r>
          </w:p>
        </w:tc>
      </w:tr>
      <w:tr w:rsidR="00546936" w:rsidRPr="00CF5D94" w14:paraId="0C94CD8C" w14:textId="77777777" w:rsidTr="00C06D34">
        <w:trPr>
          <w:trHeight w:val="744"/>
          <w:jc w:val="center"/>
        </w:trPr>
        <w:tc>
          <w:tcPr>
            <w:tcW w:w="1257" w:type="dxa"/>
            <w:vMerge/>
          </w:tcPr>
          <w:p w14:paraId="7AF85393" w14:textId="77777777" w:rsidR="00546936" w:rsidRPr="002957AD" w:rsidRDefault="00546936" w:rsidP="00C06D34">
            <w:pPr>
              <w:jc w:val="center"/>
              <w:rPr>
                <w:rFonts w:ascii="Arial" w:hAnsi="Arial" w:cs="Arial"/>
                <w:color w:val="000000"/>
              </w:rPr>
            </w:pPr>
          </w:p>
        </w:tc>
        <w:tc>
          <w:tcPr>
            <w:tcW w:w="2108" w:type="dxa"/>
          </w:tcPr>
          <w:p w14:paraId="23AB1D39" w14:textId="073F2DEF"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tcPr>
          <w:p w14:paraId="768CE00E" w14:textId="77777777" w:rsidR="00546936" w:rsidRPr="002957AD" w:rsidRDefault="00546936" w:rsidP="00C06D34">
            <w:pPr>
              <w:jc w:val="center"/>
              <w:rPr>
                <w:rFonts w:ascii="Arial" w:hAnsi="Arial" w:cs="Arial"/>
                <w:color w:val="000000"/>
              </w:rPr>
            </w:pPr>
            <w:r w:rsidRPr="002957AD">
              <w:rPr>
                <w:rFonts w:ascii="Arial" w:hAnsi="Arial" w:cs="Arial"/>
                <w:color w:val="000000"/>
              </w:rPr>
              <w:t>R$ 4,67</w:t>
            </w:r>
          </w:p>
        </w:tc>
        <w:tc>
          <w:tcPr>
            <w:tcW w:w="1470" w:type="dxa"/>
          </w:tcPr>
          <w:p w14:paraId="157C7CD0" w14:textId="77777777" w:rsidR="00546936" w:rsidRPr="002957AD" w:rsidRDefault="00546936" w:rsidP="00C06D34">
            <w:pPr>
              <w:jc w:val="center"/>
              <w:rPr>
                <w:rFonts w:ascii="Arial" w:hAnsi="Arial" w:cs="Arial"/>
                <w:color w:val="000000"/>
              </w:rPr>
            </w:pPr>
            <w:r w:rsidRPr="002957AD">
              <w:rPr>
                <w:rFonts w:ascii="Arial" w:hAnsi="Arial" w:cs="Arial"/>
                <w:color w:val="000000"/>
              </w:rPr>
              <w:t>05 unidades</w:t>
            </w:r>
          </w:p>
        </w:tc>
        <w:tc>
          <w:tcPr>
            <w:tcW w:w="1483" w:type="dxa"/>
          </w:tcPr>
          <w:p w14:paraId="63CCF7A0" w14:textId="77777777" w:rsidR="00546936" w:rsidRPr="002957AD" w:rsidRDefault="00546936" w:rsidP="00C06D34">
            <w:pPr>
              <w:jc w:val="center"/>
              <w:rPr>
                <w:rFonts w:ascii="Arial" w:hAnsi="Arial" w:cs="Arial"/>
                <w:color w:val="000000"/>
              </w:rPr>
            </w:pPr>
            <w:r w:rsidRPr="002957AD">
              <w:rPr>
                <w:rFonts w:ascii="Arial" w:hAnsi="Arial" w:cs="Arial"/>
                <w:color w:val="000000"/>
              </w:rPr>
              <w:t>R$ 23,35</w:t>
            </w:r>
          </w:p>
        </w:tc>
        <w:tc>
          <w:tcPr>
            <w:tcW w:w="1483" w:type="dxa"/>
          </w:tcPr>
          <w:p w14:paraId="49449A94" w14:textId="77777777" w:rsidR="00546936" w:rsidRDefault="00546936" w:rsidP="00C06D34">
            <w:pPr>
              <w:jc w:val="center"/>
              <w:rPr>
                <w:rFonts w:ascii="Arial" w:hAnsi="Arial" w:cs="Arial"/>
                <w:color w:val="000000"/>
              </w:rPr>
            </w:pPr>
            <w:r>
              <w:rPr>
                <w:rFonts w:ascii="Arial" w:hAnsi="Arial" w:cs="Arial"/>
                <w:color w:val="000000"/>
              </w:rPr>
              <w:t>25</w:t>
            </w:r>
          </w:p>
          <w:p w14:paraId="67EAF75B"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3C2044DC" w14:textId="77777777" w:rsidR="00546936" w:rsidRDefault="00546936" w:rsidP="00C06D34">
            <w:pPr>
              <w:jc w:val="center"/>
              <w:rPr>
                <w:rFonts w:ascii="Arial" w:hAnsi="Arial" w:cs="Arial"/>
                <w:color w:val="000000"/>
              </w:rPr>
            </w:pPr>
            <w:r>
              <w:rPr>
                <w:rFonts w:ascii="Arial" w:hAnsi="Arial" w:cs="Arial"/>
                <w:color w:val="000000"/>
              </w:rPr>
              <w:t xml:space="preserve">R$ </w:t>
            </w:r>
          </w:p>
          <w:p w14:paraId="3CFE8DDB" w14:textId="77777777" w:rsidR="00546936" w:rsidRPr="002957AD" w:rsidRDefault="00546936" w:rsidP="00C06D34">
            <w:pPr>
              <w:jc w:val="center"/>
              <w:rPr>
                <w:rFonts w:ascii="Arial" w:hAnsi="Arial" w:cs="Arial"/>
                <w:color w:val="000000"/>
              </w:rPr>
            </w:pPr>
            <w:r>
              <w:rPr>
                <w:rFonts w:ascii="Arial" w:hAnsi="Arial" w:cs="Arial"/>
                <w:color w:val="000000"/>
              </w:rPr>
              <w:t>116,75</w:t>
            </w:r>
          </w:p>
        </w:tc>
      </w:tr>
      <w:tr w:rsidR="00546936" w:rsidRPr="00CF5D94" w14:paraId="48F5FBCE" w14:textId="77777777" w:rsidTr="00C06D34">
        <w:trPr>
          <w:trHeight w:val="744"/>
          <w:jc w:val="center"/>
        </w:trPr>
        <w:tc>
          <w:tcPr>
            <w:tcW w:w="1257" w:type="dxa"/>
            <w:vMerge/>
          </w:tcPr>
          <w:p w14:paraId="439E362C" w14:textId="77777777" w:rsidR="00546936" w:rsidRPr="002957AD" w:rsidRDefault="00546936" w:rsidP="00C06D34">
            <w:pPr>
              <w:jc w:val="center"/>
              <w:rPr>
                <w:rFonts w:ascii="Arial" w:hAnsi="Arial" w:cs="Arial"/>
                <w:color w:val="000000"/>
              </w:rPr>
            </w:pPr>
          </w:p>
        </w:tc>
        <w:tc>
          <w:tcPr>
            <w:tcW w:w="2108" w:type="dxa"/>
          </w:tcPr>
          <w:p w14:paraId="2791064F" w14:textId="16AAEA14"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tcPr>
          <w:p w14:paraId="01ABD3C1" w14:textId="77777777" w:rsidR="00546936" w:rsidRPr="002957AD" w:rsidRDefault="00546936" w:rsidP="00C06D34">
            <w:pPr>
              <w:jc w:val="center"/>
              <w:rPr>
                <w:rFonts w:ascii="Arial" w:hAnsi="Arial" w:cs="Arial"/>
                <w:color w:val="000000"/>
              </w:rPr>
            </w:pPr>
            <w:r w:rsidRPr="002957AD">
              <w:rPr>
                <w:rFonts w:ascii="Arial" w:hAnsi="Arial" w:cs="Arial"/>
                <w:color w:val="000000"/>
              </w:rPr>
              <w:t>R$ 24,83</w:t>
            </w:r>
          </w:p>
        </w:tc>
        <w:tc>
          <w:tcPr>
            <w:tcW w:w="1470" w:type="dxa"/>
          </w:tcPr>
          <w:p w14:paraId="37E7386E" w14:textId="77777777" w:rsidR="00546936" w:rsidRPr="002957AD" w:rsidRDefault="00546936" w:rsidP="00C06D34">
            <w:pPr>
              <w:jc w:val="center"/>
              <w:rPr>
                <w:rFonts w:ascii="Arial" w:hAnsi="Arial" w:cs="Arial"/>
                <w:color w:val="000000"/>
              </w:rPr>
            </w:pPr>
            <w:r w:rsidRPr="002957AD">
              <w:rPr>
                <w:rFonts w:ascii="Arial" w:hAnsi="Arial" w:cs="Arial"/>
                <w:color w:val="000000"/>
              </w:rPr>
              <w:t>20 unidades</w:t>
            </w:r>
          </w:p>
        </w:tc>
        <w:tc>
          <w:tcPr>
            <w:tcW w:w="1483" w:type="dxa"/>
          </w:tcPr>
          <w:p w14:paraId="3C6C98F9" w14:textId="77777777" w:rsidR="00546936" w:rsidRPr="002957AD" w:rsidRDefault="00546936" w:rsidP="00C06D34">
            <w:pPr>
              <w:jc w:val="center"/>
              <w:rPr>
                <w:rFonts w:ascii="Arial" w:hAnsi="Arial" w:cs="Arial"/>
                <w:color w:val="000000"/>
              </w:rPr>
            </w:pPr>
            <w:r w:rsidRPr="002957AD">
              <w:rPr>
                <w:rFonts w:ascii="Arial" w:hAnsi="Arial" w:cs="Arial"/>
                <w:color w:val="000000"/>
              </w:rPr>
              <w:t>R$ 496,60</w:t>
            </w:r>
          </w:p>
        </w:tc>
        <w:tc>
          <w:tcPr>
            <w:tcW w:w="1483" w:type="dxa"/>
          </w:tcPr>
          <w:p w14:paraId="2D355E1A" w14:textId="77777777" w:rsidR="00546936" w:rsidRDefault="00546936" w:rsidP="00C06D34">
            <w:pPr>
              <w:jc w:val="center"/>
              <w:rPr>
                <w:rFonts w:ascii="Arial" w:hAnsi="Arial" w:cs="Arial"/>
                <w:color w:val="000000"/>
              </w:rPr>
            </w:pPr>
            <w:r>
              <w:rPr>
                <w:rFonts w:ascii="Arial" w:hAnsi="Arial" w:cs="Arial"/>
                <w:color w:val="000000"/>
              </w:rPr>
              <w:t>100</w:t>
            </w:r>
          </w:p>
          <w:p w14:paraId="7367D685"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719DACAA" w14:textId="77777777" w:rsidR="00546936" w:rsidRPr="002957AD" w:rsidRDefault="00546936" w:rsidP="00C06D34">
            <w:pPr>
              <w:jc w:val="center"/>
              <w:rPr>
                <w:rFonts w:ascii="Arial" w:hAnsi="Arial" w:cs="Arial"/>
                <w:color w:val="000000"/>
              </w:rPr>
            </w:pPr>
            <w:r>
              <w:rPr>
                <w:rFonts w:ascii="Arial" w:hAnsi="Arial" w:cs="Arial"/>
                <w:color w:val="000000"/>
              </w:rPr>
              <w:t>R$ 2.483,00</w:t>
            </w:r>
          </w:p>
        </w:tc>
      </w:tr>
      <w:tr w:rsidR="00546936" w:rsidRPr="00CF5D94" w14:paraId="30F500F4" w14:textId="77777777" w:rsidTr="00C06D34">
        <w:trPr>
          <w:trHeight w:val="744"/>
          <w:jc w:val="center"/>
        </w:trPr>
        <w:tc>
          <w:tcPr>
            <w:tcW w:w="1257" w:type="dxa"/>
            <w:vMerge/>
          </w:tcPr>
          <w:p w14:paraId="1FC9E607" w14:textId="77777777" w:rsidR="00546936" w:rsidRPr="002957AD" w:rsidRDefault="00546936" w:rsidP="00C06D34">
            <w:pPr>
              <w:jc w:val="center"/>
              <w:rPr>
                <w:rFonts w:ascii="Arial" w:hAnsi="Arial" w:cs="Arial"/>
                <w:color w:val="000000"/>
              </w:rPr>
            </w:pPr>
          </w:p>
        </w:tc>
        <w:tc>
          <w:tcPr>
            <w:tcW w:w="2108" w:type="dxa"/>
          </w:tcPr>
          <w:p w14:paraId="1F8A6C5E" w14:textId="2DB96739" w:rsidR="00546936" w:rsidRPr="002957AD" w:rsidRDefault="00546936" w:rsidP="00C06D34">
            <w:pPr>
              <w:jc w:val="both"/>
              <w:rPr>
                <w:rFonts w:ascii="Arial" w:hAnsi="Arial" w:cs="Arial"/>
                <w:color w:val="000000"/>
              </w:rPr>
            </w:pPr>
            <w:r w:rsidRPr="002957AD">
              <w:rPr>
                <w:rFonts w:ascii="Arial" w:hAnsi="Arial" w:cs="Arial"/>
                <w:b/>
                <w:bCs/>
                <w:color w:val="000000"/>
              </w:rPr>
              <w:t xml:space="preserve">ITEM </w:t>
            </w:r>
            <w:r w:rsidR="00BD4378">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tcPr>
          <w:p w14:paraId="1C6C131D" w14:textId="77777777" w:rsidR="00546936" w:rsidRPr="002957AD" w:rsidRDefault="00546936" w:rsidP="00C06D34">
            <w:pPr>
              <w:jc w:val="center"/>
              <w:rPr>
                <w:rFonts w:ascii="Arial" w:hAnsi="Arial" w:cs="Arial"/>
                <w:color w:val="000000"/>
              </w:rPr>
            </w:pPr>
            <w:r w:rsidRPr="002957AD">
              <w:rPr>
                <w:rFonts w:ascii="Arial" w:hAnsi="Arial" w:cs="Arial"/>
                <w:color w:val="000000"/>
              </w:rPr>
              <w:t>R$ 22,41</w:t>
            </w:r>
          </w:p>
        </w:tc>
        <w:tc>
          <w:tcPr>
            <w:tcW w:w="1470" w:type="dxa"/>
          </w:tcPr>
          <w:p w14:paraId="79260584" w14:textId="77777777" w:rsidR="00546936" w:rsidRPr="002957AD" w:rsidRDefault="00546936" w:rsidP="00C06D34">
            <w:pPr>
              <w:jc w:val="center"/>
              <w:rPr>
                <w:rFonts w:ascii="Arial" w:hAnsi="Arial" w:cs="Arial"/>
                <w:color w:val="000000"/>
              </w:rPr>
            </w:pPr>
            <w:r w:rsidRPr="002957AD">
              <w:rPr>
                <w:rFonts w:ascii="Arial" w:hAnsi="Arial" w:cs="Arial"/>
                <w:color w:val="000000"/>
              </w:rPr>
              <w:t>5 unidades</w:t>
            </w:r>
          </w:p>
        </w:tc>
        <w:tc>
          <w:tcPr>
            <w:tcW w:w="1483" w:type="dxa"/>
          </w:tcPr>
          <w:p w14:paraId="42AE8BD2" w14:textId="77777777" w:rsidR="00546936" w:rsidRPr="002957AD" w:rsidRDefault="00546936" w:rsidP="00C06D34">
            <w:pPr>
              <w:jc w:val="center"/>
              <w:rPr>
                <w:rFonts w:ascii="Arial" w:hAnsi="Arial" w:cs="Arial"/>
                <w:color w:val="000000"/>
              </w:rPr>
            </w:pPr>
            <w:r w:rsidRPr="002957AD">
              <w:rPr>
                <w:rFonts w:ascii="Arial" w:hAnsi="Arial" w:cs="Arial"/>
                <w:color w:val="000000"/>
              </w:rPr>
              <w:t>R$ 112,05</w:t>
            </w:r>
          </w:p>
        </w:tc>
        <w:tc>
          <w:tcPr>
            <w:tcW w:w="1483" w:type="dxa"/>
          </w:tcPr>
          <w:p w14:paraId="3D36BC4C" w14:textId="77777777" w:rsidR="00546936" w:rsidRPr="002957AD" w:rsidRDefault="00546936" w:rsidP="00C06D34">
            <w:pPr>
              <w:jc w:val="center"/>
              <w:rPr>
                <w:rFonts w:ascii="Arial" w:hAnsi="Arial" w:cs="Arial"/>
                <w:color w:val="000000"/>
              </w:rPr>
            </w:pPr>
            <w:r>
              <w:rPr>
                <w:rFonts w:ascii="Arial" w:hAnsi="Arial" w:cs="Arial"/>
                <w:color w:val="000000"/>
              </w:rPr>
              <w:t>25 unidades</w:t>
            </w:r>
          </w:p>
        </w:tc>
        <w:tc>
          <w:tcPr>
            <w:tcW w:w="1483" w:type="dxa"/>
          </w:tcPr>
          <w:p w14:paraId="77E2949C" w14:textId="77777777" w:rsidR="00546936" w:rsidRDefault="00546936" w:rsidP="00C06D34">
            <w:pPr>
              <w:jc w:val="center"/>
              <w:rPr>
                <w:rFonts w:ascii="Arial" w:hAnsi="Arial" w:cs="Arial"/>
                <w:color w:val="000000"/>
              </w:rPr>
            </w:pPr>
            <w:r>
              <w:rPr>
                <w:rFonts w:ascii="Arial" w:hAnsi="Arial" w:cs="Arial"/>
                <w:color w:val="000000"/>
              </w:rPr>
              <w:t xml:space="preserve">R$ </w:t>
            </w:r>
          </w:p>
          <w:p w14:paraId="4A6C1F2E" w14:textId="77777777" w:rsidR="00546936" w:rsidRPr="002957AD" w:rsidRDefault="00546936" w:rsidP="00C06D34">
            <w:pPr>
              <w:jc w:val="center"/>
              <w:rPr>
                <w:rFonts w:ascii="Arial" w:hAnsi="Arial" w:cs="Arial"/>
                <w:color w:val="000000"/>
              </w:rPr>
            </w:pPr>
            <w:r>
              <w:rPr>
                <w:rFonts w:ascii="Arial" w:hAnsi="Arial" w:cs="Arial"/>
                <w:color w:val="000000"/>
              </w:rPr>
              <w:t>560,25</w:t>
            </w:r>
          </w:p>
        </w:tc>
      </w:tr>
      <w:tr w:rsidR="00546936" w:rsidRPr="00CF5D94" w14:paraId="471D3F87" w14:textId="77777777" w:rsidTr="00C06D34">
        <w:trPr>
          <w:trHeight w:val="744"/>
          <w:jc w:val="center"/>
        </w:trPr>
        <w:tc>
          <w:tcPr>
            <w:tcW w:w="1257" w:type="dxa"/>
            <w:vMerge/>
          </w:tcPr>
          <w:p w14:paraId="423250EE" w14:textId="77777777" w:rsidR="00546936" w:rsidRPr="002957AD" w:rsidRDefault="00546936" w:rsidP="00C06D34">
            <w:pPr>
              <w:jc w:val="center"/>
              <w:rPr>
                <w:rFonts w:ascii="Arial" w:hAnsi="Arial" w:cs="Arial"/>
                <w:color w:val="000000"/>
              </w:rPr>
            </w:pPr>
          </w:p>
        </w:tc>
        <w:tc>
          <w:tcPr>
            <w:tcW w:w="2108" w:type="dxa"/>
          </w:tcPr>
          <w:p w14:paraId="1F578E75" w14:textId="054D0031" w:rsidR="00546936" w:rsidRPr="002957AD" w:rsidRDefault="00BD4378" w:rsidP="00C06D34">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00546936" w:rsidRPr="002957AD">
              <w:rPr>
                <w:rFonts w:ascii="Arial" w:hAnsi="Arial" w:cs="Arial"/>
                <w:color w:val="000000"/>
              </w:rPr>
              <w:t>Vassoura de pelo, com cabo.</w:t>
            </w:r>
          </w:p>
        </w:tc>
        <w:tc>
          <w:tcPr>
            <w:tcW w:w="1336" w:type="dxa"/>
          </w:tcPr>
          <w:p w14:paraId="7D00E9BA" w14:textId="77777777" w:rsidR="00546936" w:rsidRPr="002957AD" w:rsidRDefault="00546936" w:rsidP="00C06D34">
            <w:pPr>
              <w:jc w:val="center"/>
              <w:rPr>
                <w:rFonts w:ascii="Arial" w:hAnsi="Arial" w:cs="Arial"/>
                <w:color w:val="000000"/>
              </w:rPr>
            </w:pPr>
            <w:r w:rsidRPr="002957AD">
              <w:rPr>
                <w:rFonts w:ascii="Arial" w:hAnsi="Arial" w:cs="Arial"/>
                <w:color w:val="000000"/>
              </w:rPr>
              <w:t>R$ 19,70</w:t>
            </w:r>
          </w:p>
        </w:tc>
        <w:tc>
          <w:tcPr>
            <w:tcW w:w="1470" w:type="dxa"/>
          </w:tcPr>
          <w:p w14:paraId="271392DC" w14:textId="77777777" w:rsidR="00546936" w:rsidRPr="002957AD" w:rsidRDefault="00546936" w:rsidP="00C06D34">
            <w:pPr>
              <w:jc w:val="center"/>
              <w:rPr>
                <w:rFonts w:ascii="Arial" w:hAnsi="Arial" w:cs="Arial"/>
                <w:color w:val="000000"/>
              </w:rPr>
            </w:pPr>
            <w:r w:rsidRPr="002957AD">
              <w:rPr>
                <w:rFonts w:ascii="Arial" w:hAnsi="Arial" w:cs="Arial"/>
                <w:color w:val="000000"/>
              </w:rPr>
              <w:t>5 unidades</w:t>
            </w:r>
          </w:p>
        </w:tc>
        <w:tc>
          <w:tcPr>
            <w:tcW w:w="1483" w:type="dxa"/>
          </w:tcPr>
          <w:p w14:paraId="34F5D95D" w14:textId="77777777" w:rsidR="00546936" w:rsidRPr="002957AD" w:rsidRDefault="00546936" w:rsidP="00C06D34">
            <w:pPr>
              <w:jc w:val="center"/>
              <w:rPr>
                <w:rFonts w:ascii="Arial" w:hAnsi="Arial" w:cs="Arial"/>
                <w:color w:val="000000"/>
              </w:rPr>
            </w:pPr>
            <w:r w:rsidRPr="002957AD">
              <w:rPr>
                <w:rFonts w:ascii="Arial" w:hAnsi="Arial" w:cs="Arial"/>
                <w:color w:val="000000"/>
              </w:rPr>
              <w:t>R$ 98,50</w:t>
            </w:r>
          </w:p>
        </w:tc>
        <w:tc>
          <w:tcPr>
            <w:tcW w:w="1483" w:type="dxa"/>
          </w:tcPr>
          <w:p w14:paraId="56A09DA6" w14:textId="77777777" w:rsidR="00546936" w:rsidRDefault="00546936" w:rsidP="00C06D34">
            <w:pPr>
              <w:jc w:val="center"/>
              <w:rPr>
                <w:rFonts w:ascii="Arial" w:hAnsi="Arial" w:cs="Arial"/>
                <w:color w:val="000000"/>
              </w:rPr>
            </w:pPr>
            <w:r>
              <w:rPr>
                <w:rFonts w:ascii="Arial" w:hAnsi="Arial" w:cs="Arial"/>
                <w:color w:val="000000"/>
              </w:rPr>
              <w:t>25</w:t>
            </w:r>
          </w:p>
          <w:p w14:paraId="6ACCD37A"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4ED9D7EB" w14:textId="77777777" w:rsidR="00546936" w:rsidRDefault="00546936" w:rsidP="00C06D34">
            <w:pPr>
              <w:jc w:val="center"/>
              <w:rPr>
                <w:rFonts w:ascii="Arial" w:hAnsi="Arial" w:cs="Arial"/>
                <w:color w:val="000000"/>
              </w:rPr>
            </w:pPr>
            <w:r>
              <w:rPr>
                <w:rFonts w:ascii="Arial" w:hAnsi="Arial" w:cs="Arial"/>
                <w:color w:val="000000"/>
              </w:rPr>
              <w:t>R$ 492,50</w:t>
            </w:r>
          </w:p>
          <w:p w14:paraId="163D4218" w14:textId="77777777" w:rsidR="00546936" w:rsidRPr="002957AD" w:rsidRDefault="00546936" w:rsidP="00C06D34">
            <w:pPr>
              <w:jc w:val="center"/>
              <w:rPr>
                <w:rFonts w:ascii="Arial" w:hAnsi="Arial" w:cs="Arial"/>
                <w:color w:val="000000"/>
              </w:rPr>
            </w:pPr>
          </w:p>
        </w:tc>
      </w:tr>
      <w:tr w:rsidR="00546936" w:rsidRPr="00CF5D94" w14:paraId="6C7AB561" w14:textId="77777777" w:rsidTr="00C06D34">
        <w:trPr>
          <w:trHeight w:val="744"/>
          <w:jc w:val="center"/>
        </w:trPr>
        <w:tc>
          <w:tcPr>
            <w:tcW w:w="7654" w:type="dxa"/>
            <w:gridSpan w:val="5"/>
          </w:tcPr>
          <w:p w14:paraId="481AE959" w14:textId="77777777" w:rsidR="00546936" w:rsidRDefault="00546936" w:rsidP="00C06D34">
            <w:pPr>
              <w:jc w:val="center"/>
              <w:rPr>
                <w:rFonts w:ascii="Arial" w:hAnsi="Arial" w:cs="Arial"/>
                <w:b/>
                <w:bCs/>
                <w:color w:val="000000"/>
              </w:rPr>
            </w:pPr>
            <w:r w:rsidRPr="00893E9E">
              <w:rPr>
                <w:rFonts w:ascii="Arial" w:hAnsi="Arial" w:cs="Arial"/>
                <w:b/>
                <w:bCs/>
                <w:color w:val="000000"/>
              </w:rPr>
              <w:t xml:space="preserve">VALOR GLOBAL ESTIMADO </w:t>
            </w:r>
          </w:p>
          <w:p w14:paraId="4B76C3DD" w14:textId="77777777" w:rsidR="00546936" w:rsidRPr="002957AD" w:rsidRDefault="00546936" w:rsidP="00C06D34">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R$ 750,50</w:t>
            </w:r>
          </w:p>
        </w:tc>
        <w:tc>
          <w:tcPr>
            <w:tcW w:w="2966" w:type="dxa"/>
            <w:gridSpan w:val="2"/>
          </w:tcPr>
          <w:p w14:paraId="2644C888" w14:textId="77777777" w:rsidR="00546936" w:rsidRDefault="00546936" w:rsidP="00C06D34">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37CDDBAE" w14:textId="77777777" w:rsidR="00546936" w:rsidRDefault="00546936" w:rsidP="00C06D34">
            <w:pPr>
              <w:jc w:val="center"/>
              <w:rPr>
                <w:rFonts w:ascii="Arial" w:hAnsi="Arial" w:cs="Arial"/>
                <w:b/>
                <w:bCs/>
                <w:color w:val="000000"/>
              </w:rPr>
            </w:pPr>
            <w:r>
              <w:rPr>
                <w:rFonts w:ascii="Arial" w:hAnsi="Arial" w:cs="Arial"/>
                <w:b/>
                <w:bCs/>
                <w:color w:val="000000"/>
              </w:rPr>
              <w:t>R$ 3.752,50</w:t>
            </w:r>
          </w:p>
          <w:p w14:paraId="6F71669E" w14:textId="77777777" w:rsidR="00546936" w:rsidRDefault="00546936" w:rsidP="00C06D34">
            <w:pPr>
              <w:jc w:val="center"/>
              <w:rPr>
                <w:rFonts w:ascii="Arial" w:hAnsi="Arial" w:cs="Arial"/>
                <w:color w:val="000000"/>
              </w:rPr>
            </w:pPr>
          </w:p>
        </w:tc>
      </w:tr>
      <w:tr w:rsidR="00546936" w:rsidRPr="00CF5D94" w14:paraId="3D59C056" w14:textId="77777777" w:rsidTr="00C06D34">
        <w:trPr>
          <w:trHeight w:val="744"/>
          <w:jc w:val="center"/>
        </w:trPr>
        <w:tc>
          <w:tcPr>
            <w:tcW w:w="1257" w:type="dxa"/>
            <w:vMerge w:val="restart"/>
          </w:tcPr>
          <w:p w14:paraId="3A8D3F5A" w14:textId="77777777" w:rsidR="00546936" w:rsidRPr="002957AD" w:rsidRDefault="00546936" w:rsidP="00C06D34">
            <w:pPr>
              <w:jc w:val="center"/>
              <w:rPr>
                <w:rFonts w:ascii="Arial" w:hAnsi="Arial" w:cs="Arial"/>
                <w:b/>
                <w:bCs/>
                <w:color w:val="000000"/>
              </w:rPr>
            </w:pPr>
            <w:bookmarkStart w:id="12" w:name="_Hlk211242804"/>
            <w:bookmarkEnd w:id="11"/>
            <w:r w:rsidRPr="002957AD">
              <w:rPr>
                <w:rFonts w:ascii="Arial" w:hAnsi="Arial" w:cs="Arial"/>
                <w:b/>
                <w:bCs/>
                <w:color w:val="000000"/>
              </w:rPr>
              <w:t>GRUPO 05</w:t>
            </w:r>
          </w:p>
        </w:tc>
        <w:tc>
          <w:tcPr>
            <w:tcW w:w="2108" w:type="dxa"/>
          </w:tcPr>
          <w:p w14:paraId="57C435F0" w14:textId="6CBB9CDE" w:rsidR="00546936" w:rsidRPr="002957AD" w:rsidRDefault="00546936" w:rsidP="00C06D34">
            <w:pPr>
              <w:jc w:val="both"/>
              <w:rPr>
                <w:rFonts w:ascii="Arial" w:hAnsi="Arial" w:cs="Arial"/>
                <w:color w:val="000000"/>
              </w:rPr>
            </w:pPr>
            <w:r w:rsidRPr="0020628F">
              <w:rPr>
                <w:rFonts w:ascii="Arial" w:hAnsi="Arial" w:cs="Arial"/>
                <w:b/>
                <w:bCs/>
                <w:color w:val="000000"/>
              </w:rPr>
              <w:t>ITEM 2</w:t>
            </w:r>
            <w:r w:rsidR="00BD4378">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tcPr>
          <w:p w14:paraId="1D5614A7" w14:textId="77777777" w:rsidR="00546936" w:rsidRPr="002957AD" w:rsidRDefault="00546936" w:rsidP="00C06D34">
            <w:pPr>
              <w:jc w:val="center"/>
              <w:rPr>
                <w:rFonts w:ascii="Arial" w:hAnsi="Arial" w:cs="Arial"/>
                <w:color w:val="000000"/>
              </w:rPr>
            </w:pPr>
            <w:r w:rsidRPr="002957AD">
              <w:rPr>
                <w:rFonts w:ascii="Arial" w:hAnsi="Arial" w:cs="Arial"/>
                <w:color w:val="000000"/>
              </w:rPr>
              <w:t>R$ 4,50</w:t>
            </w:r>
          </w:p>
        </w:tc>
        <w:tc>
          <w:tcPr>
            <w:tcW w:w="1470" w:type="dxa"/>
          </w:tcPr>
          <w:p w14:paraId="0A6303B1" w14:textId="77777777" w:rsidR="00546936" w:rsidRPr="002957AD" w:rsidRDefault="00546936" w:rsidP="00C06D34">
            <w:pPr>
              <w:jc w:val="center"/>
              <w:rPr>
                <w:rFonts w:ascii="Arial" w:hAnsi="Arial" w:cs="Arial"/>
                <w:color w:val="000000"/>
              </w:rPr>
            </w:pPr>
            <w:r w:rsidRPr="002957AD">
              <w:rPr>
                <w:rFonts w:ascii="Arial" w:hAnsi="Arial" w:cs="Arial"/>
                <w:color w:val="000000"/>
              </w:rPr>
              <w:t>100 unidades</w:t>
            </w:r>
          </w:p>
        </w:tc>
        <w:tc>
          <w:tcPr>
            <w:tcW w:w="1483" w:type="dxa"/>
          </w:tcPr>
          <w:p w14:paraId="1391598C" w14:textId="77777777" w:rsidR="00546936" w:rsidRPr="002957AD" w:rsidRDefault="00546936" w:rsidP="00C06D34">
            <w:pPr>
              <w:jc w:val="center"/>
              <w:rPr>
                <w:rFonts w:ascii="Arial" w:hAnsi="Arial" w:cs="Arial"/>
                <w:color w:val="000000"/>
              </w:rPr>
            </w:pPr>
            <w:r w:rsidRPr="002957AD">
              <w:rPr>
                <w:rFonts w:ascii="Arial" w:hAnsi="Arial" w:cs="Arial"/>
                <w:color w:val="000000"/>
              </w:rPr>
              <w:t>R$ 450,00</w:t>
            </w:r>
          </w:p>
        </w:tc>
        <w:tc>
          <w:tcPr>
            <w:tcW w:w="1483" w:type="dxa"/>
          </w:tcPr>
          <w:p w14:paraId="4A2504D5" w14:textId="77777777" w:rsidR="00546936" w:rsidRDefault="00546936" w:rsidP="00C06D34">
            <w:pPr>
              <w:jc w:val="center"/>
              <w:rPr>
                <w:rFonts w:ascii="Arial" w:hAnsi="Arial" w:cs="Arial"/>
                <w:color w:val="000000"/>
              </w:rPr>
            </w:pPr>
            <w:r>
              <w:rPr>
                <w:rFonts w:ascii="Arial" w:hAnsi="Arial" w:cs="Arial"/>
                <w:color w:val="000000"/>
              </w:rPr>
              <w:t>500</w:t>
            </w:r>
          </w:p>
          <w:p w14:paraId="09374955"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2904EF36" w14:textId="77777777" w:rsidR="00546936" w:rsidRPr="002957AD" w:rsidRDefault="00546936" w:rsidP="00C06D34">
            <w:pPr>
              <w:jc w:val="center"/>
              <w:rPr>
                <w:rFonts w:ascii="Arial" w:hAnsi="Arial" w:cs="Arial"/>
                <w:color w:val="000000"/>
              </w:rPr>
            </w:pPr>
            <w:r>
              <w:rPr>
                <w:rFonts w:ascii="Arial" w:hAnsi="Arial" w:cs="Arial"/>
                <w:color w:val="000000"/>
              </w:rPr>
              <w:t>R$ 2.250,00</w:t>
            </w:r>
          </w:p>
        </w:tc>
      </w:tr>
      <w:tr w:rsidR="00546936" w:rsidRPr="00CF5D94" w14:paraId="598D0EA3" w14:textId="77777777" w:rsidTr="00C06D34">
        <w:trPr>
          <w:trHeight w:val="744"/>
          <w:jc w:val="center"/>
        </w:trPr>
        <w:tc>
          <w:tcPr>
            <w:tcW w:w="1257" w:type="dxa"/>
            <w:vMerge/>
          </w:tcPr>
          <w:p w14:paraId="3734754A" w14:textId="77777777" w:rsidR="00546936" w:rsidRPr="002957AD" w:rsidRDefault="00546936" w:rsidP="00C06D34">
            <w:pPr>
              <w:jc w:val="center"/>
              <w:rPr>
                <w:rFonts w:ascii="Arial" w:hAnsi="Arial" w:cs="Arial"/>
                <w:color w:val="000000"/>
              </w:rPr>
            </w:pPr>
          </w:p>
        </w:tc>
        <w:tc>
          <w:tcPr>
            <w:tcW w:w="2108" w:type="dxa"/>
          </w:tcPr>
          <w:p w14:paraId="72846DBF" w14:textId="1E656EC1" w:rsidR="00546936" w:rsidRPr="002957AD" w:rsidRDefault="00546936" w:rsidP="00C06D34">
            <w:pPr>
              <w:jc w:val="both"/>
              <w:rPr>
                <w:rFonts w:ascii="Arial" w:hAnsi="Arial" w:cs="Arial"/>
                <w:color w:val="000000"/>
              </w:rPr>
            </w:pPr>
            <w:r w:rsidRPr="0020628F">
              <w:rPr>
                <w:rFonts w:ascii="Arial" w:hAnsi="Arial" w:cs="Arial"/>
                <w:b/>
                <w:bCs/>
                <w:color w:val="000000"/>
              </w:rPr>
              <w:t>ITEM 2</w:t>
            </w:r>
            <w:r w:rsidR="00BD4378">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tcPr>
          <w:p w14:paraId="5D733EBB" w14:textId="77777777" w:rsidR="00546936" w:rsidRPr="002957AD" w:rsidRDefault="00546936" w:rsidP="00C06D34">
            <w:pPr>
              <w:jc w:val="center"/>
              <w:rPr>
                <w:rFonts w:ascii="Arial" w:hAnsi="Arial" w:cs="Arial"/>
                <w:color w:val="000000"/>
              </w:rPr>
            </w:pPr>
            <w:r w:rsidRPr="002957AD">
              <w:rPr>
                <w:rFonts w:ascii="Arial" w:hAnsi="Arial" w:cs="Arial"/>
                <w:color w:val="000000"/>
              </w:rPr>
              <w:t>R$ 12,90</w:t>
            </w:r>
          </w:p>
        </w:tc>
        <w:tc>
          <w:tcPr>
            <w:tcW w:w="1470" w:type="dxa"/>
          </w:tcPr>
          <w:p w14:paraId="293A8000" w14:textId="77777777" w:rsidR="00546936" w:rsidRPr="002957AD" w:rsidRDefault="00546936" w:rsidP="00C06D34">
            <w:pPr>
              <w:jc w:val="center"/>
              <w:rPr>
                <w:rFonts w:ascii="Arial" w:hAnsi="Arial" w:cs="Arial"/>
                <w:color w:val="000000"/>
              </w:rPr>
            </w:pPr>
            <w:r w:rsidRPr="002957AD">
              <w:rPr>
                <w:rFonts w:ascii="Arial" w:hAnsi="Arial" w:cs="Arial"/>
                <w:color w:val="000000"/>
              </w:rPr>
              <w:t>50 pacotes c/ 5 un. cada</w:t>
            </w:r>
          </w:p>
        </w:tc>
        <w:tc>
          <w:tcPr>
            <w:tcW w:w="1483" w:type="dxa"/>
          </w:tcPr>
          <w:p w14:paraId="444D4156" w14:textId="77777777" w:rsidR="00546936" w:rsidRPr="002957AD" w:rsidRDefault="00546936" w:rsidP="00C06D34">
            <w:pPr>
              <w:jc w:val="center"/>
              <w:rPr>
                <w:rFonts w:ascii="Arial" w:hAnsi="Arial" w:cs="Arial"/>
                <w:color w:val="000000"/>
              </w:rPr>
            </w:pPr>
            <w:r w:rsidRPr="002957AD">
              <w:rPr>
                <w:rFonts w:ascii="Arial" w:hAnsi="Arial" w:cs="Arial"/>
                <w:color w:val="000000"/>
              </w:rPr>
              <w:t>R$ 645,00</w:t>
            </w:r>
          </w:p>
        </w:tc>
        <w:tc>
          <w:tcPr>
            <w:tcW w:w="1483" w:type="dxa"/>
          </w:tcPr>
          <w:p w14:paraId="62D06911" w14:textId="77777777" w:rsidR="00546936" w:rsidRPr="002957AD" w:rsidRDefault="00546936" w:rsidP="00C06D34">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tcPr>
          <w:p w14:paraId="705B8F6F" w14:textId="77777777" w:rsidR="00546936" w:rsidRDefault="00546936" w:rsidP="00C06D34">
            <w:pPr>
              <w:jc w:val="center"/>
              <w:rPr>
                <w:rFonts w:ascii="Arial" w:hAnsi="Arial" w:cs="Arial"/>
                <w:color w:val="000000"/>
              </w:rPr>
            </w:pPr>
            <w:r>
              <w:rPr>
                <w:rFonts w:ascii="Arial" w:hAnsi="Arial" w:cs="Arial"/>
                <w:color w:val="000000"/>
              </w:rPr>
              <w:t xml:space="preserve">R$ </w:t>
            </w:r>
          </w:p>
          <w:p w14:paraId="039A8280" w14:textId="77777777" w:rsidR="00546936" w:rsidRPr="002957AD" w:rsidRDefault="00546936" w:rsidP="00C06D34">
            <w:pPr>
              <w:jc w:val="center"/>
              <w:rPr>
                <w:rFonts w:ascii="Arial" w:hAnsi="Arial" w:cs="Arial"/>
                <w:color w:val="000000"/>
              </w:rPr>
            </w:pPr>
            <w:r>
              <w:rPr>
                <w:rFonts w:ascii="Arial" w:hAnsi="Arial" w:cs="Arial"/>
                <w:color w:val="000000"/>
              </w:rPr>
              <w:t>3.225,00</w:t>
            </w:r>
          </w:p>
        </w:tc>
      </w:tr>
      <w:tr w:rsidR="00546936" w:rsidRPr="00CF5D94" w14:paraId="5EB684A3" w14:textId="77777777" w:rsidTr="00C06D34">
        <w:trPr>
          <w:trHeight w:val="744"/>
          <w:jc w:val="center"/>
        </w:trPr>
        <w:tc>
          <w:tcPr>
            <w:tcW w:w="1257" w:type="dxa"/>
            <w:vMerge/>
          </w:tcPr>
          <w:p w14:paraId="13776E84" w14:textId="77777777" w:rsidR="00546936" w:rsidRPr="002957AD" w:rsidRDefault="00546936" w:rsidP="00C06D34">
            <w:pPr>
              <w:jc w:val="center"/>
              <w:rPr>
                <w:rFonts w:ascii="Arial" w:hAnsi="Arial" w:cs="Arial"/>
                <w:color w:val="000000"/>
              </w:rPr>
            </w:pPr>
          </w:p>
        </w:tc>
        <w:tc>
          <w:tcPr>
            <w:tcW w:w="2108" w:type="dxa"/>
          </w:tcPr>
          <w:p w14:paraId="67D7759F" w14:textId="7C9826C7" w:rsidR="00546936" w:rsidRPr="002957AD" w:rsidRDefault="00546936" w:rsidP="00C06D34">
            <w:pPr>
              <w:jc w:val="both"/>
              <w:rPr>
                <w:rFonts w:ascii="Arial" w:hAnsi="Arial" w:cs="Arial"/>
                <w:color w:val="000000"/>
              </w:rPr>
            </w:pPr>
            <w:r w:rsidRPr="0020628F">
              <w:rPr>
                <w:rFonts w:ascii="Arial" w:hAnsi="Arial" w:cs="Arial"/>
                <w:b/>
                <w:bCs/>
                <w:color w:val="000000"/>
              </w:rPr>
              <w:t>ITEM 2</w:t>
            </w:r>
            <w:r w:rsidR="00BD4378">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tcPr>
          <w:p w14:paraId="4FC85364" w14:textId="77777777" w:rsidR="00546936" w:rsidRPr="002957AD" w:rsidRDefault="00546936" w:rsidP="00C06D34">
            <w:pPr>
              <w:jc w:val="center"/>
              <w:rPr>
                <w:rFonts w:ascii="Arial" w:hAnsi="Arial" w:cs="Arial"/>
                <w:color w:val="000000"/>
              </w:rPr>
            </w:pPr>
            <w:r w:rsidRPr="002957AD">
              <w:rPr>
                <w:rFonts w:ascii="Arial" w:hAnsi="Arial" w:cs="Arial"/>
                <w:color w:val="000000"/>
              </w:rPr>
              <w:t>R$ 8,79</w:t>
            </w:r>
          </w:p>
        </w:tc>
        <w:tc>
          <w:tcPr>
            <w:tcW w:w="1470" w:type="dxa"/>
          </w:tcPr>
          <w:p w14:paraId="5333FC1E" w14:textId="77777777" w:rsidR="00546936" w:rsidRPr="002957AD" w:rsidRDefault="00546936" w:rsidP="00C06D34">
            <w:pPr>
              <w:jc w:val="center"/>
              <w:rPr>
                <w:rFonts w:ascii="Arial" w:hAnsi="Arial" w:cs="Arial"/>
                <w:color w:val="000000"/>
              </w:rPr>
            </w:pPr>
            <w:r w:rsidRPr="002957AD">
              <w:rPr>
                <w:rFonts w:ascii="Arial" w:hAnsi="Arial" w:cs="Arial"/>
                <w:color w:val="000000"/>
              </w:rPr>
              <w:t>250 unidades</w:t>
            </w:r>
          </w:p>
        </w:tc>
        <w:tc>
          <w:tcPr>
            <w:tcW w:w="1483" w:type="dxa"/>
          </w:tcPr>
          <w:p w14:paraId="0C5BEE1B" w14:textId="77777777" w:rsidR="00546936" w:rsidRPr="002957AD" w:rsidRDefault="00546936" w:rsidP="00C06D34">
            <w:pPr>
              <w:jc w:val="center"/>
              <w:rPr>
                <w:rFonts w:ascii="Arial" w:hAnsi="Arial" w:cs="Arial"/>
                <w:color w:val="000000"/>
              </w:rPr>
            </w:pPr>
            <w:r w:rsidRPr="002957AD">
              <w:rPr>
                <w:rFonts w:ascii="Arial" w:hAnsi="Arial" w:cs="Arial"/>
                <w:color w:val="000000"/>
              </w:rPr>
              <w:t>R$ 2.197,50</w:t>
            </w:r>
          </w:p>
        </w:tc>
        <w:tc>
          <w:tcPr>
            <w:tcW w:w="1483" w:type="dxa"/>
          </w:tcPr>
          <w:p w14:paraId="3DCA482B" w14:textId="77777777" w:rsidR="00546936" w:rsidRPr="002957AD" w:rsidRDefault="00546936" w:rsidP="00C06D34">
            <w:pPr>
              <w:jc w:val="center"/>
              <w:rPr>
                <w:rFonts w:ascii="Arial" w:hAnsi="Arial" w:cs="Arial"/>
                <w:color w:val="000000"/>
              </w:rPr>
            </w:pPr>
            <w:r>
              <w:rPr>
                <w:rFonts w:ascii="Arial" w:hAnsi="Arial" w:cs="Arial"/>
                <w:color w:val="000000"/>
              </w:rPr>
              <w:t>1.250 unidades</w:t>
            </w:r>
          </w:p>
        </w:tc>
        <w:tc>
          <w:tcPr>
            <w:tcW w:w="1483" w:type="dxa"/>
          </w:tcPr>
          <w:p w14:paraId="143F629B" w14:textId="77777777" w:rsidR="00546936" w:rsidRPr="002957AD" w:rsidRDefault="00546936" w:rsidP="00C06D34">
            <w:pPr>
              <w:jc w:val="center"/>
              <w:rPr>
                <w:rFonts w:ascii="Arial" w:hAnsi="Arial" w:cs="Arial"/>
                <w:color w:val="000000"/>
              </w:rPr>
            </w:pPr>
            <w:r>
              <w:rPr>
                <w:rFonts w:ascii="Arial" w:hAnsi="Arial" w:cs="Arial"/>
                <w:color w:val="000000"/>
              </w:rPr>
              <w:t>R$ 10.987,50</w:t>
            </w:r>
          </w:p>
        </w:tc>
      </w:tr>
      <w:tr w:rsidR="00546936" w:rsidRPr="00CF5D94" w14:paraId="3FFF1464" w14:textId="77777777" w:rsidTr="00C06D34">
        <w:trPr>
          <w:trHeight w:val="744"/>
          <w:jc w:val="center"/>
        </w:trPr>
        <w:tc>
          <w:tcPr>
            <w:tcW w:w="7654" w:type="dxa"/>
            <w:gridSpan w:val="5"/>
          </w:tcPr>
          <w:p w14:paraId="1B0B4120" w14:textId="77777777" w:rsidR="00546936" w:rsidRDefault="00546936" w:rsidP="00C06D34">
            <w:pPr>
              <w:jc w:val="center"/>
              <w:rPr>
                <w:rFonts w:ascii="Arial" w:hAnsi="Arial" w:cs="Arial"/>
                <w:b/>
                <w:bCs/>
                <w:color w:val="000000"/>
              </w:rPr>
            </w:pPr>
            <w:r w:rsidRPr="00893E9E">
              <w:rPr>
                <w:rFonts w:ascii="Arial" w:hAnsi="Arial" w:cs="Arial"/>
                <w:b/>
                <w:bCs/>
                <w:color w:val="000000"/>
              </w:rPr>
              <w:lastRenderedPageBreak/>
              <w:t xml:space="preserve">VALOR GLOBAL ESTIMADO </w:t>
            </w:r>
          </w:p>
          <w:p w14:paraId="19CE2F49" w14:textId="77777777" w:rsidR="00546936" w:rsidRPr="002957AD" w:rsidRDefault="00546936" w:rsidP="00C06D34">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R$ 3.292,50 </w:t>
            </w:r>
          </w:p>
        </w:tc>
        <w:tc>
          <w:tcPr>
            <w:tcW w:w="2966" w:type="dxa"/>
            <w:gridSpan w:val="2"/>
          </w:tcPr>
          <w:p w14:paraId="15F8C203" w14:textId="77777777" w:rsidR="00546936" w:rsidRDefault="00546936" w:rsidP="00C06D34">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0337B34D" w14:textId="77777777" w:rsidR="00546936" w:rsidRDefault="00546936" w:rsidP="00C06D34">
            <w:pPr>
              <w:jc w:val="center"/>
              <w:rPr>
                <w:rFonts w:ascii="Arial" w:hAnsi="Arial" w:cs="Arial"/>
                <w:b/>
                <w:bCs/>
                <w:color w:val="000000"/>
              </w:rPr>
            </w:pPr>
            <w:r>
              <w:rPr>
                <w:rFonts w:ascii="Arial" w:hAnsi="Arial" w:cs="Arial"/>
                <w:b/>
                <w:bCs/>
                <w:color w:val="000000"/>
              </w:rPr>
              <w:t>R$ 16.462,50</w:t>
            </w:r>
          </w:p>
          <w:p w14:paraId="0AE64C05" w14:textId="77777777" w:rsidR="00546936" w:rsidRDefault="00546936" w:rsidP="00C06D34">
            <w:pPr>
              <w:jc w:val="center"/>
              <w:rPr>
                <w:rFonts w:ascii="Arial" w:hAnsi="Arial" w:cs="Arial"/>
                <w:color w:val="000000"/>
              </w:rPr>
            </w:pPr>
          </w:p>
        </w:tc>
      </w:tr>
      <w:tr w:rsidR="00546936" w:rsidRPr="00CF5D94" w14:paraId="75E84C3B" w14:textId="77777777" w:rsidTr="00C06D34">
        <w:trPr>
          <w:trHeight w:val="744"/>
          <w:jc w:val="center"/>
        </w:trPr>
        <w:tc>
          <w:tcPr>
            <w:tcW w:w="1257" w:type="dxa"/>
            <w:vMerge w:val="restart"/>
          </w:tcPr>
          <w:p w14:paraId="37BE101E" w14:textId="77777777" w:rsidR="00546936" w:rsidRPr="0020628F" w:rsidRDefault="00546936" w:rsidP="00C06D34">
            <w:pPr>
              <w:jc w:val="center"/>
              <w:rPr>
                <w:rFonts w:ascii="Arial" w:hAnsi="Arial" w:cs="Arial"/>
                <w:b/>
                <w:bCs/>
                <w:color w:val="000000"/>
              </w:rPr>
            </w:pPr>
            <w:bookmarkStart w:id="13" w:name="_Hlk211243566"/>
            <w:bookmarkEnd w:id="12"/>
            <w:r w:rsidRPr="0020628F">
              <w:rPr>
                <w:rFonts w:ascii="Arial" w:hAnsi="Arial" w:cs="Arial"/>
                <w:b/>
                <w:bCs/>
                <w:color w:val="000000"/>
              </w:rPr>
              <w:t>GRUPO 06</w:t>
            </w:r>
          </w:p>
        </w:tc>
        <w:tc>
          <w:tcPr>
            <w:tcW w:w="2108" w:type="dxa"/>
          </w:tcPr>
          <w:p w14:paraId="117D2A9D" w14:textId="555585C8" w:rsidR="00546936" w:rsidRPr="002957AD" w:rsidRDefault="00546936" w:rsidP="00C06D34">
            <w:pPr>
              <w:jc w:val="both"/>
              <w:rPr>
                <w:rFonts w:ascii="Arial" w:hAnsi="Arial" w:cs="Arial"/>
                <w:color w:val="000000"/>
              </w:rPr>
            </w:pPr>
            <w:r w:rsidRPr="0020628F">
              <w:rPr>
                <w:rFonts w:ascii="Arial" w:hAnsi="Arial" w:cs="Arial"/>
                <w:b/>
                <w:bCs/>
                <w:color w:val="000000"/>
              </w:rPr>
              <w:t>ITEM 2</w:t>
            </w:r>
            <w:r w:rsidR="00BD4378">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tcPr>
          <w:p w14:paraId="09D8891A" w14:textId="77777777" w:rsidR="00546936" w:rsidRPr="002957AD" w:rsidRDefault="00546936" w:rsidP="00C06D34">
            <w:pPr>
              <w:jc w:val="center"/>
              <w:rPr>
                <w:rFonts w:ascii="Arial" w:hAnsi="Arial" w:cs="Arial"/>
                <w:color w:val="000000"/>
              </w:rPr>
            </w:pPr>
            <w:r w:rsidRPr="002957AD">
              <w:rPr>
                <w:rFonts w:ascii="Arial" w:hAnsi="Arial" w:cs="Arial"/>
                <w:color w:val="000000"/>
              </w:rPr>
              <w:t>R$ 10,50</w:t>
            </w:r>
          </w:p>
        </w:tc>
        <w:tc>
          <w:tcPr>
            <w:tcW w:w="1470" w:type="dxa"/>
          </w:tcPr>
          <w:p w14:paraId="53106989" w14:textId="77777777" w:rsidR="00546936" w:rsidRPr="002957AD" w:rsidRDefault="00546936" w:rsidP="00C06D34">
            <w:pPr>
              <w:jc w:val="center"/>
              <w:rPr>
                <w:rFonts w:ascii="Arial" w:hAnsi="Arial" w:cs="Arial"/>
                <w:color w:val="000000"/>
              </w:rPr>
            </w:pPr>
            <w:r w:rsidRPr="002957AD">
              <w:rPr>
                <w:rFonts w:ascii="Arial" w:hAnsi="Arial" w:cs="Arial"/>
                <w:color w:val="000000"/>
              </w:rPr>
              <w:t>15 unidades</w:t>
            </w:r>
          </w:p>
        </w:tc>
        <w:tc>
          <w:tcPr>
            <w:tcW w:w="1483" w:type="dxa"/>
          </w:tcPr>
          <w:p w14:paraId="37AD845D" w14:textId="77777777" w:rsidR="00546936" w:rsidRPr="002957AD" w:rsidRDefault="00546936" w:rsidP="00C06D34">
            <w:pPr>
              <w:jc w:val="center"/>
              <w:rPr>
                <w:rFonts w:ascii="Arial" w:hAnsi="Arial" w:cs="Arial"/>
                <w:color w:val="000000"/>
              </w:rPr>
            </w:pPr>
            <w:r w:rsidRPr="002957AD">
              <w:rPr>
                <w:rFonts w:ascii="Arial" w:hAnsi="Arial" w:cs="Arial"/>
                <w:color w:val="000000"/>
              </w:rPr>
              <w:t>R$ 157,50</w:t>
            </w:r>
          </w:p>
        </w:tc>
        <w:tc>
          <w:tcPr>
            <w:tcW w:w="1483" w:type="dxa"/>
          </w:tcPr>
          <w:p w14:paraId="16BBA43A" w14:textId="77777777" w:rsidR="00546936" w:rsidRDefault="00546936" w:rsidP="00C06D34">
            <w:pPr>
              <w:jc w:val="center"/>
              <w:rPr>
                <w:rFonts w:ascii="Arial" w:hAnsi="Arial" w:cs="Arial"/>
                <w:color w:val="000000"/>
              </w:rPr>
            </w:pPr>
            <w:r>
              <w:rPr>
                <w:rFonts w:ascii="Arial" w:hAnsi="Arial" w:cs="Arial"/>
                <w:color w:val="000000"/>
              </w:rPr>
              <w:t xml:space="preserve">75 </w:t>
            </w:r>
          </w:p>
          <w:p w14:paraId="379800A4"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5D5D5690" w14:textId="77777777" w:rsidR="00546936" w:rsidRDefault="00546936" w:rsidP="00C06D34">
            <w:pPr>
              <w:jc w:val="center"/>
              <w:rPr>
                <w:rFonts w:ascii="Arial" w:hAnsi="Arial" w:cs="Arial"/>
                <w:color w:val="000000"/>
              </w:rPr>
            </w:pPr>
            <w:r>
              <w:rPr>
                <w:rFonts w:ascii="Arial" w:hAnsi="Arial" w:cs="Arial"/>
                <w:color w:val="000000"/>
              </w:rPr>
              <w:t>R$</w:t>
            </w:r>
          </w:p>
          <w:p w14:paraId="60CEBAFC" w14:textId="77777777" w:rsidR="00546936" w:rsidRPr="002957AD" w:rsidRDefault="00546936" w:rsidP="00C06D34">
            <w:pPr>
              <w:jc w:val="center"/>
              <w:rPr>
                <w:rFonts w:ascii="Arial" w:hAnsi="Arial" w:cs="Arial"/>
                <w:color w:val="000000"/>
              </w:rPr>
            </w:pPr>
            <w:r>
              <w:rPr>
                <w:rFonts w:ascii="Arial" w:hAnsi="Arial" w:cs="Arial"/>
                <w:color w:val="000000"/>
              </w:rPr>
              <w:t>787,50</w:t>
            </w:r>
          </w:p>
        </w:tc>
      </w:tr>
      <w:tr w:rsidR="00546936" w:rsidRPr="00CF5D94" w14:paraId="373A731C" w14:textId="77777777" w:rsidTr="00C06D34">
        <w:trPr>
          <w:trHeight w:val="744"/>
          <w:jc w:val="center"/>
        </w:trPr>
        <w:tc>
          <w:tcPr>
            <w:tcW w:w="1257" w:type="dxa"/>
            <w:vMerge/>
          </w:tcPr>
          <w:p w14:paraId="6BC168D8" w14:textId="77777777" w:rsidR="00546936" w:rsidRPr="002957AD" w:rsidRDefault="00546936" w:rsidP="00C06D34">
            <w:pPr>
              <w:jc w:val="center"/>
              <w:rPr>
                <w:rFonts w:ascii="Arial" w:hAnsi="Arial" w:cs="Arial"/>
                <w:color w:val="000000"/>
              </w:rPr>
            </w:pPr>
          </w:p>
        </w:tc>
        <w:tc>
          <w:tcPr>
            <w:tcW w:w="2108" w:type="dxa"/>
          </w:tcPr>
          <w:p w14:paraId="75E01895" w14:textId="33810D30" w:rsidR="00546936" w:rsidRPr="002957AD" w:rsidRDefault="00546936" w:rsidP="00C06D34">
            <w:pPr>
              <w:jc w:val="both"/>
              <w:rPr>
                <w:rFonts w:ascii="Arial" w:hAnsi="Arial" w:cs="Arial"/>
                <w:color w:val="000000"/>
              </w:rPr>
            </w:pPr>
            <w:r w:rsidRPr="0020628F">
              <w:rPr>
                <w:rFonts w:ascii="Arial" w:hAnsi="Arial" w:cs="Arial"/>
                <w:b/>
                <w:bCs/>
                <w:color w:val="000000"/>
              </w:rPr>
              <w:t>ITEM 2</w:t>
            </w:r>
            <w:r w:rsidR="00BD4378">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tcPr>
          <w:p w14:paraId="311BFE8C" w14:textId="77777777" w:rsidR="00546936" w:rsidRPr="002957AD" w:rsidRDefault="00546936" w:rsidP="00C06D34">
            <w:pPr>
              <w:jc w:val="center"/>
              <w:rPr>
                <w:rFonts w:ascii="Arial" w:hAnsi="Arial" w:cs="Arial"/>
                <w:color w:val="000000"/>
              </w:rPr>
            </w:pPr>
            <w:r w:rsidRPr="002957AD">
              <w:rPr>
                <w:rFonts w:ascii="Arial" w:hAnsi="Arial" w:cs="Arial"/>
                <w:color w:val="000000"/>
              </w:rPr>
              <w:t>R$ 137,26</w:t>
            </w:r>
          </w:p>
        </w:tc>
        <w:tc>
          <w:tcPr>
            <w:tcW w:w="1470" w:type="dxa"/>
          </w:tcPr>
          <w:p w14:paraId="1A01026D" w14:textId="77777777" w:rsidR="00546936" w:rsidRPr="002957AD" w:rsidRDefault="00546936" w:rsidP="00C06D34">
            <w:pPr>
              <w:jc w:val="center"/>
              <w:rPr>
                <w:rFonts w:ascii="Arial" w:hAnsi="Arial" w:cs="Arial"/>
                <w:color w:val="000000"/>
              </w:rPr>
            </w:pPr>
            <w:r w:rsidRPr="002957AD">
              <w:rPr>
                <w:rFonts w:ascii="Arial" w:hAnsi="Arial" w:cs="Arial"/>
                <w:color w:val="000000"/>
              </w:rPr>
              <w:t>05 unidades</w:t>
            </w:r>
          </w:p>
        </w:tc>
        <w:tc>
          <w:tcPr>
            <w:tcW w:w="1483" w:type="dxa"/>
          </w:tcPr>
          <w:p w14:paraId="33C6C09A" w14:textId="77777777" w:rsidR="00546936" w:rsidRPr="002957AD" w:rsidRDefault="00546936" w:rsidP="00C06D34">
            <w:pPr>
              <w:jc w:val="center"/>
              <w:rPr>
                <w:rFonts w:ascii="Arial" w:hAnsi="Arial" w:cs="Arial"/>
                <w:color w:val="000000"/>
              </w:rPr>
            </w:pPr>
            <w:r w:rsidRPr="002957AD">
              <w:rPr>
                <w:rFonts w:ascii="Arial" w:hAnsi="Arial" w:cs="Arial"/>
                <w:color w:val="000000"/>
              </w:rPr>
              <w:t>R$ 686,30</w:t>
            </w:r>
          </w:p>
        </w:tc>
        <w:tc>
          <w:tcPr>
            <w:tcW w:w="1483" w:type="dxa"/>
          </w:tcPr>
          <w:p w14:paraId="6AD7A5D7" w14:textId="77777777" w:rsidR="00546936" w:rsidRDefault="00546936" w:rsidP="00C06D34">
            <w:pPr>
              <w:jc w:val="center"/>
              <w:rPr>
                <w:rFonts w:ascii="Arial" w:hAnsi="Arial" w:cs="Arial"/>
                <w:color w:val="000000"/>
              </w:rPr>
            </w:pPr>
            <w:r>
              <w:rPr>
                <w:rFonts w:ascii="Arial" w:hAnsi="Arial" w:cs="Arial"/>
                <w:color w:val="000000"/>
              </w:rPr>
              <w:t>25</w:t>
            </w:r>
          </w:p>
          <w:p w14:paraId="6E021766"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61488C47" w14:textId="77777777" w:rsidR="00546936" w:rsidRPr="002957AD" w:rsidRDefault="00546936" w:rsidP="00C06D34">
            <w:pPr>
              <w:jc w:val="center"/>
              <w:rPr>
                <w:rFonts w:ascii="Arial" w:hAnsi="Arial" w:cs="Arial"/>
                <w:color w:val="000000"/>
              </w:rPr>
            </w:pPr>
            <w:r>
              <w:rPr>
                <w:rFonts w:ascii="Arial" w:hAnsi="Arial" w:cs="Arial"/>
                <w:color w:val="000000"/>
              </w:rPr>
              <w:t>R$ 3.431,50</w:t>
            </w:r>
          </w:p>
        </w:tc>
      </w:tr>
      <w:tr w:rsidR="00546936" w:rsidRPr="00CF5D94" w14:paraId="1035DA6C" w14:textId="77777777" w:rsidTr="00C06D34">
        <w:trPr>
          <w:trHeight w:val="744"/>
          <w:jc w:val="center"/>
        </w:trPr>
        <w:tc>
          <w:tcPr>
            <w:tcW w:w="1257" w:type="dxa"/>
            <w:vMerge/>
          </w:tcPr>
          <w:p w14:paraId="585EC18D" w14:textId="77777777" w:rsidR="00546936" w:rsidRPr="002957AD" w:rsidRDefault="00546936" w:rsidP="00C06D34">
            <w:pPr>
              <w:jc w:val="center"/>
              <w:rPr>
                <w:rFonts w:ascii="Arial" w:hAnsi="Arial" w:cs="Arial"/>
                <w:color w:val="000000"/>
              </w:rPr>
            </w:pPr>
          </w:p>
        </w:tc>
        <w:tc>
          <w:tcPr>
            <w:tcW w:w="2108" w:type="dxa"/>
          </w:tcPr>
          <w:p w14:paraId="463429E5" w14:textId="54D0EAC2" w:rsidR="00546936" w:rsidRPr="002957AD" w:rsidRDefault="00546936" w:rsidP="00C06D34">
            <w:pPr>
              <w:jc w:val="both"/>
              <w:rPr>
                <w:rFonts w:ascii="Arial" w:hAnsi="Arial" w:cs="Arial"/>
                <w:color w:val="000000"/>
              </w:rPr>
            </w:pPr>
            <w:r w:rsidRPr="0020628F">
              <w:rPr>
                <w:rFonts w:ascii="Arial" w:hAnsi="Arial" w:cs="Arial"/>
                <w:b/>
                <w:bCs/>
                <w:color w:val="000000"/>
              </w:rPr>
              <w:t>ITEM 2</w:t>
            </w:r>
            <w:r w:rsidR="00BD4378">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tcPr>
          <w:p w14:paraId="5A3810B4" w14:textId="77777777" w:rsidR="00546936" w:rsidRPr="002957AD" w:rsidRDefault="00546936" w:rsidP="00C06D34">
            <w:pPr>
              <w:jc w:val="center"/>
              <w:rPr>
                <w:rFonts w:ascii="Arial" w:hAnsi="Arial" w:cs="Arial"/>
                <w:color w:val="000000"/>
              </w:rPr>
            </w:pPr>
            <w:r w:rsidRPr="002957AD">
              <w:rPr>
                <w:rFonts w:ascii="Arial" w:hAnsi="Arial" w:cs="Arial"/>
                <w:color w:val="000000"/>
              </w:rPr>
              <w:t>R$ 42,86</w:t>
            </w:r>
          </w:p>
        </w:tc>
        <w:tc>
          <w:tcPr>
            <w:tcW w:w="1470" w:type="dxa"/>
          </w:tcPr>
          <w:p w14:paraId="33E5B36A" w14:textId="77777777" w:rsidR="00546936" w:rsidRPr="002957AD" w:rsidRDefault="00546936" w:rsidP="00C06D34">
            <w:pPr>
              <w:jc w:val="center"/>
              <w:rPr>
                <w:rFonts w:ascii="Arial" w:hAnsi="Arial" w:cs="Arial"/>
                <w:color w:val="000000"/>
              </w:rPr>
            </w:pPr>
            <w:r w:rsidRPr="002957AD">
              <w:rPr>
                <w:rFonts w:ascii="Arial" w:hAnsi="Arial" w:cs="Arial"/>
                <w:color w:val="000000"/>
              </w:rPr>
              <w:t>25 pacotes c/ 100 un.</w:t>
            </w:r>
          </w:p>
        </w:tc>
        <w:tc>
          <w:tcPr>
            <w:tcW w:w="1483" w:type="dxa"/>
          </w:tcPr>
          <w:p w14:paraId="0E20C42D" w14:textId="77777777" w:rsidR="00546936" w:rsidRPr="002957AD" w:rsidRDefault="00546936" w:rsidP="00C06D34">
            <w:pPr>
              <w:jc w:val="center"/>
              <w:rPr>
                <w:rFonts w:ascii="Arial" w:hAnsi="Arial" w:cs="Arial"/>
                <w:color w:val="000000"/>
              </w:rPr>
            </w:pPr>
            <w:r w:rsidRPr="002957AD">
              <w:rPr>
                <w:rFonts w:ascii="Arial" w:hAnsi="Arial" w:cs="Arial"/>
                <w:color w:val="000000"/>
              </w:rPr>
              <w:t>R$ 1.071,50</w:t>
            </w:r>
          </w:p>
        </w:tc>
        <w:tc>
          <w:tcPr>
            <w:tcW w:w="1483" w:type="dxa"/>
          </w:tcPr>
          <w:p w14:paraId="1A129D95" w14:textId="77777777" w:rsidR="00546936" w:rsidRDefault="00546936" w:rsidP="00C06D34">
            <w:pPr>
              <w:jc w:val="center"/>
              <w:rPr>
                <w:rFonts w:ascii="Arial" w:hAnsi="Arial" w:cs="Arial"/>
                <w:color w:val="000000"/>
              </w:rPr>
            </w:pPr>
            <w:r>
              <w:rPr>
                <w:rFonts w:ascii="Arial" w:hAnsi="Arial" w:cs="Arial"/>
                <w:color w:val="000000"/>
              </w:rPr>
              <w:t>125</w:t>
            </w:r>
          </w:p>
          <w:p w14:paraId="57342F8D" w14:textId="77777777" w:rsidR="00546936" w:rsidRPr="002957AD" w:rsidRDefault="00546936" w:rsidP="00C06D34">
            <w:pPr>
              <w:jc w:val="center"/>
              <w:rPr>
                <w:rFonts w:ascii="Arial" w:hAnsi="Arial" w:cs="Arial"/>
                <w:color w:val="000000"/>
              </w:rPr>
            </w:pPr>
            <w:r w:rsidRPr="002957AD">
              <w:rPr>
                <w:rFonts w:ascii="Arial" w:hAnsi="Arial" w:cs="Arial"/>
                <w:color w:val="000000"/>
              </w:rPr>
              <w:t>pacotes c/ 100 un.</w:t>
            </w:r>
          </w:p>
        </w:tc>
        <w:tc>
          <w:tcPr>
            <w:tcW w:w="1483" w:type="dxa"/>
          </w:tcPr>
          <w:p w14:paraId="08110693" w14:textId="77777777" w:rsidR="00546936" w:rsidRPr="002957AD" w:rsidRDefault="00546936" w:rsidP="00C06D34">
            <w:pPr>
              <w:jc w:val="center"/>
              <w:rPr>
                <w:rFonts w:ascii="Arial" w:hAnsi="Arial" w:cs="Arial"/>
                <w:color w:val="000000"/>
              </w:rPr>
            </w:pPr>
            <w:r>
              <w:rPr>
                <w:rFonts w:ascii="Arial" w:hAnsi="Arial" w:cs="Arial"/>
                <w:color w:val="000000"/>
              </w:rPr>
              <w:t>R$ 5.357,50</w:t>
            </w:r>
          </w:p>
        </w:tc>
      </w:tr>
      <w:tr w:rsidR="00546936" w:rsidRPr="00CF5D94" w14:paraId="739FD2F2" w14:textId="77777777" w:rsidTr="00C06D34">
        <w:trPr>
          <w:trHeight w:val="744"/>
          <w:jc w:val="center"/>
        </w:trPr>
        <w:tc>
          <w:tcPr>
            <w:tcW w:w="1257" w:type="dxa"/>
            <w:vMerge/>
          </w:tcPr>
          <w:p w14:paraId="7D090A5E" w14:textId="77777777" w:rsidR="00546936" w:rsidRPr="002957AD" w:rsidRDefault="00546936" w:rsidP="00C06D34">
            <w:pPr>
              <w:jc w:val="center"/>
              <w:rPr>
                <w:rFonts w:ascii="Arial" w:hAnsi="Arial" w:cs="Arial"/>
                <w:color w:val="000000"/>
              </w:rPr>
            </w:pPr>
          </w:p>
        </w:tc>
        <w:tc>
          <w:tcPr>
            <w:tcW w:w="2108" w:type="dxa"/>
          </w:tcPr>
          <w:p w14:paraId="5EDFADA2" w14:textId="1D8166F6" w:rsidR="00546936" w:rsidRPr="002957AD" w:rsidRDefault="00546936" w:rsidP="00C06D34">
            <w:pPr>
              <w:jc w:val="both"/>
              <w:rPr>
                <w:rFonts w:ascii="Arial" w:hAnsi="Arial" w:cs="Arial"/>
                <w:color w:val="000000"/>
              </w:rPr>
            </w:pPr>
            <w:r w:rsidRPr="0020628F">
              <w:rPr>
                <w:rFonts w:ascii="Arial" w:hAnsi="Arial" w:cs="Arial"/>
                <w:b/>
                <w:bCs/>
                <w:color w:val="000000"/>
              </w:rPr>
              <w:t>ITEM 2</w:t>
            </w:r>
            <w:r w:rsidR="00BD4378">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tcPr>
          <w:p w14:paraId="461518DC" w14:textId="77777777" w:rsidR="00546936" w:rsidRPr="002957AD" w:rsidRDefault="00546936" w:rsidP="00C06D34">
            <w:pPr>
              <w:jc w:val="center"/>
              <w:rPr>
                <w:rFonts w:ascii="Arial" w:hAnsi="Arial" w:cs="Arial"/>
                <w:color w:val="000000"/>
              </w:rPr>
            </w:pPr>
            <w:r w:rsidRPr="002957AD">
              <w:rPr>
                <w:rFonts w:ascii="Arial" w:hAnsi="Arial" w:cs="Arial"/>
                <w:color w:val="000000"/>
              </w:rPr>
              <w:t>R$ 85,01</w:t>
            </w:r>
          </w:p>
        </w:tc>
        <w:tc>
          <w:tcPr>
            <w:tcW w:w="1470" w:type="dxa"/>
          </w:tcPr>
          <w:p w14:paraId="3267972D" w14:textId="77777777" w:rsidR="00546936" w:rsidRPr="002957AD" w:rsidRDefault="00546936" w:rsidP="00C06D34">
            <w:pPr>
              <w:jc w:val="center"/>
              <w:rPr>
                <w:rFonts w:ascii="Arial" w:hAnsi="Arial" w:cs="Arial"/>
                <w:color w:val="000000"/>
              </w:rPr>
            </w:pPr>
            <w:r w:rsidRPr="002957AD">
              <w:rPr>
                <w:rFonts w:ascii="Arial" w:hAnsi="Arial" w:cs="Arial"/>
                <w:color w:val="000000"/>
              </w:rPr>
              <w:t>150 pacotes c/ 100 un.</w:t>
            </w:r>
          </w:p>
        </w:tc>
        <w:tc>
          <w:tcPr>
            <w:tcW w:w="1483" w:type="dxa"/>
          </w:tcPr>
          <w:p w14:paraId="4B1F585D" w14:textId="77777777" w:rsidR="00546936" w:rsidRPr="002957AD" w:rsidRDefault="00546936" w:rsidP="00C06D34">
            <w:pPr>
              <w:jc w:val="center"/>
              <w:rPr>
                <w:rFonts w:ascii="Arial" w:hAnsi="Arial" w:cs="Arial"/>
                <w:color w:val="000000"/>
              </w:rPr>
            </w:pPr>
            <w:r w:rsidRPr="002957AD">
              <w:rPr>
                <w:rFonts w:ascii="Arial" w:hAnsi="Arial" w:cs="Arial"/>
                <w:color w:val="000000"/>
              </w:rPr>
              <w:t>R$ 12.751,50</w:t>
            </w:r>
          </w:p>
        </w:tc>
        <w:tc>
          <w:tcPr>
            <w:tcW w:w="1483" w:type="dxa"/>
          </w:tcPr>
          <w:p w14:paraId="0C8DB869" w14:textId="77777777" w:rsidR="00546936" w:rsidRPr="002957AD" w:rsidRDefault="00546936" w:rsidP="00C06D34">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tcPr>
          <w:p w14:paraId="33E858B4" w14:textId="77777777" w:rsidR="00546936" w:rsidRPr="002957AD" w:rsidRDefault="00546936" w:rsidP="00C06D34">
            <w:pPr>
              <w:jc w:val="center"/>
              <w:rPr>
                <w:rFonts w:ascii="Arial" w:hAnsi="Arial" w:cs="Arial"/>
                <w:color w:val="000000"/>
              </w:rPr>
            </w:pPr>
            <w:r>
              <w:rPr>
                <w:rFonts w:ascii="Arial" w:hAnsi="Arial" w:cs="Arial"/>
                <w:color w:val="000000"/>
              </w:rPr>
              <w:t>R$ 63.757,50</w:t>
            </w:r>
          </w:p>
        </w:tc>
      </w:tr>
      <w:tr w:rsidR="00546936" w:rsidRPr="00CF5D94" w14:paraId="712EF86F" w14:textId="77777777" w:rsidTr="00C06D34">
        <w:trPr>
          <w:trHeight w:val="744"/>
          <w:jc w:val="center"/>
        </w:trPr>
        <w:tc>
          <w:tcPr>
            <w:tcW w:w="7654" w:type="dxa"/>
            <w:gridSpan w:val="5"/>
          </w:tcPr>
          <w:p w14:paraId="556C7AC9" w14:textId="77777777" w:rsidR="00546936" w:rsidRDefault="00546936" w:rsidP="00C06D34">
            <w:pPr>
              <w:jc w:val="center"/>
              <w:rPr>
                <w:rFonts w:ascii="Arial" w:hAnsi="Arial" w:cs="Arial"/>
                <w:b/>
                <w:bCs/>
                <w:color w:val="000000"/>
              </w:rPr>
            </w:pPr>
            <w:r w:rsidRPr="00893E9E">
              <w:rPr>
                <w:rFonts w:ascii="Arial" w:hAnsi="Arial" w:cs="Arial"/>
                <w:b/>
                <w:bCs/>
                <w:color w:val="000000"/>
              </w:rPr>
              <w:t xml:space="preserve">VALOR GLOBAL ESTIMADO </w:t>
            </w:r>
          </w:p>
          <w:p w14:paraId="3DAF4803" w14:textId="77777777" w:rsidR="00546936" w:rsidRPr="002957AD" w:rsidRDefault="00546936" w:rsidP="00C06D34">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R$ 14.666,80 </w:t>
            </w:r>
          </w:p>
        </w:tc>
        <w:tc>
          <w:tcPr>
            <w:tcW w:w="2966" w:type="dxa"/>
            <w:gridSpan w:val="2"/>
          </w:tcPr>
          <w:p w14:paraId="086A7083" w14:textId="77777777" w:rsidR="00546936" w:rsidRDefault="00546936" w:rsidP="00C06D34">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766B07C3" w14:textId="77777777" w:rsidR="00546936" w:rsidRDefault="00546936" w:rsidP="00C06D34">
            <w:pPr>
              <w:jc w:val="center"/>
              <w:rPr>
                <w:rFonts w:ascii="Arial" w:hAnsi="Arial" w:cs="Arial"/>
                <w:b/>
                <w:bCs/>
                <w:color w:val="000000"/>
              </w:rPr>
            </w:pPr>
            <w:r>
              <w:rPr>
                <w:rFonts w:ascii="Arial" w:hAnsi="Arial" w:cs="Arial"/>
                <w:b/>
                <w:bCs/>
                <w:color w:val="000000"/>
              </w:rPr>
              <w:t>R$ 73.334,00</w:t>
            </w:r>
          </w:p>
          <w:p w14:paraId="0315AA32" w14:textId="77777777" w:rsidR="00546936" w:rsidRDefault="00546936" w:rsidP="00C06D34">
            <w:pPr>
              <w:jc w:val="center"/>
              <w:rPr>
                <w:rFonts w:ascii="Arial" w:hAnsi="Arial" w:cs="Arial"/>
                <w:color w:val="000000"/>
              </w:rPr>
            </w:pPr>
          </w:p>
        </w:tc>
      </w:tr>
      <w:tr w:rsidR="00546936" w:rsidRPr="00CF5D94" w14:paraId="3DD64063" w14:textId="77777777" w:rsidTr="00C06D34">
        <w:trPr>
          <w:trHeight w:val="720"/>
          <w:jc w:val="center"/>
        </w:trPr>
        <w:tc>
          <w:tcPr>
            <w:tcW w:w="1257" w:type="dxa"/>
            <w:vMerge w:val="restart"/>
            <w:hideMark/>
          </w:tcPr>
          <w:p w14:paraId="31FDA3FA" w14:textId="77777777" w:rsidR="00546936" w:rsidRPr="0020628F" w:rsidRDefault="00546936" w:rsidP="00C06D34">
            <w:pPr>
              <w:jc w:val="center"/>
              <w:rPr>
                <w:rFonts w:ascii="Arial" w:hAnsi="Arial" w:cs="Arial"/>
                <w:b/>
                <w:bCs/>
                <w:color w:val="000000"/>
              </w:rPr>
            </w:pPr>
            <w:bookmarkStart w:id="14" w:name="_Hlk211243962"/>
            <w:bookmarkEnd w:id="13"/>
            <w:r w:rsidRPr="0020628F">
              <w:rPr>
                <w:rFonts w:ascii="Arial" w:hAnsi="Arial" w:cs="Arial"/>
                <w:b/>
                <w:bCs/>
                <w:color w:val="000000"/>
              </w:rPr>
              <w:t>GRUPO</w:t>
            </w:r>
          </w:p>
          <w:p w14:paraId="6A887CB8" w14:textId="77777777" w:rsidR="00546936" w:rsidRPr="002957AD" w:rsidRDefault="00546936" w:rsidP="00C06D34">
            <w:pPr>
              <w:jc w:val="center"/>
              <w:rPr>
                <w:rFonts w:ascii="Arial" w:hAnsi="Arial" w:cs="Arial"/>
                <w:color w:val="000000"/>
              </w:rPr>
            </w:pPr>
            <w:r w:rsidRPr="0020628F">
              <w:rPr>
                <w:rFonts w:ascii="Arial" w:hAnsi="Arial" w:cs="Arial"/>
                <w:b/>
                <w:bCs/>
                <w:color w:val="000000"/>
              </w:rPr>
              <w:t>07</w:t>
            </w:r>
          </w:p>
        </w:tc>
        <w:tc>
          <w:tcPr>
            <w:tcW w:w="2108" w:type="dxa"/>
            <w:hideMark/>
          </w:tcPr>
          <w:p w14:paraId="112582F3" w14:textId="27A5F16A" w:rsidR="00546936" w:rsidRPr="002957AD" w:rsidRDefault="00546936" w:rsidP="00C06D34">
            <w:pPr>
              <w:jc w:val="both"/>
              <w:rPr>
                <w:rFonts w:ascii="Arial" w:hAnsi="Arial" w:cs="Arial"/>
                <w:color w:val="000000"/>
              </w:rPr>
            </w:pPr>
            <w:r w:rsidRPr="0020628F">
              <w:rPr>
                <w:rFonts w:ascii="Arial" w:hAnsi="Arial" w:cs="Arial"/>
                <w:b/>
                <w:bCs/>
                <w:color w:val="000000"/>
              </w:rPr>
              <w:t>ITEM 2</w:t>
            </w:r>
            <w:r w:rsidR="00BD4378">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noWrap/>
            <w:hideMark/>
          </w:tcPr>
          <w:p w14:paraId="671D7187" w14:textId="77777777" w:rsidR="00546936" w:rsidRPr="002957AD" w:rsidRDefault="00546936" w:rsidP="00C06D34">
            <w:pPr>
              <w:jc w:val="center"/>
              <w:rPr>
                <w:rFonts w:ascii="Arial" w:hAnsi="Arial" w:cs="Arial"/>
                <w:color w:val="000000"/>
              </w:rPr>
            </w:pPr>
            <w:r w:rsidRPr="002957AD">
              <w:rPr>
                <w:rFonts w:ascii="Arial" w:hAnsi="Arial" w:cs="Arial"/>
                <w:color w:val="000000"/>
              </w:rPr>
              <w:t>R$ 36,90</w:t>
            </w:r>
          </w:p>
        </w:tc>
        <w:tc>
          <w:tcPr>
            <w:tcW w:w="1470" w:type="dxa"/>
            <w:hideMark/>
          </w:tcPr>
          <w:p w14:paraId="6F992C4B" w14:textId="77777777" w:rsidR="00546936" w:rsidRPr="002957AD" w:rsidRDefault="00546936" w:rsidP="00C06D34">
            <w:pPr>
              <w:jc w:val="center"/>
              <w:rPr>
                <w:rFonts w:ascii="Arial" w:hAnsi="Arial" w:cs="Arial"/>
                <w:color w:val="000000"/>
              </w:rPr>
            </w:pPr>
            <w:r w:rsidRPr="002957AD">
              <w:rPr>
                <w:rFonts w:ascii="Arial" w:hAnsi="Arial" w:cs="Arial"/>
                <w:color w:val="000000"/>
              </w:rPr>
              <w:t>15 bisnagas 100g</w:t>
            </w:r>
          </w:p>
        </w:tc>
        <w:tc>
          <w:tcPr>
            <w:tcW w:w="1483" w:type="dxa"/>
            <w:noWrap/>
            <w:hideMark/>
          </w:tcPr>
          <w:p w14:paraId="62453ACC" w14:textId="77777777" w:rsidR="00546936" w:rsidRPr="002957AD" w:rsidRDefault="00546936" w:rsidP="00C06D34">
            <w:pPr>
              <w:jc w:val="center"/>
              <w:rPr>
                <w:rFonts w:ascii="Arial" w:hAnsi="Arial" w:cs="Arial"/>
                <w:color w:val="000000"/>
              </w:rPr>
            </w:pPr>
            <w:r w:rsidRPr="002957AD">
              <w:rPr>
                <w:rFonts w:ascii="Arial" w:hAnsi="Arial" w:cs="Arial"/>
                <w:color w:val="000000"/>
              </w:rPr>
              <w:t>R$ 553,50</w:t>
            </w:r>
          </w:p>
        </w:tc>
        <w:tc>
          <w:tcPr>
            <w:tcW w:w="1483" w:type="dxa"/>
          </w:tcPr>
          <w:p w14:paraId="14ED8033" w14:textId="77777777" w:rsidR="00546936" w:rsidRPr="002957AD" w:rsidRDefault="00546936" w:rsidP="00C06D34">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tcPr>
          <w:p w14:paraId="765BE111" w14:textId="77777777" w:rsidR="00546936" w:rsidRPr="002957AD" w:rsidRDefault="00546936" w:rsidP="00C06D34">
            <w:pPr>
              <w:jc w:val="center"/>
              <w:rPr>
                <w:rFonts w:ascii="Arial" w:hAnsi="Arial" w:cs="Arial"/>
                <w:color w:val="000000"/>
              </w:rPr>
            </w:pPr>
            <w:r>
              <w:rPr>
                <w:rFonts w:ascii="Arial" w:hAnsi="Arial" w:cs="Arial"/>
                <w:color w:val="000000"/>
              </w:rPr>
              <w:t>R$ 2.767,50</w:t>
            </w:r>
          </w:p>
        </w:tc>
      </w:tr>
      <w:tr w:rsidR="00546936" w:rsidRPr="00CF5D94" w14:paraId="40F5B79D" w14:textId="77777777" w:rsidTr="00C06D34">
        <w:trPr>
          <w:trHeight w:val="720"/>
          <w:jc w:val="center"/>
        </w:trPr>
        <w:tc>
          <w:tcPr>
            <w:tcW w:w="1257" w:type="dxa"/>
            <w:vMerge/>
          </w:tcPr>
          <w:p w14:paraId="5F70EF81" w14:textId="77777777" w:rsidR="00546936" w:rsidRPr="002957AD" w:rsidRDefault="00546936" w:rsidP="00C06D34">
            <w:pPr>
              <w:jc w:val="center"/>
              <w:rPr>
                <w:rFonts w:ascii="Arial" w:hAnsi="Arial" w:cs="Arial"/>
                <w:color w:val="000000"/>
              </w:rPr>
            </w:pPr>
          </w:p>
        </w:tc>
        <w:tc>
          <w:tcPr>
            <w:tcW w:w="2108" w:type="dxa"/>
          </w:tcPr>
          <w:p w14:paraId="0AA10407" w14:textId="0F62DC68" w:rsidR="00546936" w:rsidRPr="002957AD" w:rsidRDefault="00546936" w:rsidP="00C06D34">
            <w:pPr>
              <w:jc w:val="both"/>
              <w:rPr>
                <w:rFonts w:ascii="Arial" w:hAnsi="Arial" w:cs="Arial"/>
                <w:color w:val="000000"/>
              </w:rPr>
            </w:pPr>
            <w:r w:rsidRPr="0020628F">
              <w:rPr>
                <w:rFonts w:ascii="Arial" w:hAnsi="Arial" w:cs="Arial"/>
                <w:b/>
                <w:bCs/>
                <w:color w:val="000000"/>
              </w:rPr>
              <w:t xml:space="preserve">ITEM </w:t>
            </w:r>
            <w:r w:rsidR="00BD4378">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noWrap/>
          </w:tcPr>
          <w:p w14:paraId="5E24440D" w14:textId="77777777" w:rsidR="00546936" w:rsidRPr="002957AD" w:rsidRDefault="00546936" w:rsidP="00C06D34">
            <w:pPr>
              <w:jc w:val="center"/>
              <w:rPr>
                <w:rFonts w:ascii="Arial" w:hAnsi="Arial" w:cs="Arial"/>
                <w:color w:val="000000"/>
              </w:rPr>
            </w:pPr>
            <w:r w:rsidRPr="002957AD">
              <w:rPr>
                <w:rFonts w:ascii="Arial" w:hAnsi="Arial" w:cs="Arial"/>
                <w:color w:val="000000"/>
              </w:rPr>
              <w:t>R$ 15,56</w:t>
            </w:r>
          </w:p>
        </w:tc>
        <w:tc>
          <w:tcPr>
            <w:tcW w:w="1470" w:type="dxa"/>
          </w:tcPr>
          <w:p w14:paraId="305399D0" w14:textId="77777777" w:rsidR="00546936" w:rsidRPr="002957AD" w:rsidRDefault="00546936" w:rsidP="00C06D34">
            <w:pPr>
              <w:jc w:val="center"/>
              <w:rPr>
                <w:rFonts w:ascii="Arial" w:hAnsi="Arial" w:cs="Arial"/>
                <w:color w:val="000000"/>
              </w:rPr>
            </w:pPr>
            <w:r w:rsidRPr="002957AD">
              <w:rPr>
                <w:rFonts w:ascii="Arial" w:hAnsi="Arial" w:cs="Arial"/>
                <w:color w:val="000000"/>
              </w:rPr>
              <w:t>200 baldes c/ 400 un.</w:t>
            </w:r>
          </w:p>
        </w:tc>
        <w:tc>
          <w:tcPr>
            <w:tcW w:w="1483" w:type="dxa"/>
            <w:noWrap/>
          </w:tcPr>
          <w:p w14:paraId="12409A68" w14:textId="77777777" w:rsidR="00546936" w:rsidRPr="002957AD" w:rsidRDefault="00546936" w:rsidP="00C06D34">
            <w:pPr>
              <w:jc w:val="center"/>
              <w:rPr>
                <w:rFonts w:ascii="Arial" w:hAnsi="Arial" w:cs="Arial"/>
                <w:color w:val="000000"/>
              </w:rPr>
            </w:pPr>
            <w:r w:rsidRPr="002957AD">
              <w:rPr>
                <w:rFonts w:ascii="Arial" w:hAnsi="Arial" w:cs="Arial"/>
                <w:color w:val="000000"/>
              </w:rPr>
              <w:t>R$ 3.112,00</w:t>
            </w:r>
          </w:p>
        </w:tc>
        <w:tc>
          <w:tcPr>
            <w:tcW w:w="1483" w:type="dxa"/>
          </w:tcPr>
          <w:p w14:paraId="53703317" w14:textId="77777777" w:rsidR="00546936" w:rsidRPr="002957AD" w:rsidRDefault="00546936" w:rsidP="00C06D34">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tcPr>
          <w:p w14:paraId="1264D2BF" w14:textId="77777777" w:rsidR="00546936" w:rsidRPr="002957AD" w:rsidRDefault="00546936" w:rsidP="00C06D34">
            <w:pPr>
              <w:jc w:val="center"/>
              <w:rPr>
                <w:rFonts w:ascii="Arial" w:hAnsi="Arial" w:cs="Arial"/>
                <w:color w:val="000000"/>
              </w:rPr>
            </w:pPr>
            <w:r>
              <w:rPr>
                <w:rFonts w:ascii="Arial" w:hAnsi="Arial" w:cs="Arial"/>
                <w:color w:val="000000"/>
              </w:rPr>
              <w:t>R$ 15.560,00</w:t>
            </w:r>
          </w:p>
        </w:tc>
      </w:tr>
      <w:tr w:rsidR="00546936" w:rsidRPr="00CF5D94" w14:paraId="11C1C734" w14:textId="77777777" w:rsidTr="00C06D34">
        <w:trPr>
          <w:trHeight w:val="720"/>
          <w:jc w:val="center"/>
        </w:trPr>
        <w:tc>
          <w:tcPr>
            <w:tcW w:w="7654" w:type="dxa"/>
            <w:gridSpan w:val="5"/>
          </w:tcPr>
          <w:p w14:paraId="2D91CDCA" w14:textId="77777777" w:rsidR="00546936" w:rsidRDefault="00546936" w:rsidP="00C06D34">
            <w:pPr>
              <w:jc w:val="center"/>
              <w:rPr>
                <w:rFonts w:ascii="Arial" w:hAnsi="Arial" w:cs="Arial"/>
                <w:b/>
                <w:bCs/>
                <w:color w:val="000000"/>
              </w:rPr>
            </w:pPr>
            <w:r w:rsidRPr="00893E9E">
              <w:rPr>
                <w:rFonts w:ascii="Arial" w:hAnsi="Arial" w:cs="Arial"/>
                <w:b/>
                <w:bCs/>
                <w:color w:val="000000"/>
              </w:rPr>
              <w:t xml:space="preserve">VALOR GLOBAL ESTIMADO </w:t>
            </w:r>
          </w:p>
          <w:p w14:paraId="4D908A5C" w14:textId="77777777" w:rsidR="00546936" w:rsidRPr="002957AD" w:rsidRDefault="00546936" w:rsidP="00C06D34">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R$ 3.665,50 </w:t>
            </w:r>
          </w:p>
        </w:tc>
        <w:tc>
          <w:tcPr>
            <w:tcW w:w="2966" w:type="dxa"/>
            <w:gridSpan w:val="2"/>
          </w:tcPr>
          <w:p w14:paraId="3D18CC4E" w14:textId="77777777" w:rsidR="00546936" w:rsidRDefault="00546936" w:rsidP="00C06D34">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7B62A0DA" w14:textId="77777777" w:rsidR="00546936" w:rsidRDefault="00546936" w:rsidP="00C06D34">
            <w:pPr>
              <w:jc w:val="center"/>
              <w:rPr>
                <w:rFonts w:ascii="Arial" w:hAnsi="Arial" w:cs="Arial"/>
                <w:color w:val="000000"/>
              </w:rPr>
            </w:pPr>
            <w:r>
              <w:rPr>
                <w:rFonts w:ascii="Arial" w:hAnsi="Arial" w:cs="Arial"/>
                <w:b/>
                <w:bCs/>
                <w:color w:val="000000"/>
              </w:rPr>
              <w:t>R$ 18.327,50</w:t>
            </w:r>
          </w:p>
        </w:tc>
      </w:tr>
      <w:bookmarkEnd w:id="14"/>
      <w:tr w:rsidR="00546936" w:rsidRPr="00CF5D94" w14:paraId="3884C321" w14:textId="77777777" w:rsidTr="00C06D34">
        <w:trPr>
          <w:trHeight w:val="972"/>
          <w:jc w:val="center"/>
        </w:trPr>
        <w:tc>
          <w:tcPr>
            <w:tcW w:w="7654" w:type="dxa"/>
            <w:gridSpan w:val="5"/>
          </w:tcPr>
          <w:p w14:paraId="5203E10B" w14:textId="77777777" w:rsidR="00546936" w:rsidRPr="00CC5700" w:rsidRDefault="00546936" w:rsidP="00C06D34">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R$ 36.444,46</w:t>
            </w:r>
          </w:p>
        </w:tc>
        <w:tc>
          <w:tcPr>
            <w:tcW w:w="2966" w:type="dxa"/>
            <w:gridSpan w:val="2"/>
          </w:tcPr>
          <w:p w14:paraId="79DD43F3" w14:textId="77777777" w:rsidR="00546936" w:rsidRPr="002957AD" w:rsidRDefault="00546936" w:rsidP="00C06D34">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R$ 182.222,30</w:t>
            </w:r>
          </w:p>
        </w:tc>
      </w:tr>
    </w:tbl>
    <w:p w14:paraId="7A4D323B" w14:textId="77777777" w:rsidR="00FC019C" w:rsidRPr="00FC019C" w:rsidRDefault="00FC019C" w:rsidP="00FC019C">
      <w:pPr>
        <w:spacing w:line="360" w:lineRule="auto"/>
        <w:ind w:firstLine="720"/>
        <w:jc w:val="both"/>
        <w:rPr>
          <w:b/>
          <w:bCs/>
          <w:color w:val="000000" w:themeColor="text1"/>
          <w:sz w:val="24"/>
          <w:szCs w:val="24"/>
        </w:rPr>
      </w:pPr>
    </w:p>
    <w:bookmarkEnd w:id="4"/>
    <w:p w14:paraId="74B7E417" w14:textId="33ED05B2" w:rsidR="00C53207" w:rsidRPr="00C53207" w:rsidRDefault="00C53207" w:rsidP="00C53207">
      <w:pPr>
        <w:rPr>
          <w:b/>
          <w:bCs/>
          <w:color w:val="000000" w:themeColor="text1"/>
          <w:sz w:val="24"/>
          <w:szCs w:val="24"/>
        </w:rPr>
      </w:pPr>
      <w:r>
        <w:rPr>
          <w:b/>
          <w:bCs/>
          <w:color w:val="000000" w:themeColor="text1"/>
          <w:sz w:val="24"/>
          <w:szCs w:val="24"/>
        </w:rPr>
        <w:t>2</w:t>
      </w:r>
      <w:r w:rsidRPr="00C53207">
        <w:rPr>
          <w:b/>
          <w:bCs/>
          <w:color w:val="000000" w:themeColor="text1"/>
          <w:sz w:val="24"/>
          <w:szCs w:val="24"/>
        </w:rPr>
        <w:t>.3 Quantitativo estimado para 12 (doze) meses, com distribuição prevista por Unidades Administrativas:</w:t>
      </w:r>
    </w:p>
    <w:p w14:paraId="59385A0A" w14:textId="136E1A1F" w:rsidR="00BA5A28" w:rsidRDefault="00BA5A28" w:rsidP="00C53207">
      <w:pPr>
        <w:rPr>
          <w:color w:val="000000" w:themeColor="text1"/>
          <w:sz w:val="24"/>
          <w:szCs w:val="24"/>
        </w:rPr>
      </w:pPr>
    </w:p>
    <w:p w14:paraId="58693C4E" w14:textId="77777777" w:rsidR="002A6172" w:rsidRDefault="002A6172" w:rsidP="00C53207">
      <w:pPr>
        <w:rPr>
          <w:color w:val="000000" w:themeColor="text1"/>
          <w:sz w:val="24"/>
          <w:szCs w:val="24"/>
        </w:rPr>
      </w:pPr>
    </w:p>
    <w:p w14:paraId="24842E50" w14:textId="77777777" w:rsidR="00546936" w:rsidRPr="00546936" w:rsidRDefault="00546936" w:rsidP="00546936">
      <w:pPr>
        <w:spacing w:after="200" w:line="360" w:lineRule="auto"/>
        <w:contextualSpacing/>
        <w:jc w:val="both"/>
        <w:rPr>
          <w:b/>
          <w:bCs/>
        </w:rPr>
      </w:pPr>
      <w:r w:rsidRPr="00546936">
        <w:rPr>
          <w:b/>
          <w:bCs/>
        </w:rPr>
        <w:lastRenderedPageBreak/>
        <w:t xml:space="preserve">CAC: </w:t>
      </w:r>
      <w:r w:rsidRPr="00546936">
        <w:t>R$ 4.994,43</w:t>
      </w:r>
    </w:p>
    <w:p w14:paraId="7DF17718" w14:textId="77777777" w:rsidR="00546936" w:rsidRPr="00546936" w:rsidRDefault="00546936" w:rsidP="00546936">
      <w:pPr>
        <w:spacing w:after="200" w:line="360" w:lineRule="auto"/>
        <w:contextualSpacing/>
        <w:jc w:val="both"/>
        <w:rPr>
          <w:b/>
          <w:bCs/>
        </w:rPr>
      </w:pPr>
      <w:r w:rsidRPr="00546936">
        <w:rPr>
          <w:b/>
          <w:bCs/>
        </w:rPr>
        <w:t xml:space="preserve">ADM: </w:t>
      </w:r>
      <w:r w:rsidRPr="00546936">
        <w:t>R$ 14.818,03</w:t>
      </w:r>
    </w:p>
    <w:p w14:paraId="3372D13A" w14:textId="77777777" w:rsidR="00546936" w:rsidRPr="00546936" w:rsidRDefault="00546936" w:rsidP="00546936">
      <w:pPr>
        <w:spacing w:after="200" w:line="360" w:lineRule="auto"/>
        <w:contextualSpacing/>
        <w:jc w:val="both"/>
        <w:rPr>
          <w:b/>
          <w:bCs/>
        </w:rPr>
      </w:pPr>
      <w:r w:rsidRPr="00546936">
        <w:rPr>
          <w:b/>
          <w:bCs/>
        </w:rPr>
        <w:t xml:space="preserve">PROCON: </w:t>
      </w:r>
      <w:r w:rsidRPr="00546936">
        <w:t>R$ 2.626,33</w:t>
      </w:r>
    </w:p>
    <w:p w14:paraId="400AE1CD" w14:textId="77777777" w:rsidR="00546936" w:rsidRDefault="00546936" w:rsidP="00546936">
      <w:pPr>
        <w:spacing w:after="200" w:line="360" w:lineRule="auto"/>
        <w:contextualSpacing/>
        <w:jc w:val="both"/>
        <w:rPr>
          <w:b/>
          <w:bCs/>
        </w:rPr>
      </w:pPr>
      <w:r w:rsidRPr="00546936">
        <w:rPr>
          <w:b/>
          <w:bCs/>
        </w:rPr>
        <w:t xml:space="preserve">UAI: </w:t>
      </w:r>
      <w:r w:rsidRPr="00546936">
        <w:t>R$ 14.005,67</w:t>
      </w:r>
    </w:p>
    <w:p w14:paraId="3A7C95D2" w14:textId="38A228FA" w:rsidR="00FC019C" w:rsidRPr="00FC019C" w:rsidRDefault="00FC019C" w:rsidP="00546936">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Trata-se de prestação de fornecimento contínuo. O contrato terá como vigência inicial de 05 (cinco) anos, </w:t>
      </w:r>
      <w:r w:rsidRPr="00FC019C">
        <w:rPr>
          <w:rFonts w:eastAsia="Calibri"/>
          <w:color w:val="000000" w:themeColor="text1"/>
          <w:sz w:val="24"/>
          <w:szCs w:val="24"/>
          <w:shd w:val="clear" w:color="auto" w:fill="FFFFFF"/>
          <w:lang w:eastAsia="en-US"/>
        </w:rPr>
        <w:t>podendo ser prorrogado sucessivamente (não necessariamente por igual período) até a vigência máxima de dez anos.</w:t>
      </w:r>
    </w:p>
    <w:p w14:paraId="34C47809" w14:textId="77777777" w:rsidR="006520F6" w:rsidRPr="00BC4AE7" w:rsidRDefault="006520F6" w:rsidP="004372E5">
      <w:pPr>
        <w:spacing w:line="360" w:lineRule="auto"/>
        <w:jc w:val="both"/>
        <w:rPr>
          <w:rFonts w:eastAsia="Times New Roman"/>
          <w:bCs/>
          <w:sz w:val="24"/>
          <w:szCs w:val="24"/>
        </w:rPr>
      </w:pPr>
    </w:p>
    <w:bookmarkEnd w:id="5"/>
    <w:bookmarkEnd w:id="6"/>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61638DE1" w:rsidR="00EE5C22"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w:t>
      </w:r>
      <w:proofErr w:type="spellStart"/>
      <w:r w:rsidR="00EE5C22" w:rsidRPr="004372E5">
        <w:rPr>
          <w:sz w:val="24"/>
          <w:szCs w:val="24"/>
        </w:rPr>
        <w:t>ComprasGov</w:t>
      </w:r>
      <w:proofErr w:type="spellEnd"/>
      <w:r w:rsidR="00EE5C22" w:rsidRPr="004372E5">
        <w:rPr>
          <w:sz w:val="24"/>
          <w:szCs w:val="24"/>
        </w:rPr>
        <w:t xml:space="preserve">: </w:t>
      </w:r>
    </w:p>
    <w:tbl>
      <w:tblPr>
        <w:tblStyle w:val="Tabelacomgrade"/>
        <w:tblW w:w="6244" w:type="dxa"/>
        <w:jc w:val="center"/>
        <w:tblLook w:val="04A0" w:firstRow="1" w:lastRow="0" w:firstColumn="1" w:lastColumn="0" w:noHBand="0" w:noVBand="1"/>
      </w:tblPr>
      <w:tblGrid>
        <w:gridCol w:w="5110"/>
        <w:gridCol w:w="1134"/>
      </w:tblGrid>
      <w:tr w:rsidR="00546936" w:rsidRPr="00583158" w14:paraId="0FB6C1C5" w14:textId="77777777" w:rsidTr="00C06D34">
        <w:trPr>
          <w:trHeight w:val="744"/>
          <w:jc w:val="center"/>
        </w:trPr>
        <w:tc>
          <w:tcPr>
            <w:tcW w:w="5110" w:type="dxa"/>
            <w:hideMark/>
          </w:tcPr>
          <w:p w14:paraId="61B89B02" w14:textId="77777777" w:rsidR="00546936" w:rsidRPr="00583158" w:rsidRDefault="00546936" w:rsidP="00C06D34">
            <w:pPr>
              <w:jc w:val="center"/>
              <w:rPr>
                <w:rFonts w:ascii="Arial" w:hAnsi="Arial" w:cs="Arial"/>
                <w:b/>
                <w:bCs/>
                <w:color w:val="000000"/>
                <w:sz w:val="24"/>
                <w:szCs w:val="24"/>
              </w:rPr>
            </w:pPr>
            <w:r w:rsidRPr="00583158">
              <w:rPr>
                <w:rFonts w:ascii="Arial" w:hAnsi="Arial" w:cs="Arial"/>
                <w:b/>
                <w:bCs/>
                <w:color w:val="000000"/>
                <w:sz w:val="24"/>
                <w:szCs w:val="24"/>
              </w:rPr>
              <w:t>DESCRIÇÃO</w:t>
            </w:r>
          </w:p>
        </w:tc>
        <w:tc>
          <w:tcPr>
            <w:tcW w:w="1134" w:type="dxa"/>
            <w:hideMark/>
          </w:tcPr>
          <w:p w14:paraId="021F8ED2" w14:textId="77777777" w:rsidR="00546936" w:rsidRPr="00583158" w:rsidRDefault="00546936" w:rsidP="00C06D34">
            <w:pPr>
              <w:jc w:val="center"/>
              <w:rPr>
                <w:rFonts w:ascii="Arial" w:hAnsi="Arial" w:cs="Arial"/>
                <w:b/>
                <w:bCs/>
                <w:color w:val="000000"/>
                <w:sz w:val="24"/>
                <w:szCs w:val="24"/>
              </w:rPr>
            </w:pPr>
            <w:r w:rsidRPr="00583158">
              <w:rPr>
                <w:rFonts w:ascii="Arial" w:hAnsi="Arial" w:cs="Arial"/>
                <w:b/>
                <w:bCs/>
                <w:color w:val="000000"/>
                <w:sz w:val="24"/>
                <w:szCs w:val="24"/>
              </w:rPr>
              <w:t>PAC</w:t>
            </w:r>
          </w:p>
        </w:tc>
      </w:tr>
      <w:tr w:rsidR="00546936" w:rsidRPr="00583158" w14:paraId="541E9CB9" w14:textId="77777777" w:rsidTr="00C06D34">
        <w:trPr>
          <w:trHeight w:val="720"/>
          <w:jc w:val="center"/>
        </w:trPr>
        <w:tc>
          <w:tcPr>
            <w:tcW w:w="5110" w:type="dxa"/>
            <w:hideMark/>
          </w:tcPr>
          <w:p w14:paraId="71344DE0"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Adesivo instantâneo universal.</w:t>
            </w:r>
          </w:p>
        </w:tc>
        <w:tc>
          <w:tcPr>
            <w:tcW w:w="1134" w:type="dxa"/>
            <w:noWrap/>
          </w:tcPr>
          <w:p w14:paraId="7E9C7AC4"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092</w:t>
            </w:r>
          </w:p>
        </w:tc>
      </w:tr>
      <w:tr w:rsidR="00546936" w:rsidRPr="00583158" w14:paraId="6E17E48E" w14:textId="77777777" w:rsidTr="00C06D34">
        <w:trPr>
          <w:trHeight w:val="720"/>
          <w:jc w:val="center"/>
        </w:trPr>
        <w:tc>
          <w:tcPr>
            <w:tcW w:w="5110" w:type="dxa"/>
            <w:hideMark/>
          </w:tcPr>
          <w:p w14:paraId="356F5839"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Balde plástico, com alça em alumínio, capacidade 15 litros</w:t>
            </w:r>
          </w:p>
        </w:tc>
        <w:tc>
          <w:tcPr>
            <w:tcW w:w="1134" w:type="dxa"/>
            <w:noWrap/>
          </w:tcPr>
          <w:p w14:paraId="0B985595"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093</w:t>
            </w:r>
          </w:p>
        </w:tc>
      </w:tr>
      <w:tr w:rsidR="00546936" w:rsidRPr="00583158" w14:paraId="7405F3AD" w14:textId="77777777" w:rsidTr="00C06D34">
        <w:trPr>
          <w:trHeight w:val="720"/>
          <w:jc w:val="center"/>
        </w:trPr>
        <w:tc>
          <w:tcPr>
            <w:tcW w:w="5110" w:type="dxa"/>
            <w:hideMark/>
          </w:tcPr>
          <w:p w14:paraId="25A81AF7"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Cesto de lixo de plástico telado, altura aproximada de 28cm</w:t>
            </w:r>
          </w:p>
        </w:tc>
        <w:tc>
          <w:tcPr>
            <w:tcW w:w="1134" w:type="dxa"/>
            <w:noWrap/>
          </w:tcPr>
          <w:p w14:paraId="3D1F477A"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095</w:t>
            </w:r>
          </w:p>
        </w:tc>
      </w:tr>
      <w:tr w:rsidR="00546936" w:rsidRPr="00583158" w14:paraId="3F5006EA" w14:textId="77777777" w:rsidTr="00C06D34">
        <w:trPr>
          <w:trHeight w:val="720"/>
          <w:jc w:val="center"/>
        </w:trPr>
        <w:tc>
          <w:tcPr>
            <w:tcW w:w="5110" w:type="dxa"/>
            <w:hideMark/>
          </w:tcPr>
          <w:p w14:paraId="23622451"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Cesto de lixo plástico, capacidade de 60 litros, com pedal e tampa.</w:t>
            </w:r>
          </w:p>
        </w:tc>
        <w:tc>
          <w:tcPr>
            <w:tcW w:w="1134" w:type="dxa"/>
            <w:noWrap/>
          </w:tcPr>
          <w:p w14:paraId="071803A2"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096</w:t>
            </w:r>
          </w:p>
        </w:tc>
      </w:tr>
      <w:tr w:rsidR="00546936" w:rsidRPr="00583158" w14:paraId="0E13A636" w14:textId="77777777" w:rsidTr="00C06D34">
        <w:trPr>
          <w:trHeight w:val="720"/>
          <w:jc w:val="center"/>
        </w:trPr>
        <w:tc>
          <w:tcPr>
            <w:tcW w:w="5110" w:type="dxa"/>
            <w:hideMark/>
          </w:tcPr>
          <w:p w14:paraId="7C260729"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Escova para lavar roupas com cerdas de polipropileno.</w:t>
            </w:r>
          </w:p>
        </w:tc>
        <w:tc>
          <w:tcPr>
            <w:tcW w:w="1134" w:type="dxa"/>
            <w:noWrap/>
          </w:tcPr>
          <w:p w14:paraId="59EDAD06"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107</w:t>
            </w:r>
          </w:p>
        </w:tc>
      </w:tr>
      <w:tr w:rsidR="00546936" w:rsidRPr="00583158" w14:paraId="0BB14463" w14:textId="77777777" w:rsidTr="00C06D34">
        <w:trPr>
          <w:trHeight w:val="480"/>
          <w:jc w:val="center"/>
        </w:trPr>
        <w:tc>
          <w:tcPr>
            <w:tcW w:w="5110" w:type="dxa"/>
            <w:hideMark/>
          </w:tcPr>
          <w:p w14:paraId="22DC0FBB"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Escova sanitária, com cabo plástico.</w:t>
            </w:r>
          </w:p>
        </w:tc>
        <w:tc>
          <w:tcPr>
            <w:tcW w:w="1134" w:type="dxa"/>
            <w:noWrap/>
          </w:tcPr>
          <w:p w14:paraId="6F542F8E"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108</w:t>
            </w:r>
          </w:p>
        </w:tc>
      </w:tr>
      <w:tr w:rsidR="00546936" w:rsidRPr="00583158" w14:paraId="11EE24EC" w14:textId="77777777" w:rsidTr="00C06D34">
        <w:trPr>
          <w:trHeight w:val="960"/>
          <w:jc w:val="center"/>
        </w:trPr>
        <w:tc>
          <w:tcPr>
            <w:tcW w:w="5110" w:type="dxa"/>
            <w:hideMark/>
          </w:tcPr>
          <w:p w14:paraId="2A994FBA"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Flanela, coloração laranja, dimensões aproximadas 36 x 56 cm, mínimo de 90% algodão.</w:t>
            </w:r>
          </w:p>
        </w:tc>
        <w:tc>
          <w:tcPr>
            <w:tcW w:w="1134" w:type="dxa"/>
            <w:noWrap/>
          </w:tcPr>
          <w:p w14:paraId="56944A2B"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111</w:t>
            </w:r>
          </w:p>
        </w:tc>
      </w:tr>
      <w:tr w:rsidR="00546936" w:rsidRPr="00583158" w14:paraId="4B9E97DD" w14:textId="77777777" w:rsidTr="00C06D34">
        <w:trPr>
          <w:trHeight w:val="1500"/>
          <w:jc w:val="center"/>
        </w:trPr>
        <w:tc>
          <w:tcPr>
            <w:tcW w:w="5110" w:type="dxa"/>
            <w:hideMark/>
          </w:tcPr>
          <w:p w14:paraId="780B2847"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lastRenderedPageBreak/>
              <w:t>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tamanho M.</w:t>
            </w:r>
          </w:p>
        </w:tc>
        <w:tc>
          <w:tcPr>
            <w:tcW w:w="1134" w:type="dxa"/>
            <w:noWrap/>
          </w:tcPr>
          <w:p w14:paraId="5F1534FC"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116</w:t>
            </w:r>
          </w:p>
        </w:tc>
      </w:tr>
      <w:tr w:rsidR="00546936" w:rsidRPr="00583158" w14:paraId="0D272839" w14:textId="77777777" w:rsidTr="00C06D34">
        <w:trPr>
          <w:trHeight w:val="1408"/>
          <w:jc w:val="center"/>
        </w:trPr>
        <w:tc>
          <w:tcPr>
            <w:tcW w:w="5110" w:type="dxa"/>
            <w:hideMark/>
          </w:tcPr>
          <w:p w14:paraId="1E34DDD7"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tamanho P.</w:t>
            </w:r>
          </w:p>
        </w:tc>
        <w:tc>
          <w:tcPr>
            <w:tcW w:w="1134" w:type="dxa"/>
            <w:noWrap/>
          </w:tcPr>
          <w:p w14:paraId="6D2F51CD"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117</w:t>
            </w:r>
          </w:p>
          <w:p w14:paraId="4B62175D" w14:textId="77777777" w:rsidR="00546936" w:rsidRPr="00583158" w:rsidRDefault="00546936" w:rsidP="00C06D34">
            <w:pPr>
              <w:jc w:val="center"/>
              <w:rPr>
                <w:rFonts w:ascii="Arial" w:hAnsi="Arial" w:cs="Arial"/>
                <w:color w:val="000000"/>
                <w:sz w:val="24"/>
                <w:szCs w:val="24"/>
              </w:rPr>
            </w:pPr>
          </w:p>
        </w:tc>
      </w:tr>
      <w:tr w:rsidR="00546936" w:rsidRPr="00583158" w14:paraId="7ABCFC74" w14:textId="77777777" w:rsidTr="00C06D34">
        <w:trPr>
          <w:trHeight w:val="480"/>
          <w:jc w:val="center"/>
        </w:trPr>
        <w:tc>
          <w:tcPr>
            <w:tcW w:w="5110" w:type="dxa"/>
            <w:hideMark/>
          </w:tcPr>
          <w:p w14:paraId="323ED997"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Pá para lixo, cabo longo, plástico.</w:t>
            </w:r>
          </w:p>
        </w:tc>
        <w:tc>
          <w:tcPr>
            <w:tcW w:w="1134" w:type="dxa"/>
            <w:noWrap/>
          </w:tcPr>
          <w:p w14:paraId="302E4940"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118</w:t>
            </w:r>
          </w:p>
        </w:tc>
      </w:tr>
      <w:tr w:rsidR="00546936" w:rsidRPr="00583158" w14:paraId="5D6E8327" w14:textId="77777777" w:rsidTr="00C06D34">
        <w:trPr>
          <w:trHeight w:val="960"/>
          <w:jc w:val="center"/>
        </w:trPr>
        <w:tc>
          <w:tcPr>
            <w:tcW w:w="5110" w:type="dxa"/>
            <w:hideMark/>
          </w:tcPr>
          <w:p w14:paraId="3F2DF709"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Pano limpa tudo, dimensões aproximadas 33 x 60cm.</w:t>
            </w:r>
          </w:p>
        </w:tc>
        <w:tc>
          <w:tcPr>
            <w:tcW w:w="1134" w:type="dxa"/>
            <w:noWrap/>
          </w:tcPr>
          <w:p w14:paraId="616AE8B6"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120</w:t>
            </w:r>
          </w:p>
        </w:tc>
      </w:tr>
      <w:tr w:rsidR="00546936" w:rsidRPr="00583158" w14:paraId="42B164FD" w14:textId="77777777" w:rsidTr="00C06D34">
        <w:trPr>
          <w:trHeight w:val="1080"/>
          <w:jc w:val="center"/>
        </w:trPr>
        <w:tc>
          <w:tcPr>
            <w:tcW w:w="5110" w:type="dxa"/>
            <w:hideMark/>
          </w:tcPr>
          <w:p w14:paraId="73AA64BA"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Papel higiênico de alta qualidade, composto 100% de fibras virgens, apresentando folha dupla, picotado, somente na cor branca, rolo medindo 30m x 10cm, embalagem com visibilidade do produto, acondicionado em fardos.</w:t>
            </w:r>
          </w:p>
        </w:tc>
        <w:tc>
          <w:tcPr>
            <w:tcW w:w="1134" w:type="dxa"/>
            <w:noWrap/>
          </w:tcPr>
          <w:p w14:paraId="6AE7338C"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121</w:t>
            </w:r>
          </w:p>
        </w:tc>
      </w:tr>
      <w:tr w:rsidR="00546936" w:rsidRPr="00583158" w14:paraId="330E2122" w14:textId="77777777" w:rsidTr="00C06D34">
        <w:trPr>
          <w:trHeight w:val="480"/>
          <w:jc w:val="center"/>
        </w:trPr>
        <w:tc>
          <w:tcPr>
            <w:tcW w:w="5110" w:type="dxa"/>
            <w:hideMark/>
          </w:tcPr>
          <w:p w14:paraId="2A7C23BD"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Rodo de alumínio 35 cm, borracha dupla, com cabo.</w:t>
            </w:r>
          </w:p>
        </w:tc>
        <w:tc>
          <w:tcPr>
            <w:tcW w:w="1134" w:type="dxa"/>
            <w:noWrap/>
          </w:tcPr>
          <w:p w14:paraId="7773DDBA"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124</w:t>
            </w:r>
          </w:p>
        </w:tc>
      </w:tr>
      <w:tr w:rsidR="00546936" w:rsidRPr="00583158" w14:paraId="665F2CAC" w14:textId="77777777" w:rsidTr="00C06D34">
        <w:trPr>
          <w:trHeight w:val="480"/>
          <w:jc w:val="center"/>
        </w:trPr>
        <w:tc>
          <w:tcPr>
            <w:tcW w:w="5110" w:type="dxa"/>
            <w:hideMark/>
          </w:tcPr>
          <w:p w14:paraId="4019D2DE"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Rodo de alumínio 60 cm, borracha dupla, com cabo.</w:t>
            </w:r>
          </w:p>
        </w:tc>
        <w:tc>
          <w:tcPr>
            <w:tcW w:w="1134" w:type="dxa"/>
            <w:noWrap/>
          </w:tcPr>
          <w:p w14:paraId="39BB6D5C"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125</w:t>
            </w:r>
          </w:p>
        </w:tc>
      </w:tr>
      <w:tr w:rsidR="00546936" w:rsidRPr="00583158" w14:paraId="5E5596CF" w14:textId="77777777" w:rsidTr="00C06D34">
        <w:trPr>
          <w:trHeight w:val="572"/>
          <w:jc w:val="center"/>
        </w:trPr>
        <w:tc>
          <w:tcPr>
            <w:tcW w:w="5110" w:type="dxa"/>
            <w:hideMark/>
          </w:tcPr>
          <w:p w14:paraId="6C41C2E9"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Rodo lava piso e azulejo, com espuma e fibra abrasiva, com cabo.</w:t>
            </w:r>
          </w:p>
        </w:tc>
        <w:tc>
          <w:tcPr>
            <w:tcW w:w="1134" w:type="dxa"/>
            <w:noWrap/>
          </w:tcPr>
          <w:p w14:paraId="31DF4B39"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126</w:t>
            </w:r>
          </w:p>
        </w:tc>
      </w:tr>
      <w:tr w:rsidR="00546936" w:rsidRPr="00583158" w14:paraId="41558ADD" w14:textId="77777777" w:rsidTr="00C06D34">
        <w:trPr>
          <w:trHeight w:val="480"/>
          <w:jc w:val="center"/>
        </w:trPr>
        <w:tc>
          <w:tcPr>
            <w:tcW w:w="5110" w:type="dxa"/>
            <w:hideMark/>
          </w:tcPr>
          <w:p w14:paraId="14875985"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Rodo para passar cera com cabo.</w:t>
            </w:r>
          </w:p>
        </w:tc>
        <w:tc>
          <w:tcPr>
            <w:tcW w:w="1134" w:type="dxa"/>
            <w:noWrap/>
          </w:tcPr>
          <w:p w14:paraId="27820063"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127</w:t>
            </w:r>
          </w:p>
        </w:tc>
      </w:tr>
      <w:tr w:rsidR="00546936" w:rsidRPr="00583158" w14:paraId="430626A9" w14:textId="77777777" w:rsidTr="00C06D34">
        <w:trPr>
          <w:trHeight w:val="836"/>
          <w:jc w:val="center"/>
        </w:trPr>
        <w:tc>
          <w:tcPr>
            <w:tcW w:w="5110" w:type="dxa"/>
            <w:hideMark/>
          </w:tcPr>
          <w:p w14:paraId="09BD2345"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Saboneteira para sabonete líquido, de plástico transparente PVC com válvula pump, para mesa.</w:t>
            </w:r>
          </w:p>
        </w:tc>
        <w:tc>
          <w:tcPr>
            <w:tcW w:w="1134" w:type="dxa"/>
            <w:noWrap/>
          </w:tcPr>
          <w:p w14:paraId="37FEBF85"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131</w:t>
            </w:r>
          </w:p>
        </w:tc>
      </w:tr>
      <w:tr w:rsidR="00546936" w:rsidRPr="00583158" w14:paraId="23188738" w14:textId="77777777" w:rsidTr="00C06D34">
        <w:trPr>
          <w:trHeight w:val="835"/>
          <w:jc w:val="center"/>
        </w:trPr>
        <w:tc>
          <w:tcPr>
            <w:tcW w:w="5110" w:type="dxa"/>
            <w:hideMark/>
          </w:tcPr>
          <w:p w14:paraId="5E05F6F6"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Saco plástico, para lixo, capacidade de 30 litros, pacote com 100 unidades.</w:t>
            </w:r>
          </w:p>
        </w:tc>
        <w:tc>
          <w:tcPr>
            <w:tcW w:w="1134" w:type="dxa"/>
            <w:noWrap/>
          </w:tcPr>
          <w:p w14:paraId="25E025D8"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132</w:t>
            </w:r>
          </w:p>
        </w:tc>
      </w:tr>
      <w:tr w:rsidR="00546936" w:rsidRPr="00583158" w14:paraId="2D68B609" w14:textId="77777777" w:rsidTr="00C06D34">
        <w:trPr>
          <w:trHeight w:val="703"/>
          <w:jc w:val="center"/>
        </w:trPr>
        <w:tc>
          <w:tcPr>
            <w:tcW w:w="5110" w:type="dxa"/>
            <w:hideMark/>
          </w:tcPr>
          <w:p w14:paraId="7F082836"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Saco plástico, para lixo, reforçado, preto, capacidade de 100 litros, pacote com 100 unidades.</w:t>
            </w:r>
          </w:p>
        </w:tc>
        <w:tc>
          <w:tcPr>
            <w:tcW w:w="1134" w:type="dxa"/>
            <w:noWrap/>
          </w:tcPr>
          <w:p w14:paraId="76FB9AA5"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134</w:t>
            </w:r>
          </w:p>
        </w:tc>
      </w:tr>
      <w:tr w:rsidR="00546936" w:rsidRPr="00583158" w14:paraId="3FD444FB" w14:textId="77777777" w:rsidTr="00C06D34">
        <w:trPr>
          <w:trHeight w:val="713"/>
          <w:jc w:val="center"/>
        </w:trPr>
        <w:tc>
          <w:tcPr>
            <w:tcW w:w="5110" w:type="dxa"/>
            <w:hideMark/>
          </w:tcPr>
          <w:p w14:paraId="251C481E"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lastRenderedPageBreak/>
              <w:t>Saco tradicional de algodão (Pano de chão), alvejado, dimensões 50X80 cm, 100% algodão.</w:t>
            </w:r>
          </w:p>
        </w:tc>
        <w:tc>
          <w:tcPr>
            <w:tcW w:w="1134" w:type="dxa"/>
            <w:noWrap/>
          </w:tcPr>
          <w:p w14:paraId="4907805D"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135</w:t>
            </w:r>
          </w:p>
        </w:tc>
      </w:tr>
      <w:tr w:rsidR="00546936" w:rsidRPr="00583158" w14:paraId="513C3F27" w14:textId="77777777" w:rsidTr="00C06D34">
        <w:trPr>
          <w:trHeight w:val="480"/>
          <w:jc w:val="center"/>
        </w:trPr>
        <w:tc>
          <w:tcPr>
            <w:tcW w:w="5110" w:type="dxa"/>
            <w:hideMark/>
          </w:tcPr>
          <w:p w14:paraId="4D6718D1"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Vassoura de nylon para piso liso, com cabo.</w:t>
            </w:r>
          </w:p>
        </w:tc>
        <w:tc>
          <w:tcPr>
            <w:tcW w:w="1134" w:type="dxa"/>
            <w:noWrap/>
          </w:tcPr>
          <w:p w14:paraId="072FD648"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136</w:t>
            </w:r>
          </w:p>
        </w:tc>
      </w:tr>
      <w:tr w:rsidR="00546936" w:rsidRPr="00583158" w14:paraId="5479AF4B" w14:textId="77777777" w:rsidTr="00C06D34">
        <w:trPr>
          <w:trHeight w:val="480"/>
          <w:jc w:val="center"/>
        </w:trPr>
        <w:tc>
          <w:tcPr>
            <w:tcW w:w="5110" w:type="dxa"/>
            <w:hideMark/>
          </w:tcPr>
          <w:p w14:paraId="0F4FA173"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Vassoura piaçava, com cabo.</w:t>
            </w:r>
          </w:p>
        </w:tc>
        <w:tc>
          <w:tcPr>
            <w:tcW w:w="1134" w:type="dxa"/>
            <w:noWrap/>
          </w:tcPr>
          <w:p w14:paraId="7CF169ED"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137</w:t>
            </w:r>
          </w:p>
        </w:tc>
      </w:tr>
      <w:tr w:rsidR="00546936" w:rsidRPr="00583158" w14:paraId="25682C38" w14:textId="77777777" w:rsidTr="00C06D34">
        <w:trPr>
          <w:trHeight w:val="480"/>
          <w:jc w:val="center"/>
        </w:trPr>
        <w:tc>
          <w:tcPr>
            <w:tcW w:w="5110" w:type="dxa"/>
            <w:hideMark/>
          </w:tcPr>
          <w:p w14:paraId="5B46B65F"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Vassoura de pelo, com cabo.</w:t>
            </w:r>
          </w:p>
        </w:tc>
        <w:tc>
          <w:tcPr>
            <w:tcW w:w="1134" w:type="dxa"/>
            <w:noWrap/>
          </w:tcPr>
          <w:p w14:paraId="42CF4A74"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138</w:t>
            </w:r>
          </w:p>
        </w:tc>
      </w:tr>
      <w:tr w:rsidR="00546936" w:rsidRPr="00583158" w14:paraId="55267007" w14:textId="77777777" w:rsidTr="00C06D34">
        <w:trPr>
          <w:trHeight w:val="480"/>
          <w:jc w:val="center"/>
        </w:trPr>
        <w:tc>
          <w:tcPr>
            <w:tcW w:w="5110" w:type="dxa"/>
            <w:hideMark/>
          </w:tcPr>
          <w:p w14:paraId="28751F49"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Rodo de plástico 40 cm, com cabo.</w:t>
            </w:r>
          </w:p>
        </w:tc>
        <w:tc>
          <w:tcPr>
            <w:tcW w:w="1134" w:type="dxa"/>
            <w:noWrap/>
          </w:tcPr>
          <w:p w14:paraId="303DFD2D"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143</w:t>
            </w:r>
          </w:p>
        </w:tc>
      </w:tr>
      <w:tr w:rsidR="00546936" w:rsidRPr="00583158" w14:paraId="5C27831A" w14:textId="77777777" w:rsidTr="00C06D34">
        <w:trPr>
          <w:trHeight w:val="851"/>
          <w:jc w:val="center"/>
        </w:trPr>
        <w:tc>
          <w:tcPr>
            <w:tcW w:w="5110" w:type="dxa"/>
            <w:hideMark/>
          </w:tcPr>
          <w:p w14:paraId="3EA49DBA"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Luva descartável de látex, ambidestras, com pó, cor branca, validade maior que 1 (um) ano, uso não médico, caixa com 100 unidades cada – tamanho PP</w:t>
            </w:r>
          </w:p>
        </w:tc>
        <w:tc>
          <w:tcPr>
            <w:tcW w:w="1134" w:type="dxa"/>
            <w:noWrap/>
          </w:tcPr>
          <w:p w14:paraId="4C43B299"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145</w:t>
            </w:r>
          </w:p>
        </w:tc>
      </w:tr>
      <w:tr w:rsidR="00546936" w:rsidRPr="00583158" w14:paraId="09ECC2A4" w14:textId="77777777" w:rsidTr="00C06D34">
        <w:trPr>
          <w:trHeight w:val="849"/>
          <w:jc w:val="center"/>
        </w:trPr>
        <w:tc>
          <w:tcPr>
            <w:tcW w:w="5110" w:type="dxa"/>
            <w:hideMark/>
          </w:tcPr>
          <w:p w14:paraId="72DD6F62"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Luva descartável de látex, ambidestras, com pó, cor branca, validade maior que 1 (um) ano, uso não médico, caixa com 100 unidades cada – tamanho P</w:t>
            </w:r>
          </w:p>
        </w:tc>
        <w:tc>
          <w:tcPr>
            <w:tcW w:w="1134" w:type="dxa"/>
            <w:noWrap/>
          </w:tcPr>
          <w:p w14:paraId="3406F4DE"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146</w:t>
            </w:r>
          </w:p>
        </w:tc>
      </w:tr>
      <w:tr w:rsidR="00546936" w:rsidRPr="00583158" w14:paraId="2F5E5073" w14:textId="77777777" w:rsidTr="00C06D34">
        <w:trPr>
          <w:trHeight w:val="847"/>
          <w:jc w:val="center"/>
        </w:trPr>
        <w:tc>
          <w:tcPr>
            <w:tcW w:w="5110" w:type="dxa"/>
            <w:hideMark/>
          </w:tcPr>
          <w:p w14:paraId="5AF3C6D2"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Luva descartável de látex, ambidestras, com pó, cor branca, validade maior que 1 (um) ano, uso não médico, caixa com 100 unidades cada – tamanho G</w:t>
            </w:r>
          </w:p>
        </w:tc>
        <w:tc>
          <w:tcPr>
            <w:tcW w:w="1134" w:type="dxa"/>
            <w:noWrap/>
          </w:tcPr>
          <w:p w14:paraId="551F5DCC"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147</w:t>
            </w:r>
          </w:p>
        </w:tc>
      </w:tr>
      <w:tr w:rsidR="00546936" w:rsidRPr="00583158" w14:paraId="1F1216C4" w14:textId="77777777" w:rsidTr="00C06D34">
        <w:trPr>
          <w:trHeight w:val="960"/>
          <w:jc w:val="center"/>
        </w:trPr>
        <w:tc>
          <w:tcPr>
            <w:tcW w:w="5110" w:type="dxa"/>
            <w:hideMark/>
          </w:tcPr>
          <w:p w14:paraId="5041107C"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Lenço umedecido, acondicionado em balde com mínimo de 400 unidades cada</w:t>
            </w:r>
          </w:p>
        </w:tc>
        <w:tc>
          <w:tcPr>
            <w:tcW w:w="1134" w:type="dxa"/>
            <w:noWrap/>
          </w:tcPr>
          <w:p w14:paraId="6B22548A"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148</w:t>
            </w:r>
          </w:p>
        </w:tc>
      </w:tr>
      <w:tr w:rsidR="00546936" w:rsidRPr="00583158" w14:paraId="5E50868D" w14:textId="77777777" w:rsidTr="00C06D34">
        <w:trPr>
          <w:trHeight w:val="960"/>
          <w:jc w:val="center"/>
        </w:trPr>
        <w:tc>
          <w:tcPr>
            <w:tcW w:w="5110" w:type="dxa"/>
            <w:hideMark/>
          </w:tcPr>
          <w:p w14:paraId="14000E95"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Assento sanitário oval, almofadado, universal, acompanha kit para fixação.</w:t>
            </w:r>
          </w:p>
        </w:tc>
        <w:tc>
          <w:tcPr>
            <w:tcW w:w="1134" w:type="dxa"/>
            <w:noWrap/>
          </w:tcPr>
          <w:p w14:paraId="613C3881"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156</w:t>
            </w:r>
          </w:p>
        </w:tc>
      </w:tr>
      <w:tr w:rsidR="00546936" w:rsidRPr="00583158" w14:paraId="06BFDCB7" w14:textId="77777777" w:rsidTr="00C06D34">
        <w:trPr>
          <w:trHeight w:val="972"/>
          <w:jc w:val="center"/>
        </w:trPr>
        <w:tc>
          <w:tcPr>
            <w:tcW w:w="5110" w:type="dxa"/>
            <w:hideMark/>
          </w:tcPr>
          <w:p w14:paraId="5246B952"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Assento sanitário retangular, almofadado, universal, acompanha kit para fixação.</w:t>
            </w:r>
          </w:p>
        </w:tc>
        <w:tc>
          <w:tcPr>
            <w:tcW w:w="1134" w:type="dxa"/>
            <w:noWrap/>
          </w:tcPr>
          <w:p w14:paraId="7E40606B"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157</w:t>
            </w:r>
          </w:p>
        </w:tc>
      </w:tr>
    </w:tbl>
    <w:p w14:paraId="2B3CDE46" w14:textId="77777777" w:rsidR="00FC019C" w:rsidRDefault="00FC019C" w:rsidP="004372E5">
      <w:pPr>
        <w:spacing w:line="360" w:lineRule="auto"/>
        <w:jc w:val="both"/>
        <w:rPr>
          <w:sz w:val="24"/>
          <w:szCs w:val="24"/>
        </w:rPr>
      </w:pPr>
    </w:p>
    <w:p w14:paraId="24627EDB" w14:textId="7D0B352C"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fornecimento contínuo</w:t>
      </w:r>
      <w:r w:rsidR="001D0E21" w:rsidRPr="004372E5">
        <w:rPr>
          <w:sz w:val="24"/>
          <w:szCs w:val="24"/>
        </w:rPr>
        <w:t>, mediante requisição</w:t>
      </w:r>
      <w:r w:rsidRPr="004372E5">
        <w:rPr>
          <w:sz w:val="24"/>
          <w:szCs w:val="24"/>
        </w:rPr>
        <w:t xml:space="preserve">. </w:t>
      </w:r>
    </w:p>
    <w:p w14:paraId="3472E9DB" w14:textId="77777777" w:rsidR="00EE5C22" w:rsidRPr="004372E5"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AB3F086" w14:textId="0C15BDAB" w:rsidR="001D0E21" w:rsidRPr="004372E5" w:rsidRDefault="001275F9"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FB0F7E"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1D0E21" w:rsidRPr="004372E5">
        <w:rPr>
          <w:rFonts w:eastAsia="Times New Roman"/>
          <w:color w:val="000000"/>
          <w:sz w:val="24"/>
          <w:szCs w:val="24"/>
          <w:lang w:eastAsia="ja-JP"/>
        </w:rPr>
        <w:t xml:space="preserve">O quantitativo indicado tem caráter meramente estimativo, não representando obrigação de consumo integral pela CONTRATANTE. Assim, a CONTRATANTE </w:t>
      </w:r>
      <w:r w:rsidR="001D0E21" w:rsidRPr="004372E5">
        <w:rPr>
          <w:rFonts w:eastAsia="Times New Roman"/>
          <w:color w:val="000000"/>
          <w:sz w:val="24"/>
          <w:szCs w:val="24"/>
          <w:lang w:eastAsia="ja-JP"/>
        </w:rPr>
        <w:lastRenderedPageBreak/>
        <w:t>reserva-se o direito de solicitar os quantitativos que efetivamente julgar necessários à plena execução, não havendo obrigação de aquisição da totalidade prevista no instrumento contratual.</w:t>
      </w:r>
    </w:p>
    <w:p w14:paraId="1FE18C80" w14:textId="77777777" w:rsidR="001D0E21" w:rsidRPr="004372E5" w:rsidRDefault="001D0E21" w:rsidP="004372E5">
      <w:pPr>
        <w:widowControl w:val="0"/>
        <w:suppressAutoHyphens/>
        <w:spacing w:line="360" w:lineRule="auto"/>
        <w:ind w:right="42"/>
        <w:jc w:val="both"/>
        <w:rPr>
          <w:rFonts w:eastAsia="Times New Roman"/>
          <w:color w:val="000000"/>
          <w:sz w:val="24"/>
          <w:szCs w:val="24"/>
          <w:lang w:eastAsia="ja-JP"/>
        </w:rPr>
      </w:pPr>
    </w:p>
    <w:p w14:paraId="73932499" w14:textId="7B313F69"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03.02</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4F57E2C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3</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F25573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15" w:name="_Hlk197354226"/>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3A3E9E9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2C44424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6</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18F3483C"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 xml:space="preserve">03.07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w:t>
      </w:r>
      <w:r w:rsidR="0088258F" w:rsidRPr="004372E5">
        <w:rPr>
          <w:rFonts w:eastAsia="Times New Roman"/>
          <w:color w:val="000000"/>
          <w:sz w:val="24"/>
          <w:szCs w:val="24"/>
          <w:lang w:eastAsia="ja-JP"/>
        </w:rPr>
        <w:lastRenderedPageBreak/>
        <w:t>(física),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C792E4C"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8</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15"/>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141F705A"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9</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w:t>
      </w:r>
      <w:r w:rsidR="00A5102A">
        <w:rPr>
          <w:rFonts w:eastAsia="Times New Roman"/>
          <w:color w:val="000000"/>
          <w:sz w:val="24"/>
          <w:szCs w:val="24"/>
          <w:lang w:eastAsia="ja-JP"/>
        </w:rPr>
        <w:t>global</w:t>
      </w:r>
      <w:r w:rsidR="00157681">
        <w:rPr>
          <w:rFonts w:eastAsia="Times New Roman"/>
          <w:color w:val="000000"/>
          <w:sz w:val="24"/>
          <w:szCs w:val="24"/>
          <w:lang w:eastAsia="ja-JP"/>
        </w:rPr>
        <w:t xml:space="preserve"> por grupo</w:t>
      </w:r>
      <w:r w:rsidR="002E2B98" w:rsidRPr="004372E5">
        <w:rPr>
          <w:rFonts w:eastAsia="Times New Roman"/>
          <w:color w:val="000000"/>
          <w:sz w:val="24"/>
          <w:szCs w:val="24"/>
          <w:lang w:eastAsia="ja-JP"/>
        </w:rPr>
        <w:t xml:space="preserve">,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w:t>
      </w:r>
      <w:r w:rsidR="002E2B98" w:rsidRPr="004372E5">
        <w:rPr>
          <w:rFonts w:eastAsia="Times New Roman"/>
          <w:color w:val="000000"/>
          <w:sz w:val="24"/>
          <w:szCs w:val="24"/>
          <w:lang w:eastAsia="ja-JP"/>
        </w:rPr>
        <w:lastRenderedPageBreak/>
        <w:t>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4C0FB77C" w14:textId="0792D7C0" w:rsidR="00A5102A" w:rsidRPr="004372E5" w:rsidRDefault="00A5102A" w:rsidP="004372E5">
      <w:pPr>
        <w:widowControl w:val="0"/>
        <w:suppressAutoHyphens/>
        <w:spacing w:line="360" w:lineRule="auto"/>
        <w:ind w:right="42"/>
        <w:jc w:val="both"/>
        <w:rPr>
          <w:rFonts w:eastAsia="Times New Roman"/>
          <w:color w:val="000000"/>
          <w:sz w:val="24"/>
          <w:szCs w:val="24"/>
          <w:lang w:eastAsia="ja-JP"/>
        </w:rPr>
      </w:pPr>
      <w:r>
        <w:rPr>
          <w:rFonts w:eastAsia="Times New Roman"/>
          <w:color w:val="000000"/>
          <w:sz w:val="24"/>
          <w:szCs w:val="24"/>
          <w:lang w:eastAsia="ja-JP"/>
        </w:rPr>
        <w:t xml:space="preserve">03.11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A presente licitação, processada no sistema COMPRASGOV, terá sua disputa definida pelo valor global estimado para o período de 12 (doze)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p w14:paraId="2A2146D0" w14:textId="77777777" w:rsidR="00C14F3A" w:rsidRDefault="00C14F3A" w:rsidP="004372E5">
      <w:pPr>
        <w:widowControl w:val="0"/>
        <w:suppressAutoHyphens/>
        <w:spacing w:line="360" w:lineRule="auto"/>
        <w:ind w:right="42"/>
        <w:jc w:val="both"/>
        <w:rPr>
          <w:rFonts w:eastAsia="Times New Roman"/>
          <w:b/>
          <w:bCs/>
          <w:color w:val="000000"/>
          <w:sz w:val="24"/>
          <w:szCs w:val="24"/>
          <w:lang w:eastAsia="ja-JP"/>
        </w:rPr>
      </w:pPr>
    </w:p>
    <w:p w14:paraId="5A4CDAB9" w14:textId="7F83EFED"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576F2430" w14:textId="77777777" w:rsidR="002A6172" w:rsidRPr="00BD4396" w:rsidRDefault="002A6172" w:rsidP="002A6172">
      <w:pPr>
        <w:pStyle w:val="NormalWeb"/>
        <w:spacing w:before="0" w:beforeAutospacing="0" w:after="0" w:afterAutospacing="0" w:line="360" w:lineRule="auto"/>
        <w:ind w:firstLine="720"/>
        <w:jc w:val="both"/>
        <w:rPr>
          <w:rFonts w:ascii="Arial" w:hAnsi="Arial" w:cs="Arial"/>
        </w:rPr>
      </w:pPr>
      <w:r w:rsidRPr="00BD4396">
        <w:rPr>
          <w:rFonts w:ascii="Arial" w:hAnsi="Arial" w:cs="Arial"/>
        </w:rPr>
        <w:t xml:space="preserve">A presente contratação tem por objetivo assegurar o fornecimento contínuo e parcelado de materiais de higiene, limpeza, conservação e utensílios correlatos, essenciais ao funcionamento regular, salubre e seguro das instalações da Administração Pública. A aquisição é direcionada exclusivamente a Microempresas (ME), Empresas de Pequeno Porte (EPP) ou equiparadas, em conformidade com os </w:t>
      </w:r>
      <w:r w:rsidRPr="00BD4396">
        <w:rPr>
          <w:rFonts w:ascii="Arial" w:hAnsi="Arial" w:cs="Arial"/>
        </w:rPr>
        <w:lastRenderedPageBreak/>
        <w:t>dispositivos da Lei Complementar nº 123/2006, garantindo o fomento ao desenvolvimento econômico local e regional, bem como a promoção do princípio constitucional da isonomia nas contratações públicas.</w:t>
      </w:r>
    </w:p>
    <w:p w14:paraId="5DCC3501" w14:textId="77777777" w:rsidR="002A6172" w:rsidRPr="00BD4396" w:rsidRDefault="002A6172" w:rsidP="002A6172">
      <w:pPr>
        <w:pStyle w:val="NormalWeb"/>
        <w:spacing w:before="0" w:beforeAutospacing="0" w:after="0" w:afterAutospacing="0" w:line="360" w:lineRule="auto"/>
        <w:ind w:firstLine="720"/>
        <w:jc w:val="both"/>
        <w:rPr>
          <w:rFonts w:ascii="Arial" w:hAnsi="Arial" w:cs="Arial"/>
        </w:rPr>
      </w:pPr>
      <w:r w:rsidRPr="00BD4396">
        <w:rPr>
          <w:rFonts w:ascii="Arial" w:hAnsi="Arial" w:cs="Arial"/>
        </w:rPr>
        <w:t>Os itens descritos — entre os quais se incluem papel higiênico de alta qualidade, saboneteiras, assentos sanitários, luvas multiuso e descartáveis, utensílios de limpeza (baldes, pás, rodos, escovas, vassouras, panos e flanelas), sacos plásticos e cestos de lixo — constituem insumos de uso permanente e indispensável para a manutenção da higiene, conforto e segurança dos ambientes administrativos, sanitários e operacionais.</w:t>
      </w:r>
    </w:p>
    <w:p w14:paraId="7E1A52F5" w14:textId="77777777" w:rsidR="002A6172" w:rsidRPr="00BD4396" w:rsidRDefault="002A6172" w:rsidP="002A6172">
      <w:pPr>
        <w:pStyle w:val="NormalWeb"/>
        <w:spacing w:before="0" w:beforeAutospacing="0" w:after="0" w:afterAutospacing="0" w:line="360" w:lineRule="auto"/>
        <w:ind w:firstLine="720"/>
        <w:jc w:val="both"/>
        <w:rPr>
          <w:rFonts w:ascii="Arial" w:hAnsi="Arial" w:cs="Arial"/>
        </w:rPr>
      </w:pPr>
      <w:r w:rsidRPr="00BD4396">
        <w:rPr>
          <w:rFonts w:ascii="Arial" w:hAnsi="Arial" w:cs="Arial"/>
        </w:rPr>
        <w:t>A natureza do objeto exige fornecimento parcelado e contínuo, pois o consumo ocorre de maneira ininterrupta e variável, de acordo com as demandas diárias dos diversos setores. Essa modalidade de contratação permite à Administração adequar as entregas às necessidades reais, evitando a imobilização de recursos em estoques excessivos e reduzindo riscos de vencimento, deterioração ou obsolescência dos materiais.</w:t>
      </w:r>
    </w:p>
    <w:p w14:paraId="52ED7AE9" w14:textId="77777777" w:rsidR="002A6172" w:rsidRPr="00BD4396" w:rsidRDefault="002A6172" w:rsidP="002A6172">
      <w:pPr>
        <w:pStyle w:val="NormalWeb"/>
        <w:spacing w:before="0" w:beforeAutospacing="0" w:after="0" w:afterAutospacing="0" w:line="360" w:lineRule="auto"/>
        <w:ind w:firstLine="720"/>
        <w:jc w:val="both"/>
        <w:rPr>
          <w:rFonts w:ascii="Arial" w:hAnsi="Arial" w:cs="Arial"/>
        </w:rPr>
      </w:pPr>
      <w:r w:rsidRPr="00BD4396">
        <w:rPr>
          <w:rFonts w:ascii="Arial" w:hAnsi="Arial" w:cs="Arial"/>
        </w:rPr>
        <w:t>A especificação técnica dos produtos, como as dimensões, composição e características físicas (espessura, aderência, resistência e durabilidade), visa garantir a padronização da qualidade, a compatibilidade com os equipamentos e ambientes existentes, e a segurança dos usuários e servidores. Itens como as luvas multiuso e descartáveis seguem parâmetros de norma técnica (MT-11), assegurando proteção adequada durante atividades de limpeza e manuseio de produtos químicos.</w:t>
      </w:r>
    </w:p>
    <w:p w14:paraId="7B912ADC" w14:textId="77777777" w:rsidR="002A6172" w:rsidRPr="00BD4396" w:rsidRDefault="002A6172" w:rsidP="002A6172">
      <w:pPr>
        <w:pStyle w:val="NormalWeb"/>
        <w:spacing w:before="0" w:beforeAutospacing="0" w:after="0" w:afterAutospacing="0" w:line="360" w:lineRule="auto"/>
        <w:ind w:firstLine="720"/>
        <w:jc w:val="both"/>
        <w:rPr>
          <w:rFonts w:ascii="Arial" w:hAnsi="Arial" w:cs="Arial"/>
        </w:rPr>
      </w:pPr>
      <w:r w:rsidRPr="00BD4396">
        <w:rPr>
          <w:rFonts w:ascii="Arial" w:hAnsi="Arial" w:cs="Arial"/>
        </w:rPr>
        <w:t>Por fim, a contratação prevista para o exercício de 2026 encontra respaldo no planejamento orçamentário e nas diretrizes de sustentabilidade administrativa, representando medida necessária à manutenção das condições mínimas de higiene, limpeza e saúde pública nos ambientes institucionais, contribuindo para o bom desempenho das atividades e o atendimento eficaz ao público.</w:t>
      </w:r>
    </w:p>
    <w:p w14:paraId="0B26418C" w14:textId="77777777" w:rsidR="002A6172" w:rsidRPr="00BD4396" w:rsidRDefault="002A6172" w:rsidP="002A6172">
      <w:pPr>
        <w:pStyle w:val="NormalWeb"/>
        <w:spacing w:before="0" w:beforeAutospacing="0" w:after="0" w:afterAutospacing="0" w:line="360" w:lineRule="auto"/>
        <w:ind w:firstLine="720"/>
        <w:jc w:val="both"/>
        <w:rPr>
          <w:rFonts w:ascii="Arial" w:hAnsi="Arial" w:cs="Arial"/>
        </w:rPr>
      </w:pPr>
      <w:r w:rsidRPr="00BD4396">
        <w:rPr>
          <w:rFonts w:ascii="Arial" w:hAnsi="Arial" w:cs="Arial"/>
        </w:rPr>
        <w:t>A presente contratação visa garantir o fornecimento contínuo e parcelado de materiais de higiene, limpeza e conservação, de forma a assegurar o pleno funcionamento das instalações públicas com economicidade, eficiência e racionalização dos recursos públicos.</w:t>
      </w:r>
    </w:p>
    <w:p w14:paraId="55AD42A4" w14:textId="77777777" w:rsidR="002A6172" w:rsidRPr="00BD4396" w:rsidRDefault="002A6172" w:rsidP="002A6172">
      <w:pPr>
        <w:pStyle w:val="NormalWeb"/>
        <w:spacing w:before="0" w:beforeAutospacing="0" w:after="0" w:afterAutospacing="0" w:line="360" w:lineRule="auto"/>
        <w:ind w:firstLine="720"/>
        <w:jc w:val="both"/>
        <w:rPr>
          <w:rFonts w:ascii="Arial" w:hAnsi="Arial" w:cs="Arial"/>
        </w:rPr>
      </w:pPr>
      <w:r w:rsidRPr="00BD4396">
        <w:rPr>
          <w:rFonts w:ascii="Arial" w:hAnsi="Arial" w:cs="Arial"/>
        </w:rPr>
        <w:lastRenderedPageBreak/>
        <w:t>A opção pela contratação exclusiva de Microempresas (ME), Empresas de Pequeno Porte (EPP) ou equiparadas está fundamentada na Lei Complementar nº 123/2006, que estabelece tratamento diferenciado e favorecido a esses segmentos, estimulando o desenvolvimento econômico local e regional. Tal medida promove a distribuição de renda, o fortalecimento do comércio e da indústria de menor porte, além de contribuir para a geração de empregos e arrecadação de tributos no próprio município ou região.</w:t>
      </w:r>
    </w:p>
    <w:p w14:paraId="72E282EA" w14:textId="77777777" w:rsidR="002A6172" w:rsidRPr="00BD4396" w:rsidRDefault="002A6172" w:rsidP="002A6172">
      <w:pPr>
        <w:pStyle w:val="NormalWeb"/>
        <w:spacing w:before="0" w:beforeAutospacing="0" w:after="0" w:afterAutospacing="0" w:line="360" w:lineRule="auto"/>
        <w:ind w:firstLine="720"/>
        <w:jc w:val="both"/>
        <w:rPr>
          <w:rFonts w:ascii="Arial" w:hAnsi="Arial" w:cs="Arial"/>
        </w:rPr>
      </w:pPr>
      <w:r w:rsidRPr="00BD4396">
        <w:rPr>
          <w:rFonts w:ascii="Arial" w:hAnsi="Arial" w:cs="Arial"/>
        </w:rPr>
        <w:t>A forma de fornecimento contínuo e com entregas parceladas possibilita melhor gestão orçamentária e logística, evitando a necessidade de grandes estoques e reduzindo gastos com armazenamento, transporte e possíveis perdas de materiais. Essa sistemática permite ainda ajustar as aquisições à demanda real, garantindo que a Administração compre apenas o necessário, no momento oportuno, de acordo com as requisições dos setores.</w:t>
      </w:r>
    </w:p>
    <w:p w14:paraId="76C53614" w14:textId="77777777" w:rsidR="002A6172" w:rsidRPr="00BD4396" w:rsidRDefault="002A6172" w:rsidP="002A6172">
      <w:pPr>
        <w:pStyle w:val="NormalWeb"/>
        <w:spacing w:before="0" w:beforeAutospacing="0" w:after="0" w:afterAutospacing="0" w:line="360" w:lineRule="auto"/>
        <w:ind w:firstLine="720"/>
        <w:jc w:val="both"/>
        <w:rPr>
          <w:rFonts w:ascii="Arial" w:hAnsi="Arial" w:cs="Arial"/>
        </w:rPr>
      </w:pPr>
      <w:r w:rsidRPr="00BD4396">
        <w:rPr>
          <w:rFonts w:ascii="Arial" w:hAnsi="Arial" w:cs="Arial"/>
        </w:rPr>
        <w:t>Os itens licitados, por serem de uso essencial e permanente, apresentam consumo regular e previsível, o que favorece a realização de estimativas precisas de quantidade e custo. Além disso, a aquisição mediante processo licitatório, com ampla competitividade entre fornecedores locais de pequeno porte, tende a assegurar preços mais vantajosos e condições comerciais compatíveis com o mercado, resultando em economia significativa aos cofres públicos.</w:t>
      </w:r>
    </w:p>
    <w:p w14:paraId="06B88CD6" w14:textId="77777777" w:rsidR="002A6172" w:rsidRDefault="002A6172" w:rsidP="002A6172">
      <w:pPr>
        <w:pStyle w:val="NormalWeb"/>
        <w:spacing w:before="0" w:beforeAutospacing="0" w:after="0" w:afterAutospacing="0" w:line="360" w:lineRule="auto"/>
        <w:ind w:firstLine="720"/>
        <w:jc w:val="both"/>
        <w:rPr>
          <w:rFonts w:ascii="Arial" w:hAnsi="Arial" w:cs="Arial"/>
        </w:rPr>
      </w:pPr>
      <w:r w:rsidRPr="00BD4396">
        <w:rPr>
          <w:rFonts w:ascii="Arial" w:hAnsi="Arial" w:cs="Arial"/>
        </w:rPr>
        <w:t>Dessa forma, a contratação proposta representa uma medida de gestão responsável, alinhada aos princípios da economicidade, eficiência e incentivo ao desenvolvimento sustentável, atendendo de forma equilibrada aos aspectos financeiros, administrativos e sociais da Administração Pública.</w:t>
      </w:r>
    </w:p>
    <w:p w14:paraId="70FFB30C" w14:textId="77777777" w:rsidR="002A6172" w:rsidRPr="00041E03" w:rsidRDefault="002A6172" w:rsidP="002A6172">
      <w:pPr>
        <w:pStyle w:val="NormalWeb"/>
        <w:spacing w:before="0" w:beforeAutospacing="0" w:after="0" w:afterAutospacing="0" w:line="360" w:lineRule="auto"/>
        <w:ind w:firstLine="720"/>
        <w:jc w:val="both"/>
        <w:rPr>
          <w:rFonts w:ascii="Arial" w:hAnsi="Arial" w:cs="Arial"/>
        </w:rPr>
      </w:pPr>
      <w:r w:rsidRPr="00041E03">
        <w:rPr>
          <w:rFonts w:ascii="Arial" w:hAnsi="Arial" w:cs="Arial"/>
        </w:rPr>
        <w:t>A presente contratação tem por finalidade a aquisição contínua e estimada de materiais de limpeza, higiene e conservação, destinados ao atendimento das necessidades permanentes dos diversos setores da administração pública. Considerando a natureza e a finalidade dos itens a serem adquiridos, optou-se pela organização do objeto em grupos, de modo a garantir maior racionalidade, economicidade e eficiência no processo licitatório.</w:t>
      </w:r>
    </w:p>
    <w:p w14:paraId="1C84D43D" w14:textId="77777777" w:rsidR="002A6172" w:rsidRPr="00041E03" w:rsidRDefault="002A6172" w:rsidP="002A6172">
      <w:pPr>
        <w:pStyle w:val="NormalWeb"/>
        <w:spacing w:before="0" w:beforeAutospacing="0" w:after="0" w:afterAutospacing="0" w:line="360" w:lineRule="auto"/>
        <w:ind w:firstLine="720"/>
        <w:jc w:val="both"/>
        <w:rPr>
          <w:rFonts w:ascii="Arial" w:hAnsi="Arial" w:cs="Arial"/>
        </w:rPr>
      </w:pPr>
      <w:r w:rsidRPr="00041E03">
        <w:rPr>
          <w:rFonts w:ascii="Arial" w:hAnsi="Arial" w:cs="Arial"/>
        </w:rPr>
        <w:lastRenderedPageBreak/>
        <w:t>A formação de grupos decorre da afinidade funcional e da similaridade entre os itens que os compõem, permitindo que cada grupo represente um conjunto coerente de produtos com características técnicas e finalidades de uso compatíveis. Essa estrutura de agrupamento possibilita à administração pública uma gestão mais eficiente do contrato, com planejamento e controle de entregas mais precisos, além de favorecer a participação de fornecedores especializados em determinados segmentos de produtos.</w:t>
      </w:r>
    </w:p>
    <w:p w14:paraId="2ECEEBD2" w14:textId="77777777" w:rsidR="002A6172" w:rsidRPr="00041E03" w:rsidRDefault="002A6172" w:rsidP="002A6172">
      <w:pPr>
        <w:pStyle w:val="NormalWeb"/>
        <w:spacing w:before="0" w:beforeAutospacing="0" w:after="0" w:afterAutospacing="0" w:line="360" w:lineRule="auto"/>
        <w:ind w:firstLine="720"/>
        <w:jc w:val="both"/>
        <w:rPr>
          <w:rFonts w:ascii="Arial" w:hAnsi="Arial" w:cs="Arial"/>
        </w:rPr>
      </w:pPr>
      <w:r w:rsidRPr="00041E03">
        <w:rPr>
          <w:rFonts w:ascii="Arial" w:hAnsi="Arial" w:cs="Arial"/>
        </w:rPr>
        <w:t>A adoção do critério de julgamento pelo menor valor global por grupo, em vez do menor preço por item, encontra amparo técnico e econômico, uma vez que estimula a obtenção de propostas mais vantajosas no conjunto dos itens correlatos, evitando a fragmentação contratual e reduzindo custos administrativos decorrentes da multiplicidade de fornecedores. Essa sistemática também favorece a padronização de materiais, a compatibilidade entre produtos e a uniformidade da qualidade, o que resulta em maior eficiência operacional e simplificação logística para o órgão contratante.</w:t>
      </w:r>
    </w:p>
    <w:p w14:paraId="5339B1F4" w14:textId="77777777" w:rsidR="002A6172" w:rsidRPr="00041E03" w:rsidRDefault="002A6172" w:rsidP="002A6172">
      <w:pPr>
        <w:pStyle w:val="NormalWeb"/>
        <w:spacing w:before="0" w:beforeAutospacing="0" w:after="0" w:afterAutospacing="0" w:line="360" w:lineRule="auto"/>
        <w:ind w:firstLine="720"/>
        <w:jc w:val="both"/>
        <w:rPr>
          <w:rFonts w:ascii="Arial" w:hAnsi="Arial" w:cs="Arial"/>
        </w:rPr>
      </w:pPr>
      <w:r w:rsidRPr="00041E03">
        <w:rPr>
          <w:rFonts w:ascii="Arial" w:hAnsi="Arial" w:cs="Arial"/>
        </w:rPr>
        <w:t>Ao permitir que um mesmo fornecedor seja responsável pelo fornecimento integral dos itens de cada grupo, assegura-se melhor controle sobre a execução contratual, o cumprimento dos prazos, a homogeneidade dos produtos e a responsabilidade técnica do contratado, fatores que contribuem diretamente para a efetividade e segurança do processo.</w:t>
      </w:r>
    </w:p>
    <w:p w14:paraId="676CAF3C" w14:textId="77777777" w:rsidR="002A6172" w:rsidRPr="00041E03" w:rsidRDefault="002A6172" w:rsidP="002A6172">
      <w:pPr>
        <w:pStyle w:val="NormalWeb"/>
        <w:spacing w:before="0" w:beforeAutospacing="0" w:after="0" w:afterAutospacing="0" w:line="360" w:lineRule="auto"/>
        <w:ind w:firstLine="720"/>
        <w:jc w:val="both"/>
        <w:rPr>
          <w:rFonts w:ascii="Arial" w:hAnsi="Arial" w:cs="Arial"/>
        </w:rPr>
      </w:pPr>
      <w:r w:rsidRPr="00041E03">
        <w:rPr>
          <w:rFonts w:ascii="Arial" w:hAnsi="Arial" w:cs="Arial"/>
        </w:rPr>
        <w:t xml:space="preserve">Além disso, o julgamento pelo menor valor global por grupo reforça o princípio da economicidade, previsto </w:t>
      </w:r>
      <w:r>
        <w:rPr>
          <w:rFonts w:ascii="Arial" w:hAnsi="Arial" w:cs="Arial"/>
        </w:rPr>
        <w:t>na</w:t>
      </w:r>
      <w:r w:rsidRPr="00041E03">
        <w:rPr>
          <w:rFonts w:ascii="Arial" w:hAnsi="Arial" w:cs="Arial"/>
        </w:rPr>
        <w:t xml:space="preserve"> Lei nº 14.133/2021, garantindo que o conjunto dos itens relacionados seja adquirido pelo preço mais vantajoso para a administração, sem prejuízo da qualidade, da sustentabilidade e da eficiência.</w:t>
      </w:r>
    </w:p>
    <w:p w14:paraId="4F8B8995" w14:textId="77777777" w:rsidR="002A6172" w:rsidRDefault="002A6172" w:rsidP="002A6172">
      <w:pPr>
        <w:pStyle w:val="NormalWeb"/>
        <w:spacing w:before="0" w:beforeAutospacing="0" w:after="0" w:afterAutospacing="0" w:line="360" w:lineRule="auto"/>
        <w:ind w:firstLine="720"/>
        <w:jc w:val="both"/>
        <w:rPr>
          <w:rFonts w:ascii="Arial" w:hAnsi="Arial" w:cs="Arial"/>
        </w:rPr>
      </w:pPr>
      <w:r w:rsidRPr="00041E03">
        <w:rPr>
          <w:rFonts w:ascii="Arial" w:hAnsi="Arial" w:cs="Arial"/>
        </w:rPr>
        <w:t>Dessa forma, a organização do objeto em grupos e o critério de julgamento pelo menor valor global de cada grupo estão plenamente justificados, pois asseguram planejamento técnico adequado, redução de custos, simplificação dos procedimentos administrativos, padronização de produtos e melhor aproveitamento dos recursos públicos, em estrita observância aos princípios da legalidade, da economicidade e da eficiência que regem a Administração Pública.</w:t>
      </w:r>
    </w:p>
    <w:p w14:paraId="3729EB7A"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lastRenderedPageBreak/>
        <w:t>A definição do prazo de vigência inicial de cinco anos para o presente contrato, com possibilidade de prorrogação sucessiva até o limite máximo de dez anos, encontra amparo técnico, econômico e jurídico, sendo plenamente compatível com a natureza continuada do objeto e com os princípios da eficiência, economicidade e continuidade do serviço público previstos na Lei nº 14.133/2021.</w:t>
      </w:r>
    </w:p>
    <w:p w14:paraId="5E3B72B2"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O objeto deste contrato — fornecimento contínuo e estimado de materiais de limpeza, higiene e conservação, mediante entregas parceladas — caracteriza-se pela necessidade permanente e ininterrupta de abastecimento dos diversos setores da administração pública. Por se tratar de insumos essenciais ao funcionamento das atividades institucionais, a manutenção da regularidade contratual é indispensável para garantir condições adequadas de higiene, salubridade e segurança em todos os ambientes administrativos e de atendimento ao público.</w:t>
      </w:r>
    </w:p>
    <w:p w14:paraId="29AC0C87"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A adoção de um prazo inicial de cinco anos permite à Administração obter maior estabilidade contratual, otimizar os custos operacionais e reduzir o número de procedimentos licitatórios, o que contribui para a racionalização de recursos humanos e materiais. Esse período também favorece o planejamento de médio prazo, o controle de estoque, o acompanhamento de desempenho do fornecedor e a implementação de medidas de sustentabilidade, como a logística reversa e o reaproveitamento de embalagens.</w:t>
      </w:r>
    </w:p>
    <w:p w14:paraId="4869662B"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 xml:space="preserve">A possibilidade de prorrogação, mediante termo aditivo, até o limite de dez anos, assegura flexibilidade administrativa e continuidade da execução contratual, desde que mantidas as condições de vantajosidade e interesse público. Tal prerrogativa está em consonância com </w:t>
      </w:r>
      <w:r>
        <w:rPr>
          <w:rFonts w:ascii="Arial" w:hAnsi="Arial" w:cs="Arial"/>
        </w:rPr>
        <w:t>a</w:t>
      </w:r>
      <w:r w:rsidRPr="00300F10">
        <w:rPr>
          <w:rFonts w:ascii="Arial" w:hAnsi="Arial" w:cs="Arial"/>
        </w:rPr>
        <w:t xml:space="preserve"> Lei nº 14.133/2021, que autoriza a prorrogação dos contratos de prestação de serviços de natureza continuada, quando comprovada sua vantagem para a administração.</w:t>
      </w:r>
    </w:p>
    <w:p w14:paraId="0E815245" w14:textId="77777777" w:rsidR="002A6172"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Dessa forma, o prazo de vigência proposto justifica-se pela necessidade de garantir a continuidade e a eficiência dos serviços públicos, assegurando previsibilidade orçamentária, economicidade, estabilidade operacional e plena observância às normas legais que regem os contratos administrativos.</w:t>
      </w:r>
    </w:p>
    <w:p w14:paraId="123DE1F5"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lastRenderedPageBreak/>
        <w:t>A fixação do prazo de 150 (cento e cinquenta) dias para a garantia de manutenção da proposta mostra-se necessária e plenamente justificada diante das particularidades do presente processo licitatório, especialmente considerando que a homologação está prevista apenas para o exercício de 2026.</w:t>
      </w:r>
    </w:p>
    <w:p w14:paraId="6B123304"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O prazo estendido visa assegurar à Administração Pública a manutenção das condições ofertadas pelos licitantes durante todo o período que compreende a tramitação processual, análise documental, julgamento das propostas, eventuais recursos e a fase de homologação. Trata-se, portanto, de medida preventiva que garante a estabilidade das condições comerciais e a proteção do interesse público contra variações de mercado que possam ocorrer até a conclusão do certame.</w:t>
      </w:r>
    </w:p>
    <w:p w14:paraId="343C1771"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A estipulação de 150 dias de validade da proposta encontra respaldo no princípio da continuidade administrativa e na necessidade de compatibilizar o calendário licitatório com o cronograma de execução orçamentária e financeira do exercício de 2026. Dada a complexidade do processo e o volume de itens envolvidos, é tecnicamente recomendável assegurar um prazo superior ao mínimo legal, de modo a evitar a necessidade de revalidação das propostas ou repetição de etapas, o que acarretaria atrasos e aumento de custos administrativos.</w:t>
      </w:r>
    </w:p>
    <w:p w14:paraId="005C0E9D"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Assim, o prazo fixado proporciona maior segurança jurídica e eficiência à condução do certame, garantindo à Administração tempo hábil para a conclusão de todas as etapas processuais até a homologação, sem prejuízo à competitividade, à isonomia e à vantajosidade da contratação.</w:t>
      </w:r>
    </w:p>
    <w:p w14:paraId="66A9583A"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Em síntese, a exigência de garantia de proposta pelo prazo de 150 dias é medida prudente, coerente e necessária para resguardar o interesse público, assegurar a validade das condições ofertadas e viabilizar a conclusão regular do processo licitatório previsto para o exercício de 2026.</w:t>
      </w:r>
    </w:p>
    <w:p w14:paraId="09AA95F2"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A decisão de exigir apenas a documentação de habilitação essencial no presente processo licitatório fundamenta-se nos princípios da razoabilidade, da proporcionalidade, da competitividade e da economicidade, conforme disposto na Lei nº 14.133/2021.</w:t>
      </w:r>
    </w:p>
    <w:p w14:paraId="704723DA"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lastRenderedPageBreak/>
        <w:t>Considerando as características do objeto — fornecimento contínuo e estimado de materiais de limpeza, higiene e conservação —, observa-se que se trata de bens comuns, de ampla disponibilidade no mercado e com baixa complexidade técnica, cujas especificações são objetivas, padronizadas e facilmente verificáveis. Dessa forma, não há necessidade de exigir documentação extensa ou de alta complexidade, bastando comprovações que assegurem a regularidade jurídica, fiscal, trabalhista e a capacidade mínima de fornecimento do licitante.</w:t>
      </w:r>
    </w:p>
    <w:p w14:paraId="74375236"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O valor unitário e o valor global estimado da contratação também não justificam exigências documentais além do essencial, uma vez que os montantes envolvidos são compatíveis com o porte das Microempresas (ME), Empresas de Pequeno Porte (EPP) e equiparadas, para as quais a licitação foi direcionada de forma exclusiva, em consonância com a Lei Complementar nº 123/2006. A simplificação documental, portanto, é medida que favorece a ampla participação, reduz barreiras burocráticas e estimula a competitividade, especialmente entre pequenos fornecedores locais e regionais.</w:t>
      </w:r>
    </w:p>
    <w:p w14:paraId="0959D0BD"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A exigência apenas dos documentos essenciais de habilitação, como os de regularidade jurídica, fiscal e trabalhista, além da declaração de cumprimento das condições de habilitação, é suficiente para garantir a idoneidade e a capacidade do contratado. Essa escolha está em consonância com o artigo 63 da Lei nº 14.133/2021, que orienta a Administração a exigir apenas documentos estritamente necessários à garantia do cumprimento das obrigações.</w:t>
      </w:r>
    </w:p>
    <w:p w14:paraId="55A9A485"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Assim, a medida assegura a economicidade e a eficiência do procedimento licitatório, evitando custos administrativos desnecessários, simplificando o processo e preservando a isonomia entre os licitantes, sem comprometer a segurança jurídica nem a qualidade da contratação.</w:t>
      </w:r>
    </w:p>
    <w:p w14:paraId="6819758E"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Em síntese, a exigência de documentação apenas essencial representa uma decisão técnica e juridicamente adequada, proporcional à natureza do objeto, ao valor estimado e ao perfil dos fornecedores participantes, garantindo a efetividade do processo licitatório e a observância do interesse público.</w:t>
      </w:r>
    </w:p>
    <w:p w14:paraId="33BFB05D" w14:textId="77777777" w:rsidR="002A6172"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lastRenderedPageBreak/>
        <w:t>A presente contratação exclusiva de Microempresas (ME), Empresas de Pequeno Porte (EPP) ou equiparadas, destinada ao fornecimento contínuo e estimado de materiais de limpeza, higiene e conservação, tem como finalidade atender às necessidades permanentes dos diversos setores da administração pública, assegurando o funcionamento adequado, higiênico e seguro das dependências públicas durante o exercício de 2026.</w:t>
      </w:r>
    </w:p>
    <w:p w14:paraId="5BDDA937" w14:textId="77777777" w:rsidR="002A6172" w:rsidRPr="000E4A09" w:rsidRDefault="002A6172" w:rsidP="002A6172">
      <w:pPr>
        <w:pStyle w:val="NormalWeb"/>
        <w:spacing w:before="0" w:beforeAutospacing="0" w:after="0" w:afterAutospacing="0" w:line="360" w:lineRule="auto"/>
        <w:ind w:firstLine="720"/>
        <w:jc w:val="both"/>
        <w:rPr>
          <w:rFonts w:ascii="Arial" w:hAnsi="Arial" w:cs="Arial"/>
        </w:rPr>
      </w:pPr>
      <w:r w:rsidRPr="000E4A09">
        <w:rPr>
          <w:rFonts w:ascii="Arial" w:hAnsi="Arial" w:cs="Arial"/>
        </w:rPr>
        <w:t>A fixação de intervalos mínimos de diferença entre os lances visa assegurar equilíbrio e racionalidade na condução da disputa eletrônica, promovendo a competitividade sem comprometer a eficiência do certame. A adoção de valores proporcionais ao montante estimado de cada grupo fundamenta-se em critérios técnicos de razoabilidade, economicidade e viabilidade operacional, garantindo que a disputa ocorra dentro de parâmetros justos e compatíveis com a realidade financeira de cada lote.</w:t>
      </w:r>
    </w:p>
    <w:p w14:paraId="61B17D1E" w14:textId="77777777" w:rsidR="002A6172" w:rsidRPr="000E4A09" w:rsidRDefault="002A6172" w:rsidP="002A6172">
      <w:pPr>
        <w:pStyle w:val="NormalWeb"/>
        <w:spacing w:before="0" w:beforeAutospacing="0" w:after="0" w:afterAutospacing="0" w:line="360" w:lineRule="auto"/>
        <w:ind w:firstLine="720"/>
        <w:jc w:val="both"/>
        <w:rPr>
          <w:rFonts w:ascii="Arial" w:hAnsi="Arial" w:cs="Arial"/>
        </w:rPr>
      </w:pPr>
      <w:r w:rsidRPr="000E4A09">
        <w:rPr>
          <w:rFonts w:ascii="Arial" w:hAnsi="Arial" w:cs="Arial"/>
        </w:rPr>
        <w:t xml:space="preserve">Os intervalos sugeridos foram estabelecidos tomando-se por base o valor global estimado de cada grupo para o período de 12 meses, </w:t>
      </w:r>
      <w:r>
        <w:rPr>
          <w:rFonts w:ascii="Arial" w:hAnsi="Arial" w:cs="Arial"/>
        </w:rPr>
        <w:t xml:space="preserve">e os valores unitários dos itens, </w:t>
      </w:r>
      <w:r w:rsidRPr="000E4A09">
        <w:rPr>
          <w:rFonts w:ascii="Arial" w:hAnsi="Arial" w:cs="Arial"/>
        </w:rPr>
        <w:t>de modo que os incrementos mínimos entre lances não representem diferenças insignificantes, mas também não impeçam a fluidez da disputa. Assim, evita-se a ocorrência de lances automatizados sucessivos e de valores irrisórios, que poderiam comprometer a celeridade e a efetividade do pregão.</w:t>
      </w:r>
    </w:p>
    <w:p w14:paraId="7119D571" w14:textId="77777777" w:rsidR="002A6172" w:rsidRPr="000E4A09" w:rsidRDefault="002A6172" w:rsidP="002A6172">
      <w:pPr>
        <w:pStyle w:val="NormalWeb"/>
        <w:spacing w:before="0" w:beforeAutospacing="0" w:after="0" w:afterAutospacing="0" w:line="360" w:lineRule="auto"/>
        <w:ind w:firstLine="720"/>
        <w:jc w:val="both"/>
        <w:rPr>
          <w:rFonts w:ascii="Arial" w:hAnsi="Arial" w:cs="Arial"/>
        </w:rPr>
      </w:pPr>
      <w:r w:rsidRPr="000E4A09">
        <w:rPr>
          <w:rFonts w:ascii="Arial" w:hAnsi="Arial" w:cs="Arial"/>
        </w:rPr>
        <w:t xml:space="preserve">O critério adotado — respeitando um piso mínimo de R$ </w:t>
      </w:r>
      <w:r>
        <w:rPr>
          <w:rFonts w:ascii="Arial" w:hAnsi="Arial" w:cs="Arial"/>
        </w:rPr>
        <w:t>0,10</w:t>
      </w:r>
      <w:r w:rsidRPr="000E4A09">
        <w:rPr>
          <w:rFonts w:ascii="Arial" w:hAnsi="Arial" w:cs="Arial"/>
        </w:rPr>
        <w:t xml:space="preserve"> — assegura uniformidade, proporcionalidade e transparência, atendendo aos princípios da isonomia, da competitividade e da eficiência administrativa.</w:t>
      </w:r>
    </w:p>
    <w:p w14:paraId="071E3F53" w14:textId="77777777" w:rsidR="002A6172" w:rsidRPr="000E4A09" w:rsidRDefault="002A6172" w:rsidP="002A6172">
      <w:pPr>
        <w:pStyle w:val="NormalWeb"/>
        <w:spacing w:before="0" w:beforeAutospacing="0" w:after="0" w:afterAutospacing="0" w:line="360" w:lineRule="auto"/>
        <w:ind w:firstLine="720"/>
        <w:jc w:val="both"/>
        <w:rPr>
          <w:rFonts w:ascii="Arial" w:hAnsi="Arial" w:cs="Arial"/>
        </w:rPr>
      </w:pPr>
      <w:r w:rsidRPr="000E4A09">
        <w:rPr>
          <w:rFonts w:ascii="Arial" w:hAnsi="Arial" w:cs="Arial"/>
        </w:rPr>
        <w:t>Dessa forma, a definição dos intervalos mínimos entre lances contribui para a condução ordenada da fase competitiva, garantindo a ampla participação dos licitantes e o alcance do melhor resultado possível para a Administração Pública.</w:t>
      </w:r>
    </w:p>
    <w:p w14:paraId="2E6FFC97"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 xml:space="preserve">O interesse público está diretamente evidenciado no fato de que os materiais descritos — tais como papel higiênico, saboneteiras, assentos sanitários, luvas de proteção, utensílios e acessórios de limpeza, panos, vassouras, rodos, flanelas, sacos plásticos e lenços umedecidos — são itens indispensáveis para garantir condições </w:t>
      </w:r>
      <w:r w:rsidRPr="00300F10">
        <w:rPr>
          <w:rFonts w:ascii="Arial" w:hAnsi="Arial" w:cs="Arial"/>
        </w:rPr>
        <w:lastRenderedPageBreak/>
        <w:t>mínimas de salubridade, conforto e segurança tanto para os servidores quanto para os cidadãos que utilizam os espaços públicos.</w:t>
      </w:r>
    </w:p>
    <w:p w14:paraId="1939F17E"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A ausência desses materiais comprometeria a execução regular das atividades administrativas e de atendimento ao público, podendo gerar riscos à saúde, à integridade física dos trabalhadores e usuários, além de prejudicar a imagem institucional do órgão contratante. Assim, a contratação assegura a continuidade dos serviços públicos essenciais, em observância ao princípio da eficiência, previsto no artigo 37 da Constituição Federal.</w:t>
      </w:r>
    </w:p>
    <w:p w14:paraId="5EF230EF"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Além disso, o fornecimento contínuo e parcelado permite à administração pública melhor gestão dos estoques e dos recursos financeiros, evitando desperdícios, compras emergenciais e custos adicionais decorrentes de interrupções no abastecimento. Essa sistemática de entrega também proporciona planejamento logístico eficiente e adequação ao consumo real, reduzindo impactos ambientais e administrativos.</w:t>
      </w:r>
    </w:p>
    <w:p w14:paraId="0C4C2994"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A contratação exclusiva de ME, EPP ou equiparadas, por sua vez, está alinhada à Lei Complementar nº 123/2006, que institui o Estatuto Nacional da Microempresa e da Empresa de Pequeno Porte, e à Lei nº 14.133/2021, que incentiva a participação dessas empresas nas contratações públicas. Essa escolha promove o desenvolvimento econômico local e regional, fortalece o empreendedorismo, gera emprego e renda e contribui para a distribuição equilibrada de oportunidades no mercado público, sem prejuízo à economicidade e à qualidade dos produtos.</w:t>
      </w:r>
    </w:p>
    <w:p w14:paraId="60E3C3B1" w14:textId="77777777" w:rsidR="002A6172" w:rsidRPr="00300F10" w:rsidRDefault="002A6172" w:rsidP="002A6172">
      <w:pPr>
        <w:pStyle w:val="NormalWeb"/>
        <w:spacing w:before="0" w:beforeAutospacing="0" w:after="0" w:afterAutospacing="0" w:line="360" w:lineRule="auto"/>
        <w:ind w:firstLine="720"/>
        <w:jc w:val="both"/>
        <w:rPr>
          <w:rFonts w:ascii="Arial" w:hAnsi="Arial" w:cs="Arial"/>
        </w:rPr>
      </w:pPr>
      <w:r w:rsidRPr="00300F10">
        <w:rPr>
          <w:rFonts w:ascii="Arial" w:hAnsi="Arial" w:cs="Arial"/>
        </w:rPr>
        <w:t>Dessa forma, a presente contratação encontra-se plenamente justificada sob a ótica do interesse público, pois visa garantir a higiene, a salubridade, a continuidade e a eficiência dos serviços públicos, ao mesmo tempo em que fomenta o desenvolvimento sustentável e a valorização das pequenas empresas brasileiras, em estrita observância aos princípios da legalidade, impessoalidade, moralidade, publicidade e eficiência que regem a Administração Pública.</w:t>
      </w:r>
    </w:p>
    <w:p w14:paraId="31D05272" w14:textId="77777777" w:rsidR="00546936" w:rsidRDefault="00546936" w:rsidP="004372E5">
      <w:pPr>
        <w:widowControl w:val="0"/>
        <w:suppressAutoHyphens/>
        <w:spacing w:line="360" w:lineRule="auto"/>
        <w:ind w:right="42"/>
        <w:jc w:val="both"/>
        <w:rPr>
          <w:rFonts w:eastAsia="Times New Roman"/>
          <w:b/>
          <w:bCs/>
          <w:color w:val="000000"/>
          <w:sz w:val="24"/>
          <w:szCs w:val="24"/>
          <w:lang w:eastAsia="ja-JP"/>
        </w:rPr>
      </w:pPr>
    </w:p>
    <w:p w14:paraId="7C3C32FF" w14:textId="77777777" w:rsidR="002A6172" w:rsidRPr="004372E5" w:rsidRDefault="002A6172" w:rsidP="004372E5">
      <w:pPr>
        <w:widowControl w:val="0"/>
        <w:suppressAutoHyphens/>
        <w:spacing w:line="360" w:lineRule="auto"/>
        <w:ind w:right="42"/>
        <w:jc w:val="both"/>
        <w:rPr>
          <w:rFonts w:eastAsia="Times New Roman"/>
          <w:b/>
          <w:bCs/>
          <w:color w:val="000000"/>
          <w:sz w:val="24"/>
          <w:szCs w:val="24"/>
          <w:lang w:eastAsia="ja-JP"/>
        </w:rPr>
      </w:pPr>
    </w:p>
    <w:p w14:paraId="24860197" w14:textId="77777777" w:rsidR="006520F6" w:rsidRPr="004372E5" w:rsidRDefault="006520F6" w:rsidP="004372E5">
      <w:pPr>
        <w:spacing w:line="360" w:lineRule="auto"/>
        <w:jc w:val="both"/>
        <w:rPr>
          <w:rFonts w:eastAsia="Times New Roman"/>
          <w:sz w:val="24"/>
          <w:szCs w:val="24"/>
          <w:lang w:eastAsia="zh-CN"/>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lastRenderedPageBreak/>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69053A5F" w:rsidR="00EE5C22" w:rsidRDefault="00EE5C22" w:rsidP="004372E5">
      <w:pPr>
        <w:autoSpaceDE w:val="0"/>
        <w:autoSpaceDN w:val="0"/>
        <w:adjustRightInd w:val="0"/>
        <w:spacing w:line="360" w:lineRule="auto"/>
        <w:jc w:val="both"/>
        <w:rPr>
          <w:color w:val="000000"/>
          <w:sz w:val="24"/>
          <w:szCs w:val="24"/>
        </w:rPr>
      </w:pPr>
      <w:r w:rsidRPr="004372E5">
        <w:rPr>
          <w:color w:val="000000"/>
          <w:sz w:val="24"/>
          <w:szCs w:val="24"/>
        </w:rPr>
        <w:t>A contratação será atendida pela seguinte dotaç</w:t>
      </w:r>
      <w:r w:rsidR="004C6C11">
        <w:rPr>
          <w:color w:val="000000"/>
          <w:sz w:val="24"/>
          <w:szCs w:val="24"/>
        </w:rPr>
        <w:t>ão</w:t>
      </w:r>
      <w:r w:rsidRPr="004372E5">
        <w:rPr>
          <w:color w:val="000000"/>
          <w:sz w:val="24"/>
          <w:szCs w:val="24"/>
        </w:rPr>
        <w:t xml:space="preserve">: </w:t>
      </w:r>
    </w:p>
    <w:p w14:paraId="4BFA6B8C" w14:textId="77777777" w:rsidR="00546936" w:rsidRPr="00546936" w:rsidRDefault="00546936" w:rsidP="00546936">
      <w:pPr>
        <w:autoSpaceDE w:val="0"/>
        <w:autoSpaceDN w:val="0"/>
        <w:adjustRightInd w:val="0"/>
        <w:spacing w:line="240" w:lineRule="auto"/>
        <w:jc w:val="both"/>
        <w:rPr>
          <w:color w:val="000000"/>
          <w:sz w:val="24"/>
          <w:szCs w:val="24"/>
        </w:rPr>
      </w:pPr>
      <w:r w:rsidRPr="00546936">
        <w:rPr>
          <w:b/>
          <w:bCs/>
          <w:color w:val="000000"/>
          <w:sz w:val="24"/>
          <w:szCs w:val="24"/>
        </w:rPr>
        <w:t xml:space="preserve">Dotação: 3.3.90.30.22 </w:t>
      </w:r>
    </w:p>
    <w:p w14:paraId="60FCB306" w14:textId="77777777" w:rsidR="00546936" w:rsidRPr="00546936" w:rsidRDefault="00546936" w:rsidP="00546936">
      <w:pPr>
        <w:autoSpaceDE w:val="0"/>
        <w:autoSpaceDN w:val="0"/>
        <w:adjustRightInd w:val="0"/>
        <w:spacing w:line="240" w:lineRule="auto"/>
        <w:jc w:val="both"/>
        <w:rPr>
          <w:color w:val="000000"/>
          <w:sz w:val="24"/>
          <w:szCs w:val="24"/>
        </w:rPr>
      </w:pPr>
      <w:r w:rsidRPr="00546936">
        <w:rPr>
          <w:b/>
          <w:bCs/>
          <w:color w:val="000000"/>
          <w:sz w:val="24"/>
          <w:szCs w:val="24"/>
        </w:rPr>
        <w:t xml:space="preserve">Ficha: 16 </w:t>
      </w:r>
    </w:p>
    <w:p w14:paraId="596CCCDD" w14:textId="77777777" w:rsidR="00546936" w:rsidRDefault="00546936" w:rsidP="00546936">
      <w:pPr>
        <w:autoSpaceDE w:val="0"/>
        <w:autoSpaceDN w:val="0"/>
        <w:adjustRightInd w:val="0"/>
        <w:spacing w:line="360" w:lineRule="auto"/>
        <w:jc w:val="both"/>
        <w:rPr>
          <w:b/>
          <w:bCs/>
          <w:sz w:val="24"/>
          <w:szCs w:val="24"/>
        </w:rPr>
      </w:pPr>
      <w:r w:rsidRPr="00546936">
        <w:rPr>
          <w:b/>
          <w:bCs/>
          <w:sz w:val="24"/>
          <w:szCs w:val="24"/>
        </w:rPr>
        <w:t xml:space="preserve">Resumo: MATERIAL DE CONSUMO – MATERIAL DE LIMPEZA E PRODUTOS DE HIGIENIZAÇÃO </w:t>
      </w:r>
    </w:p>
    <w:p w14:paraId="62AAF666" w14:textId="77777777" w:rsidR="002A6172" w:rsidRPr="00546936" w:rsidRDefault="002A6172" w:rsidP="00546936">
      <w:pPr>
        <w:autoSpaceDE w:val="0"/>
        <w:autoSpaceDN w:val="0"/>
        <w:adjustRightInd w:val="0"/>
        <w:spacing w:line="360" w:lineRule="auto"/>
        <w:jc w:val="both"/>
        <w:rPr>
          <w:b/>
          <w:bCs/>
          <w:sz w:val="24"/>
          <w:szCs w:val="24"/>
        </w:rPr>
      </w:pPr>
    </w:p>
    <w:p w14:paraId="3DCCDE70" w14:textId="3CF8C59D" w:rsidR="00DB0650" w:rsidRPr="004372E5" w:rsidRDefault="00DB0650" w:rsidP="004372E5">
      <w:pPr>
        <w:tabs>
          <w:tab w:val="left" w:pos="2400"/>
        </w:tabs>
        <w:spacing w:line="360" w:lineRule="auto"/>
        <w:jc w:val="both"/>
        <w:rPr>
          <w:b/>
          <w:sz w:val="24"/>
          <w:szCs w:val="24"/>
        </w:rPr>
      </w:pPr>
      <w:r w:rsidRPr="004372E5">
        <w:rPr>
          <w:b/>
          <w:sz w:val="24"/>
          <w:szCs w:val="24"/>
        </w:rPr>
        <w:t>05. CONDIÇÕES PARA PARTICIPAÇÃO</w:t>
      </w:r>
    </w:p>
    <w:p w14:paraId="777E393D" w14:textId="77777777" w:rsidR="00DB0650" w:rsidRPr="004372E5" w:rsidRDefault="00DB0650" w:rsidP="004372E5">
      <w:pPr>
        <w:tabs>
          <w:tab w:val="left" w:pos="2400"/>
        </w:tabs>
        <w:spacing w:line="360" w:lineRule="auto"/>
        <w:jc w:val="both"/>
        <w:rPr>
          <w:b/>
          <w:sz w:val="24"/>
          <w:szCs w:val="24"/>
        </w:rPr>
      </w:pPr>
    </w:p>
    <w:p w14:paraId="4066CF19" w14:textId="532EA094"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007041B8">
        <w:rPr>
          <w:rFonts w:eastAsia="Calibri"/>
          <w:sz w:val="24"/>
          <w:szCs w:val="24"/>
        </w:rPr>
        <w:t xml:space="preserve">ME, EPP ou Equiparadas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 xml:space="preserve">pessoa física ou jurídica que, nos 5 (cinco) anos anteriores à divulgação do edital, tenha sido condenada judicialmente, com trânsito em julgado, por exploração </w:t>
      </w:r>
      <w:r w:rsidRPr="004372E5">
        <w:rPr>
          <w:rFonts w:eastAsia="Calibri"/>
          <w:sz w:val="24"/>
          <w:szCs w:val="24"/>
        </w:rPr>
        <w:lastRenderedPageBreak/>
        <w:t>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 xml:space="preserve">Em licitações e contratações realizadas no âmbito de projetos e programas parcialmente financiados por agência oficial de cooperação estrangeira ou por organismo financeiro internacional com recursos do financiamento ou da contrapartida </w:t>
      </w:r>
      <w:r w:rsidRPr="004372E5">
        <w:rPr>
          <w:rFonts w:eastAsia="Calibri"/>
          <w:sz w:val="24"/>
          <w:szCs w:val="24"/>
        </w:rPr>
        <w:lastRenderedPageBreak/>
        <w:t>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4CB6C4D3" w14:textId="77777777" w:rsidR="00546936" w:rsidRPr="004372E5" w:rsidRDefault="00546936"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7A06328C" w14:textId="77777777" w:rsidR="00546936" w:rsidRDefault="00546936" w:rsidP="004372E5">
      <w:pPr>
        <w:spacing w:line="360" w:lineRule="auto"/>
        <w:jc w:val="both"/>
        <w:rPr>
          <w:rFonts w:eastAsia="Calibri"/>
          <w:sz w:val="24"/>
          <w:szCs w:val="24"/>
        </w:rPr>
      </w:pP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 xml:space="preserve">Os licitantes poderão retirar ou substituir a proposta ou, na hipótese de a fase de habilitação anteceder as fases de apresentação de propostas e lances e de </w:t>
      </w:r>
      <w:r w:rsidRPr="004372E5">
        <w:rPr>
          <w:rFonts w:eastAsia="Calibri"/>
          <w:sz w:val="24"/>
          <w:szCs w:val="24"/>
        </w:rPr>
        <w:lastRenderedPageBreak/>
        <w:t>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 xml:space="preserve">Caberá ao licitante interessado em participar da licitação acompanhar as operações no sistema eletrônico durante o processo licitatório e se responsabilizar </w:t>
      </w:r>
      <w:r w:rsidRPr="004372E5">
        <w:rPr>
          <w:rFonts w:eastAsia="Calibri"/>
          <w:sz w:val="24"/>
          <w:szCs w:val="24"/>
        </w:rPr>
        <w:lastRenderedPageBreak/>
        <w:t>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108A63E8" w14:textId="77777777" w:rsidR="006F5868" w:rsidRDefault="006F5868"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5C0D3A32" w14:textId="77777777" w:rsidR="002A6172" w:rsidRDefault="002A6172" w:rsidP="00251119">
      <w:pPr>
        <w:tabs>
          <w:tab w:val="left" w:pos="2850"/>
        </w:tabs>
        <w:spacing w:line="360" w:lineRule="auto"/>
        <w:jc w:val="both"/>
        <w:rPr>
          <w:rFonts w:eastAsia="Calibri"/>
          <w:sz w:val="24"/>
          <w:szCs w:val="24"/>
          <w:lang w:eastAsia="en-US"/>
        </w:rPr>
      </w:pPr>
    </w:p>
    <w:p w14:paraId="4B41A5A8" w14:textId="77777777" w:rsidR="002A6172" w:rsidRDefault="002A6172" w:rsidP="00251119">
      <w:pPr>
        <w:tabs>
          <w:tab w:val="left" w:pos="2850"/>
        </w:tabs>
        <w:spacing w:line="360" w:lineRule="auto"/>
        <w:jc w:val="both"/>
        <w:rPr>
          <w:rFonts w:eastAsia="Calibri"/>
          <w:sz w:val="24"/>
          <w:szCs w:val="24"/>
          <w:lang w:eastAsia="en-US"/>
        </w:rPr>
      </w:pPr>
    </w:p>
    <w:p w14:paraId="48040EBE" w14:textId="77777777" w:rsidR="002A6172" w:rsidRPr="00D37DAC" w:rsidRDefault="002A6172" w:rsidP="00251119">
      <w:pPr>
        <w:tabs>
          <w:tab w:val="left" w:pos="2850"/>
        </w:tabs>
        <w:spacing w:line="360" w:lineRule="auto"/>
        <w:jc w:val="both"/>
        <w:rPr>
          <w:rFonts w:eastAsia="Calibri"/>
          <w:sz w:val="24"/>
          <w:szCs w:val="24"/>
          <w:lang w:eastAsia="en-US"/>
        </w:rPr>
      </w:pP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lastRenderedPageBreak/>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2A6172">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proofErr w:type="gramStart"/>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w:t>
      </w:r>
      <w:proofErr w:type="gramEnd"/>
      <w:r w:rsidR="00EE5C22" w:rsidRPr="00251119">
        <w:rPr>
          <w:rFonts w:eastAsia="Calibri"/>
          <w:b/>
          <w:bCs/>
          <w:sz w:val="24"/>
          <w:szCs w:val="24"/>
          <w:highlight w:val="yellow"/>
          <w:lang w:eastAsia="en-US"/>
        </w:rPr>
        <w:t xml:space="preserve">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 xml:space="preserve">Na hipótese de o licitante vencedor ser empresa estrangeira que não funcione no País, para </w:t>
      </w:r>
      <w:proofErr w:type="spellStart"/>
      <w:r w:rsidR="00DB0650" w:rsidRPr="004372E5">
        <w:rPr>
          <w:rFonts w:eastAsia="Calibri"/>
          <w:sz w:val="24"/>
          <w:szCs w:val="24"/>
        </w:rPr>
        <w:t>ﬁns</w:t>
      </w:r>
      <w:proofErr w:type="spellEnd"/>
      <w:r w:rsidR="00DB0650" w:rsidRPr="004372E5">
        <w:rPr>
          <w:rFonts w:eastAsia="Calibri"/>
          <w:sz w:val="24"/>
          <w:szCs w:val="24"/>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lastRenderedPageBreak/>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 xml:space="preserve">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w:t>
      </w:r>
      <w:r w:rsidR="002A075E" w:rsidRPr="004372E5">
        <w:rPr>
          <w:rFonts w:eastAsia="Calibri"/>
          <w:b/>
          <w:bCs/>
          <w:sz w:val="24"/>
          <w:szCs w:val="24"/>
        </w:rPr>
        <w:lastRenderedPageBreak/>
        <w:t>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 xml:space="preserve">Na análise dos documentos de habilitação, o pregoeiro poderá sanar erros ou falhas, que não alterem a substância dos documentos e sua validade jurídica, mediante decisão registrada no chat do sistema, acessível a todos, atribuindo-lhes </w:t>
      </w:r>
      <w:proofErr w:type="spellStart"/>
      <w:r w:rsidRPr="004372E5">
        <w:rPr>
          <w:rFonts w:eastAsia="Calibri"/>
          <w:sz w:val="24"/>
          <w:szCs w:val="24"/>
        </w:rPr>
        <w:t>eﬁcácia</w:t>
      </w:r>
      <w:proofErr w:type="spellEnd"/>
      <w:r w:rsidRPr="004372E5">
        <w:rPr>
          <w:rFonts w:eastAsia="Calibri"/>
          <w:sz w:val="24"/>
          <w:szCs w:val="24"/>
        </w:rPr>
        <w:t xml:space="preserve">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1823A97A" w14:textId="77777777" w:rsidR="002A6172" w:rsidRDefault="002A6172" w:rsidP="004372E5">
      <w:pPr>
        <w:spacing w:line="360" w:lineRule="auto"/>
        <w:jc w:val="both"/>
        <w:rPr>
          <w:rFonts w:eastAsia="Calibri"/>
          <w:sz w:val="24"/>
          <w:szCs w:val="24"/>
        </w:rPr>
      </w:pPr>
    </w:p>
    <w:p w14:paraId="5A19A712" w14:textId="5EB67141"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 xml:space="preserve">A apresentação das propostas implica obrigatoriedade do cumprimento das disposições nelas contidas, em conformidade com o que dispõe o Termo de </w:t>
      </w:r>
      <w:r w:rsidRPr="004372E5">
        <w:rPr>
          <w:rFonts w:eastAsia="Calibri"/>
          <w:sz w:val="24"/>
          <w:szCs w:val="24"/>
        </w:rPr>
        <w:lastRenderedPageBreak/>
        <w:t>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15FD89C8"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Pr="004372E5">
        <w:rPr>
          <w:rFonts w:eastAsia="Calibri"/>
          <w:b/>
          <w:bCs/>
          <w:sz w:val="24"/>
          <w:szCs w:val="24"/>
        </w:rPr>
        <w:t>1</w:t>
      </w:r>
      <w:r w:rsidR="00F80DAB" w:rsidRPr="004372E5">
        <w:rPr>
          <w:rFonts w:eastAsia="Calibri"/>
          <w:b/>
          <w:bCs/>
          <w:sz w:val="24"/>
          <w:szCs w:val="24"/>
        </w:rPr>
        <w:t>50</w:t>
      </w:r>
      <w:r w:rsidRPr="004372E5">
        <w:rPr>
          <w:rFonts w:eastAsia="Calibri"/>
          <w:b/>
          <w:bCs/>
          <w:sz w:val="24"/>
          <w:szCs w:val="24"/>
        </w:rPr>
        <w:t xml:space="preserve"> (cento e </w:t>
      </w:r>
      <w:r w:rsidR="00F80DAB" w:rsidRPr="004372E5">
        <w:rPr>
          <w:rFonts w:eastAsia="Calibri"/>
          <w:b/>
          <w:bCs/>
          <w:sz w:val="24"/>
          <w:szCs w:val="24"/>
        </w:rPr>
        <w:t>cinquenta</w:t>
      </w:r>
      <w:r w:rsidRPr="004372E5">
        <w:rPr>
          <w:rFonts w:eastAsia="Calibri"/>
          <w:b/>
          <w:bCs/>
          <w:sz w:val="24"/>
          <w:szCs w:val="24"/>
        </w:rPr>
        <w:t>) dias</w:t>
      </w:r>
      <w:r w:rsidRPr="004372E5">
        <w:rPr>
          <w:rFonts w:eastAsia="Calibri"/>
          <w:sz w:val="24"/>
          <w:szCs w:val="24"/>
        </w:rPr>
        <w:t>, a contar da data de sua apresentação, independente de transcrição, para todos os efeitos, salvo se for transcrito prazo superior, onde prevalecerá este último. Caso seja transcrito prazo inferior, também prevalecerá 1</w:t>
      </w:r>
      <w:r w:rsidR="00F80DAB" w:rsidRPr="004372E5">
        <w:rPr>
          <w:rFonts w:eastAsia="Calibri"/>
          <w:sz w:val="24"/>
          <w:szCs w:val="24"/>
        </w:rPr>
        <w:t>50</w:t>
      </w:r>
      <w:r w:rsidRPr="004372E5">
        <w:rPr>
          <w:rFonts w:eastAsia="Calibri"/>
          <w:sz w:val="24"/>
          <w:szCs w:val="24"/>
        </w:rPr>
        <w:t xml:space="preserve"> (cento e </w:t>
      </w:r>
      <w:r w:rsidR="00F80DAB" w:rsidRPr="004372E5">
        <w:rPr>
          <w:rFonts w:eastAsia="Calibri"/>
          <w:sz w:val="24"/>
          <w:szCs w:val="24"/>
        </w:rPr>
        <w:t>cinquenta</w:t>
      </w:r>
      <w:r w:rsidRPr="004372E5">
        <w:rPr>
          <w:rFonts w:eastAsia="Calibri"/>
          <w:sz w:val="24"/>
          <w:szCs w:val="24"/>
        </w:rPr>
        <w:t xml:space="preserve">) dias. </w:t>
      </w:r>
    </w:p>
    <w:p w14:paraId="19A98619" w14:textId="77C2F051" w:rsidR="00DB0650" w:rsidRPr="004372E5" w:rsidRDefault="00DB0650" w:rsidP="004372E5">
      <w:pPr>
        <w:spacing w:line="360" w:lineRule="auto"/>
        <w:jc w:val="both"/>
        <w:rPr>
          <w:rFonts w:eastAsia="Calibri"/>
          <w:sz w:val="24"/>
          <w:szCs w:val="24"/>
        </w:rPr>
      </w:pPr>
      <w:r w:rsidRPr="004372E5">
        <w:rPr>
          <w:rFonts w:eastAsia="Calibri"/>
          <w:sz w:val="24"/>
          <w:szCs w:val="24"/>
        </w:rPr>
        <w:t>7.9.1 O prazo de 1</w:t>
      </w:r>
      <w:r w:rsidR="00F80DAB" w:rsidRPr="004372E5">
        <w:rPr>
          <w:rFonts w:eastAsia="Calibri"/>
          <w:sz w:val="24"/>
          <w:szCs w:val="24"/>
        </w:rPr>
        <w:t>50</w:t>
      </w:r>
      <w:r w:rsidRPr="004372E5">
        <w:rPr>
          <w:rFonts w:eastAsia="Calibri"/>
          <w:sz w:val="24"/>
          <w:szCs w:val="24"/>
        </w:rPr>
        <w:t xml:space="preserve"> dias reflete um intervalo razoável para que a Administração tenha tempo suficiente para analisar a proposta, realizar diligências, eventualmente esclarecer pontos ou corrigir falhas, sem prejudicar a competitividade do certame. O prazo de 1</w:t>
      </w:r>
      <w:r w:rsidR="00F80DAB" w:rsidRPr="004372E5">
        <w:rPr>
          <w:rFonts w:eastAsia="Calibri"/>
          <w:sz w:val="24"/>
          <w:szCs w:val="24"/>
        </w:rPr>
        <w:t>50</w:t>
      </w:r>
      <w:r w:rsidRPr="004372E5">
        <w:rPr>
          <w:rFonts w:eastAsia="Calibri"/>
          <w:sz w:val="24"/>
          <w:szCs w:val="24"/>
        </w:rPr>
        <w:t xml:space="preserve"> dias, portanto, não apenas observa as necessidades do processo licitatório, mas também assegura que os licitantes não sejam prejudicados por exigências desproporcionais. Ao manter esse prazo </w:t>
      </w:r>
      <w:r w:rsidR="00F80DAB" w:rsidRPr="004372E5">
        <w:rPr>
          <w:rFonts w:eastAsia="Calibri"/>
          <w:sz w:val="24"/>
          <w:szCs w:val="24"/>
        </w:rPr>
        <w:t xml:space="preserve">mínimo </w:t>
      </w:r>
      <w:r w:rsidRPr="004372E5">
        <w:rPr>
          <w:rFonts w:eastAsia="Calibri"/>
          <w:sz w:val="24"/>
          <w:szCs w:val="24"/>
        </w:rPr>
        <w:t>em 1</w:t>
      </w:r>
      <w:r w:rsidR="00F80DAB" w:rsidRPr="004372E5">
        <w:rPr>
          <w:rFonts w:eastAsia="Calibri"/>
          <w:sz w:val="24"/>
          <w:szCs w:val="24"/>
        </w:rPr>
        <w:t>5</w:t>
      </w:r>
      <w:r w:rsidRPr="004372E5">
        <w:rPr>
          <w:rFonts w:eastAsia="Calibri"/>
          <w:sz w:val="24"/>
          <w:szCs w:val="24"/>
        </w:rPr>
        <w:t>0 dias, independentemente de eventual transcrição de prazos menores por parte dos licitantes, está-se resguardando a estabilidade das propostas e a previsibilidade dos processos administrativos. A flexibilidade para que o prazo seja maior, caso o licitante estipule prazo superior, reforça a transparência e a competitividade, sem desvirtuar o interesse público.</w:t>
      </w:r>
      <w:r w:rsidR="00F80DAB" w:rsidRPr="004372E5">
        <w:rPr>
          <w:sz w:val="24"/>
          <w:szCs w:val="24"/>
        </w:rPr>
        <w:t xml:space="preserve"> Foi fixado esse </w:t>
      </w:r>
      <w:r w:rsidR="00F80DAB" w:rsidRPr="004372E5">
        <w:rPr>
          <w:rFonts w:eastAsia="Calibri"/>
          <w:sz w:val="24"/>
          <w:szCs w:val="24"/>
        </w:rPr>
        <w:t>prazo de validade mínimo das propostas em razão da necessidade de prazo adicional para tramitação processual e obtenção das autorizações orçamentárias pertinentes para o ano seguinte.</w:t>
      </w:r>
    </w:p>
    <w:p w14:paraId="178A338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7.9.1.1 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 xml:space="preserve">a proposta que apresentar valores que não sejam compatíveis com os custos necessários para a adequada execução do objeto licitado. Ressalta-se que a análise da exequibilidade deverá </w:t>
      </w:r>
      <w:r w:rsidRPr="004372E5">
        <w:rPr>
          <w:rFonts w:eastAsia="Calibri"/>
          <w:sz w:val="24"/>
          <w:szCs w:val="24"/>
        </w:rPr>
        <w:lastRenderedPageBreak/>
        <w:t>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398744CD" w14:textId="77777777" w:rsidR="00DB0650" w:rsidRPr="004372E5" w:rsidRDefault="00DB0650" w:rsidP="004372E5">
      <w:pPr>
        <w:spacing w:line="360" w:lineRule="auto"/>
        <w:jc w:val="both"/>
        <w:rPr>
          <w:rFonts w:eastAsia="Calibri"/>
          <w:sz w:val="24"/>
          <w:szCs w:val="24"/>
        </w:rPr>
      </w:pP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16"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16"/>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Pr="004372E5"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lastRenderedPageBreak/>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0AF1C609" w14:textId="0C4508C8" w:rsidR="009125E3" w:rsidRDefault="00DB0650" w:rsidP="009125E3">
      <w:pPr>
        <w:spacing w:line="360" w:lineRule="auto"/>
        <w:jc w:val="both"/>
        <w:rPr>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2A6172">
        <w:rPr>
          <w:rFonts w:eastAsia="Times New Roman"/>
          <w:b/>
          <w:bCs/>
          <w:sz w:val="24"/>
          <w:szCs w:val="24"/>
          <w:lang w:eastAsia="zh-CN"/>
        </w:rPr>
        <w:t>R$ 0,10 (dez centavos).</w:t>
      </w:r>
    </w:p>
    <w:p w14:paraId="537E1B29" w14:textId="7846F98B" w:rsidR="00DB0650" w:rsidRPr="004372E5" w:rsidRDefault="00DB0650" w:rsidP="009125E3">
      <w:pPr>
        <w:spacing w:line="360" w:lineRule="auto"/>
        <w:jc w:val="both"/>
        <w:rPr>
          <w:rFonts w:eastAsia="Times New Roman"/>
          <w:sz w:val="24"/>
          <w:szCs w:val="24"/>
          <w:lang w:eastAsia="zh-CN"/>
        </w:rPr>
      </w:pPr>
      <w:r w:rsidRPr="004372E5">
        <w:rPr>
          <w:rFonts w:eastAsia="Times New Roman"/>
          <w:sz w:val="24"/>
          <w:szCs w:val="24"/>
          <w:lang w:eastAsia="zh-CN"/>
        </w:rPr>
        <w:lastRenderedPageBreak/>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 xml:space="preserve">Nessas condições, as propostas de microempresas e empresas de pequeno porte que se encontrarem na faixa de até 5% (cinco por cento) acima da </w:t>
      </w:r>
      <w:r w:rsidRPr="004372E5">
        <w:rPr>
          <w:rFonts w:eastAsia="Times New Roman"/>
          <w:sz w:val="24"/>
          <w:szCs w:val="24"/>
          <w:lang w:eastAsia="zh-CN"/>
        </w:rPr>
        <w:lastRenderedPageBreak/>
        <w:t>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3F816D0B"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r>
      <w:r w:rsidR="00886ED0" w:rsidRPr="00886ED0">
        <w:rPr>
          <w:rFonts w:eastAsia="Times New Roman"/>
          <w:sz w:val="24"/>
          <w:szCs w:val="24"/>
          <w:lang w:eastAsia="zh-CN"/>
        </w:rPr>
        <w:t xml:space="preserve">O pregoeiro solicitará ao licitante mais bem classificado que, no prazo de no mínimo 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sz w:val="24"/>
          <w:szCs w:val="24"/>
          <w:lang w:eastAsia="zh-CN"/>
        </w:rPr>
        <w:t xml:space="preserve">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4296D1E6" w14:textId="71022C97" w:rsidR="00886ED0" w:rsidRPr="004372E5" w:rsidRDefault="00886ED0" w:rsidP="004372E5">
      <w:pPr>
        <w:spacing w:line="360" w:lineRule="auto"/>
        <w:jc w:val="both"/>
        <w:rPr>
          <w:rFonts w:eastAsia="Times New Roman"/>
          <w:sz w:val="24"/>
          <w:szCs w:val="24"/>
          <w:lang w:eastAsia="zh-CN"/>
        </w:rPr>
      </w:pPr>
      <w:r>
        <w:rPr>
          <w:rFonts w:eastAsia="Times New Roman"/>
          <w:sz w:val="24"/>
          <w:szCs w:val="24"/>
          <w:lang w:eastAsia="zh-CN"/>
        </w:rPr>
        <w:t>8.23.6</w:t>
      </w:r>
      <w:r>
        <w:rPr>
          <w:rFonts w:eastAsia="Times New Roman"/>
          <w:sz w:val="24"/>
          <w:szCs w:val="24"/>
          <w:lang w:eastAsia="zh-CN"/>
        </w:rPr>
        <w:tab/>
      </w:r>
      <w:r>
        <w:rPr>
          <w:rFonts w:eastAsia="Times New Roman"/>
          <w:sz w:val="24"/>
          <w:szCs w:val="24"/>
          <w:lang w:eastAsia="zh-CN"/>
        </w:rPr>
        <w:tab/>
        <w:t>Os prazos para envio da proposta final adequada bem como dos documentos de habilitação serão de, no mínimo, duas 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681BC0E5" w14:textId="77777777" w:rsidR="001275F9" w:rsidRPr="004372E5" w:rsidRDefault="001275F9"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b) Cadastro Nacional de Empresas Inidôneas e Suspensas - CEIS,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ceis</w:t>
      </w:r>
      <w:proofErr w:type="spellEnd"/>
      <w:r w:rsidRPr="004372E5">
        <w:rPr>
          <w:rFonts w:eastAsia="Times New Roman"/>
          <w:sz w:val="24"/>
          <w:szCs w:val="24"/>
          <w:lang w:eastAsia="zh-CN"/>
        </w:rPr>
        <w:t xml:space="preserve">);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cnep</w:t>
      </w:r>
      <w:proofErr w:type="spellEnd"/>
      <w:r w:rsidRPr="004372E5">
        <w:rPr>
          <w:rFonts w:eastAsia="Times New Roman"/>
          <w:sz w:val="24"/>
          <w:szCs w:val="24"/>
          <w:lang w:eastAsia="zh-CN"/>
        </w:rPr>
        <w:t>).</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w:t>
      </w:r>
      <w:proofErr w:type="spellStart"/>
      <w:r w:rsidRPr="004372E5">
        <w:rPr>
          <w:rFonts w:eastAsia="Times New Roman"/>
          <w:sz w:val="24"/>
          <w:szCs w:val="24"/>
          <w:lang w:eastAsia="zh-CN"/>
        </w:rPr>
        <w:t>EPPs</w:t>
      </w:r>
      <w:proofErr w:type="spellEnd"/>
      <w:r w:rsidRPr="004372E5">
        <w:rPr>
          <w:rFonts w:eastAsia="Times New Roman"/>
          <w:sz w:val="24"/>
          <w:szCs w:val="24"/>
          <w:lang w:eastAsia="zh-CN"/>
        </w:rPr>
        <w:t>,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 xml:space="preserve">Nos regimes de execução por tarefa, empreitada por preço global ou empreitada integral,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 xml:space="preserve">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w:t>
      </w:r>
      <w:r w:rsidRPr="004372E5">
        <w:rPr>
          <w:rFonts w:eastAsia="Times New Roman"/>
          <w:sz w:val="24"/>
          <w:szCs w:val="24"/>
          <w:lang w:eastAsia="zh-CN"/>
        </w:rPr>
        <w:lastRenderedPageBreak/>
        <w:t>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 xml:space="preserve">Erros no preenchimento da planilha não constituem motivo para a desclassificação da proposta. A planilha poderá́ ser ajustada pelo fornecedor, no </w:t>
      </w:r>
      <w:r w:rsidRPr="004372E5">
        <w:rPr>
          <w:rFonts w:eastAsia="Times New Roman"/>
          <w:sz w:val="24"/>
          <w:szCs w:val="24"/>
          <w:lang w:eastAsia="zh-CN"/>
        </w:rPr>
        <w:lastRenderedPageBreak/>
        <w:t>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w:t>
      </w:r>
      <w:r w:rsidRPr="004372E5">
        <w:rPr>
          <w:rFonts w:eastAsia="Times New Roman"/>
          <w:sz w:val="24"/>
          <w:szCs w:val="24"/>
          <w:lang w:eastAsia="zh-CN"/>
        </w:rPr>
        <w:lastRenderedPageBreak/>
        <w:t>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1D9BF824" w14:textId="77777777" w:rsidR="00F80DAB" w:rsidRPr="004372E5" w:rsidRDefault="00F80DAB" w:rsidP="004372E5">
      <w:pPr>
        <w:widowControl w:val="0"/>
        <w:suppressAutoHyphens/>
        <w:spacing w:line="360" w:lineRule="auto"/>
        <w:jc w:val="both"/>
        <w:rPr>
          <w:rFonts w:eastAsia="Times New Roman"/>
          <w:sz w:val="24"/>
          <w:szCs w:val="24"/>
          <w:lang w:eastAsia="zh-CN"/>
        </w:rPr>
      </w:pPr>
    </w:p>
    <w:p w14:paraId="75E8F8C0"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 xml:space="preserve">O recurso será dirigido à autoridade que tiver editado o ato ou proferido a decisão recorrida, a qual poderá reconsiderar sua decisão no prazo de 3 (três) dias úteis, ou, nesse mesmo prazo, encaminhar recurso para a autoridade superior, a qual </w:t>
      </w:r>
      <w:r w:rsidRPr="004372E5">
        <w:rPr>
          <w:rFonts w:eastAsia="Calibri"/>
          <w:sz w:val="24"/>
          <w:szCs w:val="24"/>
        </w:rPr>
        <w:lastRenderedPageBreak/>
        <w:t>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1D02AFD6" w14:textId="77777777" w:rsidR="00DB0650" w:rsidRPr="004372E5" w:rsidRDefault="00DB0650" w:rsidP="004372E5">
      <w:pPr>
        <w:spacing w:line="360" w:lineRule="auto"/>
        <w:jc w:val="both"/>
        <w:rPr>
          <w:rFonts w:eastAsia="Calibri"/>
          <w:sz w:val="24"/>
          <w:szCs w:val="24"/>
        </w:rPr>
      </w:pPr>
    </w:p>
    <w:p w14:paraId="0B20749F" w14:textId="0F8152CA" w:rsidR="00DB0650" w:rsidRPr="0084450F" w:rsidRDefault="00DB0650">
      <w:pPr>
        <w:pStyle w:val="PargrafodaLista"/>
        <w:numPr>
          <w:ilvl w:val="0"/>
          <w:numId w:val="38"/>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77269CFF" w14:textId="77777777" w:rsidR="00DB0650" w:rsidRPr="004372E5" w:rsidRDefault="00DB0650" w:rsidP="004372E5">
      <w:pPr>
        <w:pStyle w:val="PargrafodaLista"/>
        <w:spacing w:after="0" w:line="360" w:lineRule="auto"/>
        <w:ind w:left="720"/>
        <w:jc w:val="both"/>
        <w:rPr>
          <w:rFonts w:ascii="Arial" w:hAnsi="Arial" w:cs="Arial"/>
          <w:sz w:val="24"/>
          <w:szCs w:val="24"/>
        </w:rPr>
      </w:pP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w:t>
      </w:r>
      <w:r w:rsidRPr="004372E5">
        <w:rPr>
          <w:rFonts w:eastAsia="Calibri"/>
          <w:sz w:val="24"/>
          <w:szCs w:val="24"/>
        </w:rPr>
        <w:lastRenderedPageBreak/>
        <w:t xml:space="preserve">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77628826" w14:textId="77777777" w:rsidR="0084450F" w:rsidRPr="004372E5" w:rsidRDefault="0084450F"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195836FC"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270D7B1E" w14:textId="0054C7D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63DCA6FF" w14:textId="5985C3FC"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F340AE" w:rsidRPr="004372E5">
        <w:rPr>
          <w:sz w:val="24"/>
          <w:szCs w:val="24"/>
          <w:lang w:eastAsia="zh-CN"/>
        </w:rPr>
        <w:t xml:space="preserve">O reajustamento de preços será baseado no IPCA - Índice Nacional de Preços ao Consumidor Amplo, ou em qualquer outro índice oficial </w:t>
      </w:r>
      <w:r w:rsidR="00F340AE" w:rsidRPr="004372E5">
        <w:rPr>
          <w:sz w:val="24"/>
          <w:szCs w:val="24"/>
          <w:lang w:eastAsia="zh-CN"/>
        </w:rPr>
        <w:lastRenderedPageBreak/>
        <w:t>que venha a substituí-lo. A data-base para o reajuste será a data de elaboração do orçamento estimado.</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Pr="004372E5" w:rsidRDefault="00DB0650">
      <w:pPr>
        <w:pStyle w:val="PargrafodaLista"/>
        <w:keepNext/>
        <w:keepLines/>
        <w:numPr>
          <w:ilvl w:val="0"/>
          <w:numId w:val="5"/>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10BB473E"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bookmarkStart w:id="17" w:name="_Hlk190940515"/>
      <w:r w:rsidRPr="0084450F">
        <w:rPr>
          <w:rFonts w:ascii="Arial" w:hAnsi="Arial" w:cs="Arial"/>
          <w:sz w:val="24"/>
          <w:szCs w:val="24"/>
        </w:rPr>
        <w:t>a)</w:t>
      </w:r>
      <w:r w:rsidRPr="0084450F">
        <w:rPr>
          <w:rFonts w:ascii="Arial" w:hAnsi="Arial" w:cs="Arial"/>
          <w:sz w:val="24"/>
          <w:szCs w:val="24"/>
        </w:rPr>
        <w:tab/>
        <w:t>O objeto será executado de forma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Os produtos deverão ser entregues em até dez dias corridos após o recebimento da Autorização de Fornecimento (A.F.). O risco e a logística de transporte são de responsabilidade integral da CONTRATADA. Local de entrega: Avenida Delegado Waldemar Gomes Pinto, 1626. Bairro Ponte Nova. Extrema, MG. Horário: das 08h30 às 11h30 e das 13h30 às 16h30.</w:t>
      </w:r>
    </w:p>
    <w:p w14:paraId="7BA8E0AC"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t>b)</w:t>
      </w:r>
      <w:r w:rsidRPr="0084450F">
        <w:rPr>
          <w:rFonts w:ascii="Arial" w:hAnsi="Arial" w:cs="Arial"/>
          <w:sz w:val="24"/>
          <w:szCs w:val="24"/>
        </w:rPr>
        <w:tab/>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18C02DCF"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t>c)</w:t>
      </w:r>
      <w:r w:rsidRPr="0084450F">
        <w:rPr>
          <w:rFonts w:ascii="Arial" w:hAnsi="Arial" w:cs="Arial"/>
          <w:sz w:val="24"/>
          <w:szCs w:val="24"/>
        </w:rPr>
        <w:tab/>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comunicar ao CONTRATANTE, no prazo máximo de 72 (setenta e duas) horas que antecede a data da entrega, os motivos que impossibilitem o cumprimento do prazo previsto, com a devida comprovação.</w:t>
      </w:r>
    </w:p>
    <w:p w14:paraId="1FAA137A"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lastRenderedPageBreak/>
        <w:t>d)</w:t>
      </w:r>
      <w:r w:rsidRPr="0084450F">
        <w:rPr>
          <w:rFonts w:ascii="Arial" w:hAnsi="Arial" w:cs="Arial"/>
          <w:sz w:val="24"/>
          <w:szCs w:val="24"/>
        </w:rPr>
        <w:tab/>
        <w:t>O recebimento provisório ou definitivo não excluirá a responsabilidade civil pela solidez e pela segurança do bem nem a responsabilidade ético-profissional pela perfeita execução do contrato.</w:t>
      </w:r>
    </w:p>
    <w:p w14:paraId="5AB9E86A"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t>e)</w:t>
      </w:r>
      <w:r w:rsidRPr="0084450F">
        <w:rPr>
          <w:rFonts w:ascii="Arial" w:hAnsi="Arial" w:cs="Arial"/>
          <w:sz w:val="24"/>
          <w:szCs w:val="24"/>
        </w:rPr>
        <w:tab/>
        <w:t xml:space="preserve">Garantia: Não haverá exigência da garantia da contratação nos termos dos artigos 96 e seguintes da Lei nº 14.133/21.  </w:t>
      </w:r>
    </w:p>
    <w:p w14:paraId="29161415"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t>f)</w:t>
      </w:r>
      <w:r w:rsidRPr="0084450F">
        <w:rPr>
          <w:rFonts w:ascii="Arial" w:hAnsi="Arial" w:cs="Arial"/>
          <w:sz w:val="24"/>
          <w:szCs w:val="24"/>
        </w:rPr>
        <w:tab/>
        <w:t xml:space="preserve">A execução do objeto deverá ocorrer de forma planejada, eficiente e contínua, assegurando o pleno atendimento das demandas institucionais, o cumprimento das normas legais e a otimização dos recursos públicos. </w:t>
      </w:r>
    </w:p>
    <w:p w14:paraId="4F0D40D8"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t>g)</w:t>
      </w:r>
      <w:r w:rsidRPr="0084450F">
        <w:rPr>
          <w:rFonts w:ascii="Arial" w:hAnsi="Arial" w:cs="Arial"/>
          <w:sz w:val="24"/>
          <w:szCs w:val="24"/>
        </w:rPr>
        <w:tab/>
        <w:t>O órgão contratante deverá elaborar um cronograma de consumo baseado em histórico de uso e projeção de demanda, identificando os setores atendidos, a periodicidade das entregas e a estimativa mensal de consumo por item. Esse levantamento será fundamental para orientar as requisições e evitar desabastecimento ou desperdício. O planejamento também incluirá a designação formal de um gestor e de um fiscal de contrato, responsáveis pelo acompanhamento técnico, administrativo e quantitativo da execução.</w:t>
      </w:r>
    </w:p>
    <w:p w14:paraId="4A7D88CB"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t>h)</w:t>
      </w:r>
      <w:r w:rsidRPr="0084450F">
        <w:rPr>
          <w:rFonts w:ascii="Arial" w:hAnsi="Arial" w:cs="Arial"/>
          <w:sz w:val="24"/>
          <w:szCs w:val="24"/>
        </w:rPr>
        <w:tab/>
        <w:t>Cada item entregue passará por conferência visual e documental, verificando integridade, validade, lote, cor, dimensões e material. Havendo irregularidade, o produto será imediatamente substituído pela contratada, sem ônus adicional para a administração.</w:t>
      </w:r>
    </w:p>
    <w:p w14:paraId="4CF5A3EB"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t>i)</w:t>
      </w:r>
      <w:r w:rsidRPr="0084450F">
        <w:rPr>
          <w:rFonts w:ascii="Arial" w:hAnsi="Arial" w:cs="Arial"/>
          <w:sz w:val="24"/>
          <w:szCs w:val="24"/>
        </w:rPr>
        <w:tab/>
        <w:t>Os produtos de uso contínuo (como papel higiênico, luvas e panos de limpeza) deverão manter padrão de qualidade constante, enquanto os bens duráveis (como rodos, vassouras, saboneteiras e cestos) deverão possuir resistência e acabamento adequados ao uso institucional.</w:t>
      </w:r>
    </w:p>
    <w:p w14:paraId="069E55DA"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t>j)</w:t>
      </w:r>
      <w:r w:rsidRPr="0084450F">
        <w:rPr>
          <w:rFonts w:ascii="Arial" w:hAnsi="Arial" w:cs="Arial"/>
          <w:sz w:val="24"/>
          <w:szCs w:val="24"/>
        </w:rPr>
        <w:tab/>
        <w:t xml:space="preserve">Os produtos deverão ser armazenados em local ventilado, limpo e protegido de intempéries, obedecendo às normas de segurança e higiene. </w:t>
      </w:r>
    </w:p>
    <w:p w14:paraId="035039C1"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lastRenderedPageBreak/>
        <w:t>k)</w:t>
      </w:r>
      <w:r w:rsidRPr="0084450F">
        <w:rPr>
          <w:rFonts w:ascii="Arial" w:hAnsi="Arial" w:cs="Arial"/>
          <w:sz w:val="24"/>
          <w:szCs w:val="24"/>
        </w:rPr>
        <w:tab/>
        <w:t>Durante todo o ciclo de vida do objeto, deverão ser observadas medidas de sustentabilidade ambiental, como o uso racional dos produtos, a destinação adequada dos resíduos sólidos e a coleta seletiva.</w:t>
      </w:r>
    </w:p>
    <w:bookmarkEnd w:id="17"/>
    <w:p w14:paraId="7B3859D1" w14:textId="2B93EAE5" w:rsidR="00DB0650" w:rsidRPr="00CE457F" w:rsidRDefault="00DB0650">
      <w:pPr>
        <w:pStyle w:val="PargrafodaLista"/>
        <w:keepNext/>
        <w:keepLines/>
        <w:numPr>
          <w:ilvl w:val="0"/>
          <w:numId w:val="33"/>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pPr>
        <w:numPr>
          <w:ilvl w:val="1"/>
          <w:numId w:val="3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pPr>
        <w:numPr>
          <w:ilvl w:val="1"/>
          <w:numId w:val="33"/>
        </w:numPr>
        <w:spacing w:line="360" w:lineRule="auto"/>
        <w:ind w:left="0" w:firstLine="0"/>
        <w:jc w:val="both"/>
        <w:rPr>
          <w:rFonts w:eastAsia="Arial Unicode MS"/>
          <w:sz w:val="24"/>
          <w:szCs w:val="24"/>
        </w:rPr>
      </w:pPr>
      <w:bookmarkStart w:id="18" w:name="_Hlk130800547"/>
      <w:r w:rsidRPr="004372E5">
        <w:rPr>
          <w:rFonts w:eastAsia="Arial Unicode MS"/>
          <w:sz w:val="24"/>
          <w:szCs w:val="24"/>
        </w:rPr>
        <w:t xml:space="preserve">O gestor/fiscal de contratos </w:t>
      </w:r>
      <w:bookmarkEnd w:id="18"/>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pPr>
        <w:numPr>
          <w:ilvl w:val="1"/>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A20864" w14:textId="77777777" w:rsidR="00D7108E" w:rsidRPr="004372E5" w:rsidRDefault="00D7108E">
      <w:pPr>
        <w:pStyle w:val="PargrafodaLista"/>
        <w:numPr>
          <w:ilvl w:val="1"/>
          <w:numId w:val="33"/>
        </w:numPr>
        <w:spacing w:after="0" w:line="360" w:lineRule="auto"/>
        <w:ind w:left="0" w:firstLine="0"/>
        <w:jc w:val="both"/>
        <w:rPr>
          <w:rFonts w:ascii="Arial" w:eastAsia="Arial Unicode MS" w:hAnsi="Arial" w:cs="Arial"/>
          <w:sz w:val="24"/>
          <w:szCs w:val="24"/>
          <w:lang w:eastAsia="pt-BR"/>
        </w:rPr>
      </w:pPr>
      <w:r w:rsidRPr="004372E5">
        <w:rPr>
          <w:rFonts w:ascii="Arial" w:eastAsia="Arial Unicode MS" w:hAnsi="Arial" w:cs="Arial"/>
          <w:sz w:val="24"/>
          <w:szCs w:val="24"/>
          <w:lang w:eastAsia="pt-BR"/>
        </w:rPr>
        <w:t xml:space="preserve">O fornecimento e a execução do objeto serão acompanhados e fiscalizados pela servidora Tamara </w:t>
      </w:r>
      <w:proofErr w:type="spellStart"/>
      <w:r w:rsidRPr="004372E5">
        <w:rPr>
          <w:rFonts w:ascii="Arial" w:eastAsia="Arial Unicode MS" w:hAnsi="Arial" w:cs="Arial"/>
          <w:sz w:val="24"/>
          <w:szCs w:val="24"/>
          <w:lang w:eastAsia="pt-BR"/>
        </w:rPr>
        <w:t>Martiniuk</w:t>
      </w:r>
      <w:proofErr w:type="spellEnd"/>
      <w:r w:rsidRPr="004372E5">
        <w:rPr>
          <w:rFonts w:ascii="Arial" w:eastAsia="Arial Unicode MS" w:hAnsi="Arial" w:cs="Arial"/>
          <w:sz w:val="24"/>
          <w:szCs w:val="24"/>
          <w:lang w:eastAsia="pt-BR"/>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4B54650A" w14:textId="478464A4" w:rsidR="00105CE5" w:rsidRPr="004372E5" w:rsidRDefault="00105CE5">
      <w:pPr>
        <w:numPr>
          <w:ilvl w:val="1"/>
          <w:numId w:val="33"/>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lastRenderedPageBreak/>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76A10FD8" w14:textId="77777777" w:rsidR="0084450F" w:rsidRDefault="0084450F" w:rsidP="0084450F">
      <w:pPr>
        <w:pStyle w:val="PargrafodaLista"/>
        <w:rPr>
          <w:rFonts w:eastAsia="Arial Unicode MS"/>
          <w:sz w:val="24"/>
          <w:szCs w:val="24"/>
        </w:rPr>
      </w:pPr>
    </w:p>
    <w:p w14:paraId="78D74C8F" w14:textId="77777777" w:rsidR="0084450F" w:rsidRDefault="0084450F" w:rsidP="0084450F">
      <w:pPr>
        <w:spacing w:line="360" w:lineRule="auto"/>
        <w:jc w:val="both"/>
        <w:rPr>
          <w:rFonts w:eastAsia="Arial Unicode MS"/>
          <w:sz w:val="24"/>
          <w:szCs w:val="24"/>
        </w:rPr>
      </w:pPr>
    </w:p>
    <w:p w14:paraId="30FAE6C7" w14:textId="77777777" w:rsidR="00DB0650" w:rsidRPr="004372E5" w:rsidRDefault="00DB0650">
      <w:pPr>
        <w:pStyle w:val="PargrafodaLista"/>
        <w:keepNext/>
        <w:keepLines/>
        <w:numPr>
          <w:ilvl w:val="0"/>
          <w:numId w:val="33"/>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lastRenderedPageBreak/>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pPr>
        <w:pStyle w:val="Nvel2-Red"/>
        <w:numPr>
          <w:ilvl w:val="1"/>
          <w:numId w:val="33"/>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pPr>
        <w:pStyle w:val="Nivel3"/>
        <w:numPr>
          <w:ilvl w:val="2"/>
          <w:numId w:val="33"/>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 xml:space="preserve">liquidação da despesa, esta ficará sobrestada até que o contratado providencie as medidas saneadoras, </w:t>
      </w:r>
      <w:r w:rsidRPr="004372E5">
        <w:rPr>
          <w:rFonts w:ascii="Arial" w:hAnsi="Arial" w:cs="Arial"/>
          <w:sz w:val="24"/>
          <w:szCs w:val="24"/>
          <w:lang w:eastAsia="en-US"/>
        </w:rPr>
        <w:lastRenderedPageBreak/>
        <w:t>reiniciando-se o prazo após a comprovação da regularização da situação, sem ônus ao contratante;</w:t>
      </w:r>
    </w:p>
    <w:p w14:paraId="329277A8"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pPr>
        <w:pStyle w:val="Nivel2"/>
        <w:numPr>
          <w:ilvl w:val="1"/>
          <w:numId w:val="33"/>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pPr>
        <w:pStyle w:val="Nivel2"/>
        <w:numPr>
          <w:ilvl w:val="1"/>
          <w:numId w:val="33"/>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lastRenderedPageBreak/>
        <w:t>Forma de pagamento</w:t>
      </w:r>
    </w:p>
    <w:p w14:paraId="150A9B00" w14:textId="77777777" w:rsidR="00F340AE"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pPr>
        <w:pStyle w:val="Nivel3"/>
        <w:numPr>
          <w:ilvl w:val="2"/>
          <w:numId w:val="33"/>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71C7A021" w14:textId="77777777" w:rsidR="0084450F" w:rsidRPr="004372E5" w:rsidRDefault="0084450F" w:rsidP="0084450F">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pPr>
        <w:pStyle w:val="PargrafodaLista"/>
        <w:numPr>
          <w:ilvl w:val="0"/>
          <w:numId w:val="33"/>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E95F3D3" w14:textId="77777777" w:rsidR="0084450F" w:rsidRPr="004372E5" w:rsidRDefault="0084450F" w:rsidP="0084450F">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02D3A62B" w14:textId="77777777" w:rsidR="007041B8" w:rsidRDefault="007041B8" w:rsidP="004372E5">
      <w:pPr>
        <w:spacing w:line="360" w:lineRule="auto"/>
        <w:jc w:val="both"/>
        <w:rPr>
          <w:rFonts w:eastAsia="Calibri"/>
          <w:sz w:val="24"/>
          <w:szCs w:val="24"/>
        </w:rPr>
      </w:pPr>
    </w:p>
    <w:p w14:paraId="19363AAD" w14:textId="77777777" w:rsidR="007041B8" w:rsidRDefault="007041B8" w:rsidP="004372E5">
      <w:pPr>
        <w:spacing w:line="360" w:lineRule="auto"/>
        <w:jc w:val="both"/>
        <w:rPr>
          <w:rFonts w:eastAsia="Calibri"/>
          <w:sz w:val="24"/>
          <w:szCs w:val="24"/>
        </w:rPr>
      </w:pPr>
    </w:p>
    <w:p w14:paraId="51AD88AA" w14:textId="77777777" w:rsidR="007041B8" w:rsidRDefault="007041B8" w:rsidP="004372E5">
      <w:pPr>
        <w:spacing w:line="360" w:lineRule="auto"/>
        <w:jc w:val="both"/>
        <w:rPr>
          <w:rFonts w:eastAsia="Calibri"/>
          <w:sz w:val="24"/>
          <w:szCs w:val="24"/>
        </w:rPr>
      </w:pPr>
    </w:p>
    <w:p w14:paraId="00E26291" w14:textId="77777777" w:rsidR="00743D82" w:rsidRPr="004372E5" w:rsidRDefault="00743D82"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lastRenderedPageBreak/>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7A8D729B" w:rsidR="00DB0650" w:rsidRPr="004372E5" w:rsidRDefault="00DB0650" w:rsidP="004372E5">
      <w:pPr>
        <w:spacing w:line="360" w:lineRule="auto"/>
        <w:jc w:val="center"/>
        <w:rPr>
          <w:rFonts w:eastAsia="Calibri"/>
          <w:sz w:val="24"/>
          <w:szCs w:val="24"/>
        </w:rPr>
      </w:pPr>
      <w:r w:rsidRPr="004372E5">
        <w:rPr>
          <w:rFonts w:eastAsia="Calibri"/>
          <w:sz w:val="24"/>
          <w:szCs w:val="24"/>
        </w:rPr>
        <w:t>Extrema</w:t>
      </w:r>
      <w:r w:rsidR="0097517C">
        <w:rPr>
          <w:rFonts w:eastAsia="Calibri"/>
          <w:sz w:val="24"/>
          <w:szCs w:val="24"/>
        </w:rPr>
        <w:t>/</w:t>
      </w:r>
      <w:r w:rsidRPr="004372E5">
        <w:rPr>
          <w:rFonts w:eastAsia="Calibri"/>
          <w:sz w:val="24"/>
          <w:szCs w:val="24"/>
        </w:rPr>
        <w:t xml:space="preserve">MG, </w:t>
      </w:r>
      <w:r w:rsidR="00A74937">
        <w:rPr>
          <w:rFonts w:eastAsia="Calibri"/>
          <w:sz w:val="24"/>
          <w:szCs w:val="24"/>
        </w:rPr>
        <w:t>0</w:t>
      </w:r>
      <w:r w:rsidR="0097517C">
        <w:rPr>
          <w:rFonts w:eastAsia="Calibri"/>
          <w:sz w:val="24"/>
          <w:szCs w:val="24"/>
        </w:rPr>
        <w:t>6</w:t>
      </w:r>
      <w:r w:rsidRPr="004372E5">
        <w:rPr>
          <w:rFonts w:eastAsia="Calibri"/>
          <w:sz w:val="24"/>
          <w:szCs w:val="24"/>
        </w:rPr>
        <w:t xml:space="preserve"> de </w:t>
      </w:r>
      <w:r w:rsidR="00A74937">
        <w:rPr>
          <w:rFonts w:eastAsia="Calibri"/>
          <w:sz w:val="24"/>
          <w:szCs w:val="24"/>
        </w:rPr>
        <w:t>novembro</w:t>
      </w:r>
      <w:r w:rsidRPr="004372E5">
        <w:rPr>
          <w:rFonts w:eastAsia="Calibri"/>
          <w:sz w:val="24"/>
          <w:szCs w:val="24"/>
        </w:rPr>
        <w:t xml:space="preserve"> de 2025.</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1E54798"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5ECF6F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B0BA47B"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1985F7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2760C31"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9190C1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1ED49A1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lastRenderedPageBreak/>
        <w:t xml:space="preserve">ANEXO I - ESTUDO TÉCNICO PRELIMINAR – ETP </w:t>
      </w:r>
    </w:p>
    <w:p w14:paraId="320B0BA4" w14:textId="77777777" w:rsidR="00BF5FE7" w:rsidRPr="00790D33" w:rsidRDefault="00BF5FE7" w:rsidP="00BF5FE7">
      <w:pPr>
        <w:rPr>
          <w:sz w:val="24"/>
          <w:szCs w:val="24"/>
        </w:rPr>
      </w:pPr>
    </w:p>
    <w:p w14:paraId="14F7891B" w14:textId="7CE7579E" w:rsidR="0084450F" w:rsidRPr="00790D33" w:rsidRDefault="0084450F" w:rsidP="0084450F">
      <w:pPr>
        <w:spacing w:line="360" w:lineRule="auto"/>
        <w:jc w:val="both"/>
        <w:rPr>
          <w:b/>
          <w:sz w:val="24"/>
          <w:szCs w:val="24"/>
        </w:rPr>
      </w:pPr>
      <w:r w:rsidRPr="00790D33">
        <w:rPr>
          <w:b/>
          <w:sz w:val="24"/>
          <w:szCs w:val="24"/>
        </w:rPr>
        <w:t xml:space="preserve">PROCESSO NÚMERO </w:t>
      </w:r>
      <w:r>
        <w:rPr>
          <w:b/>
          <w:sz w:val="24"/>
          <w:szCs w:val="24"/>
        </w:rPr>
        <w:t>1</w:t>
      </w:r>
      <w:r w:rsidR="00A74937">
        <w:rPr>
          <w:b/>
          <w:sz w:val="24"/>
          <w:szCs w:val="24"/>
        </w:rPr>
        <w:t>87</w:t>
      </w:r>
      <w:r w:rsidRPr="00790D33">
        <w:rPr>
          <w:b/>
          <w:sz w:val="24"/>
          <w:szCs w:val="24"/>
        </w:rPr>
        <w:t>/2025</w:t>
      </w:r>
    </w:p>
    <w:p w14:paraId="77537C44" w14:textId="3114D569" w:rsidR="0084450F" w:rsidRDefault="0084450F" w:rsidP="0084450F">
      <w:pPr>
        <w:spacing w:line="360" w:lineRule="auto"/>
        <w:jc w:val="both"/>
        <w:rPr>
          <w:b/>
          <w:sz w:val="24"/>
          <w:szCs w:val="24"/>
        </w:rPr>
      </w:pPr>
      <w:r>
        <w:rPr>
          <w:b/>
          <w:sz w:val="24"/>
          <w:szCs w:val="24"/>
        </w:rPr>
        <w:t>PREGÃO ELETRÔNICO</w:t>
      </w:r>
      <w:r w:rsidRPr="00790D33">
        <w:rPr>
          <w:b/>
          <w:sz w:val="24"/>
          <w:szCs w:val="24"/>
        </w:rPr>
        <w:t xml:space="preserve"> NÚMERO </w:t>
      </w:r>
      <w:r w:rsidR="00A74937">
        <w:rPr>
          <w:b/>
          <w:sz w:val="24"/>
          <w:szCs w:val="24"/>
        </w:rPr>
        <w:t>60</w:t>
      </w:r>
      <w:r w:rsidRPr="00790D33">
        <w:rPr>
          <w:b/>
          <w:sz w:val="24"/>
          <w:szCs w:val="24"/>
        </w:rPr>
        <w:t>/2025</w:t>
      </w:r>
    </w:p>
    <w:p w14:paraId="58D32407" w14:textId="77777777" w:rsidR="0084450F" w:rsidRPr="00790D33" w:rsidRDefault="0084450F" w:rsidP="0084450F">
      <w:pPr>
        <w:spacing w:line="360" w:lineRule="auto"/>
        <w:jc w:val="both"/>
        <w:rPr>
          <w:b/>
          <w:sz w:val="24"/>
          <w:szCs w:val="24"/>
        </w:rPr>
      </w:pPr>
    </w:p>
    <w:p w14:paraId="7D703332" w14:textId="2A49E4DB" w:rsidR="0084450F" w:rsidRDefault="0084450F" w:rsidP="00BE609E">
      <w:pPr>
        <w:pStyle w:val="NormalWeb"/>
        <w:numPr>
          <w:ilvl w:val="0"/>
          <w:numId w:val="43"/>
        </w:numPr>
        <w:spacing w:before="0" w:beforeAutospacing="0" w:after="0" w:afterAutospacing="0" w:line="360" w:lineRule="auto"/>
        <w:ind w:left="0" w:firstLine="0"/>
        <w:jc w:val="both"/>
        <w:rPr>
          <w:rFonts w:ascii="Arial" w:hAnsi="Arial" w:cs="Arial"/>
          <w:color w:val="000000"/>
        </w:rPr>
      </w:pPr>
      <w:r w:rsidRPr="00A74937">
        <w:rPr>
          <w:rFonts w:ascii="Arial" w:hAnsi="Arial" w:cs="Arial"/>
          <w:b/>
          <w:bCs/>
        </w:rPr>
        <w:t xml:space="preserve">OBJETO: </w:t>
      </w:r>
      <w:r w:rsidR="00BE609E" w:rsidRPr="00A74937">
        <w:rPr>
          <w:rFonts w:ascii="Arial" w:hAnsi="Arial" w:cs="Arial"/>
          <w:b/>
          <w:bCs/>
        </w:rPr>
        <w:t>Contratação Exclusiva de ME, EPP ou Equiparadas</w:t>
      </w:r>
      <w:r w:rsidR="00BE609E" w:rsidRPr="00A74937">
        <w:rPr>
          <w:rFonts w:ascii="Arial" w:hAnsi="Arial" w:cs="Arial"/>
        </w:rPr>
        <w:t xml:space="preserve"> fornecimento</w:t>
      </w:r>
      <w:r w:rsidR="00BE609E" w:rsidRPr="00A87D65">
        <w:rPr>
          <w:rFonts w:ascii="Arial" w:hAnsi="Arial" w:cs="Arial"/>
        </w:rPr>
        <w:t xml:space="preserve"> contínuo estimado, mediante requisições e entregas de forma parcelada: </w:t>
      </w:r>
      <w:r w:rsidR="00BE609E" w:rsidRPr="00A87D65">
        <w:rPr>
          <w:rStyle w:val="Forte"/>
          <w:rFonts w:ascii="Arial" w:hAnsi="Arial" w:cs="Arial"/>
        </w:rPr>
        <w:t>ITEM 01</w:t>
      </w:r>
      <w:r w:rsidR="00BE609E" w:rsidRPr="00A87D65">
        <w:rPr>
          <w:rFonts w:ascii="Arial" w:hAnsi="Arial" w:cs="Arial"/>
        </w:rPr>
        <w:t xml:space="preserve"> – 1200 Pacotes c/ 4 rolos de papel higiênico de alta qualidade, composto 100% de fibras virgens, apresentando folha dupla, picotado, somente na cor branca, rolo medindo 30m x 10cm, embalagem com visibilidade do produto, acondicionado em fardos; </w:t>
      </w:r>
      <w:r w:rsidR="00BE609E" w:rsidRPr="00A87D65">
        <w:rPr>
          <w:rStyle w:val="Forte"/>
          <w:rFonts w:ascii="Arial" w:hAnsi="Arial" w:cs="Arial"/>
        </w:rPr>
        <w:t>ITEM 02</w:t>
      </w:r>
      <w:r w:rsidR="00BE609E" w:rsidRPr="00A87D65">
        <w:rPr>
          <w:rFonts w:ascii="Arial" w:hAnsi="Arial" w:cs="Arial"/>
        </w:rPr>
        <w:t xml:space="preserve"> – 10 unidades de saboneteira para sabonete líquido, de plástico transparente PVC com válvula pump, para mesa; </w:t>
      </w:r>
      <w:r w:rsidR="00BE609E" w:rsidRPr="00A87D65">
        <w:rPr>
          <w:rStyle w:val="Forte"/>
          <w:rFonts w:ascii="Arial" w:hAnsi="Arial" w:cs="Arial"/>
        </w:rPr>
        <w:t>ITEM 03</w:t>
      </w:r>
      <w:r w:rsidR="00BE609E" w:rsidRPr="00A87D65">
        <w:rPr>
          <w:rFonts w:ascii="Arial" w:hAnsi="Arial" w:cs="Arial"/>
        </w:rPr>
        <w:t xml:space="preserve"> – 10 unidades de assento sanitário oval, almofadado, universal, acompanhando kit para fixação; </w:t>
      </w:r>
      <w:r w:rsidR="00BE609E" w:rsidRPr="00A87D65">
        <w:rPr>
          <w:rStyle w:val="Forte"/>
          <w:rFonts w:ascii="Arial" w:hAnsi="Arial" w:cs="Arial"/>
        </w:rPr>
        <w:t>ITEM 04</w:t>
      </w:r>
      <w:r w:rsidR="00BE609E" w:rsidRPr="00A87D65">
        <w:rPr>
          <w:rFonts w:ascii="Arial" w:hAnsi="Arial" w:cs="Arial"/>
        </w:rPr>
        <w:t xml:space="preserve"> – 10 unidades de assento sanitário retangular, almofadado, universal, acompanhando kit para fixação; </w:t>
      </w:r>
      <w:r w:rsidR="00BE609E" w:rsidRPr="00A87D65">
        <w:rPr>
          <w:rStyle w:val="Forte"/>
          <w:rFonts w:ascii="Arial" w:hAnsi="Arial" w:cs="Arial"/>
        </w:rPr>
        <w:t>ITEM 05</w:t>
      </w:r>
      <w:r w:rsidR="00BE609E" w:rsidRPr="00A87D65">
        <w:rPr>
          <w:rFonts w:ascii="Arial" w:hAnsi="Arial" w:cs="Arial"/>
        </w:rPr>
        <w:t xml:space="preserve"> – 100 pares de luvas multiuso de látex, para limpeza, uso geral, englobando desde a indústria alimentícia até trabalhos envolvendo contato com agentes químicos (classes A, B e C da Norma MT-11), com elevada aderência, na cor amarela, tamanho M; </w:t>
      </w:r>
      <w:r w:rsidR="00BE609E" w:rsidRPr="00A87D65">
        <w:rPr>
          <w:rStyle w:val="Forte"/>
          <w:rFonts w:ascii="Arial" w:hAnsi="Arial" w:cs="Arial"/>
        </w:rPr>
        <w:t>ITEM 06</w:t>
      </w:r>
      <w:r w:rsidR="00BE609E" w:rsidRPr="00A87D65">
        <w:rPr>
          <w:rFonts w:ascii="Arial" w:hAnsi="Arial" w:cs="Arial"/>
        </w:rPr>
        <w:t xml:space="preserve"> – 20 pares de luvas multiuso de látex, para limpeza, uso geral, englobando desde a indústria alimentícia até trabalhos envolvendo contato com agentes químicos (classes A, B e C da Norma MT-11), com elevada aderência, na cor amarela, tamanho P; </w:t>
      </w:r>
      <w:r w:rsidR="00BE609E" w:rsidRPr="00A87D65">
        <w:rPr>
          <w:rStyle w:val="Forte"/>
          <w:rFonts w:ascii="Arial" w:hAnsi="Arial" w:cs="Arial"/>
        </w:rPr>
        <w:t>ITEM 07</w:t>
      </w:r>
      <w:r w:rsidR="00BE609E" w:rsidRPr="00A87D65">
        <w:rPr>
          <w:rFonts w:ascii="Arial" w:hAnsi="Arial" w:cs="Arial"/>
        </w:rPr>
        <w:t xml:space="preserve"> – 20 caixas com 100 unidades cada de luvas descartáveis de látex, ambidestras, com pó, cor branca, validade superior a 1 (um) ano, uso não médico, tamanho P</w:t>
      </w:r>
      <w:r w:rsidR="00BE609E">
        <w:rPr>
          <w:rFonts w:ascii="Arial" w:hAnsi="Arial" w:cs="Arial"/>
        </w:rPr>
        <w:t>P</w:t>
      </w:r>
      <w:r w:rsidR="00BE609E" w:rsidRPr="00A87D65">
        <w:rPr>
          <w:rFonts w:ascii="Arial" w:hAnsi="Arial" w:cs="Arial"/>
        </w:rPr>
        <w:t xml:space="preserve">; </w:t>
      </w:r>
      <w:r w:rsidR="00BE609E" w:rsidRPr="00BD4378">
        <w:rPr>
          <w:rFonts w:ascii="Arial" w:hAnsi="Arial" w:cs="Arial"/>
          <w:b/>
          <w:bCs/>
        </w:rPr>
        <w:t xml:space="preserve">ITEM 08 </w:t>
      </w:r>
      <w:r w:rsidR="00BE609E">
        <w:rPr>
          <w:rFonts w:ascii="Arial" w:hAnsi="Arial" w:cs="Arial"/>
          <w:b/>
          <w:bCs/>
        </w:rPr>
        <w:t>–</w:t>
      </w:r>
      <w:r w:rsidR="00BE609E" w:rsidRPr="00BD4378">
        <w:rPr>
          <w:rFonts w:ascii="Arial" w:hAnsi="Arial" w:cs="Arial"/>
        </w:rPr>
        <w:t xml:space="preserve"> </w:t>
      </w:r>
      <w:r w:rsidR="00BE609E">
        <w:rPr>
          <w:rFonts w:ascii="Arial" w:hAnsi="Arial" w:cs="Arial"/>
        </w:rPr>
        <w:t>20 caixas com 100 unidades de l</w:t>
      </w:r>
      <w:r w:rsidR="00BE609E" w:rsidRPr="00BD4378">
        <w:rPr>
          <w:rFonts w:ascii="Arial" w:hAnsi="Arial" w:cs="Arial"/>
        </w:rPr>
        <w:t>uva</w:t>
      </w:r>
      <w:r w:rsidR="00BE609E">
        <w:rPr>
          <w:rFonts w:ascii="Arial" w:hAnsi="Arial" w:cs="Arial"/>
        </w:rPr>
        <w:t>s</w:t>
      </w:r>
      <w:r w:rsidR="00BE609E" w:rsidRPr="00BD4378">
        <w:rPr>
          <w:rFonts w:ascii="Arial" w:hAnsi="Arial" w:cs="Arial"/>
        </w:rPr>
        <w:t xml:space="preserve"> descartáve</w:t>
      </w:r>
      <w:r w:rsidR="00BE609E">
        <w:rPr>
          <w:rFonts w:ascii="Arial" w:hAnsi="Arial" w:cs="Arial"/>
        </w:rPr>
        <w:t>is</w:t>
      </w:r>
      <w:r w:rsidR="00BE609E" w:rsidRPr="00BD4378">
        <w:rPr>
          <w:rFonts w:ascii="Arial" w:hAnsi="Arial" w:cs="Arial"/>
        </w:rPr>
        <w:t xml:space="preserve"> de látex, ambidestras, com pó, cor branca, validade maior que 1 (um) ano, uso não médico, caixa com 100 unidades cada – tamanho P</w:t>
      </w:r>
      <w:r w:rsidR="00BE609E">
        <w:rPr>
          <w:rFonts w:ascii="Arial" w:hAnsi="Arial" w:cs="Arial"/>
          <w:b/>
          <w:bCs/>
        </w:rPr>
        <w:t xml:space="preserve">; </w:t>
      </w:r>
      <w:r w:rsidR="00BE609E" w:rsidRPr="00A87D65">
        <w:rPr>
          <w:rStyle w:val="Forte"/>
          <w:rFonts w:ascii="Arial" w:hAnsi="Arial" w:cs="Arial"/>
        </w:rPr>
        <w:t>ITEM 0</w:t>
      </w:r>
      <w:r w:rsidR="00BE609E">
        <w:rPr>
          <w:rStyle w:val="Forte"/>
          <w:rFonts w:ascii="Arial" w:hAnsi="Arial" w:cs="Arial"/>
        </w:rPr>
        <w:t>9</w:t>
      </w:r>
      <w:r w:rsidR="00BE609E" w:rsidRPr="00A87D65">
        <w:rPr>
          <w:rFonts w:ascii="Arial" w:hAnsi="Arial" w:cs="Arial"/>
        </w:rPr>
        <w:t xml:space="preserve"> – 10 caixas com 100 unidades cada de luvas descartáveis de látex, ambidestras, com pó, cor branca, validade superior a 1 (um) ano, uso não médico, tamanho G; </w:t>
      </w:r>
      <w:r w:rsidR="00BE609E" w:rsidRPr="00A87D65">
        <w:rPr>
          <w:rStyle w:val="Forte"/>
          <w:rFonts w:ascii="Arial" w:hAnsi="Arial" w:cs="Arial"/>
        </w:rPr>
        <w:t xml:space="preserve">ITEM </w:t>
      </w:r>
      <w:r w:rsidR="00BE609E">
        <w:rPr>
          <w:rStyle w:val="Forte"/>
          <w:rFonts w:ascii="Arial" w:hAnsi="Arial" w:cs="Arial"/>
        </w:rPr>
        <w:t>10</w:t>
      </w:r>
      <w:r w:rsidR="00BE609E" w:rsidRPr="00A87D65">
        <w:rPr>
          <w:rFonts w:ascii="Arial" w:hAnsi="Arial" w:cs="Arial"/>
        </w:rPr>
        <w:t xml:space="preserve"> – 05 unidades de balde plástico com alça em alumínio, capacidade de 15 litros; </w:t>
      </w:r>
      <w:r w:rsidR="00BE609E" w:rsidRPr="00A87D65">
        <w:rPr>
          <w:rStyle w:val="Forte"/>
          <w:rFonts w:ascii="Arial" w:hAnsi="Arial" w:cs="Arial"/>
        </w:rPr>
        <w:t>ITEM 1</w:t>
      </w:r>
      <w:r w:rsidR="00BE609E">
        <w:rPr>
          <w:rStyle w:val="Forte"/>
          <w:rFonts w:ascii="Arial" w:hAnsi="Arial" w:cs="Arial"/>
        </w:rPr>
        <w:t>1</w:t>
      </w:r>
      <w:r w:rsidR="00BE609E" w:rsidRPr="00A87D65">
        <w:rPr>
          <w:rFonts w:ascii="Arial" w:hAnsi="Arial" w:cs="Arial"/>
        </w:rPr>
        <w:t xml:space="preserve"> – 02 unidades de pá para lixo, cabo longo, em plástico; </w:t>
      </w:r>
      <w:r w:rsidR="00BE609E" w:rsidRPr="00A87D65">
        <w:rPr>
          <w:rStyle w:val="Forte"/>
          <w:rFonts w:ascii="Arial" w:hAnsi="Arial" w:cs="Arial"/>
        </w:rPr>
        <w:t>ITEM 1</w:t>
      </w:r>
      <w:r w:rsidR="00BE609E">
        <w:rPr>
          <w:rStyle w:val="Forte"/>
          <w:rFonts w:ascii="Arial" w:hAnsi="Arial" w:cs="Arial"/>
        </w:rPr>
        <w:t>2</w:t>
      </w:r>
      <w:r w:rsidR="00BE609E" w:rsidRPr="00A87D65">
        <w:rPr>
          <w:rFonts w:ascii="Arial" w:hAnsi="Arial" w:cs="Arial"/>
        </w:rPr>
        <w:t xml:space="preserve"> – 10 unidades de rodo de alumínio 35 cm, com borracha dupla e cabo; </w:t>
      </w:r>
      <w:r w:rsidR="00BE609E" w:rsidRPr="00A87D65">
        <w:rPr>
          <w:rStyle w:val="Forte"/>
          <w:rFonts w:ascii="Arial" w:hAnsi="Arial" w:cs="Arial"/>
        </w:rPr>
        <w:t>ITEM 1</w:t>
      </w:r>
      <w:r w:rsidR="00BE609E">
        <w:rPr>
          <w:rStyle w:val="Forte"/>
          <w:rFonts w:ascii="Arial" w:hAnsi="Arial" w:cs="Arial"/>
        </w:rPr>
        <w:t>3</w:t>
      </w:r>
      <w:r w:rsidR="00BE609E" w:rsidRPr="00A87D65">
        <w:rPr>
          <w:rFonts w:ascii="Arial" w:hAnsi="Arial" w:cs="Arial"/>
        </w:rPr>
        <w:t xml:space="preserve"> – 06 unidades de rodo de alumínio 60 cm, com </w:t>
      </w:r>
      <w:r w:rsidR="00BE609E" w:rsidRPr="00A87D65">
        <w:rPr>
          <w:rFonts w:ascii="Arial" w:hAnsi="Arial" w:cs="Arial"/>
        </w:rPr>
        <w:lastRenderedPageBreak/>
        <w:t xml:space="preserve">borracha dupla e cabo; </w:t>
      </w:r>
      <w:r w:rsidR="00BE609E" w:rsidRPr="00A87D65">
        <w:rPr>
          <w:rStyle w:val="Forte"/>
          <w:rFonts w:ascii="Arial" w:hAnsi="Arial" w:cs="Arial"/>
        </w:rPr>
        <w:t>ITEM 1</w:t>
      </w:r>
      <w:r w:rsidR="00BE609E">
        <w:rPr>
          <w:rStyle w:val="Forte"/>
          <w:rFonts w:ascii="Arial" w:hAnsi="Arial" w:cs="Arial"/>
        </w:rPr>
        <w:t>4</w:t>
      </w:r>
      <w:r w:rsidR="00BE609E" w:rsidRPr="00A87D65">
        <w:rPr>
          <w:rFonts w:ascii="Arial" w:hAnsi="Arial" w:cs="Arial"/>
        </w:rPr>
        <w:t xml:space="preserve"> – 20 unidades de rodo lava piso e azulejo, com espuma e fibra abrasiva, com cabo; </w:t>
      </w:r>
      <w:r w:rsidR="00BE609E" w:rsidRPr="00A87D65">
        <w:rPr>
          <w:rStyle w:val="Forte"/>
          <w:rFonts w:ascii="Arial" w:hAnsi="Arial" w:cs="Arial"/>
        </w:rPr>
        <w:t>ITEM 1</w:t>
      </w:r>
      <w:r w:rsidR="00BE609E">
        <w:rPr>
          <w:rStyle w:val="Forte"/>
          <w:rFonts w:ascii="Arial" w:hAnsi="Arial" w:cs="Arial"/>
        </w:rPr>
        <w:t>5</w:t>
      </w:r>
      <w:r w:rsidR="00BE609E" w:rsidRPr="00A87D65">
        <w:rPr>
          <w:rFonts w:ascii="Arial" w:hAnsi="Arial" w:cs="Arial"/>
        </w:rPr>
        <w:t xml:space="preserve"> – 05 unidades de rodo para passar cera, com cabo; </w:t>
      </w:r>
      <w:r w:rsidR="00BE609E" w:rsidRPr="00A87D65">
        <w:rPr>
          <w:rStyle w:val="Forte"/>
          <w:rFonts w:ascii="Arial" w:hAnsi="Arial" w:cs="Arial"/>
        </w:rPr>
        <w:t>ITEM 1</w:t>
      </w:r>
      <w:r w:rsidR="00BE609E">
        <w:rPr>
          <w:rStyle w:val="Forte"/>
          <w:rFonts w:ascii="Arial" w:hAnsi="Arial" w:cs="Arial"/>
        </w:rPr>
        <w:t>6</w:t>
      </w:r>
      <w:r w:rsidR="00BE609E" w:rsidRPr="00A87D65">
        <w:rPr>
          <w:rFonts w:ascii="Arial" w:hAnsi="Arial" w:cs="Arial"/>
        </w:rPr>
        <w:t xml:space="preserve"> – 10 unidades de rodo de plástico 40 cm, com cabo; </w:t>
      </w:r>
      <w:r w:rsidR="00BE609E" w:rsidRPr="00A87D65">
        <w:rPr>
          <w:rStyle w:val="Forte"/>
          <w:rFonts w:ascii="Arial" w:hAnsi="Arial" w:cs="Arial"/>
        </w:rPr>
        <w:t>ITEM 1</w:t>
      </w:r>
      <w:r w:rsidR="00BE609E">
        <w:rPr>
          <w:rStyle w:val="Forte"/>
          <w:rFonts w:ascii="Arial" w:hAnsi="Arial" w:cs="Arial"/>
        </w:rPr>
        <w:t>7</w:t>
      </w:r>
      <w:r w:rsidR="00BE609E" w:rsidRPr="00A87D65">
        <w:rPr>
          <w:rFonts w:ascii="Arial" w:hAnsi="Arial" w:cs="Arial"/>
        </w:rPr>
        <w:t xml:space="preserve"> – 05 unidades de escova para lavar roupas, com cerdas de polipropileno; </w:t>
      </w:r>
      <w:r w:rsidR="00BE609E" w:rsidRPr="00A87D65">
        <w:rPr>
          <w:rStyle w:val="Forte"/>
          <w:rFonts w:ascii="Arial" w:hAnsi="Arial" w:cs="Arial"/>
        </w:rPr>
        <w:t>ITEM 1</w:t>
      </w:r>
      <w:r w:rsidR="00BE609E">
        <w:rPr>
          <w:rStyle w:val="Forte"/>
          <w:rFonts w:ascii="Arial" w:hAnsi="Arial" w:cs="Arial"/>
        </w:rPr>
        <w:t>8</w:t>
      </w:r>
      <w:r w:rsidR="00BE609E" w:rsidRPr="00A87D65">
        <w:rPr>
          <w:rFonts w:ascii="Arial" w:hAnsi="Arial" w:cs="Arial"/>
        </w:rPr>
        <w:t xml:space="preserve"> – 05 unidades de escova sanitária, com cabo plástico; </w:t>
      </w:r>
      <w:r w:rsidR="00BE609E" w:rsidRPr="00A87D65">
        <w:rPr>
          <w:rStyle w:val="Forte"/>
          <w:rFonts w:ascii="Arial" w:hAnsi="Arial" w:cs="Arial"/>
        </w:rPr>
        <w:t>ITEM 1</w:t>
      </w:r>
      <w:r w:rsidR="00BE609E">
        <w:rPr>
          <w:rStyle w:val="Forte"/>
          <w:rFonts w:ascii="Arial" w:hAnsi="Arial" w:cs="Arial"/>
        </w:rPr>
        <w:t>9</w:t>
      </w:r>
      <w:r w:rsidR="00BE609E" w:rsidRPr="00A87D65">
        <w:rPr>
          <w:rFonts w:ascii="Arial" w:hAnsi="Arial" w:cs="Arial"/>
        </w:rPr>
        <w:t xml:space="preserve"> – 20 unidades de vassoura de nylon para piso liso, com cabo; </w:t>
      </w:r>
      <w:r w:rsidR="00BE609E" w:rsidRPr="00A87D65">
        <w:rPr>
          <w:rStyle w:val="Forte"/>
          <w:rFonts w:ascii="Arial" w:hAnsi="Arial" w:cs="Arial"/>
        </w:rPr>
        <w:t xml:space="preserve">ITEM </w:t>
      </w:r>
      <w:r w:rsidR="00BE609E">
        <w:rPr>
          <w:rStyle w:val="Forte"/>
          <w:rFonts w:ascii="Arial" w:hAnsi="Arial" w:cs="Arial"/>
        </w:rPr>
        <w:t>20</w:t>
      </w:r>
      <w:r w:rsidR="00BE609E" w:rsidRPr="00A87D65">
        <w:rPr>
          <w:rFonts w:ascii="Arial" w:hAnsi="Arial" w:cs="Arial"/>
        </w:rPr>
        <w:t xml:space="preserve"> – 05 unidades de vassoura piaçava, com cabo; </w:t>
      </w:r>
      <w:r w:rsidR="00BE609E" w:rsidRPr="00BD4378">
        <w:rPr>
          <w:rFonts w:ascii="Arial" w:hAnsi="Arial" w:cs="Arial"/>
          <w:b/>
          <w:bCs/>
          <w:color w:val="000000"/>
        </w:rPr>
        <w:t xml:space="preserve">ITEM 21 </w:t>
      </w:r>
      <w:r w:rsidR="00BE609E">
        <w:rPr>
          <w:rFonts w:ascii="Arial" w:hAnsi="Arial" w:cs="Arial"/>
          <w:b/>
          <w:bCs/>
          <w:color w:val="000000"/>
        </w:rPr>
        <w:t>–</w:t>
      </w:r>
      <w:r w:rsidR="00BE609E">
        <w:rPr>
          <w:rFonts w:ascii="Arial" w:hAnsi="Arial" w:cs="Arial"/>
          <w:color w:val="000000"/>
        </w:rPr>
        <w:t xml:space="preserve"> 05 unidades de v</w:t>
      </w:r>
      <w:r w:rsidR="00BE609E" w:rsidRPr="002957AD">
        <w:rPr>
          <w:rFonts w:ascii="Arial" w:hAnsi="Arial" w:cs="Arial"/>
          <w:color w:val="000000"/>
        </w:rPr>
        <w:t>assoura</w:t>
      </w:r>
      <w:r w:rsidR="00BE609E">
        <w:rPr>
          <w:rFonts w:ascii="Arial" w:hAnsi="Arial" w:cs="Arial"/>
          <w:color w:val="000000"/>
        </w:rPr>
        <w:t>s</w:t>
      </w:r>
      <w:r w:rsidR="00BE609E" w:rsidRPr="002957AD">
        <w:rPr>
          <w:rFonts w:ascii="Arial" w:hAnsi="Arial" w:cs="Arial"/>
          <w:color w:val="000000"/>
        </w:rPr>
        <w:t xml:space="preserve"> de pelo, com cabo.</w:t>
      </w:r>
      <w:r w:rsidR="00BE609E">
        <w:rPr>
          <w:rFonts w:ascii="Arial" w:hAnsi="Arial" w:cs="Arial"/>
          <w:color w:val="000000"/>
        </w:rPr>
        <w:t xml:space="preserve"> </w:t>
      </w:r>
      <w:r w:rsidR="00BE609E" w:rsidRPr="00A87D65">
        <w:rPr>
          <w:rStyle w:val="Forte"/>
          <w:rFonts w:ascii="Arial" w:hAnsi="Arial" w:cs="Arial"/>
        </w:rPr>
        <w:t>ITEM 2</w:t>
      </w:r>
      <w:r w:rsidR="00BE609E">
        <w:rPr>
          <w:rStyle w:val="Forte"/>
          <w:rFonts w:ascii="Arial" w:hAnsi="Arial" w:cs="Arial"/>
        </w:rPr>
        <w:t>2</w:t>
      </w:r>
      <w:r w:rsidR="00BE609E" w:rsidRPr="00A87D65">
        <w:rPr>
          <w:rFonts w:ascii="Arial" w:hAnsi="Arial" w:cs="Arial"/>
        </w:rPr>
        <w:t xml:space="preserve"> – 100 unidades de flanela, coloração laranja, dimensões aproximadas de 36 x 56 cm, mínimo de 90% algodão; </w:t>
      </w:r>
      <w:r w:rsidR="00BE609E" w:rsidRPr="00A87D65">
        <w:rPr>
          <w:rStyle w:val="Forte"/>
          <w:rFonts w:ascii="Arial" w:hAnsi="Arial" w:cs="Arial"/>
        </w:rPr>
        <w:t>ITEM 2</w:t>
      </w:r>
      <w:r w:rsidR="00BE609E">
        <w:rPr>
          <w:rStyle w:val="Forte"/>
          <w:rFonts w:ascii="Arial" w:hAnsi="Arial" w:cs="Arial"/>
        </w:rPr>
        <w:t>3</w:t>
      </w:r>
      <w:r w:rsidR="00BE609E" w:rsidRPr="00A87D65">
        <w:rPr>
          <w:rFonts w:ascii="Arial" w:hAnsi="Arial" w:cs="Arial"/>
        </w:rPr>
        <w:t xml:space="preserve"> – 50 pacotes contendo 5 unidades cada de pano limpa-tudo, dimensões aproximadas de 33 x 60 cm; </w:t>
      </w:r>
      <w:r w:rsidR="00BE609E" w:rsidRPr="00A87D65">
        <w:rPr>
          <w:rStyle w:val="Forte"/>
          <w:rFonts w:ascii="Arial" w:hAnsi="Arial" w:cs="Arial"/>
        </w:rPr>
        <w:t>ITEM 2</w:t>
      </w:r>
      <w:r w:rsidR="00BE609E">
        <w:rPr>
          <w:rStyle w:val="Forte"/>
          <w:rFonts w:ascii="Arial" w:hAnsi="Arial" w:cs="Arial"/>
        </w:rPr>
        <w:t>4</w:t>
      </w:r>
      <w:r w:rsidR="00BE609E" w:rsidRPr="00A87D65">
        <w:rPr>
          <w:rFonts w:ascii="Arial" w:hAnsi="Arial" w:cs="Arial"/>
        </w:rPr>
        <w:t xml:space="preserve"> – 250 unidades de saco tradicional de algodão (pano de chão), alvejado, dimensões 50 x 80 cm, 100% algodão; </w:t>
      </w:r>
      <w:r w:rsidR="00BE609E" w:rsidRPr="00A87D65">
        <w:rPr>
          <w:rStyle w:val="Forte"/>
          <w:rFonts w:ascii="Arial" w:hAnsi="Arial" w:cs="Arial"/>
        </w:rPr>
        <w:t>ITEM 2</w:t>
      </w:r>
      <w:r w:rsidR="00BE609E">
        <w:rPr>
          <w:rStyle w:val="Forte"/>
          <w:rFonts w:ascii="Arial" w:hAnsi="Arial" w:cs="Arial"/>
        </w:rPr>
        <w:t>5</w:t>
      </w:r>
      <w:r w:rsidR="00BE609E" w:rsidRPr="00A87D65">
        <w:rPr>
          <w:rFonts w:ascii="Arial" w:hAnsi="Arial" w:cs="Arial"/>
        </w:rPr>
        <w:t xml:space="preserve"> – 15 unidades de cesto de lixo de plástico telado, altura aproximada de 28 cm; </w:t>
      </w:r>
      <w:r w:rsidR="00BE609E" w:rsidRPr="00A87D65">
        <w:rPr>
          <w:rStyle w:val="Forte"/>
          <w:rFonts w:ascii="Arial" w:hAnsi="Arial" w:cs="Arial"/>
        </w:rPr>
        <w:t>ITEM 2</w:t>
      </w:r>
      <w:r w:rsidR="00BE609E">
        <w:rPr>
          <w:rStyle w:val="Forte"/>
          <w:rFonts w:ascii="Arial" w:hAnsi="Arial" w:cs="Arial"/>
        </w:rPr>
        <w:t>6</w:t>
      </w:r>
      <w:r w:rsidR="00BE609E" w:rsidRPr="00A87D65">
        <w:rPr>
          <w:rFonts w:ascii="Arial" w:hAnsi="Arial" w:cs="Arial"/>
        </w:rPr>
        <w:t xml:space="preserve"> – 05 unidades de cesto de lixo plástico, capacidade de 60 litros, com pedal e tampa; </w:t>
      </w:r>
      <w:r w:rsidR="00BE609E" w:rsidRPr="00A87D65">
        <w:rPr>
          <w:rStyle w:val="Forte"/>
          <w:rFonts w:ascii="Arial" w:hAnsi="Arial" w:cs="Arial"/>
        </w:rPr>
        <w:t>ITEM 2</w:t>
      </w:r>
      <w:r w:rsidR="00BE609E">
        <w:rPr>
          <w:rStyle w:val="Forte"/>
          <w:rFonts w:ascii="Arial" w:hAnsi="Arial" w:cs="Arial"/>
        </w:rPr>
        <w:t>7</w:t>
      </w:r>
      <w:r w:rsidR="00BE609E" w:rsidRPr="00A87D65">
        <w:rPr>
          <w:rFonts w:ascii="Arial" w:hAnsi="Arial" w:cs="Arial"/>
        </w:rPr>
        <w:t xml:space="preserve"> – 25 pacotes contendo 100 unidades de sacos plásticos para lixo, capacidade de 30 litros; </w:t>
      </w:r>
      <w:r w:rsidR="00BE609E" w:rsidRPr="00A87D65">
        <w:rPr>
          <w:rStyle w:val="Forte"/>
          <w:rFonts w:ascii="Arial" w:hAnsi="Arial" w:cs="Arial"/>
        </w:rPr>
        <w:t>ITEM 2</w:t>
      </w:r>
      <w:r w:rsidR="00BE609E">
        <w:rPr>
          <w:rStyle w:val="Forte"/>
          <w:rFonts w:ascii="Arial" w:hAnsi="Arial" w:cs="Arial"/>
        </w:rPr>
        <w:t>8</w:t>
      </w:r>
      <w:r w:rsidR="00BE609E" w:rsidRPr="00A87D65">
        <w:rPr>
          <w:rFonts w:ascii="Arial" w:hAnsi="Arial" w:cs="Arial"/>
        </w:rPr>
        <w:t xml:space="preserve"> – 150 pacotes contendo 100 unidades de sacos plásticos reforçados, pretos, para lixo, capacidade de 100 litros; </w:t>
      </w:r>
      <w:r w:rsidR="00BE609E" w:rsidRPr="00A87D65">
        <w:rPr>
          <w:rStyle w:val="Forte"/>
          <w:rFonts w:ascii="Arial" w:hAnsi="Arial" w:cs="Arial"/>
        </w:rPr>
        <w:t>ITEM 2</w:t>
      </w:r>
      <w:r w:rsidR="00BE609E">
        <w:rPr>
          <w:rStyle w:val="Forte"/>
          <w:rFonts w:ascii="Arial" w:hAnsi="Arial" w:cs="Arial"/>
        </w:rPr>
        <w:t>9</w:t>
      </w:r>
      <w:r w:rsidR="00BE609E" w:rsidRPr="00A87D65">
        <w:rPr>
          <w:rFonts w:ascii="Arial" w:hAnsi="Arial" w:cs="Arial"/>
        </w:rPr>
        <w:t xml:space="preserve"> – 15 bisnagas de adesivo instantâneo universal, com 100g cada; </w:t>
      </w:r>
      <w:r w:rsidR="00BE609E" w:rsidRPr="00A87D65">
        <w:rPr>
          <w:rStyle w:val="Forte"/>
          <w:rFonts w:ascii="Arial" w:hAnsi="Arial" w:cs="Arial"/>
        </w:rPr>
        <w:t xml:space="preserve">ITEM </w:t>
      </w:r>
      <w:r w:rsidR="00BE609E">
        <w:rPr>
          <w:rStyle w:val="Forte"/>
          <w:rFonts w:ascii="Arial" w:hAnsi="Arial" w:cs="Arial"/>
        </w:rPr>
        <w:t>30</w:t>
      </w:r>
      <w:r w:rsidR="00BE609E" w:rsidRPr="00A87D65">
        <w:rPr>
          <w:rFonts w:ascii="Arial" w:hAnsi="Arial" w:cs="Arial"/>
        </w:rPr>
        <w:t xml:space="preserve"> – 200 baldes de lenços umedecidos, acondicionados em balde com no mínimo 400 unidades cada. </w:t>
      </w:r>
      <w:r w:rsidR="00BE609E" w:rsidRPr="00A87D65">
        <w:rPr>
          <w:rFonts w:ascii="Arial" w:hAnsi="Arial" w:cs="Arial"/>
          <w:color w:val="000000"/>
        </w:rPr>
        <w:t>Homologação prevista para o exercício de 2026.</w:t>
      </w:r>
    </w:p>
    <w:p w14:paraId="12E65B51" w14:textId="77777777" w:rsidR="00BE609E" w:rsidRPr="00A00A50" w:rsidRDefault="00BE609E" w:rsidP="00BE609E">
      <w:pPr>
        <w:pStyle w:val="NormalWeb"/>
        <w:spacing w:before="0" w:beforeAutospacing="0" w:after="0" w:afterAutospacing="0" w:line="360" w:lineRule="auto"/>
        <w:ind w:left="720"/>
        <w:jc w:val="both"/>
      </w:pPr>
    </w:p>
    <w:p w14:paraId="546912B4" w14:textId="77777777" w:rsidR="0084450F" w:rsidRPr="00E159EA" w:rsidRDefault="0084450F" w:rsidP="0084450F">
      <w:pPr>
        <w:spacing w:line="360" w:lineRule="auto"/>
        <w:jc w:val="both"/>
        <w:rPr>
          <w:b/>
          <w:bCs/>
          <w:sz w:val="24"/>
          <w:szCs w:val="24"/>
        </w:rPr>
      </w:pPr>
      <w:r w:rsidRPr="001C6318">
        <w:rPr>
          <w:b/>
          <w:bCs/>
          <w:sz w:val="24"/>
          <w:szCs w:val="24"/>
        </w:rPr>
        <w:t>B.</w:t>
      </w:r>
      <w:r w:rsidRPr="00E159EA">
        <w:rPr>
          <w:sz w:val="24"/>
          <w:szCs w:val="24"/>
        </w:rPr>
        <w:t xml:space="preserve"> </w:t>
      </w:r>
      <w:r w:rsidRPr="00E159EA">
        <w:rPr>
          <w:b/>
          <w:bCs/>
          <w:sz w:val="24"/>
          <w:szCs w:val="24"/>
        </w:rPr>
        <w:t>Do quantitativo e do valor global estimado para 12 (doze) meses e 60 (sessenta) meses:</w:t>
      </w:r>
    </w:p>
    <w:p w14:paraId="5DFF61E0" w14:textId="77777777" w:rsidR="0084450F" w:rsidRDefault="0084450F" w:rsidP="0084450F">
      <w:pPr>
        <w:spacing w:line="360" w:lineRule="auto"/>
        <w:jc w:val="both"/>
        <w:rPr>
          <w:b/>
          <w:sz w:val="24"/>
          <w:szCs w:val="24"/>
        </w:rPr>
      </w:pP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BE609E" w:rsidRPr="00CF5D94" w14:paraId="037114B3" w14:textId="77777777" w:rsidTr="00AD5C87">
        <w:trPr>
          <w:trHeight w:val="744"/>
          <w:jc w:val="center"/>
        </w:trPr>
        <w:tc>
          <w:tcPr>
            <w:tcW w:w="1257" w:type="dxa"/>
            <w:hideMark/>
          </w:tcPr>
          <w:p w14:paraId="4D426F64" w14:textId="77777777" w:rsidR="00BE609E" w:rsidRPr="002957AD" w:rsidRDefault="00BE609E" w:rsidP="00AD5C87">
            <w:pPr>
              <w:rPr>
                <w:rFonts w:ascii="Arial" w:hAnsi="Arial" w:cs="Arial"/>
                <w:b/>
                <w:bCs/>
                <w:color w:val="000000"/>
              </w:rPr>
            </w:pPr>
            <w:r>
              <w:rPr>
                <w:rFonts w:ascii="Arial" w:hAnsi="Arial" w:cs="Arial"/>
                <w:b/>
                <w:bCs/>
                <w:color w:val="000000"/>
              </w:rPr>
              <w:t>GRUPOS</w:t>
            </w:r>
          </w:p>
        </w:tc>
        <w:tc>
          <w:tcPr>
            <w:tcW w:w="2108" w:type="dxa"/>
            <w:hideMark/>
          </w:tcPr>
          <w:p w14:paraId="08B833BC"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1DA5760F"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MEDIANA VALOR UNIT.</w:t>
            </w:r>
          </w:p>
        </w:tc>
        <w:tc>
          <w:tcPr>
            <w:tcW w:w="1470" w:type="dxa"/>
            <w:hideMark/>
          </w:tcPr>
          <w:p w14:paraId="6FAEF137"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2568CE08"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40B4D6E8"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74A55F7D" w14:textId="77777777" w:rsidR="00BE609E" w:rsidRPr="002957AD" w:rsidRDefault="00BE609E" w:rsidP="00AD5C87">
            <w:pPr>
              <w:jc w:val="center"/>
              <w:rPr>
                <w:rFonts w:ascii="Arial" w:hAnsi="Arial" w:cs="Arial"/>
                <w:b/>
                <w:bCs/>
                <w:color w:val="000000"/>
              </w:rPr>
            </w:pPr>
            <w:r>
              <w:rPr>
                <w:rFonts w:ascii="Arial" w:hAnsi="Arial" w:cs="Arial"/>
                <w:b/>
                <w:bCs/>
                <w:color w:val="000000"/>
              </w:rPr>
              <w:t>PARA 12 MESES</w:t>
            </w:r>
          </w:p>
        </w:tc>
        <w:tc>
          <w:tcPr>
            <w:tcW w:w="1483" w:type="dxa"/>
          </w:tcPr>
          <w:p w14:paraId="074D3D1E"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392E615F"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435A3933"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77514280" w14:textId="77777777" w:rsidR="00BE609E" w:rsidRPr="002957AD" w:rsidRDefault="00BE609E" w:rsidP="00AD5C87">
            <w:pPr>
              <w:jc w:val="center"/>
              <w:rPr>
                <w:rFonts w:ascii="Arial" w:hAnsi="Arial" w:cs="Arial"/>
                <w:b/>
                <w:bCs/>
                <w:color w:val="000000"/>
              </w:rPr>
            </w:pPr>
            <w:r>
              <w:rPr>
                <w:rFonts w:ascii="Arial" w:hAnsi="Arial" w:cs="Arial"/>
                <w:b/>
                <w:bCs/>
                <w:color w:val="000000"/>
              </w:rPr>
              <w:t>PARA 60 MESES</w:t>
            </w:r>
          </w:p>
        </w:tc>
      </w:tr>
      <w:tr w:rsidR="00BE609E" w:rsidRPr="00CF5D94" w14:paraId="4CE08CD6" w14:textId="77777777" w:rsidTr="00AD5C87">
        <w:trPr>
          <w:trHeight w:val="744"/>
          <w:jc w:val="center"/>
        </w:trPr>
        <w:tc>
          <w:tcPr>
            <w:tcW w:w="1257" w:type="dxa"/>
            <w:vMerge w:val="restart"/>
          </w:tcPr>
          <w:p w14:paraId="2433D598"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w:t>
            </w:r>
          </w:p>
          <w:p w14:paraId="7395F564" w14:textId="77777777" w:rsidR="00BE609E" w:rsidRPr="002957AD" w:rsidRDefault="00BE609E" w:rsidP="00AD5C87">
            <w:pPr>
              <w:jc w:val="center"/>
              <w:rPr>
                <w:rFonts w:ascii="Arial" w:hAnsi="Arial" w:cs="Arial"/>
                <w:color w:val="000000"/>
              </w:rPr>
            </w:pPr>
            <w:r w:rsidRPr="002957AD">
              <w:rPr>
                <w:rFonts w:ascii="Arial" w:hAnsi="Arial" w:cs="Arial"/>
                <w:b/>
                <w:bCs/>
                <w:color w:val="000000"/>
              </w:rPr>
              <w:t>01</w:t>
            </w:r>
          </w:p>
        </w:tc>
        <w:tc>
          <w:tcPr>
            <w:tcW w:w="2108" w:type="dxa"/>
          </w:tcPr>
          <w:p w14:paraId="5AF400FA"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 xml:space="preserve">Papel higiênico de alta qualidade, composto 100% de fibras virgens, apresentando folha dupla, picotado, somente na cor </w:t>
            </w:r>
            <w:r w:rsidRPr="002957AD">
              <w:rPr>
                <w:rFonts w:ascii="Arial" w:hAnsi="Arial" w:cs="Arial"/>
                <w:color w:val="000000"/>
              </w:rPr>
              <w:lastRenderedPageBreak/>
              <w:t>branca, rolo medindo 30m x 10cm, embalagem com visibilidade do produto, acondicionado em fardos.</w:t>
            </w:r>
          </w:p>
        </w:tc>
        <w:tc>
          <w:tcPr>
            <w:tcW w:w="1336" w:type="dxa"/>
          </w:tcPr>
          <w:p w14:paraId="5DD65634"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R$ 7,00</w:t>
            </w:r>
          </w:p>
        </w:tc>
        <w:tc>
          <w:tcPr>
            <w:tcW w:w="1470" w:type="dxa"/>
          </w:tcPr>
          <w:p w14:paraId="02B5EB80" w14:textId="77777777" w:rsidR="00BE609E" w:rsidRPr="002957AD" w:rsidRDefault="00BE609E" w:rsidP="00AD5C87">
            <w:pPr>
              <w:jc w:val="center"/>
              <w:rPr>
                <w:rFonts w:ascii="Arial" w:hAnsi="Arial" w:cs="Arial"/>
                <w:color w:val="000000"/>
              </w:rPr>
            </w:pPr>
            <w:r w:rsidRPr="002957AD">
              <w:rPr>
                <w:rFonts w:ascii="Arial" w:hAnsi="Arial" w:cs="Arial"/>
                <w:color w:val="000000"/>
              </w:rPr>
              <w:t>1200 Pacotes c/ 4 rolos</w:t>
            </w:r>
          </w:p>
        </w:tc>
        <w:tc>
          <w:tcPr>
            <w:tcW w:w="1483" w:type="dxa"/>
          </w:tcPr>
          <w:p w14:paraId="1818427A" w14:textId="77777777" w:rsidR="00BE609E" w:rsidRPr="002957AD" w:rsidRDefault="00BE609E" w:rsidP="00AD5C87">
            <w:pPr>
              <w:jc w:val="center"/>
              <w:rPr>
                <w:rFonts w:ascii="Arial" w:hAnsi="Arial" w:cs="Arial"/>
                <w:color w:val="000000"/>
              </w:rPr>
            </w:pPr>
            <w:r w:rsidRPr="002957AD">
              <w:rPr>
                <w:rFonts w:ascii="Arial" w:hAnsi="Arial" w:cs="Arial"/>
                <w:color w:val="000000"/>
              </w:rPr>
              <w:t>R$ 8.400,00</w:t>
            </w:r>
          </w:p>
        </w:tc>
        <w:tc>
          <w:tcPr>
            <w:tcW w:w="1483" w:type="dxa"/>
          </w:tcPr>
          <w:p w14:paraId="75BB05E8" w14:textId="77777777" w:rsidR="00BE609E" w:rsidRPr="002957AD" w:rsidRDefault="00BE609E"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tcPr>
          <w:p w14:paraId="22DE7FFB" w14:textId="77777777" w:rsidR="00BE609E" w:rsidRPr="002957AD" w:rsidRDefault="00BE609E" w:rsidP="00AD5C87">
            <w:pPr>
              <w:jc w:val="center"/>
              <w:rPr>
                <w:rFonts w:ascii="Arial" w:hAnsi="Arial" w:cs="Arial"/>
                <w:color w:val="000000"/>
              </w:rPr>
            </w:pPr>
            <w:r>
              <w:rPr>
                <w:rFonts w:ascii="Arial" w:hAnsi="Arial" w:cs="Arial"/>
                <w:color w:val="000000"/>
              </w:rPr>
              <w:t>R$ 42.000,00</w:t>
            </w:r>
          </w:p>
        </w:tc>
      </w:tr>
      <w:tr w:rsidR="00BE609E" w:rsidRPr="00CF5D94" w14:paraId="4F78B5C7" w14:textId="77777777" w:rsidTr="00AD5C87">
        <w:trPr>
          <w:trHeight w:val="744"/>
          <w:jc w:val="center"/>
        </w:trPr>
        <w:tc>
          <w:tcPr>
            <w:tcW w:w="1257" w:type="dxa"/>
            <w:vMerge/>
          </w:tcPr>
          <w:p w14:paraId="5D87C09D" w14:textId="77777777" w:rsidR="00BE609E" w:rsidRPr="002957AD" w:rsidRDefault="00BE609E" w:rsidP="00AD5C87">
            <w:pPr>
              <w:jc w:val="center"/>
              <w:rPr>
                <w:rFonts w:ascii="Arial" w:hAnsi="Arial" w:cs="Arial"/>
                <w:color w:val="000000"/>
              </w:rPr>
            </w:pPr>
          </w:p>
        </w:tc>
        <w:tc>
          <w:tcPr>
            <w:tcW w:w="2108" w:type="dxa"/>
          </w:tcPr>
          <w:p w14:paraId="3BF51CD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tcPr>
          <w:p w14:paraId="455FCA08" w14:textId="77777777" w:rsidR="00BE609E" w:rsidRPr="002957AD" w:rsidRDefault="00BE609E" w:rsidP="00AD5C87">
            <w:pPr>
              <w:jc w:val="center"/>
              <w:rPr>
                <w:rFonts w:ascii="Arial" w:hAnsi="Arial" w:cs="Arial"/>
                <w:color w:val="000000"/>
              </w:rPr>
            </w:pPr>
            <w:r w:rsidRPr="002957AD">
              <w:rPr>
                <w:rFonts w:ascii="Arial" w:hAnsi="Arial" w:cs="Arial"/>
                <w:color w:val="000000"/>
              </w:rPr>
              <w:t>R$ 4,88</w:t>
            </w:r>
          </w:p>
        </w:tc>
        <w:tc>
          <w:tcPr>
            <w:tcW w:w="1470" w:type="dxa"/>
          </w:tcPr>
          <w:p w14:paraId="06D666A8"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 de 250ml</w:t>
            </w:r>
          </w:p>
        </w:tc>
        <w:tc>
          <w:tcPr>
            <w:tcW w:w="1483" w:type="dxa"/>
          </w:tcPr>
          <w:p w14:paraId="6A2CF506" w14:textId="77777777" w:rsidR="00BE609E" w:rsidRPr="002957AD" w:rsidRDefault="00BE609E" w:rsidP="00AD5C87">
            <w:pPr>
              <w:jc w:val="center"/>
              <w:rPr>
                <w:rFonts w:ascii="Arial" w:hAnsi="Arial" w:cs="Arial"/>
                <w:color w:val="000000"/>
              </w:rPr>
            </w:pPr>
            <w:r w:rsidRPr="002957AD">
              <w:rPr>
                <w:rFonts w:ascii="Arial" w:hAnsi="Arial" w:cs="Arial"/>
                <w:color w:val="000000"/>
              </w:rPr>
              <w:t>R$ 48,80</w:t>
            </w:r>
          </w:p>
        </w:tc>
        <w:tc>
          <w:tcPr>
            <w:tcW w:w="1483" w:type="dxa"/>
          </w:tcPr>
          <w:p w14:paraId="59C0D7A5" w14:textId="77777777" w:rsidR="00BE609E" w:rsidRPr="002957AD" w:rsidRDefault="00BE609E"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tcPr>
          <w:p w14:paraId="561DC76E" w14:textId="77777777" w:rsidR="00BE609E" w:rsidRPr="002957AD" w:rsidRDefault="00BE609E" w:rsidP="00AD5C87">
            <w:pPr>
              <w:jc w:val="center"/>
              <w:rPr>
                <w:rFonts w:ascii="Arial" w:hAnsi="Arial" w:cs="Arial"/>
                <w:color w:val="000000"/>
              </w:rPr>
            </w:pPr>
            <w:r>
              <w:rPr>
                <w:rFonts w:ascii="Arial" w:hAnsi="Arial" w:cs="Arial"/>
                <w:color w:val="000000"/>
              </w:rPr>
              <w:t>R$ 244,00</w:t>
            </w:r>
          </w:p>
        </w:tc>
      </w:tr>
      <w:tr w:rsidR="00BE609E" w:rsidRPr="00CF5D94" w14:paraId="13E7AD1E" w14:textId="77777777" w:rsidTr="00AD5C87">
        <w:trPr>
          <w:trHeight w:val="744"/>
          <w:jc w:val="center"/>
        </w:trPr>
        <w:tc>
          <w:tcPr>
            <w:tcW w:w="1257" w:type="dxa"/>
            <w:vMerge/>
          </w:tcPr>
          <w:p w14:paraId="64E285EE" w14:textId="77777777" w:rsidR="00BE609E" w:rsidRPr="002957AD" w:rsidRDefault="00BE609E" w:rsidP="00AD5C87">
            <w:pPr>
              <w:jc w:val="center"/>
              <w:rPr>
                <w:rFonts w:ascii="Arial" w:hAnsi="Arial" w:cs="Arial"/>
                <w:color w:val="000000"/>
              </w:rPr>
            </w:pPr>
          </w:p>
        </w:tc>
        <w:tc>
          <w:tcPr>
            <w:tcW w:w="2108" w:type="dxa"/>
          </w:tcPr>
          <w:p w14:paraId="6138F837"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tcPr>
          <w:p w14:paraId="61974060" w14:textId="77777777" w:rsidR="00BE609E" w:rsidRPr="002957AD" w:rsidRDefault="00BE609E" w:rsidP="00AD5C87">
            <w:pPr>
              <w:jc w:val="center"/>
              <w:rPr>
                <w:rFonts w:ascii="Arial" w:hAnsi="Arial" w:cs="Arial"/>
                <w:color w:val="000000"/>
              </w:rPr>
            </w:pPr>
            <w:r w:rsidRPr="002957AD">
              <w:rPr>
                <w:rFonts w:ascii="Arial" w:hAnsi="Arial" w:cs="Arial"/>
                <w:color w:val="000000"/>
              </w:rPr>
              <w:t>R$ 88,64</w:t>
            </w:r>
          </w:p>
        </w:tc>
        <w:tc>
          <w:tcPr>
            <w:tcW w:w="1470" w:type="dxa"/>
          </w:tcPr>
          <w:p w14:paraId="028DA062"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0E4E8C99" w14:textId="77777777" w:rsidR="00BE609E" w:rsidRPr="002957AD" w:rsidRDefault="00BE609E" w:rsidP="00AD5C87">
            <w:pPr>
              <w:jc w:val="center"/>
              <w:rPr>
                <w:rFonts w:ascii="Arial" w:hAnsi="Arial" w:cs="Arial"/>
                <w:color w:val="000000"/>
              </w:rPr>
            </w:pPr>
            <w:r w:rsidRPr="002957AD">
              <w:rPr>
                <w:rFonts w:ascii="Arial" w:hAnsi="Arial" w:cs="Arial"/>
                <w:color w:val="000000"/>
              </w:rPr>
              <w:t>R$ 886,40</w:t>
            </w:r>
          </w:p>
        </w:tc>
        <w:tc>
          <w:tcPr>
            <w:tcW w:w="1483" w:type="dxa"/>
          </w:tcPr>
          <w:p w14:paraId="76747783"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6D19DAB1" w14:textId="77777777" w:rsidR="00BE609E" w:rsidRPr="002957AD" w:rsidRDefault="00BE609E" w:rsidP="00AD5C87">
            <w:pPr>
              <w:jc w:val="center"/>
              <w:rPr>
                <w:rFonts w:ascii="Arial" w:hAnsi="Arial" w:cs="Arial"/>
                <w:color w:val="000000"/>
              </w:rPr>
            </w:pPr>
            <w:r>
              <w:rPr>
                <w:rFonts w:ascii="Arial" w:hAnsi="Arial" w:cs="Arial"/>
                <w:color w:val="000000"/>
              </w:rPr>
              <w:t>R$ 4.432,00</w:t>
            </w:r>
          </w:p>
        </w:tc>
      </w:tr>
      <w:tr w:rsidR="00BE609E" w:rsidRPr="00CF5D94" w14:paraId="0E32E136" w14:textId="77777777" w:rsidTr="00AD5C87">
        <w:trPr>
          <w:trHeight w:val="744"/>
          <w:jc w:val="center"/>
        </w:trPr>
        <w:tc>
          <w:tcPr>
            <w:tcW w:w="1257" w:type="dxa"/>
            <w:vMerge/>
          </w:tcPr>
          <w:p w14:paraId="39E91245" w14:textId="77777777" w:rsidR="00BE609E" w:rsidRPr="002957AD" w:rsidRDefault="00BE609E" w:rsidP="00AD5C87">
            <w:pPr>
              <w:jc w:val="center"/>
              <w:rPr>
                <w:rFonts w:ascii="Arial" w:hAnsi="Arial" w:cs="Arial"/>
                <w:color w:val="000000"/>
              </w:rPr>
            </w:pPr>
          </w:p>
        </w:tc>
        <w:tc>
          <w:tcPr>
            <w:tcW w:w="2108" w:type="dxa"/>
          </w:tcPr>
          <w:p w14:paraId="3D6EA7A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tcPr>
          <w:p w14:paraId="59226930"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w:t>
            </w:r>
          </w:p>
        </w:tc>
        <w:tc>
          <w:tcPr>
            <w:tcW w:w="1470" w:type="dxa"/>
          </w:tcPr>
          <w:p w14:paraId="182A4722"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28F79E06"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R$ 1.001,90</w:t>
            </w:r>
          </w:p>
        </w:tc>
        <w:tc>
          <w:tcPr>
            <w:tcW w:w="1483" w:type="dxa"/>
          </w:tcPr>
          <w:p w14:paraId="3E760846"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512832D4" w14:textId="77777777" w:rsidR="00BE609E" w:rsidRPr="002957AD" w:rsidRDefault="00BE609E" w:rsidP="00AD5C87">
            <w:pPr>
              <w:jc w:val="center"/>
              <w:rPr>
                <w:rFonts w:ascii="Arial" w:hAnsi="Arial" w:cs="Arial"/>
                <w:color w:val="000000"/>
              </w:rPr>
            </w:pPr>
            <w:r>
              <w:rPr>
                <w:rFonts w:ascii="Arial" w:hAnsi="Arial" w:cs="Arial"/>
                <w:color w:val="000000"/>
              </w:rPr>
              <w:t>R$ 5.009,50</w:t>
            </w:r>
          </w:p>
        </w:tc>
      </w:tr>
      <w:tr w:rsidR="00BE609E" w:rsidRPr="00CF5D94" w14:paraId="711987D4" w14:textId="77777777" w:rsidTr="00AD5C87">
        <w:trPr>
          <w:trHeight w:val="744"/>
          <w:jc w:val="center"/>
        </w:trPr>
        <w:tc>
          <w:tcPr>
            <w:tcW w:w="7654" w:type="dxa"/>
            <w:gridSpan w:val="5"/>
          </w:tcPr>
          <w:p w14:paraId="50F68133"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1BC75E4B" w14:textId="77777777" w:rsidR="00BE609E" w:rsidRPr="00893E9E" w:rsidRDefault="00BE609E"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R$ 10.337,10</w:t>
            </w:r>
          </w:p>
        </w:tc>
        <w:tc>
          <w:tcPr>
            <w:tcW w:w="2966" w:type="dxa"/>
            <w:gridSpan w:val="2"/>
          </w:tcPr>
          <w:p w14:paraId="4A7911C7"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21ABD16B" w14:textId="77777777" w:rsidR="00BE609E" w:rsidRDefault="00BE609E" w:rsidP="00AD5C87">
            <w:pPr>
              <w:jc w:val="center"/>
              <w:rPr>
                <w:rFonts w:ascii="Arial" w:hAnsi="Arial" w:cs="Arial"/>
                <w:b/>
                <w:bCs/>
                <w:color w:val="000000"/>
              </w:rPr>
            </w:pPr>
            <w:r>
              <w:rPr>
                <w:rFonts w:ascii="Arial" w:hAnsi="Arial" w:cs="Arial"/>
                <w:b/>
                <w:bCs/>
                <w:color w:val="000000"/>
              </w:rPr>
              <w:t>R$ 51.685,50</w:t>
            </w:r>
          </w:p>
          <w:p w14:paraId="578DAC58" w14:textId="77777777" w:rsidR="00BE609E" w:rsidRPr="00893E9E" w:rsidRDefault="00BE609E" w:rsidP="00AD5C87">
            <w:pPr>
              <w:jc w:val="center"/>
              <w:rPr>
                <w:rFonts w:ascii="Arial" w:hAnsi="Arial" w:cs="Arial"/>
                <w:b/>
                <w:bCs/>
                <w:color w:val="000000"/>
              </w:rPr>
            </w:pPr>
          </w:p>
        </w:tc>
      </w:tr>
      <w:tr w:rsidR="00BE609E" w:rsidRPr="00CF5D94" w14:paraId="66F25FC7" w14:textId="77777777" w:rsidTr="00AD5C87">
        <w:trPr>
          <w:trHeight w:val="744"/>
          <w:jc w:val="center"/>
        </w:trPr>
        <w:tc>
          <w:tcPr>
            <w:tcW w:w="1257" w:type="dxa"/>
            <w:vMerge w:val="restart"/>
          </w:tcPr>
          <w:p w14:paraId="7B7CC460"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02</w:t>
            </w:r>
          </w:p>
          <w:p w14:paraId="7C869A85" w14:textId="77777777" w:rsidR="00BE609E" w:rsidRPr="002957AD" w:rsidRDefault="00BE609E" w:rsidP="00AD5C87">
            <w:pPr>
              <w:jc w:val="center"/>
              <w:rPr>
                <w:rFonts w:ascii="Arial" w:hAnsi="Arial" w:cs="Arial"/>
                <w:b/>
                <w:bCs/>
                <w:color w:val="000000"/>
              </w:rPr>
            </w:pPr>
          </w:p>
        </w:tc>
        <w:tc>
          <w:tcPr>
            <w:tcW w:w="2108" w:type="dxa"/>
          </w:tcPr>
          <w:p w14:paraId="52E2E610"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tcPr>
          <w:p w14:paraId="65A0D67E" w14:textId="77777777" w:rsidR="00BE609E" w:rsidRPr="002957AD" w:rsidRDefault="00BE609E" w:rsidP="00AD5C87">
            <w:pPr>
              <w:jc w:val="center"/>
              <w:rPr>
                <w:rFonts w:ascii="Arial" w:hAnsi="Arial" w:cs="Arial"/>
                <w:color w:val="000000"/>
              </w:rPr>
            </w:pPr>
            <w:r w:rsidRPr="002957AD">
              <w:rPr>
                <w:rFonts w:ascii="Arial" w:hAnsi="Arial" w:cs="Arial"/>
                <w:color w:val="000000"/>
              </w:rPr>
              <w:t>R$ 5,45</w:t>
            </w:r>
          </w:p>
        </w:tc>
        <w:tc>
          <w:tcPr>
            <w:tcW w:w="1470" w:type="dxa"/>
          </w:tcPr>
          <w:p w14:paraId="66518214" w14:textId="77777777" w:rsidR="00BE609E" w:rsidRPr="002957AD" w:rsidRDefault="00BE609E" w:rsidP="00AD5C87">
            <w:pPr>
              <w:jc w:val="center"/>
              <w:rPr>
                <w:rFonts w:ascii="Arial" w:hAnsi="Arial" w:cs="Arial"/>
                <w:color w:val="000000"/>
              </w:rPr>
            </w:pPr>
            <w:r w:rsidRPr="002957AD">
              <w:rPr>
                <w:rFonts w:ascii="Arial" w:hAnsi="Arial" w:cs="Arial"/>
                <w:color w:val="000000"/>
              </w:rPr>
              <w:t>100    pares</w:t>
            </w:r>
          </w:p>
        </w:tc>
        <w:tc>
          <w:tcPr>
            <w:tcW w:w="1483" w:type="dxa"/>
          </w:tcPr>
          <w:p w14:paraId="5FF81F17" w14:textId="77777777" w:rsidR="00BE609E" w:rsidRPr="002957AD" w:rsidRDefault="00BE609E" w:rsidP="00AD5C87">
            <w:pPr>
              <w:jc w:val="center"/>
              <w:rPr>
                <w:rFonts w:ascii="Arial" w:hAnsi="Arial" w:cs="Arial"/>
                <w:color w:val="000000"/>
              </w:rPr>
            </w:pPr>
            <w:r w:rsidRPr="002957AD">
              <w:rPr>
                <w:rFonts w:ascii="Arial" w:hAnsi="Arial" w:cs="Arial"/>
                <w:color w:val="000000"/>
              </w:rPr>
              <w:t>R$ 545,00</w:t>
            </w:r>
          </w:p>
        </w:tc>
        <w:tc>
          <w:tcPr>
            <w:tcW w:w="1483" w:type="dxa"/>
          </w:tcPr>
          <w:p w14:paraId="4CCDAFCA" w14:textId="77777777" w:rsidR="00BE609E" w:rsidRDefault="00BE609E" w:rsidP="00AD5C87">
            <w:pPr>
              <w:jc w:val="center"/>
              <w:rPr>
                <w:rFonts w:ascii="Arial" w:hAnsi="Arial" w:cs="Arial"/>
                <w:color w:val="000000"/>
              </w:rPr>
            </w:pPr>
            <w:r>
              <w:rPr>
                <w:rFonts w:ascii="Arial" w:hAnsi="Arial" w:cs="Arial"/>
                <w:color w:val="000000"/>
              </w:rPr>
              <w:t xml:space="preserve">500 </w:t>
            </w:r>
          </w:p>
          <w:p w14:paraId="09DDAA95" w14:textId="77777777" w:rsidR="00BE609E" w:rsidRPr="002957AD" w:rsidRDefault="00BE609E" w:rsidP="00AD5C87">
            <w:pPr>
              <w:jc w:val="center"/>
              <w:rPr>
                <w:rFonts w:ascii="Arial" w:hAnsi="Arial" w:cs="Arial"/>
                <w:color w:val="000000"/>
              </w:rPr>
            </w:pPr>
            <w:r>
              <w:rPr>
                <w:rFonts w:ascii="Arial" w:hAnsi="Arial" w:cs="Arial"/>
                <w:color w:val="000000"/>
              </w:rPr>
              <w:t>pares</w:t>
            </w:r>
          </w:p>
        </w:tc>
        <w:tc>
          <w:tcPr>
            <w:tcW w:w="1483" w:type="dxa"/>
          </w:tcPr>
          <w:p w14:paraId="17E5D393" w14:textId="77777777" w:rsidR="00BE609E" w:rsidRPr="002957AD" w:rsidRDefault="00BE609E" w:rsidP="00AD5C87">
            <w:pPr>
              <w:jc w:val="center"/>
              <w:rPr>
                <w:rFonts w:ascii="Arial" w:hAnsi="Arial" w:cs="Arial"/>
                <w:color w:val="000000"/>
              </w:rPr>
            </w:pPr>
            <w:r>
              <w:rPr>
                <w:rFonts w:ascii="Arial" w:hAnsi="Arial" w:cs="Arial"/>
                <w:color w:val="000000"/>
              </w:rPr>
              <w:t>R$ 2.725,00</w:t>
            </w:r>
          </w:p>
        </w:tc>
      </w:tr>
      <w:tr w:rsidR="00BE609E" w:rsidRPr="00CF5D94" w14:paraId="6A715D49" w14:textId="77777777" w:rsidTr="00AD5C87">
        <w:trPr>
          <w:trHeight w:val="744"/>
          <w:jc w:val="center"/>
        </w:trPr>
        <w:tc>
          <w:tcPr>
            <w:tcW w:w="1257" w:type="dxa"/>
            <w:vMerge/>
          </w:tcPr>
          <w:p w14:paraId="7B514A07" w14:textId="77777777" w:rsidR="00BE609E" w:rsidRPr="002957AD" w:rsidRDefault="00BE609E" w:rsidP="00AD5C87">
            <w:pPr>
              <w:jc w:val="center"/>
              <w:rPr>
                <w:rFonts w:ascii="Arial" w:hAnsi="Arial" w:cs="Arial"/>
                <w:color w:val="000000"/>
              </w:rPr>
            </w:pPr>
          </w:p>
        </w:tc>
        <w:tc>
          <w:tcPr>
            <w:tcW w:w="2108" w:type="dxa"/>
          </w:tcPr>
          <w:p w14:paraId="7891EE9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w:t>
            </w:r>
            <w:r w:rsidRPr="002957AD">
              <w:rPr>
                <w:rFonts w:ascii="Arial" w:hAnsi="Arial" w:cs="Arial"/>
                <w:color w:val="000000"/>
              </w:rPr>
              <w:lastRenderedPageBreak/>
              <w:t xml:space="preserve">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tcPr>
          <w:p w14:paraId="117B2765"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R$ 5,45</w:t>
            </w:r>
          </w:p>
        </w:tc>
        <w:tc>
          <w:tcPr>
            <w:tcW w:w="1470" w:type="dxa"/>
          </w:tcPr>
          <w:p w14:paraId="3CA31001" w14:textId="77777777" w:rsidR="00BE609E" w:rsidRPr="002957AD" w:rsidRDefault="00BE609E" w:rsidP="00AD5C87">
            <w:pPr>
              <w:jc w:val="center"/>
              <w:rPr>
                <w:rFonts w:ascii="Arial" w:hAnsi="Arial" w:cs="Arial"/>
                <w:color w:val="000000"/>
              </w:rPr>
            </w:pPr>
            <w:r w:rsidRPr="002957AD">
              <w:rPr>
                <w:rFonts w:ascii="Arial" w:hAnsi="Arial" w:cs="Arial"/>
                <w:color w:val="000000"/>
              </w:rPr>
              <w:t>20      pares</w:t>
            </w:r>
          </w:p>
        </w:tc>
        <w:tc>
          <w:tcPr>
            <w:tcW w:w="1483" w:type="dxa"/>
          </w:tcPr>
          <w:p w14:paraId="56A9C6AF" w14:textId="77777777" w:rsidR="00BE609E" w:rsidRPr="002957AD" w:rsidRDefault="00BE609E" w:rsidP="00AD5C87">
            <w:pPr>
              <w:jc w:val="center"/>
              <w:rPr>
                <w:rFonts w:ascii="Arial" w:hAnsi="Arial" w:cs="Arial"/>
                <w:color w:val="000000"/>
              </w:rPr>
            </w:pPr>
            <w:r w:rsidRPr="002957AD">
              <w:rPr>
                <w:rFonts w:ascii="Arial" w:hAnsi="Arial" w:cs="Arial"/>
                <w:color w:val="000000"/>
              </w:rPr>
              <w:t>R$ 109,00</w:t>
            </w:r>
          </w:p>
        </w:tc>
        <w:tc>
          <w:tcPr>
            <w:tcW w:w="1483" w:type="dxa"/>
          </w:tcPr>
          <w:p w14:paraId="4A381CFD" w14:textId="77777777" w:rsidR="00BE609E" w:rsidRDefault="00BE609E" w:rsidP="00AD5C87">
            <w:pPr>
              <w:jc w:val="center"/>
              <w:rPr>
                <w:rFonts w:ascii="Arial" w:hAnsi="Arial" w:cs="Arial"/>
                <w:color w:val="000000"/>
              </w:rPr>
            </w:pPr>
            <w:r>
              <w:rPr>
                <w:rFonts w:ascii="Arial" w:hAnsi="Arial" w:cs="Arial"/>
                <w:color w:val="000000"/>
              </w:rPr>
              <w:t>100</w:t>
            </w:r>
          </w:p>
          <w:p w14:paraId="65BCE196" w14:textId="77777777" w:rsidR="00BE609E" w:rsidRPr="002957AD" w:rsidRDefault="00BE609E" w:rsidP="00AD5C87">
            <w:pPr>
              <w:jc w:val="center"/>
              <w:rPr>
                <w:rFonts w:ascii="Arial" w:hAnsi="Arial" w:cs="Arial"/>
                <w:color w:val="000000"/>
              </w:rPr>
            </w:pPr>
            <w:r>
              <w:rPr>
                <w:rFonts w:ascii="Arial" w:hAnsi="Arial" w:cs="Arial"/>
                <w:color w:val="000000"/>
              </w:rPr>
              <w:t xml:space="preserve"> pares</w:t>
            </w:r>
          </w:p>
        </w:tc>
        <w:tc>
          <w:tcPr>
            <w:tcW w:w="1483" w:type="dxa"/>
          </w:tcPr>
          <w:p w14:paraId="1A2722DE" w14:textId="77777777" w:rsidR="00BE609E" w:rsidRPr="002957AD" w:rsidRDefault="00BE609E" w:rsidP="00AD5C87">
            <w:pPr>
              <w:jc w:val="center"/>
              <w:rPr>
                <w:rFonts w:ascii="Arial" w:hAnsi="Arial" w:cs="Arial"/>
                <w:color w:val="000000"/>
              </w:rPr>
            </w:pPr>
            <w:r>
              <w:rPr>
                <w:rFonts w:ascii="Arial" w:hAnsi="Arial" w:cs="Arial"/>
                <w:color w:val="000000"/>
              </w:rPr>
              <w:t>R$ 545,00</w:t>
            </w:r>
          </w:p>
        </w:tc>
      </w:tr>
      <w:tr w:rsidR="00BE609E" w:rsidRPr="00CF5D94" w14:paraId="17CC2A81" w14:textId="77777777" w:rsidTr="00AD5C87">
        <w:trPr>
          <w:trHeight w:val="744"/>
          <w:jc w:val="center"/>
        </w:trPr>
        <w:tc>
          <w:tcPr>
            <w:tcW w:w="1257" w:type="dxa"/>
            <w:vMerge/>
          </w:tcPr>
          <w:p w14:paraId="1A14B408" w14:textId="77777777" w:rsidR="00BE609E" w:rsidRPr="002957AD" w:rsidRDefault="00BE609E" w:rsidP="00AD5C87">
            <w:pPr>
              <w:jc w:val="center"/>
              <w:rPr>
                <w:rFonts w:ascii="Arial" w:hAnsi="Arial" w:cs="Arial"/>
                <w:color w:val="000000"/>
              </w:rPr>
            </w:pPr>
          </w:p>
        </w:tc>
        <w:tc>
          <w:tcPr>
            <w:tcW w:w="2108" w:type="dxa"/>
          </w:tcPr>
          <w:p w14:paraId="274B49B6"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tcPr>
          <w:p w14:paraId="0E578471" w14:textId="77777777" w:rsidR="00BE609E" w:rsidRPr="002957AD" w:rsidRDefault="00BE609E" w:rsidP="00AD5C87">
            <w:pPr>
              <w:jc w:val="center"/>
              <w:rPr>
                <w:rFonts w:ascii="Arial" w:hAnsi="Arial" w:cs="Arial"/>
                <w:color w:val="000000"/>
              </w:rPr>
            </w:pPr>
            <w:r w:rsidRPr="002957AD">
              <w:rPr>
                <w:rFonts w:ascii="Arial" w:hAnsi="Arial" w:cs="Arial"/>
                <w:color w:val="000000"/>
              </w:rPr>
              <w:t>R$ 38,19</w:t>
            </w:r>
          </w:p>
        </w:tc>
        <w:tc>
          <w:tcPr>
            <w:tcW w:w="1470" w:type="dxa"/>
          </w:tcPr>
          <w:p w14:paraId="4E8094CD"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35D96DB1" w14:textId="77777777" w:rsidR="00BE609E" w:rsidRPr="002957AD" w:rsidRDefault="00BE609E" w:rsidP="00AD5C87">
            <w:pPr>
              <w:jc w:val="center"/>
              <w:rPr>
                <w:rFonts w:ascii="Arial" w:hAnsi="Arial" w:cs="Arial"/>
                <w:color w:val="000000"/>
              </w:rPr>
            </w:pPr>
            <w:r w:rsidRPr="002957AD">
              <w:rPr>
                <w:rFonts w:ascii="Arial" w:hAnsi="Arial" w:cs="Arial"/>
                <w:color w:val="000000"/>
              </w:rPr>
              <w:t>R$ 763,80</w:t>
            </w:r>
          </w:p>
        </w:tc>
        <w:tc>
          <w:tcPr>
            <w:tcW w:w="1483" w:type="dxa"/>
          </w:tcPr>
          <w:p w14:paraId="7151E462" w14:textId="77777777" w:rsidR="00BE609E" w:rsidRPr="002957AD" w:rsidRDefault="00BE609E"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tcPr>
          <w:p w14:paraId="6DB36F92" w14:textId="77777777" w:rsidR="00BE609E" w:rsidRPr="002957AD" w:rsidRDefault="00BE609E" w:rsidP="00AD5C87">
            <w:pPr>
              <w:jc w:val="center"/>
              <w:rPr>
                <w:rFonts w:ascii="Arial" w:hAnsi="Arial" w:cs="Arial"/>
                <w:color w:val="000000"/>
              </w:rPr>
            </w:pPr>
            <w:r>
              <w:rPr>
                <w:rFonts w:ascii="Arial" w:hAnsi="Arial" w:cs="Arial"/>
                <w:color w:val="000000"/>
              </w:rPr>
              <w:t>R$ 3.819,00</w:t>
            </w:r>
          </w:p>
        </w:tc>
      </w:tr>
      <w:tr w:rsidR="00BE609E" w:rsidRPr="00CF5D94" w14:paraId="4F9DC1FD" w14:textId="77777777" w:rsidTr="00AD5C87">
        <w:trPr>
          <w:trHeight w:val="744"/>
          <w:jc w:val="center"/>
        </w:trPr>
        <w:tc>
          <w:tcPr>
            <w:tcW w:w="1257" w:type="dxa"/>
            <w:vMerge/>
          </w:tcPr>
          <w:p w14:paraId="0E875116" w14:textId="77777777" w:rsidR="00BE609E" w:rsidRPr="002957AD" w:rsidRDefault="00BE609E" w:rsidP="00AD5C87">
            <w:pPr>
              <w:jc w:val="center"/>
              <w:rPr>
                <w:rFonts w:ascii="Arial" w:hAnsi="Arial" w:cs="Arial"/>
                <w:color w:val="000000"/>
              </w:rPr>
            </w:pPr>
          </w:p>
        </w:tc>
        <w:tc>
          <w:tcPr>
            <w:tcW w:w="2108" w:type="dxa"/>
          </w:tcPr>
          <w:p w14:paraId="783E71A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tcPr>
          <w:p w14:paraId="0E9A6058"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536ED99F"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5E9F97CE" w14:textId="77777777" w:rsidR="00BE609E" w:rsidRPr="002957AD" w:rsidRDefault="00BE609E" w:rsidP="00AD5C87">
            <w:pPr>
              <w:jc w:val="center"/>
              <w:rPr>
                <w:rFonts w:ascii="Arial" w:hAnsi="Arial" w:cs="Arial"/>
                <w:color w:val="000000"/>
              </w:rPr>
            </w:pPr>
            <w:r w:rsidRPr="002957AD">
              <w:rPr>
                <w:rFonts w:ascii="Arial" w:hAnsi="Arial" w:cs="Arial"/>
                <w:color w:val="000000"/>
              </w:rPr>
              <w:t>R$ 682,80</w:t>
            </w:r>
          </w:p>
        </w:tc>
        <w:tc>
          <w:tcPr>
            <w:tcW w:w="1483" w:type="dxa"/>
          </w:tcPr>
          <w:p w14:paraId="2B8F9B05" w14:textId="77777777" w:rsidR="00BE609E" w:rsidRPr="002957AD" w:rsidRDefault="00BE609E"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tcPr>
          <w:p w14:paraId="3F3AD8D9" w14:textId="77777777" w:rsidR="00BE609E" w:rsidRPr="002957AD" w:rsidRDefault="00BE609E" w:rsidP="00AD5C87">
            <w:pPr>
              <w:jc w:val="center"/>
              <w:rPr>
                <w:rFonts w:ascii="Arial" w:hAnsi="Arial" w:cs="Arial"/>
                <w:color w:val="000000"/>
              </w:rPr>
            </w:pPr>
            <w:r>
              <w:rPr>
                <w:rFonts w:ascii="Arial" w:hAnsi="Arial" w:cs="Arial"/>
                <w:color w:val="000000"/>
              </w:rPr>
              <w:t>R$ 3.414,00</w:t>
            </w:r>
          </w:p>
        </w:tc>
      </w:tr>
      <w:tr w:rsidR="00BE609E" w:rsidRPr="00CF5D94" w14:paraId="1C01776D" w14:textId="77777777" w:rsidTr="00AD5C87">
        <w:trPr>
          <w:trHeight w:val="744"/>
          <w:jc w:val="center"/>
        </w:trPr>
        <w:tc>
          <w:tcPr>
            <w:tcW w:w="1257" w:type="dxa"/>
            <w:vMerge/>
          </w:tcPr>
          <w:p w14:paraId="7227F9D9" w14:textId="77777777" w:rsidR="00BE609E" w:rsidRPr="002957AD" w:rsidRDefault="00BE609E" w:rsidP="00AD5C87">
            <w:pPr>
              <w:jc w:val="center"/>
              <w:rPr>
                <w:rFonts w:ascii="Arial" w:hAnsi="Arial" w:cs="Arial"/>
                <w:color w:val="000000"/>
              </w:rPr>
            </w:pPr>
          </w:p>
        </w:tc>
        <w:tc>
          <w:tcPr>
            <w:tcW w:w="2108" w:type="dxa"/>
          </w:tcPr>
          <w:p w14:paraId="02A8EC1A"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tcPr>
          <w:p w14:paraId="25765513"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47AA7326" w14:textId="77777777" w:rsidR="00BE609E" w:rsidRPr="002957AD" w:rsidRDefault="00BE609E" w:rsidP="00AD5C87">
            <w:pPr>
              <w:jc w:val="center"/>
              <w:rPr>
                <w:rFonts w:ascii="Arial" w:hAnsi="Arial" w:cs="Arial"/>
                <w:color w:val="000000"/>
              </w:rPr>
            </w:pPr>
            <w:r w:rsidRPr="002957AD">
              <w:rPr>
                <w:rFonts w:ascii="Arial" w:hAnsi="Arial" w:cs="Arial"/>
                <w:color w:val="000000"/>
              </w:rPr>
              <w:t>10 caixas c/ 100 un.</w:t>
            </w:r>
          </w:p>
        </w:tc>
        <w:tc>
          <w:tcPr>
            <w:tcW w:w="1483" w:type="dxa"/>
          </w:tcPr>
          <w:p w14:paraId="711060F4" w14:textId="77777777" w:rsidR="00BE609E" w:rsidRPr="002957AD" w:rsidRDefault="00BE609E" w:rsidP="00AD5C87">
            <w:pPr>
              <w:jc w:val="center"/>
              <w:rPr>
                <w:rFonts w:ascii="Arial" w:hAnsi="Arial" w:cs="Arial"/>
                <w:color w:val="000000"/>
              </w:rPr>
            </w:pPr>
            <w:r w:rsidRPr="002957AD">
              <w:rPr>
                <w:rFonts w:ascii="Arial" w:hAnsi="Arial" w:cs="Arial"/>
                <w:color w:val="000000"/>
              </w:rPr>
              <w:t>R$ 341,40</w:t>
            </w:r>
          </w:p>
        </w:tc>
        <w:tc>
          <w:tcPr>
            <w:tcW w:w="1483" w:type="dxa"/>
          </w:tcPr>
          <w:p w14:paraId="1C645CEA" w14:textId="77777777" w:rsidR="00BE609E" w:rsidRPr="002957AD" w:rsidRDefault="00BE609E" w:rsidP="00AD5C87">
            <w:pPr>
              <w:jc w:val="center"/>
              <w:rPr>
                <w:rFonts w:ascii="Arial" w:hAnsi="Arial" w:cs="Arial"/>
                <w:color w:val="000000"/>
              </w:rPr>
            </w:pPr>
            <w:r>
              <w:rPr>
                <w:rFonts w:ascii="Arial" w:hAnsi="Arial" w:cs="Arial"/>
                <w:color w:val="000000"/>
              </w:rPr>
              <w:t xml:space="preserve">50 caixas c/100 un. </w:t>
            </w:r>
          </w:p>
        </w:tc>
        <w:tc>
          <w:tcPr>
            <w:tcW w:w="1483" w:type="dxa"/>
          </w:tcPr>
          <w:p w14:paraId="514D429E" w14:textId="77777777" w:rsidR="00BE609E" w:rsidRPr="002957AD" w:rsidRDefault="00BE609E" w:rsidP="00AD5C87">
            <w:pPr>
              <w:jc w:val="center"/>
              <w:rPr>
                <w:rFonts w:ascii="Arial" w:hAnsi="Arial" w:cs="Arial"/>
                <w:color w:val="000000"/>
              </w:rPr>
            </w:pPr>
            <w:r>
              <w:rPr>
                <w:rFonts w:ascii="Arial" w:hAnsi="Arial" w:cs="Arial"/>
                <w:color w:val="000000"/>
              </w:rPr>
              <w:t>R$ 1.707,00</w:t>
            </w:r>
          </w:p>
        </w:tc>
      </w:tr>
      <w:tr w:rsidR="00BE609E" w:rsidRPr="00CF5D94" w14:paraId="6CA5835F" w14:textId="77777777" w:rsidTr="00AD5C87">
        <w:trPr>
          <w:trHeight w:val="744"/>
          <w:jc w:val="center"/>
        </w:trPr>
        <w:tc>
          <w:tcPr>
            <w:tcW w:w="7654" w:type="dxa"/>
            <w:gridSpan w:val="5"/>
          </w:tcPr>
          <w:p w14:paraId="7F4F43C5"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1EE7DF18"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R$ 2.442,00</w:t>
            </w:r>
          </w:p>
        </w:tc>
        <w:tc>
          <w:tcPr>
            <w:tcW w:w="2966" w:type="dxa"/>
            <w:gridSpan w:val="2"/>
          </w:tcPr>
          <w:p w14:paraId="40665F61"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3265E6E7" w14:textId="77777777" w:rsidR="00BE609E" w:rsidRDefault="00BE609E" w:rsidP="00AD5C87">
            <w:pPr>
              <w:jc w:val="center"/>
              <w:rPr>
                <w:rFonts w:ascii="Arial" w:hAnsi="Arial" w:cs="Arial"/>
                <w:b/>
                <w:bCs/>
                <w:color w:val="000000"/>
              </w:rPr>
            </w:pPr>
            <w:r>
              <w:rPr>
                <w:rFonts w:ascii="Arial" w:hAnsi="Arial" w:cs="Arial"/>
                <w:b/>
                <w:bCs/>
                <w:color w:val="000000"/>
              </w:rPr>
              <w:t>R$ 12.210,00</w:t>
            </w:r>
          </w:p>
          <w:p w14:paraId="0A57FD85" w14:textId="77777777" w:rsidR="00BE609E" w:rsidRDefault="00BE609E" w:rsidP="00AD5C87">
            <w:pPr>
              <w:jc w:val="center"/>
              <w:rPr>
                <w:rFonts w:ascii="Arial" w:hAnsi="Arial" w:cs="Arial"/>
                <w:color w:val="000000"/>
              </w:rPr>
            </w:pPr>
          </w:p>
        </w:tc>
      </w:tr>
      <w:tr w:rsidR="00BE609E" w:rsidRPr="00CF5D94" w14:paraId="4CBD65EF" w14:textId="77777777" w:rsidTr="00AD5C87">
        <w:trPr>
          <w:trHeight w:val="744"/>
          <w:jc w:val="center"/>
        </w:trPr>
        <w:tc>
          <w:tcPr>
            <w:tcW w:w="1257" w:type="dxa"/>
            <w:vMerge w:val="restart"/>
          </w:tcPr>
          <w:p w14:paraId="24ADCC39"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03</w:t>
            </w:r>
          </w:p>
          <w:p w14:paraId="3A807229" w14:textId="77777777" w:rsidR="00BE609E" w:rsidRPr="002957AD" w:rsidRDefault="00BE609E" w:rsidP="00AD5C87">
            <w:pPr>
              <w:jc w:val="center"/>
              <w:rPr>
                <w:rFonts w:ascii="Arial" w:hAnsi="Arial" w:cs="Arial"/>
                <w:b/>
                <w:bCs/>
                <w:color w:val="000000"/>
              </w:rPr>
            </w:pPr>
          </w:p>
        </w:tc>
        <w:tc>
          <w:tcPr>
            <w:tcW w:w="2108" w:type="dxa"/>
          </w:tcPr>
          <w:p w14:paraId="6CA8655C"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tcPr>
          <w:p w14:paraId="13456BCB" w14:textId="77777777" w:rsidR="00BE609E" w:rsidRPr="002957AD" w:rsidRDefault="00BE609E" w:rsidP="00AD5C87">
            <w:pPr>
              <w:jc w:val="center"/>
              <w:rPr>
                <w:rFonts w:ascii="Arial" w:hAnsi="Arial" w:cs="Arial"/>
                <w:color w:val="000000"/>
              </w:rPr>
            </w:pPr>
            <w:r w:rsidRPr="002957AD">
              <w:rPr>
                <w:rFonts w:ascii="Arial" w:hAnsi="Arial" w:cs="Arial"/>
                <w:color w:val="000000"/>
              </w:rPr>
              <w:t>R$ 19,25</w:t>
            </w:r>
          </w:p>
        </w:tc>
        <w:tc>
          <w:tcPr>
            <w:tcW w:w="1470" w:type="dxa"/>
          </w:tcPr>
          <w:p w14:paraId="6944F77A"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15D6EE05" w14:textId="77777777" w:rsidR="00BE609E" w:rsidRPr="002957AD" w:rsidRDefault="00BE609E" w:rsidP="00AD5C87">
            <w:pPr>
              <w:jc w:val="center"/>
              <w:rPr>
                <w:rFonts w:ascii="Arial" w:hAnsi="Arial" w:cs="Arial"/>
                <w:color w:val="000000"/>
              </w:rPr>
            </w:pPr>
            <w:r w:rsidRPr="002957AD">
              <w:rPr>
                <w:rFonts w:ascii="Arial" w:hAnsi="Arial" w:cs="Arial"/>
                <w:color w:val="000000"/>
              </w:rPr>
              <w:t>R$ 96,25</w:t>
            </w:r>
          </w:p>
        </w:tc>
        <w:tc>
          <w:tcPr>
            <w:tcW w:w="1483" w:type="dxa"/>
          </w:tcPr>
          <w:p w14:paraId="71760277" w14:textId="77777777" w:rsidR="00BE609E" w:rsidRDefault="00BE609E" w:rsidP="00AD5C87">
            <w:pPr>
              <w:jc w:val="center"/>
              <w:rPr>
                <w:rFonts w:ascii="Arial" w:hAnsi="Arial" w:cs="Arial"/>
                <w:color w:val="000000"/>
              </w:rPr>
            </w:pPr>
            <w:r>
              <w:rPr>
                <w:rFonts w:ascii="Arial" w:hAnsi="Arial" w:cs="Arial"/>
                <w:color w:val="000000"/>
              </w:rPr>
              <w:t>25</w:t>
            </w:r>
          </w:p>
          <w:p w14:paraId="57498877" w14:textId="77777777" w:rsidR="00BE609E" w:rsidRPr="002957AD" w:rsidRDefault="00BE609E" w:rsidP="00AD5C87">
            <w:pPr>
              <w:jc w:val="center"/>
              <w:rPr>
                <w:rFonts w:ascii="Arial" w:hAnsi="Arial" w:cs="Arial"/>
                <w:color w:val="000000"/>
              </w:rPr>
            </w:pPr>
            <w:r w:rsidRPr="002957AD">
              <w:rPr>
                <w:rFonts w:ascii="Arial" w:hAnsi="Arial" w:cs="Arial"/>
                <w:color w:val="000000"/>
              </w:rPr>
              <w:t>unidades</w:t>
            </w:r>
          </w:p>
        </w:tc>
        <w:tc>
          <w:tcPr>
            <w:tcW w:w="1483" w:type="dxa"/>
          </w:tcPr>
          <w:p w14:paraId="3B05132D" w14:textId="77777777" w:rsidR="00BE609E" w:rsidRPr="002957AD" w:rsidRDefault="00BE609E" w:rsidP="00AD5C87">
            <w:pPr>
              <w:jc w:val="center"/>
              <w:rPr>
                <w:rFonts w:ascii="Arial" w:hAnsi="Arial" w:cs="Arial"/>
                <w:color w:val="000000"/>
              </w:rPr>
            </w:pPr>
            <w:r>
              <w:rPr>
                <w:rFonts w:ascii="Arial" w:hAnsi="Arial" w:cs="Arial"/>
                <w:color w:val="000000"/>
              </w:rPr>
              <w:t>R$ 481,25</w:t>
            </w:r>
          </w:p>
        </w:tc>
      </w:tr>
      <w:tr w:rsidR="00BE609E" w:rsidRPr="00CF5D94" w14:paraId="09EDBFD2" w14:textId="77777777" w:rsidTr="00AD5C87">
        <w:trPr>
          <w:trHeight w:val="744"/>
          <w:jc w:val="center"/>
        </w:trPr>
        <w:tc>
          <w:tcPr>
            <w:tcW w:w="1257" w:type="dxa"/>
            <w:vMerge/>
          </w:tcPr>
          <w:p w14:paraId="18FC71B2" w14:textId="77777777" w:rsidR="00BE609E" w:rsidRPr="002957AD" w:rsidRDefault="00BE609E" w:rsidP="00AD5C87">
            <w:pPr>
              <w:jc w:val="center"/>
              <w:rPr>
                <w:rFonts w:ascii="Arial" w:hAnsi="Arial" w:cs="Arial"/>
                <w:color w:val="000000"/>
              </w:rPr>
            </w:pPr>
          </w:p>
        </w:tc>
        <w:tc>
          <w:tcPr>
            <w:tcW w:w="2108" w:type="dxa"/>
          </w:tcPr>
          <w:p w14:paraId="27A27469"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tcPr>
          <w:p w14:paraId="1E58A335" w14:textId="77777777" w:rsidR="00BE609E" w:rsidRPr="002957AD" w:rsidRDefault="00BE609E" w:rsidP="00AD5C87">
            <w:pPr>
              <w:jc w:val="center"/>
              <w:rPr>
                <w:rFonts w:ascii="Arial" w:hAnsi="Arial" w:cs="Arial"/>
                <w:color w:val="000000"/>
              </w:rPr>
            </w:pPr>
            <w:r w:rsidRPr="002957AD">
              <w:rPr>
                <w:rFonts w:ascii="Arial" w:hAnsi="Arial" w:cs="Arial"/>
                <w:color w:val="000000"/>
              </w:rPr>
              <w:t>R$ 7,93</w:t>
            </w:r>
          </w:p>
        </w:tc>
        <w:tc>
          <w:tcPr>
            <w:tcW w:w="1470" w:type="dxa"/>
          </w:tcPr>
          <w:p w14:paraId="4979F189" w14:textId="77777777" w:rsidR="00BE609E" w:rsidRPr="002957AD" w:rsidRDefault="00BE609E" w:rsidP="00AD5C87">
            <w:pPr>
              <w:jc w:val="center"/>
              <w:rPr>
                <w:rFonts w:ascii="Arial" w:hAnsi="Arial" w:cs="Arial"/>
                <w:color w:val="000000"/>
              </w:rPr>
            </w:pPr>
            <w:r w:rsidRPr="002957AD">
              <w:rPr>
                <w:rFonts w:ascii="Arial" w:hAnsi="Arial" w:cs="Arial"/>
                <w:color w:val="000000"/>
              </w:rPr>
              <w:t>02 unidades</w:t>
            </w:r>
          </w:p>
        </w:tc>
        <w:tc>
          <w:tcPr>
            <w:tcW w:w="1483" w:type="dxa"/>
          </w:tcPr>
          <w:p w14:paraId="6633E0F8" w14:textId="77777777" w:rsidR="00BE609E" w:rsidRPr="002957AD" w:rsidRDefault="00BE609E" w:rsidP="00AD5C87">
            <w:pPr>
              <w:jc w:val="center"/>
              <w:rPr>
                <w:rFonts w:ascii="Arial" w:hAnsi="Arial" w:cs="Arial"/>
                <w:color w:val="000000"/>
              </w:rPr>
            </w:pPr>
            <w:r w:rsidRPr="002957AD">
              <w:rPr>
                <w:rFonts w:ascii="Arial" w:hAnsi="Arial" w:cs="Arial"/>
                <w:color w:val="000000"/>
              </w:rPr>
              <w:t>R$ 15,86</w:t>
            </w:r>
          </w:p>
        </w:tc>
        <w:tc>
          <w:tcPr>
            <w:tcW w:w="1483" w:type="dxa"/>
          </w:tcPr>
          <w:p w14:paraId="6F4A7FE1" w14:textId="77777777" w:rsidR="00BE609E" w:rsidRPr="002957AD" w:rsidRDefault="00BE609E"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tcPr>
          <w:p w14:paraId="1818C943" w14:textId="77777777" w:rsidR="00BE609E" w:rsidRPr="002957AD" w:rsidRDefault="00BE609E" w:rsidP="00AD5C87">
            <w:pPr>
              <w:jc w:val="center"/>
              <w:rPr>
                <w:rFonts w:ascii="Arial" w:hAnsi="Arial" w:cs="Arial"/>
                <w:color w:val="000000"/>
              </w:rPr>
            </w:pPr>
            <w:r>
              <w:rPr>
                <w:rFonts w:ascii="Arial" w:hAnsi="Arial" w:cs="Arial"/>
                <w:color w:val="000000"/>
              </w:rPr>
              <w:t>R$ 79,30</w:t>
            </w:r>
          </w:p>
        </w:tc>
      </w:tr>
      <w:tr w:rsidR="00BE609E" w:rsidRPr="00CF5D94" w14:paraId="7A387168" w14:textId="77777777" w:rsidTr="00AD5C87">
        <w:trPr>
          <w:trHeight w:val="744"/>
          <w:jc w:val="center"/>
        </w:trPr>
        <w:tc>
          <w:tcPr>
            <w:tcW w:w="1257" w:type="dxa"/>
            <w:vMerge/>
          </w:tcPr>
          <w:p w14:paraId="00E4A2C6" w14:textId="77777777" w:rsidR="00BE609E" w:rsidRPr="002957AD" w:rsidRDefault="00BE609E" w:rsidP="00AD5C87">
            <w:pPr>
              <w:jc w:val="center"/>
              <w:rPr>
                <w:rFonts w:ascii="Arial" w:hAnsi="Arial" w:cs="Arial"/>
                <w:color w:val="000000"/>
              </w:rPr>
            </w:pPr>
          </w:p>
        </w:tc>
        <w:tc>
          <w:tcPr>
            <w:tcW w:w="2108" w:type="dxa"/>
          </w:tcPr>
          <w:p w14:paraId="5E45445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tcPr>
          <w:p w14:paraId="225BC993" w14:textId="77777777" w:rsidR="00BE609E" w:rsidRPr="002957AD" w:rsidRDefault="00BE609E" w:rsidP="00AD5C87">
            <w:pPr>
              <w:jc w:val="center"/>
              <w:rPr>
                <w:rFonts w:ascii="Arial" w:hAnsi="Arial" w:cs="Arial"/>
                <w:color w:val="000000"/>
              </w:rPr>
            </w:pPr>
            <w:r w:rsidRPr="002957AD">
              <w:rPr>
                <w:rFonts w:ascii="Arial" w:hAnsi="Arial" w:cs="Arial"/>
                <w:color w:val="000000"/>
              </w:rPr>
              <w:t>R$ 42,15</w:t>
            </w:r>
          </w:p>
        </w:tc>
        <w:tc>
          <w:tcPr>
            <w:tcW w:w="1470" w:type="dxa"/>
          </w:tcPr>
          <w:p w14:paraId="3650D708"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56562473" w14:textId="77777777" w:rsidR="00BE609E" w:rsidRPr="002957AD" w:rsidRDefault="00BE609E" w:rsidP="00AD5C87">
            <w:pPr>
              <w:jc w:val="center"/>
              <w:rPr>
                <w:rFonts w:ascii="Arial" w:hAnsi="Arial" w:cs="Arial"/>
                <w:color w:val="000000"/>
              </w:rPr>
            </w:pPr>
            <w:r w:rsidRPr="002957AD">
              <w:rPr>
                <w:rFonts w:ascii="Arial" w:hAnsi="Arial" w:cs="Arial"/>
                <w:color w:val="000000"/>
              </w:rPr>
              <w:t>R$ 421,50</w:t>
            </w:r>
          </w:p>
        </w:tc>
        <w:tc>
          <w:tcPr>
            <w:tcW w:w="1483" w:type="dxa"/>
          </w:tcPr>
          <w:p w14:paraId="41C121C0" w14:textId="77777777" w:rsidR="00BE609E" w:rsidRPr="002957AD" w:rsidRDefault="00BE609E"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tcPr>
          <w:p w14:paraId="293891A7" w14:textId="77777777" w:rsidR="00BE609E" w:rsidRPr="002957AD" w:rsidRDefault="00BE609E" w:rsidP="00AD5C87">
            <w:pPr>
              <w:jc w:val="center"/>
              <w:rPr>
                <w:rFonts w:ascii="Arial" w:hAnsi="Arial" w:cs="Arial"/>
                <w:color w:val="000000"/>
              </w:rPr>
            </w:pPr>
            <w:r>
              <w:rPr>
                <w:rFonts w:ascii="Arial" w:hAnsi="Arial" w:cs="Arial"/>
                <w:color w:val="000000"/>
              </w:rPr>
              <w:t>R$ 2.107,50</w:t>
            </w:r>
          </w:p>
        </w:tc>
      </w:tr>
      <w:tr w:rsidR="00BE609E" w:rsidRPr="00CF5D94" w14:paraId="5BEDC3CC" w14:textId="77777777" w:rsidTr="00AD5C87">
        <w:trPr>
          <w:trHeight w:val="744"/>
          <w:jc w:val="center"/>
        </w:trPr>
        <w:tc>
          <w:tcPr>
            <w:tcW w:w="1257" w:type="dxa"/>
            <w:vMerge/>
          </w:tcPr>
          <w:p w14:paraId="62639665" w14:textId="77777777" w:rsidR="00BE609E" w:rsidRPr="002957AD" w:rsidRDefault="00BE609E" w:rsidP="00AD5C87">
            <w:pPr>
              <w:jc w:val="center"/>
              <w:rPr>
                <w:rFonts w:ascii="Arial" w:hAnsi="Arial" w:cs="Arial"/>
                <w:color w:val="000000"/>
              </w:rPr>
            </w:pPr>
          </w:p>
        </w:tc>
        <w:tc>
          <w:tcPr>
            <w:tcW w:w="2108" w:type="dxa"/>
          </w:tcPr>
          <w:p w14:paraId="218D850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tcPr>
          <w:p w14:paraId="4D34F2F9" w14:textId="77777777" w:rsidR="00BE609E" w:rsidRPr="002957AD" w:rsidRDefault="00BE609E" w:rsidP="00AD5C87">
            <w:pPr>
              <w:jc w:val="center"/>
              <w:rPr>
                <w:rFonts w:ascii="Arial" w:hAnsi="Arial" w:cs="Arial"/>
                <w:color w:val="000000"/>
              </w:rPr>
            </w:pPr>
            <w:r w:rsidRPr="002957AD">
              <w:rPr>
                <w:rFonts w:ascii="Arial" w:hAnsi="Arial" w:cs="Arial"/>
                <w:color w:val="000000"/>
              </w:rPr>
              <w:t>R$ 47,75</w:t>
            </w:r>
          </w:p>
        </w:tc>
        <w:tc>
          <w:tcPr>
            <w:tcW w:w="1470" w:type="dxa"/>
          </w:tcPr>
          <w:p w14:paraId="035A125A" w14:textId="77777777" w:rsidR="00BE609E" w:rsidRDefault="00BE609E" w:rsidP="00AD5C87">
            <w:pPr>
              <w:jc w:val="center"/>
              <w:rPr>
                <w:rFonts w:ascii="Arial" w:hAnsi="Arial" w:cs="Arial"/>
                <w:color w:val="000000"/>
              </w:rPr>
            </w:pPr>
            <w:r w:rsidRPr="002957AD">
              <w:rPr>
                <w:rFonts w:ascii="Arial" w:hAnsi="Arial" w:cs="Arial"/>
                <w:color w:val="000000"/>
              </w:rPr>
              <w:t xml:space="preserve">6 </w:t>
            </w:r>
          </w:p>
          <w:p w14:paraId="317EBCA5" w14:textId="77777777" w:rsidR="00BE609E" w:rsidRPr="002957AD" w:rsidRDefault="00BE609E"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tcPr>
          <w:p w14:paraId="6617D763" w14:textId="77777777" w:rsidR="00BE609E" w:rsidRPr="002957AD" w:rsidRDefault="00BE609E" w:rsidP="00AD5C87">
            <w:pPr>
              <w:jc w:val="center"/>
              <w:rPr>
                <w:rFonts w:ascii="Arial" w:hAnsi="Arial" w:cs="Arial"/>
                <w:color w:val="000000"/>
              </w:rPr>
            </w:pPr>
            <w:r w:rsidRPr="002957AD">
              <w:rPr>
                <w:rFonts w:ascii="Arial" w:hAnsi="Arial" w:cs="Arial"/>
                <w:color w:val="000000"/>
              </w:rPr>
              <w:t>R$ 286,50</w:t>
            </w:r>
          </w:p>
        </w:tc>
        <w:tc>
          <w:tcPr>
            <w:tcW w:w="1483" w:type="dxa"/>
          </w:tcPr>
          <w:p w14:paraId="3BAEDBD0" w14:textId="77777777" w:rsidR="00BE609E" w:rsidRPr="002957AD" w:rsidRDefault="00BE609E"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tcPr>
          <w:p w14:paraId="3E339527" w14:textId="77777777" w:rsidR="00BE609E" w:rsidRPr="002957AD" w:rsidRDefault="00BE609E" w:rsidP="00AD5C87">
            <w:pPr>
              <w:jc w:val="center"/>
              <w:rPr>
                <w:rFonts w:ascii="Arial" w:hAnsi="Arial" w:cs="Arial"/>
                <w:color w:val="000000"/>
              </w:rPr>
            </w:pPr>
            <w:r>
              <w:rPr>
                <w:rFonts w:ascii="Arial" w:hAnsi="Arial" w:cs="Arial"/>
                <w:color w:val="000000"/>
              </w:rPr>
              <w:t>R$ 1.432,50</w:t>
            </w:r>
          </w:p>
        </w:tc>
      </w:tr>
      <w:tr w:rsidR="00BE609E" w:rsidRPr="00CF5D94" w14:paraId="1BD275CD" w14:textId="77777777" w:rsidTr="00AD5C87">
        <w:trPr>
          <w:trHeight w:val="744"/>
          <w:jc w:val="center"/>
        </w:trPr>
        <w:tc>
          <w:tcPr>
            <w:tcW w:w="1257" w:type="dxa"/>
            <w:vMerge/>
          </w:tcPr>
          <w:p w14:paraId="4B7D3FA7" w14:textId="77777777" w:rsidR="00BE609E" w:rsidRPr="002957AD" w:rsidRDefault="00BE609E" w:rsidP="00AD5C87">
            <w:pPr>
              <w:jc w:val="center"/>
              <w:rPr>
                <w:rFonts w:ascii="Arial" w:hAnsi="Arial" w:cs="Arial"/>
                <w:color w:val="000000"/>
              </w:rPr>
            </w:pPr>
          </w:p>
        </w:tc>
        <w:tc>
          <w:tcPr>
            <w:tcW w:w="2108" w:type="dxa"/>
          </w:tcPr>
          <w:p w14:paraId="1EFFBBA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tcPr>
          <w:p w14:paraId="53CE517A" w14:textId="77777777" w:rsidR="00BE609E" w:rsidRPr="002957AD" w:rsidRDefault="00BE609E" w:rsidP="00AD5C87">
            <w:pPr>
              <w:jc w:val="center"/>
              <w:rPr>
                <w:rFonts w:ascii="Arial" w:hAnsi="Arial" w:cs="Arial"/>
                <w:color w:val="000000"/>
              </w:rPr>
            </w:pPr>
            <w:r w:rsidRPr="002957AD">
              <w:rPr>
                <w:rFonts w:ascii="Arial" w:hAnsi="Arial" w:cs="Arial"/>
                <w:color w:val="000000"/>
              </w:rPr>
              <w:t>R$ 14,00</w:t>
            </w:r>
          </w:p>
        </w:tc>
        <w:tc>
          <w:tcPr>
            <w:tcW w:w="1470" w:type="dxa"/>
          </w:tcPr>
          <w:p w14:paraId="2D18996D"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tcPr>
          <w:p w14:paraId="23C2B7DA" w14:textId="77777777" w:rsidR="00BE609E" w:rsidRPr="002957AD" w:rsidRDefault="00BE609E" w:rsidP="00AD5C87">
            <w:pPr>
              <w:jc w:val="center"/>
              <w:rPr>
                <w:rFonts w:ascii="Arial" w:hAnsi="Arial" w:cs="Arial"/>
                <w:color w:val="000000"/>
              </w:rPr>
            </w:pPr>
            <w:r w:rsidRPr="002957AD">
              <w:rPr>
                <w:rFonts w:ascii="Arial" w:hAnsi="Arial" w:cs="Arial"/>
                <w:color w:val="000000"/>
              </w:rPr>
              <w:t>R$ 280,00</w:t>
            </w:r>
          </w:p>
        </w:tc>
        <w:tc>
          <w:tcPr>
            <w:tcW w:w="1483" w:type="dxa"/>
          </w:tcPr>
          <w:p w14:paraId="0013E417" w14:textId="77777777" w:rsidR="00BE609E" w:rsidRDefault="00BE609E" w:rsidP="00AD5C87">
            <w:pPr>
              <w:jc w:val="center"/>
              <w:rPr>
                <w:rFonts w:ascii="Arial" w:hAnsi="Arial" w:cs="Arial"/>
                <w:color w:val="000000"/>
              </w:rPr>
            </w:pPr>
            <w:r>
              <w:rPr>
                <w:rFonts w:ascii="Arial" w:hAnsi="Arial" w:cs="Arial"/>
                <w:color w:val="000000"/>
              </w:rPr>
              <w:t xml:space="preserve">100 </w:t>
            </w:r>
          </w:p>
          <w:p w14:paraId="1621FB2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0ADEFBA" w14:textId="77777777" w:rsidR="00BE609E" w:rsidRPr="002957AD" w:rsidRDefault="00BE609E" w:rsidP="00AD5C87">
            <w:pPr>
              <w:jc w:val="center"/>
              <w:rPr>
                <w:rFonts w:ascii="Arial" w:hAnsi="Arial" w:cs="Arial"/>
                <w:color w:val="000000"/>
              </w:rPr>
            </w:pPr>
            <w:r>
              <w:rPr>
                <w:rFonts w:ascii="Arial" w:hAnsi="Arial" w:cs="Arial"/>
                <w:color w:val="000000"/>
              </w:rPr>
              <w:t>R$ 1.400,00</w:t>
            </w:r>
          </w:p>
        </w:tc>
      </w:tr>
      <w:tr w:rsidR="00BE609E" w:rsidRPr="00CF5D94" w14:paraId="4F5A18CA" w14:textId="77777777" w:rsidTr="00AD5C87">
        <w:trPr>
          <w:trHeight w:val="744"/>
          <w:jc w:val="center"/>
        </w:trPr>
        <w:tc>
          <w:tcPr>
            <w:tcW w:w="1257" w:type="dxa"/>
            <w:vMerge/>
          </w:tcPr>
          <w:p w14:paraId="73FE08D2" w14:textId="77777777" w:rsidR="00BE609E" w:rsidRPr="002957AD" w:rsidRDefault="00BE609E" w:rsidP="00AD5C87">
            <w:pPr>
              <w:jc w:val="center"/>
              <w:rPr>
                <w:rFonts w:ascii="Arial" w:hAnsi="Arial" w:cs="Arial"/>
                <w:color w:val="000000"/>
              </w:rPr>
            </w:pPr>
          </w:p>
        </w:tc>
        <w:tc>
          <w:tcPr>
            <w:tcW w:w="2108" w:type="dxa"/>
          </w:tcPr>
          <w:p w14:paraId="73A547D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tcPr>
          <w:p w14:paraId="26C1DE25" w14:textId="77777777" w:rsidR="00BE609E" w:rsidRPr="002957AD" w:rsidRDefault="00BE609E" w:rsidP="00AD5C87">
            <w:pPr>
              <w:jc w:val="center"/>
              <w:rPr>
                <w:rFonts w:ascii="Arial" w:hAnsi="Arial" w:cs="Arial"/>
                <w:color w:val="000000"/>
              </w:rPr>
            </w:pPr>
            <w:r w:rsidRPr="002957AD">
              <w:rPr>
                <w:rFonts w:ascii="Arial" w:hAnsi="Arial" w:cs="Arial"/>
                <w:color w:val="000000"/>
              </w:rPr>
              <w:t>R$ 11,79</w:t>
            </w:r>
          </w:p>
        </w:tc>
        <w:tc>
          <w:tcPr>
            <w:tcW w:w="1470" w:type="dxa"/>
          </w:tcPr>
          <w:p w14:paraId="7673FF97"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tcPr>
          <w:p w14:paraId="5B212F00" w14:textId="77777777" w:rsidR="00BE609E" w:rsidRPr="002957AD" w:rsidRDefault="00BE609E" w:rsidP="00AD5C87">
            <w:pPr>
              <w:jc w:val="center"/>
              <w:rPr>
                <w:rFonts w:ascii="Arial" w:hAnsi="Arial" w:cs="Arial"/>
                <w:color w:val="000000"/>
              </w:rPr>
            </w:pPr>
            <w:r w:rsidRPr="002957AD">
              <w:rPr>
                <w:rFonts w:ascii="Arial" w:hAnsi="Arial" w:cs="Arial"/>
                <w:color w:val="000000"/>
              </w:rPr>
              <w:t>R$ 58,95</w:t>
            </w:r>
          </w:p>
        </w:tc>
        <w:tc>
          <w:tcPr>
            <w:tcW w:w="1483" w:type="dxa"/>
          </w:tcPr>
          <w:p w14:paraId="2315099D" w14:textId="77777777" w:rsidR="00BE609E" w:rsidRDefault="00BE609E" w:rsidP="00AD5C87">
            <w:pPr>
              <w:jc w:val="center"/>
              <w:rPr>
                <w:rFonts w:ascii="Arial" w:hAnsi="Arial" w:cs="Arial"/>
                <w:color w:val="000000"/>
              </w:rPr>
            </w:pPr>
            <w:r>
              <w:rPr>
                <w:rFonts w:ascii="Arial" w:hAnsi="Arial" w:cs="Arial"/>
                <w:color w:val="000000"/>
              </w:rPr>
              <w:t>25</w:t>
            </w:r>
          </w:p>
          <w:p w14:paraId="791E941D"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252512B3" w14:textId="77777777" w:rsidR="00BE609E" w:rsidRDefault="00BE609E" w:rsidP="00AD5C87">
            <w:pPr>
              <w:jc w:val="center"/>
              <w:rPr>
                <w:rFonts w:ascii="Arial" w:hAnsi="Arial" w:cs="Arial"/>
                <w:color w:val="000000"/>
              </w:rPr>
            </w:pPr>
            <w:r>
              <w:rPr>
                <w:rFonts w:ascii="Arial" w:hAnsi="Arial" w:cs="Arial"/>
                <w:color w:val="000000"/>
              </w:rPr>
              <w:t xml:space="preserve">R$ </w:t>
            </w:r>
          </w:p>
          <w:p w14:paraId="1A4B21BD" w14:textId="77777777" w:rsidR="00BE609E" w:rsidRPr="002957AD" w:rsidRDefault="00BE609E" w:rsidP="00AD5C87">
            <w:pPr>
              <w:jc w:val="center"/>
              <w:rPr>
                <w:rFonts w:ascii="Arial" w:hAnsi="Arial" w:cs="Arial"/>
                <w:color w:val="000000"/>
              </w:rPr>
            </w:pPr>
            <w:r>
              <w:rPr>
                <w:rFonts w:ascii="Arial" w:hAnsi="Arial" w:cs="Arial"/>
                <w:color w:val="000000"/>
              </w:rPr>
              <w:t>294,75</w:t>
            </w:r>
          </w:p>
        </w:tc>
      </w:tr>
      <w:tr w:rsidR="00BE609E" w:rsidRPr="00CF5D94" w14:paraId="7C4847F7" w14:textId="77777777" w:rsidTr="00AD5C87">
        <w:trPr>
          <w:trHeight w:val="744"/>
          <w:jc w:val="center"/>
        </w:trPr>
        <w:tc>
          <w:tcPr>
            <w:tcW w:w="1257" w:type="dxa"/>
            <w:vMerge/>
          </w:tcPr>
          <w:p w14:paraId="4E75E203" w14:textId="77777777" w:rsidR="00BE609E" w:rsidRPr="002957AD" w:rsidRDefault="00BE609E" w:rsidP="00AD5C87">
            <w:pPr>
              <w:jc w:val="center"/>
              <w:rPr>
                <w:rFonts w:ascii="Arial" w:hAnsi="Arial" w:cs="Arial"/>
                <w:color w:val="000000"/>
              </w:rPr>
            </w:pPr>
          </w:p>
        </w:tc>
        <w:tc>
          <w:tcPr>
            <w:tcW w:w="2108" w:type="dxa"/>
          </w:tcPr>
          <w:p w14:paraId="1B6C64C2"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tcPr>
          <w:p w14:paraId="28622DE3" w14:textId="77777777" w:rsidR="00BE609E" w:rsidRPr="002957AD" w:rsidRDefault="00BE609E" w:rsidP="00AD5C87">
            <w:pPr>
              <w:jc w:val="center"/>
              <w:rPr>
                <w:rFonts w:ascii="Arial" w:hAnsi="Arial" w:cs="Arial"/>
                <w:color w:val="000000"/>
              </w:rPr>
            </w:pPr>
            <w:r w:rsidRPr="002957AD">
              <w:rPr>
                <w:rFonts w:ascii="Arial" w:hAnsi="Arial" w:cs="Arial"/>
                <w:color w:val="000000"/>
              </w:rPr>
              <w:t>R$ 13,10</w:t>
            </w:r>
          </w:p>
        </w:tc>
        <w:tc>
          <w:tcPr>
            <w:tcW w:w="1470" w:type="dxa"/>
          </w:tcPr>
          <w:p w14:paraId="598714E9"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2E3A185F" w14:textId="77777777" w:rsidR="00BE609E" w:rsidRPr="002957AD" w:rsidRDefault="00BE609E" w:rsidP="00AD5C87">
            <w:pPr>
              <w:jc w:val="center"/>
              <w:rPr>
                <w:rFonts w:ascii="Arial" w:hAnsi="Arial" w:cs="Arial"/>
                <w:color w:val="000000"/>
              </w:rPr>
            </w:pPr>
            <w:r w:rsidRPr="002957AD">
              <w:rPr>
                <w:rFonts w:ascii="Arial" w:hAnsi="Arial" w:cs="Arial"/>
                <w:color w:val="000000"/>
              </w:rPr>
              <w:t>R$ 131,00</w:t>
            </w:r>
          </w:p>
        </w:tc>
        <w:tc>
          <w:tcPr>
            <w:tcW w:w="1483" w:type="dxa"/>
          </w:tcPr>
          <w:p w14:paraId="05C5B34E" w14:textId="77777777" w:rsidR="00BE609E" w:rsidRDefault="00BE609E" w:rsidP="00AD5C87">
            <w:pPr>
              <w:jc w:val="center"/>
              <w:rPr>
                <w:rFonts w:ascii="Arial" w:hAnsi="Arial" w:cs="Arial"/>
                <w:color w:val="000000"/>
              </w:rPr>
            </w:pPr>
            <w:r>
              <w:rPr>
                <w:rFonts w:ascii="Arial" w:hAnsi="Arial" w:cs="Arial"/>
                <w:color w:val="000000"/>
              </w:rPr>
              <w:t>50</w:t>
            </w:r>
          </w:p>
          <w:p w14:paraId="0C7C730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1D56B103" w14:textId="77777777" w:rsidR="00BE609E" w:rsidRDefault="00BE609E" w:rsidP="00AD5C87">
            <w:pPr>
              <w:jc w:val="center"/>
              <w:rPr>
                <w:rFonts w:ascii="Arial" w:hAnsi="Arial" w:cs="Arial"/>
                <w:color w:val="000000"/>
              </w:rPr>
            </w:pPr>
            <w:r>
              <w:rPr>
                <w:rFonts w:ascii="Arial" w:hAnsi="Arial" w:cs="Arial"/>
                <w:color w:val="000000"/>
              </w:rPr>
              <w:t xml:space="preserve">R$ </w:t>
            </w:r>
          </w:p>
          <w:p w14:paraId="21D17A29" w14:textId="77777777" w:rsidR="00BE609E" w:rsidRPr="002957AD" w:rsidRDefault="00BE609E" w:rsidP="00AD5C87">
            <w:pPr>
              <w:jc w:val="center"/>
              <w:rPr>
                <w:rFonts w:ascii="Arial" w:hAnsi="Arial" w:cs="Arial"/>
                <w:color w:val="000000"/>
              </w:rPr>
            </w:pPr>
            <w:r>
              <w:rPr>
                <w:rFonts w:ascii="Arial" w:hAnsi="Arial" w:cs="Arial"/>
                <w:color w:val="000000"/>
              </w:rPr>
              <w:t>655,00</w:t>
            </w:r>
          </w:p>
        </w:tc>
      </w:tr>
      <w:tr w:rsidR="00BE609E" w:rsidRPr="00CF5D94" w14:paraId="1B99001C" w14:textId="77777777" w:rsidTr="00AD5C87">
        <w:trPr>
          <w:trHeight w:val="744"/>
          <w:jc w:val="center"/>
        </w:trPr>
        <w:tc>
          <w:tcPr>
            <w:tcW w:w="7654" w:type="dxa"/>
            <w:gridSpan w:val="5"/>
          </w:tcPr>
          <w:p w14:paraId="7BFDBD19"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504C575A"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R$ 1.290,06</w:t>
            </w:r>
          </w:p>
        </w:tc>
        <w:tc>
          <w:tcPr>
            <w:tcW w:w="2966" w:type="dxa"/>
            <w:gridSpan w:val="2"/>
          </w:tcPr>
          <w:p w14:paraId="1BBFE77F"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2C20B7C6" w14:textId="77777777" w:rsidR="00BE609E" w:rsidRDefault="00BE609E" w:rsidP="00AD5C87">
            <w:pPr>
              <w:jc w:val="center"/>
              <w:rPr>
                <w:rFonts w:ascii="Arial" w:hAnsi="Arial" w:cs="Arial"/>
                <w:b/>
                <w:bCs/>
                <w:color w:val="000000"/>
              </w:rPr>
            </w:pPr>
            <w:r>
              <w:rPr>
                <w:rFonts w:ascii="Arial" w:hAnsi="Arial" w:cs="Arial"/>
                <w:b/>
                <w:bCs/>
                <w:color w:val="000000"/>
              </w:rPr>
              <w:t>R$ 6.450,30</w:t>
            </w:r>
          </w:p>
          <w:p w14:paraId="7E36E917" w14:textId="77777777" w:rsidR="00BE609E" w:rsidRDefault="00BE609E" w:rsidP="00AD5C87">
            <w:pPr>
              <w:jc w:val="center"/>
              <w:rPr>
                <w:rFonts w:ascii="Arial" w:hAnsi="Arial" w:cs="Arial"/>
                <w:color w:val="000000"/>
              </w:rPr>
            </w:pPr>
          </w:p>
        </w:tc>
      </w:tr>
      <w:tr w:rsidR="00BE609E" w:rsidRPr="00CF5D94" w14:paraId="0FA27785" w14:textId="77777777" w:rsidTr="00AD5C87">
        <w:trPr>
          <w:trHeight w:val="744"/>
          <w:jc w:val="center"/>
        </w:trPr>
        <w:tc>
          <w:tcPr>
            <w:tcW w:w="1257" w:type="dxa"/>
            <w:vMerge w:val="restart"/>
          </w:tcPr>
          <w:p w14:paraId="57A5E340"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04</w:t>
            </w:r>
          </w:p>
        </w:tc>
        <w:tc>
          <w:tcPr>
            <w:tcW w:w="2108" w:type="dxa"/>
          </w:tcPr>
          <w:p w14:paraId="120BE71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tcPr>
          <w:p w14:paraId="6DAE2DB5" w14:textId="77777777" w:rsidR="00BE609E" w:rsidRPr="002957AD" w:rsidRDefault="00BE609E" w:rsidP="00AD5C87">
            <w:pPr>
              <w:jc w:val="center"/>
              <w:rPr>
                <w:rFonts w:ascii="Arial" w:hAnsi="Arial" w:cs="Arial"/>
                <w:color w:val="000000"/>
              </w:rPr>
            </w:pPr>
            <w:r w:rsidRPr="002957AD">
              <w:rPr>
                <w:rFonts w:ascii="Arial" w:hAnsi="Arial" w:cs="Arial"/>
                <w:color w:val="000000"/>
              </w:rPr>
              <w:t>R$ 4,00</w:t>
            </w:r>
          </w:p>
        </w:tc>
        <w:tc>
          <w:tcPr>
            <w:tcW w:w="1470" w:type="dxa"/>
          </w:tcPr>
          <w:p w14:paraId="4E1C615A"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31CFA96A" w14:textId="77777777" w:rsidR="00BE609E" w:rsidRPr="002957AD" w:rsidRDefault="00BE609E" w:rsidP="00AD5C87">
            <w:pPr>
              <w:jc w:val="center"/>
              <w:rPr>
                <w:rFonts w:ascii="Arial" w:hAnsi="Arial" w:cs="Arial"/>
                <w:color w:val="000000"/>
              </w:rPr>
            </w:pPr>
            <w:r w:rsidRPr="002957AD">
              <w:rPr>
                <w:rFonts w:ascii="Arial" w:hAnsi="Arial" w:cs="Arial"/>
                <w:color w:val="000000"/>
              </w:rPr>
              <w:t>R$ 20,00</w:t>
            </w:r>
          </w:p>
        </w:tc>
        <w:tc>
          <w:tcPr>
            <w:tcW w:w="1483" w:type="dxa"/>
          </w:tcPr>
          <w:p w14:paraId="06A31AAF" w14:textId="77777777" w:rsidR="00BE609E" w:rsidRDefault="00BE609E" w:rsidP="00AD5C87">
            <w:pPr>
              <w:jc w:val="center"/>
              <w:rPr>
                <w:rFonts w:ascii="Arial" w:hAnsi="Arial" w:cs="Arial"/>
                <w:color w:val="000000"/>
              </w:rPr>
            </w:pPr>
            <w:r>
              <w:rPr>
                <w:rFonts w:ascii="Arial" w:hAnsi="Arial" w:cs="Arial"/>
                <w:color w:val="000000"/>
              </w:rPr>
              <w:t>25</w:t>
            </w:r>
          </w:p>
          <w:p w14:paraId="3A435084"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374A07C" w14:textId="77777777" w:rsidR="00BE609E" w:rsidRDefault="00BE609E" w:rsidP="00AD5C87">
            <w:pPr>
              <w:jc w:val="center"/>
              <w:rPr>
                <w:rFonts w:ascii="Arial" w:hAnsi="Arial" w:cs="Arial"/>
                <w:color w:val="000000"/>
              </w:rPr>
            </w:pPr>
            <w:r>
              <w:rPr>
                <w:rFonts w:ascii="Arial" w:hAnsi="Arial" w:cs="Arial"/>
                <w:color w:val="000000"/>
              </w:rPr>
              <w:t xml:space="preserve">R$ </w:t>
            </w:r>
          </w:p>
          <w:p w14:paraId="6C3D884A" w14:textId="77777777" w:rsidR="00BE609E" w:rsidRPr="002957AD" w:rsidRDefault="00BE609E" w:rsidP="00AD5C87">
            <w:pPr>
              <w:jc w:val="center"/>
              <w:rPr>
                <w:rFonts w:ascii="Arial" w:hAnsi="Arial" w:cs="Arial"/>
                <w:color w:val="000000"/>
              </w:rPr>
            </w:pPr>
            <w:r>
              <w:rPr>
                <w:rFonts w:ascii="Arial" w:hAnsi="Arial" w:cs="Arial"/>
                <w:color w:val="000000"/>
              </w:rPr>
              <w:t>100,00</w:t>
            </w:r>
          </w:p>
        </w:tc>
      </w:tr>
      <w:tr w:rsidR="00BE609E" w:rsidRPr="00CF5D94" w14:paraId="0470C832" w14:textId="77777777" w:rsidTr="00AD5C87">
        <w:trPr>
          <w:trHeight w:val="744"/>
          <w:jc w:val="center"/>
        </w:trPr>
        <w:tc>
          <w:tcPr>
            <w:tcW w:w="1257" w:type="dxa"/>
            <w:vMerge/>
          </w:tcPr>
          <w:p w14:paraId="66CFEDE0" w14:textId="77777777" w:rsidR="00BE609E" w:rsidRPr="002957AD" w:rsidRDefault="00BE609E" w:rsidP="00AD5C87">
            <w:pPr>
              <w:jc w:val="center"/>
              <w:rPr>
                <w:rFonts w:ascii="Arial" w:hAnsi="Arial" w:cs="Arial"/>
                <w:color w:val="000000"/>
              </w:rPr>
            </w:pPr>
          </w:p>
        </w:tc>
        <w:tc>
          <w:tcPr>
            <w:tcW w:w="2108" w:type="dxa"/>
          </w:tcPr>
          <w:p w14:paraId="51E58BE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tcPr>
          <w:p w14:paraId="6E361654" w14:textId="77777777" w:rsidR="00BE609E" w:rsidRPr="002957AD" w:rsidRDefault="00BE609E" w:rsidP="00AD5C87">
            <w:pPr>
              <w:jc w:val="center"/>
              <w:rPr>
                <w:rFonts w:ascii="Arial" w:hAnsi="Arial" w:cs="Arial"/>
                <w:color w:val="000000"/>
              </w:rPr>
            </w:pPr>
            <w:r w:rsidRPr="002957AD">
              <w:rPr>
                <w:rFonts w:ascii="Arial" w:hAnsi="Arial" w:cs="Arial"/>
                <w:color w:val="000000"/>
              </w:rPr>
              <w:t>R$ 4,67</w:t>
            </w:r>
          </w:p>
        </w:tc>
        <w:tc>
          <w:tcPr>
            <w:tcW w:w="1470" w:type="dxa"/>
          </w:tcPr>
          <w:p w14:paraId="2C0391CC"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1FFD0D90" w14:textId="77777777" w:rsidR="00BE609E" w:rsidRPr="002957AD" w:rsidRDefault="00BE609E" w:rsidP="00AD5C87">
            <w:pPr>
              <w:jc w:val="center"/>
              <w:rPr>
                <w:rFonts w:ascii="Arial" w:hAnsi="Arial" w:cs="Arial"/>
                <w:color w:val="000000"/>
              </w:rPr>
            </w:pPr>
            <w:r w:rsidRPr="002957AD">
              <w:rPr>
                <w:rFonts w:ascii="Arial" w:hAnsi="Arial" w:cs="Arial"/>
                <w:color w:val="000000"/>
              </w:rPr>
              <w:t>R$ 23,35</w:t>
            </w:r>
          </w:p>
        </w:tc>
        <w:tc>
          <w:tcPr>
            <w:tcW w:w="1483" w:type="dxa"/>
          </w:tcPr>
          <w:p w14:paraId="49FE079B" w14:textId="77777777" w:rsidR="00BE609E" w:rsidRDefault="00BE609E" w:rsidP="00AD5C87">
            <w:pPr>
              <w:jc w:val="center"/>
              <w:rPr>
                <w:rFonts w:ascii="Arial" w:hAnsi="Arial" w:cs="Arial"/>
                <w:color w:val="000000"/>
              </w:rPr>
            </w:pPr>
            <w:r>
              <w:rPr>
                <w:rFonts w:ascii="Arial" w:hAnsi="Arial" w:cs="Arial"/>
                <w:color w:val="000000"/>
              </w:rPr>
              <w:t>25</w:t>
            </w:r>
          </w:p>
          <w:p w14:paraId="3176AB4A"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095F187" w14:textId="77777777" w:rsidR="00BE609E" w:rsidRDefault="00BE609E" w:rsidP="00AD5C87">
            <w:pPr>
              <w:jc w:val="center"/>
              <w:rPr>
                <w:rFonts w:ascii="Arial" w:hAnsi="Arial" w:cs="Arial"/>
                <w:color w:val="000000"/>
              </w:rPr>
            </w:pPr>
            <w:r>
              <w:rPr>
                <w:rFonts w:ascii="Arial" w:hAnsi="Arial" w:cs="Arial"/>
                <w:color w:val="000000"/>
              </w:rPr>
              <w:t xml:space="preserve">R$ </w:t>
            </w:r>
          </w:p>
          <w:p w14:paraId="035F9200" w14:textId="77777777" w:rsidR="00BE609E" w:rsidRPr="002957AD" w:rsidRDefault="00BE609E" w:rsidP="00AD5C87">
            <w:pPr>
              <w:jc w:val="center"/>
              <w:rPr>
                <w:rFonts w:ascii="Arial" w:hAnsi="Arial" w:cs="Arial"/>
                <w:color w:val="000000"/>
              </w:rPr>
            </w:pPr>
            <w:r>
              <w:rPr>
                <w:rFonts w:ascii="Arial" w:hAnsi="Arial" w:cs="Arial"/>
                <w:color w:val="000000"/>
              </w:rPr>
              <w:t>116,75</w:t>
            </w:r>
          </w:p>
        </w:tc>
      </w:tr>
      <w:tr w:rsidR="00BE609E" w:rsidRPr="00CF5D94" w14:paraId="3B30813B" w14:textId="77777777" w:rsidTr="00AD5C87">
        <w:trPr>
          <w:trHeight w:val="744"/>
          <w:jc w:val="center"/>
        </w:trPr>
        <w:tc>
          <w:tcPr>
            <w:tcW w:w="1257" w:type="dxa"/>
            <w:vMerge/>
          </w:tcPr>
          <w:p w14:paraId="75BCD07F" w14:textId="77777777" w:rsidR="00BE609E" w:rsidRPr="002957AD" w:rsidRDefault="00BE609E" w:rsidP="00AD5C87">
            <w:pPr>
              <w:jc w:val="center"/>
              <w:rPr>
                <w:rFonts w:ascii="Arial" w:hAnsi="Arial" w:cs="Arial"/>
                <w:color w:val="000000"/>
              </w:rPr>
            </w:pPr>
          </w:p>
        </w:tc>
        <w:tc>
          <w:tcPr>
            <w:tcW w:w="2108" w:type="dxa"/>
          </w:tcPr>
          <w:p w14:paraId="67978A07"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tcPr>
          <w:p w14:paraId="3B970BFB" w14:textId="77777777" w:rsidR="00BE609E" w:rsidRPr="002957AD" w:rsidRDefault="00BE609E" w:rsidP="00AD5C87">
            <w:pPr>
              <w:jc w:val="center"/>
              <w:rPr>
                <w:rFonts w:ascii="Arial" w:hAnsi="Arial" w:cs="Arial"/>
                <w:color w:val="000000"/>
              </w:rPr>
            </w:pPr>
            <w:r w:rsidRPr="002957AD">
              <w:rPr>
                <w:rFonts w:ascii="Arial" w:hAnsi="Arial" w:cs="Arial"/>
                <w:color w:val="000000"/>
              </w:rPr>
              <w:t>R$ 24,83</w:t>
            </w:r>
          </w:p>
        </w:tc>
        <w:tc>
          <w:tcPr>
            <w:tcW w:w="1470" w:type="dxa"/>
          </w:tcPr>
          <w:p w14:paraId="2CB36311" w14:textId="77777777" w:rsidR="00BE609E" w:rsidRPr="002957AD" w:rsidRDefault="00BE609E" w:rsidP="00AD5C87">
            <w:pPr>
              <w:jc w:val="center"/>
              <w:rPr>
                <w:rFonts w:ascii="Arial" w:hAnsi="Arial" w:cs="Arial"/>
                <w:color w:val="000000"/>
              </w:rPr>
            </w:pPr>
            <w:r w:rsidRPr="002957AD">
              <w:rPr>
                <w:rFonts w:ascii="Arial" w:hAnsi="Arial" w:cs="Arial"/>
                <w:color w:val="000000"/>
              </w:rPr>
              <w:t>20 unidades</w:t>
            </w:r>
          </w:p>
        </w:tc>
        <w:tc>
          <w:tcPr>
            <w:tcW w:w="1483" w:type="dxa"/>
          </w:tcPr>
          <w:p w14:paraId="78EC5691" w14:textId="77777777" w:rsidR="00BE609E" w:rsidRPr="002957AD" w:rsidRDefault="00BE609E" w:rsidP="00AD5C87">
            <w:pPr>
              <w:jc w:val="center"/>
              <w:rPr>
                <w:rFonts w:ascii="Arial" w:hAnsi="Arial" w:cs="Arial"/>
                <w:color w:val="000000"/>
              </w:rPr>
            </w:pPr>
            <w:r w:rsidRPr="002957AD">
              <w:rPr>
                <w:rFonts w:ascii="Arial" w:hAnsi="Arial" w:cs="Arial"/>
                <w:color w:val="000000"/>
              </w:rPr>
              <w:t>R$ 496,60</w:t>
            </w:r>
          </w:p>
        </w:tc>
        <w:tc>
          <w:tcPr>
            <w:tcW w:w="1483" w:type="dxa"/>
          </w:tcPr>
          <w:p w14:paraId="1DC1FF40" w14:textId="77777777" w:rsidR="00BE609E" w:rsidRDefault="00BE609E" w:rsidP="00AD5C87">
            <w:pPr>
              <w:jc w:val="center"/>
              <w:rPr>
                <w:rFonts w:ascii="Arial" w:hAnsi="Arial" w:cs="Arial"/>
                <w:color w:val="000000"/>
              </w:rPr>
            </w:pPr>
            <w:r>
              <w:rPr>
                <w:rFonts w:ascii="Arial" w:hAnsi="Arial" w:cs="Arial"/>
                <w:color w:val="000000"/>
              </w:rPr>
              <w:t>100</w:t>
            </w:r>
          </w:p>
          <w:p w14:paraId="3669F66B"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1A1F3B3E" w14:textId="77777777" w:rsidR="00BE609E" w:rsidRPr="002957AD" w:rsidRDefault="00BE609E" w:rsidP="00AD5C87">
            <w:pPr>
              <w:jc w:val="center"/>
              <w:rPr>
                <w:rFonts w:ascii="Arial" w:hAnsi="Arial" w:cs="Arial"/>
                <w:color w:val="000000"/>
              </w:rPr>
            </w:pPr>
            <w:r>
              <w:rPr>
                <w:rFonts w:ascii="Arial" w:hAnsi="Arial" w:cs="Arial"/>
                <w:color w:val="000000"/>
              </w:rPr>
              <w:t>R$ 2.483,00</w:t>
            </w:r>
          </w:p>
        </w:tc>
      </w:tr>
      <w:tr w:rsidR="00BE609E" w:rsidRPr="00CF5D94" w14:paraId="164D360A" w14:textId="77777777" w:rsidTr="00AD5C87">
        <w:trPr>
          <w:trHeight w:val="744"/>
          <w:jc w:val="center"/>
        </w:trPr>
        <w:tc>
          <w:tcPr>
            <w:tcW w:w="1257" w:type="dxa"/>
            <w:vMerge/>
          </w:tcPr>
          <w:p w14:paraId="4EDA87C1" w14:textId="77777777" w:rsidR="00BE609E" w:rsidRPr="002957AD" w:rsidRDefault="00BE609E" w:rsidP="00AD5C87">
            <w:pPr>
              <w:jc w:val="center"/>
              <w:rPr>
                <w:rFonts w:ascii="Arial" w:hAnsi="Arial" w:cs="Arial"/>
                <w:color w:val="000000"/>
              </w:rPr>
            </w:pPr>
          </w:p>
        </w:tc>
        <w:tc>
          <w:tcPr>
            <w:tcW w:w="2108" w:type="dxa"/>
          </w:tcPr>
          <w:p w14:paraId="3096D05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tcPr>
          <w:p w14:paraId="24C3F359" w14:textId="77777777" w:rsidR="00BE609E" w:rsidRPr="002957AD" w:rsidRDefault="00BE609E" w:rsidP="00AD5C87">
            <w:pPr>
              <w:jc w:val="center"/>
              <w:rPr>
                <w:rFonts w:ascii="Arial" w:hAnsi="Arial" w:cs="Arial"/>
                <w:color w:val="000000"/>
              </w:rPr>
            </w:pPr>
            <w:r w:rsidRPr="002957AD">
              <w:rPr>
                <w:rFonts w:ascii="Arial" w:hAnsi="Arial" w:cs="Arial"/>
                <w:color w:val="000000"/>
              </w:rPr>
              <w:t>R$ 22,41</w:t>
            </w:r>
          </w:p>
        </w:tc>
        <w:tc>
          <w:tcPr>
            <w:tcW w:w="1470" w:type="dxa"/>
          </w:tcPr>
          <w:p w14:paraId="0C5B7155"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2B176EBF" w14:textId="77777777" w:rsidR="00BE609E" w:rsidRPr="002957AD" w:rsidRDefault="00BE609E" w:rsidP="00AD5C87">
            <w:pPr>
              <w:jc w:val="center"/>
              <w:rPr>
                <w:rFonts w:ascii="Arial" w:hAnsi="Arial" w:cs="Arial"/>
                <w:color w:val="000000"/>
              </w:rPr>
            </w:pPr>
            <w:r w:rsidRPr="002957AD">
              <w:rPr>
                <w:rFonts w:ascii="Arial" w:hAnsi="Arial" w:cs="Arial"/>
                <w:color w:val="000000"/>
              </w:rPr>
              <w:t>R$ 112,05</w:t>
            </w:r>
          </w:p>
        </w:tc>
        <w:tc>
          <w:tcPr>
            <w:tcW w:w="1483" w:type="dxa"/>
          </w:tcPr>
          <w:p w14:paraId="3D0056F3" w14:textId="77777777" w:rsidR="00BE609E" w:rsidRPr="002957AD" w:rsidRDefault="00BE609E" w:rsidP="00AD5C87">
            <w:pPr>
              <w:jc w:val="center"/>
              <w:rPr>
                <w:rFonts w:ascii="Arial" w:hAnsi="Arial" w:cs="Arial"/>
                <w:color w:val="000000"/>
              </w:rPr>
            </w:pPr>
            <w:r>
              <w:rPr>
                <w:rFonts w:ascii="Arial" w:hAnsi="Arial" w:cs="Arial"/>
                <w:color w:val="000000"/>
              </w:rPr>
              <w:t>25 unidades</w:t>
            </w:r>
          </w:p>
        </w:tc>
        <w:tc>
          <w:tcPr>
            <w:tcW w:w="1483" w:type="dxa"/>
          </w:tcPr>
          <w:p w14:paraId="51147FA5" w14:textId="77777777" w:rsidR="00BE609E" w:rsidRDefault="00BE609E" w:rsidP="00AD5C87">
            <w:pPr>
              <w:jc w:val="center"/>
              <w:rPr>
                <w:rFonts w:ascii="Arial" w:hAnsi="Arial" w:cs="Arial"/>
                <w:color w:val="000000"/>
              </w:rPr>
            </w:pPr>
            <w:r>
              <w:rPr>
                <w:rFonts w:ascii="Arial" w:hAnsi="Arial" w:cs="Arial"/>
                <w:color w:val="000000"/>
              </w:rPr>
              <w:t xml:space="preserve">R$ </w:t>
            </w:r>
          </w:p>
          <w:p w14:paraId="1A71AED7" w14:textId="77777777" w:rsidR="00BE609E" w:rsidRPr="002957AD" w:rsidRDefault="00BE609E" w:rsidP="00AD5C87">
            <w:pPr>
              <w:jc w:val="center"/>
              <w:rPr>
                <w:rFonts w:ascii="Arial" w:hAnsi="Arial" w:cs="Arial"/>
                <w:color w:val="000000"/>
              </w:rPr>
            </w:pPr>
            <w:r>
              <w:rPr>
                <w:rFonts w:ascii="Arial" w:hAnsi="Arial" w:cs="Arial"/>
                <w:color w:val="000000"/>
              </w:rPr>
              <w:t>560,25</w:t>
            </w:r>
          </w:p>
        </w:tc>
      </w:tr>
      <w:tr w:rsidR="00BE609E" w:rsidRPr="00CF5D94" w14:paraId="68A6D484" w14:textId="77777777" w:rsidTr="00AD5C87">
        <w:trPr>
          <w:trHeight w:val="744"/>
          <w:jc w:val="center"/>
        </w:trPr>
        <w:tc>
          <w:tcPr>
            <w:tcW w:w="1257" w:type="dxa"/>
            <w:vMerge/>
          </w:tcPr>
          <w:p w14:paraId="2B1EDF7F" w14:textId="77777777" w:rsidR="00BE609E" w:rsidRPr="002957AD" w:rsidRDefault="00BE609E" w:rsidP="00AD5C87">
            <w:pPr>
              <w:jc w:val="center"/>
              <w:rPr>
                <w:rFonts w:ascii="Arial" w:hAnsi="Arial" w:cs="Arial"/>
                <w:color w:val="000000"/>
              </w:rPr>
            </w:pPr>
          </w:p>
        </w:tc>
        <w:tc>
          <w:tcPr>
            <w:tcW w:w="2108" w:type="dxa"/>
          </w:tcPr>
          <w:p w14:paraId="5A70D803"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tcPr>
          <w:p w14:paraId="361BD2DE" w14:textId="77777777" w:rsidR="00BE609E" w:rsidRPr="002957AD" w:rsidRDefault="00BE609E" w:rsidP="00AD5C87">
            <w:pPr>
              <w:jc w:val="center"/>
              <w:rPr>
                <w:rFonts w:ascii="Arial" w:hAnsi="Arial" w:cs="Arial"/>
                <w:color w:val="000000"/>
              </w:rPr>
            </w:pPr>
            <w:r w:rsidRPr="002957AD">
              <w:rPr>
                <w:rFonts w:ascii="Arial" w:hAnsi="Arial" w:cs="Arial"/>
                <w:color w:val="000000"/>
              </w:rPr>
              <w:t>R$ 19,70</w:t>
            </w:r>
          </w:p>
        </w:tc>
        <w:tc>
          <w:tcPr>
            <w:tcW w:w="1470" w:type="dxa"/>
          </w:tcPr>
          <w:p w14:paraId="64755814"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04C0D169" w14:textId="77777777" w:rsidR="00BE609E" w:rsidRPr="002957AD" w:rsidRDefault="00BE609E" w:rsidP="00AD5C87">
            <w:pPr>
              <w:jc w:val="center"/>
              <w:rPr>
                <w:rFonts w:ascii="Arial" w:hAnsi="Arial" w:cs="Arial"/>
                <w:color w:val="000000"/>
              </w:rPr>
            </w:pPr>
            <w:r w:rsidRPr="002957AD">
              <w:rPr>
                <w:rFonts w:ascii="Arial" w:hAnsi="Arial" w:cs="Arial"/>
                <w:color w:val="000000"/>
              </w:rPr>
              <w:t>R$ 98,50</w:t>
            </w:r>
          </w:p>
        </w:tc>
        <w:tc>
          <w:tcPr>
            <w:tcW w:w="1483" w:type="dxa"/>
          </w:tcPr>
          <w:p w14:paraId="742E49F6" w14:textId="77777777" w:rsidR="00BE609E" w:rsidRDefault="00BE609E" w:rsidP="00AD5C87">
            <w:pPr>
              <w:jc w:val="center"/>
              <w:rPr>
                <w:rFonts w:ascii="Arial" w:hAnsi="Arial" w:cs="Arial"/>
                <w:color w:val="000000"/>
              </w:rPr>
            </w:pPr>
            <w:r>
              <w:rPr>
                <w:rFonts w:ascii="Arial" w:hAnsi="Arial" w:cs="Arial"/>
                <w:color w:val="000000"/>
              </w:rPr>
              <w:t>25</w:t>
            </w:r>
          </w:p>
          <w:p w14:paraId="2ED851A3"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BC0AA04" w14:textId="77777777" w:rsidR="00BE609E" w:rsidRDefault="00BE609E" w:rsidP="00AD5C87">
            <w:pPr>
              <w:jc w:val="center"/>
              <w:rPr>
                <w:rFonts w:ascii="Arial" w:hAnsi="Arial" w:cs="Arial"/>
                <w:color w:val="000000"/>
              </w:rPr>
            </w:pPr>
            <w:r>
              <w:rPr>
                <w:rFonts w:ascii="Arial" w:hAnsi="Arial" w:cs="Arial"/>
                <w:color w:val="000000"/>
              </w:rPr>
              <w:t>R$ 492,50</w:t>
            </w:r>
          </w:p>
          <w:p w14:paraId="69472016" w14:textId="77777777" w:rsidR="00BE609E" w:rsidRPr="002957AD" w:rsidRDefault="00BE609E" w:rsidP="00AD5C87">
            <w:pPr>
              <w:jc w:val="center"/>
              <w:rPr>
                <w:rFonts w:ascii="Arial" w:hAnsi="Arial" w:cs="Arial"/>
                <w:color w:val="000000"/>
              </w:rPr>
            </w:pPr>
          </w:p>
        </w:tc>
      </w:tr>
      <w:tr w:rsidR="00BE609E" w:rsidRPr="00CF5D94" w14:paraId="24658852" w14:textId="77777777" w:rsidTr="00AD5C87">
        <w:trPr>
          <w:trHeight w:val="744"/>
          <w:jc w:val="center"/>
        </w:trPr>
        <w:tc>
          <w:tcPr>
            <w:tcW w:w="7654" w:type="dxa"/>
            <w:gridSpan w:val="5"/>
          </w:tcPr>
          <w:p w14:paraId="6333B4B3"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51A834AE"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R$ 750,50</w:t>
            </w:r>
          </w:p>
        </w:tc>
        <w:tc>
          <w:tcPr>
            <w:tcW w:w="2966" w:type="dxa"/>
            <w:gridSpan w:val="2"/>
          </w:tcPr>
          <w:p w14:paraId="3CF9E881"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5A5968EA" w14:textId="77777777" w:rsidR="00BE609E" w:rsidRDefault="00BE609E" w:rsidP="00AD5C87">
            <w:pPr>
              <w:jc w:val="center"/>
              <w:rPr>
                <w:rFonts w:ascii="Arial" w:hAnsi="Arial" w:cs="Arial"/>
                <w:b/>
                <w:bCs/>
                <w:color w:val="000000"/>
              </w:rPr>
            </w:pPr>
            <w:r>
              <w:rPr>
                <w:rFonts w:ascii="Arial" w:hAnsi="Arial" w:cs="Arial"/>
                <w:b/>
                <w:bCs/>
                <w:color w:val="000000"/>
              </w:rPr>
              <w:t>R$ 3.752,50</w:t>
            </w:r>
          </w:p>
          <w:p w14:paraId="331AC0DC" w14:textId="77777777" w:rsidR="00BE609E" w:rsidRDefault="00BE609E" w:rsidP="00AD5C87">
            <w:pPr>
              <w:jc w:val="center"/>
              <w:rPr>
                <w:rFonts w:ascii="Arial" w:hAnsi="Arial" w:cs="Arial"/>
                <w:color w:val="000000"/>
              </w:rPr>
            </w:pPr>
          </w:p>
        </w:tc>
      </w:tr>
      <w:tr w:rsidR="00BE609E" w:rsidRPr="00CF5D94" w14:paraId="1CB4A4FE" w14:textId="77777777" w:rsidTr="00AD5C87">
        <w:trPr>
          <w:trHeight w:val="744"/>
          <w:jc w:val="center"/>
        </w:trPr>
        <w:tc>
          <w:tcPr>
            <w:tcW w:w="1257" w:type="dxa"/>
            <w:vMerge w:val="restart"/>
          </w:tcPr>
          <w:p w14:paraId="662B87CE"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05</w:t>
            </w:r>
          </w:p>
        </w:tc>
        <w:tc>
          <w:tcPr>
            <w:tcW w:w="2108" w:type="dxa"/>
          </w:tcPr>
          <w:p w14:paraId="2F05D7C2"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tcPr>
          <w:p w14:paraId="0E32F2DD" w14:textId="77777777" w:rsidR="00BE609E" w:rsidRPr="002957AD" w:rsidRDefault="00BE609E" w:rsidP="00AD5C87">
            <w:pPr>
              <w:jc w:val="center"/>
              <w:rPr>
                <w:rFonts w:ascii="Arial" w:hAnsi="Arial" w:cs="Arial"/>
                <w:color w:val="000000"/>
              </w:rPr>
            </w:pPr>
            <w:r w:rsidRPr="002957AD">
              <w:rPr>
                <w:rFonts w:ascii="Arial" w:hAnsi="Arial" w:cs="Arial"/>
                <w:color w:val="000000"/>
              </w:rPr>
              <w:t>R$ 4,50</w:t>
            </w:r>
          </w:p>
        </w:tc>
        <w:tc>
          <w:tcPr>
            <w:tcW w:w="1470" w:type="dxa"/>
          </w:tcPr>
          <w:p w14:paraId="539BC367" w14:textId="77777777" w:rsidR="00BE609E" w:rsidRPr="002957AD" w:rsidRDefault="00BE609E" w:rsidP="00AD5C87">
            <w:pPr>
              <w:jc w:val="center"/>
              <w:rPr>
                <w:rFonts w:ascii="Arial" w:hAnsi="Arial" w:cs="Arial"/>
                <w:color w:val="000000"/>
              </w:rPr>
            </w:pPr>
            <w:r w:rsidRPr="002957AD">
              <w:rPr>
                <w:rFonts w:ascii="Arial" w:hAnsi="Arial" w:cs="Arial"/>
                <w:color w:val="000000"/>
              </w:rPr>
              <w:t>100 unidades</w:t>
            </w:r>
          </w:p>
        </w:tc>
        <w:tc>
          <w:tcPr>
            <w:tcW w:w="1483" w:type="dxa"/>
          </w:tcPr>
          <w:p w14:paraId="19A42C53" w14:textId="77777777" w:rsidR="00BE609E" w:rsidRPr="002957AD" w:rsidRDefault="00BE609E" w:rsidP="00AD5C87">
            <w:pPr>
              <w:jc w:val="center"/>
              <w:rPr>
                <w:rFonts w:ascii="Arial" w:hAnsi="Arial" w:cs="Arial"/>
                <w:color w:val="000000"/>
              </w:rPr>
            </w:pPr>
            <w:r w:rsidRPr="002957AD">
              <w:rPr>
                <w:rFonts w:ascii="Arial" w:hAnsi="Arial" w:cs="Arial"/>
                <w:color w:val="000000"/>
              </w:rPr>
              <w:t>R$ 450,00</w:t>
            </w:r>
          </w:p>
        </w:tc>
        <w:tc>
          <w:tcPr>
            <w:tcW w:w="1483" w:type="dxa"/>
          </w:tcPr>
          <w:p w14:paraId="4A4520D4" w14:textId="77777777" w:rsidR="00BE609E" w:rsidRDefault="00BE609E" w:rsidP="00AD5C87">
            <w:pPr>
              <w:jc w:val="center"/>
              <w:rPr>
                <w:rFonts w:ascii="Arial" w:hAnsi="Arial" w:cs="Arial"/>
                <w:color w:val="000000"/>
              </w:rPr>
            </w:pPr>
            <w:r>
              <w:rPr>
                <w:rFonts w:ascii="Arial" w:hAnsi="Arial" w:cs="Arial"/>
                <w:color w:val="000000"/>
              </w:rPr>
              <w:t>500</w:t>
            </w:r>
          </w:p>
          <w:p w14:paraId="59093317"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50F9DD89" w14:textId="77777777" w:rsidR="00BE609E" w:rsidRPr="002957AD" w:rsidRDefault="00BE609E" w:rsidP="00AD5C87">
            <w:pPr>
              <w:jc w:val="center"/>
              <w:rPr>
                <w:rFonts w:ascii="Arial" w:hAnsi="Arial" w:cs="Arial"/>
                <w:color w:val="000000"/>
              </w:rPr>
            </w:pPr>
            <w:r>
              <w:rPr>
                <w:rFonts w:ascii="Arial" w:hAnsi="Arial" w:cs="Arial"/>
                <w:color w:val="000000"/>
              </w:rPr>
              <w:t>R$ 2.250,00</w:t>
            </w:r>
          </w:p>
        </w:tc>
      </w:tr>
      <w:tr w:rsidR="00BE609E" w:rsidRPr="00CF5D94" w14:paraId="5EBBF355" w14:textId="77777777" w:rsidTr="00AD5C87">
        <w:trPr>
          <w:trHeight w:val="744"/>
          <w:jc w:val="center"/>
        </w:trPr>
        <w:tc>
          <w:tcPr>
            <w:tcW w:w="1257" w:type="dxa"/>
            <w:vMerge/>
          </w:tcPr>
          <w:p w14:paraId="592A5E0B" w14:textId="77777777" w:rsidR="00BE609E" w:rsidRPr="002957AD" w:rsidRDefault="00BE609E" w:rsidP="00AD5C87">
            <w:pPr>
              <w:jc w:val="center"/>
              <w:rPr>
                <w:rFonts w:ascii="Arial" w:hAnsi="Arial" w:cs="Arial"/>
                <w:color w:val="000000"/>
              </w:rPr>
            </w:pPr>
          </w:p>
        </w:tc>
        <w:tc>
          <w:tcPr>
            <w:tcW w:w="2108" w:type="dxa"/>
          </w:tcPr>
          <w:p w14:paraId="4966A78F"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tcPr>
          <w:p w14:paraId="0236F172" w14:textId="77777777" w:rsidR="00BE609E" w:rsidRPr="002957AD" w:rsidRDefault="00BE609E" w:rsidP="00AD5C87">
            <w:pPr>
              <w:jc w:val="center"/>
              <w:rPr>
                <w:rFonts w:ascii="Arial" w:hAnsi="Arial" w:cs="Arial"/>
                <w:color w:val="000000"/>
              </w:rPr>
            </w:pPr>
            <w:r w:rsidRPr="002957AD">
              <w:rPr>
                <w:rFonts w:ascii="Arial" w:hAnsi="Arial" w:cs="Arial"/>
                <w:color w:val="000000"/>
              </w:rPr>
              <w:t>R$ 12,90</w:t>
            </w:r>
          </w:p>
        </w:tc>
        <w:tc>
          <w:tcPr>
            <w:tcW w:w="1470" w:type="dxa"/>
          </w:tcPr>
          <w:p w14:paraId="10D94363" w14:textId="77777777" w:rsidR="00BE609E" w:rsidRPr="002957AD" w:rsidRDefault="00BE609E" w:rsidP="00AD5C87">
            <w:pPr>
              <w:jc w:val="center"/>
              <w:rPr>
                <w:rFonts w:ascii="Arial" w:hAnsi="Arial" w:cs="Arial"/>
                <w:color w:val="000000"/>
              </w:rPr>
            </w:pPr>
            <w:r w:rsidRPr="002957AD">
              <w:rPr>
                <w:rFonts w:ascii="Arial" w:hAnsi="Arial" w:cs="Arial"/>
                <w:color w:val="000000"/>
              </w:rPr>
              <w:t>50 pacotes c/ 5 un. cada</w:t>
            </w:r>
          </w:p>
        </w:tc>
        <w:tc>
          <w:tcPr>
            <w:tcW w:w="1483" w:type="dxa"/>
          </w:tcPr>
          <w:p w14:paraId="79FADD71" w14:textId="77777777" w:rsidR="00BE609E" w:rsidRPr="002957AD" w:rsidRDefault="00BE609E" w:rsidP="00AD5C87">
            <w:pPr>
              <w:jc w:val="center"/>
              <w:rPr>
                <w:rFonts w:ascii="Arial" w:hAnsi="Arial" w:cs="Arial"/>
                <w:color w:val="000000"/>
              </w:rPr>
            </w:pPr>
            <w:r w:rsidRPr="002957AD">
              <w:rPr>
                <w:rFonts w:ascii="Arial" w:hAnsi="Arial" w:cs="Arial"/>
                <w:color w:val="000000"/>
              </w:rPr>
              <w:t>R$ 645,00</w:t>
            </w:r>
          </w:p>
        </w:tc>
        <w:tc>
          <w:tcPr>
            <w:tcW w:w="1483" w:type="dxa"/>
          </w:tcPr>
          <w:p w14:paraId="280E3CE7" w14:textId="77777777" w:rsidR="00BE609E" w:rsidRPr="002957AD" w:rsidRDefault="00BE609E"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tcPr>
          <w:p w14:paraId="45431F58" w14:textId="77777777" w:rsidR="00BE609E" w:rsidRDefault="00BE609E" w:rsidP="00AD5C87">
            <w:pPr>
              <w:jc w:val="center"/>
              <w:rPr>
                <w:rFonts w:ascii="Arial" w:hAnsi="Arial" w:cs="Arial"/>
                <w:color w:val="000000"/>
              </w:rPr>
            </w:pPr>
            <w:r>
              <w:rPr>
                <w:rFonts w:ascii="Arial" w:hAnsi="Arial" w:cs="Arial"/>
                <w:color w:val="000000"/>
              </w:rPr>
              <w:t xml:space="preserve">R$ </w:t>
            </w:r>
          </w:p>
          <w:p w14:paraId="3B163A00" w14:textId="77777777" w:rsidR="00BE609E" w:rsidRPr="002957AD" w:rsidRDefault="00BE609E" w:rsidP="00AD5C87">
            <w:pPr>
              <w:jc w:val="center"/>
              <w:rPr>
                <w:rFonts w:ascii="Arial" w:hAnsi="Arial" w:cs="Arial"/>
                <w:color w:val="000000"/>
              </w:rPr>
            </w:pPr>
            <w:r>
              <w:rPr>
                <w:rFonts w:ascii="Arial" w:hAnsi="Arial" w:cs="Arial"/>
                <w:color w:val="000000"/>
              </w:rPr>
              <w:t>3.225,00</w:t>
            </w:r>
          </w:p>
        </w:tc>
      </w:tr>
      <w:tr w:rsidR="00BE609E" w:rsidRPr="00CF5D94" w14:paraId="64A68554" w14:textId="77777777" w:rsidTr="00AD5C87">
        <w:trPr>
          <w:trHeight w:val="744"/>
          <w:jc w:val="center"/>
        </w:trPr>
        <w:tc>
          <w:tcPr>
            <w:tcW w:w="1257" w:type="dxa"/>
            <w:vMerge/>
          </w:tcPr>
          <w:p w14:paraId="6B72DBD8" w14:textId="77777777" w:rsidR="00BE609E" w:rsidRPr="002957AD" w:rsidRDefault="00BE609E" w:rsidP="00AD5C87">
            <w:pPr>
              <w:jc w:val="center"/>
              <w:rPr>
                <w:rFonts w:ascii="Arial" w:hAnsi="Arial" w:cs="Arial"/>
                <w:color w:val="000000"/>
              </w:rPr>
            </w:pPr>
          </w:p>
        </w:tc>
        <w:tc>
          <w:tcPr>
            <w:tcW w:w="2108" w:type="dxa"/>
          </w:tcPr>
          <w:p w14:paraId="3068D0C0"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tcPr>
          <w:p w14:paraId="401D2327" w14:textId="77777777" w:rsidR="00BE609E" w:rsidRPr="002957AD" w:rsidRDefault="00BE609E" w:rsidP="00AD5C87">
            <w:pPr>
              <w:jc w:val="center"/>
              <w:rPr>
                <w:rFonts w:ascii="Arial" w:hAnsi="Arial" w:cs="Arial"/>
                <w:color w:val="000000"/>
              </w:rPr>
            </w:pPr>
            <w:r w:rsidRPr="002957AD">
              <w:rPr>
                <w:rFonts w:ascii="Arial" w:hAnsi="Arial" w:cs="Arial"/>
                <w:color w:val="000000"/>
              </w:rPr>
              <w:t>R$ 8,79</w:t>
            </w:r>
          </w:p>
        </w:tc>
        <w:tc>
          <w:tcPr>
            <w:tcW w:w="1470" w:type="dxa"/>
          </w:tcPr>
          <w:p w14:paraId="38DA5AFF" w14:textId="77777777" w:rsidR="00BE609E" w:rsidRPr="002957AD" w:rsidRDefault="00BE609E" w:rsidP="00AD5C87">
            <w:pPr>
              <w:jc w:val="center"/>
              <w:rPr>
                <w:rFonts w:ascii="Arial" w:hAnsi="Arial" w:cs="Arial"/>
                <w:color w:val="000000"/>
              </w:rPr>
            </w:pPr>
            <w:r w:rsidRPr="002957AD">
              <w:rPr>
                <w:rFonts w:ascii="Arial" w:hAnsi="Arial" w:cs="Arial"/>
                <w:color w:val="000000"/>
              </w:rPr>
              <w:t>250 unidades</w:t>
            </w:r>
          </w:p>
        </w:tc>
        <w:tc>
          <w:tcPr>
            <w:tcW w:w="1483" w:type="dxa"/>
          </w:tcPr>
          <w:p w14:paraId="2BE1BB95" w14:textId="77777777" w:rsidR="00BE609E" w:rsidRPr="002957AD" w:rsidRDefault="00BE609E" w:rsidP="00AD5C87">
            <w:pPr>
              <w:jc w:val="center"/>
              <w:rPr>
                <w:rFonts w:ascii="Arial" w:hAnsi="Arial" w:cs="Arial"/>
                <w:color w:val="000000"/>
              </w:rPr>
            </w:pPr>
            <w:r w:rsidRPr="002957AD">
              <w:rPr>
                <w:rFonts w:ascii="Arial" w:hAnsi="Arial" w:cs="Arial"/>
                <w:color w:val="000000"/>
              </w:rPr>
              <w:t>R$ 2.197,50</w:t>
            </w:r>
          </w:p>
        </w:tc>
        <w:tc>
          <w:tcPr>
            <w:tcW w:w="1483" w:type="dxa"/>
          </w:tcPr>
          <w:p w14:paraId="0DE61FE5" w14:textId="77777777" w:rsidR="00BE609E" w:rsidRPr="002957AD" w:rsidRDefault="00BE609E" w:rsidP="00AD5C87">
            <w:pPr>
              <w:jc w:val="center"/>
              <w:rPr>
                <w:rFonts w:ascii="Arial" w:hAnsi="Arial" w:cs="Arial"/>
                <w:color w:val="000000"/>
              </w:rPr>
            </w:pPr>
            <w:r>
              <w:rPr>
                <w:rFonts w:ascii="Arial" w:hAnsi="Arial" w:cs="Arial"/>
                <w:color w:val="000000"/>
              </w:rPr>
              <w:t>1.250 unidades</w:t>
            </w:r>
          </w:p>
        </w:tc>
        <w:tc>
          <w:tcPr>
            <w:tcW w:w="1483" w:type="dxa"/>
          </w:tcPr>
          <w:p w14:paraId="506242B9" w14:textId="77777777" w:rsidR="00BE609E" w:rsidRPr="002957AD" w:rsidRDefault="00BE609E" w:rsidP="00AD5C87">
            <w:pPr>
              <w:jc w:val="center"/>
              <w:rPr>
                <w:rFonts w:ascii="Arial" w:hAnsi="Arial" w:cs="Arial"/>
                <w:color w:val="000000"/>
              </w:rPr>
            </w:pPr>
            <w:r>
              <w:rPr>
                <w:rFonts w:ascii="Arial" w:hAnsi="Arial" w:cs="Arial"/>
                <w:color w:val="000000"/>
              </w:rPr>
              <w:t>R$ 10.987,50</w:t>
            </w:r>
          </w:p>
        </w:tc>
      </w:tr>
      <w:tr w:rsidR="00BE609E" w:rsidRPr="00CF5D94" w14:paraId="12D9A867" w14:textId="77777777" w:rsidTr="00AD5C87">
        <w:trPr>
          <w:trHeight w:val="744"/>
          <w:jc w:val="center"/>
        </w:trPr>
        <w:tc>
          <w:tcPr>
            <w:tcW w:w="7654" w:type="dxa"/>
            <w:gridSpan w:val="5"/>
          </w:tcPr>
          <w:p w14:paraId="6355C45A"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6C5A8C8E"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R$ 3.292,50 </w:t>
            </w:r>
          </w:p>
        </w:tc>
        <w:tc>
          <w:tcPr>
            <w:tcW w:w="2966" w:type="dxa"/>
            <w:gridSpan w:val="2"/>
          </w:tcPr>
          <w:p w14:paraId="68CF17F3"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6BD6A290" w14:textId="77777777" w:rsidR="00BE609E" w:rsidRDefault="00BE609E" w:rsidP="00AD5C87">
            <w:pPr>
              <w:jc w:val="center"/>
              <w:rPr>
                <w:rFonts w:ascii="Arial" w:hAnsi="Arial" w:cs="Arial"/>
                <w:b/>
                <w:bCs/>
                <w:color w:val="000000"/>
              </w:rPr>
            </w:pPr>
            <w:r>
              <w:rPr>
                <w:rFonts w:ascii="Arial" w:hAnsi="Arial" w:cs="Arial"/>
                <w:b/>
                <w:bCs/>
                <w:color w:val="000000"/>
              </w:rPr>
              <w:t>R$ 16.462,50</w:t>
            </w:r>
          </w:p>
          <w:p w14:paraId="24274DA0" w14:textId="77777777" w:rsidR="00BE609E" w:rsidRDefault="00BE609E" w:rsidP="00AD5C87">
            <w:pPr>
              <w:jc w:val="center"/>
              <w:rPr>
                <w:rFonts w:ascii="Arial" w:hAnsi="Arial" w:cs="Arial"/>
                <w:color w:val="000000"/>
              </w:rPr>
            </w:pPr>
          </w:p>
        </w:tc>
      </w:tr>
      <w:tr w:rsidR="00BE609E" w:rsidRPr="00CF5D94" w14:paraId="5F4D2625" w14:textId="77777777" w:rsidTr="00AD5C87">
        <w:trPr>
          <w:trHeight w:val="744"/>
          <w:jc w:val="center"/>
        </w:trPr>
        <w:tc>
          <w:tcPr>
            <w:tcW w:w="1257" w:type="dxa"/>
            <w:vMerge w:val="restart"/>
          </w:tcPr>
          <w:p w14:paraId="431E3083"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 06</w:t>
            </w:r>
          </w:p>
        </w:tc>
        <w:tc>
          <w:tcPr>
            <w:tcW w:w="2108" w:type="dxa"/>
          </w:tcPr>
          <w:p w14:paraId="7837FB29"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tcPr>
          <w:p w14:paraId="16AB517A" w14:textId="77777777" w:rsidR="00BE609E" w:rsidRPr="002957AD" w:rsidRDefault="00BE609E" w:rsidP="00AD5C87">
            <w:pPr>
              <w:jc w:val="center"/>
              <w:rPr>
                <w:rFonts w:ascii="Arial" w:hAnsi="Arial" w:cs="Arial"/>
                <w:color w:val="000000"/>
              </w:rPr>
            </w:pPr>
            <w:r w:rsidRPr="002957AD">
              <w:rPr>
                <w:rFonts w:ascii="Arial" w:hAnsi="Arial" w:cs="Arial"/>
                <w:color w:val="000000"/>
              </w:rPr>
              <w:t>R$ 10,50</w:t>
            </w:r>
          </w:p>
        </w:tc>
        <w:tc>
          <w:tcPr>
            <w:tcW w:w="1470" w:type="dxa"/>
          </w:tcPr>
          <w:p w14:paraId="45617948" w14:textId="77777777" w:rsidR="00BE609E" w:rsidRPr="002957AD" w:rsidRDefault="00BE609E" w:rsidP="00AD5C87">
            <w:pPr>
              <w:jc w:val="center"/>
              <w:rPr>
                <w:rFonts w:ascii="Arial" w:hAnsi="Arial" w:cs="Arial"/>
                <w:color w:val="000000"/>
              </w:rPr>
            </w:pPr>
            <w:r w:rsidRPr="002957AD">
              <w:rPr>
                <w:rFonts w:ascii="Arial" w:hAnsi="Arial" w:cs="Arial"/>
                <w:color w:val="000000"/>
              </w:rPr>
              <w:t>15 unidades</w:t>
            </w:r>
          </w:p>
        </w:tc>
        <w:tc>
          <w:tcPr>
            <w:tcW w:w="1483" w:type="dxa"/>
          </w:tcPr>
          <w:p w14:paraId="47768F54" w14:textId="77777777" w:rsidR="00BE609E" w:rsidRPr="002957AD" w:rsidRDefault="00BE609E" w:rsidP="00AD5C87">
            <w:pPr>
              <w:jc w:val="center"/>
              <w:rPr>
                <w:rFonts w:ascii="Arial" w:hAnsi="Arial" w:cs="Arial"/>
                <w:color w:val="000000"/>
              </w:rPr>
            </w:pPr>
            <w:r w:rsidRPr="002957AD">
              <w:rPr>
                <w:rFonts w:ascii="Arial" w:hAnsi="Arial" w:cs="Arial"/>
                <w:color w:val="000000"/>
              </w:rPr>
              <w:t>R$ 157,50</w:t>
            </w:r>
          </w:p>
        </w:tc>
        <w:tc>
          <w:tcPr>
            <w:tcW w:w="1483" w:type="dxa"/>
          </w:tcPr>
          <w:p w14:paraId="2A6570FE" w14:textId="77777777" w:rsidR="00BE609E" w:rsidRDefault="00BE609E" w:rsidP="00AD5C87">
            <w:pPr>
              <w:jc w:val="center"/>
              <w:rPr>
                <w:rFonts w:ascii="Arial" w:hAnsi="Arial" w:cs="Arial"/>
                <w:color w:val="000000"/>
              </w:rPr>
            </w:pPr>
            <w:r>
              <w:rPr>
                <w:rFonts w:ascii="Arial" w:hAnsi="Arial" w:cs="Arial"/>
                <w:color w:val="000000"/>
              </w:rPr>
              <w:t xml:space="preserve">75 </w:t>
            </w:r>
          </w:p>
          <w:p w14:paraId="10AC9432"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7BE066C" w14:textId="77777777" w:rsidR="00BE609E" w:rsidRDefault="00BE609E" w:rsidP="00AD5C87">
            <w:pPr>
              <w:jc w:val="center"/>
              <w:rPr>
                <w:rFonts w:ascii="Arial" w:hAnsi="Arial" w:cs="Arial"/>
                <w:color w:val="000000"/>
              </w:rPr>
            </w:pPr>
            <w:r>
              <w:rPr>
                <w:rFonts w:ascii="Arial" w:hAnsi="Arial" w:cs="Arial"/>
                <w:color w:val="000000"/>
              </w:rPr>
              <w:t>R$</w:t>
            </w:r>
          </w:p>
          <w:p w14:paraId="60094948" w14:textId="77777777" w:rsidR="00BE609E" w:rsidRPr="002957AD" w:rsidRDefault="00BE609E" w:rsidP="00AD5C87">
            <w:pPr>
              <w:jc w:val="center"/>
              <w:rPr>
                <w:rFonts w:ascii="Arial" w:hAnsi="Arial" w:cs="Arial"/>
                <w:color w:val="000000"/>
              </w:rPr>
            </w:pPr>
            <w:r>
              <w:rPr>
                <w:rFonts w:ascii="Arial" w:hAnsi="Arial" w:cs="Arial"/>
                <w:color w:val="000000"/>
              </w:rPr>
              <w:t>787,50</w:t>
            </w:r>
          </w:p>
        </w:tc>
      </w:tr>
      <w:tr w:rsidR="00BE609E" w:rsidRPr="00CF5D94" w14:paraId="7DB7671E" w14:textId="77777777" w:rsidTr="00AD5C87">
        <w:trPr>
          <w:trHeight w:val="744"/>
          <w:jc w:val="center"/>
        </w:trPr>
        <w:tc>
          <w:tcPr>
            <w:tcW w:w="1257" w:type="dxa"/>
            <w:vMerge/>
          </w:tcPr>
          <w:p w14:paraId="2DBD5539" w14:textId="77777777" w:rsidR="00BE609E" w:rsidRPr="002957AD" w:rsidRDefault="00BE609E" w:rsidP="00AD5C87">
            <w:pPr>
              <w:jc w:val="center"/>
              <w:rPr>
                <w:rFonts w:ascii="Arial" w:hAnsi="Arial" w:cs="Arial"/>
                <w:color w:val="000000"/>
              </w:rPr>
            </w:pPr>
          </w:p>
        </w:tc>
        <w:tc>
          <w:tcPr>
            <w:tcW w:w="2108" w:type="dxa"/>
          </w:tcPr>
          <w:p w14:paraId="537B483E"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tcPr>
          <w:p w14:paraId="3B8F58E0" w14:textId="77777777" w:rsidR="00BE609E" w:rsidRPr="002957AD" w:rsidRDefault="00BE609E" w:rsidP="00AD5C87">
            <w:pPr>
              <w:jc w:val="center"/>
              <w:rPr>
                <w:rFonts w:ascii="Arial" w:hAnsi="Arial" w:cs="Arial"/>
                <w:color w:val="000000"/>
              </w:rPr>
            </w:pPr>
            <w:r w:rsidRPr="002957AD">
              <w:rPr>
                <w:rFonts w:ascii="Arial" w:hAnsi="Arial" w:cs="Arial"/>
                <w:color w:val="000000"/>
              </w:rPr>
              <w:t>R$ 137,26</w:t>
            </w:r>
          </w:p>
        </w:tc>
        <w:tc>
          <w:tcPr>
            <w:tcW w:w="1470" w:type="dxa"/>
          </w:tcPr>
          <w:p w14:paraId="055167DD"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1F0A3EA3" w14:textId="77777777" w:rsidR="00BE609E" w:rsidRPr="002957AD" w:rsidRDefault="00BE609E" w:rsidP="00AD5C87">
            <w:pPr>
              <w:jc w:val="center"/>
              <w:rPr>
                <w:rFonts w:ascii="Arial" w:hAnsi="Arial" w:cs="Arial"/>
                <w:color w:val="000000"/>
              </w:rPr>
            </w:pPr>
            <w:r w:rsidRPr="002957AD">
              <w:rPr>
                <w:rFonts w:ascii="Arial" w:hAnsi="Arial" w:cs="Arial"/>
                <w:color w:val="000000"/>
              </w:rPr>
              <w:t>R$ 686,30</w:t>
            </w:r>
          </w:p>
        </w:tc>
        <w:tc>
          <w:tcPr>
            <w:tcW w:w="1483" w:type="dxa"/>
          </w:tcPr>
          <w:p w14:paraId="6711B347" w14:textId="77777777" w:rsidR="00BE609E" w:rsidRDefault="00BE609E" w:rsidP="00AD5C87">
            <w:pPr>
              <w:jc w:val="center"/>
              <w:rPr>
                <w:rFonts w:ascii="Arial" w:hAnsi="Arial" w:cs="Arial"/>
                <w:color w:val="000000"/>
              </w:rPr>
            </w:pPr>
            <w:r>
              <w:rPr>
                <w:rFonts w:ascii="Arial" w:hAnsi="Arial" w:cs="Arial"/>
                <w:color w:val="000000"/>
              </w:rPr>
              <w:t>25</w:t>
            </w:r>
          </w:p>
          <w:p w14:paraId="2D17903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7C059879" w14:textId="77777777" w:rsidR="00BE609E" w:rsidRPr="002957AD" w:rsidRDefault="00BE609E" w:rsidP="00AD5C87">
            <w:pPr>
              <w:jc w:val="center"/>
              <w:rPr>
                <w:rFonts w:ascii="Arial" w:hAnsi="Arial" w:cs="Arial"/>
                <w:color w:val="000000"/>
              </w:rPr>
            </w:pPr>
            <w:r>
              <w:rPr>
                <w:rFonts w:ascii="Arial" w:hAnsi="Arial" w:cs="Arial"/>
                <w:color w:val="000000"/>
              </w:rPr>
              <w:t>R$ 3.431,50</w:t>
            </w:r>
          </w:p>
        </w:tc>
      </w:tr>
      <w:tr w:rsidR="00BE609E" w:rsidRPr="00CF5D94" w14:paraId="3AF23C14" w14:textId="77777777" w:rsidTr="00AD5C87">
        <w:trPr>
          <w:trHeight w:val="744"/>
          <w:jc w:val="center"/>
        </w:trPr>
        <w:tc>
          <w:tcPr>
            <w:tcW w:w="1257" w:type="dxa"/>
            <w:vMerge/>
          </w:tcPr>
          <w:p w14:paraId="7FFBF230" w14:textId="77777777" w:rsidR="00BE609E" w:rsidRPr="002957AD" w:rsidRDefault="00BE609E" w:rsidP="00AD5C87">
            <w:pPr>
              <w:jc w:val="center"/>
              <w:rPr>
                <w:rFonts w:ascii="Arial" w:hAnsi="Arial" w:cs="Arial"/>
                <w:color w:val="000000"/>
              </w:rPr>
            </w:pPr>
          </w:p>
        </w:tc>
        <w:tc>
          <w:tcPr>
            <w:tcW w:w="2108" w:type="dxa"/>
          </w:tcPr>
          <w:p w14:paraId="7F872B39"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tcPr>
          <w:p w14:paraId="7F92196C" w14:textId="77777777" w:rsidR="00BE609E" w:rsidRPr="002957AD" w:rsidRDefault="00BE609E" w:rsidP="00AD5C87">
            <w:pPr>
              <w:jc w:val="center"/>
              <w:rPr>
                <w:rFonts w:ascii="Arial" w:hAnsi="Arial" w:cs="Arial"/>
                <w:color w:val="000000"/>
              </w:rPr>
            </w:pPr>
            <w:r w:rsidRPr="002957AD">
              <w:rPr>
                <w:rFonts w:ascii="Arial" w:hAnsi="Arial" w:cs="Arial"/>
                <w:color w:val="000000"/>
              </w:rPr>
              <w:t>R$ 42,86</w:t>
            </w:r>
          </w:p>
        </w:tc>
        <w:tc>
          <w:tcPr>
            <w:tcW w:w="1470" w:type="dxa"/>
          </w:tcPr>
          <w:p w14:paraId="22E63DD8" w14:textId="77777777" w:rsidR="00BE609E" w:rsidRPr="002957AD" w:rsidRDefault="00BE609E" w:rsidP="00AD5C87">
            <w:pPr>
              <w:jc w:val="center"/>
              <w:rPr>
                <w:rFonts w:ascii="Arial" w:hAnsi="Arial" w:cs="Arial"/>
                <w:color w:val="000000"/>
              </w:rPr>
            </w:pPr>
            <w:r w:rsidRPr="002957AD">
              <w:rPr>
                <w:rFonts w:ascii="Arial" w:hAnsi="Arial" w:cs="Arial"/>
                <w:color w:val="000000"/>
              </w:rPr>
              <w:t>25 pacotes c/ 100 un.</w:t>
            </w:r>
          </w:p>
        </w:tc>
        <w:tc>
          <w:tcPr>
            <w:tcW w:w="1483" w:type="dxa"/>
          </w:tcPr>
          <w:p w14:paraId="75DF59D0" w14:textId="77777777" w:rsidR="00BE609E" w:rsidRPr="002957AD" w:rsidRDefault="00BE609E" w:rsidP="00AD5C87">
            <w:pPr>
              <w:jc w:val="center"/>
              <w:rPr>
                <w:rFonts w:ascii="Arial" w:hAnsi="Arial" w:cs="Arial"/>
                <w:color w:val="000000"/>
              </w:rPr>
            </w:pPr>
            <w:r w:rsidRPr="002957AD">
              <w:rPr>
                <w:rFonts w:ascii="Arial" w:hAnsi="Arial" w:cs="Arial"/>
                <w:color w:val="000000"/>
              </w:rPr>
              <w:t>R$ 1.071,50</w:t>
            </w:r>
          </w:p>
        </w:tc>
        <w:tc>
          <w:tcPr>
            <w:tcW w:w="1483" w:type="dxa"/>
          </w:tcPr>
          <w:p w14:paraId="1485724E" w14:textId="77777777" w:rsidR="00BE609E" w:rsidRDefault="00BE609E" w:rsidP="00AD5C87">
            <w:pPr>
              <w:jc w:val="center"/>
              <w:rPr>
                <w:rFonts w:ascii="Arial" w:hAnsi="Arial" w:cs="Arial"/>
                <w:color w:val="000000"/>
              </w:rPr>
            </w:pPr>
            <w:r>
              <w:rPr>
                <w:rFonts w:ascii="Arial" w:hAnsi="Arial" w:cs="Arial"/>
                <w:color w:val="000000"/>
              </w:rPr>
              <w:t>125</w:t>
            </w:r>
          </w:p>
          <w:p w14:paraId="5E7EE9FC" w14:textId="77777777" w:rsidR="00BE609E" w:rsidRPr="002957AD" w:rsidRDefault="00BE609E" w:rsidP="00AD5C87">
            <w:pPr>
              <w:jc w:val="center"/>
              <w:rPr>
                <w:rFonts w:ascii="Arial" w:hAnsi="Arial" w:cs="Arial"/>
                <w:color w:val="000000"/>
              </w:rPr>
            </w:pPr>
            <w:r w:rsidRPr="002957AD">
              <w:rPr>
                <w:rFonts w:ascii="Arial" w:hAnsi="Arial" w:cs="Arial"/>
                <w:color w:val="000000"/>
              </w:rPr>
              <w:t>pacotes c/ 100 un.</w:t>
            </w:r>
          </w:p>
        </w:tc>
        <w:tc>
          <w:tcPr>
            <w:tcW w:w="1483" w:type="dxa"/>
          </w:tcPr>
          <w:p w14:paraId="45E3459C" w14:textId="77777777" w:rsidR="00BE609E" w:rsidRPr="002957AD" w:rsidRDefault="00BE609E" w:rsidP="00AD5C87">
            <w:pPr>
              <w:jc w:val="center"/>
              <w:rPr>
                <w:rFonts w:ascii="Arial" w:hAnsi="Arial" w:cs="Arial"/>
                <w:color w:val="000000"/>
              </w:rPr>
            </w:pPr>
            <w:r>
              <w:rPr>
                <w:rFonts w:ascii="Arial" w:hAnsi="Arial" w:cs="Arial"/>
                <w:color w:val="000000"/>
              </w:rPr>
              <w:t>R$ 5.357,50</w:t>
            </w:r>
          </w:p>
        </w:tc>
      </w:tr>
      <w:tr w:rsidR="00BE609E" w:rsidRPr="00CF5D94" w14:paraId="23686BA3" w14:textId="77777777" w:rsidTr="00AD5C87">
        <w:trPr>
          <w:trHeight w:val="744"/>
          <w:jc w:val="center"/>
        </w:trPr>
        <w:tc>
          <w:tcPr>
            <w:tcW w:w="1257" w:type="dxa"/>
            <w:vMerge/>
          </w:tcPr>
          <w:p w14:paraId="79F78CE6" w14:textId="77777777" w:rsidR="00BE609E" w:rsidRPr="002957AD" w:rsidRDefault="00BE609E" w:rsidP="00AD5C87">
            <w:pPr>
              <w:jc w:val="center"/>
              <w:rPr>
                <w:rFonts w:ascii="Arial" w:hAnsi="Arial" w:cs="Arial"/>
                <w:color w:val="000000"/>
              </w:rPr>
            </w:pPr>
          </w:p>
        </w:tc>
        <w:tc>
          <w:tcPr>
            <w:tcW w:w="2108" w:type="dxa"/>
          </w:tcPr>
          <w:p w14:paraId="28E55841"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tcPr>
          <w:p w14:paraId="01778378" w14:textId="77777777" w:rsidR="00BE609E" w:rsidRPr="002957AD" w:rsidRDefault="00BE609E" w:rsidP="00AD5C87">
            <w:pPr>
              <w:jc w:val="center"/>
              <w:rPr>
                <w:rFonts w:ascii="Arial" w:hAnsi="Arial" w:cs="Arial"/>
                <w:color w:val="000000"/>
              </w:rPr>
            </w:pPr>
            <w:r w:rsidRPr="002957AD">
              <w:rPr>
                <w:rFonts w:ascii="Arial" w:hAnsi="Arial" w:cs="Arial"/>
                <w:color w:val="000000"/>
              </w:rPr>
              <w:t>R$ 85,01</w:t>
            </w:r>
          </w:p>
        </w:tc>
        <w:tc>
          <w:tcPr>
            <w:tcW w:w="1470" w:type="dxa"/>
          </w:tcPr>
          <w:p w14:paraId="60FB3B81" w14:textId="77777777" w:rsidR="00BE609E" w:rsidRPr="002957AD" w:rsidRDefault="00BE609E" w:rsidP="00AD5C87">
            <w:pPr>
              <w:jc w:val="center"/>
              <w:rPr>
                <w:rFonts w:ascii="Arial" w:hAnsi="Arial" w:cs="Arial"/>
                <w:color w:val="000000"/>
              </w:rPr>
            </w:pPr>
            <w:r w:rsidRPr="002957AD">
              <w:rPr>
                <w:rFonts w:ascii="Arial" w:hAnsi="Arial" w:cs="Arial"/>
                <w:color w:val="000000"/>
              </w:rPr>
              <w:t>150 pacotes c/ 100 un.</w:t>
            </w:r>
          </w:p>
        </w:tc>
        <w:tc>
          <w:tcPr>
            <w:tcW w:w="1483" w:type="dxa"/>
          </w:tcPr>
          <w:p w14:paraId="2126A473" w14:textId="77777777" w:rsidR="00BE609E" w:rsidRPr="002957AD" w:rsidRDefault="00BE609E" w:rsidP="00AD5C87">
            <w:pPr>
              <w:jc w:val="center"/>
              <w:rPr>
                <w:rFonts w:ascii="Arial" w:hAnsi="Arial" w:cs="Arial"/>
                <w:color w:val="000000"/>
              </w:rPr>
            </w:pPr>
            <w:r w:rsidRPr="002957AD">
              <w:rPr>
                <w:rFonts w:ascii="Arial" w:hAnsi="Arial" w:cs="Arial"/>
                <w:color w:val="000000"/>
              </w:rPr>
              <w:t>R$ 12.751,50</w:t>
            </w:r>
          </w:p>
        </w:tc>
        <w:tc>
          <w:tcPr>
            <w:tcW w:w="1483" w:type="dxa"/>
          </w:tcPr>
          <w:p w14:paraId="627F93E3" w14:textId="77777777" w:rsidR="00BE609E" w:rsidRPr="002957AD" w:rsidRDefault="00BE609E"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tcPr>
          <w:p w14:paraId="53594993" w14:textId="77777777" w:rsidR="00BE609E" w:rsidRPr="002957AD" w:rsidRDefault="00BE609E" w:rsidP="00AD5C87">
            <w:pPr>
              <w:jc w:val="center"/>
              <w:rPr>
                <w:rFonts w:ascii="Arial" w:hAnsi="Arial" w:cs="Arial"/>
                <w:color w:val="000000"/>
              </w:rPr>
            </w:pPr>
            <w:r>
              <w:rPr>
                <w:rFonts w:ascii="Arial" w:hAnsi="Arial" w:cs="Arial"/>
                <w:color w:val="000000"/>
              </w:rPr>
              <w:t>R$ 63.757,50</w:t>
            </w:r>
          </w:p>
        </w:tc>
      </w:tr>
      <w:tr w:rsidR="00BE609E" w:rsidRPr="00CF5D94" w14:paraId="1B6FBFA0" w14:textId="77777777" w:rsidTr="00AD5C87">
        <w:trPr>
          <w:trHeight w:val="744"/>
          <w:jc w:val="center"/>
        </w:trPr>
        <w:tc>
          <w:tcPr>
            <w:tcW w:w="7654" w:type="dxa"/>
            <w:gridSpan w:val="5"/>
          </w:tcPr>
          <w:p w14:paraId="77F620E1"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385861AF"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R$ 14.666,80 </w:t>
            </w:r>
          </w:p>
        </w:tc>
        <w:tc>
          <w:tcPr>
            <w:tcW w:w="2966" w:type="dxa"/>
            <w:gridSpan w:val="2"/>
          </w:tcPr>
          <w:p w14:paraId="31A8397D"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1DB22BC1" w14:textId="77777777" w:rsidR="00BE609E" w:rsidRDefault="00BE609E" w:rsidP="00AD5C87">
            <w:pPr>
              <w:jc w:val="center"/>
              <w:rPr>
                <w:rFonts w:ascii="Arial" w:hAnsi="Arial" w:cs="Arial"/>
                <w:b/>
                <w:bCs/>
                <w:color w:val="000000"/>
              </w:rPr>
            </w:pPr>
            <w:r>
              <w:rPr>
                <w:rFonts w:ascii="Arial" w:hAnsi="Arial" w:cs="Arial"/>
                <w:b/>
                <w:bCs/>
                <w:color w:val="000000"/>
              </w:rPr>
              <w:t>R$ 73.334,00</w:t>
            </w:r>
          </w:p>
          <w:p w14:paraId="57455F8E" w14:textId="77777777" w:rsidR="00BE609E" w:rsidRDefault="00BE609E" w:rsidP="00AD5C87">
            <w:pPr>
              <w:jc w:val="center"/>
              <w:rPr>
                <w:rFonts w:ascii="Arial" w:hAnsi="Arial" w:cs="Arial"/>
                <w:color w:val="000000"/>
              </w:rPr>
            </w:pPr>
          </w:p>
        </w:tc>
      </w:tr>
      <w:tr w:rsidR="00BE609E" w:rsidRPr="00CF5D94" w14:paraId="25C28961" w14:textId="77777777" w:rsidTr="00AD5C87">
        <w:trPr>
          <w:trHeight w:val="720"/>
          <w:jc w:val="center"/>
        </w:trPr>
        <w:tc>
          <w:tcPr>
            <w:tcW w:w="1257" w:type="dxa"/>
            <w:vMerge w:val="restart"/>
            <w:hideMark/>
          </w:tcPr>
          <w:p w14:paraId="29172C53"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w:t>
            </w:r>
          </w:p>
          <w:p w14:paraId="790C45C3" w14:textId="77777777" w:rsidR="00BE609E" w:rsidRPr="002957AD" w:rsidRDefault="00BE609E" w:rsidP="00AD5C87">
            <w:pPr>
              <w:jc w:val="center"/>
              <w:rPr>
                <w:rFonts w:ascii="Arial" w:hAnsi="Arial" w:cs="Arial"/>
                <w:color w:val="000000"/>
              </w:rPr>
            </w:pPr>
            <w:r w:rsidRPr="0020628F">
              <w:rPr>
                <w:rFonts w:ascii="Arial" w:hAnsi="Arial" w:cs="Arial"/>
                <w:b/>
                <w:bCs/>
                <w:color w:val="000000"/>
              </w:rPr>
              <w:t>07</w:t>
            </w:r>
          </w:p>
        </w:tc>
        <w:tc>
          <w:tcPr>
            <w:tcW w:w="2108" w:type="dxa"/>
            <w:hideMark/>
          </w:tcPr>
          <w:p w14:paraId="66DD5355"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noWrap/>
            <w:hideMark/>
          </w:tcPr>
          <w:p w14:paraId="53D2C9B5" w14:textId="77777777" w:rsidR="00BE609E" w:rsidRPr="002957AD" w:rsidRDefault="00BE609E" w:rsidP="00AD5C87">
            <w:pPr>
              <w:jc w:val="center"/>
              <w:rPr>
                <w:rFonts w:ascii="Arial" w:hAnsi="Arial" w:cs="Arial"/>
                <w:color w:val="000000"/>
              </w:rPr>
            </w:pPr>
            <w:r w:rsidRPr="002957AD">
              <w:rPr>
                <w:rFonts w:ascii="Arial" w:hAnsi="Arial" w:cs="Arial"/>
                <w:color w:val="000000"/>
              </w:rPr>
              <w:t>R$ 36,90</w:t>
            </w:r>
          </w:p>
        </w:tc>
        <w:tc>
          <w:tcPr>
            <w:tcW w:w="1470" w:type="dxa"/>
            <w:hideMark/>
          </w:tcPr>
          <w:p w14:paraId="5890F8D3" w14:textId="77777777" w:rsidR="00BE609E" w:rsidRPr="002957AD" w:rsidRDefault="00BE609E" w:rsidP="00AD5C87">
            <w:pPr>
              <w:jc w:val="center"/>
              <w:rPr>
                <w:rFonts w:ascii="Arial" w:hAnsi="Arial" w:cs="Arial"/>
                <w:color w:val="000000"/>
              </w:rPr>
            </w:pPr>
            <w:r w:rsidRPr="002957AD">
              <w:rPr>
                <w:rFonts w:ascii="Arial" w:hAnsi="Arial" w:cs="Arial"/>
                <w:color w:val="000000"/>
              </w:rPr>
              <w:t>15 bisnagas 100g</w:t>
            </w:r>
          </w:p>
        </w:tc>
        <w:tc>
          <w:tcPr>
            <w:tcW w:w="1483" w:type="dxa"/>
            <w:noWrap/>
            <w:hideMark/>
          </w:tcPr>
          <w:p w14:paraId="4CA688D9" w14:textId="77777777" w:rsidR="00BE609E" w:rsidRPr="002957AD" w:rsidRDefault="00BE609E" w:rsidP="00AD5C87">
            <w:pPr>
              <w:jc w:val="center"/>
              <w:rPr>
                <w:rFonts w:ascii="Arial" w:hAnsi="Arial" w:cs="Arial"/>
                <w:color w:val="000000"/>
              </w:rPr>
            </w:pPr>
            <w:r w:rsidRPr="002957AD">
              <w:rPr>
                <w:rFonts w:ascii="Arial" w:hAnsi="Arial" w:cs="Arial"/>
                <w:color w:val="000000"/>
              </w:rPr>
              <w:t>R$ 553,50</w:t>
            </w:r>
          </w:p>
        </w:tc>
        <w:tc>
          <w:tcPr>
            <w:tcW w:w="1483" w:type="dxa"/>
          </w:tcPr>
          <w:p w14:paraId="2BDCD0A3" w14:textId="77777777" w:rsidR="00BE609E" w:rsidRPr="002957AD" w:rsidRDefault="00BE609E"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tcPr>
          <w:p w14:paraId="513CD4F5" w14:textId="77777777" w:rsidR="00BE609E" w:rsidRPr="002957AD" w:rsidRDefault="00BE609E" w:rsidP="00AD5C87">
            <w:pPr>
              <w:jc w:val="center"/>
              <w:rPr>
                <w:rFonts w:ascii="Arial" w:hAnsi="Arial" w:cs="Arial"/>
                <w:color w:val="000000"/>
              </w:rPr>
            </w:pPr>
            <w:r>
              <w:rPr>
                <w:rFonts w:ascii="Arial" w:hAnsi="Arial" w:cs="Arial"/>
                <w:color w:val="000000"/>
              </w:rPr>
              <w:t>R$ 2.767,50</w:t>
            </w:r>
          </w:p>
        </w:tc>
      </w:tr>
      <w:tr w:rsidR="00BE609E" w:rsidRPr="00CF5D94" w14:paraId="2E81482B" w14:textId="77777777" w:rsidTr="00AD5C87">
        <w:trPr>
          <w:trHeight w:val="720"/>
          <w:jc w:val="center"/>
        </w:trPr>
        <w:tc>
          <w:tcPr>
            <w:tcW w:w="1257" w:type="dxa"/>
            <w:vMerge/>
          </w:tcPr>
          <w:p w14:paraId="331D27EE" w14:textId="77777777" w:rsidR="00BE609E" w:rsidRPr="002957AD" w:rsidRDefault="00BE609E" w:rsidP="00AD5C87">
            <w:pPr>
              <w:jc w:val="center"/>
              <w:rPr>
                <w:rFonts w:ascii="Arial" w:hAnsi="Arial" w:cs="Arial"/>
                <w:color w:val="000000"/>
              </w:rPr>
            </w:pPr>
          </w:p>
        </w:tc>
        <w:tc>
          <w:tcPr>
            <w:tcW w:w="2108" w:type="dxa"/>
          </w:tcPr>
          <w:p w14:paraId="00919933" w14:textId="77777777" w:rsidR="00BE609E" w:rsidRPr="002957AD" w:rsidRDefault="00BE609E"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noWrap/>
          </w:tcPr>
          <w:p w14:paraId="6CAEF4CB" w14:textId="77777777" w:rsidR="00BE609E" w:rsidRPr="002957AD" w:rsidRDefault="00BE609E" w:rsidP="00AD5C87">
            <w:pPr>
              <w:jc w:val="center"/>
              <w:rPr>
                <w:rFonts w:ascii="Arial" w:hAnsi="Arial" w:cs="Arial"/>
                <w:color w:val="000000"/>
              </w:rPr>
            </w:pPr>
            <w:r w:rsidRPr="002957AD">
              <w:rPr>
                <w:rFonts w:ascii="Arial" w:hAnsi="Arial" w:cs="Arial"/>
                <w:color w:val="000000"/>
              </w:rPr>
              <w:t>R$ 15,56</w:t>
            </w:r>
          </w:p>
        </w:tc>
        <w:tc>
          <w:tcPr>
            <w:tcW w:w="1470" w:type="dxa"/>
          </w:tcPr>
          <w:p w14:paraId="0EF20397" w14:textId="77777777" w:rsidR="00BE609E" w:rsidRPr="002957AD" w:rsidRDefault="00BE609E" w:rsidP="00AD5C87">
            <w:pPr>
              <w:jc w:val="center"/>
              <w:rPr>
                <w:rFonts w:ascii="Arial" w:hAnsi="Arial" w:cs="Arial"/>
                <w:color w:val="000000"/>
              </w:rPr>
            </w:pPr>
            <w:r w:rsidRPr="002957AD">
              <w:rPr>
                <w:rFonts w:ascii="Arial" w:hAnsi="Arial" w:cs="Arial"/>
                <w:color w:val="000000"/>
              </w:rPr>
              <w:t>200 baldes c/ 400 un.</w:t>
            </w:r>
          </w:p>
        </w:tc>
        <w:tc>
          <w:tcPr>
            <w:tcW w:w="1483" w:type="dxa"/>
            <w:noWrap/>
          </w:tcPr>
          <w:p w14:paraId="75806FD3" w14:textId="77777777" w:rsidR="00BE609E" w:rsidRPr="002957AD" w:rsidRDefault="00BE609E" w:rsidP="00AD5C87">
            <w:pPr>
              <w:jc w:val="center"/>
              <w:rPr>
                <w:rFonts w:ascii="Arial" w:hAnsi="Arial" w:cs="Arial"/>
                <w:color w:val="000000"/>
              </w:rPr>
            </w:pPr>
            <w:r w:rsidRPr="002957AD">
              <w:rPr>
                <w:rFonts w:ascii="Arial" w:hAnsi="Arial" w:cs="Arial"/>
                <w:color w:val="000000"/>
              </w:rPr>
              <w:t>R$ 3.112,00</w:t>
            </w:r>
          </w:p>
        </w:tc>
        <w:tc>
          <w:tcPr>
            <w:tcW w:w="1483" w:type="dxa"/>
          </w:tcPr>
          <w:p w14:paraId="5B4EE5CA" w14:textId="77777777" w:rsidR="00BE609E" w:rsidRPr="002957AD" w:rsidRDefault="00BE609E"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tcPr>
          <w:p w14:paraId="7CD26533" w14:textId="77777777" w:rsidR="00BE609E" w:rsidRPr="002957AD" w:rsidRDefault="00BE609E" w:rsidP="00AD5C87">
            <w:pPr>
              <w:jc w:val="center"/>
              <w:rPr>
                <w:rFonts w:ascii="Arial" w:hAnsi="Arial" w:cs="Arial"/>
                <w:color w:val="000000"/>
              </w:rPr>
            </w:pPr>
            <w:r>
              <w:rPr>
                <w:rFonts w:ascii="Arial" w:hAnsi="Arial" w:cs="Arial"/>
                <w:color w:val="000000"/>
              </w:rPr>
              <w:t>R$ 15.560,00</w:t>
            </w:r>
          </w:p>
        </w:tc>
      </w:tr>
      <w:tr w:rsidR="00BE609E" w:rsidRPr="00CF5D94" w14:paraId="031EE7AC" w14:textId="77777777" w:rsidTr="00AD5C87">
        <w:trPr>
          <w:trHeight w:val="720"/>
          <w:jc w:val="center"/>
        </w:trPr>
        <w:tc>
          <w:tcPr>
            <w:tcW w:w="7654" w:type="dxa"/>
            <w:gridSpan w:val="5"/>
          </w:tcPr>
          <w:p w14:paraId="30BA702A"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7B6DCD3A"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R$ 3.665,50 </w:t>
            </w:r>
          </w:p>
        </w:tc>
        <w:tc>
          <w:tcPr>
            <w:tcW w:w="2966" w:type="dxa"/>
            <w:gridSpan w:val="2"/>
          </w:tcPr>
          <w:p w14:paraId="3E671F55"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1529E410" w14:textId="77777777" w:rsidR="00BE609E" w:rsidRDefault="00BE609E" w:rsidP="00AD5C87">
            <w:pPr>
              <w:jc w:val="center"/>
              <w:rPr>
                <w:rFonts w:ascii="Arial" w:hAnsi="Arial" w:cs="Arial"/>
                <w:color w:val="000000"/>
              </w:rPr>
            </w:pPr>
            <w:r>
              <w:rPr>
                <w:rFonts w:ascii="Arial" w:hAnsi="Arial" w:cs="Arial"/>
                <w:b/>
                <w:bCs/>
                <w:color w:val="000000"/>
              </w:rPr>
              <w:t>R$ 18.327,50</w:t>
            </w:r>
          </w:p>
        </w:tc>
      </w:tr>
      <w:tr w:rsidR="00BE609E" w:rsidRPr="00CF5D94" w14:paraId="23CC45D8" w14:textId="77777777" w:rsidTr="00AD5C87">
        <w:trPr>
          <w:trHeight w:val="972"/>
          <w:jc w:val="center"/>
        </w:trPr>
        <w:tc>
          <w:tcPr>
            <w:tcW w:w="7654" w:type="dxa"/>
            <w:gridSpan w:val="5"/>
          </w:tcPr>
          <w:p w14:paraId="53AA6B41" w14:textId="77777777" w:rsidR="00BE609E" w:rsidRPr="00CC5700" w:rsidRDefault="00BE609E" w:rsidP="00AD5C87">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R$ 36.444,46</w:t>
            </w:r>
          </w:p>
        </w:tc>
        <w:tc>
          <w:tcPr>
            <w:tcW w:w="2966" w:type="dxa"/>
            <w:gridSpan w:val="2"/>
          </w:tcPr>
          <w:p w14:paraId="4BE1782D"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R$ 182.222,30</w:t>
            </w:r>
          </w:p>
        </w:tc>
      </w:tr>
    </w:tbl>
    <w:p w14:paraId="628ED983" w14:textId="77777777" w:rsidR="0084450F" w:rsidRDefault="0084450F" w:rsidP="0084450F">
      <w:pPr>
        <w:spacing w:line="360" w:lineRule="auto"/>
        <w:jc w:val="both"/>
        <w:rPr>
          <w:b/>
          <w:sz w:val="24"/>
          <w:szCs w:val="24"/>
        </w:rPr>
      </w:pPr>
    </w:p>
    <w:p w14:paraId="1D3B5168" w14:textId="77777777" w:rsidR="0084450F" w:rsidRDefault="0084450F" w:rsidP="0084450F">
      <w:pPr>
        <w:spacing w:line="360" w:lineRule="auto"/>
        <w:jc w:val="both"/>
        <w:rPr>
          <w:b/>
          <w:sz w:val="24"/>
          <w:szCs w:val="24"/>
        </w:rPr>
      </w:pPr>
      <w:r>
        <w:rPr>
          <w:b/>
          <w:sz w:val="24"/>
          <w:szCs w:val="24"/>
        </w:rPr>
        <w:lastRenderedPageBreak/>
        <w:t>C. Da distribuição com base no quantitativo anual para as unidades administrativas</w:t>
      </w:r>
    </w:p>
    <w:p w14:paraId="07AEBBF5"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CAC:</w:t>
      </w:r>
      <w:r w:rsidRPr="004F375C">
        <w:rPr>
          <w:color w:val="000000" w:themeColor="text1"/>
          <w:sz w:val="24"/>
          <w:szCs w:val="24"/>
        </w:rPr>
        <w:t xml:space="preserve"> R$ 4.994,43</w:t>
      </w:r>
    </w:p>
    <w:p w14:paraId="556D49D2"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ADM:</w:t>
      </w:r>
      <w:r w:rsidRPr="004F375C">
        <w:rPr>
          <w:color w:val="000000" w:themeColor="text1"/>
          <w:sz w:val="24"/>
          <w:szCs w:val="24"/>
        </w:rPr>
        <w:t xml:space="preserve"> R$ 14.818,03</w:t>
      </w:r>
    </w:p>
    <w:p w14:paraId="5CB5D062"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PROCON:</w:t>
      </w:r>
      <w:r w:rsidRPr="004F375C">
        <w:rPr>
          <w:color w:val="000000" w:themeColor="text1"/>
          <w:sz w:val="24"/>
          <w:szCs w:val="24"/>
        </w:rPr>
        <w:t xml:space="preserve"> R$ 2.626,33</w:t>
      </w:r>
    </w:p>
    <w:p w14:paraId="46082A4D" w14:textId="77777777" w:rsidR="0084450F" w:rsidRPr="004422BA" w:rsidRDefault="0084450F" w:rsidP="0084450F">
      <w:pPr>
        <w:spacing w:line="240" w:lineRule="auto"/>
        <w:jc w:val="both"/>
        <w:rPr>
          <w:b/>
          <w:bCs/>
        </w:rPr>
      </w:pPr>
      <w:r w:rsidRPr="004F375C">
        <w:rPr>
          <w:b/>
          <w:bCs/>
          <w:color w:val="000000" w:themeColor="text1"/>
          <w:sz w:val="24"/>
          <w:szCs w:val="24"/>
        </w:rPr>
        <w:t>UAI:</w:t>
      </w:r>
      <w:r w:rsidRPr="004F375C">
        <w:rPr>
          <w:color w:val="000000" w:themeColor="text1"/>
          <w:sz w:val="24"/>
          <w:szCs w:val="24"/>
        </w:rPr>
        <w:t xml:space="preserve"> R$ 14.005,67</w:t>
      </w:r>
    </w:p>
    <w:p w14:paraId="424B98A0" w14:textId="77777777" w:rsidR="0084450F" w:rsidRDefault="0084450F" w:rsidP="0084450F"/>
    <w:p w14:paraId="692B04FE" w14:textId="77777777" w:rsidR="0084450F" w:rsidRPr="00790D33" w:rsidRDefault="0084450F" w:rsidP="0084450F">
      <w:pPr>
        <w:spacing w:line="360" w:lineRule="auto"/>
        <w:jc w:val="both"/>
        <w:rPr>
          <w:b/>
          <w:sz w:val="24"/>
          <w:szCs w:val="24"/>
        </w:rPr>
      </w:pPr>
      <w:r w:rsidRPr="00790D33">
        <w:rPr>
          <w:b/>
          <w:sz w:val="24"/>
          <w:szCs w:val="24"/>
        </w:rPr>
        <w:t>INTRODUÇÃO</w:t>
      </w:r>
    </w:p>
    <w:p w14:paraId="326B806E" w14:textId="77777777" w:rsidR="0084450F" w:rsidRPr="00790D33" w:rsidRDefault="0084450F" w:rsidP="0084450F">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612AD4F9" w14:textId="77777777" w:rsidR="0084450F" w:rsidRDefault="0084450F" w:rsidP="0084450F">
      <w:pPr>
        <w:spacing w:line="360" w:lineRule="auto"/>
        <w:jc w:val="both"/>
        <w:rPr>
          <w:sz w:val="24"/>
          <w:szCs w:val="24"/>
        </w:rPr>
      </w:pPr>
    </w:p>
    <w:p w14:paraId="43394C91" w14:textId="77777777" w:rsidR="0084450F" w:rsidRDefault="0084450F" w:rsidP="0084450F">
      <w:pPr>
        <w:spacing w:line="360" w:lineRule="auto"/>
        <w:jc w:val="both"/>
        <w:rPr>
          <w:b/>
          <w:sz w:val="24"/>
          <w:szCs w:val="24"/>
        </w:rPr>
      </w:pPr>
      <w:r>
        <w:rPr>
          <w:b/>
          <w:sz w:val="24"/>
          <w:szCs w:val="24"/>
        </w:rPr>
        <w:t>1.</w:t>
      </w:r>
      <w:r w:rsidRPr="00790D33">
        <w:rPr>
          <w:b/>
          <w:sz w:val="24"/>
          <w:szCs w:val="24"/>
        </w:rPr>
        <w:t xml:space="preserve"> DESCRIÇÃO DA NECESSIDADE</w:t>
      </w:r>
    </w:p>
    <w:p w14:paraId="083B370A" w14:textId="77777777" w:rsidR="0084450F" w:rsidRDefault="0084450F" w:rsidP="0084450F">
      <w:pPr>
        <w:spacing w:line="360" w:lineRule="auto"/>
        <w:jc w:val="both"/>
        <w:rPr>
          <w:b/>
          <w:sz w:val="24"/>
          <w:szCs w:val="24"/>
        </w:rPr>
      </w:pPr>
    </w:p>
    <w:p w14:paraId="62BB1E5F" w14:textId="77777777" w:rsidR="0084450F" w:rsidRPr="00A87D65" w:rsidRDefault="0084450F" w:rsidP="0084450F">
      <w:pPr>
        <w:pStyle w:val="NormalWeb"/>
        <w:spacing w:before="0" w:beforeAutospacing="0" w:after="0" w:afterAutospacing="0" w:line="360" w:lineRule="auto"/>
        <w:ind w:firstLine="720"/>
        <w:jc w:val="both"/>
        <w:rPr>
          <w:rFonts w:ascii="Arial" w:hAnsi="Arial" w:cs="Arial"/>
        </w:rPr>
      </w:pPr>
      <w:r w:rsidRPr="00A87D65">
        <w:rPr>
          <w:rFonts w:ascii="Arial" w:hAnsi="Arial" w:cs="Arial"/>
        </w:rPr>
        <w:t>A presente contratação tem por finalidade atender à necessidade contínua de materiais de higiene, limpeza e conservação, essenciais ao funcionamento regular e adequado das dependências administrativas e operacionais do órgão público. Os produtos visam assegurar condições salubres, seguras e organizadas para servidores, colaboradores e usuários, promovendo o bem-estar e a manutenção dos ambientes institucionais em conformidade com as normas de higiene e segurança vigentes.</w:t>
      </w:r>
    </w:p>
    <w:p w14:paraId="3F891501" w14:textId="77777777" w:rsidR="0084450F" w:rsidRPr="00A87D65" w:rsidRDefault="0084450F" w:rsidP="0084450F">
      <w:pPr>
        <w:pStyle w:val="NormalWeb"/>
        <w:spacing w:before="0" w:beforeAutospacing="0" w:after="0" w:afterAutospacing="0" w:line="360" w:lineRule="auto"/>
        <w:ind w:firstLine="720"/>
        <w:jc w:val="both"/>
        <w:rPr>
          <w:rFonts w:ascii="Arial" w:hAnsi="Arial" w:cs="Arial"/>
        </w:rPr>
      </w:pPr>
      <w:r w:rsidRPr="00A87D65">
        <w:rPr>
          <w:rFonts w:ascii="Arial" w:hAnsi="Arial" w:cs="Arial"/>
        </w:rPr>
        <w:t xml:space="preserve">Trata-se de contratação exclusiva de Microempresas (ME), Empresas de Pequeno Porte (EPP) ou equiparadas, conforme o disposto nos </w:t>
      </w:r>
      <w:proofErr w:type="spellStart"/>
      <w:r w:rsidRPr="00A87D65">
        <w:rPr>
          <w:rFonts w:ascii="Arial" w:hAnsi="Arial" w:cs="Arial"/>
        </w:rPr>
        <w:t>arts</w:t>
      </w:r>
      <w:proofErr w:type="spellEnd"/>
      <w:r w:rsidRPr="00A87D65">
        <w:rPr>
          <w:rFonts w:ascii="Arial" w:hAnsi="Arial" w:cs="Arial"/>
        </w:rPr>
        <w:t>. 47 e 48 da Lei Complementar nº 123/2006, para o fornecimento contínuo e estimado, mediante requisições e entregas de forma parcelada, de acordo com as demandas do contratante, evitando o acúmulo de estoque e garantindo economicidade e eficiência na gestão dos materiais.</w:t>
      </w:r>
    </w:p>
    <w:p w14:paraId="08F78FD3" w14:textId="77777777" w:rsidR="0084450F" w:rsidRPr="00A87D65" w:rsidRDefault="0084450F" w:rsidP="0084450F">
      <w:pPr>
        <w:pStyle w:val="NormalWeb"/>
        <w:spacing w:before="0" w:beforeAutospacing="0" w:after="0" w:afterAutospacing="0" w:line="360" w:lineRule="auto"/>
        <w:ind w:firstLine="720"/>
        <w:jc w:val="both"/>
        <w:rPr>
          <w:rFonts w:ascii="Arial" w:hAnsi="Arial" w:cs="Arial"/>
        </w:rPr>
      </w:pPr>
      <w:r w:rsidRPr="00A87D65">
        <w:rPr>
          <w:rFonts w:ascii="Arial" w:hAnsi="Arial" w:cs="Arial"/>
        </w:rPr>
        <w:t>Os itens a serem fornecidos compreendem produtos de uso indispensável na rotina de higienização e manutenção predial, tais como:</w:t>
      </w:r>
      <w:r w:rsidRPr="00A87D65">
        <w:rPr>
          <w:rFonts w:ascii="Arial" w:hAnsi="Arial" w:cs="Arial"/>
        </w:rPr>
        <w:br/>
        <w:t>a) materiais sanitários (papel higiênico, saboneteira, assentos sanitários);</w:t>
      </w:r>
      <w:r w:rsidRPr="00A87D65">
        <w:rPr>
          <w:rFonts w:ascii="Arial" w:hAnsi="Arial" w:cs="Arial"/>
        </w:rPr>
        <w:br/>
      </w:r>
      <w:r w:rsidRPr="00A87D65">
        <w:rPr>
          <w:rFonts w:ascii="Arial" w:hAnsi="Arial" w:cs="Arial"/>
        </w:rPr>
        <w:lastRenderedPageBreak/>
        <w:t>b) materiais de proteção e limpeza (luvas multiuso, luvas descartáveis, panos, flanelas, baldes, rodos, vassouras, escovas);</w:t>
      </w:r>
      <w:r w:rsidRPr="00A87D65">
        <w:rPr>
          <w:rFonts w:ascii="Arial" w:hAnsi="Arial" w:cs="Arial"/>
        </w:rPr>
        <w:br/>
        <w:t>c) recipientes e utensílios de descarte e organização (cestos de lixo, sacos plásticos, pá, adesivos e lenços umedecidos).</w:t>
      </w:r>
    </w:p>
    <w:p w14:paraId="1C553792" w14:textId="77777777" w:rsidR="0084450F" w:rsidRPr="00A87D65" w:rsidRDefault="0084450F" w:rsidP="0084450F">
      <w:pPr>
        <w:pStyle w:val="NormalWeb"/>
        <w:spacing w:before="0" w:beforeAutospacing="0" w:after="0" w:afterAutospacing="0" w:line="360" w:lineRule="auto"/>
        <w:ind w:firstLine="720"/>
        <w:jc w:val="both"/>
        <w:rPr>
          <w:rFonts w:ascii="Arial" w:hAnsi="Arial" w:cs="Arial"/>
        </w:rPr>
      </w:pPr>
      <w:r w:rsidRPr="00A87D65">
        <w:rPr>
          <w:rFonts w:ascii="Arial" w:hAnsi="Arial" w:cs="Arial"/>
        </w:rPr>
        <w:t>A aquisição é imprescindível para o suprimento regular das necessidades da Administração, garantindo a continuidade dos serviços públicos com qualidade, asseio, segurança e conforto aos usuários e servidores. A estimativa de consumo foi elaborada com base no histórico de utilização e projeções de demanda para o exercício de 2026, considerando a necessidade de abastecimento constante, sem interrupções no fornecimento.</w:t>
      </w:r>
    </w:p>
    <w:p w14:paraId="0C418C12" w14:textId="77777777" w:rsidR="0084450F" w:rsidRPr="00D83A9F" w:rsidRDefault="0084450F" w:rsidP="0084450F">
      <w:pPr>
        <w:pStyle w:val="NormalWeb"/>
        <w:spacing w:before="0" w:beforeAutospacing="0" w:after="0" w:afterAutospacing="0" w:line="360" w:lineRule="auto"/>
        <w:ind w:firstLine="720"/>
        <w:jc w:val="both"/>
        <w:rPr>
          <w:rFonts w:ascii="Arial" w:hAnsi="Arial" w:cs="Arial"/>
        </w:rPr>
      </w:pPr>
    </w:p>
    <w:p w14:paraId="49A75293" w14:textId="77777777" w:rsidR="0084450F" w:rsidRPr="00721F87" w:rsidRDefault="0084450F">
      <w:pPr>
        <w:pStyle w:val="PargrafodaLista"/>
        <w:numPr>
          <w:ilvl w:val="0"/>
          <w:numId w:val="34"/>
        </w:numPr>
        <w:spacing w:after="0" w:line="240" w:lineRule="auto"/>
        <w:ind w:left="0" w:firstLine="0"/>
        <w:jc w:val="both"/>
        <w:rPr>
          <w:rFonts w:ascii="Arial" w:hAnsi="Arial" w:cs="Arial"/>
          <w:b/>
          <w:bCs/>
          <w:sz w:val="24"/>
          <w:szCs w:val="24"/>
        </w:rPr>
      </w:pPr>
      <w:r w:rsidRPr="00721F87">
        <w:rPr>
          <w:rFonts w:ascii="Arial" w:hAnsi="Arial" w:cs="Arial"/>
          <w:b/>
          <w:bCs/>
          <w:sz w:val="24"/>
          <w:szCs w:val="24"/>
        </w:rPr>
        <w:t>REGIME DE EXECUÇÃO CONTRATUAL</w:t>
      </w:r>
    </w:p>
    <w:p w14:paraId="3317A88C" w14:textId="77777777" w:rsidR="0084450F" w:rsidRPr="00721F87" w:rsidRDefault="0084450F" w:rsidP="0084450F">
      <w:pPr>
        <w:spacing w:line="240" w:lineRule="auto"/>
        <w:ind w:left="720"/>
        <w:jc w:val="both"/>
        <w:rPr>
          <w:rFonts w:eastAsia="Calibri"/>
          <w:b/>
          <w:bCs/>
          <w:sz w:val="24"/>
          <w:szCs w:val="24"/>
        </w:rPr>
      </w:pPr>
    </w:p>
    <w:p w14:paraId="2DA9BFDA" w14:textId="77777777" w:rsidR="0084450F" w:rsidRDefault="0084450F" w:rsidP="0084450F">
      <w:pPr>
        <w:spacing w:line="360" w:lineRule="auto"/>
        <w:jc w:val="both"/>
        <w:rPr>
          <w:sz w:val="24"/>
          <w:szCs w:val="24"/>
        </w:rPr>
      </w:pPr>
      <w:r>
        <w:rPr>
          <w:sz w:val="24"/>
          <w:szCs w:val="24"/>
        </w:rPr>
        <w:t xml:space="preserve">2.1 </w:t>
      </w:r>
      <w:r>
        <w:rPr>
          <w:sz w:val="24"/>
          <w:szCs w:val="24"/>
        </w:rPr>
        <w:tab/>
      </w:r>
      <w:r w:rsidRPr="00D83A9F">
        <w:rPr>
          <w:sz w:val="24"/>
          <w:szCs w:val="24"/>
        </w:rPr>
        <w:t>O objeto será executado de forma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r>
        <w:rPr>
          <w:sz w:val="24"/>
          <w:szCs w:val="24"/>
        </w:rPr>
        <w:t xml:space="preserve"> Local de entrega: Avenida Delegado Waldemar Gomes Pinto, 1626. Bairro Ponte Nova. Extrema, MG. Horário: das 08h30 às 11h30 e das 13h30 às 16h30.</w:t>
      </w:r>
    </w:p>
    <w:p w14:paraId="6431E27D" w14:textId="77777777" w:rsidR="0084450F" w:rsidRDefault="0084450F" w:rsidP="0084450F">
      <w:pPr>
        <w:spacing w:line="360" w:lineRule="auto"/>
        <w:jc w:val="both"/>
        <w:rPr>
          <w:sz w:val="24"/>
          <w:szCs w:val="24"/>
        </w:rPr>
      </w:pPr>
      <w:r>
        <w:rPr>
          <w:sz w:val="24"/>
          <w:szCs w:val="24"/>
        </w:rPr>
        <w:t xml:space="preserve">2.3 </w:t>
      </w:r>
      <w:r w:rsidRPr="0004054E">
        <w:rPr>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68CABC82" w14:textId="77777777" w:rsidR="0084450F" w:rsidRPr="00254C5E" w:rsidRDefault="0084450F" w:rsidP="0084450F">
      <w:pPr>
        <w:spacing w:line="360" w:lineRule="auto"/>
        <w:jc w:val="both"/>
        <w:rPr>
          <w:color w:val="000000" w:themeColor="text1"/>
          <w:sz w:val="24"/>
          <w:szCs w:val="24"/>
        </w:rPr>
      </w:pPr>
      <w:r>
        <w:rPr>
          <w:sz w:val="24"/>
          <w:szCs w:val="24"/>
        </w:rPr>
        <w:t xml:space="preserve">2.4 </w:t>
      </w:r>
      <w:r w:rsidRPr="0004054E">
        <w:rPr>
          <w:sz w:val="24"/>
          <w:szCs w:val="24"/>
          <w:shd w:val="clear" w:color="auto" w:fill="FFFFFF" w:themeFill="background1"/>
        </w:rPr>
        <w:t xml:space="preserve">A realização do objeto deverá ser feita mediante solicitação da Administração. A autorização de fornecimento será encaminhada para o e-mail ou WhatsApp da CONTRATADA. Cabe à contratada verificar periodicamente a sua caixa de entrada e </w:t>
      </w:r>
      <w:r w:rsidRPr="0004054E">
        <w:rPr>
          <w:sz w:val="24"/>
          <w:szCs w:val="24"/>
          <w:shd w:val="clear" w:color="auto" w:fill="FFFFFF" w:themeFill="background1"/>
        </w:rPr>
        <w:lastRenderedPageBreak/>
        <w:t>confirmar o recebimento do pedido</w:t>
      </w:r>
      <w:r>
        <w:rPr>
          <w:sz w:val="24"/>
          <w:szCs w:val="24"/>
          <w:shd w:val="clear" w:color="auto" w:fill="FFFFFF" w:themeFill="background1"/>
        </w:rPr>
        <w:t xml:space="preserve">. A CONTRATADA deverá </w:t>
      </w:r>
      <w:r w:rsidRPr="0004054E">
        <w:rPr>
          <w:sz w:val="24"/>
          <w:szCs w:val="24"/>
          <w:shd w:val="clear" w:color="auto" w:fill="FFFFFF" w:themeFill="background1"/>
        </w:rPr>
        <w:t>c</w:t>
      </w:r>
      <w:r w:rsidRPr="0004054E">
        <w:rPr>
          <w:color w:val="000000" w:themeColor="text1"/>
          <w:sz w:val="24"/>
          <w:szCs w:val="24"/>
        </w:rPr>
        <w:t>omunicar ao CONTRATANTE, no prazo máximo de 72 (setenta e duas) horas que antecede a data da entrega, os motivos que impossibilitem o cumprimento do prazo previsto, com a devida comprovação</w:t>
      </w:r>
      <w:r>
        <w:rPr>
          <w:color w:val="000000" w:themeColor="text1"/>
          <w:sz w:val="24"/>
          <w:szCs w:val="24"/>
        </w:rPr>
        <w:t>.</w:t>
      </w:r>
    </w:p>
    <w:p w14:paraId="44AEC508" w14:textId="77777777" w:rsidR="0084450F" w:rsidRDefault="0084450F" w:rsidP="0084450F">
      <w:pPr>
        <w:jc w:val="both"/>
        <w:rPr>
          <w:sz w:val="24"/>
          <w:szCs w:val="24"/>
        </w:rPr>
      </w:pPr>
    </w:p>
    <w:p w14:paraId="7FC99CC5" w14:textId="77777777" w:rsidR="0084450F" w:rsidRDefault="0084450F" w:rsidP="0084450F">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74901BBD" w14:textId="77777777" w:rsidR="0084450F" w:rsidRDefault="0084450F" w:rsidP="0084450F">
      <w:pPr>
        <w:jc w:val="both"/>
        <w:rPr>
          <w:sz w:val="24"/>
          <w:szCs w:val="24"/>
        </w:rPr>
      </w:pPr>
      <w:r>
        <w:rPr>
          <w:sz w:val="24"/>
          <w:szCs w:val="24"/>
        </w:rPr>
        <w:t xml:space="preserve">3.1 </w:t>
      </w:r>
      <w:r w:rsidRPr="000F59BA">
        <w:rPr>
          <w:sz w:val="24"/>
          <w:szCs w:val="24"/>
        </w:rPr>
        <w:t>A contratação está prevista no Plano Anual de Contratações – PAC.  O PAC foi publicado no Diário Oficial da Câmara Municipal de Extrema em 1</w:t>
      </w:r>
      <w:r>
        <w:rPr>
          <w:sz w:val="24"/>
          <w:szCs w:val="24"/>
        </w:rPr>
        <w:t>1</w:t>
      </w:r>
      <w:r w:rsidRPr="000F59BA">
        <w:rPr>
          <w:sz w:val="24"/>
          <w:szCs w:val="24"/>
        </w:rPr>
        <w:t xml:space="preserve"> de setembro de 2.02</w:t>
      </w:r>
      <w:r>
        <w:rPr>
          <w:sz w:val="24"/>
          <w:szCs w:val="24"/>
        </w:rPr>
        <w:t>5</w:t>
      </w:r>
      <w:r w:rsidRPr="000F59BA">
        <w:rPr>
          <w:sz w:val="24"/>
          <w:szCs w:val="24"/>
        </w:rPr>
        <w:t xml:space="preserve"> e também no </w:t>
      </w:r>
      <w:proofErr w:type="spellStart"/>
      <w:r w:rsidRPr="000F59BA">
        <w:rPr>
          <w:sz w:val="24"/>
          <w:szCs w:val="24"/>
        </w:rPr>
        <w:t>ComprasGo</w:t>
      </w:r>
      <w:r>
        <w:rPr>
          <w:sz w:val="24"/>
          <w:szCs w:val="24"/>
        </w:rPr>
        <w:t>v</w:t>
      </w:r>
      <w:proofErr w:type="spellEnd"/>
      <w:r>
        <w:rPr>
          <w:sz w:val="24"/>
          <w:szCs w:val="24"/>
        </w:rPr>
        <w:t xml:space="preserve">: </w:t>
      </w:r>
    </w:p>
    <w:p w14:paraId="57850A55" w14:textId="77777777" w:rsidR="0084450F" w:rsidRDefault="0084450F" w:rsidP="0084450F">
      <w:pPr>
        <w:jc w:val="both"/>
        <w:rPr>
          <w:sz w:val="24"/>
          <w:szCs w:val="24"/>
        </w:rPr>
      </w:pPr>
    </w:p>
    <w:tbl>
      <w:tblPr>
        <w:tblStyle w:val="Tabelacomgrade"/>
        <w:tblW w:w="6244" w:type="dxa"/>
        <w:jc w:val="center"/>
        <w:tblLook w:val="04A0" w:firstRow="1" w:lastRow="0" w:firstColumn="1" w:lastColumn="0" w:noHBand="0" w:noVBand="1"/>
      </w:tblPr>
      <w:tblGrid>
        <w:gridCol w:w="5110"/>
        <w:gridCol w:w="1134"/>
      </w:tblGrid>
      <w:tr w:rsidR="0084450F" w:rsidRPr="00583158" w14:paraId="360E9724" w14:textId="77777777" w:rsidTr="00C06D34">
        <w:trPr>
          <w:trHeight w:val="744"/>
          <w:jc w:val="center"/>
        </w:trPr>
        <w:tc>
          <w:tcPr>
            <w:tcW w:w="5110" w:type="dxa"/>
            <w:hideMark/>
          </w:tcPr>
          <w:p w14:paraId="25EA55A4" w14:textId="77777777" w:rsidR="0084450F" w:rsidRPr="00583158" w:rsidRDefault="0084450F" w:rsidP="00C06D34">
            <w:pPr>
              <w:jc w:val="center"/>
              <w:rPr>
                <w:rFonts w:ascii="Arial" w:hAnsi="Arial" w:cs="Arial"/>
                <w:b/>
                <w:bCs/>
                <w:color w:val="000000"/>
                <w:sz w:val="24"/>
                <w:szCs w:val="24"/>
              </w:rPr>
            </w:pPr>
            <w:r w:rsidRPr="00583158">
              <w:rPr>
                <w:rFonts w:ascii="Arial" w:hAnsi="Arial" w:cs="Arial"/>
                <w:b/>
                <w:bCs/>
                <w:color w:val="000000"/>
                <w:sz w:val="24"/>
                <w:szCs w:val="24"/>
              </w:rPr>
              <w:t>DESCRIÇÃO</w:t>
            </w:r>
          </w:p>
        </w:tc>
        <w:tc>
          <w:tcPr>
            <w:tcW w:w="1134" w:type="dxa"/>
            <w:hideMark/>
          </w:tcPr>
          <w:p w14:paraId="29E44A99" w14:textId="77777777" w:rsidR="0084450F" w:rsidRPr="00583158" w:rsidRDefault="0084450F" w:rsidP="00C06D34">
            <w:pPr>
              <w:jc w:val="center"/>
              <w:rPr>
                <w:rFonts w:ascii="Arial" w:hAnsi="Arial" w:cs="Arial"/>
                <w:b/>
                <w:bCs/>
                <w:color w:val="000000"/>
                <w:sz w:val="24"/>
                <w:szCs w:val="24"/>
              </w:rPr>
            </w:pPr>
            <w:r w:rsidRPr="00583158">
              <w:rPr>
                <w:rFonts w:ascii="Arial" w:hAnsi="Arial" w:cs="Arial"/>
                <w:b/>
                <w:bCs/>
                <w:color w:val="000000"/>
                <w:sz w:val="24"/>
                <w:szCs w:val="24"/>
              </w:rPr>
              <w:t>PAC</w:t>
            </w:r>
          </w:p>
        </w:tc>
      </w:tr>
      <w:tr w:rsidR="0084450F" w:rsidRPr="00583158" w14:paraId="681A793B" w14:textId="77777777" w:rsidTr="00C06D34">
        <w:trPr>
          <w:trHeight w:val="720"/>
          <w:jc w:val="center"/>
        </w:trPr>
        <w:tc>
          <w:tcPr>
            <w:tcW w:w="5110" w:type="dxa"/>
            <w:hideMark/>
          </w:tcPr>
          <w:p w14:paraId="68C90576"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Adesivo instantâneo universal.</w:t>
            </w:r>
          </w:p>
        </w:tc>
        <w:tc>
          <w:tcPr>
            <w:tcW w:w="1134" w:type="dxa"/>
            <w:noWrap/>
          </w:tcPr>
          <w:p w14:paraId="02E3615A"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092</w:t>
            </w:r>
          </w:p>
        </w:tc>
      </w:tr>
      <w:tr w:rsidR="0084450F" w:rsidRPr="00583158" w14:paraId="25B0A667" w14:textId="77777777" w:rsidTr="00C06D34">
        <w:trPr>
          <w:trHeight w:val="720"/>
          <w:jc w:val="center"/>
        </w:trPr>
        <w:tc>
          <w:tcPr>
            <w:tcW w:w="5110" w:type="dxa"/>
            <w:hideMark/>
          </w:tcPr>
          <w:p w14:paraId="5AA9CDD6"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Balde plástico, com alça em alumínio, capacidade 15 litros</w:t>
            </w:r>
          </w:p>
        </w:tc>
        <w:tc>
          <w:tcPr>
            <w:tcW w:w="1134" w:type="dxa"/>
            <w:noWrap/>
          </w:tcPr>
          <w:p w14:paraId="3F4A6FD2"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093</w:t>
            </w:r>
          </w:p>
        </w:tc>
      </w:tr>
      <w:tr w:rsidR="0084450F" w:rsidRPr="00583158" w14:paraId="71E690B0" w14:textId="77777777" w:rsidTr="00C06D34">
        <w:trPr>
          <w:trHeight w:val="720"/>
          <w:jc w:val="center"/>
        </w:trPr>
        <w:tc>
          <w:tcPr>
            <w:tcW w:w="5110" w:type="dxa"/>
            <w:hideMark/>
          </w:tcPr>
          <w:p w14:paraId="04EC9277"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Cesto de lixo de plástico telado, altura aproximada de 28cm</w:t>
            </w:r>
          </w:p>
        </w:tc>
        <w:tc>
          <w:tcPr>
            <w:tcW w:w="1134" w:type="dxa"/>
            <w:noWrap/>
          </w:tcPr>
          <w:p w14:paraId="02BB98EE"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095</w:t>
            </w:r>
          </w:p>
        </w:tc>
      </w:tr>
      <w:tr w:rsidR="0084450F" w:rsidRPr="00583158" w14:paraId="26391343" w14:textId="77777777" w:rsidTr="00C06D34">
        <w:trPr>
          <w:trHeight w:val="720"/>
          <w:jc w:val="center"/>
        </w:trPr>
        <w:tc>
          <w:tcPr>
            <w:tcW w:w="5110" w:type="dxa"/>
            <w:hideMark/>
          </w:tcPr>
          <w:p w14:paraId="3549B2EA"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Cesto de lixo plástico, capacidade de 60 litros, com pedal e tampa.</w:t>
            </w:r>
          </w:p>
        </w:tc>
        <w:tc>
          <w:tcPr>
            <w:tcW w:w="1134" w:type="dxa"/>
            <w:noWrap/>
          </w:tcPr>
          <w:p w14:paraId="6761990A"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096</w:t>
            </w:r>
          </w:p>
        </w:tc>
      </w:tr>
      <w:tr w:rsidR="0084450F" w:rsidRPr="00583158" w14:paraId="1CB13F86" w14:textId="77777777" w:rsidTr="00C06D34">
        <w:trPr>
          <w:trHeight w:val="720"/>
          <w:jc w:val="center"/>
        </w:trPr>
        <w:tc>
          <w:tcPr>
            <w:tcW w:w="5110" w:type="dxa"/>
            <w:hideMark/>
          </w:tcPr>
          <w:p w14:paraId="76A4CA20"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Escova para lavar roupas com cerdas de polipropileno.</w:t>
            </w:r>
          </w:p>
        </w:tc>
        <w:tc>
          <w:tcPr>
            <w:tcW w:w="1134" w:type="dxa"/>
            <w:noWrap/>
          </w:tcPr>
          <w:p w14:paraId="2AEB3732"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107</w:t>
            </w:r>
          </w:p>
        </w:tc>
      </w:tr>
      <w:tr w:rsidR="0084450F" w:rsidRPr="00583158" w14:paraId="0ACE2DE7" w14:textId="77777777" w:rsidTr="00C06D34">
        <w:trPr>
          <w:trHeight w:val="480"/>
          <w:jc w:val="center"/>
        </w:trPr>
        <w:tc>
          <w:tcPr>
            <w:tcW w:w="5110" w:type="dxa"/>
            <w:hideMark/>
          </w:tcPr>
          <w:p w14:paraId="56DEC0A9"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Escova sanitária, com cabo plástico.</w:t>
            </w:r>
          </w:p>
        </w:tc>
        <w:tc>
          <w:tcPr>
            <w:tcW w:w="1134" w:type="dxa"/>
            <w:noWrap/>
          </w:tcPr>
          <w:p w14:paraId="3A91EA16"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108</w:t>
            </w:r>
          </w:p>
        </w:tc>
      </w:tr>
      <w:tr w:rsidR="0084450F" w:rsidRPr="00583158" w14:paraId="7706CB2E" w14:textId="77777777" w:rsidTr="00C06D34">
        <w:trPr>
          <w:trHeight w:val="960"/>
          <w:jc w:val="center"/>
        </w:trPr>
        <w:tc>
          <w:tcPr>
            <w:tcW w:w="5110" w:type="dxa"/>
            <w:hideMark/>
          </w:tcPr>
          <w:p w14:paraId="22C3BD94"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Flanela, coloração laranja, dimensões aproximadas 36 x 56 cm, mínimo de 90% algodão.</w:t>
            </w:r>
          </w:p>
        </w:tc>
        <w:tc>
          <w:tcPr>
            <w:tcW w:w="1134" w:type="dxa"/>
            <w:noWrap/>
          </w:tcPr>
          <w:p w14:paraId="4A4C9541"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111</w:t>
            </w:r>
          </w:p>
        </w:tc>
      </w:tr>
      <w:tr w:rsidR="0084450F" w:rsidRPr="00583158" w14:paraId="198BC88F" w14:textId="77777777" w:rsidTr="00C06D34">
        <w:trPr>
          <w:trHeight w:val="1500"/>
          <w:jc w:val="center"/>
        </w:trPr>
        <w:tc>
          <w:tcPr>
            <w:tcW w:w="5110" w:type="dxa"/>
            <w:hideMark/>
          </w:tcPr>
          <w:p w14:paraId="5AADAB7B"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tamanho M.</w:t>
            </w:r>
          </w:p>
        </w:tc>
        <w:tc>
          <w:tcPr>
            <w:tcW w:w="1134" w:type="dxa"/>
            <w:noWrap/>
          </w:tcPr>
          <w:p w14:paraId="53986C9E"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116</w:t>
            </w:r>
          </w:p>
        </w:tc>
      </w:tr>
      <w:tr w:rsidR="0084450F" w:rsidRPr="00583158" w14:paraId="4BB7F9B2" w14:textId="77777777" w:rsidTr="00C06D34">
        <w:trPr>
          <w:trHeight w:val="1408"/>
          <w:jc w:val="center"/>
        </w:trPr>
        <w:tc>
          <w:tcPr>
            <w:tcW w:w="5110" w:type="dxa"/>
            <w:hideMark/>
          </w:tcPr>
          <w:p w14:paraId="2299E3A7"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lastRenderedPageBreak/>
              <w:t>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tamanho P.</w:t>
            </w:r>
          </w:p>
        </w:tc>
        <w:tc>
          <w:tcPr>
            <w:tcW w:w="1134" w:type="dxa"/>
            <w:noWrap/>
          </w:tcPr>
          <w:p w14:paraId="04BF3F02"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117</w:t>
            </w:r>
          </w:p>
          <w:p w14:paraId="37E0F230" w14:textId="77777777" w:rsidR="0084450F" w:rsidRPr="00583158" w:rsidRDefault="0084450F" w:rsidP="00C06D34">
            <w:pPr>
              <w:jc w:val="center"/>
              <w:rPr>
                <w:rFonts w:ascii="Arial" w:hAnsi="Arial" w:cs="Arial"/>
                <w:color w:val="000000"/>
                <w:sz w:val="24"/>
                <w:szCs w:val="24"/>
              </w:rPr>
            </w:pPr>
          </w:p>
        </w:tc>
      </w:tr>
      <w:tr w:rsidR="0084450F" w:rsidRPr="00583158" w14:paraId="487FF9F3" w14:textId="77777777" w:rsidTr="00C06D34">
        <w:trPr>
          <w:trHeight w:val="480"/>
          <w:jc w:val="center"/>
        </w:trPr>
        <w:tc>
          <w:tcPr>
            <w:tcW w:w="5110" w:type="dxa"/>
            <w:hideMark/>
          </w:tcPr>
          <w:p w14:paraId="6BF30ED5"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Pá para lixo, cabo longo, plástico.</w:t>
            </w:r>
          </w:p>
        </w:tc>
        <w:tc>
          <w:tcPr>
            <w:tcW w:w="1134" w:type="dxa"/>
            <w:noWrap/>
          </w:tcPr>
          <w:p w14:paraId="668CF42B"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118</w:t>
            </w:r>
          </w:p>
        </w:tc>
      </w:tr>
      <w:tr w:rsidR="0084450F" w:rsidRPr="00583158" w14:paraId="67BEF55D" w14:textId="77777777" w:rsidTr="00C06D34">
        <w:trPr>
          <w:trHeight w:val="960"/>
          <w:jc w:val="center"/>
        </w:trPr>
        <w:tc>
          <w:tcPr>
            <w:tcW w:w="5110" w:type="dxa"/>
            <w:hideMark/>
          </w:tcPr>
          <w:p w14:paraId="70A4C16E"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Pano limpa tudo, dimensões aproximadas 33 x 60cm.</w:t>
            </w:r>
          </w:p>
        </w:tc>
        <w:tc>
          <w:tcPr>
            <w:tcW w:w="1134" w:type="dxa"/>
            <w:noWrap/>
          </w:tcPr>
          <w:p w14:paraId="7B9D9736"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120</w:t>
            </w:r>
          </w:p>
        </w:tc>
      </w:tr>
      <w:tr w:rsidR="0084450F" w:rsidRPr="00583158" w14:paraId="641B1A7C" w14:textId="77777777" w:rsidTr="00C06D34">
        <w:trPr>
          <w:trHeight w:val="1080"/>
          <w:jc w:val="center"/>
        </w:trPr>
        <w:tc>
          <w:tcPr>
            <w:tcW w:w="5110" w:type="dxa"/>
            <w:hideMark/>
          </w:tcPr>
          <w:p w14:paraId="23D7EFA4"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Papel higiênico de alta qualidade, composto 100% de fibras virgens, apresentando folha dupla, picotado, somente na cor branca, rolo medindo 30m x 10cm, embalagem com visibilidade do produto, acondicionado em fardos.</w:t>
            </w:r>
          </w:p>
        </w:tc>
        <w:tc>
          <w:tcPr>
            <w:tcW w:w="1134" w:type="dxa"/>
            <w:noWrap/>
          </w:tcPr>
          <w:p w14:paraId="2E112DE9"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121</w:t>
            </w:r>
          </w:p>
        </w:tc>
      </w:tr>
      <w:tr w:rsidR="0084450F" w:rsidRPr="00583158" w14:paraId="130526FD" w14:textId="77777777" w:rsidTr="00C06D34">
        <w:trPr>
          <w:trHeight w:val="480"/>
          <w:jc w:val="center"/>
        </w:trPr>
        <w:tc>
          <w:tcPr>
            <w:tcW w:w="5110" w:type="dxa"/>
            <w:hideMark/>
          </w:tcPr>
          <w:p w14:paraId="7ED3F4E3"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Rodo de alumínio 35 cm, borracha dupla, com cabo.</w:t>
            </w:r>
          </w:p>
        </w:tc>
        <w:tc>
          <w:tcPr>
            <w:tcW w:w="1134" w:type="dxa"/>
            <w:noWrap/>
          </w:tcPr>
          <w:p w14:paraId="2466B39C"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124</w:t>
            </w:r>
          </w:p>
        </w:tc>
      </w:tr>
      <w:tr w:rsidR="0084450F" w:rsidRPr="00583158" w14:paraId="63E7F361" w14:textId="77777777" w:rsidTr="00C06D34">
        <w:trPr>
          <w:trHeight w:val="480"/>
          <w:jc w:val="center"/>
        </w:trPr>
        <w:tc>
          <w:tcPr>
            <w:tcW w:w="5110" w:type="dxa"/>
            <w:hideMark/>
          </w:tcPr>
          <w:p w14:paraId="47B57E0B"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Rodo de alumínio 60 cm, borracha dupla, com cabo.</w:t>
            </w:r>
          </w:p>
        </w:tc>
        <w:tc>
          <w:tcPr>
            <w:tcW w:w="1134" w:type="dxa"/>
            <w:noWrap/>
          </w:tcPr>
          <w:p w14:paraId="18B14670"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125</w:t>
            </w:r>
          </w:p>
        </w:tc>
      </w:tr>
      <w:tr w:rsidR="0084450F" w:rsidRPr="00583158" w14:paraId="06EE275D" w14:textId="77777777" w:rsidTr="00C06D34">
        <w:trPr>
          <w:trHeight w:val="572"/>
          <w:jc w:val="center"/>
        </w:trPr>
        <w:tc>
          <w:tcPr>
            <w:tcW w:w="5110" w:type="dxa"/>
            <w:hideMark/>
          </w:tcPr>
          <w:p w14:paraId="5470AF06"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Rodo lava piso e azulejo, com espuma e fibra abrasiva, com cabo.</w:t>
            </w:r>
          </w:p>
        </w:tc>
        <w:tc>
          <w:tcPr>
            <w:tcW w:w="1134" w:type="dxa"/>
            <w:noWrap/>
          </w:tcPr>
          <w:p w14:paraId="01F74A68"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126</w:t>
            </w:r>
          </w:p>
        </w:tc>
      </w:tr>
      <w:tr w:rsidR="0084450F" w:rsidRPr="00583158" w14:paraId="21F775C8" w14:textId="77777777" w:rsidTr="00C06D34">
        <w:trPr>
          <w:trHeight w:val="480"/>
          <w:jc w:val="center"/>
        </w:trPr>
        <w:tc>
          <w:tcPr>
            <w:tcW w:w="5110" w:type="dxa"/>
            <w:hideMark/>
          </w:tcPr>
          <w:p w14:paraId="7968DB5F"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Rodo para passar cera com cabo.</w:t>
            </w:r>
          </w:p>
        </w:tc>
        <w:tc>
          <w:tcPr>
            <w:tcW w:w="1134" w:type="dxa"/>
            <w:noWrap/>
          </w:tcPr>
          <w:p w14:paraId="46B4D260"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127</w:t>
            </w:r>
          </w:p>
        </w:tc>
      </w:tr>
      <w:tr w:rsidR="0084450F" w:rsidRPr="00583158" w14:paraId="14B8075A" w14:textId="77777777" w:rsidTr="00C06D34">
        <w:trPr>
          <w:trHeight w:val="836"/>
          <w:jc w:val="center"/>
        </w:trPr>
        <w:tc>
          <w:tcPr>
            <w:tcW w:w="5110" w:type="dxa"/>
            <w:hideMark/>
          </w:tcPr>
          <w:p w14:paraId="2D6E4962"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Saboneteira para sabonete líquido, de plástico transparente PVC com válvula pump, para mesa.</w:t>
            </w:r>
          </w:p>
        </w:tc>
        <w:tc>
          <w:tcPr>
            <w:tcW w:w="1134" w:type="dxa"/>
            <w:noWrap/>
          </w:tcPr>
          <w:p w14:paraId="7B01F244"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131</w:t>
            </w:r>
          </w:p>
        </w:tc>
      </w:tr>
      <w:tr w:rsidR="0084450F" w:rsidRPr="00583158" w14:paraId="1FC21125" w14:textId="77777777" w:rsidTr="00C06D34">
        <w:trPr>
          <w:trHeight w:val="835"/>
          <w:jc w:val="center"/>
        </w:trPr>
        <w:tc>
          <w:tcPr>
            <w:tcW w:w="5110" w:type="dxa"/>
            <w:hideMark/>
          </w:tcPr>
          <w:p w14:paraId="72FEC9DB"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Saco plástico, para lixo, capacidade de 30 litros, pacote com 100 unidades.</w:t>
            </w:r>
          </w:p>
        </w:tc>
        <w:tc>
          <w:tcPr>
            <w:tcW w:w="1134" w:type="dxa"/>
            <w:noWrap/>
          </w:tcPr>
          <w:p w14:paraId="3392BF4F"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132</w:t>
            </w:r>
          </w:p>
        </w:tc>
      </w:tr>
      <w:tr w:rsidR="0084450F" w:rsidRPr="00583158" w14:paraId="3D6F66E2" w14:textId="77777777" w:rsidTr="00C06D34">
        <w:trPr>
          <w:trHeight w:val="703"/>
          <w:jc w:val="center"/>
        </w:trPr>
        <w:tc>
          <w:tcPr>
            <w:tcW w:w="5110" w:type="dxa"/>
            <w:hideMark/>
          </w:tcPr>
          <w:p w14:paraId="73186AF1"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Saco plástico, para lixo, reforçado, preto, capacidade de 100 litros, pacote com 100 unidades.</w:t>
            </w:r>
          </w:p>
        </w:tc>
        <w:tc>
          <w:tcPr>
            <w:tcW w:w="1134" w:type="dxa"/>
            <w:noWrap/>
          </w:tcPr>
          <w:p w14:paraId="0ACB89BA"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134</w:t>
            </w:r>
          </w:p>
        </w:tc>
      </w:tr>
      <w:tr w:rsidR="0084450F" w:rsidRPr="00583158" w14:paraId="350D5C0F" w14:textId="77777777" w:rsidTr="00C06D34">
        <w:trPr>
          <w:trHeight w:val="713"/>
          <w:jc w:val="center"/>
        </w:trPr>
        <w:tc>
          <w:tcPr>
            <w:tcW w:w="5110" w:type="dxa"/>
            <w:hideMark/>
          </w:tcPr>
          <w:p w14:paraId="75CABC6C"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Saco tradicional de algodão (Pano de chão), alvejado, dimensões 50X80 cm, 100% algodão.</w:t>
            </w:r>
          </w:p>
        </w:tc>
        <w:tc>
          <w:tcPr>
            <w:tcW w:w="1134" w:type="dxa"/>
            <w:noWrap/>
          </w:tcPr>
          <w:p w14:paraId="7DAB70A5"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135</w:t>
            </w:r>
          </w:p>
        </w:tc>
      </w:tr>
      <w:tr w:rsidR="0084450F" w:rsidRPr="00583158" w14:paraId="1517BA19" w14:textId="77777777" w:rsidTr="00C06D34">
        <w:trPr>
          <w:trHeight w:val="480"/>
          <w:jc w:val="center"/>
        </w:trPr>
        <w:tc>
          <w:tcPr>
            <w:tcW w:w="5110" w:type="dxa"/>
            <w:hideMark/>
          </w:tcPr>
          <w:p w14:paraId="5C917780"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Vassoura de nylon para piso liso, com cabo.</w:t>
            </w:r>
          </w:p>
        </w:tc>
        <w:tc>
          <w:tcPr>
            <w:tcW w:w="1134" w:type="dxa"/>
            <w:noWrap/>
          </w:tcPr>
          <w:p w14:paraId="53A2515A"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136</w:t>
            </w:r>
          </w:p>
        </w:tc>
      </w:tr>
      <w:tr w:rsidR="0084450F" w:rsidRPr="00583158" w14:paraId="46C29BBA" w14:textId="77777777" w:rsidTr="00C06D34">
        <w:trPr>
          <w:trHeight w:val="480"/>
          <w:jc w:val="center"/>
        </w:trPr>
        <w:tc>
          <w:tcPr>
            <w:tcW w:w="5110" w:type="dxa"/>
            <w:hideMark/>
          </w:tcPr>
          <w:p w14:paraId="4A4B00BC"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Vassoura piaçava, com cabo.</w:t>
            </w:r>
          </w:p>
        </w:tc>
        <w:tc>
          <w:tcPr>
            <w:tcW w:w="1134" w:type="dxa"/>
            <w:noWrap/>
          </w:tcPr>
          <w:p w14:paraId="3A681A38"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137</w:t>
            </w:r>
          </w:p>
        </w:tc>
      </w:tr>
      <w:tr w:rsidR="0084450F" w:rsidRPr="00583158" w14:paraId="37FADD2A" w14:textId="77777777" w:rsidTr="00C06D34">
        <w:trPr>
          <w:trHeight w:val="480"/>
          <w:jc w:val="center"/>
        </w:trPr>
        <w:tc>
          <w:tcPr>
            <w:tcW w:w="5110" w:type="dxa"/>
            <w:hideMark/>
          </w:tcPr>
          <w:p w14:paraId="32DD100E"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Vassoura de pelo, com cabo.</w:t>
            </w:r>
          </w:p>
        </w:tc>
        <w:tc>
          <w:tcPr>
            <w:tcW w:w="1134" w:type="dxa"/>
            <w:noWrap/>
          </w:tcPr>
          <w:p w14:paraId="65BDA8A0"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138</w:t>
            </w:r>
          </w:p>
        </w:tc>
      </w:tr>
      <w:tr w:rsidR="0084450F" w:rsidRPr="00583158" w14:paraId="7F4682AA" w14:textId="77777777" w:rsidTr="00C06D34">
        <w:trPr>
          <w:trHeight w:val="480"/>
          <w:jc w:val="center"/>
        </w:trPr>
        <w:tc>
          <w:tcPr>
            <w:tcW w:w="5110" w:type="dxa"/>
            <w:hideMark/>
          </w:tcPr>
          <w:p w14:paraId="2E036256"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lastRenderedPageBreak/>
              <w:t>Rodo de plástico 40 cm, com cabo.</w:t>
            </w:r>
          </w:p>
        </w:tc>
        <w:tc>
          <w:tcPr>
            <w:tcW w:w="1134" w:type="dxa"/>
            <w:noWrap/>
          </w:tcPr>
          <w:p w14:paraId="52E03B0F"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143</w:t>
            </w:r>
          </w:p>
        </w:tc>
      </w:tr>
      <w:tr w:rsidR="0084450F" w:rsidRPr="00583158" w14:paraId="42AD15B5" w14:textId="77777777" w:rsidTr="00C06D34">
        <w:trPr>
          <w:trHeight w:val="851"/>
          <w:jc w:val="center"/>
        </w:trPr>
        <w:tc>
          <w:tcPr>
            <w:tcW w:w="5110" w:type="dxa"/>
            <w:hideMark/>
          </w:tcPr>
          <w:p w14:paraId="4F0FBA41"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Luva descartável de látex, ambidestras, com pó, cor branca, validade maior que 1 (um) ano, uso não médico, caixa com 100 unidades cada – tamanho PP</w:t>
            </w:r>
          </w:p>
        </w:tc>
        <w:tc>
          <w:tcPr>
            <w:tcW w:w="1134" w:type="dxa"/>
            <w:noWrap/>
          </w:tcPr>
          <w:p w14:paraId="29692B41"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145</w:t>
            </w:r>
          </w:p>
        </w:tc>
      </w:tr>
      <w:tr w:rsidR="0084450F" w:rsidRPr="00583158" w14:paraId="26710342" w14:textId="77777777" w:rsidTr="00C06D34">
        <w:trPr>
          <w:trHeight w:val="849"/>
          <w:jc w:val="center"/>
        </w:trPr>
        <w:tc>
          <w:tcPr>
            <w:tcW w:w="5110" w:type="dxa"/>
            <w:hideMark/>
          </w:tcPr>
          <w:p w14:paraId="0526AA55"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Luva descartável de látex, ambidestras, com pó, cor branca, validade maior que 1 (um) ano, uso não médico, caixa com 100 unidades cada – tamanho P</w:t>
            </w:r>
          </w:p>
        </w:tc>
        <w:tc>
          <w:tcPr>
            <w:tcW w:w="1134" w:type="dxa"/>
            <w:noWrap/>
          </w:tcPr>
          <w:p w14:paraId="37612FBC"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146</w:t>
            </w:r>
          </w:p>
        </w:tc>
      </w:tr>
      <w:tr w:rsidR="0084450F" w:rsidRPr="00583158" w14:paraId="0AD39614" w14:textId="77777777" w:rsidTr="00C06D34">
        <w:trPr>
          <w:trHeight w:val="847"/>
          <w:jc w:val="center"/>
        </w:trPr>
        <w:tc>
          <w:tcPr>
            <w:tcW w:w="5110" w:type="dxa"/>
            <w:hideMark/>
          </w:tcPr>
          <w:p w14:paraId="5896CB26"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Luva descartável de látex, ambidestras, com pó, cor branca, validade maior que 1 (um) ano, uso não médico, caixa com 100 unidades cada – tamanho G</w:t>
            </w:r>
          </w:p>
        </w:tc>
        <w:tc>
          <w:tcPr>
            <w:tcW w:w="1134" w:type="dxa"/>
            <w:noWrap/>
          </w:tcPr>
          <w:p w14:paraId="2BFC5848"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147</w:t>
            </w:r>
          </w:p>
        </w:tc>
      </w:tr>
      <w:tr w:rsidR="0084450F" w:rsidRPr="00583158" w14:paraId="60CEBFB6" w14:textId="77777777" w:rsidTr="00C06D34">
        <w:trPr>
          <w:trHeight w:val="960"/>
          <w:jc w:val="center"/>
        </w:trPr>
        <w:tc>
          <w:tcPr>
            <w:tcW w:w="5110" w:type="dxa"/>
            <w:hideMark/>
          </w:tcPr>
          <w:p w14:paraId="72314186"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Lenço umedecido, acondicionado em balde com mínimo de 400 unidades cada</w:t>
            </w:r>
          </w:p>
        </w:tc>
        <w:tc>
          <w:tcPr>
            <w:tcW w:w="1134" w:type="dxa"/>
            <w:noWrap/>
          </w:tcPr>
          <w:p w14:paraId="66AB9DB9"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148</w:t>
            </w:r>
          </w:p>
        </w:tc>
      </w:tr>
      <w:tr w:rsidR="0084450F" w:rsidRPr="00583158" w14:paraId="73E8C86C" w14:textId="77777777" w:rsidTr="00C06D34">
        <w:trPr>
          <w:trHeight w:val="960"/>
          <w:jc w:val="center"/>
        </w:trPr>
        <w:tc>
          <w:tcPr>
            <w:tcW w:w="5110" w:type="dxa"/>
            <w:hideMark/>
          </w:tcPr>
          <w:p w14:paraId="769D8C78"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Assento sanitário oval, almofadado, universal, acompanha kit para fixação.</w:t>
            </w:r>
          </w:p>
        </w:tc>
        <w:tc>
          <w:tcPr>
            <w:tcW w:w="1134" w:type="dxa"/>
            <w:noWrap/>
          </w:tcPr>
          <w:p w14:paraId="1522D241"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156</w:t>
            </w:r>
          </w:p>
        </w:tc>
      </w:tr>
      <w:tr w:rsidR="0084450F" w:rsidRPr="00583158" w14:paraId="7EE79F23" w14:textId="77777777" w:rsidTr="00C06D34">
        <w:trPr>
          <w:trHeight w:val="972"/>
          <w:jc w:val="center"/>
        </w:trPr>
        <w:tc>
          <w:tcPr>
            <w:tcW w:w="5110" w:type="dxa"/>
            <w:hideMark/>
          </w:tcPr>
          <w:p w14:paraId="445DDC02"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Assento sanitário retangular, almofadado, universal, acompanha kit para fixação.</w:t>
            </w:r>
          </w:p>
        </w:tc>
        <w:tc>
          <w:tcPr>
            <w:tcW w:w="1134" w:type="dxa"/>
            <w:noWrap/>
          </w:tcPr>
          <w:p w14:paraId="5FCE0D78"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157</w:t>
            </w:r>
          </w:p>
        </w:tc>
      </w:tr>
    </w:tbl>
    <w:p w14:paraId="16D10D29" w14:textId="77777777" w:rsidR="0084450F" w:rsidRDefault="0084450F" w:rsidP="0084450F">
      <w:pPr>
        <w:jc w:val="both"/>
        <w:rPr>
          <w:sz w:val="24"/>
          <w:szCs w:val="24"/>
        </w:rPr>
      </w:pPr>
    </w:p>
    <w:p w14:paraId="6CF292B7" w14:textId="77777777" w:rsidR="0084450F" w:rsidRDefault="0084450F" w:rsidP="0084450F">
      <w:pPr>
        <w:spacing w:line="360" w:lineRule="auto"/>
        <w:jc w:val="both"/>
        <w:rPr>
          <w:rFonts w:eastAsia="Times New Roman"/>
          <w:b/>
          <w:bCs/>
          <w:color w:val="000000"/>
          <w:sz w:val="24"/>
          <w:szCs w:val="24"/>
        </w:rPr>
      </w:pPr>
      <w:r>
        <w:rPr>
          <w:rFonts w:eastAsia="Times New Roman"/>
          <w:b/>
          <w:bCs/>
          <w:color w:val="000000"/>
          <w:sz w:val="24"/>
          <w:szCs w:val="24"/>
        </w:rPr>
        <w:t>4.</w:t>
      </w:r>
      <w:r w:rsidRPr="00790D33">
        <w:rPr>
          <w:rFonts w:eastAsia="Times New Roman"/>
          <w:b/>
          <w:bCs/>
          <w:color w:val="000000"/>
          <w:sz w:val="24"/>
          <w:szCs w:val="24"/>
        </w:rPr>
        <w:t xml:space="preserve"> REQUISITOS DA CONTRATAÇÃO</w:t>
      </w:r>
    </w:p>
    <w:p w14:paraId="30F378DB" w14:textId="77777777" w:rsidR="0084450F" w:rsidRPr="00155AC0" w:rsidRDefault="0084450F" w:rsidP="0084450F">
      <w:pPr>
        <w:spacing w:line="360" w:lineRule="auto"/>
        <w:jc w:val="both"/>
        <w:rPr>
          <w:rFonts w:eastAsia="Times New Roman"/>
          <w:b/>
          <w:bCs/>
          <w:color w:val="000000"/>
          <w:sz w:val="24"/>
          <w:szCs w:val="24"/>
        </w:rPr>
      </w:pPr>
    </w:p>
    <w:p w14:paraId="07704580" w14:textId="77777777" w:rsidR="0084450F" w:rsidRPr="00155AC0" w:rsidRDefault="0084450F" w:rsidP="0084450F">
      <w:pPr>
        <w:pStyle w:val="NormalWeb"/>
        <w:spacing w:before="0" w:beforeAutospacing="0" w:after="0" w:afterAutospacing="0" w:line="360" w:lineRule="auto"/>
        <w:jc w:val="both"/>
        <w:rPr>
          <w:rFonts w:ascii="Arial" w:hAnsi="Arial" w:cs="Arial"/>
        </w:rPr>
      </w:pPr>
      <w:r w:rsidRPr="00155AC0">
        <w:rPr>
          <w:rFonts w:ascii="Arial" w:hAnsi="Arial" w:cs="Arial"/>
          <w:b/>
          <w:bCs/>
        </w:rPr>
        <w:t>4.1</w:t>
      </w:r>
      <w:r w:rsidRPr="00155AC0">
        <w:rPr>
          <w:rFonts w:ascii="Arial" w:hAnsi="Arial" w:cs="Arial"/>
        </w:rPr>
        <w:t xml:space="preserve"> As empresas do ramo interessadas em participar do presente chamamento público deverão atender aos seguintes requisitos:</w:t>
      </w:r>
    </w:p>
    <w:p w14:paraId="7926EE1A" w14:textId="77777777" w:rsidR="0084450F" w:rsidRPr="00C25571" w:rsidRDefault="0084450F" w:rsidP="0084450F">
      <w:pPr>
        <w:spacing w:after="200" w:line="360" w:lineRule="auto"/>
        <w:jc w:val="both"/>
        <w:rPr>
          <w:rFonts w:eastAsiaTheme="minorEastAsia" w:cstheme="minorBidi"/>
          <w:sz w:val="24"/>
          <w:lang w:val="en-US" w:eastAsia="en-US"/>
        </w:rPr>
      </w:pPr>
      <w:r w:rsidRPr="00C25571">
        <w:rPr>
          <w:rFonts w:eastAsiaTheme="minorEastAsia" w:cstheme="minorBidi"/>
          <w:sz w:val="24"/>
          <w:lang w:val="en-US" w:eastAsia="en-US"/>
        </w:rPr>
        <w:t xml:space="preserve">a) A </w:t>
      </w:r>
      <w:proofErr w:type="spellStart"/>
      <w:r w:rsidRPr="00C25571">
        <w:rPr>
          <w:rFonts w:eastAsiaTheme="minorEastAsia" w:cstheme="minorBidi"/>
          <w:sz w:val="24"/>
          <w:lang w:val="en-US" w:eastAsia="en-US"/>
        </w:rPr>
        <w:t>contratação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disposições</w:t>
      </w:r>
      <w:proofErr w:type="spellEnd"/>
      <w:r w:rsidRPr="00C25571">
        <w:rPr>
          <w:rFonts w:eastAsiaTheme="minorEastAsia" w:cstheme="minorBidi"/>
          <w:sz w:val="24"/>
          <w:lang w:val="en-US" w:eastAsia="en-US"/>
        </w:rPr>
        <w:t xml:space="preserve"> da Lei nº 14.133/2021 (Nova Lei de </w:t>
      </w:r>
      <w:proofErr w:type="spellStart"/>
      <w:r w:rsidRPr="00C25571">
        <w:rPr>
          <w:rFonts w:eastAsiaTheme="minorEastAsia" w:cstheme="minorBidi"/>
          <w:sz w:val="24"/>
          <w:lang w:val="en-US" w:eastAsia="en-US"/>
        </w:rPr>
        <w:t>Licitações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Contratos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Administrativos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bem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como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demais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normas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correlatas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aplicáveis</w:t>
      </w:r>
      <w:proofErr w:type="spellEnd"/>
      <w:r w:rsidRPr="00C25571">
        <w:rPr>
          <w:rFonts w:eastAsiaTheme="minorEastAsia" w:cstheme="minorBidi"/>
          <w:sz w:val="24"/>
          <w:lang w:val="en-US" w:eastAsia="en-US"/>
        </w:rPr>
        <w:t xml:space="preserve"> à </w:t>
      </w:r>
      <w:proofErr w:type="spellStart"/>
      <w:r w:rsidRPr="00C25571">
        <w:rPr>
          <w:rFonts w:eastAsiaTheme="minorEastAsia" w:cstheme="minorBidi"/>
          <w:sz w:val="24"/>
          <w:lang w:val="en-US" w:eastAsia="en-US"/>
        </w:rPr>
        <w:t>matéria</w:t>
      </w:r>
      <w:proofErr w:type="spellEnd"/>
      <w:r w:rsidRPr="00C25571">
        <w:rPr>
          <w:rFonts w:eastAsiaTheme="minorEastAsia" w:cstheme="minorBidi"/>
          <w:sz w:val="24"/>
          <w:lang w:val="en-US" w:eastAsia="en-US"/>
        </w:rPr>
        <w:t>;</w:t>
      </w:r>
    </w:p>
    <w:p w14:paraId="65895AE5" w14:textId="77777777" w:rsidR="0084450F" w:rsidRPr="00C25571" w:rsidRDefault="0084450F" w:rsidP="0084450F">
      <w:pPr>
        <w:spacing w:after="200" w:line="360" w:lineRule="auto"/>
        <w:jc w:val="both"/>
        <w:rPr>
          <w:rFonts w:eastAsiaTheme="minorEastAsia" w:cstheme="minorBidi"/>
          <w:sz w:val="24"/>
          <w:lang w:val="en-US" w:eastAsia="en-US"/>
        </w:rPr>
      </w:pPr>
      <w:r w:rsidRPr="00C25571">
        <w:rPr>
          <w:rFonts w:eastAsiaTheme="minorEastAsia" w:cstheme="minorBidi"/>
          <w:sz w:val="24"/>
          <w:lang w:val="en-US" w:eastAsia="en-US"/>
        </w:rPr>
        <w:t xml:space="preserve">b) A </w:t>
      </w:r>
      <w:proofErr w:type="spellStart"/>
      <w:r w:rsidRPr="00C25571">
        <w:rPr>
          <w:rFonts w:eastAsiaTheme="minorEastAsia" w:cstheme="minorBidi"/>
          <w:sz w:val="24"/>
          <w:lang w:val="en-US" w:eastAsia="en-US"/>
        </w:rPr>
        <w:t>licitação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realizada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caráter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exclusivo</w:t>
      </w:r>
      <w:proofErr w:type="spellEnd"/>
      <w:r w:rsidRPr="00C25571">
        <w:rPr>
          <w:rFonts w:eastAsiaTheme="minorEastAsia" w:cstheme="minorBidi"/>
          <w:sz w:val="24"/>
          <w:lang w:val="en-US" w:eastAsia="en-US"/>
        </w:rPr>
        <w:t xml:space="preserve"> para </w:t>
      </w:r>
      <w:proofErr w:type="spellStart"/>
      <w:r w:rsidRPr="00C25571">
        <w:rPr>
          <w:rFonts w:eastAsiaTheme="minorEastAsia" w:cstheme="minorBidi"/>
          <w:sz w:val="24"/>
          <w:lang w:val="en-US" w:eastAsia="en-US"/>
        </w:rPr>
        <w:t>Microempresas</w:t>
      </w:r>
      <w:proofErr w:type="spellEnd"/>
      <w:r w:rsidRPr="00C25571">
        <w:rPr>
          <w:rFonts w:eastAsiaTheme="minorEastAsia" w:cstheme="minorBidi"/>
          <w:sz w:val="24"/>
          <w:lang w:val="en-US" w:eastAsia="en-US"/>
        </w:rPr>
        <w:t xml:space="preserve"> (ME), </w:t>
      </w:r>
      <w:proofErr w:type="spellStart"/>
      <w:r w:rsidRPr="00C25571">
        <w:rPr>
          <w:rFonts w:eastAsiaTheme="minorEastAsia" w:cstheme="minorBidi"/>
          <w:sz w:val="24"/>
          <w:lang w:val="en-US" w:eastAsia="en-US"/>
        </w:rPr>
        <w:t>Empresas</w:t>
      </w:r>
      <w:proofErr w:type="spellEnd"/>
      <w:r w:rsidRPr="00C25571">
        <w:rPr>
          <w:rFonts w:eastAsiaTheme="minorEastAsia" w:cstheme="minorBidi"/>
          <w:sz w:val="24"/>
          <w:lang w:val="en-US" w:eastAsia="en-US"/>
        </w:rPr>
        <w:t xml:space="preserve"> de Pequeno Porte (EPP)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equiparadas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nos</w:t>
      </w:r>
      <w:proofErr w:type="spellEnd"/>
      <w:r w:rsidRPr="00C25571">
        <w:rPr>
          <w:rFonts w:eastAsiaTheme="minorEastAsia" w:cstheme="minorBidi"/>
          <w:sz w:val="24"/>
          <w:lang w:val="en-US" w:eastAsia="en-US"/>
        </w:rPr>
        <w:t xml:space="preserve"> da Lei </w:t>
      </w:r>
      <w:proofErr w:type="spellStart"/>
      <w:r w:rsidRPr="00C25571">
        <w:rPr>
          <w:rFonts w:eastAsiaTheme="minorEastAsia" w:cstheme="minorBidi"/>
          <w:sz w:val="24"/>
          <w:lang w:val="en-US" w:eastAsia="en-US"/>
        </w:rPr>
        <w:t>Complementar</w:t>
      </w:r>
      <w:proofErr w:type="spellEnd"/>
      <w:r w:rsidRPr="00C25571">
        <w:rPr>
          <w:rFonts w:eastAsiaTheme="minorEastAsia" w:cstheme="minorBidi"/>
          <w:sz w:val="24"/>
          <w:lang w:val="en-US" w:eastAsia="en-US"/>
        </w:rPr>
        <w:t xml:space="preserve"> nº 123/2006;</w:t>
      </w:r>
    </w:p>
    <w:p w14:paraId="61710258"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c</w:t>
      </w:r>
      <w:r w:rsidRPr="00C25571">
        <w:rPr>
          <w:rFonts w:eastAsiaTheme="minorEastAsia" w:cstheme="minorBidi"/>
          <w:sz w:val="24"/>
          <w:lang w:val="en-US" w:eastAsia="en-US"/>
        </w:rPr>
        <w:t xml:space="preserve">) </w:t>
      </w:r>
      <w:proofErr w:type="gramStart"/>
      <w:r w:rsidRPr="00C25571">
        <w:rPr>
          <w:rFonts w:eastAsiaTheme="minorEastAsia" w:cstheme="minorBidi"/>
          <w:sz w:val="24"/>
          <w:lang w:val="en-US" w:eastAsia="en-US"/>
        </w:rPr>
        <w:t>A</w:t>
      </w:r>
      <w:proofErr w:type="gram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execução</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contrato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atender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às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especificações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prazos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condições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definidos</w:t>
      </w:r>
      <w:proofErr w:type="spellEnd"/>
      <w:r w:rsidRPr="00C25571">
        <w:rPr>
          <w:rFonts w:eastAsiaTheme="minorEastAsia" w:cstheme="minorBidi"/>
          <w:sz w:val="24"/>
          <w:lang w:val="en-US" w:eastAsia="en-US"/>
        </w:rPr>
        <w:t xml:space="preserve"> no </w:t>
      </w:r>
      <w:proofErr w:type="spellStart"/>
      <w:r w:rsidRPr="00C25571">
        <w:rPr>
          <w:rFonts w:eastAsiaTheme="minorEastAsia" w:cstheme="minorBidi"/>
          <w:sz w:val="24"/>
          <w:lang w:val="en-US" w:eastAsia="en-US"/>
        </w:rPr>
        <w:t>Termo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Referência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edital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instrumento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contratual</w:t>
      </w:r>
      <w:proofErr w:type="spellEnd"/>
      <w:r w:rsidRPr="00C25571">
        <w:rPr>
          <w:rFonts w:eastAsiaTheme="minorEastAsia" w:cstheme="minorBidi"/>
          <w:sz w:val="24"/>
          <w:lang w:val="en-US" w:eastAsia="en-US"/>
        </w:rPr>
        <w:t>.</w:t>
      </w:r>
    </w:p>
    <w:p w14:paraId="4773CD2C"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lastRenderedPageBreak/>
        <w:t>d</w:t>
      </w:r>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novos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primeira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qualidade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atender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rigorosamente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às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características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técnicas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descritas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itens</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Termo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Referência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quanto</w:t>
      </w:r>
      <w:proofErr w:type="spellEnd"/>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composição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dimensões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apresentação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resistência</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acondicionamento</w:t>
      </w:r>
      <w:proofErr w:type="spellEnd"/>
      <w:r w:rsidRPr="00C25571">
        <w:rPr>
          <w:rFonts w:eastAsiaTheme="minorEastAsia" w:cstheme="minorBidi"/>
          <w:sz w:val="24"/>
          <w:lang w:val="en-US" w:eastAsia="en-US"/>
        </w:rPr>
        <w:t>;</w:t>
      </w:r>
    </w:p>
    <w:p w14:paraId="4092FDB5"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e</w:t>
      </w:r>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embalagens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identificação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clara</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fabricante</w:t>
      </w:r>
      <w:proofErr w:type="spellEnd"/>
      <w:r w:rsidRPr="00C25571">
        <w:rPr>
          <w:rFonts w:eastAsiaTheme="minorEastAsia" w:cstheme="minorBidi"/>
          <w:sz w:val="24"/>
          <w:lang w:val="en-US" w:eastAsia="en-US"/>
        </w:rPr>
        <w:t xml:space="preserve">, data de </w:t>
      </w:r>
      <w:proofErr w:type="spellStart"/>
      <w:r w:rsidRPr="00C25571">
        <w:rPr>
          <w:rFonts w:eastAsiaTheme="minorEastAsia" w:cstheme="minorBidi"/>
          <w:sz w:val="24"/>
          <w:lang w:val="en-US" w:eastAsia="en-US"/>
        </w:rPr>
        <w:t>fabricação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validade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aplicável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demais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informações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exigidas</w:t>
      </w:r>
      <w:proofErr w:type="spellEnd"/>
      <w:r w:rsidRPr="00C25571">
        <w:rPr>
          <w:rFonts w:eastAsiaTheme="minorEastAsia" w:cstheme="minorBidi"/>
          <w:sz w:val="24"/>
          <w:lang w:val="en-US" w:eastAsia="en-US"/>
        </w:rPr>
        <w:t xml:space="preserve"> pela </w:t>
      </w:r>
      <w:proofErr w:type="spellStart"/>
      <w:r w:rsidRPr="00C25571">
        <w:rPr>
          <w:rFonts w:eastAsiaTheme="minorEastAsia" w:cstheme="minorBidi"/>
          <w:sz w:val="24"/>
          <w:lang w:val="en-US" w:eastAsia="en-US"/>
        </w:rPr>
        <w:t>legislação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vigente</w:t>
      </w:r>
      <w:proofErr w:type="spellEnd"/>
      <w:r w:rsidRPr="00C25571">
        <w:rPr>
          <w:rFonts w:eastAsiaTheme="minorEastAsia" w:cstheme="minorBidi"/>
          <w:sz w:val="24"/>
          <w:lang w:val="en-US" w:eastAsia="en-US"/>
        </w:rPr>
        <w:t>;</w:t>
      </w:r>
    </w:p>
    <w:p w14:paraId="621BD1BB"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f</w:t>
      </w:r>
      <w:r w:rsidRPr="00C25571">
        <w:rPr>
          <w:rFonts w:eastAsiaTheme="minorEastAsia" w:cstheme="minorBidi"/>
          <w:sz w:val="24"/>
          <w:lang w:val="en-US" w:eastAsia="en-US"/>
        </w:rPr>
        <w:t xml:space="preserve">) Todos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devem</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entregues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condições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adequadas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transporte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armazenamento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garantindo</w:t>
      </w:r>
      <w:proofErr w:type="spellEnd"/>
      <w:r w:rsidRPr="00C25571">
        <w:rPr>
          <w:rFonts w:eastAsiaTheme="minorEastAsia" w:cstheme="minorBidi"/>
          <w:sz w:val="24"/>
          <w:lang w:val="en-US" w:eastAsia="en-US"/>
        </w:rPr>
        <w:t xml:space="preserve"> </w:t>
      </w:r>
      <w:proofErr w:type="gramStart"/>
      <w:r w:rsidRPr="00C25571">
        <w:rPr>
          <w:rFonts w:eastAsiaTheme="minorEastAsia" w:cstheme="minorBidi"/>
          <w:sz w:val="24"/>
          <w:lang w:val="en-US" w:eastAsia="en-US"/>
        </w:rPr>
        <w:t>a</w:t>
      </w:r>
      <w:proofErr w:type="gram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integridade</w:t>
      </w:r>
      <w:proofErr w:type="spellEnd"/>
      <w:r w:rsidRPr="00C25571">
        <w:rPr>
          <w:rFonts w:eastAsiaTheme="minorEastAsia" w:cstheme="minorBidi"/>
          <w:sz w:val="24"/>
          <w:lang w:val="en-US" w:eastAsia="en-US"/>
        </w:rPr>
        <w:t xml:space="preserve"> do material </w:t>
      </w:r>
      <w:proofErr w:type="spellStart"/>
      <w:r w:rsidRPr="00C25571">
        <w:rPr>
          <w:rFonts w:eastAsiaTheme="minorEastAsia" w:cstheme="minorBidi"/>
          <w:sz w:val="24"/>
          <w:lang w:val="en-US" w:eastAsia="en-US"/>
        </w:rPr>
        <w:t>até</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recebimento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definitivo</w:t>
      </w:r>
      <w:proofErr w:type="spellEnd"/>
      <w:r w:rsidRPr="00C25571">
        <w:rPr>
          <w:rFonts w:eastAsiaTheme="minorEastAsia" w:cstheme="minorBidi"/>
          <w:sz w:val="24"/>
          <w:lang w:val="en-US" w:eastAsia="en-US"/>
        </w:rPr>
        <w:t>.</w:t>
      </w:r>
    </w:p>
    <w:p w14:paraId="6049EFFD"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g</w:t>
      </w:r>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contratada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manter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estrutura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operacional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logística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compatível</w:t>
      </w:r>
      <w:proofErr w:type="spellEnd"/>
      <w:r w:rsidRPr="00C25571">
        <w:rPr>
          <w:rFonts w:eastAsiaTheme="minorEastAsia" w:cstheme="minorBidi"/>
          <w:sz w:val="24"/>
          <w:lang w:val="en-US" w:eastAsia="en-US"/>
        </w:rPr>
        <w:t xml:space="preserve"> com o volume e </w:t>
      </w:r>
      <w:proofErr w:type="spellStart"/>
      <w:r w:rsidRPr="00C25571">
        <w:rPr>
          <w:rFonts w:eastAsiaTheme="minorEastAsia" w:cstheme="minorBidi"/>
          <w:sz w:val="24"/>
          <w:lang w:val="en-US" w:eastAsia="en-US"/>
        </w:rPr>
        <w:t>frequência</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entregas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assegurando</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cumprimento</w:t>
      </w:r>
      <w:proofErr w:type="spellEnd"/>
      <w:r w:rsidRPr="00C25571">
        <w:rPr>
          <w:rFonts w:eastAsiaTheme="minorEastAsia" w:cstheme="minorBidi"/>
          <w:sz w:val="24"/>
          <w:lang w:val="en-US" w:eastAsia="en-US"/>
        </w:rPr>
        <w:t xml:space="preserve"> dos </w:t>
      </w:r>
      <w:proofErr w:type="spellStart"/>
      <w:r w:rsidRPr="00C25571">
        <w:rPr>
          <w:rFonts w:eastAsiaTheme="minorEastAsia" w:cstheme="minorBidi"/>
          <w:sz w:val="24"/>
          <w:lang w:val="en-US" w:eastAsia="en-US"/>
        </w:rPr>
        <w:t>prazos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estabelecidos</w:t>
      </w:r>
      <w:proofErr w:type="spellEnd"/>
      <w:r w:rsidRPr="00C25571">
        <w:rPr>
          <w:rFonts w:eastAsiaTheme="minorEastAsia" w:cstheme="minorBidi"/>
          <w:sz w:val="24"/>
          <w:lang w:val="en-US" w:eastAsia="en-US"/>
        </w:rPr>
        <w:t>;</w:t>
      </w:r>
    </w:p>
    <w:p w14:paraId="0F889CD2"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h</w:t>
      </w:r>
      <w:r w:rsidRPr="00C25571">
        <w:rPr>
          <w:rFonts w:eastAsiaTheme="minorEastAsia" w:cstheme="minorBidi"/>
          <w:sz w:val="24"/>
          <w:lang w:val="en-US" w:eastAsia="en-US"/>
        </w:rPr>
        <w:t xml:space="preserve">) É </w:t>
      </w:r>
      <w:proofErr w:type="spellStart"/>
      <w:r w:rsidRPr="00C25571">
        <w:rPr>
          <w:rFonts w:eastAsiaTheme="minorEastAsia" w:cstheme="minorBidi"/>
          <w:sz w:val="24"/>
          <w:lang w:val="en-US" w:eastAsia="en-US"/>
        </w:rPr>
        <w:t>obrigatória</w:t>
      </w:r>
      <w:proofErr w:type="spellEnd"/>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substituição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imediata</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itens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danificados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desconformidade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com </w:t>
      </w:r>
      <w:proofErr w:type="spellStart"/>
      <w:r w:rsidRPr="00C25571">
        <w:rPr>
          <w:rFonts w:eastAsiaTheme="minorEastAsia" w:cstheme="minorBidi"/>
          <w:sz w:val="24"/>
          <w:lang w:val="en-US" w:eastAsia="en-US"/>
        </w:rPr>
        <w:t>vício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qualidade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ônus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adicional</w:t>
      </w:r>
      <w:proofErr w:type="spellEnd"/>
      <w:r w:rsidRPr="00C25571">
        <w:rPr>
          <w:rFonts w:eastAsiaTheme="minorEastAsia" w:cstheme="minorBidi"/>
          <w:sz w:val="24"/>
          <w:lang w:val="en-US" w:eastAsia="en-US"/>
        </w:rPr>
        <w:t xml:space="preserve"> para a </w:t>
      </w:r>
      <w:proofErr w:type="spellStart"/>
      <w:r w:rsidRPr="00C25571">
        <w:rPr>
          <w:rFonts w:eastAsiaTheme="minorEastAsia" w:cstheme="minorBidi"/>
          <w:sz w:val="24"/>
          <w:lang w:val="en-US" w:eastAsia="en-US"/>
        </w:rPr>
        <w:t>Administração</w:t>
      </w:r>
      <w:proofErr w:type="spellEnd"/>
      <w:r w:rsidRPr="00C25571">
        <w:rPr>
          <w:rFonts w:eastAsiaTheme="minorEastAsia" w:cstheme="minorBidi"/>
          <w:sz w:val="24"/>
          <w:lang w:val="en-US" w:eastAsia="en-US"/>
        </w:rPr>
        <w:t>;</w:t>
      </w:r>
    </w:p>
    <w:p w14:paraId="06F4EAF3" w14:textId="77777777" w:rsidR="0084450F" w:rsidRPr="00C25571" w:rsidRDefault="0084450F" w:rsidP="0084450F">
      <w:pPr>
        <w:spacing w:after="200" w:line="360" w:lineRule="auto"/>
        <w:jc w:val="both"/>
        <w:rPr>
          <w:rFonts w:eastAsiaTheme="minorEastAsia" w:cstheme="minorBidi"/>
          <w:sz w:val="24"/>
          <w:lang w:val="en-US" w:eastAsia="en-US"/>
        </w:rPr>
      </w:pPr>
      <w:proofErr w:type="spellStart"/>
      <w:r>
        <w:rPr>
          <w:rFonts w:eastAsiaTheme="minorEastAsia" w:cstheme="minorBidi"/>
          <w:sz w:val="24"/>
          <w:lang w:val="en-US" w:eastAsia="en-US"/>
        </w:rPr>
        <w:t>i</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entregas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ocorrer</w:t>
      </w:r>
      <w:proofErr w:type="spellEnd"/>
      <w:r w:rsidRPr="00C25571">
        <w:rPr>
          <w:rFonts w:eastAsiaTheme="minorEastAsia" w:cstheme="minorBidi"/>
          <w:sz w:val="24"/>
          <w:lang w:val="en-US" w:eastAsia="en-US"/>
        </w:rPr>
        <w:t xml:space="preserve"> no local e </w:t>
      </w:r>
      <w:proofErr w:type="spellStart"/>
      <w:r w:rsidRPr="00C25571">
        <w:rPr>
          <w:rFonts w:eastAsiaTheme="minorEastAsia" w:cstheme="minorBidi"/>
          <w:sz w:val="24"/>
          <w:lang w:val="en-US" w:eastAsia="en-US"/>
        </w:rPr>
        <w:t>horário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indicados</w:t>
      </w:r>
      <w:proofErr w:type="spellEnd"/>
      <w:r w:rsidRPr="00C25571">
        <w:rPr>
          <w:rFonts w:eastAsiaTheme="minorEastAsia" w:cstheme="minorBidi"/>
          <w:sz w:val="24"/>
          <w:lang w:val="en-US" w:eastAsia="en-US"/>
        </w:rPr>
        <w:t xml:space="preserve"> pela </w:t>
      </w:r>
      <w:proofErr w:type="spellStart"/>
      <w:r w:rsidRPr="00C25571">
        <w:rPr>
          <w:rFonts w:eastAsiaTheme="minorEastAsia" w:cstheme="minorBidi"/>
          <w:sz w:val="24"/>
          <w:lang w:val="en-US" w:eastAsia="en-US"/>
        </w:rPr>
        <w:t>contratante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devidamente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acompanhadas</w:t>
      </w:r>
      <w:proofErr w:type="spellEnd"/>
      <w:r w:rsidRPr="00C25571">
        <w:rPr>
          <w:rFonts w:eastAsiaTheme="minorEastAsia" w:cstheme="minorBidi"/>
          <w:sz w:val="24"/>
          <w:lang w:val="en-US" w:eastAsia="en-US"/>
        </w:rPr>
        <w:t xml:space="preserve"> de nota fiscal e </w:t>
      </w:r>
      <w:proofErr w:type="spellStart"/>
      <w:r w:rsidRPr="00C25571">
        <w:rPr>
          <w:rFonts w:eastAsiaTheme="minorEastAsia" w:cstheme="minorBidi"/>
          <w:sz w:val="24"/>
          <w:lang w:val="en-US" w:eastAsia="en-US"/>
        </w:rPr>
        <w:t>documento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requisição</w:t>
      </w:r>
      <w:proofErr w:type="spellEnd"/>
      <w:r w:rsidRPr="00C25571">
        <w:rPr>
          <w:rFonts w:eastAsiaTheme="minorEastAsia" w:cstheme="minorBidi"/>
          <w:sz w:val="24"/>
          <w:lang w:val="en-US" w:eastAsia="en-US"/>
        </w:rPr>
        <w:t>.</w:t>
      </w:r>
    </w:p>
    <w:p w14:paraId="7CE62AC4"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j</w:t>
      </w:r>
      <w:r w:rsidRPr="00C25571">
        <w:rPr>
          <w:rFonts w:eastAsiaTheme="minorEastAsia" w:cstheme="minorBidi"/>
          <w:sz w:val="24"/>
          <w:lang w:val="en-US" w:eastAsia="en-US"/>
        </w:rPr>
        <w:t xml:space="preserve">) Sempre que </w:t>
      </w:r>
      <w:proofErr w:type="spellStart"/>
      <w:r w:rsidRPr="00C25571">
        <w:rPr>
          <w:rFonts w:eastAsiaTheme="minorEastAsia" w:cstheme="minorBidi"/>
          <w:sz w:val="24"/>
          <w:lang w:val="en-US" w:eastAsia="en-US"/>
        </w:rPr>
        <w:t>possível</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priorizados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materiais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recicláveis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biodegradáveis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baixo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impacto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ambiental</w:t>
      </w:r>
      <w:proofErr w:type="spellEnd"/>
      <w:r w:rsidRPr="00C25571">
        <w:rPr>
          <w:rFonts w:eastAsiaTheme="minorEastAsia" w:cstheme="minorBidi"/>
          <w:sz w:val="24"/>
          <w:lang w:val="en-US" w:eastAsia="en-US"/>
        </w:rPr>
        <w:t>;</w:t>
      </w:r>
    </w:p>
    <w:p w14:paraId="25038DC7"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k</w:t>
      </w:r>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transporte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acondicionamento</w:t>
      </w:r>
      <w:proofErr w:type="spellEnd"/>
      <w:r w:rsidRPr="00C25571">
        <w:rPr>
          <w:rFonts w:eastAsiaTheme="minorEastAsia" w:cstheme="minorBidi"/>
          <w:sz w:val="24"/>
          <w:lang w:val="en-US" w:eastAsia="en-US"/>
        </w:rPr>
        <w:t xml:space="preserve"> dos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normas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segurança</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saúde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ocupacional</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evitando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riscos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servidores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meio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ambiente</w:t>
      </w:r>
      <w:proofErr w:type="spellEnd"/>
      <w:r w:rsidRPr="00C25571">
        <w:rPr>
          <w:rFonts w:eastAsiaTheme="minorEastAsia" w:cstheme="minorBidi"/>
          <w:sz w:val="24"/>
          <w:lang w:val="en-US" w:eastAsia="en-US"/>
        </w:rPr>
        <w:t>;</w:t>
      </w:r>
    </w:p>
    <w:p w14:paraId="1462C66A"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l</w:t>
      </w:r>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fornecimento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princípio</w:t>
      </w:r>
      <w:proofErr w:type="spellEnd"/>
      <w:r w:rsidRPr="00C25571">
        <w:rPr>
          <w:rFonts w:eastAsiaTheme="minorEastAsia" w:cstheme="minorBidi"/>
          <w:sz w:val="24"/>
          <w:lang w:val="en-US" w:eastAsia="en-US"/>
        </w:rPr>
        <w:t xml:space="preserve"> da </w:t>
      </w:r>
      <w:proofErr w:type="spellStart"/>
      <w:r w:rsidRPr="00C25571">
        <w:rPr>
          <w:rFonts w:eastAsiaTheme="minorEastAsia" w:cstheme="minorBidi"/>
          <w:sz w:val="24"/>
          <w:lang w:val="en-US" w:eastAsia="en-US"/>
        </w:rPr>
        <w:t>padronização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assegurando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uniformidade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compatibilidade</w:t>
      </w:r>
      <w:proofErr w:type="spellEnd"/>
      <w:r w:rsidRPr="00C25571">
        <w:rPr>
          <w:rFonts w:eastAsiaTheme="minorEastAsia" w:cstheme="minorBidi"/>
          <w:sz w:val="24"/>
          <w:lang w:val="en-US" w:eastAsia="en-US"/>
        </w:rPr>
        <w:t xml:space="preserve"> entre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adquiridos</w:t>
      </w:r>
      <w:proofErr w:type="spellEnd"/>
      <w:r w:rsidRPr="00C25571">
        <w:rPr>
          <w:rFonts w:eastAsiaTheme="minorEastAsia" w:cstheme="minorBidi"/>
          <w:sz w:val="24"/>
          <w:lang w:val="en-US" w:eastAsia="en-US"/>
        </w:rPr>
        <w:t>;</w:t>
      </w:r>
    </w:p>
    <w:p w14:paraId="2C62900C" w14:textId="77777777" w:rsidR="0084450F" w:rsidRDefault="0084450F" w:rsidP="0084450F">
      <w:pPr>
        <w:pStyle w:val="PargrafodaLista"/>
        <w:adjustRightInd w:val="0"/>
        <w:spacing w:line="360" w:lineRule="auto"/>
        <w:ind w:left="0"/>
        <w:jc w:val="both"/>
        <w:rPr>
          <w:rFonts w:ascii="Arial" w:hAnsi="Arial" w:cs="Arial"/>
          <w:b/>
          <w:bCs/>
          <w:sz w:val="24"/>
          <w:szCs w:val="24"/>
        </w:rPr>
      </w:pPr>
      <w:bookmarkStart w:id="19" w:name="_Hlk186385316"/>
    </w:p>
    <w:p w14:paraId="5C3CF765" w14:textId="77777777" w:rsidR="0084450F" w:rsidRPr="00790D33" w:rsidRDefault="0084450F" w:rsidP="0084450F">
      <w:pPr>
        <w:pStyle w:val="PargrafodaLista"/>
        <w:adjustRightInd w:val="0"/>
        <w:spacing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29EBD222" w14:textId="77777777" w:rsidR="0084450F" w:rsidRPr="00D37DAC" w:rsidRDefault="0084450F" w:rsidP="0084450F">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56E9202B"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lastRenderedPageBreak/>
        <w:t>a)</w:t>
      </w:r>
      <w:r w:rsidRPr="00D37DAC">
        <w:rPr>
          <w:rFonts w:eastAsia="Calibri"/>
          <w:sz w:val="24"/>
          <w:szCs w:val="24"/>
          <w:lang w:eastAsia="en-US"/>
        </w:rPr>
        <w:tab/>
      </w:r>
      <w:r w:rsidRPr="00C25571">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4883E5D7"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0715493E"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56A784B9"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739B85B2"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064EB5C"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2AA5FF44"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3D3E9B2F" w14:textId="77777777" w:rsidR="0084450F" w:rsidRDefault="0084450F" w:rsidP="0084450F">
      <w:pPr>
        <w:spacing w:line="360" w:lineRule="auto"/>
        <w:jc w:val="both"/>
        <w:rPr>
          <w:rFonts w:eastAsia="Calibri"/>
          <w:sz w:val="24"/>
          <w:szCs w:val="24"/>
          <w:lang w:eastAsia="en-US"/>
        </w:rPr>
      </w:pPr>
    </w:p>
    <w:p w14:paraId="25D43EDB" w14:textId="77777777" w:rsidR="0084450F" w:rsidRPr="003F7393" w:rsidRDefault="0084450F" w:rsidP="0084450F">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5A7C16CC" w14:textId="77777777" w:rsidR="0084450F" w:rsidRPr="003F7393" w:rsidRDefault="0084450F" w:rsidP="0084450F">
      <w:pPr>
        <w:spacing w:line="360" w:lineRule="auto"/>
        <w:jc w:val="both"/>
        <w:rPr>
          <w:rFonts w:eastAsia="Calibri"/>
          <w:b/>
          <w:bCs/>
          <w:sz w:val="24"/>
          <w:szCs w:val="24"/>
        </w:rPr>
      </w:pPr>
    </w:p>
    <w:p w14:paraId="658375A3" w14:textId="77777777" w:rsidR="0084450F" w:rsidRPr="003F7393" w:rsidRDefault="0084450F" w:rsidP="0084450F">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7F44CCC5" w14:textId="77777777" w:rsidR="0084450F" w:rsidRDefault="0084450F" w:rsidP="0084450F">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6A24B084" w14:textId="77777777" w:rsidR="0084450F" w:rsidRDefault="0084450F" w:rsidP="0084450F">
      <w:pPr>
        <w:spacing w:line="360" w:lineRule="auto"/>
        <w:jc w:val="both"/>
        <w:rPr>
          <w:rFonts w:eastAsia="Calibri"/>
          <w:b/>
          <w:bCs/>
          <w:sz w:val="24"/>
          <w:szCs w:val="24"/>
        </w:rPr>
      </w:pPr>
    </w:p>
    <w:p w14:paraId="1C94AE44" w14:textId="77777777" w:rsidR="0084450F" w:rsidRDefault="0084450F" w:rsidP="0084450F">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0EEE3947" w14:textId="77777777" w:rsidR="0084450F" w:rsidRDefault="0084450F" w:rsidP="0084450F">
      <w:pPr>
        <w:spacing w:line="360" w:lineRule="auto"/>
        <w:jc w:val="both"/>
        <w:rPr>
          <w:rFonts w:eastAsia="Calibri"/>
          <w:sz w:val="24"/>
          <w:szCs w:val="24"/>
          <w:lang w:eastAsia="en-US"/>
        </w:rPr>
      </w:pPr>
    </w:p>
    <w:p w14:paraId="641812B6" w14:textId="77777777" w:rsidR="0084450F" w:rsidRDefault="0084450F" w:rsidP="0084450F">
      <w:pPr>
        <w:spacing w:line="360" w:lineRule="auto"/>
        <w:jc w:val="both"/>
        <w:rPr>
          <w:rFonts w:eastAsia="Calibri"/>
          <w:sz w:val="24"/>
          <w:szCs w:val="24"/>
          <w:lang w:eastAsia="en-US"/>
        </w:rPr>
      </w:pPr>
      <w:r>
        <w:rPr>
          <w:rFonts w:eastAsia="Calibri"/>
          <w:sz w:val="24"/>
          <w:szCs w:val="24"/>
          <w:lang w:eastAsia="en-US"/>
        </w:rPr>
        <w:lastRenderedPageBreak/>
        <w:t>4.5.1</w:t>
      </w:r>
      <w:r w:rsidRPr="00D37DAC">
        <w:rPr>
          <w:rFonts w:eastAsia="Calibri"/>
          <w:sz w:val="24"/>
          <w:szCs w:val="24"/>
          <w:lang w:eastAsia="en-US"/>
        </w:rPr>
        <w:t xml:space="preserve"> As provas de regularidades poderão se Certidões Negativas de Débitos ou Certidões Positivas com efeitos de Negativas.</w:t>
      </w:r>
    </w:p>
    <w:bookmarkEnd w:id="19"/>
    <w:p w14:paraId="0A92B99F" w14:textId="77777777" w:rsidR="0084450F" w:rsidRDefault="0084450F" w:rsidP="0084450F">
      <w:pPr>
        <w:spacing w:line="360" w:lineRule="auto"/>
        <w:jc w:val="both"/>
        <w:rPr>
          <w:rFonts w:eastAsia="Times New Roman"/>
          <w:b/>
          <w:bCs/>
          <w:color w:val="000000"/>
          <w:sz w:val="24"/>
          <w:szCs w:val="24"/>
        </w:rPr>
      </w:pPr>
    </w:p>
    <w:p w14:paraId="39E7B2A6" w14:textId="77777777" w:rsidR="0084450F" w:rsidRPr="00790D33" w:rsidRDefault="0084450F" w:rsidP="0084450F">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BE609E" w:rsidRPr="00CF5D94" w14:paraId="19A60CF8" w14:textId="77777777" w:rsidTr="00AD5C87">
        <w:trPr>
          <w:trHeight w:val="744"/>
          <w:jc w:val="center"/>
        </w:trPr>
        <w:tc>
          <w:tcPr>
            <w:tcW w:w="1257" w:type="dxa"/>
            <w:hideMark/>
          </w:tcPr>
          <w:p w14:paraId="6EA02DBB" w14:textId="77777777" w:rsidR="00BE609E" w:rsidRPr="002957AD" w:rsidRDefault="00BE609E" w:rsidP="00AD5C87">
            <w:pPr>
              <w:rPr>
                <w:rFonts w:ascii="Arial" w:hAnsi="Arial" w:cs="Arial"/>
                <w:b/>
                <w:bCs/>
                <w:color w:val="000000"/>
              </w:rPr>
            </w:pPr>
            <w:r>
              <w:rPr>
                <w:rFonts w:ascii="Arial" w:hAnsi="Arial" w:cs="Arial"/>
                <w:b/>
                <w:bCs/>
                <w:color w:val="000000"/>
              </w:rPr>
              <w:t>GRUPOS</w:t>
            </w:r>
          </w:p>
        </w:tc>
        <w:tc>
          <w:tcPr>
            <w:tcW w:w="2108" w:type="dxa"/>
            <w:hideMark/>
          </w:tcPr>
          <w:p w14:paraId="12075CF7"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3F86374A"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MEDIANA VALOR UNIT.</w:t>
            </w:r>
          </w:p>
        </w:tc>
        <w:tc>
          <w:tcPr>
            <w:tcW w:w="1470" w:type="dxa"/>
            <w:hideMark/>
          </w:tcPr>
          <w:p w14:paraId="1B03D745"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7D662D2E"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53E049FA"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5E82D6DB" w14:textId="77777777" w:rsidR="00BE609E" w:rsidRPr="002957AD" w:rsidRDefault="00BE609E" w:rsidP="00AD5C87">
            <w:pPr>
              <w:jc w:val="center"/>
              <w:rPr>
                <w:rFonts w:ascii="Arial" w:hAnsi="Arial" w:cs="Arial"/>
                <w:b/>
                <w:bCs/>
                <w:color w:val="000000"/>
              </w:rPr>
            </w:pPr>
            <w:r>
              <w:rPr>
                <w:rFonts w:ascii="Arial" w:hAnsi="Arial" w:cs="Arial"/>
                <w:b/>
                <w:bCs/>
                <w:color w:val="000000"/>
              </w:rPr>
              <w:t>PARA 12 MESES</w:t>
            </w:r>
          </w:p>
        </w:tc>
        <w:tc>
          <w:tcPr>
            <w:tcW w:w="1483" w:type="dxa"/>
          </w:tcPr>
          <w:p w14:paraId="5C7983FF"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3CC9B1D1"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20B77326"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38C93293" w14:textId="77777777" w:rsidR="00BE609E" w:rsidRPr="002957AD" w:rsidRDefault="00BE609E" w:rsidP="00AD5C87">
            <w:pPr>
              <w:jc w:val="center"/>
              <w:rPr>
                <w:rFonts w:ascii="Arial" w:hAnsi="Arial" w:cs="Arial"/>
                <w:b/>
                <w:bCs/>
                <w:color w:val="000000"/>
              </w:rPr>
            </w:pPr>
            <w:r>
              <w:rPr>
                <w:rFonts w:ascii="Arial" w:hAnsi="Arial" w:cs="Arial"/>
                <w:b/>
                <w:bCs/>
                <w:color w:val="000000"/>
              </w:rPr>
              <w:t>PARA 60 MESES</w:t>
            </w:r>
          </w:p>
        </w:tc>
      </w:tr>
      <w:tr w:rsidR="00BE609E" w:rsidRPr="00CF5D94" w14:paraId="3BC80109" w14:textId="77777777" w:rsidTr="00AD5C87">
        <w:trPr>
          <w:trHeight w:val="744"/>
          <w:jc w:val="center"/>
        </w:trPr>
        <w:tc>
          <w:tcPr>
            <w:tcW w:w="1257" w:type="dxa"/>
            <w:vMerge w:val="restart"/>
          </w:tcPr>
          <w:p w14:paraId="124C3839"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w:t>
            </w:r>
          </w:p>
          <w:p w14:paraId="1115AA0B" w14:textId="77777777" w:rsidR="00BE609E" w:rsidRPr="002957AD" w:rsidRDefault="00BE609E" w:rsidP="00AD5C87">
            <w:pPr>
              <w:jc w:val="center"/>
              <w:rPr>
                <w:rFonts w:ascii="Arial" w:hAnsi="Arial" w:cs="Arial"/>
                <w:color w:val="000000"/>
              </w:rPr>
            </w:pPr>
            <w:r w:rsidRPr="002957AD">
              <w:rPr>
                <w:rFonts w:ascii="Arial" w:hAnsi="Arial" w:cs="Arial"/>
                <w:b/>
                <w:bCs/>
                <w:color w:val="000000"/>
              </w:rPr>
              <w:t>01</w:t>
            </w:r>
          </w:p>
        </w:tc>
        <w:tc>
          <w:tcPr>
            <w:tcW w:w="2108" w:type="dxa"/>
          </w:tcPr>
          <w:p w14:paraId="0729187A"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Papel higiênico de alta qualidade, composto 100% de fibras virgens, apresentando folha dupla, picotado, somente na cor branca, rolo medindo 30m x 10cm, embalagem com visibilidade do produto, acondicionado em fardos.</w:t>
            </w:r>
          </w:p>
        </w:tc>
        <w:tc>
          <w:tcPr>
            <w:tcW w:w="1336" w:type="dxa"/>
          </w:tcPr>
          <w:p w14:paraId="4E9CC7CD" w14:textId="77777777" w:rsidR="00BE609E" w:rsidRPr="002957AD" w:rsidRDefault="00BE609E" w:rsidP="00AD5C87">
            <w:pPr>
              <w:jc w:val="center"/>
              <w:rPr>
                <w:rFonts w:ascii="Arial" w:hAnsi="Arial" w:cs="Arial"/>
                <w:color w:val="000000"/>
              </w:rPr>
            </w:pPr>
            <w:r w:rsidRPr="002957AD">
              <w:rPr>
                <w:rFonts w:ascii="Arial" w:hAnsi="Arial" w:cs="Arial"/>
                <w:color w:val="000000"/>
              </w:rPr>
              <w:t>R$ 7,00</w:t>
            </w:r>
          </w:p>
        </w:tc>
        <w:tc>
          <w:tcPr>
            <w:tcW w:w="1470" w:type="dxa"/>
          </w:tcPr>
          <w:p w14:paraId="6FA9E840" w14:textId="77777777" w:rsidR="00BE609E" w:rsidRPr="002957AD" w:rsidRDefault="00BE609E" w:rsidP="00AD5C87">
            <w:pPr>
              <w:jc w:val="center"/>
              <w:rPr>
                <w:rFonts w:ascii="Arial" w:hAnsi="Arial" w:cs="Arial"/>
                <w:color w:val="000000"/>
              </w:rPr>
            </w:pPr>
            <w:r w:rsidRPr="002957AD">
              <w:rPr>
                <w:rFonts w:ascii="Arial" w:hAnsi="Arial" w:cs="Arial"/>
                <w:color w:val="000000"/>
              </w:rPr>
              <w:t>1200 Pacotes c/ 4 rolos</w:t>
            </w:r>
          </w:p>
        </w:tc>
        <w:tc>
          <w:tcPr>
            <w:tcW w:w="1483" w:type="dxa"/>
          </w:tcPr>
          <w:p w14:paraId="643FC4DA" w14:textId="77777777" w:rsidR="00BE609E" w:rsidRPr="002957AD" w:rsidRDefault="00BE609E" w:rsidP="00AD5C87">
            <w:pPr>
              <w:jc w:val="center"/>
              <w:rPr>
                <w:rFonts w:ascii="Arial" w:hAnsi="Arial" w:cs="Arial"/>
                <w:color w:val="000000"/>
              </w:rPr>
            </w:pPr>
            <w:r w:rsidRPr="002957AD">
              <w:rPr>
                <w:rFonts w:ascii="Arial" w:hAnsi="Arial" w:cs="Arial"/>
                <w:color w:val="000000"/>
              </w:rPr>
              <w:t>R$ 8.400,00</w:t>
            </w:r>
          </w:p>
        </w:tc>
        <w:tc>
          <w:tcPr>
            <w:tcW w:w="1483" w:type="dxa"/>
          </w:tcPr>
          <w:p w14:paraId="7D6FC4B8" w14:textId="77777777" w:rsidR="00BE609E" w:rsidRPr="002957AD" w:rsidRDefault="00BE609E"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tcPr>
          <w:p w14:paraId="43DACBC4" w14:textId="77777777" w:rsidR="00BE609E" w:rsidRPr="002957AD" w:rsidRDefault="00BE609E" w:rsidP="00AD5C87">
            <w:pPr>
              <w:jc w:val="center"/>
              <w:rPr>
                <w:rFonts w:ascii="Arial" w:hAnsi="Arial" w:cs="Arial"/>
                <w:color w:val="000000"/>
              </w:rPr>
            </w:pPr>
            <w:r>
              <w:rPr>
                <w:rFonts w:ascii="Arial" w:hAnsi="Arial" w:cs="Arial"/>
                <w:color w:val="000000"/>
              </w:rPr>
              <w:t>R$ 42.000,00</w:t>
            </w:r>
          </w:p>
        </w:tc>
      </w:tr>
      <w:tr w:rsidR="00BE609E" w:rsidRPr="00CF5D94" w14:paraId="2F58095D" w14:textId="77777777" w:rsidTr="00AD5C87">
        <w:trPr>
          <w:trHeight w:val="744"/>
          <w:jc w:val="center"/>
        </w:trPr>
        <w:tc>
          <w:tcPr>
            <w:tcW w:w="1257" w:type="dxa"/>
            <w:vMerge/>
          </w:tcPr>
          <w:p w14:paraId="02DC8027" w14:textId="77777777" w:rsidR="00BE609E" w:rsidRPr="002957AD" w:rsidRDefault="00BE609E" w:rsidP="00AD5C87">
            <w:pPr>
              <w:jc w:val="center"/>
              <w:rPr>
                <w:rFonts w:ascii="Arial" w:hAnsi="Arial" w:cs="Arial"/>
                <w:color w:val="000000"/>
              </w:rPr>
            </w:pPr>
          </w:p>
        </w:tc>
        <w:tc>
          <w:tcPr>
            <w:tcW w:w="2108" w:type="dxa"/>
          </w:tcPr>
          <w:p w14:paraId="602D0F6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tcPr>
          <w:p w14:paraId="3BB44426" w14:textId="77777777" w:rsidR="00BE609E" w:rsidRPr="002957AD" w:rsidRDefault="00BE609E" w:rsidP="00AD5C87">
            <w:pPr>
              <w:jc w:val="center"/>
              <w:rPr>
                <w:rFonts w:ascii="Arial" w:hAnsi="Arial" w:cs="Arial"/>
                <w:color w:val="000000"/>
              </w:rPr>
            </w:pPr>
            <w:r w:rsidRPr="002957AD">
              <w:rPr>
                <w:rFonts w:ascii="Arial" w:hAnsi="Arial" w:cs="Arial"/>
                <w:color w:val="000000"/>
              </w:rPr>
              <w:t>R$ 4,88</w:t>
            </w:r>
          </w:p>
        </w:tc>
        <w:tc>
          <w:tcPr>
            <w:tcW w:w="1470" w:type="dxa"/>
          </w:tcPr>
          <w:p w14:paraId="0DA747F7"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 de 250ml</w:t>
            </w:r>
          </w:p>
        </w:tc>
        <w:tc>
          <w:tcPr>
            <w:tcW w:w="1483" w:type="dxa"/>
          </w:tcPr>
          <w:p w14:paraId="65808042" w14:textId="77777777" w:rsidR="00BE609E" w:rsidRPr="002957AD" w:rsidRDefault="00BE609E" w:rsidP="00AD5C87">
            <w:pPr>
              <w:jc w:val="center"/>
              <w:rPr>
                <w:rFonts w:ascii="Arial" w:hAnsi="Arial" w:cs="Arial"/>
                <w:color w:val="000000"/>
              </w:rPr>
            </w:pPr>
            <w:r w:rsidRPr="002957AD">
              <w:rPr>
                <w:rFonts w:ascii="Arial" w:hAnsi="Arial" w:cs="Arial"/>
                <w:color w:val="000000"/>
              </w:rPr>
              <w:t>R$ 48,80</w:t>
            </w:r>
          </w:p>
        </w:tc>
        <w:tc>
          <w:tcPr>
            <w:tcW w:w="1483" w:type="dxa"/>
          </w:tcPr>
          <w:p w14:paraId="0DC5404B" w14:textId="77777777" w:rsidR="00BE609E" w:rsidRPr="002957AD" w:rsidRDefault="00BE609E"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tcPr>
          <w:p w14:paraId="63402854" w14:textId="77777777" w:rsidR="00BE609E" w:rsidRPr="002957AD" w:rsidRDefault="00BE609E" w:rsidP="00AD5C87">
            <w:pPr>
              <w:jc w:val="center"/>
              <w:rPr>
                <w:rFonts w:ascii="Arial" w:hAnsi="Arial" w:cs="Arial"/>
                <w:color w:val="000000"/>
              </w:rPr>
            </w:pPr>
            <w:r>
              <w:rPr>
                <w:rFonts w:ascii="Arial" w:hAnsi="Arial" w:cs="Arial"/>
                <w:color w:val="000000"/>
              </w:rPr>
              <w:t>R$ 244,00</w:t>
            </w:r>
          </w:p>
        </w:tc>
      </w:tr>
      <w:tr w:rsidR="00BE609E" w:rsidRPr="00CF5D94" w14:paraId="64ED81D6" w14:textId="77777777" w:rsidTr="00AD5C87">
        <w:trPr>
          <w:trHeight w:val="744"/>
          <w:jc w:val="center"/>
        </w:trPr>
        <w:tc>
          <w:tcPr>
            <w:tcW w:w="1257" w:type="dxa"/>
            <w:vMerge/>
          </w:tcPr>
          <w:p w14:paraId="5F6C0F5F" w14:textId="77777777" w:rsidR="00BE609E" w:rsidRPr="002957AD" w:rsidRDefault="00BE609E" w:rsidP="00AD5C87">
            <w:pPr>
              <w:jc w:val="center"/>
              <w:rPr>
                <w:rFonts w:ascii="Arial" w:hAnsi="Arial" w:cs="Arial"/>
                <w:color w:val="000000"/>
              </w:rPr>
            </w:pPr>
          </w:p>
        </w:tc>
        <w:tc>
          <w:tcPr>
            <w:tcW w:w="2108" w:type="dxa"/>
          </w:tcPr>
          <w:p w14:paraId="4F96A081"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tcPr>
          <w:p w14:paraId="60984B67" w14:textId="77777777" w:rsidR="00BE609E" w:rsidRPr="002957AD" w:rsidRDefault="00BE609E" w:rsidP="00AD5C87">
            <w:pPr>
              <w:jc w:val="center"/>
              <w:rPr>
                <w:rFonts w:ascii="Arial" w:hAnsi="Arial" w:cs="Arial"/>
                <w:color w:val="000000"/>
              </w:rPr>
            </w:pPr>
            <w:r w:rsidRPr="002957AD">
              <w:rPr>
                <w:rFonts w:ascii="Arial" w:hAnsi="Arial" w:cs="Arial"/>
                <w:color w:val="000000"/>
              </w:rPr>
              <w:t>R$ 88,64</w:t>
            </w:r>
          </w:p>
        </w:tc>
        <w:tc>
          <w:tcPr>
            <w:tcW w:w="1470" w:type="dxa"/>
          </w:tcPr>
          <w:p w14:paraId="4D91A6C1"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67B70903" w14:textId="77777777" w:rsidR="00BE609E" w:rsidRPr="002957AD" w:rsidRDefault="00BE609E" w:rsidP="00AD5C87">
            <w:pPr>
              <w:jc w:val="center"/>
              <w:rPr>
                <w:rFonts w:ascii="Arial" w:hAnsi="Arial" w:cs="Arial"/>
                <w:color w:val="000000"/>
              </w:rPr>
            </w:pPr>
            <w:r w:rsidRPr="002957AD">
              <w:rPr>
                <w:rFonts w:ascii="Arial" w:hAnsi="Arial" w:cs="Arial"/>
                <w:color w:val="000000"/>
              </w:rPr>
              <w:t>R$ 886,40</w:t>
            </w:r>
          </w:p>
        </w:tc>
        <w:tc>
          <w:tcPr>
            <w:tcW w:w="1483" w:type="dxa"/>
          </w:tcPr>
          <w:p w14:paraId="73E19C31"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3131F76B" w14:textId="77777777" w:rsidR="00BE609E" w:rsidRPr="002957AD" w:rsidRDefault="00BE609E" w:rsidP="00AD5C87">
            <w:pPr>
              <w:jc w:val="center"/>
              <w:rPr>
                <w:rFonts w:ascii="Arial" w:hAnsi="Arial" w:cs="Arial"/>
                <w:color w:val="000000"/>
              </w:rPr>
            </w:pPr>
            <w:r>
              <w:rPr>
                <w:rFonts w:ascii="Arial" w:hAnsi="Arial" w:cs="Arial"/>
                <w:color w:val="000000"/>
              </w:rPr>
              <w:t>R$ 4.432,00</w:t>
            </w:r>
          </w:p>
        </w:tc>
      </w:tr>
      <w:tr w:rsidR="00BE609E" w:rsidRPr="00CF5D94" w14:paraId="5BD4A57A" w14:textId="77777777" w:rsidTr="00AD5C87">
        <w:trPr>
          <w:trHeight w:val="744"/>
          <w:jc w:val="center"/>
        </w:trPr>
        <w:tc>
          <w:tcPr>
            <w:tcW w:w="1257" w:type="dxa"/>
            <w:vMerge/>
          </w:tcPr>
          <w:p w14:paraId="069AD0E7" w14:textId="77777777" w:rsidR="00BE609E" w:rsidRPr="002957AD" w:rsidRDefault="00BE609E" w:rsidP="00AD5C87">
            <w:pPr>
              <w:jc w:val="center"/>
              <w:rPr>
                <w:rFonts w:ascii="Arial" w:hAnsi="Arial" w:cs="Arial"/>
                <w:color w:val="000000"/>
              </w:rPr>
            </w:pPr>
          </w:p>
        </w:tc>
        <w:tc>
          <w:tcPr>
            <w:tcW w:w="2108" w:type="dxa"/>
          </w:tcPr>
          <w:p w14:paraId="7C4CDF71"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tcPr>
          <w:p w14:paraId="2C24F4BA"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w:t>
            </w:r>
          </w:p>
        </w:tc>
        <w:tc>
          <w:tcPr>
            <w:tcW w:w="1470" w:type="dxa"/>
          </w:tcPr>
          <w:p w14:paraId="20CD5505"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0043654E"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R$ 1.001,90</w:t>
            </w:r>
          </w:p>
        </w:tc>
        <w:tc>
          <w:tcPr>
            <w:tcW w:w="1483" w:type="dxa"/>
          </w:tcPr>
          <w:p w14:paraId="34921590"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6351FFF1" w14:textId="77777777" w:rsidR="00BE609E" w:rsidRPr="002957AD" w:rsidRDefault="00BE609E" w:rsidP="00AD5C87">
            <w:pPr>
              <w:jc w:val="center"/>
              <w:rPr>
                <w:rFonts w:ascii="Arial" w:hAnsi="Arial" w:cs="Arial"/>
                <w:color w:val="000000"/>
              </w:rPr>
            </w:pPr>
            <w:r>
              <w:rPr>
                <w:rFonts w:ascii="Arial" w:hAnsi="Arial" w:cs="Arial"/>
                <w:color w:val="000000"/>
              </w:rPr>
              <w:t>R$ 5.009,50</w:t>
            </w:r>
          </w:p>
        </w:tc>
      </w:tr>
      <w:tr w:rsidR="00BE609E" w:rsidRPr="00CF5D94" w14:paraId="6EFA72DE" w14:textId="77777777" w:rsidTr="00AD5C87">
        <w:trPr>
          <w:trHeight w:val="744"/>
          <w:jc w:val="center"/>
        </w:trPr>
        <w:tc>
          <w:tcPr>
            <w:tcW w:w="7654" w:type="dxa"/>
            <w:gridSpan w:val="5"/>
          </w:tcPr>
          <w:p w14:paraId="07DD2CDD"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4B0ED135" w14:textId="77777777" w:rsidR="00BE609E" w:rsidRPr="00893E9E" w:rsidRDefault="00BE609E"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R$ 10.337,10</w:t>
            </w:r>
          </w:p>
        </w:tc>
        <w:tc>
          <w:tcPr>
            <w:tcW w:w="2966" w:type="dxa"/>
            <w:gridSpan w:val="2"/>
          </w:tcPr>
          <w:p w14:paraId="127CBD91"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568118F3" w14:textId="77777777" w:rsidR="00BE609E" w:rsidRDefault="00BE609E" w:rsidP="00AD5C87">
            <w:pPr>
              <w:jc w:val="center"/>
              <w:rPr>
                <w:rFonts w:ascii="Arial" w:hAnsi="Arial" w:cs="Arial"/>
                <w:b/>
                <w:bCs/>
                <w:color w:val="000000"/>
              </w:rPr>
            </w:pPr>
            <w:r>
              <w:rPr>
                <w:rFonts w:ascii="Arial" w:hAnsi="Arial" w:cs="Arial"/>
                <w:b/>
                <w:bCs/>
                <w:color w:val="000000"/>
              </w:rPr>
              <w:lastRenderedPageBreak/>
              <w:t>R$ 51.685,50</w:t>
            </w:r>
          </w:p>
          <w:p w14:paraId="31A701BD" w14:textId="77777777" w:rsidR="00BE609E" w:rsidRPr="00893E9E" w:rsidRDefault="00BE609E" w:rsidP="00AD5C87">
            <w:pPr>
              <w:jc w:val="center"/>
              <w:rPr>
                <w:rFonts w:ascii="Arial" w:hAnsi="Arial" w:cs="Arial"/>
                <w:b/>
                <w:bCs/>
                <w:color w:val="000000"/>
              </w:rPr>
            </w:pPr>
          </w:p>
        </w:tc>
      </w:tr>
      <w:tr w:rsidR="00BE609E" w:rsidRPr="00CF5D94" w14:paraId="0D8390AA" w14:textId="77777777" w:rsidTr="00AD5C87">
        <w:trPr>
          <w:trHeight w:val="744"/>
          <w:jc w:val="center"/>
        </w:trPr>
        <w:tc>
          <w:tcPr>
            <w:tcW w:w="1257" w:type="dxa"/>
            <w:vMerge w:val="restart"/>
          </w:tcPr>
          <w:p w14:paraId="1915AC3B"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lastRenderedPageBreak/>
              <w:t>GRUPO 02</w:t>
            </w:r>
          </w:p>
          <w:p w14:paraId="6F7D1764" w14:textId="77777777" w:rsidR="00BE609E" w:rsidRPr="002957AD" w:rsidRDefault="00BE609E" w:rsidP="00AD5C87">
            <w:pPr>
              <w:jc w:val="center"/>
              <w:rPr>
                <w:rFonts w:ascii="Arial" w:hAnsi="Arial" w:cs="Arial"/>
                <w:b/>
                <w:bCs/>
                <w:color w:val="000000"/>
              </w:rPr>
            </w:pPr>
          </w:p>
        </w:tc>
        <w:tc>
          <w:tcPr>
            <w:tcW w:w="2108" w:type="dxa"/>
          </w:tcPr>
          <w:p w14:paraId="2CF74DD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tcPr>
          <w:p w14:paraId="2672FEEA" w14:textId="77777777" w:rsidR="00BE609E" w:rsidRPr="002957AD" w:rsidRDefault="00BE609E" w:rsidP="00AD5C87">
            <w:pPr>
              <w:jc w:val="center"/>
              <w:rPr>
                <w:rFonts w:ascii="Arial" w:hAnsi="Arial" w:cs="Arial"/>
                <w:color w:val="000000"/>
              </w:rPr>
            </w:pPr>
            <w:r w:rsidRPr="002957AD">
              <w:rPr>
                <w:rFonts w:ascii="Arial" w:hAnsi="Arial" w:cs="Arial"/>
                <w:color w:val="000000"/>
              </w:rPr>
              <w:t>R$ 5,45</w:t>
            </w:r>
          </w:p>
        </w:tc>
        <w:tc>
          <w:tcPr>
            <w:tcW w:w="1470" w:type="dxa"/>
          </w:tcPr>
          <w:p w14:paraId="24AA1281" w14:textId="77777777" w:rsidR="00BE609E" w:rsidRPr="002957AD" w:rsidRDefault="00BE609E" w:rsidP="00AD5C87">
            <w:pPr>
              <w:jc w:val="center"/>
              <w:rPr>
                <w:rFonts w:ascii="Arial" w:hAnsi="Arial" w:cs="Arial"/>
                <w:color w:val="000000"/>
              </w:rPr>
            </w:pPr>
            <w:r w:rsidRPr="002957AD">
              <w:rPr>
                <w:rFonts w:ascii="Arial" w:hAnsi="Arial" w:cs="Arial"/>
                <w:color w:val="000000"/>
              </w:rPr>
              <w:t>100    pares</w:t>
            </w:r>
          </w:p>
        </w:tc>
        <w:tc>
          <w:tcPr>
            <w:tcW w:w="1483" w:type="dxa"/>
          </w:tcPr>
          <w:p w14:paraId="2B949AE2" w14:textId="77777777" w:rsidR="00BE609E" w:rsidRPr="002957AD" w:rsidRDefault="00BE609E" w:rsidP="00AD5C87">
            <w:pPr>
              <w:jc w:val="center"/>
              <w:rPr>
                <w:rFonts w:ascii="Arial" w:hAnsi="Arial" w:cs="Arial"/>
                <w:color w:val="000000"/>
              </w:rPr>
            </w:pPr>
            <w:r w:rsidRPr="002957AD">
              <w:rPr>
                <w:rFonts w:ascii="Arial" w:hAnsi="Arial" w:cs="Arial"/>
                <w:color w:val="000000"/>
              </w:rPr>
              <w:t>R$ 545,00</w:t>
            </w:r>
          </w:p>
        </w:tc>
        <w:tc>
          <w:tcPr>
            <w:tcW w:w="1483" w:type="dxa"/>
          </w:tcPr>
          <w:p w14:paraId="7F069688" w14:textId="77777777" w:rsidR="00BE609E" w:rsidRDefault="00BE609E" w:rsidP="00AD5C87">
            <w:pPr>
              <w:jc w:val="center"/>
              <w:rPr>
                <w:rFonts w:ascii="Arial" w:hAnsi="Arial" w:cs="Arial"/>
                <w:color w:val="000000"/>
              </w:rPr>
            </w:pPr>
            <w:r>
              <w:rPr>
                <w:rFonts w:ascii="Arial" w:hAnsi="Arial" w:cs="Arial"/>
                <w:color w:val="000000"/>
              </w:rPr>
              <w:t xml:space="preserve">500 </w:t>
            </w:r>
          </w:p>
          <w:p w14:paraId="3AC9D5B8" w14:textId="77777777" w:rsidR="00BE609E" w:rsidRPr="002957AD" w:rsidRDefault="00BE609E" w:rsidP="00AD5C87">
            <w:pPr>
              <w:jc w:val="center"/>
              <w:rPr>
                <w:rFonts w:ascii="Arial" w:hAnsi="Arial" w:cs="Arial"/>
                <w:color w:val="000000"/>
              </w:rPr>
            </w:pPr>
            <w:r>
              <w:rPr>
                <w:rFonts w:ascii="Arial" w:hAnsi="Arial" w:cs="Arial"/>
                <w:color w:val="000000"/>
              </w:rPr>
              <w:t>pares</w:t>
            </w:r>
          </w:p>
        </w:tc>
        <w:tc>
          <w:tcPr>
            <w:tcW w:w="1483" w:type="dxa"/>
          </w:tcPr>
          <w:p w14:paraId="6C18C67D" w14:textId="77777777" w:rsidR="00BE609E" w:rsidRPr="002957AD" w:rsidRDefault="00BE609E" w:rsidP="00AD5C87">
            <w:pPr>
              <w:jc w:val="center"/>
              <w:rPr>
                <w:rFonts w:ascii="Arial" w:hAnsi="Arial" w:cs="Arial"/>
                <w:color w:val="000000"/>
              </w:rPr>
            </w:pPr>
            <w:r>
              <w:rPr>
                <w:rFonts w:ascii="Arial" w:hAnsi="Arial" w:cs="Arial"/>
                <w:color w:val="000000"/>
              </w:rPr>
              <w:t>R$ 2.725,00</w:t>
            </w:r>
          </w:p>
        </w:tc>
      </w:tr>
      <w:tr w:rsidR="00BE609E" w:rsidRPr="00CF5D94" w14:paraId="746D2F9E" w14:textId="77777777" w:rsidTr="00AD5C87">
        <w:trPr>
          <w:trHeight w:val="744"/>
          <w:jc w:val="center"/>
        </w:trPr>
        <w:tc>
          <w:tcPr>
            <w:tcW w:w="1257" w:type="dxa"/>
            <w:vMerge/>
          </w:tcPr>
          <w:p w14:paraId="0B5188ED" w14:textId="77777777" w:rsidR="00BE609E" w:rsidRPr="002957AD" w:rsidRDefault="00BE609E" w:rsidP="00AD5C87">
            <w:pPr>
              <w:jc w:val="center"/>
              <w:rPr>
                <w:rFonts w:ascii="Arial" w:hAnsi="Arial" w:cs="Arial"/>
                <w:color w:val="000000"/>
              </w:rPr>
            </w:pPr>
          </w:p>
        </w:tc>
        <w:tc>
          <w:tcPr>
            <w:tcW w:w="2108" w:type="dxa"/>
          </w:tcPr>
          <w:p w14:paraId="51FEA44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tcPr>
          <w:p w14:paraId="30F1B3EE" w14:textId="77777777" w:rsidR="00BE609E" w:rsidRPr="002957AD" w:rsidRDefault="00BE609E" w:rsidP="00AD5C87">
            <w:pPr>
              <w:jc w:val="center"/>
              <w:rPr>
                <w:rFonts w:ascii="Arial" w:hAnsi="Arial" w:cs="Arial"/>
                <w:color w:val="000000"/>
              </w:rPr>
            </w:pPr>
            <w:r w:rsidRPr="002957AD">
              <w:rPr>
                <w:rFonts w:ascii="Arial" w:hAnsi="Arial" w:cs="Arial"/>
                <w:color w:val="000000"/>
              </w:rPr>
              <w:t>R$ 5,45</w:t>
            </w:r>
          </w:p>
        </w:tc>
        <w:tc>
          <w:tcPr>
            <w:tcW w:w="1470" w:type="dxa"/>
          </w:tcPr>
          <w:p w14:paraId="43906D67" w14:textId="77777777" w:rsidR="00BE609E" w:rsidRPr="002957AD" w:rsidRDefault="00BE609E" w:rsidP="00AD5C87">
            <w:pPr>
              <w:jc w:val="center"/>
              <w:rPr>
                <w:rFonts w:ascii="Arial" w:hAnsi="Arial" w:cs="Arial"/>
                <w:color w:val="000000"/>
              </w:rPr>
            </w:pPr>
            <w:r w:rsidRPr="002957AD">
              <w:rPr>
                <w:rFonts w:ascii="Arial" w:hAnsi="Arial" w:cs="Arial"/>
                <w:color w:val="000000"/>
              </w:rPr>
              <w:t>20      pares</w:t>
            </w:r>
          </w:p>
        </w:tc>
        <w:tc>
          <w:tcPr>
            <w:tcW w:w="1483" w:type="dxa"/>
          </w:tcPr>
          <w:p w14:paraId="16C1EE40" w14:textId="77777777" w:rsidR="00BE609E" w:rsidRPr="002957AD" w:rsidRDefault="00BE609E" w:rsidP="00AD5C87">
            <w:pPr>
              <w:jc w:val="center"/>
              <w:rPr>
                <w:rFonts w:ascii="Arial" w:hAnsi="Arial" w:cs="Arial"/>
                <w:color w:val="000000"/>
              </w:rPr>
            </w:pPr>
            <w:r w:rsidRPr="002957AD">
              <w:rPr>
                <w:rFonts w:ascii="Arial" w:hAnsi="Arial" w:cs="Arial"/>
                <w:color w:val="000000"/>
              </w:rPr>
              <w:t>R$ 109,00</w:t>
            </w:r>
          </w:p>
        </w:tc>
        <w:tc>
          <w:tcPr>
            <w:tcW w:w="1483" w:type="dxa"/>
          </w:tcPr>
          <w:p w14:paraId="28DDBAF5" w14:textId="77777777" w:rsidR="00BE609E" w:rsidRDefault="00BE609E" w:rsidP="00AD5C87">
            <w:pPr>
              <w:jc w:val="center"/>
              <w:rPr>
                <w:rFonts w:ascii="Arial" w:hAnsi="Arial" w:cs="Arial"/>
                <w:color w:val="000000"/>
              </w:rPr>
            </w:pPr>
            <w:r>
              <w:rPr>
                <w:rFonts w:ascii="Arial" w:hAnsi="Arial" w:cs="Arial"/>
                <w:color w:val="000000"/>
              </w:rPr>
              <w:t>100</w:t>
            </w:r>
          </w:p>
          <w:p w14:paraId="5D5A1B33" w14:textId="77777777" w:rsidR="00BE609E" w:rsidRPr="002957AD" w:rsidRDefault="00BE609E" w:rsidP="00AD5C87">
            <w:pPr>
              <w:jc w:val="center"/>
              <w:rPr>
                <w:rFonts w:ascii="Arial" w:hAnsi="Arial" w:cs="Arial"/>
                <w:color w:val="000000"/>
              </w:rPr>
            </w:pPr>
            <w:r>
              <w:rPr>
                <w:rFonts w:ascii="Arial" w:hAnsi="Arial" w:cs="Arial"/>
                <w:color w:val="000000"/>
              </w:rPr>
              <w:t xml:space="preserve"> pares</w:t>
            </w:r>
          </w:p>
        </w:tc>
        <w:tc>
          <w:tcPr>
            <w:tcW w:w="1483" w:type="dxa"/>
          </w:tcPr>
          <w:p w14:paraId="64D25754" w14:textId="77777777" w:rsidR="00BE609E" w:rsidRPr="002957AD" w:rsidRDefault="00BE609E" w:rsidP="00AD5C87">
            <w:pPr>
              <w:jc w:val="center"/>
              <w:rPr>
                <w:rFonts w:ascii="Arial" w:hAnsi="Arial" w:cs="Arial"/>
                <w:color w:val="000000"/>
              </w:rPr>
            </w:pPr>
            <w:r>
              <w:rPr>
                <w:rFonts w:ascii="Arial" w:hAnsi="Arial" w:cs="Arial"/>
                <w:color w:val="000000"/>
              </w:rPr>
              <w:t>R$ 545,00</w:t>
            </w:r>
          </w:p>
        </w:tc>
      </w:tr>
      <w:tr w:rsidR="00BE609E" w:rsidRPr="00CF5D94" w14:paraId="32E735B9" w14:textId="77777777" w:rsidTr="00AD5C87">
        <w:trPr>
          <w:trHeight w:val="744"/>
          <w:jc w:val="center"/>
        </w:trPr>
        <w:tc>
          <w:tcPr>
            <w:tcW w:w="1257" w:type="dxa"/>
            <w:vMerge/>
          </w:tcPr>
          <w:p w14:paraId="1BC8B524" w14:textId="77777777" w:rsidR="00BE609E" w:rsidRPr="002957AD" w:rsidRDefault="00BE609E" w:rsidP="00AD5C87">
            <w:pPr>
              <w:jc w:val="center"/>
              <w:rPr>
                <w:rFonts w:ascii="Arial" w:hAnsi="Arial" w:cs="Arial"/>
                <w:color w:val="000000"/>
              </w:rPr>
            </w:pPr>
          </w:p>
        </w:tc>
        <w:tc>
          <w:tcPr>
            <w:tcW w:w="2108" w:type="dxa"/>
          </w:tcPr>
          <w:p w14:paraId="7DD9D98D"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tcPr>
          <w:p w14:paraId="297BEE42" w14:textId="77777777" w:rsidR="00BE609E" w:rsidRPr="002957AD" w:rsidRDefault="00BE609E" w:rsidP="00AD5C87">
            <w:pPr>
              <w:jc w:val="center"/>
              <w:rPr>
                <w:rFonts w:ascii="Arial" w:hAnsi="Arial" w:cs="Arial"/>
                <w:color w:val="000000"/>
              </w:rPr>
            </w:pPr>
            <w:r w:rsidRPr="002957AD">
              <w:rPr>
                <w:rFonts w:ascii="Arial" w:hAnsi="Arial" w:cs="Arial"/>
                <w:color w:val="000000"/>
              </w:rPr>
              <w:t>R$ 38,19</w:t>
            </w:r>
          </w:p>
        </w:tc>
        <w:tc>
          <w:tcPr>
            <w:tcW w:w="1470" w:type="dxa"/>
          </w:tcPr>
          <w:p w14:paraId="12703385"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75752B1D" w14:textId="77777777" w:rsidR="00BE609E" w:rsidRPr="002957AD" w:rsidRDefault="00BE609E" w:rsidP="00AD5C87">
            <w:pPr>
              <w:jc w:val="center"/>
              <w:rPr>
                <w:rFonts w:ascii="Arial" w:hAnsi="Arial" w:cs="Arial"/>
                <w:color w:val="000000"/>
              </w:rPr>
            </w:pPr>
            <w:r w:rsidRPr="002957AD">
              <w:rPr>
                <w:rFonts w:ascii="Arial" w:hAnsi="Arial" w:cs="Arial"/>
                <w:color w:val="000000"/>
              </w:rPr>
              <w:t>R$ 763,80</w:t>
            </w:r>
          </w:p>
        </w:tc>
        <w:tc>
          <w:tcPr>
            <w:tcW w:w="1483" w:type="dxa"/>
          </w:tcPr>
          <w:p w14:paraId="2B03E169" w14:textId="77777777" w:rsidR="00BE609E" w:rsidRPr="002957AD" w:rsidRDefault="00BE609E"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tcPr>
          <w:p w14:paraId="4EEB45F2" w14:textId="77777777" w:rsidR="00BE609E" w:rsidRPr="002957AD" w:rsidRDefault="00BE609E" w:rsidP="00AD5C87">
            <w:pPr>
              <w:jc w:val="center"/>
              <w:rPr>
                <w:rFonts w:ascii="Arial" w:hAnsi="Arial" w:cs="Arial"/>
                <w:color w:val="000000"/>
              </w:rPr>
            </w:pPr>
            <w:r>
              <w:rPr>
                <w:rFonts w:ascii="Arial" w:hAnsi="Arial" w:cs="Arial"/>
                <w:color w:val="000000"/>
              </w:rPr>
              <w:t>R$ 3.819,00</w:t>
            </w:r>
          </w:p>
        </w:tc>
      </w:tr>
      <w:tr w:rsidR="00BE609E" w:rsidRPr="00CF5D94" w14:paraId="79CD6EB4" w14:textId="77777777" w:rsidTr="00AD5C87">
        <w:trPr>
          <w:trHeight w:val="744"/>
          <w:jc w:val="center"/>
        </w:trPr>
        <w:tc>
          <w:tcPr>
            <w:tcW w:w="1257" w:type="dxa"/>
            <w:vMerge/>
          </w:tcPr>
          <w:p w14:paraId="6B04C7C1" w14:textId="77777777" w:rsidR="00BE609E" w:rsidRPr="002957AD" w:rsidRDefault="00BE609E" w:rsidP="00AD5C87">
            <w:pPr>
              <w:jc w:val="center"/>
              <w:rPr>
                <w:rFonts w:ascii="Arial" w:hAnsi="Arial" w:cs="Arial"/>
                <w:color w:val="000000"/>
              </w:rPr>
            </w:pPr>
          </w:p>
        </w:tc>
        <w:tc>
          <w:tcPr>
            <w:tcW w:w="2108" w:type="dxa"/>
          </w:tcPr>
          <w:p w14:paraId="3170373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tcPr>
          <w:p w14:paraId="39041061"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6BF51E52"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35991BC3" w14:textId="77777777" w:rsidR="00BE609E" w:rsidRPr="002957AD" w:rsidRDefault="00BE609E" w:rsidP="00AD5C87">
            <w:pPr>
              <w:jc w:val="center"/>
              <w:rPr>
                <w:rFonts w:ascii="Arial" w:hAnsi="Arial" w:cs="Arial"/>
                <w:color w:val="000000"/>
              </w:rPr>
            </w:pPr>
            <w:r w:rsidRPr="002957AD">
              <w:rPr>
                <w:rFonts w:ascii="Arial" w:hAnsi="Arial" w:cs="Arial"/>
                <w:color w:val="000000"/>
              </w:rPr>
              <w:t>R$ 682,80</w:t>
            </w:r>
          </w:p>
        </w:tc>
        <w:tc>
          <w:tcPr>
            <w:tcW w:w="1483" w:type="dxa"/>
          </w:tcPr>
          <w:p w14:paraId="4DCAD7F0" w14:textId="77777777" w:rsidR="00BE609E" w:rsidRPr="002957AD" w:rsidRDefault="00BE609E"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tcPr>
          <w:p w14:paraId="79CAF2B1" w14:textId="77777777" w:rsidR="00BE609E" w:rsidRPr="002957AD" w:rsidRDefault="00BE609E" w:rsidP="00AD5C87">
            <w:pPr>
              <w:jc w:val="center"/>
              <w:rPr>
                <w:rFonts w:ascii="Arial" w:hAnsi="Arial" w:cs="Arial"/>
                <w:color w:val="000000"/>
              </w:rPr>
            </w:pPr>
            <w:r>
              <w:rPr>
                <w:rFonts w:ascii="Arial" w:hAnsi="Arial" w:cs="Arial"/>
                <w:color w:val="000000"/>
              </w:rPr>
              <w:t>R$ 3.414,00</w:t>
            </w:r>
          </w:p>
        </w:tc>
      </w:tr>
      <w:tr w:rsidR="00BE609E" w:rsidRPr="00CF5D94" w14:paraId="18761F5C" w14:textId="77777777" w:rsidTr="00AD5C87">
        <w:trPr>
          <w:trHeight w:val="744"/>
          <w:jc w:val="center"/>
        </w:trPr>
        <w:tc>
          <w:tcPr>
            <w:tcW w:w="1257" w:type="dxa"/>
            <w:vMerge/>
          </w:tcPr>
          <w:p w14:paraId="591CD9B6" w14:textId="77777777" w:rsidR="00BE609E" w:rsidRPr="002957AD" w:rsidRDefault="00BE609E" w:rsidP="00AD5C87">
            <w:pPr>
              <w:jc w:val="center"/>
              <w:rPr>
                <w:rFonts w:ascii="Arial" w:hAnsi="Arial" w:cs="Arial"/>
                <w:color w:val="000000"/>
              </w:rPr>
            </w:pPr>
          </w:p>
        </w:tc>
        <w:tc>
          <w:tcPr>
            <w:tcW w:w="2108" w:type="dxa"/>
          </w:tcPr>
          <w:p w14:paraId="42D911B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tcPr>
          <w:p w14:paraId="1C89FB04"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746F9840" w14:textId="77777777" w:rsidR="00BE609E" w:rsidRPr="002957AD" w:rsidRDefault="00BE609E" w:rsidP="00AD5C87">
            <w:pPr>
              <w:jc w:val="center"/>
              <w:rPr>
                <w:rFonts w:ascii="Arial" w:hAnsi="Arial" w:cs="Arial"/>
                <w:color w:val="000000"/>
              </w:rPr>
            </w:pPr>
            <w:r w:rsidRPr="002957AD">
              <w:rPr>
                <w:rFonts w:ascii="Arial" w:hAnsi="Arial" w:cs="Arial"/>
                <w:color w:val="000000"/>
              </w:rPr>
              <w:t>10 caixas c/ 100 un.</w:t>
            </w:r>
          </w:p>
        </w:tc>
        <w:tc>
          <w:tcPr>
            <w:tcW w:w="1483" w:type="dxa"/>
          </w:tcPr>
          <w:p w14:paraId="7830BA3F" w14:textId="77777777" w:rsidR="00BE609E" w:rsidRPr="002957AD" w:rsidRDefault="00BE609E" w:rsidP="00AD5C87">
            <w:pPr>
              <w:jc w:val="center"/>
              <w:rPr>
                <w:rFonts w:ascii="Arial" w:hAnsi="Arial" w:cs="Arial"/>
                <w:color w:val="000000"/>
              </w:rPr>
            </w:pPr>
            <w:r w:rsidRPr="002957AD">
              <w:rPr>
                <w:rFonts w:ascii="Arial" w:hAnsi="Arial" w:cs="Arial"/>
                <w:color w:val="000000"/>
              </w:rPr>
              <w:t>R$ 341,40</w:t>
            </w:r>
          </w:p>
        </w:tc>
        <w:tc>
          <w:tcPr>
            <w:tcW w:w="1483" w:type="dxa"/>
          </w:tcPr>
          <w:p w14:paraId="0065EB6A" w14:textId="77777777" w:rsidR="00BE609E" w:rsidRPr="002957AD" w:rsidRDefault="00BE609E" w:rsidP="00AD5C87">
            <w:pPr>
              <w:jc w:val="center"/>
              <w:rPr>
                <w:rFonts w:ascii="Arial" w:hAnsi="Arial" w:cs="Arial"/>
                <w:color w:val="000000"/>
              </w:rPr>
            </w:pPr>
            <w:r>
              <w:rPr>
                <w:rFonts w:ascii="Arial" w:hAnsi="Arial" w:cs="Arial"/>
                <w:color w:val="000000"/>
              </w:rPr>
              <w:t xml:space="preserve">50 caixas c/100 un. </w:t>
            </w:r>
          </w:p>
        </w:tc>
        <w:tc>
          <w:tcPr>
            <w:tcW w:w="1483" w:type="dxa"/>
          </w:tcPr>
          <w:p w14:paraId="610503F8" w14:textId="77777777" w:rsidR="00BE609E" w:rsidRPr="002957AD" w:rsidRDefault="00BE609E" w:rsidP="00AD5C87">
            <w:pPr>
              <w:jc w:val="center"/>
              <w:rPr>
                <w:rFonts w:ascii="Arial" w:hAnsi="Arial" w:cs="Arial"/>
                <w:color w:val="000000"/>
              </w:rPr>
            </w:pPr>
            <w:r>
              <w:rPr>
                <w:rFonts w:ascii="Arial" w:hAnsi="Arial" w:cs="Arial"/>
                <w:color w:val="000000"/>
              </w:rPr>
              <w:t>R$ 1.707,00</w:t>
            </w:r>
          </w:p>
        </w:tc>
      </w:tr>
      <w:tr w:rsidR="00BE609E" w:rsidRPr="00CF5D94" w14:paraId="102C9A80" w14:textId="77777777" w:rsidTr="00AD5C87">
        <w:trPr>
          <w:trHeight w:val="744"/>
          <w:jc w:val="center"/>
        </w:trPr>
        <w:tc>
          <w:tcPr>
            <w:tcW w:w="7654" w:type="dxa"/>
            <w:gridSpan w:val="5"/>
          </w:tcPr>
          <w:p w14:paraId="069DBB42"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6C25743E"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R$ 2.442,00</w:t>
            </w:r>
          </w:p>
        </w:tc>
        <w:tc>
          <w:tcPr>
            <w:tcW w:w="2966" w:type="dxa"/>
            <w:gridSpan w:val="2"/>
          </w:tcPr>
          <w:p w14:paraId="73E9613C"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5B443E98" w14:textId="77777777" w:rsidR="00BE609E" w:rsidRDefault="00BE609E" w:rsidP="00AD5C87">
            <w:pPr>
              <w:jc w:val="center"/>
              <w:rPr>
                <w:rFonts w:ascii="Arial" w:hAnsi="Arial" w:cs="Arial"/>
                <w:b/>
                <w:bCs/>
                <w:color w:val="000000"/>
              </w:rPr>
            </w:pPr>
            <w:r>
              <w:rPr>
                <w:rFonts w:ascii="Arial" w:hAnsi="Arial" w:cs="Arial"/>
                <w:b/>
                <w:bCs/>
                <w:color w:val="000000"/>
              </w:rPr>
              <w:t>R$ 12.210,00</w:t>
            </w:r>
          </w:p>
          <w:p w14:paraId="64223A8A" w14:textId="77777777" w:rsidR="00BE609E" w:rsidRDefault="00BE609E" w:rsidP="00AD5C87">
            <w:pPr>
              <w:jc w:val="center"/>
              <w:rPr>
                <w:rFonts w:ascii="Arial" w:hAnsi="Arial" w:cs="Arial"/>
                <w:color w:val="000000"/>
              </w:rPr>
            </w:pPr>
          </w:p>
        </w:tc>
      </w:tr>
      <w:tr w:rsidR="00BE609E" w:rsidRPr="00CF5D94" w14:paraId="52553C02" w14:textId="77777777" w:rsidTr="00AD5C87">
        <w:trPr>
          <w:trHeight w:val="744"/>
          <w:jc w:val="center"/>
        </w:trPr>
        <w:tc>
          <w:tcPr>
            <w:tcW w:w="1257" w:type="dxa"/>
            <w:vMerge w:val="restart"/>
          </w:tcPr>
          <w:p w14:paraId="1A2FD63A"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03</w:t>
            </w:r>
          </w:p>
          <w:p w14:paraId="383A2B9D" w14:textId="77777777" w:rsidR="00BE609E" w:rsidRPr="002957AD" w:rsidRDefault="00BE609E" w:rsidP="00AD5C87">
            <w:pPr>
              <w:jc w:val="center"/>
              <w:rPr>
                <w:rFonts w:ascii="Arial" w:hAnsi="Arial" w:cs="Arial"/>
                <w:b/>
                <w:bCs/>
                <w:color w:val="000000"/>
              </w:rPr>
            </w:pPr>
          </w:p>
        </w:tc>
        <w:tc>
          <w:tcPr>
            <w:tcW w:w="2108" w:type="dxa"/>
          </w:tcPr>
          <w:p w14:paraId="2AA7F6E2"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tcPr>
          <w:p w14:paraId="08B71592" w14:textId="77777777" w:rsidR="00BE609E" w:rsidRPr="002957AD" w:rsidRDefault="00BE609E" w:rsidP="00AD5C87">
            <w:pPr>
              <w:jc w:val="center"/>
              <w:rPr>
                <w:rFonts w:ascii="Arial" w:hAnsi="Arial" w:cs="Arial"/>
                <w:color w:val="000000"/>
              </w:rPr>
            </w:pPr>
            <w:r w:rsidRPr="002957AD">
              <w:rPr>
                <w:rFonts w:ascii="Arial" w:hAnsi="Arial" w:cs="Arial"/>
                <w:color w:val="000000"/>
              </w:rPr>
              <w:t>R$ 19,25</w:t>
            </w:r>
          </w:p>
        </w:tc>
        <w:tc>
          <w:tcPr>
            <w:tcW w:w="1470" w:type="dxa"/>
          </w:tcPr>
          <w:p w14:paraId="72C330DE"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4536A2A5" w14:textId="77777777" w:rsidR="00BE609E" w:rsidRPr="002957AD" w:rsidRDefault="00BE609E" w:rsidP="00AD5C87">
            <w:pPr>
              <w:jc w:val="center"/>
              <w:rPr>
                <w:rFonts w:ascii="Arial" w:hAnsi="Arial" w:cs="Arial"/>
                <w:color w:val="000000"/>
              </w:rPr>
            </w:pPr>
            <w:r w:rsidRPr="002957AD">
              <w:rPr>
                <w:rFonts w:ascii="Arial" w:hAnsi="Arial" w:cs="Arial"/>
                <w:color w:val="000000"/>
              </w:rPr>
              <w:t>R$ 96,25</w:t>
            </w:r>
          </w:p>
        </w:tc>
        <w:tc>
          <w:tcPr>
            <w:tcW w:w="1483" w:type="dxa"/>
          </w:tcPr>
          <w:p w14:paraId="5C0A604B" w14:textId="77777777" w:rsidR="00BE609E" w:rsidRDefault="00BE609E" w:rsidP="00AD5C87">
            <w:pPr>
              <w:jc w:val="center"/>
              <w:rPr>
                <w:rFonts w:ascii="Arial" w:hAnsi="Arial" w:cs="Arial"/>
                <w:color w:val="000000"/>
              </w:rPr>
            </w:pPr>
            <w:r>
              <w:rPr>
                <w:rFonts w:ascii="Arial" w:hAnsi="Arial" w:cs="Arial"/>
                <w:color w:val="000000"/>
              </w:rPr>
              <w:t>25</w:t>
            </w:r>
          </w:p>
          <w:p w14:paraId="151CFA9C" w14:textId="77777777" w:rsidR="00BE609E" w:rsidRPr="002957AD" w:rsidRDefault="00BE609E" w:rsidP="00AD5C87">
            <w:pPr>
              <w:jc w:val="center"/>
              <w:rPr>
                <w:rFonts w:ascii="Arial" w:hAnsi="Arial" w:cs="Arial"/>
                <w:color w:val="000000"/>
              </w:rPr>
            </w:pPr>
            <w:r w:rsidRPr="002957AD">
              <w:rPr>
                <w:rFonts w:ascii="Arial" w:hAnsi="Arial" w:cs="Arial"/>
                <w:color w:val="000000"/>
              </w:rPr>
              <w:t>unidades</w:t>
            </w:r>
          </w:p>
        </w:tc>
        <w:tc>
          <w:tcPr>
            <w:tcW w:w="1483" w:type="dxa"/>
          </w:tcPr>
          <w:p w14:paraId="13C6F297" w14:textId="77777777" w:rsidR="00BE609E" w:rsidRPr="002957AD" w:rsidRDefault="00BE609E" w:rsidP="00AD5C87">
            <w:pPr>
              <w:jc w:val="center"/>
              <w:rPr>
                <w:rFonts w:ascii="Arial" w:hAnsi="Arial" w:cs="Arial"/>
                <w:color w:val="000000"/>
              </w:rPr>
            </w:pPr>
            <w:r>
              <w:rPr>
                <w:rFonts w:ascii="Arial" w:hAnsi="Arial" w:cs="Arial"/>
                <w:color w:val="000000"/>
              </w:rPr>
              <w:t>R$ 481,25</w:t>
            </w:r>
          </w:p>
        </w:tc>
      </w:tr>
      <w:tr w:rsidR="00BE609E" w:rsidRPr="00CF5D94" w14:paraId="5A5B4728" w14:textId="77777777" w:rsidTr="00AD5C87">
        <w:trPr>
          <w:trHeight w:val="744"/>
          <w:jc w:val="center"/>
        </w:trPr>
        <w:tc>
          <w:tcPr>
            <w:tcW w:w="1257" w:type="dxa"/>
            <w:vMerge/>
          </w:tcPr>
          <w:p w14:paraId="2AEBF890" w14:textId="77777777" w:rsidR="00BE609E" w:rsidRPr="002957AD" w:rsidRDefault="00BE609E" w:rsidP="00AD5C87">
            <w:pPr>
              <w:jc w:val="center"/>
              <w:rPr>
                <w:rFonts w:ascii="Arial" w:hAnsi="Arial" w:cs="Arial"/>
                <w:color w:val="000000"/>
              </w:rPr>
            </w:pPr>
          </w:p>
        </w:tc>
        <w:tc>
          <w:tcPr>
            <w:tcW w:w="2108" w:type="dxa"/>
          </w:tcPr>
          <w:p w14:paraId="39AB6C01"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tcPr>
          <w:p w14:paraId="005B24FB" w14:textId="77777777" w:rsidR="00BE609E" w:rsidRPr="002957AD" w:rsidRDefault="00BE609E" w:rsidP="00AD5C87">
            <w:pPr>
              <w:jc w:val="center"/>
              <w:rPr>
                <w:rFonts w:ascii="Arial" w:hAnsi="Arial" w:cs="Arial"/>
                <w:color w:val="000000"/>
              </w:rPr>
            </w:pPr>
            <w:r w:rsidRPr="002957AD">
              <w:rPr>
                <w:rFonts w:ascii="Arial" w:hAnsi="Arial" w:cs="Arial"/>
                <w:color w:val="000000"/>
              </w:rPr>
              <w:t>R$ 7,93</w:t>
            </w:r>
          </w:p>
        </w:tc>
        <w:tc>
          <w:tcPr>
            <w:tcW w:w="1470" w:type="dxa"/>
          </w:tcPr>
          <w:p w14:paraId="43A650A7" w14:textId="77777777" w:rsidR="00BE609E" w:rsidRPr="002957AD" w:rsidRDefault="00BE609E" w:rsidP="00AD5C87">
            <w:pPr>
              <w:jc w:val="center"/>
              <w:rPr>
                <w:rFonts w:ascii="Arial" w:hAnsi="Arial" w:cs="Arial"/>
                <w:color w:val="000000"/>
              </w:rPr>
            </w:pPr>
            <w:r w:rsidRPr="002957AD">
              <w:rPr>
                <w:rFonts w:ascii="Arial" w:hAnsi="Arial" w:cs="Arial"/>
                <w:color w:val="000000"/>
              </w:rPr>
              <w:t>02 unidades</w:t>
            </w:r>
          </w:p>
        </w:tc>
        <w:tc>
          <w:tcPr>
            <w:tcW w:w="1483" w:type="dxa"/>
          </w:tcPr>
          <w:p w14:paraId="5E70FB99" w14:textId="77777777" w:rsidR="00BE609E" w:rsidRPr="002957AD" w:rsidRDefault="00BE609E" w:rsidP="00AD5C87">
            <w:pPr>
              <w:jc w:val="center"/>
              <w:rPr>
                <w:rFonts w:ascii="Arial" w:hAnsi="Arial" w:cs="Arial"/>
                <w:color w:val="000000"/>
              </w:rPr>
            </w:pPr>
            <w:r w:rsidRPr="002957AD">
              <w:rPr>
                <w:rFonts w:ascii="Arial" w:hAnsi="Arial" w:cs="Arial"/>
                <w:color w:val="000000"/>
              </w:rPr>
              <w:t>R$ 15,86</w:t>
            </w:r>
          </w:p>
        </w:tc>
        <w:tc>
          <w:tcPr>
            <w:tcW w:w="1483" w:type="dxa"/>
          </w:tcPr>
          <w:p w14:paraId="2F70F825" w14:textId="77777777" w:rsidR="00BE609E" w:rsidRPr="002957AD" w:rsidRDefault="00BE609E"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tcPr>
          <w:p w14:paraId="1BEC7BEF" w14:textId="77777777" w:rsidR="00BE609E" w:rsidRPr="002957AD" w:rsidRDefault="00BE609E" w:rsidP="00AD5C87">
            <w:pPr>
              <w:jc w:val="center"/>
              <w:rPr>
                <w:rFonts w:ascii="Arial" w:hAnsi="Arial" w:cs="Arial"/>
                <w:color w:val="000000"/>
              </w:rPr>
            </w:pPr>
            <w:r>
              <w:rPr>
                <w:rFonts w:ascii="Arial" w:hAnsi="Arial" w:cs="Arial"/>
                <w:color w:val="000000"/>
              </w:rPr>
              <w:t>R$ 79,30</w:t>
            </w:r>
          </w:p>
        </w:tc>
      </w:tr>
      <w:tr w:rsidR="00BE609E" w:rsidRPr="00CF5D94" w14:paraId="266A6617" w14:textId="77777777" w:rsidTr="00AD5C87">
        <w:trPr>
          <w:trHeight w:val="744"/>
          <w:jc w:val="center"/>
        </w:trPr>
        <w:tc>
          <w:tcPr>
            <w:tcW w:w="1257" w:type="dxa"/>
            <w:vMerge/>
          </w:tcPr>
          <w:p w14:paraId="7AC5A05F" w14:textId="77777777" w:rsidR="00BE609E" w:rsidRPr="002957AD" w:rsidRDefault="00BE609E" w:rsidP="00AD5C87">
            <w:pPr>
              <w:jc w:val="center"/>
              <w:rPr>
                <w:rFonts w:ascii="Arial" w:hAnsi="Arial" w:cs="Arial"/>
                <w:color w:val="000000"/>
              </w:rPr>
            </w:pPr>
          </w:p>
        </w:tc>
        <w:tc>
          <w:tcPr>
            <w:tcW w:w="2108" w:type="dxa"/>
          </w:tcPr>
          <w:p w14:paraId="0AA64A5C"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tcPr>
          <w:p w14:paraId="287F69FD" w14:textId="77777777" w:rsidR="00BE609E" w:rsidRPr="002957AD" w:rsidRDefault="00BE609E" w:rsidP="00AD5C87">
            <w:pPr>
              <w:jc w:val="center"/>
              <w:rPr>
                <w:rFonts w:ascii="Arial" w:hAnsi="Arial" w:cs="Arial"/>
                <w:color w:val="000000"/>
              </w:rPr>
            </w:pPr>
            <w:r w:rsidRPr="002957AD">
              <w:rPr>
                <w:rFonts w:ascii="Arial" w:hAnsi="Arial" w:cs="Arial"/>
                <w:color w:val="000000"/>
              </w:rPr>
              <w:t>R$ 42,15</w:t>
            </w:r>
          </w:p>
        </w:tc>
        <w:tc>
          <w:tcPr>
            <w:tcW w:w="1470" w:type="dxa"/>
          </w:tcPr>
          <w:p w14:paraId="3B11DC16"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37351547" w14:textId="77777777" w:rsidR="00BE609E" w:rsidRPr="002957AD" w:rsidRDefault="00BE609E" w:rsidP="00AD5C87">
            <w:pPr>
              <w:jc w:val="center"/>
              <w:rPr>
                <w:rFonts w:ascii="Arial" w:hAnsi="Arial" w:cs="Arial"/>
                <w:color w:val="000000"/>
              </w:rPr>
            </w:pPr>
            <w:r w:rsidRPr="002957AD">
              <w:rPr>
                <w:rFonts w:ascii="Arial" w:hAnsi="Arial" w:cs="Arial"/>
                <w:color w:val="000000"/>
              </w:rPr>
              <w:t>R$ 421,50</w:t>
            </w:r>
          </w:p>
        </w:tc>
        <w:tc>
          <w:tcPr>
            <w:tcW w:w="1483" w:type="dxa"/>
          </w:tcPr>
          <w:p w14:paraId="0A7E241B" w14:textId="77777777" w:rsidR="00BE609E" w:rsidRPr="002957AD" w:rsidRDefault="00BE609E"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tcPr>
          <w:p w14:paraId="243BD516" w14:textId="77777777" w:rsidR="00BE609E" w:rsidRPr="002957AD" w:rsidRDefault="00BE609E" w:rsidP="00AD5C87">
            <w:pPr>
              <w:jc w:val="center"/>
              <w:rPr>
                <w:rFonts w:ascii="Arial" w:hAnsi="Arial" w:cs="Arial"/>
                <w:color w:val="000000"/>
              </w:rPr>
            </w:pPr>
            <w:r>
              <w:rPr>
                <w:rFonts w:ascii="Arial" w:hAnsi="Arial" w:cs="Arial"/>
                <w:color w:val="000000"/>
              </w:rPr>
              <w:t>R$ 2.107,50</w:t>
            </w:r>
          </w:p>
        </w:tc>
      </w:tr>
      <w:tr w:rsidR="00BE609E" w:rsidRPr="00CF5D94" w14:paraId="51E396ED" w14:textId="77777777" w:rsidTr="00AD5C87">
        <w:trPr>
          <w:trHeight w:val="744"/>
          <w:jc w:val="center"/>
        </w:trPr>
        <w:tc>
          <w:tcPr>
            <w:tcW w:w="1257" w:type="dxa"/>
            <w:vMerge/>
          </w:tcPr>
          <w:p w14:paraId="5ADB4391" w14:textId="77777777" w:rsidR="00BE609E" w:rsidRPr="002957AD" w:rsidRDefault="00BE609E" w:rsidP="00AD5C87">
            <w:pPr>
              <w:jc w:val="center"/>
              <w:rPr>
                <w:rFonts w:ascii="Arial" w:hAnsi="Arial" w:cs="Arial"/>
                <w:color w:val="000000"/>
              </w:rPr>
            </w:pPr>
          </w:p>
        </w:tc>
        <w:tc>
          <w:tcPr>
            <w:tcW w:w="2108" w:type="dxa"/>
          </w:tcPr>
          <w:p w14:paraId="28BBE8E5"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tcPr>
          <w:p w14:paraId="4BE25D27" w14:textId="77777777" w:rsidR="00BE609E" w:rsidRPr="002957AD" w:rsidRDefault="00BE609E" w:rsidP="00AD5C87">
            <w:pPr>
              <w:jc w:val="center"/>
              <w:rPr>
                <w:rFonts w:ascii="Arial" w:hAnsi="Arial" w:cs="Arial"/>
                <w:color w:val="000000"/>
              </w:rPr>
            </w:pPr>
            <w:r w:rsidRPr="002957AD">
              <w:rPr>
                <w:rFonts w:ascii="Arial" w:hAnsi="Arial" w:cs="Arial"/>
                <w:color w:val="000000"/>
              </w:rPr>
              <w:t>R$ 47,75</w:t>
            </w:r>
          </w:p>
        </w:tc>
        <w:tc>
          <w:tcPr>
            <w:tcW w:w="1470" w:type="dxa"/>
          </w:tcPr>
          <w:p w14:paraId="461C7157" w14:textId="77777777" w:rsidR="00BE609E" w:rsidRDefault="00BE609E" w:rsidP="00AD5C87">
            <w:pPr>
              <w:jc w:val="center"/>
              <w:rPr>
                <w:rFonts w:ascii="Arial" w:hAnsi="Arial" w:cs="Arial"/>
                <w:color w:val="000000"/>
              </w:rPr>
            </w:pPr>
            <w:r w:rsidRPr="002957AD">
              <w:rPr>
                <w:rFonts w:ascii="Arial" w:hAnsi="Arial" w:cs="Arial"/>
                <w:color w:val="000000"/>
              </w:rPr>
              <w:t xml:space="preserve">6 </w:t>
            </w:r>
          </w:p>
          <w:p w14:paraId="4C34FE15" w14:textId="77777777" w:rsidR="00BE609E" w:rsidRPr="002957AD" w:rsidRDefault="00BE609E"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tcPr>
          <w:p w14:paraId="28043F8D" w14:textId="77777777" w:rsidR="00BE609E" w:rsidRPr="002957AD" w:rsidRDefault="00BE609E" w:rsidP="00AD5C87">
            <w:pPr>
              <w:jc w:val="center"/>
              <w:rPr>
                <w:rFonts w:ascii="Arial" w:hAnsi="Arial" w:cs="Arial"/>
                <w:color w:val="000000"/>
              </w:rPr>
            </w:pPr>
            <w:r w:rsidRPr="002957AD">
              <w:rPr>
                <w:rFonts w:ascii="Arial" w:hAnsi="Arial" w:cs="Arial"/>
                <w:color w:val="000000"/>
              </w:rPr>
              <w:t>R$ 286,50</w:t>
            </w:r>
          </w:p>
        </w:tc>
        <w:tc>
          <w:tcPr>
            <w:tcW w:w="1483" w:type="dxa"/>
          </w:tcPr>
          <w:p w14:paraId="4606C87B" w14:textId="77777777" w:rsidR="00BE609E" w:rsidRPr="002957AD" w:rsidRDefault="00BE609E"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tcPr>
          <w:p w14:paraId="0D4602BC" w14:textId="77777777" w:rsidR="00BE609E" w:rsidRPr="002957AD" w:rsidRDefault="00BE609E" w:rsidP="00AD5C87">
            <w:pPr>
              <w:jc w:val="center"/>
              <w:rPr>
                <w:rFonts w:ascii="Arial" w:hAnsi="Arial" w:cs="Arial"/>
                <w:color w:val="000000"/>
              </w:rPr>
            </w:pPr>
            <w:r>
              <w:rPr>
                <w:rFonts w:ascii="Arial" w:hAnsi="Arial" w:cs="Arial"/>
                <w:color w:val="000000"/>
              </w:rPr>
              <w:t>R$ 1.432,50</w:t>
            </w:r>
          </w:p>
        </w:tc>
      </w:tr>
      <w:tr w:rsidR="00BE609E" w:rsidRPr="00CF5D94" w14:paraId="00F56009" w14:textId="77777777" w:rsidTr="00AD5C87">
        <w:trPr>
          <w:trHeight w:val="744"/>
          <w:jc w:val="center"/>
        </w:trPr>
        <w:tc>
          <w:tcPr>
            <w:tcW w:w="1257" w:type="dxa"/>
            <w:vMerge/>
          </w:tcPr>
          <w:p w14:paraId="2321D785" w14:textId="77777777" w:rsidR="00BE609E" w:rsidRPr="002957AD" w:rsidRDefault="00BE609E" w:rsidP="00AD5C87">
            <w:pPr>
              <w:jc w:val="center"/>
              <w:rPr>
                <w:rFonts w:ascii="Arial" w:hAnsi="Arial" w:cs="Arial"/>
                <w:color w:val="000000"/>
              </w:rPr>
            </w:pPr>
          </w:p>
        </w:tc>
        <w:tc>
          <w:tcPr>
            <w:tcW w:w="2108" w:type="dxa"/>
          </w:tcPr>
          <w:p w14:paraId="6455BF7D"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tcPr>
          <w:p w14:paraId="48A004C3" w14:textId="77777777" w:rsidR="00BE609E" w:rsidRPr="002957AD" w:rsidRDefault="00BE609E" w:rsidP="00AD5C87">
            <w:pPr>
              <w:jc w:val="center"/>
              <w:rPr>
                <w:rFonts w:ascii="Arial" w:hAnsi="Arial" w:cs="Arial"/>
                <w:color w:val="000000"/>
              </w:rPr>
            </w:pPr>
            <w:r w:rsidRPr="002957AD">
              <w:rPr>
                <w:rFonts w:ascii="Arial" w:hAnsi="Arial" w:cs="Arial"/>
                <w:color w:val="000000"/>
              </w:rPr>
              <w:t>R$ 14,00</w:t>
            </w:r>
          </w:p>
        </w:tc>
        <w:tc>
          <w:tcPr>
            <w:tcW w:w="1470" w:type="dxa"/>
          </w:tcPr>
          <w:p w14:paraId="3DE38B53"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tcPr>
          <w:p w14:paraId="5D64CADD" w14:textId="77777777" w:rsidR="00BE609E" w:rsidRPr="002957AD" w:rsidRDefault="00BE609E" w:rsidP="00AD5C87">
            <w:pPr>
              <w:jc w:val="center"/>
              <w:rPr>
                <w:rFonts w:ascii="Arial" w:hAnsi="Arial" w:cs="Arial"/>
                <w:color w:val="000000"/>
              </w:rPr>
            </w:pPr>
            <w:r w:rsidRPr="002957AD">
              <w:rPr>
                <w:rFonts w:ascii="Arial" w:hAnsi="Arial" w:cs="Arial"/>
                <w:color w:val="000000"/>
              </w:rPr>
              <w:t>R$ 280,00</w:t>
            </w:r>
          </w:p>
        </w:tc>
        <w:tc>
          <w:tcPr>
            <w:tcW w:w="1483" w:type="dxa"/>
          </w:tcPr>
          <w:p w14:paraId="7EC766B5" w14:textId="77777777" w:rsidR="00BE609E" w:rsidRDefault="00BE609E" w:rsidP="00AD5C87">
            <w:pPr>
              <w:jc w:val="center"/>
              <w:rPr>
                <w:rFonts w:ascii="Arial" w:hAnsi="Arial" w:cs="Arial"/>
                <w:color w:val="000000"/>
              </w:rPr>
            </w:pPr>
            <w:r>
              <w:rPr>
                <w:rFonts w:ascii="Arial" w:hAnsi="Arial" w:cs="Arial"/>
                <w:color w:val="000000"/>
              </w:rPr>
              <w:t xml:space="preserve">100 </w:t>
            </w:r>
          </w:p>
          <w:p w14:paraId="42BC3992"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9F96DC8" w14:textId="77777777" w:rsidR="00BE609E" w:rsidRPr="002957AD" w:rsidRDefault="00BE609E" w:rsidP="00AD5C87">
            <w:pPr>
              <w:jc w:val="center"/>
              <w:rPr>
                <w:rFonts w:ascii="Arial" w:hAnsi="Arial" w:cs="Arial"/>
                <w:color w:val="000000"/>
              </w:rPr>
            </w:pPr>
            <w:r>
              <w:rPr>
                <w:rFonts w:ascii="Arial" w:hAnsi="Arial" w:cs="Arial"/>
                <w:color w:val="000000"/>
              </w:rPr>
              <w:t>R$ 1.400,00</w:t>
            </w:r>
          </w:p>
        </w:tc>
      </w:tr>
      <w:tr w:rsidR="00BE609E" w:rsidRPr="00CF5D94" w14:paraId="44B8666D" w14:textId="77777777" w:rsidTr="00AD5C87">
        <w:trPr>
          <w:trHeight w:val="744"/>
          <w:jc w:val="center"/>
        </w:trPr>
        <w:tc>
          <w:tcPr>
            <w:tcW w:w="1257" w:type="dxa"/>
            <w:vMerge/>
          </w:tcPr>
          <w:p w14:paraId="6071EC98" w14:textId="77777777" w:rsidR="00BE609E" w:rsidRPr="002957AD" w:rsidRDefault="00BE609E" w:rsidP="00AD5C87">
            <w:pPr>
              <w:jc w:val="center"/>
              <w:rPr>
                <w:rFonts w:ascii="Arial" w:hAnsi="Arial" w:cs="Arial"/>
                <w:color w:val="000000"/>
              </w:rPr>
            </w:pPr>
          </w:p>
        </w:tc>
        <w:tc>
          <w:tcPr>
            <w:tcW w:w="2108" w:type="dxa"/>
          </w:tcPr>
          <w:p w14:paraId="0D8E6D52"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tcPr>
          <w:p w14:paraId="2C04A986" w14:textId="77777777" w:rsidR="00BE609E" w:rsidRPr="002957AD" w:rsidRDefault="00BE609E" w:rsidP="00AD5C87">
            <w:pPr>
              <w:jc w:val="center"/>
              <w:rPr>
                <w:rFonts w:ascii="Arial" w:hAnsi="Arial" w:cs="Arial"/>
                <w:color w:val="000000"/>
              </w:rPr>
            </w:pPr>
            <w:r w:rsidRPr="002957AD">
              <w:rPr>
                <w:rFonts w:ascii="Arial" w:hAnsi="Arial" w:cs="Arial"/>
                <w:color w:val="000000"/>
              </w:rPr>
              <w:t>R$ 11,79</w:t>
            </w:r>
          </w:p>
        </w:tc>
        <w:tc>
          <w:tcPr>
            <w:tcW w:w="1470" w:type="dxa"/>
          </w:tcPr>
          <w:p w14:paraId="49E83F23"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tcPr>
          <w:p w14:paraId="6DCB0A2A" w14:textId="77777777" w:rsidR="00BE609E" w:rsidRPr="002957AD" w:rsidRDefault="00BE609E" w:rsidP="00AD5C87">
            <w:pPr>
              <w:jc w:val="center"/>
              <w:rPr>
                <w:rFonts w:ascii="Arial" w:hAnsi="Arial" w:cs="Arial"/>
                <w:color w:val="000000"/>
              </w:rPr>
            </w:pPr>
            <w:r w:rsidRPr="002957AD">
              <w:rPr>
                <w:rFonts w:ascii="Arial" w:hAnsi="Arial" w:cs="Arial"/>
                <w:color w:val="000000"/>
              </w:rPr>
              <w:t>R$ 58,95</w:t>
            </w:r>
          </w:p>
        </w:tc>
        <w:tc>
          <w:tcPr>
            <w:tcW w:w="1483" w:type="dxa"/>
          </w:tcPr>
          <w:p w14:paraId="2151CF0B" w14:textId="77777777" w:rsidR="00BE609E" w:rsidRDefault="00BE609E" w:rsidP="00AD5C87">
            <w:pPr>
              <w:jc w:val="center"/>
              <w:rPr>
                <w:rFonts w:ascii="Arial" w:hAnsi="Arial" w:cs="Arial"/>
                <w:color w:val="000000"/>
              </w:rPr>
            </w:pPr>
            <w:r>
              <w:rPr>
                <w:rFonts w:ascii="Arial" w:hAnsi="Arial" w:cs="Arial"/>
                <w:color w:val="000000"/>
              </w:rPr>
              <w:t>25</w:t>
            </w:r>
          </w:p>
          <w:p w14:paraId="5A808E1E"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10D90CC9"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1CC4678" w14:textId="77777777" w:rsidR="00BE609E" w:rsidRPr="002957AD" w:rsidRDefault="00BE609E" w:rsidP="00AD5C87">
            <w:pPr>
              <w:jc w:val="center"/>
              <w:rPr>
                <w:rFonts w:ascii="Arial" w:hAnsi="Arial" w:cs="Arial"/>
                <w:color w:val="000000"/>
              </w:rPr>
            </w:pPr>
            <w:r>
              <w:rPr>
                <w:rFonts w:ascii="Arial" w:hAnsi="Arial" w:cs="Arial"/>
                <w:color w:val="000000"/>
              </w:rPr>
              <w:t>294,75</w:t>
            </w:r>
          </w:p>
        </w:tc>
      </w:tr>
      <w:tr w:rsidR="00BE609E" w:rsidRPr="00CF5D94" w14:paraId="32B8612F" w14:textId="77777777" w:rsidTr="00AD5C87">
        <w:trPr>
          <w:trHeight w:val="744"/>
          <w:jc w:val="center"/>
        </w:trPr>
        <w:tc>
          <w:tcPr>
            <w:tcW w:w="1257" w:type="dxa"/>
            <w:vMerge/>
          </w:tcPr>
          <w:p w14:paraId="713E2EC0" w14:textId="77777777" w:rsidR="00BE609E" w:rsidRPr="002957AD" w:rsidRDefault="00BE609E" w:rsidP="00AD5C87">
            <w:pPr>
              <w:jc w:val="center"/>
              <w:rPr>
                <w:rFonts w:ascii="Arial" w:hAnsi="Arial" w:cs="Arial"/>
                <w:color w:val="000000"/>
              </w:rPr>
            </w:pPr>
          </w:p>
        </w:tc>
        <w:tc>
          <w:tcPr>
            <w:tcW w:w="2108" w:type="dxa"/>
          </w:tcPr>
          <w:p w14:paraId="79945CB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tcPr>
          <w:p w14:paraId="4BB56764" w14:textId="77777777" w:rsidR="00BE609E" w:rsidRPr="002957AD" w:rsidRDefault="00BE609E" w:rsidP="00AD5C87">
            <w:pPr>
              <w:jc w:val="center"/>
              <w:rPr>
                <w:rFonts w:ascii="Arial" w:hAnsi="Arial" w:cs="Arial"/>
                <w:color w:val="000000"/>
              </w:rPr>
            </w:pPr>
            <w:r w:rsidRPr="002957AD">
              <w:rPr>
                <w:rFonts w:ascii="Arial" w:hAnsi="Arial" w:cs="Arial"/>
                <w:color w:val="000000"/>
              </w:rPr>
              <w:t>R$ 13,10</w:t>
            </w:r>
          </w:p>
        </w:tc>
        <w:tc>
          <w:tcPr>
            <w:tcW w:w="1470" w:type="dxa"/>
          </w:tcPr>
          <w:p w14:paraId="094C46DE"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4E475677" w14:textId="77777777" w:rsidR="00BE609E" w:rsidRPr="002957AD" w:rsidRDefault="00BE609E" w:rsidP="00AD5C87">
            <w:pPr>
              <w:jc w:val="center"/>
              <w:rPr>
                <w:rFonts w:ascii="Arial" w:hAnsi="Arial" w:cs="Arial"/>
                <w:color w:val="000000"/>
              </w:rPr>
            </w:pPr>
            <w:r w:rsidRPr="002957AD">
              <w:rPr>
                <w:rFonts w:ascii="Arial" w:hAnsi="Arial" w:cs="Arial"/>
                <w:color w:val="000000"/>
              </w:rPr>
              <w:t>R$ 131,00</w:t>
            </w:r>
          </w:p>
        </w:tc>
        <w:tc>
          <w:tcPr>
            <w:tcW w:w="1483" w:type="dxa"/>
          </w:tcPr>
          <w:p w14:paraId="21CCE654" w14:textId="77777777" w:rsidR="00BE609E" w:rsidRDefault="00BE609E" w:rsidP="00AD5C87">
            <w:pPr>
              <w:jc w:val="center"/>
              <w:rPr>
                <w:rFonts w:ascii="Arial" w:hAnsi="Arial" w:cs="Arial"/>
                <w:color w:val="000000"/>
              </w:rPr>
            </w:pPr>
            <w:r>
              <w:rPr>
                <w:rFonts w:ascii="Arial" w:hAnsi="Arial" w:cs="Arial"/>
                <w:color w:val="000000"/>
              </w:rPr>
              <w:t>50</w:t>
            </w:r>
          </w:p>
          <w:p w14:paraId="4CACE8DA"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206DBFD9" w14:textId="77777777" w:rsidR="00BE609E" w:rsidRDefault="00BE609E" w:rsidP="00AD5C87">
            <w:pPr>
              <w:jc w:val="center"/>
              <w:rPr>
                <w:rFonts w:ascii="Arial" w:hAnsi="Arial" w:cs="Arial"/>
                <w:color w:val="000000"/>
              </w:rPr>
            </w:pPr>
            <w:r>
              <w:rPr>
                <w:rFonts w:ascii="Arial" w:hAnsi="Arial" w:cs="Arial"/>
                <w:color w:val="000000"/>
              </w:rPr>
              <w:t xml:space="preserve">R$ </w:t>
            </w:r>
          </w:p>
          <w:p w14:paraId="2D65BAB4" w14:textId="77777777" w:rsidR="00BE609E" w:rsidRPr="002957AD" w:rsidRDefault="00BE609E" w:rsidP="00AD5C87">
            <w:pPr>
              <w:jc w:val="center"/>
              <w:rPr>
                <w:rFonts w:ascii="Arial" w:hAnsi="Arial" w:cs="Arial"/>
                <w:color w:val="000000"/>
              </w:rPr>
            </w:pPr>
            <w:r>
              <w:rPr>
                <w:rFonts w:ascii="Arial" w:hAnsi="Arial" w:cs="Arial"/>
                <w:color w:val="000000"/>
              </w:rPr>
              <w:t>655,00</w:t>
            </w:r>
          </w:p>
        </w:tc>
      </w:tr>
      <w:tr w:rsidR="00BE609E" w:rsidRPr="00CF5D94" w14:paraId="175B52AB" w14:textId="77777777" w:rsidTr="00AD5C87">
        <w:trPr>
          <w:trHeight w:val="744"/>
          <w:jc w:val="center"/>
        </w:trPr>
        <w:tc>
          <w:tcPr>
            <w:tcW w:w="7654" w:type="dxa"/>
            <w:gridSpan w:val="5"/>
          </w:tcPr>
          <w:p w14:paraId="66752116"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3683411A"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R$ 1.290,06</w:t>
            </w:r>
          </w:p>
        </w:tc>
        <w:tc>
          <w:tcPr>
            <w:tcW w:w="2966" w:type="dxa"/>
            <w:gridSpan w:val="2"/>
          </w:tcPr>
          <w:p w14:paraId="646562CD"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208C42F1" w14:textId="77777777" w:rsidR="00BE609E" w:rsidRDefault="00BE609E" w:rsidP="00AD5C87">
            <w:pPr>
              <w:jc w:val="center"/>
              <w:rPr>
                <w:rFonts w:ascii="Arial" w:hAnsi="Arial" w:cs="Arial"/>
                <w:b/>
                <w:bCs/>
                <w:color w:val="000000"/>
              </w:rPr>
            </w:pPr>
            <w:r>
              <w:rPr>
                <w:rFonts w:ascii="Arial" w:hAnsi="Arial" w:cs="Arial"/>
                <w:b/>
                <w:bCs/>
                <w:color w:val="000000"/>
              </w:rPr>
              <w:t>R$ 6.450,30</w:t>
            </w:r>
          </w:p>
          <w:p w14:paraId="3FF0E3AE" w14:textId="77777777" w:rsidR="00BE609E" w:rsidRDefault="00BE609E" w:rsidP="00AD5C87">
            <w:pPr>
              <w:jc w:val="center"/>
              <w:rPr>
                <w:rFonts w:ascii="Arial" w:hAnsi="Arial" w:cs="Arial"/>
                <w:color w:val="000000"/>
              </w:rPr>
            </w:pPr>
          </w:p>
        </w:tc>
      </w:tr>
      <w:tr w:rsidR="00BE609E" w:rsidRPr="00CF5D94" w14:paraId="5F003DE5" w14:textId="77777777" w:rsidTr="00AD5C87">
        <w:trPr>
          <w:trHeight w:val="744"/>
          <w:jc w:val="center"/>
        </w:trPr>
        <w:tc>
          <w:tcPr>
            <w:tcW w:w="1257" w:type="dxa"/>
            <w:vMerge w:val="restart"/>
          </w:tcPr>
          <w:p w14:paraId="257F3666"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04</w:t>
            </w:r>
          </w:p>
        </w:tc>
        <w:tc>
          <w:tcPr>
            <w:tcW w:w="2108" w:type="dxa"/>
          </w:tcPr>
          <w:p w14:paraId="1C56BD7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tcPr>
          <w:p w14:paraId="46AEA8D0" w14:textId="77777777" w:rsidR="00BE609E" w:rsidRPr="002957AD" w:rsidRDefault="00BE609E" w:rsidP="00AD5C87">
            <w:pPr>
              <w:jc w:val="center"/>
              <w:rPr>
                <w:rFonts w:ascii="Arial" w:hAnsi="Arial" w:cs="Arial"/>
                <w:color w:val="000000"/>
              </w:rPr>
            </w:pPr>
            <w:r w:rsidRPr="002957AD">
              <w:rPr>
                <w:rFonts w:ascii="Arial" w:hAnsi="Arial" w:cs="Arial"/>
                <w:color w:val="000000"/>
              </w:rPr>
              <w:t>R$ 4,00</w:t>
            </w:r>
          </w:p>
        </w:tc>
        <w:tc>
          <w:tcPr>
            <w:tcW w:w="1470" w:type="dxa"/>
          </w:tcPr>
          <w:p w14:paraId="358F0AB4"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4B9A7EBF" w14:textId="77777777" w:rsidR="00BE609E" w:rsidRPr="002957AD" w:rsidRDefault="00BE609E" w:rsidP="00AD5C87">
            <w:pPr>
              <w:jc w:val="center"/>
              <w:rPr>
                <w:rFonts w:ascii="Arial" w:hAnsi="Arial" w:cs="Arial"/>
                <w:color w:val="000000"/>
              </w:rPr>
            </w:pPr>
            <w:r w:rsidRPr="002957AD">
              <w:rPr>
                <w:rFonts w:ascii="Arial" w:hAnsi="Arial" w:cs="Arial"/>
                <w:color w:val="000000"/>
              </w:rPr>
              <w:t>R$ 20,00</w:t>
            </w:r>
          </w:p>
        </w:tc>
        <w:tc>
          <w:tcPr>
            <w:tcW w:w="1483" w:type="dxa"/>
          </w:tcPr>
          <w:p w14:paraId="00FD39AF" w14:textId="77777777" w:rsidR="00BE609E" w:rsidRDefault="00BE609E" w:rsidP="00AD5C87">
            <w:pPr>
              <w:jc w:val="center"/>
              <w:rPr>
                <w:rFonts w:ascii="Arial" w:hAnsi="Arial" w:cs="Arial"/>
                <w:color w:val="000000"/>
              </w:rPr>
            </w:pPr>
            <w:r>
              <w:rPr>
                <w:rFonts w:ascii="Arial" w:hAnsi="Arial" w:cs="Arial"/>
                <w:color w:val="000000"/>
              </w:rPr>
              <w:t>25</w:t>
            </w:r>
          </w:p>
          <w:p w14:paraId="0D9AAF51"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2446782" w14:textId="77777777" w:rsidR="00BE609E" w:rsidRDefault="00BE609E" w:rsidP="00AD5C87">
            <w:pPr>
              <w:jc w:val="center"/>
              <w:rPr>
                <w:rFonts w:ascii="Arial" w:hAnsi="Arial" w:cs="Arial"/>
                <w:color w:val="000000"/>
              </w:rPr>
            </w:pPr>
            <w:r>
              <w:rPr>
                <w:rFonts w:ascii="Arial" w:hAnsi="Arial" w:cs="Arial"/>
                <w:color w:val="000000"/>
              </w:rPr>
              <w:t xml:space="preserve">R$ </w:t>
            </w:r>
          </w:p>
          <w:p w14:paraId="1543A43C" w14:textId="77777777" w:rsidR="00BE609E" w:rsidRPr="002957AD" w:rsidRDefault="00BE609E" w:rsidP="00AD5C87">
            <w:pPr>
              <w:jc w:val="center"/>
              <w:rPr>
                <w:rFonts w:ascii="Arial" w:hAnsi="Arial" w:cs="Arial"/>
                <w:color w:val="000000"/>
              </w:rPr>
            </w:pPr>
            <w:r>
              <w:rPr>
                <w:rFonts w:ascii="Arial" w:hAnsi="Arial" w:cs="Arial"/>
                <w:color w:val="000000"/>
              </w:rPr>
              <w:t>100,00</w:t>
            </w:r>
          </w:p>
        </w:tc>
      </w:tr>
      <w:tr w:rsidR="00BE609E" w:rsidRPr="00CF5D94" w14:paraId="0B419B89" w14:textId="77777777" w:rsidTr="00AD5C87">
        <w:trPr>
          <w:trHeight w:val="744"/>
          <w:jc w:val="center"/>
        </w:trPr>
        <w:tc>
          <w:tcPr>
            <w:tcW w:w="1257" w:type="dxa"/>
            <w:vMerge/>
          </w:tcPr>
          <w:p w14:paraId="275353D8" w14:textId="77777777" w:rsidR="00BE609E" w:rsidRPr="002957AD" w:rsidRDefault="00BE609E" w:rsidP="00AD5C87">
            <w:pPr>
              <w:jc w:val="center"/>
              <w:rPr>
                <w:rFonts w:ascii="Arial" w:hAnsi="Arial" w:cs="Arial"/>
                <w:color w:val="000000"/>
              </w:rPr>
            </w:pPr>
          </w:p>
        </w:tc>
        <w:tc>
          <w:tcPr>
            <w:tcW w:w="2108" w:type="dxa"/>
          </w:tcPr>
          <w:p w14:paraId="42C458F0"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tcPr>
          <w:p w14:paraId="0194D65E" w14:textId="77777777" w:rsidR="00BE609E" w:rsidRPr="002957AD" w:rsidRDefault="00BE609E" w:rsidP="00AD5C87">
            <w:pPr>
              <w:jc w:val="center"/>
              <w:rPr>
                <w:rFonts w:ascii="Arial" w:hAnsi="Arial" w:cs="Arial"/>
                <w:color w:val="000000"/>
              </w:rPr>
            </w:pPr>
            <w:r w:rsidRPr="002957AD">
              <w:rPr>
                <w:rFonts w:ascii="Arial" w:hAnsi="Arial" w:cs="Arial"/>
                <w:color w:val="000000"/>
              </w:rPr>
              <w:t>R$ 4,67</w:t>
            </w:r>
          </w:p>
        </w:tc>
        <w:tc>
          <w:tcPr>
            <w:tcW w:w="1470" w:type="dxa"/>
          </w:tcPr>
          <w:p w14:paraId="45F08C32"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383F2EE9" w14:textId="77777777" w:rsidR="00BE609E" w:rsidRPr="002957AD" w:rsidRDefault="00BE609E" w:rsidP="00AD5C87">
            <w:pPr>
              <w:jc w:val="center"/>
              <w:rPr>
                <w:rFonts w:ascii="Arial" w:hAnsi="Arial" w:cs="Arial"/>
                <w:color w:val="000000"/>
              </w:rPr>
            </w:pPr>
            <w:r w:rsidRPr="002957AD">
              <w:rPr>
                <w:rFonts w:ascii="Arial" w:hAnsi="Arial" w:cs="Arial"/>
                <w:color w:val="000000"/>
              </w:rPr>
              <w:t>R$ 23,35</w:t>
            </w:r>
          </w:p>
        </w:tc>
        <w:tc>
          <w:tcPr>
            <w:tcW w:w="1483" w:type="dxa"/>
          </w:tcPr>
          <w:p w14:paraId="6AF7704A" w14:textId="77777777" w:rsidR="00BE609E" w:rsidRDefault="00BE609E" w:rsidP="00AD5C87">
            <w:pPr>
              <w:jc w:val="center"/>
              <w:rPr>
                <w:rFonts w:ascii="Arial" w:hAnsi="Arial" w:cs="Arial"/>
                <w:color w:val="000000"/>
              </w:rPr>
            </w:pPr>
            <w:r>
              <w:rPr>
                <w:rFonts w:ascii="Arial" w:hAnsi="Arial" w:cs="Arial"/>
                <w:color w:val="000000"/>
              </w:rPr>
              <w:t>25</w:t>
            </w:r>
          </w:p>
          <w:p w14:paraId="319BCA4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0AD0341" w14:textId="77777777" w:rsidR="00BE609E" w:rsidRDefault="00BE609E" w:rsidP="00AD5C87">
            <w:pPr>
              <w:jc w:val="center"/>
              <w:rPr>
                <w:rFonts w:ascii="Arial" w:hAnsi="Arial" w:cs="Arial"/>
                <w:color w:val="000000"/>
              </w:rPr>
            </w:pPr>
            <w:r>
              <w:rPr>
                <w:rFonts w:ascii="Arial" w:hAnsi="Arial" w:cs="Arial"/>
                <w:color w:val="000000"/>
              </w:rPr>
              <w:t xml:space="preserve">R$ </w:t>
            </w:r>
          </w:p>
          <w:p w14:paraId="4862A430" w14:textId="77777777" w:rsidR="00BE609E" w:rsidRPr="002957AD" w:rsidRDefault="00BE609E" w:rsidP="00AD5C87">
            <w:pPr>
              <w:jc w:val="center"/>
              <w:rPr>
                <w:rFonts w:ascii="Arial" w:hAnsi="Arial" w:cs="Arial"/>
                <w:color w:val="000000"/>
              </w:rPr>
            </w:pPr>
            <w:r>
              <w:rPr>
                <w:rFonts w:ascii="Arial" w:hAnsi="Arial" w:cs="Arial"/>
                <w:color w:val="000000"/>
              </w:rPr>
              <w:t>116,75</w:t>
            </w:r>
          </w:p>
        </w:tc>
      </w:tr>
      <w:tr w:rsidR="00BE609E" w:rsidRPr="00CF5D94" w14:paraId="3A2F12BA" w14:textId="77777777" w:rsidTr="00AD5C87">
        <w:trPr>
          <w:trHeight w:val="744"/>
          <w:jc w:val="center"/>
        </w:trPr>
        <w:tc>
          <w:tcPr>
            <w:tcW w:w="1257" w:type="dxa"/>
            <w:vMerge/>
          </w:tcPr>
          <w:p w14:paraId="6EF87EEE" w14:textId="77777777" w:rsidR="00BE609E" w:rsidRPr="002957AD" w:rsidRDefault="00BE609E" w:rsidP="00AD5C87">
            <w:pPr>
              <w:jc w:val="center"/>
              <w:rPr>
                <w:rFonts w:ascii="Arial" w:hAnsi="Arial" w:cs="Arial"/>
                <w:color w:val="000000"/>
              </w:rPr>
            </w:pPr>
          </w:p>
        </w:tc>
        <w:tc>
          <w:tcPr>
            <w:tcW w:w="2108" w:type="dxa"/>
          </w:tcPr>
          <w:p w14:paraId="4E2A581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tcPr>
          <w:p w14:paraId="498225EC" w14:textId="77777777" w:rsidR="00BE609E" w:rsidRPr="002957AD" w:rsidRDefault="00BE609E" w:rsidP="00AD5C87">
            <w:pPr>
              <w:jc w:val="center"/>
              <w:rPr>
                <w:rFonts w:ascii="Arial" w:hAnsi="Arial" w:cs="Arial"/>
                <w:color w:val="000000"/>
              </w:rPr>
            </w:pPr>
            <w:r w:rsidRPr="002957AD">
              <w:rPr>
                <w:rFonts w:ascii="Arial" w:hAnsi="Arial" w:cs="Arial"/>
                <w:color w:val="000000"/>
              </w:rPr>
              <w:t>R$ 24,83</w:t>
            </w:r>
          </w:p>
        </w:tc>
        <w:tc>
          <w:tcPr>
            <w:tcW w:w="1470" w:type="dxa"/>
          </w:tcPr>
          <w:p w14:paraId="20F5B816" w14:textId="77777777" w:rsidR="00BE609E" w:rsidRPr="002957AD" w:rsidRDefault="00BE609E" w:rsidP="00AD5C87">
            <w:pPr>
              <w:jc w:val="center"/>
              <w:rPr>
                <w:rFonts w:ascii="Arial" w:hAnsi="Arial" w:cs="Arial"/>
                <w:color w:val="000000"/>
              </w:rPr>
            </w:pPr>
            <w:r w:rsidRPr="002957AD">
              <w:rPr>
                <w:rFonts w:ascii="Arial" w:hAnsi="Arial" w:cs="Arial"/>
                <w:color w:val="000000"/>
              </w:rPr>
              <w:t>20 unidades</w:t>
            </w:r>
          </w:p>
        </w:tc>
        <w:tc>
          <w:tcPr>
            <w:tcW w:w="1483" w:type="dxa"/>
          </w:tcPr>
          <w:p w14:paraId="0DA3E64F" w14:textId="77777777" w:rsidR="00BE609E" w:rsidRPr="002957AD" w:rsidRDefault="00BE609E" w:rsidP="00AD5C87">
            <w:pPr>
              <w:jc w:val="center"/>
              <w:rPr>
                <w:rFonts w:ascii="Arial" w:hAnsi="Arial" w:cs="Arial"/>
                <w:color w:val="000000"/>
              </w:rPr>
            </w:pPr>
            <w:r w:rsidRPr="002957AD">
              <w:rPr>
                <w:rFonts w:ascii="Arial" w:hAnsi="Arial" w:cs="Arial"/>
                <w:color w:val="000000"/>
              </w:rPr>
              <w:t>R$ 496,60</w:t>
            </w:r>
          </w:p>
        </w:tc>
        <w:tc>
          <w:tcPr>
            <w:tcW w:w="1483" w:type="dxa"/>
          </w:tcPr>
          <w:p w14:paraId="63C70EA8" w14:textId="77777777" w:rsidR="00BE609E" w:rsidRDefault="00BE609E" w:rsidP="00AD5C87">
            <w:pPr>
              <w:jc w:val="center"/>
              <w:rPr>
                <w:rFonts w:ascii="Arial" w:hAnsi="Arial" w:cs="Arial"/>
                <w:color w:val="000000"/>
              </w:rPr>
            </w:pPr>
            <w:r>
              <w:rPr>
                <w:rFonts w:ascii="Arial" w:hAnsi="Arial" w:cs="Arial"/>
                <w:color w:val="000000"/>
              </w:rPr>
              <w:t>100</w:t>
            </w:r>
          </w:p>
          <w:p w14:paraId="668A3871"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5FA43917" w14:textId="77777777" w:rsidR="00BE609E" w:rsidRPr="002957AD" w:rsidRDefault="00BE609E" w:rsidP="00AD5C87">
            <w:pPr>
              <w:jc w:val="center"/>
              <w:rPr>
                <w:rFonts w:ascii="Arial" w:hAnsi="Arial" w:cs="Arial"/>
                <w:color w:val="000000"/>
              </w:rPr>
            </w:pPr>
            <w:r>
              <w:rPr>
                <w:rFonts w:ascii="Arial" w:hAnsi="Arial" w:cs="Arial"/>
                <w:color w:val="000000"/>
              </w:rPr>
              <w:t>R$ 2.483,00</w:t>
            </w:r>
          </w:p>
        </w:tc>
      </w:tr>
      <w:tr w:rsidR="00BE609E" w:rsidRPr="00CF5D94" w14:paraId="499D023B" w14:textId="77777777" w:rsidTr="00AD5C87">
        <w:trPr>
          <w:trHeight w:val="744"/>
          <w:jc w:val="center"/>
        </w:trPr>
        <w:tc>
          <w:tcPr>
            <w:tcW w:w="1257" w:type="dxa"/>
            <w:vMerge/>
          </w:tcPr>
          <w:p w14:paraId="3AEE4E93" w14:textId="77777777" w:rsidR="00BE609E" w:rsidRPr="002957AD" w:rsidRDefault="00BE609E" w:rsidP="00AD5C87">
            <w:pPr>
              <w:jc w:val="center"/>
              <w:rPr>
                <w:rFonts w:ascii="Arial" w:hAnsi="Arial" w:cs="Arial"/>
                <w:color w:val="000000"/>
              </w:rPr>
            </w:pPr>
          </w:p>
        </w:tc>
        <w:tc>
          <w:tcPr>
            <w:tcW w:w="2108" w:type="dxa"/>
          </w:tcPr>
          <w:p w14:paraId="6349318C"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tcPr>
          <w:p w14:paraId="09FEA107" w14:textId="77777777" w:rsidR="00BE609E" w:rsidRPr="002957AD" w:rsidRDefault="00BE609E" w:rsidP="00AD5C87">
            <w:pPr>
              <w:jc w:val="center"/>
              <w:rPr>
                <w:rFonts w:ascii="Arial" w:hAnsi="Arial" w:cs="Arial"/>
                <w:color w:val="000000"/>
              </w:rPr>
            </w:pPr>
            <w:r w:rsidRPr="002957AD">
              <w:rPr>
                <w:rFonts w:ascii="Arial" w:hAnsi="Arial" w:cs="Arial"/>
                <w:color w:val="000000"/>
              </w:rPr>
              <w:t>R$ 22,41</w:t>
            </w:r>
          </w:p>
        </w:tc>
        <w:tc>
          <w:tcPr>
            <w:tcW w:w="1470" w:type="dxa"/>
          </w:tcPr>
          <w:p w14:paraId="087442DE"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6F35F066" w14:textId="77777777" w:rsidR="00BE609E" w:rsidRPr="002957AD" w:rsidRDefault="00BE609E" w:rsidP="00AD5C87">
            <w:pPr>
              <w:jc w:val="center"/>
              <w:rPr>
                <w:rFonts w:ascii="Arial" w:hAnsi="Arial" w:cs="Arial"/>
                <w:color w:val="000000"/>
              </w:rPr>
            </w:pPr>
            <w:r w:rsidRPr="002957AD">
              <w:rPr>
                <w:rFonts w:ascii="Arial" w:hAnsi="Arial" w:cs="Arial"/>
                <w:color w:val="000000"/>
              </w:rPr>
              <w:t>R$ 112,05</w:t>
            </w:r>
          </w:p>
        </w:tc>
        <w:tc>
          <w:tcPr>
            <w:tcW w:w="1483" w:type="dxa"/>
          </w:tcPr>
          <w:p w14:paraId="03546A46" w14:textId="77777777" w:rsidR="00BE609E" w:rsidRPr="002957AD" w:rsidRDefault="00BE609E" w:rsidP="00AD5C87">
            <w:pPr>
              <w:jc w:val="center"/>
              <w:rPr>
                <w:rFonts w:ascii="Arial" w:hAnsi="Arial" w:cs="Arial"/>
                <w:color w:val="000000"/>
              </w:rPr>
            </w:pPr>
            <w:r>
              <w:rPr>
                <w:rFonts w:ascii="Arial" w:hAnsi="Arial" w:cs="Arial"/>
                <w:color w:val="000000"/>
              </w:rPr>
              <w:t>25 unidades</w:t>
            </w:r>
          </w:p>
        </w:tc>
        <w:tc>
          <w:tcPr>
            <w:tcW w:w="1483" w:type="dxa"/>
          </w:tcPr>
          <w:p w14:paraId="587DC496" w14:textId="77777777" w:rsidR="00BE609E" w:rsidRDefault="00BE609E" w:rsidP="00AD5C87">
            <w:pPr>
              <w:jc w:val="center"/>
              <w:rPr>
                <w:rFonts w:ascii="Arial" w:hAnsi="Arial" w:cs="Arial"/>
                <w:color w:val="000000"/>
              </w:rPr>
            </w:pPr>
            <w:r>
              <w:rPr>
                <w:rFonts w:ascii="Arial" w:hAnsi="Arial" w:cs="Arial"/>
                <w:color w:val="000000"/>
              </w:rPr>
              <w:t xml:space="preserve">R$ </w:t>
            </w:r>
          </w:p>
          <w:p w14:paraId="6BEBA16F" w14:textId="77777777" w:rsidR="00BE609E" w:rsidRPr="002957AD" w:rsidRDefault="00BE609E" w:rsidP="00AD5C87">
            <w:pPr>
              <w:jc w:val="center"/>
              <w:rPr>
                <w:rFonts w:ascii="Arial" w:hAnsi="Arial" w:cs="Arial"/>
                <w:color w:val="000000"/>
              </w:rPr>
            </w:pPr>
            <w:r>
              <w:rPr>
                <w:rFonts w:ascii="Arial" w:hAnsi="Arial" w:cs="Arial"/>
                <w:color w:val="000000"/>
              </w:rPr>
              <w:t>560,25</w:t>
            </w:r>
          </w:p>
        </w:tc>
      </w:tr>
      <w:tr w:rsidR="00BE609E" w:rsidRPr="00CF5D94" w14:paraId="7B03D6B2" w14:textId="77777777" w:rsidTr="00AD5C87">
        <w:trPr>
          <w:trHeight w:val="744"/>
          <w:jc w:val="center"/>
        </w:trPr>
        <w:tc>
          <w:tcPr>
            <w:tcW w:w="1257" w:type="dxa"/>
            <w:vMerge/>
          </w:tcPr>
          <w:p w14:paraId="276B6248" w14:textId="77777777" w:rsidR="00BE609E" w:rsidRPr="002957AD" w:rsidRDefault="00BE609E" w:rsidP="00AD5C87">
            <w:pPr>
              <w:jc w:val="center"/>
              <w:rPr>
                <w:rFonts w:ascii="Arial" w:hAnsi="Arial" w:cs="Arial"/>
                <w:color w:val="000000"/>
              </w:rPr>
            </w:pPr>
          </w:p>
        </w:tc>
        <w:tc>
          <w:tcPr>
            <w:tcW w:w="2108" w:type="dxa"/>
          </w:tcPr>
          <w:p w14:paraId="5DA63D9F"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tcPr>
          <w:p w14:paraId="4D96D1F4" w14:textId="77777777" w:rsidR="00BE609E" w:rsidRPr="002957AD" w:rsidRDefault="00BE609E" w:rsidP="00AD5C87">
            <w:pPr>
              <w:jc w:val="center"/>
              <w:rPr>
                <w:rFonts w:ascii="Arial" w:hAnsi="Arial" w:cs="Arial"/>
                <w:color w:val="000000"/>
              </w:rPr>
            </w:pPr>
            <w:r w:rsidRPr="002957AD">
              <w:rPr>
                <w:rFonts w:ascii="Arial" w:hAnsi="Arial" w:cs="Arial"/>
                <w:color w:val="000000"/>
              </w:rPr>
              <w:t>R$ 19,70</w:t>
            </w:r>
          </w:p>
        </w:tc>
        <w:tc>
          <w:tcPr>
            <w:tcW w:w="1470" w:type="dxa"/>
          </w:tcPr>
          <w:p w14:paraId="2E016BA3"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078B1892" w14:textId="77777777" w:rsidR="00BE609E" w:rsidRPr="002957AD" w:rsidRDefault="00BE609E" w:rsidP="00AD5C87">
            <w:pPr>
              <w:jc w:val="center"/>
              <w:rPr>
                <w:rFonts w:ascii="Arial" w:hAnsi="Arial" w:cs="Arial"/>
                <w:color w:val="000000"/>
              </w:rPr>
            </w:pPr>
            <w:r w:rsidRPr="002957AD">
              <w:rPr>
                <w:rFonts w:ascii="Arial" w:hAnsi="Arial" w:cs="Arial"/>
                <w:color w:val="000000"/>
              </w:rPr>
              <w:t>R$ 98,50</w:t>
            </w:r>
          </w:p>
        </w:tc>
        <w:tc>
          <w:tcPr>
            <w:tcW w:w="1483" w:type="dxa"/>
          </w:tcPr>
          <w:p w14:paraId="7E3A5008" w14:textId="77777777" w:rsidR="00BE609E" w:rsidRDefault="00BE609E" w:rsidP="00AD5C87">
            <w:pPr>
              <w:jc w:val="center"/>
              <w:rPr>
                <w:rFonts w:ascii="Arial" w:hAnsi="Arial" w:cs="Arial"/>
                <w:color w:val="000000"/>
              </w:rPr>
            </w:pPr>
            <w:r>
              <w:rPr>
                <w:rFonts w:ascii="Arial" w:hAnsi="Arial" w:cs="Arial"/>
                <w:color w:val="000000"/>
              </w:rPr>
              <w:t>25</w:t>
            </w:r>
          </w:p>
          <w:p w14:paraId="1E1D4F8D"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65818573" w14:textId="77777777" w:rsidR="00BE609E" w:rsidRDefault="00BE609E" w:rsidP="00AD5C87">
            <w:pPr>
              <w:jc w:val="center"/>
              <w:rPr>
                <w:rFonts w:ascii="Arial" w:hAnsi="Arial" w:cs="Arial"/>
                <w:color w:val="000000"/>
              </w:rPr>
            </w:pPr>
            <w:r>
              <w:rPr>
                <w:rFonts w:ascii="Arial" w:hAnsi="Arial" w:cs="Arial"/>
                <w:color w:val="000000"/>
              </w:rPr>
              <w:t>R$ 492,50</w:t>
            </w:r>
          </w:p>
          <w:p w14:paraId="34E97394" w14:textId="77777777" w:rsidR="00BE609E" w:rsidRPr="002957AD" w:rsidRDefault="00BE609E" w:rsidP="00AD5C87">
            <w:pPr>
              <w:jc w:val="center"/>
              <w:rPr>
                <w:rFonts w:ascii="Arial" w:hAnsi="Arial" w:cs="Arial"/>
                <w:color w:val="000000"/>
              </w:rPr>
            </w:pPr>
          </w:p>
        </w:tc>
      </w:tr>
      <w:tr w:rsidR="00BE609E" w:rsidRPr="00CF5D94" w14:paraId="7826B894" w14:textId="77777777" w:rsidTr="00AD5C87">
        <w:trPr>
          <w:trHeight w:val="744"/>
          <w:jc w:val="center"/>
        </w:trPr>
        <w:tc>
          <w:tcPr>
            <w:tcW w:w="7654" w:type="dxa"/>
            <w:gridSpan w:val="5"/>
          </w:tcPr>
          <w:p w14:paraId="5D505403"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6DB3DFE9"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R$ 750,50</w:t>
            </w:r>
          </w:p>
        </w:tc>
        <w:tc>
          <w:tcPr>
            <w:tcW w:w="2966" w:type="dxa"/>
            <w:gridSpan w:val="2"/>
          </w:tcPr>
          <w:p w14:paraId="28A1F245"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67D80805" w14:textId="77777777" w:rsidR="00BE609E" w:rsidRDefault="00BE609E" w:rsidP="00AD5C87">
            <w:pPr>
              <w:jc w:val="center"/>
              <w:rPr>
                <w:rFonts w:ascii="Arial" w:hAnsi="Arial" w:cs="Arial"/>
                <w:b/>
                <w:bCs/>
                <w:color w:val="000000"/>
              </w:rPr>
            </w:pPr>
            <w:r>
              <w:rPr>
                <w:rFonts w:ascii="Arial" w:hAnsi="Arial" w:cs="Arial"/>
                <w:b/>
                <w:bCs/>
                <w:color w:val="000000"/>
              </w:rPr>
              <w:t>R$ 3.752,50</w:t>
            </w:r>
          </w:p>
          <w:p w14:paraId="65B8A88B" w14:textId="77777777" w:rsidR="00BE609E" w:rsidRDefault="00BE609E" w:rsidP="00AD5C87">
            <w:pPr>
              <w:jc w:val="center"/>
              <w:rPr>
                <w:rFonts w:ascii="Arial" w:hAnsi="Arial" w:cs="Arial"/>
                <w:color w:val="000000"/>
              </w:rPr>
            </w:pPr>
          </w:p>
        </w:tc>
      </w:tr>
      <w:tr w:rsidR="00BE609E" w:rsidRPr="00CF5D94" w14:paraId="0A5D3F7D" w14:textId="77777777" w:rsidTr="00AD5C87">
        <w:trPr>
          <w:trHeight w:val="744"/>
          <w:jc w:val="center"/>
        </w:trPr>
        <w:tc>
          <w:tcPr>
            <w:tcW w:w="1257" w:type="dxa"/>
            <w:vMerge w:val="restart"/>
          </w:tcPr>
          <w:p w14:paraId="00840F0A"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05</w:t>
            </w:r>
          </w:p>
        </w:tc>
        <w:tc>
          <w:tcPr>
            <w:tcW w:w="2108" w:type="dxa"/>
          </w:tcPr>
          <w:p w14:paraId="65419D1D"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tcPr>
          <w:p w14:paraId="2135615E" w14:textId="77777777" w:rsidR="00BE609E" w:rsidRPr="002957AD" w:rsidRDefault="00BE609E" w:rsidP="00AD5C87">
            <w:pPr>
              <w:jc w:val="center"/>
              <w:rPr>
                <w:rFonts w:ascii="Arial" w:hAnsi="Arial" w:cs="Arial"/>
                <w:color w:val="000000"/>
              </w:rPr>
            </w:pPr>
            <w:r w:rsidRPr="002957AD">
              <w:rPr>
                <w:rFonts w:ascii="Arial" w:hAnsi="Arial" w:cs="Arial"/>
                <w:color w:val="000000"/>
              </w:rPr>
              <w:t>R$ 4,50</w:t>
            </w:r>
          </w:p>
        </w:tc>
        <w:tc>
          <w:tcPr>
            <w:tcW w:w="1470" w:type="dxa"/>
          </w:tcPr>
          <w:p w14:paraId="17E50D72" w14:textId="77777777" w:rsidR="00BE609E" w:rsidRPr="002957AD" w:rsidRDefault="00BE609E" w:rsidP="00AD5C87">
            <w:pPr>
              <w:jc w:val="center"/>
              <w:rPr>
                <w:rFonts w:ascii="Arial" w:hAnsi="Arial" w:cs="Arial"/>
                <w:color w:val="000000"/>
              </w:rPr>
            </w:pPr>
            <w:r w:rsidRPr="002957AD">
              <w:rPr>
                <w:rFonts w:ascii="Arial" w:hAnsi="Arial" w:cs="Arial"/>
                <w:color w:val="000000"/>
              </w:rPr>
              <w:t>100 unidades</w:t>
            </w:r>
          </w:p>
        </w:tc>
        <w:tc>
          <w:tcPr>
            <w:tcW w:w="1483" w:type="dxa"/>
          </w:tcPr>
          <w:p w14:paraId="49418E07" w14:textId="77777777" w:rsidR="00BE609E" w:rsidRPr="002957AD" w:rsidRDefault="00BE609E" w:rsidP="00AD5C87">
            <w:pPr>
              <w:jc w:val="center"/>
              <w:rPr>
                <w:rFonts w:ascii="Arial" w:hAnsi="Arial" w:cs="Arial"/>
                <w:color w:val="000000"/>
              </w:rPr>
            </w:pPr>
            <w:r w:rsidRPr="002957AD">
              <w:rPr>
                <w:rFonts w:ascii="Arial" w:hAnsi="Arial" w:cs="Arial"/>
                <w:color w:val="000000"/>
              </w:rPr>
              <w:t>R$ 450,00</w:t>
            </w:r>
          </w:p>
        </w:tc>
        <w:tc>
          <w:tcPr>
            <w:tcW w:w="1483" w:type="dxa"/>
          </w:tcPr>
          <w:p w14:paraId="72F2848C" w14:textId="77777777" w:rsidR="00BE609E" w:rsidRDefault="00BE609E" w:rsidP="00AD5C87">
            <w:pPr>
              <w:jc w:val="center"/>
              <w:rPr>
                <w:rFonts w:ascii="Arial" w:hAnsi="Arial" w:cs="Arial"/>
                <w:color w:val="000000"/>
              </w:rPr>
            </w:pPr>
            <w:r>
              <w:rPr>
                <w:rFonts w:ascii="Arial" w:hAnsi="Arial" w:cs="Arial"/>
                <w:color w:val="000000"/>
              </w:rPr>
              <w:t>500</w:t>
            </w:r>
          </w:p>
          <w:p w14:paraId="5CD3DF2D"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725A5FA" w14:textId="77777777" w:rsidR="00BE609E" w:rsidRPr="002957AD" w:rsidRDefault="00BE609E" w:rsidP="00AD5C87">
            <w:pPr>
              <w:jc w:val="center"/>
              <w:rPr>
                <w:rFonts w:ascii="Arial" w:hAnsi="Arial" w:cs="Arial"/>
                <w:color w:val="000000"/>
              </w:rPr>
            </w:pPr>
            <w:r>
              <w:rPr>
                <w:rFonts w:ascii="Arial" w:hAnsi="Arial" w:cs="Arial"/>
                <w:color w:val="000000"/>
              </w:rPr>
              <w:t>R$ 2.250,00</w:t>
            </w:r>
          </w:p>
        </w:tc>
      </w:tr>
      <w:tr w:rsidR="00BE609E" w:rsidRPr="00CF5D94" w14:paraId="3EC09269" w14:textId="77777777" w:rsidTr="00AD5C87">
        <w:trPr>
          <w:trHeight w:val="744"/>
          <w:jc w:val="center"/>
        </w:trPr>
        <w:tc>
          <w:tcPr>
            <w:tcW w:w="1257" w:type="dxa"/>
            <w:vMerge/>
          </w:tcPr>
          <w:p w14:paraId="365965D1" w14:textId="77777777" w:rsidR="00BE609E" w:rsidRPr="002957AD" w:rsidRDefault="00BE609E" w:rsidP="00AD5C87">
            <w:pPr>
              <w:jc w:val="center"/>
              <w:rPr>
                <w:rFonts w:ascii="Arial" w:hAnsi="Arial" w:cs="Arial"/>
                <w:color w:val="000000"/>
              </w:rPr>
            </w:pPr>
          </w:p>
        </w:tc>
        <w:tc>
          <w:tcPr>
            <w:tcW w:w="2108" w:type="dxa"/>
          </w:tcPr>
          <w:p w14:paraId="1EA3E0BD"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tcPr>
          <w:p w14:paraId="0FF17606" w14:textId="77777777" w:rsidR="00BE609E" w:rsidRPr="002957AD" w:rsidRDefault="00BE609E" w:rsidP="00AD5C87">
            <w:pPr>
              <w:jc w:val="center"/>
              <w:rPr>
                <w:rFonts w:ascii="Arial" w:hAnsi="Arial" w:cs="Arial"/>
                <w:color w:val="000000"/>
              </w:rPr>
            </w:pPr>
            <w:r w:rsidRPr="002957AD">
              <w:rPr>
                <w:rFonts w:ascii="Arial" w:hAnsi="Arial" w:cs="Arial"/>
                <w:color w:val="000000"/>
              </w:rPr>
              <w:t>R$ 12,90</w:t>
            </w:r>
          </w:p>
        </w:tc>
        <w:tc>
          <w:tcPr>
            <w:tcW w:w="1470" w:type="dxa"/>
          </w:tcPr>
          <w:p w14:paraId="3D4982F8" w14:textId="77777777" w:rsidR="00BE609E" w:rsidRPr="002957AD" w:rsidRDefault="00BE609E" w:rsidP="00AD5C87">
            <w:pPr>
              <w:jc w:val="center"/>
              <w:rPr>
                <w:rFonts w:ascii="Arial" w:hAnsi="Arial" w:cs="Arial"/>
                <w:color w:val="000000"/>
              </w:rPr>
            </w:pPr>
            <w:r w:rsidRPr="002957AD">
              <w:rPr>
                <w:rFonts w:ascii="Arial" w:hAnsi="Arial" w:cs="Arial"/>
                <w:color w:val="000000"/>
              </w:rPr>
              <w:t>50 pacotes c/ 5 un. cada</w:t>
            </w:r>
          </w:p>
        </w:tc>
        <w:tc>
          <w:tcPr>
            <w:tcW w:w="1483" w:type="dxa"/>
          </w:tcPr>
          <w:p w14:paraId="4832462D" w14:textId="77777777" w:rsidR="00BE609E" w:rsidRPr="002957AD" w:rsidRDefault="00BE609E" w:rsidP="00AD5C87">
            <w:pPr>
              <w:jc w:val="center"/>
              <w:rPr>
                <w:rFonts w:ascii="Arial" w:hAnsi="Arial" w:cs="Arial"/>
                <w:color w:val="000000"/>
              </w:rPr>
            </w:pPr>
            <w:r w:rsidRPr="002957AD">
              <w:rPr>
                <w:rFonts w:ascii="Arial" w:hAnsi="Arial" w:cs="Arial"/>
                <w:color w:val="000000"/>
              </w:rPr>
              <w:t>R$ 645,00</w:t>
            </w:r>
          </w:p>
        </w:tc>
        <w:tc>
          <w:tcPr>
            <w:tcW w:w="1483" w:type="dxa"/>
          </w:tcPr>
          <w:p w14:paraId="4BBAFD45" w14:textId="77777777" w:rsidR="00BE609E" w:rsidRPr="002957AD" w:rsidRDefault="00BE609E"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tcPr>
          <w:p w14:paraId="5F93207F" w14:textId="77777777" w:rsidR="00BE609E" w:rsidRDefault="00BE609E" w:rsidP="00AD5C87">
            <w:pPr>
              <w:jc w:val="center"/>
              <w:rPr>
                <w:rFonts w:ascii="Arial" w:hAnsi="Arial" w:cs="Arial"/>
                <w:color w:val="000000"/>
              </w:rPr>
            </w:pPr>
            <w:r>
              <w:rPr>
                <w:rFonts w:ascii="Arial" w:hAnsi="Arial" w:cs="Arial"/>
                <w:color w:val="000000"/>
              </w:rPr>
              <w:t xml:space="preserve">R$ </w:t>
            </w:r>
          </w:p>
          <w:p w14:paraId="2A529F93" w14:textId="77777777" w:rsidR="00BE609E" w:rsidRPr="002957AD" w:rsidRDefault="00BE609E" w:rsidP="00AD5C87">
            <w:pPr>
              <w:jc w:val="center"/>
              <w:rPr>
                <w:rFonts w:ascii="Arial" w:hAnsi="Arial" w:cs="Arial"/>
                <w:color w:val="000000"/>
              </w:rPr>
            </w:pPr>
            <w:r>
              <w:rPr>
                <w:rFonts w:ascii="Arial" w:hAnsi="Arial" w:cs="Arial"/>
                <w:color w:val="000000"/>
              </w:rPr>
              <w:t>3.225,00</w:t>
            </w:r>
          </w:p>
        </w:tc>
      </w:tr>
      <w:tr w:rsidR="00BE609E" w:rsidRPr="00CF5D94" w14:paraId="2D5CFE71" w14:textId="77777777" w:rsidTr="00AD5C87">
        <w:trPr>
          <w:trHeight w:val="744"/>
          <w:jc w:val="center"/>
        </w:trPr>
        <w:tc>
          <w:tcPr>
            <w:tcW w:w="1257" w:type="dxa"/>
            <w:vMerge/>
          </w:tcPr>
          <w:p w14:paraId="7CBD8EF9" w14:textId="77777777" w:rsidR="00BE609E" w:rsidRPr="002957AD" w:rsidRDefault="00BE609E" w:rsidP="00AD5C87">
            <w:pPr>
              <w:jc w:val="center"/>
              <w:rPr>
                <w:rFonts w:ascii="Arial" w:hAnsi="Arial" w:cs="Arial"/>
                <w:color w:val="000000"/>
              </w:rPr>
            </w:pPr>
          </w:p>
        </w:tc>
        <w:tc>
          <w:tcPr>
            <w:tcW w:w="2108" w:type="dxa"/>
          </w:tcPr>
          <w:p w14:paraId="0F22D594"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tcPr>
          <w:p w14:paraId="466850A1" w14:textId="77777777" w:rsidR="00BE609E" w:rsidRPr="002957AD" w:rsidRDefault="00BE609E" w:rsidP="00AD5C87">
            <w:pPr>
              <w:jc w:val="center"/>
              <w:rPr>
                <w:rFonts w:ascii="Arial" w:hAnsi="Arial" w:cs="Arial"/>
                <w:color w:val="000000"/>
              </w:rPr>
            </w:pPr>
            <w:r w:rsidRPr="002957AD">
              <w:rPr>
                <w:rFonts w:ascii="Arial" w:hAnsi="Arial" w:cs="Arial"/>
                <w:color w:val="000000"/>
              </w:rPr>
              <w:t>R$ 8,79</w:t>
            </w:r>
          </w:p>
        </w:tc>
        <w:tc>
          <w:tcPr>
            <w:tcW w:w="1470" w:type="dxa"/>
          </w:tcPr>
          <w:p w14:paraId="2AE9FD5E" w14:textId="77777777" w:rsidR="00BE609E" w:rsidRPr="002957AD" w:rsidRDefault="00BE609E" w:rsidP="00AD5C87">
            <w:pPr>
              <w:jc w:val="center"/>
              <w:rPr>
                <w:rFonts w:ascii="Arial" w:hAnsi="Arial" w:cs="Arial"/>
                <w:color w:val="000000"/>
              </w:rPr>
            </w:pPr>
            <w:r w:rsidRPr="002957AD">
              <w:rPr>
                <w:rFonts w:ascii="Arial" w:hAnsi="Arial" w:cs="Arial"/>
                <w:color w:val="000000"/>
              </w:rPr>
              <w:t>250 unidades</w:t>
            </w:r>
          </w:p>
        </w:tc>
        <w:tc>
          <w:tcPr>
            <w:tcW w:w="1483" w:type="dxa"/>
          </w:tcPr>
          <w:p w14:paraId="6DA9C08F" w14:textId="77777777" w:rsidR="00BE609E" w:rsidRPr="002957AD" w:rsidRDefault="00BE609E" w:rsidP="00AD5C87">
            <w:pPr>
              <w:jc w:val="center"/>
              <w:rPr>
                <w:rFonts w:ascii="Arial" w:hAnsi="Arial" w:cs="Arial"/>
                <w:color w:val="000000"/>
              </w:rPr>
            </w:pPr>
            <w:r w:rsidRPr="002957AD">
              <w:rPr>
                <w:rFonts w:ascii="Arial" w:hAnsi="Arial" w:cs="Arial"/>
                <w:color w:val="000000"/>
              </w:rPr>
              <w:t>R$ 2.197,50</w:t>
            </w:r>
          </w:p>
        </w:tc>
        <w:tc>
          <w:tcPr>
            <w:tcW w:w="1483" w:type="dxa"/>
          </w:tcPr>
          <w:p w14:paraId="244D1DBF" w14:textId="77777777" w:rsidR="00BE609E" w:rsidRPr="002957AD" w:rsidRDefault="00BE609E" w:rsidP="00AD5C87">
            <w:pPr>
              <w:jc w:val="center"/>
              <w:rPr>
                <w:rFonts w:ascii="Arial" w:hAnsi="Arial" w:cs="Arial"/>
                <w:color w:val="000000"/>
              </w:rPr>
            </w:pPr>
            <w:r>
              <w:rPr>
                <w:rFonts w:ascii="Arial" w:hAnsi="Arial" w:cs="Arial"/>
                <w:color w:val="000000"/>
              </w:rPr>
              <w:t>1.250 unidades</w:t>
            </w:r>
          </w:p>
        </w:tc>
        <w:tc>
          <w:tcPr>
            <w:tcW w:w="1483" w:type="dxa"/>
          </w:tcPr>
          <w:p w14:paraId="3D7ADC2A" w14:textId="77777777" w:rsidR="00BE609E" w:rsidRPr="002957AD" w:rsidRDefault="00BE609E" w:rsidP="00AD5C87">
            <w:pPr>
              <w:jc w:val="center"/>
              <w:rPr>
                <w:rFonts w:ascii="Arial" w:hAnsi="Arial" w:cs="Arial"/>
                <w:color w:val="000000"/>
              </w:rPr>
            </w:pPr>
            <w:r>
              <w:rPr>
                <w:rFonts w:ascii="Arial" w:hAnsi="Arial" w:cs="Arial"/>
                <w:color w:val="000000"/>
              </w:rPr>
              <w:t>R$ 10.987,50</w:t>
            </w:r>
          </w:p>
        </w:tc>
      </w:tr>
      <w:tr w:rsidR="00BE609E" w:rsidRPr="00CF5D94" w14:paraId="4EA1DCF8" w14:textId="77777777" w:rsidTr="00AD5C87">
        <w:trPr>
          <w:trHeight w:val="744"/>
          <w:jc w:val="center"/>
        </w:trPr>
        <w:tc>
          <w:tcPr>
            <w:tcW w:w="7654" w:type="dxa"/>
            <w:gridSpan w:val="5"/>
          </w:tcPr>
          <w:p w14:paraId="6399FDF4"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25B06FBB"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R$ 3.292,50 </w:t>
            </w:r>
          </w:p>
        </w:tc>
        <w:tc>
          <w:tcPr>
            <w:tcW w:w="2966" w:type="dxa"/>
            <w:gridSpan w:val="2"/>
          </w:tcPr>
          <w:p w14:paraId="7CBB1699"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305ED83B" w14:textId="77777777" w:rsidR="00BE609E" w:rsidRDefault="00BE609E" w:rsidP="00AD5C87">
            <w:pPr>
              <w:jc w:val="center"/>
              <w:rPr>
                <w:rFonts w:ascii="Arial" w:hAnsi="Arial" w:cs="Arial"/>
                <w:b/>
                <w:bCs/>
                <w:color w:val="000000"/>
              </w:rPr>
            </w:pPr>
            <w:r>
              <w:rPr>
                <w:rFonts w:ascii="Arial" w:hAnsi="Arial" w:cs="Arial"/>
                <w:b/>
                <w:bCs/>
                <w:color w:val="000000"/>
              </w:rPr>
              <w:t>R$ 16.462,50</w:t>
            </w:r>
          </w:p>
          <w:p w14:paraId="419A1198" w14:textId="77777777" w:rsidR="00BE609E" w:rsidRDefault="00BE609E" w:rsidP="00AD5C87">
            <w:pPr>
              <w:jc w:val="center"/>
              <w:rPr>
                <w:rFonts w:ascii="Arial" w:hAnsi="Arial" w:cs="Arial"/>
                <w:color w:val="000000"/>
              </w:rPr>
            </w:pPr>
          </w:p>
        </w:tc>
      </w:tr>
      <w:tr w:rsidR="00BE609E" w:rsidRPr="00CF5D94" w14:paraId="2CB1A61A" w14:textId="77777777" w:rsidTr="00AD5C87">
        <w:trPr>
          <w:trHeight w:val="744"/>
          <w:jc w:val="center"/>
        </w:trPr>
        <w:tc>
          <w:tcPr>
            <w:tcW w:w="1257" w:type="dxa"/>
            <w:vMerge w:val="restart"/>
          </w:tcPr>
          <w:p w14:paraId="32A6ED63"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 06</w:t>
            </w:r>
          </w:p>
        </w:tc>
        <w:tc>
          <w:tcPr>
            <w:tcW w:w="2108" w:type="dxa"/>
          </w:tcPr>
          <w:p w14:paraId="48EDB9E5"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tcPr>
          <w:p w14:paraId="6301523E" w14:textId="77777777" w:rsidR="00BE609E" w:rsidRPr="002957AD" w:rsidRDefault="00BE609E" w:rsidP="00AD5C87">
            <w:pPr>
              <w:jc w:val="center"/>
              <w:rPr>
                <w:rFonts w:ascii="Arial" w:hAnsi="Arial" w:cs="Arial"/>
                <w:color w:val="000000"/>
              </w:rPr>
            </w:pPr>
            <w:r w:rsidRPr="002957AD">
              <w:rPr>
                <w:rFonts w:ascii="Arial" w:hAnsi="Arial" w:cs="Arial"/>
                <w:color w:val="000000"/>
              </w:rPr>
              <w:t>R$ 10,50</w:t>
            </w:r>
          </w:p>
        </w:tc>
        <w:tc>
          <w:tcPr>
            <w:tcW w:w="1470" w:type="dxa"/>
          </w:tcPr>
          <w:p w14:paraId="44BCFC60" w14:textId="77777777" w:rsidR="00BE609E" w:rsidRPr="002957AD" w:rsidRDefault="00BE609E" w:rsidP="00AD5C87">
            <w:pPr>
              <w:jc w:val="center"/>
              <w:rPr>
                <w:rFonts w:ascii="Arial" w:hAnsi="Arial" w:cs="Arial"/>
                <w:color w:val="000000"/>
              </w:rPr>
            </w:pPr>
            <w:r w:rsidRPr="002957AD">
              <w:rPr>
                <w:rFonts w:ascii="Arial" w:hAnsi="Arial" w:cs="Arial"/>
                <w:color w:val="000000"/>
              </w:rPr>
              <w:t>15 unidades</w:t>
            </w:r>
          </w:p>
        </w:tc>
        <w:tc>
          <w:tcPr>
            <w:tcW w:w="1483" w:type="dxa"/>
          </w:tcPr>
          <w:p w14:paraId="212ABF46" w14:textId="77777777" w:rsidR="00BE609E" w:rsidRPr="002957AD" w:rsidRDefault="00BE609E" w:rsidP="00AD5C87">
            <w:pPr>
              <w:jc w:val="center"/>
              <w:rPr>
                <w:rFonts w:ascii="Arial" w:hAnsi="Arial" w:cs="Arial"/>
                <w:color w:val="000000"/>
              </w:rPr>
            </w:pPr>
            <w:r w:rsidRPr="002957AD">
              <w:rPr>
                <w:rFonts w:ascii="Arial" w:hAnsi="Arial" w:cs="Arial"/>
                <w:color w:val="000000"/>
              </w:rPr>
              <w:t>R$ 157,50</w:t>
            </w:r>
          </w:p>
        </w:tc>
        <w:tc>
          <w:tcPr>
            <w:tcW w:w="1483" w:type="dxa"/>
          </w:tcPr>
          <w:p w14:paraId="7FF8B672" w14:textId="77777777" w:rsidR="00BE609E" w:rsidRDefault="00BE609E" w:rsidP="00AD5C87">
            <w:pPr>
              <w:jc w:val="center"/>
              <w:rPr>
                <w:rFonts w:ascii="Arial" w:hAnsi="Arial" w:cs="Arial"/>
                <w:color w:val="000000"/>
              </w:rPr>
            </w:pPr>
            <w:r>
              <w:rPr>
                <w:rFonts w:ascii="Arial" w:hAnsi="Arial" w:cs="Arial"/>
                <w:color w:val="000000"/>
              </w:rPr>
              <w:t xml:space="preserve">75 </w:t>
            </w:r>
          </w:p>
          <w:p w14:paraId="037C2157"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C17A5B3" w14:textId="77777777" w:rsidR="00BE609E" w:rsidRDefault="00BE609E" w:rsidP="00AD5C87">
            <w:pPr>
              <w:jc w:val="center"/>
              <w:rPr>
                <w:rFonts w:ascii="Arial" w:hAnsi="Arial" w:cs="Arial"/>
                <w:color w:val="000000"/>
              </w:rPr>
            </w:pPr>
            <w:r>
              <w:rPr>
                <w:rFonts w:ascii="Arial" w:hAnsi="Arial" w:cs="Arial"/>
                <w:color w:val="000000"/>
              </w:rPr>
              <w:t>R$</w:t>
            </w:r>
          </w:p>
          <w:p w14:paraId="423CAC7A" w14:textId="77777777" w:rsidR="00BE609E" w:rsidRPr="002957AD" w:rsidRDefault="00BE609E" w:rsidP="00AD5C87">
            <w:pPr>
              <w:jc w:val="center"/>
              <w:rPr>
                <w:rFonts w:ascii="Arial" w:hAnsi="Arial" w:cs="Arial"/>
                <w:color w:val="000000"/>
              </w:rPr>
            </w:pPr>
            <w:r>
              <w:rPr>
                <w:rFonts w:ascii="Arial" w:hAnsi="Arial" w:cs="Arial"/>
                <w:color w:val="000000"/>
              </w:rPr>
              <w:t>787,50</w:t>
            </w:r>
          </w:p>
        </w:tc>
      </w:tr>
      <w:tr w:rsidR="00BE609E" w:rsidRPr="00CF5D94" w14:paraId="5B469116" w14:textId="77777777" w:rsidTr="00AD5C87">
        <w:trPr>
          <w:trHeight w:val="744"/>
          <w:jc w:val="center"/>
        </w:trPr>
        <w:tc>
          <w:tcPr>
            <w:tcW w:w="1257" w:type="dxa"/>
            <w:vMerge/>
          </w:tcPr>
          <w:p w14:paraId="363E0EDC" w14:textId="77777777" w:rsidR="00BE609E" w:rsidRPr="002957AD" w:rsidRDefault="00BE609E" w:rsidP="00AD5C87">
            <w:pPr>
              <w:jc w:val="center"/>
              <w:rPr>
                <w:rFonts w:ascii="Arial" w:hAnsi="Arial" w:cs="Arial"/>
                <w:color w:val="000000"/>
              </w:rPr>
            </w:pPr>
          </w:p>
        </w:tc>
        <w:tc>
          <w:tcPr>
            <w:tcW w:w="2108" w:type="dxa"/>
          </w:tcPr>
          <w:p w14:paraId="05CCD87B"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tcPr>
          <w:p w14:paraId="1E998FE6" w14:textId="77777777" w:rsidR="00BE609E" w:rsidRPr="002957AD" w:rsidRDefault="00BE609E" w:rsidP="00AD5C87">
            <w:pPr>
              <w:jc w:val="center"/>
              <w:rPr>
                <w:rFonts w:ascii="Arial" w:hAnsi="Arial" w:cs="Arial"/>
                <w:color w:val="000000"/>
              </w:rPr>
            </w:pPr>
            <w:r w:rsidRPr="002957AD">
              <w:rPr>
                <w:rFonts w:ascii="Arial" w:hAnsi="Arial" w:cs="Arial"/>
                <w:color w:val="000000"/>
              </w:rPr>
              <w:t>R$ 137,26</w:t>
            </w:r>
          </w:p>
        </w:tc>
        <w:tc>
          <w:tcPr>
            <w:tcW w:w="1470" w:type="dxa"/>
          </w:tcPr>
          <w:p w14:paraId="04321A4A"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1127310C" w14:textId="77777777" w:rsidR="00BE609E" w:rsidRPr="002957AD" w:rsidRDefault="00BE609E" w:rsidP="00AD5C87">
            <w:pPr>
              <w:jc w:val="center"/>
              <w:rPr>
                <w:rFonts w:ascii="Arial" w:hAnsi="Arial" w:cs="Arial"/>
                <w:color w:val="000000"/>
              </w:rPr>
            </w:pPr>
            <w:r w:rsidRPr="002957AD">
              <w:rPr>
                <w:rFonts w:ascii="Arial" w:hAnsi="Arial" w:cs="Arial"/>
                <w:color w:val="000000"/>
              </w:rPr>
              <w:t>R$ 686,30</w:t>
            </w:r>
          </w:p>
        </w:tc>
        <w:tc>
          <w:tcPr>
            <w:tcW w:w="1483" w:type="dxa"/>
          </w:tcPr>
          <w:p w14:paraId="27915AA0" w14:textId="77777777" w:rsidR="00BE609E" w:rsidRDefault="00BE609E" w:rsidP="00AD5C87">
            <w:pPr>
              <w:jc w:val="center"/>
              <w:rPr>
                <w:rFonts w:ascii="Arial" w:hAnsi="Arial" w:cs="Arial"/>
                <w:color w:val="000000"/>
              </w:rPr>
            </w:pPr>
            <w:r>
              <w:rPr>
                <w:rFonts w:ascii="Arial" w:hAnsi="Arial" w:cs="Arial"/>
                <w:color w:val="000000"/>
              </w:rPr>
              <w:t>25</w:t>
            </w:r>
          </w:p>
          <w:p w14:paraId="0E4E679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70E9FAC7" w14:textId="77777777" w:rsidR="00BE609E" w:rsidRPr="002957AD" w:rsidRDefault="00BE609E" w:rsidP="00AD5C87">
            <w:pPr>
              <w:jc w:val="center"/>
              <w:rPr>
                <w:rFonts w:ascii="Arial" w:hAnsi="Arial" w:cs="Arial"/>
                <w:color w:val="000000"/>
              </w:rPr>
            </w:pPr>
            <w:r>
              <w:rPr>
                <w:rFonts w:ascii="Arial" w:hAnsi="Arial" w:cs="Arial"/>
                <w:color w:val="000000"/>
              </w:rPr>
              <w:t>R$ 3.431,50</w:t>
            </w:r>
          </w:p>
        </w:tc>
      </w:tr>
      <w:tr w:rsidR="00BE609E" w:rsidRPr="00CF5D94" w14:paraId="5BDF46A4" w14:textId="77777777" w:rsidTr="00AD5C87">
        <w:trPr>
          <w:trHeight w:val="744"/>
          <w:jc w:val="center"/>
        </w:trPr>
        <w:tc>
          <w:tcPr>
            <w:tcW w:w="1257" w:type="dxa"/>
            <w:vMerge/>
          </w:tcPr>
          <w:p w14:paraId="3D38EF4E" w14:textId="77777777" w:rsidR="00BE609E" w:rsidRPr="002957AD" w:rsidRDefault="00BE609E" w:rsidP="00AD5C87">
            <w:pPr>
              <w:jc w:val="center"/>
              <w:rPr>
                <w:rFonts w:ascii="Arial" w:hAnsi="Arial" w:cs="Arial"/>
                <w:color w:val="000000"/>
              </w:rPr>
            </w:pPr>
          </w:p>
        </w:tc>
        <w:tc>
          <w:tcPr>
            <w:tcW w:w="2108" w:type="dxa"/>
          </w:tcPr>
          <w:p w14:paraId="4C4155E8"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tcPr>
          <w:p w14:paraId="01898591" w14:textId="77777777" w:rsidR="00BE609E" w:rsidRPr="002957AD" w:rsidRDefault="00BE609E" w:rsidP="00AD5C87">
            <w:pPr>
              <w:jc w:val="center"/>
              <w:rPr>
                <w:rFonts w:ascii="Arial" w:hAnsi="Arial" w:cs="Arial"/>
                <w:color w:val="000000"/>
              </w:rPr>
            </w:pPr>
            <w:r w:rsidRPr="002957AD">
              <w:rPr>
                <w:rFonts w:ascii="Arial" w:hAnsi="Arial" w:cs="Arial"/>
                <w:color w:val="000000"/>
              </w:rPr>
              <w:t>R$ 42,86</w:t>
            </w:r>
          </w:p>
        </w:tc>
        <w:tc>
          <w:tcPr>
            <w:tcW w:w="1470" w:type="dxa"/>
          </w:tcPr>
          <w:p w14:paraId="13D5CED1" w14:textId="77777777" w:rsidR="00BE609E" w:rsidRPr="002957AD" w:rsidRDefault="00BE609E" w:rsidP="00AD5C87">
            <w:pPr>
              <w:jc w:val="center"/>
              <w:rPr>
                <w:rFonts w:ascii="Arial" w:hAnsi="Arial" w:cs="Arial"/>
                <w:color w:val="000000"/>
              </w:rPr>
            </w:pPr>
            <w:r w:rsidRPr="002957AD">
              <w:rPr>
                <w:rFonts w:ascii="Arial" w:hAnsi="Arial" w:cs="Arial"/>
                <w:color w:val="000000"/>
              </w:rPr>
              <w:t>25 pacotes c/ 100 un.</w:t>
            </w:r>
          </w:p>
        </w:tc>
        <w:tc>
          <w:tcPr>
            <w:tcW w:w="1483" w:type="dxa"/>
          </w:tcPr>
          <w:p w14:paraId="0C6BD1D1" w14:textId="77777777" w:rsidR="00BE609E" w:rsidRPr="002957AD" w:rsidRDefault="00BE609E" w:rsidP="00AD5C87">
            <w:pPr>
              <w:jc w:val="center"/>
              <w:rPr>
                <w:rFonts w:ascii="Arial" w:hAnsi="Arial" w:cs="Arial"/>
                <w:color w:val="000000"/>
              </w:rPr>
            </w:pPr>
            <w:r w:rsidRPr="002957AD">
              <w:rPr>
                <w:rFonts w:ascii="Arial" w:hAnsi="Arial" w:cs="Arial"/>
                <w:color w:val="000000"/>
              </w:rPr>
              <w:t>R$ 1.071,50</w:t>
            </w:r>
          </w:p>
        </w:tc>
        <w:tc>
          <w:tcPr>
            <w:tcW w:w="1483" w:type="dxa"/>
          </w:tcPr>
          <w:p w14:paraId="1F5CEC26" w14:textId="77777777" w:rsidR="00BE609E" w:rsidRDefault="00BE609E" w:rsidP="00AD5C87">
            <w:pPr>
              <w:jc w:val="center"/>
              <w:rPr>
                <w:rFonts w:ascii="Arial" w:hAnsi="Arial" w:cs="Arial"/>
                <w:color w:val="000000"/>
              </w:rPr>
            </w:pPr>
            <w:r>
              <w:rPr>
                <w:rFonts w:ascii="Arial" w:hAnsi="Arial" w:cs="Arial"/>
                <w:color w:val="000000"/>
              </w:rPr>
              <w:t>125</w:t>
            </w:r>
          </w:p>
          <w:p w14:paraId="4ADC25E3" w14:textId="77777777" w:rsidR="00BE609E" w:rsidRPr="002957AD" w:rsidRDefault="00BE609E" w:rsidP="00AD5C87">
            <w:pPr>
              <w:jc w:val="center"/>
              <w:rPr>
                <w:rFonts w:ascii="Arial" w:hAnsi="Arial" w:cs="Arial"/>
                <w:color w:val="000000"/>
              </w:rPr>
            </w:pPr>
            <w:r w:rsidRPr="002957AD">
              <w:rPr>
                <w:rFonts w:ascii="Arial" w:hAnsi="Arial" w:cs="Arial"/>
                <w:color w:val="000000"/>
              </w:rPr>
              <w:t>pacotes c/ 100 un.</w:t>
            </w:r>
          </w:p>
        </w:tc>
        <w:tc>
          <w:tcPr>
            <w:tcW w:w="1483" w:type="dxa"/>
          </w:tcPr>
          <w:p w14:paraId="7AA660DF" w14:textId="77777777" w:rsidR="00BE609E" w:rsidRPr="002957AD" w:rsidRDefault="00BE609E" w:rsidP="00AD5C87">
            <w:pPr>
              <w:jc w:val="center"/>
              <w:rPr>
                <w:rFonts w:ascii="Arial" w:hAnsi="Arial" w:cs="Arial"/>
                <w:color w:val="000000"/>
              </w:rPr>
            </w:pPr>
            <w:r>
              <w:rPr>
                <w:rFonts w:ascii="Arial" w:hAnsi="Arial" w:cs="Arial"/>
                <w:color w:val="000000"/>
              </w:rPr>
              <w:t>R$ 5.357,50</w:t>
            </w:r>
          </w:p>
        </w:tc>
      </w:tr>
      <w:tr w:rsidR="00BE609E" w:rsidRPr="00CF5D94" w14:paraId="340B1232" w14:textId="77777777" w:rsidTr="00AD5C87">
        <w:trPr>
          <w:trHeight w:val="744"/>
          <w:jc w:val="center"/>
        </w:trPr>
        <w:tc>
          <w:tcPr>
            <w:tcW w:w="1257" w:type="dxa"/>
            <w:vMerge/>
          </w:tcPr>
          <w:p w14:paraId="1FA5F6B1" w14:textId="77777777" w:rsidR="00BE609E" w:rsidRPr="002957AD" w:rsidRDefault="00BE609E" w:rsidP="00AD5C87">
            <w:pPr>
              <w:jc w:val="center"/>
              <w:rPr>
                <w:rFonts w:ascii="Arial" w:hAnsi="Arial" w:cs="Arial"/>
                <w:color w:val="000000"/>
              </w:rPr>
            </w:pPr>
          </w:p>
        </w:tc>
        <w:tc>
          <w:tcPr>
            <w:tcW w:w="2108" w:type="dxa"/>
          </w:tcPr>
          <w:p w14:paraId="3CF5BA78"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Saco plástico, para lixo, reforçado, preto, capacidade de 100 </w:t>
            </w:r>
            <w:r w:rsidRPr="002957AD">
              <w:rPr>
                <w:rFonts w:ascii="Arial" w:hAnsi="Arial" w:cs="Arial"/>
                <w:color w:val="000000"/>
              </w:rPr>
              <w:lastRenderedPageBreak/>
              <w:t>litros, pacote com 100 unidades.</w:t>
            </w:r>
          </w:p>
        </w:tc>
        <w:tc>
          <w:tcPr>
            <w:tcW w:w="1336" w:type="dxa"/>
          </w:tcPr>
          <w:p w14:paraId="39FF6316"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R$ 85,01</w:t>
            </w:r>
          </w:p>
        </w:tc>
        <w:tc>
          <w:tcPr>
            <w:tcW w:w="1470" w:type="dxa"/>
          </w:tcPr>
          <w:p w14:paraId="15892680" w14:textId="77777777" w:rsidR="00BE609E" w:rsidRPr="002957AD" w:rsidRDefault="00BE609E" w:rsidP="00AD5C87">
            <w:pPr>
              <w:jc w:val="center"/>
              <w:rPr>
                <w:rFonts w:ascii="Arial" w:hAnsi="Arial" w:cs="Arial"/>
                <w:color w:val="000000"/>
              </w:rPr>
            </w:pPr>
            <w:r w:rsidRPr="002957AD">
              <w:rPr>
                <w:rFonts w:ascii="Arial" w:hAnsi="Arial" w:cs="Arial"/>
                <w:color w:val="000000"/>
              </w:rPr>
              <w:t>150 pacotes c/ 100 un.</w:t>
            </w:r>
          </w:p>
        </w:tc>
        <w:tc>
          <w:tcPr>
            <w:tcW w:w="1483" w:type="dxa"/>
          </w:tcPr>
          <w:p w14:paraId="4996B85E" w14:textId="77777777" w:rsidR="00BE609E" w:rsidRPr="002957AD" w:rsidRDefault="00BE609E" w:rsidP="00AD5C87">
            <w:pPr>
              <w:jc w:val="center"/>
              <w:rPr>
                <w:rFonts w:ascii="Arial" w:hAnsi="Arial" w:cs="Arial"/>
                <w:color w:val="000000"/>
              </w:rPr>
            </w:pPr>
            <w:r w:rsidRPr="002957AD">
              <w:rPr>
                <w:rFonts w:ascii="Arial" w:hAnsi="Arial" w:cs="Arial"/>
                <w:color w:val="000000"/>
              </w:rPr>
              <w:t>R$ 12.751,50</w:t>
            </w:r>
          </w:p>
        </w:tc>
        <w:tc>
          <w:tcPr>
            <w:tcW w:w="1483" w:type="dxa"/>
          </w:tcPr>
          <w:p w14:paraId="362BCD02" w14:textId="77777777" w:rsidR="00BE609E" w:rsidRPr="002957AD" w:rsidRDefault="00BE609E"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tcPr>
          <w:p w14:paraId="49649DEB" w14:textId="77777777" w:rsidR="00BE609E" w:rsidRPr="002957AD" w:rsidRDefault="00BE609E" w:rsidP="00AD5C87">
            <w:pPr>
              <w:jc w:val="center"/>
              <w:rPr>
                <w:rFonts w:ascii="Arial" w:hAnsi="Arial" w:cs="Arial"/>
                <w:color w:val="000000"/>
              </w:rPr>
            </w:pPr>
            <w:r>
              <w:rPr>
                <w:rFonts w:ascii="Arial" w:hAnsi="Arial" w:cs="Arial"/>
                <w:color w:val="000000"/>
              </w:rPr>
              <w:t>R$ 63.757,50</w:t>
            </w:r>
          </w:p>
        </w:tc>
      </w:tr>
      <w:tr w:rsidR="00BE609E" w:rsidRPr="00CF5D94" w14:paraId="7A9626FD" w14:textId="77777777" w:rsidTr="00AD5C87">
        <w:trPr>
          <w:trHeight w:val="744"/>
          <w:jc w:val="center"/>
        </w:trPr>
        <w:tc>
          <w:tcPr>
            <w:tcW w:w="7654" w:type="dxa"/>
            <w:gridSpan w:val="5"/>
          </w:tcPr>
          <w:p w14:paraId="27C5C921"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69C1BCF8"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R$ 14.666,80 </w:t>
            </w:r>
          </w:p>
        </w:tc>
        <w:tc>
          <w:tcPr>
            <w:tcW w:w="2966" w:type="dxa"/>
            <w:gridSpan w:val="2"/>
          </w:tcPr>
          <w:p w14:paraId="487B68F5"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41766A4D" w14:textId="77777777" w:rsidR="00BE609E" w:rsidRDefault="00BE609E" w:rsidP="00AD5C87">
            <w:pPr>
              <w:jc w:val="center"/>
              <w:rPr>
                <w:rFonts w:ascii="Arial" w:hAnsi="Arial" w:cs="Arial"/>
                <w:b/>
                <w:bCs/>
                <w:color w:val="000000"/>
              </w:rPr>
            </w:pPr>
            <w:r>
              <w:rPr>
                <w:rFonts w:ascii="Arial" w:hAnsi="Arial" w:cs="Arial"/>
                <w:b/>
                <w:bCs/>
                <w:color w:val="000000"/>
              </w:rPr>
              <w:t>R$ 73.334,00</w:t>
            </w:r>
          </w:p>
          <w:p w14:paraId="76D8EA01" w14:textId="77777777" w:rsidR="00BE609E" w:rsidRDefault="00BE609E" w:rsidP="00AD5C87">
            <w:pPr>
              <w:jc w:val="center"/>
              <w:rPr>
                <w:rFonts w:ascii="Arial" w:hAnsi="Arial" w:cs="Arial"/>
                <w:color w:val="000000"/>
              </w:rPr>
            </w:pPr>
          </w:p>
        </w:tc>
      </w:tr>
      <w:tr w:rsidR="00BE609E" w:rsidRPr="00CF5D94" w14:paraId="7A56917A" w14:textId="77777777" w:rsidTr="00AD5C87">
        <w:trPr>
          <w:trHeight w:val="720"/>
          <w:jc w:val="center"/>
        </w:trPr>
        <w:tc>
          <w:tcPr>
            <w:tcW w:w="1257" w:type="dxa"/>
            <w:vMerge w:val="restart"/>
            <w:hideMark/>
          </w:tcPr>
          <w:p w14:paraId="6D62B736"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w:t>
            </w:r>
          </w:p>
          <w:p w14:paraId="7F1B83D5" w14:textId="77777777" w:rsidR="00BE609E" w:rsidRPr="002957AD" w:rsidRDefault="00BE609E" w:rsidP="00AD5C87">
            <w:pPr>
              <w:jc w:val="center"/>
              <w:rPr>
                <w:rFonts w:ascii="Arial" w:hAnsi="Arial" w:cs="Arial"/>
                <w:color w:val="000000"/>
              </w:rPr>
            </w:pPr>
            <w:r w:rsidRPr="0020628F">
              <w:rPr>
                <w:rFonts w:ascii="Arial" w:hAnsi="Arial" w:cs="Arial"/>
                <w:b/>
                <w:bCs/>
                <w:color w:val="000000"/>
              </w:rPr>
              <w:t>07</w:t>
            </w:r>
          </w:p>
        </w:tc>
        <w:tc>
          <w:tcPr>
            <w:tcW w:w="2108" w:type="dxa"/>
            <w:hideMark/>
          </w:tcPr>
          <w:p w14:paraId="5D9D6DE6"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noWrap/>
            <w:hideMark/>
          </w:tcPr>
          <w:p w14:paraId="7B8E0391" w14:textId="77777777" w:rsidR="00BE609E" w:rsidRPr="002957AD" w:rsidRDefault="00BE609E" w:rsidP="00AD5C87">
            <w:pPr>
              <w:jc w:val="center"/>
              <w:rPr>
                <w:rFonts w:ascii="Arial" w:hAnsi="Arial" w:cs="Arial"/>
                <w:color w:val="000000"/>
              </w:rPr>
            </w:pPr>
            <w:r w:rsidRPr="002957AD">
              <w:rPr>
                <w:rFonts w:ascii="Arial" w:hAnsi="Arial" w:cs="Arial"/>
                <w:color w:val="000000"/>
              </w:rPr>
              <w:t>R$ 36,90</w:t>
            </w:r>
          </w:p>
        </w:tc>
        <w:tc>
          <w:tcPr>
            <w:tcW w:w="1470" w:type="dxa"/>
            <w:hideMark/>
          </w:tcPr>
          <w:p w14:paraId="122BCAEA" w14:textId="77777777" w:rsidR="00BE609E" w:rsidRPr="002957AD" w:rsidRDefault="00BE609E" w:rsidP="00AD5C87">
            <w:pPr>
              <w:jc w:val="center"/>
              <w:rPr>
                <w:rFonts w:ascii="Arial" w:hAnsi="Arial" w:cs="Arial"/>
                <w:color w:val="000000"/>
              </w:rPr>
            </w:pPr>
            <w:r w:rsidRPr="002957AD">
              <w:rPr>
                <w:rFonts w:ascii="Arial" w:hAnsi="Arial" w:cs="Arial"/>
                <w:color w:val="000000"/>
              </w:rPr>
              <w:t>15 bisnagas 100g</w:t>
            </w:r>
          </w:p>
        </w:tc>
        <w:tc>
          <w:tcPr>
            <w:tcW w:w="1483" w:type="dxa"/>
            <w:noWrap/>
            <w:hideMark/>
          </w:tcPr>
          <w:p w14:paraId="35142297" w14:textId="77777777" w:rsidR="00BE609E" w:rsidRPr="002957AD" w:rsidRDefault="00BE609E" w:rsidP="00AD5C87">
            <w:pPr>
              <w:jc w:val="center"/>
              <w:rPr>
                <w:rFonts w:ascii="Arial" w:hAnsi="Arial" w:cs="Arial"/>
                <w:color w:val="000000"/>
              </w:rPr>
            </w:pPr>
            <w:r w:rsidRPr="002957AD">
              <w:rPr>
                <w:rFonts w:ascii="Arial" w:hAnsi="Arial" w:cs="Arial"/>
                <w:color w:val="000000"/>
              </w:rPr>
              <w:t>R$ 553,50</w:t>
            </w:r>
          </w:p>
        </w:tc>
        <w:tc>
          <w:tcPr>
            <w:tcW w:w="1483" w:type="dxa"/>
          </w:tcPr>
          <w:p w14:paraId="607FBB71" w14:textId="77777777" w:rsidR="00BE609E" w:rsidRPr="002957AD" w:rsidRDefault="00BE609E"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tcPr>
          <w:p w14:paraId="1F46CDEC" w14:textId="77777777" w:rsidR="00BE609E" w:rsidRPr="002957AD" w:rsidRDefault="00BE609E" w:rsidP="00AD5C87">
            <w:pPr>
              <w:jc w:val="center"/>
              <w:rPr>
                <w:rFonts w:ascii="Arial" w:hAnsi="Arial" w:cs="Arial"/>
                <w:color w:val="000000"/>
              </w:rPr>
            </w:pPr>
            <w:r>
              <w:rPr>
                <w:rFonts w:ascii="Arial" w:hAnsi="Arial" w:cs="Arial"/>
                <w:color w:val="000000"/>
              </w:rPr>
              <w:t>R$ 2.767,50</w:t>
            </w:r>
          </w:p>
        </w:tc>
      </w:tr>
      <w:tr w:rsidR="00BE609E" w:rsidRPr="00CF5D94" w14:paraId="30231315" w14:textId="77777777" w:rsidTr="00AD5C87">
        <w:trPr>
          <w:trHeight w:val="720"/>
          <w:jc w:val="center"/>
        </w:trPr>
        <w:tc>
          <w:tcPr>
            <w:tcW w:w="1257" w:type="dxa"/>
            <w:vMerge/>
          </w:tcPr>
          <w:p w14:paraId="6617DEBE" w14:textId="77777777" w:rsidR="00BE609E" w:rsidRPr="002957AD" w:rsidRDefault="00BE609E" w:rsidP="00AD5C87">
            <w:pPr>
              <w:jc w:val="center"/>
              <w:rPr>
                <w:rFonts w:ascii="Arial" w:hAnsi="Arial" w:cs="Arial"/>
                <w:color w:val="000000"/>
              </w:rPr>
            </w:pPr>
          </w:p>
        </w:tc>
        <w:tc>
          <w:tcPr>
            <w:tcW w:w="2108" w:type="dxa"/>
          </w:tcPr>
          <w:p w14:paraId="3CC90EBE" w14:textId="77777777" w:rsidR="00BE609E" w:rsidRPr="002957AD" w:rsidRDefault="00BE609E"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noWrap/>
          </w:tcPr>
          <w:p w14:paraId="08476233" w14:textId="77777777" w:rsidR="00BE609E" w:rsidRPr="002957AD" w:rsidRDefault="00BE609E" w:rsidP="00AD5C87">
            <w:pPr>
              <w:jc w:val="center"/>
              <w:rPr>
                <w:rFonts w:ascii="Arial" w:hAnsi="Arial" w:cs="Arial"/>
                <w:color w:val="000000"/>
              </w:rPr>
            </w:pPr>
            <w:r w:rsidRPr="002957AD">
              <w:rPr>
                <w:rFonts w:ascii="Arial" w:hAnsi="Arial" w:cs="Arial"/>
                <w:color w:val="000000"/>
              </w:rPr>
              <w:t>R$ 15,56</w:t>
            </w:r>
          </w:p>
        </w:tc>
        <w:tc>
          <w:tcPr>
            <w:tcW w:w="1470" w:type="dxa"/>
          </w:tcPr>
          <w:p w14:paraId="358EE378" w14:textId="77777777" w:rsidR="00BE609E" w:rsidRPr="002957AD" w:rsidRDefault="00BE609E" w:rsidP="00AD5C87">
            <w:pPr>
              <w:jc w:val="center"/>
              <w:rPr>
                <w:rFonts w:ascii="Arial" w:hAnsi="Arial" w:cs="Arial"/>
                <w:color w:val="000000"/>
              </w:rPr>
            </w:pPr>
            <w:r w:rsidRPr="002957AD">
              <w:rPr>
                <w:rFonts w:ascii="Arial" w:hAnsi="Arial" w:cs="Arial"/>
                <w:color w:val="000000"/>
              </w:rPr>
              <w:t>200 baldes c/ 400 un.</w:t>
            </w:r>
          </w:p>
        </w:tc>
        <w:tc>
          <w:tcPr>
            <w:tcW w:w="1483" w:type="dxa"/>
            <w:noWrap/>
          </w:tcPr>
          <w:p w14:paraId="45B93B20" w14:textId="77777777" w:rsidR="00BE609E" w:rsidRPr="002957AD" w:rsidRDefault="00BE609E" w:rsidP="00AD5C87">
            <w:pPr>
              <w:jc w:val="center"/>
              <w:rPr>
                <w:rFonts w:ascii="Arial" w:hAnsi="Arial" w:cs="Arial"/>
                <w:color w:val="000000"/>
              </w:rPr>
            </w:pPr>
            <w:r w:rsidRPr="002957AD">
              <w:rPr>
                <w:rFonts w:ascii="Arial" w:hAnsi="Arial" w:cs="Arial"/>
                <w:color w:val="000000"/>
              </w:rPr>
              <w:t>R$ 3.112,00</w:t>
            </w:r>
          </w:p>
        </w:tc>
        <w:tc>
          <w:tcPr>
            <w:tcW w:w="1483" w:type="dxa"/>
          </w:tcPr>
          <w:p w14:paraId="6E1E0DDE" w14:textId="77777777" w:rsidR="00BE609E" w:rsidRPr="002957AD" w:rsidRDefault="00BE609E"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tcPr>
          <w:p w14:paraId="1206F649" w14:textId="77777777" w:rsidR="00BE609E" w:rsidRPr="002957AD" w:rsidRDefault="00BE609E" w:rsidP="00AD5C87">
            <w:pPr>
              <w:jc w:val="center"/>
              <w:rPr>
                <w:rFonts w:ascii="Arial" w:hAnsi="Arial" w:cs="Arial"/>
                <w:color w:val="000000"/>
              </w:rPr>
            </w:pPr>
            <w:r>
              <w:rPr>
                <w:rFonts w:ascii="Arial" w:hAnsi="Arial" w:cs="Arial"/>
                <w:color w:val="000000"/>
              </w:rPr>
              <w:t>R$ 15.560,00</w:t>
            </w:r>
          </w:p>
        </w:tc>
      </w:tr>
      <w:tr w:rsidR="00BE609E" w:rsidRPr="00CF5D94" w14:paraId="38A1A8C0" w14:textId="77777777" w:rsidTr="00AD5C87">
        <w:trPr>
          <w:trHeight w:val="720"/>
          <w:jc w:val="center"/>
        </w:trPr>
        <w:tc>
          <w:tcPr>
            <w:tcW w:w="7654" w:type="dxa"/>
            <w:gridSpan w:val="5"/>
          </w:tcPr>
          <w:p w14:paraId="4C9FC7D2"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28C1B029"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R$ 3.665,50 </w:t>
            </w:r>
          </w:p>
        </w:tc>
        <w:tc>
          <w:tcPr>
            <w:tcW w:w="2966" w:type="dxa"/>
            <w:gridSpan w:val="2"/>
          </w:tcPr>
          <w:p w14:paraId="298FEBD0"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11565904" w14:textId="77777777" w:rsidR="00BE609E" w:rsidRDefault="00BE609E" w:rsidP="00AD5C87">
            <w:pPr>
              <w:jc w:val="center"/>
              <w:rPr>
                <w:rFonts w:ascii="Arial" w:hAnsi="Arial" w:cs="Arial"/>
                <w:color w:val="000000"/>
              </w:rPr>
            </w:pPr>
            <w:r>
              <w:rPr>
                <w:rFonts w:ascii="Arial" w:hAnsi="Arial" w:cs="Arial"/>
                <w:b/>
                <w:bCs/>
                <w:color w:val="000000"/>
              </w:rPr>
              <w:t>R$ 18.327,50</w:t>
            </w:r>
          </w:p>
        </w:tc>
      </w:tr>
      <w:tr w:rsidR="00BE609E" w:rsidRPr="00CF5D94" w14:paraId="0321D7B4" w14:textId="77777777" w:rsidTr="00AD5C87">
        <w:trPr>
          <w:trHeight w:val="972"/>
          <w:jc w:val="center"/>
        </w:trPr>
        <w:tc>
          <w:tcPr>
            <w:tcW w:w="7654" w:type="dxa"/>
            <w:gridSpan w:val="5"/>
          </w:tcPr>
          <w:p w14:paraId="2CD38D5E" w14:textId="77777777" w:rsidR="00BE609E" w:rsidRPr="00CC5700" w:rsidRDefault="00BE609E" w:rsidP="00AD5C87">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R$ 36.444,46</w:t>
            </w:r>
          </w:p>
        </w:tc>
        <w:tc>
          <w:tcPr>
            <w:tcW w:w="2966" w:type="dxa"/>
            <w:gridSpan w:val="2"/>
          </w:tcPr>
          <w:p w14:paraId="4AE30ACB"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R$ 182.222,30</w:t>
            </w:r>
          </w:p>
        </w:tc>
      </w:tr>
    </w:tbl>
    <w:p w14:paraId="1109E1AF" w14:textId="77777777" w:rsidR="0084450F" w:rsidRDefault="0084450F" w:rsidP="0084450F">
      <w:pPr>
        <w:spacing w:line="360" w:lineRule="auto"/>
        <w:jc w:val="both"/>
        <w:rPr>
          <w:rFonts w:eastAsia="Times New Roman"/>
          <w:color w:val="000000"/>
          <w:sz w:val="24"/>
          <w:szCs w:val="24"/>
        </w:rPr>
      </w:pPr>
    </w:p>
    <w:p w14:paraId="4323A39B" w14:textId="77777777" w:rsidR="0084450F" w:rsidRDefault="0084450F" w:rsidP="0084450F">
      <w:pPr>
        <w:spacing w:line="360" w:lineRule="auto"/>
        <w:jc w:val="both"/>
        <w:rPr>
          <w:rFonts w:eastAsia="Times New Roman"/>
          <w:color w:val="000000"/>
          <w:sz w:val="24"/>
          <w:szCs w:val="24"/>
        </w:rPr>
      </w:pPr>
      <w:r>
        <w:rPr>
          <w:rFonts w:eastAsia="Times New Roman"/>
          <w:color w:val="000000"/>
          <w:sz w:val="24"/>
          <w:szCs w:val="24"/>
        </w:rPr>
        <w:t>Distribuição estimada anual por Unidades Administrativas:</w:t>
      </w:r>
    </w:p>
    <w:p w14:paraId="49485184"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CAC:</w:t>
      </w:r>
      <w:r w:rsidRPr="004F375C">
        <w:rPr>
          <w:color w:val="000000" w:themeColor="text1"/>
          <w:sz w:val="24"/>
          <w:szCs w:val="24"/>
        </w:rPr>
        <w:t xml:space="preserve"> R$ 4.994,43</w:t>
      </w:r>
    </w:p>
    <w:p w14:paraId="766C177B"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ADM:</w:t>
      </w:r>
      <w:r w:rsidRPr="004F375C">
        <w:rPr>
          <w:color w:val="000000" w:themeColor="text1"/>
          <w:sz w:val="24"/>
          <w:szCs w:val="24"/>
        </w:rPr>
        <w:t xml:space="preserve"> R$ 14.818,03</w:t>
      </w:r>
    </w:p>
    <w:p w14:paraId="2BCDC46B"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PROCON:</w:t>
      </w:r>
      <w:r w:rsidRPr="004F375C">
        <w:rPr>
          <w:color w:val="000000" w:themeColor="text1"/>
          <w:sz w:val="24"/>
          <w:szCs w:val="24"/>
        </w:rPr>
        <w:t xml:space="preserve"> R$ 2.626,33</w:t>
      </w:r>
    </w:p>
    <w:p w14:paraId="0FF504BB" w14:textId="77777777" w:rsidR="0084450F" w:rsidRDefault="0084450F" w:rsidP="0084450F">
      <w:pPr>
        <w:spacing w:line="240" w:lineRule="auto"/>
        <w:jc w:val="both"/>
        <w:rPr>
          <w:b/>
          <w:bCs/>
        </w:rPr>
      </w:pPr>
      <w:r w:rsidRPr="004F375C">
        <w:rPr>
          <w:b/>
          <w:bCs/>
          <w:color w:val="000000" w:themeColor="text1"/>
          <w:sz w:val="24"/>
          <w:szCs w:val="24"/>
        </w:rPr>
        <w:t>UAI:</w:t>
      </w:r>
      <w:r w:rsidRPr="004F375C">
        <w:rPr>
          <w:color w:val="000000" w:themeColor="text1"/>
          <w:sz w:val="24"/>
          <w:szCs w:val="24"/>
        </w:rPr>
        <w:t xml:space="preserve"> R$ 14.005,67</w:t>
      </w:r>
    </w:p>
    <w:p w14:paraId="45C334D4" w14:textId="77777777" w:rsidR="0084450F" w:rsidRPr="00CC1BE5" w:rsidRDefault="0084450F" w:rsidP="0084450F"/>
    <w:p w14:paraId="6CCE7A03" w14:textId="77777777" w:rsidR="0084450F" w:rsidRPr="002577B1" w:rsidRDefault="0084450F">
      <w:pPr>
        <w:pStyle w:val="PargrafodaLista"/>
        <w:numPr>
          <w:ilvl w:val="0"/>
          <w:numId w:val="36"/>
        </w:numPr>
        <w:spacing w:after="0" w:line="360" w:lineRule="auto"/>
        <w:ind w:left="425" w:hanging="425"/>
        <w:jc w:val="both"/>
        <w:rPr>
          <w:rFonts w:ascii="Arial" w:hAnsi="Arial" w:cs="Arial"/>
          <w:sz w:val="24"/>
          <w:szCs w:val="24"/>
        </w:rPr>
      </w:pPr>
      <w:r w:rsidRPr="002577B1">
        <w:rPr>
          <w:rFonts w:ascii="Arial" w:hAnsi="Arial" w:cs="Arial"/>
          <w:sz w:val="24"/>
          <w:szCs w:val="24"/>
        </w:rPr>
        <w:t xml:space="preserve">Contratação correlata – Registra-se que a Câmara Municipal de Extrema possui contrato vigente para a aquisição dos itens em questão que se encerrará dia 31 de dezembro de 2025. </w:t>
      </w:r>
    </w:p>
    <w:p w14:paraId="482BAC7E" w14:textId="77777777" w:rsidR="0084450F" w:rsidRPr="002577B1" w:rsidRDefault="0084450F" w:rsidP="0084450F">
      <w:pPr>
        <w:ind w:left="-993" w:right="-425"/>
        <w:jc w:val="both"/>
        <w:rPr>
          <w:rFonts w:ascii="Times New Roman" w:hAnsi="Times New Roman"/>
        </w:rPr>
      </w:pPr>
    </w:p>
    <w:p w14:paraId="4E852AB9" w14:textId="77777777" w:rsidR="0084450F" w:rsidRPr="00790D33" w:rsidRDefault="0084450F" w:rsidP="0084450F">
      <w:pPr>
        <w:spacing w:line="360" w:lineRule="auto"/>
        <w:jc w:val="both"/>
        <w:rPr>
          <w:b/>
          <w:sz w:val="24"/>
          <w:szCs w:val="24"/>
        </w:rPr>
      </w:pPr>
      <w:r>
        <w:rPr>
          <w:b/>
          <w:sz w:val="24"/>
          <w:szCs w:val="24"/>
        </w:rPr>
        <w:t>6.</w:t>
      </w:r>
      <w:r w:rsidRPr="00790D33">
        <w:rPr>
          <w:b/>
          <w:sz w:val="24"/>
          <w:szCs w:val="24"/>
        </w:rPr>
        <w:t xml:space="preserve"> LEVANTAMENTO DE MERCADO (Prospecção e Análise das Alternativas Possíveis) e JUSTIFICATIVA TÉCNICA E ECONÔMICA </w:t>
      </w:r>
    </w:p>
    <w:p w14:paraId="65C4E9F3" w14:textId="77777777" w:rsidR="0084450F" w:rsidRPr="00790D33" w:rsidRDefault="0084450F" w:rsidP="0084450F">
      <w:pPr>
        <w:spacing w:line="360" w:lineRule="auto"/>
        <w:jc w:val="both"/>
        <w:rPr>
          <w:sz w:val="24"/>
          <w:szCs w:val="24"/>
        </w:rPr>
      </w:pPr>
    </w:p>
    <w:p w14:paraId="4E4FFAF3" w14:textId="77777777" w:rsidR="0084450F" w:rsidRDefault="0084450F" w:rsidP="0084450F">
      <w:pPr>
        <w:spacing w:line="360" w:lineRule="auto"/>
        <w:ind w:firstLine="708"/>
        <w:jc w:val="both"/>
        <w:rPr>
          <w:sz w:val="24"/>
          <w:szCs w:val="24"/>
        </w:rPr>
      </w:pPr>
      <w:r w:rsidRPr="00790D33">
        <w:rPr>
          <w:sz w:val="24"/>
          <w:szCs w:val="24"/>
        </w:rPr>
        <w:t xml:space="preserve">Diante da planilha orçamentária apresentada, foram discriminados os valores unitários estimados para todos os </w:t>
      </w:r>
      <w:r>
        <w:rPr>
          <w:sz w:val="24"/>
          <w:szCs w:val="24"/>
        </w:rPr>
        <w:t>itens</w:t>
      </w:r>
      <w:r w:rsidRPr="00790D33">
        <w:rPr>
          <w:sz w:val="24"/>
          <w:szCs w:val="24"/>
        </w:rPr>
        <w:t xml:space="preserve"> que serão aplicados na contratação. Esses valores servirão como referência para estabelecer o limite máximo aceitável, com base na mencionada planilha.</w:t>
      </w:r>
    </w:p>
    <w:p w14:paraId="6D5B16CA" w14:textId="77777777" w:rsidR="0084450F" w:rsidRDefault="0084450F" w:rsidP="0084450F">
      <w:pPr>
        <w:spacing w:line="360" w:lineRule="auto"/>
        <w:ind w:firstLine="708"/>
        <w:jc w:val="both"/>
        <w:rPr>
          <w:sz w:val="24"/>
          <w:szCs w:val="24"/>
        </w:rPr>
      </w:pPr>
    </w:p>
    <w:p w14:paraId="5A862D68" w14:textId="77777777" w:rsidR="0084450F" w:rsidRPr="00790D33" w:rsidRDefault="0084450F" w:rsidP="0084450F">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6888C984" w14:textId="77777777" w:rsidR="0084450F" w:rsidRPr="00790D33" w:rsidRDefault="0084450F" w:rsidP="0084450F">
      <w:pPr>
        <w:spacing w:line="360" w:lineRule="auto"/>
        <w:ind w:firstLine="708"/>
        <w:jc w:val="both"/>
        <w:rPr>
          <w:rFonts w:eastAsia="Times New Roman"/>
          <w:color w:val="000000"/>
          <w:sz w:val="24"/>
          <w:szCs w:val="24"/>
        </w:rPr>
      </w:pPr>
    </w:p>
    <w:p w14:paraId="62A7CBE1" w14:textId="77777777" w:rsidR="0084450F" w:rsidRPr="00790D33" w:rsidRDefault="0084450F" w:rsidP="0084450F">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5A456B66" w14:textId="77777777" w:rsidR="0084450F" w:rsidRDefault="0084450F" w:rsidP="0084450F">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Justificativa Técnica</w:t>
      </w:r>
    </w:p>
    <w:p w14:paraId="34362124"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presente contratação tem por objetivo assegurar o fornecimento contínuo e parcelado de materiais de higiene, limpeza, conservação e utensílios correlatos, essenciais ao funcionamento regular, salubre e seguro das instalações da Administração Pública. A aquisição é direcionada exclusivamente a Microempresas (ME), Empresas de Pequeno Porte (EPP) ou equiparadas, em conformidade com os dispositivos da Lei Complementar nº 123/2006, garantindo o fomento ao desenvolvimento econômico local e regional, bem como a promoção do princípio constitucional da isonomia nas contratações públicas.</w:t>
      </w:r>
    </w:p>
    <w:p w14:paraId="1BA229F0"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Os itens descritos — entre os quais se incluem papel higiênico de alta qualidade, saboneteiras, assentos sanitários, luvas multiuso e descartáveis, utensílios de limpeza (baldes, pás, rodos, escovas, vassouras, panos e flanelas), sacos plásticos e cestos de lixo — constituem insumos de uso permanente e indispensável para a manutenção da higiene, conforto e segurança dos ambientes administrativos, sanitários e operacionais.</w:t>
      </w:r>
    </w:p>
    <w:p w14:paraId="372F9715"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natureza do objeto exige fornecimento parcelado e contínuo, pois o consumo ocorre de maneira ininterrupta e variável, de acordo com as demandas diárias dos diversos setores. Essa modalidade de contratação permite à Administração adequar as entregas às necessidades reais, evitando a imobilização de recursos em estoques excessivos e reduzindo riscos de vencimento, deterioração ou obsolescência dos materiais.</w:t>
      </w:r>
    </w:p>
    <w:p w14:paraId="37C3D1A1"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lastRenderedPageBreak/>
        <w:t>A especificação técnica dos produtos, como as dimensões, composição e características físicas (espessura, aderência, resistência e durabilidade), visa garantir a padronização da qualidade, a compatibilidade com os equipamentos e ambientes existentes, e a segurança dos usuários e servidores. Itens como as luvas multiuso e descartáveis seguem parâmetros de norma técnica (MT-11), assegurando proteção adequada durante atividades de limpeza e manuseio de produtos químicos.</w:t>
      </w:r>
    </w:p>
    <w:p w14:paraId="6E4DCE86"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Por fim, a contratação prevista para o exercício de 2026 encontra respaldo no planejamento orçamentário e nas diretrizes de sustentabilidade administrativa, representando medida necessária à manutenção das condições mínimas de higiene, limpeza e saúde pública nos ambientes institucionais, contribuindo para o bom desempenho das atividades e o atendimento eficaz ao público.</w:t>
      </w:r>
    </w:p>
    <w:p w14:paraId="39F8DDFF" w14:textId="77777777" w:rsidR="0084450F" w:rsidRDefault="0084450F" w:rsidP="0084450F">
      <w:pPr>
        <w:spacing w:before="100" w:beforeAutospacing="1" w:after="100" w:afterAutospacing="1" w:line="360" w:lineRule="auto"/>
        <w:jc w:val="both"/>
        <w:rPr>
          <w:rFonts w:eastAsia="Times New Roman"/>
          <w:b/>
          <w:bCs/>
          <w:sz w:val="24"/>
          <w:szCs w:val="24"/>
        </w:rPr>
      </w:pPr>
      <w:r w:rsidRPr="00790D33">
        <w:rPr>
          <w:rFonts w:eastAsia="Times New Roman"/>
          <w:b/>
          <w:bCs/>
          <w:sz w:val="24"/>
          <w:szCs w:val="24"/>
        </w:rPr>
        <w:t>Justificativa econômica</w:t>
      </w:r>
    </w:p>
    <w:p w14:paraId="1B694818"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presente contratação visa garantir o fornecimento contínuo e parcelado de materiais de higiene, limpeza e conservação, de forma a assegurar o pleno funcionamento das instalações públicas com economicidade, eficiência e racionalização dos recursos públicos.</w:t>
      </w:r>
    </w:p>
    <w:p w14:paraId="30FF8CFF"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opção pela contratação exclusiva de Microempresas (ME), Empresas de Pequeno Porte (EPP) ou equiparadas está fundamentada na Lei Complementar nº 123/2006, que estabelece tratamento diferenciado e favorecido a esses segmentos, estimulando o desenvolvimento econômico local e regional. Tal medida promove a distribuição de renda, o fortalecimento do comércio e da indústria de menor porte, além de contribuir para a geração de empregos e arrecadação de tributos no próprio município ou região.</w:t>
      </w:r>
    </w:p>
    <w:p w14:paraId="56D0E907"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forma de fornecimento contínuo e com entregas parceladas possibilita melhor gestão orçamentária e logística, evitando a necessidade de grandes estoques e reduzindo gastos com armazenamento, transporte e possíveis perdas de materiais. Essa sistemática permite ainda ajustar as aquisições à demanda real, garantindo que a Administração compre apenas o necessário, no momento oportuno, de acordo com as requisições dos setores.</w:t>
      </w:r>
    </w:p>
    <w:p w14:paraId="27889BF1"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lastRenderedPageBreak/>
        <w:t>Os itens licitados, por serem de uso essencial e permanente, apresentam consumo regular e previsível, o que favorece a realização de estimativas precisas de quantidade e custo. Além disso, a aquisição mediante processo licitatório, com ampla competitividade entre fornecedores locais de pequeno porte, tende a assegurar preços mais vantajosos e condições comerciais compatíveis com o mercado, resultando em economia significativa aos cofres públicos.</w:t>
      </w:r>
    </w:p>
    <w:p w14:paraId="3ED343B1"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Dessa forma, a contratação proposta representa uma medida de gestão responsável, alinhada aos princípios da economicidade, eficiência e incentivo ao desenvolvimento sustentável, atendendo de forma equilibrada aos aspectos financeiros, administrativos e sociais da Administração Pública.</w:t>
      </w:r>
    </w:p>
    <w:p w14:paraId="49D8C0A8" w14:textId="77777777" w:rsidR="0084450F" w:rsidRPr="00275BC5" w:rsidRDefault="0084450F" w:rsidP="0084450F">
      <w:pPr>
        <w:spacing w:line="360" w:lineRule="auto"/>
        <w:ind w:firstLine="720"/>
        <w:jc w:val="both"/>
        <w:rPr>
          <w:rFonts w:eastAsia="Times New Roman"/>
          <w:sz w:val="24"/>
          <w:szCs w:val="24"/>
        </w:rPr>
      </w:pPr>
    </w:p>
    <w:p w14:paraId="1B63C154" w14:textId="77777777" w:rsidR="0084450F" w:rsidRDefault="0084450F">
      <w:pPr>
        <w:pStyle w:val="PargrafodaLista"/>
        <w:numPr>
          <w:ilvl w:val="0"/>
          <w:numId w:val="35"/>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5CFC7441"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O mercado nacional apresenta ampla variedade de soluções voltadas ao fornecimento de materiais de higiene, limpeza e conservação, com diferentes níveis de qualidade, durabilidade, ergonomia e sustentabilidade. Os produtos descritos nesta contratação — como papéis sanitários, saboneteiras, assentos sanitários, luvas, utensílios de limpeza e recipientes plásticos — possuem alternativas diversas em termos de composição, formato, capacidade, tipo de embalagem e matéria-prima empregada.</w:t>
      </w:r>
    </w:p>
    <w:p w14:paraId="5C04B90E"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No caso do papel higiênico, por exemplo, existem variações quanto ao tipo de fibra (virgem ou reciclada), número de folhas (simples ou dupla), comprimento do rolo e resistência do papel. Optou-se pela especificação com 100% de fibras virgens e folha dupla, por apresentar melhor desempenho, conforto e rendimento no uso, reduzindo o desperdício e a necessidade de reposição constante — o que representa melhor custo-benefício ao longo do ciclo de vida do produto.</w:t>
      </w:r>
    </w:p>
    <w:p w14:paraId="3C3C26F4" w14:textId="77777777" w:rsidR="0084450F" w:rsidRPr="00BD4396" w:rsidRDefault="0084450F" w:rsidP="0084450F">
      <w:pPr>
        <w:pStyle w:val="NormalWeb"/>
        <w:spacing w:before="0" w:beforeAutospacing="0" w:after="0" w:afterAutospacing="0" w:line="360" w:lineRule="auto"/>
        <w:jc w:val="both"/>
        <w:rPr>
          <w:rFonts w:ascii="Arial" w:hAnsi="Arial" w:cs="Arial"/>
        </w:rPr>
      </w:pPr>
      <w:r w:rsidRPr="00BD4396">
        <w:rPr>
          <w:rFonts w:ascii="Arial" w:hAnsi="Arial" w:cs="Arial"/>
        </w:rPr>
        <w:t xml:space="preserve">As saboneteiras e assentos sanitários possuem versões em diferentes materiais, como plástico PVC, polipropileno ou materiais compostos. A escolha pelo PVC transparente, no caso das saboneteiras, e pelos assentos universais almofadados visa </w:t>
      </w:r>
      <w:r w:rsidRPr="00BD4396">
        <w:rPr>
          <w:rFonts w:ascii="Arial" w:hAnsi="Arial" w:cs="Arial"/>
        </w:rPr>
        <w:lastRenderedPageBreak/>
        <w:t>combinar durabilidade, facilidade de higienização e menor custo de reposição, prolongando a vida útil dos itens e garantindo conforto e higiene aos usuários.</w:t>
      </w:r>
    </w:p>
    <w:p w14:paraId="6AAF2273"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As luvas, tanto multiuso quanto descartáveis, são encontradas no mercado em diferentes espessuras, níveis de aderência e tamanhos. Foram especificadas aquelas com certificação conforme a Norma MT-11, que assegura resistência a agentes químicos e eficiência no manuseio, o que reduz riscos de acidentes e amplia a durabilidade no uso cotidiano.</w:t>
      </w:r>
    </w:p>
    <w:p w14:paraId="5BC97E60"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Quanto aos utensílios de limpeza (rodos, vassouras, escovas e panos), o mercado oferece ampla gama de opções. Optou-se por materiais como alumínio e polipropileno, que aliam leveza, resistência à oxidação e facilidade de limpeza. Essa escolha reduz a necessidade de substituições frequentes, contribuindo para a sustentabilidade do contrato e diminuindo o impacto ambiental.</w:t>
      </w:r>
    </w:p>
    <w:p w14:paraId="5C021897"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Assim, as especificações foram definidas considerando o equilíbrio entre qualidade, funcionalidade, durabilidade e custo global de manutenção. A análise do ciclo de vida dos produtos demonstra que a escolha por materiais resistentes e de melhor desempenho operacional representa economia a médio e longo prazo, menor geração de resíduos e maior eficiência na gestão pública dos recursos destinados à limpeza e conservação das instalações.</w:t>
      </w:r>
    </w:p>
    <w:p w14:paraId="57765263" w14:textId="77777777" w:rsidR="0084450F" w:rsidRDefault="0084450F" w:rsidP="0084450F">
      <w:pPr>
        <w:pStyle w:val="PargrafodaLista"/>
        <w:spacing w:after="0" w:line="360" w:lineRule="auto"/>
        <w:ind w:left="0"/>
        <w:jc w:val="both"/>
        <w:rPr>
          <w:rFonts w:ascii="Arial" w:hAnsi="Arial" w:cs="Arial"/>
          <w:sz w:val="24"/>
          <w:szCs w:val="24"/>
        </w:rPr>
      </w:pPr>
    </w:p>
    <w:p w14:paraId="714391A1" w14:textId="77777777" w:rsidR="0084450F" w:rsidRDefault="0084450F" w:rsidP="0084450F">
      <w:pPr>
        <w:spacing w:line="360" w:lineRule="auto"/>
        <w:jc w:val="both"/>
        <w:rPr>
          <w:rFonts w:eastAsia="Times New Roman"/>
          <w:b/>
          <w:bCs/>
          <w:color w:val="000000"/>
          <w:sz w:val="24"/>
          <w:szCs w:val="24"/>
        </w:rPr>
      </w:pPr>
      <w:r>
        <w:rPr>
          <w:rFonts w:eastAsia="Times New Roman"/>
          <w:b/>
          <w:bCs/>
          <w:color w:val="000000"/>
          <w:sz w:val="24"/>
          <w:szCs w:val="24"/>
        </w:rPr>
        <w:t xml:space="preserve">8. </w:t>
      </w:r>
      <w:r w:rsidRPr="00790D33">
        <w:rPr>
          <w:rFonts w:eastAsia="Times New Roman"/>
          <w:b/>
          <w:bCs/>
          <w:color w:val="000000"/>
          <w:sz w:val="24"/>
          <w:szCs w:val="24"/>
        </w:rPr>
        <w:t>ESTIMATIVA DO VALOR DA CONTRATAÇÃO</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BE609E" w:rsidRPr="00CF5D94" w14:paraId="43F1B2C2" w14:textId="77777777" w:rsidTr="00AD5C87">
        <w:trPr>
          <w:trHeight w:val="744"/>
          <w:jc w:val="center"/>
        </w:trPr>
        <w:tc>
          <w:tcPr>
            <w:tcW w:w="1257" w:type="dxa"/>
            <w:hideMark/>
          </w:tcPr>
          <w:p w14:paraId="445CD295" w14:textId="77777777" w:rsidR="00BE609E" w:rsidRPr="002957AD" w:rsidRDefault="00BE609E" w:rsidP="00AD5C87">
            <w:pPr>
              <w:rPr>
                <w:rFonts w:ascii="Arial" w:hAnsi="Arial" w:cs="Arial"/>
                <w:b/>
                <w:bCs/>
                <w:color w:val="000000"/>
              </w:rPr>
            </w:pPr>
            <w:r>
              <w:rPr>
                <w:rFonts w:ascii="Arial" w:hAnsi="Arial" w:cs="Arial"/>
                <w:b/>
                <w:bCs/>
                <w:color w:val="000000"/>
              </w:rPr>
              <w:t>GRUPOS</w:t>
            </w:r>
          </w:p>
        </w:tc>
        <w:tc>
          <w:tcPr>
            <w:tcW w:w="2108" w:type="dxa"/>
            <w:hideMark/>
          </w:tcPr>
          <w:p w14:paraId="38076ED4"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10339D8D"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MEDIANA VALOR UNIT.</w:t>
            </w:r>
          </w:p>
        </w:tc>
        <w:tc>
          <w:tcPr>
            <w:tcW w:w="1470" w:type="dxa"/>
            <w:hideMark/>
          </w:tcPr>
          <w:p w14:paraId="272FD83B"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71871723"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668F9365"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2D16894C" w14:textId="77777777" w:rsidR="00BE609E" w:rsidRPr="002957AD" w:rsidRDefault="00BE609E" w:rsidP="00AD5C87">
            <w:pPr>
              <w:jc w:val="center"/>
              <w:rPr>
                <w:rFonts w:ascii="Arial" w:hAnsi="Arial" w:cs="Arial"/>
                <w:b/>
                <w:bCs/>
                <w:color w:val="000000"/>
              </w:rPr>
            </w:pPr>
            <w:r>
              <w:rPr>
                <w:rFonts w:ascii="Arial" w:hAnsi="Arial" w:cs="Arial"/>
                <w:b/>
                <w:bCs/>
                <w:color w:val="000000"/>
              </w:rPr>
              <w:t>PARA 12 MESES</w:t>
            </w:r>
          </w:p>
        </w:tc>
        <w:tc>
          <w:tcPr>
            <w:tcW w:w="1483" w:type="dxa"/>
          </w:tcPr>
          <w:p w14:paraId="549DE8E6"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48FC938D"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1CB55374"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734F4AB3" w14:textId="77777777" w:rsidR="00BE609E" w:rsidRPr="002957AD" w:rsidRDefault="00BE609E" w:rsidP="00AD5C87">
            <w:pPr>
              <w:jc w:val="center"/>
              <w:rPr>
                <w:rFonts w:ascii="Arial" w:hAnsi="Arial" w:cs="Arial"/>
                <w:b/>
                <w:bCs/>
                <w:color w:val="000000"/>
              </w:rPr>
            </w:pPr>
            <w:r>
              <w:rPr>
                <w:rFonts w:ascii="Arial" w:hAnsi="Arial" w:cs="Arial"/>
                <w:b/>
                <w:bCs/>
                <w:color w:val="000000"/>
              </w:rPr>
              <w:t>PARA 60 MESES</w:t>
            </w:r>
          </w:p>
        </w:tc>
      </w:tr>
      <w:tr w:rsidR="00BE609E" w:rsidRPr="00CF5D94" w14:paraId="48EC4A64" w14:textId="77777777" w:rsidTr="00AD5C87">
        <w:trPr>
          <w:trHeight w:val="744"/>
          <w:jc w:val="center"/>
        </w:trPr>
        <w:tc>
          <w:tcPr>
            <w:tcW w:w="1257" w:type="dxa"/>
            <w:vMerge w:val="restart"/>
          </w:tcPr>
          <w:p w14:paraId="2A638E86"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w:t>
            </w:r>
          </w:p>
          <w:p w14:paraId="485F808C" w14:textId="77777777" w:rsidR="00BE609E" w:rsidRPr="002957AD" w:rsidRDefault="00BE609E" w:rsidP="00AD5C87">
            <w:pPr>
              <w:jc w:val="center"/>
              <w:rPr>
                <w:rFonts w:ascii="Arial" w:hAnsi="Arial" w:cs="Arial"/>
                <w:color w:val="000000"/>
              </w:rPr>
            </w:pPr>
            <w:r w:rsidRPr="002957AD">
              <w:rPr>
                <w:rFonts w:ascii="Arial" w:hAnsi="Arial" w:cs="Arial"/>
                <w:b/>
                <w:bCs/>
                <w:color w:val="000000"/>
              </w:rPr>
              <w:t>01</w:t>
            </w:r>
          </w:p>
        </w:tc>
        <w:tc>
          <w:tcPr>
            <w:tcW w:w="2108" w:type="dxa"/>
          </w:tcPr>
          <w:p w14:paraId="12D35AD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 xml:space="preserve">Papel higiênico de alta qualidade, composto 100% de fibras virgens, apresentando folha dupla, picotado, somente na cor branca, rolo medindo 30m x 10cm, embalagem com visibilidade do produto, </w:t>
            </w:r>
            <w:r w:rsidRPr="002957AD">
              <w:rPr>
                <w:rFonts w:ascii="Arial" w:hAnsi="Arial" w:cs="Arial"/>
                <w:color w:val="000000"/>
              </w:rPr>
              <w:lastRenderedPageBreak/>
              <w:t>acondicionado em fardos.</w:t>
            </w:r>
          </w:p>
        </w:tc>
        <w:tc>
          <w:tcPr>
            <w:tcW w:w="1336" w:type="dxa"/>
          </w:tcPr>
          <w:p w14:paraId="5150DE18"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R$ 7,00</w:t>
            </w:r>
          </w:p>
        </w:tc>
        <w:tc>
          <w:tcPr>
            <w:tcW w:w="1470" w:type="dxa"/>
          </w:tcPr>
          <w:p w14:paraId="26651F74" w14:textId="77777777" w:rsidR="00BE609E" w:rsidRPr="002957AD" w:rsidRDefault="00BE609E" w:rsidP="00AD5C87">
            <w:pPr>
              <w:jc w:val="center"/>
              <w:rPr>
                <w:rFonts w:ascii="Arial" w:hAnsi="Arial" w:cs="Arial"/>
                <w:color w:val="000000"/>
              </w:rPr>
            </w:pPr>
            <w:r w:rsidRPr="002957AD">
              <w:rPr>
                <w:rFonts w:ascii="Arial" w:hAnsi="Arial" w:cs="Arial"/>
                <w:color w:val="000000"/>
              </w:rPr>
              <w:t>1200 Pacotes c/ 4 rolos</w:t>
            </w:r>
          </w:p>
        </w:tc>
        <w:tc>
          <w:tcPr>
            <w:tcW w:w="1483" w:type="dxa"/>
          </w:tcPr>
          <w:p w14:paraId="10746BBA" w14:textId="77777777" w:rsidR="00BE609E" w:rsidRPr="002957AD" w:rsidRDefault="00BE609E" w:rsidP="00AD5C87">
            <w:pPr>
              <w:jc w:val="center"/>
              <w:rPr>
                <w:rFonts w:ascii="Arial" w:hAnsi="Arial" w:cs="Arial"/>
                <w:color w:val="000000"/>
              </w:rPr>
            </w:pPr>
            <w:r w:rsidRPr="002957AD">
              <w:rPr>
                <w:rFonts w:ascii="Arial" w:hAnsi="Arial" w:cs="Arial"/>
                <w:color w:val="000000"/>
              </w:rPr>
              <w:t>R$ 8.400,00</w:t>
            </w:r>
          </w:p>
        </w:tc>
        <w:tc>
          <w:tcPr>
            <w:tcW w:w="1483" w:type="dxa"/>
          </w:tcPr>
          <w:p w14:paraId="5D557617" w14:textId="77777777" w:rsidR="00BE609E" w:rsidRPr="002957AD" w:rsidRDefault="00BE609E"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tcPr>
          <w:p w14:paraId="32A0410C" w14:textId="77777777" w:rsidR="00BE609E" w:rsidRPr="002957AD" w:rsidRDefault="00BE609E" w:rsidP="00AD5C87">
            <w:pPr>
              <w:jc w:val="center"/>
              <w:rPr>
                <w:rFonts w:ascii="Arial" w:hAnsi="Arial" w:cs="Arial"/>
                <w:color w:val="000000"/>
              </w:rPr>
            </w:pPr>
            <w:r>
              <w:rPr>
                <w:rFonts w:ascii="Arial" w:hAnsi="Arial" w:cs="Arial"/>
                <w:color w:val="000000"/>
              </w:rPr>
              <w:t>R$ 42.000,00</w:t>
            </w:r>
          </w:p>
        </w:tc>
      </w:tr>
      <w:tr w:rsidR="00BE609E" w:rsidRPr="00CF5D94" w14:paraId="36C79528" w14:textId="77777777" w:rsidTr="00AD5C87">
        <w:trPr>
          <w:trHeight w:val="744"/>
          <w:jc w:val="center"/>
        </w:trPr>
        <w:tc>
          <w:tcPr>
            <w:tcW w:w="1257" w:type="dxa"/>
            <w:vMerge/>
          </w:tcPr>
          <w:p w14:paraId="2BEEC0C9" w14:textId="77777777" w:rsidR="00BE609E" w:rsidRPr="002957AD" w:rsidRDefault="00BE609E" w:rsidP="00AD5C87">
            <w:pPr>
              <w:jc w:val="center"/>
              <w:rPr>
                <w:rFonts w:ascii="Arial" w:hAnsi="Arial" w:cs="Arial"/>
                <w:color w:val="000000"/>
              </w:rPr>
            </w:pPr>
          </w:p>
        </w:tc>
        <w:tc>
          <w:tcPr>
            <w:tcW w:w="2108" w:type="dxa"/>
          </w:tcPr>
          <w:p w14:paraId="0166AC6D"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tcPr>
          <w:p w14:paraId="5AF1770F" w14:textId="77777777" w:rsidR="00BE609E" w:rsidRPr="002957AD" w:rsidRDefault="00BE609E" w:rsidP="00AD5C87">
            <w:pPr>
              <w:jc w:val="center"/>
              <w:rPr>
                <w:rFonts w:ascii="Arial" w:hAnsi="Arial" w:cs="Arial"/>
                <w:color w:val="000000"/>
              </w:rPr>
            </w:pPr>
            <w:r w:rsidRPr="002957AD">
              <w:rPr>
                <w:rFonts w:ascii="Arial" w:hAnsi="Arial" w:cs="Arial"/>
                <w:color w:val="000000"/>
              </w:rPr>
              <w:t>R$ 4,88</w:t>
            </w:r>
          </w:p>
        </w:tc>
        <w:tc>
          <w:tcPr>
            <w:tcW w:w="1470" w:type="dxa"/>
          </w:tcPr>
          <w:p w14:paraId="7C7173C2"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 de 250ml</w:t>
            </w:r>
          </w:p>
        </w:tc>
        <w:tc>
          <w:tcPr>
            <w:tcW w:w="1483" w:type="dxa"/>
          </w:tcPr>
          <w:p w14:paraId="2772C1B4" w14:textId="77777777" w:rsidR="00BE609E" w:rsidRPr="002957AD" w:rsidRDefault="00BE609E" w:rsidP="00AD5C87">
            <w:pPr>
              <w:jc w:val="center"/>
              <w:rPr>
                <w:rFonts w:ascii="Arial" w:hAnsi="Arial" w:cs="Arial"/>
                <w:color w:val="000000"/>
              </w:rPr>
            </w:pPr>
            <w:r w:rsidRPr="002957AD">
              <w:rPr>
                <w:rFonts w:ascii="Arial" w:hAnsi="Arial" w:cs="Arial"/>
                <w:color w:val="000000"/>
              </w:rPr>
              <w:t>R$ 48,80</w:t>
            </w:r>
          </w:p>
        </w:tc>
        <w:tc>
          <w:tcPr>
            <w:tcW w:w="1483" w:type="dxa"/>
          </w:tcPr>
          <w:p w14:paraId="787DE357" w14:textId="77777777" w:rsidR="00BE609E" w:rsidRPr="002957AD" w:rsidRDefault="00BE609E"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tcPr>
          <w:p w14:paraId="10876F5A" w14:textId="77777777" w:rsidR="00BE609E" w:rsidRPr="002957AD" w:rsidRDefault="00BE609E" w:rsidP="00AD5C87">
            <w:pPr>
              <w:jc w:val="center"/>
              <w:rPr>
                <w:rFonts w:ascii="Arial" w:hAnsi="Arial" w:cs="Arial"/>
                <w:color w:val="000000"/>
              </w:rPr>
            </w:pPr>
            <w:r>
              <w:rPr>
                <w:rFonts w:ascii="Arial" w:hAnsi="Arial" w:cs="Arial"/>
                <w:color w:val="000000"/>
              </w:rPr>
              <w:t>R$ 244,00</w:t>
            </w:r>
          </w:p>
        </w:tc>
      </w:tr>
      <w:tr w:rsidR="00BE609E" w:rsidRPr="00CF5D94" w14:paraId="5A21A65B" w14:textId="77777777" w:rsidTr="00AD5C87">
        <w:trPr>
          <w:trHeight w:val="744"/>
          <w:jc w:val="center"/>
        </w:trPr>
        <w:tc>
          <w:tcPr>
            <w:tcW w:w="1257" w:type="dxa"/>
            <w:vMerge/>
          </w:tcPr>
          <w:p w14:paraId="21B1E19F" w14:textId="77777777" w:rsidR="00BE609E" w:rsidRPr="002957AD" w:rsidRDefault="00BE609E" w:rsidP="00AD5C87">
            <w:pPr>
              <w:jc w:val="center"/>
              <w:rPr>
                <w:rFonts w:ascii="Arial" w:hAnsi="Arial" w:cs="Arial"/>
                <w:color w:val="000000"/>
              </w:rPr>
            </w:pPr>
          </w:p>
        </w:tc>
        <w:tc>
          <w:tcPr>
            <w:tcW w:w="2108" w:type="dxa"/>
          </w:tcPr>
          <w:p w14:paraId="40294C2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tcPr>
          <w:p w14:paraId="0B5C5C21" w14:textId="77777777" w:rsidR="00BE609E" w:rsidRPr="002957AD" w:rsidRDefault="00BE609E" w:rsidP="00AD5C87">
            <w:pPr>
              <w:jc w:val="center"/>
              <w:rPr>
                <w:rFonts w:ascii="Arial" w:hAnsi="Arial" w:cs="Arial"/>
                <w:color w:val="000000"/>
              </w:rPr>
            </w:pPr>
            <w:r w:rsidRPr="002957AD">
              <w:rPr>
                <w:rFonts w:ascii="Arial" w:hAnsi="Arial" w:cs="Arial"/>
                <w:color w:val="000000"/>
              </w:rPr>
              <w:t>R$ 88,64</w:t>
            </w:r>
          </w:p>
        </w:tc>
        <w:tc>
          <w:tcPr>
            <w:tcW w:w="1470" w:type="dxa"/>
          </w:tcPr>
          <w:p w14:paraId="7147022D"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4C2B6E49" w14:textId="77777777" w:rsidR="00BE609E" w:rsidRPr="002957AD" w:rsidRDefault="00BE609E" w:rsidP="00AD5C87">
            <w:pPr>
              <w:jc w:val="center"/>
              <w:rPr>
                <w:rFonts w:ascii="Arial" w:hAnsi="Arial" w:cs="Arial"/>
                <w:color w:val="000000"/>
              </w:rPr>
            </w:pPr>
            <w:r w:rsidRPr="002957AD">
              <w:rPr>
                <w:rFonts w:ascii="Arial" w:hAnsi="Arial" w:cs="Arial"/>
                <w:color w:val="000000"/>
              </w:rPr>
              <w:t>R$ 886,40</w:t>
            </w:r>
          </w:p>
        </w:tc>
        <w:tc>
          <w:tcPr>
            <w:tcW w:w="1483" w:type="dxa"/>
          </w:tcPr>
          <w:p w14:paraId="3932BCC3"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6A80614D" w14:textId="77777777" w:rsidR="00BE609E" w:rsidRPr="002957AD" w:rsidRDefault="00BE609E" w:rsidP="00AD5C87">
            <w:pPr>
              <w:jc w:val="center"/>
              <w:rPr>
                <w:rFonts w:ascii="Arial" w:hAnsi="Arial" w:cs="Arial"/>
                <w:color w:val="000000"/>
              </w:rPr>
            </w:pPr>
            <w:r>
              <w:rPr>
                <w:rFonts w:ascii="Arial" w:hAnsi="Arial" w:cs="Arial"/>
                <w:color w:val="000000"/>
              </w:rPr>
              <w:t>R$ 4.432,00</w:t>
            </w:r>
          </w:p>
        </w:tc>
      </w:tr>
      <w:tr w:rsidR="00BE609E" w:rsidRPr="00CF5D94" w14:paraId="200AD447" w14:textId="77777777" w:rsidTr="00AD5C87">
        <w:trPr>
          <w:trHeight w:val="744"/>
          <w:jc w:val="center"/>
        </w:trPr>
        <w:tc>
          <w:tcPr>
            <w:tcW w:w="1257" w:type="dxa"/>
            <w:vMerge/>
          </w:tcPr>
          <w:p w14:paraId="57F7D3AA" w14:textId="77777777" w:rsidR="00BE609E" w:rsidRPr="002957AD" w:rsidRDefault="00BE609E" w:rsidP="00AD5C87">
            <w:pPr>
              <w:jc w:val="center"/>
              <w:rPr>
                <w:rFonts w:ascii="Arial" w:hAnsi="Arial" w:cs="Arial"/>
                <w:color w:val="000000"/>
              </w:rPr>
            </w:pPr>
          </w:p>
        </w:tc>
        <w:tc>
          <w:tcPr>
            <w:tcW w:w="2108" w:type="dxa"/>
          </w:tcPr>
          <w:p w14:paraId="597FFC1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tcPr>
          <w:p w14:paraId="1DF70EAB"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w:t>
            </w:r>
          </w:p>
        </w:tc>
        <w:tc>
          <w:tcPr>
            <w:tcW w:w="1470" w:type="dxa"/>
          </w:tcPr>
          <w:p w14:paraId="29FA89D1"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0B85ECA6"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R$ 1.001,90</w:t>
            </w:r>
          </w:p>
        </w:tc>
        <w:tc>
          <w:tcPr>
            <w:tcW w:w="1483" w:type="dxa"/>
          </w:tcPr>
          <w:p w14:paraId="2BD447FD"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09DA8AC8" w14:textId="77777777" w:rsidR="00BE609E" w:rsidRPr="002957AD" w:rsidRDefault="00BE609E" w:rsidP="00AD5C87">
            <w:pPr>
              <w:jc w:val="center"/>
              <w:rPr>
                <w:rFonts w:ascii="Arial" w:hAnsi="Arial" w:cs="Arial"/>
                <w:color w:val="000000"/>
              </w:rPr>
            </w:pPr>
            <w:r>
              <w:rPr>
                <w:rFonts w:ascii="Arial" w:hAnsi="Arial" w:cs="Arial"/>
                <w:color w:val="000000"/>
              </w:rPr>
              <w:t>R$ 5.009,50</w:t>
            </w:r>
          </w:p>
        </w:tc>
      </w:tr>
      <w:tr w:rsidR="00BE609E" w:rsidRPr="00CF5D94" w14:paraId="30AF361A" w14:textId="77777777" w:rsidTr="00AD5C87">
        <w:trPr>
          <w:trHeight w:val="744"/>
          <w:jc w:val="center"/>
        </w:trPr>
        <w:tc>
          <w:tcPr>
            <w:tcW w:w="7654" w:type="dxa"/>
            <w:gridSpan w:val="5"/>
          </w:tcPr>
          <w:p w14:paraId="5A7E756B"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406B6A9B" w14:textId="77777777" w:rsidR="00BE609E" w:rsidRPr="00893E9E" w:rsidRDefault="00BE609E"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R$ 10.337,10</w:t>
            </w:r>
          </w:p>
        </w:tc>
        <w:tc>
          <w:tcPr>
            <w:tcW w:w="2966" w:type="dxa"/>
            <w:gridSpan w:val="2"/>
          </w:tcPr>
          <w:p w14:paraId="73E582E3"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46DB42B7" w14:textId="77777777" w:rsidR="00BE609E" w:rsidRDefault="00BE609E" w:rsidP="00AD5C87">
            <w:pPr>
              <w:jc w:val="center"/>
              <w:rPr>
                <w:rFonts w:ascii="Arial" w:hAnsi="Arial" w:cs="Arial"/>
                <w:b/>
                <w:bCs/>
                <w:color w:val="000000"/>
              </w:rPr>
            </w:pPr>
            <w:r>
              <w:rPr>
                <w:rFonts w:ascii="Arial" w:hAnsi="Arial" w:cs="Arial"/>
                <w:b/>
                <w:bCs/>
                <w:color w:val="000000"/>
              </w:rPr>
              <w:t>R$ 51.685,50</w:t>
            </w:r>
          </w:p>
          <w:p w14:paraId="649B30E2" w14:textId="77777777" w:rsidR="00BE609E" w:rsidRPr="00893E9E" w:rsidRDefault="00BE609E" w:rsidP="00AD5C87">
            <w:pPr>
              <w:jc w:val="center"/>
              <w:rPr>
                <w:rFonts w:ascii="Arial" w:hAnsi="Arial" w:cs="Arial"/>
                <w:b/>
                <w:bCs/>
                <w:color w:val="000000"/>
              </w:rPr>
            </w:pPr>
          </w:p>
        </w:tc>
      </w:tr>
      <w:tr w:rsidR="00BE609E" w:rsidRPr="00CF5D94" w14:paraId="066525D9" w14:textId="77777777" w:rsidTr="00AD5C87">
        <w:trPr>
          <w:trHeight w:val="744"/>
          <w:jc w:val="center"/>
        </w:trPr>
        <w:tc>
          <w:tcPr>
            <w:tcW w:w="1257" w:type="dxa"/>
            <w:vMerge w:val="restart"/>
          </w:tcPr>
          <w:p w14:paraId="4CBB61C8"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02</w:t>
            </w:r>
          </w:p>
          <w:p w14:paraId="4BA3036E" w14:textId="77777777" w:rsidR="00BE609E" w:rsidRPr="002957AD" w:rsidRDefault="00BE609E" w:rsidP="00AD5C87">
            <w:pPr>
              <w:jc w:val="center"/>
              <w:rPr>
                <w:rFonts w:ascii="Arial" w:hAnsi="Arial" w:cs="Arial"/>
                <w:b/>
                <w:bCs/>
                <w:color w:val="000000"/>
              </w:rPr>
            </w:pPr>
          </w:p>
        </w:tc>
        <w:tc>
          <w:tcPr>
            <w:tcW w:w="2108" w:type="dxa"/>
          </w:tcPr>
          <w:p w14:paraId="47C781A1"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tcPr>
          <w:p w14:paraId="4BC4E231" w14:textId="77777777" w:rsidR="00BE609E" w:rsidRPr="002957AD" w:rsidRDefault="00BE609E" w:rsidP="00AD5C87">
            <w:pPr>
              <w:jc w:val="center"/>
              <w:rPr>
                <w:rFonts w:ascii="Arial" w:hAnsi="Arial" w:cs="Arial"/>
                <w:color w:val="000000"/>
              </w:rPr>
            </w:pPr>
            <w:r w:rsidRPr="002957AD">
              <w:rPr>
                <w:rFonts w:ascii="Arial" w:hAnsi="Arial" w:cs="Arial"/>
                <w:color w:val="000000"/>
              </w:rPr>
              <w:t>R$ 5,45</w:t>
            </w:r>
          </w:p>
        </w:tc>
        <w:tc>
          <w:tcPr>
            <w:tcW w:w="1470" w:type="dxa"/>
          </w:tcPr>
          <w:p w14:paraId="5B26506F" w14:textId="77777777" w:rsidR="00BE609E" w:rsidRPr="002957AD" w:rsidRDefault="00BE609E" w:rsidP="00AD5C87">
            <w:pPr>
              <w:jc w:val="center"/>
              <w:rPr>
                <w:rFonts w:ascii="Arial" w:hAnsi="Arial" w:cs="Arial"/>
                <w:color w:val="000000"/>
              </w:rPr>
            </w:pPr>
            <w:r w:rsidRPr="002957AD">
              <w:rPr>
                <w:rFonts w:ascii="Arial" w:hAnsi="Arial" w:cs="Arial"/>
                <w:color w:val="000000"/>
              </w:rPr>
              <w:t>100    pares</w:t>
            </w:r>
          </w:p>
        </w:tc>
        <w:tc>
          <w:tcPr>
            <w:tcW w:w="1483" w:type="dxa"/>
          </w:tcPr>
          <w:p w14:paraId="67E89BF9" w14:textId="77777777" w:rsidR="00BE609E" w:rsidRPr="002957AD" w:rsidRDefault="00BE609E" w:rsidP="00AD5C87">
            <w:pPr>
              <w:jc w:val="center"/>
              <w:rPr>
                <w:rFonts w:ascii="Arial" w:hAnsi="Arial" w:cs="Arial"/>
                <w:color w:val="000000"/>
              </w:rPr>
            </w:pPr>
            <w:r w:rsidRPr="002957AD">
              <w:rPr>
                <w:rFonts w:ascii="Arial" w:hAnsi="Arial" w:cs="Arial"/>
                <w:color w:val="000000"/>
              </w:rPr>
              <w:t>R$ 545,00</w:t>
            </w:r>
          </w:p>
        </w:tc>
        <w:tc>
          <w:tcPr>
            <w:tcW w:w="1483" w:type="dxa"/>
          </w:tcPr>
          <w:p w14:paraId="61B47DA4" w14:textId="77777777" w:rsidR="00BE609E" w:rsidRDefault="00BE609E" w:rsidP="00AD5C87">
            <w:pPr>
              <w:jc w:val="center"/>
              <w:rPr>
                <w:rFonts w:ascii="Arial" w:hAnsi="Arial" w:cs="Arial"/>
                <w:color w:val="000000"/>
              </w:rPr>
            </w:pPr>
            <w:r>
              <w:rPr>
                <w:rFonts w:ascii="Arial" w:hAnsi="Arial" w:cs="Arial"/>
                <w:color w:val="000000"/>
              </w:rPr>
              <w:t xml:space="preserve">500 </w:t>
            </w:r>
          </w:p>
          <w:p w14:paraId="6444E2C7" w14:textId="77777777" w:rsidR="00BE609E" w:rsidRPr="002957AD" w:rsidRDefault="00BE609E" w:rsidP="00AD5C87">
            <w:pPr>
              <w:jc w:val="center"/>
              <w:rPr>
                <w:rFonts w:ascii="Arial" w:hAnsi="Arial" w:cs="Arial"/>
                <w:color w:val="000000"/>
              </w:rPr>
            </w:pPr>
            <w:r>
              <w:rPr>
                <w:rFonts w:ascii="Arial" w:hAnsi="Arial" w:cs="Arial"/>
                <w:color w:val="000000"/>
              </w:rPr>
              <w:t>pares</w:t>
            </w:r>
          </w:p>
        </w:tc>
        <w:tc>
          <w:tcPr>
            <w:tcW w:w="1483" w:type="dxa"/>
          </w:tcPr>
          <w:p w14:paraId="41BCE334" w14:textId="77777777" w:rsidR="00BE609E" w:rsidRPr="002957AD" w:rsidRDefault="00BE609E" w:rsidP="00AD5C87">
            <w:pPr>
              <w:jc w:val="center"/>
              <w:rPr>
                <w:rFonts w:ascii="Arial" w:hAnsi="Arial" w:cs="Arial"/>
                <w:color w:val="000000"/>
              </w:rPr>
            </w:pPr>
            <w:r>
              <w:rPr>
                <w:rFonts w:ascii="Arial" w:hAnsi="Arial" w:cs="Arial"/>
                <w:color w:val="000000"/>
              </w:rPr>
              <w:t>R$ 2.725,00</w:t>
            </w:r>
          </w:p>
        </w:tc>
      </w:tr>
      <w:tr w:rsidR="00BE609E" w:rsidRPr="00CF5D94" w14:paraId="278BFE26" w14:textId="77777777" w:rsidTr="00AD5C87">
        <w:trPr>
          <w:trHeight w:val="744"/>
          <w:jc w:val="center"/>
        </w:trPr>
        <w:tc>
          <w:tcPr>
            <w:tcW w:w="1257" w:type="dxa"/>
            <w:vMerge/>
          </w:tcPr>
          <w:p w14:paraId="7169B525" w14:textId="77777777" w:rsidR="00BE609E" w:rsidRPr="002957AD" w:rsidRDefault="00BE609E" w:rsidP="00AD5C87">
            <w:pPr>
              <w:jc w:val="center"/>
              <w:rPr>
                <w:rFonts w:ascii="Arial" w:hAnsi="Arial" w:cs="Arial"/>
                <w:color w:val="000000"/>
              </w:rPr>
            </w:pPr>
          </w:p>
        </w:tc>
        <w:tc>
          <w:tcPr>
            <w:tcW w:w="2108" w:type="dxa"/>
          </w:tcPr>
          <w:p w14:paraId="7F5738EF"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w:t>
            </w:r>
            <w:r w:rsidRPr="002957AD">
              <w:rPr>
                <w:rFonts w:ascii="Arial" w:hAnsi="Arial" w:cs="Arial"/>
                <w:color w:val="000000"/>
              </w:rPr>
              <w:lastRenderedPageBreak/>
              <w:t xml:space="preserve">funções relacionadas a serviços de limpeza e higienização, com elevada aderência, amarela, </w:t>
            </w:r>
            <w:r w:rsidRPr="00BD4378">
              <w:rPr>
                <w:rFonts w:ascii="Arial" w:hAnsi="Arial" w:cs="Arial"/>
                <w:b/>
                <w:bCs/>
                <w:color w:val="000000"/>
              </w:rPr>
              <w:t>tamanho P.</w:t>
            </w:r>
          </w:p>
        </w:tc>
        <w:tc>
          <w:tcPr>
            <w:tcW w:w="1336" w:type="dxa"/>
          </w:tcPr>
          <w:p w14:paraId="503029A0"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R$ 5,45</w:t>
            </w:r>
          </w:p>
        </w:tc>
        <w:tc>
          <w:tcPr>
            <w:tcW w:w="1470" w:type="dxa"/>
          </w:tcPr>
          <w:p w14:paraId="62B9C241" w14:textId="77777777" w:rsidR="00BE609E" w:rsidRPr="002957AD" w:rsidRDefault="00BE609E" w:rsidP="00AD5C87">
            <w:pPr>
              <w:jc w:val="center"/>
              <w:rPr>
                <w:rFonts w:ascii="Arial" w:hAnsi="Arial" w:cs="Arial"/>
                <w:color w:val="000000"/>
              </w:rPr>
            </w:pPr>
            <w:r w:rsidRPr="002957AD">
              <w:rPr>
                <w:rFonts w:ascii="Arial" w:hAnsi="Arial" w:cs="Arial"/>
                <w:color w:val="000000"/>
              </w:rPr>
              <w:t>20      pares</w:t>
            </w:r>
          </w:p>
        </w:tc>
        <w:tc>
          <w:tcPr>
            <w:tcW w:w="1483" w:type="dxa"/>
          </w:tcPr>
          <w:p w14:paraId="0B5E1D5F" w14:textId="77777777" w:rsidR="00BE609E" w:rsidRPr="002957AD" w:rsidRDefault="00BE609E" w:rsidP="00AD5C87">
            <w:pPr>
              <w:jc w:val="center"/>
              <w:rPr>
                <w:rFonts w:ascii="Arial" w:hAnsi="Arial" w:cs="Arial"/>
                <w:color w:val="000000"/>
              </w:rPr>
            </w:pPr>
            <w:r w:rsidRPr="002957AD">
              <w:rPr>
                <w:rFonts w:ascii="Arial" w:hAnsi="Arial" w:cs="Arial"/>
                <w:color w:val="000000"/>
              </w:rPr>
              <w:t>R$ 109,00</w:t>
            </w:r>
          </w:p>
        </w:tc>
        <w:tc>
          <w:tcPr>
            <w:tcW w:w="1483" w:type="dxa"/>
          </w:tcPr>
          <w:p w14:paraId="34996C40" w14:textId="77777777" w:rsidR="00BE609E" w:rsidRDefault="00BE609E" w:rsidP="00AD5C87">
            <w:pPr>
              <w:jc w:val="center"/>
              <w:rPr>
                <w:rFonts w:ascii="Arial" w:hAnsi="Arial" w:cs="Arial"/>
                <w:color w:val="000000"/>
              </w:rPr>
            </w:pPr>
            <w:r>
              <w:rPr>
                <w:rFonts w:ascii="Arial" w:hAnsi="Arial" w:cs="Arial"/>
                <w:color w:val="000000"/>
              </w:rPr>
              <w:t>100</w:t>
            </w:r>
          </w:p>
          <w:p w14:paraId="7CDAA990" w14:textId="77777777" w:rsidR="00BE609E" w:rsidRPr="002957AD" w:rsidRDefault="00BE609E" w:rsidP="00AD5C87">
            <w:pPr>
              <w:jc w:val="center"/>
              <w:rPr>
                <w:rFonts w:ascii="Arial" w:hAnsi="Arial" w:cs="Arial"/>
                <w:color w:val="000000"/>
              </w:rPr>
            </w:pPr>
            <w:r>
              <w:rPr>
                <w:rFonts w:ascii="Arial" w:hAnsi="Arial" w:cs="Arial"/>
                <w:color w:val="000000"/>
              </w:rPr>
              <w:t xml:space="preserve"> pares</w:t>
            </w:r>
          </w:p>
        </w:tc>
        <w:tc>
          <w:tcPr>
            <w:tcW w:w="1483" w:type="dxa"/>
          </w:tcPr>
          <w:p w14:paraId="6BA8031A" w14:textId="77777777" w:rsidR="00BE609E" w:rsidRPr="002957AD" w:rsidRDefault="00BE609E" w:rsidP="00AD5C87">
            <w:pPr>
              <w:jc w:val="center"/>
              <w:rPr>
                <w:rFonts w:ascii="Arial" w:hAnsi="Arial" w:cs="Arial"/>
                <w:color w:val="000000"/>
              </w:rPr>
            </w:pPr>
            <w:r>
              <w:rPr>
                <w:rFonts w:ascii="Arial" w:hAnsi="Arial" w:cs="Arial"/>
                <w:color w:val="000000"/>
              </w:rPr>
              <w:t>R$ 545,00</w:t>
            </w:r>
          </w:p>
        </w:tc>
      </w:tr>
      <w:tr w:rsidR="00BE609E" w:rsidRPr="00CF5D94" w14:paraId="0C4859B5" w14:textId="77777777" w:rsidTr="00AD5C87">
        <w:trPr>
          <w:trHeight w:val="744"/>
          <w:jc w:val="center"/>
        </w:trPr>
        <w:tc>
          <w:tcPr>
            <w:tcW w:w="1257" w:type="dxa"/>
            <w:vMerge/>
          </w:tcPr>
          <w:p w14:paraId="40A1BB77" w14:textId="77777777" w:rsidR="00BE609E" w:rsidRPr="002957AD" w:rsidRDefault="00BE609E" w:rsidP="00AD5C87">
            <w:pPr>
              <w:jc w:val="center"/>
              <w:rPr>
                <w:rFonts w:ascii="Arial" w:hAnsi="Arial" w:cs="Arial"/>
                <w:color w:val="000000"/>
              </w:rPr>
            </w:pPr>
          </w:p>
        </w:tc>
        <w:tc>
          <w:tcPr>
            <w:tcW w:w="2108" w:type="dxa"/>
          </w:tcPr>
          <w:p w14:paraId="17A19EE6"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tcPr>
          <w:p w14:paraId="2E5988CA" w14:textId="77777777" w:rsidR="00BE609E" w:rsidRPr="002957AD" w:rsidRDefault="00BE609E" w:rsidP="00AD5C87">
            <w:pPr>
              <w:jc w:val="center"/>
              <w:rPr>
                <w:rFonts w:ascii="Arial" w:hAnsi="Arial" w:cs="Arial"/>
                <w:color w:val="000000"/>
              </w:rPr>
            </w:pPr>
            <w:r w:rsidRPr="002957AD">
              <w:rPr>
                <w:rFonts w:ascii="Arial" w:hAnsi="Arial" w:cs="Arial"/>
                <w:color w:val="000000"/>
              </w:rPr>
              <w:t>R$ 38,19</w:t>
            </w:r>
          </w:p>
        </w:tc>
        <w:tc>
          <w:tcPr>
            <w:tcW w:w="1470" w:type="dxa"/>
          </w:tcPr>
          <w:p w14:paraId="3BE17FCE"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54F0D42E" w14:textId="77777777" w:rsidR="00BE609E" w:rsidRPr="002957AD" w:rsidRDefault="00BE609E" w:rsidP="00AD5C87">
            <w:pPr>
              <w:jc w:val="center"/>
              <w:rPr>
                <w:rFonts w:ascii="Arial" w:hAnsi="Arial" w:cs="Arial"/>
                <w:color w:val="000000"/>
              </w:rPr>
            </w:pPr>
            <w:r w:rsidRPr="002957AD">
              <w:rPr>
                <w:rFonts w:ascii="Arial" w:hAnsi="Arial" w:cs="Arial"/>
                <w:color w:val="000000"/>
              </w:rPr>
              <w:t>R$ 763,80</w:t>
            </w:r>
          </w:p>
        </w:tc>
        <w:tc>
          <w:tcPr>
            <w:tcW w:w="1483" w:type="dxa"/>
          </w:tcPr>
          <w:p w14:paraId="3608DA74" w14:textId="77777777" w:rsidR="00BE609E" w:rsidRPr="002957AD" w:rsidRDefault="00BE609E"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tcPr>
          <w:p w14:paraId="0CB163A5" w14:textId="77777777" w:rsidR="00BE609E" w:rsidRPr="002957AD" w:rsidRDefault="00BE609E" w:rsidP="00AD5C87">
            <w:pPr>
              <w:jc w:val="center"/>
              <w:rPr>
                <w:rFonts w:ascii="Arial" w:hAnsi="Arial" w:cs="Arial"/>
                <w:color w:val="000000"/>
              </w:rPr>
            </w:pPr>
            <w:r>
              <w:rPr>
                <w:rFonts w:ascii="Arial" w:hAnsi="Arial" w:cs="Arial"/>
                <w:color w:val="000000"/>
              </w:rPr>
              <w:t>R$ 3.819,00</w:t>
            </w:r>
          </w:p>
        </w:tc>
      </w:tr>
      <w:tr w:rsidR="00BE609E" w:rsidRPr="00CF5D94" w14:paraId="7E9AD6A0" w14:textId="77777777" w:rsidTr="00AD5C87">
        <w:trPr>
          <w:trHeight w:val="744"/>
          <w:jc w:val="center"/>
        </w:trPr>
        <w:tc>
          <w:tcPr>
            <w:tcW w:w="1257" w:type="dxa"/>
            <w:vMerge/>
          </w:tcPr>
          <w:p w14:paraId="4EA62109" w14:textId="77777777" w:rsidR="00BE609E" w:rsidRPr="002957AD" w:rsidRDefault="00BE609E" w:rsidP="00AD5C87">
            <w:pPr>
              <w:jc w:val="center"/>
              <w:rPr>
                <w:rFonts w:ascii="Arial" w:hAnsi="Arial" w:cs="Arial"/>
                <w:color w:val="000000"/>
              </w:rPr>
            </w:pPr>
          </w:p>
        </w:tc>
        <w:tc>
          <w:tcPr>
            <w:tcW w:w="2108" w:type="dxa"/>
          </w:tcPr>
          <w:p w14:paraId="564E3D85"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tcPr>
          <w:p w14:paraId="129AFCB3"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5EDD0949"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60BA2071" w14:textId="77777777" w:rsidR="00BE609E" w:rsidRPr="002957AD" w:rsidRDefault="00BE609E" w:rsidP="00AD5C87">
            <w:pPr>
              <w:jc w:val="center"/>
              <w:rPr>
                <w:rFonts w:ascii="Arial" w:hAnsi="Arial" w:cs="Arial"/>
                <w:color w:val="000000"/>
              </w:rPr>
            </w:pPr>
            <w:r w:rsidRPr="002957AD">
              <w:rPr>
                <w:rFonts w:ascii="Arial" w:hAnsi="Arial" w:cs="Arial"/>
                <w:color w:val="000000"/>
              </w:rPr>
              <w:t>R$ 682,80</w:t>
            </w:r>
          </w:p>
        </w:tc>
        <w:tc>
          <w:tcPr>
            <w:tcW w:w="1483" w:type="dxa"/>
          </w:tcPr>
          <w:p w14:paraId="5F7B709B" w14:textId="77777777" w:rsidR="00BE609E" w:rsidRPr="002957AD" w:rsidRDefault="00BE609E"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tcPr>
          <w:p w14:paraId="1D9BD72F" w14:textId="77777777" w:rsidR="00BE609E" w:rsidRPr="002957AD" w:rsidRDefault="00BE609E" w:rsidP="00AD5C87">
            <w:pPr>
              <w:jc w:val="center"/>
              <w:rPr>
                <w:rFonts w:ascii="Arial" w:hAnsi="Arial" w:cs="Arial"/>
                <w:color w:val="000000"/>
              </w:rPr>
            </w:pPr>
            <w:r>
              <w:rPr>
                <w:rFonts w:ascii="Arial" w:hAnsi="Arial" w:cs="Arial"/>
                <w:color w:val="000000"/>
              </w:rPr>
              <w:t>R$ 3.414,00</w:t>
            </w:r>
          </w:p>
        </w:tc>
      </w:tr>
      <w:tr w:rsidR="00BE609E" w:rsidRPr="00CF5D94" w14:paraId="2EF22C03" w14:textId="77777777" w:rsidTr="00AD5C87">
        <w:trPr>
          <w:trHeight w:val="744"/>
          <w:jc w:val="center"/>
        </w:trPr>
        <w:tc>
          <w:tcPr>
            <w:tcW w:w="1257" w:type="dxa"/>
            <w:vMerge/>
          </w:tcPr>
          <w:p w14:paraId="1528ACF1" w14:textId="77777777" w:rsidR="00BE609E" w:rsidRPr="002957AD" w:rsidRDefault="00BE609E" w:rsidP="00AD5C87">
            <w:pPr>
              <w:jc w:val="center"/>
              <w:rPr>
                <w:rFonts w:ascii="Arial" w:hAnsi="Arial" w:cs="Arial"/>
                <w:color w:val="000000"/>
              </w:rPr>
            </w:pPr>
          </w:p>
        </w:tc>
        <w:tc>
          <w:tcPr>
            <w:tcW w:w="2108" w:type="dxa"/>
          </w:tcPr>
          <w:p w14:paraId="547F53E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tcPr>
          <w:p w14:paraId="33C34B51"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662D404F" w14:textId="77777777" w:rsidR="00BE609E" w:rsidRPr="002957AD" w:rsidRDefault="00BE609E" w:rsidP="00AD5C87">
            <w:pPr>
              <w:jc w:val="center"/>
              <w:rPr>
                <w:rFonts w:ascii="Arial" w:hAnsi="Arial" w:cs="Arial"/>
                <w:color w:val="000000"/>
              </w:rPr>
            </w:pPr>
            <w:r w:rsidRPr="002957AD">
              <w:rPr>
                <w:rFonts w:ascii="Arial" w:hAnsi="Arial" w:cs="Arial"/>
                <w:color w:val="000000"/>
              </w:rPr>
              <w:t>10 caixas c/ 100 un.</w:t>
            </w:r>
          </w:p>
        </w:tc>
        <w:tc>
          <w:tcPr>
            <w:tcW w:w="1483" w:type="dxa"/>
          </w:tcPr>
          <w:p w14:paraId="71090764" w14:textId="77777777" w:rsidR="00BE609E" w:rsidRPr="002957AD" w:rsidRDefault="00BE609E" w:rsidP="00AD5C87">
            <w:pPr>
              <w:jc w:val="center"/>
              <w:rPr>
                <w:rFonts w:ascii="Arial" w:hAnsi="Arial" w:cs="Arial"/>
                <w:color w:val="000000"/>
              </w:rPr>
            </w:pPr>
            <w:r w:rsidRPr="002957AD">
              <w:rPr>
                <w:rFonts w:ascii="Arial" w:hAnsi="Arial" w:cs="Arial"/>
                <w:color w:val="000000"/>
              </w:rPr>
              <w:t>R$ 341,40</w:t>
            </w:r>
          </w:p>
        </w:tc>
        <w:tc>
          <w:tcPr>
            <w:tcW w:w="1483" w:type="dxa"/>
          </w:tcPr>
          <w:p w14:paraId="026D685D" w14:textId="77777777" w:rsidR="00BE609E" w:rsidRPr="002957AD" w:rsidRDefault="00BE609E" w:rsidP="00AD5C87">
            <w:pPr>
              <w:jc w:val="center"/>
              <w:rPr>
                <w:rFonts w:ascii="Arial" w:hAnsi="Arial" w:cs="Arial"/>
                <w:color w:val="000000"/>
              </w:rPr>
            </w:pPr>
            <w:r>
              <w:rPr>
                <w:rFonts w:ascii="Arial" w:hAnsi="Arial" w:cs="Arial"/>
                <w:color w:val="000000"/>
              </w:rPr>
              <w:t xml:space="preserve">50 caixas c/100 un. </w:t>
            </w:r>
          </w:p>
        </w:tc>
        <w:tc>
          <w:tcPr>
            <w:tcW w:w="1483" w:type="dxa"/>
          </w:tcPr>
          <w:p w14:paraId="3A4973F4" w14:textId="77777777" w:rsidR="00BE609E" w:rsidRPr="002957AD" w:rsidRDefault="00BE609E" w:rsidP="00AD5C87">
            <w:pPr>
              <w:jc w:val="center"/>
              <w:rPr>
                <w:rFonts w:ascii="Arial" w:hAnsi="Arial" w:cs="Arial"/>
                <w:color w:val="000000"/>
              </w:rPr>
            </w:pPr>
            <w:r>
              <w:rPr>
                <w:rFonts w:ascii="Arial" w:hAnsi="Arial" w:cs="Arial"/>
                <w:color w:val="000000"/>
              </w:rPr>
              <w:t>R$ 1.707,00</w:t>
            </w:r>
          </w:p>
        </w:tc>
      </w:tr>
      <w:tr w:rsidR="00BE609E" w:rsidRPr="00CF5D94" w14:paraId="7C4C3E42" w14:textId="77777777" w:rsidTr="00AD5C87">
        <w:trPr>
          <w:trHeight w:val="744"/>
          <w:jc w:val="center"/>
        </w:trPr>
        <w:tc>
          <w:tcPr>
            <w:tcW w:w="7654" w:type="dxa"/>
            <w:gridSpan w:val="5"/>
          </w:tcPr>
          <w:p w14:paraId="1B8F4DCD"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63A87BBA"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R$ 2.442,00</w:t>
            </w:r>
          </w:p>
        </w:tc>
        <w:tc>
          <w:tcPr>
            <w:tcW w:w="2966" w:type="dxa"/>
            <w:gridSpan w:val="2"/>
          </w:tcPr>
          <w:p w14:paraId="519F68A2"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6B7DF56D" w14:textId="77777777" w:rsidR="00BE609E" w:rsidRDefault="00BE609E" w:rsidP="00AD5C87">
            <w:pPr>
              <w:jc w:val="center"/>
              <w:rPr>
                <w:rFonts w:ascii="Arial" w:hAnsi="Arial" w:cs="Arial"/>
                <w:b/>
                <w:bCs/>
                <w:color w:val="000000"/>
              </w:rPr>
            </w:pPr>
            <w:r>
              <w:rPr>
                <w:rFonts w:ascii="Arial" w:hAnsi="Arial" w:cs="Arial"/>
                <w:b/>
                <w:bCs/>
                <w:color w:val="000000"/>
              </w:rPr>
              <w:t>R$ 12.210,00</w:t>
            </w:r>
          </w:p>
          <w:p w14:paraId="5A3D49FC" w14:textId="77777777" w:rsidR="00BE609E" w:rsidRDefault="00BE609E" w:rsidP="00AD5C87">
            <w:pPr>
              <w:jc w:val="center"/>
              <w:rPr>
                <w:rFonts w:ascii="Arial" w:hAnsi="Arial" w:cs="Arial"/>
                <w:color w:val="000000"/>
              </w:rPr>
            </w:pPr>
          </w:p>
        </w:tc>
      </w:tr>
      <w:tr w:rsidR="00BE609E" w:rsidRPr="00CF5D94" w14:paraId="240D87B1" w14:textId="77777777" w:rsidTr="00AD5C87">
        <w:trPr>
          <w:trHeight w:val="744"/>
          <w:jc w:val="center"/>
        </w:trPr>
        <w:tc>
          <w:tcPr>
            <w:tcW w:w="1257" w:type="dxa"/>
            <w:vMerge w:val="restart"/>
          </w:tcPr>
          <w:p w14:paraId="13FD5188"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03</w:t>
            </w:r>
          </w:p>
          <w:p w14:paraId="782D8314" w14:textId="77777777" w:rsidR="00BE609E" w:rsidRPr="002957AD" w:rsidRDefault="00BE609E" w:rsidP="00AD5C87">
            <w:pPr>
              <w:jc w:val="center"/>
              <w:rPr>
                <w:rFonts w:ascii="Arial" w:hAnsi="Arial" w:cs="Arial"/>
                <w:b/>
                <w:bCs/>
                <w:color w:val="000000"/>
              </w:rPr>
            </w:pPr>
          </w:p>
        </w:tc>
        <w:tc>
          <w:tcPr>
            <w:tcW w:w="2108" w:type="dxa"/>
          </w:tcPr>
          <w:p w14:paraId="050A8AB5"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tcPr>
          <w:p w14:paraId="0077FFB9" w14:textId="77777777" w:rsidR="00BE609E" w:rsidRPr="002957AD" w:rsidRDefault="00BE609E" w:rsidP="00AD5C87">
            <w:pPr>
              <w:jc w:val="center"/>
              <w:rPr>
                <w:rFonts w:ascii="Arial" w:hAnsi="Arial" w:cs="Arial"/>
                <w:color w:val="000000"/>
              </w:rPr>
            </w:pPr>
            <w:r w:rsidRPr="002957AD">
              <w:rPr>
                <w:rFonts w:ascii="Arial" w:hAnsi="Arial" w:cs="Arial"/>
                <w:color w:val="000000"/>
              </w:rPr>
              <w:t>R$ 19,25</w:t>
            </w:r>
          </w:p>
        </w:tc>
        <w:tc>
          <w:tcPr>
            <w:tcW w:w="1470" w:type="dxa"/>
          </w:tcPr>
          <w:p w14:paraId="169A1801"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30978FE5" w14:textId="77777777" w:rsidR="00BE609E" w:rsidRPr="002957AD" w:rsidRDefault="00BE609E" w:rsidP="00AD5C87">
            <w:pPr>
              <w:jc w:val="center"/>
              <w:rPr>
                <w:rFonts w:ascii="Arial" w:hAnsi="Arial" w:cs="Arial"/>
                <w:color w:val="000000"/>
              </w:rPr>
            </w:pPr>
            <w:r w:rsidRPr="002957AD">
              <w:rPr>
                <w:rFonts w:ascii="Arial" w:hAnsi="Arial" w:cs="Arial"/>
                <w:color w:val="000000"/>
              </w:rPr>
              <w:t>R$ 96,25</w:t>
            </w:r>
          </w:p>
        </w:tc>
        <w:tc>
          <w:tcPr>
            <w:tcW w:w="1483" w:type="dxa"/>
          </w:tcPr>
          <w:p w14:paraId="417805A4" w14:textId="77777777" w:rsidR="00BE609E" w:rsidRDefault="00BE609E" w:rsidP="00AD5C87">
            <w:pPr>
              <w:jc w:val="center"/>
              <w:rPr>
                <w:rFonts w:ascii="Arial" w:hAnsi="Arial" w:cs="Arial"/>
                <w:color w:val="000000"/>
              </w:rPr>
            </w:pPr>
            <w:r>
              <w:rPr>
                <w:rFonts w:ascii="Arial" w:hAnsi="Arial" w:cs="Arial"/>
                <w:color w:val="000000"/>
              </w:rPr>
              <w:t>25</w:t>
            </w:r>
          </w:p>
          <w:p w14:paraId="347D44AD" w14:textId="77777777" w:rsidR="00BE609E" w:rsidRPr="002957AD" w:rsidRDefault="00BE609E" w:rsidP="00AD5C87">
            <w:pPr>
              <w:jc w:val="center"/>
              <w:rPr>
                <w:rFonts w:ascii="Arial" w:hAnsi="Arial" w:cs="Arial"/>
                <w:color w:val="000000"/>
              </w:rPr>
            </w:pPr>
            <w:r w:rsidRPr="002957AD">
              <w:rPr>
                <w:rFonts w:ascii="Arial" w:hAnsi="Arial" w:cs="Arial"/>
                <w:color w:val="000000"/>
              </w:rPr>
              <w:t>unidades</w:t>
            </w:r>
          </w:p>
        </w:tc>
        <w:tc>
          <w:tcPr>
            <w:tcW w:w="1483" w:type="dxa"/>
          </w:tcPr>
          <w:p w14:paraId="44C065C8" w14:textId="77777777" w:rsidR="00BE609E" w:rsidRPr="002957AD" w:rsidRDefault="00BE609E" w:rsidP="00AD5C87">
            <w:pPr>
              <w:jc w:val="center"/>
              <w:rPr>
                <w:rFonts w:ascii="Arial" w:hAnsi="Arial" w:cs="Arial"/>
                <w:color w:val="000000"/>
              </w:rPr>
            </w:pPr>
            <w:r>
              <w:rPr>
                <w:rFonts w:ascii="Arial" w:hAnsi="Arial" w:cs="Arial"/>
                <w:color w:val="000000"/>
              </w:rPr>
              <w:t>R$ 481,25</w:t>
            </w:r>
          </w:p>
        </w:tc>
      </w:tr>
      <w:tr w:rsidR="00BE609E" w:rsidRPr="00CF5D94" w14:paraId="6DF6E3F9" w14:textId="77777777" w:rsidTr="00AD5C87">
        <w:trPr>
          <w:trHeight w:val="744"/>
          <w:jc w:val="center"/>
        </w:trPr>
        <w:tc>
          <w:tcPr>
            <w:tcW w:w="1257" w:type="dxa"/>
            <w:vMerge/>
          </w:tcPr>
          <w:p w14:paraId="361B6991" w14:textId="77777777" w:rsidR="00BE609E" w:rsidRPr="002957AD" w:rsidRDefault="00BE609E" w:rsidP="00AD5C87">
            <w:pPr>
              <w:jc w:val="center"/>
              <w:rPr>
                <w:rFonts w:ascii="Arial" w:hAnsi="Arial" w:cs="Arial"/>
                <w:color w:val="000000"/>
              </w:rPr>
            </w:pPr>
          </w:p>
        </w:tc>
        <w:tc>
          <w:tcPr>
            <w:tcW w:w="2108" w:type="dxa"/>
          </w:tcPr>
          <w:p w14:paraId="54ADB877"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tcPr>
          <w:p w14:paraId="278A9070" w14:textId="77777777" w:rsidR="00BE609E" w:rsidRPr="002957AD" w:rsidRDefault="00BE609E" w:rsidP="00AD5C87">
            <w:pPr>
              <w:jc w:val="center"/>
              <w:rPr>
                <w:rFonts w:ascii="Arial" w:hAnsi="Arial" w:cs="Arial"/>
                <w:color w:val="000000"/>
              </w:rPr>
            </w:pPr>
            <w:r w:rsidRPr="002957AD">
              <w:rPr>
                <w:rFonts w:ascii="Arial" w:hAnsi="Arial" w:cs="Arial"/>
                <w:color w:val="000000"/>
              </w:rPr>
              <w:t>R$ 7,93</w:t>
            </w:r>
          </w:p>
        </w:tc>
        <w:tc>
          <w:tcPr>
            <w:tcW w:w="1470" w:type="dxa"/>
          </w:tcPr>
          <w:p w14:paraId="09D3DF0C" w14:textId="77777777" w:rsidR="00BE609E" w:rsidRPr="002957AD" w:rsidRDefault="00BE609E" w:rsidP="00AD5C87">
            <w:pPr>
              <w:jc w:val="center"/>
              <w:rPr>
                <w:rFonts w:ascii="Arial" w:hAnsi="Arial" w:cs="Arial"/>
                <w:color w:val="000000"/>
              </w:rPr>
            </w:pPr>
            <w:r w:rsidRPr="002957AD">
              <w:rPr>
                <w:rFonts w:ascii="Arial" w:hAnsi="Arial" w:cs="Arial"/>
                <w:color w:val="000000"/>
              </w:rPr>
              <w:t>02 unidades</w:t>
            </w:r>
          </w:p>
        </w:tc>
        <w:tc>
          <w:tcPr>
            <w:tcW w:w="1483" w:type="dxa"/>
          </w:tcPr>
          <w:p w14:paraId="20209858" w14:textId="77777777" w:rsidR="00BE609E" w:rsidRPr="002957AD" w:rsidRDefault="00BE609E" w:rsidP="00AD5C87">
            <w:pPr>
              <w:jc w:val="center"/>
              <w:rPr>
                <w:rFonts w:ascii="Arial" w:hAnsi="Arial" w:cs="Arial"/>
                <w:color w:val="000000"/>
              </w:rPr>
            </w:pPr>
            <w:r w:rsidRPr="002957AD">
              <w:rPr>
                <w:rFonts w:ascii="Arial" w:hAnsi="Arial" w:cs="Arial"/>
                <w:color w:val="000000"/>
              </w:rPr>
              <w:t>R$ 15,86</w:t>
            </w:r>
          </w:p>
        </w:tc>
        <w:tc>
          <w:tcPr>
            <w:tcW w:w="1483" w:type="dxa"/>
          </w:tcPr>
          <w:p w14:paraId="1D81184D" w14:textId="77777777" w:rsidR="00BE609E" w:rsidRPr="002957AD" w:rsidRDefault="00BE609E"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tcPr>
          <w:p w14:paraId="7C8DFB84" w14:textId="77777777" w:rsidR="00BE609E" w:rsidRPr="002957AD" w:rsidRDefault="00BE609E" w:rsidP="00AD5C87">
            <w:pPr>
              <w:jc w:val="center"/>
              <w:rPr>
                <w:rFonts w:ascii="Arial" w:hAnsi="Arial" w:cs="Arial"/>
                <w:color w:val="000000"/>
              </w:rPr>
            </w:pPr>
            <w:r>
              <w:rPr>
                <w:rFonts w:ascii="Arial" w:hAnsi="Arial" w:cs="Arial"/>
                <w:color w:val="000000"/>
              </w:rPr>
              <w:t>R$ 79,30</w:t>
            </w:r>
          </w:p>
        </w:tc>
      </w:tr>
      <w:tr w:rsidR="00BE609E" w:rsidRPr="00CF5D94" w14:paraId="250C956A" w14:textId="77777777" w:rsidTr="00AD5C87">
        <w:trPr>
          <w:trHeight w:val="744"/>
          <w:jc w:val="center"/>
        </w:trPr>
        <w:tc>
          <w:tcPr>
            <w:tcW w:w="1257" w:type="dxa"/>
            <w:vMerge/>
          </w:tcPr>
          <w:p w14:paraId="3394AC63" w14:textId="77777777" w:rsidR="00BE609E" w:rsidRPr="002957AD" w:rsidRDefault="00BE609E" w:rsidP="00AD5C87">
            <w:pPr>
              <w:jc w:val="center"/>
              <w:rPr>
                <w:rFonts w:ascii="Arial" w:hAnsi="Arial" w:cs="Arial"/>
                <w:color w:val="000000"/>
              </w:rPr>
            </w:pPr>
          </w:p>
        </w:tc>
        <w:tc>
          <w:tcPr>
            <w:tcW w:w="2108" w:type="dxa"/>
          </w:tcPr>
          <w:p w14:paraId="69A61F37"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tcPr>
          <w:p w14:paraId="2508653D" w14:textId="77777777" w:rsidR="00BE609E" w:rsidRPr="002957AD" w:rsidRDefault="00BE609E" w:rsidP="00AD5C87">
            <w:pPr>
              <w:jc w:val="center"/>
              <w:rPr>
                <w:rFonts w:ascii="Arial" w:hAnsi="Arial" w:cs="Arial"/>
                <w:color w:val="000000"/>
              </w:rPr>
            </w:pPr>
            <w:r w:rsidRPr="002957AD">
              <w:rPr>
                <w:rFonts w:ascii="Arial" w:hAnsi="Arial" w:cs="Arial"/>
                <w:color w:val="000000"/>
              </w:rPr>
              <w:t>R$ 42,15</w:t>
            </w:r>
          </w:p>
        </w:tc>
        <w:tc>
          <w:tcPr>
            <w:tcW w:w="1470" w:type="dxa"/>
          </w:tcPr>
          <w:p w14:paraId="4E2089FC"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515A648F" w14:textId="77777777" w:rsidR="00BE609E" w:rsidRPr="002957AD" w:rsidRDefault="00BE609E" w:rsidP="00AD5C87">
            <w:pPr>
              <w:jc w:val="center"/>
              <w:rPr>
                <w:rFonts w:ascii="Arial" w:hAnsi="Arial" w:cs="Arial"/>
                <w:color w:val="000000"/>
              </w:rPr>
            </w:pPr>
            <w:r w:rsidRPr="002957AD">
              <w:rPr>
                <w:rFonts w:ascii="Arial" w:hAnsi="Arial" w:cs="Arial"/>
                <w:color w:val="000000"/>
              </w:rPr>
              <w:t>R$ 421,50</w:t>
            </w:r>
          </w:p>
        </w:tc>
        <w:tc>
          <w:tcPr>
            <w:tcW w:w="1483" w:type="dxa"/>
          </w:tcPr>
          <w:p w14:paraId="13D09DE4" w14:textId="77777777" w:rsidR="00BE609E" w:rsidRPr="002957AD" w:rsidRDefault="00BE609E"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tcPr>
          <w:p w14:paraId="4545E26F" w14:textId="77777777" w:rsidR="00BE609E" w:rsidRPr="002957AD" w:rsidRDefault="00BE609E" w:rsidP="00AD5C87">
            <w:pPr>
              <w:jc w:val="center"/>
              <w:rPr>
                <w:rFonts w:ascii="Arial" w:hAnsi="Arial" w:cs="Arial"/>
                <w:color w:val="000000"/>
              </w:rPr>
            </w:pPr>
            <w:r>
              <w:rPr>
                <w:rFonts w:ascii="Arial" w:hAnsi="Arial" w:cs="Arial"/>
                <w:color w:val="000000"/>
              </w:rPr>
              <w:t>R$ 2.107,50</w:t>
            </w:r>
          </w:p>
        </w:tc>
      </w:tr>
      <w:tr w:rsidR="00BE609E" w:rsidRPr="00CF5D94" w14:paraId="3CC1D1B8" w14:textId="77777777" w:rsidTr="00AD5C87">
        <w:trPr>
          <w:trHeight w:val="744"/>
          <w:jc w:val="center"/>
        </w:trPr>
        <w:tc>
          <w:tcPr>
            <w:tcW w:w="1257" w:type="dxa"/>
            <w:vMerge/>
          </w:tcPr>
          <w:p w14:paraId="6ECCDC38" w14:textId="77777777" w:rsidR="00BE609E" w:rsidRPr="002957AD" w:rsidRDefault="00BE609E" w:rsidP="00AD5C87">
            <w:pPr>
              <w:jc w:val="center"/>
              <w:rPr>
                <w:rFonts w:ascii="Arial" w:hAnsi="Arial" w:cs="Arial"/>
                <w:color w:val="000000"/>
              </w:rPr>
            </w:pPr>
          </w:p>
        </w:tc>
        <w:tc>
          <w:tcPr>
            <w:tcW w:w="2108" w:type="dxa"/>
          </w:tcPr>
          <w:p w14:paraId="442952F2"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tcPr>
          <w:p w14:paraId="005FD879" w14:textId="77777777" w:rsidR="00BE609E" w:rsidRPr="002957AD" w:rsidRDefault="00BE609E" w:rsidP="00AD5C87">
            <w:pPr>
              <w:jc w:val="center"/>
              <w:rPr>
                <w:rFonts w:ascii="Arial" w:hAnsi="Arial" w:cs="Arial"/>
                <w:color w:val="000000"/>
              </w:rPr>
            </w:pPr>
            <w:r w:rsidRPr="002957AD">
              <w:rPr>
                <w:rFonts w:ascii="Arial" w:hAnsi="Arial" w:cs="Arial"/>
                <w:color w:val="000000"/>
              </w:rPr>
              <w:t>R$ 47,75</w:t>
            </w:r>
          </w:p>
        </w:tc>
        <w:tc>
          <w:tcPr>
            <w:tcW w:w="1470" w:type="dxa"/>
          </w:tcPr>
          <w:p w14:paraId="7800432A" w14:textId="77777777" w:rsidR="00BE609E" w:rsidRDefault="00BE609E" w:rsidP="00AD5C87">
            <w:pPr>
              <w:jc w:val="center"/>
              <w:rPr>
                <w:rFonts w:ascii="Arial" w:hAnsi="Arial" w:cs="Arial"/>
                <w:color w:val="000000"/>
              </w:rPr>
            </w:pPr>
            <w:r w:rsidRPr="002957AD">
              <w:rPr>
                <w:rFonts w:ascii="Arial" w:hAnsi="Arial" w:cs="Arial"/>
                <w:color w:val="000000"/>
              </w:rPr>
              <w:t xml:space="preserve">6 </w:t>
            </w:r>
          </w:p>
          <w:p w14:paraId="3D1D9EB7" w14:textId="77777777" w:rsidR="00BE609E" w:rsidRPr="002957AD" w:rsidRDefault="00BE609E"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tcPr>
          <w:p w14:paraId="345EAF78" w14:textId="77777777" w:rsidR="00BE609E" w:rsidRPr="002957AD" w:rsidRDefault="00BE609E" w:rsidP="00AD5C87">
            <w:pPr>
              <w:jc w:val="center"/>
              <w:rPr>
                <w:rFonts w:ascii="Arial" w:hAnsi="Arial" w:cs="Arial"/>
                <w:color w:val="000000"/>
              </w:rPr>
            </w:pPr>
            <w:r w:rsidRPr="002957AD">
              <w:rPr>
                <w:rFonts w:ascii="Arial" w:hAnsi="Arial" w:cs="Arial"/>
                <w:color w:val="000000"/>
              </w:rPr>
              <w:t>R$ 286,50</w:t>
            </w:r>
          </w:p>
        </w:tc>
        <w:tc>
          <w:tcPr>
            <w:tcW w:w="1483" w:type="dxa"/>
          </w:tcPr>
          <w:p w14:paraId="2F7E5208" w14:textId="77777777" w:rsidR="00BE609E" w:rsidRPr="002957AD" w:rsidRDefault="00BE609E"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tcPr>
          <w:p w14:paraId="1C1DC2AB" w14:textId="77777777" w:rsidR="00BE609E" w:rsidRPr="002957AD" w:rsidRDefault="00BE609E" w:rsidP="00AD5C87">
            <w:pPr>
              <w:jc w:val="center"/>
              <w:rPr>
                <w:rFonts w:ascii="Arial" w:hAnsi="Arial" w:cs="Arial"/>
                <w:color w:val="000000"/>
              </w:rPr>
            </w:pPr>
            <w:r>
              <w:rPr>
                <w:rFonts w:ascii="Arial" w:hAnsi="Arial" w:cs="Arial"/>
                <w:color w:val="000000"/>
              </w:rPr>
              <w:t>R$ 1.432,50</w:t>
            </w:r>
          </w:p>
        </w:tc>
      </w:tr>
      <w:tr w:rsidR="00BE609E" w:rsidRPr="00CF5D94" w14:paraId="3BAACEBC" w14:textId="77777777" w:rsidTr="00AD5C87">
        <w:trPr>
          <w:trHeight w:val="744"/>
          <w:jc w:val="center"/>
        </w:trPr>
        <w:tc>
          <w:tcPr>
            <w:tcW w:w="1257" w:type="dxa"/>
            <w:vMerge/>
          </w:tcPr>
          <w:p w14:paraId="72975123" w14:textId="77777777" w:rsidR="00BE609E" w:rsidRPr="002957AD" w:rsidRDefault="00BE609E" w:rsidP="00AD5C87">
            <w:pPr>
              <w:jc w:val="center"/>
              <w:rPr>
                <w:rFonts w:ascii="Arial" w:hAnsi="Arial" w:cs="Arial"/>
                <w:color w:val="000000"/>
              </w:rPr>
            </w:pPr>
          </w:p>
        </w:tc>
        <w:tc>
          <w:tcPr>
            <w:tcW w:w="2108" w:type="dxa"/>
          </w:tcPr>
          <w:p w14:paraId="3210AEF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tcPr>
          <w:p w14:paraId="451602BE" w14:textId="77777777" w:rsidR="00BE609E" w:rsidRPr="002957AD" w:rsidRDefault="00BE609E" w:rsidP="00AD5C87">
            <w:pPr>
              <w:jc w:val="center"/>
              <w:rPr>
                <w:rFonts w:ascii="Arial" w:hAnsi="Arial" w:cs="Arial"/>
                <w:color w:val="000000"/>
              </w:rPr>
            </w:pPr>
            <w:r w:rsidRPr="002957AD">
              <w:rPr>
                <w:rFonts w:ascii="Arial" w:hAnsi="Arial" w:cs="Arial"/>
                <w:color w:val="000000"/>
              </w:rPr>
              <w:t>R$ 14,00</w:t>
            </w:r>
          </w:p>
        </w:tc>
        <w:tc>
          <w:tcPr>
            <w:tcW w:w="1470" w:type="dxa"/>
          </w:tcPr>
          <w:p w14:paraId="7873FCE6"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tcPr>
          <w:p w14:paraId="14BA0782" w14:textId="77777777" w:rsidR="00BE609E" w:rsidRPr="002957AD" w:rsidRDefault="00BE609E" w:rsidP="00AD5C87">
            <w:pPr>
              <w:jc w:val="center"/>
              <w:rPr>
                <w:rFonts w:ascii="Arial" w:hAnsi="Arial" w:cs="Arial"/>
                <w:color w:val="000000"/>
              </w:rPr>
            </w:pPr>
            <w:r w:rsidRPr="002957AD">
              <w:rPr>
                <w:rFonts w:ascii="Arial" w:hAnsi="Arial" w:cs="Arial"/>
                <w:color w:val="000000"/>
              </w:rPr>
              <w:t>R$ 280,00</w:t>
            </w:r>
          </w:p>
        </w:tc>
        <w:tc>
          <w:tcPr>
            <w:tcW w:w="1483" w:type="dxa"/>
          </w:tcPr>
          <w:p w14:paraId="3FBEB4C2" w14:textId="77777777" w:rsidR="00BE609E" w:rsidRDefault="00BE609E" w:rsidP="00AD5C87">
            <w:pPr>
              <w:jc w:val="center"/>
              <w:rPr>
                <w:rFonts w:ascii="Arial" w:hAnsi="Arial" w:cs="Arial"/>
                <w:color w:val="000000"/>
              </w:rPr>
            </w:pPr>
            <w:r>
              <w:rPr>
                <w:rFonts w:ascii="Arial" w:hAnsi="Arial" w:cs="Arial"/>
                <w:color w:val="000000"/>
              </w:rPr>
              <w:t xml:space="preserve">100 </w:t>
            </w:r>
          </w:p>
          <w:p w14:paraId="1229489A"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54D2F26B" w14:textId="77777777" w:rsidR="00BE609E" w:rsidRPr="002957AD" w:rsidRDefault="00BE609E" w:rsidP="00AD5C87">
            <w:pPr>
              <w:jc w:val="center"/>
              <w:rPr>
                <w:rFonts w:ascii="Arial" w:hAnsi="Arial" w:cs="Arial"/>
                <w:color w:val="000000"/>
              </w:rPr>
            </w:pPr>
            <w:r>
              <w:rPr>
                <w:rFonts w:ascii="Arial" w:hAnsi="Arial" w:cs="Arial"/>
                <w:color w:val="000000"/>
              </w:rPr>
              <w:t>R$ 1.400,00</w:t>
            </w:r>
          </w:p>
        </w:tc>
      </w:tr>
      <w:tr w:rsidR="00BE609E" w:rsidRPr="00CF5D94" w14:paraId="3E7C66A7" w14:textId="77777777" w:rsidTr="00AD5C87">
        <w:trPr>
          <w:trHeight w:val="744"/>
          <w:jc w:val="center"/>
        </w:trPr>
        <w:tc>
          <w:tcPr>
            <w:tcW w:w="1257" w:type="dxa"/>
            <w:vMerge/>
          </w:tcPr>
          <w:p w14:paraId="22C9D04D" w14:textId="77777777" w:rsidR="00BE609E" w:rsidRPr="002957AD" w:rsidRDefault="00BE609E" w:rsidP="00AD5C87">
            <w:pPr>
              <w:jc w:val="center"/>
              <w:rPr>
                <w:rFonts w:ascii="Arial" w:hAnsi="Arial" w:cs="Arial"/>
                <w:color w:val="000000"/>
              </w:rPr>
            </w:pPr>
          </w:p>
        </w:tc>
        <w:tc>
          <w:tcPr>
            <w:tcW w:w="2108" w:type="dxa"/>
          </w:tcPr>
          <w:p w14:paraId="3348D0D2"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tcPr>
          <w:p w14:paraId="0B7FE0A2" w14:textId="77777777" w:rsidR="00BE609E" w:rsidRPr="002957AD" w:rsidRDefault="00BE609E" w:rsidP="00AD5C87">
            <w:pPr>
              <w:jc w:val="center"/>
              <w:rPr>
                <w:rFonts w:ascii="Arial" w:hAnsi="Arial" w:cs="Arial"/>
                <w:color w:val="000000"/>
              </w:rPr>
            </w:pPr>
            <w:r w:rsidRPr="002957AD">
              <w:rPr>
                <w:rFonts w:ascii="Arial" w:hAnsi="Arial" w:cs="Arial"/>
                <w:color w:val="000000"/>
              </w:rPr>
              <w:t>R$ 11,79</w:t>
            </w:r>
          </w:p>
        </w:tc>
        <w:tc>
          <w:tcPr>
            <w:tcW w:w="1470" w:type="dxa"/>
          </w:tcPr>
          <w:p w14:paraId="43D9603F"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tcPr>
          <w:p w14:paraId="054E2FFA" w14:textId="77777777" w:rsidR="00BE609E" w:rsidRPr="002957AD" w:rsidRDefault="00BE609E" w:rsidP="00AD5C87">
            <w:pPr>
              <w:jc w:val="center"/>
              <w:rPr>
                <w:rFonts w:ascii="Arial" w:hAnsi="Arial" w:cs="Arial"/>
                <w:color w:val="000000"/>
              </w:rPr>
            </w:pPr>
            <w:r w:rsidRPr="002957AD">
              <w:rPr>
                <w:rFonts w:ascii="Arial" w:hAnsi="Arial" w:cs="Arial"/>
                <w:color w:val="000000"/>
              </w:rPr>
              <w:t>R$ 58,95</w:t>
            </w:r>
          </w:p>
        </w:tc>
        <w:tc>
          <w:tcPr>
            <w:tcW w:w="1483" w:type="dxa"/>
          </w:tcPr>
          <w:p w14:paraId="23932A31" w14:textId="77777777" w:rsidR="00BE609E" w:rsidRDefault="00BE609E" w:rsidP="00AD5C87">
            <w:pPr>
              <w:jc w:val="center"/>
              <w:rPr>
                <w:rFonts w:ascii="Arial" w:hAnsi="Arial" w:cs="Arial"/>
                <w:color w:val="000000"/>
              </w:rPr>
            </w:pPr>
            <w:r>
              <w:rPr>
                <w:rFonts w:ascii="Arial" w:hAnsi="Arial" w:cs="Arial"/>
                <w:color w:val="000000"/>
              </w:rPr>
              <w:t>25</w:t>
            </w:r>
          </w:p>
          <w:p w14:paraId="5FC65F42"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58414F6D" w14:textId="77777777" w:rsidR="00BE609E" w:rsidRDefault="00BE609E" w:rsidP="00AD5C87">
            <w:pPr>
              <w:jc w:val="center"/>
              <w:rPr>
                <w:rFonts w:ascii="Arial" w:hAnsi="Arial" w:cs="Arial"/>
                <w:color w:val="000000"/>
              </w:rPr>
            </w:pPr>
            <w:r>
              <w:rPr>
                <w:rFonts w:ascii="Arial" w:hAnsi="Arial" w:cs="Arial"/>
                <w:color w:val="000000"/>
              </w:rPr>
              <w:t xml:space="preserve">R$ </w:t>
            </w:r>
          </w:p>
          <w:p w14:paraId="5C90EA61" w14:textId="77777777" w:rsidR="00BE609E" w:rsidRPr="002957AD" w:rsidRDefault="00BE609E" w:rsidP="00AD5C87">
            <w:pPr>
              <w:jc w:val="center"/>
              <w:rPr>
                <w:rFonts w:ascii="Arial" w:hAnsi="Arial" w:cs="Arial"/>
                <w:color w:val="000000"/>
              </w:rPr>
            </w:pPr>
            <w:r>
              <w:rPr>
                <w:rFonts w:ascii="Arial" w:hAnsi="Arial" w:cs="Arial"/>
                <w:color w:val="000000"/>
              </w:rPr>
              <w:t>294,75</w:t>
            </w:r>
          </w:p>
        </w:tc>
      </w:tr>
      <w:tr w:rsidR="00BE609E" w:rsidRPr="00CF5D94" w14:paraId="18B1092C" w14:textId="77777777" w:rsidTr="00AD5C87">
        <w:trPr>
          <w:trHeight w:val="744"/>
          <w:jc w:val="center"/>
        </w:trPr>
        <w:tc>
          <w:tcPr>
            <w:tcW w:w="1257" w:type="dxa"/>
            <w:vMerge/>
          </w:tcPr>
          <w:p w14:paraId="457ADF39" w14:textId="77777777" w:rsidR="00BE609E" w:rsidRPr="002957AD" w:rsidRDefault="00BE609E" w:rsidP="00AD5C87">
            <w:pPr>
              <w:jc w:val="center"/>
              <w:rPr>
                <w:rFonts w:ascii="Arial" w:hAnsi="Arial" w:cs="Arial"/>
                <w:color w:val="000000"/>
              </w:rPr>
            </w:pPr>
          </w:p>
        </w:tc>
        <w:tc>
          <w:tcPr>
            <w:tcW w:w="2108" w:type="dxa"/>
          </w:tcPr>
          <w:p w14:paraId="15D25D49"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tcPr>
          <w:p w14:paraId="42516940" w14:textId="77777777" w:rsidR="00BE609E" w:rsidRPr="002957AD" w:rsidRDefault="00BE609E" w:rsidP="00AD5C87">
            <w:pPr>
              <w:jc w:val="center"/>
              <w:rPr>
                <w:rFonts w:ascii="Arial" w:hAnsi="Arial" w:cs="Arial"/>
                <w:color w:val="000000"/>
              </w:rPr>
            </w:pPr>
            <w:r w:rsidRPr="002957AD">
              <w:rPr>
                <w:rFonts w:ascii="Arial" w:hAnsi="Arial" w:cs="Arial"/>
                <w:color w:val="000000"/>
              </w:rPr>
              <w:t>R$ 13,10</w:t>
            </w:r>
          </w:p>
        </w:tc>
        <w:tc>
          <w:tcPr>
            <w:tcW w:w="1470" w:type="dxa"/>
          </w:tcPr>
          <w:p w14:paraId="483F8AC6"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48BBB58E" w14:textId="77777777" w:rsidR="00BE609E" w:rsidRPr="002957AD" w:rsidRDefault="00BE609E" w:rsidP="00AD5C87">
            <w:pPr>
              <w:jc w:val="center"/>
              <w:rPr>
                <w:rFonts w:ascii="Arial" w:hAnsi="Arial" w:cs="Arial"/>
                <w:color w:val="000000"/>
              </w:rPr>
            </w:pPr>
            <w:r w:rsidRPr="002957AD">
              <w:rPr>
                <w:rFonts w:ascii="Arial" w:hAnsi="Arial" w:cs="Arial"/>
                <w:color w:val="000000"/>
              </w:rPr>
              <w:t>R$ 131,00</w:t>
            </w:r>
          </w:p>
        </w:tc>
        <w:tc>
          <w:tcPr>
            <w:tcW w:w="1483" w:type="dxa"/>
          </w:tcPr>
          <w:p w14:paraId="6430EA71" w14:textId="77777777" w:rsidR="00BE609E" w:rsidRDefault="00BE609E" w:rsidP="00AD5C87">
            <w:pPr>
              <w:jc w:val="center"/>
              <w:rPr>
                <w:rFonts w:ascii="Arial" w:hAnsi="Arial" w:cs="Arial"/>
                <w:color w:val="000000"/>
              </w:rPr>
            </w:pPr>
            <w:r>
              <w:rPr>
                <w:rFonts w:ascii="Arial" w:hAnsi="Arial" w:cs="Arial"/>
                <w:color w:val="000000"/>
              </w:rPr>
              <w:t>50</w:t>
            </w:r>
          </w:p>
          <w:p w14:paraId="439ED36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F220FC2" w14:textId="77777777" w:rsidR="00BE609E" w:rsidRDefault="00BE609E" w:rsidP="00AD5C87">
            <w:pPr>
              <w:jc w:val="center"/>
              <w:rPr>
                <w:rFonts w:ascii="Arial" w:hAnsi="Arial" w:cs="Arial"/>
                <w:color w:val="000000"/>
              </w:rPr>
            </w:pPr>
            <w:r>
              <w:rPr>
                <w:rFonts w:ascii="Arial" w:hAnsi="Arial" w:cs="Arial"/>
                <w:color w:val="000000"/>
              </w:rPr>
              <w:t xml:space="preserve">R$ </w:t>
            </w:r>
          </w:p>
          <w:p w14:paraId="18C3556E" w14:textId="77777777" w:rsidR="00BE609E" w:rsidRPr="002957AD" w:rsidRDefault="00BE609E" w:rsidP="00AD5C87">
            <w:pPr>
              <w:jc w:val="center"/>
              <w:rPr>
                <w:rFonts w:ascii="Arial" w:hAnsi="Arial" w:cs="Arial"/>
                <w:color w:val="000000"/>
              </w:rPr>
            </w:pPr>
            <w:r>
              <w:rPr>
                <w:rFonts w:ascii="Arial" w:hAnsi="Arial" w:cs="Arial"/>
                <w:color w:val="000000"/>
              </w:rPr>
              <w:t>655,00</w:t>
            </w:r>
          </w:p>
        </w:tc>
      </w:tr>
      <w:tr w:rsidR="00BE609E" w:rsidRPr="00CF5D94" w14:paraId="19CBD434" w14:textId="77777777" w:rsidTr="00AD5C87">
        <w:trPr>
          <w:trHeight w:val="744"/>
          <w:jc w:val="center"/>
        </w:trPr>
        <w:tc>
          <w:tcPr>
            <w:tcW w:w="7654" w:type="dxa"/>
            <w:gridSpan w:val="5"/>
          </w:tcPr>
          <w:p w14:paraId="5AB996E7"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1CDF056B"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R$ 1.290,06</w:t>
            </w:r>
          </w:p>
        </w:tc>
        <w:tc>
          <w:tcPr>
            <w:tcW w:w="2966" w:type="dxa"/>
            <w:gridSpan w:val="2"/>
          </w:tcPr>
          <w:p w14:paraId="32DFAA1F"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498E2F58" w14:textId="77777777" w:rsidR="00BE609E" w:rsidRDefault="00BE609E" w:rsidP="00AD5C87">
            <w:pPr>
              <w:jc w:val="center"/>
              <w:rPr>
                <w:rFonts w:ascii="Arial" w:hAnsi="Arial" w:cs="Arial"/>
                <w:b/>
                <w:bCs/>
                <w:color w:val="000000"/>
              </w:rPr>
            </w:pPr>
            <w:r>
              <w:rPr>
                <w:rFonts w:ascii="Arial" w:hAnsi="Arial" w:cs="Arial"/>
                <w:b/>
                <w:bCs/>
                <w:color w:val="000000"/>
              </w:rPr>
              <w:t>R$ 6.450,30</w:t>
            </w:r>
          </w:p>
          <w:p w14:paraId="6EBB12C4" w14:textId="77777777" w:rsidR="00BE609E" w:rsidRDefault="00BE609E" w:rsidP="00AD5C87">
            <w:pPr>
              <w:jc w:val="center"/>
              <w:rPr>
                <w:rFonts w:ascii="Arial" w:hAnsi="Arial" w:cs="Arial"/>
                <w:color w:val="000000"/>
              </w:rPr>
            </w:pPr>
          </w:p>
        </w:tc>
      </w:tr>
      <w:tr w:rsidR="00BE609E" w:rsidRPr="00CF5D94" w14:paraId="56415631" w14:textId="77777777" w:rsidTr="00AD5C87">
        <w:trPr>
          <w:trHeight w:val="744"/>
          <w:jc w:val="center"/>
        </w:trPr>
        <w:tc>
          <w:tcPr>
            <w:tcW w:w="1257" w:type="dxa"/>
            <w:vMerge w:val="restart"/>
          </w:tcPr>
          <w:p w14:paraId="3B98910E"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04</w:t>
            </w:r>
          </w:p>
        </w:tc>
        <w:tc>
          <w:tcPr>
            <w:tcW w:w="2108" w:type="dxa"/>
          </w:tcPr>
          <w:p w14:paraId="6701887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tcPr>
          <w:p w14:paraId="40DD6140" w14:textId="77777777" w:rsidR="00BE609E" w:rsidRPr="002957AD" w:rsidRDefault="00BE609E" w:rsidP="00AD5C87">
            <w:pPr>
              <w:jc w:val="center"/>
              <w:rPr>
                <w:rFonts w:ascii="Arial" w:hAnsi="Arial" w:cs="Arial"/>
                <w:color w:val="000000"/>
              </w:rPr>
            </w:pPr>
            <w:r w:rsidRPr="002957AD">
              <w:rPr>
                <w:rFonts w:ascii="Arial" w:hAnsi="Arial" w:cs="Arial"/>
                <w:color w:val="000000"/>
              </w:rPr>
              <w:t>R$ 4,00</w:t>
            </w:r>
          </w:p>
        </w:tc>
        <w:tc>
          <w:tcPr>
            <w:tcW w:w="1470" w:type="dxa"/>
          </w:tcPr>
          <w:p w14:paraId="07E89F2F"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022F73C4" w14:textId="77777777" w:rsidR="00BE609E" w:rsidRPr="002957AD" w:rsidRDefault="00BE609E" w:rsidP="00AD5C87">
            <w:pPr>
              <w:jc w:val="center"/>
              <w:rPr>
                <w:rFonts w:ascii="Arial" w:hAnsi="Arial" w:cs="Arial"/>
                <w:color w:val="000000"/>
              </w:rPr>
            </w:pPr>
            <w:r w:rsidRPr="002957AD">
              <w:rPr>
                <w:rFonts w:ascii="Arial" w:hAnsi="Arial" w:cs="Arial"/>
                <w:color w:val="000000"/>
              </w:rPr>
              <w:t>R$ 20,00</w:t>
            </w:r>
          </w:p>
        </w:tc>
        <w:tc>
          <w:tcPr>
            <w:tcW w:w="1483" w:type="dxa"/>
          </w:tcPr>
          <w:p w14:paraId="7178E7B0" w14:textId="77777777" w:rsidR="00BE609E" w:rsidRDefault="00BE609E" w:rsidP="00AD5C87">
            <w:pPr>
              <w:jc w:val="center"/>
              <w:rPr>
                <w:rFonts w:ascii="Arial" w:hAnsi="Arial" w:cs="Arial"/>
                <w:color w:val="000000"/>
              </w:rPr>
            </w:pPr>
            <w:r>
              <w:rPr>
                <w:rFonts w:ascii="Arial" w:hAnsi="Arial" w:cs="Arial"/>
                <w:color w:val="000000"/>
              </w:rPr>
              <w:t>25</w:t>
            </w:r>
          </w:p>
          <w:p w14:paraId="465D41B3"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2AE5D0D"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6347A36" w14:textId="77777777" w:rsidR="00BE609E" w:rsidRPr="002957AD" w:rsidRDefault="00BE609E" w:rsidP="00AD5C87">
            <w:pPr>
              <w:jc w:val="center"/>
              <w:rPr>
                <w:rFonts w:ascii="Arial" w:hAnsi="Arial" w:cs="Arial"/>
                <w:color w:val="000000"/>
              </w:rPr>
            </w:pPr>
            <w:r>
              <w:rPr>
                <w:rFonts w:ascii="Arial" w:hAnsi="Arial" w:cs="Arial"/>
                <w:color w:val="000000"/>
              </w:rPr>
              <w:t>100,00</w:t>
            </w:r>
          </w:p>
        </w:tc>
      </w:tr>
      <w:tr w:rsidR="00BE609E" w:rsidRPr="00CF5D94" w14:paraId="17EC7013" w14:textId="77777777" w:rsidTr="00AD5C87">
        <w:trPr>
          <w:trHeight w:val="744"/>
          <w:jc w:val="center"/>
        </w:trPr>
        <w:tc>
          <w:tcPr>
            <w:tcW w:w="1257" w:type="dxa"/>
            <w:vMerge/>
          </w:tcPr>
          <w:p w14:paraId="239467D9" w14:textId="77777777" w:rsidR="00BE609E" w:rsidRPr="002957AD" w:rsidRDefault="00BE609E" w:rsidP="00AD5C87">
            <w:pPr>
              <w:jc w:val="center"/>
              <w:rPr>
                <w:rFonts w:ascii="Arial" w:hAnsi="Arial" w:cs="Arial"/>
                <w:color w:val="000000"/>
              </w:rPr>
            </w:pPr>
          </w:p>
        </w:tc>
        <w:tc>
          <w:tcPr>
            <w:tcW w:w="2108" w:type="dxa"/>
          </w:tcPr>
          <w:p w14:paraId="0F60C5B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tcPr>
          <w:p w14:paraId="0E8D4404" w14:textId="77777777" w:rsidR="00BE609E" w:rsidRPr="002957AD" w:rsidRDefault="00BE609E" w:rsidP="00AD5C87">
            <w:pPr>
              <w:jc w:val="center"/>
              <w:rPr>
                <w:rFonts w:ascii="Arial" w:hAnsi="Arial" w:cs="Arial"/>
                <w:color w:val="000000"/>
              </w:rPr>
            </w:pPr>
            <w:r w:rsidRPr="002957AD">
              <w:rPr>
                <w:rFonts w:ascii="Arial" w:hAnsi="Arial" w:cs="Arial"/>
                <w:color w:val="000000"/>
              </w:rPr>
              <w:t>R$ 4,67</w:t>
            </w:r>
          </w:p>
        </w:tc>
        <w:tc>
          <w:tcPr>
            <w:tcW w:w="1470" w:type="dxa"/>
          </w:tcPr>
          <w:p w14:paraId="5C76F4B7"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5A96F136" w14:textId="77777777" w:rsidR="00BE609E" w:rsidRPr="002957AD" w:rsidRDefault="00BE609E" w:rsidP="00AD5C87">
            <w:pPr>
              <w:jc w:val="center"/>
              <w:rPr>
                <w:rFonts w:ascii="Arial" w:hAnsi="Arial" w:cs="Arial"/>
                <w:color w:val="000000"/>
              </w:rPr>
            </w:pPr>
            <w:r w:rsidRPr="002957AD">
              <w:rPr>
                <w:rFonts w:ascii="Arial" w:hAnsi="Arial" w:cs="Arial"/>
                <w:color w:val="000000"/>
              </w:rPr>
              <w:t>R$ 23,35</w:t>
            </w:r>
          </w:p>
        </w:tc>
        <w:tc>
          <w:tcPr>
            <w:tcW w:w="1483" w:type="dxa"/>
          </w:tcPr>
          <w:p w14:paraId="6BB09190" w14:textId="77777777" w:rsidR="00BE609E" w:rsidRDefault="00BE609E" w:rsidP="00AD5C87">
            <w:pPr>
              <w:jc w:val="center"/>
              <w:rPr>
                <w:rFonts w:ascii="Arial" w:hAnsi="Arial" w:cs="Arial"/>
                <w:color w:val="000000"/>
              </w:rPr>
            </w:pPr>
            <w:r>
              <w:rPr>
                <w:rFonts w:ascii="Arial" w:hAnsi="Arial" w:cs="Arial"/>
                <w:color w:val="000000"/>
              </w:rPr>
              <w:t>25</w:t>
            </w:r>
          </w:p>
          <w:p w14:paraId="6FCD1F32"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2B32B1EF" w14:textId="77777777" w:rsidR="00BE609E" w:rsidRDefault="00BE609E" w:rsidP="00AD5C87">
            <w:pPr>
              <w:jc w:val="center"/>
              <w:rPr>
                <w:rFonts w:ascii="Arial" w:hAnsi="Arial" w:cs="Arial"/>
                <w:color w:val="000000"/>
              </w:rPr>
            </w:pPr>
            <w:r>
              <w:rPr>
                <w:rFonts w:ascii="Arial" w:hAnsi="Arial" w:cs="Arial"/>
                <w:color w:val="000000"/>
              </w:rPr>
              <w:t xml:space="preserve">R$ </w:t>
            </w:r>
          </w:p>
          <w:p w14:paraId="52E0DF89" w14:textId="77777777" w:rsidR="00BE609E" w:rsidRPr="002957AD" w:rsidRDefault="00BE609E" w:rsidP="00AD5C87">
            <w:pPr>
              <w:jc w:val="center"/>
              <w:rPr>
                <w:rFonts w:ascii="Arial" w:hAnsi="Arial" w:cs="Arial"/>
                <w:color w:val="000000"/>
              </w:rPr>
            </w:pPr>
            <w:r>
              <w:rPr>
                <w:rFonts w:ascii="Arial" w:hAnsi="Arial" w:cs="Arial"/>
                <w:color w:val="000000"/>
              </w:rPr>
              <w:t>116,75</w:t>
            </w:r>
          </w:p>
        </w:tc>
      </w:tr>
      <w:tr w:rsidR="00BE609E" w:rsidRPr="00CF5D94" w14:paraId="2A594996" w14:textId="77777777" w:rsidTr="00AD5C87">
        <w:trPr>
          <w:trHeight w:val="744"/>
          <w:jc w:val="center"/>
        </w:trPr>
        <w:tc>
          <w:tcPr>
            <w:tcW w:w="1257" w:type="dxa"/>
            <w:vMerge/>
          </w:tcPr>
          <w:p w14:paraId="6494528E" w14:textId="77777777" w:rsidR="00BE609E" w:rsidRPr="002957AD" w:rsidRDefault="00BE609E" w:rsidP="00AD5C87">
            <w:pPr>
              <w:jc w:val="center"/>
              <w:rPr>
                <w:rFonts w:ascii="Arial" w:hAnsi="Arial" w:cs="Arial"/>
                <w:color w:val="000000"/>
              </w:rPr>
            </w:pPr>
          </w:p>
        </w:tc>
        <w:tc>
          <w:tcPr>
            <w:tcW w:w="2108" w:type="dxa"/>
          </w:tcPr>
          <w:p w14:paraId="293000A2"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tcPr>
          <w:p w14:paraId="319501AC" w14:textId="77777777" w:rsidR="00BE609E" w:rsidRPr="002957AD" w:rsidRDefault="00BE609E" w:rsidP="00AD5C87">
            <w:pPr>
              <w:jc w:val="center"/>
              <w:rPr>
                <w:rFonts w:ascii="Arial" w:hAnsi="Arial" w:cs="Arial"/>
                <w:color w:val="000000"/>
              </w:rPr>
            </w:pPr>
            <w:r w:rsidRPr="002957AD">
              <w:rPr>
                <w:rFonts w:ascii="Arial" w:hAnsi="Arial" w:cs="Arial"/>
                <w:color w:val="000000"/>
              </w:rPr>
              <w:t>R$ 24,83</w:t>
            </w:r>
          </w:p>
        </w:tc>
        <w:tc>
          <w:tcPr>
            <w:tcW w:w="1470" w:type="dxa"/>
          </w:tcPr>
          <w:p w14:paraId="3C6DED84" w14:textId="77777777" w:rsidR="00BE609E" w:rsidRPr="002957AD" w:rsidRDefault="00BE609E" w:rsidP="00AD5C87">
            <w:pPr>
              <w:jc w:val="center"/>
              <w:rPr>
                <w:rFonts w:ascii="Arial" w:hAnsi="Arial" w:cs="Arial"/>
                <w:color w:val="000000"/>
              </w:rPr>
            </w:pPr>
            <w:r w:rsidRPr="002957AD">
              <w:rPr>
                <w:rFonts w:ascii="Arial" w:hAnsi="Arial" w:cs="Arial"/>
                <w:color w:val="000000"/>
              </w:rPr>
              <w:t>20 unidades</w:t>
            </w:r>
          </w:p>
        </w:tc>
        <w:tc>
          <w:tcPr>
            <w:tcW w:w="1483" w:type="dxa"/>
          </w:tcPr>
          <w:p w14:paraId="603DA61C" w14:textId="77777777" w:rsidR="00BE609E" w:rsidRPr="002957AD" w:rsidRDefault="00BE609E" w:rsidP="00AD5C87">
            <w:pPr>
              <w:jc w:val="center"/>
              <w:rPr>
                <w:rFonts w:ascii="Arial" w:hAnsi="Arial" w:cs="Arial"/>
                <w:color w:val="000000"/>
              </w:rPr>
            </w:pPr>
            <w:r w:rsidRPr="002957AD">
              <w:rPr>
                <w:rFonts w:ascii="Arial" w:hAnsi="Arial" w:cs="Arial"/>
                <w:color w:val="000000"/>
              </w:rPr>
              <w:t>R$ 496,60</w:t>
            </w:r>
          </w:p>
        </w:tc>
        <w:tc>
          <w:tcPr>
            <w:tcW w:w="1483" w:type="dxa"/>
          </w:tcPr>
          <w:p w14:paraId="381A731D" w14:textId="77777777" w:rsidR="00BE609E" w:rsidRDefault="00BE609E" w:rsidP="00AD5C87">
            <w:pPr>
              <w:jc w:val="center"/>
              <w:rPr>
                <w:rFonts w:ascii="Arial" w:hAnsi="Arial" w:cs="Arial"/>
                <w:color w:val="000000"/>
              </w:rPr>
            </w:pPr>
            <w:r>
              <w:rPr>
                <w:rFonts w:ascii="Arial" w:hAnsi="Arial" w:cs="Arial"/>
                <w:color w:val="000000"/>
              </w:rPr>
              <w:t>100</w:t>
            </w:r>
          </w:p>
          <w:p w14:paraId="69BEEB6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5C5B019A" w14:textId="77777777" w:rsidR="00BE609E" w:rsidRPr="002957AD" w:rsidRDefault="00BE609E" w:rsidP="00AD5C87">
            <w:pPr>
              <w:jc w:val="center"/>
              <w:rPr>
                <w:rFonts w:ascii="Arial" w:hAnsi="Arial" w:cs="Arial"/>
                <w:color w:val="000000"/>
              </w:rPr>
            </w:pPr>
            <w:r>
              <w:rPr>
                <w:rFonts w:ascii="Arial" w:hAnsi="Arial" w:cs="Arial"/>
                <w:color w:val="000000"/>
              </w:rPr>
              <w:t>R$ 2.483,00</w:t>
            </w:r>
          </w:p>
        </w:tc>
      </w:tr>
      <w:tr w:rsidR="00BE609E" w:rsidRPr="00CF5D94" w14:paraId="1F0BD31B" w14:textId="77777777" w:rsidTr="00AD5C87">
        <w:trPr>
          <w:trHeight w:val="744"/>
          <w:jc w:val="center"/>
        </w:trPr>
        <w:tc>
          <w:tcPr>
            <w:tcW w:w="1257" w:type="dxa"/>
            <w:vMerge/>
          </w:tcPr>
          <w:p w14:paraId="3E68D4C3" w14:textId="77777777" w:rsidR="00BE609E" w:rsidRPr="002957AD" w:rsidRDefault="00BE609E" w:rsidP="00AD5C87">
            <w:pPr>
              <w:jc w:val="center"/>
              <w:rPr>
                <w:rFonts w:ascii="Arial" w:hAnsi="Arial" w:cs="Arial"/>
                <w:color w:val="000000"/>
              </w:rPr>
            </w:pPr>
          </w:p>
        </w:tc>
        <w:tc>
          <w:tcPr>
            <w:tcW w:w="2108" w:type="dxa"/>
          </w:tcPr>
          <w:p w14:paraId="56B70B70"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tcPr>
          <w:p w14:paraId="473EB648" w14:textId="77777777" w:rsidR="00BE609E" w:rsidRPr="002957AD" w:rsidRDefault="00BE609E" w:rsidP="00AD5C87">
            <w:pPr>
              <w:jc w:val="center"/>
              <w:rPr>
                <w:rFonts w:ascii="Arial" w:hAnsi="Arial" w:cs="Arial"/>
                <w:color w:val="000000"/>
              </w:rPr>
            </w:pPr>
            <w:r w:rsidRPr="002957AD">
              <w:rPr>
                <w:rFonts w:ascii="Arial" w:hAnsi="Arial" w:cs="Arial"/>
                <w:color w:val="000000"/>
              </w:rPr>
              <w:t>R$ 22,41</w:t>
            </w:r>
          </w:p>
        </w:tc>
        <w:tc>
          <w:tcPr>
            <w:tcW w:w="1470" w:type="dxa"/>
          </w:tcPr>
          <w:p w14:paraId="4BE3C5E4"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7C2B9E95" w14:textId="77777777" w:rsidR="00BE609E" w:rsidRPr="002957AD" w:rsidRDefault="00BE609E" w:rsidP="00AD5C87">
            <w:pPr>
              <w:jc w:val="center"/>
              <w:rPr>
                <w:rFonts w:ascii="Arial" w:hAnsi="Arial" w:cs="Arial"/>
                <w:color w:val="000000"/>
              </w:rPr>
            </w:pPr>
            <w:r w:rsidRPr="002957AD">
              <w:rPr>
                <w:rFonts w:ascii="Arial" w:hAnsi="Arial" w:cs="Arial"/>
                <w:color w:val="000000"/>
              </w:rPr>
              <w:t>R$ 112,05</w:t>
            </w:r>
          </w:p>
        </w:tc>
        <w:tc>
          <w:tcPr>
            <w:tcW w:w="1483" w:type="dxa"/>
          </w:tcPr>
          <w:p w14:paraId="306FA368" w14:textId="77777777" w:rsidR="00BE609E" w:rsidRPr="002957AD" w:rsidRDefault="00BE609E" w:rsidP="00AD5C87">
            <w:pPr>
              <w:jc w:val="center"/>
              <w:rPr>
                <w:rFonts w:ascii="Arial" w:hAnsi="Arial" w:cs="Arial"/>
                <w:color w:val="000000"/>
              </w:rPr>
            </w:pPr>
            <w:r>
              <w:rPr>
                <w:rFonts w:ascii="Arial" w:hAnsi="Arial" w:cs="Arial"/>
                <w:color w:val="000000"/>
              </w:rPr>
              <w:t>25 unidades</w:t>
            </w:r>
          </w:p>
        </w:tc>
        <w:tc>
          <w:tcPr>
            <w:tcW w:w="1483" w:type="dxa"/>
          </w:tcPr>
          <w:p w14:paraId="45DC8833" w14:textId="77777777" w:rsidR="00BE609E" w:rsidRDefault="00BE609E" w:rsidP="00AD5C87">
            <w:pPr>
              <w:jc w:val="center"/>
              <w:rPr>
                <w:rFonts w:ascii="Arial" w:hAnsi="Arial" w:cs="Arial"/>
                <w:color w:val="000000"/>
              </w:rPr>
            </w:pPr>
            <w:r>
              <w:rPr>
                <w:rFonts w:ascii="Arial" w:hAnsi="Arial" w:cs="Arial"/>
                <w:color w:val="000000"/>
              </w:rPr>
              <w:t xml:space="preserve">R$ </w:t>
            </w:r>
          </w:p>
          <w:p w14:paraId="3861E7F1" w14:textId="77777777" w:rsidR="00BE609E" w:rsidRPr="002957AD" w:rsidRDefault="00BE609E" w:rsidP="00AD5C87">
            <w:pPr>
              <w:jc w:val="center"/>
              <w:rPr>
                <w:rFonts w:ascii="Arial" w:hAnsi="Arial" w:cs="Arial"/>
                <w:color w:val="000000"/>
              </w:rPr>
            </w:pPr>
            <w:r>
              <w:rPr>
                <w:rFonts w:ascii="Arial" w:hAnsi="Arial" w:cs="Arial"/>
                <w:color w:val="000000"/>
              </w:rPr>
              <w:t>560,25</w:t>
            </w:r>
          </w:p>
        </w:tc>
      </w:tr>
      <w:tr w:rsidR="00BE609E" w:rsidRPr="00CF5D94" w14:paraId="0AE00479" w14:textId="77777777" w:rsidTr="00AD5C87">
        <w:trPr>
          <w:trHeight w:val="744"/>
          <w:jc w:val="center"/>
        </w:trPr>
        <w:tc>
          <w:tcPr>
            <w:tcW w:w="1257" w:type="dxa"/>
            <w:vMerge/>
          </w:tcPr>
          <w:p w14:paraId="23AE8262" w14:textId="77777777" w:rsidR="00BE609E" w:rsidRPr="002957AD" w:rsidRDefault="00BE609E" w:rsidP="00AD5C87">
            <w:pPr>
              <w:jc w:val="center"/>
              <w:rPr>
                <w:rFonts w:ascii="Arial" w:hAnsi="Arial" w:cs="Arial"/>
                <w:color w:val="000000"/>
              </w:rPr>
            </w:pPr>
          </w:p>
        </w:tc>
        <w:tc>
          <w:tcPr>
            <w:tcW w:w="2108" w:type="dxa"/>
          </w:tcPr>
          <w:p w14:paraId="78CCBFB1"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tcPr>
          <w:p w14:paraId="61E2DE30" w14:textId="77777777" w:rsidR="00BE609E" w:rsidRPr="002957AD" w:rsidRDefault="00BE609E" w:rsidP="00AD5C87">
            <w:pPr>
              <w:jc w:val="center"/>
              <w:rPr>
                <w:rFonts w:ascii="Arial" w:hAnsi="Arial" w:cs="Arial"/>
                <w:color w:val="000000"/>
              </w:rPr>
            </w:pPr>
            <w:r w:rsidRPr="002957AD">
              <w:rPr>
                <w:rFonts w:ascii="Arial" w:hAnsi="Arial" w:cs="Arial"/>
                <w:color w:val="000000"/>
              </w:rPr>
              <w:t>R$ 19,70</w:t>
            </w:r>
          </w:p>
        </w:tc>
        <w:tc>
          <w:tcPr>
            <w:tcW w:w="1470" w:type="dxa"/>
          </w:tcPr>
          <w:p w14:paraId="5772BF10"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6818AAAB" w14:textId="77777777" w:rsidR="00BE609E" w:rsidRPr="002957AD" w:rsidRDefault="00BE609E" w:rsidP="00AD5C87">
            <w:pPr>
              <w:jc w:val="center"/>
              <w:rPr>
                <w:rFonts w:ascii="Arial" w:hAnsi="Arial" w:cs="Arial"/>
                <w:color w:val="000000"/>
              </w:rPr>
            </w:pPr>
            <w:r w:rsidRPr="002957AD">
              <w:rPr>
                <w:rFonts w:ascii="Arial" w:hAnsi="Arial" w:cs="Arial"/>
                <w:color w:val="000000"/>
              </w:rPr>
              <w:t>R$ 98,50</w:t>
            </w:r>
          </w:p>
        </w:tc>
        <w:tc>
          <w:tcPr>
            <w:tcW w:w="1483" w:type="dxa"/>
          </w:tcPr>
          <w:p w14:paraId="15584481" w14:textId="77777777" w:rsidR="00BE609E" w:rsidRDefault="00BE609E" w:rsidP="00AD5C87">
            <w:pPr>
              <w:jc w:val="center"/>
              <w:rPr>
                <w:rFonts w:ascii="Arial" w:hAnsi="Arial" w:cs="Arial"/>
                <w:color w:val="000000"/>
              </w:rPr>
            </w:pPr>
            <w:r>
              <w:rPr>
                <w:rFonts w:ascii="Arial" w:hAnsi="Arial" w:cs="Arial"/>
                <w:color w:val="000000"/>
              </w:rPr>
              <w:t>25</w:t>
            </w:r>
          </w:p>
          <w:p w14:paraId="7648CF4B"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6245668E" w14:textId="77777777" w:rsidR="00BE609E" w:rsidRDefault="00BE609E" w:rsidP="00AD5C87">
            <w:pPr>
              <w:jc w:val="center"/>
              <w:rPr>
                <w:rFonts w:ascii="Arial" w:hAnsi="Arial" w:cs="Arial"/>
                <w:color w:val="000000"/>
              </w:rPr>
            </w:pPr>
            <w:r>
              <w:rPr>
                <w:rFonts w:ascii="Arial" w:hAnsi="Arial" w:cs="Arial"/>
                <w:color w:val="000000"/>
              </w:rPr>
              <w:t>R$ 492,50</w:t>
            </w:r>
          </w:p>
          <w:p w14:paraId="1B7C4E99" w14:textId="77777777" w:rsidR="00BE609E" w:rsidRPr="002957AD" w:rsidRDefault="00BE609E" w:rsidP="00AD5C87">
            <w:pPr>
              <w:jc w:val="center"/>
              <w:rPr>
                <w:rFonts w:ascii="Arial" w:hAnsi="Arial" w:cs="Arial"/>
                <w:color w:val="000000"/>
              </w:rPr>
            </w:pPr>
          </w:p>
        </w:tc>
      </w:tr>
      <w:tr w:rsidR="00BE609E" w:rsidRPr="00CF5D94" w14:paraId="01021E41" w14:textId="77777777" w:rsidTr="00AD5C87">
        <w:trPr>
          <w:trHeight w:val="744"/>
          <w:jc w:val="center"/>
        </w:trPr>
        <w:tc>
          <w:tcPr>
            <w:tcW w:w="7654" w:type="dxa"/>
            <w:gridSpan w:val="5"/>
          </w:tcPr>
          <w:p w14:paraId="4F1854F9"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7380A514"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R$ 750,50</w:t>
            </w:r>
          </w:p>
        </w:tc>
        <w:tc>
          <w:tcPr>
            <w:tcW w:w="2966" w:type="dxa"/>
            <w:gridSpan w:val="2"/>
          </w:tcPr>
          <w:p w14:paraId="2949DB31"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116AA212" w14:textId="77777777" w:rsidR="00BE609E" w:rsidRDefault="00BE609E" w:rsidP="00AD5C87">
            <w:pPr>
              <w:jc w:val="center"/>
              <w:rPr>
                <w:rFonts w:ascii="Arial" w:hAnsi="Arial" w:cs="Arial"/>
                <w:b/>
                <w:bCs/>
                <w:color w:val="000000"/>
              </w:rPr>
            </w:pPr>
            <w:r>
              <w:rPr>
                <w:rFonts w:ascii="Arial" w:hAnsi="Arial" w:cs="Arial"/>
                <w:b/>
                <w:bCs/>
                <w:color w:val="000000"/>
              </w:rPr>
              <w:t>R$ 3.752,50</w:t>
            </w:r>
          </w:p>
          <w:p w14:paraId="42D85A04" w14:textId="77777777" w:rsidR="00BE609E" w:rsidRDefault="00BE609E" w:rsidP="00AD5C87">
            <w:pPr>
              <w:jc w:val="center"/>
              <w:rPr>
                <w:rFonts w:ascii="Arial" w:hAnsi="Arial" w:cs="Arial"/>
                <w:color w:val="000000"/>
              </w:rPr>
            </w:pPr>
          </w:p>
        </w:tc>
      </w:tr>
      <w:tr w:rsidR="00BE609E" w:rsidRPr="00CF5D94" w14:paraId="0F61DB44" w14:textId="77777777" w:rsidTr="00AD5C87">
        <w:trPr>
          <w:trHeight w:val="744"/>
          <w:jc w:val="center"/>
        </w:trPr>
        <w:tc>
          <w:tcPr>
            <w:tcW w:w="1257" w:type="dxa"/>
            <w:vMerge w:val="restart"/>
          </w:tcPr>
          <w:p w14:paraId="494F4C13"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05</w:t>
            </w:r>
          </w:p>
        </w:tc>
        <w:tc>
          <w:tcPr>
            <w:tcW w:w="2108" w:type="dxa"/>
          </w:tcPr>
          <w:p w14:paraId="0226520B"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tcPr>
          <w:p w14:paraId="13262679" w14:textId="77777777" w:rsidR="00BE609E" w:rsidRPr="002957AD" w:rsidRDefault="00BE609E" w:rsidP="00AD5C87">
            <w:pPr>
              <w:jc w:val="center"/>
              <w:rPr>
                <w:rFonts w:ascii="Arial" w:hAnsi="Arial" w:cs="Arial"/>
                <w:color w:val="000000"/>
              </w:rPr>
            </w:pPr>
            <w:r w:rsidRPr="002957AD">
              <w:rPr>
                <w:rFonts w:ascii="Arial" w:hAnsi="Arial" w:cs="Arial"/>
                <w:color w:val="000000"/>
              </w:rPr>
              <w:t>R$ 4,50</w:t>
            </w:r>
          </w:p>
        </w:tc>
        <w:tc>
          <w:tcPr>
            <w:tcW w:w="1470" w:type="dxa"/>
          </w:tcPr>
          <w:p w14:paraId="399EA575" w14:textId="77777777" w:rsidR="00BE609E" w:rsidRPr="002957AD" w:rsidRDefault="00BE609E" w:rsidP="00AD5C87">
            <w:pPr>
              <w:jc w:val="center"/>
              <w:rPr>
                <w:rFonts w:ascii="Arial" w:hAnsi="Arial" w:cs="Arial"/>
                <w:color w:val="000000"/>
              </w:rPr>
            </w:pPr>
            <w:r w:rsidRPr="002957AD">
              <w:rPr>
                <w:rFonts w:ascii="Arial" w:hAnsi="Arial" w:cs="Arial"/>
                <w:color w:val="000000"/>
              </w:rPr>
              <w:t>100 unidades</w:t>
            </w:r>
          </w:p>
        </w:tc>
        <w:tc>
          <w:tcPr>
            <w:tcW w:w="1483" w:type="dxa"/>
          </w:tcPr>
          <w:p w14:paraId="163E5E83" w14:textId="77777777" w:rsidR="00BE609E" w:rsidRPr="002957AD" w:rsidRDefault="00BE609E" w:rsidP="00AD5C87">
            <w:pPr>
              <w:jc w:val="center"/>
              <w:rPr>
                <w:rFonts w:ascii="Arial" w:hAnsi="Arial" w:cs="Arial"/>
                <w:color w:val="000000"/>
              </w:rPr>
            </w:pPr>
            <w:r w:rsidRPr="002957AD">
              <w:rPr>
                <w:rFonts w:ascii="Arial" w:hAnsi="Arial" w:cs="Arial"/>
                <w:color w:val="000000"/>
              </w:rPr>
              <w:t>R$ 450,00</w:t>
            </w:r>
          </w:p>
        </w:tc>
        <w:tc>
          <w:tcPr>
            <w:tcW w:w="1483" w:type="dxa"/>
          </w:tcPr>
          <w:p w14:paraId="71BC755E" w14:textId="77777777" w:rsidR="00BE609E" w:rsidRDefault="00BE609E" w:rsidP="00AD5C87">
            <w:pPr>
              <w:jc w:val="center"/>
              <w:rPr>
                <w:rFonts w:ascii="Arial" w:hAnsi="Arial" w:cs="Arial"/>
                <w:color w:val="000000"/>
              </w:rPr>
            </w:pPr>
            <w:r>
              <w:rPr>
                <w:rFonts w:ascii="Arial" w:hAnsi="Arial" w:cs="Arial"/>
                <w:color w:val="000000"/>
              </w:rPr>
              <w:t>500</w:t>
            </w:r>
          </w:p>
          <w:p w14:paraId="65EF96AD"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3744AAF" w14:textId="77777777" w:rsidR="00BE609E" w:rsidRPr="002957AD" w:rsidRDefault="00BE609E" w:rsidP="00AD5C87">
            <w:pPr>
              <w:jc w:val="center"/>
              <w:rPr>
                <w:rFonts w:ascii="Arial" w:hAnsi="Arial" w:cs="Arial"/>
                <w:color w:val="000000"/>
              </w:rPr>
            </w:pPr>
            <w:r>
              <w:rPr>
                <w:rFonts w:ascii="Arial" w:hAnsi="Arial" w:cs="Arial"/>
                <w:color w:val="000000"/>
              </w:rPr>
              <w:t>R$ 2.250,00</w:t>
            </w:r>
          </w:p>
        </w:tc>
      </w:tr>
      <w:tr w:rsidR="00BE609E" w:rsidRPr="00CF5D94" w14:paraId="2D153763" w14:textId="77777777" w:rsidTr="00AD5C87">
        <w:trPr>
          <w:trHeight w:val="744"/>
          <w:jc w:val="center"/>
        </w:trPr>
        <w:tc>
          <w:tcPr>
            <w:tcW w:w="1257" w:type="dxa"/>
            <w:vMerge/>
          </w:tcPr>
          <w:p w14:paraId="38258251" w14:textId="77777777" w:rsidR="00BE609E" w:rsidRPr="002957AD" w:rsidRDefault="00BE609E" w:rsidP="00AD5C87">
            <w:pPr>
              <w:jc w:val="center"/>
              <w:rPr>
                <w:rFonts w:ascii="Arial" w:hAnsi="Arial" w:cs="Arial"/>
                <w:color w:val="000000"/>
              </w:rPr>
            </w:pPr>
          </w:p>
        </w:tc>
        <w:tc>
          <w:tcPr>
            <w:tcW w:w="2108" w:type="dxa"/>
          </w:tcPr>
          <w:p w14:paraId="12052343"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tcPr>
          <w:p w14:paraId="6A267FE7" w14:textId="77777777" w:rsidR="00BE609E" w:rsidRPr="002957AD" w:rsidRDefault="00BE609E" w:rsidP="00AD5C87">
            <w:pPr>
              <w:jc w:val="center"/>
              <w:rPr>
                <w:rFonts w:ascii="Arial" w:hAnsi="Arial" w:cs="Arial"/>
                <w:color w:val="000000"/>
              </w:rPr>
            </w:pPr>
            <w:r w:rsidRPr="002957AD">
              <w:rPr>
                <w:rFonts w:ascii="Arial" w:hAnsi="Arial" w:cs="Arial"/>
                <w:color w:val="000000"/>
              </w:rPr>
              <w:t>R$ 12,90</w:t>
            </w:r>
          </w:p>
        </w:tc>
        <w:tc>
          <w:tcPr>
            <w:tcW w:w="1470" w:type="dxa"/>
          </w:tcPr>
          <w:p w14:paraId="6205B475" w14:textId="77777777" w:rsidR="00BE609E" w:rsidRPr="002957AD" w:rsidRDefault="00BE609E" w:rsidP="00AD5C87">
            <w:pPr>
              <w:jc w:val="center"/>
              <w:rPr>
                <w:rFonts w:ascii="Arial" w:hAnsi="Arial" w:cs="Arial"/>
                <w:color w:val="000000"/>
              </w:rPr>
            </w:pPr>
            <w:r w:rsidRPr="002957AD">
              <w:rPr>
                <w:rFonts w:ascii="Arial" w:hAnsi="Arial" w:cs="Arial"/>
                <w:color w:val="000000"/>
              </w:rPr>
              <w:t>50 pacotes c/ 5 un. cada</w:t>
            </w:r>
          </w:p>
        </w:tc>
        <w:tc>
          <w:tcPr>
            <w:tcW w:w="1483" w:type="dxa"/>
          </w:tcPr>
          <w:p w14:paraId="0FE8C9CB" w14:textId="77777777" w:rsidR="00BE609E" w:rsidRPr="002957AD" w:rsidRDefault="00BE609E" w:rsidP="00AD5C87">
            <w:pPr>
              <w:jc w:val="center"/>
              <w:rPr>
                <w:rFonts w:ascii="Arial" w:hAnsi="Arial" w:cs="Arial"/>
                <w:color w:val="000000"/>
              </w:rPr>
            </w:pPr>
            <w:r w:rsidRPr="002957AD">
              <w:rPr>
                <w:rFonts w:ascii="Arial" w:hAnsi="Arial" w:cs="Arial"/>
                <w:color w:val="000000"/>
              </w:rPr>
              <w:t>R$ 645,00</w:t>
            </w:r>
          </w:p>
        </w:tc>
        <w:tc>
          <w:tcPr>
            <w:tcW w:w="1483" w:type="dxa"/>
          </w:tcPr>
          <w:p w14:paraId="709229B0" w14:textId="77777777" w:rsidR="00BE609E" w:rsidRPr="002957AD" w:rsidRDefault="00BE609E"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tcPr>
          <w:p w14:paraId="325646F0" w14:textId="77777777" w:rsidR="00BE609E" w:rsidRDefault="00BE609E" w:rsidP="00AD5C87">
            <w:pPr>
              <w:jc w:val="center"/>
              <w:rPr>
                <w:rFonts w:ascii="Arial" w:hAnsi="Arial" w:cs="Arial"/>
                <w:color w:val="000000"/>
              </w:rPr>
            </w:pPr>
            <w:r>
              <w:rPr>
                <w:rFonts w:ascii="Arial" w:hAnsi="Arial" w:cs="Arial"/>
                <w:color w:val="000000"/>
              </w:rPr>
              <w:t xml:space="preserve">R$ </w:t>
            </w:r>
          </w:p>
          <w:p w14:paraId="32EC44B9" w14:textId="77777777" w:rsidR="00BE609E" w:rsidRPr="002957AD" w:rsidRDefault="00BE609E" w:rsidP="00AD5C87">
            <w:pPr>
              <w:jc w:val="center"/>
              <w:rPr>
                <w:rFonts w:ascii="Arial" w:hAnsi="Arial" w:cs="Arial"/>
                <w:color w:val="000000"/>
              </w:rPr>
            </w:pPr>
            <w:r>
              <w:rPr>
                <w:rFonts w:ascii="Arial" w:hAnsi="Arial" w:cs="Arial"/>
                <w:color w:val="000000"/>
              </w:rPr>
              <w:t>3.225,00</w:t>
            </w:r>
          </w:p>
        </w:tc>
      </w:tr>
      <w:tr w:rsidR="00BE609E" w:rsidRPr="00CF5D94" w14:paraId="7FB2F739" w14:textId="77777777" w:rsidTr="00AD5C87">
        <w:trPr>
          <w:trHeight w:val="744"/>
          <w:jc w:val="center"/>
        </w:trPr>
        <w:tc>
          <w:tcPr>
            <w:tcW w:w="1257" w:type="dxa"/>
            <w:vMerge/>
          </w:tcPr>
          <w:p w14:paraId="21FAA410" w14:textId="77777777" w:rsidR="00BE609E" w:rsidRPr="002957AD" w:rsidRDefault="00BE609E" w:rsidP="00AD5C87">
            <w:pPr>
              <w:jc w:val="center"/>
              <w:rPr>
                <w:rFonts w:ascii="Arial" w:hAnsi="Arial" w:cs="Arial"/>
                <w:color w:val="000000"/>
              </w:rPr>
            </w:pPr>
          </w:p>
        </w:tc>
        <w:tc>
          <w:tcPr>
            <w:tcW w:w="2108" w:type="dxa"/>
          </w:tcPr>
          <w:p w14:paraId="2774BE26"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tcPr>
          <w:p w14:paraId="44AF8475" w14:textId="77777777" w:rsidR="00BE609E" w:rsidRPr="002957AD" w:rsidRDefault="00BE609E" w:rsidP="00AD5C87">
            <w:pPr>
              <w:jc w:val="center"/>
              <w:rPr>
                <w:rFonts w:ascii="Arial" w:hAnsi="Arial" w:cs="Arial"/>
                <w:color w:val="000000"/>
              </w:rPr>
            </w:pPr>
            <w:r w:rsidRPr="002957AD">
              <w:rPr>
                <w:rFonts w:ascii="Arial" w:hAnsi="Arial" w:cs="Arial"/>
                <w:color w:val="000000"/>
              </w:rPr>
              <w:t>R$ 8,79</w:t>
            </w:r>
          </w:p>
        </w:tc>
        <w:tc>
          <w:tcPr>
            <w:tcW w:w="1470" w:type="dxa"/>
          </w:tcPr>
          <w:p w14:paraId="1C794F61" w14:textId="77777777" w:rsidR="00BE609E" w:rsidRPr="002957AD" w:rsidRDefault="00BE609E" w:rsidP="00AD5C87">
            <w:pPr>
              <w:jc w:val="center"/>
              <w:rPr>
                <w:rFonts w:ascii="Arial" w:hAnsi="Arial" w:cs="Arial"/>
                <w:color w:val="000000"/>
              </w:rPr>
            </w:pPr>
            <w:r w:rsidRPr="002957AD">
              <w:rPr>
                <w:rFonts w:ascii="Arial" w:hAnsi="Arial" w:cs="Arial"/>
                <w:color w:val="000000"/>
              </w:rPr>
              <w:t>250 unidades</w:t>
            </w:r>
          </w:p>
        </w:tc>
        <w:tc>
          <w:tcPr>
            <w:tcW w:w="1483" w:type="dxa"/>
          </w:tcPr>
          <w:p w14:paraId="74E6EBAA" w14:textId="77777777" w:rsidR="00BE609E" w:rsidRPr="002957AD" w:rsidRDefault="00BE609E" w:rsidP="00AD5C87">
            <w:pPr>
              <w:jc w:val="center"/>
              <w:rPr>
                <w:rFonts w:ascii="Arial" w:hAnsi="Arial" w:cs="Arial"/>
                <w:color w:val="000000"/>
              </w:rPr>
            </w:pPr>
            <w:r w:rsidRPr="002957AD">
              <w:rPr>
                <w:rFonts w:ascii="Arial" w:hAnsi="Arial" w:cs="Arial"/>
                <w:color w:val="000000"/>
              </w:rPr>
              <w:t>R$ 2.197,50</w:t>
            </w:r>
          </w:p>
        </w:tc>
        <w:tc>
          <w:tcPr>
            <w:tcW w:w="1483" w:type="dxa"/>
          </w:tcPr>
          <w:p w14:paraId="59EBD822" w14:textId="77777777" w:rsidR="00BE609E" w:rsidRPr="002957AD" w:rsidRDefault="00BE609E" w:rsidP="00AD5C87">
            <w:pPr>
              <w:jc w:val="center"/>
              <w:rPr>
                <w:rFonts w:ascii="Arial" w:hAnsi="Arial" w:cs="Arial"/>
                <w:color w:val="000000"/>
              </w:rPr>
            </w:pPr>
            <w:r>
              <w:rPr>
                <w:rFonts w:ascii="Arial" w:hAnsi="Arial" w:cs="Arial"/>
                <w:color w:val="000000"/>
              </w:rPr>
              <w:t>1.250 unidades</w:t>
            </w:r>
          </w:p>
        </w:tc>
        <w:tc>
          <w:tcPr>
            <w:tcW w:w="1483" w:type="dxa"/>
          </w:tcPr>
          <w:p w14:paraId="47CF8876" w14:textId="77777777" w:rsidR="00BE609E" w:rsidRPr="002957AD" w:rsidRDefault="00BE609E" w:rsidP="00AD5C87">
            <w:pPr>
              <w:jc w:val="center"/>
              <w:rPr>
                <w:rFonts w:ascii="Arial" w:hAnsi="Arial" w:cs="Arial"/>
                <w:color w:val="000000"/>
              </w:rPr>
            </w:pPr>
            <w:r>
              <w:rPr>
                <w:rFonts w:ascii="Arial" w:hAnsi="Arial" w:cs="Arial"/>
                <w:color w:val="000000"/>
              </w:rPr>
              <w:t>R$ 10.987,50</w:t>
            </w:r>
          </w:p>
        </w:tc>
      </w:tr>
      <w:tr w:rsidR="00BE609E" w:rsidRPr="00CF5D94" w14:paraId="2C96BEE1" w14:textId="77777777" w:rsidTr="00AD5C87">
        <w:trPr>
          <w:trHeight w:val="744"/>
          <w:jc w:val="center"/>
        </w:trPr>
        <w:tc>
          <w:tcPr>
            <w:tcW w:w="7654" w:type="dxa"/>
            <w:gridSpan w:val="5"/>
          </w:tcPr>
          <w:p w14:paraId="0FC3362D" w14:textId="77777777" w:rsidR="00BE609E" w:rsidRDefault="00BE609E" w:rsidP="00AD5C87">
            <w:pPr>
              <w:jc w:val="center"/>
              <w:rPr>
                <w:rFonts w:ascii="Arial" w:hAnsi="Arial" w:cs="Arial"/>
                <w:b/>
                <w:bCs/>
                <w:color w:val="000000"/>
              </w:rPr>
            </w:pPr>
            <w:r w:rsidRPr="00893E9E">
              <w:rPr>
                <w:rFonts w:ascii="Arial" w:hAnsi="Arial" w:cs="Arial"/>
                <w:b/>
                <w:bCs/>
                <w:color w:val="000000"/>
              </w:rPr>
              <w:lastRenderedPageBreak/>
              <w:t xml:space="preserve">VALOR GLOBAL ESTIMADO </w:t>
            </w:r>
          </w:p>
          <w:p w14:paraId="4F02288D"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R$ 3.292,50 </w:t>
            </w:r>
          </w:p>
        </w:tc>
        <w:tc>
          <w:tcPr>
            <w:tcW w:w="2966" w:type="dxa"/>
            <w:gridSpan w:val="2"/>
          </w:tcPr>
          <w:p w14:paraId="20DA78A6"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78534075" w14:textId="77777777" w:rsidR="00BE609E" w:rsidRDefault="00BE609E" w:rsidP="00AD5C87">
            <w:pPr>
              <w:jc w:val="center"/>
              <w:rPr>
                <w:rFonts w:ascii="Arial" w:hAnsi="Arial" w:cs="Arial"/>
                <w:b/>
                <w:bCs/>
                <w:color w:val="000000"/>
              </w:rPr>
            </w:pPr>
            <w:r>
              <w:rPr>
                <w:rFonts w:ascii="Arial" w:hAnsi="Arial" w:cs="Arial"/>
                <w:b/>
                <w:bCs/>
                <w:color w:val="000000"/>
              </w:rPr>
              <w:t>R$ 16.462,50</w:t>
            </w:r>
          </w:p>
          <w:p w14:paraId="2CDCC5A3" w14:textId="77777777" w:rsidR="00BE609E" w:rsidRDefault="00BE609E" w:rsidP="00AD5C87">
            <w:pPr>
              <w:jc w:val="center"/>
              <w:rPr>
                <w:rFonts w:ascii="Arial" w:hAnsi="Arial" w:cs="Arial"/>
                <w:color w:val="000000"/>
              </w:rPr>
            </w:pPr>
          </w:p>
        </w:tc>
      </w:tr>
      <w:tr w:rsidR="00BE609E" w:rsidRPr="00CF5D94" w14:paraId="632F0D4F" w14:textId="77777777" w:rsidTr="00AD5C87">
        <w:trPr>
          <w:trHeight w:val="744"/>
          <w:jc w:val="center"/>
        </w:trPr>
        <w:tc>
          <w:tcPr>
            <w:tcW w:w="1257" w:type="dxa"/>
            <w:vMerge w:val="restart"/>
          </w:tcPr>
          <w:p w14:paraId="2E258E36"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 06</w:t>
            </w:r>
          </w:p>
        </w:tc>
        <w:tc>
          <w:tcPr>
            <w:tcW w:w="2108" w:type="dxa"/>
          </w:tcPr>
          <w:p w14:paraId="71CD8A9A"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tcPr>
          <w:p w14:paraId="754B1FBE" w14:textId="77777777" w:rsidR="00BE609E" w:rsidRPr="002957AD" w:rsidRDefault="00BE609E" w:rsidP="00AD5C87">
            <w:pPr>
              <w:jc w:val="center"/>
              <w:rPr>
                <w:rFonts w:ascii="Arial" w:hAnsi="Arial" w:cs="Arial"/>
                <w:color w:val="000000"/>
              </w:rPr>
            </w:pPr>
            <w:r w:rsidRPr="002957AD">
              <w:rPr>
                <w:rFonts w:ascii="Arial" w:hAnsi="Arial" w:cs="Arial"/>
                <w:color w:val="000000"/>
              </w:rPr>
              <w:t>R$ 10,50</w:t>
            </w:r>
          </w:p>
        </w:tc>
        <w:tc>
          <w:tcPr>
            <w:tcW w:w="1470" w:type="dxa"/>
          </w:tcPr>
          <w:p w14:paraId="5E0DA825" w14:textId="77777777" w:rsidR="00BE609E" w:rsidRPr="002957AD" w:rsidRDefault="00BE609E" w:rsidP="00AD5C87">
            <w:pPr>
              <w:jc w:val="center"/>
              <w:rPr>
                <w:rFonts w:ascii="Arial" w:hAnsi="Arial" w:cs="Arial"/>
                <w:color w:val="000000"/>
              </w:rPr>
            </w:pPr>
            <w:r w:rsidRPr="002957AD">
              <w:rPr>
                <w:rFonts w:ascii="Arial" w:hAnsi="Arial" w:cs="Arial"/>
                <w:color w:val="000000"/>
              </w:rPr>
              <w:t>15 unidades</w:t>
            </w:r>
          </w:p>
        </w:tc>
        <w:tc>
          <w:tcPr>
            <w:tcW w:w="1483" w:type="dxa"/>
          </w:tcPr>
          <w:p w14:paraId="4CF8717A" w14:textId="77777777" w:rsidR="00BE609E" w:rsidRPr="002957AD" w:rsidRDefault="00BE609E" w:rsidP="00AD5C87">
            <w:pPr>
              <w:jc w:val="center"/>
              <w:rPr>
                <w:rFonts w:ascii="Arial" w:hAnsi="Arial" w:cs="Arial"/>
                <w:color w:val="000000"/>
              </w:rPr>
            </w:pPr>
            <w:r w:rsidRPr="002957AD">
              <w:rPr>
                <w:rFonts w:ascii="Arial" w:hAnsi="Arial" w:cs="Arial"/>
                <w:color w:val="000000"/>
              </w:rPr>
              <w:t>R$ 157,50</w:t>
            </w:r>
          </w:p>
        </w:tc>
        <w:tc>
          <w:tcPr>
            <w:tcW w:w="1483" w:type="dxa"/>
          </w:tcPr>
          <w:p w14:paraId="72262D95" w14:textId="77777777" w:rsidR="00BE609E" w:rsidRDefault="00BE609E" w:rsidP="00AD5C87">
            <w:pPr>
              <w:jc w:val="center"/>
              <w:rPr>
                <w:rFonts w:ascii="Arial" w:hAnsi="Arial" w:cs="Arial"/>
                <w:color w:val="000000"/>
              </w:rPr>
            </w:pPr>
            <w:r>
              <w:rPr>
                <w:rFonts w:ascii="Arial" w:hAnsi="Arial" w:cs="Arial"/>
                <w:color w:val="000000"/>
              </w:rPr>
              <w:t xml:space="preserve">75 </w:t>
            </w:r>
          </w:p>
          <w:p w14:paraId="3DAFAC48"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17712970" w14:textId="77777777" w:rsidR="00BE609E" w:rsidRDefault="00BE609E" w:rsidP="00AD5C87">
            <w:pPr>
              <w:jc w:val="center"/>
              <w:rPr>
                <w:rFonts w:ascii="Arial" w:hAnsi="Arial" w:cs="Arial"/>
                <w:color w:val="000000"/>
              </w:rPr>
            </w:pPr>
            <w:r>
              <w:rPr>
                <w:rFonts w:ascii="Arial" w:hAnsi="Arial" w:cs="Arial"/>
                <w:color w:val="000000"/>
              </w:rPr>
              <w:t>R$</w:t>
            </w:r>
          </w:p>
          <w:p w14:paraId="6B4F7B03" w14:textId="77777777" w:rsidR="00BE609E" w:rsidRPr="002957AD" w:rsidRDefault="00BE609E" w:rsidP="00AD5C87">
            <w:pPr>
              <w:jc w:val="center"/>
              <w:rPr>
                <w:rFonts w:ascii="Arial" w:hAnsi="Arial" w:cs="Arial"/>
                <w:color w:val="000000"/>
              </w:rPr>
            </w:pPr>
            <w:r>
              <w:rPr>
                <w:rFonts w:ascii="Arial" w:hAnsi="Arial" w:cs="Arial"/>
                <w:color w:val="000000"/>
              </w:rPr>
              <w:t>787,50</w:t>
            </w:r>
          </w:p>
        </w:tc>
      </w:tr>
      <w:tr w:rsidR="00BE609E" w:rsidRPr="00CF5D94" w14:paraId="139988C8" w14:textId="77777777" w:rsidTr="00AD5C87">
        <w:trPr>
          <w:trHeight w:val="744"/>
          <w:jc w:val="center"/>
        </w:trPr>
        <w:tc>
          <w:tcPr>
            <w:tcW w:w="1257" w:type="dxa"/>
            <w:vMerge/>
          </w:tcPr>
          <w:p w14:paraId="1F1E8D35" w14:textId="77777777" w:rsidR="00BE609E" w:rsidRPr="002957AD" w:rsidRDefault="00BE609E" w:rsidP="00AD5C87">
            <w:pPr>
              <w:jc w:val="center"/>
              <w:rPr>
                <w:rFonts w:ascii="Arial" w:hAnsi="Arial" w:cs="Arial"/>
                <w:color w:val="000000"/>
              </w:rPr>
            </w:pPr>
          </w:p>
        </w:tc>
        <w:tc>
          <w:tcPr>
            <w:tcW w:w="2108" w:type="dxa"/>
          </w:tcPr>
          <w:p w14:paraId="721BE73E"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tcPr>
          <w:p w14:paraId="3383302F" w14:textId="77777777" w:rsidR="00BE609E" w:rsidRPr="002957AD" w:rsidRDefault="00BE609E" w:rsidP="00AD5C87">
            <w:pPr>
              <w:jc w:val="center"/>
              <w:rPr>
                <w:rFonts w:ascii="Arial" w:hAnsi="Arial" w:cs="Arial"/>
                <w:color w:val="000000"/>
              </w:rPr>
            </w:pPr>
            <w:r w:rsidRPr="002957AD">
              <w:rPr>
                <w:rFonts w:ascii="Arial" w:hAnsi="Arial" w:cs="Arial"/>
                <w:color w:val="000000"/>
              </w:rPr>
              <w:t>R$ 137,26</w:t>
            </w:r>
          </w:p>
        </w:tc>
        <w:tc>
          <w:tcPr>
            <w:tcW w:w="1470" w:type="dxa"/>
          </w:tcPr>
          <w:p w14:paraId="4ADC3BE3"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7DF251DF" w14:textId="77777777" w:rsidR="00BE609E" w:rsidRPr="002957AD" w:rsidRDefault="00BE609E" w:rsidP="00AD5C87">
            <w:pPr>
              <w:jc w:val="center"/>
              <w:rPr>
                <w:rFonts w:ascii="Arial" w:hAnsi="Arial" w:cs="Arial"/>
                <w:color w:val="000000"/>
              </w:rPr>
            </w:pPr>
            <w:r w:rsidRPr="002957AD">
              <w:rPr>
                <w:rFonts w:ascii="Arial" w:hAnsi="Arial" w:cs="Arial"/>
                <w:color w:val="000000"/>
              </w:rPr>
              <w:t>R$ 686,30</w:t>
            </w:r>
          </w:p>
        </w:tc>
        <w:tc>
          <w:tcPr>
            <w:tcW w:w="1483" w:type="dxa"/>
          </w:tcPr>
          <w:p w14:paraId="543BD31E" w14:textId="77777777" w:rsidR="00BE609E" w:rsidRDefault="00BE609E" w:rsidP="00AD5C87">
            <w:pPr>
              <w:jc w:val="center"/>
              <w:rPr>
                <w:rFonts w:ascii="Arial" w:hAnsi="Arial" w:cs="Arial"/>
                <w:color w:val="000000"/>
              </w:rPr>
            </w:pPr>
            <w:r>
              <w:rPr>
                <w:rFonts w:ascii="Arial" w:hAnsi="Arial" w:cs="Arial"/>
                <w:color w:val="000000"/>
              </w:rPr>
              <w:t>25</w:t>
            </w:r>
          </w:p>
          <w:p w14:paraId="161F1086"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0C9AA5D" w14:textId="77777777" w:rsidR="00BE609E" w:rsidRPr="002957AD" w:rsidRDefault="00BE609E" w:rsidP="00AD5C87">
            <w:pPr>
              <w:jc w:val="center"/>
              <w:rPr>
                <w:rFonts w:ascii="Arial" w:hAnsi="Arial" w:cs="Arial"/>
                <w:color w:val="000000"/>
              </w:rPr>
            </w:pPr>
            <w:r>
              <w:rPr>
                <w:rFonts w:ascii="Arial" w:hAnsi="Arial" w:cs="Arial"/>
                <w:color w:val="000000"/>
              </w:rPr>
              <w:t>R$ 3.431,50</w:t>
            </w:r>
          </w:p>
        </w:tc>
      </w:tr>
      <w:tr w:rsidR="00BE609E" w:rsidRPr="00CF5D94" w14:paraId="703E27BC" w14:textId="77777777" w:rsidTr="00AD5C87">
        <w:trPr>
          <w:trHeight w:val="744"/>
          <w:jc w:val="center"/>
        </w:trPr>
        <w:tc>
          <w:tcPr>
            <w:tcW w:w="1257" w:type="dxa"/>
            <w:vMerge/>
          </w:tcPr>
          <w:p w14:paraId="04210FB7" w14:textId="77777777" w:rsidR="00BE609E" w:rsidRPr="002957AD" w:rsidRDefault="00BE609E" w:rsidP="00AD5C87">
            <w:pPr>
              <w:jc w:val="center"/>
              <w:rPr>
                <w:rFonts w:ascii="Arial" w:hAnsi="Arial" w:cs="Arial"/>
                <w:color w:val="000000"/>
              </w:rPr>
            </w:pPr>
          </w:p>
        </w:tc>
        <w:tc>
          <w:tcPr>
            <w:tcW w:w="2108" w:type="dxa"/>
          </w:tcPr>
          <w:p w14:paraId="036495A8"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tcPr>
          <w:p w14:paraId="44CE0E05" w14:textId="77777777" w:rsidR="00BE609E" w:rsidRPr="002957AD" w:rsidRDefault="00BE609E" w:rsidP="00AD5C87">
            <w:pPr>
              <w:jc w:val="center"/>
              <w:rPr>
                <w:rFonts w:ascii="Arial" w:hAnsi="Arial" w:cs="Arial"/>
                <w:color w:val="000000"/>
              </w:rPr>
            </w:pPr>
            <w:r w:rsidRPr="002957AD">
              <w:rPr>
                <w:rFonts w:ascii="Arial" w:hAnsi="Arial" w:cs="Arial"/>
                <w:color w:val="000000"/>
              </w:rPr>
              <w:t>R$ 42,86</w:t>
            </w:r>
          </w:p>
        </w:tc>
        <w:tc>
          <w:tcPr>
            <w:tcW w:w="1470" w:type="dxa"/>
          </w:tcPr>
          <w:p w14:paraId="2FFCB44D" w14:textId="77777777" w:rsidR="00BE609E" w:rsidRPr="002957AD" w:rsidRDefault="00BE609E" w:rsidP="00AD5C87">
            <w:pPr>
              <w:jc w:val="center"/>
              <w:rPr>
                <w:rFonts w:ascii="Arial" w:hAnsi="Arial" w:cs="Arial"/>
                <w:color w:val="000000"/>
              </w:rPr>
            </w:pPr>
            <w:r w:rsidRPr="002957AD">
              <w:rPr>
                <w:rFonts w:ascii="Arial" w:hAnsi="Arial" w:cs="Arial"/>
                <w:color w:val="000000"/>
              </w:rPr>
              <w:t>25 pacotes c/ 100 un.</w:t>
            </w:r>
          </w:p>
        </w:tc>
        <w:tc>
          <w:tcPr>
            <w:tcW w:w="1483" w:type="dxa"/>
          </w:tcPr>
          <w:p w14:paraId="0C9DC9B0" w14:textId="77777777" w:rsidR="00BE609E" w:rsidRPr="002957AD" w:rsidRDefault="00BE609E" w:rsidP="00AD5C87">
            <w:pPr>
              <w:jc w:val="center"/>
              <w:rPr>
                <w:rFonts w:ascii="Arial" w:hAnsi="Arial" w:cs="Arial"/>
                <w:color w:val="000000"/>
              </w:rPr>
            </w:pPr>
            <w:r w:rsidRPr="002957AD">
              <w:rPr>
                <w:rFonts w:ascii="Arial" w:hAnsi="Arial" w:cs="Arial"/>
                <w:color w:val="000000"/>
              </w:rPr>
              <w:t>R$ 1.071,50</w:t>
            </w:r>
          </w:p>
        </w:tc>
        <w:tc>
          <w:tcPr>
            <w:tcW w:w="1483" w:type="dxa"/>
          </w:tcPr>
          <w:p w14:paraId="1C4F2501" w14:textId="77777777" w:rsidR="00BE609E" w:rsidRDefault="00BE609E" w:rsidP="00AD5C87">
            <w:pPr>
              <w:jc w:val="center"/>
              <w:rPr>
                <w:rFonts w:ascii="Arial" w:hAnsi="Arial" w:cs="Arial"/>
                <w:color w:val="000000"/>
              </w:rPr>
            </w:pPr>
            <w:r>
              <w:rPr>
                <w:rFonts w:ascii="Arial" w:hAnsi="Arial" w:cs="Arial"/>
                <w:color w:val="000000"/>
              </w:rPr>
              <w:t>125</w:t>
            </w:r>
          </w:p>
          <w:p w14:paraId="234B5674" w14:textId="77777777" w:rsidR="00BE609E" w:rsidRPr="002957AD" w:rsidRDefault="00BE609E" w:rsidP="00AD5C87">
            <w:pPr>
              <w:jc w:val="center"/>
              <w:rPr>
                <w:rFonts w:ascii="Arial" w:hAnsi="Arial" w:cs="Arial"/>
                <w:color w:val="000000"/>
              </w:rPr>
            </w:pPr>
            <w:r w:rsidRPr="002957AD">
              <w:rPr>
                <w:rFonts w:ascii="Arial" w:hAnsi="Arial" w:cs="Arial"/>
                <w:color w:val="000000"/>
              </w:rPr>
              <w:t>pacotes c/ 100 un.</w:t>
            </w:r>
          </w:p>
        </w:tc>
        <w:tc>
          <w:tcPr>
            <w:tcW w:w="1483" w:type="dxa"/>
          </w:tcPr>
          <w:p w14:paraId="1C4077BC" w14:textId="77777777" w:rsidR="00BE609E" w:rsidRPr="002957AD" w:rsidRDefault="00BE609E" w:rsidP="00AD5C87">
            <w:pPr>
              <w:jc w:val="center"/>
              <w:rPr>
                <w:rFonts w:ascii="Arial" w:hAnsi="Arial" w:cs="Arial"/>
                <w:color w:val="000000"/>
              </w:rPr>
            </w:pPr>
            <w:r>
              <w:rPr>
                <w:rFonts w:ascii="Arial" w:hAnsi="Arial" w:cs="Arial"/>
                <w:color w:val="000000"/>
              </w:rPr>
              <w:t>R$ 5.357,50</w:t>
            </w:r>
          </w:p>
        </w:tc>
      </w:tr>
      <w:tr w:rsidR="00BE609E" w:rsidRPr="00CF5D94" w14:paraId="2662B647" w14:textId="77777777" w:rsidTr="00AD5C87">
        <w:trPr>
          <w:trHeight w:val="744"/>
          <w:jc w:val="center"/>
        </w:trPr>
        <w:tc>
          <w:tcPr>
            <w:tcW w:w="1257" w:type="dxa"/>
            <w:vMerge/>
          </w:tcPr>
          <w:p w14:paraId="1B87393B" w14:textId="77777777" w:rsidR="00BE609E" w:rsidRPr="002957AD" w:rsidRDefault="00BE609E" w:rsidP="00AD5C87">
            <w:pPr>
              <w:jc w:val="center"/>
              <w:rPr>
                <w:rFonts w:ascii="Arial" w:hAnsi="Arial" w:cs="Arial"/>
                <w:color w:val="000000"/>
              </w:rPr>
            </w:pPr>
          </w:p>
        </w:tc>
        <w:tc>
          <w:tcPr>
            <w:tcW w:w="2108" w:type="dxa"/>
          </w:tcPr>
          <w:p w14:paraId="2DAB4F7F"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tcPr>
          <w:p w14:paraId="2015846B" w14:textId="77777777" w:rsidR="00BE609E" w:rsidRPr="002957AD" w:rsidRDefault="00BE609E" w:rsidP="00AD5C87">
            <w:pPr>
              <w:jc w:val="center"/>
              <w:rPr>
                <w:rFonts w:ascii="Arial" w:hAnsi="Arial" w:cs="Arial"/>
                <w:color w:val="000000"/>
              </w:rPr>
            </w:pPr>
            <w:r w:rsidRPr="002957AD">
              <w:rPr>
                <w:rFonts w:ascii="Arial" w:hAnsi="Arial" w:cs="Arial"/>
                <w:color w:val="000000"/>
              </w:rPr>
              <w:t>R$ 85,01</w:t>
            </w:r>
          </w:p>
        </w:tc>
        <w:tc>
          <w:tcPr>
            <w:tcW w:w="1470" w:type="dxa"/>
          </w:tcPr>
          <w:p w14:paraId="7485C912" w14:textId="77777777" w:rsidR="00BE609E" w:rsidRPr="002957AD" w:rsidRDefault="00BE609E" w:rsidP="00AD5C87">
            <w:pPr>
              <w:jc w:val="center"/>
              <w:rPr>
                <w:rFonts w:ascii="Arial" w:hAnsi="Arial" w:cs="Arial"/>
                <w:color w:val="000000"/>
              </w:rPr>
            </w:pPr>
            <w:r w:rsidRPr="002957AD">
              <w:rPr>
                <w:rFonts w:ascii="Arial" w:hAnsi="Arial" w:cs="Arial"/>
                <w:color w:val="000000"/>
              </w:rPr>
              <w:t>150 pacotes c/ 100 un.</w:t>
            </w:r>
          </w:p>
        </w:tc>
        <w:tc>
          <w:tcPr>
            <w:tcW w:w="1483" w:type="dxa"/>
          </w:tcPr>
          <w:p w14:paraId="4B7FAD53" w14:textId="77777777" w:rsidR="00BE609E" w:rsidRPr="002957AD" w:rsidRDefault="00BE609E" w:rsidP="00AD5C87">
            <w:pPr>
              <w:jc w:val="center"/>
              <w:rPr>
                <w:rFonts w:ascii="Arial" w:hAnsi="Arial" w:cs="Arial"/>
                <w:color w:val="000000"/>
              </w:rPr>
            </w:pPr>
            <w:r w:rsidRPr="002957AD">
              <w:rPr>
                <w:rFonts w:ascii="Arial" w:hAnsi="Arial" w:cs="Arial"/>
                <w:color w:val="000000"/>
              </w:rPr>
              <w:t>R$ 12.751,50</w:t>
            </w:r>
          </w:p>
        </w:tc>
        <w:tc>
          <w:tcPr>
            <w:tcW w:w="1483" w:type="dxa"/>
          </w:tcPr>
          <w:p w14:paraId="7C2937AB" w14:textId="77777777" w:rsidR="00BE609E" w:rsidRPr="002957AD" w:rsidRDefault="00BE609E"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tcPr>
          <w:p w14:paraId="54499840" w14:textId="77777777" w:rsidR="00BE609E" w:rsidRPr="002957AD" w:rsidRDefault="00BE609E" w:rsidP="00AD5C87">
            <w:pPr>
              <w:jc w:val="center"/>
              <w:rPr>
                <w:rFonts w:ascii="Arial" w:hAnsi="Arial" w:cs="Arial"/>
                <w:color w:val="000000"/>
              </w:rPr>
            </w:pPr>
            <w:r>
              <w:rPr>
                <w:rFonts w:ascii="Arial" w:hAnsi="Arial" w:cs="Arial"/>
                <w:color w:val="000000"/>
              </w:rPr>
              <w:t>R$ 63.757,50</w:t>
            </w:r>
          </w:p>
        </w:tc>
      </w:tr>
      <w:tr w:rsidR="00BE609E" w:rsidRPr="00CF5D94" w14:paraId="600F56AD" w14:textId="77777777" w:rsidTr="00AD5C87">
        <w:trPr>
          <w:trHeight w:val="744"/>
          <w:jc w:val="center"/>
        </w:trPr>
        <w:tc>
          <w:tcPr>
            <w:tcW w:w="7654" w:type="dxa"/>
            <w:gridSpan w:val="5"/>
          </w:tcPr>
          <w:p w14:paraId="33F79244"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3BB317B1"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R$ 14.666,80 </w:t>
            </w:r>
          </w:p>
        </w:tc>
        <w:tc>
          <w:tcPr>
            <w:tcW w:w="2966" w:type="dxa"/>
            <w:gridSpan w:val="2"/>
          </w:tcPr>
          <w:p w14:paraId="60A0A4BC"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0DDCAC6C" w14:textId="77777777" w:rsidR="00BE609E" w:rsidRDefault="00BE609E" w:rsidP="00AD5C87">
            <w:pPr>
              <w:jc w:val="center"/>
              <w:rPr>
                <w:rFonts w:ascii="Arial" w:hAnsi="Arial" w:cs="Arial"/>
                <w:b/>
                <w:bCs/>
                <w:color w:val="000000"/>
              </w:rPr>
            </w:pPr>
            <w:r>
              <w:rPr>
                <w:rFonts w:ascii="Arial" w:hAnsi="Arial" w:cs="Arial"/>
                <w:b/>
                <w:bCs/>
                <w:color w:val="000000"/>
              </w:rPr>
              <w:t>R$ 73.334,00</w:t>
            </w:r>
          </w:p>
          <w:p w14:paraId="65CF62D4" w14:textId="77777777" w:rsidR="00BE609E" w:rsidRDefault="00BE609E" w:rsidP="00AD5C87">
            <w:pPr>
              <w:jc w:val="center"/>
              <w:rPr>
                <w:rFonts w:ascii="Arial" w:hAnsi="Arial" w:cs="Arial"/>
                <w:color w:val="000000"/>
              </w:rPr>
            </w:pPr>
          </w:p>
        </w:tc>
      </w:tr>
      <w:tr w:rsidR="00BE609E" w:rsidRPr="00CF5D94" w14:paraId="37B004D3" w14:textId="77777777" w:rsidTr="00AD5C87">
        <w:trPr>
          <w:trHeight w:val="720"/>
          <w:jc w:val="center"/>
        </w:trPr>
        <w:tc>
          <w:tcPr>
            <w:tcW w:w="1257" w:type="dxa"/>
            <w:vMerge w:val="restart"/>
            <w:hideMark/>
          </w:tcPr>
          <w:p w14:paraId="477D07C2"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w:t>
            </w:r>
          </w:p>
          <w:p w14:paraId="229F804F" w14:textId="77777777" w:rsidR="00BE609E" w:rsidRPr="002957AD" w:rsidRDefault="00BE609E" w:rsidP="00AD5C87">
            <w:pPr>
              <w:jc w:val="center"/>
              <w:rPr>
                <w:rFonts w:ascii="Arial" w:hAnsi="Arial" w:cs="Arial"/>
                <w:color w:val="000000"/>
              </w:rPr>
            </w:pPr>
            <w:r w:rsidRPr="0020628F">
              <w:rPr>
                <w:rFonts w:ascii="Arial" w:hAnsi="Arial" w:cs="Arial"/>
                <w:b/>
                <w:bCs/>
                <w:color w:val="000000"/>
              </w:rPr>
              <w:t>07</w:t>
            </w:r>
          </w:p>
        </w:tc>
        <w:tc>
          <w:tcPr>
            <w:tcW w:w="2108" w:type="dxa"/>
            <w:hideMark/>
          </w:tcPr>
          <w:p w14:paraId="5C0A2094"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noWrap/>
            <w:hideMark/>
          </w:tcPr>
          <w:p w14:paraId="0B90AB5B" w14:textId="77777777" w:rsidR="00BE609E" w:rsidRPr="002957AD" w:rsidRDefault="00BE609E" w:rsidP="00AD5C87">
            <w:pPr>
              <w:jc w:val="center"/>
              <w:rPr>
                <w:rFonts w:ascii="Arial" w:hAnsi="Arial" w:cs="Arial"/>
                <w:color w:val="000000"/>
              </w:rPr>
            </w:pPr>
            <w:r w:rsidRPr="002957AD">
              <w:rPr>
                <w:rFonts w:ascii="Arial" w:hAnsi="Arial" w:cs="Arial"/>
                <w:color w:val="000000"/>
              </w:rPr>
              <w:t>R$ 36,90</w:t>
            </w:r>
          </w:p>
        </w:tc>
        <w:tc>
          <w:tcPr>
            <w:tcW w:w="1470" w:type="dxa"/>
            <w:hideMark/>
          </w:tcPr>
          <w:p w14:paraId="480A7084" w14:textId="77777777" w:rsidR="00BE609E" w:rsidRPr="002957AD" w:rsidRDefault="00BE609E" w:rsidP="00AD5C87">
            <w:pPr>
              <w:jc w:val="center"/>
              <w:rPr>
                <w:rFonts w:ascii="Arial" w:hAnsi="Arial" w:cs="Arial"/>
                <w:color w:val="000000"/>
              </w:rPr>
            </w:pPr>
            <w:r w:rsidRPr="002957AD">
              <w:rPr>
                <w:rFonts w:ascii="Arial" w:hAnsi="Arial" w:cs="Arial"/>
                <w:color w:val="000000"/>
              </w:rPr>
              <w:t>15 bisnagas 100g</w:t>
            </w:r>
          </w:p>
        </w:tc>
        <w:tc>
          <w:tcPr>
            <w:tcW w:w="1483" w:type="dxa"/>
            <w:noWrap/>
            <w:hideMark/>
          </w:tcPr>
          <w:p w14:paraId="538B431B" w14:textId="77777777" w:rsidR="00BE609E" w:rsidRPr="002957AD" w:rsidRDefault="00BE609E" w:rsidP="00AD5C87">
            <w:pPr>
              <w:jc w:val="center"/>
              <w:rPr>
                <w:rFonts w:ascii="Arial" w:hAnsi="Arial" w:cs="Arial"/>
                <w:color w:val="000000"/>
              </w:rPr>
            </w:pPr>
            <w:r w:rsidRPr="002957AD">
              <w:rPr>
                <w:rFonts w:ascii="Arial" w:hAnsi="Arial" w:cs="Arial"/>
                <w:color w:val="000000"/>
              </w:rPr>
              <w:t>R$ 553,50</w:t>
            </w:r>
          </w:p>
        </w:tc>
        <w:tc>
          <w:tcPr>
            <w:tcW w:w="1483" w:type="dxa"/>
          </w:tcPr>
          <w:p w14:paraId="209A43C5" w14:textId="77777777" w:rsidR="00BE609E" w:rsidRPr="002957AD" w:rsidRDefault="00BE609E"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tcPr>
          <w:p w14:paraId="592691B0" w14:textId="77777777" w:rsidR="00BE609E" w:rsidRPr="002957AD" w:rsidRDefault="00BE609E" w:rsidP="00AD5C87">
            <w:pPr>
              <w:jc w:val="center"/>
              <w:rPr>
                <w:rFonts w:ascii="Arial" w:hAnsi="Arial" w:cs="Arial"/>
                <w:color w:val="000000"/>
              </w:rPr>
            </w:pPr>
            <w:r>
              <w:rPr>
                <w:rFonts w:ascii="Arial" w:hAnsi="Arial" w:cs="Arial"/>
                <w:color w:val="000000"/>
              </w:rPr>
              <w:t>R$ 2.767,50</w:t>
            </w:r>
          </w:p>
        </w:tc>
      </w:tr>
      <w:tr w:rsidR="00BE609E" w:rsidRPr="00CF5D94" w14:paraId="6CE24A51" w14:textId="77777777" w:rsidTr="00AD5C87">
        <w:trPr>
          <w:trHeight w:val="720"/>
          <w:jc w:val="center"/>
        </w:trPr>
        <w:tc>
          <w:tcPr>
            <w:tcW w:w="1257" w:type="dxa"/>
            <w:vMerge/>
          </w:tcPr>
          <w:p w14:paraId="76B5DE1A" w14:textId="77777777" w:rsidR="00BE609E" w:rsidRPr="002957AD" w:rsidRDefault="00BE609E" w:rsidP="00AD5C87">
            <w:pPr>
              <w:jc w:val="center"/>
              <w:rPr>
                <w:rFonts w:ascii="Arial" w:hAnsi="Arial" w:cs="Arial"/>
                <w:color w:val="000000"/>
              </w:rPr>
            </w:pPr>
          </w:p>
        </w:tc>
        <w:tc>
          <w:tcPr>
            <w:tcW w:w="2108" w:type="dxa"/>
          </w:tcPr>
          <w:p w14:paraId="3A168847" w14:textId="77777777" w:rsidR="00BE609E" w:rsidRPr="002957AD" w:rsidRDefault="00BE609E"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noWrap/>
          </w:tcPr>
          <w:p w14:paraId="0D76D6F3" w14:textId="77777777" w:rsidR="00BE609E" w:rsidRPr="002957AD" w:rsidRDefault="00BE609E" w:rsidP="00AD5C87">
            <w:pPr>
              <w:jc w:val="center"/>
              <w:rPr>
                <w:rFonts w:ascii="Arial" w:hAnsi="Arial" w:cs="Arial"/>
                <w:color w:val="000000"/>
              </w:rPr>
            </w:pPr>
            <w:r w:rsidRPr="002957AD">
              <w:rPr>
                <w:rFonts w:ascii="Arial" w:hAnsi="Arial" w:cs="Arial"/>
                <w:color w:val="000000"/>
              </w:rPr>
              <w:t>R$ 15,56</w:t>
            </w:r>
          </w:p>
        </w:tc>
        <w:tc>
          <w:tcPr>
            <w:tcW w:w="1470" w:type="dxa"/>
          </w:tcPr>
          <w:p w14:paraId="2320E2E0" w14:textId="77777777" w:rsidR="00BE609E" w:rsidRPr="002957AD" w:rsidRDefault="00BE609E" w:rsidP="00AD5C87">
            <w:pPr>
              <w:jc w:val="center"/>
              <w:rPr>
                <w:rFonts w:ascii="Arial" w:hAnsi="Arial" w:cs="Arial"/>
                <w:color w:val="000000"/>
              </w:rPr>
            </w:pPr>
            <w:r w:rsidRPr="002957AD">
              <w:rPr>
                <w:rFonts w:ascii="Arial" w:hAnsi="Arial" w:cs="Arial"/>
                <w:color w:val="000000"/>
              </w:rPr>
              <w:t>200 baldes c/ 400 un.</w:t>
            </w:r>
          </w:p>
        </w:tc>
        <w:tc>
          <w:tcPr>
            <w:tcW w:w="1483" w:type="dxa"/>
            <w:noWrap/>
          </w:tcPr>
          <w:p w14:paraId="3FAC6080" w14:textId="77777777" w:rsidR="00BE609E" w:rsidRPr="002957AD" w:rsidRDefault="00BE609E" w:rsidP="00AD5C87">
            <w:pPr>
              <w:jc w:val="center"/>
              <w:rPr>
                <w:rFonts w:ascii="Arial" w:hAnsi="Arial" w:cs="Arial"/>
                <w:color w:val="000000"/>
              </w:rPr>
            </w:pPr>
            <w:r w:rsidRPr="002957AD">
              <w:rPr>
                <w:rFonts w:ascii="Arial" w:hAnsi="Arial" w:cs="Arial"/>
                <w:color w:val="000000"/>
              </w:rPr>
              <w:t>R$ 3.112,00</w:t>
            </w:r>
          </w:p>
        </w:tc>
        <w:tc>
          <w:tcPr>
            <w:tcW w:w="1483" w:type="dxa"/>
          </w:tcPr>
          <w:p w14:paraId="52FEE005" w14:textId="77777777" w:rsidR="00BE609E" w:rsidRPr="002957AD" w:rsidRDefault="00BE609E"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tcPr>
          <w:p w14:paraId="16E511A3" w14:textId="77777777" w:rsidR="00BE609E" w:rsidRPr="002957AD" w:rsidRDefault="00BE609E" w:rsidP="00AD5C87">
            <w:pPr>
              <w:jc w:val="center"/>
              <w:rPr>
                <w:rFonts w:ascii="Arial" w:hAnsi="Arial" w:cs="Arial"/>
                <w:color w:val="000000"/>
              </w:rPr>
            </w:pPr>
            <w:r>
              <w:rPr>
                <w:rFonts w:ascii="Arial" w:hAnsi="Arial" w:cs="Arial"/>
                <w:color w:val="000000"/>
              </w:rPr>
              <w:t>R$ 15.560,00</w:t>
            </w:r>
          </w:p>
        </w:tc>
      </w:tr>
      <w:tr w:rsidR="00BE609E" w:rsidRPr="00CF5D94" w14:paraId="648C6B47" w14:textId="77777777" w:rsidTr="00AD5C87">
        <w:trPr>
          <w:trHeight w:val="720"/>
          <w:jc w:val="center"/>
        </w:trPr>
        <w:tc>
          <w:tcPr>
            <w:tcW w:w="7654" w:type="dxa"/>
            <w:gridSpan w:val="5"/>
          </w:tcPr>
          <w:p w14:paraId="4049F6CB"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708D9CD7"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R$ 3.665,50 </w:t>
            </w:r>
          </w:p>
        </w:tc>
        <w:tc>
          <w:tcPr>
            <w:tcW w:w="2966" w:type="dxa"/>
            <w:gridSpan w:val="2"/>
          </w:tcPr>
          <w:p w14:paraId="03C6CECF"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7CF8817C" w14:textId="77777777" w:rsidR="00BE609E" w:rsidRDefault="00BE609E" w:rsidP="00AD5C87">
            <w:pPr>
              <w:jc w:val="center"/>
              <w:rPr>
                <w:rFonts w:ascii="Arial" w:hAnsi="Arial" w:cs="Arial"/>
                <w:color w:val="000000"/>
              </w:rPr>
            </w:pPr>
            <w:r>
              <w:rPr>
                <w:rFonts w:ascii="Arial" w:hAnsi="Arial" w:cs="Arial"/>
                <w:b/>
                <w:bCs/>
                <w:color w:val="000000"/>
              </w:rPr>
              <w:t>R$ 18.327,50</w:t>
            </w:r>
          </w:p>
        </w:tc>
      </w:tr>
      <w:tr w:rsidR="00BE609E" w:rsidRPr="00CF5D94" w14:paraId="5AC127EC" w14:textId="77777777" w:rsidTr="00AD5C87">
        <w:trPr>
          <w:trHeight w:val="972"/>
          <w:jc w:val="center"/>
        </w:trPr>
        <w:tc>
          <w:tcPr>
            <w:tcW w:w="7654" w:type="dxa"/>
            <w:gridSpan w:val="5"/>
          </w:tcPr>
          <w:p w14:paraId="79FC7F19" w14:textId="77777777" w:rsidR="00BE609E" w:rsidRPr="00CC5700" w:rsidRDefault="00BE609E" w:rsidP="00AD5C87">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R$ 36.444,46</w:t>
            </w:r>
          </w:p>
        </w:tc>
        <w:tc>
          <w:tcPr>
            <w:tcW w:w="2966" w:type="dxa"/>
            <w:gridSpan w:val="2"/>
          </w:tcPr>
          <w:p w14:paraId="66A4C908"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R$ 182.222,30</w:t>
            </w:r>
          </w:p>
        </w:tc>
      </w:tr>
    </w:tbl>
    <w:p w14:paraId="692E5D46" w14:textId="77777777" w:rsidR="0084450F" w:rsidRDefault="0084450F" w:rsidP="0084450F">
      <w:pPr>
        <w:pStyle w:val="NormalWeb"/>
        <w:spacing w:before="0" w:beforeAutospacing="0" w:after="0" w:afterAutospacing="0" w:line="360" w:lineRule="auto"/>
        <w:jc w:val="both"/>
        <w:rPr>
          <w:rFonts w:ascii="Arial" w:hAnsi="Arial" w:cs="Arial"/>
        </w:rPr>
      </w:pPr>
    </w:p>
    <w:p w14:paraId="32BD3B52" w14:textId="77777777" w:rsidR="0084450F" w:rsidRDefault="0084450F" w:rsidP="0084450F">
      <w:pPr>
        <w:pStyle w:val="NormalWeb"/>
        <w:spacing w:before="0" w:beforeAutospacing="0" w:after="0" w:afterAutospacing="0" w:line="360" w:lineRule="auto"/>
        <w:jc w:val="both"/>
        <w:rPr>
          <w:rFonts w:ascii="Arial" w:hAnsi="Arial" w:cs="Arial"/>
        </w:rPr>
      </w:pPr>
    </w:p>
    <w:p w14:paraId="20997A0E" w14:textId="77777777" w:rsidR="0084450F" w:rsidRDefault="0084450F" w:rsidP="0084450F">
      <w:pPr>
        <w:spacing w:line="360" w:lineRule="auto"/>
        <w:jc w:val="both"/>
        <w:rPr>
          <w:b/>
          <w:bCs/>
          <w:sz w:val="24"/>
          <w:szCs w:val="24"/>
        </w:rPr>
      </w:pPr>
      <w:r>
        <w:rPr>
          <w:b/>
          <w:bCs/>
          <w:sz w:val="24"/>
          <w:szCs w:val="24"/>
        </w:rPr>
        <w:lastRenderedPageBreak/>
        <w:t>9.</w:t>
      </w:r>
      <w:r w:rsidRPr="00790D33">
        <w:rPr>
          <w:b/>
          <w:bCs/>
          <w:sz w:val="24"/>
          <w:szCs w:val="24"/>
        </w:rPr>
        <w:t xml:space="preserve"> DESCRIÇÃO DA SOLUÇÃO COMO UM TODO, INCLUSIVE DAS EXIGÊNCIAS RELACIONADAS À MANUTENÇÃO E À ASSISTÊNCIA TÉCNICA, QUANDO FOR O CASO</w:t>
      </w:r>
    </w:p>
    <w:p w14:paraId="3AEC2694" w14:textId="77777777" w:rsidR="0084450F" w:rsidRDefault="0084450F" w:rsidP="0084450F">
      <w:pPr>
        <w:spacing w:line="360" w:lineRule="auto"/>
        <w:jc w:val="both"/>
        <w:rPr>
          <w:b/>
          <w:bCs/>
          <w:sz w:val="24"/>
          <w:szCs w:val="24"/>
        </w:rPr>
      </w:pPr>
    </w:p>
    <w:p w14:paraId="1090DE26"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solução proposta contempla o fornecimento contínuo e parcelado de materiais de higiene, limpeza, conservação e utensílios correlatos, destinados ao uso rotineiro nos diversos setores da Administração Pública. O objetivo é assegurar condições adequadas de limpeza, higiene, conforto e segurança nos ambientes institucionais, de forma eficiente, econômica e sustentável.</w:t>
      </w:r>
    </w:p>
    <w:p w14:paraId="20A71E3D"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Os produtos a serem fornecidos abrangem desde itens de consumo diário — como papel higiênico, saboneteiras e luvas — até utensílios duráveis — como rodos, baldes, escovas, cestos de lixo e assentos sanitários. A combinação desses itens permite atender plenamente às demandas de higienização de sanitários, áreas administrativas, cozinhas, corredores, salas de aula e demais espaços de uso coletivo.</w:t>
      </w:r>
    </w:p>
    <w:p w14:paraId="463FDA1C"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solução, como um todo, foi planejada para atender aos seguintes aspectos:</w:t>
      </w:r>
    </w:p>
    <w:p w14:paraId="1A9F36BF" w14:textId="77777777" w:rsidR="0084450F" w:rsidRPr="00BD4396" w:rsidRDefault="0084450F" w:rsidP="0084450F">
      <w:pPr>
        <w:pStyle w:val="NormalWeb"/>
        <w:spacing w:before="0" w:beforeAutospacing="0" w:after="0" w:afterAutospacing="0" w:line="360" w:lineRule="auto"/>
        <w:jc w:val="both"/>
        <w:rPr>
          <w:rFonts w:ascii="Arial" w:hAnsi="Arial" w:cs="Arial"/>
        </w:rPr>
      </w:pPr>
      <w:r w:rsidRPr="00BD4396">
        <w:rPr>
          <w:rFonts w:ascii="Arial" w:hAnsi="Arial" w:cs="Arial"/>
        </w:rPr>
        <w:t xml:space="preserve">a) </w:t>
      </w:r>
      <w:r w:rsidRPr="00BD4396">
        <w:rPr>
          <w:rStyle w:val="Forte"/>
          <w:rFonts w:ascii="Arial" w:hAnsi="Arial" w:cs="Arial"/>
        </w:rPr>
        <w:t>Eficiência operacional:</w:t>
      </w:r>
      <w:r w:rsidRPr="00BD4396">
        <w:rPr>
          <w:rFonts w:ascii="Arial" w:hAnsi="Arial" w:cs="Arial"/>
        </w:rPr>
        <w:t xml:space="preserve"> a aquisição em regime de fornecimento contínuo e com entregas parceladas permite suprir as necessidades reais de cada setor, sem interrupção dos serviços e sem formação de estoques desnecessários;</w:t>
      </w:r>
    </w:p>
    <w:p w14:paraId="6903F74E" w14:textId="77777777" w:rsidR="0084450F" w:rsidRPr="00BD4396" w:rsidRDefault="0084450F" w:rsidP="0084450F">
      <w:pPr>
        <w:pStyle w:val="NormalWeb"/>
        <w:spacing w:before="0" w:beforeAutospacing="0" w:after="0" w:afterAutospacing="0" w:line="360" w:lineRule="auto"/>
        <w:jc w:val="both"/>
        <w:rPr>
          <w:rFonts w:ascii="Arial" w:hAnsi="Arial" w:cs="Arial"/>
        </w:rPr>
      </w:pPr>
      <w:r w:rsidRPr="00BD4396">
        <w:rPr>
          <w:rFonts w:ascii="Arial" w:hAnsi="Arial" w:cs="Arial"/>
        </w:rPr>
        <w:t xml:space="preserve">b) </w:t>
      </w:r>
      <w:r w:rsidRPr="00BD4396">
        <w:rPr>
          <w:rStyle w:val="Forte"/>
          <w:rFonts w:ascii="Arial" w:hAnsi="Arial" w:cs="Arial"/>
        </w:rPr>
        <w:t>Qualidade dos materiais:</w:t>
      </w:r>
      <w:r w:rsidRPr="00BD4396">
        <w:rPr>
          <w:rFonts w:ascii="Arial" w:hAnsi="Arial" w:cs="Arial"/>
        </w:rPr>
        <w:t xml:space="preserve"> os produtos especificados apresentam características que asseguram resistência, durabilidade e desempenho compatível com o uso intensivo nas dependências públicas, garantindo economia a médio prazo e menor necessidade de reposição;</w:t>
      </w:r>
    </w:p>
    <w:p w14:paraId="583354D5" w14:textId="77777777" w:rsidR="0084450F" w:rsidRPr="00BD4396" w:rsidRDefault="0084450F" w:rsidP="0084450F">
      <w:pPr>
        <w:pStyle w:val="NormalWeb"/>
        <w:spacing w:before="0" w:beforeAutospacing="0" w:after="0" w:afterAutospacing="0" w:line="360" w:lineRule="auto"/>
        <w:jc w:val="both"/>
        <w:rPr>
          <w:rFonts w:ascii="Arial" w:hAnsi="Arial" w:cs="Arial"/>
        </w:rPr>
      </w:pPr>
      <w:r w:rsidRPr="00BD4396">
        <w:rPr>
          <w:rFonts w:ascii="Arial" w:hAnsi="Arial" w:cs="Arial"/>
        </w:rPr>
        <w:t xml:space="preserve">c) </w:t>
      </w:r>
      <w:r w:rsidRPr="00BD4396">
        <w:rPr>
          <w:rStyle w:val="Forte"/>
          <w:rFonts w:ascii="Arial" w:hAnsi="Arial" w:cs="Arial"/>
        </w:rPr>
        <w:t>Sustentabilidade e segurança:</w:t>
      </w:r>
      <w:r w:rsidRPr="00BD4396">
        <w:rPr>
          <w:rFonts w:ascii="Arial" w:hAnsi="Arial" w:cs="Arial"/>
        </w:rPr>
        <w:t xml:space="preserve"> os materiais propostos respeitam normas técnicas aplicáveis e priorizam componentes recicláveis, atóxicos e de fácil higienização, reduzindo o impacto ambiental e promovendo condições seguras de trabalho aos servidores;</w:t>
      </w:r>
    </w:p>
    <w:p w14:paraId="444A65FE" w14:textId="77777777" w:rsidR="0084450F" w:rsidRPr="00BD4396" w:rsidRDefault="0084450F" w:rsidP="0084450F">
      <w:pPr>
        <w:pStyle w:val="NormalWeb"/>
        <w:spacing w:before="0" w:beforeAutospacing="0" w:after="0" w:afterAutospacing="0" w:line="360" w:lineRule="auto"/>
        <w:jc w:val="both"/>
        <w:rPr>
          <w:rFonts w:ascii="Arial" w:hAnsi="Arial" w:cs="Arial"/>
        </w:rPr>
      </w:pPr>
      <w:r w:rsidRPr="00BD4396">
        <w:rPr>
          <w:rFonts w:ascii="Arial" w:hAnsi="Arial" w:cs="Arial"/>
        </w:rPr>
        <w:t xml:space="preserve">d) </w:t>
      </w:r>
      <w:r w:rsidRPr="00BD4396">
        <w:rPr>
          <w:rStyle w:val="Forte"/>
          <w:rFonts w:ascii="Arial" w:hAnsi="Arial" w:cs="Arial"/>
        </w:rPr>
        <w:t>Rastreabilidade e controle:</w:t>
      </w:r>
      <w:r w:rsidRPr="00BD4396">
        <w:rPr>
          <w:rFonts w:ascii="Arial" w:hAnsi="Arial" w:cs="Arial"/>
        </w:rPr>
        <w:t xml:space="preserve"> a entrega parcelada mediante requisições permite rastrear os itens por lote e data de fornecimento, assegurando controle de qualidade e gestão eficiente do estoque;</w:t>
      </w:r>
    </w:p>
    <w:p w14:paraId="7537895A" w14:textId="77777777" w:rsidR="0084450F" w:rsidRPr="00BD4396" w:rsidRDefault="0084450F" w:rsidP="0084450F">
      <w:pPr>
        <w:pStyle w:val="NormalWeb"/>
        <w:spacing w:before="0" w:beforeAutospacing="0" w:after="0" w:afterAutospacing="0" w:line="360" w:lineRule="auto"/>
        <w:jc w:val="both"/>
        <w:rPr>
          <w:rFonts w:ascii="Arial" w:hAnsi="Arial" w:cs="Arial"/>
        </w:rPr>
      </w:pPr>
      <w:r w:rsidRPr="00BD4396">
        <w:rPr>
          <w:rFonts w:ascii="Arial" w:hAnsi="Arial" w:cs="Arial"/>
        </w:rPr>
        <w:lastRenderedPageBreak/>
        <w:t xml:space="preserve">e) </w:t>
      </w:r>
      <w:r w:rsidRPr="00BD4396">
        <w:rPr>
          <w:rStyle w:val="Forte"/>
          <w:rFonts w:ascii="Arial" w:hAnsi="Arial" w:cs="Arial"/>
        </w:rPr>
        <w:t>Compatibilidade com equipamentos existentes:</w:t>
      </w:r>
      <w:r w:rsidRPr="00BD4396">
        <w:rPr>
          <w:rFonts w:ascii="Arial" w:hAnsi="Arial" w:cs="Arial"/>
        </w:rPr>
        <w:t xml:space="preserve"> os produtos selecionados são compatíveis com as instalações e utensílios já utilizados pela Administração, evitando gastos adicionais com adaptações ou substituições.</w:t>
      </w:r>
    </w:p>
    <w:p w14:paraId="6E9D37DB"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Quanto à manutenção e assistência técnica, os produtos duráveis (como saboneteiras, assentos sanitários, baldes e cestos de lixo) devem possuir garantia mínima de fabricação e estarem acompanhados de instruções de uso e instalação. Caso ocorra defeito de fabricação, o fornecedor deverá efetuar a substituição do item sem ônus para a Administração, conforme previsto na legislação vigente e nas condições contratuais.</w:t>
      </w:r>
    </w:p>
    <w:p w14:paraId="2074B7A2"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Para os materiais de consumo (como papel higiênico, luvas, panos e sacos plásticos), não se aplicam serviços de manutenção, sendo exigido apenas que o fornecedor assegure a entrega de produtos novos, em perfeitas condições de uso, dentro do prazo de validade e de acordo com as especificações técnicas definidas no Termo de Referência.</w:t>
      </w:r>
    </w:p>
    <w:p w14:paraId="38B58B0F"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Assim, a solução apresentada contempla todos os aspectos necessários para garantir a regularidade do fornecimento, a eficiência na aplicação dos recursos públicos e a manutenção das condições adequadas de higiene e limpeza nos ambientes da Administração Pública.</w:t>
      </w:r>
    </w:p>
    <w:p w14:paraId="27A483AF" w14:textId="77777777" w:rsidR="0084450F" w:rsidRDefault="0084450F" w:rsidP="0084450F">
      <w:pPr>
        <w:spacing w:line="360" w:lineRule="auto"/>
        <w:jc w:val="both"/>
        <w:rPr>
          <w:rFonts w:eastAsia="Times New Roman"/>
          <w:b/>
          <w:bCs/>
          <w:color w:val="000000"/>
          <w:sz w:val="24"/>
          <w:szCs w:val="24"/>
        </w:rPr>
      </w:pPr>
    </w:p>
    <w:p w14:paraId="6D5CA41E" w14:textId="77777777" w:rsidR="0084450F" w:rsidRDefault="0084450F" w:rsidP="0084450F">
      <w:pPr>
        <w:spacing w:line="360" w:lineRule="auto"/>
        <w:jc w:val="both"/>
        <w:rPr>
          <w:rFonts w:eastAsia="Times New Roman"/>
          <w:b/>
          <w:bCs/>
          <w:color w:val="000000"/>
          <w:sz w:val="24"/>
          <w:szCs w:val="24"/>
        </w:rPr>
      </w:pPr>
      <w:r>
        <w:rPr>
          <w:rFonts w:eastAsia="Times New Roman"/>
          <w:b/>
          <w:bCs/>
          <w:color w:val="000000"/>
          <w:sz w:val="24"/>
          <w:szCs w:val="24"/>
        </w:rPr>
        <w:t>10.</w:t>
      </w:r>
      <w:r w:rsidRPr="00790D33">
        <w:rPr>
          <w:rFonts w:eastAsia="Times New Roman"/>
          <w:b/>
          <w:bCs/>
          <w:color w:val="000000"/>
          <w:sz w:val="24"/>
          <w:szCs w:val="24"/>
        </w:rPr>
        <w:t xml:space="preserve"> JUSTIFICATIVA PARA O PARCELAMENTO OU NÃO DA CONTRATAÇÃO</w:t>
      </w:r>
    </w:p>
    <w:p w14:paraId="1611010C" w14:textId="77777777" w:rsidR="0084450F" w:rsidRPr="0015030F" w:rsidRDefault="0084450F" w:rsidP="0084450F">
      <w:pPr>
        <w:spacing w:line="360" w:lineRule="auto"/>
        <w:ind w:firstLine="720"/>
        <w:jc w:val="both"/>
        <w:rPr>
          <w:rFonts w:eastAsia="Times New Roman"/>
          <w:sz w:val="24"/>
          <w:szCs w:val="24"/>
        </w:rPr>
      </w:pPr>
    </w:p>
    <w:p w14:paraId="2561DD70" w14:textId="77777777" w:rsidR="0084450F" w:rsidRPr="00D94F00" w:rsidRDefault="0084450F" w:rsidP="0084450F">
      <w:pPr>
        <w:pStyle w:val="NormalWeb"/>
        <w:spacing w:before="0" w:beforeAutospacing="0" w:after="0" w:afterAutospacing="0" w:line="360" w:lineRule="auto"/>
        <w:ind w:firstLine="720"/>
        <w:jc w:val="both"/>
        <w:rPr>
          <w:rFonts w:ascii="Arial" w:hAnsi="Arial" w:cs="Arial"/>
        </w:rPr>
      </w:pPr>
      <w:r w:rsidRPr="00D94F00">
        <w:rPr>
          <w:rFonts w:ascii="Arial" w:hAnsi="Arial" w:cs="Arial"/>
        </w:rPr>
        <w:t>A escolha da modalidade de julgamento pelo critério de menor preço global por grupo fundamenta-se na necessidade de assegurar economicidade, eficiência administrativa e regularidade no fornecimento de gêneros alimentícios de consumo contínuo. A estruturação do objeto em grupos foi definida a partir da natureza, finalidade e similaridade dos itens, de modo a garantir maior racionalidade logística, facilitar o gerenciamento dos contratos e reduzir custos indiretos associados à execução.</w:t>
      </w:r>
    </w:p>
    <w:p w14:paraId="3678CE61" w14:textId="77777777" w:rsidR="0084450F" w:rsidRPr="00D94F00" w:rsidRDefault="0084450F" w:rsidP="0084450F">
      <w:pPr>
        <w:pStyle w:val="NormalWeb"/>
        <w:spacing w:before="0" w:beforeAutospacing="0" w:after="0" w:afterAutospacing="0" w:line="360" w:lineRule="auto"/>
        <w:ind w:firstLine="720"/>
        <w:jc w:val="both"/>
        <w:rPr>
          <w:rFonts w:ascii="Arial" w:hAnsi="Arial" w:cs="Arial"/>
        </w:rPr>
      </w:pPr>
      <w:r w:rsidRPr="00D94F00">
        <w:rPr>
          <w:rFonts w:ascii="Arial" w:hAnsi="Arial" w:cs="Arial"/>
        </w:rPr>
        <w:t xml:space="preserve">A adoção do julgamento por grupo, em vez de item a item, possibilita que a Administração concentre o fornecimento de itens de mesma natureza em um único </w:t>
      </w:r>
      <w:r w:rsidRPr="00D94F00">
        <w:rPr>
          <w:rFonts w:ascii="Arial" w:hAnsi="Arial" w:cs="Arial"/>
        </w:rPr>
        <w:lastRenderedPageBreak/>
        <w:t>fornecedor, evitando fragmentação contratual, dificuldades de coordenação, aumento de custos administrativos e eventuais falhas no abastecimento. Essa sistemática também assegura uniformidade de qualidade, padronização das entregas e maior controle de estoques.</w:t>
      </w:r>
    </w:p>
    <w:p w14:paraId="53923E06" w14:textId="77777777" w:rsidR="0084450F" w:rsidRPr="00D94F00" w:rsidRDefault="0084450F" w:rsidP="0084450F">
      <w:pPr>
        <w:pStyle w:val="NormalWeb"/>
        <w:spacing w:before="0" w:beforeAutospacing="0" w:after="0" w:afterAutospacing="0" w:line="360" w:lineRule="auto"/>
        <w:ind w:firstLine="720"/>
        <w:jc w:val="both"/>
        <w:rPr>
          <w:rFonts w:ascii="Arial" w:hAnsi="Arial" w:cs="Arial"/>
        </w:rPr>
      </w:pPr>
      <w:r w:rsidRPr="00D94F00">
        <w:rPr>
          <w:rFonts w:ascii="Arial" w:hAnsi="Arial" w:cs="Arial"/>
        </w:rPr>
        <w:t>Do ponto de vista econômico, a formação de grupos permite a obtenção de ganhos de escala, visto que o fornecedor poderá estruturar sua logística de fornecimento considerando volumes maiores, o que tende a reduzir o preço final ofertado. Do ponto de vista operacional, a medida evita o fracionamento indevido, ao mesmo tempo em que não prejudica a competitividade, uma vez que as microempresas, empresas de pequeno porte e equiparadas possuem condições técnicas e comerciais de disputar o fornecimento de grupos de itens de mesma natureza.</w:t>
      </w:r>
    </w:p>
    <w:p w14:paraId="2C623D67" w14:textId="77777777" w:rsidR="0084450F" w:rsidRPr="00D94F00" w:rsidRDefault="0084450F" w:rsidP="0084450F">
      <w:pPr>
        <w:pStyle w:val="NormalWeb"/>
        <w:spacing w:before="0" w:beforeAutospacing="0" w:after="0" w:afterAutospacing="0" w:line="360" w:lineRule="auto"/>
        <w:ind w:firstLine="720"/>
        <w:jc w:val="both"/>
        <w:rPr>
          <w:rFonts w:ascii="Arial" w:hAnsi="Arial" w:cs="Arial"/>
        </w:rPr>
      </w:pPr>
      <w:r w:rsidRPr="00D94F00">
        <w:rPr>
          <w:rFonts w:ascii="Arial" w:hAnsi="Arial" w:cs="Arial"/>
        </w:rPr>
        <w:t>A decisão pelo julgamento por menor preço global por grupo está, portanto, alinhada aos princípios da economicidade, eficiência, planejamento e vantajosidade, previstos na Lei nº 14.133/2021, assegurando que a Administração obtenha a proposta mais vantajosa, com qualidade, continuidade do abastecimento e racionalização dos recursos públicos.</w:t>
      </w:r>
    </w:p>
    <w:p w14:paraId="4FDA6E5C" w14:textId="77777777" w:rsidR="0084450F" w:rsidRDefault="0084450F" w:rsidP="0084450F">
      <w:pPr>
        <w:spacing w:line="360" w:lineRule="auto"/>
        <w:ind w:firstLine="720"/>
        <w:jc w:val="both"/>
        <w:rPr>
          <w:rFonts w:eastAsia="Times New Roman"/>
          <w:color w:val="000000"/>
          <w:sz w:val="24"/>
          <w:szCs w:val="24"/>
        </w:rPr>
      </w:pPr>
    </w:p>
    <w:p w14:paraId="09C8A661" w14:textId="77777777" w:rsidR="0084450F" w:rsidRDefault="0084450F" w:rsidP="0084450F">
      <w:pPr>
        <w:spacing w:line="360" w:lineRule="auto"/>
        <w:jc w:val="both"/>
        <w:rPr>
          <w:b/>
          <w:sz w:val="24"/>
          <w:szCs w:val="24"/>
        </w:rPr>
      </w:pPr>
      <w:r>
        <w:rPr>
          <w:b/>
          <w:sz w:val="24"/>
          <w:szCs w:val="24"/>
        </w:rPr>
        <w:t xml:space="preserve">11. </w:t>
      </w:r>
      <w:r w:rsidRPr="00790D33">
        <w:rPr>
          <w:b/>
          <w:sz w:val="24"/>
          <w:szCs w:val="24"/>
        </w:rPr>
        <w:t>DEMONSTRATIVO DOS RESULTADOS PRETENDIDOS EM TERMOS DE ECONOMICIDADE E DE MELHOR APROVEITAMENTO DOS RECURSOS HUMANOS, MATERIAIS E FINANCEIROS DISPONÍVEIS.</w:t>
      </w:r>
    </w:p>
    <w:p w14:paraId="71A37A60" w14:textId="77777777" w:rsidR="0084450F" w:rsidRDefault="0084450F" w:rsidP="0084450F">
      <w:pPr>
        <w:spacing w:line="360" w:lineRule="auto"/>
        <w:jc w:val="both"/>
        <w:rPr>
          <w:b/>
          <w:sz w:val="24"/>
          <w:szCs w:val="24"/>
        </w:rPr>
      </w:pPr>
    </w:p>
    <w:p w14:paraId="279ABC59"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contratação proposta tem como finalidade alcançar resultados concretos em termos de economicidade, racionalização de recursos e eficiência operacional, assegurando o fornecimento contínuo e regular de materiais essenciais à limpeza e conservação dos ambientes públicos, com o melhor aproveitamento possível dos recursos humanos, materiais e financeiros.</w:t>
      </w:r>
    </w:p>
    <w:p w14:paraId="76386564" w14:textId="77777777" w:rsidR="0084450F" w:rsidRDefault="0084450F" w:rsidP="0084450F">
      <w:pPr>
        <w:pStyle w:val="NormalWeb"/>
        <w:spacing w:before="0" w:beforeAutospacing="0" w:after="0" w:afterAutospacing="0" w:line="360" w:lineRule="auto"/>
        <w:ind w:firstLine="720"/>
        <w:jc w:val="both"/>
        <w:rPr>
          <w:rFonts w:ascii="Arial" w:hAnsi="Arial" w:cs="Arial"/>
        </w:rPr>
      </w:pPr>
    </w:p>
    <w:p w14:paraId="6C969CF8"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p>
    <w:p w14:paraId="6910C8CF" w14:textId="77777777" w:rsidR="0084450F" w:rsidRDefault="0084450F" w:rsidP="0084450F">
      <w:pPr>
        <w:pStyle w:val="NormalWeb"/>
        <w:spacing w:before="0" w:beforeAutospacing="0" w:after="0" w:afterAutospacing="0" w:line="360" w:lineRule="auto"/>
        <w:rPr>
          <w:rFonts w:ascii="Arial" w:hAnsi="Arial" w:cs="Arial"/>
        </w:rPr>
      </w:pPr>
      <w:r w:rsidRPr="00BD4396">
        <w:rPr>
          <w:rFonts w:ascii="Arial" w:hAnsi="Arial" w:cs="Arial"/>
        </w:rPr>
        <w:lastRenderedPageBreak/>
        <w:t xml:space="preserve">a) </w:t>
      </w:r>
      <w:r w:rsidRPr="00BD4396">
        <w:rPr>
          <w:rStyle w:val="Forte"/>
          <w:rFonts w:ascii="Arial" w:hAnsi="Arial" w:cs="Arial"/>
        </w:rPr>
        <w:t>Economicidade:</w:t>
      </w:r>
      <w:r w:rsidRPr="00BD4396">
        <w:rPr>
          <w:rFonts w:ascii="Arial" w:hAnsi="Arial" w:cs="Arial"/>
        </w:rPr>
        <w:br/>
      </w:r>
    </w:p>
    <w:p w14:paraId="43F48AA3"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aquisição por meio de processo licitatório, com ampla participação de Microempresas (ME), Empresas de Pequeno Porte (EPP) ou equiparadas, permitirá a obtenção de preços competitivos, de acordo com a realidade de mercado. A modalidade de fornecimento contínuo e parcelado evita gastos excessivos com armazenamento, reduz perdas por deterioração e otimiza a aplicação do orçamento, já que os pagamentos ocorrerão somente conforme as entregas efetivamente realizadas.</w:t>
      </w:r>
    </w:p>
    <w:p w14:paraId="1777561A" w14:textId="77777777" w:rsidR="0084450F" w:rsidRPr="00BD4396" w:rsidRDefault="0084450F" w:rsidP="0084450F">
      <w:pPr>
        <w:pStyle w:val="NormalWeb"/>
        <w:spacing w:before="0" w:beforeAutospacing="0" w:after="0" w:afterAutospacing="0" w:line="360" w:lineRule="auto"/>
        <w:jc w:val="both"/>
        <w:rPr>
          <w:rFonts w:ascii="Arial" w:hAnsi="Arial" w:cs="Arial"/>
        </w:rPr>
      </w:pPr>
    </w:p>
    <w:p w14:paraId="582ED07A" w14:textId="77777777" w:rsidR="0084450F" w:rsidRDefault="0084450F" w:rsidP="0084450F">
      <w:pPr>
        <w:pStyle w:val="NormalWeb"/>
        <w:spacing w:before="0" w:beforeAutospacing="0" w:after="0" w:afterAutospacing="0" w:line="360" w:lineRule="auto"/>
        <w:rPr>
          <w:rFonts w:ascii="Arial" w:hAnsi="Arial" w:cs="Arial"/>
        </w:rPr>
      </w:pPr>
      <w:r w:rsidRPr="00BD4396">
        <w:rPr>
          <w:rFonts w:ascii="Arial" w:hAnsi="Arial" w:cs="Arial"/>
        </w:rPr>
        <w:t xml:space="preserve">b) </w:t>
      </w:r>
      <w:r w:rsidRPr="00BD4396">
        <w:rPr>
          <w:rStyle w:val="Forte"/>
          <w:rFonts w:ascii="Arial" w:hAnsi="Arial" w:cs="Arial"/>
        </w:rPr>
        <w:t>Melhor aproveitamento dos recursos materiais:</w:t>
      </w:r>
      <w:r w:rsidRPr="00BD4396">
        <w:rPr>
          <w:rFonts w:ascii="Arial" w:hAnsi="Arial" w:cs="Arial"/>
        </w:rPr>
        <w:br/>
      </w:r>
    </w:p>
    <w:p w14:paraId="1700B888"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padronização e a especificação técnica dos produtos asseguram o uso de materiais de qualidade superior e maior durabilidade, reduzindo a necessidade de reposições constantes. Isso proporciona um ciclo de uso mais prolongado e menor desperdício. A utilização de produtos adequados às características de cada ambiente também contribui para a eficiência da limpeza e conservação, evitando retrabalho e consumo excessivo de insumos.</w:t>
      </w:r>
    </w:p>
    <w:p w14:paraId="11B3F594" w14:textId="77777777" w:rsidR="0084450F" w:rsidRPr="00BD4396" w:rsidRDefault="0084450F" w:rsidP="0084450F">
      <w:pPr>
        <w:pStyle w:val="NormalWeb"/>
        <w:spacing w:before="0" w:beforeAutospacing="0" w:after="0" w:afterAutospacing="0" w:line="360" w:lineRule="auto"/>
        <w:jc w:val="both"/>
        <w:rPr>
          <w:rFonts w:ascii="Arial" w:hAnsi="Arial" w:cs="Arial"/>
        </w:rPr>
      </w:pPr>
    </w:p>
    <w:p w14:paraId="3FE0DCC6" w14:textId="77777777" w:rsidR="0084450F" w:rsidRDefault="0084450F" w:rsidP="0084450F">
      <w:pPr>
        <w:pStyle w:val="NormalWeb"/>
        <w:spacing w:before="0" w:beforeAutospacing="0" w:after="0" w:afterAutospacing="0" w:line="360" w:lineRule="auto"/>
        <w:rPr>
          <w:rFonts w:ascii="Arial" w:hAnsi="Arial" w:cs="Arial"/>
        </w:rPr>
      </w:pPr>
      <w:r w:rsidRPr="00BD4396">
        <w:rPr>
          <w:rFonts w:ascii="Arial" w:hAnsi="Arial" w:cs="Arial"/>
        </w:rPr>
        <w:t xml:space="preserve">c) </w:t>
      </w:r>
      <w:r w:rsidRPr="00BD4396">
        <w:rPr>
          <w:rStyle w:val="Forte"/>
          <w:rFonts w:ascii="Arial" w:hAnsi="Arial" w:cs="Arial"/>
        </w:rPr>
        <w:t>Otimização dos recursos humanos:</w:t>
      </w:r>
      <w:r w:rsidRPr="00BD4396">
        <w:rPr>
          <w:rFonts w:ascii="Arial" w:hAnsi="Arial" w:cs="Arial"/>
        </w:rPr>
        <w:br/>
      </w:r>
    </w:p>
    <w:p w14:paraId="30825FA3"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Com o fornecimento contínuo e regular dos materiais, as equipes responsáveis pela limpeza e manutenção poderão executar suas atividades de forma ininterrupta, sem prejuízo por falta de insumos. Isso melhora a produtividade, reduz paradas de serviço e aumenta a eficiência do trabalho, garantindo ambientes sempre limpos e higienizados, o que impacta diretamente na qualidade do atendimento ao público e no bem-estar dos servidores.</w:t>
      </w:r>
    </w:p>
    <w:p w14:paraId="149BC38A" w14:textId="77777777" w:rsidR="0084450F" w:rsidRDefault="0084450F" w:rsidP="0084450F">
      <w:pPr>
        <w:pStyle w:val="NormalWeb"/>
        <w:spacing w:before="0" w:beforeAutospacing="0" w:after="0" w:afterAutospacing="0" w:line="360" w:lineRule="auto"/>
        <w:rPr>
          <w:rFonts w:ascii="Arial" w:hAnsi="Arial" w:cs="Arial"/>
        </w:rPr>
      </w:pPr>
    </w:p>
    <w:p w14:paraId="36A93803" w14:textId="77777777" w:rsidR="0084450F" w:rsidRPr="00BD4396" w:rsidRDefault="0084450F" w:rsidP="0084450F">
      <w:pPr>
        <w:pStyle w:val="NormalWeb"/>
        <w:spacing w:before="0" w:beforeAutospacing="0" w:after="0" w:afterAutospacing="0" w:line="360" w:lineRule="auto"/>
        <w:rPr>
          <w:rFonts w:ascii="Arial" w:hAnsi="Arial" w:cs="Arial"/>
        </w:rPr>
      </w:pPr>
    </w:p>
    <w:p w14:paraId="14D68B62" w14:textId="77777777" w:rsidR="0084450F" w:rsidRDefault="0084450F" w:rsidP="0084450F">
      <w:pPr>
        <w:pStyle w:val="NormalWeb"/>
        <w:spacing w:before="0" w:beforeAutospacing="0" w:after="0" w:afterAutospacing="0" w:line="360" w:lineRule="auto"/>
        <w:rPr>
          <w:rFonts w:ascii="Arial" w:hAnsi="Arial" w:cs="Arial"/>
        </w:rPr>
      </w:pPr>
      <w:r w:rsidRPr="00BD4396">
        <w:rPr>
          <w:rFonts w:ascii="Arial" w:hAnsi="Arial" w:cs="Arial"/>
        </w:rPr>
        <w:lastRenderedPageBreak/>
        <w:t xml:space="preserve">d) </w:t>
      </w:r>
      <w:r w:rsidRPr="00BD4396">
        <w:rPr>
          <w:rStyle w:val="Forte"/>
          <w:rFonts w:ascii="Arial" w:hAnsi="Arial" w:cs="Arial"/>
        </w:rPr>
        <w:t>Racionalização dos recursos financeiros:</w:t>
      </w:r>
      <w:r w:rsidRPr="00BD4396">
        <w:rPr>
          <w:rFonts w:ascii="Arial" w:hAnsi="Arial" w:cs="Arial"/>
        </w:rPr>
        <w:br/>
      </w:r>
    </w:p>
    <w:p w14:paraId="05ADDC3D"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contratação planejada com base em estimativas reais de consumo e em requisições controladas garante que os gastos ocorram de forma proporcional à demanda, sem acúmulos ou sobras desnecessárias. Além disso, ao optar por itens de melhor desempenho e durabilidade, a Administração reduz custos indiretos com substituições, transporte e descarte, fortalecendo a sustentabilidade financeira da gestão pública.</w:t>
      </w:r>
    </w:p>
    <w:p w14:paraId="79E6B506" w14:textId="77777777" w:rsidR="0084450F" w:rsidRPr="00BD4396" w:rsidRDefault="0084450F" w:rsidP="0084450F">
      <w:pPr>
        <w:pStyle w:val="NormalWeb"/>
        <w:spacing w:before="0" w:beforeAutospacing="0" w:after="0" w:afterAutospacing="0" w:line="360" w:lineRule="auto"/>
        <w:jc w:val="both"/>
        <w:rPr>
          <w:rFonts w:ascii="Arial" w:hAnsi="Arial" w:cs="Arial"/>
        </w:rPr>
      </w:pPr>
    </w:p>
    <w:p w14:paraId="22BB8F1B"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Em síntese, a presente contratação resultará em uma gestão mais eficiente dos recursos públicos, combinando economia, planejamento e qualidade. A adoção de práticas de fornecimento contínuo e a priorização de pequenos empreendedores garantem, simultaneamente, o atendimento das necessidades institucionais e o fortalecimento da economia local, em consonância com os princípios da economicidade, eficiência e interesse público.</w:t>
      </w:r>
    </w:p>
    <w:p w14:paraId="106DD641" w14:textId="77777777" w:rsidR="0084450F" w:rsidRDefault="0084450F" w:rsidP="0084450F">
      <w:pPr>
        <w:spacing w:line="360" w:lineRule="auto"/>
        <w:jc w:val="both"/>
        <w:rPr>
          <w:b/>
          <w:sz w:val="24"/>
          <w:szCs w:val="24"/>
        </w:rPr>
      </w:pPr>
    </w:p>
    <w:p w14:paraId="60C12E1D" w14:textId="77777777" w:rsidR="0084450F" w:rsidRPr="00790D33" w:rsidRDefault="0084450F" w:rsidP="0084450F">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6E12F8B5" w14:textId="77777777" w:rsidR="0084450F" w:rsidRPr="00790D33" w:rsidRDefault="0084450F" w:rsidP="0084450F">
      <w:pPr>
        <w:shd w:val="clear" w:color="auto" w:fill="FFFFFF"/>
        <w:spacing w:line="360" w:lineRule="auto"/>
        <w:jc w:val="both"/>
        <w:textAlignment w:val="baseline"/>
        <w:rPr>
          <w:rFonts w:eastAsia="Times New Roman"/>
          <w:b/>
          <w:bCs/>
          <w:color w:val="000000"/>
          <w:sz w:val="24"/>
          <w:szCs w:val="24"/>
        </w:rPr>
      </w:pPr>
    </w:p>
    <w:p w14:paraId="68DC205A" w14:textId="77777777" w:rsidR="0084450F" w:rsidRPr="00790D33" w:rsidRDefault="0084450F" w:rsidP="0084450F">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5FD20C69" w14:textId="77777777" w:rsidR="0084450F" w:rsidRPr="00790D33" w:rsidRDefault="0084450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183311AE" w14:textId="77777777" w:rsidR="0084450F" w:rsidRPr="00790D33" w:rsidRDefault="0084450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7A3A0B83" w14:textId="77777777" w:rsidR="0084450F" w:rsidRPr="00790D33" w:rsidRDefault="0084450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1FD88F7C" w14:textId="77777777" w:rsidR="0084450F" w:rsidRPr="00790D33" w:rsidRDefault="0084450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52055B4B" w14:textId="77777777" w:rsidR="0084450F" w:rsidRPr="006A011D" w:rsidRDefault="0084450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328C1E85" w14:textId="77777777" w:rsidR="0084450F" w:rsidRPr="00790D33" w:rsidRDefault="0084450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lastRenderedPageBreak/>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447B98BA" w14:textId="77777777" w:rsidR="0084450F" w:rsidRDefault="0084450F" w:rsidP="0084450F">
      <w:pPr>
        <w:pStyle w:val="PargrafodaLista"/>
        <w:spacing w:after="0" w:line="360" w:lineRule="auto"/>
        <w:ind w:left="720"/>
        <w:jc w:val="both"/>
        <w:rPr>
          <w:rFonts w:ascii="Arial" w:eastAsia="Times New Roman" w:hAnsi="Arial" w:cs="Arial"/>
          <w:color w:val="000000"/>
          <w:sz w:val="24"/>
          <w:szCs w:val="24"/>
          <w:lang w:eastAsia="pt-BR"/>
        </w:rPr>
      </w:pPr>
    </w:p>
    <w:p w14:paraId="549EEB30" w14:textId="77777777" w:rsidR="0084450F" w:rsidRDefault="0084450F" w:rsidP="0084450F">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6FB1858C" w14:textId="77777777" w:rsidR="0084450F" w:rsidRPr="00790D33" w:rsidRDefault="0084450F" w:rsidP="0084450F">
      <w:pPr>
        <w:pStyle w:val="PargrafodaLista"/>
        <w:spacing w:after="0" w:line="360" w:lineRule="auto"/>
        <w:ind w:left="0"/>
        <w:jc w:val="both"/>
        <w:rPr>
          <w:rFonts w:ascii="Arial" w:eastAsia="Times New Roman" w:hAnsi="Arial" w:cs="Arial"/>
          <w:b/>
          <w:bCs/>
          <w:color w:val="000000"/>
          <w:sz w:val="24"/>
          <w:szCs w:val="24"/>
          <w:lang w:eastAsia="pt-BR"/>
        </w:rPr>
      </w:pPr>
    </w:p>
    <w:p w14:paraId="085D4865" w14:textId="77777777" w:rsidR="0084450F" w:rsidRPr="00275BC5" w:rsidRDefault="0084450F" w:rsidP="0084450F">
      <w:pPr>
        <w:spacing w:line="360" w:lineRule="auto"/>
        <w:ind w:right="-425"/>
        <w:jc w:val="both"/>
        <w:rPr>
          <w:rFonts w:eastAsia="Calibri"/>
          <w:b/>
          <w:sz w:val="24"/>
          <w:szCs w:val="24"/>
        </w:rPr>
      </w:pPr>
      <w:r w:rsidRPr="00275BC5">
        <w:rPr>
          <w:rFonts w:eastAsia="Calibri"/>
          <w:sz w:val="24"/>
          <w:szCs w:val="24"/>
        </w:rPr>
        <w:t xml:space="preserve">Contratação correlata – </w:t>
      </w:r>
      <w:r w:rsidRPr="006471BE">
        <w:rPr>
          <w:rFonts w:eastAsia="Calibri"/>
          <w:sz w:val="24"/>
          <w:szCs w:val="24"/>
        </w:rPr>
        <w:t>registra-se que a Câmara Municipal de Extrema possui contrato vigente para a aquisição dos itens em questão que se encerrará dia 31 de dezembro de 2025.</w:t>
      </w:r>
    </w:p>
    <w:p w14:paraId="7DAEF9F8" w14:textId="77777777" w:rsidR="0084450F" w:rsidRDefault="0084450F" w:rsidP="0084450F">
      <w:pPr>
        <w:pStyle w:val="PargrafodaLista"/>
        <w:spacing w:after="0" w:line="360" w:lineRule="auto"/>
        <w:ind w:left="0"/>
        <w:jc w:val="both"/>
        <w:rPr>
          <w:rFonts w:ascii="Arial" w:eastAsia="Times New Roman" w:hAnsi="Arial" w:cs="Arial"/>
          <w:b/>
          <w:bCs/>
          <w:color w:val="000000"/>
          <w:sz w:val="24"/>
          <w:szCs w:val="24"/>
          <w:lang w:eastAsia="pt-BR"/>
        </w:rPr>
      </w:pPr>
      <w:bookmarkStart w:id="20" w:name="_Hlk186721750"/>
    </w:p>
    <w:p w14:paraId="3CB89089" w14:textId="77777777" w:rsidR="0084450F" w:rsidRPr="00790D33" w:rsidRDefault="0084450F" w:rsidP="0084450F">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APLICÁVEL.</w:t>
      </w:r>
    </w:p>
    <w:bookmarkEnd w:id="20"/>
    <w:p w14:paraId="0F8DB1E9" w14:textId="77777777" w:rsidR="0084450F" w:rsidRDefault="0084450F" w:rsidP="0084450F">
      <w:pPr>
        <w:pStyle w:val="NormalWeb"/>
        <w:spacing w:before="0" w:beforeAutospacing="0" w:after="0" w:afterAutospacing="0" w:line="360" w:lineRule="auto"/>
        <w:ind w:firstLine="720"/>
        <w:jc w:val="both"/>
        <w:rPr>
          <w:rFonts w:ascii="Arial" w:hAnsi="Arial" w:cs="Arial"/>
        </w:rPr>
      </w:pPr>
    </w:p>
    <w:p w14:paraId="49EEFED3"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2D14CA">
        <w:rPr>
          <w:rFonts w:ascii="Arial" w:hAnsi="Arial" w:cs="Arial"/>
        </w:rPr>
        <w:t>A presente contratação envolve o fornecimento de materiais de higiene, limpeza e conservação, cujos impactos ambientais, embora de baixa magnitude, devem ser devidamente considerados e mitigados mediante a adoção de práticas sustentáveis durante o fornecimento, o uso e o descarte dos produtos.</w:t>
      </w:r>
    </w:p>
    <w:p w14:paraId="70B2D3EB" w14:textId="77777777" w:rsidR="0084450F" w:rsidRPr="002D14CA" w:rsidRDefault="0084450F" w:rsidP="0084450F">
      <w:pPr>
        <w:pStyle w:val="NormalWeb"/>
        <w:spacing w:before="0" w:beforeAutospacing="0" w:after="0" w:afterAutospacing="0" w:line="360" w:lineRule="auto"/>
        <w:ind w:firstLine="720"/>
        <w:jc w:val="both"/>
        <w:rPr>
          <w:rFonts w:ascii="Arial" w:hAnsi="Arial" w:cs="Arial"/>
        </w:rPr>
      </w:pPr>
    </w:p>
    <w:p w14:paraId="1778D476" w14:textId="77777777" w:rsidR="0084450F" w:rsidRDefault="0084450F">
      <w:pPr>
        <w:pStyle w:val="NormalWeb"/>
        <w:numPr>
          <w:ilvl w:val="0"/>
          <w:numId w:val="39"/>
        </w:numPr>
        <w:spacing w:before="0" w:beforeAutospacing="0" w:after="0" w:afterAutospacing="0" w:line="360" w:lineRule="auto"/>
        <w:ind w:left="0" w:firstLine="0"/>
        <w:rPr>
          <w:rFonts w:ascii="Arial" w:hAnsi="Arial" w:cs="Arial"/>
        </w:rPr>
      </w:pPr>
      <w:r w:rsidRPr="002D14CA">
        <w:rPr>
          <w:rStyle w:val="Forte"/>
          <w:rFonts w:ascii="Arial" w:hAnsi="Arial" w:cs="Arial"/>
        </w:rPr>
        <w:t>Impactos ambientais potenciais:</w:t>
      </w:r>
      <w:r w:rsidRPr="002D14CA">
        <w:rPr>
          <w:rFonts w:ascii="Arial" w:hAnsi="Arial" w:cs="Arial"/>
        </w:rPr>
        <w:br/>
      </w:r>
    </w:p>
    <w:p w14:paraId="117B7089"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2D14CA">
        <w:rPr>
          <w:rFonts w:ascii="Arial" w:hAnsi="Arial" w:cs="Arial"/>
        </w:rPr>
        <w:t>Os principais impactos estão relacionados ao consumo de materiais descartáveis (como papel higiênico, luvas e panos), à utilização de embalagens plásticas e à geração de resíduos sólidos decorrentes do uso e descarte dos produtos e de suas embalagens. Também se observa o potencial consumo de energia e recursos naturais durante a fabricação e o transporte dos itens.</w:t>
      </w:r>
    </w:p>
    <w:p w14:paraId="4798FE0D" w14:textId="77777777" w:rsidR="0084450F" w:rsidRPr="002D14CA" w:rsidRDefault="0084450F" w:rsidP="0084450F">
      <w:pPr>
        <w:pStyle w:val="NormalWeb"/>
        <w:spacing w:before="0" w:beforeAutospacing="0" w:after="0" w:afterAutospacing="0" w:line="360" w:lineRule="auto"/>
        <w:ind w:firstLine="720"/>
        <w:jc w:val="both"/>
        <w:rPr>
          <w:rFonts w:ascii="Arial" w:hAnsi="Arial" w:cs="Arial"/>
        </w:rPr>
      </w:pPr>
    </w:p>
    <w:p w14:paraId="53572119" w14:textId="77777777" w:rsidR="0084450F" w:rsidRDefault="0084450F">
      <w:pPr>
        <w:pStyle w:val="NormalWeb"/>
        <w:numPr>
          <w:ilvl w:val="0"/>
          <w:numId w:val="39"/>
        </w:numPr>
        <w:spacing w:before="0" w:beforeAutospacing="0" w:after="0" w:afterAutospacing="0" w:line="360" w:lineRule="auto"/>
        <w:ind w:left="0" w:firstLine="0"/>
        <w:jc w:val="both"/>
        <w:rPr>
          <w:rFonts w:ascii="Arial" w:hAnsi="Arial" w:cs="Arial"/>
        </w:rPr>
      </w:pPr>
      <w:r w:rsidRPr="002D14CA">
        <w:rPr>
          <w:rStyle w:val="Forte"/>
          <w:rFonts w:ascii="Arial" w:hAnsi="Arial" w:cs="Arial"/>
        </w:rPr>
        <w:lastRenderedPageBreak/>
        <w:t>Medidas mitigadoras e requisitos de sustentabilidade:</w:t>
      </w:r>
      <w:r w:rsidRPr="002D14CA">
        <w:rPr>
          <w:rFonts w:ascii="Arial" w:hAnsi="Arial" w:cs="Arial"/>
        </w:rPr>
        <w:br/>
      </w:r>
    </w:p>
    <w:p w14:paraId="509D96E5" w14:textId="77777777" w:rsidR="0084450F" w:rsidRDefault="0084450F" w:rsidP="0084450F">
      <w:pPr>
        <w:pStyle w:val="NormalWeb"/>
        <w:spacing w:before="0" w:beforeAutospacing="0" w:after="0" w:afterAutospacing="0" w:line="360" w:lineRule="auto"/>
        <w:ind w:firstLine="360"/>
        <w:jc w:val="both"/>
        <w:rPr>
          <w:rFonts w:ascii="Arial" w:hAnsi="Arial" w:cs="Arial"/>
        </w:rPr>
      </w:pPr>
      <w:r w:rsidRPr="002D14CA">
        <w:rPr>
          <w:rFonts w:ascii="Arial" w:hAnsi="Arial" w:cs="Arial"/>
        </w:rPr>
        <w:t>Para minimizar esses impactos, as especificações técnicas dos produtos priorizam características que reduzem a geração de resíduos e promovem o uso racional de recursos. Entre as medidas previstas destacam-se:</w:t>
      </w:r>
    </w:p>
    <w:p w14:paraId="48B2AEBA" w14:textId="77777777" w:rsidR="0084450F" w:rsidRPr="002D14CA" w:rsidRDefault="0084450F" w:rsidP="0084450F">
      <w:pPr>
        <w:pStyle w:val="NormalWeb"/>
        <w:spacing w:before="0" w:beforeAutospacing="0" w:after="0" w:afterAutospacing="0" w:line="360" w:lineRule="auto"/>
        <w:ind w:firstLine="360"/>
        <w:jc w:val="both"/>
        <w:rPr>
          <w:rFonts w:ascii="Arial" w:hAnsi="Arial" w:cs="Arial"/>
        </w:rPr>
      </w:pPr>
    </w:p>
    <w:p w14:paraId="09E5DFC1" w14:textId="77777777" w:rsidR="0084450F" w:rsidRPr="002D14CA" w:rsidRDefault="0084450F">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2D14CA">
        <w:rPr>
          <w:rFonts w:ascii="Arial" w:hAnsi="Arial" w:cs="Arial"/>
        </w:rPr>
        <w:t>Utilização de materiais compostos por fibras virgens de origem controlada, garantindo qualidade e eficiência, com menor necessidade de reposição;</w:t>
      </w:r>
    </w:p>
    <w:p w14:paraId="52C59BD8" w14:textId="77777777" w:rsidR="0084450F" w:rsidRPr="002D14CA" w:rsidRDefault="0084450F">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2D14CA">
        <w:rPr>
          <w:rFonts w:ascii="Arial" w:hAnsi="Arial" w:cs="Arial"/>
        </w:rPr>
        <w:t>Preferência por produtos e embalagens recicláveis, atóxicas e de baixa emissão de poluentes;</w:t>
      </w:r>
    </w:p>
    <w:p w14:paraId="01F8982C" w14:textId="77777777" w:rsidR="0084450F" w:rsidRPr="002D14CA" w:rsidRDefault="0084450F">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2D14CA">
        <w:rPr>
          <w:rFonts w:ascii="Arial" w:hAnsi="Arial" w:cs="Arial"/>
        </w:rPr>
        <w:t>Incentivo à aquisição de utensílios duráveis (plástico de alta resistência), que possuem vida útil prolongada e menor impacto no ciclo de substituição;</w:t>
      </w:r>
    </w:p>
    <w:p w14:paraId="38F27646" w14:textId="77777777" w:rsidR="0084450F" w:rsidRPr="002D14CA" w:rsidRDefault="0084450F">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2D14CA">
        <w:rPr>
          <w:rFonts w:ascii="Arial" w:hAnsi="Arial" w:cs="Arial"/>
        </w:rPr>
        <w:t xml:space="preserve">Recomendação para que os fornecedores </w:t>
      </w:r>
      <w:r>
        <w:rPr>
          <w:rFonts w:ascii="Arial" w:hAnsi="Arial" w:cs="Arial"/>
        </w:rPr>
        <w:t xml:space="preserve">possam </w:t>
      </w:r>
      <w:r w:rsidRPr="002D14CA">
        <w:rPr>
          <w:rFonts w:ascii="Arial" w:hAnsi="Arial" w:cs="Arial"/>
        </w:rPr>
        <w:t>adot</w:t>
      </w:r>
      <w:r>
        <w:rPr>
          <w:rFonts w:ascii="Arial" w:hAnsi="Arial" w:cs="Arial"/>
        </w:rPr>
        <w:t>ar sempre que possíveis boas práticas</w:t>
      </w:r>
      <w:r w:rsidRPr="002D14CA">
        <w:rPr>
          <w:rFonts w:ascii="Arial" w:hAnsi="Arial" w:cs="Arial"/>
        </w:rPr>
        <w:t xml:space="preserve"> de transporte e entrega, evitando desperdício de combustível e reduzindo a pegada de carbono;</w:t>
      </w:r>
    </w:p>
    <w:p w14:paraId="48B02E4D" w14:textId="77777777" w:rsidR="0084450F" w:rsidRDefault="0084450F">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Pr>
          <w:rFonts w:ascii="Arial" w:hAnsi="Arial" w:cs="Arial"/>
        </w:rPr>
        <w:t xml:space="preserve">Poderão ser adotadas </w:t>
      </w:r>
      <w:r w:rsidRPr="002D14CA">
        <w:rPr>
          <w:rFonts w:ascii="Arial" w:hAnsi="Arial" w:cs="Arial"/>
        </w:rPr>
        <w:t>medidas de uso racional dos materiais pelos setores consumidores, por meio de controle interno e conscientização dos servidores quanto à redução do desperdício.</w:t>
      </w:r>
    </w:p>
    <w:p w14:paraId="29ED2CC5" w14:textId="77777777" w:rsidR="0084450F" w:rsidRPr="002D14CA" w:rsidRDefault="0084450F" w:rsidP="0084450F">
      <w:pPr>
        <w:pStyle w:val="NormalWeb"/>
        <w:spacing w:before="0" w:beforeAutospacing="0" w:after="0" w:afterAutospacing="0" w:line="360" w:lineRule="auto"/>
        <w:jc w:val="both"/>
        <w:rPr>
          <w:rFonts w:ascii="Arial" w:hAnsi="Arial" w:cs="Arial"/>
        </w:rPr>
      </w:pPr>
    </w:p>
    <w:p w14:paraId="0ADB5185" w14:textId="77777777" w:rsidR="0084450F" w:rsidRDefault="0084450F">
      <w:pPr>
        <w:pStyle w:val="NormalWeb"/>
        <w:numPr>
          <w:ilvl w:val="0"/>
          <w:numId w:val="39"/>
        </w:numPr>
        <w:spacing w:before="0" w:beforeAutospacing="0" w:after="0" w:afterAutospacing="0" w:line="360" w:lineRule="auto"/>
        <w:ind w:left="0" w:firstLine="0"/>
        <w:jc w:val="both"/>
        <w:rPr>
          <w:rFonts w:ascii="Arial" w:hAnsi="Arial" w:cs="Arial"/>
        </w:rPr>
      </w:pPr>
      <w:r w:rsidRPr="002D14CA">
        <w:rPr>
          <w:rStyle w:val="Forte"/>
          <w:rFonts w:ascii="Arial" w:hAnsi="Arial" w:cs="Arial"/>
        </w:rPr>
        <w:t>Baixo consumo de energia e de recursos naturais:</w:t>
      </w:r>
      <w:r w:rsidRPr="002D14CA">
        <w:rPr>
          <w:rFonts w:ascii="Arial" w:hAnsi="Arial" w:cs="Arial"/>
        </w:rPr>
        <w:br/>
      </w:r>
    </w:p>
    <w:p w14:paraId="1AD30787"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2D14CA">
        <w:rPr>
          <w:rFonts w:ascii="Arial" w:hAnsi="Arial" w:cs="Arial"/>
        </w:rPr>
        <w:t>Os produtos especificados não demandam consumo direto de energia elétrica ou recursos hídricos para seu funcionamento, o que reduz significativamente o impacto ambiental durante sua utilização. As práticas de limpeza e manutenção deverão observar o uso racional de água, bem como a correta dosagem de produtos e utensílios, evitando o desperdício de insumos e contribuindo para a eficiência ambiental.</w:t>
      </w:r>
    </w:p>
    <w:p w14:paraId="2CD47FF7" w14:textId="77777777" w:rsidR="0084450F" w:rsidRDefault="0084450F" w:rsidP="0084450F">
      <w:pPr>
        <w:pStyle w:val="NormalWeb"/>
        <w:spacing w:before="0" w:beforeAutospacing="0" w:after="0" w:afterAutospacing="0" w:line="360" w:lineRule="auto"/>
        <w:ind w:firstLine="720"/>
        <w:jc w:val="both"/>
        <w:rPr>
          <w:rFonts w:ascii="Arial" w:hAnsi="Arial" w:cs="Arial"/>
        </w:rPr>
      </w:pPr>
    </w:p>
    <w:p w14:paraId="6F3DE9DD" w14:textId="77777777" w:rsidR="0084450F" w:rsidRPr="002D14CA" w:rsidRDefault="0084450F" w:rsidP="0084450F">
      <w:pPr>
        <w:pStyle w:val="NormalWeb"/>
        <w:spacing w:before="0" w:beforeAutospacing="0" w:after="0" w:afterAutospacing="0" w:line="360" w:lineRule="auto"/>
        <w:ind w:firstLine="720"/>
        <w:jc w:val="both"/>
        <w:rPr>
          <w:rFonts w:ascii="Arial" w:hAnsi="Arial" w:cs="Arial"/>
        </w:rPr>
      </w:pPr>
    </w:p>
    <w:p w14:paraId="3541B9E6" w14:textId="77777777" w:rsidR="0084450F" w:rsidRDefault="0084450F">
      <w:pPr>
        <w:pStyle w:val="NormalWeb"/>
        <w:numPr>
          <w:ilvl w:val="0"/>
          <w:numId w:val="39"/>
        </w:numPr>
        <w:spacing w:before="0" w:beforeAutospacing="0" w:after="0" w:afterAutospacing="0" w:line="360" w:lineRule="auto"/>
        <w:ind w:left="0" w:firstLine="0"/>
        <w:jc w:val="both"/>
        <w:rPr>
          <w:rFonts w:ascii="Arial" w:hAnsi="Arial" w:cs="Arial"/>
        </w:rPr>
      </w:pPr>
      <w:r w:rsidRPr="002D14CA">
        <w:rPr>
          <w:rStyle w:val="Forte"/>
          <w:rFonts w:ascii="Arial" w:hAnsi="Arial" w:cs="Arial"/>
        </w:rPr>
        <w:lastRenderedPageBreak/>
        <w:t>Logística reversa e descarte sustentável:</w:t>
      </w:r>
      <w:r w:rsidRPr="002D14CA">
        <w:rPr>
          <w:rFonts w:ascii="Arial" w:hAnsi="Arial" w:cs="Arial"/>
        </w:rPr>
        <w:br/>
      </w:r>
    </w:p>
    <w:p w14:paraId="358574B6"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2D14CA">
        <w:rPr>
          <w:rFonts w:ascii="Arial" w:hAnsi="Arial" w:cs="Arial"/>
        </w:rPr>
        <w:t xml:space="preserve">Sempre que aplicável, as embalagens plásticas, caixas de papelão e outros resíduos gerados deverão ser encaminhados para coleta seletiva ou pontos de entrega voluntária, possibilitando sua destinação à reciclagem. </w:t>
      </w:r>
    </w:p>
    <w:p w14:paraId="5BDB40E2" w14:textId="77777777" w:rsidR="0084450F" w:rsidRPr="002D14CA" w:rsidRDefault="0084450F" w:rsidP="0084450F">
      <w:pPr>
        <w:pStyle w:val="NormalWeb"/>
        <w:spacing w:before="0" w:beforeAutospacing="0" w:after="0" w:afterAutospacing="0" w:line="360" w:lineRule="auto"/>
        <w:ind w:firstLine="720"/>
        <w:jc w:val="both"/>
        <w:rPr>
          <w:rFonts w:ascii="Arial" w:hAnsi="Arial" w:cs="Arial"/>
        </w:rPr>
      </w:pPr>
    </w:p>
    <w:p w14:paraId="055504FB" w14:textId="77777777" w:rsidR="0084450F" w:rsidRPr="002D14CA" w:rsidRDefault="0084450F" w:rsidP="0084450F">
      <w:pPr>
        <w:pStyle w:val="NormalWeb"/>
        <w:spacing w:before="0" w:beforeAutospacing="0" w:after="0" w:afterAutospacing="0" w:line="360" w:lineRule="auto"/>
        <w:ind w:firstLine="720"/>
        <w:jc w:val="both"/>
        <w:rPr>
          <w:rFonts w:ascii="Arial" w:hAnsi="Arial" w:cs="Arial"/>
        </w:rPr>
      </w:pPr>
      <w:r w:rsidRPr="002D14CA">
        <w:rPr>
          <w:rFonts w:ascii="Arial" w:hAnsi="Arial" w:cs="Arial"/>
        </w:rPr>
        <w:t>Em síntese, o planejamento desta contratação adota uma abordagem ambientalmente responsável, considerando o ciclo de vida dos produtos e promovendo o equilíbrio entre eficiência operacional e preservação ambiental. As medidas descritas asseguram a conformidade com as políticas públicas de sustentabilidade e reforçam o compromisso da Administração com a gestão ecológica e consciente dos recursos públicos.</w:t>
      </w:r>
    </w:p>
    <w:p w14:paraId="29ACD3B9" w14:textId="77777777" w:rsidR="0084450F" w:rsidRDefault="0084450F" w:rsidP="0084450F">
      <w:pPr>
        <w:shd w:val="clear" w:color="auto" w:fill="FFFFFF"/>
        <w:spacing w:line="360" w:lineRule="auto"/>
        <w:ind w:firstLine="708"/>
        <w:jc w:val="both"/>
        <w:textAlignment w:val="baseline"/>
        <w:rPr>
          <w:rFonts w:eastAsia="Times New Roman"/>
          <w:color w:val="000000"/>
          <w:sz w:val="24"/>
          <w:szCs w:val="24"/>
        </w:rPr>
      </w:pPr>
    </w:p>
    <w:p w14:paraId="66431F12" w14:textId="77777777" w:rsidR="0084450F" w:rsidRPr="00790D33" w:rsidRDefault="0084450F" w:rsidP="0084450F">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380BDE97" w14:textId="77777777" w:rsidR="0084450F" w:rsidRPr="00790D33" w:rsidRDefault="0084450F" w:rsidP="0084450F">
      <w:pPr>
        <w:shd w:val="clear" w:color="auto" w:fill="FFFFFF"/>
        <w:spacing w:line="360" w:lineRule="auto"/>
        <w:jc w:val="both"/>
        <w:textAlignment w:val="baseline"/>
        <w:rPr>
          <w:rFonts w:eastAsia="Times New Roman"/>
          <w:b/>
          <w:bCs/>
          <w:color w:val="000000"/>
          <w:sz w:val="24"/>
          <w:szCs w:val="24"/>
        </w:rPr>
      </w:pPr>
    </w:p>
    <w:p w14:paraId="3A6713A8" w14:textId="77777777" w:rsidR="0084450F" w:rsidRPr="00790D33" w:rsidRDefault="0084450F" w:rsidP="0084450F">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pelo </w:t>
      </w:r>
      <w:r w:rsidRPr="00923CFC">
        <w:rPr>
          <w:rFonts w:ascii="Arial" w:hAnsi="Arial" w:cs="Arial"/>
          <w:b/>
          <w:bCs/>
          <w:color w:val="000000" w:themeColor="text1"/>
          <w:sz w:val="24"/>
          <w:szCs w:val="24"/>
        </w:rPr>
        <w:t>menor preço global</w:t>
      </w:r>
      <w:r>
        <w:rPr>
          <w:rFonts w:ascii="Arial" w:hAnsi="Arial" w:cs="Arial"/>
          <w:b/>
          <w:bCs/>
          <w:color w:val="000000" w:themeColor="text1"/>
          <w:sz w:val="24"/>
          <w:szCs w:val="24"/>
        </w:rPr>
        <w:t xml:space="preserve"> por grupo</w:t>
      </w:r>
      <w:r w:rsidRPr="00923CFC">
        <w:rPr>
          <w:rFonts w:ascii="Arial" w:hAnsi="Arial" w:cs="Arial"/>
          <w:b/>
          <w:bCs/>
          <w:color w:val="000000" w:themeColor="text1"/>
          <w:sz w:val="24"/>
          <w:szCs w:val="24"/>
        </w:rPr>
        <w:t xml:space="preserve">. </w:t>
      </w:r>
      <w:r w:rsidRPr="00923CFC">
        <w:rPr>
          <w:rFonts w:ascii="Arial" w:eastAsia="Times New Roman" w:hAnsi="Arial" w:cs="Arial"/>
          <w:b/>
          <w:bCs/>
          <w:color w:val="000000" w:themeColor="text1"/>
          <w:sz w:val="24"/>
          <w:szCs w:val="24"/>
        </w:rPr>
        <w:t xml:space="preserve"> </w:t>
      </w:r>
    </w:p>
    <w:p w14:paraId="1F69F4D7" w14:textId="77777777" w:rsidR="0084450F" w:rsidRPr="00790D33" w:rsidRDefault="0084450F" w:rsidP="0084450F">
      <w:pPr>
        <w:shd w:val="clear" w:color="auto" w:fill="FFFFFF"/>
        <w:spacing w:line="360" w:lineRule="auto"/>
        <w:jc w:val="both"/>
        <w:textAlignment w:val="baseline"/>
        <w:rPr>
          <w:rFonts w:eastAsia="Times New Roman"/>
          <w:b/>
          <w:bCs/>
          <w:color w:val="000000"/>
          <w:sz w:val="24"/>
          <w:szCs w:val="24"/>
        </w:rPr>
      </w:pPr>
    </w:p>
    <w:p w14:paraId="3EE2A9A8" w14:textId="77777777" w:rsidR="0084450F" w:rsidRDefault="0084450F" w:rsidP="0084450F">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18936BCC" w14:textId="77777777" w:rsidR="0084450F" w:rsidRPr="00790D33" w:rsidRDefault="0084450F" w:rsidP="0084450F">
      <w:pPr>
        <w:shd w:val="clear" w:color="auto" w:fill="FFFFFF"/>
        <w:spacing w:line="360" w:lineRule="auto"/>
        <w:jc w:val="both"/>
        <w:textAlignment w:val="baseline"/>
        <w:rPr>
          <w:rFonts w:eastAsia="Times New Roman"/>
          <w:b/>
          <w:bCs/>
          <w:color w:val="000000"/>
          <w:sz w:val="24"/>
          <w:szCs w:val="24"/>
        </w:rPr>
      </w:pPr>
    </w:p>
    <w:p w14:paraId="6A9B3BD0" w14:textId="77777777" w:rsidR="0084450F" w:rsidRDefault="0084450F" w:rsidP="0084450F">
      <w:pPr>
        <w:autoSpaceDE w:val="0"/>
        <w:autoSpaceDN w:val="0"/>
        <w:adjustRightInd w:val="0"/>
        <w:spacing w:line="360" w:lineRule="auto"/>
        <w:ind w:firstLine="708"/>
        <w:jc w:val="both"/>
        <w:rPr>
          <w:rFonts w:eastAsia="Calibri"/>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A escolha representa uma abordagem estratégica que considera não apenas a eficiência operacional, mas também a responsabilidade financeira e o compromisso com a sustentabilidade. A proposta está em consonância com os 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60527812" w14:textId="77777777" w:rsidR="0084450F" w:rsidRDefault="0084450F" w:rsidP="0084450F">
      <w:pPr>
        <w:pStyle w:val="PargrafodaLista"/>
        <w:ind w:left="0"/>
        <w:jc w:val="both"/>
        <w:rPr>
          <w:rFonts w:ascii="Arial" w:hAnsi="Arial" w:cs="Arial"/>
          <w:sz w:val="24"/>
          <w:szCs w:val="24"/>
        </w:rPr>
      </w:pPr>
    </w:p>
    <w:p w14:paraId="56D53EC0" w14:textId="3B11FCA9" w:rsidR="0084450F" w:rsidRPr="00790D33" w:rsidRDefault="0084450F" w:rsidP="0084450F">
      <w:pPr>
        <w:pStyle w:val="PargrafodaLista"/>
        <w:ind w:left="0" w:firstLine="708"/>
        <w:jc w:val="both"/>
        <w:rPr>
          <w:rFonts w:ascii="Arial" w:hAnsi="Arial" w:cs="Arial"/>
          <w:sz w:val="24"/>
          <w:szCs w:val="24"/>
        </w:rPr>
      </w:pPr>
      <w:r w:rsidRPr="00790D33">
        <w:rPr>
          <w:rFonts w:ascii="Arial" w:hAnsi="Arial" w:cs="Arial"/>
          <w:sz w:val="24"/>
          <w:szCs w:val="24"/>
        </w:rPr>
        <w:t xml:space="preserve">Extrema, MG, </w:t>
      </w:r>
      <w:r w:rsidR="00A74937">
        <w:rPr>
          <w:rFonts w:ascii="Arial" w:hAnsi="Arial" w:cs="Arial"/>
          <w:sz w:val="24"/>
          <w:szCs w:val="24"/>
        </w:rPr>
        <w:t xml:space="preserve">04 </w:t>
      </w:r>
      <w:r w:rsidRPr="00790D33">
        <w:rPr>
          <w:rFonts w:ascii="Arial" w:hAnsi="Arial" w:cs="Arial"/>
          <w:sz w:val="24"/>
          <w:szCs w:val="24"/>
        </w:rPr>
        <w:t>de</w:t>
      </w:r>
      <w:r>
        <w:rPr>
          <w:rFonts w:ascii="Arial" w:hAnsi="Arial" w:cs="Arial"/>
          <w:sz w:val="24"/>
          <w:szCs w:val="24"/>
        </w:rPr>
        <w:t xml:space="preserve"> </w:t>
      </w:r>
      <w:r w:rsidR="00A74937">
        <w:rPr>
          <w:rFonts w:ascii="Arial" w:hAnsi="Arial" w:cs="Arial"/>
          <w:sz w:val="24"/>
          <w:szCs w:val="24"/>
        </w:rPr>
        <w:t>novembro</w:t>
      </w:r>
      <w:r w:rsidRPr="00790D33">
        <w:rPr>
          <w:rFonts w:ascii="Arial" w:hAnsi="Arial" w:cs="Arial"/>
          <w:sz w:val="24"/>
          <w:szCs w:val="24"/>
        </w:rPr>
        <w:t xml:space="preserve"> de 2025.</w:t>
      </w:r>
    </w:p>
    <w:p w14:paraId="4DD54163" w14:textId="77777777" w:rsidR="0084450F" w:rsidRDefault="0084450F" w:rsidP="0084450F">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84450F" w14:paraId="431F9C16" w14:textId="77777777" w:rsidTr="00C06D34">
        <w:tc>
          <w:tcPr>
            <w:tcW w:w="9063" w:type="dxa"/>
          </w:tcPr>
          <w:p w14:paraId="093A538D" w14:textId="77777777" w:rsidR="0084450F" w:rsidRDefault="0084450F" w:rsidP="00C06D34">
            <w:pPr>
              <w:pStyle w:val="PargrafodaLista"/>
              <w:spacing w:after="0"/>
              <w:ind w:left="0"/>
              <w:jc w:val="center"/>
              <w:rPr>
                <w:rFonts w:ascii="Arial" w:hAnsi="Arial" w:cs="Arial"/>
                <w:sz w:val="24"/>
                <w:szCs w:val="24"/>
              </w:rPr>
            </w:pPr>
          </w:p>
          <w:p w14:paraId="1DA400DF" w14:textId="77777777" w:rsidR="0084450F" w:rsidRDefault="0084450F" w:rsidP="00C06D34">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37C22AC7" w14:textId="77777777" w:rsidR="0084450F" w:rsidRPr="00790D33" w:rsidRDefault="0084450F" w:rsidP="00C06D34">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2EEFDDE0" w14:textId="77777777" w:rsidR="0084450F" w:rsidRDefault="0084450F" w:rsidP="00C06D34">
            <w:pPr>
              <w:pStyle w:val="PargrafodaLista"/>
              <w:spacing w:after="0"/>
              <w:ind w:left="0"/>
              <w:jc w:val="center"/>
              <w:rPr>
                <w:rFonts w:ascii="Arial" w:hAnsi="Arial" w:cs="Arial"/>
                <w:sz w:val="24"/>
                <w:szCs w:val="24"/>
              </w:rPr>
            </w:pPr>
          </w:p>
        </w:tc>
      </w:tr>
      <w:tr w:rsidR="0084450F" w14:paraId="20D19FE2" w14:textId="77777777" w:rsidTr="00C06D34">
        <w:tc>
          <w:tcPr>
            <w:tcW w:w="9063" w:type="dxa"/>
          </w:tcPr>
          <w:p w14:paraId="2EB3DD4C" w14:textId="77777777" w:rsidR="0084450F" w:rsidRDefault="0084450F" w:rsidP="00C06D34">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453D7644" w14:textId="77777777" w:rsidR="0084450F" w:rsidRDefault="0084450F" w:rsidP="00C06D34">
            <w:pPr>
              <w:pStyle w:val="PargrafodaLista"/>
              <w:spacing w:after="0"/>
              <w:ind w:left="0"/>
              <w:jc w:val="center"/>
              <w:rPr>
                <w:rFonts w:ascii="Arial" w:hAnsi="Arial" w:cs="Arial"/>
                <w:sz w:val="24"/>
                <w:szCs w:val="24"/>
              </w:rPr>
            </w:pPr>
          </w:p>
          <w:p w14:paraId="61EED762" w14:textId="77777777" w:rsidR="0084450F" w:rsidRDefault="0084450F" w:rsidP="00C06D34">
            <w:pPr>
              <w:pStyle w:val="PargrafodaLista"/>
              <w:spacing w:after="0"/>
              <w:ind w:left="0"/>
              <w:jc w:val="center"/>
              <w:rPr>
                <w:rFonts w:ascii="Arial" w:hAnsi="Arial" w:cs="Arial"/>
                <w:sz w:val="24"/>
                <w:szCs w:val="24"/>
              </w:rPr>
            </w:pPr>
          </w:p>
          <w:p w14:paraId="22C9ABC9" w14:textId="77777777" w:rsidR="0084450F" w:rsidRPr="00790D33" w:rsidRDefault="0084450F" w:rsidP="00C06D34">
            <w:pPr>
              <w:pStyle w:val="PargrafodaLista"/>
              <w:spacing w:after="0"/>
              <w:ind w:left="0"/>
              <w:jc w:val="center"/>
              <w:rPr>
                <w:rFonts w:ascii="Arial" w:hAnsi="Arial" w:cs="Arial"/>
                <w:sz w:val="24"/>
                <w:szCs w:val="24"/>
              </w:rPr>
            </w:pPr>
          </w:p>
          <w:p w14:paraId="2DD0080D" w14:textId="77777777" w:rsidR="0084450F" w:rsidRDefault="0084450F" w:rsidP="00C06D34">
            <w:pPr>
              <w:pStyle w:val="PargrafodaLista"/>
              <w:spacing w:after="0"/>
              <w:ind w:left="0"/>
              <w:jc w:val="center"/>
              <w:rPr>
                <w:rFonts w:ascii="Arial" w:hAnsi="Arial" w:cs="Arial"/>
                <w:sz w:val="24"/>
                <w:szCs w:val="24"/>
              </w:rPr>
            </w:pPr>
          </w:p>
        </w:tc>
      </w:tr>
    </w:tbl>
    <w:p w14:paraId="24EF6DAE" w14:textId="77777777" w:rsidR="0084450F" w:rsidRPr="00790D33" w:rsidRDefault="0084450F" w:rsidP="0084450F">
      <w:pPr>
        <w:jc w:val="both"/>
        <w:rPr>
          <w:b/>
          <w:bCs/>
          <w:sz w:val="24"/>
          <w:szCs w:val="24"/>
        </w:rPr>
      </w:pPr>
      <w:r w:rsidRPr="00790D33">
        <w:rPr>
          <w:b/>
          <w:bCs/>
          <w:sz w:val="24"/>
          <w:szCs w:val="24"/>
        </w:rPr>
        <w:t>DESPACHO</w:t>
      </w:r>
    </w:p>
    <w:p w14:paraId="104F781E" w14:textId="77777777" w:rsidR="0084450F" w:rsidRDefault="0084450F" w:rsidP="0084450F">
      <w:pPr>
        <w:pStyle w:val="PargrafodaLista"/>
        <w:ind w:left="0"/>
        <w:jc w:val="both"/>
        <w:rPr>
          <w:rFonts w:ascii="Arial" w:hAnsi="Arial" w:cs="Arial"/>
          <w:sz w:val="24"/>
          <w:szCs w:val="24"/>
        </w:rPr>
      </w:pPr>
    </w:p>
    <w:p w14:paraId="53BFCA73" w14:textId="77777777" w:rsidR="0084450F" w:rsidRPr="00790D33" w:rsidRDefault="0084450F" w:rsidP="0084450F">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84450F" w14:paraId="41CF9612" w14:textId="77777777" w:rsidTr="00C06D34">
        <w:tc>
          <w:tcPr>
            <w:tcW w:w="9063" w:type="dxa"/>
          </w:tcPr>
          <w:p w14:paraId="7FC6766A" w14:textId="77777777" w:rsidR="0084450F" w:rsidRDefault="0084450F" w:rsidP="00C06D34">
            <w:pPr>
              <w:pStyle w:val="PargrafodaLista"/>
              <w:spacing w:after="0"/>
              <w:ind w:left="0"/>
              <w:jc w:val="center"/>
              <w:rPr>
                <w:rFonts w:ascii="Arial" w:hAnsi="Arial" w:cs="Arial"/>
                <w:sz w:val="24"/>
                <w:szCs w:val="24"/>
              </w:rPr>
            </w:pPr>
          </w:p>
          <w:p w14:paraId="7BB9BC23" w14:textId="77777777" w:rsidR="0084450F" w:rsidRDefault="0084450F" w:rsidP="00C06D34">
            <w:pPr>
              <w:pStyle w:val="PargrafodaLista"/>
              <w:spacing w:after="0"/>
              <w:ind w:left="0"/>
              <w:jc w:val="center"/>
              <w:rPr>
                <w:rFonts w:ascii="Arial" w:hAnsi="Arial" w:cs="Arial"/>
                <w:sz w:val="24"/>
                <w:szCs w:val="24"/>
              </w:rPr>
            </w:pPr>
          </w:p>
          <w:p w14:paraId="1F737FD5" w14:textId="77777777" w:rsidR="0084450F" w:rsidRDefault="0084450F" w:rsidP="00C06D34">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2CFBBE42" w14:textId="77777777" w:rsidR="0084450F" w:rsidRPr="00790D33" w:rsidRDefault="0084450F" w:rsidP="00C06D34">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50BEC670" w14:textId="77777777" w:rsidR="0084450F" w:rsidRDefault="0084450F" w:rsidP="00C06D34">
            <w:pPr>
              <w:pStyle w:val="PargrafodaLista"/>
              <w:spacing w:after="0"/>
              <w:ind w:left="0"/>
              <w:jc w:val="center"/>
              <w:rPr>
                <w:rFonts w:ascii="Arial" w:hAnsi="Arial" w:cs="Arial"/>
                <w:sz w:val="24"/>
                <w:szCs w:val="24"/>
              </w:rPr>
            </w:pPr>
          </w:p>
        </w:tc>
      </w:tr>
      <w:tr w:rsidR="0084450F" w14:paraId="17944DC8" w14:textId="77777777" w:rsidTr="00C06D34">
        <w:tc>
          <w:tcPr>
            <w:tcW w:w="9063" w:type="dxa"/>
          </w:tcPr>
          <w:p w14:paraId="53BD1325" w14:textId="77777777" w:rsidR="0084450F" w:rsidRDefault="0084450F" w:rsidP="00C06D34">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2F78B53E" w14:textId="77777777" w:rsidR="0084450F" w:rsidRPr="00790D33" w:rsidRDefault="0084450F" w:rsidP="0084450F">
      <w:pPr>
        <w:tabs>
          <w:tab w:val="left" w:pos="2190"/>
        </w:tabs>
        <w:rPr>
          <w:sz w:val="24"/>
          <w:szCs w:val="24"/>
        </w:rPr>
      </w:pPr>
    </w:p>
    <w:p w14:paraId="7A662026" w14:textId="77777777" w:rsidR="00351A41" w:rsidRDefault="00351A41" w:rsidP="00351A41">
      <w:pPr>
        <w:rPr>
          <w:sz w:val="24"/>
          <w:szCs w:val="24"/>
        </w:rPr>
      </w:pPr>
    </w:p>
    <w:p w14:paraId="76C46F3F" w14:textId="77777777" w:rsidR="00BF5FE7" w:rsidRDefault="00BF5FE7" w:rsidP="00351A41">
      <w:pPr>
        <w:rPr>
          <w:sz w:val="24"/>
          <w:szCs w:val="24"/>
        </w:rPr>
      </w:pPr>
    </w:p>
    <w:p w14:paraId="5B2EDA80" w14:textId="77777777" w:rsidR="00BF5FE7" w:rsidRDefault="00BF5FE7" w:rsidP="00351A41">
      <w:pPr>
        <w:rPr>
          <w:sz w:val="24"/>
          <w:szCs w:val="24"/>
        </w:rPr>
      </w:pPr>
    </w:p>
    <w:p w14:paraId="715F2B3E" w14:textId="77777777" w:rsidR="00BF5FE7" w:rsidRDefault="00BF5FE7" w:rsidP="00351A41">
      <w:pPr>
        <w:rPr>
          <w:sz w:val="24"/>
          <w:szCs w:val="24"/>
        </w:rPr>
      </w:pPr>
    </w:p>
    <w:p w14:paraId="7CDE4F7C" w14:textId="77777777" w:rsidR="00BF5FE7" w:rsidRDefault="00BF5FE7" w:rsidP="00351A41">
      <w:pPr>
        <w:rPr>
          <w:sz w:val="24"/>
          <w:szCs w:val="24"/>
        </w:rPr>
      </w:pPr>
    </w:p>
    <w:p w14:paraId="6FC7C3DF" w14:textId="77777777" w:rsidR="00BF5FE7" w:rsidRDefault="00BF5FE7" w:rsidP="00351A41">
      <w:pPr>
        <w:rPr>
          <w:sz w:val="24"/>
          <w:szCs w:val="24"/>
        </w:rPr>
      </w:pPr>
    </w:p>
    <w:p w14:paraId="17A0327A" w14:textId="77777777" w:rsidR="00BF5FE7" w:rsidRDefault="00BF5FE7" w:rsidP="00351A41">
      <w:pPr>
        <w:rPr>
          <w:sz w:val="24"/>
          <w:szCs w:val="24"/>
        </w:rPr>
      </w:pPr>
    </w:p>
    <w:p w14:paraId="06D5BC62" w14:textId="77777777" w:rsidR="00BF5FE7" w:rsidRDefault="00BF5FE7" w:rsidP="00351A41">
      <w:pPr>
        <w:rPr>
          <w:sz w:val="24"/>
          <w:szCs w:val="24"/>
        </w:rPr>
      </w:pPr>
    </w:p>
    <w:p w14:paraId="1BDCCEBD" w14:textId="77777777" w:rsidR="0084450F" w:rsidRDefault="0084450F" w:rsidP="00351A41">
      <w:pPr>
        <w:rPr>
          <w:sz w:val="24"/>
          <w:szCs w:val="24"/>
        </w:rPr>
      </w:pPr>
    </w:p>
    <w:p w14:paraId="2ABD896F" w14:textId="77777777" w:rsidR="0084450F" w:rsidRDefault="0084450F" w:rsidP="00351A41">
      <w:pPr>
        <w:rPr>
          <w:sz w:val="24"/>
          <w:szCs w:val="24"/>
        </w:rPr>
      </w:pPr>
    </w:p>
    <w:p w14:paraId="07385BAE" w14:textId="77777777" w:rsidR="0084450F" w:rsidRDefault="0084450F" w:rsidP="00351A41">
      <w:pPr>
        <w:rPr>
          <w:sz w:val="24"/>
          <w:szCs w:val="24"/>
        </w:rPr>
      </w:pPr>
    </w:p>
    <w:p w14:paraId="642C7CD3" w14:textId="77777777" w:rsidR="0084450F" w:rsidRDefault="0084450F" w:rsidP="00351A41">
      <w:pPr>
        <w:rPr>
          <w:sz w:val="24"/>
          <w:szCs w:val="24"/>
        </w:rPr>
      </w:pPr>
    </w:p>
    <w:p w14:paraId="5DC884D5" w14:textId="77777777" w:rsidR="00571D68" w:rsidRDefault="00571D68" w:rsidP="00571D68">
      <w:pPr>
        <w:pStyle w:val="Ttulo1"/>
        <w:spacing w:line="360" w:lineRule="auto"/>
        <w:jc w:val="center"/>
        <w:rPr>
          <w:b/>
          <w:bCs/>
          <w:color w:val="000000"/>
          <w:sz w:val="24"/>
        </w:rPr>
      </w:pPr>
      <w:r>
        <w:rPr>
          <w:b/>
          <w:bCs/>
          <w:color w:val="000000"/>
          <w:sz w:val="24"/>
        </w:rPr>
        <w:lastRenderedPageBreak/>
        <w:t xml:space="preserve">ANEXO II </w:t>
      </w:r>
    </w:p>
    <w:p w14:paraId="39CA897E" w14:textId="6C459BEE" w:rsidR="00571D68" w:rsidRPr="00F7258F" w:rsidRDefault="00571D68" w:rsidP="00571D68">
      <w:pPr>
        <w:pStyle w:val="Ttulo1"/>
        <w:spacing w:line="360" w:lineRule="auto"/>
        <w:jc w:val="center"/>
        <w:rPr>
          <w:b/>
          <w:bCs/>
        </w:rPr>
      </w:pPr>
      <w:r w:rsidRPr="00F7258F">
        <w:rPr>
          <w:b/>
          <w:bCs/>
          <w:color w:val="000000"/>
          <w:sz w:val="24"/>
        </w:rPr>
        <w:t xml:space="preserve">MATRIZ DE RISCOS – PRC </w:t>
      </w:r>
      <w:r>
        <w:rPr>
          <w:b/>
          <w:bCs/>
          <w:color w:val="000000"/>
          <w:sz w:val="24"/>
        </w:rPr>
        <w:t>1</w:t>
      </w:r>
      <w:r w:rsidR="00A74937">
        <w:rPr>
          <w:b/>
          <w:bCs/>
          <w:color w:val="000000"/>
          <w:sz w:val="24"/>
        </w:rPr>
        <w:t>87</w:t>
      </w:r>
      <w:r w:rsidRPr="00F7258F">
        <w:rPr>
          <w:b/>
          <w:bCs/>
          <w:color w:val="000000"/>
          <w:sz w:val="24"/>
        </w:rPr>
        <w:t>/2025</w:t>
      </w:r>
    </w:p>
    <w:p w14:paraId="2A0975D3" w14:textId="77777777" w:rsidR="00571D68" w:rsidRPr="00F7258F" w:rsidRDefault="00571D68" w:rsidP="00571D68">
      <w:pPr>
        <w:pStyle w:val="Ttulo2"/>
        <w:spacing w:line="360" w:lineRule="auto"/>
        <w:rPr>
          <w:b/>
          <w:bCs/>
        </w:rPr>
      </w:pPr>
      <w:r w:rsidRPr="00F7258F">
        <w:rPr>
          <w:b/>
          <w:bCs/>
          <w:color w:val="000000"/>
          <w:sz w:val="24"/>
        </w:rPr>
        <w:t>1. DADOS DO PROCESSO LICITATÓRIO</w:t>
      </w:r>
    </w:p>
    <w:p w14:paraId="59C5E0E3" w14:textId="45F96D46" w:rsidR="00571D68" w:rsidRPr="00BE609E" w:rsidRDefault="00571D68" w:rsidP="00BE609E">
      <w:pPr>
        <w:spacing w:line="360" w:lineRule="auto"/>
        <w:jc w:val="both"/>
        <w:rPr>
          <w:color w:val="000000"/>
          <w:sz w:val="24"/>
          <w:szCs w:val="24"/>
        </w:rPr>
      </w:pPr>
      <w:r>
        <w:rPr>
          <w:b/>
          <w:color w:val="000000"/>
          <w:sz w:val="24"/>
        </w:rPr>
        <w:t>Objeto:</w:t>
      </w:r>
      <w:r>
        <w:rPr>
          <w:color w:val="000000"/>
          <w:sz w:val="24"/>
        </w:rPr>
        <w:t xml:space="preserve"> </w:t>
      </w:r>
      <w:r w:rsidR="00BE609E" w:rsidRPr="00BE609E">
        <w:rPr>
          <w:b/>
          <w:bCs/>
          <w:sz w:val="24"/>
          <w:szCs w:val="24"/>
        </w:rPr>
        <w:t>Contratação Exclusiva de ME, EPP ou Equiparadas</w:t>
      </w:r>
      <w:r w:rsidR="00BE609E" w:rsidRPr="00BE609E">
        <w:rPr>
          <w:sz w:val="24"/>
          <w:szCs w:val="24"/>
        </w:rPr>
        <w:t xml:space="preserve"> fornecimento contínuo estimado, mediante requisições e entregas de forma parcelada: </w:t>
      </w:r>
      <w:r w:rsidR="00BE609E" w:rsidRPr="00BE609E">
        <w:rPr>
          <w:rStyle w:val="Forte"/>
          <w:sz w:val="24"/>
          <w:szCs w:val="24"/>
        </w:rPr>
        <w:t>ITEM 01</w:t>
      </w:r>
      <w:r w:rsidR="00BE609E" w:rsidRPr="00BE609E">
        <w:rPr>
          <w:sz w:val="24"/>
          <w:szCs w:val="24"/>
        </w:rPr>
        <w:t xml:space="preserve"> – 1200 Pacotes c/ 4 rolos de papel higiênico de alta qualidade, composto 100% de fibras virgens, apresentando folha dupla, picotado, somente na cor branca, rolo medindo 30m x 10cm, embalagem com visibilidade do produto, acondicionado em fardos; </w:t>
      </w:r>
      <w:r w:rsidR="00BE609E" w:rsidRPr="00BE609E">
        <w:rPr>
          <w:rStyle w:val="Forte"/>
          <w:sz w:val="24"/>
          <w:szCs w:val="24"/>
        </w:rPr>
        <w:t>ITEM 02</w:t>
      </w:r>
      <w:r w:rsidR="00BE609E" w:rsidRPr="00BE609E">
        <w:rPr>
          <w:sz w:val="24"/>
          <w:szCs w:val="24"/>
        </w:rPr>
        <w:t xml:space="preserve"> – 10 unidades de saboneteira para sabonete líquido, de plástico transparente PVC com válvula pump, para mesa; </w:t>
      </w:r>
      <w:r w:rsidR="00BE609E" w:rsidRPr="00BE609E">
        <w:rPr>
          <w:rStyle w:val="Forte"/>
          <w:sz w:val="24"/>
          <w:szCs w:val="24"/>
        </w:rPr>
        <w:t>ITEM 03</w:t>
      </w:r>
      <w:r w:rsidR="00BE609E" w:rsidRPr="00BE609E">
        <w:rPr>
          <w:sz w:val="24"/>
          <w:szCs w:val="24"/>
        </w:rPr>
        <w:t xml:space="preserve"> – 10 unidades de assento sanitário oval, almofadado, universal, acompanhando kit para fixação; </w:t>
      </w:r>
      <w:r w:rsidR="00BE609E" w:rsidRPr="00BE609E">
        <w:rPr>
          <w:rStyle w:val="Forte"/>
          <w:sz w:val="24"/>
          <w:szCs w:val="24"/>
        </w:rPr>
        <w:t>ITEM 04</w:t>
      </w:r>
      <w:r w:rsidR="00BE609E" w:rsidRPr="00BE609E">
        <w:rPr>
          <w:sz w:val="24"/>
          <w:szCs w:val="24"/>
        </w:rPr>
        <w:t xml:space="preserve"> – 10 unidades de assento sanitário retangular, almofadado, universal, acompanhando kit para fixação; </w:t>
      </w:r>
      <w:r w:rsidR="00BE609E" w:rsidRPr="00BE609E">
        <w:rPr>
          <w:rStyle w:val="Forte"/>
          <w:sz w:val="24"/>
          <w:szCs w:val="24"/>
        </w:rPr>
        <w:t>ITEM 05</w:t>
      </w:r>
      <w:r w:rsidR="00BE609E" w:rsidRPr="00BE609E">
        <w:rPr>
          <w:sz w:val="24"/>
          <w:szCs w:val="24"/>
        </w:rPr>
        <w:t xml:space="preserve"> – 100 pares de luvas multiuso de látex, para limpeza, uso geral, englobando desde a indústria alimentícia até trabalhos envolvendo contato com agentes químicos (classes A, B e C da Norma MT-11), com elevada aderência, na cor amarela, tamanho M; </w:t>
      </w:r>
      <w:r w:rsidR="00BE609E" w:rsidRPr="00BE609E">
        <w:rPr>
          <w:rStyle w:val="Forte"/>
          <w:sz w:val="24"/>
          <w:szCs w:val="24"/>
        </w:rPr>
        <w:t>ITEM 06</w:t>
      </w:r>
      <w:r w:rsidR="00BE609E" w:rsidRPr="00BE609E">
        <w:rPr>
          <w:sz w:val="24"/>
          <w:szCs w:val="24"/>
        </w:rPr>
        <w:t xml:space="preserve"> – 20 pares de luvas multiuso de látex, para limpeza, uso geral, englobando desde a indústria alimentícia até trabalhos envolvendo contato com agentes químicos (classes A, B e C da Norma MT-11), com elevada aderência, na cor amarela, tamanho P; </w:t>
      </w:r>
      <w:r w:rsidR="00BE609E" w:rsidRPr="00BE609E">
        <w:rPr>
          <w:rStyle w:val="Forte"/>
          <w:sz w:val="24"/>
          <w:szCs w:val="24"/>
        </w:rPr>
        <w:t>ITEM 07</w:t>
      </w:r>
      <w:r w:rsidR="00BE609E" w:rsidRPr="00BE609E">
        <w:rPr>
          <w:sz w:val="24"/>
          <w:szCs w:val="24"/>
        </w:rPr>
        <w:t xml:space="preserve"> – 20 caixas com 100 unidades cada de luvas descartáveis de látex, ambidestras, com pó, cor branca, validade superior a 1 (um) ano, uso não médico, tamanho PP; </w:t>
      </w:r>
      <w:r w:rsidR="00BE609E" w:rsidRPr="00BE609E">
        <w:rPr>
          <w:b/>
          <w:bCs/>
          <w:sz w:val="24"/>
          <w:szCs w:val="24"/>
        </w:rPr>
        <w:t>ITEM 08 –</w:t>
      </w:r>
      <w:r w:rsidR="00BE609E" w:rsidRPr="00BE609E">
        <w:rPr>
          <w:sz w:val="24"/>
          <w:szCs w:val="24"/>
        </w:rPr>
        <w:t xml:space="preserve"> 20 caixas com 100 unidades de luvas descartáveis de látex, ambidestras, com pó, cor branca, validade maior que 1 (um) ano, uso não médico, caixa com 100 unidades cada – tamanho P</w:t>
      </w:r>
      <w:r w:rsidR="00BE609E" w:rsidRPr="00BE609E">
        <w:rPr>
          <w:b/>
          <w:bCs/>
          <w:sz w:val="24"/>
          <w:szCs w:val="24"/>
        </w:rPr>
        <w:t xml:space="preserve">; </w:t>
      </w:r>
      <w:r w:rsidR="00BE609E" w:rsidRPr="00BE609E">
        <w:rPr>
          <w:rStyle w:val="Forte"/>
          <w:sz w:val="24"/>
          <w:szCs w:val="24"/>
        </w:rPr>
        <w:t>ITEM 09</w:t>
      </w:r>
      <w:r w:rsidR="00BE609E" w:rsidRPr="00BE609E">
        <w:rPr>
          <w:sz w:val="24"/>
          <w:szCs w:val="24"/>
        </w:rPr>
        <w:t xml:space="preserve"> – 10 caixas com 100 unidades cada de luvas descartáveis de látex, ambidestras, com pó, cor branca, validade superior a 1 (um) ano, uso não médico, tamanho G; </w:t>
      </w:r>
      <w:r w:rsidR="00BE609E" w:rsidRPr="00BE609E">
        <w:rPr>
          <w:rStyle w:val="Forte"/>
          <w:sz w:val="24"/>
          <w:szCs w:val="24"/>
        </w:rPr>
        <w:t>ITEM 10</w:t>
      </w:r>
      <w:r w:rsidR="00BE609E" w:rsidRPr="00BE609E">
        <w:rPr>
          <w:sz w:val="24"/>
          <w:szCs w:val="24"/>
        </w:rPr>
        <w:t xml:space="preserve"> – 05 unidades de balde plástico com alça em alumínio, capacidade de 15 litros; </w:t>
      </w:r>
      <w:r w:rsidR="00BE609E" w:rsidRPr="00BE609E">
        <w:rPr>
          <w:rStyle w:val="Forte"/>
          <w:sz w:val="24"/>
          <w:szCs w:val="24"/>
        </w:rPr>
        <w:t>ITEM 11</w:t>
      </w:r>
      <w:r w:rsidR="00BE609E" w:rsidRPr="00BE609E">
        <w:rPr>
          <w:sz w:val="24"/>
          <w:szCs w:val="24"/>
        </w:rPr>
        <w:t xml:space="preserve"> – 02 unidades de pá para lixo, cabo longo, em plástico; </w:t>
      </w:r>
      <w:r w:rsidR="00BE609E" w:rsidRPr="00BE609E">
        <w:rPr>
          <w:rStyle w:val="Forte"/>
          <w:sz w:val="24"/>
          <w:szCs w:val="24"/>
        </w:rPr>
        <w:t>ITEM 12</w:t>
      </w:r>
      <w:r w:rsidR="00BE609E" w:rsidRPr="00BE609E">
        <w:rPr>
          <w:sz w:val="24"/>
          <w:szCs w:val="24"/>
        </w:rPr>
        <w:t xml:space="preserve"> – 10 unidades de rodo de alumínio 35 cm, com borracha dupla e cabo; </w:t>
      </w:r>
      <w:r w:rsidR="00BE609E" w:rsidRPr="00BE609E">
        <w:rPr>
          <w:rStyle w:val="Forte"/>
          <w:sz w:val="24"/>
          <w:szCs w:val="24"/>
        </w:rPr>
        <w:t>ITEM 13</w:t>
      </w:r>
      <w:r w:rsidR="00BE609E" w:rsidRPr="00BE609E">
        <w:rPr>
          <w:sz w:val="24"/>
          <w:szCs w:val="24"/>
        </w:rPr>
        <w:t xml:space="preserve"> – 06 unidades de rodo de alumínio 60 cm, com </w:t>
      </w:r>
      <w:r w:rsidR="00BE609E" w:rsidRPr="00BE609E">
        <w:rPr>
          <w:sz w:val="24"/>
          <w:szCs w:val="24"/>
        </w:rPr>
        <w:lastRenderedPageBreak/>
        <w:t xml:space="preserve">borracha dupla e cabo; </w:t>
      </w:r>
      <w:r w:rsidR="00BE609E" w:rsidRPr="00BE609E">
        <w:rPr>
          <w:rStyle w:val="Forte"/>
          <w:sz w:val="24"/>
          <w:szCs w:val="24"/>
        </w:rPr>
        <w:t>ITEM 14</w:t>
      </w:r>
      <w:r w:rsidR="00BE609E" w:rsidRPr="00BE609E">
        <w:rPr>
          <w:sz w:val="24"/>
          <w:szCs w:val="24"/>
        </w:rPr>
        <w:t xml:space="preserve"> – 20 unidades de rodo lava piso e azulejo, com espuma e fibra abrasiva, com cabo; </w:t>
      </w:r>
      <w:r w:rsidR="00BE609E" w:rsidRPr="00BE609E">
        <w:rPr>
          <w:rStyle w:val="Forte"/>
          <w:sz w:val="24"/>
          <w:szCs w:val="24"/>
        </w:rPr>
        <w:t>ITEM 15</w:t>
      </w:r>
      <w:r w:rsidR="00BE609E" w:rsidRPr="00BE609E">
        <w:rPr>
          <w:sz w:val="24"/>
          <w:szCs w:val="24"/>
        </w:rPr>
        <w:t xml:space="preserve"> – 05 unidades de rodo para passar cera, com cabo; </w:t>
      </w:r>
      <w:r w:rsidR="00BE609E" w:rsidRPr="00BE609E">
        <w:rPr>
          <w:rStyle w:val="Forte"/>
          <w:sz w:val="24"/>
          <w:szCs w:val="24"/>
        </w:rPr>
        <w:t>ITEM 16</w:t>
      </w:r>
      <w:r w:rsidR="00BE609E" w:rsidRPr="00BE609E">
        <w:rPr>
          <w:sz w:val="24"/>
          <w:szCs w:val="24"/>
        </w:rPr>
        <w:t xml:space="preserve"> – 10 unidades de rodo de plástico 40 cm, com cabo; </w:t>
      </w:r>
      <w:r w:rsidR="00BE609E" w:rsidRPr="00BE609E">
        <w:rPr>
          <w:rStyle w:val="Forte"/>
          <w:sz w:val="24"/>
          <w:szCs w:val="24"/>
        </w:rPr>
        <w:t>ITEM 17</w:t>
      </w:r>
      <w:r w:rsidR="00BE609E" w:rsidRPr="00BE609E">
        <w:rPr>
          <w:sz w:val="24"/>
          <w:szCs w:val="24"/>
        </w:rPr>
        <w:t xml:space="preserve"> – 05 unidades de escova para lavar roupas, com cerdas de polipropileno; </w:t>
      </w:r>
      <w:r w:rsidR="00BE609E" w:rsidRPr="00BE609E">
        <w:rPr>
          <w:rStyle w:val="Forte"/>
          <w:sz w:val="24"/>
          <w:szCs w:val="24"/>
        </w:rPr>
        <w:t>ITEM 18</w:t>
      </w:r>
      <w:r w:rsidR="00BE609E" w:rsidRPr="00BE609E">
        <w:rPr>
          <w:sz w:val="24"/>
          <w:szCs w:val="24"/>
        </w:rPr>
        <w:t xml:space="preserve"> – 05 unidades de escova sanitária, com cabo plástico; </w:t>
      </w:r>
      <w:r w:rsidR="00BE609E" w:rsidRPr="00BE609E">
        <w:rPr>
          <w:rStyle w:val="Forte"/>
          <w:sz w:val="24"/>
          <w:szCs w:val="24"/>
        </w:rPr>
        <w:t>ITEM 19</w:t>
      </w:r>
      <w:r w:rsidR="00BE609E" w:rsidRPr="00BE609E">
        <w:rPr>
          <w:sz w:val="24"/>
          <w:szCs w:val="24"/>
        </w:rPr>
        <w:t xml:space="preserve"> – 20 unidades de vassoura de nylon para piso liso, com cabo; </w:t>
      </w:r>
      <w:r w:rsidR="00BE609E" w:rsidRPr="00BE609E">
        <w:rPr>
          <w:rStyle w:val="Forte"/>
          <w:sz w:val="24"/>
          <w:szCs w:val="24"/>
        </w:rPr>
        <w:t>ITEM 20</w:t>
      </w:r>
      <w:r w:rsidR="00BE609E" w:rsidRPr="00BE609E">
        <w:rPr>
          <w:sz w:val="24"/>
          <w:szCs w:val="24"/>
        </w:rPr>
        <w:t xml:space="preserve"> – 05 unidades de vassoura piaçava, com cabo; </w:t>
      </w:r>
      <w:r w:rsidR="00BE609E" w:rsidRPr="00BE609E">
        <w:rPr>
          <w:b/>
          <w:bCs/>
          <w:color w:val="000000"/>
          <w:sz w:val="24"/>
          <w:szCs w:val="24"/>
        </w:rPr>
        <w:t>ITEM 21 –</w:t>
      </w:r>
      <w:r w:rsidR="00BE609E" w:rsidRPr="00BE609E">
        <w:rPr>
          <w:color w:val="000000"/>
          <w:sz w:val="24"/>
          <w:szCs w:val="24"/>
        </w:rPr>
        <w:t xml:space="preserve"> 05 unidades de vassouras de pelo, com cabo. </w:t>
      </w:r>
      <w:r w:rsidR="00BE609E" w:rsidRPr="00BE609E">
        <w:rPr>
          <w:rStyle w:val="Forte"/>
          <w:sz w:val="24"/>
          <w:szCs w:val="24"/>
        </w:rPr>
        <w:t>ITEM 22</w:t>
      </w:r>
      <w:r w:rsidR="00BE609E" w:rsidRPr="00BE609E">
        <w:rPr>
          <w:sz w:val="24"/>
          <w:szCs w:val="24"/>
        </w:rPr>
        <w:t xml:space="preserve"> – 100 unidades de flanela, coloração laranja, dimensões aproximadas de 36 x 56 cm, mínimo de 90% algodão; </w:t>
      </w:r>
      <w:r w:rsidR="00BE609E" w:rsidRPr="00BE609E">
        <w:rPr>
          <w:rStyle w:val="Forte"/>
          <w:sz w:val="24"/>
          <w:szCs w:val="24"/>
        </w:rPr>
        <w:t>ITEM 23</w:t>
      </w:r>
      <w:r w:rsidR="00BE609E" w:rsidRPr="00BE609E">
        <w:rPr>
          <w:sz w:val="24"/>
          <w:szCs w:val="24"/>
        </w:rPr>
        <w:t xml:space="preserve"> – 50 pacotes contendo 5 unidades cada de pano limpa-tudo, dimensões aproximadas de 33 x 60 cm; </w:t>
      </w:r>
      <w:r w:rsidR="00BE609E" w:rsidRPr="00BE609E">
        <w:rPr>
          <w:rStyle w:val="Forte"/>
          <w:sz w:val="24"/>
          <w:szCs w:val="24"/>
        </w:rPr>
        <w:t>ITEM 24</w:t>
      </w:r>
      <w:r w:rsidR="00BE609E" w:rsidRPr="00BE609E">
        <w:rPr>
          <w:sz w:val="24"/>
          <w:szCs w:val="24"/>
        </w:rPr>
        <w:t xml:space="preserve"> – 250 unidades de saco tradicional de algodão (pano de chão), alvejado, dimensões 50 x 80 cm, 100% algodão; </w:t>
      </w:r>
      <w:r w:rsidR="00BE609E" w:rsidRPr="00BE609E">
        <w:rPr>
          <w:rStyle w:val="Forte"/>
          <w:sz w:val="24"/>
          <w:szCs w:val="24"/>
        </w:rPr>
        <w:t>ITEM 25</w:t>
      </w:r>
      <w:r w:rsidR="00BE609E" w:rsidRPr="00BE609E">
        <w:rPr>
          <w:sz w:val="24"/>
          <w:szCs w:val="24"/>
        </w:rPr>
        <w:t xml:space="preserve"> – 15 unidades de cesto de lixo de plástico telado, altura aproximada de 28 cm; </w:t>
      </w:r>
      <w:r w:rsidR="00BE609E" w:rsidRPr="00BE609E">
        <w:rPr>
          <w:rStyle w:val="Forte"/>
          <w:sz w:val="24"/>
          <w:szCs w:val="24"/>
        </w:rPr>
        <w:t>ITEM 26</w:t>
      </w:r>
      <w:r w:rsidR="00BE609E" w:rsidRPr="00BE609E">
        <w:rPr>
          <w:sz w:val="24"/>
          <w:szCs w:val="24"/>
        </w:rPr>
        <w:t xml:space="preserve"> – 05 unidades de cesto de lixo plástico, capacidade de 60 litros, com pedal e tampa; </w:t>
      </w:r>
      <w:r w:rsidR="00BE609E" w:rsidRPr="00BE609E">
        <w:rPr>
          <w:rStyle w:val="Forte"/>
          <w:sz w:val="24"/>
          <w:szCs w:val="24"/>
        </w:rPr>
        <w:t>ITEM 27</w:t>
      </w:r>
      <w:r w:rsidR="00BE609E" w:rsidRPr="00BE609E">
        <w:rPr>
          <w:sz w:val="24"/>
          <w:szCs w:val="24"/>
        </w:rPr>
        <w:t xml:space="preserve"> – 25 pacotes contendo 100 unidades de sacos plásticos para lixo, capacidade de 30 litros; </w:t>
      </w:r>
      <w:r w:rsidR="00BE609E" w:rsidRPr="00BE609E">
        <w:rPr>
          <w:rStyle w:val="Forte"/>
          <w:sz w:val="24"/>
          <w:szCs w:val="24"/>
        </w:rPr>
        <w:t>ITEM 28</w:t>
      </w:r>
      <w:r w:rsidR="00BE609E" w:rsidRPr="00BE609E">
        <w:rPr>
          <w:sz w:val="24"/>
          <w:szCs w:val="24"/>
        </w:rPr>
        <w:t xml:space="preserve"> – 150 pacotes contendo 100 unidades de sacos plásticos reforçados, pretos, para lixo, capacidade de 100 litros; </w:t>
      </w:r>
      <w:r w:rsidR="00BE609E" w:rsidRPr="00BE609E">
        <w:rPr>
          <w:rStyle w:val="Forte"/>
          <w:sz w:val="24"/>
          <w:szCs w:val="24"/>
        </w:rPr>
        <w:t>ITEM 29</w:t>
      </w:r>
      <w:r w:rsidR="00BE609E" w:rsidRPr="00BE609E">
        <w:rPr>
          <w:sz w:val="24"/>
          <w:szCs w:val="24"/>
        </w:rPr>
        <w:t xml:space="preserve"> – 15 bisnagas de adesivo instantâneo universal, com 100g cada; </w:t>
      </w:r>
      <w:r w:rsidR="00BE609E" w:rsidRPr="00BE609E">
        <w:rPr>
          <w:rStyle w:val="Forte"/>
          <w:sz w:val="24"/>
          <w:szCs w:val="24"/>
        </w:rPr>
        <w:t>ITEM 30</w:t>
      </w:r>
      <w:r w:rsidR="00BE609E" w:rsidRPr="00BE609E">
        <w:rPr>
          <w:sz w:val="24"/>
          <w:szCs w:val="24"/>
        </w:rPr>
        <w:t xml:space="preserve"> – 200 baldes de lenços umedecidos, acondicionados em balde com no mínimo 400 unidades cada. </w:t>
      </w:r>
      <w:r w:rsidR="00BE609E" w:rsidRPr="00BE609E">
        <w:rPr>
          <w:color w:val="000000"/>
          <w:sz w:val="24"/>
          <w:szCs w:val="24"/>
        </w:rPr>
        <w:t>Homologação prevista para o exercício de 2026.</w:t>
      </w:r>
    </w:p>
    <w:p w14:paraId="5227801C" w14:textId="77777777" w:rsidR="00BE609E" w:rsidRDefault="00BE609E" w:rsidP="00BE609E">
      <w:pPr>
        <w:spacing w:line="360" w:lineRule="auto"/>
        <w:jc w:val="both"/>
        <w:rPr>
          <w:color w:val="000000"/>
          <w:sz w:val="24"/>
        </w:rPr>
      </w:pPr>
    </w:p>
    <w:p w14:paraId="17514979" w14:textId="5B3DE924" w:rsidR="00571D68" w:rsidRDefault="00571D68" w:rsidP="00571D68">
      <w:pPr>
        <w:spacing w:line="360" w:lineRule="auto"/>
      </w:pPr>
      <w:r>
        <w:rPr>
          <w:b/>
          <w:color w:val="000000"/>
          <w:sz w:val="24"/>
        </w:rPr>
        <w:t>Número do Processo:</w:t>
      </w:r>
      <w:r>
        <w:rPr>
          <w:color w:val="000000"/>
          <w:sz w:val="24"/>
        </w:rPr>
        <w:t xml:space="preserve"> 1</w:t>
      </w:r>
      <w:r w:rsidR="00A74937">
        <w:rPr>
          <w:color w:val="000000"/>
          <w:sz w:val="24"/>
        </w:rPr>
        <w:t>87</w:t>
      </w:r>
      <w:r>
        <w:rPr>
          <w:color w:val="000000"/>
          <w:sz w:val="24"/>
        </w:rPr>
        <w:t>/2025.</w:t>
      </w:r>
    </w:p>
    <w:p w14:paraId="247C54BD" w14:textId="7FCAF5B6" w:rsidR="00571D68" w:rsidRDefault="00571D68" w:rsidP="00571D68">
      <w:pPr>
        <w:spacing w:line="360" w:lineRule="auto"/>
      </w:pPr>
      <w:r>
        <w:rPr>
          <w:b/>
          <w:color w:val="000000"/>
          <w:sz w:val="24"/>
        </w:rPr>
        <w:t>Número do Pregão Eletrônico:</w:t>
      </w:r>
      <w:r>
        <w:rPr>
          <w:color w:val="000000"/>
          <w:sz w:val="24"/>
        </w:rPr>
        <w:t xml:space="preserve"> </w:t>
      </w:r>
      <w:r w:rsidR="00A74937">
        <w:rPr>
          <w:color w:val="000000"/>
          <w:sz w:val="24"/>
        </w:rPr>
        <w:t>60</w:t>
      </w:r>
      <w:r>
        <w:rPr>
          <w:color w:val="000000"/>
          <w:sz w:val="24"/>
        </w:rPr>
        <w:t>/2025.</w:t>
      </w:r>
    </w:p>
    <w:p w14:paraId="50CBAFD3" w14:textId="77777777" w:rsidR="00571D68" w:rsidRPr="00F7258F" w:rsidRDefault="00571D68" w:rsidP="00571D68">
      <w:pPr>
        <w:pStyle w:val="Ttulo2"/>
        <w:spacing w:line="360" w:lineRule="auto"/>
        <w:rPr>
          <w:b/>
          <w:bCs/>
        </w:rPr>
      </w:pPr>
      <w:r w:rsidRPr="00F7258F">
        <w:rPr>
          <w:b/>
          <w:bCs/>
          <w:color w:val="000000"/>
          <w:sz w:val="24"/>
        </w:rPr>
        <w:t>2. FASE DE ANÁLISE</w:t>
      </w:r>
    </w:p>
    <w:p w14:paraId="31251156" w14:textId="77777777" w:rsidR="00571D68" w:rsidRDefault="00571D68" w:rsidP="00571D68">
      <w:pPr>
        <w:spacing w:line="360" w:lineRule="auto"/>
      </w:pPr>
      <w:r>
        <w:rPr>
          <w:color w:val="000000"/>
          <w:sz w:val="24"/>
        </w:rPr>
        <w:t>Foram consideradas as seguintes fases:</w:t>
      </w:r>
    </w:p>
    <w:p w14:paraId="7616E85B" w14:textId="77777777" w:rsidR="00571D68" w:rsidRDefault="00571D68" w:rsidP="00571D68">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67DCDC46" w14:textId="77777777" w:rsidR="00571D68" w:rsidRDefault="00571D68" w:rsidP="00571D68">
      <w:pPr>
        <w:spacing w:line="360" w:lineRule="auto"/>
      </w:pPr>
      <w:r>
        <w:rPr>
          <w:color w:val="000000"/>
          <w:sz w:val="24"/>
        </w:rPr>
        <w:t xml:space="preserve">- </w:t>
      </w:r>
      <w:r>
        <w:rPr>
          <w:b/>
          <w:color w:val="000000"/>
          <w:sz w:val="24"/>
        </w:rPr>
        <w:t>Gestão do Contrato</w:t>
      </w:r>
      <w:r>
        <w:rPr>
          <w:color w:val="000000"/>
          <w:sz w:val="24"/>
        </w:rPr>
        <w:t>.</w:t>
      </w:r>
    </w:p>
    <w:p w14:paraId="1EFB54F4" w14:textId="77777777" w:rsidR="00571D68" w:rsidRPr="00F7258F" w:rsidRDefault="00571D68" w:rsidP="00571D68">
      <w:pPr>
        <w:pStyle w:val="Ttulo2"/>
        <w:spacing w:line="360" w:lineRule="auto"/>
        <w:rPr>
          <w:b/>
          <w:bCs/>
        </w:rPr>
      </w:pPr>
      <w:r w:rsidRPr="00F7258F">
        <w:rPr>
          <w:b/>
          <w:bCs/>
          <w:color w:val="000000"/>
          <w:sz w:val="24"/>
        </w:rPr>
        <w:t>3. PLANEJAMENTO DA CONTRATAÇÃO E SELEÇÃO DO FORNECEDOR</w:t>
      </w:r>
    </w:p>
    <w:p w14:paraId="2AF6E138" w14:textId="77777777" w:rsidR="00571D68" w:rsidRDefault="00571D68" w:rsidP="00571D68">
      <w:pPr>
        <w:spacing w:line="360" w:lineRule="auto"/>
      </w:pPr>
      <w:r>
        <w:rPr>
          <w:b/>
          <w:color w:val="000000"/>
          <w:sz w:val="24"/>
        </w:rPr>
        <w:t>Risco 01 – Atraso no procedimento licitatório.</w:t>
      </w:r>
    </w:p>
    <w:p w14:paraId="5C2AED3F" w14:textId="77777777" w:rsidR="00571D68" w:rsidRDefault="00571D68" w:rsidP="00571D68">
      <w:pPr>
        <w:spacing w:line="360" w:lineRule="auto"/>
      </w:pPr>
      <w:r>
        <w:rPr>
          <w:b/>
          <w:color w:val="000000"/>
          <w:sz w:val="24"/>
        </w:rPr>
        <w:lastRenderedPageBreak/>
        <w:t>Probabilidade:</w:t>
      </w:r>
      <w:r>
        <w:rPr>
          <w:color w:val="000000"/>
          <w:sz w:val="24"/>
        </w:rPr>
        <w:t xml:space="preserve"> Média.</w:t>
      </w:r>
    </w:p>
    <w:p w14:paraId="75DC63CC" w14:textId="77777777" w:rsidR="00571D68" w:rsidRDefault="00571D68" w:rsidP="00571D68">
      <w:pPr>
        <w:spacing w:line="360" w:lineRule="auto"/>
      </w:pPr>
      <w:r>
        <w:rPr>
          <w:b/>
          <w:color w:val="000000"/>
          <w:sz w:val="24"/>
        </w:rPr>
        <w:t>Impacto:</w:t>
      </w:r>
      <w:r>
        <w:rPr>
          <w:color w:val="000000"/>
          <w:sz w:val="24"/>
        </w:rPr>
        <w:t xml:space="preserve"> Alto.</w:t>
      </w:r>
    </w:p>
    <w:p w14:paraId="22ED881D" w14:textId="77777777" w:rsidR="00571D68" w:rsidRDefault="00571D68" w:rsidP="00571D68">
      <w:pPr>
        <w:spacing w:line="360" w:lineRule="auto"/>
      </w:pPr>
      <w:r>
        <w:rPr>
          <w:b/>
          <w:color w:val="000000"/>
          <w:sz w:val="24"/>
        </w:rPr>
        <w:t>Dano Potencial:</w:t>
      </w:r>
      <w:r>
        <w:rPr>
          <w:color w:val="000000"/>
          <w:sz w:val="24"/>
        </w:rPr>
        <w:t xml:space="preserve"> Atraso na abertura do procedimento.</w:t>
      </w:r>
    </w:p>
    <w:p w14:paraId="0D8B95E2" w14:textId="77777777" w:rsidR="00571D68" w:rsidRDefault="00571D68" w:rsidP="00571D68">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3F01AE4F" w14:textId="77777777" w:rsidR="00571D68" w:rsidRDefault="00571D68" w:rsidP="00571D68">
      <w:pPr>
        <w:spacing w:line="360" w:lineRule="auto"/>
      </w:pPr>
      <w:r>
        <w:rPr>
          <w:b/>
          <w:color w:val="000000"/>
          <w:sz w:val="24"/>
        </w:rPr>
        <w:t>Responsável:</w:t>
      </w:r>
      <w:r>
        <w:rPr>
          <w:color w:val="000000"/>
          <w:sz w:val="24"/>
        </w:rPr>
        <w:t xml:space="preserve"> Requerente.</w:t>
      </w:r>
    </w:p>
    <w:p w14:paraId="3E88D0CF" w14:textId="77777777" w:rsidR="00571D68" w:rsidRDefault="00571D68" w:rsidP="00571D68">
      <w:pPr>
        <w:spacing w:line="360" w:lineRule="auto"/>
      </w:pPr>
      <w:r>
        <w:rPr>
          <w:b/>
          <w:color w:val="000000"/>
          <w:sz w:val="24"/>
        </w:rPr>
        <w:t>Ação de Contingência:</w:t>
      </w:r>
      <w:r>
        <w:rPr>
          <w:color w:val="000000"/>
          <w:sz w:val="24"/>
        </w:rPr>
        <w:t xml:space="preserve"> Saneamento do preenchimento e entrega rápida no setor de compras.</w:t>
      </w:r>
    </w:p>
    <w:p w14:paraId="21BF7350" w14:textId="77777777" w:rsidR="00571D68" w:rsidRDefault="00571D68" w:rsidP="00571D68">
      <w:pPr>
        <w:spacing w:line="360" w:lineRule="auto"/>
      </w:pPr>
      <w:r>
        <w:rPr>
          <w:b/>
          <w:color w:val="000000"/>
          <w:sz w:val="24"/>
        </w:rPr>
        <w:t>Responsável:</w:t>
      </w:r>
      <w:r>
        <w:rPr>
          <w:color w:val="000000"/>
          <w:sz w:val="24"/>
        </w:rPr>
        <w:t xml:space="preserve"> Chefe imediato do requerente.</w:t>
      </w:r>
    </w:p>
    <w:p w14:paraId="48B77CEF" w14:textId="77777777" w:rsidR="00571D68" w:rsidRDefault="00571D68" w:rsidP="00571D68">
      <w:pPr>
        <w:spacing w:line="360" w:lineRule="auto"/>
      </w:pPr>
      <w:r>
        <w:rPr>
          <w:b/>
          <w:color w:val="000000"/>
          <w:sz w:val="24"/>
        </w:rPr>
        <w:t>Risco 02 – Descrição do objeto com indicação de marca sem justificativa.</w:t>
      </w:r>
    </w:p>
    <w:p w14:paraId="4240B17E" w14:textId="77777777" w:rsidR="00571D68" w:rsidRDefault="00571D68" w:rsidP="00571D68">
      <w:pPr>
        <w:spacing w:line="360" w:lineRule="auto"/>
      </w:pPr>
      <w:r>
        <w:rPr>
          <w:b/>
          <w:color w:val="000000"/>
          <w:sz w:val="24"/>
        </w:rPr>
        <w:t>Probabilidade:</w:t>
      </w:r>
      <w:r>
        <w:rPr>
          <w:color w:val="000000"/>
          <w:sz w:val="24"/>
        </w:rPr>
        <w:t xml:space="preserve"> Média.</w:t>
      </w:r>
    </w:p>
    <w:p w14:paraId="46E6125A" w14:textId="77777777" w:rsidR="00571D68" w:rsidRDefault="00571D68" w:rsidP="00571D68">
      <w:pPr>
        <w:spacing w:line="360" w:lineRule="auto"/>
      </w:pPr>
      <w:r>
        <w:rPr>
          <w:b/>
          <w:color w:val="000000"/>
          <w:sz w:val="24"/>
        </w:rPr>
        <w:t>Impacto:</w:t>
      </w:r>
      <w:r>
        <w:rPr>
          <w:color w:val="000000"/>
          <w:sz w:val="24"/>
        </w:rPr>
        <w:t xml:space="preserve"> Alto.</w:t>
      </w:r>
    </w:p>
    <w:p w14:paraId="035AEFE6" w14:textId="77777777" w:rsidR="00571D68" w:rsidRDefault="00571D68" w:rsidP="00571D68">
      <w:pPr>
        <w:spacing w:line="360" w:lineRule="auto"/>
      </w:pPr>
      <w:r>
        <w:rPr>
          <w:b/>
          <w:color w:val="000000"/>
          <w:sz w:val="24"/>
        </w:rPr>
        <w:t>Dano Potencial:</w:t>
      </w:r>
      <w:r>
        <w:rPr>
          <w:color w:val="000000"/>
          <w:sz w:val="24"/>
        </w:rPr>
        <w:t xml:space="preserve"> Restrição à competitividade, nulidade do certame, retrabalho e responsabilização.</w:t>
      </w:r>
    </w:p>
    <w:p w14:paraId="52B1FEEE" w14:textId="77777777" w:rsidR="00571D68" w:rsidRDefault="00571D68" w:rsidP="00571D68">
      <w:pPr>
        <w:spacing w:line="360" w:lineRule="auto"/>
      </w:pPr>
      <w:r>
        <w:rPr>
          <w:b/>
          <w:color w:val="000000"/>
          <w:sz w:val="24"/>
        </w:rPr>
        <w:t>Ação Preventiva:</w:t>
      </w:r>
      <w:r>
        <w:rPr>
          <w:color w:val="000000"/>
          <w:sz w:val="24"/>
        </w:rPr>
        <w:t xml:space="preserve"> Justificar previamente a indicação de marca.</w:t>
      </w:r>
    </w:p>
    <w:p w14:paraId="118DC908" w14:textId="77777777" w:rsidR="00571D68" w:rsidRDefault="00571D68" w:rsidP="00571D68">
      <w:pPr>
        <w:spacing w:line="360" w:lineRule="auto"/>
      </w:pPr>
      <w:r>
        <w:rPr>
          <w:b/>
          <w:color w:val="000000"/>
          <w:sz w:val="24"/>
        </w:rPr>
        <w:t>Responsável:</w:t>
      </w:r>
      <w:r>
        <w:rPr>
          <w:color w:val="000000"/>
          <w:sz w:val="24"/>
        </w:rPr>
        <w:t xml:space="preserve"> Presidente da Câmara / Jurídico.</w:t>
      </w:r>
    </w:p>
    <w:p w14:paraId="0765DFD9" w14:textId="77777777" w:rsidR="00571D68" w:rsidRDefault="00571D68" w:rsidP="00571D68">
      <w:pPr>
        <w:spacing w:line="360" w:lineRule="auto"/>
      </w:pPr>
      <w:r>
        <w:rPr>
          <w:b/>
          <w:color w:val="000000"/>
          <w:sz w:val="24"/>
        </w:rPr>
        <w:t>Ação de Contingência:</w:t>
      </w:r>
      <w:r>
        <w:rPr>
          <w:color w:val="000000"/>
          <w:sz w:val="24"/>
        </w:rPr>
        <w:t xml:space="preserve"> Suspender o processo ou justificar a indicação detectada.</w:t>
      </w:r>
    </w:p>
    <w:p w14:paraId="6A493430" w14:textId="77777777" w:rsidR="00571D68" w:rsidRDefault="00571D68" w:rsidP="00571D68">
      <w:pPr>
        <w:spacing w:line="360" w:lineRule="auto"/>
      </w:pPr>
      <w:r>
        <w:rPr>
          <w:b/>
          <w:color w:val="000000"/>
          <w:sz w:val="24"/>
        </w:rPr>
        <w:t>Responsável:</w:t>
      </w:r>
      <w:r>
        <w:rPr>
          <w:color w:val="000000"/>
          <w:sz w:val="24"/>
        </w:rPr>
        <w:t xml:space="preserve"> Presidente da Câmara / Jurídico.</w:t>
      </w:r>
    </w:p>
    <w:p w14:paraId="156403A9" w14:textId="77777777" w:rsidR="00571D68" w:rsidRDefault="00571D68" w:rsidP="00571D68">
      <w:pPr>
        <w:spacing w:line="360" w:lineRule="auto"/>
      </w:pPr>
      <w:r>
        <w:rPr>
          <w:b/>
          <w:color w:val="000000"/>
          <w:sz w:val="24"/>
        </w:rPr>
        <w:t>Risco 03 – Estimativa de preço fora do mercado.</w:t>
      </w:r>
    </w:p>
    <w:p w14:paraId="38ED254A" w14:textId="77777777" w:rsidR="00571D68" w:rsidRDefault="00571D68" w:rsidP="00571D68">
      <w:pPr>
        <w:spacing w:line="360" w:lineRule="auto"/>
      </w:pPr>
      <w:r>
        <w:rPr>
          <w:b/>
          <w:color w:val="000000"/>
          <w:sz w:val="24"/>
        </w:rPr>
        <w:t>Probabilidade:</w:t>
      </w:r>
      <w:r>
        <w:rPr>
          <w:color w:val="000000"/>
          <w:sz w:val="24"/>
        </w:rPr>
        <w:t xml:space="preserve"> Baixa.</w:t>
      </w:r>
    </w:p>
    <w:p w14:paraId="7CBC58E0" w14:textId="77777777" w:rsidR="00571D68" w:rsidRDefault="00571D68" w:rsidP="00571D68">
      <w:pPr>
        <w:spacing w:line="360" w:lineRule="auto"/>
      </w:pPr>
      <w:r>
        <w:rPr>
          <w:b/>
          <w:color w:val="000000"/>
          <w:sz w:val="24"/>
        </w:rPr>
        <w:t>Impacto:</w:t>
      </w:r>
      <w:r>
        <w:rPr>
          <w:color w:val="000000"/>
          <w:sz w:val="24"/>
        </w:rPr>
        <w:t xml:space="preserve"> Alto.</w:t>
      </w:r>
    </w:p>
    <w:p w14:paraId="60AA9723" w14:textId="77777777" w:rsidR="00571D68" w:rsidRDefault="00571D68" w:rsidP="00571D68">
      <w:pPr>
        <w:spacing w:line="360" w:lineRule="auto"/>
      </w:pPr>
      <w:r>
        <w:rPr>
          <w:b/>
          <w:color w:val="000000"/>
          <w:sz w:val="24"/>
        </w:rPr>
        <w:t>Dano Potencial:</w:t>
      </w:r>
      <w:r>
        <w:rPr>
          <w:color w:val="000000"/>
          <w:sz w:val="24"/>
        </w:rPr>
        <w:t xml:space="preserve"> Licitação deserta ou contratação com sobrepreço.</w:t>
      </w:r>
    </w:p>
    <w:p w14:paraId="0B750D08" w14:textId="77777777" w:rsidR="00571D68" w:rsidRDefault="00571D68" w:rsidP="00571D68">
      <w:pPr>
        <w:spacing w:line="360" w:lineRule="auto"/>
      </w:pPr>
      <w:r>
        <w:rPr>
          <w:b/>
          <w:color w:val="000000"/>
          <w:sz w:val="24"/>
        </w:rPr>
        <w:t>Ação Preventiva:</w:t>
      </w:r>
      <w:r>
        <w:rPr>
          <w:color w:val="000000"/>
          <w:sz w:val="24"/>
        </w:rPr>
        <w:t xml:space="preserve"> Realizar pesquisa de mercado adequada e abrangente.</w:t>
      </w:r>
    </w:p>
    <w:p w14:paraId="2481B44A" w14:textId="77777777" w:rsidR="00571D68" w:rsidRDefault="00571D68" w:rsidP="00571D68">
      <w:pPr>
        <w:spacing w:line="360" w:lineRule="auto"/>
      </w:pPr>
      <w:r>
        <w:rPr>
          <w:b/>
          <w:color w:val="000000"/>
          <w:sz w:val="24"/>
        </w:rPr>
        <w:t>Responsável:</w:t>
      </w:r>
      <w:r>
        <w:rPr>
          <w:color w:val="000000"/>
          <w:sz w:val="24"/>
        </w:rPr>
        <w:t xml:space="preserve"> Orçamentista / Pregoeiro / Jurídico.</w:t>
      </w:r>
    </w:p>
    <w:p w14:paraId="1EEE4032" w14:textId="77777777" w:rsidR="00571D68" w:rsidRDefault="00571D68" w:rsidP="00571D68">
      <w:pPr>
        <w:spacing w:line="360" w:lineRule="auto"/>
      </w:pPr>
      <w:r>
        <w:rPr>
          <w:b/>
          <w:color w:val="000000"/>
          <w:sz w:val="24"/>
        </w:rPr>
        <w:t>Ação de Contingência:</w:t>
      </w:r>
      <w:r>
        <w:rPr>
          <w:color w:val="000000"/>
          <w:sz w:val="24"/>
        </w:rPr>
        <w:t xml:space="preserve"> Negociar a redução dos valores ou avaliar a dispensa de licitação.</w:t>
      </w:r>
    </w:p>
    <w:p w14:paraId="35217251" w14:textId="77777777" w:rsidR="00571D68" w:rsidRDefault="00571D68" w:rsidP="00571D68">
      <w:pPr>
        <w:spacing w:line="360" w:lineRule="auto"/>
      </w:pPr>
      <w:r>
        <w:rPr>
          <w:b/>
          <w:color w:val="000000"/>
          <w:sz w:val="24"/>
        </w:rPr>
        <w:t>Responsável:</w:t>
      </w:r>
      <w:r>
        <w:rPr>
          <w:color w:val="000000"/>
          <w:sz w:val="24"/>
        </w:rPr>
        <w:t xml:space="preserve"> Pregoeiro / Jurídico.</w:t>
      </w:r>
    </w:p>
    <w:p w14:paraId="5F2B5116" w14:textId="77777777" w:rsidR="00571D68" w:rsidRPr="00F7258F" w:rsidRDefault="00571D68" w:rsidP="00571D68">
      <w:pPr>
        <w:pStyle w:val="Ttulo2"/>
        <w:spacing w:line="360" w:lineRule="auto"/>
        <w:rPr>
          <w:b/>
          <w:bCs/>
        </w:rPr>
      </w:pPr>
      <w:r w:rsidRPr="00F7258F">
        <w:rPr>
          <w:b/>
          <w:bCs/>
          <w:color w:val="000000"/>
          <w:sz w:val="24"/>
        </w:rPr>
        <w:t>4. GESTÃO DE CONTRATOS</w:t>
      </w:r>
    </w:p>
    <w:p w14:paraId="1BD293A8" w14:textId="77777777" w:rsidR="00571D68" w:rsidRDefault="00571D68" w:rsidP="00571D68">
      <w:pPr>
        <w:spacing w:line="360" w:lineRule="auto"/>
      </w:pPr>
      <w:r>
        <w:rPr>
          <w:b/>
          <w:color w:val="000000"/>
          <w:sz w:val="24"/>
        </w:rPr>
        <w:t>Risco 01 – Contratada perde condições de executar o serviço.</w:t>
      </w:r>
    </w:p>
    <w:p w14:paraId="787765A0" w14:textId="77777777" w:rsidR="00571D68" w:rsidRDefault="00571D68" w:rsidP="00571D68">
      <w:pPr>
        <w:spacing w:line="360" w:lineRule="auto"/>
      </w:pPr>
      <w:r>
        <w:rPr>
          <w:b/>
          <w:color w:val="000000"/>
          <w:sz w:val="24"/>
        </w:rPr>
        <w:lastRenderedPageBreak/>
        <w:t>Probabilidade:</w:t>
      </w:r>
      <w:r>
        <w:rPr>
          <w:color w:val="000000"/>
          <w:sz w:val="24"/>
        </w:rPr>
        <w:t xml:space="preserve"> Baixa.</w:t>
      </w:r>
    </w:p>
    <w:p w14:paraId="1782A3EA" w14:textId="77777777" w:rsidR="00571D68" w:rsidRDefault="00571D68" w:rsidP="00571D68">
      <w:pPr>
        <w:spacing w:line="360" w:lineRule="auto"/>
      </w:pPr>
      <w:r>
        <w:rPr>
          <w:b/>
          <w:color w:val="000000"/>
          <w:sz w:val="24"/>
        </w:rPr>
        <w:t>Impacto:</w:t>
      </w:r>
      <w:r>
        <w:rPr>
          <w:color w:val="000000"/>
          <w:sz w:val="24"/>
        </w:rPr>
        <w:t xml:space="preserve"> Médio.</w:t>
      </w:r>
    </w:p>
    <w:p w14:paraId="09D6F3FF" w14:textId="77777777" w:rsidR="00571D68" w:rsidRDefault="00571D68" w:rsidP="00571D68">
      <w:pPr>
        <w:spacing w:line="360" w:lineRule="auto"/>
      </w:pPr>
      <w:r>
        <w:rPr>
          <w:b/>
          <w:color w:val="000000"/>
          <w:sz w:val="24"/>
        </w:rPr>
        <w:t>Dano Potencial:</w:t>
      </w:r>
      <w:r>
        <w:rPr>
          <w:color w:val="000000"/>
          <w:sz w:val="24"/>
        </w:rPr>
        <w:t xml:space="preserve"> Inexecução e necessidade de rescisão contratual.</w:t>
      </w:r>
    </w:p>
    <w:p w14:paraId="165B22A7" w14:textId="77777777" w:rsidR="00571D68" w:rsidRDefault="00571D68" w:rsidP="00571D68">
      <w:pPr>
        <w:spacing w:line="360" w:lineRule="auto"/>
      </w:pPr>
      <w:r>
        <w:rPr>
          <w:b/>
          <w:color w:val="000000"/>
          <w:sz w:val="24"/>
        </w:rPr>
        <w:t>Ação Preventiva:</w:t>
      </w:r>
      <w:r>
        <w:rPr>
          <w:color w:val="000000"/>
          <w:sz w:val="24"/>
        </w:rPr>
        <w:t xml:space="preserve"> Fiscalizar tecnicamente e economicamente a execução do contrato.</w:t>
      </w:r>
    </w:p>
    <w:p w14:paraId="414D302B" w14:textId="77777777" w:rsidR="00571D68" w:rsidRDefault="00571D68" w:rsidP="00571D68">
      <w:pPr>
        <w:spacing w:line="360" w:lineRule="auto"/>
      </w:pPr>
      <w:r>
        <w:rPr>
          <w:b/>
          <w:color w:val="000000"/>
          <w:sz w:val="24"/>
        </w:rPr>
        <w:t>Responsável:</w:t>
      </w:r>
      <w:r>
        <w:rPr>
          <w:color w:val="000000"/>
          <w:sz w:val="24"/>
        </w:rPr>
        <w:t xml:space="preserve"> Fiscal / Gestor de Contratos.</w:t>
      </w:r>
    </w:p>
    <w:p w14:paraId="493DB0BF" w14:textId="77777777" w:rsidR="00571D68" w:rsidRDefault="00571D68" w:rsidP="00571D68">
      <w:pPr>
        <w:spacing w:line="360" w:lineRule="auto"/>
      </w:pPr>
      <w:r>
        <w:rPr>
          <w:b/>
          <w:color w:val="000000"/>
          <w:sz w:val="24"/>
        </w:rPr>
        <w:t>Ação de Contingência:</w:t>
      </w:r>
      <w:r>
        <w:rPr>
          <w:color w:val="000000"/>
          <w:sz w:val="24"/>
        </w:rPr>
        <w:t xml:space="preserve"> Comunicação formal, abertura de processo e convocação de segundo colocado.</w:t>
      </w:r>
    </w:p>
    <w:p w14:paraId="5EB26208" w14:textId="77777777" w:rsidR="00571D68" w:rsidRDefault="00571D68" w:rsidP="00571D68">
      <w:pPr>
        <w:spacing w:line="360" w:lineRule="auto"/>
      </w:pPr>
      <w:r>
        <w:rPr>
          <w:b/>
          <w:color w:val="000000"/>
          <w:sz w:val="24"/>
        </w:rPr>
        <w:t>Responsável:</w:t>
      </w:r>
      <w:r>
        <w:rPr>
          <w:color w:val="000000"/>
          <w:sz w:val="24"/>
        </w:rPr>
        <w:t xml:space="preserve"> Fiscal / Gestor de Contratos / Presidente da Câmara.</w:t>
      </w:r>
    </w:p>
    <w:p w14:paraId="7C67B427" w14:textId="77777777" w:rsidR="00571D68" w:rsidRDefault="00571D68" w:rsidP="00571D68">
      <w:pPr>
        <w:spacing w:line="360" w:lineRule="auto"/>
      </w:pPr>
      <w:r>
        <w:rPr>
          <w:b/>
          <w:color w:val="000000"/>
          <w:sz w:val="24"/>
        </w:rPr>
        <w:t>Risco 02 – Serviço ou entrega insatisfatórios.</w:t>
      </w:r>
    </w:p>
    <w:p w14:paraId="317747E9" w14:textId="77777777" w:rsidR="00571D68" w:rsidRDefault="00571D68" w:rsidP="00571D68">
      <w:pPr>
        <w:spacing w:line="360" w:lineRule="auto"/>
      </w:pPr>
      <w:r>
        <w:rPr>
          <w:b/>
          <w:color w:val="000000"/>
          <w:sz w:val="24"/>
        </w:rPr>
        <w:t>Probabilidade:</w:t>
      </w:r>
      <w:r>
        <w:rPr>
          <w:color w:val="000000"/>
          <w:sz w:val="24"/>
        </w:rPr>
        <w:t xml:space="preserve"> Média.</w:t>
      </w:r>
    </w:p>
    <w:p w14:paraId="480E8658" w14:textId="77777777" w:rsidR="00571D68" w:rsidRDefault="00571D68" w:rsidP="00571D68">
      <w:pPr>
        <w:spacing w:line="360" w:lineRule="auto"/>
      </w:pPr>
      <w:r>
        <w:rPr>
          <w:b/>
          <w:color w:val="000000"/>
          <w:sz w:val="24"/>
        </w:rPr>
        <w:t>Impacto:</w:t>
      </w:r>
      <w:r>
        <w:rPr>
          <w:color w:val="000000"/>
          <w:sz w:val="24"/>
        </w:rPr>
        <w:t xml:space="preserve"> Alto.</w:t>
      </w:r>
    </w:p>
    <w:p w14:paraId="7044A97E" w14:textId="77777777" w:rsidR="00571D68" w:rsidRDefault="00571D68" w:rsidP="00571D68">
      <w:pPr>
        <w:spacing w:line="360" w:lineRule="auto"/>
      </w:pPr>
      <w:r>
        <w:rPr>
          <w:b/>
          <w:color w:val="000000"/>
          <w:sz w:val="24"/>
        </w:rPr>
        <w:t>Dano Potencial:</w:t>
      </w:r>
      <w:r>
        <w:rPr>
          <w:color w:val="000000"/>
          <w:sz w:val="24"/>
        </w:rPr>
        <w:t xml:space="preserve"> Interferência na qualidade dos serviços prestados.</w:t>
      </w:r>
    </w:p>
    <w:p w14:paraId="15274A93" w14:textId="77777777" w:rsidR="00571D68" w:rsidRDefault="00571D68" w:rsidP="00571D68">
      <w:pPr>
        <w:spacing w:line="360" w:lineRule="auto"/>
      </w:pPr>
      <w:r>
        <w:rPr>
          <w:b/>
          <w:color w:val="000000"/>
          <w:sz w:val="24"/>
        </w:rPr>
        <w:t>Ação Preventiva:</w:t>
      </w:r>
      <w:r>
        <w:rPr>
          <w:color w:val="000000"/>
          <w:sz w:val="24"/>
        </w:rPr>
        <w:t xml:space="preserve"> Comunicação clara e exigência de conformidade dos serviços e itens.</w:t>
      </w:r>
    </w:p>
    <w:p w14:paraId="1F64B05D" w14:textId="77777777" w:rsidR="00571D68" w:rsidRDefault="00571D68" w:rsidP="00571D68">
      <w:pPr>
        <w:spacing w:line="360" w:lineRule="auto"/>
      </w:pPr>
      <w:r>
        <w:rPr>
          <w:b/>
          <w:color w:val="000000"/>
          <w:sz w:val="24"/>
        </w:rPr>
        <w:t>Responsável:</w:t>
      </w:r>
      <w:r>
        <w:rPr>
          <w:color w:val="000000"/>
          <w:sz w:val="24"/>
        </w:rPr>
        <w:t xml:space="preserve"> Almoxarife / Fiscal / Gestor de Contratos.</w:t>
      </w:r>
    </w:p>
    <w:p w14:paraId="74CE93C8" w14:textId="77777777" w:rsidR="00571D68" w:rsidRDefault="00571D68" w:rsidP="00571D68">
      <w:pPr>
        <w:spacing w:line="360" w:lineRule="auto"/>
      </w:pPr>
      <w:r>
        <w:rPr>
          <w:b/>
          <w:color w:val="000000"/>
          <w:sz w:val="24"/>
        </w:rPr>
        <w:t>Ação de Contingência:</w:t>
      </w:r>
      <w:r>
        <w:rPr>
          <w:color w:val="000000"/>
          <w:sz w:val="24"/>
        </w:rPr>
        <w:t xml:space="preserve"> Comunicação reiterada e aplicação de penalidades.</w:t>
      </w:r>
    </w:p>
    <w:p w14:paraId="3408621C" w14:textId="77777777" w:rsidR="00571D68" w:rsidRDefault="00571D68" w:rsidP="00571D68">
      <w:pPr>
        <w:spacing w:line="360" w:lineRule="auto"/>
      </w:pPr>
      <w:r>
        <w:rPr>
          <w:b/>
          <w:color w:val="000000"/>
          <w:sz w:val="24"/>
        </w:rPr>
        <w:t>Responsável:</w:t>
      </w:r>
      <w:r>
        <w:rPr>
          <w:color w:val="000000"/>
          <w:sz w:val="24"/>
        </w:rPr>
        <w:t xml:space="preserve"> Fiscal / Gestor de Contratos / Presidente da Câmara.</w:t>
      </w:r>
    </w:p>
    <w:p w14:paraId="40A888CA" w14:textId="77777777" w:rsidR="00571D68" w:rsidRDefault="00571D68" w:rsidP="00571D68">
      <w:pPr>
        <w:spacing w:line="360" w:lineRule="auto"/>
      </w:pPr>
      <w:r>
        <w:rPr>
          <w:b/>
          <w:color w:val="000000"/>
          <w:sz w:val="24"/>
        </w:rPr>
        <w:t>Risco 03 – Empresa impedida de contratar com a Administração.</w:t>
      </w:r>
    </w:p>
    <w:p w14:paraId="1C948534" w14:textId="77777777" w:rsidR="00571D68" w:rsidRDefault="00571D68" w:rsidP="00571D68">
      <w:pPr>
        <w:spacing w:line="360" w:lineRule="auto"/>
      </w:pPr>
      <w:r>
        <w:rPr>
          <w:b/>
          <w:color w:val="000000"/>
          <w:sz w:val="24"/>
        </w:rPr>
        <w:t>Probabilidade:</w:t>
      </w:r>
      <w:r>
        <w:rPr>
          <w:color w:val="000000"/>
          <w:sz w:val="24"/>
        </w:rPr>
        <w:t xml:space="preserve"> Baixa.</w:t>
      </w:r>
    </w:p>
    <w:p w14:paraId="08C6CAE0" w14:textId="77777777" w:rsidR="00571D68" w:rsidRDefault="00571D68" w:rsidP="00571D68">
      <w:pPr>
        <w:spacing w:line="360" w:lineRule="auto"/>
      </w:pPr>
      <w:r>
        <w:rPr>
          <w:b/>
          <w:color w:val="000000"/>
          <w:sz w:val="24"/>
        </w:rPr>
        <w:t>Impacto:</w:t>
      </w:r>
      <w:r>
        <w:rPr>
          <w:color w:val="000000"/>
          <w:sz w:val="24"/>
        </w:rPr>
        <w:t xml:space="preserve"> Médio.</w:t>
      </w:r>
    </w:p>
    <w:p w14:paraId="4D61A294" w14:textId="77777777" w:rsidR="00571D68" w:rsidRDefault="00571D68" w:rsidP="00571D68">
      <w:pPr>
        <w:spacing w:line="360" w:lineRule="auto"/>
      </w:pPr>
      <w:r>
        <w:rPr>
          <w:b/>
          <w:color w:val="000000"/>
          <w:sz w:val="24"/>
        </w:rPr>
        <w:t>Dano Potencial:</w:t>
      </w:r>
      <w:r>
        <w:rPr>
          <w:color w:val="000000"/>
          <w:sz w:val="24"/>
        </w:rPr>
        <w:t xml:space="preserve"> Problemas jurídicos e execução irregular do contrato.</w:t>
      </w:r>
    </w:p>
    <w:p w14:paraId="35A6F23D" w14:textId="77777777" w:rsidR="00571D68" w:rsidRDefault="00571D68" w:rsidP="00571D68">
      <w:pPr>
        <w:spacing w:line="360" w:lineRule="auto"/>
      </w:pPr>
      <w:r>
        <w:rPr>
          <w:b/>
          <w:color w:val="000000"/>
          <w:sz w:val="24"/>
        </w:rPr>
        <w:t>Ação Preventiva:</w:t>
      </w:r>
      <w:r>
        <w:rPr>
          <w:color w:val="000000"/>
          <w:sz w:val="24"/>
        </w:rPr>
        <w:t xml:space="preserve"> Consultar o CNEP, TCU e outros cadastros antes da contratação.</w:t>
      </w:r>
    </w:p>
    <w:p w14:paraId="60A7EC45" w14:textId="77777777" w:rsidR="00571D68" w:rsidRDefault="00571D68" w:rsidP="00571D68">
      <w:pPr>
        <w:spacing w:line="360" w:lineRule="auto"/>
      </w:pPr>
      <w:r>
        <w:rPr>
          <w:b/>
          <w:color w:val="000000"/>
          <w:sz w:val="24"/>
        </w:rPr>
        <w:t>Responsável:</w:t>
      </w:r>
      <w:r>
        <w:rPr>
          <w:color w:val="000000"/>
          <w:sz w:val="24"/>
        </w:rPr>
        <w:t xml:space="preserve"> Pregoeiro.</w:t>
      </w:r>
    </w:p>
    <w:p w14:paraId="251FF24D" w14:textId="77777777" w:rsidR="00571D68" w:rsidRDefault="00571D68" w:rsidP="00571D68">
      <w:pPr>
        <w:spacing w:line="360" w:lineRule="auto"/>
      </w:pPr>
      <w:r>
        <w:rPr>
          <w:b/>
          <w:color w:val="000000"/>
          <w:sz w:val="24"/>
        </w:rPr>
        <w:t>Ação de Contingência:</w:t>
      </w:r>
      <w:r>
        <w:rPr>
          <w:color w:val="000000"/>
          <w:sz w:val="24"/>
        </w:rPr>
        <w:t xml:space="preserve"> Inabilitação da empresa irregular.</w:t>
      </w:r>
    </w:p>
    <w:p w14:paraId="559F48A4" w14:textId="77777777" w:rsidR="00571D68" w:rsidRDefault="00571D68" w:rsidP="00571D68">
      <w:pPr>
        <w:spacing w:line="360" w:lineRule="auto"/>
        <w:rPr>
          <w:color w:val="000000"/>
          <w:sz w:val="24"/>
        </w:rPr>
      </w:pPr>
      <w:r>
        <w:rPr>
          <w:b/>
          <w:color w:val="000000"/>
          <w:sz w:val="24"/>
        </w:rPr>
        <w:t>Responsável:</w:t>
      </w:r>
      <w:r>
        <w:rPr>
          <w:color w:val="000000"/>
          <w:sz w:val="24"/>
        </w:rPr>
        <w:t xml:space="preserve"> Pregoeiro.</w:t>
      </w:r>
    </w:p>
    <w:p w14:paraId="5AB29F28" w14:textId="77777777" w:rsidR="00571D68" w:rsidRDefault="00571D68" w:rsidP="00571D68">
      <w:pPr>
        <w:spacing w:line="360" w:lineRule="auto"/>
      </w:pPr>
    </w:p>
    <w:p w14:paraId="1190AABC" w14:textId="77777777" w:rsidR="00571D68" w:rsidRPr="00716FAB" w:rsidRDefault="00571D68" w:rsidP="00571D68">
      <w:pPr>
        <w:pStyle w:val="Ttulo2"/>
        <w:spacing w:line="360" w:lineRule="auto"/>
        <w:rPr>
          <w:b/>
          <w:bCs/>
          <w:sz w:val="24"/>
          <w:szCs w:val="24"/>
        </w:rPr>
      </w:pPr>
      <w:r w:rsidRPr="00716FAB">
        <w:rPr>
          <w:b/>
          <w:bCs/>
          <w:color w:val="000000"/>
          <w:sz w:val="24"/>
          <w:szCs w:val="24"/>
        </w:rPr>
        <w:lastRenderedPageBreak/>
        <w:t>5. ANÁLISE FINAL</w:t>
      </w:r>
    </w:p>
    <w:p w14:paraId="75F2A2AB" w14:textId="77777777" w:rsidR="00571D68" w:rsidRPr="00716FAB" w:rsidRDefault="00571D68" w:rsidP="00571D68">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7857790C" w14:textId="77777777" w:rsidR="00571D68" w:rsidRPr="00716FAB" w:rsidRDefault="00571D68" w:rsidP="00571D68">
      <w:pPr>
        <w:pStyle w:val="Ttulo2"/>
        <w:spacing w:line="360" w:lineRule="auto"/>
        <w:rPr>
          <w:b/>
          <w:bCs/>
          <w:sz w:val="24"/>
          <w:szCs w:val="24"/>
        </w:rPr>
      </w:pPr>
      <w:r w:rsidRPr="00716FAB">
        <w:rPr>
          <w:b/>
          <w:bCs/>
          <w:color w:val="000000"/>
          <w:sz w:val="24"/>
          <w:szCs w:val="24"/>
        </w:rPr>
        <w:t>6. CIÊNCIA E APROVAÇÃO</w:t>
      </w:r>
    </w:p>
    <w:p w14:paraId="4ECBB62C" w14:textId="77777777" w:rsidR="00571D68" w:rsidRPr="00716FAB" w:rsidRDefault="00571D68" w:rsidP="00571D68">
      <w:pPr>
        <w:spacing w:line="360" w:lineRule="auto"/>
        <w:rPr>
          <w:sz w:val="24"/>
          <w:szCs w:val="24"/>
        </w:rPr>
      </w:pPr>
      <w:r w:rsidRPr="00716FAB">
        <w:rPr>
          <w:color w:val="000000"/>
          <w:sz w:val="24"/>
          <w:szCs w:val="24"/>
        </w:rPr>
        <w:t>Declaro ter ciência dos riscos envolvidos e das medidas mitigadoras apresentadas neste documento.</w:t>
      </w:r>
    </w:p>
    <w:p w14:paraId="781896B7" w14:textId="77777777" w:rsidR="00571D68" w:rsidRDefault="00571D68" w:rsidP="00571D68">
      <w:pPr>
        <w:spacing w:line="360" w:lineRule="auto"/>
        <w:rPr>
          <w:color w:val="000000"/>
          <w:sz w:val="24"/>
          <w:szCs w:val="24"/>
        </w:rPr>
      </w:pPr>
    </w:p>
    <w:p w14:paraId="625AD76D" w14:textId="77777777" w:rsidR="00571D68" w:rsidRDefault="00571D68" w:rsidP="00571D68">
      <w:pPr>
        <w:spacing w:line="360" w:lineRule="auto"/>
        <w:rPr>
          <w:color w:val="000000"/>
          <w:sz w:val="24"/>
          <w:szCs w:val="24"/>
        </w:rPr>
      </w:pPr>
      <w:r w:rsidRPr="00716FAB">
        <w:rPr>
          <w:color w:val="000000"/>
          <w:sz w:val="24"/>
          <w:szCs w:val="24"/>
        </w:rPr>
        <w:t xml:space="preserve">Extrema, MG, </w:t>
      </w:r>
      <w:r>
        <w:rPr>
          <w:color w:val="000000"/>
          <w:sz w:val="24"/>
          <w:szCs w:val="24"/>
        </w:rPr>
        <w:t>13</w:t>
      </w:r>
      <w:r w:rsidRPr="00716FAB">
        <w:rPr>
          <w:color w:val="000000"/>
          <w:sz w:val="24"/>
          <w:szCs w:val="24"/>
        </w:rPr>
        <w:t xml:space="preserve"> de </w:t>
      </w:r>
      <w:r>
        <w:rPr>
          <w:color w:val="000000"/>
          <w:sz w:val="24"/>
          <w:szCs w:val="24"/>
        </w:rPr>
        <w:t>outubro</w:t>
      </w:r>
      <w:r w:rsidRPr="00716FAB">
        <w:rPr>
          <w:color w:val="000000"/>
          <w:sz w:val="24"/>
          <w:szCs w:val="24"/>
        </w:rPr>
        <w:t xml:space="preserve"> de 2025.</w:t>
      </w:r>
    </w:p>
    <w:p w14:paraId="52074EA2" w14:textId="77777777" w:rsidR="00571D68" w:rsidRPr="00716FAB" w:rsidRDefault="00571D68" w:rsidP="00571D68">
      <w:pPr>
        <w:spacing w:line="360" w:lineRule="auto"/>
        <w:rPr>
          <w:color w:val="000000"/>
          <w:sz w:val="24"/>
          <w:szCs w:val="24"/>
        </w:rPr>
      </w:pPr>
    </w:p>
    <w:p w14:paraId="7D60751D" w14:textId="77777777" w:rsidR="00571D68" w:rsidRPr="00716FAB" w:rsidRDefault="00571D68" w:rsidP="00571D68">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2457DA70" w14:textId="77777777" w:rsidR="00571D68" w:rsidRDefault="00571D68" w:rsidP="00351A41">
      <w:pPr>
        <w:rPr>
          <w:sz w:val="24"/>
          <w:szCs w:val="24"/>
        </w:rPr>
      </w:pPr>
    </w:p>
    <w:p w14:paraId="64DA5C5A" w14:textId="77777777" w:rsidR="00571D68" w:rsidRDefault="00571D68" w:rsidP="00351A41">
      <w:pPr>
        <w:rPr>
          <w:sz w:val="24"/>
          <w:szCs w:val="24"/>
        </w:rPr>
      </w:pPr>
    </w:p>
    <w:p w14:paraId="194B2806" w14:textId="77777777" w:rsidR="0084450F" w:rsidRDefault="0084450F" w:rsidP="00351A41">
      <w:pPr>
        <w:rPr>
          <w:sz w:val="24"/>
          <w:szCs w:val="24"/>
        </w:rPr>
      </w:pPr>
    </w:p>
    <w:p w14:paraId="23AD6356" w14:textId="77777777" w:rsidR="0084450F" w:rsidRDefault="0084450F" w:rsidP="00351A41">
      <w:pPr>
        <w:rPr>
          <w:sz w:val="24"/>
          <w:szCs w:val="24"/>
        </w:rPr>
      </w:pPr>
    </w:p>
    <w:p w14:paraId="23D487CA" w14:textId="77777777" w:rsidR="0084450F" w:rsidRDefault="0084450F" w:rsidP="00351A41">
      <w:pPr>
        <w:rPr>
          <w:sz w:val="24"/>
          <w:szCs w:val="24"/>
        </w:rPr>
      </w:pPr>
    </w:p>
    <w:p w14:paraId="228C6243" w14:textId="77777777" w:rsidR="0084450F" w:rsidRDefault="0084450F" w:rsidP="00351A41">
      <w:pPr>
        <w:rPr>
          <w:sz w:val="24"/>
          <w:szCs w:val="24"/>
        </w:rPr>
      </w:pPr>
    </w:p>
    <w:p w14:paraId="087675D7" w14:textId="77777777" w:rsidR="007044DF" w:rsidRDefault="007044DF" w:rsidP="00351A41">
      <w:pPr>
        <w:rPr>
          <w:sz w:val="24"/>
          <w:szCs w:val="24"/>
        </w:rPr>
      </w:pPr>
    </w:p>
    <w:p w14:paraId="0929A845" w14:textId="77777777" w:rsidR="007044DF" w:rsidRDefault="007044DF" w:rsidP="00351A41">
      <w:pPr>
        <w:rPr>
          <w:sz w:val="24"/>
          <w:szCs w:val="24"/>
        </w:rPr>
      </w:pPr>
    </w:p>
    <w:p w14:paraId="2ACA1860" w14:textId="77777777" w:rsidR="007044DF" w:rsidRDefault="007044DF" w:rsidP="00351A41">
      <w:pPr>
        <w:rPr>
          <w:sz w:val="24"/>
          <w:szCs w:val="24"/>
        </w:rPr>
      </w:pPr>
    </w:p>
    <w:p w14:paraId="2EE1D5A0" w14:textId="77777777" w:rsidR="007044DF" w:rsidRDefault="007044DF" w:rsidP="00351A41">
      <w:pPr>
        <w:rPr>
          <w:sz w:val="24"/>
          <w:szCs w:val="24"/>
        </w:rPr>
      </w:pPr>
    </w:p>
    <w:p w14:paraId="61FA4A79" w14:textId="77777777" w:rsidR="007044DF" w:rsidRDefault="007044DF" w:rsidP="00351A41">
      <w:pPr>
        <w:rPr>
          <w:sz w:val="24"/>
          <w:szCs w:val="24"/>
        </w:rPr>
      </w:pPr>
    </w:p>
    <w:p w14:paraId="7BCBE1A8" w14:textId="77777777" w:rsidR="007044DF" w:rsidRDefault="007044DF" w:rsidP="00351A41">
      <w:pPr>
        <w:rPr>
          <w:sz w:val="24"/>
          <w:szCs w:val="24"/>
        </w:rPr>
      </w:pPr>
    </w:p>
    <w:p w14:paraId="3862E219" w14:textId="77777777" w:rsidR="007044DF" w:rsidRDefault="007044DF" w:rsidP="00351A41">
      <w:pPr>
        <w:rPr>
          <w:sz w:val="24"/>
          <w:szCs w:val="24"/>
        </w:rPr>
      </w:pPr>
    </w:p>
    <w:p w14:paraId="4ACEFEB5" w14:textId="77777777" w:rsidR="007044DF" w:rsidRDefault="007044DF" w:rsidP="00351A41">
      <w:pPr>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21" w:name="_Hlk82471863"/>
      <w:r w:rsidRPr="004372E5">
        <w:rPr>
          <w:rFonts w:eastAsia="Times New Roman"/>
          <w:b/>
          <w:caps/>
          <w:sz w:val="24"/>
          <w:szCs w:val="24"/>
        </w:rPr>
        <w:lastRenderedPageBreak/>
        <w:t xml:space="preserve">ANEXO III -   TERMO DE REFERÊNCIA </w:t>
      </w:r>
      <w:bookmarkEnd w:id="21"/>
    </w:p>
    <w:p w14:paraId="22BE19F1" w14:textId="77777777" w:rsidR="00BF5FE7" w:rsidRPr="00790659" w:rsidRDefault="00BF5FE7" w:rsidP="00BF5FE7">
      <w:pPr>
        <w:jc w:val="center"/>
        <w:rPr>
          <w:sz w:val="24"/>
          <w:szCs w:val="24"/>
        </w:rPr>
      </w:pPr>
    </w:p>
    <w:p w14:paraId="072F00B1" w14:textId="77777777" w:rsidR="0084450F" w:rsidRPr="00790659" w:rsidRDefault="0084450F" w:rsidP="0084450F">
      <w:pPr>
        <w:jc w:val="center"/>
        <w:rPr>
          <w:sz w:val="24"/>
          <w:szCs w:val="24"/>
        </w:rPr>
      </w:pPr>
    </w:p>
    <w:p w14:paraId="7D809E6A" w14:textId="1549799E" w:rsidR="0084450F" w:rsidRPr="00790659" w:rsidRDefault="0084450F" w:rsidP="0084450F">
      <w:pPr>
        <w:spacing w:line="360" w:lineRule="auto"/>
        <w:rPr>
          <w:b/>
          <w:bCs/>
          <w:sz w:val="24"/>
          <w:szCs w:val="24"/>
        </w:rPr>
      </w:pPr>
      <w:bookmarkStart w:id="22" w:name="_Hlk82473550"/>
      <w:r w:rsidRPr="00790659">
        <w:rPr>
          <w:b/>
          <w:bCs/>
          <w:sz w:val="24"/>
          <w:szCs w:val="24"/>
        </w:rPr>
        <w:t xml:space="preserve">PROCESSO Nº </w:t>
      </w:r>
      <w:r>
        <w:rPr>
          <w:b/>
          <w:bCs/>
          <w:sz w:val="24"/>
          <w:szCs w:val="24"/>
        </w:rPr>
        <w:t>1</w:t>
      </w:r>
      <w:r w:rsidR="00A74937">
        <w:rPr>
          <w:b/>
          <w:bCs/>
          <w:sz w:val="24"/>
          <w:szCs w:val="24"/>
        </w:rPr>
        <w:t>87</w:t>
      </w:r>
      <w:r>
        <w:rPr>
          <w:b/>
          <w:bCs/>
          <w:sz w:val="24"/>
          <w:szCs w:val="24"/>
        </w:rPr>
        <w:t>/</w:t>
      </w:r>
      <w:r w:rsidRPr="00790659">
        <w:rPr>
          <w:b/>
          <w:bCs/>
          <w:sz w:val="24"/>
          <w:szCs w:val="24"/>
        </w:rPr>
        <w:t>2025</w:t>
      </w:r>
    </w:p>
    <w:p w14:paraId="4A4A4D35" w14:textId="7D213C7E" w:rsidR="0084450F" w:rsidRPr="00790659" w:rsidRDefault="0084450F" w:rsidP="0084450F">
      <w:pPr>
        <w:spacing w:line="360" w:lineRule="auto"/>
        <w:rPr>
          <w:b/>
          <w:bCs/>
          <w:sz w:val="24"/>
          <w:szCs w:val="24"/>
        </w:rPr>
      </w:pPr>
      <w:r>
        <w:rPr>
          <w:b/>
          <w:bCs/>
          <w:sz w:val="24"/>
          <w:szCs w:val="24"/>
        </w:rPr>
        <w:t>PREGÃO ELETRÔNICO</w:t>
      </w:r>
      <w:r w:rsidRPr="00790659">
        <w:rPr>
          <w:b/>
          <w:bCs/>
          <w:sz w:val="24"/>
          <w:szCs w:val="24"/>
        </w:rPr>
        <w:t xml:space="preserve"> Nº </w:t>
      </w:r>
      <w:r w:rsidR="00A74937">
        <w:rPr>
          <w:b/>
          <w:bCs/>
          <w:sz w:val="24"/>
          <w:szCs w:val="24"/>
        </w:rPr>
        <w:t>60</w:t>
      </w:r>
      <w:r w:rsidRPr="00790659">
        <w:rPr>
          <w:b/>
          <w:bCs/>
          <w:sz w:val="24"/>
          <w:szCs w:val="24"/>
        </w:rPr>
        <w:t>/2025</w:t>
      </w:r>
    </w:p>
    <w:p w14:paraId="1F80B81B" w14:textId="77777777" w:rsidR="0084450F" w:rsidRPr="00790659" w:rsidRDefault="0084450F" w:rsidP="0084450F">
      <w:pPr>
        <w:spacing w:line="360" w:lineRule="auto"/>
        <w:rPr>
          <w:b/>
          <w:bCs/>
          <w:color w:val="FF0000"/>
          <w:sz w:val="24"/>
          <w:szCs w:val="24"/>
        </w:rPr>
      </w:pPr>
    </w:p>
    <w:p w14:paraId="2823B316" w14:textId="77777777" w:rsidR="0084450F" w:rsidRPr="003112E7" w:rsidRDefault="0084450F" w:rsidP="0084450F">
      <w:pPr>
        <w:spacing w:line="360" w:lineRule="auto"/>
        <w:jc w:val="both"/>
        <w:rPr>
          <w:color w:val="FF0000"/>
          <w:sz w:val="24"/>
          <w:szCs w:val="24"/>
        </w:rPr>
      </w:pPr>
      <w:r w:rsidRPr="00790659">
        <w:rPr>
          <w:b/>
          <w:bCs/>
          <w:sz w:val="24"/>
          <w:szCs w:val="24"/>
        </w:rPr>
        <w:t xml:space="preserve">Fundamentação Legal: </w:t>
      </w:r>
      <w:bookmarkStart w:id="23" w:name="_Hlk190874375"/>
      <w:r w:rsidRPr="003112E7">
        <w:rPr>
          <w:sz w:val="24"/>
          <w:szCs w:val="24"/>
        </w:rPr>
        <w:t xml:space="preserve">Pregão Eletrônico nos termos do Art. 28, Inciso I da Lei 14.133/2021 e Art. 6º, Inciso XLI do mesmo diploma legal, pelo </w:t>
      </w:r>
      <w:r w:rsidRPr="002C236D">
        <w:rPr>
          <w:b/>
          <w:bCs/>
          <w:sz w:val="24"/>
          <w:szCs w:val="24"/>
        </w:rPr>
        <w:t>menor preço global</w:t>
      </w:r>
      <w:r>
        <w:rPr>
          <w:b/>
          <w:bCs/>
          <w:sz w:val="24"/>
          <w:szCs w:val="24"/>
        </w:rPr>
        <w:t xml:space="preserve"> por grupo</w:t>
      </w:r>
      <w:r w:rsidRPr="003112E7">
        <w:rPr>
          <w:sz w:val="24"/>
          <w:szCs w:val="24"/>
        </w:rPr>
        <w:t>.</w:t>
      </w:r>
    </w:p>
    <w:bookmarkEnd w:id="23"/>
    <w:p w14:paraId="7C9A0D35" w14:textId="77777777" w:rsidR="0084450F" w:rsidRPr="00790659" w:rsidRDefault="0084450F" w:rsidP="0084450F">
      <w:pPr>
        <w:spacing w:line="360" w:lineRule="auto"/>
        <w:jc w:val="center"/>
        <w:rPr>
          <w:b/>
          <w:bCs/>
          <w:color w:val="FF0000"/>
          <w:sz w:val="24"/>
          <w:szCs w:val="24"/>
        </w:rPr>
      </w:pPr>
    </w:p>
    <w:p w14:paraId="3CF9AFA0" w14:textId="77777777" w:rsidR="0084450F" w:rsidRPr="00790659" w:rsidRDefault="0084450F">
      <w:pPr>
        <w:pStyle w:val="Nivel10"/>
        <w:numPr>
          <w:ilvl w:val="0"/>
          <w:numId w:val="21"/>
        </w:numPr>
        <w:tabs>
          <w:tab w:val="left" w:pos="0"/>
        </w:tabs>
        <w:spacing w:before="0" w:after="0" w:line="360" w:lineRule="auto"/>
        <w:ind w:left="0" w:firstLine="0"/>
        <w:rPr>
          <w:bCs/>
          <w:sz w:val="24"/>
          <w:szCs w:val="24"/>
        </w:rPr>
      </w:pPr>
      <w:r>
        <w:rPr>
          <w:bCs/>
          <w:sz w:val="24"/>
          <w:szCs w:val="24"/>
        </w:rPr>
        <w:t>DEFINIÇÃO DO OBJETO</w:t>
      </w:r>
    </w:p>
    <w:p w14:paraId="51D37340" w14:textId="77777777" w:rsidR="0084450F" w:rsidRPr="00790659" w:rsidRDefault="0084450F" w:rsidP="0084450F">
      <w:pPr>
        <w:spacing w:line="360" w:lineRule="auto"/>
        <w:jc w:val="both"/>
        <w:rPr>
          <w:color w:val="000000" w:themeColor="text1"/>
          <w:sz w:val="24"/>
          <w:szCs w:val="24"/>
        </w:rPr>
      </w:pPr>
    </w:p>
    <w:p w14:paraId="5F1966AC" w14:textId="1B5339A9" w:rsidR="0084450F" w:rsidRDefault="0084450F" w:rsidP="00BE609E">
      <w:pPr>
        <w:pStyle w:val="NormalWeb"/>
        <w:spacing w:before="0" w:beforeAutospacing="0" w:after="0" w:afterAutospacing="0" w:line="360" w:lineRule="auto"/>
        <w:jc w:val="both"/>
        <w:rPr>
          <w:rFonts w:ascii="Arial" w:hAnsi="Arial" w:cs="Arial"/>
          <w:color w:val="000000"/>
        </w:rPr>
      </w:pPr>
      <w:r w:rsidRPr="00C16B2A">
        <w:rPr>
          <w:rFonts w:ascii="Arial" w:hAnsi="Arial" w:cs="Arial"/>
          <w:b/>
          <w:bCs/>
          <w:color w:val="000000" w:themeColor="text1"/>
        </w:rPr>
        <w:t>1.1 Objeto:</w:t>
      </w:r>
      <w:r w:rsidRPr="00366877">
        <w:rPr>
          <w:color w:val="000000" w:themeColor="text1"/>
        </w:rPr>
        <w:t xml:space="preserve"> </w:t>
      </w:r>
      <w:r w:rsidR="00BE609E" w:rsidRPr="00A87D65">
        <w:rPr>
          <w:rFonts w:ascii="Arial" w:hAnsi="Arial" w:cs="Arial"/>
          <w:b/>
          <w:bCs/>
        </w:rPr>
        <w:t>Contratação Exclusiva de ME, EPP ou Equiparadas</w:t>
      </w:r>
      <w:r w:rsidR="00BE609E" w:rsidRPr="00A87D65">
        <w:rPr>
          <w:rFonts w:ascii="Arial" w:hAnsi="Arial" w:cs="Arial"/>
        </w:rPr>
        <w:t xml:space="preserve"> fornecimento contínuo estimado, mediante requisições e entregas de forma parcelada: </w:t>
      </w:r>
      <w:r w:rsidR="00BE609E" w:rsidRPr="00A87D65">
        <w:rPr>
          <w:rStyle w:val="Forte"/>
          <w:rFonts w:ascii="Arial" w:hAnsi="Arial" w:cs="Arial"/>
        </w:rPr>
        <w:t>ITEM 01</w:t>
      </w:r>
      <w:r w:rsidR="00BE609E" w:rsidRPr="00A87D65">
        <w:rPr>
          <w:rFonts w:ascii="Arial" w:hAnsi="Arial" w:cs="Arial"/>
        </w:rPr>
        <w:t xml:space="preserve"> – 1200 Pacotes c/ 4 rolos de papel higiênico de alta qualidade, composto 100% de fibras virgens, apresentando folha dupla, picotado, somente na cor branca, rolo medindo 30m x 10cm, embalagem com visibilidade do produto, acondicionado em fardos; </w:t>
      </w:r>
      <w:r w:rsidR="00BE609E" w:rsidRPr="00A87D65">
        <w:rPr>
          <w:rStyle w:val="Forte"/>
          <w:rFonts w:ascii="Arial" w:hAnsi="Arial" w:cs="Arial"/>
        </w:rPr>
        <w:t>ITEM 02</w:t>
      </w:r>
      <w:r w:rsidR="00BE609E" w:rsidRPr="00A87D65">
        <w:rPr>
          <w:rFonts w:ascii="Arial" w:hAnsi="Arial" w:cs="Arial"/>
        </w:rPr>
        <w:t xml:space="preserve"> – 10 unidades de saboneteira para sabonete líquido, de plástico transparente PVC com válvula pump, para mesa; </w:t>
      </w:r>
      <w:r w:rsidR="00BE609E" w:rsidRPr="00A87D65">
        <w:rPr>
          <w:rStyle w:val="Forte"/>
          <w:rFonts w:ascii="Arial" w:hAnsi="Arial" w:cs="Arial"/>
        </w:rPr>
        <w:t>ITEM 03</w:t>
      </w:r>
      <w:r w:rsidR="00BE609E" w:rsidRPr="00A87D65">
        <w:rPr>
          <w:rFonts w:ascii="Arial" w:hAnsi="Arial" w:cs="Arial"/>
        </w:rPr>
        <w:t xml:space="preserve"> – 10 unidades de assento sanitário oval, almofadado, universal, acompanhando kit para fixação; </w:t>
      </w:r>
      <w:r w:rsidR="00BE609E" w:rsidRPr="00A87D65">
        <w:rPr>
          <w:rStyle w:val="Forte"/>
          <w:rFonts w:ascii="Arial" w:hAnsi="Arial" w:cs="Arial"/>
        </w:rPr>
        <w:t>ITEM 04</w:t>
      </w:r>
      <w:r w:rsidR="00BE609E" w:rsidRPr="00A87D65">
        <w:rPr>
          <w:rFonts w:ascii="Arial" w:hAnsi="Arial" w:cs="Arial"/>
        </w:rPr>
        <w:t xml:space="preserve"> – 10 unidades de assento sanitário retangular, almofadado, universal, acompanhando kit para fixação; </w:t>
      </w:r>
      <w:r w:rsidR="00BE609E" w:rsidRPr="00A87D65">
        <w:rPr>
          <w:rStyle w:val="Forte"/>
          <w:rFonts w:ascii="Arial" w:hAnsi="Arial" w:cs="Arial"/>
        </w:rPr>
        <w:t>ITEM 05</w:t>
      </w:r>
      <w:r w:rsidR="00BE609E" w:rsidRPr="00A87D65">
        <w:rPr>
          <w:rFonts w:ascii="Arial" w:hAnsi="Arial" w:cs="Arial"/>
        </w:rPr>
        <w:t xml:space="preserve"> – 100 pares de luvas multiuso de látex, para limpeza, uso geral, englobando desde a indústria alimentícia até trabalhos envolvendo contato com agentes químicos (classes A, B e C da Norma MT-11), com elevada aderência, na cor amarela, tamanho M; </w:t>
      </w:r>
      <w:r w:rsidR="00BE609E" w:rsidRPr="00A87D65">
        <w:rPr>
          <w:rStyle w:val="Forte"/>
          <w:rFonts w:ascii="Arial" w:hAnsi="Arial" w:cs="Arial"/>
        </w:rPr>
        <w:t>ITEM 06</w:t>
      </w:r>
      <w:r w:rsidR="00BE609E" w:rsidRPr="00A87D65">
        <w:rPr>
          <w:rFonts w:ascii="Arial" w:hAnsi="Arial" w:cs="Arial"/>
        </w:rPr>
        <w:t xml:space="preserve"> – 20 pares de luvas multiuso de látex, para limpeza, uso geral, englobando desde a indústria alimentícia até trabalhos envolvendo contato com agentes químicos (classes A, B e C da Norma MT-11), com elevada aderência, na cor amarela, tamanho P; </w:t>
      </w:r>
      <w:r w:rsidR="00BE609E" w:rsidRPr="00A87D65">
        <w:rPr>
          <w:rStyle w:val="Forte"/>
          <w:rFonts w:ascii="Arial" w:hAnsi="Arial" w:cs="Arial"/>
        </w:rPr>
        <w:t>ITEM 07</w:t>
      </w:r>
      <w:r w:rsidR="00BE609E" w:rsidRPr="00A87D65">
        <w:rPr>
          <w:rFonts w:ascii="Arial" w:hAnsi="Arial" w:cs="Arial"/>
        </w:rPr>
        <w:t xml:space="preserve"> – 20 caixas com 100 unidades cada de luvas descartáveis de látex, ambidestras, com pó, cor branca, validade superior a 1 (um) ano, uso não médico, tamanho P</w:t>
      </w:r>
      <w:r w:rsidR="00BE609E">
        <w:rPr>
          <w:rFonts w:ascii="Arial" w:hAnsi="Arial" w:cs="Arial"/>
        </w:rPr>
        <w:t>P</w:t>
      </w:r>
      <w:r w:rsidR="00BE609E" w:rsidRPr="00A87D65">
        <w:rPr>
          <w:rFonts w:ascii="Arial" w:hAnsi="Arial" w:cs="Arial"/>
        </w:rPr>
        <w:t xml:space="preserve">; </w:t>
      </w:r>
      <w:r w:rsidR="00BE609E" w:rsidRPr="00BD4378">
        <w:rPr>
          <w:rFonts w:ascii="Arial" w:hAnsi="Arial" w:cs="Arial"/>
          <w:b/>
          <w:bCs/>
        </w:rPr>
        <w:t xml:space="preserve">ITEM 08 </w:t>
      </w:r>
      <w:r w:rsidR="00BE609E">
        <w:rPr>
          <w:rFonts w:ascii="Arial" w:hAnsi="Arial" w:cs="Arial"/>
          <w:b/>
          <w:bCs/>
        </w:rPr>
        <w:t>–</w:t>
      </w:r>
      <w:r w:rsidR="00BE609E" w:rsidRPr="00BD4378">
        <w:rPr>
          <w:rFonts w:ascii="Arial" w:hAnsi="Arial" w:cs="Arial"/>
        </w:rPr>
        <w:t xml:space="preserve"> </w:t>
      </w:r>
      <w:r w:rsidR="00BE609E">
        <w:rPr>
          <w:rFonts w:ascii="Arial" w:hAnsi="Arial" w:cs="Arial"/>
        </w:rPr>
        <w:t>20 caixas com 100 unidades de l</w:t>
      </w:r>
      <w:r w:rsidR="00BE609E" w:rsidRPr="00BD4378">
        <w:rPr>
          <w:rFonts w:ascii="Arial" w:hAnsi="Arial" w:cs="Arial"/>
        </w:rPr>
        <w:t>uva</w:t>
      </w:r>
      <w:r w:rsidR="00BE609E">
        <w:rPr>
          <w:rFonts w:ascii="Arial" w:hAnsi="Arial" w:cs="Arial"/>
        </w:rPr>
        <w:t>s</w:t>
      </w:r>
      <w:r w:rsidR="00BE609E" w:rsidRPr="00BD4378">
        <w:rPr>
          <w:rFonts w:ascii="Arial" w:hAnsi="Arial" w:cs="Arial"/>
        </w:rPr>
        <w:t xml:space="preserve"> descartáve</w:t>
      </w:r>
      <w:r w:rsidR="00BE609E">
        <w:rPr>
          <w:rFonts w:ascii="Arial" w:hAnsi="Arial" w:cs="Arial"/>
        </w:rPr>
        <w:t>is</w:t>
      </w:r>
      <w:r w:rsidR="00BE609E" w:rsidRPr="00BD4378">
        <w:rPr>
          <w:rFonts w:ascii="Arial" w:hAnsi="Arial" w:cs="Arial"/>
        </w:rPr>
        <w:t xml:space="preserve"> de látex, ambidestras, com pó, cor branca, validade maior que 1 (um) ano, uso não médico, </w:t>
      </w:r>
      <w:r w:rsidR="00BE609E" w:rsidRPr="00BD4378">
        <w:rPr>
          <w:rFonts w:ascii="Arial" w:hAnsi="Arial" w:cs="Arial"/>
        </w:rPr>
        <w:lastRenderedPageBreak/>
        <w:t>caixa com 100 unidades cada – tamanho P</w:t>
      </w:r>
      <w:r w:rsidR="00BE609E">
        <w:rPr>
          <w:rFonts w:ascii="Arial" w:hAnsi="Arial" w:cs="Arial"/>
          <w:b/>
          <w:bCs/>
        </w:rPr>
        <w:t xml:space="preserve">; </w:t>
      </w:r>
      <w:r w:rsidR="00BE609E" w:rsidRPr="00A87D65">
        <w:rPr>
          <w:rStyle w:val="Forte"/>
          <w:rFonts w:ascii="Arial" w:hAnsi="Arial" w:cs="Arial"/>
        </w:rPr>
        <w:t>ITEM 0</w:t>
      </w:r>
      <w:r w:rsidR="00BE609E">
        <w:rPr>
          <w:rStyle w:val="Forte"/>
          <w:rFonts w:ascii="Arial" w:hAnsi="Arial" w:cs="Arial"/>
        </w:rPr>
        <w:t>9</w:t>
      </w:r>
      <w:r w:rsidR="00BE609E" w:rsidRPr="00A87D65">
        <w:rPr>
          <w:rFonts w:ascii="Arial" w:hAnsi="Arial" w:cs="Arial"/>
        </w:rPr>
        <w:t xml:space="preserve"> – 10 caixas com 100 unidades cada de luvas descartáveis de látex, ambidestras, com pó, cor branca, validade superior a 1 (um) ano, uso não médico, tamanho G; </w:t>
      </w:r>
      <w:r w:rsidR="00BE609E" w:rsidRPr="00A87D65">
        <w:rPr>
          <w:rStyle w:val="Forte"/>
          <w:rFonts w:ascii="Arial" w:hAnsi="Arial" w:cs="Arial"/>
        </w:rPr>
        <w:t xml:space="preserve">ITEM </w:t>
      </w:r>
      <w:r w:rsidR="00BE609E">
        <w:rPr>
          <w:rStyle w:val="Forte"/>
          <w:rFonts w:ascii="Arial" w:hAnsi="Arial" w:cs="Arial"/>
        </w:rPr>
        <w:t>10</w:t>
      </w:r>
      <w:r w:rsidR="00BE609E" w:rsidRPr="00A87D65">
        <w:rPr>
          <w:rFonts w:ascii="Arial" w:hAnsi="Arial" w:cs="Arial"/>
        </w:rPr>
        <w:t xml:space="preserve"> – 05 unidades de balde plástico com alça em alumínio, capacidade de 15 litros; </w:t>
      </w:r>
      <w:r w:rsidR="00BE609E" w:rsidRPr="00A87D65">
        <w:rPr>
          <w:rStyle w:val="Forte"/>
          <w:rFonts w:ascii="Arial" w:hAnsi="Arial" w:cs="Arial"/>
        </w:rPr>
        <w:t>ITEM 1</w:t>
      </w:r>
      <w:r w:rsidR="00BE609E">
        <w:rPr>
          <w:rStyle w:val="Forte"/>
          <w:rFonts w:ascii="Arial" w:hAnsi="Arial" w:cs="Arial"/>
        </w:rPr>
        <w:t>1</w:t>
      </w:r>
      <w:r w:rsidR="00BE609E" w:rsidRPr="00A87D65">
        <w:rPr>
          <w:rFonts w:ascii="Arial" w:hAnsi="Arial" w:cs="Arial"/>
        </w:rPr>
        <w:t xml:space="preserve"> – 02 unidades de pá para lixo, cabo longo, em plástico; </w:t>
      </w:r>
      <w:r w:rsidR="00BE609E" w:rsidRPr="00A87D65">
        <w:rPr>
          <w:rStyle w:val="Forte"/>
          <w:rFonts w:ascii="Arial" w:hAnsi="Arial" w:cs="Arial"/>
        </w:rPr>
        <w:t>ITEM 1</w:t>
      </w:r>
      <w:r w:rsidR="00BE609E">
        <w:rPr>
          <w:rStyle w:val="Forte"/>
          <w:rFonts w:ascii="Arial" w:hAnsi="Arial" w:cs="Arial"/>
        </w:rPr>
        <w:t>2</w:t>
      </w:r>
      <w:r w:rsidR="00BE609E" w:rsidRPr="00A87D65">
        <w:rPr>
          <w:rFonts w:ascii="Arial" w:hAnsi="Arial" w:cs="Arial"/>
        </w:rPr>
        <w:t xml:space="preserve"> – 10 unidades de rodo de alumínio 35 cm, com borracha dupla e cabo; </w:t>
      </w:r>
      <w:r w:rsidR="00BE609E" w:rsidRPr="00A87D65">
        <w:rPr>
          <w:rStyle w:val="Forte"/>
          <w:rFonts w:ascii="Arial" w:hAnsi="Arial" w:cs="Arial"/>
        </w:rPr>
        <w:t>ITEM 1</w:t>
      </w:r>
      <w:r w:rsidR="00BE609E">
        <w:rPr>
          <w:rStyle w:val="Forte"/>
          <w:rFonts w:ascii="Arial" w:hAnsi="Arial" w:cs="Arial"/>
        </w:rPr>
        <w:t>3</w:t>
      </w:r>
      <w:r w:rsidR="00BE609E" w:rsidRPr="00A87D65">
        <w:rPr>
          <w:rFonts w:ascii="Arial" w:hAnsi="Arial" w:cs="Arial"/>
        </w:rPr>
        <w:t xml:space="preserve"> – 06 unidades de rodo de alumínio 60 cm, com borracha dupla e cabo; </w:t>
      </w:r>
      <w:r w:rsidR="00BE609E" w:rsidRPr="00A87D65">
        <w:rPr>
          <w:rStyle w:val="Forte"/>
          <w:rFonts w:ascii="Arial" w:hAnsi="Arial" w:cs="Arial"/>
        </w:rPr>
        <w:t>ITEM 1</w:t>
      </w:r>
      <w:r w:rsidR="00BE609E">
        <w:rPr>
          <w:rStyle w:val="Forte"/>
          <w:rFonts w:ascii="Arial" w:hAnsi="Arial" w:cs="Arial"/>
        </w:rPr>
        <w:t>4</w:t>
      </w:r>
      <w:r w:rsidR="00BE609E" w:rsidRPr="00A87D65">
        <w:rPr>
          <w:rFonts w:ascii="Arial" w:hAnsi="Arial" w:cs="Arial"/>
        </w:rPr>
        <w:t xml:space="preserve"> – 20 unidades de rodo lava piso e azulejo, com espuma e fibra abrasiva, com cabo; </w:t>
      </w:r>
      <w:r w:rsidR="00BE609E" w:rsidRPr="00A87D65">
        <w:rPr>
          <w:rStyle w:val="Forte"/>
          <w:rFonts w:ascii="Arial" w:hAnsi="Arial" w:cs="Arial"/>
        </w:rPr>
        <w:t>ITEM 1</w:t>
      </w:r>
      <w:r w:rsidR="00BE609E">
        <w:rPr>
          <w:rStyle w:val="Forte"/>
          <w:rFonts w:ascii="Arial" w:hAnsi="Arial" w:cs="Arial"/>
        </w:rPr>
        <w:t>5</w:t>
      </w:r>
      <w:r w:rsidR="00BE609E" w:rsidRPr="00A87D65">
        <w:rPr>
          <w:rFonts w:ascii="Arial" w:hAnsi="Arial" w:cs="Arial"/>
        </w:rPr>
        <w:t xml:space="preserve"> – 05 unidades de rodo para passar cera, com cabo; </w:t>
      </w:r>
      <w:r w:rsidR="00BE609E" w:rsidRPr="00A87D65">
        <w:rPr>
          <w:rStyle w:val="Forte"/>
          <w:rFonts w:ascii="Arial" w:hAnsi="Arial" w:cs="Arial"/>
        </w:rPr>
        <w:t>ITEM 1</w:t>
      </w:r>
      <w:r w:rsidR="00BE609E">
        <w:rPr>
          <w:rStyle w:val="Forte"/>
          <w:rFonts w:ascii="Arial" w:hAnsi="Arial" w:cs="Arial"/>
        </w:rPr>
        <w:t>6</w:t>
      </w:r>
      <w:r w:rsidR="00BE609E" w:rsidRPr="00A87D65">
        <w:rPr>
          <w:rFonts w:ascii="Arial" w:hAnsi="Arial" w:cs="Arial"/>
        </w:rPr>
        <w:t xml:space="preserve"> – 10 unidades de rodo de plástico 40 cm, com cabo; </w:t>
      </w:r>
      <w:r w:rsidR="00BE609E" w:rsidRPr="00A87D65">
        <w:rPr>
          <w:rStyle w:val="Forte"/>
          <w:rFonts w:ascii="Arial" w:hAnsi="Arial" w:cs="Arial"/>
        </w:rPr>
        <w:t>ITEM 1</w:t>
      </w:r>
      <w:r w:rsidR="00BE609E">
        <w:rPr>
          <w:rStyle w:val="Forte"/>
          <w:rFonts w:ascii="Arial" w:hAnsi="Arial" w:cs="Arial"/>
        </w:rPr>
        <w:t>7</w:t>
      </w:r>
      <w:r w:rsidR="00BE609E" w:rsidRPr="00A87D65">
        <w:rPr>
          <w:rFonts w:ascii="Arial" w:hAnsi="Arial" w:cs="Arial"/>
        </w:rPr>
        <w:t xml:space="preserve"> – 05 unidades de escova para lavar roupas, com cerdas de polipropileno; </w:t>
      </w:r>
      <w:r w:rsidR="00BE609E" w:rsidRPr="00A87D65">
        <w:rPr>
          <w:rStyle w:val="Forte"/>
          <w:rFonts w:ascii="Arial" w:hAnsi="Arial" w:cs="Arial"/>
        </w:rPr>
        <w:t>ITEM 1</w:t>
      </w:r>
      <w:r w:rsidR="00BE609E">
        <w:rPr>
          <w:rStyle w:val="Forte"/>
          <w:rFonts w:ascii="Arial" w:hAnsi="Arial" w:cs="Arial"/>
        </w:rPr>
        <w:t>8</w:t>
      </w:r>
      <w:r w:rsidR="00BE609E" w:rsidRPr="00A87D65">
        <w:rPr>
          <w:rFonts w:ascii="Arial" w:hAnsi="Arial" w:cs="Arial"/>
        </w:rPr>
        <w:t xml:space="preserve"> – 05 unidades de escova sanitária, com cabo plástico; </w:t>
      </w:r>
      <w:r w:rsidR="00BE609E" w:rsidRPr="00A87D65">
        <w:rPr>
          <w:rStyle w:val="Forte"/>
          <w:rFonts w:ascii="Arial" w:hAnsi="Arial" w:cs="Arial"/>
        </w:rPr>
        <w:t>ITEM 1</w:t>
      </w:r>
      <w:r w:rsidR="00BE609E">
        <w:rPr>
          <w:rStyle w:val="Forte"/>
          <w:rFonts w:ascii="Arial" w:hAnsi="Arial" w:cs="Arial"/>
        </w:rPr>
        <w:t>9</w:t>
      </w:r>
      <w:r w:rsidR="00BE609E" w:rsidRPr="00A87D65">
        <w:rPr>
          <w:rFonts w:ascii="Arial" w:hAnsi="Arial" w:cs="Arial"/>
        </w:rPr>
        <w:t xml:space="preserve"> – 20 unidades de vassoura de nylon para piso liso, com cabo; </w:t>
      </w:r>
      <w:r w:rsidR="00BE609E" w:rsidRPr="00A87D65">
        <w:rPr>
          <w:rStyle w:val="Forte"/>
          <w:rFonts w:ascii="Arial" w:hAnsi="Arial" w:cs="Arial"/>
        </w:rPr>
        <w:t xml:space="preserve">ITEM </w:t>
      </w:r>
      <w:r w:rsidR="00BE609E">
        <w:rPr>
          <w:rStyle w:val="Forte"/>
          <w:rFonts w:ascii="Arial" w:hAnsi="Arial" w:cs="Arial"/>
        </w:rPr>
        <w:t>20</w:t>
      </w:r>
      <w:r w:rsidR="00BE609E" w:rsidRPr="00A87D65">
        <w:rPr>
          <w:rFonts w:ascii="Arial" w:hAnsi="Arial" w:cs="Arial"/>
        </w:rPr>
        <w:t xml:space="preserve"> – 05 unidades de vassoura piaçava, com cabo; </w:t>
      </w:r>
      <w:r w:rsidR="00BE609E" w:rsidRPr="00BD4378">
        <w:rPr>
          <w:rFonts w:ascii="Arial" w:hAnsi="Arial" w:cs="Arial"/>
          <w:b/>
          <w:bCs/>
          <w:color w:val="000000"/>
        </w:rPr>
        <w:t xml:space="preserve">ITEM 21 </w:t>
      </w:r>
      <w:r w:rsidR="00BE609E">
        <w:rPr>
          <w:rFonts w:ascii="Arial" w:hAnsi="Arial" w:cs="Arial"/>
          <w:b/>
          <w:bCs/>
          <w:color w:val="000000"/>
        </w:rPr>
        <w:t>–</w:t>
      </w:r>
      <w:r w:rsidR="00BE609E">
        <w:rPr>
          <w:rFonts w:ascii="Arial" w:hAnsi="Arial" w:cs="Arial"/>
          <w:color w:val="000000"/>
        </w:rPr>
        <w:t xml:space="preserve"> 05 unidades de v</w:t>
      </w:r>
      <w:r w:rsidR="00BE609E" w:rsidRPr="002957AD">
        <w:rPr>
          <w:rFonts w:ascii="Arial" w:hAnsi="Arial" w:cs="Arial"/>
          <w:color w:val="000000"/>
        </w:rPr>
        <w:t>assoura</w:t>
      </w:r>
      <w:r w:rsidR="00BE609E">
        <w:rPr>
          <w:rFonts w:ascii="Arial" w:hAnsi="Arial" w:cs="Arial"/>
          <w:color w:val="000000"/>
        </w:rPr>
        <w:t>s</w:t>
      </w:r>
      <w:r w:rsidR="00BE609E" w:rsidRPr="002957AD">
        <w:rPr>
          <w:rFonts w:ascii="Arial" w:hAnsi="Arial" w:cs="Arial"/>
          <w:color w:val="000000"/>
        </w:rPr>
        <w:t xml:space="preserve"> de pelo, com cabo.</w:t>
      </w:r>
      <w:r w:rsidR="00BE609E">
        <w:rPr>
          <w:rFonts w:ascii="Arial" w:hAnsi="Arial" w:cs="Arial"/>
          <w:color w:val="000000"/>
        </w:rPr>
        <w:t xml:space="preserve"> </w:t>
      </w:r>
      <w:r w:rsidR="00BE609E" w:rsidRPr="00A87D65">
        <w:rPr>
          <w:rStyle w:val="Forte"/>
          <w:rFonts w:ascii="Arial" w:hAnsi="Arial" w:cs="Arial"/>
        </w:rPr>
        <w:t>ITEM 2</w:t>
      </w:r>
      <w:r w:rsidR="00BE609E">
        <w:rPr>
          <w:rStyle w:val="Forte"/>
          <w:rFonts w:ascii="Arial" w:hAnsi="Arial" w:cs="Arial"/>
        </w:rPr>
        <w:t>2</w:t>
      </w:r>
      <w:r w:rsidR="00BE609E" w:rsidRPr="00A87D65">
        <w:rPr>
          <w:rFonts w:ascii="Arial" w:hAnsi="Arial" w:cs="Arial"/>
        </w:rPr>
        <w:t xml:space="preserve"> – 100 unidades de flanela, coloração laranja, dimensões aproximadas de 36 x 56 cm, mínimo de 90% algodão; </w:t>
      </w:r>
      <w:r w:rsidR="00BE609E" w:rsidRPr="00A87D65">
        <w:rPr>
          <w:rStyle w:val="Forte"/>
          <w:rFonts w:ascii="Arial" w:hAnsi="Arial" w:cs="Arial"/>
        </w:rPr>
        <w:t>ITEM 2</w:t>
      </w:r>
      <w:r w:rsidR="00BE609E">
        <w:rPr>
          <w:rStyle w:val="Forte"/>
          <w:rFonts w:ascii="Arial" w:hAnsi="Arial" w:cs="Arial"/>
        </w:rPr>
        <w:t>3</w:t>
      </w:r>
      <w:r w:rsidR="00BE609E" w:rsidRPr="00A87D65">
        <w:rPr>
          <w:rFonts w:ascii="Arial" w:hAnsi="Arial" w:cs="Arial"/>
        </w:rPr>
        <w:t xml:space="preserve"> – 50 pacotes contendo 5 unidades cada de pano limpa-tudo, dimensões aproximadas de 33 x 60 cm; </w:t>
      </w:r>
      <w:r w:rsidR="00BE609E" w:rsidRPr="00A87D65">
        <w:rPr>
          <w:rStyle w:val="Forte"/>
          <w:rFonts w:ascii="Arial" w:hAnsi="Arial" w:cs="Arial"/>
        </w:rPr>
        <w:t>ITEM 2</w:t>
      </w:r>
      <w:r w:rsidR="00BE609E">
        <w:rPr>
          <w:rStyle w:val="Forte"/>
          <w:rFonts w:ascii="Arial" w:hAnsi="Arial" w:cs="Arial"/>
        </w:rPr>
        <w:t>4</w:t>
      </w:r>
      <w:r w:rsidR="00BE609E" w:rsidRPr="00A87D65">
        <w:rPr>
          <w:rFonts w:ascii="Arial" w:hAnsi="Arial" w:cs="Arial"/>
        </w:rPr>
        <w:t xml:space="preserve"> – 250 unidades de saco tradicional de algodão (pano de chão), alvejado, dimensões 50 x 80 cm, 100% algodão; </w:t>
      </w:r>
      <w:r w:rsidR="00BE609E" w:rsidRPr="00A87D65">
        <w:rPr>
          <w:rStyle w:val="Forte"/>
          <w:rFonts w:ascii="Arial" w:hAnsi="Arial" w:cs="Arial"/>
        </w:rPr>
        <w:t>ITEM 2</w:t>
      </w:r>
      <w:r w:rsidR="00BE609E">
        <w:rPr>
          <w:rStyle w:val="Forte"/>
          <w:rFonts w:ascii="Arial" w:hAnsi="Arial" w:cs="Arial"/>
        </w:rPr>
        <w:t>5</w:t>
      </w:r>
      <w:r w:rsidR="00BE609E" w:rsidRPr="00A87D65">
        <w:rPr>
          <w:rFonts w:ascii="Arial" w:hAnsi="Arial" w:cs="Arial"/>
        </w:rPr>
        <w:t xml:space="preserve"> – 15 unidades de cesto de lixo de plástico telado, altura aproximada de 28 cm; </w:t>
      </w:r>
      <w:r w:rsidR="00BE609E" w:rsidRPr="00A87D65">
        <w:rPr>
          <w:rStyle w:val="Forte"/>
          <w:rFonts w:ascii="Arial" w:hAnsi="Arial" w:cs="Arial"/>
        </w:rPr>
        <w:t>ITEM 2</w:t>
      </w:r>
      <w:r w:rsidR="00BE609E">
        <w:rPr>
          <w:rStyle w:val="Forte"/>
          <w:rFonts w:ascii="Arial" w:hAnsi="Arial" w:cs="Arial"/>
        </w:rPr>
        <w:t>6</w:t>
      </w:r>
      <w:r w:rsidR="00BE609E" w:rsidRPr="00A87D65">
        <w:rPr>
          <w:rFonts w:ascii="Arial" w:hAnsi="Arial" w:cs="Arial"/>
        </w:rPr>
        <w:t xml:space="preserve"> – 05 unidades de cesto de lixo plástico, capacidade de 60 litros, com pedal e tampa; </w:t>
      </w:r>
      <w:r w:rsidR="00BE609E" w:rsidRPr="00A87D65">
        <w:rPr>
          <w:rStyle w:val="Forte"/>
          <w:rFonts w:ascii="Arial" w:hAnsi="Arial" w:cs="Arial"/>
        </w:rPr>
        <w:t>ITEM 2</w:t>
      </w:r>
      <w:r w:rsidR="00BE609E">
        <w:rPr>
          <w:rStyle w:val="Forte"/>
          <w:rFonts w:ascii="Arial" w:hAnsi="Arial" w:cs="Arial"/>
        </w:rPr>
        <w:t>7</w:t>
      </w:r>
      <w:r w:rsidR="00BE609E" w:rsidRPr="00A87D65">
        <w:rPr>
          <w:rFonts w:ascii="Arial" w:hAnsi="Arial" w:cs="Arial"/>
        </w:rPr>
        <w:t xml:space="preserve"> – 25 pacotes contendo 100 unidades de sacos plásticos para lixo, capacidade de 30 litros; </w:t>
      </w:r>
      <w:r w:rsidR="00BE609E" w:rsidRPr="00A87D65">
        <w:rPr>
          <w:rStyle w:val="Forte"/>
          <w:rFonts w:ascii="Arial" w:hAnsi="Arial" w:cs="Arial"/>
        </w:rPr>
        <w:t>ITEM 2</w:t>
      </w:r>
      <w:r w:rsidR="00BE609E">
        <w:rPr>
          <w:rStyle w:val="Forte"/>
          <w:rFonts w:ascii="Arial" w:hAnsi="Arial" w:cs="Arial"/>
        </w:rPr>
        <w:t>8</w:t>
      </w:r>
      <w:r w:rsidR="00BE609E" w:rsidRPr="00A87D65">
        <w:rPr>
          <w:rFonts w:ascii="Arial" w:hAnsi="Arial" w:cs="Arial"/>
        </w:rPr>
        <w:t xml:space="preserve"> – 150 pacotes contendo 100 unidades de sacos plásticos reforçados, pretos, para lixo, capacidade de 100 litros; </w:t>
      </w:r>
      <w:r w:rsidR="00BE609E" w:rsidRPr="00A87D65">
        <w:rPr>
          <w:rStyle w:val="Forte"/>
          <w:rFonts w:ascii="Arial" w:hAnsi="Arial" w:cs="Arial"/>
        </w:rPr>
        <w:t>ITEM 2</w:t>
      </w:r>
      <w:r w:rsidR="00BE609E">
        <w:rPr>
          <w:rStyle w:val="Forte"/>
          <w:rFonts w:ascii="Arial" w:hAnsi="Arial" w:cs="Arial"/>
        </w:rPr>
        <w:t>9</w:t>
      </w:r>
      <w:r w:rsidR="00BE609E" w:rsidRPr="00A87D65">
        <w:rPr>
          <w:rFonts w:ascii="Arial" w:hAnsi="Arial" w:cs="Arial"/>
        </w:rPr>
        <w:t xml:space="preserve"> – 15 bisnagas de adesivo instantâneo universal, com 100g cada; </w:t>
      </w:r>
      <w:r w:rsidR="00BE609E" w:rsidRPr="00A87D65">
        <w:rPr>
          <w:rStyle w:val="Forte"/>
          <w:rFonts w:ascii="Arial" w:hAnsi="Arial" w:cs="Arial"/>
        </w:rPr>
        <w:t xml:space="preserve">ITEM </w:t>
      </w:r>
      <w:r w:rsidR="00BE609E">
        <w:rPr>
          <w:rStyle w:val="Forte"/>
          <w:rFonts w:ascii="Arial" w:hAnsi="Arial" w:cs="Arial"/>
        </w:rPr>
        <w:t>30</w:t>
      </w:r>
      <w:r w:rsidR="00BE609E" w:rsidRPr="00A87D65">
        <w:rPr>
          <w:rFonts w:ascii="Arial" w:hAnsi="Arial" w:cs="Arial"/>
        </w:rPr>
        <w:t xml:space="preserve"> – 200 baldes de lenços umedecidos, acondicionados em balde com no mínimo 400 unidades cada. </w:t>
      </w:r>
      <w:r w:rsidR="00BE609E" w:rsidRPr="00A87D65">
        <w:rPr>
          <w:rFonts w:ascii="Arial" w:hAnsi="Arial" w:cs="Arial"/>
          <w:color w:val="000000"/>
        </w:rPr>
        <w:t>Homologação prevista para o exercício de 2026.</w:t>
      </w:r>
    </w:p>
    <w:p w14:paraId="0985C93B" w14:textId="77777777" w:rsidR="00BE609E" w:rsidRDefault="00BE609E" w:rsidP="00BE609E">
      <w:pPr>
        <w:pStyle w:val="NormalWeb"/>
        <w:spacing w:before="0" w:beforeAutospacing="0" w:after="0" w:afterAutospacing="0" w:line="360" w:lineRule="auto"/>
        <w:jc w:val="both"/>
        <w:rPr>
          <w:b/>
          <w:bCs/>
        </w:rPr>
      </w:pPr>
    </w:p>
    <w:p w14:paraId="1344047B" w14:textId="18CF2DB6" w:rsidR="0084450F" w:rsidRPr="00E159EA" w:rsidRDefault="0084450F" w:rsidP="0084450F">
      <w:pPr>
        <w:spacing w:line="360" w:lineRule="auto"/>
        <w:jc w:val="both"/>
        <w:rPr>
          <w:b/>
          <w:bCs/>
          <w:sz w:val="24"/>
          <w:szCs w:val="24"/>
        </w:rPr>
      </w:pPr>
      <w:r>
        <w:rPr>
          <w:b/>
          <w:bCs/>
          <w:sz w:val="24"/>
          <w:szCs w:val="24"/>
        </w:rPr>
        <w:t xml:space="preserve">1.2 </w:t>
      </w:r>
      <w:r w:rsidRPr="00E159EA">
        <w:rPr>
          <w:b/>
          <w:bCs/>
          <w:sz w:val="24"/>
          <w:szCs w:val="24"/>
        </w:rPr>
        <w:t>Do quantitativo e do valor global estimado para 12 (doze) meses e 60 (sessenta) meses:</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BE609E" w:rsidRPr="00CF5D94" w14:paraId="1D95B34B" w14:textId="77777777" w:rsidTr="00AD5C87">
        <w:trPr>
          <w:trHeight w:val="744"/>
          <w:jc w:val="center"/>
        </w:trPr>
        <w:tc>
          <w:tcPr>
            <w:tcW w:w="1257" w:type="dxa"/>
            <w:hideMark/>
          </w:tcPr>
          <w:p w14:paraId="3F2577C7" w14:textId="77777777" w:rsidR="00BE609E" w:rsidRPr="002957AD" w:rsidRDefault="00BE609E" w:rsidP="00AD5C87">
            <w:pPr>
              <w:rPr>
                <w:rFonts w:ascii="Arial" w:hAnsi="Arial" w:cs="Arial"/>
                <w:b/>
                <w:bCs/>
                <w:color w:val="000000"/>
              </w:rPr>
            </w:pPr>
            <w:r>
              <w:rPr>
                <w:rFonts w:ascii="Arial" w:hAnsi="Arial" w:cs="Arial"/>
                <w:b/>
                <w:bCs/>
                <w:color w:val="000000"/>
              </w:rPr>
              <w:t>GRUPOS</w:t>
            </w:r>
          </w:p>
        </w:tc>
        <w:tc>
          <w:tcPr>
            <w:tcW w:w="2108" w:type="dxa"/>
            <w:hideMark/>
          </w:tcPr>
          <w:p w14:paraId="1B70EE7A"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56798859"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MEDIANA VALOR UNIT.</w:t>
            </w:r>
          </w:p>
        </w:tc>
        <w:tc>
          <w:tcPr>
            <w:tcW w:w="1470" w:type="dxa"/>
            <w:hideMark/>
          </w:tcPr>
          <w:p w14:paraId="0F70A9DB"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70310322"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2352219F"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20E08464" w14:textId="77777777" w:rsidR="00BE609E" w:rsidRPr="002957AD" w:rsidRDefault="00BE609E" w:rsidP="00AD5C87">
            <w:pPr>
              <w:jc w:val="center"/>
              <w:rPr>
                <w:rFonts w:ascii="Arial" w:hAnsi="Arial" w:cs="Arial"/>
                <w:b/>
                <w:bCs/>
                <w:color w:val="000000"/>
              </w:rPr>
            </w:pPr>
            <w:r>
              <w:rPr>
                <w:rFonts w:ascii="Arial" w:hAnsi="Arial" w:cs="Arial"/>
                <w:b/>
                <w:bCs/>
                <w:color w:val="000000"/>
              </w:rPr>
              <w:lastRenderedPageBreak/>
              <w:t>PARA 12 MESES</w:t>
            </w:r>
          </w:p>
        </w:tc>
        <w:tc>
          <w:tcPr>
            <w:tcW w:w="1483" w:type="dxa"/>
          </w:tcPr>
          <w:p w14:paraId="6043A992" w14:textId="77777777" w:rsidR="00BE609E" w:rsidRDefault="00BE609E" w:rsidP="00AD5C87">
            <w:pPr>
              <w:jc w:val="center"/>
              <w:rPr>
                <w:rFonts w:ascii="Arial" w:hAnsi="Arial" w:cs="Arial"/>
                <w:b/>
                <w:bCs/>
                <w:color w:val="000000"/>
              </w:rPr>
            </w:pPr>
            <w:r w:rsidRPr="002957AD">
              <w:rPr>
                <w:rFonts w:ascii="Arial" w:hAnsi="Arial" w:cs="Arial"/>
                <w:b/>
                <w:bCs/>
                <w:color w:val="000000"/>
              </w:rPr>
              <w:lastRenderedPageBreak/>
              <w:t>QUANT.</w:t>
            </w:r>
          </w:p>
          <w:p w14:paraId="1ECD3D8D"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42BF1932"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38367E3D" w14:textId="77777777" w:rsidR="00BE609E" w:rsidRPr="002957AD" w:rsidRDefault="00BE609E" w:rsidP="00AD5C87">
            <w:pPr>
              <w:jc w:val="center"/>
              <w:rPr>
                <w:rFonts w:ascii="Arial" w:hAnsi="Arial" w:cs="Arial"/>
                <w:b/>
                <w:bCs/>
                <w:color w:val="000000"/>
              </w:rPr>
            </w:pPr>
            <w:r>
              <w:rPr>
                <w:rFonts w:ascii="Arial" w:hAnsi="Arial" w:cs="Arial"/>
                <w:b/>
                <w:bCs/>
                <w:color w:val="000000"/>
              </w:rPr>
              <w:lastRenderedPageBreak/>
              <w:t>PARA 60 MESES</w:t>
            </w:r>
          </w:p>
        </w:tc>
      </w:tr>
      <w:tr w:rsidR="00BE609E" w:rsidRPr="00CF5D94" w14:paraId="3C27EAA9" w14:textId="77777777" w:rsidTr="00AD5C87">
        <w:trPr>
          <w:trHeight w:val="744"/>
          <w:jc w:val="center"/>
        </w:trPr>
        <w:tc>
          <w:tcPr>
            <w:tcW w:w="1257" w:type="dxa"/>
            <w:vMerge w:val="restart"/>
          </w:tcPr>
          <w:p w14:paraId="130C0284"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lastRenderedPageBreak/>
              <w:t>GRUPO</w:t>
            </w:r>
          </w:p>
          <w:p w14:paraId="4EC93341" w14:textId="77777777" w:rsidR="00BE609E" w:rsidRPr="002957AD" w:rsidRDefault="00BE609E" w:rsidP="00AD5C87">
            <w:pPr>
              <w:jc w:val="center"/>
              <w:rPr>
                <w:rFonts w:ascii="Arial" w:hAnsi="Arial" w:cs="Arial"/>
                <w:color w:val="000000"/>
              </w:rPr>
            </w:pPr>
            <w:r w:rsidRPr="002957AD">
              <w:rPr>
                <w:rFonts w:ascii="Arial" w:hAnsi="Arial" w:cs="Arial"/>
                <w:b/>
                <w:bCs/>
                <w:color w:val="000000"/>
              </w:rPr>
              <w:t>01</w:t>
            </w:r>
          </w:p>
        </w:tc>
        <w:tc>
          <w:tcPr>
            <w:tcW w:w="2108" w:type="dxa"/>
          </w:tcPr>
          <w:p w14:paraId="17C0326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Papel higiênico de alta qualidade, composto 100% de fibras virgens, apresentando folha dupla, picotado, somente na cor branca, rolo medindo 30m x 10cm, embalagem com visibilidade do produto, acondicionado em fardos.</w:t>
            </w:r>
          </w:p>
        </w:tc>
        <w:tc>
          <w:tcPr>
            <w:tcW w:w="1336" w:type="dxa"/>
          </w:tcPr>
          <w:p w14:paraId="4359B769" w14:textId="77777777" w:rsidR="00BE609E" w:rsidRPr="002957AD" w:rsidRDefault="00BE609E" w:rsidP="00AD5C87">
            <w:pPr>
              <w:jc w:val="center"/>
              <w:rPr>
                <w:rFonts w:ascii="Arial" w:hAnsi="Arial" w:cs="Arial"/>
                <w:color w:val="000000"/>
              </w:rPr>
            </w:pPr>
            <w:r w:rsidRPr="002957AD">
              <w:rPr>
                <w:rFonts w:ascii="Arial" w:hAnsi="Arial" w:cs="Arial"/>
                <w:color w:val="000000"/>
              </w:rPr>
              <w:t>R$ 7,00</w:t>
            </w:r>
          </w:p>
        </w:tc>
        <w:tc>
          <w:tcPr>
            <w:tcW w:w="1470" w:type="dxa"/>
          </w:tcPr>
          <w:p w14:paraId="63DE20DE" w14:textId="77777777" w:rsidR="00BE609E" w:rsidRPr="002957AD" w:rsidRDefault="00BE609E" w:rsidP="00AD5C87">
            <w:pPr>
              <w:jc w:val="center"/>
              <w:rPr>
                <w:rFonts w:ascii="Arial" w:hAnsi="Arial" w:cs="Arial"/>
                <w:color w:val="000000"/>
              </w:rPr>
            </w:pPr>
            <w:r w:rsidRPr="002957AD">
              <w:rPr>
                <w:rFonts w:ascii="Arial" w:hAnsi="Arial" w:cs="Arial"/>
                <w:color w:val="000000"/>
              </w:rPr>
              <w:t>1200 Pacotes c/ 4 rolos</w:t>
            </w:r>
          </w:p>
        </w:tc>
        <w:tc>
          <w:tcPr>
            <w:tcW w:w="1483" w:type="dxa"/>
          </w:tcPr>
          <w:p w14:paraId="5B9FC9CD" w14:textId="77777777" w:rsidR="00BE609E" w:rsidRPr="002957AD" w:rsidRDefault="00BE609E" w:rsidP="00AD5C87">
            <w:pPr>
              <w:jc w:val="center"/>
              <w:rPr>
                <w:rFonts w:ascii="Arial" w:hAnsi="Arial" w:cs="Arial"/>
                <w:color w:val="000000"/>
              </w:rPr>
            </w:pPr>
            <w:r w:rsidRPr="002957AD">
              <w:rPr>
                <w:rFonts w:ascii="Arial" w:hAnsi="Arial" w:cs="Arial"/>
                <w:color w:val="000000"/>
              </w:rPr>
              <w:t>R$ 8.400,00</w:t>
            </w:r>
          </w:p>
        </w:tc>
        <w:tc>
          <w:tcPr>
            <w:tcW w:w="1483" w:type="dxa"/>
          </w:tcPr>
          <w:p w14:paraId="1C0D9F8E" w14:textId="77777777" w:rsidR="00BE609E" w:rsidRPr="002957AD" w:rsidRDefault="00BE609E"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tcPr>
          <w:p w14:paraId="51AEDB82" w14:textId="77777777" w:rsidR="00BE609E" w:rsidRPr="002957AD" w:rsidRDefault="00BE609E" w:rsidP="00AD5C87">
            <w:pPr>
              <w:jc w:val="center"/>
              <w:rPr>
                <w:rFonts w:ascii="Arial" w:hAnsi="Arial" w:cs="Arial"/>
                <w:color w:val="000000"/>
              </w:rPr>
            </w:pPr>
            <w:r>
              <w:rPr>
                <w:rFonts w:ascii="Arial" w:hAnsi="Arial" w:cs="Arial"/>
                <w:color w:val="000000"/>
              </w:rPr>
              <w:t>R$ 42.000,00</w:t>
            </w:r>
          </w:p>
        </w:tc>
      </w:tr>
      <w:tr w:rsidR="00BE609E" w:rsidRPr="00CF5D94" w14:paraId="24678954" w14:textId="77777777" w:rsidTr="00AD5C87">
        <w:trPr>
          <w:trHeight w:val="744"/>
          <w:jc w:val="center"/>
        </w:trPr>
        <w:tc>
          <w:tcPr>
            <w:tcW w:w="1257" w:type="dxa"/>
            <w:vMerge/>
          </w:tcPr>
          <w:p w14:paraId="62622677" w14:textId="77777777" w:rsidR="00BE609E" w:rsidRPr="002957AD" w:rsidRDefault="00BE609E" w:rsidP="00AD5C87">
            <w:pPr>
              <w:jc w:val="center"/>
              <w:rPr>
                <w:rFonts w:ascii="Arial" w:hAnsi="Arial" w:cs="Arial"/>
                <w:color w:val="000000"/>
              </w:rPr>
            </w:pPr>
          </w:p>
        </w:tc>
        <w:tc>
          <w:tcPr>
            <w:tcW w:w="2108" w:type="dxa"/>
          </w:tcPr>
          <w:p w14:paraId="6A6A9199"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tcPr>
          <w:p w14:paraId="156089C7" w14:textId="77777777" w:rsidR="00BE609E" w:rsidRPr="002957AD" w:rsidRDefault="00BE609E" w:rsidP="00AD5C87">
            <w:pPr>
              <w:jc w:val="center"/>
              <w:rPr>
                <w:rFonts w:ascii="Arial" w:hAnsi="Arial" w:cs="Arial"/>
                <w:color w:val="000000"/>
              </w:rPr>
            </w:pPr>
            <w:r w:rsidRPr="002957AD">
              <w:rPr>
                <w:rFonts w:ascii="Arial" w:hAnsi="Arial" w:cs="Arial"/>
                <w:color w:val="000000"/>
              </w:rPr>
              <w:t>R$ 4,88</w:t>
            </w:r>
          </w:p>
        </w:tc>
        <w:tc>
          <w:tcPr>
            <w:tcW w:w="1470" w:type="dxa"/>
          </w:tcPr>
          <w:p w14:paraId="3392600D"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 de 250ml</w:t>
            </w:r>
          </w:p>
        </w:tc>
        <w:tc>
          <w:tcPr>
            <w:tcW w:w="1483" w:type="dxa"/>
          </w:tcPr>
          <w:p w14:paraId="117B9483" w14:textId="77777777" w:rsidR="00BE609E" w:rsidRPr="002957AD" w:rsidRDefault="00BE609E" w:rsidP="00AD5C87">
            <w:pPr>
              <w:jc w:val="center"/>
              <w:rPr>
                <w:rFonts w:ascii="Arial" w:hAnsi="Arial" w:cs="Arial"/>
                <w:color w:val="000000"/>
              </w:rPr>
            </w:pPr>
            <w:r w:rsidRPr="002957AD">
              <w:rPr>
                <w:rFonts w:ascii="Arial" w:hAnsi="Arial" w:cs="Arial"/>
                <w:color w:val="000000"/>
              </w:rPr>
              <w:t>R$ 48,80</w:t>
            </w:r>
          </w:p>
        </w:tc>
        <w:tc>
          <w:tcPr>
            <w:tcW w:w="1483" w:type="dxa"/>
          </w:tcPr>
          <w:p w14:paraId="4CFD2B7F" w14:textId="77777777" w:rsidR="00BE609E" w:rsidRPr="002957AD" w:rsidRDefault="00BE609E"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tcPr>
          <w:p w14:paraId="277A9309" w14:textId="77777777" w:rsidR="00BE609E" w:rsidRPr="002957AD" w:rsidRDefault="00BE609E" w:rsidP="00AD5C87">
            <w:pPr>
              <w:jc w:val="center"/>
              <w:rPr>
                <w:rFonts w:ascii="Arial" w:hAnsi="Arial" w:cs="Arial"/>
                <w:color w:val="000000"/>
              </w:rPr>
            </w:pPr>
            <w:r>
              <w:rPr>
                <w:rFonts w:ascii="Arial" w:hAnsi="Arial" w:cs="Arial"/>
                <w:color w:val="000000"/>
              </w:rPr>
              <w:t>R$ 244,00</w:t>
            </w:r>
          </w:p>
        </w:tc>
      </w:tr>
      <w:tr w:rsidR="00BE609E" w:rsidRPr="00CF5D94" w14:paraId="66F98D85" w14:textId="77777777" w:rsidTr="00AD5C87">
        <w:trPr>
          <w:trHeight w:val="744"/>
          <w:jc w:val="center"/>
        </w:trPr>
        <w:tc>
          <w:tcPr>
            <w:tcW w:w="1257" w:type="dxa"/>
            <w:vMerge/>
          </w:tcPr>
          <w:p w14:paraId="330C12D0" w14:textId="77777777" w:rsidR="00BE609E" w:rsidRPr="002957AD" w:rsidRDefault="00BE609E" w:rsidP="00AD5C87">
            <w:pPr>
              <w:jc w:val="center"/>
              <w:rPr>
                <w:rFonts w:ascii="Arial" w:hAnsi="Arial" w:cs="Arial"/>
                <w:color w:val="000000"/>
              </w:rPr>
            </w:pPr>
          </w:p>
        </w:tc>
        <w:tc>
          <w:tcPr>
            <w:tcW w:w="2108" w:type="dxa"/>
          </w:tcPr>
          <w:p w14:paraId="713A9159"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tcPr>
          <w:p w14:paraId="6EE6F0BA" w14:textId="77777777" w:rsidR="00BE609E" w:rsidRPr="002957AD" w:rsidRDefault="00BE609E" w:rsidP="00AD5C87">
            <w:pPr>
              <w:jc w:val="center"/>
              <w:rPr>
                <w:rFonts w:ascii="Arial" w:hAnsi="Arial" w:cs="Arial"/>
                <w:color w:val="000000"/>
              </w:rPr>
            </w:pPr>
            <w:r w:rsidRPr="002957AD">
              <w:rPr>
                <w:rFonts w:ascii="Arial" w:hAnsi="Arial" w:cs="Arial"/>
                <w:color w:val="000000"/>
              </w:rPr>
              <w:t>R$ 88,64</w:t>
            </w:r>
          </w:p>
        </w:tc>
        <w:tc>
          <w:tcPr>
            <w:tcW w:w="1470" w:type="dxa"/>
          </w:tcPr>
          <w:p w14:paraId="2CADF0E7"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27FFA5F6" w14:textId="77777777" w:rsidR="00BE609E" w:rsidRPr="002957AD" w:rsidRDefault="00BE609E" w:rsidP="00AD5C87">
            <w:pPr>
              <w:jc w:val="center"/>
              <w:rPr>
                <w:rFonts w:ascii="Arial" w:hAnsi="Arial" w:cs="Arial"/>
                <w:color w:val="000000"/>
              </w:rPr>
            </w:pPr>
            <w:r w:rsidRPr="002957AD">
              <w:rPr>
                <w:rFonts w:ascii="Arial" w:hAnsi="Arial" w:cs="Arial"/>
                <w:color w:val="000000"/>
              </w:rPr>
              <w:t>R$ 886,40</w:t>
            </w:r>
          </w:p>
        </w:tc>
        <w:tc>
          <w:tcPr>
            <w:tcW w:w="1483" w:type="dxa"/>
          </w:tcPr>
          <w:p w14:paraId="158E9241"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198D90D2" w14:textId="77777777" w:rsidR="00BE609E" w:rsidRPr="002957AD" w:rsidRDefault="00BE609E" w:rsidP="00AD5C87">
            <w:pPr>
              <w:jc w:val="center"/>
              <w:rPr>
                <w:rFonts w:ascii="Arial" w:hAnsi="Arial" w:cs="Arial"/>
                <w:color w:val="000000"/>
              </w:rPr>
            </w:pPr>
            <w:r>
              <w:rPr>
                <w:rFonts w:ascii="Arial" w:hAnsi="Arial" w:cs="Arial"/>
                <w:color w:val="000000"/>
              </w:rPr>
              <w:t>R$ 4.432,00</w:t>
            </w:r>
          </w:p>
        </w:tc>
      </w:tr>
      <w:tr w:rsidR="00BE609E" w:rsidRPr="00CF5D94" w14:paraId="40F4B536" w14:textId="77777777" w:rsidTr="00AD5C87">
        <w:trPr>
          <w:trHeight w:val="744"/>
          <w:jc w:val="center"/>
        </w:trPr>
        <w:tc>
          <w:tcPr>
            <w:tcW w:w="1257" w:type="dxa"/>
            <w:vMerge/>
          </w:tcPr>
          <w:p w14:paraId="0EB7213A" w14:textId="77777777" w:rsidR="00BE609E" w:rsidRPr="002957AD" w:rsidRDefault="00BE609E" w:rsidP="00AD5C87">
            <w:pPr>
              <w:jc w:val="center"/>
              <w:rPr>
                <w:rFonts w:ascii="Arial" w:hAnsi="Arial" w:cs="Arial"/>
                <w:color w:val="000000"/>
              </w:rPr>
            </w:pPr>
          </w:p>
        </w:tc>
        <w:tc>
          <w:tcPr>
            <w:tcW w:w="2108" w:type="dxa"/>
          </w:tcPr>
          <w:p w14:paraId="228275D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tcPr>
          <w:p w14:paraId="01F0067D"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w:t>
            </w:r>
          </w:p>
        </w:tc>
        <w:tc>
          <w:tcPr>
            <w:tcW w:w="1470" w:type="dxa"/>
          </w:tcPr>
          <w:p w14:paraId="7035982A"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531B6A49"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R$ 1.001,90</w:t>
            </w:r>
          </w:p>
        </w:tc>
        <w:tc>
          <w:tcPr>
            <w:tcW w:w="1483" w:type="dxa"/>
          </w:tcPr>
          <w:p w14:paraId="5DC959FE"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108E5F8F" w14:textId="77777777" w:rsidR="00BE609E" w:rsidRPr="002957AD" w:rsidRDefault="00BE609E" w:rsidP="00AD5C87">
            <w:pPr>
              <w:jc w:val="center"/>
              <w:rPr>
                <w:rFonts w:ascii="Arial" w:hAnsi="Arial" w:cs="Arial"/>
                <w:color w:val="000000"/>
              </w:rPr>
            </w:pPr>
            <w:r>
              <w:rPr>
                <w:rFonts w:ascii="Arial" w:hAnsi="Arial" w:cs="Arial"/>
                <w:color w:val="000000"/>
              </w:rPr>
              <w:t>R$ 5.009,50</w:t>
            </w:r>
          </w:p>
        </w:tc>
      </w:tr>
      <w:tr w:rsidR="00BE609E" w:rsidRPr="00CF5D94" w14:paraId="4418C97D" w14:textId="77777777" w:rsidTr="00AD5C87">
        <w:trPr>
          <w:trHeight w:val="744"/>
          <w:jc w:val="center"/>
        </w:trPr>
        <w:tc>
          <w:tcPr>
            <w:tcW w:w="7654" w:type="dxa"/>
            <w:gridSpan w:val="5"/>
          </w:tcPr>
          <w:p w14:paraId="06D89E4E"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3F3DC6F7" w14:textId="77777777" w:rsidR="00BE609E" w:rsidRPr="00893E9E" w:rsidRDefault="00BE609E"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R$ 10.337,10</w:t>
            </w:r>
          </w:p>
        </w:tc>
        <w:tc>
          <w:tcPr>
            <w:tcW w:w="2966" w:type="dxa"/>
            <w:gridSpan w:val="2"/>
          </w:tcPr>
          <w:p w14:paraId="4006C726"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5F12D957" w14:textId="77777777" w:rsidR="00BE609E" w:rsidRDefault="00BE609E" w:rsidP="00AD5C87">
            <w:pPr>
              <w:jc w:val="center"/>
              <w:rPr>
                <w:rFonts w:ascii="Arial" w:hAnsi="Arial" w:cs="Arial"/>
                <w:b/>
                <w:bCs/>
                <w:color w:val="000000"/>
              </w:rPr>
            </w:pPr>
            <w:r>
              <w:rPr>
                <w:rFonts w:ascii="Arial" w:hAnsi="Arial" w:cs="Arial"/>
                <w:b/>
                <w:bCs/>
                <w:color w:val="000000"/>
              </w:rPr>
              <w:t>R$ 51.685,50</w:t>
            </w:r>
          </w:p>
          <w:p w14:paraId="7128C4F4" w14:textId="77777777" w:rsidR="00BE609E" w:rsidRPr="00893E9E" w:rsidRDefault="00BE609E" w:rsidP="00AD5C87">
            <w:pPr>
              <w:jc w:val="center"/>
              <w:rPr>
                <w:rFonts w:ascii="Arial" w:hAnsi="Arial" w:cs="Arial"/>
                <w:b/>
                <w:bCs/>
                <w:color w:val="000000"/>
              </w:rPr>
            </w:pPr>
          </w:p>
        </w:tc>
      </w:tr>
      <w:tr w:rsidR="00BE609E" w:rsidRPr="00CF5D94" w14:paraId="2676D454" w14:textId="77777777" w:rsidTr="00AD5C87">
        <w:trPr>
          <w:trHeight w:val="744"/>
          <w:jc w:val="center"/>
        </w:trPr>
        <w:tc>
          <w:tcPr>
            <w:tcW w:w="1257" w:type="dxa"/>
            <w:vMerge w:val="restart"/>
          </w:tcPr>
          <w:p w14:paraId="05F69C34"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02</w:t>
            </w:r>
          </w:p>
          <w:p w14:paraId="60D3178F" w14:textId="77777777" w:rsidR="00BE609E" w:rsidRPr="002957AD" w:rsidRDefault="00BE609E" w:rsidP="00AD5C87">
            <w:pPr>
              <w:jc w:val="center"/>
              <w:rPr>
                <w:rFonts w:ascii="Arial" w:hAnsi="Arial" w:cs="Arial"/>
                <w:b/>
                <w:bCs/>
                <w:color w:val="000000"/>
              </w:rPr>
            </w:pPr>
          </w:p>
        </w:tc>
        <w:tc>
          <w:tcPr>
            <w:tcW w:w="2108" w:type="dxa"/>
          </w:tcPr>
          <w:p w14:paraId="1D3BAA49"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w:t>
            </w:r>
            <w:r w:rsidRPr="002957AD">
              <w:rPr>
                <w:rFonts w:ascii="Arial" w:hAnsi="Arial" w:cs="Arial"/>
                <w:color w:val="000000"/>
              </w:rPr>
              <w:lastRenderedPageBreak/>
              <w:t xml:space="preserve">e higienização, com elevada aderência, amarela, </w:t>
            </w:r>
            <w:r w:rsidRPr="00BD4378">
              <w:rPr>
                <w:rFonts w:ascii="Arial" w:hAnsi="Arial" w:cs="Arial"/>
                <w:b/>
                <w:bCs/>
                <w:color w:val="000000"/>
              </w:rPr>
              <w:t>tamanho M.</w:t>
            </w:r>
          </w:p>
        </w:tc>
        <w:tc>
          <w:tcPr>
            <w:tcW w:w="1336" w:type="dxa"/>
          </w:tcPr>
          <w:p w14:paraId="15006420"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R$ 5,45</w:t>
            </w:r>
          </w:p>
        </w:tc>
        <w:tc>
          <w:tcPr>
            <w:tcW w:w="1470" w:type="dxa"/>
          </w:tcPr>
          <w:p w14:paraId="4B0DDC8B" w14:textId="77777777" w:rsidR="00BE609E" w:rsidRPr="002957AD" w:rsidRDefault="00BE609E" w:rsidP="00AD5C87">
            <w:pPr>
              <w:jc w:val="center"/>
              <w:rPr>
                <w:rFonts w:ascii="Arial" w:hAnsi="Arial" w:cs="Arial"/>
                <w:color w:val="000000"/>
              </w:rPr>
            </w:pPr>
            <w:r w:rsidRPr="002957AD">
              <w:rPr>
                <w:rFonts w:ascii="Arial" w:hAnsi="Arial" w:cs="Arial"/>
                <w:color w:val="000000"/>
              </w:rPr>
              <w:t>100    pares</w:t>
            </w:r>
          </w:p>
        </w:tc>
        <w:tc>
          <w:tcPr>
            <w:tcW w:w="1483" w:type="dxa"/>
          </w:tcPr>
          <w:p w14:paraId="6DD28DD2" w14:textId="77777777" w:rsidR="00BE609E" w:rsidRPr="002957AD" w:rsidRDefault="00BE609E" w:rsidP="00AD5C87">
            <w:pPr>
              <w:jc w:val="center"/>
              <w:rPr>
                <w:rFonts w:ascii="Arial" w:hAnsi="Arial" w:cs="Arial"/>
                <w:color w:val="000000"/>
              </w:rPr>
            </w:pPr>
            <w:r w:rsidRPr="002957AD">
              <w:rPr>
                <w:rFonts w:ascii="Arial" w:hAnsi="Arial" w:cs="Arial"/>
                <w:color w:val="000000"/>
              </w:rPr>
              <w:t>R$ 545,00</w:t>
            </w:r>
          </w:p>
        </w:tc>
        <w:tc>
          <w:tcPr>
            <w:tcW w:w="1483" w:type="dxa"/>
          </w:tcPr>
          <w:p w14:paraId="41979C83" w14:textId="77777777" w:rsidR="00BE609E" w:rsidRDefault="00BE609E" w:rsidP="00AD5C87">
            <w:pPr>
              <w:jc w:val="center"/>
              <w:rPr>
                <w:rFonts w:ascii="Arial" w:hAnsi="Arial" w:cs="Arial"/>
                <w:color w:val="000000"/>
              </w:rPr>
            </w:pPr>
            <w:r>
              <w:rPr>
                <w:rFonts w:ascii="Arial" w:hAnsi="Arial" w:cs="Arial"/>
                <w:color w:val="000000"/>
              </w:rPr>
              <w:t xml:space="preserve">500 </w:t>
            </w:r>
          </w:p>
          <w:p w14:paraId="705C24BB" w14:textId="77777777" w:rsidR="00BE609E" w:rsidRPr="002957AD" w:rsidRDefault="00BE609E" w:rsidP="00AD5C87">
            <w:pPr>
              <w:jc w:val="center"/>
              <w:rPr>
                <w:rFonts w:ascii="Arial" w:hAnsi="Arial" w:cs="Arial"/>
                <w:color w:val="000000"/>
              </w:rPr>
            </w:pPr>
            <w:r>
              <w:rPr>
                <w:rFonts w:ascii="Arial" w:hAnsi="Arial" w:cs="Arial"/>
                <w:color w:val="000000"/>
              </w:rPr>
              <w:t>pares</w:t>
            </w:r>
          </w:p>
        </w:tc>
        <w:tc>
          <w:tcPr>
            <w:tcW w:w="1483" w:type="dxa"/>
          </w:tcPr>
          <w:p w14:paraId="19F9FD4B" w14:textId="77777777" w:rsidR="00BE609E" w:rsidRPr="002957AD" w:rsidRDefault="00BE609E" w:rsidP="00AD5C87">
            <w:pPr>
              <w:jc w:val="center"/>
              <w:rPr>
                <w:rFonts w:ascii="Arial" w:hAnsi="Arial" w:cs="Arial"/>
                <w:color w:val="000000"/>
              </w:rPr>
            </w:pPr>
            <w:r>
              <w:rPr>
                <w:rFonts w:ascii="Arial" w:hAnsi="Arial" w:cs="Arial"/>
                <w:color w:val="000000"/>
              </w:rPr>
              <w:t>R$ 2.725,00</w:t>
            </w:r>
          </w:p>
        </w:tc>
      </w:tr>
      <w:tr w:rsidR="00BE609E" w:rsidRPr="00CF5D94" w14:paraId="484DF9C7" w14:textId="77777777" w:rsidTr="00AD5C87">
        <w:trPr>
          <w:trHeight w:val="744"/>
          <w:jc w:val="center"/>
        </w:trPr>
        <w:tc>
          <w:tcPr>
            <w:tcW w:w="1257" w:type="dxa"/>
            <w:vMerge/>
          </w:tcPr>
          <w:p w14:paraId="37BC6931" w14:textId="77777777" w:rsidR="00BE609E" w:rsidRPr="002957AD" w:rsidRDefault="00BE609E" w:rsidP="00AD5C87">
            <w:pPr>
              <w:jc w:val="center"/>
              <w:rPr>
                <w:rFonts w:ascii="Arial" w:hAnsi="Arial" w:cs="Arial"/>
                <w:color w:val="000000"/>
              </w:rPr>
            </w:pPr>
          </w:p>
        </w:tc>
        <w:tc>
          <w:tcPr>
            <w:tcW w:w="2108" w:type="dxa"/>
          </w:tcPr>
          <w:p w14:paraId="521C4C00"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tcPr>
          <w:p w14:paraId="229C759E" w14:textId="77777777" w:rsidR="00BE609E" w:rsidRPr="002957AD" w:rsidRDefault="00BE609E" w:rsidP="00AD5C87">
            <w:pPr>
              <w:jc w:val="center"/>
              <w:rPr>
                <w:rFonts w:ascii="Arial" w:hAnsi="Arial" w:cs="Arial"/>
                <w:color w:val="000000"/>
              </w:rPr>
            </w:pPr>
            <w:r w:rsidRPr="002957AD">
              <w:rPr>
                <w:rFonts w:ascii="Arial" w:hAnsi="Arial" w:cs="Arial"/>
                <w:color w:val="000000"/>
              </w:rPr>
              <w:t>R$ 5,45</w:t>
            </w:r>
          </w:p>
        </w:tc>
        <w:tc>
          <w:tcPr>
            <w:tcW w:w="1470" w:type="dxa"/>
          </w:tcPr>
          <w:p w14:paraId="6758EB2A" w14:textId="77777777" w:rsidR="00BE609E" w:rsidRPr="002957AD" w:rsidRDefault="00BE609E" w:rsidP="00AD5C87">
            <w:pPr>
              <w:jc w:val="center"/>
              <w:rPr>
                <w:rFonts w:ascii="Arial" w:hAnsi="Arial" w:cs="Arial"/>
                <w:color w:val="000000"/>
              </w:rPr>
            </w:pPr>
            <w:r w:rsidRPr="002957AD">
              <w:rPr>
                <w:rFonts w:ascii="Arial" w:hAnsi="Arial" w:cs="Arial"/>
                <w:color w:val="000000"/>
              </w:rPr>
              <w:t>20      pares</w:t>
            </w:r>
          </w:p>
        </w:tc>
        <w:tc>
          <w:tcPr>
            <w:tcW w:w="1483" w:type="dxa"/>
          </w:tcPr>
          <w:p w14:paraId="59429002" w14:textId="77777777" w:rsidR="00BE609E" w:rsidRPr="002957AD" w:rsidRDefault="00BE609E" w:rsidP="00AD5C87">
            <w:pPr>
              <w:jc w:val="center"/>
              <w:rPr>
                <w:rFonts w:ascii="Arial" w:hAnsi="Arial" w:cs="Arial"/>
                <w:color w:val="000000"/>
              </w:rPr>
            </w:pPr>
            <w:r w:rsidRPr="002957AD">
              <w:rPr>
                <w:rFonts w:ascii="Arial" w:hAnsi="Arial" w:cs="Arial"/>
                <w:color w:val="000000"/>
              </w:rPr>
              <w:t>R$ 109,00</w:t>
            </w:r>
          </w:p>
        </w:tc>
        <w:tc>
          <w:tcPr>
            <w:tcW w:w="1483" w:type="dxa"/>
          </w:tcPr>
          <w:p w14:paraId="699B9030" w14:textId="77777777" w:rsidR="00BE609E" w:rsidRDefault="00BE609E" w:rsidP="00AD5C87">
            <w:pPr>
              <w:jc w:val="center"/>
              <w:rPr>
                <w:rFonts w:ascii="Arial" w:hAnsi="Arial" w:cs="Arial"/>
                <w:color w:val="000000"/>
              </w:rPr>
            </w:pPr>
            <w:r>
              <w:rPr>
                <w:rFonts w:ascii="Arial" w:hAnsi="Arial" w:cs="Arial"/>
                <w:color w:val="000000"/>
              </w:rPr>
              <w:t>100</w:t>
            </w:r>
          </w:p>
          <w:p w14:paraId="0FF77E1F" w14:textId="77777777" w:rsidR="00BE609E" w:rsidRPr="002957AD" w:rsidRDefault="00BE609E" w:rsidP="00AD5C87">
            <w:pPr>
              <w:jc w:val="center"/>
              <w:rPr>
                <w:rFonts w:ascii="Arial" w:hAnsi="Arial" w:cs="Arial"/>
                <w:color w:val="000000"/>
              </w:rPr>
            </w:pPr>
            <w:r>
              <w:rPr>
                <w:rFonts w:ascii="Arial" w:hAnsi="Arial" w:cs="Arial"/>
                <w:color w:val="000000"/>
              </w:rPr>
              <w:t xml:space="preserve"> pares</w:t>
            </w:r>
          </w:p>
        </w:tc>
        <w:tc>
          <w:tcPr>
            <w:tcW w:w="1483" w:type="dxa"/>
          </w:tcPr>
          <w:p w14:paraId="24AE2855" w14:textId="77777777" w:rsidR="00BE609E" w:rsidRPr="002957AD" w:rsidRDefault="00BE609E" w:rsidP="00AD5C87">
            <w:pPr>
              <w:jc w:val="center"/>
              <w:rPr>
                <w:rFonts w:ascii="Arial" w:hAnsi="Arial" w:cs="Arial"/>
                <w:color w:val="000000"/>
              </w:rPr>
            </w:pPr>
            <w:r>
              <w:rPr>
                <w:rFonts w:ascii="Arial" w:hAnsi="Arial" w:cs="Arial"/>
                <w:color w:val="000000"/>
              </w:rPr>
              <w:t>R$ 545,00</w:t>
            </w:r>
          </w:p>
        </w:tc>
      </w:tr>
      <w:tr w:rsidR="00BE609E" w:rsidRPr="00CF5D94" w14:paraId="62C9A32E" w14:textId="77777777" w:rsidTr="00AD5C87">
        <w:trPr>
          <w:trHeight w:val="744"/>
          <w:jc w:val="center"/>
        </w:trPr>
        <w:tc>
          <w:tcPr>
            <w:tcW w:w="1257" w:type="dxa"/>
            <w:vMerge/>
          </w:tcPr>
          <w:p w14:paraId="72742A45" w14:textId="77777777" w:rsidR="00BE609E" w:rsidRPr="002957AD" w:rsidRDefault="00BE609E" w:rsidP="00AD5C87">
            <w:pPr>
              <w:jc w:val="center"/>
              <w:rPr>
                <w:rFonts w:ascii="Arial" w:hAnsi="Arial" w:cs="Arial"/>
                <w:color w:val="000000"/>
              </w:rPr>
            </w:pPr>
          </w:p>
        </w:tc>
        <w:tc>
          <w:tcPr>
            <w:tcW w:w="2108" w:type="dxa"/>
          </w:tcPr>
          <w:p w14:paraId="6D86973E"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tcPr>
          <w:p w14:paraId="5F65213A" w14:textId="77777777" w:rsidR="00BE609E" w:rsidRPr="002957AD" w:rsidRDefault="00BE609E" w:rsidP="00AD5C87">
            <w:pPr>
              <w:jc w:val="center"/>
              <w:rPr>
                <w:rFonts w:ascii="Arial" w:hAnsi="Arial" w:cs="Arial"/>
                <w:color w:val="000000"/>
              </w:rPr>
            </w:pPr>
            <w:r w:rsidRPr="002957AD">
              <w:rPr>
                <w:rFonts w:ascii="Arial" w:hAnsi="Arial" w:cs="Arial"/>
                <w:color w:val="000000"/>
              </w:rPr>
              <w:t>R$ 38,19</w:t>
            </w:r>
          </w:p>
        </w:tc>
        <w:tc>
          <w:tcPr>
            <w:tcW w:w="1470" w:type="dxa"/>
          </w:tcPr>
          <w:p w14:paraId="45B8AA14"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58618C58" w14:textId="77777777" w:rsidR="00BE609E" w:rsidRPr="002957AD" w:rsidRDefault="00BE609E" w:rsidP="00AD5C87">
            <w:pPr>
              <w:jc w:val="center"/>
              <w:rPr>
                <w:rFonts w:ascii="Arial" w:hAnsi="Arial" w:cs="Arial"/>
                <w:color w:val="000000"/>
              </w:rPr>
            </w:pPr>
            <w:r w:rsidRPr="002957AD">
              <w:rPr>
                <w:rFonts w:ascii="Arial" w:hAnsi="Arial" w:cs="Arial"/>
                <w:color w:val="000000"/>
              </w:rPr>
              <w:t>R$ 763,80</w:t>
            </w:r>
          </w:p>
        </w:tc>
        <w:tc>
          <w:tcPr>
            <w:tcW w:w="1483" w:type="dxa"/>
          </w:tcPr>
          <w:p w14:paraId="3151E5F5" w14:textId="77777777" w:rsidR="00BE609E" w:rsidRPr="002957AD" w:rsidRDefault="00BE609E"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tcPr>
          <w:p w14:paraId="2DEFC79D" w14:textId="77777777" w:rsidR="00BE609E" w:rsidRPr="002957AD" w:rsidRDefault="00BE609E" w:rsidP="00AD5C87">
            <w:pPr>
              <w:jc w:val="center"/>
              <w:rPr>
                <w:rFonts w:ascii="Arial" w:hAnsi="Arial" w:cs="Arial"/>
                <w:color w:val="000000"/>
              </w:rPr>
            </w:pPr>
            <w:r>
              <w:rPr>
                <w:rFonts w:ascii="Arial" w:hAnsi="Arial" w:cs="Arial"/>
                <w:color w:val="000000"/>
              </w:rPr>
              <w:t>R$ 3.819,00</w:t>
            </w:r>
          </w:p>
        </w:tc>
      </w:tr>
      <w:tr w:rsidR="00BE609E" w:rsidRPr="00CF5D94" w14:paraId="6100263A" w14:textId="77777777" w:rsidTr="00AD5C87">
        <w:trPr>
          <w:trHeight w:val="744"/>
          <w:jc w:val="center"/>
        </w:trPr>
        <w:tc>
          <w:tcPr>
            <w:tcW w:w="1257" w:type="dxa"/>
            <w:vMerge/>
          </w:tcPr>
          <w:p w14:paraId="6C86110C" w14:textId="77777777" w:rsidR="00BE609E" w:rsidRPr="002957AD" w:rsidRDefault="00BE609E" w:rsidP="00AD5C87">
            <w:pPr>
              <w:jc w:val="center"/>
              <w:rPr>
                <w:rFonts w:ascii="Arial" w:hAnsi="Arial" w:cs="Arial"/>
                <w:color w:val="000000"/>
              </w:rPr>
            </w:pPr>
          </w:p>
        </w:tc>
        <w:tc>
          <w:tcPr>
            <w:tcW w:w="2108" w:type="dxa"/>
          </w:tcPr>
          <w:p w14:paraId="6E48E46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tcPr>
          <w:p w14:paraId="7D703F87"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564209B7"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3E7B8C12" w14:textId="77777777" w:rsidR="00BE609E" w:rsidRPr="002957AD" w:rsidRDefault="00BE609E" w:rsidP="00AD5C87">
            <w:pPr>
              <w:jc w:val="center"/>
              <w:rPr>
                <w:rFonts w:ascii="Arial" w:hAnsi="Arial" w:cs="Arial"/>
                <w:color w:val="000000"/>
              </w:rPr>
            </w:pPr>
            <w:r w:rsidRPr="002957AD">
              <w:rPr>
                <w:rFonts w:ascii="Arial" w:hAnsi="Arial" w:cs="Arial"/>
                <w:color w:val="000000"/>
              </w:rPr>
              <w:t>R$ 682,80</w:t>
            </w:r>
          </w:p>
        </w:tc>
        <w:tc>
          <w:tcPr>
            <w:tcW w:w="1483" w:type="dxa"/>
          </w:tcPr>
          <w:p w14:paraId="24B9592B" w14:textId="77777777" w:rsidR="00BE609E" w:rsidRPr="002957AD" w:rsidRDefault="00BE609E"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tcPr>
          <w:p w14:paraId="759E9D29" w14:textId="77777777" w:rsidR="00BE609E" w:rsidRPr="002957AD" w:rsidRDefault="00BE609E" w:rsidP="00AD5C87">
            <w:pPr>
              <w:jc w:val="center"/>
              <w:rPr>
                <w:rFonts w:ascii="Arial" w:hAnsi="Arial" w:cs="Arial"/>
                <w:color w:val="000000"/>
              </w:rPr>
            </w:pPr>
            <w:r>
              <w:rPr>
                <w:rFonts w:ascii="Arial" w:hAnsi="Arial" w:cs="Arial"/>
                <w:color w:val="000000"/>
              </w:rPr>
              <w:t>R$ 3.414,00</w:t>
            </w:r>
          </w:p>
        </w:tc>
      </w:tr>
      <w:tr w:rsidR="00BE609E" w:rsidRPr="00CF5D94" w14:paraId="3BC2F339" w14:textId="77777777" w:rsidTr="00AD5C87">
        <w:trPr>
          <w:trHeight w:val="744"/>
          <w:jc w:val="center"/>
        </w:trPr>
        <w:tc>
          <w:tcPr>
            <w:tcW w:w="1257" w:type="dxa"/>
            <w:vMerge/>
          </w:tcPr>
          <w:p w14:paraId="5DC7747B" w14:textId="77777777" w:rsidR="00BE609E" w:rsidRPr="002957AD" w:rsidRDefault="00BE609E" w:rsidP="00AD5C87">
            <w:pPr>
              <w:jc w:val="center"/>
              <w:rPr>
                <w:rFonts w:ascii="Arial" w:hAnsi="Arial" w:cs="Arial"/>
                <w:color w:val="000000"/>
              </w:rPr>
            </w:pPr>
          </w:p>
        </w:tc>
        <w:tc>
          <w:tcPr>
            <w:tcW w:w="2108" w:type="dxa"/>
          </w:tcPr>
          <w:p w14:paraId="47CC84B9"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tcPr>
          <w:p w14:paraId="0C0C9895"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5A464AC5" w14:textId="77777777" w:rsidR="00BE609E" w:rsidRPr="002957AD" w:rsidRDefault="00BE609E" w:rsidP="00AD5C87">
            <w:pPr>
              <w:jc w:val="center"/>
              <w:rPr>
                <w:rFonts w:ascii="Arial" w:hAnsi="Arial" w:cs="Arial"/>
                <w:color w:val="000000"/>
              </w:rPr>
            </w:pPr>
            <w:r w:rsidRPr="002957AD">
              <w:rPr>
                <w:rFonts w:ascii="Arial" w:hAnsi="Arial" w:cs="Arial"/>
                <w:color w:val="000000"/>
              </w:rPr>
              <w:t>10 caixas c/ 100 un.</w:t>
            </w:r>
          </w:p>
        </w:tc>
        <w:tc>
          <w:tcPr>
            <w:tcW w:w="1483" w:type="dxa"/>
          </w:tcPr>
          <w:p w14:paraId="55AF3BB6" w14:textId="77777777" w:rsidR="00BE609E" w:rsidRPr="002957AD" w:rsidRDefault="00BE609E" w:rsidP="00AD5C87">
            <w:pPr>
              <w:jc w:val="center"/>
              <w:rPr>
                <w:rFonts w:ascii="Arial" w:hAnsi="Arial" w:cs="Arial"/>
                <w:color w:val="000000"/>
              </w:rPr>
            </w:pPr>
            <w:r w:rsidRPr="002957AD">
              <w:rPr>
                <w:rFonts w:ascii="Arial" w:hAnsi="Arial" w:cs="Arial"/>
                <w:color w:val="000000"/>
              </w:rPr>
              <w:t>R$ 341,40</w:t>
            </w:r>
          </w:p>
        </w:tc>
        <w:tc>
          <w:tcPr>
            <w:tcW w:w="1483" w:type="dxa"/>
          </w:tcPr>
          <w:p w14:paraId="3E928E48" w14:textId="77777777" w:rsidR="00BE609E" w:rsidRPr="002957AD" w:rsidRDefault="00BE609E" w:rsidP="00AD5C87">
            <w:pPr>
              <w:jc w:val="center"/>
              <w:rPr>
                <w:rFonts w:ascii="Arial" w:hAnsi="Arial" w:cs="Arial"/>
                <w:color w:val="000000"/>
              </w:rPr>
            </w:pPr>
            <w:r>
              <w:rPr>
                <w:rFonts w:ascii="Arial" w:hAnsi="Arial" w:cs="Arial"/>
                <w:color w:val="000000"/>
              </w:rPr>
              <w:t xml:space="preserve">50 caixas c/100 un. </w:t>
            </w:r>
          </w:p>
        </w:tc>
        <w:tc>
          <w:tcPr>
            <w:tcW w:w="1483" w:type="dxa"/>
          </w:tcPr>
          <w:p w14:paraId="17693FD8" w14:textId="77777777" w:rsidR="00BE609E" w:rsidRPr="002957AD" w:rsidRDefault="00BE609E" w:rsidP="00AD5C87">
            <w:pPr>
              <w:jc w:val="center"/>
              <w:rPr>
                <w:rFonts w:ascii="Arial" w:hAnsi="Arial" w:cs="Arial"/>
                <w:color w:val="000000"/>
              </w:rPr>
            </w:pPr>
            <w:r>
              <w:rPr>
                <w:rFonts w:ascii="Arial" w:hAnsi="Arial" w:cs="Arial"/>
                <w:color w:val="000000"/>
              </w:rPr>
              <w:t>R$ 1.707,00</w:t>
            </w:r>
          </w:p>
        </w:tc>
      </w:tr>
      <w:tr w:rsidR="00BE609E" w:rsidRPr="00CF5D94" w14:paraId="73BE5053" w14:textId="77777777" w:rsidTr="00AD5C87">
        <w:trPr>
          <w:trHeight w:val="744"/>
          <w:jc w:val="center"/>
        </w:trPr>
        <w:tc>
          <w:tcPr>
            <w:tcW w:w="7654" w:type="dxa"/>
            <w:gridSpan w:val="5"/>
          </w:tcPr>
          <w:p w14:paraId="40F99C90"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42F80566"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R$ 2.442,00</w:t>
            </w:r>
          </w:p>
        </w:tc>
        <w:tc>
          <w:tcPr>
            <w:tcW w:w="2966" w:type="dxa"/>
            <w:gridSpan w:val="2"/>
          </w:tcPr>
          <w:p w14:paraId="3FF3DFAA"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09D84CC9" w14:textId="77777777" w:rsidR="00BE609E" w:rsidRDefault="00BE609E" w:rsidP="00AD5C87">
            <w:pPr>
              <w:jc w:val="center"/>
              <w:rPr>
                <w:rFonts w:ascii="Arial" w:hAnsi="Arial" w:cs="Arial"/>
                <w:b/>
                <w:bCs/>
                <w:color w:val="000000"/>
              </w:rPr>
            </w:pPr>
            <w:r>
              <w:rPr>
                <w:rFonts w:ascii="Arial" w:hAnsi="Arial" w:cs="Arial"/>
                <w:b/>
                <w:bCs/>
                <w:color w:val="000000"/>
              </w:rPr>
              <w:t>R$ 12.210,00</w:t>
            </w:r>
          </w:p>
          <w:p w14:paraId="4A066E32" w14:textId="77777777" w:rsidR="00BE609E" w:rsidRDefault="00BE609E" w:rsidP="00AD5C87">
            <w:pPr>
              <w:jc w:val="center"/>
              <w:rPr>
                <w:rFonts w:ascii="Arial" w:hAnsi="Arial" w:cs="Arial"/>
                <w:color w:val="000000"/>
              </w:rPr>
            </w:pPr>
          </w:p>
        </w:tc>
      </w:tr>
      <w:tr w:rsidR="00BE609E" w:rsidRPr="00CF5D94" w14:paraId="4BCB2F84" w14:textId="77777777" w:rsidTr="00AD5C87">
        <w:trPr>
          <w:trHeight w:val="744"/>
          <w:jc w:val="center"/>
        </w:trPr>
        <w:tc>
          <w:tcPr>
            <w:tcW w:w="1257" w:type="dxa"/>
            <w:vMerge w:val="restart"/>
          </w:tcPr>
          <w:p w14:paraId="671C6A06"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lastRenderedPageBreak/>
              <w:t>GRUPO 03</w:t>
            </w:r>
          </w:p>
          <w:p w14:paraId="481C5B58" w14:textId="77777777" w:rsidR="00BE609E" w:rsidRPr="002957AD" w:rsidRDefault="00BE609E" w:rsidP="00AD5C87">
            <w:pPr>
              <w:jc w:val="center"/>
              <w:rPr>
                <w:rFonts w:ascii="Arial" w:hAnsi="Arial" w:cs="Arial"/>
                <w:b/>
                <w:bCs/>
                <w:color w:val="000000"/>
              </w:rPr>
            </w:pPr>
          </w:p>
        </w:tc>
        <w:tc>
          <w:tcPr>
            <w:tcW w:w="2108" w:type="dxa"/>
          </w:tcPr>
          <w:p w14:paraId="02E91FC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tcPr>
          <w:p w14:paraId="4474E2D8" w14:textId="77777777" w:rsidR="00BE609E" w:rsidRPr="002957AD" w:rsidRDefault="00BE609E" w:rsidP="00AD5C87">
            <w:pPr>
              <w:jc w:val="center"/>
              <w:rPr>
                <w:rFonts w:ascii="Arial" w:hAnsi="Arial" w:cs="Arial"/>
                <w:color w:val="000000"/>
              </w:rPr>
            </w:pPr>
            <w:r w:rsidRPr="002957AD">
              <w:rPr>
                <w:rFonts w:ascii="Arial" w:hAnsi="Arial" w:cs="Arial"/>
                <w:color w:val="000000"/>
              </w:rPr>
              <w:t>R$ 19,25</w:t>
            </w:r>
          </w:p>
        </w:tc>
        <w:tc>
          <w:tcPr>
            <w:tcW w:w="1470" w:type="dxa"/>
          </w:tcPr>
          <w:p w14:paraId="532F523C"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5972A981" w14:textId="77777777" w:rsidR="00BE609E" w:rsidRPr="002957AD" w:rsidRDefault="00BE609E" w:rsidP="00AD5C87">
            <w:pPr>
              <w:jc w:val="center"/>
              <w:rPr>
                <w:rFonts w:ascii="Arial" w:hAnsi="Arial" w:cs="Arial"/>
                <w:color w:val="000000"/>
              </w:rPr>
            </w:pPr>
            <w:r w:rsidRPr="002957AD">
              <w:rPr>
                <w:rFonts w:ascii="Arial" w:hAnsi="Arial" w:cs="Arial"/>
                <w:color w:val="000000"/>
              </w:rPr>
              <w:t>R$ 96,25</w:t>
            </w:r>
          </w:p>
        </w:tc>
        <w:tc>
          <w:tcPr>
            <w:tcW w:w="1483" w:type="dxa"/>
          </w:tcPr>
          <w:p w14:paraId="1EDD8E4F" w14:textId="77777777" w:rsidR="00BE609E" w:rsidRDefault="00BE609E" w:rsidP="00AD5C87">
            <w:pPr>
              <w:jc w:val="center"/>
              <w:rPr>
                <w:rFonts w:ascii="Arial" w:hAnsi="Arial" w:cs="Arial"/>
                <w:color w:val="000000"/>
              </w:rPr>
            </w:pPr>
            <w:r>
              <w:rPr>
                <w:rFonts w:ascii="Arial" w:hAnsi="Arial" w:cs="Arial"/>
                <w:color w:val="000000"/>
              </w:rPr>
              <w:t>25</w:t>
            </w:r>
          </w:p>
          <w:p w14:paraId="34A93B60" w14:textId="77777777" w:rsidR="00BE609E" w:rsidRPr="002957AD" w:rsidRDefault="00BE609E" w:rsidP="00AD5C87">
            <w:pPr>
              <w:jc w:val="center"/>
              <w:rPr>
                <w:rFonts w:ascii="Arial" w:hAnsi="Arial" w:cs="Arial"/>
                <w:color w:val="000000"/>
              </w:rPr>
            </w:pPr>
            <w:r w:rsidRPr="002957AD">
              <w:rPr>
                <w:rFonts w:ascii="Arial" w:hAnsi="Arial" w:cs="Arial"/>
                <w:color w:val="000000"/>
              </w:rPr>
              <w:t>unidades</w:t>
            </w:r>
          </w:p>
        </w:tc>
        <w:tc>
          <w:tcPr>
            <w:tcW w:w="1483" w:type="dxa"/>
          </w:tcPr>
          <w:p w14:paraId="5B57A113" w14:textId="77777777" w:rsidR="00BE609E" w:rsidRPr="002957AD" w:rsidRDefault="00BE609E" w:rsidP="00AD5C87">
            <w:pPr>
              <w:jc w:val="center"/>
              <w:rPr>
                <w:rFonts w:ascii="Arial" w:hAnsi="Arial" w:cs="Arial"/>
                <w:color w:val="000000"/>
              </w:rPr>
            </w:pPr>
            <w:r>
              <w:rPr>
                <w:rFonts w:ascii="Arial" w:hAnsi="Arial" w:cs="Arial"/>
                <w:color w:val="000000"/>
              </w:rPr>
              <w:t>R$ 481,25</w:t>
            </w:r>
          </w:p>
        </w:tc>
      </w:tr>
      <w:tr w:rsidR="00BE609E" w:rsidRPr="00CF5D94" w14:paraId="5B136999" w14:textId="77777777" w:rsidTr="00AD5C87">
        <w:trPr>
          <w:trHeight w:val="744"/>
          <w:jc w:val="center"/>
        </w:trPr>
        <w:tc>
          <w:tcPr>
            <w:tcW w:w="1257" w:type="dxa"/>
            <w:vMerge/>
          </w:tcPr>
          <w:p w14:paraId="4CEABE15" w14:textId="77777777" w:rsidR="00BE609E" w:rsidRPr="002957AD" w:rsidRDefault="00BE609E" w:rsidP="00AD5C87">
            <w:pPr>
              <w:jc w:val="center"/>
              <w:rPr>
                <w:rFonts w:ascii="Arial" w:hAnsi="Arial" w:cs="Arial"/>
                <w:color w:val="000000"/>
              </w:rPr>
            </w:pPr>
          </w:p>
        </w:tc>
        <w:tc>
          <w:tcPr>
            <w:tcW w:w="2108" w:type="dxa"/>
          </w:tcPr>
          <w:p w14:paraId="648B1161"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tcPr>
          <w:p w14:paraId="4626A9B4" w14:textId="77777777" w:rsidR="00BE609E" w:rsidRPr="002957AD" w:rsidRDefault="00BE609E" w:rsidP="00AD5C87">
            <w:pPr>
              <w:jc w:val="center"/>
              <w:rPr>
                <w:rFonts w:ascii="Arial" w:hAnsi="Arial" w:cs="Arial"/>
                <w:color w:val="000000"/>
              </w:rPr>
            </w:pPr>
            <w:r w:rsidRPr="002957AD">
              <w:rPr>
                <w:rFonts w:ascii="Arial" w:hAnsi="Arial" w:cs="Arial"/>
                <w:color w:val="000000"/>
              </w:rPr>
              <w:t>R$ 7,93</w:t>
            </w:r>
          </w:p>
        </w:tc>
        <w:tc>
          <w:tcPr>
            <w:tcW w:w="1470" w:type="dxa"/>
          </w:tcPr>
          <w:p w14:paraId="544934B5" w14:textId="77777777" w:rsidR="00BE609E" w:rsidRPr="002957AD" w:rsidRDefault="00BE609E" w:rsidP="00AD5C87">
            <w:pPr>
              <w:jc w:val="center"/>
              <w:rPr>
                <w:rFonts w:ascii="Arial" w:hAnsi="Arial" w:cs="Arial"/>
                <w:color w:val="000000"/>
              </w:rPr>
            </w:pPr>
            <w:r w:rsidRPr="002957AD">
              <w:rPr>
                <w:rFonts w:ascii="Arial" w:hAnsi="Arial" w:cs="Arial"/>
                <w:color w:val="000000"/>
              </w:rPr>
              <w:t>02 unidades</w:t>
            </w:r>
          </w:p>
        </w:tc>
        <w:tc>
          <w:tcPr>
            <w:tcW w:w="1483" w:type="dxa"/>
          </w:tcPr>
          <w:p w14:paraId="1777E730" w14:textId="77777777" w:rsidR="00BE609E" w:rsidRPr="002957AD" w:rsidRDefault="00BE609E" w:rsidP="00AD5C87">
            <w:pPr>
              <w:jc w:val="center"/>
              <w:rPr>
                <w:rFonts w:ascii="Arial" w:hAnsi="Arial" w:cs="Arial"/>
                <w:color w:val="000000"/>
              </w:rPr>
            </w:pPr>
            <w:r w:rsidRPr="002957AD">
              <w:rPr>
                <w:rFonts w:ascii="Arial" w:hAnsi="Arial" w:cs="Arial"/>
                <w:color w:val="000000"/>
              </w:rPr>
              <w:t>R$ 15,86</w:t>
            </w:r>
          </w:p>
        </w:tc>
        <w:tc>
          <w:tcPr>
            <w:tcW w:w="1483" w:type="dxa"/>
          </w:tcPr>
          <w:p w14:paraId="6DECD156" w14:textId="77777777" w:rsidR="00BE609E" w:rsidRPr="002957AD" w:rsidRDefault="00BE609E"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tcPr>
          <w:p w14:paraId="3127B339" w14:textId="77777777" w:rsidR="00BE609E" w:rsidRPr="002957AD" w:rsidRDefault="00BE609E" w:rsidP="00AD5C87">
            <w:pPr>
              <w:jc w:val="center"/>
              <w:rPr>
                <w:rFonts w:ascii="Arial" w:hAnsi="Arial" w:cs="Arial"/>
                <w:color w:val="000000"/>
              </w:rPr>
            </w:pPr>
            <w:r>
              <w:rPr>
                <w:rFonts w:ascii="Arial" w:hAnsi="Arial" w:cs="Arial"/>
                <w:color w:val="000000"/>
              </w:rPr>
              <w:t>R$ 79,30</w:t>
            </w:r>
          </w:p>
        </w:tc>
      </w:tr>
      <w:tr w:rsidR="00BE609E" w:rsidRPr="00CF5D94" w14:paraId="600AB33F" w14:textId="77777777" w:rsidTr="00AD5C87">
        <w:trPr>
          <w:trHeight w:val="744"/>
          <w:jc w:val="center"/>
        </w:trPr>
        <w:tc>
          <w:tcPr>
            <w:tcW w:w="1257" w:type="dxa"/>
            <w:vMerge/>
          </w:tcPr>
          <w:p w14:paraId="12C6EEE6" w14:textId="77777777" w:rsidR="00BE609E" w:rsidRPr="002957AD" w:rsidRDefault="00BE609E" w:rsidP="00AD5C87">
            <w:pPr>
              <w:jc w:val="center"/>
              <w:rPr>
                <w:rFonts w:ascii="Arial" w:hAnsi="Arial" w:cs="Arial"/>
                <w:color w:val="000000"/>
              </w:rPr>
            </w:pPr>
          </w:p>
        </w:tc>
        <w:tc>
          <w:tcPr>
            <w:tcW w:w="2108" w:type="dxa"/>
          </w:tcPr>
          <w:p w14:paraId="74C798A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tcPr>
          <w:p w14:paraId="28379010" w14:textId="77777777" w:rsidR="00BE609E" w:rsidRPr="002957AD" w:rsidRDefault="00BE609E" w:rsidP="00AD5C87">
            <w:pPr>
              <w:jc w:val="center"/>
              <w:rPr>
                <w:rFonts w:ascii="Arial" w:hAnsi="Arial" w:cs="Arial"/>
                <w:color w:val="000000"/>
              </w:rPr>
            </w:pPr>
            <w:r w:rsidRPr="002957AD">
              <w:rPr>
                <w:rFonts w:ascii="Arial" w:hAnsi="Arial" w:cs="Arial"/>
                <w:color w:val="000000"/>
              </w:rPr>
              <w:t>R$ 42,15</w:t>
            </w:r>
          </w:p>
        </w:tc>
        <w:tc>
          <w:tcPr>
            <w:tcW w:w="1470" w:type="dxa"/>
          </w:tcPr>
          <w:p w14:paraId="769E908C"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3C1C49CA" w14:textId="77777777" w:rsidR="00BE609E" w:rsidRPr="002957AD" w:rsidRDefault="00BE609E" w:rsidP="00AD5C87">
            <w:pPr>
              <w:jc w:val="center"/>
              <w:rPr>
                <w:rFonts w:ascii="Arial" w:hAnsi="Arial" w:cs="Arial"/>
                <w:color w:val="000000"/>
              </w:rPr>
            </w:pPr>
            <w:r w:rsidRPr="002957AD">
              <w:rPr>
                <w:rFonts w:ascii="Arial" w:hAnsi="Arial" w:cs="Arial"/>
                <w:color w:val="000000"/>
              </w:rPr>
              <w:t>R$ 421,50</w:t>
            </w:r>
          </w:p>
        </w:tc>
        <w:tc>
          <w:tcPr>
            <w:tcW w:w="1483" w:type="dxa"/>
          </w:tcPr>
          <w:p w14:paraId="244798D6" w14:textId="77777777" w:rsidR="00BE609E" w:rsidRPr="002957AD" w:rsidRDefault="00BE609E"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tcPr>
          <w:p w14:paraId="69BF0409" w14:textId="77777777" w:rsidR="00BE609E" w:rsidRPr="002957AD" w:rsidRDefault="00BE609E" w:rsidP="00AD5C87">
            <w:pPr>
              <w:jc w:val="center"/>
              <w:rPr>
                <w:rFonts w:ascii="Arial" w:hAnsi="Arial" w:cs="Arial"/>
                <w:color w:val="000000"/>
              </w:rPr>
            </w:pPr>
            <w:r>
              <w:rPr>
                <w:rFonts w:ascii="Arial" w:hAnsi="Arial" w:cs="Arial"/>
                <w:color w:val="000000"/>
              </w:rPr>
              <w:t>R$ 2.107,50</w:t>
            </w:r>
          </w:p>
        </w:tc>
      </w:tr>
      <w:tr w:rsidR="00BE609E" w:rsidRPr="00CF5D94" w14:paraId="56D5F25D" w14:textId="77777777" w:rsidTr="00AD5C87">
        <w:trPr>
          <w:trHeight w:val="744"/>
          <w:jc w:val="center"/>
        </w:trPr>
        <w:tc>
          <w:tcPr>
            <w:tcW w:w="1257" w:type="dxa"/>
            <w:vMerge/>
          </w:tcPr>
          <w:p w14:paraId="158B59E5" w14:textId="77777777" w:rsidR="00BE609E" w:rsidRPr="002957AD" w:rsidRDefault="00BE609E" w:rsidP="00AD5C87">
            <w:pPr>
              <w:jc w:val="center"/>
              <w:rPr>
                <w:rFonts w:ascii="Arial" w:hAnsi="Arial" w:cs="Arial"/>
                <w:color w:val="000000"/>
              </w:rPr>
            </w:pPr>
          </w:p>
        </w:tc>
        <w:tc>
          <w:tcPr>
            <w:tcW w:w="2108" w:type="dxa"/>
          </w:tcPr>
          <w:p w14:paraId="1E04702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tcPr>
          <w:p w14:paraId="2B4F1FFF" w14:textId="77777777" w:rsidR="00BE609E" w:rsidRPr="002957AD" w:rsidRDefault="00BE609E" w:rsidP="00AD5C87">
            <w:pPr>
              <w:jc w:val="center"/>
              <w:rPr>
                <w:rFonts w:ascii="Arial" w:hAnsi="Arial" w:cs="Arial"/>
                <w:color w:val="000000"/>
              </w:rPr>
            </w:pPr>
            <w:r w:rsidRPr="002957AD">
              <w:rPr>
                <w:rFonts w:ascii="Arial" w:hAnsi="Arial" w:cs="Arial"/>
                <w:color w:val="000000"/>
              </w:rPr>
              <w:t>R$ 47,75</w:t>
            </w:r>
          </w:p>
        </w:tc>
        <w:tc>
          <w:tcPr>
            <w:tcW w:w="1470" w:type="dxa"/>
          </w:tcPr>
          <w:p w14:paraId="158B4A56" w14:textId="77777777" w:rsidR="00BE609E" w:rsidRDefault="00BE609E" w:rsidP="00AD5C87">
            <w:pPr>
              <w:jc w:val="center"/>
              <w:rPr>
                <w:rFonts w:ascii="Arial" w:hAnsi="Arial" w:cs="Arial"/>
                <w:color w:val="000000"/>
              </w:rPr>
            </w:pPr>
            <w:r w:rsidRPr="002957AD">
              <w:rPr>
                <w:rFonts w:ascii="Arial" w:hAnsi="Arial" w:cs="Arial"/>
                <w:color w:val="000000"/>
              </w:rPr>
              <w:t xml:space="preserve">6 </w:t>
            </w:r>
          </w:p>
          <w:p w14:paraId="1BAF90C6" w14:textId="77777777" w:rsidR="00BE609E" w:rsidRPr="002957AD" w:rsidRDefault="00BE609E"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tcPr>
          <w:p w14:paraId="3951B301" w14:textId="77777777" w:rsidR="00BE609E" w:rsidRPr="002957AD" w:rsidRDefault="00BE609E" w:rsidP="00AD5C87">
            <w:pPr>
              <w:jc w:val="center"/>
              <w:rPr>
                <w:rFonts w:ascii="Arial" w:hAnsi="Arial" w:cs="Arial"/>
                <w:color w:val="000000"/>
              </w:rPr>
            </w:pPr>
            <w:r w:rsidRPr="002957AD">
              <w:rPr>
                <w:rFonts w:ascii="Arial" w:hAnsi="Arial" w:cs="Arial"/>
                <w:color w:val="000000"/>
              </w:rPr>
              <w:t>R$ 286,50</w:t>
            </w:r>
          </w:p>
        </w:tc>
        <w:tc>
          <w:tcPr>
            <w:tcW w:w="1483" w:type="dxa"/>
          </w:tcPr>
          <w:p w14:paraId="0E4CF440" w14:textId="77777777" w:rsidR="00BE609E" w:rsidRPr="002957AD" w:rsidRDefault="00BE609E"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tcPr>
          <w:p w14:paraId="3942E848" w14:textId="77777777" w:rsidR="00BE609E" w:rsidRPr="002957AD" w:rsidRDefault="00BE609E" w:rsidP="00AD5C87">
            <w:pPr>
              <w:jc w:val="center"/>
              <w:rPr>
                <w:rFonts w:ascii="Arial" w:hAnsi="Arial" w:cs="Arial"/>
                <w:color w:val="000000"/>
              </w:rPr>
            </w:pPr>
            <w:r>
              <w:rPr>
                <w:rFonts w:ascii="Arial" w:hAnsi="Arial" w:cs="Arial"/>
                <w:color w:val="000000"/>
              </w:rPr>
              <w:t>R$ 1.432,50</w:t>
            </w:r>
          </w:p>
        </w:tc>
      </w:tr>
      <w:tr w:rsidR="00BE609E" w:rsidRPr="00CF5D94" w14:paraId="6AE1DC98" w14:textId="77777777" w:rsidTr="00AD5C87">
        <w:trPr>
          <w:trHeight w:val="744"/>
          <w:jc w:val="center"/>
        </w:trPr>
        <w:tc>
          <w:tcPr>
            <w:tcW w:w="1257" w:type="dxa"/>
            <w:vMerge/>
          </w:tcPr>
          <w:p w14:paraId="68BFBC50" w14:textId="77777777" w:rsidR="00BE609E" w:rsidRPr="002957AD" w:rsidRDefault="00BE609E" w:rsidP="00AD5C87">
            <w:pPr>
              <w:jc w:val="center"/>
              <w:rPr>
                <w:rFonts w:ascii="Arial" w:hAnsi="Arial" w:cs="Arial"/>
                <w:color w:val="000000"/>
              </w:rPr>
            </w:pPr>
          </w:p>
        </w:tc>
        <w:tc>
          <w:tcPr>
            <w:tcW w:w="2108" w:type="dxa"/>
          </w:tcPr>
          <w:p w14:paraId="1EA843CC"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tcPr>
          <w:p w14:paraId="383DB0D1" w14:textId="77777777" w:rsidR="00BE609E" w:rsidRPr="002957AD" w:rsidRDefault="00BE609E" w:rsidP="00AD5C87">
            <w:pPr>
              <w:jc w:val="center"/>
              <w:rPr>
                <w:rFonts w:ascii="Arial" w:hAnsi="Arial" w:cs="Arial"/>
                <w:color w:val="000000"/>
              </w:rPr>
            </w:pPr>
            <w:r w:rsidRPr="002957AD">
              <w:rPr>
                <w:rFonts w:ascii="Arial" w:hAnsi="Arial" w:cs="Arial"/>
                <w:color w:val="000000"/>
              </w:rPr>
              <w:t>R$ 14,00</w:t>
            </w:r>
          </w:p>
        </w:tc>
        <w:tc>
          <w:tcPr>
            <w:tcW w:w="1470" w:type="dxa"/>
          </w:tcPr>
          <w:p w14:paraId="31B5153F"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tcPr>
          <w:p w14:paraId="0AFCEB21" w14:textId="77777777" w:rsidR="00BE609E" w:rsidRPr="002957AD" w:rsidRDefault="00BE609E" w:rsidP="00AD5C87">
            <w:pPr>
              <w:jc w:val="center"/>
              <w:rPr>
                <w:rFonts w:ascii="Arial" w:hAnsi="Arial" w:cs="Arial"/>
                <w:color w:val="000000"/>
              </w:rPr>
            </w:pPr>
            <w:r w:rsidRPr="002957AD">
              <w:rPr>
                <w:rFonts w:ascii="Arial" w:hAnsi="Arial" w:cs="Arial"/>
                <w:color w:val="000000"/>
              </w:rPr>
              <w:t>R$ 280,00</w:t>
            </w:r>
          </w:p>
        </w:tc>
        <w:tc>
          <w:tcPr>
            <w:tcW w:w="1483" w:type="dxa"/>
          </w:tcPr>
          <w:p w14:paraId="23D51147" w14:textId="77777777" w:rsidR="00BE609E" w:rsidRDefault="00BE609E" w:rsidP="00AD5C87">
            <w:pPr>
              <w:jc w:val="center"/>
              <w:rPr>
                <w:rFonts w:ascii="Arial" w:hAnsi="Arial" w:cs="Arial"/>
                <w:color w:val="000000"/>
              </w:rPr>
            </w:pPr>
            <w:r>
              <w:rPr>
                <w:rFonts w:ascii="Arial" w:hAnsi="Arial" w:cs="Arial"/>
                <w:color w:val="000000"/>
              </w:rPr>
              <w:t xml:space="preserve">100 </w:t>
            </w:r>
          </w:p>
          <w:p w14:paraId="4004A4CA"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D32A49D" w14:textId="77777777" w:rsidR="00BE609E" w:rsidRPr="002957AD" w:rsidRDefault="00BE609E" w:rsidP="00AD5C87">
            <w:pPr>
              <w:jc w:val="center"/>
              <w:rPr>
                <w:rFonts w:ascii="Arial" w:hAnsi="Arial" w:cs="Arial"/>
                <w:color w:val="000000"/>
              </w:rPr>
            </w:pPr>
            <w:r>
              <w:rPr>
                <w:rFonts w:ascii="Arial" w:hAnsi="Arial" w:cs="Arial"/>
                <w:color w:val="000000"/>
              </w:rPr>
              <w:t>R$ 1.400,00</w:t>
            </w:r>
          </w:p>
        </w:tc>
      </w:tr>
      <w:tr w:rsidR="00BE609E" w:rsidRPr="00CF5D94" w14:paraId="128E2D52" w14:textId="77777777" w:rsidTr="00AD5C87">
        <w:trPr>
          <w:trHeight w:val="744"/>
          <w:jc w:val="center"/>
        </w:trPr>
        <w:tc>
          <w:tcPr>
            <w:tcW w:w="1257" w:type="dxa"/>
            <w:vMerge/>
          </w:tcPr>
          <w:p w14:paraId="75D8B0F2" w14:textId="77777777" w:rsidR="00BE609E" w:rsidRPr="002957AD" w:rsidRDefault="00BE609E" w:rsidP="00AD5C87">
            <w:pPr>
              <w:jc w:val="center"/>
              <w:rPr>
                <w:rFonts w:ascii="Arial" w:hAnsi="Arial" w:cs="Arial"/>
                <w:color w:val="000000"/>
              </w:rPr>
            </w:pPr>
          </w:p>
        </w:tc>
        <w:tc>
          <w:tcPr>
            <w:tcW w:w="2108" w:type="dxa"/>
          </w:tcPr>
          <w:p w14:paraId="15092C5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tcPr>
          <w:p w14:paraId="1BF64219" w14:textId="77777777" w:rsidR="00BE609E" w:rsidRPr="002957AD" w:rsidRDefault="00BE609E" w:rsidP="00AD5C87">
            <w:pPr>
              <w:jc w:val="center"/>
              <w:rPr>
                <w:rFonts w:ascii="Arial" w:hAnsi="Arial" w:cs="Arial"/>
                <w:color w:val="000000"/>
              </w:rPr>
            </w:pPr>
            <w:r w:rsidRPr="002957AD">
              <w:rPr>
                <w:rFonts w:ascii="Arial" w:hAnsi="Arial" w:cs="Arial"/>
                <w:color w:val="000000"/>
              </w:rPr>
              <w:t>R$ 11,79</w:t>
            </w:r>
          </w:p>
        </w:tc>
        <w:tc>
          <w:tcPr>
            <w:tcW w:w="1470" w:type="dxa"/>
          </w:tcPr>
          <w:p w14:paraId="515279AB"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tcPr>
          <w:p w14:paraId="641284FD" w14:textId="77777777" w:rsidR="00BE609E" w:rsidRPr="002957AD" w:rsidRDefault="00BE609E" w:rsidP="00AD5C87">
            <w:pPr>
              <w:jc w:val="center"/>
              <w:rPr>
                <w:rFonts w:ascii="Arial" w:hAnsi="Arial" w:cs="Arial"/>
                <w:color w:val="000000"/>
              </w:rPr>
            </w:pPr>
            <w:r w:rsidRPr="002957AD">
              <w:rPr>
                <w:rFonts w:ascii="Arial" w:hAnsi="Arial" w:cs="Arial"/>
                <w:color w:val="000000"/>
              </w:rPr>
              <w:t>R$ 58,95</w:t>
            </w:r>
          </w:p>
        </w:tc>
        <w:tc>
          <w:tcPr>
            <w:tcW w:w="1483" w:type="dxa"/>
          </w:tcPr>
          <w:p w14:paraId="3584BF05" w14:textId="77777777" w:rsidR="00BE609E" w:rsidRDefault="00BE609E" w:rsidP="00AD5C87">
            <w:pPr>
              <w:jc w:val="center"/>
              <w:rPr>
                <w:rFonts w:ascii="Arial" w:hAnsi="Arial" w:cs="Arial"/>
                <w:color w:val="000000"/>
              </w:rPr>
            </w:pPr>
            <w:r>
              <w:rPr>
                <w:rFonts w:ascii="Arial" w:hAnsi="Arial" w:cs="Arial"/>
                <w:color w:val="000000"/>
              </w:rPr>
              <w:t>25</w:t>
            </w:r>
          </w:p>
          <w:p w14:paraId="40A0E5E1"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779FB204" w14:textId="77777777" w:rsidR="00BE609E" w:rsidRDefault="00BE609E" w:rsidP="00AD5C87">
            <w:pPr>
              <w:jc w:val="center"/>
              <w:rPr>
                <w:rFonts w:ascii="Arial" w:hAnsi="Arial" w:cs="Arial"/>
                <w:color w:val="000000"/>
              </w:rPr>
            </w:pPr>
            <w:r>
              <w:rPr>
                <w:rFonts w:ascii="Arial" w:hAnsi="Arial" w:cs="Arial"/>
                <w:color w:val="000000"/>
              </w:rPr>
              <w:t xml:space="preserve">R$ </w:t>
            </w:r>
          </w:p>
          <w:p w14:paraId="447D3605" w14:textId="77777777" w:rsidR="00BE609E" w:rsidRPr="002957AD" w:rsidRDefault="00BE609E" w:rsidP="00AD5C87">
            <w:pPr>
              <w:jc w:val="center"/>
              <w:rPr>
                <w:rFonts w:ascii="Arial" w:hAnsi="Arial" w:cs="Arial"/>
                <w:color w:val="000000"/>
              </w:rPr>
            </w:pPr>
            <w:r>
              <w:rPr>
                <w:rFonts w:ascii="Arial" w:hAnsi="Arial" w:cs="Arial"/>
                <w:color w:val="000000"/>
              </w:rPr>
              <w:t>294,75</w:t>
            </w:r>
          </w:p>
        </w:tc>
      </w:tr>
      <w:tr w:rsidR="00BE609E" w:rsidRPr="00CF5D94" w14:paraId="4B8F2030" w14:textId="77777777" w:rsidTr="00AD5C87">
        <w:trPr>
          <w:trHeight w:val="744"/>
          <w:jc w:val="center"/>
        </w:trPr>
        <w:tc>
          <w:tcPr>
            <w:tcW w:w="1257" w:type="dxa"/>
            <w:vMerge/>
          </w:tcPr>
          <w:p w14:paraId="736D4B8C" w14:textId="77777777" w:rsidR="00BE609E" w:rsidRPr="002957AD" w:rsidRDefault="00BE609E" w:rsidP="00AD5C87">
            <w:pPr>
              <w:jc w:val="center"/>
              <w:rPr>
                <w:rFonts w:ascii="Arial" w:hAnsi="Arial" w:cs="Arial"/>
                <w:color w:val="000000"/>
              </w:rPr>
            </w:pPr>
          </w:p>
        </w:tc>
        <w:tc>
          <w:tcPr>
            <w:tcW w:w="2108" w:type="dxa"/>
          </w:tcPr>
          <w:p w14:paraId="42F832D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tcPr>
          <w:p w14:paraId="46C455F9" w14:textId="77777777" w:rsidR="00BE609E" w:rsidRPr="002957AD" w:rsidRDefault="00BE609E" w:rsidP="00AD5C87">
            <w:pPr>
              <w:jc w:val="center"/>
              <w:rPr>
                <w:rFonts w:ascii="Arial" w:hAnsi="Arial" w:cs="Arial"/>
                <w:color w:val="000000"/>
              </w:rPr>
            </w:pPr>
            <w:r w:rsidRPr="002957AD">
              <w:rPr>
                <w:rFonts w:ascii="Arial" w:hAnsi="Arial" w:cs="Arial"/>
                <w:color w:val="000000"/>
              </w:rPr>
              <w:t>R$ 13,10</w:t>
            </w:r>
          </w:p>
        </w:tc>
        <w:tc>
          <w:tcPr>
            <w:tcW w:w="1470" w:type="dxa"/>
          </w:tcPr>
          <w:p w14:paraId="75231DCD"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5F3B3456" w14:textId="77777777" w:rsidR="00BE609E" w:rsidRPr="002957AD" w:rsidRDefault="00BE609E" w:rsidP="00AD5C87">
            <w:pPr>
              <w:jc w:val="center"/>
              <w:rPr>
                <w:rFonts w:ascii="Arial" w:hAnsi="Arial" w:cs="Arial"/>
                <w:color w:val="000000"/>
              </w:rPr>
            </w:pPr>
            <w:r w:rsidRPr="002957AD">
              <w:rPr>
                <w:rFonts w:ascii="Arial" w:hAnsi="Arial" w:cs="Arial"/>
                <w:color w:val="000000"/>
              </w:rPr>
              <w:t>R$ 131,00</w:t>
            </w:r>
          </w:p>
        </w:tc>
        <w:tc>
          <w:tcPr>
            <w:tcW w:w="1483" w:type="dxa"/>
          </w:tcPr>
          <w:p w14:paraId="7D53B29C" w14:textId="77777777" w:rsidR="00BE609E" w:rsidRDefault="00BE609E" w:rsidP="00AD5C87">
            <w:pPr>
              <w:jc w:val="center"/>
              <w:rPr>
                <w:rFonts w:ascii="Arial" w:hAnsi="Arial" w:cs="Arial"/>
                <w:color w:val="000000"/>
              </w:rPr>
            </w:pPr>
            <w:r>
              <w:rPr>
                <w:rFonts w:ascii="Arial" w:hAnsi="Arial" w:cs="Arial"/>
                <w:color w:val="000000"/>
              </w:rPr>
              <w:t>50</w:t>
            </w:r>
          </w:p>
          <w:p w14:paraId="0EF8160B"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5E7251C7" w14:textId="77777777" w:rsidR="00BE609E" w:rsidRDefault="00BE609E" w:rsidP="00AD5C87">
            <w:pPr>
              <w:jc w:val="center"/>
              <w:rPr>
                <w:rFonts w:ascii="Arial" w:hAnsi="Arial" w:cs="Arial"/>
                <w:color w:val="000000"/>
              </w:rPr>
            </w:pPr>
            <w:r>
              <w:rPr>
                <w:rFonts w:ascii="Arial" w:hAnsi="Arial" w:cs="Arial"/>
                <w:color w:val="000000"/>
              </w:rPr>
              <w:t xml:space="preserve">R$ </w:t>
            </w:r>
          </w:p>
          <w:p w14:paraId="62B81875" w14:textId="77777777" w:rsidR="00BE609E" w:rsidRPr="002957AD" w:rsidRDefault="00BE609E" w:rsidP="00AD5C87">
            <w:pPr>
              <w:jc w:val="center"/>
              <w:rPr>
                <w:rFonts w:ascii="Arial" w:hAnsi="Arial" w:cs="Arial"/>
                <w:color w:val="000000"/>
              </w:rPr>
            </w:pPr>
            <w:r>
              <w:rPr>
                <w:rFonts w:ascii="Arial" w:hAnsi="Arial" w:cs="Arial"/>
                <w:color w:val="000000"/>
              </w:rPr>
              <w:t>655,00</w:t>
            </w:r>
          </w:p>
        </w:tc>
      </w:tr>
      <w:tr w:rsidR="00BE609E" w:rsidRPr="00CF5D94" w14:paraId="224186C3" w14:textId="77777777" w:rsidTr="00AD5C87">
        <w:trPr>
          <w:trHeight w:val="744"/>
          <w:jc w:val="center"/>
        </w:trPr>
        <w:tc>
          <w:tcPr>
            <w:tcW w:w="7654" w:type="dxa"/>
            <w:gridSpan w:val="5"/>
          </w:tcPr>
          <w:p w14:paraId="4CD2A98D"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48BF7770"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R$ 1.290,06</w:t>
            </w:r>
          </w:p>
        </w:tc>
        <w:tc>
          <w:tcPr>
            <w:tcW w:w="2966" w:type="dxa"/>
            <w:gridSpan w:val="2"/>
          </w:tcPr>
          <w:p w14:paraId="7455EF22"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1FC3D753" w14:textId="77777777" w:rsidR="00BE609E" w:rsidRDefault="00BE609E" w:rsidP="00AD5C87">
            <w:pPr>
              <w:jc w:val="center"/>
              <w:rPr>
                <w:rFonts w:ascii="Arial" w:hAnsi="Arial" w:cs="Arial"/>
                <w:b/>
                <w:bCs/>
                <w:color w:val="000000"/>
              </w:rPr>
            </w:pPr>
            <w:r>
              <w:rPr>
                <w:rFonts w:ascii="Arial" w:hAnsi="Arial" w:cs="Arial"/>
                <w:b/>
                <w:bCs/>
                <w:color w:val="000000"/>
              </w:rPr>
              <w:t>R$ 6.450,30</w:t>
            </w:r>
          </w:p>
          <w:p w14:paraId="37285B40" w14:textId="77777777" w:rsidR="00BE609E" w:rsidRDefault="00BE609E" w:rsidP="00AD5C87">
            <w:pPr>
              <w:jc w:val="center"/>
              <w:rPr>
                <w:rFonts w:ascii="Arial" w:hAnsi="Arial" w:cs="Arial"/>
                <w:color w:val="000000"/>
              </w:rPr>
            </w:pPr>
          </w:p>
        </w:tc>
      </w:tr>
      <w:tr w:rsidR="00BE609E" w:rsidRPr="00CF5D94" w14:paraId="7FB47565" w14:textId="77777777" w:rsidTr="00AD5C87">
        <w:trPr>
          <w:trHeight w:val="744"/>
          <w:jc w:val="center"/>
        </w:trPr>
        <w:tc>
          <w:tcPr>
            <w:tcW w:w="1257" w:type="dxa"/>
            <w:vMerge w:val="restart"/>
          </w:tcPr>
          <w:p w14:paraId="46DB9884"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04</w:t>
            </w:r>
          </w:p>
        </w:tc>
        <w:tc>
          <w:tcPr>
            <w:tcW w:w="2108" w:type="dxa"/>
          </w:tcPr>
          <w:p w14:paraId="7176EA3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tcPr>
          <w:p w14:paraId="7A039618" w14:textId="77777777" w:rsidR="00BE609E" w:rsidRPr="002957AD" w:rsidRDefault="00BE609E" w:rsidP="00AD5C87">
            <w:pPr>
              <w:jc w:val="center"/>
              <w:rPr>
                <w:rFonts w:ascii="Arial" w:hAnsi="Arial" w:cs="Arial"/>
                <w:color w:val="000000"/>
              </w:rPr>
            </w:pPr>
            <w:r w:rsidRPr="002957AD">
              <w:rPr>
                <w:rFonts w:ascii="Arial" w:hAnsi="Arial" w:cs="Arial"/>
                <w:color w:val="000000"/>
              </w:rPr>
              <w:t>R$ 4,00</w:t>
            </w:r>
          </w:p>
        </w:tc>
        <w:tc>
          <w:tcPr>
            <w:tcW w:w="1470" w:type="dxa"/>
          </w:tcPr>
          <w:p w14:paraId="76A20263"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404290EB" w14:textId="77777777" w:rsidR="00BE609E" w:rsidRPr="002957AD" w:rsidRDefault="00BE609E" w:rsidP="00AD5C87">
            <w:pPr>
              <w:jc w:val="center"/>
              <w:rPr>
                <w:rFonts w:ascii="Arial" w:hAnsi="Arial" w:cs="Arial"/>
                <w:color w:val="000000"/>
              </w:rPr>
            </w:pPr>
            <w:r w:rsidRPr="002957AD">
              <w:rPr>
                <w:rFonts w:ascii="Arial" w:hAnsi="Arial" w:cs="Arial"/>
                <w:color w:val="000000"/>
              </w:rPr>
              <w:t>R$ 20,00</w:t>
            </w:r>
          </w:p>
        </w:tc>
        <w:tc>
          <w:tcPr>
            <w:tcW w:w="1483" w:type="dxa"/>
          </w:tcPr>
          <w:p w14:paraId="54BE5213" w14:textId="77777777" w:rsidR="00BE609E" w:rsidRDefault="00BE609E" w:rsidP="00AD5C87">
            <w:pPr>
              <w:jc w:val="center"/>
              <w:rPr>
                <w:rFonts w:ascii="Arial" w:hAnsi="Arial" w:cs="Arial"/>
                <w:color w:val="000000"/>
              </w:rPr>
            </w:pPr>
            <w:r>
              <w:rPr>
                <w:rFonts w:ascii="Arial" w:hAnsi="Arial" w:cs="Arial"/>
                <w:color w:val="000000"/>
              </w:rPr>
              <w:t>25</w:t>
            </w:r>
          </w:p>
          <w:p w14:paraId="245F806A"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7ECE305B" w14:textId="77777777" w:rsidR="00BE609E" w:rsidRDefault="00BE609E" w:rsidP="00AD5C87">
            <w:pPr>
              <w:jc w:val="center"/>
              <w:rPr>
                <w:rFonts w:ascii="Arial" w:hAnsi="Arial" w:cs="Arial"/>
                <w:color w:val="000000"/>
              </w:rPr>
            </w:pPr>
            <w:r>
              <w:rPr>
                <w:rFonts w:ascii="Arial" w:hAnsi="Arial" w:cs="Arial"/>
                <w:color w:val="000000"/>
              </w:rPr>
              <w:t xml:space="preserve">R$ </w:t>
            </w:r>
          </w:p>
          <w:p w14:paraId="472208B2" w14:textId="77777777" w:rsidR="00BE609E" w:rsidRPr="002957AD" w:rsidRDefault="00BE609E" w:rsidP="00AD5C87">
            <w:pPr>
              <w:jc w:val="center"/>
              <w:rPr>
                <w:rFonts w:ascii="Arial" w:hAnsi="Arial" w:cs="Arial"/>
                <w:color w:val="000000"/>
              </w:rPr>
            </w:pPr>
            <w:r>
              <w:rPr>
                <w:rFonts w:ascii="Arial" w:hAnsi="Arial" w:cs="Arial"/>
                <w:color w:val="000000"/>
              </w:rPr>
              <w:t>100,00</w:t>
            </w:r>
          </w:p>
        </w:tc>
      </w:tr>
      <w:tr w:rsidR="00BE609E" w:rsidRPr="00CF5D94" w14:paraId="0569E1ED" w14:textId="77777777" w:rsidTr="00AD5C87">
        <w:trPr>
          <w:trHeight w:val="744"/>
          <w:jc w:val="center"/>
        </w:trPr>
        <w:tc>
          <w:tcPr>
            <w:tcW w:w="1257" w:type="dxa"/>
            <w:vMerge/>
          </w:tcPr>
          <w:p w14:paraId="490890A3" w14:textId="77777777" w:rsidR="00BE609E" w:rsidRPr="002957AD" w:rsidRDefault="00BE609E" w:rsidP="00AD5C87">
            <w:pPr>
              <w:jc w:val="center"/>
              <w:rPr>
                <w:rFonts w:ascii="Arial" w:hAnsi="Arial" w:cs="Arial"/>
                <w:color w:val="000000"/>
              </w:rPr>
            </w:pPr>
          </w:p>
        </w:tc>
        <w:tc>
          <w:tcPr>
            <w:tcW w:w="2108" w:type="dxa"/>
          </w:tcPr>
          <w:p w14:paraId="68A19B3F"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tcPr>
          <w:p w14:paraId="1ACDBE85" w14:textId="77777777" w:rsidR="00BE609E" w:rsidRPr="002957AD" w:rsidRDefault="00BE609E" w:rsidP="00AD5C87">
            <w:pPr>
              <w:jc w:val="center"/>
              <w:rPr>
                <w:rFonts w:ascii="Arial" w:hAnsi="Arial" w:cs="Arial"/>
                <w:color w:val="000000"/>
              </w:rPr>
            </w:pPr>
            <w:r w:rsidRPr="002957AD">
              <w:rPr>
                <w:rFonts w:ascii="Arial" w:hAnsi="Arial" w:cs="Arial"/>
                <w:color w:val="000000"/>
              </w:rPr>
              <w:t>R$ 4,67</w:t>
            </w:r>
          </w:p>
        </w:tc>
        <w:tc>
          <w:tcPr>
            <w:tcW w:w="1470" w:type="dxa"/>
          </w:tcPr>
          <w:p w14:paraId="6212A6BE"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0093AA3C" w14:textId="77777777" w:rsidR="00BE609E" w:rsidRPr="002957AD" w:rsidRDefault="00BE609E" w:rsidP="00AD5C87">
            <w:pPr>
              <w:jc w:val="center"/>
              <w:rPr>
                <w:rFonts w:ascii="Arial" w:hAnsi="Arial" w:cs="Arial"/>
                <w:color w:val="000000"/>
              </w:rPr>
            </w:pPr>
            <w:r w:rsidRPr="002957AD">
              <w:rPr>
                <w:rFonts w:ascii="Arial" w:hAnsi="Arial" w:cs="Arial"/>
                <w:color w:val="000000"/>
              </w:rPr>
              <w:t>R$ 23,35</w:t>
            </w:r>
          </w:p>
        </w:tc>
        <w:tc>
          <w:tcPr>
            <w:tcW w:w="1483" w:type="dxa"/>
          </w:tcPr>
          <w:p w14:paraId="3BF65FCB" w14:textId="77777777" w:rsidR="00BE609E" w:rsidRDefault="00BE609E" w:rsidP="00AD5C87">
            <w:pPr>
              <w:jc w:val="center"/>
              <w:rPr>
                <w:rFonts w:ascii="Arial" w:hAnsi="Arial" w:cs="Arial"/>
                <w:color w:val="000000"/>
              </w:rPr>
            </w:pPr>
            <w:r>
              <w:rPr>
                <w:rFonts w:ascii="Arial" w:hAnsi="Arial" w:cs="Arial"/>
                <w:color w:val="000000"/>
              </w:rPr>
              <w:t>25</w:t>
            </w:r>
          </w:p>
          <w:p w14:paraId="75C5B7B9"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D263CBA"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EF4839C" w14:textId="77777777" w:rsidR="00BE609E" w:rsidRPr="002957AD" w:rsidRDefault="00BE609E" w:rsidP="00AD5C87">
            <w:pPr>
              <w:jc w:val="center"/>
              <w:rPr>
                <w:rFonts w:ascii="Arial" w:hAnsi="Arial" w:cs="Arial"/>
                <w:color w:val="000000"/>
              </w:rPr>
            </w:pPr>
            <w:r>
              <w:rPr>
                <w:rFonts w:ascii="Arial" w:hAnsi="Arial" w:cs="Arial"/>
                <w:color w:val="000000"/>
              </w:rPr>
              <w:t>116,75</w:t>
            </w:r>
          </w:p>
        </w:tc>
      </w:tr>
      <w:tr w:rsidR="00BE609E" w:rsidRPr="00CF5D94" w14:paraId="1B386443" w14:textId="77777777" w:rsidTr="00AD5C87">
        <w:trPr>
          <w:trHeight w:val="744"/>
          <w:jc w:val="center"/>
        </w:trPr>
        <w:tc>
          <w:tcPr>
            <w:tcW w:w="1257" w:type="dxa"/>
            <w:vMerge/>
          </w:tcPr>
          <w:p w14:paraId="4A0CE417" w14:textId="77777777" w:rsidR="00BE609E" w:rsidRPr="002957AD" w:rsidRDefault="00BE609E" w:rsidP="00AD5C87">
            <w:pPr>
              <w:jc w:val="center"/>
              <w:rPr>
                <w:rFonts w:ascii="Arial" w:hAnsi="Arial" w:cs="Arial"/>
                <w:color w:val="000000"/>
              </w:rPr>
            </w:pPr>
          </w:p>
        </w:tc>
        <w:tc>
          <w:tcPr>
            <w:tcW w:w="2108" w:type="dxa"/>
          </w:tcPr>
          <w:p w14:paraId="6B97198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tcPr>
          <w:p w14:paraId="1EBB1B59" w14:textId="77777777" w:rsidR="00BE609E" w:rsidRPr="002957AD" w:rsidRDefault="00BE609E" w:rsidP="00AD5C87">
            <w:pPr>
              <w:jc w:val="center"/>
              <w:rPr>
                <w:rFonts w:ascii="Arial" w:hAnsi="Arial" w:cs="Arial"/>
                <w:color w:val="000000"/>
              </w:rPr>
            </w:pPr>
            <w:r w:rsidRPr="002957AD">
              <w:rPr>
                <w:rFonts w:ascii="Arial" w:hAnsi="Arial" w:cs="Arial"/>
                <w:color w:val="000000"/>
              </w:rPr>
              <w:t>R$ 24,83</w:t>
            </w:r>
          </w:p>
        </w:tc>
        <w:tc>
          <w:tcPr>
            <w:tcW w:w="1470" w:type="dxa"/>
          </w:tcPr>
          <w:p w14:paraId="0B14EDF1" w14:textId="77777777" w:rsidR="00BE609E" w:rsidRPr="002957AD" w:rsidRDefault="00BE609E" w:rsidP="00AD5C87">
            <w:pPr>
              <w:jc w:val="center"/>
              <w:rPr>
                <w:rFonts w:ascii="Arial" w:hAnsi="Arial" w:cs="Arial"/>
                <w:color w:val="000000"/>
              </w:rPr>
            </w:pPr>
            <w:r w:rsidRPr="002957AD">
              <w:rPr>
                <w:rFonts w:ascii="Arial" w:hAnsi="Arial" w:cs="Arial"/>
                <w:color w:val="000000"/>
              </w:rPr>
              <w:t>20 unidades</w:t>
            </w:r>
          </w:p>
        </w:tc>
        <w:tc>
          <w:tcPr>
            <w:tcW w:w="1483" w:type="dxa"/>
          </w:tcPr>
          <w:p w14:paraId="3CF8EA67" w14:textId="77777777" w:rsidR="00BE609E" w:rsidRPr="002957AD" w:rsidRDefault="00BE609E" w:rsidP="00AD5C87">
            <w:pPr>
              <w:jc w:val="center"/>
              <w:rPr>
                <w:rFonts w:ascii="Arial" w:hAnsi="Arial" w:cs="Arial"/>
                <w:color w:val="000000"/>
              </w:rPr>
            </w:pPr>
            <w:r w:rsidRPr="002957AD">
              <w:rPr>
                <w:rFonts w:ascii="Arial" w:hAnsi="Arial" w:cs="Arial"/>
                <w:color w:val="000000"/>
              </w:rPr>
              <w:t>R$ 496,60</w:t>
            </w:r>
          </w:p>
        </w:tc>
        <w:tc>
          <w:tcPr>
            <w:tcW w:w="1483" w:type="dxa"/>
          </w:tcPr>
          <w:p w14:paraId="34453F92" w14:textId="77777777" w:rsidR="00BE609E" w:rsidRDefault="00BE609E" w:rsidP="00AD5C87">
            <w:pPr>
              <w:jc w:val="center"/>
              <w:rPr>
                <w:rFonts w:ascii="Arial" w:hAnsi="Arial" w:cs="Arial"/>
                <w:color w:val="000000"/>
              </w:rPr>
            </w:pPr>
            <w:r>
              <w:rPr>
                <w:rFonts w:ascii="Arial" w:hAnsi="Arial" w:cs="Arial"/>
                <w:color w:val="000000"/>
              </w:rPr>
              <w:t>100</w:t>
            </w:r>
          </w:p>
          <w:p w14:paraId="5FA488D2"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621D6C0" w14:textId="77777777" w:rsidR="00BE609E" w:rsidRPr="002957AD" w:rsidRDefault="00BE609E" w:rsidP="00AD5C87">
            <w:pPr>
              <w:jc w:val="center"/>
              <w:rPr>
                <w:rFonts w:ascii="Arial" w:hAnsi="Arial" w:cs="Arial"/>
                <w:color w:val="000000"/>
              </w:rPr>
            </w:pPr>
            <w:r>
              <w:rPr>
                <w:rFonts w:ascii="Arial" w:hAnsi="Arial" w:cs="Arial"/>
                <w:color w:val="000000"/>
              </w:rPr>
              <w:t>R$ 2.483,00</w:t>
            </w:r>
          </w:p>
        </w:tc>
      </w:tr>
      <w:tr w:rsidR="00BE609E" w:rsidRPr="00CF5D94" w14:paraId="05C308A1" w14:textId="77777777" w:rsidTr="00AD5C87">
        <w:trPr>
          <w:trHeight w:val="744"/>
          <w:jc w:val="center"/>
        </w:trPr>
        <w:tc>
          <w:tcPr>
            <w:tcW w:w="1257" w:type="dxa"/>
            <w:vMerge/>
          </w:tcPr>
          <w:p w14:paraId="5D6B1004" w14:textId="77777777" w:rsidR="00BE609E" w:rsidRPr="002957AD" w:rsidRDefault="00BE609E" w:rsidP="00AD5C87">
            <w:pPr>
              <w:jc w:val="center"/>
              <w:rPr>
                <w:rFonts w:ascii="Arial" w:hAnsi="Arial" w:cs="Arial"/>
                <w:color w:val="000000"/>
              </w:rPr>
            </w:pPr>
          </w:p>
        </w:tc>
        <w:tc>
          <w:tcPr>
            <w:tcW w:w="2108" w:type="dxa"/>
          </w:tcPr>
          <w:p w14:paraId="6F5253B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tcPr>
          <w:p w14:paraId="4461E998" w14:textId="77777777" w:rsidR="00BE609E" w:rsidRPr="002957AD" w:rsidRDefault="00BE609E" w:rsidP="00AD5C87">
            <w:pPr>
              <w:jc w:val="center"/>
              <w:rPr>
                <w:rFonts w:ascii="Arial" w:hAnsi="Arial" w:cs="Arial"/>
                <w:color w:val="000000"/>
              </w:rPr>
            </w:pPr>
            <w:r w:rsidRPr="002957AD">
              <w:rPr>
                <w:rFonts w:ascii="Arial" w:hAnsi="Arial" w:cs="Arial"/>
                <w:color w:val="000000"/>
              </w:rPr>
              <w:t>R$ 22,41</w:t>
            </w:r>
          </w:p>
        </w:tc>
        <w:tc>
          <w:tcPr>
            <w:tcW w:w="1470" w:type="dxa"/>
          </w:tcPr>
          <w:p w14:paraId="7B4B57E3"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1477A058" w14:textId="77777777" w:rsidR="00BE609E" w:rsidRPr="002957AD" w:rsidRDefault="00BE609E" w:rsidP="00AD5C87">
            <w:pPr>
              <w:jc w:val="center"/>
              <w:rPr>
                <w:rFonts w:ascii="Arial" w:hAnsi="Arial" w:cs="Arial"/>
                <w:color w:val="000000"/>
              </w:rPr>
            </w:pPr>
            <w:r w:rsidRPr="002957AD">
              <w:rPr>
                <w:rFonts w:ascii="Arial" w:hAnsi="Arial" w:cs="Arial"/>
                <w:color w:val="000000"/>
              </w:rPr>
              <w:t>R$ 112,05</w:t>
            </w:r>
          </w:p>
        </w:tc>
        <w:tc>
          <w:tcPr>
            <w:tcW w:w="1483" w:type="dxa"/>
          </w:tcPr>
          <w:p w14:paraId="4C4F13A1" w14:textId="77777777" w:rsidR="00BE609E" w:rsidRPr="002957AD" w:rsidRDefault="00BE609E" w:rsidP="00AD5C87">
            <w:pPr>
              <w:jc w:val="center"/>
              <w:rPr>
                <w:rFonts w:ascii="Arial" w:hAnsi="Arial" w:cs="Arial"/>
                <w:color w:val="000000"/>
              </w:rPr>
            </w:pPr>
            <w:r>
              <w:rPr>
                <w:rFonts w:ascii="Arial" w:hAnsi="Arial" w:cs="Arial"/>
                <w:color w:val="000000"/>
              </w:rPr>
              <w:t>25 unidades</w:t>
            </w:r>
          </w:p>
        </w:tc>
        <w:tc>
          <w:tcPr>
            <w:tcW w:w="1483" w:type="dxa"/>
          </w:tcPr>
          <w:p w14:paraId="10B0E228" w14:textId="77777777" w:rsidR="00BE609E" w:rsidRDefault="00BE609E" w:rsidP="00AD5C87">
            <w:pPr>
              <w:jc w:val="center"/>
              <w:rPr>
                <w:rFonts w:ascii="Arial" w:hAnsi="Arial" w:cs="Arial"/>
                <w:color w:val="000000"/>
              </w:rPr>
            </w:pPr>
            <w:r>
              <w:rPr>
                <w:rFonts w:ascii="Arial" w:hAnsi="Arial" w:cs="Arial"/>
                <w:color w:val="000000"/>
              </w:rPr>
              <w:t xml:space="preserve">R$ </w:t>
            </w:r>
          </w:p>
          <w:p w14:paraId="6CE0C3C3" w14:textId="77777777" w:rsidR="00BE609E" w:rsidRPr="002957AD" w:rsidRDefault="00BE609E" w:rsidP="00AD5C87">
            <w:pPr>
              <w:jc w:val="center"/>
              <w:rPr>
                <w:rFonts w:ascii="Arial" w:hAnsi="Arial" w:cs="Arial"/>
                <w:color w:val="000000"/>
              </w:rPr>
            </w:pPr>
            <w:r>
              <w:rPr>
                <w:rFonts w:ascii="Arial" w:hAnsi="Arial" w:cs="Arial"/>
                <w:color w:val="000000"/>
              </w:rPr>
              <w:t>560,25</w:t>
            </w:r>
          </w:p>
        </w:tc>
      </w:tr>
      <w:tr w:rsidR="00BE609E" w:rsidRPr="00CF5D94" w14:paraId="1C8BE4BE" w14:textId="77777777" w:rsidTr="00AD5C87">
        <w:trPr>
          <w:trHeight w:val="744"/>
          <w:jc w:val="center"/>
        </w:trPr>
        <w:tc>
          <w:tcPr>
            <w:tcW w:w="1257" w:type="dxa"/>
            <w:vMerge/>
          </w:tcPr>
          <w:p w14:paraId="262EB479" w14:textId="77777777" w:rsidR="00BE609E" w:rsidRPr="002957AD" w:rsidRDefault="00BE609E" w:rsidP="00AD5C87">
            <w:pPr>
              <w:jc w:val="center"/>
              <w:rPr>
                <w:rFonts w:ascii="Arial" w:hAnsi="Arial" w:cs="Arial"/>
                <w:color w:val="000000"/>
              </w:rPr>
            </w:pPr>
          </w:p>
        </w:tc>
        <w:tc>
          <w:tcPr>
            <w:tcW w:w="2108" w:type="dxa"/>
          </w:tcPr>
          <w:p w14:paraId="68CE5155"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tcPr>
          <w:p w14:paraId="4E131FBE" w14:textId="77777777" w:rsidR="00BE609E" w:rsidRPr="002957AD" w:rsidRDefault="00BE609E" w:rsidP="00AD5C87">
            <w:pPr>
              <w:jc w:val="center"/>
              <w:rPr>
                <w:rFonts w:ascii="Arial" w:hAnsi="Arial" w:cs="Arial"/>
                <w:color w:val="000000"/>
              </w:rPr>
            </w:pPr>
            <w:r w:rsidRPr="002957AD">
              <w:rPr>
                <w:rFonts w:ascii="Arial" w:hAnsi="Arial" w:cs="Arial"/>
                <w:color w:val="000000"/>
              </w:rPr>
              <w:t>R$ 19,70</w:t>
            </w:r>
          </w:p>
        </w:tc>
        <w:tc>
          <w:tcPr>
            <w:tcW w:w="1470" w:type="dxa"/>
          </w:tcPr>
          <w:p w14:paraId="4EB58B26"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25A80374" w14:textId="77777777" w:rsidR="00BE609E" w:rsidRPr="002957AD" w:rsidRDefault="00BE609E" w:rsidP="00AD5C87">
            <w:pPr>
              <w:jc w:val="center"/>
              <w:rPr>
                <w:rFonts w:ascii="Arial" w:hAnsi="Arial" w:cs="Arial"/>
                <w:color w:val="000000"/>
              </w:rPr>
            </w:pPr>
            <w:r w:rsidRPr="002957AD">
              <w:rPr>
                <w:rFonts w:ascii="Arial" w:hAnsi="Arial" w:cs="Arial"/>
                <w:color w:val="000000"/>
              </w:rPr>
              <w:t>R$ 98,50</w:t>
            </w:r>
          </w:p>
        </w:tc>
        <w:tc>
          <w:tcPr>
            <w:tcW w:w="1483" w:type="dxa"/>
          </w:tcPr>
          <w:p w14:paraId="39993A07" w14:textId="77777777" w:rsidR="00BE609E" w:rsidRDefault="00BE609E" w:rsidP="00AD5C87">
            <w:pPr>
              <w:jc w:val="center"/>
              <w:rPr>
                <w:rFonts w:ascii="Arial" w:hAnsi="Arial" w:cs="Arial"/>
                <w:color w:val="000000"/>
              </w:rPr>
            </w:pPr>
            <w:r>
              <w:rPr>
                <w:rFonts w:ascii="Arial" w:hAnsi="Arial" w:cs="Arial"/>
                <w:color w:val="000000"/>
              </w:rPr>
              <w:t>25</w:t>
            </w:r>
          </w:p>
          <w:p w14:paraId="465403EC"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2027455C" w14:textId="77777777" w:rsidR="00BE609E" w:rsidRDefault="00BE609E" w:rsidP="00AD5C87">
            <w:pPr>
              <w:jc w:val="center"/>
              <w:rPr>
                <w:rFonts w:ascii="Arial" w:hAnsi="Arial" w:cs="Arial"/>
                <w:color w:val="000000"/>
              </w:rPr>
            </w:pPr>
            <w:r>
              <w:rPr>
                <w:rFonts w:ascii="Arial" w:hAnsi="Arial" w:cs="Arial"/>
                <w:color w:val="000000"/>
              </w:rPr>
              <w:t>R$ 492,50</w:t>
            </w:r>
          </w:p>
          <w:p w14:paraId="1D9C9EFC" w14:textId="77777777" w:rsidR="00BE609E" w:rsidRPr="002957AD" w:rsidRDefault="00BE609E" w:rsidP="00AD5C87">
            <w:pPr>
              <w:jc w:val="center"/>
              <w:rPr>
                <w:rFonts w:ascii="Arial" w:hAnsi="Arial" w:cs="Arial"/>
                <w:color w:val="000000"/>
              </w:rPr>
            </w:pPr>
          </w:p>
        </w:tc>
      </w:tr>
      <w:tr w:rsidR="00BE609E" w:rsidRPr="00CF5D94" w14:paraId="3A8D8D7C" w14:textId="77777777" w:rsidTr="00AD5C87">
        <w:trPr>
          <w:trHeight w:val="744"/>
          <w:jc w:val="center"/>
        </w:trPr>
        <w:tc>
          <w:tcPr>
            <w:tcW w:w="7654" w:type="dxa"/>
            <w:gridSpan w:val="5"/>
          </w:tcPr>
          <w:p w14:paraId="3DD31388"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65A11F52"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R$ 750,50</w:t>
            </w:r>
          </w:p>
        </w:tc>
        <w:tc>
          <w:tcPr>
            <w:tcW w:w="2966" w:type="dxa"/>
            <w:gridSpan w:val="2"/>
          </w:tcPr>
          <w:p w14:paraId="713B8199"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12E7D19B" w14:textId="77777777" w:rsidR="00BE609E" w:rsidRDefault="00BE609E" w:rsidP="00AD5C87">
            <w:pPr>
              <w:jc w:val="center"/>
              <w:rPr>
                <w:rFonts w:ascii="Arial" w:hAnsi="Arial" w:cs="Arial"/>
                <w:b/>
                <w:bCs/>
                <w:color w:val="000000"/>
              </w:rPr>
            </w:pPr>
            <w:r>
              <w:rPr>
                <w:rFonts w:ascii="Arial" w:hAnsi="Arial" w:cs="Arial"/>
                <w:b/>
                <w:bCs/>
                <w:color w:val="000000"/>
              </w:rPr>
              <w:t>R$ 3.752,50</w:t>
            </w:r>
          </w:p>
          <w:p w14:paraId="6260E712" w14:textId="77777777" w:rsidR="00BE609E" w:rsidRDefault="00BE609E" w:rsidP="00AD5C87">
            <w:pPr>
              <w:jc w:val="center"/>
              <w:rPr>
                <w:rFonts w:ascii="Arial" w:hAnsi="Arial" w:cs="Arial"/>
                <w:color w:val="000000"/>
              </w:rPr>
            </w:pPr>
          </w:p>
        </w:tc>
      </w:tr>
      <w:tr w:rsidR="00BE609E" w:rsidRPr="00CF5D94" w14:paraId="5949B728" w14:textId="77777777" w:rsidTr="00AD5C87">
        <w:trPr>
          <w:trHeight w:val="744"/>
          <w:jc w:val="center"/>
        </w:trPr>
        <w:tc>
          <w:tcPr>
            <w:tcW w:w="1257" w:type="dxa"/>
            <w:vMerge w:val="restart"/>
          </w:tcPr>
          <w:p w14:paraId="63798FC2"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lastRenderedPageBreak/>
              <w:t>GRUPO 05</w:t>
            </w:r>
          </w:p>
        </w:tc>
        <w:tc>
          <w:tcPr>
            <w:tcW w:w="2108" w:type="dxa"/>
          </w:tcPr>
          <w:p w14:paraId="498CEAC8"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tcPr>
          <w:p w14:paraId="3E17C450" w14:textId="77777777" w:rsidR="00BE609E" w:rsidRPr="002957AD" w:rsidRDefault="00BE609E" w:rsidP="00AD5C87">
            <w:pPr>
              <w:jc w:val="center"/>
              <w:rPr>
                <w:rFonts w:ascii="Arial" w:hAnsi="Arial" w:cs="Arial"/>
                <w:color w:val="000000"/>
              </w:rPr>
            </w:pPr>
            <w:r w:rsidRPr="002957AD">
              <w:rPr>
                <w:rFonts w:ascii="Arial" w:hAnsi="Arial" w:cs="Arial"/>
                <w:color w:val="000000"/>
              </w:rPr>
              <w:t>R$ 4,50</w:t>
            </w:r>
          </w:p>
        </w:tc>
        <w:tc>
          <w:tcPr>
            <w:tcW w:w="1470" w:type="dxa"/>
          </w:tcPr>
          <w:p w14:paraId="30D2F9BF" w14:textId="77777777" w:rsidR="00BE609E" w:rsidRPr="002957AD" w:rsidRDefault="00BE609E" w:rsidP="00AD5C87">
            <w:pPr>
              <w:jc w:val="center"/>
              <w:rPr>
                <w:rFonts w:ascii="Arial" w:hAnsi="Arial" w:cs="Arial"/>
                <w:color w:val="000000"/>
              </w:rPr>
            </w:pPr>
            <w:r w:rsidRPr="002957AD">
              <w:rPr>
                <w:rFonts w:ascii="Arial" w:hAnsi="Arial" w:cs="Arial"/>
                <w:color w:val="000000"/>
              </w:rPr>
              <w:t>100 unidades</w:t>
            </w:r>
          </w:p>
        </w:tc>
        <w:tc>
          <w:tcPr>
            <w:tcW w:w="1483" w:type="dxa"/>
          </w:tcPr>
          <w:p w14:paraId="28C3CF35" w14:textId="77777777" w:rsidR="00BE609E" w:rsidRPr="002957AD" w:rsidRDefault="00BE609E" w:rsidP="00AD5C87">
            <w:pPr>
              <w:jc w:val="center"/>
              <w:rPr>
                <w:rFonts w:ascii="Arial" w:hAnsi="Arial" w:cs="Arial"/>
                <w:color w:val="000000"/>
              </w:rPr>
            </w:pPr>
            <w:r w:rsidRPr="002957AD">
              <w:rPr>
                <w:rFonts w:ascii="Arial" w:hAnsi="Arial" w:cs="Arial"/>
                <w:color w:val="000000"/>
              </w:rPr>
              <w:t>R$ 450,00</w:t>
            </w:r>
          </w:p>
        </w:tc>
        <w:tc>
          <w:tcPr>
            <w:tcW w:w="1483" w:type="dxa"/>
          </w:tcPr>
          <w:p w14:paraId="7AF0EE48" w14:textId="77777777" w:rsidR="00BE609E" w:rsidRDefault="00BE609E" w:rsidP="00AD5C87">
            <w:pPr>
              <w:jc w:val="center"/>
              <w:rPr>
                <w:rFonts w:ascii="Arial" w:hAnsi="Arial" w:cs="Arial"/>
                <w:color w:val="000000"/>
              </w:rPr>
            </w:pPr>
            <w:r>
              <w:rPr>
                <w:rFonts w:ascii="Arial" w:hAnsi="Arial" w:cs="Arial"/>
                <w:color w:val="000000"/>
              </w:rPr>
              <w:t>500</w:t>
            </w:r>
          </w:p>
          <w:p w14:paraId="07F22BA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70827EDC" w14:textId="77777777" w:rsidR="00BE609E" w:rsidRPr="002957AD" w:rsidRDefault="00BE609E" w:rsidP="00AD5C87">
            <w:pPr>
              <w:jc w:val="center"/>
              <w:rPr>
                <w:rFonts w:ascii="Arial" w:hAnsi="Arial" w:cs="Arial"/>
                <w:color w:val="000000"/>
              </w:rPr>
            </w:pPr>
            <w:r>
              <w:rPr>
                <w:rFonts w:ascii="Arial" w:hAnsi="Arial" w:cs="Arial"/>
                <w:color w:val="000000"/>
              </w:rPr>
              <w:t>R$ 2.250,00</w:t>
            </w:r>
          </w:p>
        </w:tc>
      </w:tr>
      <w:tr w:rsidR="00BE609E" w:rsidRPr="00CF5D94" w14:paraId="13700DDE" w14:textId="77777777" w:rsidTr="00AD5C87">
        <w:trPr>
          <w:trHeight w:val="744"/>
          <w:jc w:val="center"/>
        </w:trPr>
        <w:tc>
          <w:tcPr>
            <w:tcW w:w="1257" w:type="dxa"/>
            <w:vMerge/>
          </w:tcPr>
          <w:p w14:paraId="7C044F78" w14:textId="77777777" w:rsidR="00BE609E" w:rsidRPr="002957AD" w:rsidRDefault="00BE609E" w:rsidP="00AD5C87">
            <w:pPr>
              <w:jc w:val="center"/>
              <w:rPr>
                <w:rFonts w:ascii="Arial" w:hAnsi="Arial" w:cs="Arial"/>
                <w:color w:val="000000"/>
              </w:rPr>
            </w:pPr>
          </w:p>
        </w:tc>
        <w:tc>
          <w:tcPr>
            <w:tcW w:w="2108" w:type="dxa"/>
          </w:tcPr>
          <w:p w14:paraId="4C69BBE8"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tcPr>
          <w:p w14:paraId="0F5AA34D" w14:textId="77777777" w:rsidR="00BE609E" w:rsidRPr="002957AD" w:rsidRDefault="00BE609E" w:rsidP="00AD5C87">
            <w:pPr>
              <w:jc w:val="center"/>
              <w:rPr>
                <w:rFonts w:ascii="Arial" w:hAnsi="Arial" w:cs="Arial"/>
                <w:color w:val="000000"/>
              </w:rPr>
            </w:pPr>
            <w:r w:rsidRPr="002957AD">
              <w:rPr>
                <w:rFonts w:ascii="Arial" w:hAnsi="Arial" w:cs="Arial"/>
                <w:color w:val="000000"/>
              </w:rPr>
              <w:t>R$ 12,90</w:t>
            </w:r>
          </w:p>
        </w:tc>
        <w:tc>
          <w:tcPr>
            <w:tcW w:w="1470" w:type="dxa"/>
          </w:tcPr>
          <w:p w14:paraId="233789A8" w14:textId="77777777" w:rsidR="00BE609E" w:rsidRPr="002957AD" w:rsidRDefault="00BE609E" w:rsidP="00AD5C87">
            <w:pPr>
              <w:jc w:val="center"/>
              <w:rPr>
                <w:rFonts w:ascii="Arial" w:hAnsi="Arial" w:cs="Arial"/>
                <w:color w:val="000000"/>
              </w:rPr>
            </w:pPr>
            <w:r w:rsidRPr="002957AD">
              <w:rPr>
                <w:rFonts w:ascii="Arial" w:hAnsi="Arial" w:cs="Arial"/>
                <w:color w:val="000000"/>
              </w:rPr>
              <w:t>50 pacotes c/ 5 un. cada</w:t>
            </w:r>
          </w:p>
        </w:tc>
        <w:tc>
          <w:tcPr>
            <w:tcW w:w="1483" w:type="dxa"/>
          </w:tcPr>
          <w:p w14:paraId="24A8ACDA" w14:textId="77777777" w:rsidR="00BE609E" w:rsidRPr="002957AD" w:rsidRDefault="00BE609E" w:rsidP="00AD5C87">
            <w:pPr>
              <w:jc w:val="center"/>
              <w:rPr>
                <w:rFonts w:ascii="Arial" w:hAnsi="Arial" w:cs="Arial"/>
                <w:color w:val="000000"/>
              </w:rPr>
            </w:pPr>
            <w:r w:rsidRPr="002957AD">
              <w:rPr>
                <w:rFonts w:ascii="Arial" w:hAnsi="Arial" w:cs="Arial"/>
                <w:color w:val="000000"/>
              </w:rPr>
              <w:t>R$ 645,00</w:t>
            </w:r>
          </w:p>
        </w:tc>
        <w:tc>
          <w:tcPr>
            <w:tcW w:w="1483" w:type="dxa"/>
          </w:tcPr>
          <w:p w14:paraId="75FBF139" w14:textId="77777777" w:rsidR="00BE609E" w:rsidRPr="002957AD" w:rsidRDefault="00BE609E"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tcPr>
          <w:p w14:paraId="5D62033A" w14:textId="77777777" w:rsidR="00BE609E" w:rsidRDefault="00BE609E" w:rsidP="00AD5C87">
            <w:pPr>
              <w:jc w:val="center"/>
              <w:rPr>
                <w:rFonts w:ascii="Arial" w:hAnsi="Arial" w:cs="Arial"/>
                <w:color w:val="000000"/>
              </w:rPr>
            </w:pPr>
            <w:r>
              <w:rPr>
                <w:rFonts w:ascii="Arial" w:hAnsi="Arial" w:cs="Arial"/>
                <w:color w:val="000000"/>
              </w:rPr>
              <w:t xml:space="preserve">R$ </w:t>
            </w:r>
          </w:p>
          <w:p w14:paraId="1422BB17" w14:textId="77777777" w:rsidR="00BE609E" w:rsidRPr="002957AD" w:rsidRDefault="00BE609E" w:rsidP="00AD5C87">
            <w:pPr>
              <w:jc w:val="center"/>
              <w:rPr>
                <w:rFonts w:ascii="Arial" w:hAnsi="Arial" w:cs="Arial"/>
                <w:color w:val="000000"/>
              </w:rPr>
            </w:pPr>
            <w:r>
              <w:rPr>
                <w:rFonts w:ascii="Arial" w:hAnsi="Arial" w:cs="Arial"/>
                <w:color w:val="000000"/>
              </w:rPr>
              <w:t>3.225,00</w:t>
            </w:r>
          </w:p>
        </w:tc>
      </w:tr>
      <w:tr w:rsidR="00BE609E" w:rsidRPr="00CF5D94" w14:paraId="6F09F28D" w14:textId="77777777" w:rsidTr="00AD5C87">
        <w:trPr>
          <w:trHeight w:val="744"/>
          <w:jc w:val="center"/>
        </w:trPr>
        <w:tc>
          <w:tcPr>
            <w:tcW w:w="1257" w:type="dxa"/>
            <w:vMerge/>
          </w:tcPr>
          <w:p w14:paraId="4CD0AD14" w14:textId="77777777" w:rsidR="00BE609E" w:rsidRPr="002957AD" w:rsidRDefault="00BE609E" w:rsidP="00AD5C87">
            <w:pPr>
              <w:jc w:val="center"/>
              <w:rPr>
                <w:rFonts w:ascii="Arial" w:hAnsi="Arial" w:cs="Arial"/>
                <w:color w:val="000000"/>
              </w:rPr>
            </w:pPr>
          </w:p>
        </w:tc>
        <w:tc>
          <w:tcPr>
            <w:tcW w:w="2108" w:type="dxa"/>
          </w:tcPr>
          <w:p w14:paraId="7C8CB147"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tcPr>
          <w:p w14:paraId="3C79E8E7" w14:textId="77777777" w:rsidR="00BE609E" w:rsidRPr="002957AD" w:rsidRDefault="00BE609E" w:rsidP="00AD5C87">
            <w:pPr>
              <w:jc w:val="center"/>
              <w:rPr>
                <w:rFonts w:ascii="Arial" w:hAnsi="Arial" w:cs="Arial"/>
                <w:color w:val="000000"/>
              </w:rPr>
            </w:pPr>
            <w:r w:rsidRPr="002957AD">
              <w:rPr>
                <w:rFonts w:ascii="Arial" w:hAnsi="Arial" w:cs="Arial"/>
                <w:color w:val="000000"/>
              </w:rPr>
              <w:t>R$ 8,79</w:t>
            </w:r>
          </w:p>
        </w:tc>
        <w:tc>
          <w:tcPr>
            <w:tcW w:w="1470" w:type="dxa"/>
          </w:tcPr>
          <w:p w14:paraId="2BE8C65A" w14:textId="77777777" w:rsidR="00BE609E" w:rsidRPr="002957AD" w:rsidRDefault="00BE609E" w:rsidP="00AD5C87">
            <w:pPr>
              <w:jc w:val="center"/>
              <w:rPr>
                <w:rFonts w:ascii="Arial" w:hAnsi="Arial" w:cs="Arial"/>
                <w:color w:val="000000"/>
              </w:rPr>
            </w:pPr>
            <w:r w:rsidRPr="002957AD">
              <w:rPr>
                <w:rFonts w:ascii="Arial" w:hAnsi="Arial" w:cs="Arial"/>
                <w:color w:val="000000"/>
              </w:rPr>
              <w:t>250 unidades</w:t>
            </w:r>
          </w:p>
        </w:tc>
        <w:tc>
          <w:tcPr>
            <w:tcW w:w="1483" w:type="dxa"/>
          </w:tcPr>
          <w:p w14:paraId="1C0E3BC5" w14:textId="77777777" w:rsidR="00BE609E" w:rsidRPr="002957AD" w:rsidRDefault="00BE609E" w:rsidP="00AD5C87">
            <w:pPr>
              <w:jc w:val="center"/>
              <w:rPr>
                <w:rFonts w:ascii="Arial" w:hAnsi="Arial" w:cs="Arial"/>
                <w:color w:val="000000"/>
              </w:rPr>
            </w:pPr>
            <w:r w:rsidRPr="002957AD">
              <w:rPr>
                <w:rFonts w:ascii="Arial" w:hAnsi="Arial" w:cs="Arial"/>
                <w:color w:val="000000"/>
              </w:rPr>
              <w:t>R$ 2.197,50</w:t>
            </w:r>
          </w:p>
        </w:tc>
        <w:tc>
          <w:tcPr>
            <w:tcW w:w="1483" w:type="dxa"/>
          </w:tcPr>
          <w:p w14:paraId="6917BC92" w14:textId="77777777" w:rsidR="00BE609E" w:rsidRPr="002957AD" w:rsidRDefault="00BE609E" w:rsidP="00AD5C87">
            <w:pPr>
              <w:jc w:val="center"/>
              <w:rPr>
                <w:rFonts w:ascii="Arial" w:hAnsi="Arial" w:cs="Arial"/>
                <w:color w:val="000000"/>
              </w:rPr>
            </w:pPr>
            <w:r>
              <w:rPr>
                <w:rFonts w:ascii="Arial" w:hAnsi="Arial" w:cs="Arial"/>
                <w:color w:val="000000"/>
              </w:rPr>
              <w:t>1.250 unidades</w:t>
            </w:r>
          </w:p>
        </w:tc>
        <w:tc>
          <w:tcPr>
            <w:tcW w:w="1483" w:type="dxa"/>
          </w:tcPr>
          <w:p w14:paraId="4EAA1C3B" w14:textId="77777777" w:rsidR="00BE609E" w:rsidRPr="002957AD" w:rsidRDefault="00BE609E" w:rsidP="00AD5C87">
            <w:pPr>
              <w:jc w:val="center"/>
              <w:rPr>
                <w:rFonts w:ascii="Arial" w:hAnsi="Arial" w:cs="Arial"/>
                <w:color w:val="000000"/>
              </w:rPr>
            </w:pPr>
            <w:r>
              <w:rPr>
                <w:rFonts w:ascii="Arial" w:hAnsi="Arial" w:cs="Arial"/>
                <w:color w:val="000000"/>
              </w:rPr>
              <w:t>R$ 10.987,50</w:t>
            </w:r>
          </w:p>
        </w:tc>
      </w:tr>
      <w:tr w:rsidR="00BE609E" w:rsidRPr="00CF5D94" w14:paraId="6083AEE3" w14:textId="77777777" w:rsidTr="00AD5C87">
        <w:trPr>
          <w:trHeight w:val="744"/>
          <w:jc w:val="center"/>
        </w:trPr>
        <w:tc>
          <w:tcPr>
            <w:tcW w:w="7654" w:type="dxa"/>
            <w:gridSpan w:val="5"/>
          </w:tcPr>
          <w:p w14:paraId="6BAAF35F"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18476FF0"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R$ 3.292,50 </w:t>
            </w:r>
          </w:p>
        </w:tc>
        <w:tc>
          <w:tcPr>
            <w:tcW w:w="2966" w:type="dxa"/>
            <w:gridSpan w:val="2"/>
          </w:tcPr>
          <w:p w14:paraId="079DF75F"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5227BF4B" w14:textId="77777777" w:rsidR="00BE609E" w:rsidRDefault="00BE609E" w:rsidP="00AD5C87">
            <w:pPr>
              <w:jc w:val="center"/>
              <w:rPr>
                <w:rFonts w:ascii="Arial" w:hAnsi="Arial" w:cs="Arial"/>
                <w:b/>
                <w:bCs/>
                <w:color w:val="000000"/>
              </w:rPr>
            </w:pPr>
            <w:r>
              <w:rPr>
                <w:rFonts w:ascii="Arial" w:hAnsi="Arial" w:cs="Arial"/>
                <w:b/>
                <w:bCs/>
                <w:color w:val="000000"/>
              </w:rPr>
              <w:t>R$ 16.462,50</w:t>
            </w:r>
          </w:p>
          <w:p w14:paraId="59E27A89" w14:textId="77777777" w:rsidR="00BE609E" w:rsidRDefault="00BE609E" w:rsidP="00AD5C87">
            <w:pPr>
              <w:jc w:val="center"/>
              <w:rPr>
                <w:rFonts w:ascii="Arial" w:hAnsi="Arial" w:cs="Arial"/>
                <w:color w:val="000000"/>
              </w:rPr>
            </w:pPr>
          </w:p>
        </w:tc>
      </w:tr>
      <w:tr w:rsidR="00BE609E" w:rsidRPr="00CF5D94" w14:paraId="67688C53" w14:textId="77777777" w:rsidTr="00AD5C87">
        <w:trPr>
          <w:trHeight w:val="744"/>
          <w:jc w:val="center"/>
        </w:trPr>
        <w:tc>
          <w:tcPr>
            <w:tcW w:w="1257" w:type="dxa"/>
            <w:vMerge w:val="restart"/>
          </w:tcPr>
          <w:p w14:paraId="36D9217E"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 06</w:t>
            </w:r>
          </w:p>
        </w:tc>
        <w:tc>
          <w:tcPr>
            <w:tcW w:w="2108" w:type="dxa"/>
          </w:tcPr>
          <w:p w14:paraId="42E6AF3F"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tcPr>
          <w:p w14:paraId="26DDE0E0" w14:textId="77777777" w:rsidR="00BE609E" w:rsidRPr="002957AD" w:rsidRDefault="00BE609E" w:rsidP="00AD5C87">
            <w:pPr>
              <w:jc w:val="center"/>
              <w:rPr>
                <w:rFonts w:ascii="Arial" w:hAnsi="Arial" w:cs="Arial"/>
                <w:color w:val="000000"/>
              </w:rPr>
            </w:pPr>
            <w:r w:rsidRPr="002957AD">
              <w:rPr>
                <w:rFonts w:ascii="Arial" w:hAnsi="Arial" w:cs="Arial"/>
                <w:color w:val="000000"/>
              </w:rPr>
              <w:t>R$ 10,50</w:t>
            </w:r>
          </w:p>
        </w:tc>
        <w:tc>
          <w:tcPr>
            <w:tcW w:w="1470" w:type="dxa"/>
          </w:tcPr>
          <w:p w14:paraId="2908B4D0" w14:textId="77777777" w:rsidR="00BE609E" w:rsidRPr="002957AD" w:rsidRDefault="00BE609E" w:rsidP="00AD5C87">
            <w:pPr>
              <w:jc w:val="center"/>
              <w:rPr>
                <w:rFonts w:ascii="Arial" w:hAnsi="Arial" w:cs="Arial"/>
                <w:color w:val="000000"/>
              </w:rPr>
            </w:pPr>
            <w:r w:rsidRPr="002957AD">
              <w:rPr>
                <w:rFonts w:ascii="Arial" w:hAnsi="Arial" w:cs="Arial"/>
                <w:color w:val="000000"/>
              </w:rPr>
              <w:t>15 unidades</w:t>
            </w:r>
          </w:p>
        </w:tc>
        <w:tc>
          <w:tcPr>
            <w:tcW w:w="1483" w:type="dxa"/>
          </w:tcPr>
          <w:p w14:paraId="4E0D5552" w14:textId="77777777" w:rsidR="00BE609E" w:rsidRPr="002957AD" w:rsidRDefault="00BE609E" w:rsidP="00AD5C87">
            <w:pPr>
              <w:jc w:val="center"/>
              <w:rPr>
                <w:rFonts w:ascii="Arial" w:hAnsi="Arial" w:cs="Arial"/>
                <w:color w:val="000000"/>
              </w:rPr>
            </w:pPr>
            <w:r w:rsidRPr="002957AD">
              <w:rPr>
                <w:rFonts w:ascii="Arial" w:hAnsi="Arial" w:cs="Arial"/>
                <w:color w:val="000000"/>
              </w:rPr>
              <w:t>R$ 157,50</w:t>
            </w:r>
          </w:p>
        </w:tc>
        <w:tc>
          <w:tcPr>
            <w:tcW w:w="1483" w:type="dxa"/>
          </w:tcPr>
          <w:p w14:paraId="708F08BF" w14:textId="77777777" w:rsidR="00BE609E" w:rsidRDefault="00BE609E" w:rsidP="00AD5C87">
            <w:pPr>
              <w:jc w:val="center"/>
              <w:rPr>
                <w:rFonts w:ascii="Arial" w:hAnsi="Arial" w:cs="Arial"/>
                <w:color w:val="000000"/>
              </w:rPr>
            </w:pPr>
            <w:r>
              <w:rPr>
                <w:rFonts w:ascii="Arial" w:hAnsi="Arial" w:cs="Arial"/>
                <w:color w:val="000000"/>
              </w:rPr>
              <w:t xml:space="preserve">75 </w:t>
            </w:r>
          </w:p>
          <w:p w14:paraId="3A4F7F0C"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16C9CC59" w14:textId="77777777" w:rsidR="00BE609E" w:rsidRDefault="00BE609E" w:rsidP="00AD5C87">
            <w:pPr>
              <w:jc w:val="center"/>
              <w:rPr>
                <w:rFonts w:ascii="Arial" w:hAnsi="Arial" w:cs="Arial"/>
                <w:color w:val="000000"/>
              </w:rPr>
            </w:pPr>
            <w:r>
              <w:rPr>
                <w:rFonts w:ascii="Arial" w:hAnsi="Arial" w:cs="Arial"/>
                <w:color w:val="000000"/>
              </w:rPr>
              <w:t>R$</w:t>
            </w:r>
          </w:p>
          <w:p w14:paraId="56B135C4" w14:textId="77777777" w:rsidR="00BE609E" w:rsidRPr="002957AD" w:rsidRDefault="00BE609E" w:rsidP="00AD5C87">
            <w:pPr>
              <w:jc w:val="center"/>
              <w:rPr>
                <w:rFonts w:ascii="Arial" w:hAnsi="Arial" w:cs="Arial"/>
                <w:color w:val="000000"/>
              </w:rPr>
            </w:pPr>
            <w:r>
              <w:rPr>
                <w:rFonts w:ascii="Arial" w:hAnsi="Arial" w:cs="Arial"/>
                <w:color w:val="000000"/>
              </w:rPr>
              <w:t>787,50</w:t>
            </w:r>
          </w:p>
        </w:tc>
      </w:tr>
      <w:tr w:rsidR="00BE609E" w:rsidRPr="00CF5D94" w14:paraId="1BD0580D" w14:textId="77777777" w:rsidTr="00AD5C87">
        <w:trPr>
          <w:trHeight w:val="744"/>
          <w:jc w:val="center"/>
        </w:trPr>
        <w:tc>
          <w:tcPr>
            <w:tcW w:w="1257" w:type="dxa"/>
            <w:vMerge/>
          </w:tcPr>
          <w:p w14:paraId="30DC2A1D" w14:textId="77777777" w:rsidR="00BE609E" w:rsidRPr="002957AD" w:rsidRDefault="00BE609E" w:rsidP="00AD5C87">
            <w:pPr>
              <w:jc w:val="center"/>
              <w:rPr>
                <w:rFonts w:ascii="Arial" w:hAnsi="Arial" w:cs="Arial"/>
                <w:color w:val="000000"/>
              </w:rPr>
            </w:pPr>
          </w:p>
        </w:tc>
        <w:tc>
          <w:tcPr>
            <w:tcW w:w="2108" w:type="dxa"/>
          </w:tcPr>
          <w:p w14:paraId="09486BD6"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tcPr>
          <w:p w14:paraId="3A5DA74A" w14:textId="77777777" w:rsidR="00BE609E" w:rsidRPr="002957AD" w:rsidRDefault="00BE609E" w:rsidP="00AD5C87">
            <w:pPr>
              <w:jc w:val="center"/>
              <w:rPr>
                <w:rFonts w:ascii="Arial" w:hAnsi="Arial" w:cs="Arial"/>
                <w:color w:val="000000"/>
              </w:rPr>
            </w:pPr>
            <w:r w:rsidRPr="002957AD">
              <w:rPr>
                <w:rFonts w:ascii="Arial" w:hAnsi="Arial" w:cs="Arial"/>
                <w:color w:val="000000"/>
              </w:rPr>
              <w:t>R$ 137,26</w:t>
            </w:r>
          </w:p>
        </w:tc>
        <w:tc>
          <w:tcPr>
            <w:tcW w:w="1470" w:type="dxa"/>
          </w:tcPr>
          <w:p w14:paraId="35E7A4B7"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12A6CA5D" w14:textId="77777777" w:rsidR="00BE609E" w:rsidRPr="002957AD" w:rsidRDefault="00BE609E" w:rsidP="00AD5C87">
            <w:pPr>
              <w:jc w:val="center"/>
              <w:rPr>
                <w:rFonts w:ascii="Arial" w:hAnsi="Arial" w:cs="Arial"/>
                <w:color w:val="000000"/>
              </w:rPr>
            </w:pPr>
            <w:r w:rsidRPr="002957AD">
              <w:rPr>
                <w:rFonts w:ascii="Arial" w:hAnsi="Arial" w:cs="Arial"/>
                <w:color w:val="000000"/>
              </w:rPr>
              <w:t>R$ 686,30</w:t>
            </w:r>
          </w:p>
        </w:tc>
        <w:tc>
          <w:tcPr>
            <w:tcW w:w="1483" w:type="dxa"/>
          </w:tcPr>
          <w:p w14:paraId="23AE0902" w14:textId="77777777" w:rsidR="00BE609E" w:rsidRDefault="00BE609E" w:rsidP="00AD5C87">
            <w:pPr>
              <w:jc w:val="center"/>
              <w:rPr>
                <w:rFonts w:ascii="Arial" w:hAnsi="Arial" w:cs="Arial"/>
                <w:color w:val="000000"/>
              </w:rPr>
            </w:pPr>
            <w:r>
              <w:rPr>
                <w:rFonts w:ascii="Arial" w:hAnsi="Arial" w:cs="Arial"/>
                <w:color w:val="000000"/>
              </w:rPr>
              <w:t>25</w:t>
            </w:r>
          </w:p>
          <w:p w14:paraId="669C668B"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1916D404" w14:textId="77777777" w:rsidR="00BE609E" w:rsidRPr="002957AD" w:rsidRDefault="00BE609E" w:rsidP="00AD5C87">
            <w:pPr>
              <w:jc w:val="center"/>
              <w:rPr>
                <w:rFonts w:ascii="Arial" w:hAnsi="Arial" w:cs="Arial"/>
                <w:color w:val="000000"/>
              </w:rPr>
            </w:pPr>
            <w:r>
              <w:rPr>
                <w:rFonts w:ascii="Arial" w:hAnsi="Arial" w:cs="Arial"/>
                <w:color w:val="000000"/>
              </w:rPr>
              <w:t>R$ 3.431,50</w:t>
            </w:r>
          </w:p>
        </w:tc>
      </w:tr>
      <w:tr w:rsidR="00BE609E" w:rsidRPr="00CF5D94" w14:paraId="6963B7F6" w14:textId="77777777" w:rsidTr="00AD5C87">
        <w:trPr>
          <w:trHeight w:val="744"/>
          <w:jc w:val="center"/>
        </w:trPr>
        <w:tc>
          <w:tcPr>
            <w:tcW w:w="1257" w:type="dxa"/>
            <w:vMerge/>
          </w:tcPr>
          <w:p w14:paraId="22CE9FD9" w14:textId="77777777" w:rsidR="00BE609E" w:rsidRPr="002957AD" w:rsidRDefault="00BE609E" w:rsidP="00AD5C87">
            <w:pPr>
              <w:jc w:val="center"/>
              <w:rPr>
                <w:rFonts w:ascii="Arial" w:hAnsi="Arial" w:cs="Arial"/>
                <w:color w:val="000000"/>
              </w:rPr>
            </w:pPr>
          </w:p>
        </w:tc>
        <w:tc>
          <w:tcPr>
            <w:tcW w:w="2108" w:type="dxa"/>
          </w:tcPr>
          <w:p w14:paraId="6BD7195A"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tcPr>
          <w:p w14:paraId="35F48383" w14:textId="77777777" w:rsidR="00BE609E" w:rsidRPr="002957AD" w:rsidRDefault="00BE609E" w:rsidP="00AD5C87">
            <w:pPr>
              <w:jc w:val="center"/>
              <w:rPr>
                <w:rFonts w:ascii="Arial" w:hAnsi="Arial" w:cs="Arial"/>
                <w:color w:val="000000"/>
              </w:rPr>
            </w:pPr>
            <w:r w:rsidRPr="002957AD">
              <w:rPr>
                <w:rFonts w:ascii="Arial" w:hAnsi="Arial" w:cs="Arial"/>
                <w:color w:val="000000"/>
              </w:rPr>
              <w:t>R$ 42,86</w:t>
            </w:r>
          </w:p>
        </w:tc>
        <w:tc>
          <w:tcPr>
            <w:tcW w:w="1470" w:type="dxa"/>
          </w:tcPr>
          <w:p w14:paraId="00660F23" w14:textId="77777777" w:rsidR="00BE609E" w:rsidRPr="002957AD" w:rsidRDefault="00BE609E" w:rsidP="00AD5C87">
            <w:pPr>
              <w:jc w:val="center"/>
              <w:rPr>
                <w:rFonts w:ascii="Arial" w:hAnsi="Arial" w:cs="Arial"/>
                <w:color w:val="000000"/>
              </w:rPr>
            </w:pPr>
            <w:r w:rsidRPr="002957AD">
              <w:rPr>
                <w:rFonts w:ascii="Arial" w:hAnsi="Arial" w:cs="Arial"/>
                <w:color w:val="000000"/>
              </w:rPr>
              <w:t>25 pacotes c/ 100 un.</w:t>
            </w:r>
          </w:p>
        </w:tc>
        <w:tc>
          <w:tcPr>
            <w:tcW w:w="1483" w:type="dxa"/>
          </w:tcPr>
          <w:p w14:paraId="665F5D52" w14:textId="77777777" w:rsidR="00BE609E" w:rsidRPr="002957AD" w:rsidRDefault="00BE609E" w:rsidP="00AD5C87">
            <w:pPr>
              <w:jc w:val="center"/>
              <w:rPr>
                <w:rFonts w:ascii="Arial" w:hAnsi="Arial" w:cs="Arial"/>
                <w:color w:val="000000"/>
              </w:rPr>
            </w:pPr>
            <w:r w:rsidRPr="002957AD">
              <w:rPr>
                <w:rFonts w:ascii="Arial" w:hAnsi="Arial" w:cs="Arial"/>
                <w:color w:val="000000"/>
              </w:rPr>
              <w:t>R$ 1.071,50</w:t>
            </w:r>
          </w:p>
        </w:tc>
        <w:tc>
          <w:tcPr>
            <w:tcW w:w="1483" w:type="dxa"/>
          </w:tcPr>
          <w:p w14:paraId="738C080D" w14:textId="77777777" w:rsidR="00BE609E" w:rsidRDefault="00BE609E" w:rsidP="00AD5C87">
            <w:pPr>
              <w:jc w:val="center"/>
              <w:rPr>
                <w:rFonts w:ascii="Arial" w:hAnsi="Arial" w:cs="Arial"/>
                <w:color w:val="000000"/>
              </w:rPr>
            </w:pPr>
            <w:r>
              <w:rPr>
                <w:rFonts w:ascii="Arial" w:hAnsi="Arial" w:cs="Arial"/>
                <w:color w:val="000000"/>
              </w:rPr>
              <w:t>125</w:t>
            </w:r>
          </w:p>
          <w:p w14:paraId="5E1DCD36" w14:textId="77777777" w:rsidR="00BE609E" w:rsidRPr="002957AD" w:rsidRDefault="00BE609E" w:rsidP="00AD5C87">
            <w:pPr>
              <w:jc w:val="center"/>
              <w:rPr>
                <w:rFonts w:ascii="Arial" w:hAnsi="Arial" w:cs="Arial"/>
                <w:color w:val="000000"/>
              </w:rPr>
            </w:pPr>
            <w:r w:rsidRPr="002957AD">
              <w:rPr>
                <w:rFonts w:ascii="Arial" w:hAnsi="Arial" w:cs="Arial"/>
                <w:color w:val="000000"/>
              </w:rPr>
              <w:t>pacotes c/ 100 un.</w:t>
            </w:r>
          </w:p>
        </w:tc>
        <w:tc>
          <w:tcPr>
            <w:tcW w:w="1483" w:type="dxa"/>
          </w:tcPr>
          <w:p w14:paraId="38567F70" w14:textId="77777777" w:rsidR="00BE609E" w:rsidRPr="002957AD" w:rsidRDefault="00BE609E" w:rsidP="00AD5C87">
            <w:pPr>
              <w:jc w:val="center"/>
              <w:rPr>
                <w:rFonts w:ascii="Arial" w:hAnsi="Arial" w:cs="Arial"/>
                <w:color w:val="000000"/>
              </w:rPr>
            </w:pPr>
            <w:r>
              <w:rPr>
                <w:rFonts w:ascii="Arial" w:hAnsi="Arial" w:cs="Arial"/>
                <w:color w:val="000000"/>
              </w:rPr>
              <w:t>R$ 5.357,50</w:t>
            </w:r>
          </w:p>
        </w:tc>
      </w:tr>
      <w:tr w:rsidR="00BE609E" w:rsidRPr="00CF5D94" w14:paraId="2FB46CEC" w14:textId="77777777" w:rsidTr="00AD5C87">
        <w:trPr>
          <w:trHeight w:val="744"/>
          <w:jc w:val="center"/>
        </w:trPr>
        <w:tc>
          <w:tcPr>
            <w:tcW w:w="1257" w:type="dxa"/>
            <w:vMerge/>
          </w:tcPr>
          <w:p w14:paraId="31955520" w14:textId="77777777" w:rsidR="00BE609E" w:rsidRPr="002957AD" w:rsidRDefault="00BE609E" w:rsidP="00AD5C87">
            <w:pPr>
              <w:jc w:val="center"/>
              <w:rPr>
                <w:rFonts w:ascii="Arial" w:hAnsi="Arial" w:cs="Arial"/>
                <w:color w:val="000000"/>
              </w:rPr>
            </w:pPr>
          </w:p>
        </w:tc>
        <w:tc>
          <w:tcPr>
            <w:tcW w:w="2108" w:type="dxa"/>
          </w:tcPr>
          <w:p w14:paraId="48EF70A9"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tcPr>
          <w:p w14:paraId="24C1DA8A" w14:textId="77777777" w:rsidR="00BE609E" w:rsidRPr="002957AD" w:rsidRDefault="00BE609E" w:rsidP="00AD5C87">
            <w:pPr>
              <w:jc w:val="center"/>
              <w:rPr>
                <w:rFonts w:ascii="Arial" w:hAnsi="Arial" w:cs="Arial"/>
                <w:color w:val="000000"/>
              </w:rPr>
            </w:pPr>
            <w:r w:rsidRPr="002957AD">
              <w:rPr>
                <w:rFonts w:ascii="Arial" w:hAnsi="Arial" w:cs="Arial"/>
                <w:color w:val="000000"/>
              </w:rPr>
              <w:t>R$ 85,01</w:t>
            </w:r>
          </w:p>
        </w:tc>
        <w:tc>
          <w:tcPr>
            <w:tcW w:w="1470" w:type="dxa"/>
          </w:tcPr>
          <w:p w14:paraId="3BE99D20" w14:textId="77777777" w:rsidR="00BE609E" w:rsidRPr="002957AD" w:rsidRDefault="00BE609E" w:rsidP="00AD5C87">
            <w:pPr>
              <w:jc w:val="center"/>
              <w:rPr>
                <w:rFonts w:ascii="Arial" w:hAnsi="Arial" w:cs="Arial"/>
                <w:color w:val="000000"/>
              </w:rPr>
            </w:pPr>
            <w:r w:rsidRPr="002957AD">
              <w:rPr>
                <w:rFonts w:ascii="Arial" w:hAnsi="Arial" w:cs="Arial"/>
                <w:color w:val="000000"/>
              </w:rPr>
              <w:t>150 pacotes c/ 100 un.</w:t>
            </w:r>
          </w:p>
        </w:tc>
        <w:tc>
          <w:tcPr>
            <w:tcW w:w="1483" w:type="dxa"/>
          </w:tcPr>
          <w:p w14:paraId="0C3DA8EC" w14:textId="77777777" w:rsidR="00BE609E" w:rsidRPr="002957AD" w:rsidRDefault="00BE609E" w:rsidP="00AD5C87">
            <w:pPr>
              <w:jc w:val="center"/>
              <w:rPr>
                <w:rFonts w:ascii="Arial" w:hAnsi="Arial" w:cs="Arial"/>
                <w:color w:val="000000"/>
              </w:rPr>
            </w:pPr>
            <w:r w:rsidRPr="002957AD">
              <w:rPr>
                <w:rFonts w:ascii="Arial" w:hAnsi="Arial" w:cs="Arial"/>
                <w:color w:val="000000"/>
              </w:rPr>
              <w:t>R$ 12.751,50</w:t>
            </w:r>
          </w:p>
        </w:tc>
        <w:tc>
          <w:tcPr>
            <w:tcW w:w="1483" w:type="dxa"/>
          </w:tcPr>
          <w:p w14:paraId="34862679" w14:textId="77777777" w:rsidR="00BE609E" w:rsidRPr="002957AD" w:rsidRDefault="00BE609E"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tcPr>
          <w:p w14:paraId="197EC767" w14:textId="77777777" w:rsidR="00BE609E" w:rsidRPr="002957AD" w:rsidRDefault="00BE609E" w:rsidP="00AD5C87">
            <w:pPr>
              <w:jc w:val="center"/>
              <w:rPr>
                <w:rFonts w:ascii="Arial" w:hAnsi="Arial" w:cs="Arial"/>
                <w:color w:val="000000"/>
              </w:rPr>
            </w:pPr>
            <w:r>
              <w:rPr>
                <w:rFonts w:ascii="Arial" w:hAnsi="Arial" w:cs="Arial"/>
                <w:color w:val="000000"/>
              </w:rPr>
              <w:t>R$ 63.757,50</w:t>
            </w:r>
          </w:p>
        </w:tc>
      </w:tr>
      <w:tr w:rsidR="00BE609E" w:rsidRPr="00CF5D94" w14:paraId="41A711AD" w14:textId="77777777" w:rsidTr="00AD5C87">
        <w:trPr>
          <w:trHeight w:val="744"/>
          <w:jc w:val="center"/>
        </w:trPr>
        <w:tc>
          <w:tcPr>
            <w:tcW w:w="7654" w:type="dxa"/>
            <w:gridSpan w:val="5"/>
          </w:tcPr>
          <w:p w14:paraId="37C35D8C"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5CE88618"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R$ 14.666,80 </w:t>
            </w:r>
          </w:p>
        </w:tc>
        <w:tc>
          <w:tcPr>
            <w:tcW w:w="2966" w:type="dxa"/>
            <w:gridSpan w:val="2"/>
          </w:tcPr>
          <w:p w14:paraId="5F6D366F"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7BCE39DB" w14:textId="77777777" w:rsidR="00BE609E" w:rsidRDefault="00BE609E" w:rsidP="00AD5C87">
            <w:pPr>
              <w:jc w:val="center"/>
              <w:rPr>
                <w:rFonts w:ascii="Arial" w:hAnsi="Arial" w:cs="Arial"/>
                <w:b/>
                <w:bCs/>
                <w:color w:val="000000"/>
              </w:rPr>
            </w:pPr>
            <w:r>
              <w:rPr>
                <w:rFonts w:ascii="Arial" w:hAnsi="Arial" w:cs="Arial"/>
                <w:b/>
                <w:bCs/>
                <w:color w:val="000000"/>
              </w:rPr>
              <w:t>R$ 73.334,00</w:t>
            </w:r>
          </w:p>
          <w:p w14:paraId="318E783A" w14:textId="77777777" w:rsidR="00BE609E" w:rsidRDefault="00BE609E" w:rsidP="00AD5C87">
            <w:pPr>
              <w:jc w:val="center"/>
              <w:rPr>
                <w:rFonts w:ascii="Arial" w:hAnsi="Arial" w:cs="Arial"/>
                <w:color w:val="000000"/>
              </w:rPr>
            </w:pPr>
          </w:p>
        </w:tc>
      </w:tr>
      <w:tr w:rsidR="00BE609E" w:rsidRPr="00CF5D94" w14:paraId="585EDA78" w14:textId="77777777" w:rsidTr="00AD5C87">
        <w:trPr>
          <w:trHeight w:val="720"/>
          <w:jc w:val="center"/>
        </w:trPr>
        <w:tc>
          <w:tcPr>
            <w:tcW w:w="1257" w:type="dxa"/>
            <w:vMerge w:val="restart"/>
            <w:hideMark/>
          </w:tcPr>
          <w:p w14:paraId="415DF410"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w:t>
            </w:r>
          </w:p>
          <w:p w14:paraId="4C68D7F6" w14:textId="77777777" w:rsidR="00BE609E" w:rsidRPr="002957AD" w:rsidRDefault="00BE609E" w:rsidP="00AD5C87">
            <w:pPr>
              <w:jc w:val="center"/>
              <w:rPr>
                <w:rFonts w:ascii="Arial" w:hAnsi="Arial" w:cs="Arial"/>
                <w:color w:val="000000"/>
              </w:rPr>
            </w:pPr>
            <w:r w:rsidRPr="0020628F">
              <w:rPr>
                <w:rFonts w:ascii="Arial" w:hAnsi="Arial" w:cs="Arial"/>
                <w:b/>
                <w:bCs/>
                <w:color w:val="000000"/>
              </w:rPr>
              <w:t>07</w:t>
            </w:r>
          </w:p>
        </w:tc>
        <w:tc>
          <w:tcPr>
            <w:tcW w:w="2108" w:type="dxa"/>
            <w:hideMark/>
          </w:tcPr>
          <w:p w14:paraId="6D31E383"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noWrap/>
            <w:hideMark/>
          </w:tcPr>
          <w:p w14:paraId="2DF20F0E" w14:textId="77777777" w:rsidR="00BE609E" w:rsidRPr="002957AD" w:rsidRDefault="00BE609E" w:rsidP="00AD5C87">
            <w:pPr>
              <w:jc w:val="center"/>
              <w:rPr>
                <w:rFonts w:ascii="Arial" w:hAnsi="Arial" w:cs="Arial"/>
                <w:color w:val="000000"/>
              </w:rPr>
            </w:pPr>
            <w:r w:rsidRPr="002957AD">
              <w:rPr>
                <w:rFonts w:ascii="Arial" w:hAnsi="Arial" w:cs="Arial"/>
                <w:color w:val="000000"/>
              </w:rPr>
              <w:t>R$ 36,90</w:t>
            </w:r>
          </w:p>
        </w:tc>
        <w:tc>
          <w:tcPr>
            <w:tcW w:w="1470" w:type="dxa"/>
            <w:hideMark/>
          </w:tcPr>
          <w:p w14:paraId="3A38464E" w14:textId="77777777" w:rsidR="00BE609E" w:rsidRPr="002957AD" w:rsidRDefault="00BE609E" w:rsidP="00AD5C87">
            <w:pPr>
              <w:jc w:val="center"/>
              <w:rPr>
                <w:rFonts w:ascii="Arial" w:hAnsi="Arial" w:cs="Arial"/>
                <w:color w:val="000000"/>
              </w:rPr>
            </w:pPr>
            <w:r w:rsidRPr="002957AD">
              <w:rPr>
                <w:rFonts w:ascii="Arial" w:hAnsi="Arial" w:cs="Arial"/>
                <w:color w:val="000000"/>
              </w:rPr>
              <w:t>15 bisnagas 100g</w:t>
            </w:r>
          </w:p>
        </w:tc>
        <w:tc>
          <w:tcPr>
            <w:tcW w:w="1483" w:type="dxa"/>
            <w:noWrap/>
            <w:hideMark/>
          </w:tcPr>
          <w:p w14:paraId="1BEDFD59" w14:textId="77777777" w:rsidR="00BE609E" w:rsidRPr="002957AD" w:rsidRDefault="00BE609E" w:rsidP="00AD5C87">
            <w:pPr>
              <w:jc w:val="center"/>
              <w:rPr>
                <w:rFonts w:ascii="Arial" w:hAnsi="Arial" w:cs="Arial"/>
                <w:color w:val="000000"/>
              </w:rPr>
            </w:pPr>
            <w:r w:rsidRPr="002957AD">
              <w:rPr>
                <w:rFonts w:ascii="Arial" w:hAnsi="Arial" w:cs="Arial"/>
                <w:color w:val="000000"/>
              </w:rPr>
              <w:t>R$ 553,50</w:t>
            </w:r>
          </w:p>
        </w:tc>
        <w:tc>
          <w:tcPr>
            <w:tcW w:w="1483" w:type="dxa"/>
          </w:tcPr>
          <w:p w14:paraId="141CFF19" w14:textId="77777777" w:rsidR="00BE609E" w:rsidRPr="002957AD" w:rsidRDefault="00BE609E"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tcPr>
          <w:p w14:paraId="37732BAA" w14:textId="77777777" w:rsidR="00BE609E" w:rsidRPr="002957AD" w:rsidRDefault="00BE609E" w:rsidP="00AD5C87">
            <w:pPr>
              <w:jc w:val="center"/>
              <w:rPr>
                <w:rFonts w:ascii="Arial" w:hAnsi="Arial" w:cs="Arial"/>
                <w:color w:val="000000"/>
              </w:rPr>
            </w:pPr>
            <w:r>
              <w:rPr>
                <w:rFonts w:ascii="Arial" w:hAnsi="Arial" w:cs="Arial"/>
                <w:color w:val="000000"/>
              </w:rPr>
              <w:t>R$ 2.767,50</w:t>
            </w:r>
          </w:p>
        </w:tc>
      </w:tr>
      <w:tr w:rsidR="00BE609E" w:rsidRPr="00CF5D94" w14:paraId="57CA63BF" w14:textId="77777777" w:rsidTr="00AD5C87">
        <w:trPr>
          <w:trHeight w:val="720"/>
          <w:jc w:val="center"/>
        </w:trPr>
        <w:tc>
          <w:tcPr>
            <w:tcW w:w="1257" w:type="dxa"/>
            <w:vMerge/>
          </w:tcPr>
          <w:p w14:paraId="49F012E6" w14:textId="77777777" w:rsidR="00BE609E" w:rsidRPr="002957AD" w:rsidRDefault="00BE609E" w:rsidP="00AD5C87">
            <w:pPr>
              <w:jc w:val="center"/>
              <w:rPr>
                <w:rFonts w:ascii="Arial" w:hAnsi="Arial" w:cs="Arial"/>
                <w:color w:val="000000"/>
              </w:rPr>
            </w:pPr>
          </w:p>
        </w:tc>
        <w:tc>
          <w:tcPr>
            <w:tcW w:w="2108" w:type="dxa"/>
          </w:tcPr>
          <w:p w14:paraId="1A11CB36" w14:textId="77777777" w:rsidR="00BE609E" w:rsidRPr="002957AD" w:rsidRDefault="00BE609E"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noWrap/>
          </w:tcPr>
          <w:p w14:paraId="37AD9F4C" w14:textId="77777777" w:rsidR="00BE609E" w:rsidRPr="002957AD" w:rsidRDefault="00BE609E" w:rsidP="00AD5C87">
            <w:pPr>
              <w:jc w:val="center"/>
              <w:rPr>
                <w:rFonts w:ascii="Arial" w:hAnsi="Arial" w:cs="Arial"/>
                <w:color w:val="000000"/>
              </w:rPr>
            </w:pPr>
            <w:r w:rsidRPr="002957AD">
              <w:rPr>
                <w:rFonts w:ascii="Arial" w:hAnsi="Arial" w:cs="Arial"/>
                <w:color w:val="000000"/>
              </w:rPr>
              <w:t>R$ 15,56</w:t>
            </w:r>
          </w:p>
        </w:tc>
        <w:tc>
          <w:tcPr>
            <w:tcW w:w="1470" w:type="dxa"/>
          </w:tcPr>
          <w:p w14:paraId="1AC507CB" w14:textId="77777777" w:rsidR="00BE609E" w:rsidRPr="002957AD" w:rsidRDefault="00BE609E" w:rsidP="00AD5C87">
            <w:pPr>
              <w:jc w:val="center"/>
              <w:rPr>
                <w:rFonts w:ascii="Arial" w:hAnsi="Arial" w:cs="Arial"/>
                <w:color w:val="000000"/>
              </w:rPr>
            </w:pPr>
            <w:r w:rsidRPr="002957AD">
              <w:rPr>
                <w:rFonts w:ascii="Arial" w:hAnsi="Arial" w:cs="Arial"/>
                <w:color w:val="000000"/>
              </w:rPr>
              <w:t>200 baldes c/ 400 un.</w:t>
            </w:r>
          </w:p>
        </w:tc>
        <w:tc>
          <w:tcPr>
            <w:tcW w:w="1483" w:type="dxa"/>
            <w:noWrap/>
          </w:tcPr>
          <w:p w14:paraId="13C8C0C7" w14:textId="77777777" w:rsidR="00BE609E" w:rsidRPr="002957AD" w:rsidRDefault="00BE609E" w:rsidP="00AD5C87">
            <w:pPr>
              <w:jc w:val="center"/>
              <w:rPr>
                <w:rFonts w:ascii="Arial" w:hAnsi="Arial" w:cs="Arial"/>
                <w:color w:val="000000"/>
              </w:rPr>
            </w:pPr>
            <w:r w:rsidRPr="002957AD">
              <w:rPr>
                <w:rFonts w:ascii="Arial" w:hAnsi="Arial" w:cs="Arial"/>
                <w:color w:val="000000"/>
              </w:rPr>
              <w:t>R$ 3.112,00</w:t>
            </w:r>
          </w:p>
        </w:tc>
        <w:tc>
          <w:tcPr>
            <w:tcW w:w="1483" w:type="dxa"/>
          </w:tcPr>
          <w:p w14:paraId="17985774" w14:textId="77777777" w:rsidR="00BE609E" w:rsidRPr="002957AD" w:rsidRDefault="00BE609E"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tcPr>
          <w:p w14:paraId="4A5FC9B8" w14:textId="77777777" w:rsidR="00BE609E" w:rsidRPr="002957AD" w:rsidRDefault="00BE609E" w:rsidP="00AD5C87">
            <w:pPr>
              <w:jc w:val="center"/>
              <w:rPr>
                <w:rFonts w:ascii="Arial" w:hAnsi="Arial" w:cs="Arial"/>
                <w:color w:val="000000"/>
              </w:rPr>
            </w:pPr>
            <w:r>
              <w:rPr>
                <w:rFonts w:ascii="Arial" w:hAnsi="Arial" w:cs="Arial"/>
                <w:color w:val="000000"/>
              </w:rPr>
              <w:t>R$ 15.560,00</w:t>
            </w:r>
          </w:p>
        </w:tc>
      </w:tr>
      <w:tr w:rsidR="00BE609E" w:rsidRPr="00CF5D94" w14:paraId="68E91B6B" w14:textId="77777777" w:rsidTr="00AD5C87">
        <w:trPr>
          <w:trHeight w:val="720"/>
          <w:jc w:val="center"/>
        </w:trPr>
        <w:tc>
          <w:tcPr>
            <w:tcW w:w="7654" w:type="dxa"/>
            <w:gridSpan w:val="5"/>
          </w:tcPr>
          <w:p w14:paraId="0A61704E" w14:textId="77777777" w:rsidR="00BE609E" w:rsidRDefault="00BE609E" w:rsidP="00AD5C87">
            <w:pPr>
              <w:jc w:val="center"/>
              <w:rPr>
                <w:rFonts w:ascii="Arial" w:hAnsi="Arial" w:cs="Arial"/>
                <w:b/>
                <w:bCs/>
                <w:color w:val="000000"/>
              </w:rPr>
            </w:pPr>
            <w:r w:rsidRPr="00893E9E">
              <w:rPr>
                <w:rFonts w:ascii="Arial" w:hAnsi="Arial" w:cs="Arial"/>
                <w:b/>
                <w:bCs/>
                <w:color w:val="000000"/>
              </w:rPr>
              <w:lastRenderedPageBreak/>
              <w:t xml:space="preserve">VALOR GLOBAL ESTIMADO </w:t>
            </w:r>
          </w:p>
          <w:p w14:paraId="571E129D"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R$ 3.665,50 </w:t>
            </w:r>
          </w:p>
        </w:tc>
        <w:tc>
          <w:tcPr>
            <w:tcW w:w="2966" w:type="dxa"/>
            <w:gridSpan w:val="2"/>
          </w:tcPr>
          <w:p w14:paraId="37BCE64E"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64DC0CEF" w14:textId="77777777" w:rsidR="00BE609E" w:rsidRDefault="00BE609E" w:rsidP="00AD5C87">
            <w:pPr>
              <w:jc w:val="center"/>
              <w:rPr>
                <w:rFonts w:ascii="Arial" w:hAnsi="Arial" w:cs="Arial"/>
                <w:color w:val="000000"/>
              </w:rPr>
            </w:pPr>
            <w:r>
              <w:rPr>
                <w:rFonts w:ascii="Arial" w:hAnsi="Arial" w:cs="Arial"/>
                <w:b/>
                <w:bCs/>
                <w:color w:val="000000"/>
              </w:rPr>
              <w:t>R$ 18.327,50</w:t>
            </w:r>
          </w:p>
        </w:tc>
      </w:tr>
      <w:tr w:rsidR="00BE609E" w:rsidRPr="00CF5D94" w14:paraId="779FF515" w14:textId="77777777" w:rsidTr="00AD5C87">
        <w:trPr>
          <w:trHeight w:val="972"/>
          <w:jc w:val="center"/>
        </w:trPr>
        <w:tc>
          <w:tcPr>
            <w:tcW w:w="7654" w:type="dxa"/>
            <w:gridSpan w:val="5"/>
          </w:tcPr>
          <w:p w14:paraId="51CDB59B" w14:textId="77777777" w:rsidR="00BE609E" w:rsidRPr="00CC5700" w:rsidRDefault="00BE609E" w:rsidP="00AD5C87">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R$ 36.444,46</w:t>
            </w:r>
          </w:p>
        </w:tc>
        <w:tc>
          <w:tcPr>
            <w:tcW w:w="2966" w:type="dxa"/>
            <w:gridSpan w:val="2"/>
          </w:tcPr>
          <w:p w14:paraId="5BBCDE10"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R$ 182.222,30</w:t>
            </w:r>
          </w:p>
        </w:tc>
      </w:tr>
    </w:tbl>
    <w:p w14:paraId="76D7F481" w14:textId="77777777" w:rsidR="0084450F" w:rsidRDefault="0084450F" w:rsidP="0084450F">
      <w:pPr>
        <w:spacing w:line="360" w:lineRule="auto"/>
      </w:pPr>
    </w:p>
    <w:p w14:paraId="55CBE5BC" w14:textId="77777777" w:rsidR="0084450F" w:rsidRPr="002C236D" w:rsidRDefault="0084450F">
      <w:pPr>
        <w:pStyle w:val="PargrafodaLista"/>
        <w:numPr>
          <w:ilvl w:val="1"/>
          <w:numId w:val="37"/>
        </w:numPr>
        <w:spacing w:line="360" w:lineRule="auto"/>
        <w:ind w:left="0" w:firstLine="0"/>
        <w:contextualSpacing/>
        <w:jc w:val="both"/>
        <w:rPr>
          <w:rFonts w:ascii="Arial" w:hAnsi="Arial" w:cs="Arial"/>
          <w:b/>
          <w:bCs/>
          <w:color w:val="000000" w:themeColor="text1"/>
          <w:sz w:val="24"/>
          <w:szCs w:val="24"/>
        </w:rPr>
      </w:pPr>
      <w:r w:rsidRPr="002C236D">
        <w:rPr>
          <w:rFonts w:ascii="Arial" w:hAnsi="Arial" w:cs="Arial"/>
          <w:b/>
          <w:color w:val="000000" w:themeColor="text1"/>
          <w:sz w:val="24"/>
          <w:szCs w:val="24"/>
        </w:rPr>
        <w:t>Prazo do contrato:</w:t>
      </w:r>
      <w:r w:rsidRPr="002C236D">
        <w:rPr>
          <w:rFonts w:ascii="Arial" w:hAnsi="Arial" w:cs="Arial"/>
          <w:bCs/>
          <w:color w:val="000000" w:themeColor="text1"/>
          <w:sz w:val="24"/>
          <w:szCs w:val="24"/>
        </w:rPr>
        <w:t xml:space="preserve"> Trata-se de prestação de fornecimento contínuo. O contrato terá como vigência inicial de 05 (cinco) anos, </w:t>
      </w:r>
      <w:r w:rsidRPr="002C236D">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0A39344B" w14:textId="77777777" w:rsidR="0084450F" w:rsidRDefault="0084450F" w:rsidP="0084450F">
      <w:pPr>
        <w:spacing w:line="360" w:lineRule="auto"/>
        <w:jc w:val="both"/>
        <w:rPr>
          <w:b/>
          <w:sz w:val="24"/>
          <w:szCs w:val="24"/>
        </w:rPr>
      </w:pPr>
      <w:r>
        <w:rPr>
          <w:b/>
          <w:color w:val="000000" w:themeColor="text1"/>
          <w:sz w:val="24"/>
          <w:szCs w:val="24"/>
        </w:rPr>
        <w:t xml:space="preserve">1.4 </w:t>
      </w:r>
      <w:r>
        <w:rPr>
          <w:b/>
          <w:sz w:val="24"/>
          <w:szCs w:val="24"/>
        </w:rPr>
        <w:t>Da distribuição com base no quantitativo anual para as unidades administrativas</w:t>
      </w:r>
    </w:p>
    <w:p w14:paraId="4F97D04D"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CAC:</w:t>
      </w:r>
      <w:r w:rsidRPr="004F375C">
        <w:rPr>
          <w:color w:val="000000" w:themeColor="text1"/>
          <w:sz w:val="24"/>
          <w:szCs w:val="24"/>
        </w:rPr>
        <w:t xml:space="preserve"> R$ 4.994,43</w:t>
      </w:r>
    </w:p>
    <w:p w14:paraId="0E1EF683"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ADM:</w:t>
      </w:r>
      <w:r w:rsidRPr="004F375C">
        <w:rPr>
          <w:color w:val="000000" w:themeColor="text1"/>
          <w:sz w:val="24"/>
          <w:szCs w:val="24"/>
        </w:rPr>
        <w:t xml:space="preserve"> R$ 14.818,03</w:t>
      </w:r>
    </w:p>
    <w:p w14:paraId="54E3BF94"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PROCON:</w:t>
      </w:r>
      <w:r w:rsidRPr="004F375C">
        <w:rPr>
          <w:color w:val="000000" w:themeColor="text1"/>
          <w:sz w:val="24"/>
          <w:szCs w:val="24"/>
        </w:rPr>
        <w:t xml:space="preserve"> R$ 2.626,33</w:t>
      </w:r>
    </w:p>
    <w:p w14:paraId="40396F40" w14:textId="77777777" w:rsidR="0084450F" w:rsidRPr="004422BA" w:rsidRDefault="0084450F" w:rsidP="0084450F">
      <w:pPr>
        <w:spacing w:line="240" w:lineRule="auto"/>
        <w:jc w:val="both"/>
        <w:rPr>
          <w:b/>
          <w:bCs/>
        </w:rPr>
      </w:pPr>
      <w:r w:rsidRPr="004F375C">
        <w:rPr>
          <w:b/>
          <w:bCs/>
          <w:color w:val="000000" w:themeColor="text1"/>
          <w:sz w:val="24"/>
          <w:szCs w:val="24"/>
        </w:rPr>
        <w:t>UAI:</w:t>
      </w:r>
      <w:r w:rsidRPr="004F375C">
        <w:rPr>
          <w:color w:val="000000" w:themeColor="text1"/>
          <w:sz w:val="24"/>
          <w:szCs w:val="24"/>
        </w:rPr>
        <w:t xml:space="preserve"> R$ 14.005,67</w:t>
      </w:r>
    </w:p>
    <w:p w14:paraId="766DC5F6" w14:textId="77777777" w:rsidR="0084450F" w:rsidRPr="004422BA" w:rsidRDefault="0084450F" w:rsidP="0084450F">
      <w:pPr>
        <w:spacing w:line="240" w:lineRule="auto"/>
        <w:jc w:val="both"/>
        <w:rPr>
          <w:b/>
          <w:bCs/>
        </w:rPr>
      </w:pPr>
    </w:p>
    <w:p w14:paraId="6C5054CB" w14:textId="77777777" w:rsidR="0084450F" w:rsidRPr="004B2B03" w:rsidRDefault="0084450F">
      <w:pPr>
        <w:pStyle w:val="PargrafodaLista"/>
        <w:numPr>
          <w:ilvl w:val="0"/>
          <w:numId w:val="32"/>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60D1D546" w14:textId="77777777" w:rsidR="0084450F" w:rsidRPr="00A87D65"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 xml:space="preserve">Em conformidade com os </w:t>
      </w:r>
      <w:r w:rsidRPr="00C16B2A">
        <w:rPr>
          <w:rFonts w:ascii="Arial" w:hAnsi="Arial" w:cs="Arial"/>
          <w:b/>
          <w:bCs/>
        </w:rPr>
        <w:t>Estudos Técnicos Preliminares</w:t>
      </w:r>
      <w:r w:rsidRPr="00C16B2A">
        <w:rPr>
          <w:rFonts w:ascii="Arial" w:hAnsi="Arial" w:cs="Arial"/>
        </w:rPr>
        <w:t xml:space="preserve"> a presente contratação</w:t>
      </w:r>
      <w:r w:rsidRPr="00A87D65">
        <w:rPr>
          <w:rFonts w:ascii="Arial" w:hAnsi="Arial" w:cs="Arial"/>
        </w:rPr>
        <w:t xml:space="preserve"> tem por finalidade atender à necessidade contínua de materiais de higiene, limpeza e conservação, essenciais ao funcionamento regular e adequado das dependências administrativas e operacionais do órgão público. Os produtos visam assegurar condições salubres, seguras e organizadas para servidores, colaboradores e usuários, promovendo o bem-estar e a manutenção dos ambientes institucionais em conformidade com as normas de higiene e segurança vigentes.</w:t>
      </w:r>
    </w:p>
    <w:p w14:paraId="6CEFBD10" w14:textId="77777777" w:rsidR="0084450F" w:rsidRPr="00A87D65" w:rsidRDefault="0084450F" w:rsidP="0084450F">
      <w:pPr>
        <w:pStyle w:val="NormalWeb"/>
        <w:spacing w:before="0" w:beforeAutospacing="0" w:after="0" w:afterAutospacing="0" w:line="360" w:lineRule="auto"/>
        <w:ind w:firstLine="720"/>
        <w:jc w:val="both"/>
        <w:rPr>
          <w:rFonts w:ascii="Arial" w:hAnsi="Arial" w:cs="Arial"/>
        </w:rPr>
      </w:pPr>
      <w:r w:rsidRPr="00A87D65">
        <w:rPr>
          <w:rFonts w:ascii="Arial" w:hAnsi="Arial" w:cs="Arial"/>
        </w:rPr>
        <w:t xml:space="preserve">Trata-se de contratação exclusiva de Microempresas (ME), Empresas de Pequeno Porte (EPP) ou equiparadas, conforme o disposto nos </w:t>
      </w:r>
      <w:proofErr w:type="spellStart"/>
      <w:r w:rsidRPr="00A87D65">
        <w:rPr>
          <w:rFonts w:ascii="Arial" w:hAnsi="Arial" w:cs="Arial"/>
        </w:rPr>
        <w:t>arts</w:t>
      </w:r>
      <w:proofErr w:type="spellEnd"/>
      <w:r w:rsidRPr="00A87D65">
        <w:rPr>
          <w:rFonts w:ascii="Arial" w:hAnsi="Arial" w:cs="Arial"/>
        </w:rPr>
        <w:t>. 47 e 48 da Lei Complementar nº 123/2006, para o fornecimento contínuo e estimado, mediante requisições e entregas de forma parcelada, de acordo com as demandas do contratante, evitando o acúmulo de estoque e garantindo economicidade e eficiência na gestão dos materiais.</w:t>
      </w:r>
    </w:p>
    <w:p w14:paraId="4434F876" w14:textId="77777777" w:rsidR="0084450F" w:rsidRPr="00A87D65" w:rsidRDefault="0084450F" w:rsidP="0084450F">
      <w:pPr>
        <w:pStyle w:val="NormalWeb"/>
        <w:spacing w:before="0" w:beforeAutospacing="0" w:after="0" w:afterAutospacing="0" w:line="360" w:lineRule="auto"/>
        <w:ind w:firstLine="720"/>
        <w:jc w:val="both"/>
        <w:rPr>
          <w:rFonts w:ascii="Arial" w:hAnsi="Arial" w:cs="Arial"/>
        </w:rPr>
      </w:pPr>
      <w:r w:rsidRPr="00A87D65">
        <w:rPr>
          <w:rFonts w:ascii="Arial" w:hAnsi="Arial" w:cs="Arial"/>
        </w:rPr>
        <w:lastRenderedPageBreak/>
        <w:t>Os itens a serem fornecidos compreendem produtos de uso indispensável na rotina de higienização e manutenção predial, tais como:</w:t>
      </w:r>
      <w:r w:rsidRPr="00A87D65">
        <w:rPr>
          <w:rFonts w:ascii="Arial" w:hAnsi="Arial" w:cs="Arial"/>
        </w:rPr>
        <w:br/>
        <w:t>a) materiais sanitários (papel higiênico, saboneteira, assentos sanitários);</w:t>
      </w:r>
      <w:r w:rsidRPr="00A87D65">
        <w:rPr>
          <w:rFonts w:ascii="Arial" w:hAnsi="Arial" w:cs="Arial"/>
        </w:rPr>
        <w:br/>
        <w:t>b) materiais de proteção e limpeza (luvas multiuso, luvas descartáveis, panos, flanelas, baldes, rodos, vassouras, escovas);</w:t>
      </w:r>
      <w:r w:rsidRPr="00A87D65">
        <w:rPr>
          <w:rFonts w:ascii="Arial" w:hAnsi="Arial" w:cs="Arial"/>
        </w:rPr>
        <w:br/>
        <w:t>c) recipientes e utensílios de descarte e organização (cestos de lixo, sacos plásticos, pá, adesivos e lenços umedecidos).</w:t>
      </w:r>
    </w:p>
    <w:p w14:paraId="3F2CA534" w14:textId="77777777" w:rsidR="0084450F" w:rsidRPr="00A87D65" w:rsidRDefault="0084450F" w:rsidP="0084450F">
      <w:pPr>
        <w:pStyle w:val="NormalWeb"/>
        <w:spacing w:before="0" w:beforeAutospacing="0" w:after="0" w:afterAutospacing="0" w:line="360" w:lineRule="auto"/>
        <w:ind w:firstLine="720"/>
        <w:jc w:val="both"/>
        <w:rPr>
          <w:rFonts w:ascii="Arial" w:hAnsi="Arial" w:cs="Arial"/>
        </w:rPr>
      </w:pPr>
      <w:r w:rsidRPr="00A87D65">
        <w:rPr>
          <w:rFonts w:ascii="Arial" w:hAnsi="Arial" w:cs="Arial"/>
        </w:rPr>
        <w:t>A aquisição é imprescindível para o suprimento regular das necessidades da Administração, garantindo a continuidade dos serviços públicos com qualidade, asseio, segurança e conforto aos usuários e servidores. A estimativa de consumo foi elaborada com base no histórico de utilização e projeções de demanda para o exercício de 2026, considerando a necessidade de abastecimento constante, sem interrupções no fornecimento.</w:t>
      </w:r>
    </w:p>
    <w:p w14:paraId="2ECA89AB" w14:textId="77777777" w:rsidR="0084450F" w:rsidRDefault="0084450F">
      <w:pPr>
        <w:pStyle w:val="NormalWeb"/>
        <w:numPr>
          <w:ilvl w:val="0"/>
          <w:numId w:val="32"/>
        </w:numPr>
        <w:ind w:left="0" w:firstLine="0"/>
        <w:rPr>
          <w:rFonts w:ascii="Arial" w:hAnsi="Arial" w:cs="Arial"/>
          <w:b/>
          <w:bCs/>
        </w:rPr>
      </w:pPr>
      <w:r w:rsidRPr="00C16B2A">
        <w:rPr>
          <w:rFonts w:ascii="Arial" w:hAnsi="Arial" w:cs="Arial"/>
          <w:b/>
          <w:bCs/>
        </w:rPr>
        <w:t xml:space="preserve">DESCRIÇÃO DA SOLUÇÃO COMO UM TODO, CONSIDERANDO TODO O CICLO DE </w:t>
      </w:r>
      <w:r>
        <w:rPr>
          <w:rFonts w:ascii="Arial" w:hAnsi="Arial" w:cs="Arial"/>
          <w:b/>
          <w:bCs/>
        </w:rPr>
        <w:t>VIDA DO OBJETO</w:t>
      </w:r>
    </w:p>
    <w:p w14:paraId="2B102D6E" w14:textId="77777777" w:rsidR="0084450F" w:rsidRPr="00C16B2A"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A presente solução contempla a contratação exclusiva de Microempresas (ME), Empresas de Pequeno Porte (EPP) ou equiparadas, visando o fornecimento contínuo e estimado de materiais de limpeza, higiene e conservação, mediante requisições e entregas parceladas, conforme a necessidade dos setores demandantes, para o exercício de 2026.</w:t>
      </w:r>
    </w:p>
    <w:p w14:paraId="26AB934E" w14:textId="77777777" w:rsidR="0084450F" w:rsidRPr="00C16B2A"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A contratação objetiva garantir o abastecimento regular e ininterrupto dos insumos indispensáveis ao funcionamento adequado das instalações públicas, assegurando condições sanitárias adequadas, conforto aos usuários e eficiência nos serviços de limpeza e manutenção.</w:t>
      </w:r>
    </w:p>
    <w:p w14:paraId="1F3ECF9C" w14:textId="77777777" w:rsidR="0084450F" w:rsidRPr="00C16B2A"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Os itens descritos abrangem produtos de uso diário e permanente, como papel higiênico, saboneteiras, assentos sanitários, luvas de proteção, utensílios de limpeza (baldes, pás, rodos, vassouras, panos, escovas e cestos de lixo), bem como materiais de consumo recorrente (sacos plásticos, flanelas, lenços umedecidos e adesivos).</w:t>
      </w:r>
    </w:p>
    <w:p w14:paraId="47AF56F5" w14:textId="77777777" w:rsidR="0084450F" w:rsidRPr="00C16B2A"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 xml:space="preserve">A solução considera o ciclo de vida completo do objeto, desde a aquisição, armazenamento, utilização, manutenção e descarte adequado, observando os </w:t>
      </w:r>
      <w:r w:rsidRPr="00C16B2A">
        <w:rPr>
          <w:rFonts w:ascii="Arial" w:hAnsi="Arial" w:cs="Arial"/>
        </w:rPr>
        <w:lastRenderedPageBreak/>
        <w:t>princípios da sustentabilidade, da economicidade e da eficiência administrativa, conforme previsto na Lei nº 14.133/2021.</w:t>
      </w:r>
    </w:p>
    <w:p w14:paraId="2CA7D331" w14:textId="77777777" w:rsidR="0084450F" w:rsidRPr="00C16B2A"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Durante o período contratual, o fornecimento será parcelado conforme demanda, evitando o acúmulo desnecessário de estoque e reduzindo riscos de deterioração ou vencimento de produtos, especialmente aqueles com prazo de validade, como luvas descartáveis e lenços umedecidos. Essa sistemática também favorece o planejamento orçamentário e logístico, permitindo maior controle de consumo e rastreabilidade das entregas.</w:t>
      </w:r>
    </w:p>
    <w:p w14:paraId="3D5DBEA4" w14:textId="77777777" w:rsidR="0084450F" w:rsidRPr="00C16B2A"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No tocante à manutenção e assistência técnica, os itens duráveis (como assentos sanitários, saboneteiras, cestos de lixo e rodos) deverão apresentar resistência e compatibilidade com os padrões de uso institucional, sendo substituídos em caso de defeito de fabricação dentro do prazo de garantia.</w:t>
      </w:r>
    </w:p>
    <w:p w14:paraId="50676A20" w14:textId="77777777" w:rsidR="0084450F" w:rsidRPr="00C16B2A"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A logística de fornecimento deverá observar critérios de sustentabilidade ambiental, priorizando produtos com embalagens recicláveis e materiais de menor impacto ambiental</w:t>
      </w:r>
      <w:r>
        <w:rPr>
          <w:rFonts w:ascii="Arial" w:hAnsi="Arial" w:cs="Arial"/>
        </w:rPr>
        <w:t xml:space="preserve">, sempre que possível. </w:t>
      </w:r>
      <w:r w:rsidRPr="00C16B2A">
        <w:rPr>
          <w:rFonts w:ascii="Arial" w:hAnsi="Arial" w:cs="Arial"/>
        </w:rPr>
        <w:t xml:space="preserve"> </w:t>
      </w:r>
    </w:p>
    <w:p w14:paraId="2A5F3195" w14:textId="77777777" w:rsidR="0084450F" w:rsidRPr="00C16B2A"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Em síntese, a solução proposta atende integralmente aos requisitos técnicos, operacionais e ambientais, proporcionando eficiência na limpeza e higienização dos espaços públicos, melhor aproveitamento dos recursos humanos e materiais, e otimização dos gastos públicos com base na qualidade, durabilidade e funcionalidade dos produtos adquiridos.</w:t>
      </w:r>
    </w:p>
    <w:p w14:paraId="20FDE072" w14:textId="77777777" w:rsidR="0084450F" w:rsidRDefault="0084450F" w:rsidP="0084450F">
      <w:pPr>
        <w:spacing w:line="360" w:lineRule="auto"/>
        <w:jc w:val="both"/>
        <w:rPr>
          <w:b/>
          <w:bCs/>
          <w:sz w:val="24"/>
          <w:szCs w:val="24"/>
        </w:rPr>
      </w:pPr>
    </w:p>
    <w:p w14:paraId="46983B8C" w14:textId="77777777" w:rsidR="0084450F" w:rsidRDefault="0084450F">
      <w:pPr>
        <w:pStyle w:val="Nivel10"/>
        <w:numPr>
          <w:ilvl w:val="0"/>
          <w:numId w:val="26"/>
        </w:numPr>
        <w:spacing w:before="0" w:after="0" w:line="360" w:lineRule="auto"/>
        <w:ind w:left="0" w:firstLine="0"/>
        <w:rPr>
          <w:bCs/>
          <w:sz w:val="24"/>
          <w:szCs w:val="24"/>
        </w:rPr>
      </w:pPr>
      <w:r w:rsidRPr="00790659">
        <w:rPr>
          <w:bCs/>
          <w:sz w:val="24"/>
          <w:szCs w:val="24"/>
        </w:rPr>
        <w:t xml:space="preserve">REQUISITOS DA CONTRATAÇÃO </w:t>
      </w:r>
    </w:p>
    <w:p w14:paraId="5931444C" w14:textId="77777777" w:rsidR="0084450F" w:rsidRPr="00790D33" w:rsidRDefault="0084450F" w:rsidP="0084450F">
      <w:pPr>
        <w:spacing w:line="360" w:lineRule="auto"/>
        <w:jc w:val="both"/>
        <w:rPr>
          <w:rFonts w:eastAsia="Times New Roman"/>
          <w:b/>
          <w:bCs/>
          <w:color w:val="000000"/>
          <w:sz w:val="24"/>
          <w:szCs w:val="24"/>
        </w:rPr>
      </w:pPr>
    </w:p>
    <w:p w14:paraId="5215FAAA" w14:textId="77777777" w:rsidR="0084450F" w:rsidRDefault="0084450F" w:rsidP="0084450F">
      <w:pPr>
        <w:pStyle w:val="NormalWeb"/>
        <w:spacing w:before="0" w:beforeAutospacing="0" w:after="0" w:afterAutospacing="0" w:line="360" w:lineRule="auto"/>
        <w:jc w:val="both"/>
        <w:rPr>
          <w:rFonts w:ascii="Arial" w:hAnsi="Arial" w:cs="Arial"/>
        </w:rPr>
      </w:pPr>
      <w:bookmarkStart w:id="24"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303E2A8B" w14:textId="77777777" w:rsidR="0084450F" w:rsidRPr="009E4267" w:rsidRDefault="0084450F" w:rsidP="0084450F">
      <w:pPr>
        <w:pStyle w:val="NormalWeb"/>
        <w:spacing w:before="0" w:beforeAutospacing="0" w:after="0" w:afterAutospacing="0" w:line="360" w:lineRule="auto"/>
        <w:jc w:val="both"/>
        <w:rPr>
          <w:rFonts w:ascii="Arial" w:hAnsi="Arial" w:cs="Arial"/>
        </w:rPr>
      </w:pPr>
    </w:p>
    <w:bookmarkEnd w:id="24"/>
    <w:p w14:paraId="5BF2E7B8" w14:textId="77777777" w:rsidR="0084450F" w:rsidRPr="00C25571" w:rsidRDefault="0084450F" w:rsidP="0084450F">
      <w:pPr>
        <w:spacing w:after="200" w:line="360" w:lineRule="auto"/>
        <w:jc w:val="both"/>
        <w:rPr>
          <w:rFonts w:eastAsiaTheme="minorEastAsia" w:cstheme="minorBidi"/>
          <w:sz w:val="24"/>
          <w:lang w:val="en-US" w:eastAsia="en-US"/>
        </w:rPr>
      </w:pPr>
      <w:r w:rsidRPr="00C25571">
        <w:rPr>
          <w:rFonts w:eastAsiaTheme="minorEastAsia" w:cstheme="minorBidi"/>
          <w:sz w:val="24"/>
          <w:lang w:val="en-US" w:eastAsia="en-US"/>
        </w:rPr>
        <w:t xml:space="preserve">a) A </w:t>
      </w:r>
      <w:proofErr w:type="spellStart"/>
      <w:r w:rsidRPr="00C25571">
        <w:rPr>
          <w:rFonts w:eastAsiaTheme="minorEastAsia" w:cstheme="minorBidi"/>
          <w:sz w:val="24"/>
          <w:lang w:val="en-US" w:eastAsia="en-US"/>
        </w:rPr>
        <w:t>contratação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disposições</w:t>
      </w:r>
      <w:proofErr w:type="spellEnd"/>
      <w:r w:rsidRPr="00C25571">
        <w:rPr>
          <w:rFonts w:eastAsiaTheme="minorEastAsia" w:cstheme="minorBidi"/>
          <w:sz w:val="24"/>
          <w:lang w:val="en-US" w:eastAsia="en-US"/>
        </w:rPr>
        <w:t xml:space="preserve"> da Lei nº 14.133/2021 (Nova Lei de </w:t>
      </w:r>
      <w:proofErr w:type="spellStart"/>
      <w:r w:rsidRPr="00C25571">
        <w:rPr>
          <w:rFonts w:eastAsiaTheme="minorEastAsia" w:cstheme="minorBidi"/>
          <w:sz w:val="24"/>
          <w:lang w:val="en-US" w:eastAsia="en-US"/>
        </w:rPr>
        <w:t>Licitações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Contratos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Administrativos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bem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como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demais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normas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correlatas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aplicáveis</w:t>
      </w:r>
      <w:proofErr w:type="spellEnd"/>
      <w:r w:rsidRPr="00C25571">
        <w:rPr>
          <w:rFonts w:eastAsiaTheme="minorEastAsia" w:cstheme="minorBidi"/>
          <w:sz w:val="24"/>
          <w:lang w:val="en-US" w:eastAsia="en-US"/>
        </w:rPr>
        <w:t xml:space="preserve"> à </w:t>
      </w:r>
      <w:proofErr w:type="spellStart"/>
      <w:r w:rsidRPr="00C25571">
        <w:rPr>
          <w:rFonts w:eastAsiaTheme="minorEastAsia" w:cstheme="minorBidi"/>
          <w:sz w:val="24"/>
          <w:lang w:val="en-US" w:eastAsia="en-US"/>
        </w:rPr>
        <w:t>matéria</w:t>
      </w:r>
      <w:proofErr w:type="spellEnd"/>
      <w:r w:rsidRPr="00C25571">
        <w:rPr>
          <w:rFonts w:eastAsiaTheme="minorEastAsia" w:cstheme="minorBidi"/>
          <w:sz w:val="24"/>
          <w:lang w:val="en-US" w:eastAsia="en-US"/>
        </w:rPr>
        <w:t>;</w:t>
      </w:r>
    </w:p>
    <w:p w14:paraId="10B053CA" w14:textId="77777777" w:rsidR="0084450F" w:rsidRPr="00C25571" w:rsidRDefault="0084450F" w:rsidP="0084450F">
      <w:pPr>
        <w:spacing w:after="200" w:line="360" w:lineRule="auto"/>
        <w:jc w:val="both"/>
        <w:rPr>
          <w:rFonts w:eastAsiaTheme="minorEastAsia" w:cstheme="minorBidi"/>
          <w:sz w:val="24"/>
          <w:lang w:val="en-US" w:eastAsia="en-US"/>
        </w:rPr>
      </w:pPr>
      <w:r w:rsidRPr="00C25571">
        <w:rPr>
          <w:rFonts w:eastAsiaTheme="minorEastAsia" w:cstheme="minorBidi"/>
          <w:sz w:val="24"/>
          <w:lang w:val="en-US" w:eastAsia="en-US"/>
        </w:rPr>
        <w:lastRenderedPageBreak/>
        <w:t xml:space="preserve">b) A </w:t>
      </w:r>
      <w:proofErr w:type="spellStart"/>
      <w:r w:rsidRPr="00C25571">
        <w:rPr>
          <w:rFonts w:eastAsiaTheme="minorEastAsia" w:cstheme="minorBidi"/>
          <w:sz w:val="24"/>
          <w:lang w:val="en-US" w:eastAsia="en-US"/>
        </w:rPr>
        <w:t>licitação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realizada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caráter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exclusivo</w:t>
      </w:r>
      <w:proofErr w:type="spellEnd"/>
      <w:r w:rsidRPr="00C25571">
        <w:rPr>
          <w:rFonts w:eastAsiaTheme="minorEastAsia" w:cstheme="minorBidi"/>
          <w:sz w:val="24"/>
          <w:lang w:val="en-US" w:eastAsia="en-US"/>
        </w:rPr>
        <w:t xml:space="preserve"> para </w:t>
      </w:r>
      <w:proofErr w:type="spellStart"/>
      <w:r w:rsidRPr="00C25571">
        <w:rPr>
          <w:rFonts w:eastAsiaTheme="minorEastAsia" w:cstheme="minorBidi"/>
          <w:sz w:val="24"/>
          <w:lang w:val="en-US" w:eastAsia="en-US"/>
        </w:rPr>
        <w:t>Microempresas</w:t>
      </w:r>
      <w:proofErr w:type="spellEnd"/>
      <w:r w:rsidRPr="00C25571">
        <w:rPr>
          <w:rFonts w:eastAsiaTheme="minorEastAsia" w:cstheme="minorBidi"/>
          <w:sz w:val="24"/>
          <w:lang w:val="en-US" w:eastAsia="en-US"/>
        </w:rPr>
        <w:t xml:space="preserve"> (ME), </w:t>
      </w:r>
      <w:proofErr w:type="spellStart"/>
      <w:r w:rsidRPr="00C25571">
        <w:rPr>
          <w:rFonts w:eastAsiaTheme="minorEastAsia" w:cstheme="minorBidi"/>
          <w:sz w:val="24"/>
          <w:lang w:val="en-US" w:eastAsia="en-US"/>
        </w:rPr>
        <w:t>Empresas</w:t>
      </w:r>
      <w:proofErr w:type="spellEnd"/>
      <w:r w:rsidRPr="00C25571">
        <w:rPr>
          <w:rFonts w:eastAsiaTheme="minorEastAsia" w:cstheme="minorBidi"/>
          <w:sz w:val="24"/>
          <w:lang w:val="en-US" w:eastAsia="en-US"/>
        </w:rPr>
        <w:t xml:space="preserve"> de Pequeno Porte (EPP)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equiparadas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nos</w:t>
      </w:r>
      <w:proofErr w:type="spellEnd"/>
      <w:r w:rsidRPr="00C25571">
        <w:rPr>
          <w:rFonts w:eastAsiaTheme="minorEastAsia" w:cstheme="minorBidi"/>
          <w:sz w:val="24"/>
          <w:lang w:val="en-US" w:eastAsia="en-US"/>
        </w:rPr>
        <w:t xml:space="preserve"> da Lei </w:t>
      </w:r>
      <w:proofErr w:type="spellStart"/>
      <w:r w:rsidRPr="00C25571">
        <w:rPr>
          <w:rFonts w:eastAsiaTheme="minorEastAsia" w:cstheme="minorBidi"/>
          <w:sz w:val="24"/>
          <w:lang w:val="en-US" w:eastAsia="en-US"/>
        </w:rPr>
        <w:t>Complementar</w:t>
      </w:r>
      <w:proofErr w:type="spellEnd"/>
      <w:r w:rsidRPr="00C25571">
        <w:rPr>
          <w:rFonts w:eastAsiaTheme="minorEastAsia" w:cstheme="minorBidi"/>
          <w:sz w:val="24"/>
          <w:lang w:val="en-US" w:eastAsia="en-US"/>
        </w:rPr>
        <w:t xml:space="preserve"> nº 123/2006;</w:t>
      </w:r>
    </w:p>
    <w:p w14:paraId="578B2CF8"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c</w:t>
      </w:r>
      <w:r w:rsidRPr="00C25571">
        <w:rPr>
          <w:rFonts w:eastAsiaTheme="minorEastAsia" w:cstheme="minorBidi"/>
          <w:sz w:val="24"/>
          <w:lang w:val="en-US" w:eastAsia="en-US"/>
        </w:rPr>
        <w:t xml:space="preserve">) </w:t>
      </w:r>
      <w:proofErr w:type="gramStart"/>
      <w:r w:rsidRPr="00C25571">
        <w:rPr>
          <w:rFonts w:eastAsiaTheme="minorEastAsia" w:cstheme="minorBidi"/>
          <w:sz w:val="24"/>
          <w:lang w:val="en-US" w:eastAsia="en-US"/>
        </w:rPr>
        <w:t>A</w:t>
      </w:r>
      <w:proofErr w:type="gram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execução</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contrato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atender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às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especificações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prazos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condições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definidos</w:t>
      </w:r>
      <w:proofErr w:type="spellEnd"/>
      <w:r w:rsidRPr="00C25571">
        <w:rPr>
          <w:rFonts w:eastAsiaTheme="minorEastAsia" w:cstheme="minorBidi"/>
          <w:sz w:val="24"/>
          <w:lang w:val="en-US" w:eastAsia="en-US"/>
        </w:rPr>
        <w:t xml:space="preserve"> no </w:t>
      </w:r>
      <w:proofErr w:type="spellStart"/>
      <w:r w:rsidRPr="00C25571">
        <w:rPr>
          <w:rFonts w:eastAsiaTheme="minorEastAsia" w:cstheme="minorBidi"/>
          <w:sz w:val="24"/>
          <w:lang w:val="en-US" w:eastAsia="en-US"/>
        </w:rPr>
        <w:t>Termo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Referência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edital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instrumento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contratual</w:t>
      </w:r>
      <w:proofErr w:type="spellEnd"/>
      <w:r w:rsidRPr="00C25571">
        <w:rPr>
          <w:rFonts w:eastAsiaTheme="minorEastAsia" w:cstheme="minorBidi"/>
          <w:sz w:val="24"/>
          <w:lang w:val="en-US" w:eastAsia="en-US"/>
        </w:rPr>
        <w:t>.</w:t>
      </w:r>
    </w:p>
    <w:p w14:paraId="114915F7"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d</w:t>
      </w:r>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novos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primeira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qualidade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atender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rigorosamente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às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características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técnicas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descritas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itens</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Termo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Referência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quanto</w:t>
      </w:r>
      <w:proofErr w:type="spellEnd"/>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composição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dimensões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apresentação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resistência</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acondicionamento</w:t>
      </w:r>
      <w:proofErr w:type="spellEnd"/>
      <w:r w:rsidRPr="00C25571">
        <w:rPr>
          <w:rFonts w:eastAsiaTheme="minorEastAsia" w:cstheme="minorBidi"/>
          <w:sz w:val="24"/>
          <w:lang w:val="en-US" w:eastAsia="en-US"/>
        </w:rPr>
        <w:t>;</w:t>
      </w:r>
    </w:p>
    <w:p w14:paraId="3BDC5F7A"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e</w:t>
      </w:r>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embalagens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identificação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clara</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fabricante</w:t>
      </w:r>
      <w:proofErr w:type="spellEnd"/>
      <w:r w:rsidRPr="00C25571">
        <w:rPr>
          <w:rFonts w:eastAsiaTheme="minorEastAsia" w:cstheme="minorBidi"/>
          <w:sz w:val="24"/>
          <w:lang w:val="en-US" w:eastAsia="en-US"/>
        </w:rPr>
        <w:t xml:space="preserve">, data de </w:t>
      </w:r>
      <w:proofErr w:type="spellStart"/>
      <w:r w:rsidRPr="00C25571">
        <w:rPr>
          <w:rFonts w:eastAsiaTheme="minorEastAsia" w:cstheme="minorBidi"/>
          <w:sz w:val="24"/>
          <w:lang w:val="en-US" w:eastAsia="en-US"/>
        </w:rPr>
        <w:t>fabricação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validade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aplicável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demais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informações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exigidas</w:t>
      </w:r>
      <w:proofErr w:type="spellEnd"/>
      <w:r w:rsidRPr="00C25571">
        <w:rPr>
          <w:rFonts w:eastAsiaTheme="minorEastAsia" w:cstheme="minorBidi"/>
          <w:sz w:val="24"/>
          <w:lang w:val="en-US" w:eastAsia="en-US"/>
        </w:rPr>
        <w:t xml:space="preserve"> pela </w:t>
      </w:r>
      <w:proofErr w:type="spellStart"/>
      <w:r w:rsidRPr="00C25571">
        <w:rPr>
          <w:rFonts w:eastAsiaTheme="minorEastAsia" w:cstheme="minorBidi"/>
          <w:sz w:val="24"/>
          <w:lang w:val="en-US" w:eastAsia="en-US"/>
        </w:rPr>
        <w:t>legislação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vigente</w:t>
      </w:r>
      <w:proofErr w:type="spellEnd"/>
      <w:r w:rsidRPr="00C25571">
        <w:rPr>
          <w:rFonts w:eastAsiaTheme="minorEastAsia" w:cstheme="minorBidi"/>
          <w:sz w:val="24"/>
          <w:lang w:val="en-US" w:eastAsia="en-US"/>
        </w:rPr>
        <w:t>;</w:t>
      </w:r>
    </w:p>
    <w:p w14:paraId="10478E62"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f</w:t>
      </w:r>
      <w:r w:rsidRPr="00C25571">
        <w:rPr>
          <w:rFonts w:eastAsiaTheme="minorEastAsia" w:cstheme="minorBidi"/>
          <w:sz w:val="24"/>
          <w:lang w:val="en-US" w:eastAsia="en-US"/>
        </w:rPr>
        <w:t xml:space="preserve">) Todos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devem</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entregues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condições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adequadas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transporte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armazenamento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garantindo</w:t>
      </w:r>
      <w:proofErr w:type="spellEnd"/>
      <w:r w:rsidRPr="00C25571">
        <w:rPr>
          <w:rFonts w:eastAsiaTheme="minorEastAsia" w:cstheme="minorBidi"/>
          <w:sz w:val="24"/>
          <w:lang w:val="en-US" w:eastAsia="en-US"/>
        </w:rPr>
        <w:t xml:space="preserve"> </w:t>
      </w:r>
      <w:proofErr w:type="gramStart"/>
      <w:r w:rsidRPr="00C25571">
        <w:rPr>
          <w:rFonts w:eastAsiaTheme="minorEastAsia" w:cstheme="minorBidi"/>
          <w:sz w:val="24"/>
          <w:lang w:val="en-US" w:eastAsia="en-US"/>
        </w:rPr>
        <w:t>a</w:t>
      </w:r>
      <w:proofErr w:type="gram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integridade</w:t>
      </w:r>
      <w:proofErr w:type="spellEnd"/>
      <w:r w:rsidRPr="00C25571">
        <w:rPr>
          <w:rFonts w:eastAsiaTheme="minorEastAsia" w:cstheme="minorBidi"/>
          <w:sz w:val="24"/>
          <w:lang w:val="en-US" w:eastAsia="en-US"/>
        </w:rPr>
        <w:t xml:space="preserve"> do material </w:t>
      </w:r>
      <w:proofErr w:type="spellStart"/>
      <w:r w:rsidRPr="00C25571">
        <w:rPr>
          <w:rFonts w:eastAsiaTheme="minorEastAsia" w:cstheme="minorBidi"/>
          <w:sz w:val="24"/>
          <w:lang w:val="en-US" w:eastAsia="en-US"/>
        </w:rPr>
        <w:t>até</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recebimento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definitivo</w:t>
      </w:r>
      <w:proofErr w:type="spellEnd"/>
      <w:r w:rsidRPr="00C25571">
        <w:rPr>
          <w:rFonts w:eastAsiaTheme="minorEastAsia" w:cstheme="minorBidi"/>
          <w:sz w:val="24"/>
          <w:lang w:val="en-US" w:eastAsia="en-US"/>
        </w:rPr>
        <w:t>.</w:t>
      </w:r>
    </w:p>
    <w:p w14:paraId="242E0EE2"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g</w:t>
      </w:r>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contratada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manter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estrutura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operacional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logística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compatível</w:t>
      </w:r>
      <w:proofErr w:type="spellEnd"/>
      <w:r w:rsidRPr="00C25571">
        <w:rPr>
          <w:rFonts w:eastAsiaTheme="minorEastAsia" w:cstheme="minorBidi"/>
          <w:sz w:val="24"/>
          <w:lang w:val="en-US" w:eastAsia="en-US"/>
        </w:rPr>
        <w:t xml:space="preserve"> com o volume e </w:t>
      </w:r>
      <w:proofErr w:type="spellStart"/>
      <w:r w:rsidRPr="00C25571">
        <w:rPr>
          <w:rFonts w:eastAsiaTheme="minorEastAsia" w:cstheme="minorBidi"/>
          <w:sz w:val="24"/>
          <w:lang w:val="en-US" w:eastAsia="en-US"/>
        </w:rPr>
        <w:t>frequência</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entregas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assegurando</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cumprimento</w:t>
      </w:r>
      <w:proofErr w:type="spellEnd"/>
      <w:r w:rsidRPr="00C25571">
        <w:rPr>
          <w:rFonts w:eastAsiaTheme="minorEastAsia" w:cstheme="minorBidi"/>
          <w:sz w:val="24"/>
          <w:lang w:val="en-US" w:eastAsia="en-US"/>
        </w:rPr>
        <w:t xml:space="preserve"> dos </w:t>
      </w:r>
      <w:proofErr w:type="spellStart"/>
      <w:r w:rsidRPr="00C25571">
        <w:rPr>
          <w:rFonts w:eastAsiaTheme="minorEastAsia" w:cstheme="minorBidi"/>
          <w:sz w:val="24"/>
          <w:lang w:val="en-US" w:eastAsia="en-US"/>
        </w:rPr>
        <w:t>prazos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estabelecidos</w:t>
      </w:r>
      <w:proofErr w:type="spellEnd"/>
      <w:r w:rsidRPr="00C25571">
        <w:rPr>
          <w:rFonts w:eastAsiaTheme="minorEastAsia" w:cstheme="minorBidi"/>
          <w:sz w:val="24"/>
          <w:lang w:val="en-US" w:eastAsia="en-US"/>
        </w:rPr>
        <w:t>;</w:t>
      </w:r>
    </w:p>
    <w:p w14:paraId="15FDC04E"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h</w:t>
      </w:r>
      <w:r w:rsidRPr="00C25571">
        <w:rPr>
          <w:rFonts w:eastAsiaTheme="minorEastAsia" w:cstheme="minorBidi"/>
          <w:sz w:val="24"/>
          <w:lang w:val="en-US" w:eastAsia="en-US"/>
        </w:rPr>
        <w:t xml:space="preserve">) É </w:t>
      </w:r>
      <w:proofErr w:type="spellStart"/>
      <w:r w:rsidRPr="00C25571">
        <w:rPr>
          <w:rFonts w:eastAsiaTheme="minorEastAsia" w:cstheme="minorBidi"/>
          <w:sz w:val="24"/>
          <w:lang w:val="en-US" w:eastAsia="en-US"/>
        </w:rPr>
        <w:t>obrigatória</w:t>
      </w:r>
      <w:proofErr w:type="spellEnd"/>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substituição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imediata</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itens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danificados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desconformidade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com </w:t>
      </w:r>
      <w:proofErr w:type="spellStart"/>
      <w:r w:rsidRPr="00C25571">
        <w:rPr>
          <w:rFonts w:eastAsiaTheme="minorEastAsia" w:cstheme="minorBidi"/>
          <w:sz w:val="24"/>
          <w:lang w:val="en-US" w:eastAsia="en-US"/>
        </w:rPr>
        <w:t>vício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qualidade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ônus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adicional</w:t>
      </w:r>
      <w:proofErr w:type="spellEnd"/>
      <w:r w:rsidRPr="00C25571">
        <w:rPr>
          <w:rFonts w:eastAsiaTheme="minorEastAsia" w:cstheme="minorBidi"/>
          <w:sz w:val="24"/>
          <w:lang w:val="en-US" w:eastAsia="en-US"/>
        </w:rPr>
        <w:t xml:space="preserve"> para a </w:t>
      </w:r>
      <w:proofErr w:type="spellStart"/>
      <w:r w:rsidRPr="00C25571">
        <w:rPr>
          <w:rFonts w:eastAsiaTheme="minorEastAsia" w:cstheme="minorBidi"/>
          <w:sz w:val="24"/>
          <w:lang w:val="en-US" w:eastAsia="en-US"/>
        </w:rPr>
        <w:t>Administração</w:t>
      </w:r>
      <w:proofErr w:type="spellEnd"/>
      <w:r w:rsidRPr="00C25571">
        <w:rPr>
          <w:rFonts w:eastAsiaTheme="minorEastAsia" w:cstheme="minorBidi"/>
          <w:sz w:val="24"/>
          <w:lang w:val="en-US" w:eastAsia="en-US"/>
        </w:rPr>
        <w:t>;</w:t>
      </w:r>
    </w:p>
    <w:p w14:paraId="42C73FC3" w14:textId="77777777" w:rsidR="0084450F" w:rsidRPr="00C25571" w:rsidRDefault="0084450F" w:rsidP="0084450F">
      <w:pPr>
        <w:spacing w:after="200" w:line="360" w:lineRule="auto"/>
        <w:jc w:val="both"/>
        <w:rPr>
          <w:rFonts w:eastAsiaTheme="minorEastAsia" w:cstheme="minorBidi"/>
          <w:sz w:val="24"/>
          <w:lang w:val="en-US" w:eastAsia="en-US"/>
        </w:rPr>
      </w:pPr>
      <w:proofErr w:type="spellStart"/>
      <w:r>
        <w:rPr>
          <w:rFonts w:eastAsiaTheme="minorEastAsia" w:cstheme="minorBidi"/>
          <w:sz w:val="24"/>
          <w:lang w:val="en-US" w:eastAsia="en-US"/>
        </w:rPr>
        <w:t>i</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entregas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ocorrer</w:t>
      </w:r>
      <w:proofErr w:type="spellEnd"/>
      <w:r w:rsidRPr="00C25571">
        <w:rPr>
          <w:rFonts w:eastAsiaTheme="minorEastAsia" w:cstheme="minorBidi"/>
          <w:sz w:val="24"/>
          <w:lang w:val="en-US" w:eastAsia="en-US"/>
        </w:rPr>
        <w:t xml:space="preserve"> no local e </w:t>
      </w:r>
      <w:proofErr w:type="spellStart"/>
      <w:r w:rsidRPr="00C25571">
        <w:rPr>
          <w:rFonts w:eastAsiaTheme="minorEastAsia" w:cstheme="minorBidi"/>
          <w:sz w:val="24"/>
          <w:lang w:val="en-US" w:eastAsia="en-US"/>
        </w:rPr>
        <w:t>horário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indicados</w:t>
      </w:r>
      <w:proofErr w:type="spellEnd"/>
      <w:r w:rsidRPr="00C25571">
        <w:rPr>
          <w:rFonts w:eastAsiaTheme="minorEastAsia" w:cstheme="minorBidi"/>
          <w:sz w:val="24"/>
          <w:lang w:val="en-US" w:eastAsia="en-US"/>
        </w:rPr>
        <w:t xml:space="preserve"> pela </w:t>
      </w:r>
      <w:proofErr w:type="spellStart"/>
      <w:r w:rsidRPr="00C25571">
        <w:rPr>
          <w:rFonts w:eastAsiaTheme="minorEastAsia" w:cstheme="minorBidi"/>
          <w:sz w:val="24"/>
          <w:lang w:val="en-US" w:eastAsia="en-US"/>
        </w:rPr>
        <w:t>contratante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devidamente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acompanhadas</w:t>
      </w:r>
      <w:proofErr w:type="spellEnd"/>
      <w:r w:rsidRPr="00C25571">
        <w:rPr>
          <w:rFonts w:eastAsiaTheme="minorEastAsia" w:cstheme="minorBidi"/>
          <w:sz w:val="24"/>
          <w:lang w:val="en-US" w:eastAsia="en-US"/>
        </w:rPr>
        <w:t xml:space="preserve"> de nota fiscal e </w:t>
      </w:r>
      <w:proofErr w:type="spellStart"/>
      <w:r w:rsidRPr="00C25571">
        <w:rPr>
          <w:rFonts w:eastAsiaTheme="minorEastAsia" w:cstheme="minorBidi"/>
          <w:sz w:val="24"/>
          <w:lang w:val="en-US" w:eastAsia="en-US"/>
        </w:rPr>
        <w:t>documento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requisição</w:t>
      </w:r>
      <w:proofErr w:type="spellEnd"/>
      <w:r w:rsidRPr="00C25571">
        <w:rPr>
          <w:rFonts w:eastAsiaTheme="minorEastAsia" w:cstheme="minorBidi"/>
          <w:sz w:val="24"/>
          <w:lang w:val="en-US" w:eastAsia="en-US"/>
        </w:rPr>
        <w:t>.</w:t>
      </w:r>
    </w:p>
    <w:p w14:paraId="70E5E3FE"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j</w:t>
      </w:r>
      <w:r w:rsidRPr="00C25571">
        <w:rPr>
          <w:rFonts w:eastAsiaTheme="minorEastAsia" w:cstheme="minorBidi"/>
          <w:sz w:val="24"/>
          <w:lang w:val="en-US" w:eastAsia="en-US"/>
        </w:rPr>
        <w:t xml:space="preserve">) Sempre que </w:t>
      </w:r>
      <w:proofErr w:type="spellStart"/>
      <w:r w:rsidRPr="00C25571">
        <w:rPr>
          <w:rFonts w:eastAsiaTheme="minorEastAsia" w:cstheme="minorBidi"/>
          <w:sz w:val="24"/>
          <w:lang w:val="en-US" w:eastAsia="en-US"/>
        </w:rPr>
        <w:t>possível</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priorizados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materiais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recicláveis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biodegradáveis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baixo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impacto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ambiental</w:t>
      </w:r>
      <w:proofErr w:type="spellEnd"/>
      <w:r w:rsidRPr="00C25571">
        <w:rPr>
          <w:rFonts w:eastAsiaTheme="minorEastAsia" w:cstheme="minorBidi"/>
          <w:sz w:val="24"/>
          <w:lang w:val="en-US" w:eastAsia="en-US"/>
        </w:rPr>
        <w:t>;</w:t>
      </w:r>
    </w:p>
    <w:p w14:paraId="3E688467"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k</w:t>
      </w:r>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transporte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acondicionamento</w:t>
      </w:r>
      <w:proofErr w:type="spellEnd"/>
      <w:r w:rsidRPr="00C25571">
        <w:rPr>
          <w:rFonts w:eastAsiaTheme="minorEastAsia" w:cstheme="minorBidi"/>
          <w:sz w:val="24"/>
          <w:lang w:val="en-US" w:eastAsia="en-US"/>
        </w:rPr>
        <w:t xml:space="preserve"> dos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normas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segurança</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saúde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ocupacional</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evitando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riscos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servidores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meio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ambiente</w:t>
      </w:r>
      <w:proofErr w:type="spellEnd"/>
      <w:r w:rsidRPr="00C25571">
        <w:rPr>
          <w:rFonts w:eastAsiaTheme="minorEastAsia" w:cstheme="minorBidi"/>
          <w:sz w:val="24"/>
          <w:lang w:val="en-US" w:eastAsia="en-US"/>
        </w:rPr>
        <w:t>;</w:t>
      </w:r>
    </w:p>
    <w:p w14:paraId="4AAC4A72"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l</w:t>
      </w:r>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fornecimento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princípio</w:t>
      </w:r>
      <w:proofErr w:type="spellEnd"/>
      <w:r w:rsidRPr="00C25571">
        <w:rPr>
          <w:rFonts w:eastAsiaTheme="minorEastAsia" w:cstheme="minorBidi"/>
          <w:sz w:val="24"/>
          <w:lang w:val="en-US" w:eastAsia="en-US"/>
        </w:rPr>
        <w:t xml:space="preserve"> da </w:t>
      </w:r>
      <w:proofErr w:type="spellStart"/>
      <w:r w:rsidRPr="00C25571">
        <w:rPr>
          <w:rFonts w:eastAsiaTheme="minorEastAsia" w:cstheme="minorBidi"/>
          <w:sz w:val="24"/>
          <w:lang w:val="en-US" w:eastAsia="en-US"/>
        </w:rPr>
        <w:t>padronização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assegurando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uniformidade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compatibilidade</w:t>
      </w:r>
      <w:proofErr w:type="spellEnd"/>
      <w:r w:rsidRPr="00C25571">
        <w:rPr>
          <w:rFonts w:eastAsiaTheme="minorEastAsia" w:cstheme="minorBidi"/>
          <w:sz w:val="24"/>
          <w:lang w:val="en-US" w:eastAsia="en-US"/>
        </w:rPr>
        <w:t xml:space="preserve"> entre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adquiridos</w:t>
      </w:r>
      <w:proofErr w:type="spellEnd"/>
      <w:r>
        <w:rPr>
          <w:rFonts w:eastAsiaTheme="minorEastAsia" w:cstheme="minorBidi"/>
          <w:sz w:val="24"/>
          <w:lang w:val="en-US" w:eastAsia="en-US"/>
        </w:rPr>
        <w:t>.</w:t>
      </w:r>
    </w:p>
    <w:p w14:paraId="4EB0C7E3" w14:textId="77777777" w:rsidR="0084450F" w:rsidRPr="009E4267" w:rsidRDefault="0084450F" w:rsidP="0084450F">
      <w:pPr>
        <w:pStyle w:val="NormalWeb"/>
        <w:spacing w:before="0" w:beforeAutospacing="0" w:after="0" w:afterAutospacing="0" w:line="360" w:lineRule="auto"/>
        <w:jc w:val="both"/>
        <w:rPr>
          <w:rFonts w:ascii="Arial" w:hAnsi="Arial" w:cs="Arial"/>
        </w:rPr>
      </w:pPr>
    </w:p>
    <w:p w14:paraId="6EF12C73" w14:textId="77777777" w:rsidR="0084450F" w:rsidRPr="00790D33" w:rsidRDefault="0084450F" w:rsidP="0084450F">
      <w:pPr>
        <w:pStyle w:val="PargrafodaLista"/>
        <w:adjustRightInd w:val="0"/>
        <w:spacing w:line="360" w:lineRule="auto"/>
        <w:ind w:left="0"/>
        <w:jc w:val="both"/>
        <w:rPr>
          <w:rFonts w:ascii="Arial" w:hAnsi="Arial" w:cs="Arial"/>
          <w:b/>
          <w:bCs/>
          <w:sz w:val="24"/>
          <w:szCs w:val="24"/>
        </w:rPr>
      </w:pPr>
      <w:r>
        <w:rPr>
          <w:rFonts w:ascii="Arial" w:hAnsi="Arial" w:cs="Arial"/>
          <w:b/>
          <w:bCs/>
          <w:sz w:val="24"/>
          <w:szCs w:val="24"/>
        </w:rPr>
        <w:t xml:space="preserve">4.2 </w:t>
      </w:r>
      <w:r w:rsidRPr="00790D33">
        <w:rPr>
          <w:rFonts w:ascii="Arial" w:hAnsi="Arial" w:cs="Arial"/>
          <w:b/>
          <w:bCs/>
          <w:sz w:val="24"/>
          <w:szCs w:val="24"/>
        </w:rPr>
        <w:t>REQUISITOS DE HABILITAÇÃO JURÍDICA, FISCAL, SOCIAL E TRABALHISTA</w:t>
      </w:r>
    </w:p>
    <w:p w14:paraId="35432194"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C16B2A">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6B6BF086"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26F722A4"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71F8BF06"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6EC53406"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1E69CB49"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5BA861CC"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65BCA460" w14:textId="77777777" w:rsidR="0084450F" w:rsidRDefault="0084450F" w:rsidP="0084450F">
      <w:pPr>
        <w:spacing w:line="360" w:lineRule="auto"/>
        <w:jc w:val="both"/>
        <w:rPr>
          <w:rFonts w:eastAsia="Calibri"/>
          <w:sz w:val="24"/>
          <w:szCs w:val="24"/>
          <w:lang w:eastAsia="en-US"/>
        </w:rPr>
      </w:pPr>
    </w:p>
    <w:p w14:paraId="10FAEBD7" w14:textId="77777777" w:rsidR="0084450F" w:rsidRDefault="0084450F" w:rsidP="0084450F">
      <w:pPr>
        <w:spacing w:line="360" w:lineRule="auto"/>
        <w:jc w:val="both"/>
        <w:rPr>
          <w:rFonts w:eastAsia="Calibri"/>
          <w:sz w:val="24"/>
          <w:szCs w:val="24"/>
          <w:lang w:eastAsia="en-US"/>
        </w:rPr>
      </w:pPr>
    </w:p>
    <w:p w14:paraId="05365F57" w14:textId="77777777" w:rsidR="0084450F" w:rsidRDefault="0084450F" w:rsidP="0084450F">
      <w:pPr>
        <w:spacing w:line="360" w:lineRule="auto"/>
        <w:jc w:val="both"/>
        <w:rPr>
          <w:rFonts w:eastAsia="Calibri"/>
          <w:sz w:val="24"/>
          <w:szCs w:val="24"/>
          <w:lang w:eastAsia="en-US"/>
        </w:rPr>
      </w:pPr>
    </w:p>
    <w:p w14:paraId="11F443FB" w14:textId="77777777" w:rsidR="0084450F" w:rsidRDefault="0084450F" w:rsidP="0084450F">
      <w:pPr>
        <w:spacing w:line="360" w:lineRule="auto"/>
        <w:jc w:val="both"/>
        <w:rPr>
          <w:rFonts w:eastAsia="Calibri"/>
          <w:sz w:val="24"/>
          <w:szCs w:val="24"/>
          <w:lang w:eastAsia="en-US"/>
        </w:rPr>
      </w:pPr>
    </w:p>
    <w:p w14:paraId="62E0B093" w14:textId="77777777" w:rsidR="0084450F" w:rsidRPr="003F7393" w:rsidRDefault="0084450F" w:rsidP="0084450F">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60E2E0AD" w14:textId="77777777" w:rsidR="0084450F" w:rsidRPr="003F7393" w:rsidRDefault="0084450F" w:rsidP="0084450F">
      <w:pPr>
        <w:spacing w:line="360" w:lineRule="auto"/>
        <w:jc w:val="both"/>
        <w:rPr>
          <w:rFonts w:eastAsia="Calibri"/>
          <w:b/>
          <w:bCs/>
          <w:sz w:val="24"/>
          <w:szCs w:val="24"/>
        </w:rPr>
      </w:pPr>
    </w:p>
    <w:p w14:paraId="7AD22E8D" w14:textId="77777777" w:rsidR="0084450F" w:rsidRPr="003F7393" w:rsidRDefault="0084450F" w:rsidP="0084450F">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6C50D207" w14:textId="77777777" w:rsidR="0084450F" w:rsidRDefault="0084450F" w:rsidP="0084450F">
      <w:pPr>
        <w:spacing w:line="360" w:lineRule="auto"/>
        <w:jc w:val="both"/>
        <w:rPr>
          <w:rFonts w:eastAsia="Calibri"/>
          <w:sz w:val="24"/>
          <w:szCs w:val="24"/>
        </w:rPr>
      </w:pPr>
      <w:r w:rsidRPr="003F7393">
        <w:rPr>
          <w:rFonts w:eastAsia="Calibri"/>
          <w:sz w:val="24"/>
          <w:szCs w:val="24"/>
        </w:rPr>
        <w:lastRenderedPageBreak/>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73964BA7" w14:textId="77777777" w:rsidR="0084450F" w:rsidRDefault="0084450F" w:rsidP="0084450F">
      <w:pPr>
        <w:spacing w:line="360" w:lineRule="auto"/>
        <w:jc w:val="both"/>
        <w:rPr>
          <w:rFonts w:eastAsia="Calibri"/>
          <w:sz w:val="24"/>
          <w:szCs w:val="24"/>
        </w:rPr>
      </w:pPr>
    </w:p>
    <w:p w14:paraId="67E14246" w14:textId="77777777" w:rsidR="0084450F" w:rsidRDefault="0084450F" w:rsidP="0084450F">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47B853F7" w14:textId="77777777" w:rsidR="0084450F" w:rsidRDefault="0084450F" w:rsidP="0084450F">
      <w:pPr>
        <w:spacing w:line="360" w:lineRule="auto"/>
        <w:jc w:val="both"/>
        <w:rPr>
          <w:rFonts w:eastAsia="Calibri"/>
          <w:sz w:val="24"/>
          <w:szCs w:val="24"/>
          <w:lang w:eastAsia="en-US"/>
        </w:rPr>
      </w:pPr>
    </w:p>
    <w:p w14:paraId="057A1116" w14:textId="77777777" w:rsidR="0084450F" w:rsidRDefault="0084450F" w:rsidP="0084450F">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p w14:paraId="36EE311D" w14:textId="77777777" w:rsidR="0084450F" w:rsidRDefault="0084450F" w:rsidP="0084450F">
      <w:pPr>
        <w:pStyle w:val="PargrafodaLista"/>
        <w:spacing w:after="0" w:line="360" w:lineRule="auto"/>
        <w:ind w:left="0"/>
        <w:jc w:val="both"/>
        <w:rPr>
          <w:rFonts w:ascii="Arial" w:hAnsi="Arial" w:cs="Arial"/>
          <w:sz w:val="24"/>
          <w:szCs w:val="24"/>
        </w:rPr>
      </w:pPr>
    </w:p>
    <w:p w14:paraId="6ADF013F" w14:textId="77777777" w:rsidR="0084450F" w:rsidRDefault="0084450F">
      <w:pPr>
        <w:pStyle w:val="Nivel10"/>
        <w:numPr>
          <w:ilvl w:val="0"/>
          <w:numId w:val="26"/>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083FB451" w14:textId="77777777" w:rsidR="0084450F" w:rsidRPr="00FF10F7" w:rsidRDefault="0084450F" w:rsidP="0084450F">
      <w:pPr>
        <w:spacing w:line="360" w:lineRule="auto"/>
        <w:jc w:val="both"/>
        <w:rPr>
          <w:sz w:val="24"/>
          <w:szCs w:val="24"/>
        </w:rPr>
      </w:pPr>
    </w:p>
    <w:p w14:paraId="0EF54698" w14:textId="77777777" w:rsidR="0084450F" w:rsidRPr="00FF10F7" w:rsidRDefault="0084450F">
      <w:pPr>
        <w:pStyle w:val="PargrafodaLista"/>
        <w:numPr>
          <w:ilvl w:val="0"/>
          <w:numId w:val="41"/>
        </w:numPr>
        <w:spacing w:after="0" w:line="360" w:lineRule="auto"/>
        <w:ind w:left="0" w:firstLine="0"/>
        <w:jc w:val="both"/>
        <w:rPr>
          <w:rFonts w:ascii="Arial" w:hAnsi="Arial" w:cs="Arial"/>
          <w:sz w:val="24"/>
          <w:szCs w:val="24"/>
        </w:rPr>
      </w:pPr>
      <w:r w:rsidRPr="00FF10F7">
        <w:rPr>
          <w:rFonts w:ascii="Arial" w:hAnsi="Arial" w:cs="Arial"/>
          <w:sz w:val="24"/>
          <w:szCs w:val="24"/>
        </w:rPr>
        <w:t>O objeto será executado de forma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w:t>
      </w:r>
      <w:r>
        <w:rPr>
          <w:rFonts w:ascii="Arial" w:hAnsi="Arial" w:cs="Arial"/>
          <w:sz w:val="24"/>
          <w:szCs w:val="24"/>
        </w:rPr>
        <w:t xml:space="preserve"> Os produtos deverão ser entregues em até dez dias corridos após o recebimento da Autorização de Fornecimento (A.F.).</w:t>
      </w:r>
      <w:r w:rsidRPr="00FF10F7">
        <w:rPr>
          <w:rFonts w:ascii="Arial" w:hAnsi="Arial" w:cs="Arial"/>
          <w:sz w:val="24"/>
          <w:szCs w:val="24"/>
        </w:rPr>
        <w:t xml:space="preserve"> O risco e a logística de transporte são de responsabilidade integral da CONTRATADA. Local de entrega: Avenida Delegado Waldemar Gomes Pinto, 1626. Bairro Ponte Nova. Extrema, MG. Horário: das 08h30 às 11h30 e das 13h30 às 16h30.</w:t>
      </w:r>
    </w:p>
    <w:p w14:paraId="72A1ED6A" w14:textId="77777777" w:rsidR="0084450F" w:rsidRPr="00FF10F7" w:rsidRDefault="0084450F">
      <w:pPr>
        <w:pStyle w:val="PargrafodaLista"/>
        <w:numPr>
          <w:ilvl w:val="0"/>
          <w:numId w:val="41"/>
        </w:numPr>
        <w:spacing w:after="0" w:line="360" w:lineRule="auto"/>
        <w:ind w:left="0" w:firstLine="0"/>
        <w:jc w:val="both"/>
        <w:rPr>
          <w:rFonts w:ascii="Arial" w:hAnsi="Arial" w:cs="Arial"/>
          <w:sz w:val="24"/>
          <w:szCs w:val="24"/>
        </w:rPr>
      </w:pPr>
      <w:r w:rsidRPr="00FF10F7">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491DDE30" w14:textId="77777777" w:rsidR="0084450F" w:rsidRPr="00FF10F7" w:rsidRDefault="0084450F">
      <w:pPr>
        <w:pStyle w:val="PargrafodaLista"/>
        <w:numPr>
          <w:ilvl w:val="0"/>
          <w:numId w:val="41"/>
        </w:numPr>
        <w:spacing w:after="0" w:line="360" w:lineRule="auto"/>
        <w:ind w:left="0" w:firstLine="0"/>
        <w:jc w:val="both"/>
        <w:rPr>
          <w:rFonts w:ascii="Arial" w:hAnsi="Arial" w:cs="Arial"/>
          <w:color w:val="000000" w:themeColor="text1"/>
          <w:sz w:val="24"/>
          <w:szCs w:val="24"/>
        </w:rPr>
      </w:pPr>
      <w:r w:rsidRPr="00FF10F7">
        <w:rPr>
          <w:rFonts w:ascii="Arial" w:hAnsi="Arial" w:cs="Arial"/>
          <w:sz w:val="24"/>
          <w:szCs w:val="24"/>
          <w:shd w:val="clear" w:color="auto" w:fill="FFFFFF" w:themeFill="background1"/>
        </w:rPr>
        <w:t xml:space="preserve">A realização do objeto deverá ser feita mediante solicitação da Administração. A autorização de fornecimento será encaminhada para o e-mail ou WhatsApp da CONTRATADA. Cabe à contratada verificar periodicamente a sua caixa de entrada e </w:t>
      </w:r>
      <w:r w:rsidRPr="00FF10F7">
        <w:rPr>
          <w:rFonts w:ascii="Arial" w:hAnsi="Arial" w:cs="Arial"/>
          <w:sz w:val="24"/>
          <w:szCs w:val="24"/>
          <w:shd w:val="clear" w:color="auto" w:fill="FFFFFF" w:themeFill="background1"/>
        </w:rPr>
        <w:lastRenderedPageBreak/>
        <w:t>confirmar o recebimento do pedido. A CONTRATADA deverá c</w:t>
      </w:r>
      <w:r w:rsidRPr="00FF10F7">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19E1B9D2" w14:textId="77777777" w:rsidR="0084450F" w:rsidRPr="00FF10F7" w:rsidRDefault="0084450F">
      <w:pPr>
        <w:pStyle w:val="Nivel2"/>
        <w:numPr>
          <w:ilvl w:val="0"/>
          <w:numId w:val="41"/>
        </w:numPr>
        <w:spacing w:before="0" w:after="0" w:line="360" w:lineRule="auto"/>
        <w:ind w:left="0" w:firstLine="0"/>
        <w:rPr>
          <w:rFonts w:ascii="Arial" w:hAnsi="Arial" w:cs="Arial"/>
          <w:bCs/>
          <w:sz w:val="24"/>
          <w:szCs w:val="24"/>
        </w:rPr>
      </w:pPr>
      <w:r w:rsidRPr="00FF10F7">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03A273BA" w14:textId="77777777" w:rsidR="0084450F" w:rsidRPr="00FF10F7" w:rsidRDefault="0084450F">
      <w:pPr>
        <w:pStyle w:val="PargrafodaLista"/>
        <w:numPr>
          <w:ilvl w:val="0"/>
          <w:numId w:val="41"/>
        </w:numPr>
        <w:autoSpaceDE w:val="0"/>
        <w:autoSpaceDN w:val="0"/>
        <w:adjustRightInd w:val="0"/>
        <w:spacing w:after="0" w:line="360" w:lineRule="auto"/>
        <w:ind w:left="0" w:firstLine="0"/>
        <w:jc w:val="both"/>
        <w:rPr>
          <w:rFonts w:ascii="Arial" w:hAnsi="Arial" w:cs="Arial"/>
          <w:sz w:val="24"/>
          <w:szCs w:val="24"/>
        </w:rPr>
      </w:pPr>
      <w:r w:rsidRPr="00FF10F7">
        <w:rPr>
          <w:rFonts w:ascii="Arial" w:hAnsi="Arial" w:cs="Arial"/>
          <w:sz w:val="24"/>
          <w:szCs w:val="24"/>
        </w:rPr>
        <w:t xml:space="preserve">Garantia: Não haverá exigência da garantia da contratação nos termos dos artigos 96 e seguintes da Lei nº 14.133/21.  </w:t>
      </w:r>
    </w:p>
    <w:p w14:paraId="0A3E5029" w14:textId="77777777" w:rsidR="0084450F" w:rsidRPr="00FF10F7" w:rsidRDefault="0084450F">
      <w:pPr>
        <w:pStyle w:val="NormalWeb"/>
        <w:numPr>
          <w:ilvl w:val="0"/>
          <w:numId w:val="41"/>
        </w:numPr>
        <w:spacing w:before="0" w:beforeAutospacing="0" w:after="0" w:afterAutospacing="0" w:line="360" w:lineRule="auto"/>
        <w:ind w:left="0" w:firstLine="0"/>
        <w:jc w:val="both"/>
        <w:rPr>
          <w:rFonts w:ascii="Arial" w:hAnsi="Arial" w:cs="Arial"/>
        </w:rPr>
      </w:pPr>
      <w:r w:rsidRPr="00FF10F7">
        <w:rPr>
          <w:rFonts w:ascii="Arial" w:hAnsi="Arial" w:cs="Arial"/>
        </w:rPr>
        <w:t xml:space="preserve">A execução do objeto deverá ocorrer de forma planejada, eficiente e contínua, assegurando o pleno atendimento das demandas institucionais, o cumprimento das normas legais e a otimização dos recursos públicos. </w:t>
      </w:r>
    </w:p>
    <w:p w14:paraId="1395E11B" w14:textId="77777777" w:rsidR="0084450F" w:rsidRPr="00FF10F7" w:rsidRDefault="0084450F">
      <w:pPr>
        <w:pStyle w:val="NormalWeb"/>
        <w:numPr>
          <w:ilvl w:val="0"/>
          <w:numId w:val="41"/>
        </w:numPr>
        <w:spacing w:before="0" w:beforeAutospacing="0" w:after="0" w:afterAutospacing="0" w:line="360" w:lineRule="auto"/>
        <w:ind w:left="0" w:firstLine="0"/>
        <w:jc w:val="both"/>
        <w:rPr>
          <w:rFonts w:ascii="Arial" w:hAnsi="Arial" w:cs="Arial"/>
        </w:rPr>
      </w:pPr>
      <w:r w:rsidRPr="00FF10F7">
        <w:rPr>
          <w:rFonts w:ascii="Arial" w:hAnsi="Arial" w:cs="Arial"/>
        </w:rPr>
        <w:t>O órgão contratante deverá elaborar um cronograma de consumo baseado em histórico de uso e projeção de demanda, identificando os setores atendidos, a periodicidade das entregas e a estimativa mensal de consumo por item. Esse levantamento será fundamental para orientar as requisições e evitar desabastecimento ou desperdício. O planejamento também incluirá a designação formal de um gestor e de um fiscal de contrato, responsáveis pelo acompanhamento técnico, administrativo e quantitativo da execução.</w:t>
      </w:r>
    </w:p>
    <w:p w14:paraId="77E982BA" w14:textId="77777777" w:rsidR="0084450F" w:rsidRPr="00FF10F7" w:rsidRDefault="0084450F">
      <w:pPr>
        <w:pStyle w:val="NormalWeb"/>
        <w:numPr>
          <w:ilvl w:val="0"/>
          <w:numId w:val="41"/>
        </w:numPr>
        <w:spacing w:before="0" w:beforeAutospacing="0" w:after="0" w:afterAutospacing="0" w:line="360" w:lineRule="auto"/>
        <w:ind w:left="0" w:firstLine="0"/>
        <w:jc w:val="both"/>
        <w:rPr>
          <w:rFonts w:ascii="Arial" w:hAnsi="Arial" w:cs="Arial"/>
        </w:rPr>
      </w:pPr>
      <w:r w:rsidRPr="00FF10F7">
        <w:rPr>
          <w:rFonts w:ascii="Arial" w:hAnsi="Arial" w:cs="Arial"/>
        </w:rPr>
        <w:t>Cada item entregue passará por conferência visual e documental, verificando integridade, validade, lote, cor, dimensões e material. Havendo irregularidade, o produto será imediatamente substituído pela contratada, sem ônus adicional para a administração.</w:t>
      </w:r>
    </w:p>
    <w:p w14:paraId="54490312" w14:textId="77777777" w:rsidR="0084450F" w:rsidRPr="00FF10F7" w:rsidRDefault="0084450F">
      <w:pPr>
        <w:pStyle w:val="NormalWeb"/>
        <w:numPr>
          <w:ilvl w:val="0"/>
          <w:numId w:val="41"/>
        </w:numPr>
        <w:spacing w:before="0" w:beforeAutospacing="0" w:after="0" w:afterAutospacing="0" w:line="360" w:lineRule="auto"/>
        <w:ind w:left="0" w:firstLine="0"/>
        <w:jc w:val="both"/>
        <w:rPr>
          <w:rFonts w:ascii="Arial" w:hAnsi="Arial" w:cs="Arial"/>
        </w:rPr>
      </w:pPr>
      <w:r w:rsidRPr="00FF10F7">
        <w:rPr>
          <w:rFonts w:ascii="Arial" w:hAnsi="Arial" w:cs="Arial"/>
        </w:rPr>
        <w:t>Os produtos de uso contínuo (como papel higiênico, luvas e panos de limpeza) deverão manter padrão de qualidade constante, enquanto os bens duráveis (como rodos, vassouras, saboneteiras e cestos) deverão possuir resistência e acabamento adequados ao uso institucional.</w:t>
      </w:r>
    </w:p>
    <w:p w14:paraId="100799CA" w14:textId="77777777" w:rsidR="0084450F" w:rsidRPr="00FF10F7" w:rsidRDefault="0084450F">
      <w:pPr>
        <w:pStyle w:val="NormalWeb"/>
        <w:numPr>
          <w:ilvl w:val="0"/>
          <w:numId w:val="41"/>
        </w:numPr>
        <w:spacing w:before="0" w:beforeAutospacing="0" w:after="0" w:afterAutospacing="0" w:line="360" w:lineRule="auto"/>
        <w:ind w:left="0" w:firstLine="0"/>
        <w:jc w:val="both"/>
        <w:rPr>
          <w:rFonts w:ascii="Arial" w:hAnsi="Arial" w:cs="Arial"/>
        </w:rPr>
      </w:pPr>
      <w:r w:rsidRPr="00FF10F7">
        <w:rPr>
          <w:rFonts w:ascii="Arial" w:hAnsi="Arial" w:cs="Arial"/>
        </w:rPr>
        <w:t xml:space="preserve">Os produtos deverão ser armazenados em local ventilado, limpo e protegido de intempéries, obedecendo às normas de segurança e higiene. </w:t>
      </w:r>
    </w:p>
    <w:p w14:paraId="0EA3A278" w14:textId="77777777" w:rsidR="0084450F" w:rsidRPr="00FF10F7" w:rsidRDefault="0084450F">
      <w:pPr>
        <w:pStyle w:val="NormalWeb"/>
        <w:numPr>
          <w:ilvl w:val="0"/>
          <w:numId w:val="41"/>
        </w:numPr>
        <w:spacing w:before="0" w:beforeAutospacing="0" w:after="0" w:afterAutospacing="0" w:line="360" w:lineRule="auto"/>
        <w:ind w:left="0" w:firstLine="0"/>
        <w:jc w:val="both"/>
        <w:rPr>
          <w:rFonts w:ascii="Arial" w:hAnsi="Arial" w:cs="Arial"/>
        </w:rPr>
      </w:pPr>
      <w:r w:rsidRPr="00FF10F7">
        <w:rPr>
          <w:rFonts w:ascii="Arial" w:hAnsi="Arial" w:cs="Arial"/>
        </w:rPr>
        <w:lastRenderedPageBreak/>
        <w:t>Durante todo o ciclo de vida do objeto, deverão ser observadas medidas de sustentabilidade ambiental, como o uso racional dos produtos, a destinação adequada dos resíduos sólidos e a coleta seletiva.</w:t>
      </w:r>
      <w:r w:rsidRPr="00FF10F7">
        <w:rPr>
          <w:rFonts w:ascii="Arial" w:hAnsi="Arial" w:cs="Arial"/>
        </w:rPr>
        <w:br/>
      </w:r>
    </w:p>
    <w:p w14:paraId="369C7F08" w14:textId="77777777" w:rsidR="0084450F" w:rsidRPr="00790659" w:rsidRDefault="0084450F">
      <w:pPr>
        <w:pStyle w:val="Nivel10"/>
        <w:numPr>
          <w:ilvl w:val="0"/>
          <w:numId w:val="26"/>
        </w:numPr>
        <w:spacing w:before="0" w:after="0" w:line="360" w:lineRule="auto"/>
        <w:ind w:left="0" w:firstLine="0"/>
        <w:rPr>
          <w:sz w:val="24"/>
          <w:szCs w:val="24"/>
        </w:rPr>
      </w:pPr>
      <w:r w:rsidRPr="00790659">
        <w:rPr>
          <w:sz w:val="24"/>
          <w:szCs w:val="24"/>
        </w:rPr>
        <w:t>MODELO DE GESTÃO DO CONTRATO/DA FISCALIZAÇÃO</w:t>
      </w:r>
    </w:p>
    <w:p w14:paraId="2CC21A8B" w14:textId="77777777" w:rsidR="0084450F" w:rsidRPr="00790659" w:rsidRDefault="0084450F" w:rsidP="0084450F">
      <w:pPr>
        <w:rPr>
          <w:sz w:val="24"/>
          <w:szCs w:val="24"/>
        </w:rPr>
      </w:pPr>
    </w:p>
    <w:p w14:paraId="2D8108A9" w14:textId="77777777" w:rsidR="0084450F" w:rsidRPr="00F87F22" w:rsidRDefault="0084450F">
      <w:pPr>
        <w:pStyle w:val="PargrafodaLista"/>
        <w:numPr>
          <w:ilvl w:val="1"/>
          <w:numId w:val="25"/>
        </w:numPr>
        <w:spacing w:after="0" w:line="360" w:lineRule="auto"/>
        <w:ind w:left="0" w:firstLine="0"/>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4A35FDC8" w14:textId="77777777" w:rsidR="0084450F" w:rsidRPr="00E60C10" w:rsidRDefault="0084450F">
      <w:pPr>
        <w:pStyle w:val="PargrafodaLista"/>
        <w:numPr>
          <w:ilvl w:val="1"/>
          <w:numId w:val="25"/>
        </w:numPr>
        <w:spacing w:after="0"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1455B8F3" w14:textId="77777777" w:rsidR="0084450F" w:rsidRPr="00E60C10" w:rsidRDefault="0084450F">
      <w:pPr>
        <w:pStyle w:val="PargrafodaLista"/>
        <w:numPr>
          <w:ilvl w:val="1"/>
          <w:numId w:val="25"/>
        </w:numPr>
        <w:spacing w:after="0"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37A50D35" w14:textId="77777777" w:rsidR="0084450F" w:rsidRDefault="0084450F">
      <w:pPr>
        <w:numPr>
          <w:ilvl w:val="1"/>
          <w:numId w:val="25"/>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51F8764E" w14:textId="77777777" w:rsidR="0084450F" w:rsidRDefault="0084450F">
      <w:pPr>
        <w:numPr>
          <w:ilvl w:val="1"/>
          <w:numId w:val="25"/>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3DF7630" w14:textId="77777777" w:rsidR="0084450F" w:rsidRPr="00790659" w:rsidRDefault="0084450F">
      <w:pPr>
        <w:numPr>
          <w:ilvl w:val="1"/>
          <w:numId w:val="25"/>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6EC5DFD5" w14:textId="77777777" w:rsidR="0084450F" w:rsidRDefault="008445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828EAC3" w14:textId="77777777" w:rsidR="0084450F"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4C30266" w14:textId="77777777" w:rsidR="0084450F" w:rsidRPr="00790659"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183FC871" w14:textId="77777777" w:rsidR="0084450F" w:rsidRPr="00790659"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61F9522B" w14:textId="77777777" w:rsidR="0084450F" w:rsidRPr="00790659"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34D22186" w14:textId="77777777" w:rsidR="0084450F"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7C5CECB7" w14:textId="77777777" w:rsidR="0084450F" w:rsidRPr="00790659" w:rsidRDefault="008445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13F21CEC" w14:textId="77777777" w:rsidR="0084450F"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4A4C47B3" w14:textId="77777777" w:rsidR="0084450F" w:rsidRDefault="008445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B67802E" w14:textId="77777777" w:rsidR="0084450F" w:rsidRPr="00790659"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w:t>
      </w:r>
      <w:r w:rsidRPr="00790659">
        <w:rPr>
          <w:rFonts w:eastAsia="Arial Unicode MS"/>
          <w:color w:val="000000"/>
          <w:sz w:val="24"/>
          <w:szCs w:val="24"/>
        </w:rPr>
        <w:lastRenderedPageBreak/>
        <w:t xml:space="preserve">os problemas que obstem o fluxo normal da liquidação e do pagamento da despesa no relatório de riscos eventuais. </w:t>
      </w:r>
    </w:p>
    <w:p w14:paraId="7CAD62F6" w14:textId="77777777" w:rsidR="0084450F" w:rsidRPr="00790659"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2BA7A1F" w14:textId="77777777" w:rsidR="0084450F"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66EBA963" w14:textId="77777777" w:rsidR="0084450F" w:rsidRPr="00790659"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9CE28A8" w14:textId="77777777" w:rsidR="0084450F" w:rsidRDefault="008445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74FAB23C" w14:textId="77777777" w:rsidR="0084450F" w:rsidRDefault="0084450F">
      <w:pPr>
        <w:numPr>
          <w:ilvl w:val="1"/>
          <w:numId w:val="25"/>
        </w:numPr>
        <w:spacing w:line="360" w:lineRule="auto"/>
        <w:ind w:left="0" w:firstLine="0"/>
        <w:jc w:val="both"/>
        <w:rPr>
          <w:rFonts w:eastAsia="Arial Unicode MS"/>
          <w:sz w:val="24"/>
          <w:szCs w:val="24"/>
        </w:rPr>
      </w:pPr>
      <w:r w:rsidRPr="004D67D9">
        <w:rPr>
          <w:rFonts w:eastAsia="Arial Unicode MS"/>
          <w:sz w:val="24"/>
          <w:szCs w:val="24"/>
        </w:rPr>
        <w:t xml:space="preserve">O fornecimento e a execução do objeto serão acompanhados e fiscalizados pela servidora Tamara </w:t>
      </w:r>
      <w:proofErr w:type="spellStart"/>
      <w:r w:rsidRPr="004D67D9">
        <w:rPr>
          <w:rFonts w:eastAsia="Arial Unicode MS"/>
          <w:sz w:val="24"/>
          <w:szCs w:val="24"/>
        </w:rPr>
        <w:t>Martiniuk</w:t>
      </w:r>
      <w:proofErr w:type="spellEnd"/>
      <w:r w:rsidRPr="004D67D9">
        <w:rPr>
          <w:rFonts w:eastAsia="Arial Unicode MS"/>
          <w:sz w:val="24"/>
          <w:szCs w:val="24"/>
        </w:rPr>
        <w:t xml:space="preserve">, designada para a função de </w:t>
      </w:r>
      <w:r>
        <w:rPr>
          <w:rFonts w:eastAsia="Arial Unicode MS"/>
          <w:sz w:val="24"/>
          <w:szCs w:val="24"/>
        </w:rPr>
        <w:t xml:space="preserve">Fiscal e </w:t>
      </w:r>
      <w:r w:rsidRPr="004D67D9">
        <w:rPr>
          <w:rFonts w:eastAsia="Arial Unicode MS"/>
          <w:sz w:val="24"/>
          <w:szCs w:val="24"/>
        </w:rPr>
        <w:t xml:space="preserve">Gestora de Contratos por meio da Portaria nº </w:t>
      </w:r>
      <w:r>
        <w:rPr>
          <w:rFonts w:eastAsia="Arial Unicode MS"/>
          <w:sz w:val="24"/>
          <w:szCs w:val="24"/>
        </w:rPr>
        <w:t xml:space="preserve">29/2025 e </w:t>
      </w:r>
      <w:r w:rsidRPr="004D67D9">
        <w:rPr>
          <w:rFonts w:eastAsia="Arial Unicode MS"/>
          <w:sz w:val="24"/>
          <w:szCs w:val="24"/>
        </w:rPr>
        <w:t>30/2025, ou por quaisquer outros servidores que venham a substituí-l</w:t>
      </w:r>
      <w:r>
        <w:rPr>
          <w:rFonts w:eastAsia="Arial Unicode MS"/>
          <w:sz w:val="24"/>
          <w:szCs w:val="24"/>
        </w:rPr>
        <w:t>a</w:t>
      </w:r>
      <w:r w:rsidRPr="004D67D9">
        <w:rPr>
          <w:rFonts w:eastAsia="Arial Unicode MS"/>
          <w:sz w:val="24"/>
          <w:szCs w:val="24"/>
        </w:rPr>
        <w:t xml:space="preserve"> por ato formal. Fica autorizada a contratação de terceiros para auxiliá-l</w:t>
      </w:r>
      <w:r>
        <w:rPr>
          <w:rFonts w:eastAsia="Arial Unicode MS"/>
          <w:sz w:val="24"/>
          <w:szCs w:val="24"/>
        </w:rPr>
        <w:t>a</w:t>
      </w:r>
      <w:r w:rsidRPr="004D67D9">
        <w:rPr>
          <w:rFonts w:eastAsia="Arial Unicode MS"/>
          <w:sz w:val="24"/>
          <w:szCs w:val="24"/>
        </w:rPr>
        <w:t xml:space="preserve"> e prestar informações técnicas ou administrativas necessárias ao pleno exercício das atribuições de acompanhamento e fiscalização.</w:t>
      </w:r>
    </w:p>
    <w:p w14:paraId="509495B7" w14:textId="77777777" w:rsidR="0084450F" w:rsidRPr="003213C6" w:rsidRDefault="0084450F">
      <w:pPr>
        <w:numPr>
          <w:ilvl w:val="1"/>
          <w:numId w:val="25"/>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F40794D" w14:textId="77777777" w:rsidR="0084450F" w:rsidRDefault="0084450F">
      <w:pPr>
        <w:numPr>
          <w:ilvl w:val="1"/>
          <w:numId w:val="25"/>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w:t>
      </w:r>
      <w:r w:rsidRPr="00F87F22">
        <w:rPr>
          <w:rFonts w:eastAsia="Arial Unicode MS"/>
          <w:sz w:val="24"/>
          <w:szCs w:val="24"/>
        </w:rPr>
        <w:lastRenderedPageBreak/>
        <w:t>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177A676D" w14:textId="77777777" w:rsidR="0084450F" w:rsidRPr="00790659" w:rsidRDefault="008445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4DDE7C2A" w14:textId="77777777" w:rsidR="0084450F" w:rsidRDefault="008445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EB1B89">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6B4E409B" w14:textId="77777777" w:rsidR="0084450F" w:rsidRPr="00790659" w:rsidRDefault="008445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EB1B89">
        <w:rPr>
          <w:rFonts w:eastAsia="Arial Unicode MS"/>
          <w:b/>
          <w:bCs/>
          <w:sz w:val="24"/>
          <w:szCs w:val="24"/>
        </w:rPr>
        <w:t>Tributos Federais e à dívida ativa da União</w:t>
      </w:r>
      <w:r w:rsidRPr="00790659">
        <w:rPr>
          <w:rFonts w:eastAsia="Arial Unicode MS"/>
          <w:sz w:val="24"/>
          <w:szCs w:val="24"/>
        </w:rPr>
        <w:t>;</w:t>
      </w:r>
    </w:p>
    <w:p w14:paraId="341162FC" w14:textId="77777777" w:rsidR="0084450F" w:rsidRPr="00790659" w:rsidRDefault="008445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EB1B89">
        <w:rPr>
          <w:rFonts w:eastAsia="Arial Unicode MS"/>
          <w:b/>
          <w:bCs/>
          <w:sz w:val="24"/>
          <w:szCs w:val="24"/>
        </w:rPr>
        <w:t>FGTS</w:t>
      </w:r>
      <w:r w:rsidRPr="00790659">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0F2DF3" w14:textId="77777777" w:rsidR="0084450F" w:rsidRPr="00790659" w:rsidRDefault="008445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EB1B89">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536272EE" w14:textId="77777777" w:rsidR="0084450F" w:rsidRPr="00790659" w:rsidRDefault="008445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Débitos da </w:t>
      </w:r>
      <w:r w:rsidRPr="00EB1B89">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02E00263" w14:textId="77777777" w:rsidR="0084450F" w:rsidRPr="00790659" w:rsidRDefault="0084450F">
      <w:pPr>
        <w:numPr>
          <w:ilvl w:val="0"/>
          <w:numId w:val="4"/>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66C82EFC" w14:textId="77777777" w:rsidR="0084450F" w:rsidRDefault="0084450F" w:rsidP="0084450F">
      <w:pPr>
        <w:spacing w:line="360" w:lineRule="auto"/>
        <w:rPr>
          <w:sz w:val="24"/>
          <w:szCs w:val="24"/>
        </w:rPr>
      </w:pPr>
    </w:p>
    <w:p w14:paraId="28BF5B08" w14:textId="77777777" w:rsidR="0084450F" w:rsidRDefault="0084450F" w:rsidP="0084450F">
      <w:pPr>
        <w:spacing w:line="360" w:lineRule="auto"/>
        <w:rPr>
          <w:sz w:val="24"/>
          <w:szCs w:val="24"/>
        </w:rPr>
      </w:pPr>
    </w:p>
    <w:p w14:paraId="50141873" w14:textId="77777777" w:rsidR="0084450F" w:rsidRDefault="0084450F">
      <w:pPr>
        <w:pStyle w:val="PargrafodaLista"/>
        <w:numPr>
          <w:ilvl w:val="0"/>
          <w:numId w:val="26"/>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2DFAC5C0" w14:textId="77777777" w:rsidR="0084450F" w:rsidRPr="00F56636" w:rsidRDefault="0084450F" w:rsidP="0084450F">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088125A7" w14:textId="77777777" w:rsidR="0084450F"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5D8E3568" w14:textId="77777777" w:rsidR="0084450F"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lastRenderedPageBreak/>
        <w:t xml:space="preserve">7.2 </w:t>
      </w:r>
      <w:r w:rsidRPr="00F56636">
        <w:rPr>
          <w:rFonts w:ascii="Arial" w:hAnsi="Arial" w:cs="Arial"/>
          <w:sz w:val="24"/>
          <w:szCs w:val="24"/>
        </w:rPr>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33A3CA66" w14:textId="77777777" w:rsidR="0084450F"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D9868F2" w14:textId="77777777" w:rsidR="0084450F" w:rsidRPr="00F56636" w:rsidRDefault="0084450F" w:rsidP="0084450F">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4AFEE71A" w14:textId="77777777" w:rsidR="0084450F"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2FF4AC75"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5888E071"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16172406" w14:textId="77777777" w:rsidR="0084450F" w:rsidRPr="00F56636" w:rsidRDefault="0084450F" w:rsidP="0084450F">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10CDACE9" w14:textId="77777777" w:rsidR="0084450F" w:rsidRPr="00F56636" w:rsidRDefault="0084450F" w:rsidP="0084450F">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3D6F18FF" w14:textId="77777777" w:rsidR="0084450F" w:rsidRPr="00F56636" w:rsidRDefault="0084450F" w:rsidP="0084450F">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6A1ECADF" w14:textId="77777777" w:rsidR="0084450F" w:rsidRPr="00F56636" w:rsidRDefault="0084450F" w:rsidP="0084450F">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3A59BDDB" w14:textId="77777777" w:rsidR="0084450F" w:rsidRDefault="0084450F" w:rsidP="0084450F">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1FD5432B"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w:t>
      </w:r>
      <w:r w:rsidRPr="00F56636">
        <w:rPr>
          <w:rFonts w:ascii="Arial" w:hAnsi="Arial" w:cs="Arial"/>
          <w:sz w:val="24"/>
          <w:szCs w:val="24"/>
        </w:rPr>
        <w:lastRenderedPageBreak/>
        <w:t>sobrestada até que o contratado providencie as medidas saneadoras, reiniciando-se o prazo após a comprovação da regularização da situação, sem ônus ao contratante;</w:t>
      </w:r>
    </w:p>
    <w:p w14:paraId="537E7C78"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3679FC1C" w14:textId="77777777" w:rsidR="0084450F"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00C982F6"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DB1C11A"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749E2F4" w14:textId="77777777" w:rsidR="0084450F"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28948E26" w14:textId="77777777" w:rsidR="0084450F" w:rsidRDefault="0084450F" w:rsidP="0084450F">
      <w:pPr>
        <w:pStyle w:val="PargrafodaLista"/>
        <w:spacing w:line="360" w:lineRule="auto"/>
        <w:ind w:left="0"/>
        <w:jc w:val="both"/>
        <w:rPr>
          <w:rFonts w:ascii="Arial" w:hAnsi="Arial" w:cs="Arial"/>
          <w:sz w:val="24"/>
          <w:szCs w:val="24"/>
        </w:rPr>
      </w:pPr>
    </w:p>
    <w:p w14:paraId="661E03AC" w14:textId="77777777" w:rsidR="0084450F" w:rsidRPr="00F56636" w:rsidRDefault="0084450F" w:rsidP="0084450F">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287FBC58"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47695429" w14:textId="77777777" w:rsidR="0084450F"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lastRenderedPageBreak/>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2ECE7AB8" w14:textId="77777777" w:rsidR="0084450F" w:rsidRPr="00F56636" w:rsidRDefault="0084450F" w:rsidP="0084450F">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4246A5CF" w14:textId="77777777" w:rsidR="0084450F"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ou por entrega, </w:t>
      </w:r>
      <w:r w:rsidRPr="00F56636">
        <w:rPr>
          <w:rFonts w:ascii="Arial" w:hAnsi="Arial" w:cs="Arial"/>
          <w:sz w:val="24"/>
          <w:szCs w:val="24"/>
        </w:rPr>
        <w:t>por meio de ordem bancária, para crédito em banco, agência e conta corrente indicados pelo contratado ou mediante boleto bancário.</w:t>
      </w:r>
    </w:p>
    <w:p w14:paraId="2B53BC2F"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Quando do pagamento, será efetuada a retenção tributária prevista na legislação aplicável.</w:t>
      </w:r>
    </w:p>
    <w:p w14:paraId="46672393"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7DCCA9B2"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2F971610" w14:textId="77777777" w:rsidR="0084450F" w:rsidRDefault="0084450F" w:rsidP="0084450F">
      <w:pPr>
        <w:pStyle w:val="PargrafodaLista"/>
        <w:spacing w:line="360" w:lineRule="auto"/>
        <w:ind w:left="0"/>
        <w:jc w:val="both"/>
        <w:rPr>
          <w:rFonts w:ascii="Arial" w:hAnsi="Arial" w:cs="Arial"/>
          <w:b/>
          <w:bCs/>
          <w:sz w:val="24"/>
          <w:szCs w:val="24"/>
        </w:rPr>
      </w:pPr>
      <w:r w:rsidRPr="00F56636">
        <w:rPr>
          <w:rFonts w:ascii="Arial" w:hAnsi="Arial" w:cs="Arial"/>
          <w:sz w:val="24"/>
          <w:szCs w:val="24"/>
        </w:rPr>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52363C27" w14:textId="77777777" w:rsidR="0084450F" w:rsidRDefault="0084450F">
      <w:pPr>
        <w:pStyle w:val="Nivel10"/>
        <w:numPr>
          <w:ilvl w:val="0"/>
          <w:numId w:val="26"/>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05AE83EE" w14:textId="77777777" w:rsidR="0084450F" w:rsidRPr="00FF10F7" w:rsidRDefault="0084450F">
      <w:pPr>
        <w:pStyle w:val="PargrafodaLista"/>
        <w:numPr>
          <w:ilvl w:val="1"/>
          <w:numId w:val="26"/>
        </w:numPr>
        <w:spacing w:line="360" w:lineRule="auto"/>
        <w:ind w:left="0" w:firstLine="0"/>
        <w:jc w:val="both"/>
        <w:rPr>
          <w:rFonts w:ascii="Arial" w:hAnsi="Arial" w:cs="Arial"/>
          <w:sz w:val="24"/>
          <w:szCs w:val="24"/>
        </w:rPr>
      </w:pPr>
      <w:r w:rsidRPr="00FF10F7">
        <w:rPr>
          <w:rFonts w:ascii="Arial" w:hAnsi="Arial" w:cs="Arial"/>
          <w:sz w:val="24"/>
          <w:szCs w:val="24"/>
        </w:rPr>
        <w:t xml:space="preserve">O fornecedor será selecionado por meio de licitação na modalidade Pregão Eletrônico, pelo </w:t>
      </w:r>
      <w:r w:rsidRPr="00FF10F7">
        <w:rPr>
          <w:rFonts w:ascii="Arial" w:hAnsi="Arial" w:cs="Arial"/>
          <w:b/>
          <w:bCs/>
          <w:sz w:val="24"/>
          <w:szCs w:val="24"/>
        </w:rPr>
        <w:t>menor preço global do grupo</w:t>
      </w:r>
      <w:r w:rsidRPr="00FF10F7">
        <w:rPr>
          <w:rFonts w:ascii="Arial" w:hAnsi="Arial" w:cs="Arial"/>
          <w:sz w:val="24"/>
          <w:szCs w:val="24"/>
        </w:rPr>
        <w:t>.</w:t>
      </w:r>
    </w:p>
    <w:p w14:paraId="1307FA2F" w14:textId="77777777" w:rsidR="0084450F" w:rsidRPr="00FF10F7" w:rsidRDefault="0084450F" w:rsidP="0084450F">
      <w:pPr>
        <w:pStyle w:val="PargrafodaLista"/>
        <w:spacing w:line="360" w:lineRule="auto"/>
        <w:ind w:left="825"/>
        <w:jc w:val="both"/>
        <w:rPr>
          <w:sz w:val="24"/>
          <w:szCs w:val="24"/>
        </w:rPr>
      </w:pPr>
    </w:p>
    <w:p w14:paraId="3415A3CF" w14:textId="77777777" w:rsidR="0084450F" w:rsidRPr="00CB5C22" w:rsidRDefault="0084450F">
      <w:pPr>
        <w:pStyle w:val="NormalWeb"/>
        <w:numPr>
          <w:ilvl w:val="0"/>
          <w:numId w:val="26"/>
        </w:numPr>
        <w:spacing w:before="225" w:beforeAutospacing="0" w:after="225" w:afterAutospacing="0"/>
        <w:ind w:left="0" w:firstLine="0"/>
        <w:jc w:val="both"/>
        <w:rPr>
          <w:b/>
          <w:bCs/>
          <w:color w:val="000000"/>
        </w:rPr>
      </w:pPr>
      <w:bookmarkStart w:id="25"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BE609E" w:rsidRPr="00CF5D94" w14:paraId="702DD9B9" w14:textId="77777777" w:rsidTr="00AD5C87">
        <w:trPr>
          <w:trHeight w:val="744"/>
          <w:jc w:val="center"/>
        </w:trPr>
        <w:tc>
          <w:tcPr>
            <w:tcW w:w="1257" w:type="dxa"/>
            <w:hideMark/>
          </w:tcPr>
          <w:p w14:paraId="4E8A2EB3" w14:textId="77777777" w:rsidR="00BE609E" w:rsidRPr="002957AD" w:rsidRDefault="00BE609E" w:rsidP="00AD5C87">
            <w:pPr>
              <w:rPr>
                <w:rFonts w:ascii="Arial" w:hAnsi="Arial" w:cs="Arial"/>
                <w:b/>
                <w:bCs/>
                <w:color w:val="000000"/>
              </w:rPr>
            </w:pPr>
            <w:r>
              <w:rPr>
                <w:rFonts w:ascii="Arial" w:hAnsi="Arial" w:cs="Arial"/>
                <w:b/>
                <w:bCs/>
                <w:color w:val="000000"/>
              </w:rPr>
              <w:lastRenderedPageBreak/>
              <w:t>GRUPOS</w:t>
            </w:r>
          </w:p>
        </w:tc>
        <w:tc>
          <w:tcPr>
            <w:tcW w:w="2108" w:type="dxa"/>
            <w:hideMark/>
          </w:tcPr>
          <w:p w14:paraId="262E5D79"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5BC4B9A1"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MEDIANA VALOR UNIT.</w:t>
            </w:r>
          </w:p>
        </w:tc>
        <w:tc>
          <w:tcPr>
            <w:tcW w:w="1470" w:type="dxa"/>
            <w:hideMark/>
          </w:tcPr>
          <w:p w14:paraId="25124B0E"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49D60B56"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337DC560"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7B09B343" w14:textId="77777777" w:rsidR="00BE609E" w:rsidRPr="002957AD" w:rsidRDefault="00BE609E" w:rsidP="00AD5C87">
            <w:pPr>
              <w:jc w:val="center"/>
              <w:rPr>
                <w:rFonts w:ascii="Arial" w:hAnsi="Arial" w:cs="Arial"/>
                <w:b/>
                <w:bCs/>
                <w:color w:val="000000"/>
              </w:rPr>
            </w:pPr>
            <w:r>
              <w:rPr>
                <w:rFonts w:ascii="Arial" w:hAnsi="Arial" w:cs="Arial"/>
                <w:b/>
                <w:bCs/>
                <w:color w:val="000000"/>
              </w:rPr>
              <w:t>PARA 12 MESES</w:t>
            </w:r>
          </w:p>
        </w:tc>
        <w:tc>
          <w:tcPr>
            <w:tcW w:w="1483" w:type="dxa"/>
          </w:tcPr>
          <w:p w14:paraId="3E2F04CE"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2CD8293B"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7BB28077"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09F752BD" w14:textId="77777777" w:rsidR="00BE609E" w:rsidRPr="002957AD" w:rsidRDefault="00BE609E" w:rsidP="00AD5C87">
            <w:pPr>
              <w:jc w:val="center"/>
              <w:rPr>
                <w:rFonts w:ascii="Arial" w:hAnsi="Arial" w:cs="Arial"/>
                <w:b/>
                <w:bCs/>
                <w:color w:val="000000"/>
              </w:rPr>
            </w:pPr>
            <w:r>
              <w:rPr>
                <w:rFonts w:ascii="Arial" w:hAnsi="Arial" w:cs="Arial"/>
                <w:b/>
                <w:bCs/>
                <w:color w:val="000000"/>
              </w:rPr>
              <w:t>PARA 60 MESES</w:t>
            </w:r>
          </w:p>
        </w:tc>
      </w:tr>
      <w:tr w:rsidR="00BE609E" w:rsidRPr="00CF5D94" w14:paraId="71219E4C" w14:textId="77777777" w:rsidTr="00AD5C87">
        <w:trPr>
          <w:trHeight w:val="744"/>
          <w:jc w:val="center"/>
        </w:trPr>
        <w:tc>
          <w:tcPr>
            <w:tcW w:w="1257" w:type="dxa"/>
            <w:vMerge w:val="restart"/>
          </w:tcPr>
          <w:p w14:paraId="2A068FD6"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w:t>
            </w:r>
          </w:p>
          <w:p w14:paraId="58C8C182" w14:textId="77777777" w:rsidR="00BE609E" w:rsidRPr="002957AD" w:rsidRDefault="00BE609E" w:rsidP="00AD5C87">
            <w:pPr>
              <w:jc w:val="center"/>
              <w:rPr>
                <w:rFonts w:ascii="Arial" w:hAnsi="Arial" w:cs="Arial"/>
                <w:color w:val="000000"/>
              </w:rPr>
            </w:pPr>
            <w:r w:rsidRPr="002957AD">
              <w:rPr>
                <w:rFonts w:ascii="Arial" w:hAnsi="Arial" w:cs="Arial"/>
                <w:b/>
                <w:bCs/>
                <w:color w:val="000000"/>
              </w:rPr>
              <w:t>01</w:t>
            </w:r>
          </w:p>
        </w:tc>
        <w:tc>
          <w:tcPr>
            <w:tcW w:w="2108" w:type="dxa"/>
          </w:tcPr>
          <w:p w14:paraId="28B47DF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Papel higiênico de alta qualidade, composto 100% de fibras virgens, apresentando folha dupla, picotado, somente na cor branca, rolo medindo 30m x 10cm, embalagem com visibilidade do produto, acondicionado em fardos.</w:t>
            </w:r>
          </w:p>
        </w:tc>
        <w:tc>
          <w:tcPr>
            <w:tcW w:w="1336" w:type="dxa"/>
          </w:tcPr>
          <w:p w14:paraId="2F51D349" w14:textId="77777777" w:rsidR="00BE609E" w:rsidRPr="002957AD" w:rsidRDefault="00BE609E" w:rsidP="00AD5C87">
            <w:pPr>
              <w:jc w:val="center"/>
              <w:rPr>
                <w:rFonts w:ascii="Arial" w:hAnsi="Arial" w:cs="Arial"/>
                <w:color w:val="000000"/>
              </w:rPr>
            </w:pPr>
            <w:r w:rsidRPr="002957AD">
              <w:rPr>
                <w:rFonts w:ascii="Arial" w:hAnsi="Arial" w:cs="Arial"/>
                <w:color w:val="000000"/>
              </w:rPr>
              <w:t>R$ 7,00</w:t>
            </w:r>
          </w:p>
        </w:tc>
        <w:tc>
          <w:tcPr>
            <w:tcW w:w="1470" w:type="dxa"/>
          </w:tcPr>
          <w:p w14:paraId="71236DD6" w14:textId="77777777" w:rsidR="00BE609E" w:rsidRPr="002957AD" w:rsidRDefault="00BE609E" w:rsidP="00AD5C87">
            <w:pPr>
              <w:jc w:val="center"/>
              <w:rPr>
                <w:rFonts w:ascii="Arial" w:hAnsi="Arial" w:cs="Arial"/>
                <w:color w:val="000000"/>
              </w:rPr>
            </w:pPr>
            <w:r w:rsidRPr="002957AD">
              <w:rPr>
                <w:rFonts w:ascii="Arial" w:hAnsi="Arial" w:cs="Arial"/>
                <w:color w:val="000000"/>
              </w:rPr>
              <w:t>1200 Pacotes c/ 4 rolos</w:t>
            </w:r>
          </w:p>
        </w:tc>
        <w:tc>
          <w:tcPr>
            <w:tcW w:w="1483" w:type="dxa"/>
          </w:tcPr>
          <w:p w14:paraId="77398E2B" w14:textId="77777777" w:rsidR="00BE609E" w:rsidRPr="002957AD" w:rsidRDefault="00BE609E" w:rsidP="00AD5C87">
            <w:pPr>
              <w:jc w:val="center"/>
              <w:rPr>
                <w:rFonts w:ascii="Arial" w:hAnsi="Arial" w:cs="Arial"/>
                <w:color w:val="000000"/>
              </w:rPr>
            </w:pPr>
            <w:r w:rsidRPr="002957AD">
              <w:rPr>
                <w:rFonts w:ascii="Arial" w:hAnsi="Arial" w:cs="Arial"/>
                <w:color w:val="000000"/>
              </w:rPr>
              <w:t>R$ 8.400,00</w:t>
            </w:r>
          </w:p>
        </w:tc>
        <w:tc>
          <w:tcPr>
            <w:tcW w:w="1483" w:type="dxa"/>
          </w:tcPr>
          <w:p w14:paraId="76100952" w14:textId="77777777" w:rsidR="00BE609E" w:rsidRPr="002957AD" w:rsidRDefault="00BE609E"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tcPr>
          <w:p w14:paraId="604278D0" w14:textId="77777777" w:rsidR="00BE609E" w:rsidRPr="002957AD" w:rsidRDefault="00BE609E" w:rsidP="00AD5C87">
            <w:pPr>
              <w:jc w:val="center"/>
              <w:rPr>
                <w:rFonts w:ascii="Arial" w:hAnsi="Arial" w:cs="Arial"/>
                <w:color w:val="000000"/>
              </w:rPr>
            </w:pPr>
            <w:r>
              <w:rPr>
                <w:rFonts w:ascii="Arial" w:hAnsi="Arial" w:cs="Arial"/>
                <w:color w:val="000000"/>
              </w:rPr>
              <w:t>R$ 42.000,00</w:t>
            </w:r>
          </w:p>
        </w:tc>
      </w:tr>
      <w:tr w:rsidR="00BE609E" w:rsidRPr="00CF5D94" w14:paraId="3D50F016" w14:textId="77777777" w:rsidTr="00AD5C87">
        <w:trPr>
          <w:trHeight w:val="744"/>
          <w:jc w:val="center"/>
        </w:trPr>
        <w:tc>
          <w:tcPr>
            <w:tcW w:w="1257" w:type="dxa"/>
            <w:vMerge/>
          </w:tcPr>
          <w:p w14:paraId="31C2C88A" w14:textId="77777777" w:rsidR="00BE609E" w:rsidRPr="002957AD" w:rsidRDefault="00BE609E" w:rsidP="00AD5C87">
            <w:pPr>
              <w:jc w:val="center"/>
              <w:rPr>
                <w:rFonts w:ascii="Arial" w:hAnsi="Arial" w:cs="Arial"/>
                <w:color w:val="000000"/>
              </w:rPr>
            </w:pPr>
          </w:p>
        </w:tc>
        <w:tc>
          <w:tcPr>
            <w:tcW w:w="2108" w:type="dxa"/>
          </w:tcPr>
          <w:p w14:paraId="1894249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tcPr>
          <w:p w14:paraId="064C48CA" w14:textId="77777777" w:rsidR="00BE609E" w:rsidRPr="002957AD" w:rsidRDefault="00BE609E" w:rsidP="00AD5C87">
            <w:pPr>
              <w:jc w:val="center"/>
              <w:rPr>
                <w:rFonts w:ascii="Arial" w:hAnsi="Arial" w:cs="Arial"/>
                <w:color w:val="000000"/>
              </w:rPr>
            </w:pPr>
            <w:r w:rsidRPr="002957AD">
              <w:rPr>
                <w:rFonts w:ascii="Arial" w:hAnsi="Arial" w:cs="Arial"/>
                <w:color w:val="000000"/>
              </w:rPr>
              <w:t>R$ 4,88</w:t>
            </w:r>
          </w:p>
        </w:tc>
        <w:tc>
          <w:tcPr>
            <w:tcW w:w="1470" w:type="dxa"/>
          </w:tcPr>
          <w:p w14:paraId="37912CFF"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 de 250ml</w:t>
            </w:r>
          </w:p>
        </w:tc>
        <w:tc>
          <w:tcPr>
            <w:tcW w:w="1483" w:type="dxa"/>
          </w:tcPr>
          <w:p w14:paraId="577814A4" w14:textId="77777777" w:rsidR="00BE609E" w:rsidRPr="002957AD" w:rsidRDefault="00BE609E" w:rsidP="00AD5C87">
            <w:pPr>
              <w:jc w:val="center"/>
              <w:rPr>
                <w:rFonts w:ascii="Arial" w:hAnsi="Arial" w:cs="Arial"/>
                <w:color w:val="000000"/>
              </w:rPr>
            </w:pPr>
            <w:r w:rsidRPr="002957AD">
              <w:rPr>
                <w:rFonts w:ascii="Arial" w:hAnsi="Arial" w:cs="Arial"/>
                <w:color w:val="000000"/>
              </w:rPr>
              <w:t>R$ 48,80</w:t>
            </w:r>
          </w:p>
        </w:tc>
        <w:tc>
          <w:tcPr>
            <w:tcW w:w="1483" w:type="dxa"/>
          </w:tcPr>
          <w:p w14:paraId="34BCC7E6" w14:textId="77777777" w:rsidR="00BE609E" w:rsidRPr="002957AD" w:rsidRDefault="00BE609E"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tcPr>
          <w:p w14:paraId="494D80BF" w14:textId="77777777" w:rsidR="00BE609E" w:rsidRPr="002957AD" w:rsidRDefault="00BE609E" w:rsidP="00AD5C87">
            <w:pPr>
              <w:jc w:val="center"/>
              <w:rPr>
                <w:rFonts w:ascii="Arial" w:hAnsi="Arial" w:cs="Arial"/>
                <w:color w:val="000000"/>
              </w:rPr>
            </w:pPr>
            <w:r>
              <w:rPr>
                <w:rFonts w:ascii="Arial" w:hAnsi="Arial" w:cs="Arial"/>
                <w:color w:val="000000"/>
              </w:rPr>
              <w:t>R$ 244,00</w:t>
            </w:r>
          </w:p>
        </w:tc>
      </w:tr>
      <w:tr w:rsidR="00BE609E" w:rsidRPr="00CF5D94" w14:paraId="5F24EEB7" w14:textId="77777777" w:rsidTr="00AD5C87">
        <w:trPr>
          <w:trHeight w:val="744"/>
          <w:jc w:val="center"/>
        </w:trPr>
        <w:tc>
          <w:tcPr>
            <w:tcW w:w="1257" w:type="dxa"/>
            <w:vMerge/>
          </w:tcPr>
          <w:p w14:paraId="65174785" w14:textId="77777777" w:rsidR="00BE609E" w:rsidRPr="002957AD" w:rsidRDefault="00BE609E" w:rsidP="00AD5C87">
            <w:pPr>
              <w:jc w:val="center"/>
              <w:rPr>
                <w:rFonts w:ascii="Arial" w:hAnsi="Arial" w:cs="Arial"/>
                <w:color w:val="000000"/>
              </w:rPr>
            </w:pPr>
          </w:p>
        </w:tc>
        <w:tc>
          <w:tcPr>
            <w:tcW w:w="2108" w:type="dxa"/>
          </w:tcPr>
          <w:p w14:paraId="491F96C0"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tcPr>
          <w:p w14:paraId="5BE730FE" w14:textId="77777777" w:rsidR="00BE609E" w:rsidRPr="002957AD" w:rsidRDefault="00BE609E" w:rsidP="00AD5C87">
            <w:pPr>
              <w:jc w:val="center"/>
              <w:rPr>
                <w:rFonts w:ascii="Arial" w:hAnsi="Arial" w:cs="Arial"/>
                <w:color w:val="000000"/>
              </w:rPr>
            </w:pPr>
            <w:r w:rsidRPr="002957AD">
              <w:rPr>
                <w:rFonts w:ascii="Arial" w:hAnsi="Arial" w:cs="Arial"/>
                <w:color w:val="000000"/>
              </w:rPr>
              <w:t>R$ 88,64</w:t>
            </w:r>
          </w:p>
        </w:tc>
        <w:tc>
          <w:tcPr>
            <w:tcW w:w="1470" w:type="dxa"/>
          </w:tcPr>
          <w:p w14:paraId="4F4F7A08"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3709651D" w14:textId="77777777" w:rsidR="00BE609E" w:rsidRPr="002957AD" w:rsidRDefault="00BE609E" w:rsidP="00AD5C87">
            <w:pPr>
              <w:jc w:val="center"/>
              <w:rPr>
                <w:rFonts w:ascii="Arial" w:hAnsi="Arial" w:cs="Arial"/>
                <w:color w:val="000000"/>
              </w:rPr>
            </w:pPr>
            <w:r w:rsidRPr="002957AD">
              <w:rPr>
                <w:rFonts w:ascii="Arial" w:hAnsi="Arial" w:cs="Arial"/>
                <w:color w:val="000000"/>
              </w:rPr>
              <w:t>R$ 886,40</w:t>
            </w:r>
          </w:p>
        </w:tc>
        <w:tc>
          <w:tcPr>
            <w:tcW w:w="1483" w:type="dxa"/>
          </w:tcPr>
          <w:p w14:paraId="7E78EC10"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00051C8D" w14:textId="77777777" w:rsidR="00BE609E" w:rsidRPr="002957AD" w:rsidRDefault="00BE609E" w:rsidP="00AD5C87">
            <w:pPr>
              <w:jc w:val="center"/>
              <w:rPr>
                <w:rFonts w:ascii="Arial" w:hAnsi="Arial" w:cs="Arial"/>
                <w:color w:val="000000"/>
              </w:rPr>
            </w:pPr>
            <w:r>
              <w:rPr>
                <w:rFonts w:ascii="Arial" w:hAnsi="Arial" w:cs="Arial"/>
                <w:color w:val="000000"/>
              </w:rPr>
              <w:t>R$ 4.432,00</w:t>
            </w:r>
          </w:p>
        </w:tc>
      </w:tr>
      <w:tr w:rsidR="00BE609E" w:rsidRPr="00CF5D94" w14:paraId="0CF6D1AB" w14:textId="77777777" w:rsidTr="00AD5C87">
        <w:trPr>
          <w:trHeight w:val="744"/>
          <w:jc w:val="center"/>
        </w:trPr>
        <w:tc>
          <w:tcPr>
            <w:tcW w:w="1257" w:type="dxa"/>
            <w:vMerge/>
          </w:tcPr>
          <w:p w14:paraId="26E6C3BE" w14:textId="77777777" w:rsidR="00BE609E" w:rsidRPr="002957AD" w:rsidRDefault="00BE609E" w:rsidP="00AD5C87">
            <w:pPr>
              <w:jc w:val="center"/>
              <w:rPr>
                <w:rFonts w:ascii="Arial" w:hAnsi="Arial" w:cs="Arial"/>
                <w:color w:val="000000"/>
              </w:rPr>
            </w:pPr>
          </w:p>
        </w:tc>
        <w:tc>
          <w:tcPr>
            <w:tcW w:w="2108" w:type="dxa"/>
          </w:tcPr>
          <w:p w14:paraId="7DF0088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tcPr>
          <w:p w14:paraId="7C83AE81"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w:t>
            </w:r>
          </w:p>
        </w:tc>
        <w:tc>
          <w:tcPr>
            <w:tcW w:w="1470" w:type="dxa"/>
          </w:tcPr>
          <w:p w14:paraId="62CA831F"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0E152AA2"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R$ 1.001,90</w:t>
            </w:r>
          </w:p>
        </w:tc>
        <w:tc>
          <w:tcPr>
            <w:tcW w:w="1483" w:type="dxa"/>
          </w:tcPr>
          <w:p w14:paraId="5D1151AE"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7C776F54" w14:textId="77777777" w:rsidR="00BE609E" w:rsidRPr="002957AD" w:rsidRDefault="00BE609E" w:rsidP="00AD5C87">
            <w:pPr>
              <w:jc w:val="center"/>
              <w:rPr>
                <w:rFonts w:ascii="Arial" w:hAnsi="Arial" w:cs="Arial"/>
                <w:color w:val="000000"/>
              </w:rPr>
            </w:pPr>
            <w:r>
              <w:rPr>
                <w:rFonts w:ascii="Arial" w:hAnsi="Arial" w:cs="Arial"/>
                <w:color w:val="000000"/>
              </w:rPr>
              <w:t>R$ 5.009,50</w:t>
            </w:r>
          </w:p>
        </w:tc>
      </w:tr>
      <w:tr w:rsidR="00BE609E" w:rsidRPr="00CF5D94" w14:paraId="5EF57705" w14:textId="77777777" w:rsidTr="00AD5C87">
        <w:trPr>
          <w:trHeight w:val="744"/>
          <w:jc w:val="center"/>
        </w:trPr>
        <w:tc>
          <w:tcPr>
            <w:tcW w:w="7654" w:type="dxa"/>
            <w:gridSpan w:val="5"/>
          </w:tcPr>
          <w:p w14:paraId="73D6532D"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0041DF2F" w14:textId="77777777" w:rsidR="00BE609E" w:rsidRPr="00893E9E" w:rsidRDefault="00BE609E"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R$ 10.337,10</w:t>
            </w:r>
          </w:p>
        </w:tc>
        <w:tc>
          <w:tcPr>
            <w:tcW w:w="2966" w:type="dxa"/>
            <w:gridSpan w:val="2"/>
          </w:tcPr>
          <w:p w14:paraId="7A1BCF09"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17E2789F" w14:textId="77777777" w:rsidR="00BE609E" w:rsidRDefault="00BE609E" w:rsidP="00AD5C87">
            <w:pPr>
              <w:jc w:val="center"/>
              <w:rPr>
                <w:rFonts w:ascii="Arial" w:hAnsi="Arial" w:cs="Arial"/>
                <w:b/>
                <w:bCs/>
                <w:color w:val="000000"/>
              </w:rPr>
            </w:pPr>
            <w:r>
              <w:rPr>
                <w:rFonts w:ascii="Arial" w:hAnsi="Arial" w:cs="Arial"/>
                <w:b/>
                <w:bCs/>
                <w:color w:val="000000"/>
              </w:rPr>
              <w:t>R$ 51.685,50</w:t>
            </w:r>
          </w:p>
          <w:p w14:paraId="663A2049" w14:textId="77777777" w:rsidR="00BE609E" w:rsidRPr="00893E9E" w:rsidRDefault="00BE609E" w:rsidP="00AD5C87">
            <w:pPr>
              <w:jc w:val="center"/>
              <w:rPr>
                <w:rFonts w:ascii="Arial" w:hAnsi="Arial" w:cs="Arial"/>
                <w:b/>
                <w:bCs/>
                <w:color w:val="000000"/>
              </w:rPr>
            </w:pPr>
          </w:p>
        </w:tc>
      </w:tr>
      <w:tr w:rsidR="00BE609E" w:rsidRPr="00CF5D94" w14:paraId="155FA118" w14:textId="77777777" w:rsidTr="00AD5C87">
        <w:trPr>
          <w:trHeight w:val="744"/>
          <w:jc w:val="center"/>
        </w:trPr>
        <w:tc>
          <w:tcPr>
            <w:tcW w:w="1257" w:type="dxa"/>
            <w:vMerge w:val="restart"/>
          </w:tcPr>
          <w:p w14:paraId="09E3E73E"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02</w:t>
            </w:r>
          </w:p>
          <w:p w14:paraId="072AE2A2" w14:textId="77777777" w:rsidR="00BE609E" w:rsidRPr="002957AD" w:rsidRDefault="00BE609E" w:rsidP="00AD5C87">
            <w:pPr>
              <w:jc w:val="center"/>
              <w:rPr>
                <w:rFonts w:ascii="Arial" w:hAnsi="Arial" w:cs="Arial"/>
                <w:b/>
                <w:bCs/>
                <w:color w:val="000000"/>
              </w:rPr>
            </w:pPr>
          </w:p>
        </w:tc>
        <w:tc>
          <w:tcPr>
            <w:tcW w:w="2108" w:type="dxa"/>
          </w:tcPr>
          <w:p w14:paraId="134521A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w:t>
            </w:r>
            <w:r w:rsidRPr="002957AD">
              <w:rPr>
                <w:rFonts w:ascii="Arial" w:hAnsi="Arial" w:cs="Arial"/>
                <w:color w:val="000000"/>
              </w:rPr>
              <w:lastRenderedPageBreak/>
              <w:t xml:space="preserve">funções relacionadas a serviços de limpeza e higienização, com elevada aderência, amarela, </w:t>
            </w:r>
            <w:r w:rsidRPr="00BD4378">
              <w:rPr>
                <w:rFonts w:ascii="Arial" w:hAnsi="Arial" w:cs="Arial"/>
                <w:b/>
                <w:bCs/>
                <w:color w:val="000000"/>
              </w:rPr>
              <w:t>tamanho M.</w:t>
            </w:r>
          </w:p>
        </w:tc>
        <w:tc>
          <w:tcPr>
            <w:tcW w:w="1336" w:type="dxa"/>
          </w:tcPr>
          <w:p w14:paraId="5E29552A"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R$ 5,45</w:t>
            </w:r>
          </w:p>
        </w:tc>
        <w:tc>
          <w:tcPr>
            <w:tcW w:w="1470" w:type="dxa"/>
          </w:tcPr>
          <w:p w14:paraId="72B5275D" w14:textId="77777777" w:rsidR="00BE609E" w:rsidRPr="002957AD" w:rsidRDefault="00BE609E" w:rsidP="00AD5C87">
            <w:pPr>
              <w:jc w:val="center"/>
              <w:rPr>
                <w:rFonts w:ascii="Arial" w:hAnsi="Arial" w:cs="Arial"/>
                <w:color w:val="000000"/>
              </w:rPr>
            </w:pPr>
            <w:r w:rsidRPr="002957AD">
              <w:rPr>
                <w:rFonts w:ascii="Arial" w:hAnsi="Arial" w:cs="Arial"/>
                <w:color w:val="000000"/>
              </w:rPr>
              <w:t>100    pares</w:t>
            </w:r>
          </w:p>
        </w:tc>
        <w:tc>
          <w:tcPr>
            <w:tcW w:w="1483" w:type="dxa"/>
          </w:tcPr>
          <w:p w14:paraId="2AB40556" w14:textId="77777777" w:rsidR="00BE609E" w:rsidRPr="002957AD" w:rsidRDefault="00BE609E" w:rsidP="00AD5C87">
            <w:pPr>
              <w:jc w:val="center"/>
              <w:rPr>
                <w:rFonts w:ascii="Arial" w:hAnsi="Arial" w:cs="Arial"/>
                <w:color w:val="000000"/>
              </w:rPr>
            </w:pPr>
            <w:r w:rsidRPr="002957AD">
              <w:rPr>
                <w:rFonts w:ascii="Arial" w:hAnsi="Arial" w:cs="Arial"/>
                <w:color w:val="000000"/>
              </w:rPr>
              <w:t>R$ 545,00</w:t>
            </w:r>
          </w:p>
        </w:tc>
        <w:tc>
          <w:tcPr>
            <w:tcW w:w="1483" w:type="dxa"/>
          </w:tcPr>
          <w:p w14:paraId="573D731B" w14:textId="77777777" w:rsidR="00BE609E" w:rsidRDefault="00BE609E" w:rsidP="00AD5C87">
            <w:pPr>
              <w:jc w:val="center"/>
              <w:rPr>
                <w:rFonts w:ascii="Arial" w:hAnsi="Arial" w:cs="Arial"/>
                <w:color w:val="000000"/>
              </w:rPr>
            </w:pPr>
            <w:r>
              <w:rPr>
                <w:rFonts w:ascii="Arial" w:hAnsi="Arial" w:cs="Arial"/>
                <w:color w:val="000000"/>
              </w:rPr>
              <w:t xml:space="preserve">500 </w:t>
            </w:r>
          </w:p>
          <w:p w14:paraId="6B75BBDB" w14:textId="77777777" w:rsidR="00BE609E" w:rsidRPr="002957AD" w:rsidRDefault="00BE609E" w:rsidP="00AD5C87">
            <w:pPr>
              <w:jc w:val="center"/>
              <w:rPr>
                <w:rFonts w:ascii="Arial" w:hAnsi="Arial" w:cs="Arial"/>
                <w:color w:val="000000"/>
              </w:rPr>
            </w:pPr>
            <w:r>
              <w:rPr>
                <w:rFonts w:ascii="Arial" w:hAnsi="Arial" w:cs="Arial"/>
                <w:color w:val="000000"/>
              </w:rPr>
              <w:t>pares</w:t>
            </w:r>
          </w:p>
        </w:tc>
        <w:tc>
          <w:tcPr>
            <w:tcW w:w="1483" w:type="dxa"/>
          </w:tcPr>
          <w:p w14:paraId="1EB4B3BA" w14:textId="77777777" w:rsidR="00BE609E" w:rsidRPr="002957AD" w:rsidRDefault="00BE609E" w:rsidP="00AD5C87">
            <w:pPr>
              <w:jc w:val="center"/>
              <w:rPr>
                <w:rFonts w:ascii="Arial" w:hAnsi="Arial" w:cs="Arial"/>
                <w:color w:val="000000"/>
              </w:rPr>
            </w:pPr>
            <w:r>
              <w:rPr>
                <w:rFonts w:ascii="Arial" w:hAnsi="Arial" w:cs="Arial"/>
                <w:color w:val="000000"/>
              </w:rPr>
              <w:t>R$ 2.725,00</w:t>
            </w:r>
          </w:p>
        </w:tc>
      </w:tr>
      <w:tr w:rsidR="00BE609E" w:rsidRPr="00CF5D94" w14:paraId="5F7CC139" w14:textId="77777777" w:rsidTr="00AD5C87">
        <w:trPr>
          <w:trHeight w:val="744"/>
          <w:jc w:val="center"/>
        </w:trPr>
        <w:tc>
          <w:tcPr>
            <w:tcW w:w="1257" w:type="dxa"/>
            <w:vMerge/>
          </w:tcPr>
          <w:p w14:paraId="10B3C3E1" w14:textId="77777777" w:rsidR="00BE609E" w:rsidRPr="002957AD" w:rsidRDefault="00BE609E" w:rsidP="00AD5C87">
            <w:pPr>
              <w:jc w:val="center"/>
              <w:rPr>
                <w:rFonts w:ascii="Arial" w:hAnsi="Arial" w:cs="Arial"/>
                <w:color w:val="000000"/>
              </w:rPr>
            </w:pPr>
          </w:p>
        </w:tc>
        <w:tc>
          <w:tcPr>
            <w:tcW w:w="2108" w:type="dxa"/>
          </w:tcPr>
          <w:p w14:paraId="5B6E3E0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tcPr>
          <w:p w14:paraId="2F4E10E5" w14:textId="77777777" w:rsidR="00BE609E" w:rsidRPr="002957AD" w:rsidRDefault="00BE609E" w:rsidP="00AD5C87">
            <w:pPr>
              <w:jc w:val="center"/>
              <w:rPr>
                <w:rFonts w:ascii="Arial" w:hAnsi="Arial" w:cs="Arial"/>
                <w:color w:val="000000"/>
              </w:rPr>
            </w:pPr>
            <w:r w:rsidRPr="002957AD">
              <w:rPr>
                <w:rFonts w:ascii="Arial" w:hAnsi="Arial" w:cs="Arial"/>
                <w:color w:val="000000"/>
              </w:rPr>
              <w:t>R$ 5,45</w:t>
            </w:r>
          </w:p>
        </w:tc>
        <w:tc>
          <w:tcPr>
            <w:tcW w:w="1470" w:type="dxa"/>
          </w:tcPr>
          <w:p w14:paraId="60EAFB2E" w14:textId="77777777" w:rsidR="00BE609E" w:rsidRPr="002957AD" w:rsidRDefault="00BE609E" w:rsidP="00AD5C87">
            <w:pPr>
              <w:jc w:val="center"/>
              <w:rPr>
                <w:rFonts w:ascii="Arial" w:hAnsi="Arial" w:cs="Arial"/>
                <w:color w:val="000000"/>
              </w:rPr>
            </w:pPr>
            <w:r w:rsidRPr="002957AD">
              <w:rPr>
                <w:rFonts w:ascii="Arial" w:hAnsi="Arial" w:cs="Arial"/>
                <w:color w:val="000000"/>
              </w:rPr>
              <w:t>20      pares</w:t>
            </w:r>
          </w:p>
        </w:tc>
        <w:tc>
          <w:tcPr>
            <w:tcW w:w="1483" w:type="dxa"/>
          </w:tcPr>
          <w:p w14:paraId="31B2F352" w14:textId="77777777" w:rsidR="00BE609E" w:rsidRPr="002957AD" w:rsidRDefault="00BE609E" w:rsidP="00AD5C87">
            <w:pPr>
              <w:jc w:val="center"/>
              <w:rPr>
                <w:rFonts w:ascii="Arial" w:hAnsi="Arial" w:cs="Arial"/>
                <w:color w:val="000000"/>
              </w:rPr>
            </w:pPr>
            <w:r w:rsidRPr="002957AD">
              <w:rPr>
                <w:rFonts w:ascii="Arial" w:hAnsi="Arial" w:cs="Arial"/>
                <w:color w:val="000000"/>
              </w:rPr>
              <w:t>R$ 109,00</w:t>
            </w:r>
          </w:p>
        </w:tc>
        <w:tc>
          <w:tcPr>
            <w:tcW w:w="1483" w:type="dxa"/>
          </w:tcPr>
          <w:p w14:paraId="392D61F0" w14:textId="77777777" w:rsidR="00BE609E" w:rsidRDefault="00BE609E" w:rsidP="00AD5C87">
            <w:pPr>
              <w:jc w:val="center"/>
              <w:rPr>
                <w:rFonts w:ascii="Arial" w:hAnsi="Arial" w:cs="Arial"/>
                <w:color w:val="000000"/>
              </w:rPr>
            </w:pPr>
            <w:r>
              <w:rPr>
                <w:rFonts w:ascii="Arial" w:hAnsi="Arial" w:cs="Arial"/>
                <w:color w:val="000000"/>
              </w:rPr>
              <w:t>100</w:t>
            </w:r>
          </w:p>
          <w:p w14:paraId="1D13032A" w14:textId="77777777" w:rsidR="00BE609E" w:rsidRPr="002957AD" w:rsidRDefault="00BE609E" w:rsidP="00AD5C87">
            <w:pPr>
              <w:jc w:val="center"/>
              <w:rPr>
                <w:rFonts w:ascii="Arial" w:hAnsi="Arial" w:cs="Arial"/>
                <w:color w:val="000000"/>
              </w:rPr>
            </w:pPr>
            <w:r>
              <w:rPr>
                <w:rFonts w:ascii="Arial" w:hAnsi="Arial" w:cs="Arial"/>
                <w:color w:val="000000"/>
              </w:rPr>
              <w:t xml:space="preserve"> pares</w:t>
            </w:r>
          </w:p>
        </w:tc>
        <w:tc>
          <w:tcPr>
            <w:tcW w:w="1483" w:type="dxa"/>
          </w:tcPr>
          <w:p w14:paraId="7D6D26F7" w14:textId="77777777" w:rsidR="00BE609E" w:rsidRPr="002957AD" w:rsidRDefault="00BE609E" w:rsidP="00AD5C87">
            <w:pPr>
              <w:jc w:val="center"/>
              <w:rPr>
                <w:rFonts w:ascii="Arial" w:hAnsi="Arial" w:cs="Arial"/>
                <w:color w:val="000000"/>
              </w:rPr>
            </w:pPr>
            <w:r>
              <w:rPr>
                <w:rFonts w:ascii="Arial" w:hAnsi="Arial" w:cs="Arial"/>
                <w:color w:val="000000"/>
              </w:rPr>
              <w:t>R$ 545,00</w:t>
            </w:r>
          </w:p>
        </w:tc>
      </w:tr>
      <w:tr w:rsidR="00BE609E" w:rsidRPr="00CF5D94" w14:paraId="00D746D2" w14:textId="77777777" w:rsidTr="00AD5C87">
        <w:trPr>
          <w:trHeight w:val="744"/>
          <w:jc w:val="center"/>
        </w:trPr>
        <w:tc>
          <w:tcPr>
            <w:tcW w:w="1257" w:type="dxa"/>
            <w:vMerge/>
          </w:tcPr>
          <w:p w14:paraId="500D8C56" w14:textId="77777777" w:rsidR="00BE609E" w:rsidRPr="002957AD" w:rsidRDefault="00BE609E" w:rsidP="00AD5C87">
            <w:pPr>
              <w:jc w:val="center"/>
              <w:rPr>
                <w:rFonts w:ascii="Arial" w:hAnsi="Arial" w:cs="Arial"/>
                <w:color w:val="000000"/>
              </w:rPr>
            </w:pPr>
          </w:p>
        </w:tc>
        <w:tc>
          <w:tcPr>
            <w:tcW w:w="2108" w:type="dxa"/>
          </w:tcPr>
          <w:p w14:paraId="32CD96E9"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tcPr>
          <w:p w14:paraId="1423300E" w14:textId="77777777" w:rsidR="00BE609E" w:rsidRPr="002957AD" w:rsidRDefault="00BE609E" w:rsidP="00AD5C87">
            <w:pPr>
              <w:jc w:val="center"/>
              <w:rPr>
                <w:rFonts w:ascii="Arial" w:hAnsi="Arial" w:cs="Arial"/>
                <w:color w:val="000000"/>
              </w:rPr>
            </w:pPr>
            <w:r w:rsidRPr="002957AD">
              <w:rPr>
                <w:rFonts w:ascii="Arial" w:hAnsi="Arial" w:cs="Arial"/>
                <w:color w:val="000000"/>
              </w:rPr>
              <w:t>R$ 38,19</w:t>
            </w:r>
          </w:p>
        </w:tc>
        <w:tc>
          <w:tcPr>
            <w:tcW w:w="1470" w:type="dxa"/>
          </w:tcPr>
          <w:p w14:paraId="24F74089"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3C738B21" w14:textId="77777777" w:rsidR="00BE609E" w:rsidRPr="002957AD" w:rsidRDefault="00BE609E" w:rsidP="00AD5C87">
            <w:pPr>
              <w:jc w:val="center"/>
              <w:rPr>
                <w:rFonts w:ascii="Arial" w:hAnsi="Arial" w:cs="Arial"/>
                <w:color w:val="000000"/>
              </w:rPr>
            </w:pPr>
            <w:r w:rsidRPr="002957AD">
              <w:rPr>
                <w:rFonts w:ascii="Arial" w:hAnsi="Arial" w:cs="Arial"/>
                <w:color w:val="000000"/>
              </w:rPr>
              <w:t>R$ 763,80</w:t>
            </w:r>
          </w:p>
        </w:tc>
        <w:tc>
          <w:tcPr>
            <w:tcW w:w="1483" w:type="dxa"/>
          </w:tcPr>
          <w:p w14:paraId="37AD5624" w14:textId="77777777" w:rsidR="00BE609E" w:rsidRPr="002957AD" w:rsidRDefault="00BE609E"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tcPr>
          <w:p w14:paraId="0FCE852A" w14:textId="77777777" w:rsidR="00BE609E" w:rsidRPr="002957AD" w:rsidRDefault="00BE609E" w:rsidP="00AD5C87">
            <w:pPr>
              <w:jc w:val="center"/>
              <w:rPr>
                <w:rFonts w:ascii="Arial" w:hAnsi="Arial" w:cs="Arial"/>
                <w:color w:val="000000"/>
              </w:rPr>
            </w:pPr>
            <w:r>
              <w:rPr>
                <w:rFonts w:ascii="Arial" w:hAnsi="Arial" w:cs="Arial"/>
                <w:color w:val="000000"/>
              </w:rPr>
              <w:t>R$ 3.819,00</w:t>
            </w:r>
          </w:p>
        </w:tc>
      </w:tr>
      <w:tr w:rsidR="00BE609E" w:rsidRPr="00CF5D94" w14:paraId="0F089447" w14:textId="77777777" w:rsidTr="00AD5C87">
        <w:trPr>
          <w:trHeight w:val="744"/>
          <w:jc w:val="center"/>
        </w:trPr>
        <w:tc>
          <w:tcPr>
            <w:tcW w:w="1257" w:type="dxa"/>
            <w:vMerge/>
          </w:tcPr>
          <w:p w14:paraId="5DC4A05B" w14:textId="77777777" w:rsidR="00BE609E" w:rsidRPr="002957AD" w:rsidRDefault="00BE609E" w:rsidP="00AD5C87">
            <w:pPr>
              <w:jc w:val="center"/>
              <w:rPr>
                <w:rFonts w:ascii="Arial" w:hAnsi="Arial" w:cs="Arial"/>
                <w:color w:val="000000"/>
              </w:rPr>
            </w:pPr>
          </w:p>
        </w:tc>
        <w:tc>
          <w:tcPr>
            <w:tcW w:w="2108" w:type="dxa"/>
          </w:tcPr>
          <w:p w14:paraId="5B48BA7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tcPr>
          <w:p w14:paraId="10276D9C"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53A4BA7C"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71930574" w14:textId="77777777" w:rsidR="00BE609E" w:rsidRPr="002957AD" w:rsidRDefault="00BE609E" w:rsidP="00AD5C87">
            <w:pPr>
              <w:jc w:val="center"/>
              <w:rPr>
                <w:rFonts w:ascii="Arial" w:hAnsi="Arial" w:cs="Arial"/>
                <w:color w:val="000000"/>
              </w:rPr>
            </w:pPr>
            <w:r w:rsidRPr="002957AD">
              <w:rPr>
                <w:rFonts w:ascii="Arial" w:hAnsi="Arial" w:cs="Arial"/>
                <w:color w:val="000000"/>
              </w:rPr>
              <w:t>R$ 682,80</w:t>
            </w:r>
          </w:p>
        </w:tc>
        <w:tc>
          <w:tcPr>
            <w:tcW w:w="1483" w:type="dxa"/>
          </w:tcPr>
          <w:p w14:paraId="30452E40" w14:textId="77777777" w:rsidR="00BE609E" w:rsidRPr="002957AD" w:rsidRDefault="00BE609E"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tcPr>
          <w:p w14:paraId="690C1182" w14:textId="77777777" w:rsidR="00BE609E" w:rsidRPr="002957AD" w:rsidRDefault="00BE609E" w:rsidP="00AD5C87">
            <w:pPr>
              <w:jc w:val="center"/>
              <w:rPr>
                <w:rFonts w:ascii="Arial" w:hAnsi="Arial" w:cs="Arial"/>
                <w:color w:val="000000"/>
              </w:rPr>
            </w:pPr>
            <w:r>
              <w:rPr>
                <w:rFonts w:ascii="Arial" w:hAnsi="Arial" w:cs="Arial"/>
                <w:color w:val="000000"/>
              </w:rPr>
              <w:t>R$ 3.414,00</w:t>
            </w:r>
          </w:p>
        </w:tc>
      </w:tr>
      <w:tr w:rsidR="00BE609E" w:rsidRPr="00CF5D94" w14:paraId="5A6A9515" w14:textId="77777777" w:rsidTr="00AD5C87">
        <w:trPr>
          <w:trHeight w:val="744"/>
          <w:jc w:val="center"/>
        </w:trPr>
        <w:tc>
          <w:tcPr>
            <w:tcW w:w="1257" w:type="dxa"/>
            <w:vMerge/>
          </w:tcPr>
          <w:p w14:paraId="572D186C" w14:textId="77777777" w:rsidR="00BE609E" w:rsidRPr="002957AD" w:rsidRDefault="00BE609E" w:rsidP="00AD5C87">
            <w:pPr>
              <w:jc w:val="center"/>
              <w:rPr>
                <w:rFonts w:ascii="Arial" w:hAnsi="Arial" w:cs="Arial"/>
                <w:color w:val="000000"/>
              </w:rPr>
            </w:pPr>
          </w:p>
        </w:tc>
        <w:tc>
          <w:tcPr>
            <w:tcW w:w="2108" w:type="dxa"/>
          </w:tcPr>
          <w:p w14:paraId="780EBCA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tcPr>
          <w:p w14:paraId="68682F34"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7FE7C450" w14:textId="77777777" w:rsidR="00BE609E" w:rsidRPr="002957AD" w:rsidRDefault="00BE609E" w:rsidP="00AD5C87">
            <w:pPr>
              <w:jc w:val="center"/>
              <w:rPr>
                <w:rFonts w:ascii="Arial" w:hAnsi="Arial" w:cs="Arial"/>
                <w:color w:val="000000"/>
              </w:rPr>
            </w:pPr>
            <w:r w:rsidRPr="002957AD">
              <w:rPr>
                <w:rFonts w:ascii="Arial" w:hAnsi="Arial" w:cs="Arial"/>
                <w:color w:val="000000"/>
              </w:rPr>
              <w:t>10 caixas c/ 100 un.</w:t>
            </w:r>
          </w:p>
        </w:tc>
        <w:tc>
          <w:tcPr>
            <w:tcW w:w="1483" w:type="dxa"/>
          </w:tcPr>
          <w:p w14:paraId="79633CE0" w14:textId="77777777" w:rsidR="00BE609E" w:rsidRPr="002957AD" w:rsidRDefault="00BE609E" w:rsidP="00AD5C87">
            <w:pPr>
              <w:jc w:val="center"/>
              <w:rPr>
                <w:rFonts w:ascii="Arial" w:hAnsi="Arial" w:cs="Arial"/>
                <w:color w:val="000000"/>
              </w:rPr>
            </w:pPr>
            <w:r w:rsidRPr="002957AD">
              <w:rPr>
                <w:rFonts w:ascii="Arial" w:hAnsi="Arial" w:cs="Arial"/>
                <w:color w:val="000000"/>
              </w:rPr>
              <w:t>R$ 341,40</w:t>
            </w:r>
          </w:p>
        </w:tc>
        <w:tc>
          <w:tcPr>
            <w:tcW w:w="1483" w:type="dxa"/>
          </w:tcPr>
          <w:p w14:paraId="6F235B7A" w14:textId="77777777" w:rsidR="00BE609E" w:rsidRPr="002957AD" w:rsidRDefault="00BE609E" w:rsidP="00AD5C87">
            <w:pPr>
              <w:jc w:val="center"/>
              <w:rPr>
                <w:rFonts w:ascii="Arial" w:hAnsi="Arial" w:cs="Arial"/>
                <w:color w:val="000000"/>
              </w:rPr>
            </w:pPr>
            <w:r>
              <w:rPr>
                <w:rFonts w:ascii="Arial" w:hAnsi="Arial" w:cs="Arial"/>
                <w:color w:val="000000"/>
              </w:rPr>
              <w:t xml:space="preserve">50 caixas c/100 un. </w:t>
            </w:r>
          </w:p>
        </w:tc>
        <w:tc>
          <w:tcPr>
            <w:tcW w:w="1483" w:type="dxa"/>
          </w:tcPr>
          <w:p w14:paraId="3A794C22" w14:textId="77777777" w:rsidR="00BE609E" w:rsidRPr="002957AD" w:rsidRDefault="00BE609E" w:rsidP="00AD5C87">
            <w:pPr>
              <w:jc w:val="center"/>
              <w:rPr>
                <w:rFonts w:ascii="Arial" w:hAnsi="Arial" w:cs="Arial"/>
                <w:color w:val="000000"/>
              </w:rPr>
            </w:pPr>
            <w:r>
              <w:rPr>
                <w:rFonts w:ascii="Arial" w:hAnsi="Arial" w:cs="Arial"/>
                <w:color w:val="000000"/>
              </w:rPr>
              <w:t>R$ 1.707,00</w:t>
            </w:r>
          </w:p>
        </w:tc>
      </w:tr>
      <w:tr w:rsidR="00BE609E" w:rsidRPr="00CF5D94" w14:paraId="3AACC93E" w14:textId="77777777" w:rsidTr="00AD5C87">
        <w:trPr>
          <w:trHeight w:val="744"/>
          <w:jc w:val="center"/>
        </w:trPr>
        <w:tc>
          <w:tcPr>
            <w:tcW w:w="7654" w:type="dxa"/>
            <w:gridSpan w:val="5"/>
          </w:tcPr>
          <w:p w14:paraId="45E63393"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2B556C4A"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R$ 2.442,00</w:t>
            </w:r>
          </w:p>
        </w:tc>
        <w:tc>
          <w:tcPr>
            <w:tcW w:w="2966" w:type="dxa"/>
            <w:gridSpan w:val="2"/>
          </w:tcPr>
          <w:p w14:paraId="07281D37"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28F581A7" w14:textId="77777777" w:rsidR="00BE609E" w:rsidRDefault="00BE609E" w:rsidP="00AD5C87">
            <w:pPr>
              <w:jc w:val="center"/>
              <w:rPr>
                <w:rFonts w:ascii="Arial" w:hAnsi="Arial" w:cs="Arial"/>
                <w:b/>
                <w:bCs/>
                <w:color w:val="000000"/>
              </w:rPr>
            </w:pPr>
            <w:r>
              <w:rPr>
                <w:rFonts w:ascii="Arial" w:hAnsi="Arial" w:cs="Arial"/>
                <w:b/>
                <w:bCs/>
                <w:color w:val="000000"/>
              </w:rPr>
              <w:t>R$ 12.210,00</w:t>
            </w:r>
          </w:p>
          <w:p w14:paraId="6D7B9FC2" w14:textId="77777777" w:rsidR="00BE609E" w:rsidRDefault="00BE609E" w:rsidP="00AD5C87">
            <w:pPr>
              <w:jc w:val="center"/>
              <w:rPr>
                <w:rFonts w:ascii="Arial" w:hAnsi="Arial" w:cs="Arial"/>
                <w:color w:val="000000"/>
              </w:rPr>
            </w:pPr>
          </w:p>
        </w:tc>
      </w:tr>
      <w:tr w:rsidR="00BE609E" w:rsidRPr="00CF5D94" w14:paraId="6481988C" w14:textId="77777777" w:rsidTr="00AD5C87">
        <w:trPr>
          <w:trHeight w:val="744"/>
          <w:jc w:val="center"/>
        </w:trPr>
        <w:tc>
          <w:tcPr>
            <w:tcW w:w="1257" w:type="dxa"/>
            <w:vMerge w:val="restart"/>
          </w:tcPr>
          <w:p w14:paraId="11B11B6E"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lastRenderedPageBreak/>
              <w:t>GRUPO 03</w:t>
            </w:r>
          </w:p>
          <w:p w14:paraId="5275FE83" w14:textId="77777777" w:rsidR="00BE609E" w:rsidRPr="002957AD" w:rsidRDefault="00BE609E" w:rsidP="00AD5C87">
            <w:pPr>
              <w:jc w:val="center"/>
              <w:rPr>
                <w:rFonts w:ascii="Arial" w:hAnsi="Arial" w:cs="Arial"/>
                <w:b/>
                <w:bCs/>
                <w:color w:val="000000"/>
              </w:rPr>
            </w:pPr>
          </w:p>
        </w:tc>
        <w:tc>
          <w:tcPr>
            <w:tcW w:w="2108" w:type="dxa"/>
          </w:tcPr>
          <w:p w14:paraId="13B1C03C"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tcPr>
          <w:p w14:paraId="25286CB4" w14:textId="77777777" w:rsidR="00BE609E" w:rsidRPr="002957AD" w:rsidRDefault="00BE609E" w:rsidP="00AD5C87">
            <w:pPr>
              <w:jc w:val="center"/>
              <w:rPr>
                <w:rFonts w:ascii="Arial" w:hAnsi="Arial" w:cs="Arial"/>
                <w:color w:val="000000"/>
              </w:rPr>
            </w:pPr>
            <w:r w:rsidRPr="002957AD">
              <w:rPr>
                <w:rFonts w:ascii="Arial" w:hAnsi="Arial" w:cs="Arial"/>
                <w:color w:val="000000"/>
              </w:rPr>
              <w:t>R$ 19,25</w:t>
            </w:r>
          </w:p>
        </w:tc>
        <w:tc>
          <w:tcPr>
            <w:tcW w:w="1470" w:type="dxa"/>
          </w:tcPr>
          <w:p w14:paraId="1ADF03FE"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78A8EF80" w14:textId="77777777" w:rsidR="00BE609E" w:rsidRPr="002957AD" w:rsidRDefault="00BE609E" w:rsidP="00AD5C87">
            <w:pPr>
              <w:jc w:val="center"/>
              <w:rPr>
                <w:rFonts w:ascii="Arial" w:hAnsi="Arial" w:cs="Arial"/>
                <w:color w:val="000000"/>
              </w:rPr>
            </w:pPr>
            <w:r w:rsidRPr="002957AD">
              <w:rPr>
                <w:rFonts w:ascii="Arial" w:hAnsi="Arial" w:cs="Arial"/>
                <w:color w:val="000000"/>
              </w:rPr>
              <w:t>R$ 96,25</w:t>
            </w:r>
          </w:p>
        </w:tc>
        <w:tc>
          <w:tcPr>
            <w:tcW w:w="1483" w:type="dxa"/>
          </w:tcPr>
          <w:p w14:paraId="03F9059A" w14:textId="77777777" w:rsidR="00BE609E" w:rsidRDefault="00BE609E" w:rsidP="00AD5C87">
            <w:pPr>
              <w:jc w:val="center"/>
              <w:rPr>
                <w:rFonts w:ascii="Arial" w:hAnsi="Arial" w:cs="Arial"/>
                <w:color w:val="000000"/>
              </w:rPr>
            </w:pPr>
            <w:r>
              <w:rPr>
                <w:rFonts w:ascii="Arial" w:hAnsi="Arial" w:cs="Arial"/>
                <w:color w:val="000000"/>
              </w:rPr>
              <w:t>25</w:t>
            </w:r>
          </w:p>
          <w:p w14:paraId="0358A16B" w14:textId="77777777" w:rsidR="00BE609E" w:rsidRPr="002957AD" w:rsidRDefault="00BE609E" w:rsidP="00AD5C87">
            <w:pPr>
              <w:jc w:val="center"/>
              <w:rPr>
                <w:rFonts w:ascii="Arial" w:hAnsi="Arial" w:cs="Arial"/>
                <w:color w:val="000000"/>
              </w:rPr>
            </w:pPr>
            <w:r w:rsidRPr="002957AD">
              <w:rPr>
                <w:rFonts w:ascii="Arial" w:hAnsi="Arial" w:cs="Arial"/>
                <w:color w:val="000000"/>
              </w:rPr>
              <w:t>unidades</w:t>
            </w:r>
          </w:p>
        </w:tc>
        <w:tc>
          <w:tcPr>
            <w:tcW w:w="1483" w:type="dxa"/>
          </w:tcPr>
          <w:p w14:paraId="7A352962" w14:textId="77777777" w:rsidR="00BE609E" w:rsidRPr="002957AD" w:rsidRDefault="00BE609E" w:rsidP="00AD5C87">
            <w:pPr>
              <w:jc w:val="center"/>
              <w:rPr>
                <w:rFonts w:ascii="Arial" w:hAnsi="Arial" w:cs="Arial"/>
                <w:color w:val="000000"/>
              </w:rPr>
            </w:pPr>
            <w:r>
              <w:rPr>
                <w:rFonts w:ascii="Arial" w:hAnsi="Arial" w:cs="Arial"/>
                <w:color w:val="000000"/>
              </w:rPr>
              <w:t>R$ 481,25</w:t>
            </w:r>
          </w:p>
        </w:tc>
      </w:tr>
      <w:tr w:rsidR="00BE609E" w:rsidRPr="00CF5D94" w14:paraId="17176419" w14:textId="77777777" w:rsidTr="00AD5C87">
        <w:trPr>
          <w:trHeight w:val="744"/>
          <w:jc w:val="center"/>
        </w:trPr>
        <w:tc>
          <w:tcPr>
            <w:tcW w:w="1257" w:type="dxa"/>
            <w:vMerge/>
          </w:tcPr>
          <w:p w14:paraId="5AC62E1D" w14:textId="77777777" w:rsidR="00BE609E" w:rsidRPr="002957AD" w:rsidRDefault="00BE609E" w:rsidP="00AD5C87">
            <w:pPr>
              <w:jc w:val="center"/>
              <w:rPr>
                <w:rFonts w:ascii="Arial" w:hAnsi="Arial" w:cs="Arial"/>
                <w:color w:val="000000"/>
              </w:rPr>
            </w:pPr>
          </w:p>
        </w:tc>
        <w:tc>
          <w:tcPr>
            <w:tcW w:w="2108" w:type="dxa"/>
          </w:tcPr>
          <w:p w14:paraId="7FE4070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tcPr>
          <w:p w14:paraId="69EE27A6" w14:textId="77777777" w:rsidR="00BE609E" w:rsidRPr="002957AD" w:rsidRDefault="00BE609E" w:rsidP="00AD5C87">
            <w:pPr>
              <w:jc w:val="center"/>
              <w:rPr>
                <w:rFonts w:ascii="Arial" w:hAnsi="Arial" w:cs="Arial"/>
                <w:color w:val="000000"/>
              </w:rPr>
            </w:pPr>
            <w:r w:rsidRPr="002957AD">
              <w:rPr>
                <w:rFonts w:ascii="Arial" w:hAnsi="Arial" w:cs="Arial"/>
                <w:color w:val="000000"/>
              </w:rPr>
              <w:t>R$ 7,93</w:t>
            </w:r>
          </w:p>
        </w:tc>
        <w:tc>
          <w:tcPr>
            <w:tcW w:w="1470" w:type="dxa"/>
          </w:tcPr>
          <w:p w14:paraId="70740D9A" w14:textId="77777777" w:rsidR="00BE609E" w:rsidRPr="002957AD" w:rsidRDefault="00BE609E" w:rsidP="00AD5C87">
            <w:pPr>
              <w:jc w:val="center"/>
              <w:rPr>
                <w:rFonts w:ascii="Arial" w:hAnsi="Arial" w:cs="Arial"/>
                <w:color w:val="000000"/>
              </w:rPr>
            </w:pPr>
            <w:r w:rsidRPr="002957AD">
              <w:rPr>
                <w:rFonts w:ascii="Arial" w:hAnsi="Arial" w:cs="Arial"/>
                <w:color w:val="000000"/>
              </w:rPr>
              <w:t>02 unidades</w:t>
            </w:r>
          </w:p>
        </w:tc>
        <w:tc>
          <w:tcPr>
            <w:tcW w:w="1483" w:type="dxa"/>
          </w:tcPr>
          <w:p w14:paraId="2F3AC847" w14:textId="77777777" w:rsidR="00BE609E" w:rsidRPr="002957AD" w:rsidRDefault="00BE609E" w:rsidP="00AD5C87">
            <w:pPr>
              <w:jc w:val="center"/>
              <w:rPr>
                <w:rFonts w:ascii="Arial" w:hAnsi="Arial" w:cs="Arial"/>
                <w:color w:val="000000"/>
              </w:rPr>
            </w:pPr>
            <w:r w:rsidRPr="002957AD">
              <w:rPr>
                <w:rFonts w:ascii="Arial" w:hAnsi="Arial" w:cs="Arial"/>
                <w:color w:val="000000"/>
              </w:rPr>
              <w:t>R$ 15,86</w:t>
            </w:r>
          </w:p>
        </w:tc>
        <w:tc>
          <w:tcPr>
            <w:tcW w:w="1483" w:type="dxa"/>
          </w:tcPr>
          <w:p w14:paraId="7D222507" w14:textId="77777777" w:rsidR="00BE609E" w:rsidRPr="002957AD" w:rsidRDefault="00BE609E"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tcPr>
          <w:p w14:paraId="21F38A8F" w14:textId="77777777" w:rsidR="00BE609E" w:rsidRPr="002957AD" w:rsidRDefault="00BE609E" w:rsidP="00AD5C87">
            <w:pPr>
              <w:jc w:val="center"/>
              <w:rPr>
                <w:rFonts w:ascii="Arial" w:hAnsi="Arial" w:cs="Arial"/>
                <w:color w:val="000000"/>
              </w:rPr>
            </w:pPr>
            <w:r>
              <w:rPr>
                <w:rFonts w:ascii="Arial" w:hAnsi="Arial" w:cs="Arial"/>
                <w:color w:val="000000"/>
              </w:rPr>
              <w:t>R$ 79,30</w:t>
            </w:r>
          </w:p>
        </w:tc>
      </w:tr>
      <w:tr w:rsidR="00BE609E" w:rsidRPr="00CF5D94" w14:paraId="6D59309F" w14:textId="77777777" w:rsidTr="00AD5C87">
        <w:trPr>
          <w:trHeight w:val="744"/>
          <w:jc w:val="center"/>
        </w:trPr>
        <w:tc>
          <w:tcPr>
            <w:tcW w:w="1257" w:type="dxa"/>
            <w:vMerge/>
          </w:tcPr>
          <w:p w14:paraId="7767C5E1" w14:textId="77777777" w:rsidR="00BE609E" w:rsidRPr="002957AD" w:rsidRDefault="00BE609E" w:rsidP="00AD5C87">
            <w:pPr>
              <w:jc w:val="center"/>
              <w:rPr>
                <w:rFonts w:ascii="Arial" w:hAnsi="Arial" w:cs="Arial"/>
                <w:color w:val="000000"/>
              </w:rPr>
            </w:pPr>
          </w:p>
        </w:tc>
        <w:tc>
          <w:tcPr>
            <w:tcW w:w="2108" w:type="dxa"/>
          </w:tcPr>
          <w:p w14:paraId="631F4EC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tcPr>
          <w:p w14:paraId="431E4D36" w14:textId="77777777" w:rsidR="00BE609E" w:rsidRPr="002957AD" w:rsidRDefault="00BE609E" w:rsidP="00AD5C87">
            <w:pPr>
              <w:jc w:val="center"/>
              <w:rPr>
                <w:rFonts w:ascii="Arial" w:hAnsi="Arial" w:cs="Arial"/>
                <w:color w:val="000000"/>
              </w:rPr>
            </w:pPr>
            <w:r w:rsidRPr="002957AD">
              <w:rPr>
                <w:rFonts w:ascii="Arial" w:hAnsi="Arial" w:cs="Arial"/>
                <w:color w:val="000000"/>
              </w:rPr>
              <w:t>R$ 42,15</w:t>
            </w:r>
          </w:p>
        </w:tc>
        <w:tc>
          <w:tcPr>
            <w:tcW w:w="1470" w:type="dxa"/>
          </w:tcPr>
          <w:p w14:paraId="7C84E26F"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10EFCA04" w14:textId="77777777" w:rsidR="00BE609E" w:rsidRPr="002957AD" w:rsidRDefault="00BE609E" w:rsidP="00AD5C87">
            <w:pPr>
              <w:jc w:val="center"/>
              <w:rPr>
                <w:rFonts w:ascii="Arial" w:hAnsi="Arial" w:cs="Arial"/>
                <w:color w:val="000000"/>
              </w:rPr>
            </w:pPr>
            <w:r w:rsidRPr="002957AD">
              <w:rPr>
                <w:rFonts w:ascii="Arial" w:hAnsi="Arial" w:cs="Arial"/>
                <w:color w:val="000000"/>
              </w:rPr>
              <w:t>R$ 421,50</w:t>
            </w:r>
          </w:p>
        </w:tc>
        <w:tc>
          <w:tcPr>
            <w:tcW w:w="1483" w:type="dxa"/>
          </w:tcPr>
          <w:p w14:paraId="5A25C183" w14:textId="77777777" w:rsidR="00BE609E" w:rsidRPr="002957AD" w:rsidRDefault="00BE609E"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tcPr>
          <w:p w14:paraId="757D920F" w14:textId="77777777" w:rsidR="00BE609E" w:rsidRPr="002957AD" w:rsidRDefault="00BE609E" w:rsidP="00AD5C87">
            <w:pPr>
              <w:jc w:val="center"/>
              <w:rPr>
                <w:rFonts w:ascii="Arial" w:hAnsi="Arial" w:cs="Arial"/>
                <w:color w:val="000000"/>
              </w:rPr>
            </w:pPr>
            <w:r>
              <w:rPr>
                <w:rFonts w:ascii="Arial" w:hAnsi="Arial" w:cs="Arial"/>
                <w:color w:val="000000"/>
              </w:rPr>
              <w:t>R$ 2.107,50</w:t>
            </w:r>
          </w:p>
        </w:tc>
      </w:tr>
      <w:tr w:rsidR="00BE609E" w:rsidRPr="00CF5D94" w14:paraId="47873F27" w14:textId="77777777" w:rsidTr="00AD5C87">
        <w:trPr>
          <w:trHeight w:val="744"/>
          <w:jc w:val="center"/>
        </w:trPr>
        <w:tc>
          <w:tcPr>
            <w:tcW w:w="1257" w:type="dxa"/>
            <w:vMerge/>
          </w:tcPr>
          <w:p w14:paraId="11AB489D" w14:textId="77777777" w:rsidR="00BE609E" w:rsidRPr="002957AD" w:rsidRDefault="00BE609E" w:rsidP="00AD5C87">
            <w:pPr>
              <w:jc w:val="center"/>
              <w:rPr>
                <w:rFonts w:ascii="Arial" w:hAnsi="Arial" w:cs="Arial"/>
                <w:color w:val="000000"/>
              </w:rPr>
            </w:pPr>
          </w:p>
        </w:tc>
        <w:tc>
          <w:tcPr>
            <w:tcW w:w="2108" w:type="dxa"/>
          </w:tcPr>
          <w:p w14:paraId="730D6475"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tcPr>
          <w:p w14:paraId="63D3C9E6" w14:textId="77777777" w:rsidR="00BE609E" w:rsidRPr="002957AD" w:rsidRDefault="00BE609E" w:rsidP="00AD5C87">
            <w:pPr>
              <w:jc w:val="center"/>
              <w:rPr>
                <w:rFonts w:ascii="Arial" w:hAnsi="Arial" w:cs="Arial"/>
                <w:color w:val="000000"/>
              </w:rPr>
            </w:pPr>
            <w:r w:rsidRPr="002957AD">
              <w:rPr>
                <w:rFonts w:ascii="Arial" w:hAnsi="Arial" w:cs="Arial"/>
                <w:color w:val="000000"/>
              </w:rPr>
              <w:t>R$ 47,75</w:t>
            </w:r>
          </w:p>
        </w:tc>
        <w:tc>
          <w:tcPr>
            <w:tcW w:w="1470" w:type="dxa"/>
          </w:tcPr>
          <w:p w14:paraId="4EF55DE3" w14:textId="77777777" w:rsidR="00BE609E" w:rsidRDefault="00BE609E" w:rsidP="00AD5C87">
            <w:pPr>
              <w:jc w:val="center"/>
              <w:rPr>
                <w:rFonts w:ascii="Arial" w:hAnsi="Arial" w:cs="Arial"/>
                <w:color w:val="000000"/>
              </w:rPr>
            </w:pPr>
            <w:r w:rsidRPr="002957AD">
              <w:rPr>
                <w:rFonts w:ascii="Arial" w:hAnsi="Arial" w:cs="Arial"/>
                <w:color w:val="000000"/>
              </w:rPr>
              <w:t xml:space="preserve">6 </w:t>
            </w:r>
          </w:p>
          <w:p w14:paraId="361FA56E" w14:textId="77777777" w:rsidR="00BE609E" w:rsidRPr="002957AD" w:rsidRDefault="00BE609E"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tcPr>
          <w:p w14:paraId="771A503D" w14:textId="77777777" w:rsidR="00BE609E" w:rsidRPr="002957AD" w:rsidRDefault="00BE609E" w:rsidP="00AD5C87">
            <w:pPr>
              <w:jc w:val="center"/>
              <w:rPr>
                <w:rFonts w:ascii="Arial" w:hAnsi="Arial" w:cs="Arial"/>
                <w:color w:val="000000"/>
              </w:rPr>
            </w:pPr>
            <w:r w:rsidRPr="002957AD">
              <w:rPr>
                <w:rFonts w:ascii="Arial" w:hAnsi="Arial" w:cs="Arial"/>
                <w:color w:val="000000"/>
              </w:rPr>
              <w:t>R$ 286,50</w:t>
            </w:r>
          </w:p>
        </w:tc>
        <w:tc>
          <w:tcPr>
            <w:tcW w:w="1483" w:type="dxa"/>
          </w:tcPr>
          <w:p w14:paraId="478527D9" w14:textId="77777777" w:rsidR="00BE609E" w:rsidRPr="002957AD" w:rsidRDefault="00BE609E"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tcPr>
          <w:p w14:paraId="5A569B0E" w14:textId="77777777" w:rsidR="00BE609E" w:rsidRPr="002957AD" w:rsidRDefault="00BE609E" w:rsidP="00AD5C87">
            <w:pPr>
              <w:jc w:val="center"/>
              <w:rPr>
                <w:rFonts w:ascii="Arial" w:hAnsi="Arial" w:cs="Arial"/>
                <w:color w:val="000000"/>
              </w:rPr>
            </w:pPr>
            <w:r>
              <w:rPr>
                <w:rFonts w:ascii="Arial" w:hAnsi="Arial" w:cs="Arial"/>
                <w:color w:val="000000"/>
              </w:rPr>
              <w:t>R$ 1.432,50</w:t>
            </w:r>
          </w:p>
        </w:tc>
      </w:tr>
      <w:tr w:rsidR="00BE609E" w:rsidRPr="00CF5D94" w14:paraId="4778AFCF" w14:textId="77777777" w:rsidTr="00AD5C87">
        <w:trPr>
          <w:trHeight w:val="744"/>
          <w:jc w:val="center"/>
        </w:trPr>
        <w:tc>
          <w:tcPr>
            <w:tcW w:w="1257" w:type="dxa"/>
            <w:vMerge/>
          </w:tcPr>
          <w:p w14:paraId="2A8E978E" w14:textId="77777777" w:rsidR="00BE609E" w:rsidRPr="002957AD" w:rsidRDefault="00BE609E" w:rsidP="00AD5C87">
            <w:pPr>
              <w:jc w:val="center"/>
              <w:rPr>
                <w:rFonts w:ascii="Arial" w:hAnsi="Arial" w:cs="Arial"/>
                <w:color w:val="000000"/>
              </w:rPr>
            </w:pPr>
          </w:p>
        </w:tc>
        <w:tc>
          <w:tcPr>
            <w:tcW w:w="2108" w:type="dxa"/>
          </w:tcPr>
          <w:p w14:paraId="3B58FB00"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tcPr>
          <w:p w14:paraId="5FA215BA" w14:textId="77777777" w:rsidR="00BE609E" w:rsidRPr="002957AD" w:rsidRDefault="00BE609E" w:rsidP="00AD5C87">
            <w:pPr>
              <w:jc w:val="center"/>
              <w:rPr>
                <w:rFonts w:ascii="Arial" w:hAnsi="Arial" w:cs="Arial"/>
                <w:color w:val="000000"/>
              </w:rPr>
            </w:pPr>
            <w:r w:rsidRPr="002957AD">
              <w:rPr>
                <w:rFonts w:ascii="Arial" w:hAnsi="Arial" w:cs="Arial"/>
                <w:color w:val="000000"/>
              </w:rPr>
              <w:t>R$ 14,00</w:t>
            </w:r>
          </w:p>
        </w:tc>
        <w:tc>
          <w:tcPr>
            <w:tcW w:w="1470" w:type="dxa"/>
          </w:tcPr>
          <w:p w14:paraId="68285B88"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tcPr>
          <w:p w14:paraId="6F4C5DE0" w14:textId="77777777" w:rsidR="00BE609E" w:rsidRPr="002957AD" w:rsidRDefault="00BE609E" w:rsidP="00AD5C87">
            <w:pPr>
              <w:jc w:val="center"/>
              <w:rPr>
                <w:rFonts w:ascii="Arial" w:hAnsi="Arial" w:cs="Arial"/>
                <w:color w:val="000000"/>
              </w:rPr>
            </w:pPr>
            <w:r w:rsidRPr="002957AD">
              <w:rPr>
                <w:rFonts w:ascii="Arial" w:hAnsi="Arial" w:cs="Arial"/>
                <w:color w:val="000000"/>
              </w:rPr>
              <w:t>R$ 280,00</w:t>
            </w:r>
          </w:p>
        </w:tc>
        <w:tc>
          <w:tcPr>
            <w:tcW w:w="1483" w:type="dxa"/>
          </w:tcPr>
          <w:p w14:paraId="5FBA42AC" w14:textId="77777777" w:rsidR="00BE609E" w:rsidRDefault="00BE609E" w:rsidP="00AD5C87">
            <w:pPr>
              <w:jc w:val="center"/>
              <w:rPr>
                <w:rFonts w:ascii="Arial" w:hAnsi="Arial" w:cs="Arial"/>
                <w:color w:val="000000"/>
              </w:rPr>
            </w:pPr>
            <w:r>
              <w:rPr>
                <w:rFonts w:ascii="Arial" w:hAnsi="Arial" w:cs="Arial"/>
                <w:color w:val="000000"/>
              </w:rPr>
              <w:t xml:space="preserve">100 </w:t>
            </w:r>
          </w:p>
          <w:p w14:paraId="079CBAB2"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22B2FBF5" w14:textId="77777777" w:rsidR="00BE609E" w:rsidRPr="002957AD" w:rsidRDefault="00BE609E" w:rsidP="00AD5C87">
            <w:pPr>
              <w:jc w:val="center"/>
              <w:rPr>
                <w:rFonts w:ascii="Arial" w:hAnsi="Arial" w:cs="Arial"/>
                <w:color w:val="000000"/>
              </w:rPr>
            </w:pPr>
            <w:r>
              <w:rPr>
                <w:rFonts w:ascii="Arial" w:hAnsi="Arial" w:cs="Arial"/>
                <w:color w:val="000000"/>
              </w:rPr>
              <w:t>R$ 1.400,00</w:t>
            </w:r>
          </w:p>
        </w:tc>
      </w:tr>
      <w:tr w:rsidR="00BE609E" w:rsidRPr="00CF5D94" w14:paraId="21A7480B" w14:textId="77777777" w:rsidTr="00AD5C87">
        <w:trPr>
          <w:trHeight w:val="744"/>
          <w:jc w:val="center"/>
        </w:trPr>
        <w:tc>
          <w:tcPr>
            <w:tcW w:w="1257" w:type="dxa"/>
            <w:vMerge/>
          </w:tcPr>
          <w:p w14:paraId="7BFD6ED0" w14:textId="77777777" w:rsidR="00BE609E" w:rsidRPr="002957AD" w:rsidRDefault="00BE609E" w:rsidP="00AD5C87">
            <w:pPr>
              <w:jc w:val="center"/>
              <w:rPr>
                <w:rFonts w:ascii="Arial" w:hAnsi="Arial" w:cs="Arial"/>
                <w:color w:val="000000"/>
              </w:rPr>
            </w:pPr>
          </w:p>
        </w:tc>
        <w:tc>
          <w:tcPr>
            <w:tcW w:w="2108" w:type="dxa"/>
          </w:tcPr>
          <w:p w14:paraId="449120D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tcPr>
          <w:p w14:paraId="0EA6AF81" w14:textId="77777777" w:rsidR="00BE609E" w:rsidRPr="002957AD" w:rsidRDefault="00BE609E" w:rsidP="00AD5C87">
            <w:pPr>
              <w:jc w:val="center"/>
              <w:rPr>
                <w:rFonts w:ascii="Arial" w:hAnsi="Arial" w:cs="Arial"/>
                <w:color w:val="000000"/>
              </w:rPr>
            </w:pPr>
            <w:r w:rsidRPr="002957AD">
              <w:rPr>
                <w:rFonts w:ascii="Arial" w:hAnsi="Arial" w:cs="Arial"/>
                <w:color w:val="000000"/>
              </w:rPr>
              <w:t>R$ 11,79</w:t>
            </w:r>
          </w:p>
        </w:tc>
        <w:tc>
          <w:tcPr>
            <w:tcW w:w="1470" w:type="dxa"/>
          </w:tcPr>
          <w:p w14:paraId="2BA7ACF3"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tcPr>
          <w:p w14:paraId="5AA2ABE2" w14:textId="77777777" w:rsidR="00BE609E" w:rsidRPr="002957AD" w:rsidRDefault="00BE609E" w:rsidP="00AD5C87">
            <w:pPr>
              <w:jc w:val="center"/>
              <w:rPr>
                <w:rFonts w:ascii="Arial" w:hAnsi="Arial" w:cs="Arial"/>
                <w:color w:val="000000"/>
              </w:rPr>
            </w:pPr>
            <w:r w:rsidRPr="002957AD">
              <w:rPr>
                <w:rFonts w:ascii="Arial" w:hAnsi="Arial" w:cs="Arial"/>
                <w:color w:val="000000"/>
              </w:rPr>
              <w:t>R$ 58,95</w:t>
            </w:r>
          </w:p>
        </w:tc>
        <w:tc>
          <w:tcPr>
            <w:tcW w:w="1483" w:type="dxa"/>
          </w:tcPr>
          <w:p w14:paraId="2DA8F37D" w14:textId="77777777" w:rsidR="00BE609E" w:rsidRDefault="00BE609E" w:rsidP="00AD5C87">
            <w:pPr>
              <w:jc w:val="center"/>
              <w:rPr>
                <w:rFonts w:ascii="Arial" w:hAnsi="Arial" w:cs="Arial"/>
                <w:color w:val="000000"/>
              </w:rPr>
            </w:pPr>
            <w:r>
              <w:rPr>
                <w:rFonts w:ascii="Arial" w:hAnsi="Arial" w:cs="Arial"/>
                <w:color w:val="000000"/>
              </w:rPr>
              <w:t>25</w:t>
            </w:r>
          </w:p>
          <w:p w14:paraId="4591DBF3"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7AFD571"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F9C138F" w14:textId="77777777" w:rsidR="00BE609E" w:rsidRPr="002957AD" w:rsidRDefault="00BE609E" w:rsidP="00AD5C87">
            <w:pPr>
              <w:jc w:val="center"/>
              <w:rPr>
                <w:rFonts w:ascii="Arial" w:hAnsi="Arial" w:cs="Arial"/>
                <w:color w:val="000000"/>
              </w:rPr>
            </w:pPr>
            <w:r>
              <w:rPr>
                <w:rFonts w:ascii="Arial" w:hAnsi="Arial" w:cs="Arial"/>
                <w:color w:val="000000"/>
              </w:rPr>
              <w:t>294,75</w:t>
            </w:r>
          </w:p>
        </w:tc>
      </w:tr>
      <w:tr w:rsidR="00BE609E" w:rsidRPr="00CF5D94" w14:paraId="242764D6" w14:textId="77777777" w:rsidTr="00AD5C87">
        <w:trPr>
          <w:trHeight w:val="744"/>
          <w:jc w:val="center"/>
        </w:trPr>
        <w:tc>
          <w:tcPr>
            <w:tcW w:w="1257" w:type="dxa"/>
            <w:vMerge/>
          </w:tcPr>
          <w:p w14:paraId="29838179" w14:textId="77777777" w:rsidR="00BE609E" w:rsidRPr="002957AD" w:rsidRDefault="00BE609E" w:rsidP="00AD5C87">
            <w:pPr>
              <w:jc w:val="center"/>
              <w:rPr>
                <w:rFonts w:ascii="Arial" w:hAnsi="Arial" w:cs="Arial"/>
                <w:color w:val="000000"/>
              </w:rPr>
            </w:pPr>
          </w:p>
        </w:tc>
        <w:tc>
          <w:tcPr>
            <w:tcW w:w="2108" w:type="dxa"/>
          </w:tcPr>
          <w:p w14:paraId="350AD0A1"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tcPr>
          <w:p w14:paraId="7AF289E0" w14:textId="77777777" w:rsidR="00BE609E" w:rsidRPr="002957AD" w:rsidRDefault="00BE609E" w:rsidP="00AD5C87">
            <w:pPr>
              <w:jc w:val="center"/>
              <w:rPr>
                <w:rFonts w:ascii="Arial" w:hAnsi="Arial" w:cs="Arial"/>
                <w:color w:val="000000"/>
              </w:rPr>
            </w:pPr>
            <w:r w:rsidRPr="002957AD">
              <w:rPr>
                <w:rFonts w:ascii="Arial" w:hAnsi="Arial" w:cs="Arial"/>
                <w:color w:val="000000"/>
              </w:rPr>
              <w:t>R$ 13,10</w:t>
            </w:r>
          </w:p>
        </w:tc>
        <w:tc>
          <w:tcPr>
            <w:tcW w:w="1470" w:type="dxa"/>
          </w:tcPr>
          <w:p w14:paraId="45A04AF7"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3168B17C" w14:textId="77777777" w:rsidR="00BE609E" w:rsidRPr="002957AD" w:rsidRDefault="00BE609E" w:rsidP="00AD5C87">
            <w:pPr>
              <w:jc w:val="center"/>
              <w:rPr>
                <w:rFonts w:ascii="Arial" w:hAnsi="Arial" w:cs="Arial"/>
                <w:color w:val="000000"/>
              </w:rPr>
            </w:pPr>
            <w:r w:rsidRPr="002957AD">
              <w:rPr>
                <w:rFonts w:ascii="Arial" w:hAnsi="Arial" w:cs="Arial"/>
                <w:color w:val="000000"/>
              </w:rPr>
              <w:t>R$ 131,00</w:t>
            </w:r>
          </w:p>
        </w:tc>
        <w:tc>
          <w:tcPr>
            <w:tcW w:w="1483" w:type="dxa"/>
          </w:tcPr>
          <w:p w14:paraId="186DAE07" w14:textId="77777777" w:rsidR="00BE609E" w:rsidRDefault="00BE609E" w:rsidP="00AD5C87">
            <w:pPr>
              <w:jc w:val="center"/>
              <w:rPr>
                <w:rFonts w:ascii="Arial" w:hAnsi="Arial" w:cs="Arial"/>
                <w:color w:val="000000"/>
              </w:rPr>
            </w:pPr>
            <w:r>
              <w:rPr>
                <w:rFonts w:ascii="Arial" w:hAnsi="Arial" w:cs="Arial"/>
                <w:color w:val="000000"/>
              </w:rPr>
              <w:t>50</w:t>
            </w:r>
          </w:p>
          <w:p w14:paraId="42B9FD10"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742E2354" w14:textId="77777777" w:rsidR="00BE609E" w:rsidRDefault="00BE609E" w:rsidP="00AD5C87">
            <w:pPr>
              <w:jc w:val="center"/>
              <w:rPr>
                <w:rFonts w:ascii="Arial" w:hAnsi="Arial" w:cs="Arial"/>
                <w:color w:val="000000"/>
              </w:rPr>
            </w:pPr>
            <w:r>
              <w:rPr>
                <w:rFonts w:ascii="Arial" w:hAnsi="Arial" w:cs="Arial"/>
                <w:color w:val="000000"/>
              </w:rPr>
              <w:t xml:space="preserve">R$ </w:t>
            </w:r>
          </w:p>
          <w:p w14:paraId="290E4986" w14:textId="77777777" w:rsidR="00BE609E" w:rsidRPr="002957AD" w:rsidRDefault="00BE609E" w:rsidP="00AD5C87">
            <w:pPr>
              <w:jc w:val="center"/>
              <w:rPr>
                <w:rFonts w:ascii="Arial" w:hAnsi="Arial" w:cs="Arial"/>
                <w:color w:val="000000"/>
              </w:rPr>
            </w:pPr>
            <w:r>
              <w:rPr>
                <w:rFonts w:ascii="Arial" w:hAnsi="Arial" w:cs="Arial"/>
                <w:color w:val="000000"/>
              </w:rPr>
              <w:t>655,00</w:t>
            </w:r>
          </w:p>
        </w:tc>
      </w:tr>
      <w:tr w:rsidR="00BE609E" w:rsidRPr="00CF5D94" w14:paraId="05BF41F7" w14:textId="77777777" w:rsidTr="00AD5C87">
        <w:trPr>
          <w:trHeight w:val="744"/>
          <w:jc w:val="center"/>
        </w:trPr>
        <w:tc>
          <w:tcPr>
            <w:tcW w:w="7654" w:type="dxa"/>
            <w:gridSpan w:val="5"/>
          </w:tcPr>
          <w:p w14:paraId="16542057"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34695EBB"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R$ 1.290,06</w:t>
            </w:r>
          </w:p>
        </w:tc>
        <w:tc>
          <w:tcPr>
            <w:tcW w:w="2966" w:type="dxa"/>
            <w:gridSpan w:val="2"/>
          </w:tcPr>
          <w:p w14:paraId="4963FD75"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1BFF3CF6" w14:textId="77777777" w:rsidR="00BE609E" w:rsidRDefault="00BE609E" w:rsidP="00AD5C87">
            <w:pPr>
              <w:jc w:val="center"/>
              <w:rPr>
                <w:rFonts w:ascii="Arial" w:hAnsi="Arial" w:cs="Arial"/>
                <w:b/>
                <w:bCs/>
                <w:color w:val="000000"/>
              </w:rPr>
            </w:pPr>
            <w:r>
              <w:rPr>
                <w:rFonts w:ascii="Arial" w:hAnsi="Arial" w:cs="Arial"/>
                <w:b/>
                <w:bCs/>
                <w:color w:val="000000"/>
              </w:rPr>
              <w:t>R$ 6.450,30</w:t>
            </w:r>
          </w:p>
          <w:p w14:paraId="29D25979" w14:textId="77777777" w:rsidR="00BE609E" w:rsidRDefault="00BE609E" w:rsidP="00AD5C87">
            <w:pPr>
              <w:jc w:val="center"/>
              <w:rPr>
                <w:rFonts w:ascii="Arial" w:hAnsi="Arial" w:cs="Arial"/>
                <w:color w:val="000000"/>
              </w:rPr>
            </w:pPr>
          </w:p>
        </w:tc>
      </w:tr>
      <w:tr w:rsidR="00BE609E" w:rsidRPr="00CF5D94" w14:paraId="4D363B4B" w14:textId="77777777" w:rsidTr="00AD5C87">
        <w:trPr>
          <w:trHeight w:val="744"/>
          <w:jc w:val="center"/>
        </w:trPr>
        <w:tc>
          <w:tcPr>
            <w:tcW w:w="1257" w:type="dxa"/>
            <w:vMerge w:val="restart"/>
          </w:tcPr>
          <w:p w14:paraId="15524D64"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04</w:t>
            </w:r>
          </w:p>
        </w:tc>
        <w:tc>
          <w:tcPr>
            <w:tcW w:w="2108" w:type="dxa"/>
          </w:tcPr>
          <w:p w14:paraId="116FB2B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tcPr>
          <w:p w14:paraId="05272771" w14:textId="77777777" w:rsidR="00BE609E" w:rsidRPr="002957AD" w:rsidRDefault="00BE609E" w:rsidP="00AD5C87">
            <w:pPr>
              <w:jc w:val="center"/>
              <w:rPr>
                <w:rFonts w:ascii="Arial" w:hAnsi="Arial" w:cs="Arial"/>
                <w:color w:val="000000"/>
              </w:rPr>
            </w:pPr>
            <w:r w:rsidRPr="002957AD">
              <w:rPr>
                <w:rFonts w:ascii="Arial" w:hAnsi="Arial" w:cs="Arial"/>
                <w:color w:val="000000"/>
              </w:rPr>
              <w:t>R$ 4,00</w:t>
            </w:r>
          </w:p>
        </w:tc>
        <w:tc>
          <w:tcPr>
            <w:tcW w:w="1470" w:type="dxa"/>
          </w:tcPr>
          <w:p w14:paraId="4A20C62F"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665FD263" w14:textId="77777777" w:rsidR="00BE609E" w:rsidRPr="002957AD" w:rsidRDefault="00BE609E" w:rsidP="00AD5C87">
            <w:pPr>
              <w:jc w:val="center"/>
              <w:rPr>
                <w:rFonts w:ascii="Arial" w:hAnsi="Arial" w:cs="Arial"/>
                <w:color w:val="000000"/>
              </w:rPr>
            </w:pPr>
            <w:r w:rsidRPr="002957AD">
              <w:rPr>
                <w:rFonts w:ascii="Arial" w:hAnsi="Arial" w:cs="Arial"/>
                <w:color w:val="000000"/>
              </w:rPr>
              <w:t>R$ 20,00</w:t>
            </w:r>
          </w:p>
        </w:tc>
        <w:tc>
          <w:tcPr>
            <w:tcW w:w="1483" w:type="dxa"/>
          </w:tcPr>
          <w:p w14:paraId="05170D97" w14:textId="77777777" w:rsidR="00BE609E" w:rsidRDefault="00BE609E" w:rsidP="00AD5C87">
            <w:pPr>
              <w:jc w:val="center"/>
              <w:rPr>
                <w:rFonts w:ascii="Arial" w:hAnsi="Arial" w:cs="Arial"/>
                <w:color w:val="000000"/>
              </w:rPr>
            </w:pPr>
            <w:r>
              <w:rPr>
                <w:rFonts w:ascii="Arial" w:hAnsi="Arial" w:cs="Arial"/>
                <w:color w:val="000000"/>
              </w:rPr>
              <w:t>25</w:t>
            </w:r>
          </w:p>
          <w:p w14:paraId="6071035D"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6A9AF8C0" w14:textId="77777777" w:rsidR="00BE609E" w:rsidRDefault="00BE609E" w:rsidP="00AD5C87">
            <w:pPr>
              <w:jc w:val="center"/>
              <w:rPr>
                <w:rFonts w:ascii="Arial" w:hAnsi="Arial" w:cs="Arial"/>
                <w:color w:val="000000"/>
              </w:rPr>
            </w:pPr>
            <w:r>
              <w:rPr>
                <w:rFonts w:ascii="Arial" w:hAnsi="Arial" w:cs="Arial"/>
                <w:color w:val="000000"/>
              </w:rPr>
              <w:t xml:space="preserve">R$ </w:t>
            </w:r>
          </w:p>
          <w:p w14:paraId="5645C227" w14:textId="77777777" w:rsidR="00BE609E" w:rsidRPr="002957AD" w:rsidRDefault="00BE609E" w:rsidP="00AD5C87">
            <w:pPr>
              <w:jc w:val="center"/>
              <w:rPr>
                <w:rFonts w:ascii="Arial" w:hAnsi="Arial" w:cs="Arial"/>
                <w:color w:val="000000"/>
              </w:rPr>
            </w:pPr>
            <w:r>
              <w:rPr>
                <w:rFonts w:ascii="Arial" w:hAnsi="Arial" w:cs="Arial"/>
                <w:color w:val="000000"/>
              </w:rPr>
              <w:t>100,00</w:t>
            </w:r>
          </w:p>
        </w:tc>
      </w:tr>
      <w:tr w:rsidR="00BE609E" w:rsidRPr="00CF5D94" w14:paraId="4CFDD9A6" w14:textId="77777777" w:rsidTr="00AD5C87">
        <w:trPr>
          <w:trHeight w:val="744"/>
          <w:jc w:val="center"/>
        </w:trPr>
        <w:tc>
          <w:tcPr>
            <w:tcW w:w="1257" w:type="dxa"/>
            <w:vMerge/>
          </w:tcPr>
          <w:p w14:paraId="348D8004" w14:textId="77777777" w:rsidR="00BE609E" w:rsidRPr="002957AD" w:rsidRDefault="00BE609E" w:rsidP="00AD5C87">
            <w:pPr>
              <w:jc w:val="center"/>
              <w:rPr>
                <w:rFonts w:ascii="Arial" w:hAnsi="Arial" w:cs="Arial"/>
                <w:color w:val="000000"/>
              </w:rPr>
            </w:pPr>
          </w:p>
        </w:tc>
        <w:tc>
          <w:tcPr>
            <w:tcW w:w="2108" w:type="dxa"/>
          </w:tcPr>
          <w:p w14:paraId="3374F62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tcPr>
          <w:p w14:paraId="29139101" w14:textId="77777777" w:rsidR="00BE609E" w:rsidRPr="002957AD" w:rsidRDefault="00BE609E" w:rsidP="00AD5C87">
            <w:pPr>
              <w:jc w:val="center"/>
              <w:rPr>
                <w:rFonts w:ascii="Arial" w:hAnsi="Arial" w:cs="Arial"/>
                <w:color w:val="000000"/>
              </w:rPr>
            </w:pPr>
            <w:r w:rsidRPr="002957AD">
              <w:rPr>
                <w:rFonts w:ascii="Arial" w:hAnsi="Arial" w:cs="Arial"/>
                <w:color w:val="000000"/>
              </w:rPr>
              <w:t>R$ 4,67</w:t>
            </w:r>
          </w:p>
        </w:tc>
        <w:tc>
          <w:tcPr>
            <w:tcW w:w="1470" w:type="dxa"/>
          </w:tcPr>
          <w:p w14:paraId="6EAEA99A"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3DAD7BC5" w14:textId="77777777" w:rsidR="00BE609E" w:rsidRPr="002957AD" w:rsidRDefault="00BE609E" w:rsidP="00AD5C87">
            <w:pPr>
              <w:jc w:val="center"/>
              <w:rPr>
                <w:rFonts w:ascii="Arial" w:hAnsi="Arial" w:cs="Arial"/>
                <w:color w:val="000000"/>
              </w:rPr>
            </w:pPr>
            <w:r w:rsidRPr="002957AD">
              <w:rPr>
                <w:rFonts w:ascii="Arial" w:hAnsi="Arial" w:cs="Arial"/>
                <w:color w:val="000000"/>
              </w:rPr>
              <w:t>R$ 23,35</w:t>
            </w:r>
          </w:p>
        </w:tc>
        <w:tc>
          <w:tcPr>
            <w:tcW w:w="1483" w:type="dxa"/>
          </w:tcPr>
          <w:p w14:paraId="4372141A" w14:textId="77777777" w:rsidR="00BE609E" w:rsidRDefault="00BE609E" w:rsidP="00AD5C87">
            <w:pPr>
              <w:jc w:val="center"/>
              <w:rPr>
                <w:rFonts w:ascii="Arial" w:hAnsi="Arial" w:cs="Arial"/>
                <w:color w:val="000000"/>
              </w:rPr>
            </w:pPr>
            <w:r>
              <w:rPr>
                <w:rFonts w:ascii="Arial" w:hAnsi="Arial" w:cs="Arial"/>
                <w:color w:val="000000"/>
              </w:rPr>
              <w:t>25</w:t>
            </w:r>
          </w:p>
          <w:p w14:paraId="0A79F3A1"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3841439"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D08930A" w14:textId="77777777" w:rsidR="00BE609E" w:rsidRPr="002957AD" w:rsidRDefault="00BE609E" w:rsidP="00AD5C87">
            <w:pPr>
              <w:jc w:val="center"/>
              <w:rPr>
                <w:rFonts w:ascii="Arial" w:hAnsi="Arial" w:cs="Arial"/>
                <w:color w:val="000000"/>
              </w:rPr>
            </w:pPr>
            <w:r>
              <w:rPr>
                <w:rFonts w:ascii="Arial" w:hAnsi="Arial" w:cs="Arial"/>
                <w:color w:val="000000"/>
              </w:rPr>
              <w:t>116,75</w:t>
            </w:r>
          </w:p>
        </w:tc>
      </w:tr>
      <w:tr w:rsidR="00BE609E" w:rsidRPr="00CF5D94" w14:paraId="2D65BD7F" w14:textId="77777777" w:rsidTr="00AD5C87">
        <w:trPr>
          <w:trHeight w:val="744"/>
          <w:jc w:val="center"/>
        </w:trPr>
        <w:tc>
          <w:tcPr>
            <w:tcW w:w="1257" w:type="dxa"/>
            <w:vMerge/>
          </w:tcPr>
          <w:p w14:paraId="41938840" w14:textId="77777777" w:rsidR="00BE609E" w:rsidRPr="002957AD" w:rsidRDefault="00BE609E" w:rsidP="00AD5C87">
            <w:pPr>
              <w:jc w:val="center"/>
              <w:rPr>
                <w:rFonts w:ascii="Arial" w:hAnsi="Arial" w:cs="Arial"/>
                <w:color w:val="000000"/>
              </w:rPr>
            </w:pPr>
          </w:p>
        </w:tc>
        <w:tc>
          <w:tcPr>
            <w:tcW w:w="2108" w:type="dxa"/>
          </w:tcPr>
          <w:p w14:paraId="53DEDC0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tcPr>
          <w:p w14:paraId="27AB33FC" w14:textId="77777777" w:rsidR="00BE609E" w:rsidRPr="002957AD" w:rsidRDefault="00BE609E" w:rsidP="00AD5C87">
            <w:pPr>
              <w:jc w:val="center"/>
              <w:rPr>
                <w:rFonts w:ascii="Arial" w:hAnsi="Arial" w:cs="Arial"/>
                <w:color w:val="000000"/>
              </w:rPr>
            </w:pPr>
            <w:r w:rsidRPr="002957AD">
              <w:rPr>
                <w:rFonts w:ascii="Arial" w:hAnsi="Arial" w:cs="Arial"/>
                <w:color w:val="000000"/>
              </w:rPr>
              <w:t>R$ 24,83</w:t>
            </w:r>
          </w:p>
        </w:tc>
        <w:tc>
          <w:tcPr>
            <w:tcW w:w="1470" w:type="dxa"/>
          </w:tcPr>
          <w:p w14:paraId="6DF61CAA" w14:textId="77777777" w:rsidR="00BE609E" w:rsidRPr="002957AD" w:rsidRDefault="00BE609E" w:rsidP="00AD5C87">
            <w:pPr>
              <w:jc w:val="center"/>
              <w:rPr>
                <w:rFonts w:ascii="Arial" w:hAnsi="Arial" w:cs="Arial"/>
                <w:color w:val="000000"/>
              </w:rPr>
            </w:pPr>
            <w:r w:rsidRPr="002957AD">
              <w:rPr>
                <w:rFonts w:ascii="Arial" w:hAnsi="Arial" w:cs="Arial"/>
                <w:color w:val="000000"/>
              </w:rPr>
              <w:t>20 unidades</w:t>
            </w:r>
          </w:p>
        </w:tc>
        <w:tc>
          <w:tcPr>
            <w:tcW w:w="1483" w:type="dxa"/>
          </w:tcPr>
          <w:p w14:paraId="15B6A8F6" w14:textId="77777777" w:rsidR="00BE609E" w:rsidRPr="002957AD" w:rsidRDefault="00BE609E" w:rsidP="00AD5C87">
            <w:pPr>
              <w:jc w:val="center"/>
              <w:rPr>
                <w:rFonts w:ascii="Arial" w:hAnsi="Arial" w:cs="Arial"/>
                <w:color w:val="000000"/>
              </w:rPr>
            </w:pPr>
            <w:r w:rsidRPr="002957AD">
              <w:rPr>
                <w:rFonts w:ascii="Arial" w:hAnsi="Arial" w:cs="Arial"/>
                <w:color w:val="000000"/>
              </w:rPr>
              <w:t>R$ 496,60</w:t>
            </w:r>
          </w:p>
        </w:tc>
        <w:tc>
          <w:tcPr>
            <w:tcW w:w="1483" w:type="dxa"/>
          </w:tcPr>
          <w:p w14:paraId="1B7C9AF2" w14:textId="77777777" w:rsidR="00BE609E" w:rsidRDefault="00BE609E" w:rsidP="00AD5C87">
            <w:pPr>
              <w:jc w:val="center"/>
              <w:rPr>
                <w:rFonts w:ascii="Arial" w:hAnsi="Arial" w:cs="Arial"/>
                <w:color w:val="000000"/>
              </w:rPr>
            </w:pPr>
            <w:r>
              <w:rPr>
                <w:rFonts w:ascii="Arial" w:hAnsi="Arial" w:cs="Arial"/>
                <w:color w:val="000000"/>
              </w:rPr>
              <w:t>100</w:t>
            </w:r>
          </w:p>
          <w:p w14:paraId="1650E486"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85B9B68" w14:textId="77777777" w:rsidR="00BE609E" w:rsidRPr="002957AD" w:rsidRDefault="00BE609E" w:rsidP="00AD5C87">
            <w:pPr>
              <w:jc w:val="center"/>
              <w:rPr>
                <w:rFonts w:ascii="Arial" w:hAnsi="Arial" w:cs="Arial"/>
                <w:color w:val="000000"/>
              </w:rPr>
            </w:pPr>
            <w:r>
              <w:rPr>
                <w:rFonts w:ascii="Arial" w:hAnsi="Arial" w:cs="Arial"/>
                <w:color w:val="000000"/>
              </w:rPr>
              <w:t>R$ 2.483,00</w:t>
            </w:r>
          </w:p>
        </w:tc>
      </w:tr>
      <w:tr w:rsidR="00BE609E" w:rsidRPr="00CF5D94" w14:paraId="7F951816" w14:textId="77777777" w:rsidTr="00AD5C87">
        <w:trPr>
          <w:trHeight w:val="744"/>
          <w:jc w:val="center"/>
        </w:trPr>
        <w:tc>
          <w:tcPr>
            <w:tcW w:w="1257" w:type="dxa"/>
            <w:vMerge/>
          </w:tcPr>
          <w:p w14:paraId="33238D60" w14:textId="77777777" w:rsidR="00BE609E" w:rsidRPr="002957AD" w:rsidRDefault="00BE609E" w:rsidP="00AD5C87">
            <w:pPr>
              <w:jc w:val="center"/>
              <w:rPr>
                <w:rFonts w:ascii="Arial" w:hAnsi="Arial" w:cs="Arial"/>
                <w:color w:val="000000"/>
              </w:rPr>
            </w:pPr>
          </w:p>
        </w:tc>
        <w:tc>
          <w:tcPr>
            <w:tcW w:w="2108" w:type="dxa"/>
          </w:tcPr>
          <w:p w14:paraId="75F3665A"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tcPr>
          <w:p w14:paraId="15AA79AB" w14:textId="77777777" w:rsidR="00BE609E" w:rsidRPr="002957AD" w:rsidRDefault="00BE609E" w:rsidP="00AD5C87">
            <w:pPr>
              <w:jc w:val="center"/>
              <w:rPr>
                <w:rFonts w:ascii="Arial" w:hAnsi="Arial" w:cs="Arial"/>
                <w:color w:val="000000"/>
              </w:rPr>
            </w:pPr>
            <w:r w:rsidRPr="002957AD">
              <w:rPr>
                <w:rFonts w:ascii="Arial" w:hAnsi="Arial" w:cs="Arial"/>
                <w:color w:val="000000"/>
              </w:rPr>
              <w:t>R$ 22,41</w:t>
            </w:r>
          </w:p>
        </w:tc>
        <w:tc>
          <w:tcPr>
            <w:tcW w:w="1470" w:type="dxa"/>
          </w:tcPr>
          <w:p w14:paraId="480A490C"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4DA1267A" w14:textId="77777777" w:rsidR="00BE609E" w:rsidRPr="002957AD" w:rsidRDefault="00BE609E" w:rsidP="00AD5C87">
            <w:pPr>
              <w:jc w:val="center"/>
              <w:rPr>
                <w:rFonts w:ascii="Arial" w:hAnsi="Arial" w:cs="Arial"/>
                <w:color w:val="000000"/>
              </w:rPr>
            </w:pPr>
            <w:r w:rsidRPr="002957AD">
              <w:rPr>
                <w:rFonts w:ascii="Arial" w:hAnsi="Arial" w:cs="Arial"/>
                <w:color w:val="000000"/>
              </w:rPr>
              <w:t>R$ 112,05</w:t>
            </w:r>
          </w:p>
        </w:tc>
        <w:tc>
          <w:tcPr>
            <w:tcW w:w="1483" w:type="dxa"/>
          </w:tcPr>
          <w:p w14:paraId="3A4DFD59" w14:textId="77777777" w:rsidR="00BE609E" w:rsidRPr="002957AD" w:rsidRDefault="00BE609E" w:rsidP="00AD5C87">
            <w:pPr>
              <w:jc w:val="center"/>
              <w:rPr>
                <w:rFonts w:ascii="Arial" w:hAnsi="Arial" w:cs="Arial"/>
                <w:color w:val="000000"/>
              </w:rPr>
            </w:pPr>
            <w:r>
              <w:rPr>
                <w:rFonts w:ascii="Arial" w:hAnsi="Arial" w:cs="Arial"/>
                <w:color w:val="000000"/>
              </w:rPr>
              <w:t>25 unidades</w:t>
            </w:r>
          </w:p>
        </w:tc>
        <w:tc>
          <w:tcPr>
            <w:tcW w:w="1483" w:type="dxa"/>
          </w:tcPr>
          <w:p w14:paraId="5CFD0FCE"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3542ED2" w14:textId="77777777" w:rsidR="00BE609E" w:rsidRPr="002957AD" w:rsidRDefault="00BE609E" w:rsidP="00AD5C87">
            <w:pPr>
              <w:jc w:val="center"/>
              <w:rPr>
                <w:rFonts w:ascii="Arial" w:hAnsi="Arial" w:cs="Arial"/>
                <w:color w:val="000000"/>
              </w:rPr>
            </w:pPr>
            <w:r>
              <w:rPr>
                <w:rFonts w:ascii="Arial" w:hAnsi="Arial" w:cs="Arial"/>
                <w:color w:val="000000"/>
              </w:rPr>
              <w:t>560,25</w:t>
            </w:r>
          </w:p>
        </w:tc>
      </w:tr>
      <w:tr w:rsidR="00BE609E" w:rsidRPr="00CF5D94" w14:paraId="3E5547A8" w14:textId="77777777" w:rsidTr="00AD5C87">
        <w:trPr>
          <w:trHeight w:val="744"/>
          <w:jc w:val="center"/>
        </w:trPr>
        <w:tc>
          <w:tcPr>
            <w:tcW w:w="1257" w:type="dxa"/>
            <w:vMerge/>
          </w:tcPr>
          <w:p w14:paraId="15C9F01E" w14:textId="77777777" w:rsidR="00BE609E" w:rsidRPr="002957AD" w:rsidRDefault="00BE609E" w:rsidP="00AD5C87">
            <w:pPr>
              <w:jc w:val="center"/>
              <w:rPr>
                <w:rFonts w:ascii="Arial" w:hAnsi="Arial" w:cs="Arial"/>
                <w:color w:val="000000"/>
              </w:rPr>
            </w:pPr>
          </w:p>
        </w:tc>
        <w:tc>
          <w:tcPr>
            <w:tcW w:w="2108" w:type="dxa"/>
          </w:tcPr>
          <w:p w14:paraId="7F0D6691"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tcPr>
          <w:p w14:paraId="4024C74E" w14:textId="77777777" w:rsidR="00BE609E" w:rsidRPr="002957AD" w:rsidRDefault="00BE609E" w:rsidP="00AD5C87">
            <w:pPr>
              <w:jc w:val="center"/>
              <w:rPr>
                <w:rFonts w:ascii="Arial" w:hAnsi="Arial" w:cs="Arial"/>
                <w:color w:val="000000"/>
              </w:rPr>
            </w:pPr>
            <w:r w:rsidRPr="002957AD">
              <w:rPr>
                <w:rFonts w:ascii="Arial" w:hAnsi="Arial" w:cs="Arial"/>
                <w:color w:val="000000"/>
              </w:rPr>
              <w:t>R$ 19,70</w:t>
            </w:r>
          </w:p>
        </w:tc>
        <w:tc>
          <w:tcPr>
            <w:tcW w:w="1470" w:type="dxa"/>
          </w:tcPr>
          <w:p w14:paraId="5DFED446"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14227293" w14:textId="77777777" w:rsidR="00BE609E" w:rsidRPr="002957AD" w:rsidRDefault="00BE609E" w:rsidP="00AD5C87">
            <w:pPr>
              <w:jc w:val="center"/>
              <w:rPr>
                <w:rFonts w:ascii="Arial" w:hAnsi="Arial" w:cs="Arial"/>
                <w:color w:val="000000"/>
              </w:rPr>
            </w:pPr>
            <w:r w:rsidRPr="002957AD">
              <w:rPr>
                <w:rFonts w:ascii="Arial" w:hAnsi="Arial" w:cs="Arial"/>
                <w:color w:val="000000"/>
              </w:rPr>
              <w:t>R$ 98,50</w:t>
            </w:r>
          </w:p>
        </w:tc>
        <w:tc>
          <w:tcPr>
            <w:tcW w:w="1483" w:type="dxa"/>
          </w:tcPr>
          <w:p w14:paraId="08922F86" w14:textId="77777777" w:rsidR="00BE609E" w:rsidRDefault="00BE609E" w:rsidP="00AD5C87">
            <w:pPr>
              <w:jc w:val="center"/>
              <w:rPr>
                <w:rFonts w:ascii="Arial" w:hAnsi="Arial" w:cs="Arial"/>
                <w:color w:val="000000"/>
              </w:rPr>
            </w:pPr>
            <w:r>
              <w:rPr>
                <w:rFonts w:ascii="Arial" w:hAnsi="Arial" w:cs="Arial"/>
                <w:color w:val="000000"/>
              </w:rPr>
              <w:t>25</w:t>
            </w:r>
          </w:p>
          <w:p w14:paraId="6B35CB0B"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9BB5B03" w14:textId="77777777" w:rsidR="00BE609E" w:rsidRDefault="00BE609E" w:rsidP="00AD5C87">
            <w:pPr>
              <w:jc w:val="center"/>
              <w:rPr>
                <w:rFonts w:ascii="Arial" w:hAnsi="Arial" w:cs="Arial"/>
                <w:color w:val="000000"/>
              </w:rPr>
            </w:pPr>
            <w:r>
              <w:rPr>
                <w:rFonts w:ascii="Arial" w:hAnsi="Arial" w:cs="Arial"/>
                <w:color w:val="000000"/>
              </w:rPr>
              <w:t>R$ 492,50</w:t>
            </w:r>
          </w:p>
          <w:p w14:paraId="739F38DC" w14:textId="77777777" w:rsidR="00BE609E" w:rsidRPr="002957AD" w:rsidRDefault="00BE609E" w:rsidP="00AD5C87">
            <w:pPr>
              <w:jc w:val="center"/>
              <w:rPr>
                <w:rFonts w:ascii="Arial" w:hAnsi="Arial" w:cs="Arial"/>
                <w:color w:val="000000"/>
              </w:rPr>
            </w:pPr>
          </w:p>
        </w:tc>
      </w:tr>
      <w:tr w:rsidR="00BE609E" w:rsidRPr="00CF5D94" w14:paraId="5ECBF99E" w14:textId="77777777" w:rsidTr="00AD5C87">
        <w:trPr>
          <w:trHeight w:val="744"/>
          <w:jc w:val="center"/>
        </w:trPr>
        <w:tc>
          <w:tcPr>
            <w:tcW w:w="7654" w:type="dxa"/>
            <w:gridSpan w:val="5"/>
          </w:tcPr>
          <w:p w14:paraId="68AADC0F"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7DC91817"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R$ 750,50</w:t>
            </w:r>
          </w:p>
        </w:tc>
        <w:tc>
          <w:tcPr>
            <w:tcW w:w="2966" w:type="dxa"/>
            <w:gridSpan w:val="2"/>
          </w:tcPr>
          <w:p w14:paraId="26AE3919"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04D1289C" w14:textId="77777777" w:rsidR="00BE609E" w:rsidRDefault="00BE609E" w:rsidP="00AD5C87">
            <w:pPr>
              <w:jc w:val="center"/>
              <w:rPr>
                <w:rFonts w:ascii="Arial" w:hAnsi="Arial" w:cs="Arial"/>
                <w:b/>
                <w:bCs/>
                <w:color w:val="000000"/>
              </w:rPr>
            </w:pPr>
            <w:r>
              <w:rPr>
                <w:rFonts w:ascii="Arial" w:hAnsi="Arial" w:cs="Arial"/>
                <w:b/>
                <w:bCs/>
                <w:color w:val="000000"/>
              </w:rPr>
              <w:t>R$ 3.752,50</w:t>
            </w:r>
          </w:p>
          <w:p w14:paraId="670FA8CF" w14:textId="77777777" w:rsidR="00BE609E" w:rsidRDefault="00BE609E" w:rsidP="00AD5C87">
            <w:pPr>
              <w:jc w:val="center"/>
              <w:rPr>
                <w:rFonts w:ascii="Arial" w:hAnsi="Arial" w:cs="Arial"/>
                <w:color w:val="000000"/>
              </w:rPr>
            </w:pPr>
          </w:p>
        </w:tc>
      </w:tr>
      <w:tr w:rsidR="00BE609E" w:rsidRPr="00CF5D94" w14:paraId="34B82A76" w14:textId="77777777" w:rsidTr="00AD5C87">
        <w:trPr>
          <w:trHeight w:val="744"/>
          <w:jc w:val="center"/>
        </w:trPr>
        <w:tc>
          <w:tcPr>
            <w:tcW w:w="1257" w:type="dxa"/>
            <w:vMerge w:val="restart"/>
          </w:tcPr>
          <w:p w14:paraId="52341C3B"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lastRenderedPageBreak/>
              <w:t>GRUPO 05</w:t>
            </w:r>
          </w:p>
        </w:tc>
        <w:tc>
          <w:tcPr>
            <w:tcW w:w="2108" w:type="dxa"/>
          </w:tcPr>
          <w:p w14:paraId="342BEA9C"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tcPr>
          <w:p w14:paraId="13D44116" w14:textId="77777777" w:rsidR="00BE609E" w:rsidRPr="002957AD" w:rsidRDefault="00BE609E" w:rsidP="00AD5C87">
            <w:pPr>
              <w:jc w:val="center"/>
              <w:rPr>
                <w:rFonts w:ascii="Arial" w:hAnsi="Arial" w:cs="Arial"/>
                <w:color w:val="000000"/>
              </w:rPr>
            </w:pPr>
            <w:r w:rsidRPr="002957AD">
              <w:rPr>
                <w:rFonts w:ascii="Arial" w:hAnsi="Arial" w:cs="Arial"/>
                <w:color w:val="000000"/>
              </w:rPr>
              <w:t>R$ 4,50</w:t>
            </w:r>
          </w:p>
        </w:tc>
        <w:tc>
          <w:tcPr>
            <w:tcW w:w="1470" w:type="dxa"/>
          </w:tcPr>
          <w:p w14:paraId="50D1975F" w14:textId="77777777" w:rsidR="00BE609E" w:rsidRPr="002957AD" w:rsidRDefault="00BE609E" w:rsidP="00AD5C87">
            <w:pPr>
              <w:jc w:val="center"/>
              <w:rPr>
                <w:rFonts w:ascii="Arial" w:hAnsi="Arial" w:cs="Arial"/>
                <w:color w:val="000000"/>
              </w:rPr>
            </w:pPr>
            <w:r w:rsidRPr="002957AD">
              <w:rPr>
                <w:rFonts w:ascii="Arial" w:hAnsi="Arial" w:cs="Arial"/>
                <w:color w:val="000000"/>
              </w:rPr>
              <w:t>100 unidades</w:t>
            </w:r>
          </w:p>
        </w:tc>
        <w:tc>
          <w:tcPr>
            <w:tcW w:w="1483" w:type="dxa"/>
          </w:tcPr>
          <w:p w14:paraId="13A90210" w14:textId="77777777" w:rsidR="00BE609E" w:rsidRPr="002957AD" w:rsidRDefault="00BE609E" w:rsidP="00AD5C87">
            <w:pPr>
              <w:jc w:val="center"/>
              <w:rPr>
                <w:rFonts w:ascii="Arial" w:hAnsi="Arial" w:cs="Arial"/>
                <w:color w:val="000000"/>
              </w:rPr>
            </w:pPr>
            <w:r w:rsidRPr="002957AD">
              <w:rPr>
                <w:rFonts w:ascii="Arial" w:hAnsi="Arial" w:cs="Arial"/>
                <w:color w:val="000000"/>
              </w:rPr>
              <w:t>R$ 450,00</w:t>
            </w:r>
          </w:p>
        </w:tc>
        <w:tc>
          <w:tcPr>
            <w:tcW w:w="1483" w:type="dxa"/>
          </w:tcPr>
          <w:p w14:paraId="55C0DE87" w14:textId="77777777" w:rsidR="00BE609E" w:rsidRDefault="00BE609E" w:rsidP="00AD5C87">
            <w:pPr>
              <w:jc w:val="center"/>
              <w:rPr>
                <w:rFonts w:ascii="Arial" w:hAnsi="Arial" w:cs="Arial"/>
                <w:color w:val="000000"/>
              </w:rPr>
            </w:pPr>
            <w:r>
              <w:rPr>
                <w:rFonts w:ascii="Arial" w:hAnsi="Arial" w:cs="Arial"/>
                <w:color w:val="000000"/>
              </w:rPr>
              <w:t>500</w:t>
            </w:r>
          </w:p>
          <w:p w14:paraId="6325BC27"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9B01F93" w14:textId="77777777" w:rsidR="00BE609E" w:rsidRPr="002957AD" w:rsidRDefault="00BE609E" w:rsidP="00AD5C87">
            <w:pPr>
              <w:jc w:val="center"/>
              <w:rPr>
                <w:rFonts w:ascii="Arial" w:hAnsi="Arial" w:cs="Arial"/>
                <w:color w:val="000000"/>
              </w:rPr>
            </w:pPr>
            <w:r>
              <w:rPr>
                <w:rFonts w:ascii="Arial" w:hAnsi="Arial" w:cs="Arial"/>
                <w:color w:val="000000"/>
              </w:rPr>
              <w:t>R$ 2.250,00</w:t>
            </w:r>
          </w:p>
        </w:tc>
      </w:tr>
      <w:tr w:rsidR="00BE609E" w:rsidRPr="00CF5D94" w14:paraId="6CFA2268" w14:textId="77777777" w:rsidTr="00AD5C87">
        <w:trPr>
          <w:trHeight w:val="744"/>
          <w:jc w:val="center"/>
        </w:trPr>
        <w:tc>
          <w:tcPr>
            <w:tcW w:w="1257" w:type="dxa"/>
            <w:vMerge/>
          </w:tcPr>
          <w:p w14:paraId="1841C577" w14:textId="77777777" w:rsidR="00BE609E" w:rsidRPr="002957AD" w:rsidRDefault="00BE609E" w:rsidP="00AD5C87">
            <w:pPr>
              <w:jc w:val="center"/>
              <w:rPr>
                <w:rFonts w:ascii="Arial" w:hAnsi="Arial" w:cs="Arial"/>
                <w:color w:val="000000"/>
              </w:rPr>
            </w:pPr>
          </w:p>
        </w:tc>
        <w:tc>
          <w:tcPr>
            <w:tcW w:w="2108" w:type="dxa"/>
          </w:tcPr>
          <w:p w14:paraId="2E411C7B"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tcPr>
          <w:p w14:paraId="12EE61A5" w14:textId="77777777" w:rsidR="00BE609E" w:rsidRPr="002957AD" w:rsidRDefault="00BE609E" w:rsidP="00AD5C87">
            <w:pPr>
              <w:jc w:val="center"/>
              <w:rPr>
                <w:rFonts w:ascii="Arial" w:hAnsi="Arial" w:cs="Arial"/>
                <w:color w:val="000000"/>
              </w:rPr>
            </w:pPr>
            <w:r w:rsidRPr="002957AD">
              <w:rPr>
                <w:rFonts w:ascii="Arial" w:hAnsi="Arial" w:cs="Arial"/>
                <w:color w:val="000000"/>
              </w:rPr>
              <w:t>R$ 12,90</w:t>
            </w:r>
          </w:p>
        </w:tc>
        <w:tc>
          <w:tcPr>
            <w:tcW w:w="1470" w:type="dxa"/>
          </w:tcPr>
          <w:p w14:paraId="5E24AAF1" w14:textId="77777777" w:rsidR="00BE609E" w:rsidRPr="002957AD" w:rsidRDefault="00BE609E" w:rsidP="00AD5C87">
            <w:pPr>
              <w:jc w:val="center"/>
              <w:rPr>
                <w:rFonts w:ascii="Arial" w:hAnsi="Arial" w:cs="Arial"/>
                <w:color w:val="000000"/>
              </w:rPr>
            </w:pPr>
            <w:r w:rsidRPr="002957AD">
              <w:rPr>
                <w:rFonts w:ascii="Arial" w:hAnsi="Arial" w:cs="Arial"/>
                <w:color w:val="000000"/>
              </w:rPr>
              <w:t>50 pacotes c/ 5 un. cada</w:t>
            </w:r>
          </w:p>
        </w:tc>
        <w:tc>
          <w:tcPr>
            <w:tcW w:w="1483" w:type="dxa"/>
          </w:tcPr>
          <w:p w14:paraId="3FBEBBA3" w14:textId="77777777" w:rsidR="00BE609E" w:rsidRPr="002957AD" w:rsidRDefault="00BE609E" w:rsidP="00AD5C87">
            <w:pPr>
              <w:jc w:val="center"/>
              <w:rPr>
                <w:rFonts w:ascii="Arial" w:hAnsi="Arial" w:cs="Arial"/>
                <w:color w:val="000000"/>
              </w:rPr>
            </w:pPr>
            <w:r w:rsidRPr="002957AD">
              <w:rPr>
                <w:rFonts w:ascii="Arial" w:hAnsi="Arial" w:cs="Arial"/>
                <w:color w:val="000000"/>
              </w:rPr>
              <w:t>R$ 645,00</w:t>
            </w:r>
          </w:p>
        </w:tc>
        <w:tc>
          <w:tcPr>
            <w:tcW w:w="1483" w:type="dxa"/>
          </w:tcPr>
          <w:p w14:paraId="13313F20" w14:textId="77777777" w:rsidR="00BE609E" w:rsidRPr="002957AD" w:rsidRDefault="00BE609E"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tcPr>
          <w:p w14:paraId="634F591C"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61A60A2" w14:textId="77777777" w:rsidR="00BE609E" w:rsidRPr="002957AD" w:rsidRDefault="00BE609E" w:rsidP="00AD5C87">
            <w:pPr>
              <w:jc w:val="center"/>
              <w:rPr>
                <w:rFonts w:ascii="Arial" w:hAnsi="Arial" w:cs="Arial"/>
                <w:color w:val="000000"/>
              </w:rPr>
            </w:pPr>
            <w:r>
              <w:rPr>
                <w:rFonts w:ascii="Arial" w:hAnsi="Arial" w:cs="Arial"/>
                <w:color w:val="000000"/>
              </w:rPr>
              <w:t>3.225,00</w:t>
            </w:r>
          </w:p>
        </w:tc>
      </w:tr>
      <w:tr w:rsidR="00BE609E" w:rsidRPr="00CF5D94" w14:paraId="2DD3E9D8" w14:textId="77777777" w:rsidTr="00AD5C87">
        <w:trPr>
          <w:trHeight w:val="744"/>
          <w:jc w:val="center"/>
        </w:trPr>
        <w:tc>
          <w:tcPr>
            <w:tcW w:w="1257" w:type="dxa"/>
            <w:vMerge/>
          </w:tcPr>
          <w:p w14:paraId="5306DDDA" w14:textId="77777777" w:rsidR="00BE609E" w:rsidRPr="002957AD" w:rsidRDefault="00BE609E" w:rsidP="00AD5C87">
            <w:pPr>
              <w:jc w:val="center"/>
              <w:rPr>
                <w:rFonts w:ascii="Arial" w:hAnsi="Arial" w:cs="Arial"/>
                <w:color w:val="000000"/>
              </w:rPr>
            </w:pPr>
          </w:p>
        </w:tc>
        <w:tc>
          <w:tcPr>
            <w:tcW w:w="2108" w:type="dxa"/>
          </w:tcPr>
          <w:p w14:paraId="4979C797"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tcPr>
          <w:p w14:paraId="5FEACC10" w14:textId="77777777" w:rsidR="00BE609E" w:rsidRPr="002957AD" w:rsidRDefault="00BE609E" w:rsidP="00AD5C87">
            <w:pPr>
              <w:jc w:val="center"/>
              <w:rPr>
                <w:rFonts w:ascii="Arial" w:hAnsi="Arial" w:cs="Arial"/>
                <w:color w:val="000000"/>
              </w:rPr>
            </w:pPr>
            <w:r w:rsidRPr="002957AD">
              <w:rPr>
                <w:rFonts w:ascii="Arial" w:hAnsi="Arial" w:cs="Arial"/>
                <w:color w:val="000000"/>
              </w:rPr>
              <w:t>R$ 8,79</w:t>
            </w:r>
          </w:p>
        </w:tc>
        <w:tc>
          <w:tcPr>
            <w:tcW w:w="1470" w:type="dxa"/>
          </w:tcPr>
          <w:p w14:paraId="4DA36458" w14:textId="77777777" w:rsidR="00BE609E" w:rsidRPr="002957AD" w:rsidRDefault="00BE609E" w:rsidP="00AD5C87">
            <w:pPr>
              <w:jc w:val="center"/>
              <w:rPr>
                <w:rFonts w:ascii="Arial" w:hAnsi="Arial" w:cs="Arial"/>
                <w:color w:val="000000"/>
              </w:rPr>
            </w:pPr>
            <w:r w:rsidRPr="002957AD">
              <w:rPr>
                <w:rFonts w:ascii="Arial" w:hAnsi="Arial" w:cs="Arial"/>
                <w:color w:val="000000"/>
              </w:rPr>
              <w:t>250 unidades</w:t>
            </w:r>
          </w:p>
        </w:tc>
        <w:tc>
          <w:tcPr>
            <w:tcW w:w="1483" w:type="dxa"/>
          </w:tcPr>
          <w:p w14:paraId="104D5857" w14:textId="77777777" w:rsidR="00BE609E" w:rsidRPr="002957AD" w:rsidRDefault="00BE609E" w:rsidP="00AD5C87">
            <w:pPr>
              <w:jc w:val="center"/>
              <w:rPr>
                <w:rFonts w:ascii="Arial" w:hAnsi="Arial" w:cs="Arial"/>
                <w:color w:val="000000"/>
              </w:rPr>
            </w:pPr>
            <w:r w:rsidRPr="002957AD">
              <w:rPr>
                <w:rFonts w:ascii="Arial" w:hAnsi="Arial" w:cs="Arial"/>
                <w:color w:val="000000"/>
              </w:rPr>
              <w:t>R$ 2.197,50</w:t>
            </w:r>
          </w:p>
        </w:tc>
        <w:tc>
          <w:tcPr>
            <w:tcW w:w="1483" w:type="dxa"/>
          </w:tcPr>
          <w:p w14:paraId="0242C951" w14:textId="77777777" w:rsidR="00BE609E" w:rsidRPr="002957AD" w:rsidRDefault="00BE609E" w:rsidP="00AD5C87">
            <w:pPr>
              <w:jc w:val="center"/>
              <w:rPr>
                <w:rFonts w:ascii="Arial" w:hAnsi="Arial" w:cs="Arial"/>
                <w:color w:val="000000"/>
              </w:rPr>
            </w:pPr>
            <w:r>
              <w:rPr>
                <w:rFonts w:ascii="Arial" w:hAnsi="Arial" w:cs="Arial"/>
                <w:color w:val="000000"/>
              </w:rPr>
              <w:t>1.250 unidades</w:t>
            </w:r>
          </w:p>
        </w:tc>
        <w:tc>
          <w:tcPr>
            <w:tcW w:w="1483" w:type="dxa"/>
          </w:tcPr>
          <w:p w14:paraId="5731D562" w14:textId="77777777" w:rsidR="00BE609E" w:rsidRPr="002957AD" w:rsidRDefault="00BE609E" w:rsidP="00AD5C87">
            <w:pPr>
              <w:jc w:val="center"/>
              <w:rPr>
                <w:rFonts w:ascii="Arial" w:hAnsi="Arial" w:cs="Arial"/>
                <w:color w:val="000000"/>
              </w:rPr>
            </w:pPr>
            <w:r>
              <w:rPr>
                <w:rFonts w:ascii="Arial" w:hAnsi="Arial" w:cs="Arial"/>
                <w:color w:val="000000"/>
              </w:rPr>
              <w:t>R$ 10.987,50</w:t>
            </w:r>
          </w:p>
        </w:tc>
      </w:tr>
      <w:tr w:rsidR="00BE609E" w:rsidRPr="00CF5D94" w14:paraId="14FB4216" w14:textId="77777777" w:rsidTr="00AD5C87">
        <w:trPr>
          <w:trHeight w:val="744"/>
          <w:jc w:val="center"/>
        </w:trPr>
        <w:tc>
          <w:tcPr>
            <w:tcW w:w="7654" w:type="dxa"/>
            <w:gridSpan w:val="5"/>
          </w:tcPr>
          <w:p w14:paraId="35BEDAC3"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75DB35C4"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R$ 3.292,50 </w:t>
            </w:r>
          </w:p>
        </w:tc>
        <w:tc>
          <w:tcPr>
            <w:tcW w:w="2966" w:type="dxa"/>
            <w:gridSpan w:val="2"/>
          </w:tcPr>
          <w:p w14:paraId="75AA929E"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2BC79F53" w14:textId="77777777" w:rsidR="00BE609E" w:rsidRDefault="00BE609E" w:rsidP="00AD5C87">
            <w:pPr>
              <w:jc w:val="center"/>
              <w:rPr>
                <w:rFonts w:ascii="Arial" w:hAnsi="Arial" w:cs="Arial"/>
                <w:b/>
                <w:bCs/>
                <w:color w:val="000000"/>
              </w:rPr>
            </w:pPr>
            <w:r>
              <w:rPr>
                <w:rFonts w:ascii="Arial" w:hAnsi="Arial" w:cs="Arial"/>
                <w:b/>
                <w:bCs/>
                <w:color w:val="000000"/>
              </w:rPr>
              <w:t>R$ 16.462,50</w:t>
            </w:r>
          </w:p>
          <w:p w14:paraId="24380A98" w14:textId="77777777" w:rsidR="00BE609E" w:rsidRDefault="00BE609E" w:rsidP="00AD5C87">
            <w:pPr>
              <w:jc w:val="center"/>
              <w:rPr>
                <w:rFonts w:ascii="Arial" w:hAnsi="Arial" w:cs="Arial"/>
                <w:color w:val="000000"/>
              </w:rPr>
            </w:pPr>
          </w:p>
        </w:tc>
      </w:tr>
      <w:tr w:rsidR="00BE609E" w:rsidRPr="00CF5D94" w14:paraId="04A583EA" w14:textId="77777777" w:rsidTr="00AD5C87">
        <w:trPr>
          <w:trHeight w:val="744"/>
          <w:jc w:val="center"/>
        </w:trPr>
        <w:tc>
          <w:tcPr>
            <w:tcW w:w="1257" w:type="dxa"/>
            <w:vMerge w:val="restart"/>
          </w:tcPr>
          <w:p w14:paraId="062309CE"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 06</w:t>
            </w:r>
          </w:p>
        </w:tc>
        <w:tc>
          <w:tcPr>
            <w:tcW w:w="2108" w:type="dxa"/>
          </w:tcPr>
          <w:p w14:paraId="093BE614"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tcPr>
          <w:p w14:paraId="59F63042" w14:textId="77777777" w:rsidR="00BE609E" w:rsidRPr="002957AD" w:rsidRDefault="00BE609E" w:rsidP="00AD5C87">
            <w:pPr>
              <w:jc w:val="center"/>
              <w:rPr>
                <w:rFonts w:ascii="Arial" w:hAnsi="Arial" w:cs="Arial"/>
                <w:color w:val="000000"/>
              </w:rPr>
            </w:pPr>
            <w:r w:rsidRPr="002957AD">
              <w:rPr>
                <w:rFonts w:ascii="Arial" w:hAnsi="Arial" w:cs="Arial"/>
                <w:color w:val="000000"/>
              </w:rPr>
              <w:t>R$ 10,50</w:t>
            </w:r>
          </w:p>
        </w:tc>
        <w:tc>
          <w:tcPr>
            <w:tcW w:w="1470" w:type="dxa"/>
          </w:tcPr>
          <w:p w14:paraId="54A62725" w14:textId="77777777" w:rsidR="00BE609E" w:rsidRPr="002957AD" w:rsidRDefault="00BE609E" w:rsidP="00AD5C87">
            <w:pPr>
              <w:jc w:val="center"/>
              <w:rPr>
                <w:rFonts w:ascii="Arial" w:hAnsi="Arial" w:cs="Arial"/>
                <w:color w:val="000000"/>
              </w:rPr>
            </w:pPr>
            <w:r w:rsidRPr="002957AD">
              <w:rPr>
                <w:rFonts w:ascii="Arial" w:hAnsi="Arial" w:cs="Arial"/>
                <w:color w:val="000000"/>
              </w:rPr>
              <w:t>15 unidades</w:t>
            </w:r>
          </w:p>
        </w:tc>
        <w:tc>
          <w:tcPr>
            <w:tcW w:w="1483" w:type="dxa"/>
          </w:tcPr>
          <w:p w14:paraId="0538A81D" w14:textId="77777777" w:rsidR="00BE609E" w:rsidRPr="002957AD" w:rsidRDefault="00BE609E" w:rsidP="00AD5C87">
            <w:pPr>
              <w:jc w:val="center"/>
              <w:rPr>
                <w:rFonts w:ascii="Arial" w:hAnsi="Arial" w:cs="Arial"/>
                <w:color w:val="000000"/>
              </w:rPr>
            </w:pPr>
            <w:r w:rsidRPr="002957AD">
              <w:rPr>
                <w:rFonts w:ascii="Arial" w:hAnsi="Arial" w:cs="Arial"/>
                <w:color w:val="000000"/>
              </w:rPr>
              <w:t>R$ 157,50</w:t>
            </w:r>
          </w:p>
        </w:tc>
        <w:tc>
          <w:tcPr>
            <w:tcW w:w="1483" w:type="dxa"/>
          </w:tcPr>
          <w:p w14:paraId="699602B3" w14:textId="77777777" w:rsidR="00BE609E" w:rsidRDefault="00BE609E" w:rsidP="00AD5C87">
            <w:pPr>
              <w:jc w:val="center"/>
              <w:rPr>
                <w:rFonts w:ascii="Arial" w:hAnsi="Arial" w:cs="Arial"/>
                <w:color w:val="000000"/>
              </w:rPr>
            </w:pPr>
            <w:r>
              <w:rPr>
                <w:rFonts w:ascii="Arial" w:hAnsi="Arial" w:cs="Arial"/>
                <w:color w:val="000000"/>
              </w:rPr>
              <w:t xml:space="preserve">75 </w:t>
            </w:r>
          </w:p>
          <w:p w14:paraId="3AF286A3"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523ED7D" w14:textId="77777777" w:rsidR="00BE609E" w:rsidRDefault="00BE609E" w:rsidP="00AD5C87">
            <w:pPr>
              <w:jc w:val="center"/>
              <w:rPr>
                <w:rFonts w:ascii="Arial" w:hAnsi="Arial" w:cs="Arial"/>
                <w:color w:val="000000"/>
              </w:rPr>
            </w:pPr>
            <w:r>
              <w:rPr>
                <w:rFonts w:ascii="Arial" w:hAnsi="Arial" w:cs="Arial"/>
                <w:color w:val="000000"/>
              </w:rPr>
              <w:t>R$</w:t>
            </w:r>
          </w:p>
          <w:p w14:paraId="4E5A98D2" w14:textId="77777777" w:rsidR="00BE609E" w:rsidRPr="002957AD" w:rsidRDefault="00BE609E" w:rsidP="00AD5C87">
            <w:pPr>
              <w:jc w:val="center"/>
              <w:rPr>
                <w:rFonts w:ascii="Arial" w:hAnsi="Arial" w:cs="Arial"/>
                <w:color w:val="000000"/>
              </w:rPr>
            </w:pPr>
            <w:r>
              <w:rPr>
                <w:rFonts w:ascii="Arial" w:hAnsi="Arial" w:cs="Arial"/>
                <w:color w:val="000000"/>
              </w:rPr>
              <w:t>787,50</w:t>
            </w:r>
          </w:p>
        </w:tc>
      </w:tr>
      <w:tr w:rsidR="00BE609E" w:rsidRPr="00CF5D94" w14:paraId="7DDE1354" w14:textId="77777777" w:rsidTr="00AD5C87">
        <w:trPr>
          <w:trHeight w:val="744"/>
          <w:jc w:val="center"/>
        </w:trPr>
        <w:tc>
          <w:tcPr>
            <w:tcW w:w="1257" w:type="dxa"/>
            <w:vMerge/>
          </w:tcPr>
          <w:p w14:paraId="5CC25065" w14:textId="77777777" w:rsidR="00BE609E" w:rsidRPr="002957AD" w:rsidRDefault="00BE609E" w:rsidP="00AD5C87">
            <w:pPr>
              <w:jc w:val="center"/>
              <w:rPr>
                <w:rFonts w:ascii="Arial" w:hAnsi="Arial" w:cs="Arial"/>
                <w:color w:val="000000"/>
              </w:rPr>
            </w:pPr>
          </w:p>
        </w:tc>
        <w:tc>
          <w:tcPr>
            <w:tcW w:w="2108" w:type="dxa"/>
          </w:tcPr>
          <w:p w14:paraId="259308DC"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tcPr>
          <w:p w14:paraId="14C7B56B" w14:textId="77777777" w:rsidR="00BE609E" w:rsidRPr="002957AD" w:rsidRDefault="00BE609E" w:rsidP="00AD5C87">
            <w:pPr>
              <w:jc w:val="center"/>
              <w:rPr>
                <w:rFonts w:ascii="Arial" w:hAnsi="Arial" w:cs="Arial"/>
                <w:color w:val="000000"/>
              </w:rPr>
            </w:pPr>
            <w:r w:rsidRPr="002957AD">
              <w:rPr>
                <w:rFonts w:ascii="Arial" w:hAnsi="Arial" w:cs="Arial"/>
                <w:color w:val="000000"/>
              </w:rPr>
              <w:t>R$ 137,26</w:t>
            </w:r>
          </w:p>
        </w:tc>
        <w:tc>
          <w:tcPr>
            <w:tcW w:w="1470" w:type="dxa"/>
          </w:tcPr>
          <w:p w14:paraId="4C878703"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06536053" w14:textId="77777777" w:rsidR="00BE609E" w:rsidRPr="002957AD" w:rsidRDefault="00BE609E" w:rsidP="00AD5C87">
            <w:pPr>
              <w:jc w:val="center"/>
              <w:rPr>
                <w:rFonts w:ascii="Arial" w:hAnsi="Arial" w:cs="Arial"/>
                <w:color w:val="000000"/>
              </w:rPr>
            </w:pPr>
            <w:r w:rsidRPr="002957AD">
              <w:rPr>
                <w:rFonts w:ascii="Arial" w:hAnsi="Arial" w:cs="Arial"/>
                <w:color w:val="000000"/>
              </w:rPr>
              <w:t>R$ 686,30</w:t>
            </w:r>
          </w:p>
        </w:tc>
        <w:tc>
          <w:tcPr>
            <w:tcW w:w="1483" w:type="dxa"/>
          </w:tcPr>
          <w:p w14:paraId="47A308A6" w14:textId="77777777" w:rsidR="00BE609E" w:rsidRDefault="00BE609E" w:rsidP="00AD5C87">
            <w:pPr>
              <w:jc w:val="center"/>
              <w:rPr>
                <w:rFonts w:ascii="Arial" w:hAnsi="Arial" w:cs="Arial"/>
                <w:color w:val="000000"/>
              </w:rPr>
            </w:pPr>
            <w:r>
              <w:rPr>
                <w:rFonts w:ascii="Arial" w:hAnsi="Arial" w:cs="Arial"/>
                <w:color w:val="000000"/>
              </w:rPr>
              <w:t>25</w:t>
            </w:r>
          </w:p>
          <w:p w14:paraId="548FA07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250CF9F6" w14:textId="77777777" w:rsidR="00BE609E" w:rsidRPr="002957AD" w:rsidRDefault="00BE609E" w:rsidP="00AD5C87">
            <w:pPr>
              <w:jc w:val="center"/>
              <w:rPr>
                <w:rFonts w:ascii="Arial" w:hAnsi="Arial" w:cs="Arial"/>
                <w:color w:val="000000"/>
              </w:rPr>
            </w:pPr>
            <w:r>
              <w:rPr>
                <w:rFonts w:ascii="Arial" w:hAnsi="Arial" w:cs="Arial"/>
                <w:color w:val="000000"/>
              </w:rPr>
              <w:t>R$ 3.431,50</w:t>
            </w:r>
          </w:p>
        </w:tc>
      </w:tr>
      <w:tr w:rsidR="00BE609E" w:rsidRPr="00CF5D94" w14:paraId="7276BCD0" w14:textId="77777777" w:rsidTr="00AD5C87">
        <w:trPr>
          <w:trHeight w:val="744"/>
          <w:jc w:val="center"/>
        </w:trPr>
        <w:tc>
          <w:tcPr>
            <w:tcW w:w="1257" w:type="dxa"/>
            <w:vMerge/>
          </w:tcPr>
          <w:p w14:paraId="4B9869DD" w14:textId="77777777" w:rsidR="00BE609E" w:rsidRPr="002957AD" w:rsidRDefault="00BE609E" w:rsidP="00AD5C87">
            <w:pPr>
              <w:jc w:val="center"/>
              <w:rPr>
                <w:rFonts w:ascii="Arial" w:hAnsi="Arial" w:cs="Arial"/>
                <w:color w:val="000000"/>
              </w:rPr>
            </w:pPr>
          </w:p>
        </w:tc>
        <w:tc>
          <w:tcPr>
            <w:tcW w:w="2108" w:type="dxa"/>
          </w:tcPr>
          <w:p w14:paraId="31220FF0"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tcPr>
          <w:p w14:paraId="02CA3D10" w14:textId="77777777" w:rsidR="00BE609E" w:rsidRPr="002957AD" w:rsidRDefault="00BE609E" w:rsidP="00AD5C87">
            <w:pPr>
              <w:jc w:val="center"/>
              <w:rPr>
                <w:rFonts w:ascii="Arial" w:hAnsi="Arial" w:cs="Arial"/>
                <w:color w:val="000000"/>
              </w:rPr>
            </w:pPr>
            <w:r w:rsidRPr="002957AD">
              <w:rPr>
                <w:rFonts w:ascii="Arial" w:hAnsi="Arial" w:cs="Arial"/>
                <w:color w:val="000000"/>
              </w:rPr>
              <w:t>R$ 42,86</w:t>
            </w:r>
          </w:p>
        </w:tc>
        <w:tc>
          <w:tcPr>
            <w:tcW w:w="1470" w:type="dxa"/>
          </w:tcPr>
          <w:p w14:paraId="23953E3F" w14:textId="77777777" w:rsidR="00BE609E" w:rsidRPr="002957AD" w:rsidRDefault="00BE609E" w:rsidP="00AD5C87">
            <w:pPr>
              <w:jc w:val="center"/>
              <w:rPr>
                <w:rFonts w:ascii="Arial" w:hAnsi="Arial" w:cs="Arial"/>
                <w:color w:val="000000"/>
              </w:rPr>
            </w:pPr>
            <w:r w:rsidRPr="002957AD">
              <w:rPr>
                <w:rFonts w:ascii="Arial" w:hAnsi="Arial" w:cs="Arial"/>
                <w:color w:val="000000"/>
              </w:rPr>
              <w:t>25 pacotes c/ 100 un.</w:t>
            </w:r>
          </w:p>
        </w:tc>
        <w:tc>
          <w:tcPr>
            <w:tcW w:w="1483" w:type="dxa"/>
          </w:tcPr>
          <w:p w14:paraId="2F81A98B" w14:textId="77777777" w:rsidR="00BE609E" w:rsidRPr="002957AD" w:rsidRDefault="00BE609E" w:rsidP="00AD5C87">
            <w:pPr>
              <w:jc w:val="center"/>
              <w:rPr>
                <w:rFonts w:ascii="Arial" w:hAnsi="Arial" w:cs="Arial"/>
                <w:color w:val="000000"/>
              </w:rPr>
            </w:pPr>
            <w:r w:rsidRPr="002957AD">
              <w:rPr>
                <w:rFonts w:ascii="Arial" w:hAnsi="Arial" w:cs="Arial"/>
                <w:color w:val="000000"/>
              </w:rPr>
              <w:t>R$ 1.071,50</w:t>
            </w:r>
          </w:p>
        </w:tc>
        <w:tc>
          <w:tcPr>
            <w:tcW w:w="1483" w:type="dxa"/>
          </w:tcPr>
          <w:p w14:paraId="1C51FBE3" w14:textId="77777777" w:rsidR="00BE609E" w:rsidRDefault="00BE609E" w:rsidP="00AD5C87">
            <w:pPr>
              <w:jc w:val="center"/>
              <w:rPr>
                <w:rFonts w:ascii="Arial" w:hAnsi="Arial" w:cs="Arial"/>
                <w:color w:val="000000"/>
              </w:rPr>
            </w:pPr>
            <w:r>
              <w:rPr>
                <w:rFonts w:ascii="Arial" w:hAnsi="Arial" w:cs="Arial"/>
                <w:color w:val="000000"/>
              </w:rPr>
              <w:t>125</w:t>
            </w:r>
          </w:p>
          <w:p w14:paraId="1038E465" w14:textId="77777777" w:rsidR="00BE609E" w:rsidRPr="002957AD" w:rsidRDefault="00BE609E" w:rsidP="00AD5C87">
            <w:pPr>
              <w:jc w:val="center"/>
              <w:rPr>
                <w:rFonts w:ascii="Arial" w:hAnsi="Arial" w:cs="Arial"/>
                <w:color w:val="000000"/>
              </w:rPr>
            </w:pPr>
            <w:r w:rsidRPr="002957AD">
              <w:rPr>
                <w:rFonts w:ascii="Arial" w:hAnsi="Arial" w:cs="Arial"/>
                <w:color w:val="000000"/>
              </w:rPr>
              <w:t>pacotes c/ 100 un.</w:t>
            </w:r>
          </w:p>
        </w:tc>
        <w:tc>
          <w:tcPr>
            <w:tcW w:w="1483" w:type="dxa"/>
          </w:tcPr>
          <w:p w14:paraId="719EC19E" w14:textId="77777777" w:rsidR="00BE609E" w:rsidRPr="002957AD" w:rsidRDefault="00BE609E" w:rsidP="00AD5C87">
            <w:pPr>
              <w:jc w:val="center"/>
              <w:rPr>
                <w:rFonts w:ascii="Arial" w:hAnsi="Arial" w:cs="Arial"/>
                <w:color w:val="000000"/>
              </w:rPr>
            </w:pPr>
            <w:r>
              <w:rPr>
                <w:rFonts w:ascii="Arial" w:hAnsi="Arial" w:cs="Arial"/>
                <w:color w:val="000000"/>
              </w:rPr>
              <w:t>R$ 5.357,50</w:t>
            </w:r>
          </w:p>
        </w:tc>
      </w:tr>
      <w:tr w:rsidR="00BE609E" w:rsidRPr="00CF5D94" w14:paraId="7E9B618D" w14:textId="77777777" w:rsidTr="00AD5C87">
        <w:trPr>
          <w:trHeight w:val="744"/>
          <w:jc w:val="center"/>
        </w:trPr>
        <w:tc>
          <w:tcPr>
            <w:tcW w:w="1257" w:type="dxa"/>
            <w:vMerge/>
          </w:tcPr>
          <w:p w14:paraId="50365F7D" w14:textId="77777777" w:rsidR="00BE609E" w:rsidRPr="002957AD" w:rsidRDefault="00BE609E" w:rsidP="00AD5C87">
            <w:pPr>
              <w:jc w:val="center"/>
              <w:rPr>
                <w:rFonts w:ascii="Arial" w:hAnsi="Arial" w:cs="Arial"/>
                <w:color w:val="000000"/>
              </w:rPr>
            </w:pPr>
          </w:p>
        </w:tc>
        <w:tc>
          <w:tcPr>
            <w:tcW w:w="2108" w:type="dxa"/>
          </w:tcPr>
          <w:p w14:paraId="50FA15DA"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tcPr>
          <w:p w14:paraId="25252510" w14:textId="77777777" w:rsidR="00BE609E" w:rsidRPr="002957AD" w:rsidRDefault="00BE609E" w:rsidP="00AD5C87">
            <w:pPr>
              <w:jc w:val="center"/>
              <w:rPr>
                <w:rFonts w:ascii="Arial" w:hAnsi="Arial" w:cs="Arial"/>
                <w:color w:val="000000"/>
              </w:rPr>
            </w:pPr>
            <w:r w:rsidRPr="002957AD">
              <w:rPr>
                <w:rFonts w:ascii="Arial" w:hAnsi="Arial" w:cs="Arial"/>
                <w:color w:val="000000"/>
              </w:rPr>
              <w:t>R$ 85,01</w:t>
            </w:r>
          </w:p>
        </w:tc>
        <w:tc>
          <w:tcPr>
            <w:tcW w:w="1470" w:type="dxa"/>
          </w:tcPr>
          <w:p w14:paraId="1D0B9AA0" w14:textId="77777777" w:rsidR="00BE609E" w:rsidRPr="002957AD" w:rsidRDefault="00BE609E" w:rsidP="00AD5C87">
            <w:pPr>
              <w:jc w:val="center"/>
              <w:rPr>
                <w:rFonts w:ascii="Arial" w:hAnsi="Arial" w:cs="Arial"/>
                <w:color w:val="000000"/>
              </w:rPr>
            </w:pPr>
            <w:r w:rsidRPr="002957AD">
              <w:rPr>
                <w:rFonts w:ascii="Arial" w:hAnsi="Arial" w:cs="Arial"/>
                <w:color w:val="000000"/>
              </w:rPr>
              <w:t>150 pacotes c/ 100 un.</w:t>
            </w:r>
          </w:p>
        </w:tc>
        <w:tc>
          <w:tcPr>
            <w:tcW w:w="1483" w:type="dxa"/>
          </w:tcPr>
          <w:p w14:paraId="6137AE5C" w14:textId="77777777" w:rsidR="00BE609E" w:rsidRPr="002957AD" w:rsidRDefault="00BE609E" w:rsidP="00AD5C87">
            <w:pPr>
              <w:jc w:val="center"/>
              <w:rPr>
                <w:rFonts w:ascii="Arial" w:hAnsi="Arial" w:cs="Arial"/>
                <w:color w:val="000000"/>
              </w:rPr>
            </w:pPr>
            <w:r w:rsidRPr="002957AD">
              <w:rPr>
                <w:rFonts w:ascii="Arial" w:hAnsi="Arial" w:cs="Arial"/>
                <w:color w:val="000000"/>
              </w:rPr>
              <w:t>R$ 12.751,50</w:t>
            </w:r>
          </w:p>
        </w:tc>
        <w:tc>
          <w:tcPr>
            <w:tcW w:w="1483" w:type="dxa"/>
          </w:tcPr>
          <w:p w14:paraId="3028EF24" w14:textId="77777777" w:rsidR="00BE609E" w:rsidRPr="002957AD" w:rsidRDefault="00BE609E"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tcPr>
          <w:p w14:paraId="2D6B0B40" w14:textId="77777777" w:rsidR="00BE609E" w:rsidRPr="002957AD" w:rsidRDefault="00BE609E" w:rsidP="00AD5C87">
            <w:pPr>
              <w:jc w:val="center"/>
              <w:rPr>
                <w:rFonts w:ascii="Arial" w:hAnsi="Arial" w:cs="Arial"/>
                <w:color w:val="000000"/>
              </w:rPr>
            </w:pPr>
            <w:r>
              <w:rPr>
                <w:rFonts w:ascii="Arial" w:hAnsi="Arial" w:cs="Arial"/>
                <w:color w:val="000000"/>
              </w:rPr>
              <w:t>R$ 63.757,50</w:t>
            </w:r>
          </w:p>
        </w:tc>
      </w:tr>
      <w:tr w:rsidR="00BE609E" w:rsidRPr="00CF5D94" w14:paraId="21BF84D3" w14:textId="77777777" w:rsidTr="00AD5C87">
        <w:trPr>
          <w:trHeight w:val="744"/>
          <w:jc w:val="center"/>
        </w:trPr>
        <w:tc>
          <w:tcPr>
            <w:tcW w:w="7654" w:type="dxa"/>
            <w:gridSpan w:val="5"/>
          </w:tcPr>
          <w:p w14:paraId="29FA4D1E"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026D4B26"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R$ 14.666,80 </w:t>
            </w:r>
          </w:p>
        </w:tc>
        <w:tc>
          <w:tcPr>
            <w:tcW w:w="2966" w:type="dxa"/>
            <w:gridSpan w:val="2"/>
          </w:tcPr>
          <w:p w14:paraId="35E89CB7"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37D0DCE5" w14:textId="77777777" w:rsidR="00BE609E" w:rsidRDefault="00BE609E" w:rsidP="00AD5C87">
            <w:pPr>
              <w:jc w:val="center"/>
              <w:rPr>
                <w:rFonts w:ascii="Arial" w:hAnsi="Arial" w:cs="Arial"/>
                <w:b/>
                <w:bCs/>
                <w:color w:val="000000"/>
              </w:rPr>
            </w:pPr>
            <w:r>
              <w:rPr>
                <w:rFonts w:ascii="Arial" w:hAnsi="Arial" w:cs="Arial"/>
                <w:b/>
                <w:bCs/>
                <w:color w:val="000000"/>
              </w:rPr>
              <w:t>R$ 73.334,00</w:t>
            </w:r>
          </w:p>
          <w:p w14:paraId="62B70173" w14:textId="77777777" w:rsidR="00BE609E" w:rsidRDefault="00BE609E" w:rsidP="00AD5C87">
            <w:pPr>
              <w:jc w:val="center"/>
              <w:rPr>
                <w:rFonts w:ascii="Arial" w:hAnsi="Arial" w:cs="Arial"/>
                <w:color w:val="000000"/>
              </w:rPr>
            </w:pPr>
          </w:p>
        </w:tc>
      </w:tr>
      <w:tr w:rsidR="00BE609E" w:rsidRPr="00CF5D94" w14:paraId="2CD9808E" w14:textId="77777777" w:rsidTr="00AD5C87">
        <w:trPr>
          <w:trHeight w:val="720"/>
          <w:jc w:val="center"/>
        </w:trPr>
        <w:tc>
          <w:tcPr>
            <w:tcW w:w="1257" w:type="dxa"/>
            <w:vMerge w:val="restart"/>
            <w:hideMark/>
          </w:tcPr>
          <w:p w14:paraId="4B5769A5"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w:t>
            </w:r>
          </w:p>
          <w:p w14:paraId="737CB45B" w14:textId="77777777" w:rsidR="00BE609E" w:rsidRPr="002957AD" w:rsidRDefault="00BE609E" w:rsidP="00AD5C87">
            <w:pPr>
              <w:jc w:val="center"/>
              <w:rPr>
                <w:rFonts w:ascii="Arial" w:hAnsi="Arial" w:cs="Arial"/>
                <w:color w:val="000000"/>
              </w:rPr>
            </w:pPr>
            <w:r w:rsidRPr="0020628F">
              <w:rPr>
                <w:rFonts w:ascii="Arial" w:hAnsi="Arial" w:cs="Arial"/>
                <w:b/>
                <w:bCs/>
                <w:color w:val="000000"/>
              </w:rPr>
              <w:t>07</w:t>
            </w:r>
          </w:p>
        </w:tc>
        <w:tc>
          <w:tcPr>
            <w:tcW w:w="2108" w:type="dxa"/>
            <w:hideMark/>
          </w:tcPr>
          <w:p w14:paraId="122009F6"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noWrap/>
            <w:hideMark/>
          </w:tcPr>
          <w:p w14:paraId="722AE26E" w14:textId="77777777" w:rsidR="00BE609E" w:rsidRPr="002957AD" w:rsidRDefault="00BE609E" w:rsidP="00AD5C87">
            <w:pPr>
              <w:jc w:val="center"/>
              <w:rPr>
                <w:rFonts w:ascii="Arial" w:hAnsi="Arial" w:cs="Arial"/>
                <w:color w:val="000000"/>
              </w:rPr>
            </w:pPr>
            <w:r w:rsidRPr="002957AD">
              <w:rPr>
                <w:rFonts w:ascii="Arial" w:hAnsi="Arial" w:cs="Arial"/>
                <w:color w:val="000000"/>
              </w:rPr>
              <w:t>R$ 36,90</w:t>
            </w:r>
          </w:p>
        </w:tc>
        <w:tc>
          <w:tcPr>
            <w:tcW w:w="1470" w:type="dxa"/>
            <w:hideMark/>
          </w:tcPr>
          <w:p w14:paraId="723D7B69" w14:textId="77777777" w:rsidR="00BE609E" w:rsidRPr="002957AD" w:rsidRDefault="00BE609E" w:rsidP="00AD5C87">
            <w:pPr>
              <w:jc w:val="center"/>
              <w:rPr>
                <w:rFonts w:ascii="Arial" w:hAnsi="Arial" w:cs="Arial"/>
                <w:color w:val="000000"/>
              </w:rPr>
            </w:pPr>
            <w:r w:rsidRPr="002957AD">
              <w:rPr>
                <w:rFonts w:ascii="Arial" w:hAnsi="Arial" w:cs="Arial"/>
                <w:color w:val="000000"/>
              </w:rPr>
              <w:t>15 bisnagas 100g</w:t>
            </w:r>
          </w:p>
        </w:tc>
        <w:tc>
          <w:tcPr>
            <w:tcW w:w="1483" w:type="dxa"/>
            <w:noWrap/>
            <w:hideMark/>
          </w:tcPr>
          <w:p w14:paraId="3BB46940" w14:textId="77777777" w:rsidR="00BE609E" w:rsidRPr="002957AD" w:rsidRDefault="00BE609E" w:rsidP="00AD5C87">
            <w:pPr>
              <w:jc w:val="center"/>
              <w:rPr>
                <w:rFonts w:ascii="Arial" w:hAnsi="Arial" w:cs="Arial"/>
                <w:color w:val="000000"/>
              </w:rPr>
            </w:pPr>
            <w:r w:rsidRPr="002957AD">
              <w:rPr>
                <w:rFonts w:ascii="Arial" w:hAnsi="Arial" w:cs="Arial"/>
                <w:color w:val="000000"/>
              </w:rPr>
              <w:t>R$ 553,50</w:t>
            </w:r>
          </w:p>
        </w:tc>
        <w:tc>
          <w:tcPr>
            <w:tcW w:w="1483" w:type="dxa"/>
          </w:tcPr>
          <w:p w14:paraId="13368AB4" w14:textId="77777777" w:rsidR="00BE609E" w:rsidRPr="002957AD" w:rsidRDefault="00BE609E"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tcPr>
          <w:p w14:paraId="2E73D5B0" w14:textId="77777777" w:rsidR="00BE609E" w:rsidRPr="002957AD" w:rsidRDefault="00BE609E" w:rsidP="00AD5C87">
            <w:pPr>
              <w:jc w:val="center"/>
              <w:rPr>
                <w:rFonts w:ascii="Arial" w:hAnsi="Arial" w:cs="Arial"/>
                <w:color w:val="000000"/>
              </w:rPr>
            </w:pPr>
            <w:r>
              <w:rPr>
                <w:rFonts w:ascii="Arial" w:hAnsi="Arial" w:cs="Arial"/>
                <w:color w:val="000000"/>
              </w:rPr>
              <w:t>R$ 2.767,50</w:t>
            </w:r>
          </w:p>
        </w:tc>
      </w:tr>
      <w:tr w:rsidR="00BE609E" w:rsidRPr="00CF5D94" w14:paraId="56ACB635" w14:textId="77777777" w:rsidTr="00AD5C87">
        <w:trPr>
          <w:trHeight w:val="720"/>
          <w:jc w:val="center"/>
        </w:trPr>
        <w:tc>
          <w:tcPr>
            <w:tcW w:w="1257" w:type="dxa"/>
            <w:vMerge/>
          </w:tcPr>
          <w:p w14:paraId="2F25833B" w14:textId="77777777" w:rsidR="00BE609E" w:rsidRPr="002957AD" w:rsidRDefault="00BE609E" w:rsidP="00AD5C87">
            <w:pPr>
              <w:jc w:val="center"/>
              <w:rPr>
                <w:rFonts w:ascii="Arial" w:hAnsi="Arial" w:cs="Arial"/>
                <w:color w:val="000000"/>
              </w:rPr>
            </w:pPr>
          </w:p>
        </w:tc>
        <w:tc>
          <w:tcPr>
            <w:tcW w:w="2108" w:type="dxa"/>
          </w:tcPr>
          <w:p w14:paraId="4D283863" w14:textId="77777777" w:rsidR="00BE609E" w:rsidRPr="002957AD" w:rsidRDefault="00BE609E"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noWrap/>
          </w:tcPr>
          <w:p w14:paraId="1B081285" w14:textId="77777777" w:rsidR="00BE609E" w:rsidRPr="002957AD" w:rsidRDefault="00BE609E" w:rsidP="00AD5C87">
            <w:pPr>
              <w:jc w:val="center"/>
              <w:rPr>
                <w:rFonts w:ascii="Arial" w:hAnsi="Arial" w:cs="Arial"/>
                <w:color w:val="000000"/>
              </w:rPr>
            </w:pPr>
            <w:r w:rsidRPr="002957AD">
              <w:rPr>
                <w:rFonts w:ascii="Arial" w:hAnsi="Arial" w:cs="Arial"/>
                <w:color w:val="000000"/>
              </w:rPr>
              <w:t>R$ 15,56</w:t>
            </w:r>
          </w:p>
        </w:tc>
        <w:tc>
          <w:tcPr>
            <w:tcW w:w="1470" w:type="dxa"/>
          </w:tcPr>
          <w:p w14:paraId="1FBB4904" w14:textId="77777777" w:rsidR="00BE609E" w:rsidRPr="002957AD" w:rsidRDefault="00BE609E" w:rsidP="00AD5C87">
            <w:pPr>
              <w:jc w:val="center"/>
              <w:rPr>
                <w:rFonts w:ascii="Arial" w:hAnsi="Arial" w:cs="Arial"/>
                <w:color w:val="000000"/>
              </w:rPr>
            </w:pPr>
            <w:r w:rsidRPr="002957AD">
              <w:rPr>
                <w:rFonts w:ascii="Arial" w:hAnsi="Arial" w:cs="Arial"/>
                <w:color w:val="000000"/>
              </w:rPr>
              <w:t>200 baldes c/ 400 un.</w:t>
            </w:r>
          </w:p>
        </w:tc>
        <w:tc>
          <w:tcPr>
            <w:tcW w:w="1483" w:type="dxa"/>
            <w:noWrap/>
          </w:tcPr>
          <w:p w14:paraId="6EECE9FA" w14:textId="77777777" w:rsidR="00BE609E" w:rsidRPr="002957AD" w:rsidRDefault="00BE609E" w:rsidP="00AD5C87">
            <w:pPr>
              <w:jc w:val="center"/>
              <w:rPr>
                <w:rFonts w:ascii="Arial" w:hAnsi="Arial" w:cs="Arial"/>
                <w:color w:val="000000"/>
              </w:rPr>
            </w:pPr>
            <w:r w:rsidRPr="002957AD">
              <w:rPr>
                <w:rFonts w:ascii="Arial" w:hAnsi="Arial" w:cs="Arial"/>
                <w:color w:val="000000"/>
              </w:rPr>
              <w:t>R$ 3.112,00</w:t>
            </w:r>
          </w:p>
        </w:tc>
        <w:tc>
          <w:tcPr>
            <w:tcW w:w="1483" w:type="dxa"/>
          </w:tcPr>
          <w:p w14:paraId="11D91F9F" w14:textId="77777777" w:rsidR="00BE609E" w:rsidRPr="002957AD" w:rsidRDefault="00BE609E"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tcPr>
          <w:p w14:paraId="519EDDB8" w14:textId="77777777" w:rsidR="00BE609E" w:rsidRPr="002957AD" w:rsidRDefault="00BE609E" w:rsidP="00AD5C87">
            <w:pPr>
              <w:jc w:val="center"/>
              <w:rPr>
                <w:rFonts w:ascii="Arial" w:hAnsi="Arial" w:cs="Arial"/>
                <w:color w:val="000000"/>
              </w:rPr>
            </w:pPr>
            <w:r>
              <w:rPr>
                <w:rFonts w:ascii="Arial" w:hAnsi="Arial" w:cs="Arial"/>
                <w:color w:val="000000"/>
              </w:rPr>
              <w:t>R$ 15.560,00</w:t>
            </w:r>
          </w:p>
        </w:tc>
      </w:tr>
      <w:tr w:rsidR="00BE609E" w:rsidRPr="00CF5D94" w14:paraId="576A8083" w14:textId="77777777" w:rsidTr="00AD5C87">
        <w:trPr>
          <w:trHeight w:val="720"/>
          <w:jc w:val="center"/>
        </w:trPr>
        <w:tc>
          <w:tcPr>
            <w:tcW w:w="7654" w:type="dxa"/>
            <w:gridSpan w:val="5"/>
          </w:tcPr>
          <w:p w14:paraId="3AD6EB57" w14:textId="77777777" w:rsidR="00BE609E" w:rsidRDefault="00BE609E" w:rsidP="00AD5C87">
            <w:pPr>
              <w:jc w:val="center"/>
              <w:rPr>
                <w:rFonts w:ascii="Arial" w:hAnsi="Arial" w:cs="Arial"/>
                <w:b/>
                <w:bCs/>
                <w:color w:val="000000"/>
              </w:rPr>
            </w:pPr>
            <w:r w:rsidRPr="00893E9E">
              <w:rPr>
                <w:rFonts w:ascii="Arial" w:hAnsi="Arial" w:cs="Arial"/>
                <w:b/>
                <w:bCs/>
                <w:color w:val="000000"/>
              </w:rPr>
              <w:lastRenderedPageBreak/>
              <w:t xml:space="preserve">VALOR GLOBAL ESTIMADO </w:t>
            </w:r>
          </w:p>
          <w:p w14:paraId="620F4B82"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R$ 3.665,50 </w:t>
            </w:r>
          </w:p>
        </w:tc>
        <w:tc>
          <w:tcPr>
            <w:tcW w:w="2966" w:type="dxa"/>
            <w:gridSpan w:val="2"/>
          </w:tcPr>
          <w:p w14:paraId="7FD0B16F"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0433EF28" w14:textId="77777777" w:rsidR="00BE609E" w:rsidRDefault="00BE609E" w:rsidP="00AD5C87">
            <w:pPr>
              <w:jc w:val="center"/>
              <w:rPr>
                <w:rFonts w:ascii="Arial" w:hAnsi="Arial" w:cs="Arial"/>
                <w:color w:val="000000"/>
              </w:rPr>
            </w:pPr>
            <w:r>
              <w:rPr>
                <w:rFonts w:ascii="Arial" w:hAnsi="Arial" w:cs="Arial"/>
                <w:b/>
                <w:bCs/>
                <w:color w:val="000000"/>
              </w:rPr>
              <w:t>R$ 18.327,50</w:t>
            </w:r>
          </w:p>
        </w:tc>
      </w:tr>
      <w:tr w:rsidR="00BE609E" w:rsidRPr="00CF5D94" w14:paraId="35EE9879" w14:textId="77777777" w:rsidTr="00AD5C87">
        <w:trPr>
          <w:trHeight w:val="972"/>
          <w:jc w:val="center"/>
        </w:trPr>
        <w:tc>
          <w:tcPr>
            <w:tcW w:w="7654" w:type="dxa"/>
            <w:gridSpan w:val="5"/>
          </w:tcPr>
          <w:p w14:paraId="2BD0F729" w14:textId="77777777" w:rsidR="00BE609E" w:rsidRPr="00CC5700" w:rsidRDefault="00BE609E" w:rsidP="00AD5C87">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R$ 36.444,46</w:t>
            </w:r>
          </w:p>
        </w:tc>
        <w:tc>
          <w:tcPr>
            <w:tcW w:w="2966" w:type="dxa"/>
            <w:gridSpan w:val="2"/>
          </w:tcPr>
          <w:p w14:paraId="0AA6A402"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R$ 182.222,30</w:t>
            </w:r>
          </w:p>
        </w:tc>
      </w:tr>
    </w:tbl>
    <w:p w14:paraId="2EEA5B2D" w14:textId="77777777" w:rsidR="0084450F" w:rsidRDefault="0084450F" w:rsidP="0084450F">
      <w:pPr>
        <w:pStyle w:val="Nivel2"/>
        <w:numPr>
          <w:ilvl w:val="0"/>
          <w:numId w:val="0"/>
        </w:numPr>
        <w:spacing w:before="0" w:after="0" w:line="360" w:lineRule="auto"/>
        <w:ind w:firstLine="708"/>
        <w:rPr>
          <w:rFonts w:ascii="Arial" w:hAnsi="Arial" w:cs="Arial"/>
          <w:color w:val="000000"/>
          <w:sz w:val="24"/>
          <w:szCs w:val="24"/>
        </w:rPr>
      </w:pPr>
    </w:p>
    <w:p w14:paraId="6FB89D4B" w14:textId="77777777" w:rsidR="0084450F" w:rsidRPr="00790659" w:rsidRDefault="0084450F" w:rsidP="0084450F">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18773F2F" w14:textId="77777777" w:rsidR="0084450F" w:rsidRDefault="0084450F" w:rsidP="0084450F">
      <w:pPr>
        <w:pStyle w:val="Nivel2"/>
        <w:numPr>
          <w:ilvl w:val="0"/>
          <w:numId w:val="0"/>
        </w:numPr>
        <w:spacing w:before="0" w:after="0" w:line="360" w:lineRule="auto"/>
        <w:ind w:firstLine="708"/>
        <w:rPr>
          <w:rFonts w:ascii="Arial" w:hAnsi="Arial" w:cs="Arial"/>
          <w:color w:val="000000"/>
          <w:sz w:val="24"/>
          <w:szCs w:val="24"/>
        </w:rPr>
      </w:pPr>
    </w:p>
    <w:bookmarkEnd w:id="25"/>
    <w:p w14:paraId="31BFA825" w14:textId="77777777" w:rsidR="0084450F" w:rsidRPr="00790659" w:rsidRDefault="0084450F">
      <w:pPr>
        <w:pStyle w:val="Nivel10"/>
        <w:numPr>
          <w:ilvl w:val="0"/>
          <w:numId w:val="26"/>
        </w:numPr>
        <w:spacing w:before="0" w:after="0" w:line="360" w:lineRule="auto"/>
        <w:ind w:left="0" w:firstLine="0"/>
        <w:rPr>
          <w:sz w:val="24"/>
          <w:szCs w:val="24"/>
        </w:rPr>
      </w:pPr>
      <w:r w:rsidRPr="00790659">
        <w:rPr>
          <w:sz w:val="24"/>
          <w:szCs w:val="24"/>
        </w:rPr>
        <w:t xml:space="preserve">DOTAÇÃO ORÇAMENTÁRIA </w:t>
      </w:r>
    </w:p>
    <w:p w14:paraId="20A26484" w14:textId="77777777" w:rsidR="0084450F" w:rsidRDefault="0084450F" w:rsidP="0084450F">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bookmarkEnd w:id="22"/>
    <w:p w14:paraId="10F6E3F6" w14:textId="77777777" w:rsidR="0084450F" w:rsidRDefault="0084450F" w:rsidP="0084450F">
      <w:pPr>
        <w:autoSpaceDE w:val="0"/>
        <w:autoSpaceDN w:val="0"/>
        <w:adjustRightInd w:val="0"/>
        <w:spacing w:line="360" w:lineRule="auto"/>
        <w:ind w:firstLine="708"/>
        <w:jc w:val="both"/>
        <w:rPr>
          <w:color w:val="000000"/>
          <w:sz w:val="24"/>
          <w:szCs w:val="24"/>
        </w:rPr>
      </w:pPr>
      <w:r w:rsidRPr="004D67D9">
        <w:rPr>
          <w:color w:val="000000"/>
          <w:sz w:val="24"/>
          <w:szCs w:val="24"/>
        </w:rPr>
        <w:t>A contratação será atendida pela</w:t>
      </w:r>
      <w:r>
        <w:rPr>
          <w:color w:val="000000"/>
          <w:sz w:val="24"/>
          <w:szCs w:val="24"/>
        </w:rPr>
        <w:t>s</w:t>
      </w:r>
      <w:r w:rsidRPr="004D67D9">
        <w:rPr>
          <w:color w:val="000000"/>
          <w:sz w:val="24"/>
          <w:szCs w:val="24"/>
        </w:rPr>
        <w:t xml:space="preserve"> seguinte</w:t>
      </w:r>
      <w:r>
        <w:rPr>
          <w:color w:val="000000"/>
          <w:sz w:val="24"/>
          <w:szCs w:val="24"/>
        </w:rPr>
        <w:t>s</w:t>
      </w:r>
      <w:r w:rsidRPr="004D67D9">
        <w:rPr>
          <w:color w:val="000000"/>
          <w:sz w:val="24"/>
          <w:szCs w:val="24"/>
        </w:rPr>
        <w:t xml:space="preserve"> dotaç</w:t>
      </w:r>
      <w:r>
        <w:rPr>
          <w:color w:val="000000"/>
          <w:sz w:val="24"/>
          <w:szCs w:val="24"/>
        </w:rPr>
        <w:t>ões</w:t>
      </w:r>
      <w:r w:rsidRPr="004D67D9">
        <w:rPr>
          <w:color w:val="000000"/>
          <w:sz w:val="24"/>
          <w:szCs w:val="24"/>
        </w:rPr>
        <w:t xml:space="preserve">: </w:t>
      </w:r>
    </w:p>
    <w:p w14:paraId="6A941D32" w14:textId="77777777" w:rsidR="0084450F" w:rsidRPr="0084450F" w:rsidRDefault="0084450F" w:rsidP="0084450F">
      <w:pPr>
        <w:pStyle w:val="Default"/>
        <w:jc w:val="both"/>
        <w:rPr>
          <w:rFonts w:ascii="Arial" w:hAnsi="Arial" w:cs="Arial"/>
        </w:rPr>
      </w:pPr>
      <w:r w:rsidRPr="0084450F">
        <w:rPr>
          <w:rFonts w:ascii="Arial" w:hAnsi="Arial" w:cs="Arial"/>
          <w:b/>
          <w:bCs/>
        </w:rPr>
        <w:t xml:space="preserve">Dotação: 3.3.90.30.22 </w:t>
      </w:r>
    </w:p>
    <w:p w14:paraId="4F30F648" w14:textId="77777777" w:rsidR="0084450F" w:rsidRPr="0084450F" w:rsidRDefault="0084450F" w:rsidP="0084450F">
      <w:pPr>
        <w:pStyle w:val="Default"/>
        <w:jc w:val="both"/>
        <w:rPr>
          <w:rFonts w:ascii="Arial" w:hAnsi="Arial" w:cs="Arial"/>
        </w:rPr>
      </w:pPr>
      <w:r w:rsidRPr="0084450F">
        <w:rPr>
          <w:rFonts w:ascii="Arial" w:hAnsi="Arial" w:cs="Arial"/>
          <w:b/>
          <w:bCs/>
        </w:rPr>
        <w:t xml:space="preserve">Ficha: 16 </w:t>
      </w:r>
    </w:p>
    <w:p w14:paraId="2465104F" w14:textId="77777777" w:rsidR="0084450F" w:rsidRPr="0084450F" w:rsidRDefault="0084450F" w:rsidP="0084450F">
      <w:pPr>
        <w:autoSpaceDE w:val="0"/>
        <w:autoSpaceDN w:val="0"/>
        <w:adjustRightInd w:val="0"/>
        <w:spacing w:line="360" w:lineRule="auto"/>
        <w:jc w:val="both"/>
        <w:rPr>
          <w:b/>
          <w:bCs/>
          <w:sz w:val="24"/>
          <w:szCs w:val="24"/>
        </w:rPr>
      </w:pPr>
      <w:r w:rsidRPr="0084450F">
        <w:rPr>
          <w:b/>
          <w:bCs/>
          <w:sz w:val="24"/>
          <w:szCs w:val="24"/>
        </w:rPr>
        <w:t xml:space="preserve">Resumo: MATERIAL DE CONSUMO – MATERIAL DE LIMPEZA E PRODUTOS DE HIGIENIZAÇÃO </w:t>
      </w:r>
    </w:p>
    <w:p w14:paraId="542F6C9B" w14:textId="77777777" w:rsidR="0084450F" w:rsidRPr="00FF10F7" w:rsidRDefault="0084450F" w:rsidP="0084450F">
      <w:pPr>
        <w:autoSpaceDE w:val="0"/>
        <w:autoSpaceDN w:val="0"/>
        <w:adjustRightInd w:val="0"/>
        <w:spacing w:line="360" w:lineRule="auto"/>
        <w:jc w:val="both"/>
        <w:rPr>
          <w:b/>
          <w:bCs/>
          <w:color w:val="000000"/>
          <w:sz w:val="24"/>
          <w:szCs w:val="24"/>
        </w:rPr>
      </w:pPr>
    </w:p>
    <w:p w14:paraId="3A666235" w14:textId="77777777" w:rsidR="0084450F" w:rsidRDefault="0084450F">
      <w:pPr>
        <w:pStyle w:val="Nivel10"/>
        <w:numPr>
          <w:ilvl w:val="0"/>
          <w:numId w:val="26"/>
        </w:numPr>
        <w:spacing w:before="0" w:after="0" w:line="360" w:lineRule="auto"/>
        <w:ind w:left="0" w:firstLine="0"/>
        <w:rPr>
          <w:sz w:val="24"/>
          <w:szCs w:val="24"/>
        </w:rPr>
      </w:pPr>
      <w:r>
        <w:rPr>
          <w:sz w:val="24"/>
          <w:szCs w:val="24"/>
        </w:rPr>
        <w:t>JUSTIFICATIVAS</w:t>
      </w:r>
    </w:p>
    <w:p w14:paraId="04D25450" w14:textId="77777777" w:rsidR="0084450F" w:rsidRDefault="0084450F" w:rsidP="0084450F"/>
    <w:p w14:paraId="50B50FDE" w14:textId="77777777" w:rsidR="00A74937" w:rsidRDefault="00A74937" w:rsidP="00A74937"/>
    <w:p w14:paraId="4D2EAA83" w14:textId="77777777" w:rsidR="00A74937" w:rsidRPr="00BD4396" w:rsidRDefault="00A74937" w:rsidP="00A74937">
      <w:pPr>
        <w:pStyle w:val="NormalWeb"/>
        <w:spacing w:before="0" w:beforeAutospacing="0" w:after="0" w:afterAutospacing="0" w:line="360" w:lineRule="auto"/>
        <w:ind w:firstLine="720"/>
        <w:jc w:val="both"/>
        <w:rPr>
          <w:rFonts w:ascii="Arial" w:hAnsi="Arial" w:cs="Arial"/>
        </w:rPr>
      </w:pPr>
      <w:r w:rsidRPr="00BD4396">
        <w:rPr>
          <w:rFonts w:ascii="Arial" w:hAnsi="Arial" w:cs="Arial"/>
        </w:rPr>
        <w:t>A presente contratação tem por objetivo assegurar o fornecimento contínuo e parcelado de materiais de higiene, limpeza, conservação e utensílios correlatos, essenciais ao funcionamento regular, salubre e seguro das instalações da Administração Pública. A aquisição é direcionada exclusivamente a Microempresas (ME), Empresas de Pequeno Porte (EPP) ou equiparadas, em conformidade com os dispositivos da Lei Complementar nº 123/2006, garantindo o fomento ao desenvolvimento econômico local e regional, bem como a promoção do princípio constitucional da isonomia nas contratações públicas.</w:t>
      </w:r>
    </w:p>
    <w:p w14:paraId="12504EE4" w14:textId="77777777" w:rsidR="00A74937" w:rsidRPr="00BD4396" w:rsidRDefault="00A74937" w:rsidP="00A74937">
      <w:pPr>
        <w:pStyle w:val="NormalWeb"/>
        <w:spacing w:before="0" w:beforeAutospacing="0" w:after="0" w:afterAutospacing="0" w:line="360" w:lineRule="auto"/>
        <w:ind w:firstLine="720"/>
        <w:jc w:val="both"/>
        <w:rPr>
          <w:rFonts w:ascii="Arial" w:hAnsi="Arial" w:cs="Arial"/>
        </w:rPr>
      </w:pPr>
      <w:r w:rsidRPr="00BD4396">
        <w:rPr>
          <w:rFonts w:ascii="Arial" w:hAnsi="Arial" w:cs="Arial"/>
        </w:rPr>
        <w:lastRenderedPageBreak/>
        <w:t>Os itens descritos — entre os quais se incluem papel higiênico de alta qualidade, saboneteiras, assentos sanitários, luvas multiuso e descartáveis, utensílios de limpeza (baldes, pás, rodos, escovas, vassouras, panos e flanelas), sacos plásticos e cestos de lixo — constituem insumos de uso permanente e indispensável para a manutenção da higiene, conforto e segurança dos ambientes administrativos, sanitários e operacionais.</w:t>
      </w:r>
    </w:p>
    <w:p w14:paraId="2DEF3880" w14:textId="77777777" w:rsidR="00A74937" w:rsidRPr="00BD4396" w:rsidRDefault="00A74937" w:rsidP="00A74937">
      <w:pPr>
        <w:pStyle w:val="NormalWeb"/>
        <w:spacing w:before="0" w:beforeAutospacing="0" w:after="0" w:afterAutospacing="0" w:line="360" w:lineRule="auto"/>
        <w:ind w:firstLine="720"/>
        <w:jc w:val="both"/>
        <w:rPr>
          <w:rFonts w:ascii="Arial" w:hAnsi="Arial" w:cs="Arial"/>
        </w:rPr>
      </w:pPr>
      <w:r w:rsidRPr="00BD4396">
        <w:rPr>
          <w:rFonts w:ascii="Arial" w:hAnsi="Arial" w:cs="Arial"/>
        </w:rPr>
        <w:t>A natureza do objeto exige fornecimento parcelado e contínuo, pois o consumo ocorre de maneira ininterrupta e variável, de acordo com as demandas diárias dos diversos setores. Essa modalidade de contratação permite à Administração adequar as entregas às necessidades reais, evitando a imobilização de recursos em estoques excessivos e reduzindo riscos de vencimento, deterioração ou obsolescência dos materiais.</w:t>
      </w:r>
    </w:p>
    <w:p w14:paraId="4D575EC4" w14:textId="77777777" w:rsidR="00A74937" w:rsidRPr="00BD4396" w:rsidRDefault="00A74937" w:rsidP="00A74937">
      <w:pPr>
        <w:pStyle w:val="NormalWeb"/>
        <w:spacing w:before="0" w:beforeAutospacing="0" w:after="0" w:afterAutospacing="0" w:line="360" w:lineRule="auto"/>
        <w:ind w:firstLine="720"/>
        <w:jc w:val="both"/>
        <w:rPr>
          <w:rFonts w:ascii="Arial" w:hAnsi="Arial" w:cs="Arial"/>
        </w:rPr>
      </w:pPr>
      <w:r w:rsidRPr="00BD4396">
        <w:rPr>
          <w:rFonts w:ascii="Arial" w:hAnsi="Arial" w:cs="Arial"/>
        </w:rPr>
        <w:t>A especificação técnica dos produtos, como as dimensões, composição e características físicas (espessura, aderência, resistência e durabilidade), visa garantir a padronização da qualidade, a compatibilidade com os equipamentos e ambientes existentes, e a segurança dos usuários e servidores. Itens como as luvas multiuso e descartáveis seguem parâmetros de norma técnica (MT-11), assegurando proteção adequada durante atividades de limpeza e manuseio de produtos químicos.</w:t>
      </w:r>
    </w:p>
    <w:p w14:paraId="2BDB5DFF" w14:textId="77777777" w:rsidR="00A74937" w:rsidRPr="00BD4396" w:rsidRDefault="00A74937" w:rsidP="00A74937">
      <w:pPr>
        <w:pStyle w:val="NormalWeb"/>
        <w:spacing w:before="0" w:beforeAutospacing="0" w:after="0" w:afterAutospacing="0" w:line="360" w:lineRule="auto"/>
        <w:ind w:firstLine="720"/>
        <w:jc w:val="both"/>
        <w:rPr>
          <w:rFonts w:ascii="Arial" w:hAnsi="Arial" w:cs="Arial"/>
        </w:rPr>
      </w:pPr>
      <w:r w:rsidRPr="00BD4396">
        <w:rPr>
          <w:rFonts w:ascii="Arial" w:hAnsi="Arial" w:cs="Arial"/>
        </w:rPr>
        <w:t>Por fim, a contratação prevista para o exercício de 2026 encontra respaldo no planejamento orçamentário e nas diretrizes de sustentabilidade administrativa, representando medida necessária à manutenção das condições mínimas de higiene, limpeza e saúde pública nos ambientes institucionais, contribuindo para o bom desempenho das atividades e o atendimento eficaz ao público.</w:t>
      </w:r>
    </w:p>
    <w:p w14:paraId="19B1BC7B" w14:textId="77777777" w:rsidR="00A74937" w:rsidRPr="00BD4396" w:rsidRDefault="00A74937" w:rsidP="00A74937">
      <w:pPr>
        <w:pStyle w:val="NormalWeb"/>
        <w:spacing w:before="0" w:beforeAutospacing="0" w:after="0" w:afterAutospacing="0" w:line="360" w:lineRule="auto"/>
        <w:ind w:firstLine="720"/>
        <w:jc w:val="both"/>
        <w:rPr>
          <w:rFonts w:ascii="Arial" w:hAnsi="Arial" w:cs="Arial"/>
        </w:rPr>
      </w:pPr>
      <w:r w:rsidRPr="00BD4396">
        <w:rPr>
          <w:rFonts w:ascii="Arial" w:hAnsi="Arial" w:cs="Arial"/>
        </w:rPr>
        <w:t>A presente contratação visa garantir o fornecimento contínuo e parcelado de materiais de higiene, limpeza e conservação, de forma a assegurar o pleno funcionamento das instalações públicas com economicidade, eficiência e racionalização dos recursos públicos.</w:t>
      </w:r>
    </w:p>
    <w:p w14:paraId="5298810A" w14:textId="77777777" w:rsidR="00A74937" w:rsidRPr="00BD4396" w:rsidRDefault="00A74937" w:rsidP="00A74937">
      <w:pPr>
        <w:pStyle w:val="NormalWeb"/>
        <w:spacing w:before="0" w:beforeAutospacing="0" w:after="0" w:afterAutospacing="0" w:line="360" w:lineRule="auto"/>
        <w:ind w:firstLine="720"/>
        <w:jc w:val="both"/>
        <w:rPr>
          <w:rFonts w:ascii="Arial" w:hAnsi="Arial" w:cs="Arial"/>
        </w:rPr>
      </w:pPr>
      <w:r w:rsidRPr="00BD4396">
        <w:rPr>
          <w:rFonts w:ascii="Arial" w:hAnsi="Arial" w:cs="Arial"/>
        </w:rPr>
        <w:t xml:space="preserve">A opção pela contratação exclusiva de Microempresas (ME), Empresas de Pequeno Porte (EPP) ou equiparadas está fundamentada na Lei Complementar nº 123/2006, que estabelece tratamento diferenciado e favorecido a esses segmentos, </w:t>
      </w:r>
      <w:r w:rsidRPr="00BD4396">
        <w:rPr>
          <w:rFonts w:ascii="Arial" w:hAnsi="Arial" w:cs="Arial"/>
        </w:rPr>
        <w:lastRenderedPageBreak/>
        <w:t>estimulando o desenvolvimento econômico local e regional. Tal medida promove a distribuição de renda, o fortalecimento do comércio e da indústria de menor porte, além de contribuir para a geração de empregos e arrecadação de tributos no próprio município ou região.</w:t>
      </w:r>
    </w:p>
    <w:p w14:paraId="3F9B4BFA" w14:textId="77777777" w:rsidR="00A74937" w:rsidRPr="00BD4396" w:rsidRDefault="00A74937" w:rsidP="00A74937">
      <w:pPr>
        <w:pStyle w:val="NormalWeb"/>
        <w:spacing w:before="0" w:beforeAutospacing="0" w:after="0" w:afterAutospacing="0" w:line="360" w:lineRule="auto"/>
        <w:ind w:firstLine="720"/>
        <w:jc w:val="both"/>
        <w:rPr>
          <w:rFonts w:ascii="Arial" w:hAnsi="Arial" w:cs="Arial"/>
        </w:rPr>
      </w:pPr>
      <w:r w:rsidRPr="00BD4396">
        <w:rPr>
          <w:rFonts w:ascii="Arial" w:hAnsi="Arial" w:cs="Arial"/>
        </w:rPr>
        <w:t>A forma de fornecimento contínuo e com entregas parceladas possibilita melhor gestão orçamentária e logística, evitando a necessidade de grandes estoques e reduzindo gastos com armazenamento, transporte e possíveis perdas de materiais. Essa sistemática permite ainda ajustar as aquisições à demanda real, garantindo que a Administração compre apenas o necessário, no momento oportuno, de acordo com as requisições dos setores.</w:t>
      </w:r>
    </w:p>
    <w:p w14:paraId="43BE8C83" w14:textId="77777777" w:rsidR="00A74937" w:rsidRPr="00BD4396" w:rsidRDefault="00A74937" w:rsidP="00A74937">
      <w:pPr>
        <w:pStyle w:val="NormalWeb"/>
        <w:spacing w:before="0" w:beforeAutospacing="0" w:after="0" w:afterAutospacing="0" w:line="360" w:lineRule="auto"/>
        <w:ind w:firstLine="720"/>
        <w:jc w:val="both"/>
        <w:rPr>
          <w:rFonts w:ascii="Arial" w:hAnsi="Arial" w:cs="Arial"/>
        </w:rPr>
      </w:pPr>
      <w:r w:rsidRPr="00BD4396">
        <w:rPr>
          <w:rFonts w:ascii="Arial" w:hAnsi="Arial" w:cs="Arial"/>
        </w:rPr>
        <w:t>Os itens licitados, por serem de uso essencial e permanente, apresentam consumo regular e previsível, o que favorece a realização de estimativas precisas de quantidade e custo. Além disso, a aquisição mediante processo licitatório, com ampla competitividade entre fornecedores locais de pequeno porte, tende a assegurar preços mais vantajosos e condições comerciais compatíveis com o mercado, resultando em economia significativa aos cofres públicos.</w:t>
      </w:r>
    </w:p>
    <w:p w14:paraId="00215D81" w14:textId="77777777" w:rsidR="00A74937" w:rsidRDefault="00A74937" w:rsidP="00A74937">
      <w:pPr>
        <w:pStyle w:val="NormalWeb"/>
        <w:spacing w:before="0" w:beforeAutospacing="0" w:after="0" w:afterAutospacing="0" w:line="360" w:lineRule="auto"/>
        <w:ind w:firstLine="720"/>
        <w:jc w:val="both"/>
        <w:rPr>
          <w:rFonts w:ascii="Arial" w:hAnsi="Arial" w:cs="Arial"/>
        </w:rPr>
      </w:pPr>
      <w:r w:rsidRPr="00BD4396">
        <w:rPr>
          <w:rFonts w:ascii="Arial" w:hAnsi="Arial" w:cs="Arial"/>
        </w:rPr>
        <w:t>Dessa forma, a contratação proposta representa uma medida de gestão responsável, alinhada aos princípios da economicidade, eficiência e incentivo ao desenvolvimento sustentável, atendendo de forma equilibrada aos aspectos financeiros, administrativos e sociais da Administração Pública.</w:t>
      </w:r>
    </w:p>
    <w:p w14:paraId="1B0CBE29" w14:textId="77777777" w:rsidR="00A74937" w:rsidRPr="00041E03" w:rsidRDefault="00A74937" w:rsidP="00A74937">
      <w:pPr>
        <w:pStyle w:val="NormalWeb"/>
        <w:spacing w:before="0" w:beforeAutospacing="0" w:after="0" w:afterAutospacing="0" w:line="360" w:lineRule="auto"/>
        <w:ind w:firstLine="720"/>
        <w:jc w:val="both"/>
        <w:rPr>
          <w:rFonts w:ascii="Arial" w:hAnsi="Arial" w:cs="Arial"/>
        </w:rPr>
      </w:pPr>
      <w:r w:rsidRPr="00041E03">
        <w:rPr>
          <w:rFonts w:ascii="Arial" w:hAnsi="Arial" w:cs="Arial"/>
        </w:rPr>
        <w:t>A presente contratação tem por finalidade a aquisição contínua e estimada de materiais de limpeza, higiene e conservação, destinados ao atendimento das necessidades permanentes dos diversos setores da administração pública. Considerando a natureza e a finalidade dos itens a serem adquiridos, optou-se pela organização do objeto em grupos, de modo a garantir maior racionalidade, economicidade e eficiência no processo licitatório.</w:t>
      </w:r>
    </w:p>
    <w:p w14:paraId="52E7E963" w14:textId="77777777" w:rsidR="00A74937" w:rsidRPr="00041E03" w:rsidRDefault="00A74937" w:rsidP="00A74937">
      <w:pPr>
        <w:pStyle w:val="NormalWeb"/>
        <w:spacing w:before="0" w:beforeAutospacing="0" w:after="0" w:afterAutospacing="0" w:line="360" w:lineRule="auto"/>
        <w:ind w:firstLine="720"/>
        <w:jc w:val="both"/>
        <w:rPr>
          <w:rFonts w:ascii="Arial" w:hAnsi="Arial" w:cs="Arial"/>
        </w:rPr>
      </w:pPr>
      <w:r w:rsidRPr="00041E03">
        <w:rPr>
          <w:rFonts w:ascii="Arial" w:hAnsi="Arial" w:cs="Arial"/>
        </w:rPr>
        <w:t xml:space="preserve">A formação de grupos decorre da afinidade funcional e da similaridade entre os itens que os compõem, permitindo que cada grupo represente um conjunto coerente de produtos com características técnicas e finalidades de uso compatíveis. Essa estrutura de agrupamento possibilita à administração pública uma gestão mais </w:t>
      </w:r>
      <w:r w:rsidRPr="00041E03">
        <w:rPr>
          <w:rFonts w:ascii="Arial" w:hAnsi="Arial" w:cs="Arial"/>
        </w:rPr>
        <w:lastRenderedPageBreak/>
        <w:t>eficiente do contrato, com planejamento e controle de entregas mais precisos, além de favorecer a participação de fornecedores especializados em determinados segmentos de produtos.</w:t>
      </w:r>
    </w:p>
    <w:p w14:paraId="25F14F90" w14:textId="77777777" w:rsidR="00A74937" w:rsidRPr="00041E03" w:rsidRDefault="00A74937" w:rsidP="00A74937">
      <w:pPr>
        <w:pStyle w:val="NormalWeb"/>
        <w:spacing w:before="0" w:beforeAutospacing="0" w:after="0" w:afterAutospacing="0" w:line="360" w:lineRule="auto"/>
        <w:ind w:firstLine="720"/>
        <w:jc w:val="both"/>
        <w:rPr>
          <w:rFonts w:ascii="Arial" w:hAnsi="Arial" w:cs="Arial"/>
        </w:rPr>
      </w:pPr>
      <w:r w:rsidRPr="00041E03">
        <w:rPr>
          <w:rFonts w:ascii="Arial" w:hAnsi="Arial" w:cs="Arial"/>
        </w:rPr>
        <w:t>A adoção do critério de julgamento pelo menor valor global por grupo, em vez do menor preço por item, encontra amparo técnico e econômico, uma vez que estimula a obtenção de propostas mais vantajosas no conjunto dos itens correlatos, evitando a fragmentação contratual e reduzindo custos administrativos decorrentes da multiplicidade de fornecedores. Essa sistemática também favorece a padronização de materiais, a compatibilidade entre produtos e a uniformidade da qualidade, o que resulta em maior eficiência operacional e simplificação logística para o órgão contratante.</w:t>
      </w:r>
    </w:p>
    <w:p w14:paraId="3585FD90" w14:textId="77777777" w:rsidR="00A74937" w:rsidRPr="00041E03" w:rsidRDefault="00A74937" w:rsidP="00A74937">
      <w:pPr>
        <w:pStyle w:val="NormalWeb"/>
        <w:spacing w:before="0" w:beforeAutospacing="0" w:after="0" w:afterAutospacing="0" w:line="360" w:lineRule="auto"/>
        <w:ind w:firstLine="720"/>
        <w:jc w:val="both"/>
        <w:rPr>
          <w:rFonts w:ascii="Arial" w:hAnsi="Arial" w:cs="Arial"/>
        </w:rPr>
      </w:pPr>
      <w:r w:rsidRPr="00041E03">
        <w:rPr>
          <w:rFonts w:ascii="Arial" w:hAnsi="Arial" w:cs="Arial"/>
        </w:rPr>
        <w:t>Ao permitir que um mesmo fornecedor seja responsável pelo fornecimento integral dos itens de cada grupo, assegura-se melhor controle sobre a execução contratual, o cumprimento dos prazos, a homogeneidade dos produtos e a responsabilidade técnica do contratado, fatores que contribuem diretamente para a efetividade e segurança do processo.</w:t>
      </w:r>
    </w:p>
    <w:p w14:paraId="705D4444" w14:textId="77777777" w:rsidR="00A74937" w:rsidRPr="00041E03" w:rsidRDefault="00A74937" w:rsidP="00A74937">
      <w:pPr>
        <w:pStyle w:val="NormalWeb"/>
        <w:spacing w:before="0" w:beforeAutospacing="0" w:after="0" w:afterAutospacing="0" w:line="360" w:lineRule="auto"/>
        <w:ind w:firstLine="720"/>
        <w:jc w:val="both"/>
        <w:rPr>
          <w:rFonts w:ascii="Arial" w:hAnsi="Arial" w:cs="Arial"/>
        </w:rPr>
      </w:pPr>
      <w:r w:rsidRPr="00041E03">
        <w:rPr>
          <w:rFonts w:ascii="Arial" w:hAnsi="Arial" w:cs="Arial"/>
        </w:rPr>
        <w:t xml:space="preserve">Além disso, o julgamento pelo menor valor global por grupo reforça o princípio da economicidade, previsto </w:t>
      </w:r>
      <w:r>
        <w:rPr>
          <w:rFonts w:ascii="Arial" w:hAnsi="Arial" w:cs="Arial"/>
        </w:rPr>
        <w:t>na</w:t>
      </w:r>
      <w:r w:rsidRPr="00041E03">
        <w:rPr>
          <w:rFonts w:ascii="Arial" w:hAnsi="Arial" w:cs="Arial"/>
        </w:rPr>
        <w:t xml:space="preserve"> Lei nº 14.133/2021, garantindo que o conjunto dos itens relacionados seja adquirido pelo preço mais vantajoso para a administração, sem prejuízo da qualidade, da sustentabilidade e da eficiência.</w:t>
      </w:r>
    </w:p>
    <w:p w14:paraId="4510E56E" w14:textId="77777777" w:rsidR="00A74937" w:rsidRDefault="00A74937" w:rsidP="00A74937">
      <w:pPr>
        <w:pStyle w:val="NormalWeb"/>
        <w:spacing w:before="0" w:beforeAutospacing="0" w:after="0" w:afterAutospacing="0" w:line="360" w:lineRule="auto"/>
        <w:ind w:firstLine="720"/>
        <w:jc w:val="both"/>
        <w:rPr>
          <w:rFonts w:ascii="Arial" w:hAnsi="Arial" w:cs="Arial"/>
        </w:rPr>
      </w:pPr>
      <w:r w:rsidRPr="00041E03">
        <w:rPr>
          <w:rFonts w:ascii="Arial" w:hAnsi="Arial" w:cs="Arial"/>
        </w:rPr>
        <w:t>Dessa forma, a organização do objeto em grupos e o critério de julgamento pelo menor valor global de cada grupo estão plenamente justificados, pois asseguram planejamento técnico adequado, redução de custos, simplificação dos procedimentos administrativos, padronização de produtos e melhor aproveitamento dos recursos públicos, em estrita observância aos princípios da legalidade, da economicidade e da eficiência que regem a Administração Pública.</w:t>
      </w:r>
    </w:p>
    <w:p w14:paraId="343E8933"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 xml:space="preserve">A definição do prazo de vigência inicial de cinco anos para o presente contrato, com possibilidade de prorrogação sucessiva até o limite máximo de dez anos, encontra amparo técnico, econômico e jurídico, sendo plenamente compatível com a </w:t>
      </w:r>
      <w:r w:rsidRPr="00300F10">
        <w:rPr>
          <w:rFonts w:ascii="Arial" w:hAnsi="Arial" w:cs="Arial"/>
        </w:rPr>
        <w:lastRenderedPageBreak/>
        <w:t>natureza continuada do objeto e com os princípios da eficiência, economicidade e continuidade do serviço público previstos na Lei nº 14.133/2021.</w:t>
      </w:r>
    </w:p>
    <w:p w14:paraId="5E223401"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O objeto deste contrato — fornecimento contínuo e estimado de materiais de limpeza, higiene e conservação, mediante entregas parceladas — caracteriza-se pela necessidade permanente e ininterrupta de abastecimento dos diversos setores da administração pública. Por se tratar de insumos essenciais ao funcionamento das atividades institucionais, a manutenção da regularidade contratual é indispensável para garantir condições adequadas de higiene, salubridade e segurança em todos os ambientes administrativos e de atendimento ao público.</w:t>
      </w:r>
    </w:p>
    <w:p w14:paraId="6131F955"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A adoção de um prazo inicial de cinco anos permite à Administração obter maior estabilidade contratual, otimizar os custos operacionais e reduzir o número de procedimentos licitatórios, o que contribui para a racionalização de recursos humanos e materiais. Esse período também favorece o planejamento de médio prazo, o controle de estoque, o acompanhamento de desempenho do fornecedor e a implementação de medidas de sustentabilidade, como a logística reversa e o reaproveitamento de embalagens.</w:t>
      </w:r>
    </w:p>
    <w:p w14:paraId="55370C17"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 xml:space="preserve">A possibilidade de prorrogação, mediante termo aditivo, até o limite de dez anos, assegura flexibilidade administrativa e continuidade da execução contratual, desde que mantidas as condições de vantajosidade e interesse público. Tal prerrogativa está em consonância com </w:t>
      </w:r>
      <w:r>
        <w:rPr>
          <w:rFonts w:ascii="Arial" w:hAnsi="Arial" w:cs="Arial"/>
        </w:rPr>
        <w:t>a</w:t>
      </w:r>
      <w:r w:rsidRPr="00300F10">
        <w:rPr>
          <w:rFonts w:ascii="Arial" w:hAnsi="Arial" w:cs="Arial"/>
        </w:rPr>
        <w:t xml:space="preserve"> Lei nº 14.133/2021, que autoriza a prorrogação dos contratos de prestação de serviços de natureza continuada, quando comprovada sua vantagem para a administração.</w:t>
      </w:r>
    </w:p>
    <w:p w14:paraId="3BD7C2DF" w14:textId="77777777" w:rsidR="00A74937"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Dessa forma, o prazo de vigência proposto justifica-se pela necessidade de garantir a continuidade e a eficiência dos serviços públicos, assegurando previsibilidade orçamentária, economicidade, estabilidade operacional e plena observância às normas legais que regem os contratos administrativos.</w:t>
      </w:r>
    </w:p>
    <w:p w14:paraId="5F5BA9CB"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A fixação do prazo de 150 (cento e cinquenta) dias para a garantia de manutenção da proposta mostra-se necessária e plenamente justificada diante das particularidades do presente processo licitatório, especialmente considerando que a homologação está prevista apenas para o exercício de 2026.</w:t>
      </w:r>
    </w:p>
    <w:p w14:paraId="5A8DC735"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lastRenderedPageBreak/>
        <w:t>O prazo estendido visa assegurar à Administração Pública a manutenção das condições ofertadas pelos licitantes durante todo o período que compreende a tramitação processual, análise documental, julgamento das propostas, eventuais recursos e a fase de homologação. Trata-se, portanto, de medida preventiva que garante a estabilidade das condições comerciais e a proteção do interesse público contra variações de mercado que possam ocorrer até a conclusão do certame.</w:t>
      </w:r>
    </w:p>
    <w:p w14:paraId="0C201CC4"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A estipulação de 150 dias de validade da proposta encontra respaldo no princípio da continuidade administrativa e na necessidade de compatibilizar o calendário licitatório com o cronograma de execução orçamentária e financeira do exercício de 2026. Dada a complexidade do processo e o volume de itens envolvidos, é tecnicamente recomendável assegurar um prazo superior ao mínimo legal, de modo a evitar a necessidade de revalidação das propostas ou repetição de etapas, o que acarretaria atrasos e aumento de custos administrativos.</w:t>
      </w:r>
    </w:p>
    <w:p w14:paraId="46FC3CE1"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Assim, o prazo fixado proporciona maior segurança jurídica e eficiência à condução do certame, garantindo à Administração tempo hábil para a conclusão de todas as etapas processuais até a homologação, sem prejuízo à competitividade, à isonomia e à vantajosidade da contratação.</w:t>
      </w:r>
    </w:p>
    <w:p w14:paraId="55B86DFC"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Em síntese, a exigência de garantia de proposta pelo prazo de 150 dias é medida prudente, coerente e necessária para resguardar o interesse público, assegurar a validade das condições ofertadas e viabilizar a conclusão regular do processo licitatório previsto para o exercício de 2026.</w:t>
      </w:r>
    </w:p>
    <w:p w14:paraId="1F604C1E"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A decisão de exigir apenas a documentação de habilitação essencial no presente processo licitatório fundamenta-se nos princípios da razoabilidade, da proporcionalidade, da competitividade e da economicidade, conforme disposto na Lei nº 14.133/2021.</w:t>
      </w:r>
    </w:p>
    <w:p w14:paraId="4C54E022"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 xml:space="preserve">Considerando as características do objeto — fornecimento contínuo e estimado de materiais de limpeza, higiene e conservação —, observa-se que se trata de bens comuns, de ampla disponibilidade no mercado e com baixa complexidade técnica, cujas especificações são objetivas, padronizadas e facilmente verificáveis. Dessa forma, não há necessidade de exigir documentação extensa ou de alta complexidade, </w:t>
      </w:r>
      <w:r w:rsidRPr="00300F10">
        <w:rPr>
          <w:rFonts w:ascii="Arial" w:hAnsi="Arial" w:cs="Arial"/>
        </w:rPr>
        <w:lastRenderedPageBreak/>
        <w:t>bastando comprovações que assegurem a regularidade jurídica, fiscal, trabalhista e a capacidade mínima de fornecimento do licitante.</w:t>
      </w:r>
    </w:p>
    <w:p w14:paraId="6F274BE5"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O valor unitário e o valor global estimado da contratação também não justificam exigências documentais além do essencial, uma vez que os montantes envolvidos são compatíveis com o porte das Microempresas (ME), Empresas de Pequeno Porte (EPP) e equiparadas, para as quais a licitação foi direcionada de forma exclusiva, em consonância com a Lei Complementar nº 123/2006. A simplificação documental, portanto, é medida que favorece a ampla participação, reduz barreiras burocráticas e estimula a competitividade, especialmente entre pequenos fornecedores locais e regionais.</w:t>
      </w:r>
    </w:p>
    <w:p w14:paraId="51977E56"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A exigência apenas dos documentos essenciais de habilitação, como os de regularidade jurídica, fiscal e trabalhista, além da declaração de cumprimento das condições de habilitação, é suficiente para garantir a idoneidade e a capacidade do contratado. Essa escolha está em consonância com o artigo 63 da Lei nº 14.133/2021, que orienta a Administração a exigir apenas documentos estritamente necessários à garantia do cumprimento das obrigações.</w:t>
      </w:r>
    </w:p>
    <w:p w14:paraId="3BD683AE"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Assim, a medida assegura a economicidade e a eficiência do procedimento licitatório, evitando custos administrativos desnecessários, simplificando o processo e preservando a isonomia entre os licitantes, sem comprometer a segurança jurídica nem a qualidade da contratação.</w:t>
      </w:r>
    </w:p>
    <w:p w14:paraId="2F868D44"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Em síntese, a exigência de documentação apenas essencial representa uma decisão técnica e juridicamente adequada, proporcional à natureza do objeto, ao valor estimado e ao perfil dos fornecedores participantes, garantindo a efetividade do processo licitatório e a observância do interesse público.</w:t>
      </w:r>
    </w:p>
    <w:p w14:paraId="57E6487C" w14:textId="77777777" w:rsidR="00A74937"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A presente contratação exclusiva de Microempresas (ME), Empresas de Pequeno Porte (EPP) ou equiparadas, destinada ao fornecimento contínuo e estimado de materiais de limpeza, higiene e conservação, tem como finalidade atender às necessidades permanentes dos diversos setores da administração pública, assegurando o funcionamento adequado, higiênico e seguro das dependências públicas durante o exercício de 2026.</w:t>
      </w:r>
    </w:p>
    <w:p w14:paraId="3877B4A2" w14:textId="77777777" w:rsidR="00A74937" w:rsidRPr="000E4A09" w:rsidRDefault="00A74937" w:rsidP="00A74937">
      <w:pPr>
        <w:pStyle w:val="NormalWeb"/>
        <w:spacing w:before="0" w:beforeAutospacing="0" w:after="0" w:afterAutospacing="0" w:line="360" w:lineRule="auto"/>
        <w:ind w:firstLine="720"/>
        <w:jc w:val="both"/>
        <w:rPr>
          <w:rFonts w:ascii="Arial" w:hAnsi="Arial" w:cs="Arial"/>
        </w:rPr>
      </w:pPr>
      <w:r w:rsidRPr="000E4A09">
        <w:rPr>
          <w:rFonts w:ascii="Arial" w:hAnsi="Arial" w:cs="Arial"/>
        </w:rPr>
        <w:lastRenderedPageBreak/>
        <w:t>A fixação de intervalos mínimos de diferença entre os lances visa assegurar equilíbrio e racionalidade na condução da disputa eletrônica, promovendo a competitividade sem comprometer a eficiência do certame. A adoção de valores proporcionais ao montante estimado de cada grupo fundamenta-se em critérios técnicos de razoabilidade, economicidade e viabilidade operacional, garantindo que a disputa ocorra dentro de parâmetros justos e compatíveis com a realidade financeira de cada lote.</w:t>
      </w:r>
    </w:p>
    <w:p w14:paraId="635980CB" w14:textId="77777777" w:rsidR="00A74937" w:rsidRPr="000E4A09" w:rsidRDefault="00A74937" w:rsidP="00A74937">
      <w:pPr>
        <w:pStyle w:val="NormalWeb"/>
        <w:spacing w:before="0" w:beforeAutospacing="0" w:after="0" w:afterAutospacing="0" w:line="360" w:lineRule="auto"/>
        <w:ind w:firstLine="720"/>
        <w:jc w:val="both"/>
        <w:rPr>
          <w:rFonts w:ascii="Arial" w:hAnsi="Arial" w:cs="Arial"/>
        </w:rPr>
      </w:pPr>
      <w:r w:rsidRPr="000E4A09">
        <w:rPr>
          <w:rFonts w:ascii="Arial" w:hAnsi="Arial" w:cs="Arial"/>
        </w:rPr>
        <w:t xml:space="preserve">Os intervalos sugeridos foram estabelecidos tomando-se por base o valor global estimado de cada grupo para o período de 12 meses, </w:t>
      </w:r>
      <w:r>
        <w:rPr>
          <w:rFonts w:ascii="Arial" w:hAnsi="Arial" w:cs="Arial"/>
        </w:rPr>
        <w:t xml:space="preserve">e os valores unitários dos itens, </w:t>
      </w:r>
      <w:r w:rsidRPr="000E4A09">
        <w:rPr>
          <w:rFonts w:ascii="Arial" w:hAnsi="Arial" w:cs="Arial"/>
        </w:rPr>
        <w:t>de modo que os incrementos mínimos entre lances não representem diferenças insignificantes, mas também não impeçam a fluidez da disputa. Assim, evita-se a ocorrência de lances automatizados sucessivos e de valores irrisórios, que poderiam comprometer a celeridade e a efetividade do pregão.</w:t>
      </w:r>
    </w:p>
    <w:p w14:paraId="7BAED2B2" w14:textId="77777777" w:rsidR="00A74937" w:rsidRPr="000E4A09" w:rsidRDefault="00A74937" w:rsidP="00A74937">
      <w:pPr>
        <w:pStyle w:val="NormalWeb"/>
        <w:spacing w:before="0" w:beforeAutospacing="0" w:after="0" w:afterAutospacing="0" w:line="360" w:lineRule="auto"/>
        <w:ind w:firstLine="720"/>
        <w:jc w:val="both"/>
        <w:rPr>
          <w:rFonts w:ascii="Arial" w:hAnsi="Arial" w:cs="Arial"/>
        </w:rPr>
      </w:pPr>
      <w:r w:rsidRPr="000E4A09">
        <w:rPr>
          <w:rFonts w:ascii="Arial" w:hAnsi="Arial" w:cs="Arial"/>
        </w:rPr>
        <w:t xml:space="preserve">O critério adotado — respeitando um piso mínimo de R$ </w:t>
      </w:r>
      <w:r>
        <w:rPr>
          <w:rFonts w:ascii="Arial" w:hAnsi="Arial" w:cs="Arial"/>
        </w:rPr>
        <w:t>0,10</w:t>
      </w:r>
      <w:r w:rsidRPr="000E4A09">
        <w:rPr>
          <w:rFonts w:ascii="Arial" w:hAnsi="Arial" w:cs="Arial"/>
        </w:rPr>
        <w:t xml:space="preserve"> — assegura uniformidade, proporcionalidade e transparência, atendendo aos princípios da isonomia, da competitividade e da eficiência administrativa.</w:t>
      </w:r>
    </w:p>
    <w:p w14:paraId="7CD5E687" w14:textId="77777777" w:rsidR="00A74937" w:rsidRPr="000E4A09" w:rsidRDefault="00A74937" w:rsidP="00A74937">
      <w:pPr>
        <w:pStyle w:val="NormalWeb"/>
        <w:spacing w:before="0" w:beforeAutospacing="0" w:after="0" w:afterAutospacing="0" w:line="360" w:lineRule="auto"/>
        <w:ind w:firstLine="720"/>
        <w:jc w:val="both"/>
        <w:rPr>
          <w:rFonts w:ascii="Arial" w:hAnsi="Arial" w:cs="Arial"/>
        </w:rPr>
      </w:pPr>
      <w:r w:rsidRPr="000E4A09">
        <w:rPr>
          <w:rFonts w:ascii="Arial" w:hAnsi="Arial" w:cs="Arial"/>
        </w:rPr>
        <w:t>Dessa forma, a definição dos intervalos mínimos entre lances contribui para a condução ordenada da fase competitiva, garantindo a ampla participação dos licitantes e o alcance do melhor resultado possível para a Administração Pública.</w:t>
      </w:r>
    </w:p>
    <w:p w14:paraId="34F9D097"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O interesse público está diretamente evidenciado no fato de que os materiais descritos — tais como papel higiênico, saboneteiras, assentos sanitários, luvas de proteção, utensílios e acessórios de limpeza, panos, vassouras, rodos, flanelas, sacos plásticos e lenços umedecidos — são itens indispensáveis para garantir condições mínimas de salubridade, conforto e segurança tanto para os servidores quanto para os cidadãos que utilizam os espaços públicos.</w:t>
      </w:r>
    </w:p>
    <w:p w14:paraId="6EC3FAF5"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 xml:space="preserve">A ausência desses materiais comprometeria a execução regular das atividades administrativas e de atendimento ao público, podendo gerar riscos à saúde, à integridade física dos trabalhadores e usuários, além de prejudicar a imagem institucional do órgão contratante. Assim, a contratação assegura a continuidade dos </w:t>
      </w:r>
      <w:r w:rsidRPr="00300F10">
        <w:rPr>
          <w:rFonts w:ascii="Arial" w:hAnsi="Arial" w:cs="Arial"/>
        </w:rPr>
        <w:lastRenderedPageBreak/>
        <w:t>serviços públicos essenciais, em observância ao princípio da eficiência, previsto no artigo 37 da Constituição Federal.</w:t>
      </w:r>
    </w:p>
    <w:p w14:paraId="6F7F7B7E"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Além disso, o fornecimento contínuo e parcelado permite à administração pública melhor gestão dos estoques e dos recursos financeiros, evitando desperdícios, compras emergenciais e custos adicionais decorrentes de interrupções no abastecimento. Essa sistemática de entrega também proporciona planejamento logístico eficiente e adequação ao consumo real, reduzindo impactos ambientais e administrativos.</w:t>
      </w:r>
    </w:p>
    <w:p w14:paraId="08B17F99"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A contratação exclusiva de ME, EPP ou equiparadas, por sua vez, está alinhada à Lei Complementar nº 123/2006, que institui o Estatuto Nacional da Microempresa e da Empresa de Pequeno Porte, e à Lei nº 14.133/2021, que incentiva a participação dessas empresas nas contratações públicas. Essa escolha promove o desenvolvimento econômico local e regional, fortalece o empreendedorismo, gera emprego e renda e contribui para a distribuição equilibrada de oportunidades no mercado público, sem prejuízo à economicidade e à qualidade dos produtos.</w:t>
      </w:r>
    </w:p>
    <w:p w14:paraId="1C78B693" w14:textId="77777777" w:rsidR="00A74937" w:rsidRPr="00300F10" w:rsidRDefault="00A74937" w:rsidP="00A74937">
      <w:pPr>
        <w:pStyle w:val="NormalWeb"/>
        <w:spacing w:before="0" w:beforeAutospacing="0" w:after="0" w:afterAutospacing="0" w:line="360" w:lineRule="auto"/>
        <w:ind w:firstLine="720"/>
        <w:jc w:val="both"/>
        <w:rPr>
          <w:rFonts w:ascii="Arial" w:hAnsi="Arial" w:cs="Arial"/>
        </w:rPr>
      </w:pPr>
      <w:r w:rsidRPr="00300F10">
        <w:rPr>
          <w:rFonts w:ascii="Arial" w:hAnsi="Arial" w:cs="Arial"/>
        </w:rPr>
        <w:t>Dessa forma, a presente contratação encontra-se plenamente justificada sob a ótica do interesse público, pois visa garantir a higiene, a salubridade, a continuidade e a eficiência dos serviços públicos, ao mesmo tempo em que fomenta o desenvolvimento sustentável e a valorização das pequenas empresas brasileiras, em estrita observância aos princípios da legalidade, impessoalidade, moralidade, publicidade e eficiência que regem a Administração Pública.</w:t>
      </w:r>
    </w:p>
    <w:p w14:paraId="52AF0CA3"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p>
    <w:p w14:paraId="2084B7E3" w14:textId="77777777" w:rsidR="0084450F" w:rsidRDefault="0084450F" w:rsidP="0084450F">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1E8F3DCF" w14:textId="77777777" w:rsidR="0084450F" w:rsidRPr="00790659" w:rsidRDefault="0084450F" w:rsidP="0084450F">
      <w:pPr>
        <w:pStyle w:val="PargrafodaLista"/>
        <w:autoSpaceDE w:val="0"/>
        <w:autoSpaceDN w:val="0"/>
        <w:adjustRightInd w:val="0"/>
        <w:spacing w:after="0" w:line="360" w:lineRule="auto"/>
        <w:ind w:left="0"/>
        <w:jc w:val="both"/>
        <w:rPr>
          <w:rFonts w:ascii="Arial" w:hAnsi="Arial" w:cs="Arial"/>
          <w:b/>
          <w:bCs/>
          <w:sz w:val="24"/>
          <w:szCs w:val="24"/>
          <w:u w:val="single"/>
        </w:rPr>
      </w:pPr>
    </w:p>
    <w:p w14:paraId="7842E678" w14:textId="4BE2C481" w:rsidR="0084450F" w:rsidRDefault="0084450F" w:rsidP="0084450F">
      <w:pPr>
        <w:pStyle w:val="PargrafodaLista"/>
        <w:ind w:left="0"/>
        <w:jc w:val="both"/>
        <w:rPr>
          <w:rFonts w:ascii="Arial" w:hAnsi="Arial" w:cs="Arial"/>
          <w:sz w:val="24"/>
          <w:szCs w:val="24"/>
        </w:rPr>
      </w:pPr>
      <w:r w:rsidRPr="00790659">
        <w:rPr>
          <w:rFonts w:ascii="Arial" w:hAnsi="Arial" w:cs="Arial"/>
          <w:sz w:val="24"/>
          <w:szCs w:val="24"/>
        </w:rPr>
        <w:t xml:space="preserve">Extrema, MG, </w:t>
      </w:r>
      <w:r w:rsidR="00A74937">
        <w:rPr>
          <w:rFonts w:ascii="Arial" w:hAnsi="Arial" w:cs="Arial"/>
          <w:sz w:val="24"/>
          <w:szCs w:val="24"/>
        </w:rPr>
        <w:t xml:space="preserve">04 </w:t>
      </w:r>
      <w:r w:rsidRPr="00790659">
        <w:rPr>
          <w:rFonts w:ascii="Arial" w:hAnsi="Arial" w:cs="Arial"/>
          <w:sz w:val="24"/>
          <w:szCs w:val="24"/>
        </w:rPr>
        <w:t xml:space="preserve">de </w:t>
      </w:r>
      <w:r w:rsidR="00A74937">
        <w:rPr>
          <w:rFonts w:ascii="Arial" w:hAnsi="Arial" w:cs="Arial"/>
          <w:sz w:val="24"/>
          <w:szCs w:val="24"/>
        </w:rPr>
        <w:t>novembro</w:t>
      </w:r>
      <w:r w:rsidRPr="00790659">
        <w:rPr>
          <w:rFonts w:ascii="Arial" w:hAnsi="Arial" w:cs="Arial"/>
          <w:sz w:val="24"/>
          <w:szCs w:val="24"/>
        </w:rPr>
        <w:t xml:space="preserve"> de 2025.</w:t>
      </w:r>
    </w:p>
    <w:p w14:paraId="3990733E" w14:textId="77777777" w:rsidR="0084450F" w:rsidRDefault="0084450F" w:rsidP="0084450F">
      <w:pPr>
        <w:pStyle w:val="PargrafodaLista"/>
        <w:ind w:left="0"/>
        <w:jc w:val="both"/>
        <w:rPr>
          <w:rFonts w:ascii="Arial" w:hAnsi="Arial" w:cs="Arial"/>
          <w:sz w:val="24"/>
          <w:szCs w:val="24"/>
        </w:rPr>
      </w:pPr>
    </w:p>
    <w:p w14:paraId="75A1EFDB" w14:textId="77777777" w:rsidR="0084450F" w:rsidRPr="00790659" w:rsidRDefault="0084450F" w:rsidP="0084450F">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607B98B2" w14:textId="77777777" w:rsidR="0084450F" w:rsidRPr="00790659" w:rsidRDefault="0084450F" w:rsidP="0084450F">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009DD37D" w14:textId="77777777" w:rsidR="0084450F" w:rsidRDefault="0084450F" w:rsidP="0084450F">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41C70853" w14:textId="77777777" w:rsidR="0084450F" w:rsidRDefault="0084450F" w:rsidP="0084450F">
      <w:pPr>
        <w:pStyle w:val="PargrafodaLista"/>
        <w:spacing w:after="0" w:line="240" w:lineRule="auto"/>
        <w:ind w:left="0"/>
        <w:jc w:val="center"/>
        <w:rPr>
          <w:rFonts w:ascii="Arial" w:hAnsi="Arial" w:cs="Arial"/>
          <w:sz w:val="24"/>
          <w:szCs w:val="24"/>
        </w:rPr>
      </w:pPr>
    </w:p>
    <w:p w14:paraId="0DAC094C" w14:textId="77777777" w:rsidR="0084450F" w:rsidRDefault="0084450F" w:rsidP="0084450F">
      <w:pPr>
        <w:jc w:val="both"/>
        <w:rPr>
          <w:b/>
          <w:bCs/>
          <w:sz w:val="24"/>
          <w:szCs w:val="24"/>
        </w:rPr>
      </w:pPr>
    </w:p>
    <w:p w14:paraId="0B972E8D" w14:textId="28923FF3" w:rsidR="0084450F" w:rsidRDefault="0084450F" w:rsidP="0084450F">
      <w:pPr>
        <w:jc w:val="both"/>
        <w:rPr>
          <w:b/>
          <w:bCs/>
          <w:sz w:val="24"/>
          <w:szCs w:val="24"/>
        </w:rPr>
      </w:pPr>
      <w:r w:rsidRPr="00790659">
        <w:rPr>
          <w:b/>
          <w:bCs/>
          <w:sz w:val="24"/>
          <w:szCs w:val="24"/>
        </w:rPr>
        <w:lastRenderedPageBreak/>
        <w:t>DESPACHO</w:t>
      </w:r>
    </w:p>
    <w:p w14:paraId="41E1805C" w14:textId="77777777" w:rsidR="0084450F" w:rsidRDefault="0084450F" w:rsidP="0084450F">
      <w:pPr>
        <w:jc w:val="both"/>
        <w:rPr>
          <w:b/>
          <w:bCs/>
          <w:sz w:val="24"/>
          <w:szCs w:val="24"/>
        </w:rPr>
      </w:pPr>
    </w:p>
    <w:p w14:paraId="0306188D" w14:textId="77777777" w:rsidR="0084450F" w:rsidRDefault="0084450F" w:rsidP="0084450F">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1BE88582" w14:textId="77777777" w:rsidR="0084450F" w:rsidRDefault="0084450F" w:rsidP="0084450F">
      <w:pPr>
        <w:pStyle w:val="PargrafodaLista"/>
        <w:ind w:left="0"/>
        <w:jc w:val="both"/>
        <w:rPr>
          <w:rFonts w:ascii="Arial" w:hAnsi="Arial" w:cs="Arial"/>
          <w:sz w:val="24"/>
          <w:szCs w:val="24"/>
        </w:rPr>
      </w:pPr>
    </w:p>
    <w:p w14:paraId="42568D1E" w14:textId="77777777" w:rsidR="0084450F" w:rsidRPr="00790659" w:rsidRDefault="0084450F" w:rsidP="0084450F">
      <w:pPr>
        <w:pStyle w:val="PargrafodaLista"/>
        <w:ind w:left="0"/>
        <w:jc w:val="both"/>
        <w:rPr>
          <w:rFonts w:ascii="Arial" w:hAnsi="Arial" w:cs="Arial"/>
          <w:sz w:val="24"/>
          <w:szCs w:val="24"/>
        </w:rPr>
      </w:pPr>
    </w:p>
    <w:p w14:paraId="0D708DEB" w14:textId="77777777" w:rsidR="0084450F" w:rsidRPr="00790659" w:rsidRDefault="0084450F" w:rsidP="0084450F">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320137EE" w14:textId="77777777" w:rsidR="0084450F" w:rsidRPr="00790659" w:rsidRDefault="0084450F" w:rsidP="0084450F">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73CB6AD7" w14:textId="77777777" w:rsidR="0084450F" w:rsidRPr="00790659" w:rsidRDefault="0084450F" w:rsidP="0084450F">
      <w:pPr>
        <w:pStyle w:val="PargrafodaLista"/>
        <w:spacing w:after="0" w:line="240" w:lineRule="auto"/>
        <w:ind w:left="0"/>
        <w:jc w:val="center"/>
        <w:rPr>
          <w:sz w:val="24"/>
          <w:szCs w:val="24"/>
        </w:rPr>
      </w:pPr>
      <w:r w:rsidRPr="00790659">
        <w:rPr>
          <w:rFonts w:ascii="Arial" w:hAnsi="Arial" w:cs="Arial"/>
          <w:sz w:val="24"/>
          <w:szCs w:val="24"/>
        </w:rPr>
        <w:t>PRESIDENTE</w:t>
      </w:r>
    </w:p>
    <w:p w14:paraId="2767DAB9" w14:textId="77777777" w:rsidR="00816A85" w:rsidRDefault="00816A85" w:rsidP="0084450F">
      <w:pPr>
        <w:jc w:val="both"/>
        <w:rPr>
          <w:sz w:val="24"/>
          <w:szCs w:val="24"/>
        </w:rPr>
      </w:pPr>
    </w:p>
    <w:p w14:paraId="3ECA09AC" w14:textId="77777777" w:rsidR="00816A85" w:rsidRDefault="00816A85" w:rsidP="00743D82">
      <w:pPr>
        <w:jc w:val="center"/>
        <w:rPr>
          <w:sz w:val="24"/>
          <w:szCs w:val="24"/>
        </w:rPr>
      </w:pPr>
    </w:p>
    <w:p w14:paraId="60D3EB10" w14:textId="77777777" w:rsidR="00816A85" w:rsidRDefault="00816A85" w:rsidP="00743D82">
      <w:pPr>
        <w:jc w:val="center"/>
        <w:rPr>
          <w:sz w:val="24"/>
          <w:szCs w:val="24"/>
        </w:rPr>
      </w:pPr>
    </w:p>
    <w:p w14:paraId="060B5A64" w14:textId="77777777" w:rsidR="00816A85" w:rsidRDefault="00816A85" w:rsidP="00743D82">
      <w:pPr>
        <w:jc w:val="center"/>
        <w:rPr>
          <w:sz w:val="24"/>
          <w:szCs w:val="24"/>
        </w:rPr>
      </w:pPr>
    </w:p>
    <w:p w14:paraId="5747E53B" w14:textId="77777777" w:rsidR="00816A85" w:rsidRDefault="00816A85" w:rsidP="00743D82">
      <w:pPr>
        <w:jc w:val="center"/>
        <w:rPr>
          <w:sz w:val="24"/>
          <w:szCs w:val="24"/>
        </w:rPr>
      </w:pPr>
    </w:p>
    <w:p w14:paraId="216EE158" w14:textId="77777777" w:rsidR="00816A85" w:rsidRDefault="00816A85" w:rsidP="00743D82">
      <w:pPr>
        <w:jc w:val="center"/>
        <w:rPr>
          <w:sz w:val="24"/>
          <w:szCs w:val="24"/>
        </w:rPr>
      </w:pPr>
    </w:p>
    <w:p w14:paraId="4987E2E0" w14:textId="77777777" w:rsidR="00816A85" w:rsidRDefault="00816A85" w:rsidP="00743D82">
      <w:pPr>
        <w:jc w:val="center"/>
        <w:rPr>
          <w:sz w:val="24"/>
          <w:szCs w:val="24"/>
        </w:rPr>
      </w:pPr>
    </w:p>
    <w:p w14:paraId="09DA269B" w14:textId="77777777" w:rsidR="00816A85" w:rsidRDefault="00816A85" w:rsidP="00743D82">
      <w:pPr>
        <w:jc w:val="center"/>
        <w:rPr>
          <w:sz w:val="24"/>
          <w:szCs w:val="24"/>
        </w:rPr>
      </w:pPr>
    </w:p>
    <w:p w14:paraId="70546458" w14:textId="77777777" w:rsidR="00816A85" w:rsidRDefault="00816A85" w:rsidP="00743D82">
      <w:pPr>
        <w:jc w:val="center"/>
        <w:rPr>
          <w:sz w:val="24"/>
          <w:szCs w:val="24"/>
        </w:rPr>
      </w:pPr>
    </w:p>
    <w:p w14:paraId="71F8A74C" w14:textId="77777777" w:rsidR="00816A85" w:rsidRDefault="00816A85" w:rsidP="00743D82">
      <w:pPr>
        <w:jc w:val="center"/>
        <w:rPr>
          <w:sz w:val="24"/>
          <w:szCs w:val="24"/>
        </w:rPr>
      </w:pPr>
    </w:p>
    <w:p w14:paraId="3AF24B4B" w14:textId="77777777" w:rsidR="00816A85" w:rsidRDefault="00816A85" w:rsidP="00743D82">
      <w:pPr>
        <w:jc w:val="center"/>
        <w:rPr>
          <w:sz w:val="24"/>
          <w:szCs w:val="24"/>
        </w:rPr>
      </w:pPr>
    </w:p>
    <w:p w14:paraId="2207BBFF" w14:textId="77777777" w:rsidR="00816A85" w:rsidRDefault="00816A85" w:rsidP="00743D82">
      <w:pPr>
        <w:jc w:val="center"/>
        <w:rPr>
          <w:sz w:val="24"/>
          <w:szCs w:val="24"/>
        </w:rPr>
      </w:pPr>
    </w:p>
    <w:p w14:paraId="0246C758" w14:textId="77777777" w:rsidR="00816A85" w:rsidRDefault="00816A85" w:rsidP="00743D82">
      <w:pPr>
        <w:jc w:val="center"/>
        <w:rPr>
          <w:sz w:val="24"/>
          <w:szCs w:val="24"/>
        </w:rPr>
      </w:pPr>
    </w:p>
    <w:p w14:paraId="4C4D78C3" w14:textId="77777777" w:rsidR="00816A85" w:rsidRDefault="00816A85" w:rsidP="00743D82">
      <w:pPr>
        <w:jc w:val="center"/>
        <w:rPr>
          <w:sz w:val="24"/>
          <w:szCs w:val="24"/>
        </w:rPr>
      </w:pPr>
    </w:p>
    <w:p w14:paraId="5DD9809A" w14:textId="77777777" w:rsidR="00816A85" w:rsidRDefault="00816A85" w:rsidP="00743D82">
      <w:pPr>
        <w:jc w:val="center"/>
        <w:rPr>
          <w:sz w:val="24"/>
          <w:szCs w:val="24"/>
        </w:rPr>
      </w:pPr>
    </w:p>
    <w:p w14:paraId="10C53D05" w14:textId="77777777" w:rsidR="00816A85" w:rsidRDefault="00816A85" w:rsidP="00743D82">
      <w:pPr>
        <w:jc w:val="center"/>
        <w:rPr>
          <w:sz w:val="24"/>
          <w:szCs w:val="24"/>
        </w:rPr>
      </w:pPr>
    </w:p>
    <w:p w14:paraId="3C991C66" w14:textId="77777777" w:rsidR="00816A85" w:rsidRDefault="00816A85" w:rsidP="00743D82">
      <w:pPr>
        <w:jc w:val="center"/>
        <w:rPr>
          <w:sz w:val="24"/>
          <w:szCs w:val="24"/>
        </w:rPr>
      </w:pPr>
    </w:p>
    <w:p w14:paraId="214590A9" w14:textId="77777777" w:rsidR="00816A85" w:rsidRDefault="00816A85" w:rsidP="00743D82">
      <w:pPr>
        <w:jc w:val="center"/>
        <w:rPr>
          <w:sz w:val="24"/>
          <w:szCs w:val="24"/>
        </w:rPr>
      </w:pPr>
    </w:p>
    <w:p w14:paraId="0C2608C4" w14:textId="77777777" w:rsidR="00816A85" w:rsidRDefault="00816A85" w:rsidP="00743D82">
      <w:pPr>
        <w:jc w:val="center"/>
        <w:rPr>
          <w:sz w:val="24"/>
          <w:szCs w:val="24"/>
        </w:rPr>
      </w:pPr>
    </w:p>
    <w:p w14:paraId="50E21439" w14:textId="77777777" w:rsidR="00816A85" w:rsidRDefault="00816A85" w:rsidP="00743D82">
      <w:pPr>
        <w:jc w:val="center"/>
        <w:rPr>
          <w:sz w:val="24"/>
          <w:szCs w:val="24"/>
        </w:rPr>
      </w:pPr>
    </w:p>
    <w:p w14:paraId="762A0756" w14:textId="77777777" w:rsidR="00816A85" w:rsidRDefault="00816A85" w:rsidP="00743D82">
      <w:pPr>
        <w:jc w:val="center"/>
        <w:rPr>
          <w:sz w:val="24"/>
          <w:szCs w:val="24"/>
        </w:rPr>
      </w:pPr>
    </w:p>
    <w:p w14:paraId="7943B5E1" w14:textId="77777777" w:rsidR="00BF5FE7" w:rsidRDefault="00BF5FE7" w:rsidP="00743D82">
      <w:pPr>
        <w:jc w:val="center"/>
        <w:rPr>
          <w:sz w:val="24"/>
          <w:szCs w:val="24"/>
        </w:rPr>
      </w:pPr>
    </w:p>
    <w:p w14:paraId="24D06D52" w14:textId="77777777" w:rsidR="00BF5FE7" w:rsidRDefault="00BF5FE7" w:rsidP="00743D82">
      <w:pPr>
        <w:jc w:val="center"/>
        <w:rPr>
          <w:sz w:val="24"/>
          <w:szCs w:val="24"/>
        </w:rPr>
      </w:pPr>
    </w:p>
    <w:p w14:paraId="482A2E96" w14:textId="77777777" w:rsidR="00BF5FE7" w:rsidRDefault="00BF5FE7" w:rsidP="00743D82">
      <w:pPr>
        <w:jc w:val="center"/>
        <w:rPr>
          <w:sz w:val="24"/>
          <w:szCs w:val="24"/>
        </w:rPr>
      </w:pPr>
    </w:p>
    <w:p w14:paraId="525EC8DD" w14:textId="77777777" w:rsidR="00BF5FE7" w:rsidRDefault="00BF5FE7" w:rsidP="00743D82">
      <w:pPr>
        <w:jc w:val="center"/>
        <w:rPr>
          <w:sz w:val="24"/>
          <w:szCs w:val="24"/>
        </w:rPr>
      </w:pPr>
    </w:p>
    <w:p w14:paraId="2CB5F124" w14:textId="77777777" w:rsidR="00BF5FE7" w:rsidRDefault="00BF5FE7" w:rsidP="00743D82">
      <w:pPr>
        <w:jc w:val="center"/>
        <w:rPr>
          <w:sz w:val="24"/>
          <w:szCs w:val="24"/>
        </w:rPr>
      </w:pPr>
    </w:p>
    <w:p w14:paraId="622ACF49" w14:textId="77777777" w:rsidR="00BF5FE7" w:rsidRDefault="00BF5FE7" w:rsidP="00743D82">
      <w:pPr>
        <w:jc w:val="center"/>
        <w:rPr>
          <w:sz w:val="24"/>
          <w:szCs w:val="24"/>
        </w:rPr>
      </w:pPr>
    </w:p>
    <w:p w14:paraId="1A3043D6" w14:textId="77777777" w:rsidR="00BF5FE7" w:rsidRDefault="00BF5FE7" w:rsidP="00743D82">
      <w:pPr>
        <w:jc w:val="center"/>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26" w:name="_Hlk519176340"/>
      <w:bookmarkEnd w:id="26"/>
      <w:r w:rsidRPr="004372E5">
        <w:rPr>
          <w:b/>
          <w:bCs/>
          <w:color w:val="000000" w:themeColor="text1"/>
          <w:sz w:val="24"/>
          <w:szCs w:val="24"/>
        </w:rPr>
        <w:lastRenderedPageBreak/>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BE609E" w:rsidRPr="00CF5D94" w14:paraId="036626B0" w14:textId="77777777" w:rsidTr="00AD5C87">
        <w:trPr>
          <w:trHeight w:val="744"/>
          <w:jc w:val="center"/>
        </w:trPr>
        <w:tc>
          <w:tcPr>
            <w:tcW w:w="1257" w:type="dxa"/>
            <w:hideMark/>
          </w:tcPr>
          <w:p w14:paraId="6E70EE0B" w14:textId="77777777" w:rsidR="00BE609E" w:rsidRPr="002957AD" w:rsidRDefault="00BE609E" w:rsidP="00AD5C87">
            <w:pPr>
              <w:rPr>
                <w:rFonts w:ascii="Arial" w:hAnsi="Arial" w:cs="Arial"/>
                <w:b/>
                <w:bCs/>
                <w:color w:val="000000"/>
              </w:rPr>
            </w:pPr>
            <w:r>
              <w:rPr>
                <w:rFonts w:ascii="Arial" w:hAnsi="Arial" w:cs="Arial"/>
                <w:b/>
                <w:bCs/>
                <w:color w:val="000000"/>
              </w:rPr>
              <w:t>GRUPOS</w:t>
            </w:r>
          </w:p>
        </w:tc>
        <w:tc>
          <w:tcPr>
            <w:tcW w:w="2108" w:type="dxa"/>
            <w:hideMark/>
          </w:tcPr>
          <w:p w14:paraId="7D68FF93"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402193AD" w14:textId="0FF1E016" w:rsidR="00BE609E" w:rsidRPr="002957AD" w:rsidRDefault="00BE609E" w:rsidP="00AD5C87">
            <w:pPr>
              <w:jc w:val="center"/>
              <w:rPr>
                <w:rFonts w:ascii="Arial" w:hAnsi="Arial" w:cs="Arial"/>
                <w:b/>
                <w:bCs/>
                <w:color w:val="000000"/>
              </w:rPr>
            </w:pPr>
            <w:r w:rsidRPr="002957AD">
              <w:rPr>
                <w:rFonts w:ascii="Arial" w:hAnsi="Arial" w:cs="Arial"/>
                <w:b/>
                <w:bCs/>
                <w:color w:val="000000"/>
              </w:rPr>
              <w:t>VALOR UNIT.</w:t>
            </w:r>
          </w:p>
        </w:tc>
        <w:tc>
          <w:tcPr>
            <w:tcW w:w="1470" w:type="dxa"/>
            <w:hideMark/>
          </w:tcPr>
          <w:p w14:paraId="632B35A1"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0BB53CE8"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42EE3479"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475FD588" w14:textId="77777777" w:rsidR="00BE609E" w:rsidRPr="002957AD" w:rsidRDefault="00BE609E" w:rsidP="00AD5C87">
            <w:pPr>
              <w:jc w:val="center"/>
              <w:rPr>
                <w:rFonts w:ascii="Arial" w:hAnsi="Arial" w:cs="Arial"/>
                <w:b/>
                <w:bCs/>
                <w:color w:val="000000"/>
              </w:rPr>
            </w:pPr>
            <w:r>
              <w:rPr>
                <w:rFonts w:ascii="Arial" w:hAnsi="Arial" w:cs="Arial"/>
                <w:b/>
                <w:bCs/>
                <w:color w:val="000000"/>
              </w:rPr>
              <w:t>PARA 12 MESES</w:t>
            </w:r>
          </w:p>
        </w:tc>
        <w:tc>
          <w:tcPr>
            <w:tcW w:w="1483" w:type="dxa"/>
          </w:tcPr>
          <w:p w14:paraId="428F9880"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19DA3507"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63310ECE"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6C11D6B1" w14:textId="77777777" w:rsidR="00BE609E" w:rsidRPr="002957AD" w:rsidRDefault="00BE609E" w:rsidP="00AD5C87">
            <w:pPr>
              <w:jc w:val="center"/>
              <w:rPr>
                <w:rFonts w:ascii="Arial" w:hAnsi="Arial" w:cs="Arial"/>
                <w:b/>
                <w:bCs/>
                <w:color w:val="000000"/>
              </w:rPr>
            </w:pPr>
            <w:r>
              <w:rPr>
                <w:rFonts w:ascii="Arial" w:hAnsi="Arial" w:cs="Arial"/>
                <w:b/>
                <w:bCs/>
                <w:color w:val="000000"/>
              </w:rPr>
              <w:t>PARA 60 MESES</w:t>
            </w:r>
          </w:p>
        </w:tc>
      </w:tr>
      <w:tr w:rsidR="00AD0186" w:rsidRPr="00CF5D94" w14:paraId="25D84972" w14:textId="77777777" w:rsidTr="00AD0186">
        <w:trPr>
          <w:trHeight w:val="1725"/>
          <w:jc w:val="center"/>
        </w:trPr>
        <w:tc>
          <w:tcPr>
            <w:tcW w:w="1257" w:type="dxa"/>
            <w:vMerge w:val="restart"/>
          </w:tcPr>
          <w:p w14:paraId="00E6CE16"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w:t>
            </w:r>
          </w:p>
          <w:p w14:paraId="317CD28C" w14:textId="77777777" w:rsidR="00AD0186" w:rsidRPr="002957AD" w:rsidRDefault="00AD0186" w:rsidP="00AD5C87">
            <w:pPr>
              <w:jc w:val="center"/>
              <w:rPr>
                <w:rFonts w:ascii="Arial" w:hAnsi="Arial" w:cs="Arial"/>
                <w:color w:val="000000"/>
              </w:rPr>
            </w:pPr>
            <w:r w:rsidRPr="002957AD">
              <w:rPr>
                <w:rFonts w:ascii="Arial" w:hAnsi="Arial" w:cs="Arial"/>
                <w:b/>
                <w:bCs/>
                <w:color w:val="000000"/>
              </w:rPr>
              <w:t>01</w:t>
            </w:r>
          </w:p>
        </w:tc>
        <w:tc>
          <w:tcPr>
            <w:tcW w:w="2108" w:type="dxa"/>
            <w:vMerge w:val="restart"/>
          </w:tcPr>
          <w:p w14:paraId="1CA61350"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Papel higiênico de alta qualidade, composto 100% de fibras virgens, apresentando folha dupla, picotado, somente na cor branca, rolo medindo 30m x 10cm, embalagem com visibilidade do produto, acondicionado em fardos.</w:t>
            </w:r>
          </w:p>
        </w:tc>
        <w:tc>
          <w:tcPr>
            <w:tcW w:w="1336" w:type="dxa"/>
            <w:vMerge w:val="restart"/>
          </w:tcPr>
          <w:p w14:paraId="2A3FA9DC" w14:textId="32ECB470" w:rsidR="00AD0186" w:rsidRPr="002957AD" w:rsidRDefault="00AD0186" w:rsidP="00AD5C87">
            <w:pPr>
              <w:jc w:val="center"/>
              <w:rPr>
                <w:rFonts w:ascii="Arial" w:hAnsi="Arial" w:cs="Arial"/>
                <w:color w:val="000000"/>
              </w:rPr>
            </w:pPr>
          </w:p>
        </w:tc>
        <w:tc>
          <w:tcPr>
            <w:tcW w:w="1470" w:type="dxa"/>
          </w:tcPr>
          <w:p w14:paraId="67642B2F" w14:textId="77777777" w:rsidR="00AD0186" w:rsidRPr="002957AD" w:rsidRDefault="00AD0186" w:rsidP="00AD5C87">
            <w:pPr>
              <w:jc w:val="center"/>
              <w:rPr>
                <w:rFonts w:ascii="Arial" w:hAnsi="Arial" w:cs="Arial"/>
                <w:color w:val="000000"/>
              </w:rPr>
            </w:pPr>
            <w:r w:rsidRPr="002957AD">
              <w:rPr>
                <w:rFonts w:ascii="Arial" w:hAnsi="Arial" w:cs="Arial"/>
                <w:color w:val="000000"/>
              </w:rPr>
              <w:t>1200 Pacotes c/ 4 rolos</w:t>
            </w:r>
          </w:p>
        </w:tc>
        <w:tc>
          <w:tcPr>
            <w:tcW w:w="1483" w:type="dxa"/>
            <w:vMerge w:val="restart"/>
          </w:tcPr>
          <w:p w14:paraId="08D98C7F" w14:textId="3ECA282B" w:rsidR="00AD0186" w:rsidRPr="002957AD" w:rsidRDefault="00AD0186" w:rsidP="00AD5C87">
            <w:pPr>
              <w:jc w:val="center"/>
              <w:rPr>
                <w:rFonts w:ascii="Arial" w:hAnsi="Arial" w:cs="Arial"/>
                <w:color w:val="000000"/>
              </w:rPr>
            </w:pPr>
          </w:p>
        </w:tc>
        <w:tc>
          <w:tcPr>
            <w:tcW w:w="1483" w:type="dxa"/>
            <w:vMerge w:val="restart"/>
          </w:tcPr>
          <w:p w14:paraId="1CEF9AD6" w14:textId="77777777" w:rsidR="00AD0186" w:rsidRPr="002957AD" w:rsidRDefault="00AD0186"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vMerge w:val="restart"/>
          </w:tcPr>
          <w:p w14:paraId="2F13CE26" w14:textId="68F7BA1A" w:rsidR="00AD0186" w:rsidRPr="002957AD" w:rsidRDefault="00AD0186" w:rsidP="00AD5C87">
            <w:pPr>
              <w:jc w:val="center"/>
              <w:rPr>
                <w:rFonts w:ascii="Arial" w:hAnsi="Arial" w:cs="Arial"/>
                <w:color w:val="000000"/>
              </w:rPr>
            </w:pPr>
          </w:p>
        </w:tc>
      </w:tr>
      <w:tr w:rsidR="00AD0186" w:rsidRPr="00CF5D94" w14:paraId="4892390B" w14:textId="77777777" w:rsidTr="00AD5C87">
        <w:trPr>
          <w:trHeight w:val="1725"/>
          <w:jc w:val="center"/>
        </w:trPr>
        <w:tc>
          <w:tcPr>
            <w:tcW w:w="1257" w:type="dxa"/>
            <w:vMerge/>
          </w:tcPr>
          <w:p w14:paraId="3C50D862" w14:textId="77777777" w:rsidR="00AD0186" w:rsidRPr="002957AD" w:rsidRDefault="00AD0186" w:rsidP="00AD5C87">
            <w:pPr>
              <w:jc w:val="center"/>
              <w:rPr>
                <w:b/>
                <w:bCs/>
                <w:color w:val="000000"/>
              </w:rPr>
            </w:pPr>
          </w:p>
        </w:tc>
        <w:tc>
          <w:tcPr>
            <w:tcW w:w="2108" w:type="dxa"/>
            <w:vMerge/>
          </w:tcPr>
          <w:p w14:paraId="0489F635" w14:textId="77777777" w:rsidR="00AD0186" w:rsidRPr="002957AD" w:rsidRDefault="00AD0186" w:rsidP="00AD5C87">
            <w:pPr>
              <w:jc w:val="both"/>
              <w:rPr>
                <w:b/>
                <w:bCs/>
                <w:color w:val="000000"/>
              </w:rPr>
            </w:pPr>
          </w:p>
        </w:tc>
        <w:tc>
          <w:tcPr>
            <w:tcW w:w="1336" w:type="dxa"/>
            <w:vMerge/>
          </w:tcPr>
          <w:p w14:paraId="3BB6F11F" w14:textId="77777777" w:rsidR="00AD0186" w:rsidRPr="002957AD" w:rsidRDefault="00AD0186" w:rsidP="00AD5C87">
            <w:pPr>
              <w:jc w:val="center"/>
              <w:rPr>
                <w:color w:val="000000"/>
              </w:rPr>
            </w:pPr>
          </w:p>
        </w:tc>
        <w:tc>
          <w:tcPr>
            <w:tcW w:w="1470" w:type="dxa"/>
          </w:tcPr>
          <w:p w14:paraId="744D0FFF" w14:textId="5CB0280B" w:rsidR="00AD0186" w:rsidRPr="00AD0186" w:rsidRDefault="00AD0186" w:rsidP="00AD5C87">
            <w:pPr>
              <w:jc w:val="center"/>
              <w:rPr>
                <w:b/>
                <w:bCs/>
                <w:color w:val="000000"/>
              </w:rPr>
            </w:pPr>
            <w:r w:rsidRPr="00AD0186">
              <w:rPr>
                <w:b/>
                <w:bCs/>
                <w:color w:val="000000"/>
              </w:rPr>
              <w:t>MARCA</w:t>
            </w:r>
          </w:p>
        </w:tc>
        <w:tc>
          <w:tcPr>
            <w:tcW w:w="1483" w:type="dxa"/>
            <w:vMerge/>
          </w:tcPr>
          <w:p w14:paraId="4B6B8C64" w14:textId="77777777" w:rsidR="00AD0186" w:rsidRPr="002957AD" w:rsidRDefault="00AD0186" w:rsidP="00AD5C87">
            <w:pPr>
              <w:jc w:val="center"/>
              <w:rPr>
                <w:color w:val="000000"/>
              </w:rPr>
            </w:pPr>
          </w:p>
        </w:tc>
        <w:tc>
          <w:tcPr>
            <w:tcW w:w="1483" w:type="dxa"/>
            <w:vMerge/>
          </w:tcPr>
          <w:p w14:paraId="77F5C1C0" w14:textId="77777777" w:rsidR="00AD0186" w:rsidRDefault="00AD0186" w:rsidP="00AD5C87">
            <w:pPr>
              <w:jc w:val="center"/>
              <w:rPr>
                <w:color w:val="000000"/>
              </w:rPr>
            </w:pPr>
          </w:p>
        </w:tc>
        <w:tc>
          <w:tcPr>
            <w:tcW w:w="1483" w:type="dxa"/>
            <w:vMerge/>
          </w:tcPr>
          <w:p w14:paraId="2A16D265" w14:textId="77777777" w:rsidR="00AD0186" w:rsidRPr="002957AD" w:rsidRDefault="00AD0186" w:rsidP="00AD5C87">
            <w:pPr>
              <w:jc w:val="center"/>
              <w:rPr>
                <w:color w:val="000000"/>
              </w:rPr>
            </w:pPr>
          </w:p>
        </w:tc>
      </w:tr>
      <w:tr w:rsidR="00AD0186" w:rsidRPr="00CF5D94" w14:paraId="0E76FA50" w14:textId="77777777" w:rsidTr="00AD0186">
        <w:trPr>
          <w:trHeight w:val="690"/>
          <w:jc w:val="center"/>
        </w:trPr>
        <w:tc>
          <w:tcPr>
            <w:tcW w:w="1257" w:type="dxa"/>
            <w:vMerge/>
          </w:tcPr>
          <w:p w14:paraId="75865262" w14:textId="77777777" w:rsidR="00AD0186" w:rsidRPr="002957AD" w:rsidRDefault="00AD0186" w:rsidP="00AD5C87">
            <w:pPr>
              <w:jc w:val="center"/>
              <w:rPr>
                <w:rFonts w:ascii="Arial" w:hAnsi="Arial" w:cs="Arial"/>
                <w:color w:val="000000"/>
              </w:rPr>
            </w:pPr>
          </w:p>
        </w:tc>
        <w:tc>
          <w:tcPr>
            <w:tcW w:w="2108" w:type="dxa"/>
            <w:vMerge w:val="restart"/>
          </w:tcPr>
          <w:p w14:paraId="3D136DBE"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vMerge w:val="restart"/>
          </w:tcPr>
          <w:p w14:paraId="2D65DA7B" w14:textId="3DD2F718" w:rsidR="00AD0186" w:rsidRPr="002957AD" w:rsidRDefault="00AD0186" w:rsidP="00AD5C87">
            <w:pPr>
              <w:jc w:val="center"/>
              <w:rPr>
                <w:rFonts w:ascii="Arial" w:hAnsi="Arial" w:cs="Arial"/>
                <w:color w:val="000000"/>
              </w:rPr>
            </w:pPr>
          </w:p>
        </w:tc>
        <w:tc>
          <w:tcPr>
            <w:tcW w:w="1470" w:type="dxa"/>
          </w:tcPr>
          <w:p w14:paraId="377B6CF6"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 de 250ml</w:t>
            </w:r>
          </w:p>
        </w:tc>
        <w:tc>
          <w:tcPr>
            <w:tcW w:w="1483" w:type="dxa"/>
            <w:vMerge w:val="restart"/>
          </w:tcPr>
          <w:p w14:paraId="150FEFC3" w14:textId="6C73D7F4" w:rsidR="00AD0186" w:rsidRPr="002957AD" w:rsidRDefault="00AD0186" w:rsidP="00AD5C87">
            <w:pPr>
              <w:jc w:val="center"/>
              <w:rPr>
                <w:rFonts w:ascii="Arial" w:hAnsi="Arial" w:cs="Arial"/>
                <w:color w:val="000000"/>
              </w:rPr>
            </w:pPr>
          </w:p>
        </w:tc>
        <w:tc>
          <w:tcPr>
            <w:tcW w:w="1483" w:type="dxa"/>
            <w:vMerge w:val="restart"/>
          </w:tcPr>
          <w:p w14:paraId="1F6DCFE1" w14:textId="77777777" w:rsidR="00AD0186" w:rsidRPr="002957AD" w:rsidRDefault="00AD0186"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vMerge w:val="restart"/>
          </w:tcPr>
          <w:p w14:paraId="52CC9B84" w14:textId="6B6E841C" w:rsidR="00AD0186" w:rsidRPr="002957AD" w:rsidRDefault="00AD0186" w:rsidP="00AD5C87">
            <w:pPr>
              <w:jc w:val="center"/>
              <w:rPr>
                <w:rFonts w:ascii="Arial" w:hAnsi="Arial" w:cs="Arial"/>
                <w:color w:val="000000"/>
              </w:rPr>
            </w:pPr>
          </w:p>
        </w:tc>
      </w:tr>
      <w:tr w:rsidR="00AD0186" w:rsidRPr="00CF5D94" w14:paraId="5AB715B0" w14:textId="77777777" w:rsidTr="00AD5C87">
        <w:trPr>
          <w:trHeight w:val="690"/>
          <w:jc w:val="center"/>
        </w:trPr>
        <w:tc>
          <w:tcPr>
            <w:tcW w:w="1257" w:type="dxa"/>
            <w:vMerge/>
          </w:tcPr>
          <w:p w14:paraId="2DE1DD1B" w14:textId="77777777" w:rsidR="00AD0186" w:rsidRPr="002957AD" w:rsidRDefault="00AD0186" w:rsidP="00AD5C87">
            <w:pPr>
              <w:jc w:val="center"/>
              <w:rPr>
                <w:color w:val="000000"/>
              </w:rPr>
            </w:pPr>
          </w:p>
        </w:tc>
        <w:tc>
          <w:tcPr>
            <w:tcW w:w="2108" w:type="dxa"/>
            <w:vMerge/>
          </w:tcPr>
          <w:p w14:paraId="4CEC297A" w14:textId="77777777" w:rsidR="00AD0186" w:rsidRPr="002957AD" w:rsidRDefault="00AD0186" w:rsidP="00AD5C87">
            <w:pPr>
              <w:jc w:val="both"/>
              <w:rPr>
                <w:b/>
                <w:bCs/>
                <w:color w:val="000000"/>
              </w:rPr>
            </w:pPr>
          </w:p>
        </w:tc>
        <w:tc>
          <w:tcPr>
            <w:tcW w:w="1336" w:type="dxa"/>
            <w:vMerge/>
          </w:tcPr>
          <w:p w14:paraId="1B0010E7" w14:textId="77777777" w:rsidR="00AD0186" w:rsidRPr="002957AD" w:rsidRDefault="00AD0186" w:rsidP="00AD5C87">
            <w:pPr>
              <w:jc w:val="center"/>
              <w:rPr>
                <w:color w:val="000000"/>
              </w:rPr>
            </w:pPr>
          </w:p>
        </w:tc>
        <w:tc>
          <w:tcPr>
            <w:tcW w:w="1470" w:type="dxa"/>
          </w:tcPr>
          <w:p w14:paraId="6C9530C0" w14:textId="7D0543EB" w:rsidR="00AD0186" w:rsidRPr="00AD0186" w:rsidRDefault="00AD0186" w:rsidP="00AD5C87">
            <w:pPr>
              <w:jc w:val="center"/>
              <w:rPr>
                <w:b/>
                <w:bCs/>
                <w:color w:val="000000"/>
              </w:rPr>
            </w:pPr>
            <w:r w:rsidRPr="00AD0186">
              <w:rPr>
                <w:b/>
                <w:bCs/>
                <w:color w:val="000000"/>
              </w:rPr>
              <w:t>MARCA</w:t>
            </w:r>
          </w:p>
        </w:tc>
        <w:tc>
          <w:tcPr>
            <w:tcW w:w="1483" w:type="dxa"/>
            <w:vMerge/>
          </w:tcPr>
          <w:p w14:paraId="327C36DA" w14:textId="77777777" w:rsidR="00AD0186" w:rsidRPr="002957AD" w:rsidRDefault="00AD0186" w:rsidP="00AD5C87">
            <w:pPr>
              <w:jc w:val="center"/>
              <w:rPr>
                <w:color w:val="000000"/>
              </w:rPr>
            </w:pPr>
          </w:p>
        </w:tc>
        <w:tc>
          <w:tcPr>
            <w:tcW w:w="1483" w:type="dxa"/>
            <w:vMerge/>
          </w:tcPr>
          <w:p w14:paraId="625121D5" w14:textId="77777777" w:rsidR="00AD0186" w:rsidRDefault="00AD0186" w:rsidP="00AD5C87">
            <w:pPr>
              <w:jc w:val="center"/>
              <w:rPr>
                <w:color w:val="000000"/>
              </w:rPr>
            </w:pPr>
          </w:p>
        </w:tc>
        <w:tc>
          <w:tcPr>
            <w:tcW w:w="1483" w:type="dxa"/>
            <w:vMerge/>
          </w:tcPr>
          <w:p w14:paraId="5D8BE402" w14:textId="77777777" w:rsidR="00AD0186" w:rsidRPr="002957AD" w:rsidRDefault="00AD0186" w:rsidP="00AD5C87">
            <w:pPr>
              <w:jc w:val="center"/>
              <w:rPr>
                <w:color w:val="000000"/>
              </w:rPr>
            </w:pPr>
          </w:p>
        </w:tc>
      </w:tr>
      <w:tr w:rsidR="00AD0186" w:rsidRPr="00CF5D94" w14:paraId="43AC7C6B" w14:textId="77777777" w:rsidTr="00AD0186">
        <w:trPr>
          <w:trHeight w:val="690"/>
          <w:jc w:val="center"/>
        </w:trPr>
        <w:tc>
          <w:tcPr>
            <w:tcW w:w="1257" w:type="dxa"/>
            <w:vMerge/>
          </w:tcPr>
          <w:p w14:paraId="056D7CFF" w14:textId="77777777" w:rsidR="00AD0186" w:rsidRPr="002957AD" w:rsidRDefault="00AD0186" w:rsidP="00AD5C87">
            <w:pPr>
              <w:jc w:val="center"/>
              <w:rPr>
                <w:rFonts w:ascii="Arial" w:hAnsi="Arial" w:cs="Arial"/>
                <w:color w:val="000000"/>
              </w:rPr>
            </w:pPr>
          </w:p>
        </w:tc>
        <w:tc>
          <w:tcPr>
            <w:tcW w:w="2108" w:type="dxa"/>
            <w:vMerge w:val="restart"/>
          </w:tcPr>
          <w:p w14:paraId="54610360"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vMerge w:val="restart"/>
          </w:tcPr>
          <w:p w14:paraId="28CB5151" w14:textId="615E20DB" w:rsidR="00AD0186" w:rsidRPr="002957AD" w:rsidRDefault="00AD0186" w:rsidP="00AD5C87">
            <w:pPr>
              <w:jc w:val="center"/>
              <w:rPr>
                <w:rFonts w:ascii="Arial" w:hAnsi="Arial" w:cs="Arial"/>
                <w:color w:val="000000"/>
              </w:rPr>
            </w:pPr>
          </w:p>
        </w:tc>
        <w:tc>
          <w:tcPr>
            <w:tcW w:w="1470" w:type="dxa"/>
          </w:tcPr>
          <w:p w14:paraId="1AFB694B"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w:t>
            </w:r>
          </w:p>
        </w:tc>
        <w:tc>
          <w:tcPr>
            <w:tcW w:w="1483" w:type="dxa"/>
            <w:vMerge w:val="restart"/>
          </w:tcPr>
          <w:p w14:paraId="3A03260F" w14:textId="33309FC8" w:rsidR="00AD0186" w:rsidRPr="002957AD" w:rsidRDefault="00AD0186" w:rsidP="00AD5C87">
            <w:pPr>
              <w:jc w:val="center"/>
              <w:rPr>
                <w:rFonts w:ascii="Arial" w:hAnsi="Arial" w:cs="Arial"/>
                <w:color w:val="000000"/>
              </w:rPr>
            </w:pPr>
          </w:p>
        </w:tc>
        <w:tc>
          <w:tcPr>
            <w:tcW w:w="1483" w:type="dxa"/>
            <w:vMerge w:val="restart"/>
          </w:tcPr>
          <w:p w14:paraId="25D7CFB0" w14:textId="77777777" w:rsidR="00AD0186" w:rsidRPr="002957AD" w:rsidRDefault="00AD0186" w:rsidP="00AD5C87">
            <w:pPr>
              <w:jc w:val="center"/>
              <w:rPr>
                <w:rFonts w:ascii="Arial" w:hAnsi="Arial" w:cs="Arial"/>
                <w:color w:val="000000"/>
              </w:rPr>
            </w:pPr>
            <w:r>
              <w:rPr>
                <w:rFonts w:ascii="Arial" w:hAnsi="Arial" w:cs="Arial"/>
                <w:color w:val="000000"/>
              </w:rPr>
              <w:t>50 unidades</w:t>
            </w:r>
          </w:p>
        </w:tc>
        <w:tc>
          <w:tcPr>
            <w:tcW w:w="1483" w:type="dxa"/>
            <w:vMerge w:val="restart"/>
          </w:tcPr>
          <w:p w14:paraId="63475C4A" w14:textId="09CF18D1" w:rsidR="00AD0186" w:rsidRPr="002957AD" w:rsidRDefault="00AD0186" w:rsidP="00AD5C87">
            <w:pPr>
              <w:jc w:val="center"/>
              <w:rPr>
                <w:rFonts w:ascii="Arial" w:hAnsi="Arial" w:cs="Arial"/>
                <w:color w:val="000000"/>
              </w:rPr>
            </w:pPr>
          </w:p>
        </w:tc>
      </w:tr>
      <w:tr w:rsidR="00AD0186" w:rsidRPr="00CF5D94" w14:paraId="742FFCD2" w14:textId="77777777" w:rsidTr="00AD5C87">
        <w:trPr>
          <w:trHeight w:val="690"/>
          <w:jc w:val="center"/>
        </w:trPr>
        <w:tc>
          <w:tcPr>
            <w:tcW w:w="1257" w:type="dxa"/>
            <w:vMerge/>
          </w:tcPr>
          <w:p w14:paraId="4D09ABDA" w14:textId="77777777" w:rsidR="00AD0186" w:rsidRPr="002957AD" w:rsidRDefault="00AD0186" w:rsidP="00AD5C87">
            <w:pPr>
              <w:jc w:val="center"/>
              <w:rPr>
                <w:color w:val="000000"/>
              </w:rPr>
            </w:pPr>
          </w:p>
        </w:tc>
        <w:tc>
          <w:tcPr>
            <w:tcW w:w="2108" w:type="dxa"/>
            <w:vMerge/>
          </w:tcPr>
          <w:p w14:paraId="0712ABAE" w14:textId="77777777" w:rsidR="00AD0186" w:rsidRPr="002957AD" w:rsidRDefault="00AD0186" w:rsidP="00AD5C87">
            <w:pPr>
              <w:jc w:val="both"/>
              <w:rPr>
                <w:b/>
                <w:bCs/>
                <w:color w:val="000000"/>
              </w:rPr>
            </w:pPr>
          </w:p>
        </w:tc>
        <w:tc>
          <w:tcPr>
            <w:tcW w:w="1336" w:type="dxa"/>
            <w:vMerge/>
          </w:tcPr>
          <w:p w14:paraId="7250F1BF" w14:textId="77777777" w:rsidR="00AD0186" w:rsidRPr="002957AD" w:rsidRDefault="00AD0186" w:rsidP="00AD5C87">
            <w:pPr>
              <w:jc w:val="center"/>
              <w:rPr>
                <w:color w:val="000000"/>
              </w:rPr>
            </w:pPr>
          </w:p>
        </w:tc>
        <w:tc>
          <w:tcPr>
            <w:tcW w:w="1470" w:type="dxa"/>
          </w:tcPr>
          <w:p w14:paraId="26572DCA" w14:textId="50B2E56B" w:rsidR="00AD0186" w:rsidRPr="00AD0186" w:rsidRDefault="00AD0186" w:rsidP="00AD5C87">
            <w:pPr>
              <w:jc w:val="center"/>
              <w:rPr>
                <w:b/>
                <w:bCs/>
                <w:color w:val="000000"/>
              </w:rPr>
            </w:pPr>
            <w:r w:rsidRPr="00AD0186">
              <w:rPr>
                <w:b/>
                <w:bCs/>
                <w:color w:val="000000"/>
              </w:rPr>
              <w:t>MARCA</w:t>
            </w:r>
          </w:p>
        </w:tc>
        <w:tc>
          <w:tcPr>
            <w:tcW w:w="1483" w:type="dxa"/>
            <w:vMerge/>
          </w:tcPr>
          <w:p w14:paraId="79846C88" w14:textId="77777777" w:rsidR="00AD0186" w:rsidRPr="002957AD" w:rsidRDefault="00AD0186" w:rsidP="00AD5C87">
            <w:pPr>
              <w:jc w:val="center"/>
              <w:rPr>
                <w:color w:val="000000"/>
              </w:rPr>
            </w:pPr>
          </w:p>
        </w:tc>
        <w:tc>
          <w:tcPr>
            <w:tcW w:w="1483" w:type="dxa"/>
            <w:vMerge/>
          </w:tcPr>
          <w:p w14:paraId="6844888D" w14:textId="77777777" w:rsidR="00AD0186" w:rsidRDefault="00AD0186" w:rsidP="00AD5C87">
            <w:pPr>
              <w:jc w:val="center"/>
              <w:rPr>
                <w:color w:val="000000"/>
              </w:rPr>
            </w:pPr>
          </w:p>
        </w:tc>
        <w:tc>
          <w:tcPr>
            <w:tcW w:w="1483" w:type="dxa"/>
            <w:vMerge/>
          </w:tcPr>
          <w:p w14:paraId="28377FD6" w14:textId="77777777" w:rsidR="00AD0186" w:rsidRPr="002957AD" w:rsidRDefault="00AD0186" w:rsidP="00AD5C87">
            <w:pPr>
              <w:jc w:val="center"/>
              <w:rPr>
                <w:color w:val="000000"/>
              </w:rPr>
            </w:pPr>
          </w:p>
        </w:tc>
      </w:tr>
      <w:tr w:rsidR="00AD0186" w:rsidRPr="00CF5D94" w14:paraId="3EC44B25" w14:textId="77777777" w:rsidTr="00AD0186">
        <w:trPr>
          <w:trHeight w:val="690"/>
          <w:jc w:val="center"/>
        </w:trPr>
        <w:tc>
          <w:tcPr>
            <w:tcW w:w="1257" w:type="dxa"/>
            <w:vMerge/>
          </w:tcPr>
          <w:p w14:paraId="4B2DE02C" w14:textId="77777777" w:rsidR="00AD0186" w:rsidRPr="002957AD" w:rsidRDefault="00AD0186" w:rsidP="00AD5C87">
            <w:pPr>
              <w:jc w:val="center"/>
              <w:rPr>
                <w:rFonts w:ascii="Arial" w:hAnsi="Arial" w:cs="Arial"/>
                <w:color w:val="000000"/>
              </w:rPr>
            </w:pPr>
          </w:p>
        </w:tc>
        <w:tc>
          <w:tcPr>
            <w:tcW w:w="2108" w:type="dxa"/>
            <w:vMerge w:val="restart"/>
          </w:tcPr>
          <w:p w14:paraId="39FDE6E1"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vMerge w:val="restart"/>
          </w:tcPr>
          <w:p w14:paraId="5C8F18FB" w14:textId="731F5E80" w:rsidR="00AD0186" w:rsidRPr="002957AD" w:rsidRDefault="00AD0186" w:rsidP="00AD5C87">
            <w:pPr>
              <w:jc w:val="center"/>
              <w:rPr>
                <w:rFonts w:ascii="Arial" w:hAnsi="Arial" w:cs="Arial"/>
                <w:color w:val="000000"/>
              </w:rPr>
            </w:pPr>
          </w:p>
        </w:tc>
        <w:tc>
          <w:tcPr>
            <w:tcW w:w="1470" w:type="dxa"/>
          </w:tcPr>
          <w:p w14:paraId="78BE4DD1"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vMerge w:val="restart"/>
          </w:tcPr>
          <w:p w14:paraId="37BC35B3" w14:textId="157958C0" w:rsidR="00AD0186" w:rsidRPr="002957AD" w:rsidRDefault="00AD0186" w:rsidP="00AD5C87">
            <w:pPr>
              <w:jc w:val="center"/>
              <w:rPr>
                <w:rFonts w:ascii="Arial" w:hAnsi="Arial" w:cs="Arial"/>
                <w:color w:val="000000"/>
              </w:rPr>
            </w:pPr>
          </w:p>
        </w:tc>
        <w:tc>
          <w:tcPr>
            <w:tcW w:w="1483" w:type="dxa"/>
            <w:vMerge w:val="restart"/>
          </w:tcPr>
          <w:p w14:paraId="4A64E7B9" w14:textId="77777777" w:rsidR="00AD0186" w:rsidRPr="002957AD" w:rsidRDefault="00AD0186" w:rsidP="00AD5C87">
            <w:pPr>
              <w:jc w:val="center"/>
              <w:rPr>
                <w:rFonts w:ascii="Arial" w:hAnsi="Arial" w:cs="Arial"/>
                <w:color w:val="000000"/>
              </w:rPr>
            </w:pPr>
            <w:r>
              <w:rPr>
                <w:rFonts w:ascii="Arial" w:hAnsi="Arial" w:cs="Arial"/>
                <w:color w:val="000000"/>
              </w:rPr>
              <w:t>50 unidades</w:t>
            </w:r>
          </w:p>
        </w:tc>
        <w:tc>
          <w:tcPr>
            <w:tcW w:w="1483" w:type="dxa"/>
            <w:vMerge w:val="restart"/>
          </w:tcPr>
          <w:p w14:paraId="1C1A79ED" w14:textId="6B4E8827" w:rsidR="00AD0186" w:rsidRPr="002957AD" w:rsidRDefault="00AD0186" w:rsidP="00AD5C87">
            <w:pPr>
              <w:jc w:val="center"/>
              <w:rPr>
                <w:rFonts w:ascii="Arial" w:hAnsi="Arial" w:cs="Arial"/>
                <w:color w:val="000000"/>
              </w:rPr>
            </w:pPr>
          </w:p>
        </w:tc>
      </w:tr>
      <w:tr w:rsidR="00AD0186" w:rsidRPr="00CF5D94" w14:paraId="48A8DDC1" w14:textId="77777777" w:rsidTr="00AD5C87">
        <w:trPr>
          <w:trHeight w:val="690"/>
          <w:jc w:val="center"/>
        </w:trPr>
        <w:tc>
          <w:tcPr>
            <w:tcW w:w="1257" w:type="dxa"/>
            <w:vMerge/>
          </w:tcPr>
          <w:p w14:paraId="50B36665" w14:textId="77777777" w:rsidR="00AD0186" w:rsidRPr="002957AD" w:rsidRDefault="00AD0186" w:rsidP="00AD5C87">
            <w:pPr>
              <w:jc w:val="center"/>
              <w:rPr>
                <w:color w:val="000000"/>
              </w:rPr>
            </w:pPr>
          </w:p>
        </w:tc>
        <w:tc>
          <w:tcPr>
            <w:tcW w:w="2108" w:type="dxa"/>
            <w:vMerge/>
          </w:tcPr>
          <w:p w14:paraId="0D6BFED8" w14:textId="77777777" w:rsidR="00AD0186" w:rsidRPr="002957AD" w:rsidRDefault="00AD0186" w:rsidP="00AD5C87">
            <w:pPr>
              <w:jc w:val="both"/>
              <w:rPr>
                <w:b/>
                <w:bCs/>
                <w:color w:val="000000"/>
              </w:rPr>
            </w:pPr>
          </w:p>
        </w:tc>
        <w:tc>
          <w:tcPr>
            <w:tcW w:w="1336" w:type="dxa"/>
            <w:vMerge/>
          </w:tcPr>
          <w:p w14:paraId="031C6942" w14:textId="77777777" w:rsidR="00AD0186" w:rsidRPr="002957AD" w:rsidRDefault="00AD0186" w:rsidP="00AD5C87">
            <w:pPr>
              <w:jc w:val="center"/>
              <w:rPr>
                <w:color w:val="000000"/>
              </w:rPr>
            </w:pPr>
          </w:p>
        </w:tc>
        <w:tc>
          <w:tcPr>
            <w:tcW w:w="1470" w:type="dxa"/>
          </w:tcPr>
          <w:p w14:paraId="73FEB2B5" w14:textId="4045FF57" w:rsidR="00AD0186" w:rsidRPr="00AD0186" w:rsidRDefault="00AD0186" w:rsidP="00AD5C87">
            <w:pPr>
              <w:jc w:val="center"/>
              <w:rPr>
                <w:b/>
                <w:bCs/>
                <w:color w:val="000000"/>
              </w:rPr>
            </w:pPr>
            <w:r w:rsidRPr="00AD0186">
              <w:rPr>
                <w:b/>
                <w:bCs/>
                <w:color w:val="000000"/>
              </w:rPr>
              <w:t>MARCA</w:t>
            </w:r>
          </w:p>
        </w:tc>
        <w:tc>
          <w:tcPr>
            <w:tcW w:w="1483" w:type="dxa"/>
            <w:vMerge/>
          </w:tcPr>
          <w:p w14:paraId="0D1AD0A1" w14:textId="77777777" w:rsidR="00AD0186" w:rsidRPr="002957AD" w:rsidRDefault="00AD0186" w:rsidP="00AD5C87">
            <w:pPr>
              <w:jc w:val="center"/>
              <w:rPr>
                <w:color w:val="000000"/>
              </w:rPr>
            </w:pPr>
          </w:p>
        </w:tc>
        <w:tc>
          <w:tcPr>
            <w:tcW w:w="1483" w:type="dxa"/>
            <w:vMerge/>
          </w:tcPr>
          <w:p w14:paraId="58C2793E" w14:textId="77777777" w:rsidR="00AD0186" w:rsidRDefault="00AD0186" w:rsidP="00AD5C87">
            <w:pPr>
              <w:jc w:val="center"/>
              <w:rPr>
                <w:color w:val="000000"/>
              </w:rPr>
            </w:pPr>
          </w:p>
        </w:tc>
        <w:tc>
          <w:tcPr>
            <w:tcW w:w="1483" w:type="dxa"/>
            <w:vMerge/>
          </w:tcPr>
          <w:p w14:paraId="37B227AD" w14:textId="77777777" w:rsidR="00AD0186" w:rsidRPr="002957AD" w:rsidRDefault="00AD0186" w:rsidP="00AD5C87">
            <w:pPr>
              <w:jc w:val="center"/>
              <w:rPr>
                <w:color w:val="000000"/>
              </w:rPr>
            </w:pPr>
          </w:p>
        </w:tc>
      </w:tr>
      <w:tr w:rsidR="00BE609E" w:rsidRPr="00CF5D94" w14:paraId="26A4119F" w14:textId="77777777" w:rsidTr="00AD5C87">
        <w:trPr>
          <w:trHeight w:val="744"/>
          <w:jc w:val="center"/>
        </w:trPr>
        <w:tc>
          <w:tcPr>
            <w:tcW w:w="7654" w:type="dxa"/>
            <w:gridSpan w:val="5"/>
          </w:tcPr>
          <w:p w14:paraId="0B83A050"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53A9D6AE" w14:textId="4BC4CB1C" w:rsidR="00BE609E" w:rsidRPr="00893E9E" w:rsidRDefault="00BE609E"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w:t>
            </w:r>
          </w:p>
        </w:tc>
        <w:tc>
          <w:tcPr>
            <w:tcW w:w="2966" w:type="dxa"/>
            <w:gridSpan w:val="2"/>
          </w:tcPr>
          <w:p w14:paraId="359DC533"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0B99CEED" w14:textId="57B0E10A" w:rsidR="00BE609E" w:rsidRPr="00893E9E" w:rsidRDefault="00BE609E" w:rsidP="00AD0186">
            <w:pPr>
              <w:jc w:val="center"/>
              <w:rPr>
                <w:rFonts w:ascii="Arial" w:hAnsi="Arial" w:cs="Arial"/>
                <w:b/>
                <w:bCs/>
                <w:color w:val="000000"/>
              </w:rPr>
            </w:pPr>
            <w:r>
              <w:rPr>
                <w:rFonts w:ascii="Arial" w:hAnsi="Arial" w:cs="Arial"/>
                <w:b/>
                <w:bCs/>
                <w:color w:val="000000"/>
              </w:rPr>
              <w:t xml:space="preserve">R$ </w:t>
            </w:r>
          </w:p>
        </w:tc>
      </w:tr>
      <w:tr w:rsidR="00AD0186" w:rsidRPr="00CF5D94" w14:paraId="48CEC9E5" w14:textId="77777777" w:rsidTr="00AD0186">
        <w:trPr>
          <w:trHeight w:val="1958"/>
          <w:jc w:val="center"/>
        </w:trPr>
        <w:tc>
          <w:tcPr>
            <w:tcW w:w="1257" w:type="dxa"/>
            <w:vMerge w:val="restart"/>
          </w:tcPr>
          <w:p w14:paraId="7F44D697"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 02</w:t>
            </w:r>
          </w:p>
          <w:p w14:paraId="0EE94E8A" w14:textId="77777777" w:rsidR="00AD0186" w:rsidRPr="002957AD" w:rsidRDefault="00AD0186" w:rsidP="00AD5C87">
            <w:pPr>
              <w:jc w:val="center"/>
              <w:rPr>
                <w:rFonts w:ascii="Arial" w:hAnsi="Arial" w:cs="Arial"/>
                <w:b/>
                <w:bCs/>
                <w:color w:val="000000"/>
              </w:rPr>
            </w:pPr>
          </w:p>
        </w:tc>
        <w:tc>
          <w:tcPr>
            <w:tcW w:w="2108" w:type="dxa"/>
            <w:vMerge w:val="restart"/>
          </w:tcPr>
          <w:p w14:paraId="2776C0C0"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vMerge w:val="restart"/>
          </w:tcPr>
          <w:p w14:paraId="11CD5D92" w14:textId="6FF82113" w:rsidR="00AD0186" w:rsidRPr="002957AD" w:rsidRDefault="00AD0186" w:rsidP="00AD5C87">
            <w:pPr>
              <w:jc w:val="center"/>
              <w:rPr>
                <w:rFonts w:ascii="Arial" w:hAnsi="Arial" w:cs="Arial"/>
                <w:color w:val="000000"/>
              </w:rPr>
            </w:pPr>
          </w:p>
        </w:tc>
        <w:tc>
          <w:tcPr>
            <w:tcW w:w="1470" w:type="dxa"/>
          </w:tcPr>
          <w:p w14:paraId="0E8B5906" w14:textId="77777777" w:rsidR="00AD0186" w:rsidRPr="002957AD" w:rsidRDefault="00AD0186" w:rsidP="00AD5C87">
            <w:pPr>
              <w:jc w:val="center"/>
              <w:rPr>
                <w:rFonts w:ascii="Arial" w:hAnsi="Arial" w:cs="Arial"/>
                <w:color w:val="000000"/>
              </w:rPr>
            </w:pPr>
            <w:r w:rsidRPr="002957AD">
              <w:rPr>
                <w:rFonts w:ascii="Arial" w:hAnsi="Arial" w:cs="Arial"/>
                <w:color w:val="000000"/>
              </w:rPr>
              <w:t>100    pares</w:t>
            </w:r>
          </w:p>
        </w:tc>
        <w:tc>
          <w:tcPr>
            <w:tcW w:w="1483" w:type="dxa"/>
            <w:vMerge w:val="restart"/>
          </w:tcPr>
          <w:p w14:paraId="12E2EA63" w14:textId="0290E30F" w:rsidR="00AD0186" w:rsidRPr="002957AD" w:rsidRDefault="00AD0186" w:rsidP="00AD5C87">
            <w:pPr>
              <w:jc w:val="center"/>
              <w:rPr>
                <w:rFonts w:ascii="Arial" w:hAnsi="Arial" w:cs="Arial"/>
                <w:color w:val="000000"/>
              </w:rPr>
            </w:pPr>
          </w:p>
        </w:tc>
        <w:tc>
          <w:tcPr>
            <w:tcW w:w="1483" w:type="dxa"/>
            <w:vMerge w:val="restart"/>
          </w:tcPr>
          <w:p w14:paraId="26469C14" w14:textId="77777777" w:rsidR="00AD0186" w:rsidRDefault="00AD0186" w:rsidP="00AD5C87">
            <w:pPr>
              <w:jc w:val="center"/>
              <w:rPr>
                <w:rFonts w:ascii="Arial" w:hAnsi="Arial" w:cs="Arial"/>
                <w:color w:val="000000"/>
              </w:rPr>
            </w:pPr>
            <w:r>
              <w:rPr>
                <w:rFonts w:ascii="Arial" w:hAnsi="Arial" w:cs="Arial"/>
                <w:color w:val="000000"/>
              </w:rPr>
              <w:t xml:space="preserve">500 </w:t>
            </w:r>
          </w:p>
          <w:p w14:paraId="7DDE6302" w14:textId="77777777" w:rsidR="00AD0186" w:rsidRPr="002957AD" w:rsidRDefault="00AD0186" w:rsidP="00AD5C87">
            <w:pPr>
              <w:jc w:val="center"/>
              <w:rPr>
                <w:rFonts w:ascii="Arial" w:hAnsi="Arial" w:cs="Arial"/>
                <w:color w:val="000000"/>
              </w:rPr>
            </w:pPr>
            <w:r>
              <w:rPr>
                <w:rFonts w:ascii="Arial" w:hAnsi="Arial" w:cs="Arial"/>
                <w:color w:val="000000"/>
              </w:rPr>
              <w:t>pares</w:t>
            </w:r>
          </w:p>
        </w:tc>
        <w:tc>
          <w:tcPr>
            <w:tcW w:w="1483" w:type="dxa"/>
            <w:vMerge w:val="restart"/>
          </w:tcPr>
          <w:p w14:paraId="57894953" w14:textId="0230C044" w:rsidR="00AD0186" w:rsidRPr="002957AD" w:rsidRDefault="00AD0186" w:rsidP="00AD5C87">
            <w:pPr>
              <w:jc w:val="center"/>
              <w:rPr>
                <w:rFonts w:ascii="Arial" w:hAnsi="Arial" w:cs="Arial"/>
                <w:color w:val="000000"/>
              </w:rPr>
            </w:pPr>
          </w:p>
        </w:tc>
      </w:tr>
      <w:tr w:rsidR="00AD0186" w:rsidRPr="00CF5D94" w14:paraId="3EA65574" w14:textId="77777777" w:rsidTr="00AD5C87">
        <w:trPr>
          <w:trHeight w:val="1957"/>
          <w:jc w:val="center"/>
        </w:trPr>
        <w:tc>
          <w:tcPr>
            <w:tcW w:w="1257" w:type="dxa"/>
            <w:vMerge/>
          </w:tcPr>
          <w:p w14:paraId="48344539" w14:textId="77777777" w:rsidR="00AD0186" w:rsidRPr="002957AD" w:rsidRDefault="00AD0186" w:rsidP="00AD5C87">
            <w:pPr>
              <w:jc w:val="center"/>
              <w:rPr>
                <w:b/>
                <w:bCs/>
                <w:color w:val="000000"/>
              </w:rPr>
            </w:pPr>
          </w:p>
        </w:tc>
        <w:tc>
          <w:tcPr>
            <w:tcW w:w="2108" w:type="dxa"/>
            <w:vMerge/>
          </w:tcPr>
          <w:p w14:paraId="18507E8A" w14:textId="77777777" w:rsidR="00AD0186" w:rsidRPr="002957AD" w:rsidRDefault="00AD0186" w:rsidP="00AD5C87">
            <w:pPr>
              <w:jc w:val="both"/>
              <w:rPr>
                <w:b/>
                <w:bCs/>
                <w:color w:val="000000"/>
              </w:rPr>
            </w:pPr>
          </w:p>
        </w:tc>
        <w:tc>
          <w:tcPr>
            <w:tcW w:w="1336" w:type="dxa"/>
            <w:vMerge/>
          </w:tcPr>
          <w:p w14:paraId="63133E03" w14:textId="77777777" w:rsidR="00AD0186" w:rsidRPr="002957AD" w:rsidRDefault="00AD0186" w:rsidP="00AD5C87">
            <w:pPr>
              <w:jc w:val="center"/>
              <w:rPr>
                <w:color w:val="000000"/>
              </w:rPr>
            </w:pPr>
          </w:p>
        </w:tc>
        <w:tc>
          <w:tcPr>
            <w:tcW w:w="1470" w:type="dxa"/>
          </w:tcPr>
          <w:p w14:paraId="743ED6AC" w14:textId="5160A60F" w:rsidR="00AD0186" w:rsidRPr="00AD0186" w:rsidRDefault="00AD0186" w:rsidP="00AD5C87">
            <w:pPr>
              <w:jc w:val="center"/>
              <w:rPr>
                <w:b/>
                <w:bCs/>
                <w:color w:val="000000"/>
              </w:rPr>
            </w:pPr>
            <w:r w:rsidRPr="00AD0186">
              <w:rPr>
                <w:b/>
                <w:bCs/>
                <w:color w:val="000000"/>
              </w:rPr>
              <w:t>MARCA</w:t>
            </w:r>
          </w:p>
        </w:tc>
        <w:tc>
          <w:tcPr>
            <w:tcW w:w="1483" w:type="dxa"/>
            <w:vMerge/>
          </w:tcPr>
          <w:p w14:paraId="29BE7FAB" w14:textId="77777777" w:rsidR="00AD0186" w:rsidRPr="002957AD" w:rsidRDefault="00AD0186" w:rsidP="00AD5C87">
            <w:pPr>
              <w:jc w:val="center"/>
              <w:rPr>
                <w:color w:val="000000"/>
              </w:rPr>
            </w:pPr>
          </w:p>
        </w:tc>
        <w:tc>
          <w:tcPr>
            <w:tcW w:w="1483" w:type="dxa"/>
            <w:vMerge/>
          </w:tcPr>
          <w:p w14:paraId="0C348E47" w14:textId="77777777" w:rsidR="00AD0186" w:rsidRDefault="00AD0186" w:rsidP="00AD5C87">
            <w:pPr>
              <w:jc w:val="center"/>
              <w:rPr>
                <w:color w:val="000000"/>
              </w:rPr>
            </w:pPr>
          </w:p>
        </w:tc>
        <w:tc>
          <w:tcPr>
            <w:tcW w:w="1483" w:type="dxa"/>
            <w:vMerge/>
          </w:tcPr>
          <w:p w14:paraId="5742F463" w14:textId="77777777" w:rsidR="00AD0186" w:rsidRDefault="00AD0186" w:rsidP="00AD5C87">
            <w:pPr>
              <w:jc w:val="center"/>
              <w:rPr>
                <w:color w:val="000000"/>
              </w:rPr>
            </w:pPr>
          </w:p>
        </w:tc>
      </w:tr>
      <w:tr w:rsidR="00AD0186" w:rsidRPr="00CF5D94" w14:paraId="37A8BDBE" w14:textId="77777777" w:rsidTr="00AD0186">
        <w:trPr>
          <w:trHeight w:val="1838"/>
          <w:jc w:val="center"/>
        </w:trPr>
        <w:tc>
          <w:tcPr>
            <w:tcW w:w="1257" w:type="dxa"/>
            <w:vMerge/>
          </w:tcPr>
          <w:p w14:paraId="402440BD" w14:textId="77777777" w:rsidR="00AD0186" w:rsidRPr="002957AD" w:rsidRDefault="00AD0186" w:rsidP="00AD5C87">
            <w:pPr>
              <w:jc w:val="center"/>
              <w:rPr>
                <w:rFonts w:ascii="Arial" w:hAnsi="Arial" w:cs="Arial"/>
                <w:color w:val="000000"/>
              </w:rPr>
            </w:pPr>
          </w:p>
        </w:tc>
        <w:tc>
          <w:tcPr>
            <w:tcW w:w="2108" w:type="dxa"/>
            <w:vMerge w:val="restart"/>
          </w:tcPr>
          <w:p w14:paraId="49D477BD"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vMerge w:val="restart"/>
          </w:tcPr>
          <w:p w14:paraId="770268C5" w14:textId="1D19D1C3" w:rsidR="00AD0186" w:rsidRPr="002957AD" w:rsidRDefault="00AD0186" w:rsidP="00AD5C87">
            <w:pPr>
              <w:jc w:val="center"/>
              <w:rPr>
                <w:rFonts w:ascii="Arial" w:hAnsi="Arial" w:cs="Arial"/>
                <w:color w:val="000000"/>
              </w:rPr>
            </w:pPr>
          </w:p>
        </w:tc>
        <w:tc>
          <w:tcPr>
            <w:tcW w:w="1470" w:type="dxa"/>
          </w:tcPr>
          <w:p w14:paraId="482D22DF" w14:textId="77777777" w:rsidR="00AD0186" w:rsidRDefault="00AD0186" w:rsidP="00AD5C87">
            <w:pPr>
              <w:jc w:val="center"/>
              <w:rPr>
                <w:rFonts w:ascii="Arial" w:hAnsi="Arial" w:cs="Arial"/>
                <w:color w:val="000000"/>
              </w:rPr>
            </w:pPr>
            <w:r w:rsidRPr="002957AD">
              <w:rPr>
                <w:rFonts w:ascii="Arial" w:hAnsi="Arial" w:cs="Arial"/>
                <w:color w:val="000000"/>
              </w:rPr>
              <w:t>20      pares</w:t>
            </w:r>
          </w:p>
          <w:p w14:paraId="327A48F9" w14:textId="77777777" w:rsidR="00AD0186" w:rsidRPr="002957AD" w:rsidRDefault="00AD0186" w:rsidP="00AD5C87">
            <w:pPr>
              <w:jc w:val="center"/>
              <w:rPr>
                <w:rFonts w:ascii="Arial" w:hAnsi="Arial" w:cs="Arial"/>
                <w:color w:val="000000"/>
              </w:rPr>
            </w:pPr>
          </w:p>
        </w:tc>
        <w:tc>
          <w:tcPr>
            <w:tcW w:w="1483" w:type="dxa"/>
            <w:vMerge w:val="restart"/>
          </w:tcPr>
          <w:p w14:paraId="184E5898" w14:textId="0B63794A" w:rsidR="00AD0186" w:rsidRPr="002957AD" w:rsidRDefault="00AD0186" w:rsidP="00AD5C87">
            <w:pPr>
              <w:jc w:val="center"/>
              <w:rPr>
                <w:rFonts w:ascii="Arial" w:hAnsi="Arial" w:cs="Arial"/>
                <w:color w:val="000000"/>
              </w:rPr>
            </w:pPr>
          </w:p>
        </w:tc>
        <w:tc>
          <w:tcPr>
            <w:tcW w:w="1483" w:type="dxa"/>
            <w:vMerge w:val="restart"/>
          </w:tcPr>
          <w:p w14:paraId="10A9746C" w14:textId="77777777" w:rsidR="00AD0186" w:rsidRDefault="00AD0186" w:rsidP="00AD5C87">
            <w:pPr>
              <w:jc w:val="center"/>
              <w:rPr>
                <w:rFonts w:ascii="Arial" w:hAnsi="Arial" w:cs="Arial"/>
                <w:color w:val="000000"/>
              </w:rPr>
            </w:pPr>
            <w:r>
              <w:rPr>
                <w:rFonts w:ascii="Arial" w:hAnsi="Arial" w:cs="Arial"/>
                <w:color w:val="000000"/>
              </w:rPr>
              <w:t>100</w:t>
            </w:r>
          </w:p>
          <w:p w14:paraId="4FE4055C" w14:textId="77777777" w:rsidR="00AD0186" w:rsidRPr="002957AD" w:rsidRDefault="00AD0186" w:rsidP="00AD5C87">
            <w:pPr>
              <w:jc w:val="center"/>
              <w:rPr>
                <w:rFonts w:ascii="Arial" w:hAnsi="Arial" w:cs="Arial"/>
                <w:color w:val="000000"/>
              </w:rPr>
            </w:pPr>
            <w:r>
              <w:rPr>
                <w:rFonts w:ascii="Arial" w:hAnsi="Arial" w:cs="Arial"/>
                <w:color w:val="000000"/>
              </w:rPr>
              <w:t xml:space="preserve"> pares</w:t>
            </w:r>
          </w:p>
        </w:tc>
        <w:tc>
          <w:tcPr>
            <w:tcW w:w="1483" w:type="dxa"/>
            <w:vMerge w:val="restart"/>
          </w:tcPr>
          <w:p w14:paraId="79AE881D" w14:textId="234C938A" w:rsidR="00AD0186" w:rsidRPr="002957AD" w:rsidRDefault="00AD0186" w:rsidP="00AD5C87">
            <w:pPr>
              <w:jc w:val="center"/>
              <w:rPr>
                <w:rFonts w:ascii="Arial" w:hAnsi="Arial" w:cs="Arial"/>
                <w:color w:val="000000"/>
              </w:rPr>
            </w:pPr>
          </w:p>
        </w:tc>
      </w:tr>
      <w:tr w:rsidR="00AD0186" w:rsidRPr="00CF5D94" w14:paraId="764A2BE4" w14:textId="77777777" w:rsidTr="00AD5C87">
        <w:trPr>
          <w:trHeight w:val="1837"/>
          <w:jc w:val="center"/>
        </w:trPr>
        <w:tc>
          <w:tcPr>
            <w:tcW w:w="1257" w:type="dxa"/>
            <w:vMerge/>
          </w:tcPr>
          <w:p w14:paraId="2327BD23" w14:textId="77777777" w:rsidR="00AD0186" w:rsidRPr="002957AD" w:rsidRDefault="00AD0186" w:rsidP="00AD5C87">
            <w:pPr>
              <w:jc w:val="center"/>
              <w:rPr>
                <w:color w:val="000000"/>
              </w:rPr>
            </w:pPr>
          </w:p>
        </w:tc>
        <w:tc>
          <w:tcPr>
            <w:tcW w:w="2108" w:type="dxa"/>
            <w:vMerge/>
          </w:tcPr>
          <w:p w14:paraId="468FC00E" w14:textId="77777777" w:rsidR="00AD0186" w:rsidRPr="002957AD" w:rsidRDefault="00AD0186" w:rsidP="00AD5C87">
            <w:pPr>
              <w:jc w:val="both"/>
              <w:rPr>
                <w:b/>
                <w:bCs/>
                <w:color w:val="000000"/>
              </w:rPr>
            </w:pPr>
          </w:p>
        </w:tc>
        <w:tc>
          <w:tcPr>
            <w:tcW w:w="1336" w:type="dxa"/>
            <w:vMerge/>
          </w:tcPr>
          <w:p w14:paraId="13C7B8D9" w14:textId="77777777" w:rsidR="00AD0186" w:rsidRPr="002957AD" w:rsidRDefault="00AD0186" w:rsidP="00AD5C87">
            <w:pPr>
              <w:jc w:val="center"/>
              <w:rPr>
                <w:color w:val="000000"/>
              </w:rPr>
            </w:pPr>
          </w:p>
        </w:tc>
        <w:tc>
          <w:tcPr>
            <w:tcW w:w="1470" w:type="dxa"/>
          </w:tcPr>
          <w:p w14:paraId="700B158D" w14:textId="46A2D5FD" w:rsidR="00AD0186" w:rsidRPr="00AD0186" w:rsidRDefault="00AD0186" w:rsidP="00AD5C87">
            <w:pPr>
              <w:jc w:val="center"/>
              <w:rPr>
                <w:b/>
                <w:bCs/>
                <w:color w:val="000000"/>
              </w:rPr>
            </w:pPr>
            <w:r w:rsidRPr="00AD0186">
              <w:rPr>
                <w:b/>
                <w:bCs/>
                <w:color w:val="000000"/>
              </w:rPr>
              <w:t>MARCA</w:t>
            </w:r>
          </w:p>
        </w:tc>
        <w:tc>
          <w:tcPr>
            <w:tcW w:w="1483" w:type="dxa"/>
            <w:vMerge/>
          </w:tcPr>
          <w:p w14:paraId="7446AF51" w14:textId="77777777" w:rsidR="00AD0186" w:rsidRPr="002957AD" w:rsidRDefault="00AD0186" w:rsidP="00AD5C87">
            <w:pPr>
              <w:jc w:val="center"/>
              <w:rPr>
                <w:color w:val="000000"/>
              </w:rPr>
            </w:pPr>
          </w:p>
        </w:tc>
        <w:tc>
          <w:tcPr>
            <w:tcW w:w="1483" w:type="dxa"/>
            <w:vMerge/>
          </w:tcPr>
          <w:p w14:paraId="56C0A23F" w14:textId="77777777" w:rsidR="00AD0186" w:rsidRDefault="00AD0186" w:rsidP="00AD5C87">
            <w:pPr>
              <w:jc w:val="center"/>
              <w:rPr>
                <w:color w:val="000000"/>
              </w:rPr>
            </w:pPr>
          </w:p>
        </w:tc>
        <w:tc>
          <w:tcPr>
            <w:tcW w:w="1483" w:type="dxa"/>
            <w:vMerge/>
          </w:tcPr>
          <w:p w14:paraId="371D336A" w14:textId="77777777" w:rsidR="00AD0186" w:rsidRDefault="00AD0186" w:rsidP="00AD5C87">
            <w:pPr>
              <w:jc w:val="center"/>
              <w:rPr>
                <w:color w:val="000000"/>
              </w:rPr>
            </w:pPr>
          </w:p>
        </w:tc>
      </w:tr>
      <w:tr w:rsidR="00AD0186" w:rsidRPr="00CF5D94" w14:paraId="330C384D" w14:textId="77777777" w:rsidTr="00AD0186">
        <w:trPr>
          <w:trHeight w:val="1035"/>
          <w:jc w:val="center"/>
        </w:trPr>
        <w:tc>
          <w:tcPr>
            <w:tcW w:w="1257" w:type="dxa"/>
            <w:vMerge/>
          </w:tcPr>
          <w:p w14:paraId="5F83E994" w14:textId="77777777" w:rsidR="00AD0186" w:rsidRPr="002957AD" w:rsidRDefault="00AD0186" w:rsidP="00AD5C87">
            <w:pPr>
              <w:jc w:val="center"/>
              <w:rPr>
                <w:rFonts w:ascii="Arial" w:hAnsi="Arial" w:cs="Arial"/>
                <w:color w:val="000000"/>
              </w:rPr>
            </w:pPr>
          </w:p>
        </w:tc>
        <w:tc>
          <w:tcPr>
            <w:tcW w:w="2108" w:type="dxa"/>
            <w:vMerge w:val="restart"/>
          </w:tcPr>
          <w:p w14:paraId="62A4BE83" w14:textId="77777777" w:rsidR="00AD0186" w:rsidRPr="002957AD" w:rsidRDefault="00AD0186"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vMerge w:val="restart"/>
          </w:tcPr>
          <w:p w14:paraId="652D8912" w14:textId="37B61DBE" w:rsidR="00AD0186" w:rsidRPr="002957AD" w:rsidRDefault="00AD0186" w:rsidP="00AD5C87">
            <w:pPr>
              <w:jc w:val="center"/>
              <w:rPr>
                <w:rFonts w:ascii="Arial" w:hAnsi="Arial" w:cs="Arial"/>
                <w:color w:val="000000"/>
              </w:rPr>
            </w:pPr>
          </w:p>
        </w:tc>
        <w:tc>
          <w:tcPr>
            <w:tcW w:w="1470" w:type="dxa"/>
          </w:tcPr>
          <w:p w14:paraId="1EF05D72" w14:textId="77777777" w:rsidR="00AD0186" w:rsidRPr="002957AD" w:rsidRDefault="00AD0186" w:rsidP="00AD5C87">
            <w:pPr>
              <w:jc w:val="center"/>
              <w:rPr>
                <w:rFonts w:ascii="Arial" w:hAnsi="Arial" w:cs="Arial"/>
                <w:color w:val="000000"/>
              </w:rPr>
            </w:pPr>
            <w:r w:rsidRPr="002957AD">
              <w:rPr>
                <w:rFonts w:ascii="Arial" w:hAnsi="Arial" w:cs="Arial"/>
                <w:color w:val="000000"/>
              </w:rPr>
              <w:t>20 caixas c/100 un.</w:t>
            </w:r>
          </w:p>
        </w:tc>
        <w:tc>
          <w:tcPr>
            <w:tcW w:w="1483" w:type="dxa"/>
            <w:vMerge w:val="restart"/>
          </w:tcPr>
          <w:p w14:paraId="063D9318" w14:textId="6C58A645" w:rsidR="00AD0186" w:rsidRPr="002957AD" w:rsidRDefault="00AD0186" w:rsidP="00AD5C87">
            <w:pPr>
              <w:jc w:val="center"/>
              <w:rPr>
                <w:rFonts w:ascii="Arial" w:hAnsi="Arial" w:cs="Arial"/>
                <w:color w:val="000000"/>
              </w:rPr>
            </w:pPr>
          </w:p>
        </w:tc>
        <w:tc>
          <w:tcPr>
            <w:tcW w:w="1483" w:type="dxa"/>
            <w:vMerge w:val="restart"/>
          </w:tcPr>
          <w:p w14:paraId="0340A76F" w14:textId="77777777" w:rsidR="00AD0186" w:rsidRPr="002957AD" w:rsidRDefault="00AD0186"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vMerge w:val="restart"/>
          </w:tcPr>
          <w:p w14:paraId="62640B23" w14:textId="1FEF97A2" w:rsidR="00AD0186" w:rsidRPr="002957AD" w:rsidRDefault="00AD0186" w:rsidP="00AD5C87">
            <w:pPr>
              <w:jc w:val="center"/>
              <w:rPr>
                <w:rFonts w:ascii="Arial" w:hAnsi="Arial" w:cs="Arial"/>
                <w:color w:val="000000"/>
              </w:rPr>
            </w:pPr>
          </w:p>
        </w:tc>
      </w:tr>
      <w:tr w:rsidR="00AD0186" w:rsidRPr="00CF5D94" w14:paraId="4D5D88A8" w14:textId="77777777" w:rsidTr="00AD5C87">
        <w:trPr>
          <w:trHeight w:val="1035"/>
          <w:jc w:val="center"/>
        </w:trPr>
        <w:tc>
          <w:tcPr>
            <w:tcW w:w="1257" w:type="dxa"/>
            <w:vMerge/>
          </w:tcPr>
          <w:p w14:paraId="00353A8B" w14:textId="77777777" w:rsidR="00AD0186" w:rsidRPr="002957AD" w:rsidRDefault="00AD0186" w:rsidP="00AD5C87">
            <w:pPr>
              <w:jc w:val="center"/>
              <w:rPr>
                <w:color w:val="000000"/>
              </w:rPr>
            </w:pPr>
          </w:p>
        </w:tc>
        <w:tc>
          <w:tcPr>
            <w:tcW w:w="2108" w:type="dxa"/>
            <w:vMerge/>
          </w:tcPr>
          <w:p w14:paraId="151386A5" w14:textId="77777777" w:rsidR="00AD0186" w:rsidRPr="00BD4378" w:rsidRDefault="00AD0186" w:rsidP="00AD5C87">
            <w:pPr>
              <w:jc w:val="both"/>
              <w:rPr>
                <w:b/>
                <w:bCs/>
                <w:color w:val="000000"/>
              </w:rPr>
            </w:pPr>
          </w:p>
        </w:tc>
        <w:tc>
          <w:tcPr>
            <w:tcW w:w="1336" w:type="dxa"/>
            <w:vMerge/>
          </w:tcPr>
          <w:p w14:paraId="29211880" w14:textId="77777777" w:rsidR="00AD0186" w:rsidRPr="002957AD" w:rsidRDefault="00AD0186" w:rsidP="00AD5C87">
            <w:pPr>
              <w:jc w:val="center"/>
              <w:rPr>
                <w:color w:val="000000"/>
              </w:rPr>
            </w:pPr>
          </w:p>
        </w:tc>
        <w:tc>
          <w:tcPr>
            <w:tcW w:w="1470" w:type="dxa"/>
          </w:tcPr>
          <w:p w14:paraId="75B59CF4" w14:textId="069493C5" w:rsidR="00AD0186" w:rsidRPr="00AD0186" w:rsidRDefault="00AD0186" w:rsidP="00AD5C87">
            <w:pPr>
              <w:jc w:val="center"/>
              <w:rPr>
                <w:b/>
                <w:bCs/>
                <w:color w:val="000000"/>
              </w:rPr>
            </w:pPr>
            <w:r w:rsidRPr="00AD0186">
              <w:rPr>
                <w:b/>
                <w:bCs/>
                <w:color w:val="000000"/>
              </w:rPr>
              <w:t>MARCA</w:t>
            </w:r>
          </w:p>
        </w:tc>
        <w:tc>
          <w:tcPr>
            <w:tcW w:w="1483" w:type="dxa"/>
            <w:vMerge/>
          </w:tcPr>
          <w:p w14:paraId="5353205F" w14:textId="77777777" w:rsidR="00AD0186" w:rsidRPr="002957AD" w:rsidRDefault="00AD0186" w:rsidP="00AD5C87">
            <w:pPr>
              <w:jc w:val="center"/>
              <w:rPr>
                <w:color w:val="000000"/>
              </w:rPr>
            </w:pPr>
          </w:p>
        </w:tc>
        <w:tc>
          <w:tcPr>
            <w:tcW w:w="1483" w:type="dxa"/>
            <w:vMerge/>
          </w:tcPr>
          <w:p w14:paraId="370DAD5C" w14:textId="77777777" w:rsidR="00AD0186" w:rsidRDefault="00AD0186" w:rsidP="00AD5C87">
            <w:pPr>
              <w:jc w:val="center"/>
              <w:rPr>
                <w:color w:val="000000"/>
              </w:rPr>
            </w:pPr>
          </w:p>
        </w:tc>
        <w:tc>
          <w:tcPr>
            <w:tcW w:w="1483" w:type="dxa"/>
            <w:vMerge/>
          </w:tcPr>
          <w:p w14:paraId="22C07BE3" w14:textId="77777777" w:rsidR="00AD0186" w:rsidRPr="002957AD" w:rsidRDefault="00AD0186" w:rsidP="00AD5C87">
            <w:pPr>
              <w:jc w:val="center"/>
              <w:rPr>
                <w:color w:val="000000"/>
              </w:rPr>
            </w:pPr>
          </w:p>
        </w:tc>
      </w:tr>
      <w:tr w:rsidR="00AD0186" w:rsidRPr="00CF5D94" w14:paraId="084B240D" w14:textId="77777777" w:rsidTr="00AD0186">
        <w:trPr>
          <w:trHeight w:val="1035"/>
          <w:jc w:val="center"/>
        </w:trPr>
        <w:tc>
          <w:tcPr>
            <w:tcW w:w="1257" w:type="dxa"/>
            <w:vMerge/>
          </w:tcPr>
          <w:p w14:paraId="76D8B2BE" w14:textId="77777777" w:rsidR="00AD0186" w:rsidRPr="002957AD" w:rsidRDefault="00AD0186" w:rsidP="00AD5C87">
            <w:pPr>
              <w:jc w:val="center"/>
              <w:rPr>
                <w:rFonts w:ascii="Arial" w:hAnsi="Arial" w:cs="Arial"/>
                <w:color w:val="000000"/>
              </w:rPr>
            </w:pPr>
          </w:p>
        </w:tc>
        <w:tc>
          <w:tcPr>
            <w:tcW w:w="2108" w:type="dxa"/>
            <w:vMerge w:val="restart"/>
          </w:tcPr>
          <w:p w14:paraId="724E1BE1"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vMerge w:val="restart"/>
          </w:tcPr>
          <w:p w14:paraId="3990867E" w14:textId="0CF594E2" w:rsidR="00AD0186" w:rsidRPr="002957AD" w:rsidRDefault="00AD0186" w:rsidP="00AD5C87">
            <w:pPr>
              <w:jc w:val="center"/>
              <w:rPr>
                <w:rFonts w:ascii="Arial" w:hAnsi="Arial" w:cs="Arial"/>
                <w:color w:val="000000"/>
              </w:rPr>
            </w:pPr>
          </w:p>
        </w:tc>
        <w:tc>
          <w:tcPr>
            <w:tcW w:w="1470" w:type="dxa"/>
          </w:tcPr>
          <w:p w14:paraId="78845E12" w14:textId="77777777" w:rsidR="00AD0186" w:rsidRPr="002957AD" w:rsidRDefault="00AD0186" w:rsidP="00AD5C87">
            <w:pPr>
              <w:jc w:val="center"/>
              <w:rPr>
                <w:rFonts w:ascii="Arial" w:hAnsi="Arial" w:cs="Arial"/>
                <w:color w:val="000000"/>
              </w:rPr>
            </w:pPr>
            <w:r w:rsidRPr="002957AD">
              <w:rPr>
                <w:rFonts w:ascii="Arial" w:hAnsi="Arial" w:cs="Arial"/>
                <w:color w:val="000000"/>
              </w:rPr>
              <w:t>20 caixas c/100 un.</w:t>
            </w:r>
          </w:p>
        </w:tc>
        <w:tc>
          <w:tcPr>
            <w:tcW w:w="1483" w:type="dxa"/>
            <w:vMerge w:val="restart"/>
          </w:tcPr>
          <w:p w14:paraId="0919D1A0" w14:textId="4A10B2CD" w:rsidR="00AD0186" w:rsidRPr="002957AD" w:rsidRDefault="00AD0186" w:rsidP="00AD5C87">
            <w:pPr>
              <w:jc w:val="center"/>
              <w:rPr>
                <w:rFonts w:ascii="Arial" w:hAnsi="Arial" w:cs="Arial"/>
                <w:color w:val="000000"/>
              </w:rPr>
            </w:pPr>
          </w:p>
        </w:tc>
        <w:tc>
          <w:tcPr>
            <w:tcW w:w="1483" w:type="dxa"/>
            <w:vMerge w:val="restart"/>
          </w:tcPr>
          <w:p w14:paraId="3E8BAEFB" w14:textId="77777777" w:rsidR="00AD0186" w:rsidRPr="002957AD" w:rsidRDefault="00AD0186"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vMerge w:val="restart"/>
          </w:tcPr>
          <w:p w14:paraId="0FC4B472" w14:textId="3B830AB3" w:rsidR="00AD0186" w:rsidRPr="002957AD" w:rsidRDefault="00AD0186" w:rsidP="00AD5C87">
            <w:pPr>
              <w:jc w:val="center"/>
              <w:rPr>
                <w:rFonts w:ascii="Arial" w:hAnsi="Arial" w:cs="Arial"/>
                <w:color w:val="000000"/>
              </w:rPr>
            </w:pPr>
          </w:p>
        </w:tc>
      </w:tr>
      <w:tr w:rsidR="00AD0186" w:rsidRPr="00CF5D94" w14:paraId="1DDE2203" w14:textId="77777777" w:rsidTr="00AD5C87">
        <w:trPr>
          <w:trHeight w:val="1035"/>
          <w:jc w:val="center"/>
        </w:trPr>
        <w:tc>
          <w:tcPr>
            <w:tcW w:w="1257" w:type="dxa"/>
            <w:vMerge/>
          </w:tcPr>
          <w:p w14:paraId="5F784510" w14:textId="77777777" w:rsidR="00AD0186" w:rsidRPr="002957AD" w:rsidRDefault="00AD0186" w:rsidP="00AD5C87">
            <w:pPr>
              <w:jc w:val="center"/>
              <w:rPr>
                <w:color w:val="000000"/>
              </w:rPr>
            </w:pPr>
          </w:p>
        </w:tc>
        <w:tc>
          <w:tcPr>
            <w:tcW w:w="2108" w:type="dxa"/>
            <w:vMerge/>
          </w:tcPr>
          <w:p w14:paraId="23FE4D82" w14:textId="77777777" w:rsidR="00AD0186" w:rsidRPr="002957AD" w:rsidRDefault="00AD0186" w:rsidP="00AD5C87">
            <w:pPr>
              <w:jc w:val="both"/>
              <w:rPr>
                <w:b/>
                <w:bCs/>
                <w:color w:val="000000"/>
              </w:rPr>
            </w:pPr>
          </w:p>
        </w:tc>
        <w:tc>
          <w:tcPr>
            <w:tcW w:w="1336" w:type="dxa"/>
            <w:vMerge/>
          </w:tcPr>
          <w:p w14:paraId="6DF02DC5" w14:textId="77777777" w:rsidR="00AD0186" w:rsidRPr="002957AD" w:rsidRDefault="00AD0186" w:rsidP="00AD5C87">
            <w:pPr>
              <w:jc w:val="center"/>
              <w:rPr>
                <w:color w:val="000000"/>
              </w:rPr>
            </w:pPr>
          </w:p>
        </w:tc>
        <w:tc>
          <w:tcPr>
            <w:tcW w:w="1470" w:type="dxa"/>
          </w:tcPr>
          <w:p w14:paraId="3218CB97" w14:textId="7084CF55" w:rsidR="00AD0186" w:rsidRPr="00AD0186" w:rsidRDefault="00AD0186" w:rsidP="00AD5C87">
            <w:pPr>
              <w:jc w:val="center"/>
              <w:rPr>
                <w:b/>
                <w:bCs/>
                <w:color w:val="000000"/>
              </w:rPr>
            </w:pPr>
            <w:r w:rsidRPr="00AD0186">
              <w:rPr>
                <w:b/>
                <w:bCs/>
                <w:color w:val="000000"/>
              </w:rPr>
              <w:t>MARCA</w:t>
            </w:r>
          </w:p>
        </w:tc>
        <w:tc>
          <w:tcPr>
            <w:tcW w:w="1483" w:type="dxa"/>
            <w:vMerge/>
          </w:tcPr>
          <w:p w14:paraId="7C471E6B" w14:textId="77777777" w:rsidR="00AD0186" w:rsidRPr="002957AD" w:rsidRDefault="00AD0186" w:rsidP="00AD5C87">
            <w:pPr>
              <w:jc w:val="center"/>
              <w:rPr>
                <w:color w:val="000000"/>
              </w:rPr>
            </w:pPr>
          </w:p>
        </w:tc>
        <w:tc>
          <w:tcPr>
            <w:tcW w:w="1483" w:type="dxa"/>
            <w:vMerge/>
          </w:tcPr>
          <w:p w14:paraId="4F66E269" w14:textId="77777777" w:rsidR="00AD0186" w:rsidRDefault="00AD0186" w:rsidP="00AD5C87">
            <w:pPr>
              <w:jc w:val="center"/>
              <w:rPr>
                <w:color w:val="000000"/>
              </w:rPr>
            </w:pPr>
          </w:p>
        </w:tc>
        <w:tc>
          <w:tcPr>
            <w:tcW w:w="1483" w:type="dxa"/>
            <w:vMerge/>
          </w:tcPr>
          <w:p w14:paraId="3908B395" w14:textId="77777777" w:rsidR="00AD0186" w:rsidRPr="002957AD" w:rsidRDefault="00AD0186" w:rsidP="00AD5C87">
            <w:pPr>
              <w:jc w:val="center"/>
              <w:rPr>
                <w:color w:val="000000"/>
              </w:rPr>
            </w:pPr>
          </w:p>
        </w:tc>
      </w:tr>
      <w:tr w:rsidR="00AD0186" w:rsidRPr="00CF5D94" w14:paraId="1CE62269" w14:textId="77777777" w:rsidTr="00FC6469">
        <w:trPr>
          <w:trHeight w:val="1045"/>
          <w:jc w:val="center"/>
        </w:trPr>
        <w:tc>
          <w:tcPr>
            <w:tcW w:w="1257" w:type="dxa"/>
            <w:vMerge/>
          </w:tcPr>
          <w:p w14:paraId="45B2C7C3" w14:textId="77777777" w:rsidR="00AD0186" w:rsidRPr="002957AD" w:rsidRDefault="00AD0186" w:rsidP="00AD5C87">
            <w:pPr>
              <w:jc w:val="center"/>
              <w:rPr>
                <w:rFonts w:ascii="Arial" w:hAnsi="Arial" w:cs="Arial"/>
                <w:color w:val="000000"/>
              </w:rPr>
            </w:pPr>
          </w:p>
        </w:tc>
        <w:tc>
          <w:tcPr>
            <w:tcW w:w="2108" w:type="dxa"/>
            <w:vMerge w:val="restart"/>
          </w:tcPr>
          <w:p w14:paraId="76A650CA"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vMerge w:val="restart"/>
          </w:tcPr>
          <w:p w14:paraId="65764420" w14:textId="445D4AF0" w:rsidR="00AD0186" w:rsidRPr="002957AD" w:rsidRDefault="00AD0186" w:rsidP="00AD5C87">
            <w:pPr>
              <w:jc w:val="center"/>
              <w:rPr>
                <w:rFonts w:ascii="Arial" w:hAnsi="Arial" w:cs="Arial"/>
                <w:color w:val="000000"/>
              </w:rPr>
            </w:pPr>
          </w:p>
        </w:tc>
        <w:tc>
          <w:tcPr>
            <w:tcW w:w="1470" w:type="dxa"/>
          </w:tcPr>
          <w:p w14:paraId="05206B73" w14:textId="77777777" w:rsidR="00AD0186" w:rsidRPr="002957AD" w:rsidRDefault="00AD0186" w:rsidP="00AD5C87">
            <w:pPr>
              <w:jc w:val="center"/>
              <w:rPr>
                <w:rFonts w:ascii="Arial" w:hAnsi="Arial" w:cs="Arial"/>
                <w:color w:val="000000"/>
              </w:rPr>
            </w:pPr>
            <w:r w:rsidRPr="002957AD">
              <w:rPr>
                <w:rFonts w:ascii="Arial" w:hAnsi="Arial" w:cs="Arial"/>
                <w:color w:val="000000"/>
              </w:rPr>
              <w:t>10 caixas c/ 100 un.</w:t>
            </w:r>
          </w:p>
        </w:tc>
        <w:tc>
          <w:tcPr>
            <w:tcW w:w="1483" w:type="dxa"/>
            <w:vMerge w:val="restart"/>
          </w:tcPr>
          <w:p w14:paraId="47C6DCDD" w14:textId="7DA84599" w:rsidR="00AD0186" w:rsidRPr="002957AD" w:rsidRDefault="00AD0186" w:rsidP="00AD5C87">
            <w:pPr>
              <w:jc w:val="center"/>
              <w:rPr>
                <w:rFonts w:ascii="Arial" w:hAnsi="Arial" w:cs="Arial"/>
                <w:color w:val="000000"/>
              </w:rPr>
            </w:pPr>
          </w:p>
        </w:tc>
        <w:tc>
          <w:tcPr>
            <w:tcW w:w="1483" w:type="dxa"/>
            <w:vMerge w:val="restart"/>
          </w:tcPr>
          <w:p w14:paraId="3313EC11" w14:textId="77777777" w:rsidR="00AD0186" w:rsidRPr="002957AD" w:rsidRDefault="00AD0186" w:rsidP="00AD5C87">
            <w:pPr>
              <w:jc w:val="center"/>
              <w:rPr>
                <w:rFonts w:ascii="Arial" w:hAnsi="Arial" w:cs="Arial"/>
                <w:color w:val="000000"/>
              </w:rPr>
            </w:pPr>
            <w:r>
              <w:rPr>
                <w:rFonts w:ascii="Arial" w:hAnsi="Arial" w:cs="Arial"/>
                <w:color w:val="000000"/>
              </w:rPr>
              <w:t xml:space="preserve">50 caixas c/100 un. </w:t>
            </w:r>
          </w:p>
        </w:tc>
        <w:tc>
          <w:tcPr>
            <w:tcW w:w="1483" w:type="dxa"/>
            <w:vMerge w:val="restart"/>
          </w:tcPr>
          <w:p w14:paraId="1E542397" w14:textId="2D3E4248" w:rsidR="00AD0186" w:rsidRPr="002957AD" w:rsidRDefault="00AD0186" w:rsidP="00AD5C87">
            <w:pPr>
              <w:jc w:val="center"/>
              <w:rPr>
                <w:rFonts w:ascii="Arial" w:hAnsi="Arial" w:cs="Arial"/>
                <w:color w:val="000000"/>
              </w:rPr>
            </w:pPr>
          </w:p>
        </w:tc>
      </w:tr>
      <w:tr w:rsidR="00AD0186" w:rsidRPr="00CF5D94" w14:paraId="49C3EEB1" w14:textId="77777777" w:rsidTr="00AD5C87">
        <w:trPr>
          <w:trHeight w:val="1035"/>
          <w:jc w:val="center"/>
        </w:trPr>
        <w:tc>
          <w:tcPr>
            <w:tcW w:w="1257" w:type="dxa"/>
            <w:vMerge/>
          </w:tcPr>
          <w:p w14:paraId="4B1921AA" w14:textId="77777777" w:rsidR="00AD0186" w:rsidRPr="002957AD" w:rsidRDefault="00AD0186" w:rsidP="00AD5C87">
            <w:pPr>
              <w:jc w:val="center"/>
              <w:rPr>
                <w:color w:val="000000"/>
              </w:rPr>
            </w:pPr>
          </w:p>
        </w:tc>
        <w:tc>
          <w:tcPr>
            <w:tcW w:w="2108" w:type="dxa"/>
            <w:vMerge/>
          </w:tcPr>
          <w:p w14:paraId="1E2D4C7A" w14:textId="77777777" w:rsidR="00AD0186" w:rsidRPr="002957AD" w:rsidRDefault="00AD0186" w:rsidP="00AD5C87">
            <w:pPr>
              <w:jc w:val="both"/>
              <w:rPr>
                <w:b/>
                <w:bCs/>
                <w:color w:val="000000"/>
              </w:rPr>
            </w:pPr>
          </w:p>
        </w:tc>
        <w:tc>
          <w:tcPr>
            <w:tcW w:w="1336" w:type="dxa"/>
            <w:vMerge/>
          </w:tcPr>
          <w:p w14:paraId="4ADBB65E" w14:textId="77777777" w:rsidR="00AD0186" w:rsidRPr="002957AD" w:rsidRDefault="00AD0186" w:rsidP="00AD5C87">
            <w:pPr>
              <w:jc w:val="center"/>
              <w:rPr>
                <w:color w:val="000000"/>
              </w:rPr>
            </w:pPr>
          </w:p>
        </w:tc>
        <w:tc>
          <w:tcPr>
            <w:tcW w:w="1470" w:type="dxa"/>
          </w:tcPr>
          <w:p w14:paraId="69F00A04" w14:textId="2A501003" w:rsidR="00AD0186" w:rsidRPr="00AD0186" w:rsidRDefault="00AD0186" w:rsidP="00AD5C87">
            <w:pPr>
              <w:jc w:val="center"/>
              <w:rPr>
                <w:b/>
                <w:bCs/>
                <w:color w:val="000000"/>
              </w:rPr>
            </w:pPr>
            <w:r w:rsidRPr="00AD0186">
              <w:rPr>
                <w:b/>
                <w:bCs/>
                <w:color w:val="000000"/>
              </w:rPr>
              <w:t>MARCA</w:t>
            </w:r>
          </w:p>
        </w:tc>
        <w:tc>
          <w:tcPr>
            <w:tcW w:w="1483" w:type="dxa"/>
            <w:vMerge/>
          </w:tcPr>
          <w:p w14:paraId="38BD1B70" w14:textId="77777777" w:rsidR="00AD0186" w:rsidRPr="002957AD" w:rsidRDefault="00AD0186" w:rsidP="00AD5C87">
            <w:pPr>
              <w:jc w:val="center"/>
              <w:rPr>
                <w:color w:val="000000"/>
              </w:rPr>
            </w:pPr>
          </w:p>
        </w:tc>
        <w:tc>
          <w:tcPr>
            <w:tcW w:w="1483" w:type="dxa"/>
            <w:vMerge/>
          </w:tcPr>
          <w:p w14:paraId="49D26550" w14:textId="77777777" w:rsidR="00AD0186" w:rsidRDefault="00AD0186" w:rsidP="00AD5C87">
            <w:pPr>
              <w:jc w:val="center"/>
              <w:rPr>
                <w:color w:val="000000"/>
              </w:rPr>
            </w:pPr>
          </w:p>
        </w:tc>
        <w:tc>
          <w:tcPr>
            <w:tcW w:w="1483" w:type="dxa"/>
            <w:vMerge/>
          </w:tcPr>
          <w:p w14:paraId="27858ECC" w14:textId="77777777" w:rsidR="00AD0186" w:rsidRPr="002957AD" w:rsidRDefault="00AD0186" w:rsidP="00AD5C87">
            <w:pPr>
              <w:jc w:val="center"/>
              <w:rPr>
                <w:color w:val="000000"/>
              </w:rPr>
            </w:pPr>
          </w:p>
        </w:tc>
      </w:tr>
      <w:tr w:rsidR="00BE609E" w:rsidRPr="00CF5D94" w14:paraId="1B9F631F" w14:textId="77777777" w:rsidTr="00AD5C87">
        <w:trPr>
          <w:trHeight w:val="744"/>
          <w:jc w:val="center"/>
        </w:trPr>
        <w:tc>
          <w:tcPr>
            <w:tcW w:w="7654" w:type="dxa"/>
            <w:gridSpan w:val="5"/>
          </w:tcPr>
          <w:p w14:paraId="43C2E5B8"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26F399F0" w14:textId="4881820C"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6A655AB6"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72755DE1" w14:textId="2B66E18C" w:rsidR="00BE609E" w:rsidRDefault="00BE609E" w:rsidP="00AD0186">
            <w:pPr>
              <w:jc w:val="center"/>
              <w:rPr>
                <w:rFonts w:ascii="Arial" w:hAnsi="Arial" w:cs="Arial"/>
                <w:color w:val="000000"/>
              </w:rPr>
            </w:pPr>
            <w:r>
              <w:rPr>
                <w:rFonts w:ascii="Arial" w:hAnsi="Arial" w:cs="Arial"/>
                <w:b/>
                <w:bCs/>
                <w:color w:val="000000"/>
              </w:rPr>
              <w:t xml:space="preserve">R$ </w:t>
            </w:r>
          </w:p>
        </w:tc>
      </w:tr>
      <w:tr w:rsidR="00AD0186" w:rsidRPr="00CF5D94" w14:paraId="0ED9C69C" w14:textId="77777777" w:rsidTr="00AD0186">
        <w:trPr>
          <w:trHeight w:val="458"/>
          <w:jc w:val="center"/>
        </w:trPr>
        <w:tc>
          <w:tcPr>
            <w:tcW w:w="1257" w:type="dxa"/>
            <w:vMerge w:val="restart"/>
          </w:tcPr>
          <w:p w14:paraId="4CAA62C5"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 03</w:t>
            </w:r>
          </w:p>
          <w:p w14:paraId="3F9BF67C" w14:textId="77777777" w:rsidR="00AD0186" w:rsidRPr="002957AD" w:rsidRDefault="00AD0186" w:rsidP="00AD5C87">
            <w:pPr>
              <w:jc w:val="center"/>
              <w:rPr>
                <w:rFonts w:ascii="Arial" w:hAnsi="Arial" w:cs="Arial"/>
                <w:b/>
                <w:bCs/>
                <w:color w:val="000000"/>
              </w:rPr>
            </w:pPr>
          </w:p>
        </w:tc>
        <w:tc>
          <w:tcPr>
            <w:tcW w:w="2108" w:type="dxa"/>
            <w:vMerge w:val="restart"/>
          </w:tcPr>
          <w:p w14:paraId="5D4BC17F" w14:textId="77777777" w:rsidR="00AD0186" w:rsidRPr="002957AD" w:rsidRDefault="00AD0186"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vMerge w:val="restart"/>
          </w:tcPr>
          <w:p w14:paraId="3E4B05CB" w14:textId="5C8315F6" w:rsidR="00AD0186" w:rsidRPr="002957AD" w:rsidRDefault="00AD0186" w:rsidP="00AD5C87">
            <w:pPr>
              <w:jc w:val="center"/>
              <w:rPr>
                <w:rFonts w:ascii="Arial" w:hAnsi="Arial" w:cs="Arial"/>
                <w:color w:val="000000"/>
              </w:rPr>
            </w:pPr>
          </w:p>
        </w:tc>
        <w:tc>
          <w:tcPr>
            <w:tcW w:w="1470" w:type="dxa"/>
          </w:tcPr>
          <w:p w14:paraId="5F2A22B9"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6E82F536" w14:textId="3A397D49" w:rsidR="00AD0186" w:rsidRPr="002957AD" w:rsidRDefault="00AD0186" w:rsidP="00AD5C87">
            <w:pPr>
              <w:jc w:val="center"/>
              <w:rPr>
                <w:rFonts w:ascii="Arial" w:hAnsi="Arial" w:cs="Arial"/>
                <w:color w:val="000000"/>
              </w:rPr>
            </w:pPr>
          </w:p>
        </w:tc>
        <w:tc>
          <w:tcPr>
            <w:tcW w:w="1483" w:type="dxa"/>
            <w:vMerge w:val="restart"/>
          </w:tcPr>
          <w:p w14:paraId="310608F0" w14:textId="77777777" w:rsidR="00AD0186" w:rsidRDefault="00AD0186" w:rsidP="00AD5C87">
            <w:pPr>
              <w:jc w:val="center"/>
              <w:rPr>
                <w:rFonts w:ascii="Arial" w:hAnsi="Arial" w:cs="Arial"/>
                <w:color w:val="000000"/>
              </w:rPr>
            </w:pPr>
            <w:r>
              <w:rPr>
                <w:rFonts w:ascii="Arial" w:hAnsi="Arial" w:cs="Arial"/>
                <w:color w:val="000000"/>
              </w:rPr>
              <w:t>25</w:t>
            </w:r>
          </w:p>
          <w:p w14:paraId="4F919D74" w14:textId="77777777" w:rsidR="00AD0186" w:rsidRPr="002957AD" w:rsidRDefault="00AD0186" w:rsidP="00AD5C87">
            <w:pPr>
              <w:jc w:val="center"/>
              <w:rPr>
                <w:rFonts w:ascii="Arial" w:hAnsi="Arial" w:cs="Arial"/>
                <w:color w:val="000000"/>
              </w:rPr>
            </w:pPr>
            <w:r w:rsidRPr="002957AD">
              <w:rPr>
                <w:rFonts w:ascii="Arial" w:hAnsi="Arial" w:cs="Arial"/>
                <w:color w:val="000000"/>
              </w:rPr>
              <w:t>unidades</w:t>
            </w:r>
          </w:p>
        </w:tc>
        <w:tc>
          <w:tcPr>
            <w:tcW w:w="1483" w:type="dxa"/>
            <w:vMerge w:val="restart"/>
          </w:tcPr>
          <w:p w14:paraId="205242CF" w14:textId="7D2BA903" w:rsidR="00AD0186" w:rsidRPr="002957AD" w:rsidRDefault="00AD0186" w:rsidP="00AD5C87">
            <w:pPr>
              <w:jc w:val="center"/>
              <w:rPr>
                <w:rFonts w:ascii="Arial" w:hAnsi="Arial" w:cs="Arial"/>
                <w:color w:val="000000"/>
              </w:rPr>
            </w:pPr>
          </w:p>
        </w:tc>
      </w:tr>
      <w:tr w:rsidR="00AD0186" w:rsidRPr="00CF5D94" w14:paraId="088AD13D" w14:textId="77777777" w:rsidTr="00AD5C87">
        <w:trPr>
          <w:trHeight w:val="457"/>
          <w:jc w:val="center"/>
        </w:trPr>
        <w:tc>
          <w:tcPr>
            <w:tcW w:w="1257" w:type="dxa"/>
            <w:vMerge/>
          </w:tcPr>
          <w:p w14:paraId="79144227" w14:textId="77777777" w:rsidR="00AD0186" w:rsidRPr="002957AD" w:rsidRDefault="00AD0186" w:rsidP="00AD5C87">
            <w:pPr>
              <w:jc w:val="center"/>
              <w:rPr>
                <w:b/>
                <w:bCs/>
                <w:color w:val="000000"/>
              </w:rPr>
            </w:pPr>
          </w:p>
        </w:tc>
        <w:tc>
          <w:tcPr>
            <w:tcW w:w="2108" w:type="dxa"/>
            <w:vMerge/>
          </w:tcPr>
          <w:p w14:paraId="193AC69C" w14:textId="77777777" w:rsidR="00AD0186" w:rsidRPr="002957AD" w:rsidRDefault="00AD0186" w:rsidP="00AD5C87">
            <w:pPr>
              <w:jc w:val="both"/>
              <w:rPr>
                <w:b/>
                <w:bCs/>
                <w:color w:val="000000"/>
              </w:rPr>
            </w:pPr>
          </w:p>
        </w:tc>
        <w:tc>
          <w:tcPr>
            <w:tcW w:w="1336" w:type="dxa"/>
            <w:vMerge/>
          </w:tcPr>
          <w:p w14:paraId="7EE20CA2" w14:textId="77777777" w:rsidR="00AD0186" w:rsidRPr="002957AD" w:rsidRDefault="00AD0186" w:rsidP="00AD5C87">
            <w:pPr>
              <w:jc w:val="center"/>
              <w:rPr>
                <w:color w:val="000000"/>
              </w:rPr>
            </w:pPr>
          </w:p>
        </w:tc>
        <w:tc>
          <w:tcPr>
            <w:tcW w:w="1470" w:type="dxa"/>
          </w:tcPr>
          <w:p w14:paraId="09048A36" w14:textId="77777777" w:rsidR="00AD0186" w:rsidRDefault="00AD0186" w:rsidP="00AD5C87">
            <w:pPr>
              <w:jc w:val="center"/>
              <w:rPr>
                <w:b/>
                <w:bCs/>
                <w:color w:val="000000"/>
              </w:rPr>
            </w:pPr>
            <w:r w:rsidRPr="00AD0186">
              <w:rPr>
                <w:b/>
                <w:bCs/>
                <w:color w:val="000000"/>
              </w:rPr>
              <w:t>MARCA</w:t>
            </w:r>
          </w:p>
          <w:p w14:paraId="6E4C0B34" w14:textId="77777777" w:rsidR="00AD0186" w:rsidRDefault="00AD0186" w:rsidP="00AD5C87">
            <w:pPr>
              <w:jc w:val="center"/>
              <w:rPr>
                <w:b/>
                <w:bCs/>
                <w:color w:val="000000"/>
              </w:rPr>
            </w:pPr>
          </w:p>
          <w:p w14:paraId="410BAB5F" w14:textId="74CA0A0B" w:rsidR="00AD0186" w:rsidRPr="00AD0186" w:rsidRDefault="00AD0186" w:rsidP="00AD5C87">
            <w:pPr>
              <w:jc w:val="center"/>
              <w:rPr>
                <w:b/>
                <w:bCs/>
                <w:color w:val="000000"/>
              </w:rPr>
            </w:pPr>
          </w:p>
        </w:tc>
        <w:tc>
          <w:tcPr>
            <w:tcW w:w="1483" w:type="dxa"/>
            <w:vMerge/>
          </w:tcPr>
          <w:p w14:paraId="77BA338D" w14:textId="77777777" w:rsidR="00AD0186" w:rsidRPr="002957AD" w:rsidRDefault="00AD0186" w:rsidP="00AD5C87">
            <w:pPr>
              <w:jc w:val="center"/>
              <w:rPr>
                <w:color w:val="000000"/>
              </w:rPr>
            </w:pPr>
          </w:p>
        </w:tc>
        <w:tc>
          <w:tcPr>
            <w:tcW w:w="1483" w:type="dxa"/>
            <w:vMerge/>
          </w:tcPr>
          <w:p w14:paraId="3D589279" w14:textId="77777777" w:rsidR="00AD0186" w:rsidRDefault="00AD0186" w:rsidP="00AD5C87">
            <w:pPr>
              <w:jc w:val="center"/>
              <w:rPr>
                <w:color w:val="000000"/>
              </w:rPr>
            </w:pPr>
          </w:p>
        </w:tc>
        <w:tc>
          <w:tcPr>
            <w:tcW w:w="1483" w:type="dxa"/>
            <w:vMerge/>
          </w:tcPr>
          <w:p w14:paraId="09F7F551" w14:textId="77777777" w:rsidR="00AD0186" w:rsidRPr="002957AD" w:rsidRDefault="00AD0186" w:rsidP="00AD5C87">
            <w:pPr>
              <w:jc w:val="center"/>
              <w:rPr>
                <w:color w:val="000000"/>
              </w:rPr>
            </w:pPr>
          </w:p>
        </w:tc>
      </w:tr>
      <w:tr w:rsidR="00AD0186" w:rsidRPr="00CF5D94" w14:paraId="21148CB2" w14:textId="77777777" w:rsidTr="00AD0186">
        <w:trPr>
          <w:trHeight w:val="375"/>
          <w:jc w:val="center"/>
        </w:trPr>
        <w:tc>
          <w:tcPr>
            <w:tcW w:w="1257" w:type="dxa"/>
            <w:vMerge/>
          </w:tcPr>
          <w:p w14:paraId="53A5061E" w14:textId="77777777" w:rsidR="00AD0186" w:rsidRPr="002957AD" w:rsidRDefault="00AD0186" w:rsidP="00AD5C87">
            <w:pPr>
              <w:jc w:val="center"/>
              <w:rPr>
                <w:rFonts w:ascii="Arial" w:hAnsi="Arial" w:cs="Arial"/>
                <w:color w:val="000000"/>
              </w:rPr>
            </w:pPr>
          </w:p>
        </w:tc>
        <w:tc>
          <w:tcPr>
            <w:tcW w:w="2108" w:type="dxa"/>
            <w:vMerge w:val="restart"/>
          </w:tcPr>
          <w:p w14:paraId="7CE8969E"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vMerge w:val="restart"/>
          </w:tcPr>
          <w:p w14:paraId="01E736EB" w14:textId="2BEE5429" w:rsidR="00AD0186" w:rsidRPr="002957AD" w:rsidRDefault="00AD0186" w:rsidP="00AD5C87">
            <w:pPr>
              <w:jc w:val="center"/>
              <w:rPr>
                <w:rFonts w:ascii="Arial" w:hAnsi="Arial" w:cs="Arial"/>
                <w:color w:val="000000"/>
              </w:rPr>
            </w:pPr>
          </w:p>
        </w:tc>
        <w:tc>
          <w:tcPr>
            <w:tcW w:w="1470" w:type="dxa"/>
          </w:tcPr>
          <w:p w14:paraId="1E32913E" w14:textId="77777777" w:rsidR="00AD0186" w:rsidRPr="002957AD" w:rsidRDefault="00AD0186" w:rsidP="00AD5C87">
            <w:pPr>
              <w:jc w:val="center"/>
              <w:rPr>
                <w:rFonts w:ascii="Arial" w:hAnsi="Arial" w:cs="Arial"/>
                <w:color w:val="000000"/>
              </w:rPr>
            </w:pPr>
            <w:r w:rsidRPr="002957AD">
              <w:rPr>
                <w:rFonts w:ascii="Arial" w:hAnsi="Arial" w:cs="Arial"/>
                <w:color w:val="000000"/>
              </w:rPr>
              <w:t>02 unidades</w:t>
            </w:r>
          </w:p>
        </w:tc>
        <w:tc>
          <w:tcPr>
            <w:tcW w:w="1483" w:type="dxa"/>
            <w:vMerge w:val="restart"/>
          </w:tcPr>
          <w:p w14:paraId="14FAB006" w14:textId="4A882246" w:rsidR="00AD0186" w:rsidRPr="002957AD" w:rsidRDefault="00AD0186" w:rsidP="00AD5C87">
            <w:pPr>
              <w:jc w:val="center"/>
              <w:rPr>
                <w:rFonts w:ascii="Arial" w:hAnsi="Arial" w:cs="Arial"/>
                <w:color w:val="000000"/>
              </w:rPr>
            </w:pPr>
          </w:p>
        </w:tc>
        <w:tc>
          <w:tcPr>
            <w:tcW w:w="1483" w:type="dxa"/>
            <w:vMerge w:val="restart"/>
          </w:tcPr>
          <w:p w14:paraId="703F9F02" w14:textId="77777777" w:rsidR="00AD0186" w:rsidRPr="002957AD" w:rsidRDefault="00AD0186"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vMerge w:val="restart"/>
          </w:tcPr>
          <w:p w14:paraId="53C3FED8" w14:textId="0EFFC57D" w:rsidR="00AD0186" w:rsidRPr="002957AD" w:rsidRDefault="00AD0186" w:rsidP="00AD5C87">
            <w:pPr>
              <w:jc w:val="center"/>
              <w:rPr>
                <w:rFonts w:ascii="Arial" w:hAnsi="Arial" w:cs="Arial"/>
                <w:color w:val="000000"/>
              </w:rPr>
            </w:pPr>
          </w:p>
        </w:tc>
      </w:tr>
      <w:tr w:rsidR="00AD0186" w:rsidRPr="00CF5D94" w14:paraId="2CDFCFD2" w14:textId="77777777" w:rsidTr="00AD5C87">
        <w:trPr>
          <w:trHeight w:val="375"/>
          <w:jc w:val="center"/>
        </w:trPr>
        <w:tc>
          <w:tcPr>
            <w:tcW w:w="1257" w:type="dxa"/>
            <w:vMerge/>
          </w:tcPr>
          <w:p w14:paraId="2A2BD1C0" w14:textId="77777777" w:rsidR="00AD0186" w:rsidRPr="002957AD" w:rsidRDefault="00AD0186" w:rsidP="00AD5C87">
            <w:pPr>
              <w:jc w:val="center"/>
              <w:rPr>
                <w:color w:val="000000"/>
              </w:rPr>
            </w:pPr>
          </w:p>
        </w:tc>
        <w:tc>
          <w:tcPr>
            <w:tcW w:w="2108" w:type="dxa"/>
            <w:vMerge/>
          </w:tcPr>
          <w:p w14:paraId="6E1A7FC6" w14:textId="77777777" w:rsidR="00AD0186" w:rsidRPr="002957AD" w:rsidRDefault="00AD0186" w:rsidP="00AD5C87">
            <w:pPr>
              <w:jc w:val="both"/>
              <w:rPr>
                <w:b/>
                <w:bCs/>
                <w:color w:val="000000"/>
              </w:rPr>
            </w:pPr>
          </w:p>
        </w:tc>
        <w:tc>
          <w:tcPr>
            <w:tcW w:w="1336" w:type="dxa"/>
            <w:vMerge/>
          </w:tcPr>
          <w:p w14:paraId="09A4C4A5" w14:textId="77777777" w:rsidR="00AD0186" w:rsidRPr="002957AD" w:rsidRDefault="00AD0186" w:rsidP="00AD5C87">
            <w:pPr>
              <w:jc w:val="center"/>
              <w:rPr>
                <w:color w:val="000000"/>
              </w:rPr>
            </w:pPr>
          </w:p>
        </w:tc>
        <w:tc>
          <w:tcPr>
            <w:tcW w:w="1470" w:type="dxa"/>
          </w:tcPr>
          <w:p w14:paraId="7A0132FC" w14:textId="77777777" w:rsidR="00AD0186" w:rsidRDefault="00AD0186" w:rsidP="00AD5C87">
            <w:pPr>
              <w:jc w:val="center"/>
              <w:rPr>
                <w:b/>
                <w:bCs/>
                <w:color w:val="000000"/>
              </w:rPr>
            </w:pPr>
            <w:r w:rsidRPr="00AD0186">
              <w:rPr>
                <w:b/>
                <w:bCs/>
                <w:color w:val="000000"/>
              </w:rPr>
              <w:t>MARCA</w:t>
            </w:r>
          </w:p>
          <w:p w14:paraId="7D58D3AC" w14:textId="77777777" w:rsidR="00AD0186" w:rsidRDefault="00AD0186" w:rsidP="00AD5C87">
            <w:pPr>
              <w:jc w:val="center"/>
              <w:rPr>
                <w:b/>
                <w:bCs/>
                <w:color w:val="000000"/>
              </w:rPr>
            </w:pPr>
          </w:p>
          <w:p w14:paraId="1118AF35" w14:textId="0B0D3823" w:rsidR="00AD0186" w:rsidRPr="002957AD" w:rsidRDefault="00AD0186" w:rsidP="00AD5C87">
            <w:pPr>
              <w:jc w:val="center"/>
              <w:rPr>
                <w:color w:val="000000"/>
              </w:rPr>
            </w:pPr>
          </w:p>
        </w:tc>
        <w:tc>
          <w:tcPr>
            <w:tcW w:w="1483" w:type="dxa"/>
            <w:vMerge/>
          </w:tcPr>
          <w:p w14:paraId="7B063FBE" w14:textId="77777777" w:rsidR="00AD0186" w:rsidRPr="002957AD" w:rsidRDefault="00AD0186" w:rsidP="00AD5C87">
            <w:pPr>
              <w:jc w:val="center"/>
              <w:rPr>
                <w:color w:val="000000"/>
              </w:rPr>
            </w:pPr>
          </w:p>
        </w:tc>
        <w:tc>
          <w:tcPr>
            <w:tcW w:w="1483" w:type="dxa"/>
            <w:vMerge/>
          </w:tcPr>
          <w:p w14:paraId="39C864C5" w14:textId="77777777" w:rsidR="00AD0186" w:rsidRDefault="00AD0186" w:rsidP="00AD5C87">
            <w:pPr>
              <w:jc w:val="center"/>
              <w:rPr>
                <w:color w:val="000000"/>
              </w:rPr>
            </w:pPr>
          </w:p>
        </w:tc>
        <w:tc>
          <w:tcPr>
            <w:tcW w:w="1483" w:type="dxa"/>
            <w:vMerge/>
          </w:tcPr>
          <w:p w14:paraId="57CEA013" w14:textId="77777777" w:rsidR="00AD0186" w:rsidRPr="002957AD" w:rsidRDefault="00AD0186" w:rsidP="00AD5C87">
            <w:pPr>
              <w:jc w:val="center"/>
              <w:rPr>
                <w:color w:val="000000"/>
              </w:rPr>
            </w:pPr>
          </w:p>
        </w:tc>
      </w:tr>
      <w:tr w:rsidR="00AD0186" w:rsidRPr="00CF5D94" w14:paraId="46A4354A" w14:textId="77777777" w:rsidTr="00AD0186">
        <w:trPr>
          <w:trHeight w:val="458"/>
          <w:jc w:val="center"/>
        </w:trPr>
        <w:tc>
          <w:tcPr>
            <w:tcW w:w="1257" w:type="dxa"/>
            <w:vMerge/>
          </w:tcPr>
          <w:p w14:paraId="2C66558B" w14:textId="77777777" w:rsidR="00AD0186" w:rsidRPr="002957AD" w:rsidRDefault="00AD0186" w:rsidP="00AD5C87">
            <w:pPr>
              <w:jc w:val="center"/>
              <w:rPr>
                <w:rFonts w:ascii="Arial" w:hAnsi="Arial" w:cs="Arial"/>
                <w:color w:val="000000"/>
              </w:rPr>
            </w:pPr>
          </w:p>
        </w:tc>
        <w:tc>
          <w:tcPr>
            <w:tcW w:w="2108" w:type="dxa"/>
            <w:vMerge w:val="restart"/>
          </w:tcPr>
          <w:p w14:paraId="6CEC76E8"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vMerge w:val="restart"/>
          </w:tcPr>
          <w:p w14:paraId="469A9213" w14:textId="711F81E8" w:rsidR="00AD0186" w:rsidRPr="002957AD" w:rsidRDefault="00AD0186" w:rsidP="00AD5C87">
            <w:pPr>
              <w:jc w:val="center"/>
              <w:rPr>
                <w:rFonts w:ascii="Arial" w:hAnsi="Arial" w:cs="Arial"/>
                <w:color w:val="000000"/>
              </w:rPr>
            </w:pPr>
          </w:p>
        </w:tc>
        <w:tc>
          <w:tcPr>
            <w:tcW w:w="1470" w:type="dxa"/>
          </w:tcPr>
          <w:p w14:paraId="32E2BD0B"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vMerge w:val="restart"/>
          </w:tcPr>
          <w:p w14:paraId="3F7B162E" w14:textId="6397BF94" w:rsidR="00AD0186" w:rsidRPr="002957AD" w:rsidRDefault="00AD0186" w:rsidP="00AD5C87">
            <w:pPr>
              <w:jc w:val="center"/>
              <w:rPr>
                <w:rFonts w:ascii="Arial" w:hAnsi="Arial" w:cs="Arial"/>
                <w:color w:val="000000"/>
              </w:rPr>
            </w:pPr>
          </w:p>
        </w:tc>
        <w:tc>
          <w:tcPr>
            <w:tcW w:w="1483" w:type="dxa"/>
            <w:vMerge w:val="restart"/>
          </w:tcPr>
          <w:p w14:paraId="700EAB9D" w14:textId="77777777" w:rsidR="00AD0186" w:rsidRPr="002957AD" w:rsidRDefault="00AD0186"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vMerge w:val="restart"/>
          </w:tcPr>
          <w:p w14:paraId="7DDA9C1E" w14:textId="05480762" w:rsidR="00AD0186" w:rsidRPr="002957AD" w:rsidRDefault="00AD0186" w:rsidP="00AD5C87">
            <w:pPr>
              <w:jc w:val="center"/>
              <w:rPr>
                <w:rFonts w:ascii="Arial" w:hAnsi="Arial" w:cs="Arial"/>
                <w:color w:val="000000"/>
              </w:rPr>
            </w:pPr>
          </w:p>
        </w:tc>
      </w:tr>
      <w:tr w:rsidR="00AD0186" w:rsidRPr="00CF5D94" w14:paraId="582CED42" w14:textId="77777777" w:rsidTr="00AD5C87">
        <w:trPr>
          <w:trHeight w:val="457"/>
          <w:jc w:val="center"/>
        </w:trPr>
        <w:tc>
          <w:tcPr>
            <w:tcW w:w="1257" w:type="dxa"/>
            <w:vMerge/>
          </w:tcPr>
          <w:p w14:paraId="13DB99A5" w14:textId="77777777" w:rsidR="00AD0186" w:rsidRPr="002957AD" w:rsidRDefault="00AD0186" w:rsidP="00AD5C87">
            <w:pPr>
              <w:jc w:val="center"/>
              <w:rPr>
                <w:color w:val="000000"/>
              </w:rPr>
            </w:pPr>
          </w:p>
        </w:tc>
        <w:tc>
          <w:tcPr>
            <w:tcW w:w="2108" w:type="dxa"/>
            <w:vMerge/>
          </w:tcPr>
          <w:p w14:paraId="6AA20988" w14:textId="77777777" w:rsidR="00AD0186" w:rsidRPr="002957AD" w:rsidRDefault="00AD0186" w:rsidP="00AD5C87">
            <w:pPr>
              <w:jc w:val="both"/>
              <w:rPr>
                <w:b/>
                <w:bCs/>
                <w:color w:val="000000"/>
              </w:rPr>
            </w:pPr>
          </w:p>
        </w:tc>
        <w:tc>
          <w:tcPr>
            <w:tcW w:w="1336" w:type="dxa"/>
            <w:vMerge/>
          </w:tcPr>
          <w:p w14:paraId="6554A841" w14:textId="77777777" w:rsidR="00AD0186" w:rsidRPr="002957AD" w:rsidRDefault="00AD0186" w:rsidP="00AD5C87">
            <w:pPr>
              <w:jc w:val="center"/>
              <w:rPr>
                <w:color w:val="000000"/>
              </w:rPr>
            </w:pPr>
          </w:p>
        </w:tc>
        <w:tc>
          <w:tcPr>
            <w:tcW w:w="1470" w:type="dxa"/>
          </w:tcPr>
          <w:p w14:paraId="21A2133E" w14:textId="77777777" w:rsidR="00AD0186" w:rsidRDefault="00AD0186" w:rsidP="00AD5C87">
            <w:pPr>
              <w:jc w:val="center"/>
              <w:rPr>
                <w:b/>
                <w:bCs/>
                <w:color w:val="000000"/>
              </w:rPr>
            </w:pPr>
            <w:r w:rsidRPr="00AD0186">
              <w:rPr>
                <w:b/>
                <w:bCs/>
                <w:color w:val="000000"/>
              </w:rPr>
              <w:t>MARCA</w:t>
            </w:r>
          </w:p>
          <w:p w14:paraId="72E0A45A" w14:textId="77777777" w:rsidR="00AD0186" w:rsidRDefault="00AD0186" w:rsidP="00AD5C87">
            <w:pPr>
              <w:jc w:val="center"/>
              <w:rPr>
                <w:b/>
                <w:bCs/>
                <w:color w:val="000000"/>
              </w:rPr>
            </w:pPr>
          </w:p>
          <w:p w14:paraId="7BC7BD7F" w14:textId="152F5AE7" w:rsidR="00AD0186" w:rsidRPr="002957AD" w:rsidRDefault="00AD0186" w:rsidP="00AD5C87">
            <w:pPr>
              <w:jc w:val="center"/>
              <w:rPr>
                <w:color w:val="000000"/>
              </w:rPr>
            </w:pPr>
          </w:p>
        </w:tc>
        <w:tc>
          <w:tcPr>
            <w:tcW w:w="1483" w:type="dxa"/>
            <w:vMerge/>
          </w:tcPr>
          <w:p w14:paraId="38BDA2F4" w14:textId="77777777" w:rsidR="00AD0186" w:rsidRPr="002957AD" w:rsidRDefault="00AD0186" w:rsidP="00AD5C87">
            <w:pPr>
              <w:jc w:val="center"/>
              <w:rPr>
                <w:color w:val="000000"/>
              </w:rPr>
            </w:pPr>
          </w:p>
        </w:tc>
        <w:tc>
          <w:tcPr>
            <w:tcW w:w="1483" w:type="dxa"/>
            <w:vMerge/>
          </w:tcPr>
          <w:p w14:paraId="5E21412E" w14:textId="77777777" w:rsidR="00AD0186" w:rsidRDefault="00AD0186" w:rsidP="00AD5C87">
            <w:pPr>
              <w:jc w:val="center"/>
              <w:rPr>
                <w:color w:val="000000"/>
              </w:rPr>
            </w:pPr>
          </w:p>
        </w:tc>
        <w:tc>
          <w:tcPr>
            <w:tcW w:w="1483" w:type="dxa"/>
            <w:vMerge/>
          </w:tcPr>
          <w:p w14:paraId="3CCE7A0C" w14:textId="77777777" w:rsidR="00AD0186" w:rsidRPr="002957AD" w:rsidRDefault="00AD0186" w:rsidP="00AD5C87">
            <w:pPr>
              <w:jc w:val="center"/>
              <w:rPr>
                <w:color w:val="000000"/>
              </w:rPr>
            </w:pPr>
          </w:p>
        </w:tc>
      </w:tr>
      <w:tr w:rsidR="00AD0186" w:rsidRPr="00CF5D94" w14:paraId="429E56D3" w14:textId="77777777" w:rsidTr="00AD0186">
        <w:trPr>
          <w:trHeight w:val="458"/>
          <w:jc w:val="center"/>
        </w:trPr>
        <w:tc>
          <w:tcPr>
            <w:tcW w:w="1257" w:type="dxa"/>
            <w:vMerge/>
          </w:tcPr>
          <w:p w14:paraId="249D449B" w14:textId="77777777" w:rsidR="00AD0186" w:rsidRPr="002957AD" w:rsidRDefault="00AD0186" w:rsidP="00AD5C87">
            <w:pPr>
              <w:jc w:val="center"/>
              <w:rPr>
                <w:rFonts w:ascii="Arial" w:hAnsi="Arial" w:cs="Arial"/>
                <w:color w:val="000000"/>
              </w:rPr>
            </w:pPr>
          </w:p>
        </w:tc>
        <w:tc>
          <w:tcPr>
            <w:tcW w:w="2108" w:type="dxa"/>
            <w:vMerge w:val="restart"/>
          </w:tcPr>
          <w:p w14:paraId="405DB74A"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vMerge w:val="restart"/>
          </w:tcPr>
          <w:p w14:paraId="664D6893" w14:textId="60C79964" w:rsidR="00AD0186" w:rsidRPr="002957AD" w:rsidRDefault="00AD0186" w:rsidP="00AD5C87">
            <w:pPr>
              <w:jc w:val="center"/>
              <w:rPr>
                <w:rFonts w:ascii="Arial" w:hAnsi="Arial" w:cs="Arial"/>
                <w:color w:val="000000"/>
              </w:rPr>
            </w:pPr>
          </w:p>
        </w:tc>
        <w:tc>
          <w:tcPr>
            <w:tcW w:w="1470" w:type="dxa"/>
          </w:tcPr>
          <w:p w14:paraId="42B1AF50" w14:textId="77777777" w:rsidR="00AD0186" w:rsidRDefault="00AD0186" w:rsidP="00AD5C87">
            <w:pPr>
              <w:jc w:val="center"/>
              <w:rPr>
                <w:rFonts w:ascii="Arial" w:hAnsi="Arial" w:cs="Arial"/>
                <w:color w:val="000000"/>
              </w:rPr>
            </w:pPr>
            <w:r w:rsidRPr="002957AD">
              <w:rPr>
                <w:rFonts w:ascii="Arial" w:hAnsi="Arial" w:cs="Arial"/>
                <w:color w:val="000000"/>
              </w:rPr>
              <w:t xml:space="preserve">6 </w:t>
            </w:r>
          </w:p>
          <w:p w14:paraId="359F56B9" w14:textId="77777777" w:rsidR="00AD0186" w:rsidRPr="002957AD" w:rsidRDefault="00AD0186"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vMerge w:val="restart"/>
          </w:tcPr>
          <w:p w14:paraId="3CCEB5B3" w14:textId="4F9D7D09" w:rsidR="00AD0186" w:rsidRPr="002957AD" w:rsidRDefault="00AD0186" w:rsidP="00AD5C87">
            <w:pPr>
              <w:jc w:val="center"/>
              <w:rPr>
                <w:rFonts w:ascii="Arial" w:hAnsi="Arial" w:cs="Arial"/>
                <w:color w:val="000000"/>
              </w:rPr>
            </w:pPr>
          </w:p>
        </w:tc>
        <w:tc>
          <w:tcPr>
            <w:tcW w:w="1483" w:type="dxa"/>
            <w:vMerge w:val="restart"/>
          </w:tcPr>
          <w:p w14:paraId="611D5A3C" w14:textId="77777777" w:rsidR="00AD0186" w:rsidRPr="002957AD" w:rsidRDefault="00AD0186"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vMerge w:val="restart"/>
          </w:tcPr>
          <w:p w14:paraId="3E1B9134" w14:textId="374FEC34" w:rsidR="00AD0186" w:rsidRPr="002957AD" w:rsidRDefault="00AD0186" w:rsidP="00AD5C87">
            <w:pPr>
              <w:jc w:val="center"/>
              <w:rPr>
                <w:rFonts w:ascii="Arial" w:hAnsi="Arial" w:cs="Arial"/>
                <w:color w:val="000000"/>
              </w:rPr>
            </w:pPr>
          </w:p>
        </w:tc>
      </w:tr>
      <w:tr w:rsidR="00AD0186" w:rsidRPr="00CF5D94" w14:paraId="5CAEE733" w14:textId="77777777" w:rsidTr="00AD5C87">
        <w:trPr>
          <w:trHeight w:val="457"/>
          <w:jc w:val="center"/>
        </w:trPr>
        <w:tc>
          <w:tcPr>
            <w:tcW w:w="1257" w:type="dxa"/>
            <w:vMerge/>
          </w:tcPr>
          <w:p w14:paraId="65598E5F" w14:textId="77777777" w:rsidR="00AD0186" w:rsidRPr="002957AD" w:rsidRDefault="00AD0186" w:rsidP="00AD5C87">
            <w:pPr>
              <w:jc w:val="center"/>
              <w:rPr>
                <w:color w:val="000000"/>
              </w:rPr>
            </w:pPr>
          </w:p>
        </w:tc>
        <w:tc>
          <w:tcPr>
            <w:tcW w:w="2108" w:type="dxa"/>
            <w:vMerge/>
          </w:tcPr>
          <w:p w14:paraId="37B7C0CF" w14:textId="77777777" w:rsidR="00AD0186" w:rsidRPr="002957AD" w:rsidRDefault="00AD0186" w:rsidP="00AD5C87">
            <w:pPr>
              <w:jc w:val="both"/>
              <w:rPr>
                <w:b/>
                <w:bCs/>
                <w:color w:val="000000"/>
              </w:rPr>
            </w:pPr>
          </w:p>
        </w:tc>
        <w:tc>
          <w:tcPr>
            <w:tcW w:w="1336" w:type="dxa"/>
            <w:vMerge/>
          </w:tcPr>
          <w:p w14:paraId="1F6C8710" w14:textId="77777777" w:rsidR="00AD0186" w:rsidRPr="002957AD" w:rsidRDefault="00AD0186" w:rsidP="00AD5C87">
            <w:pPr>
              <w:jc w:val="center"/>
              <w:rPr>
                <w:color w:val="000000"/>
              </w:rPr>
            </w:pPr>
          </w:p>
        </w:tc>
        <w:tc>
          <w:tcPr>
            <w:tcW w:w="1470" w:type="dxa"/>
          </w:tcPr>
          <w:p w14:paraId="4621A1F7" w14:textId="77777777" w:rsidR="00AD0186" w:rsidRDefault="00AD0186" w:rsidP="00AD5C87">
            <w:pPr>
              <w:jc w:val="center"/>
              <w:rPr>
                <w:b/>
                <w:bCs/>
                <w:color w:val="000000"/>
              </w:rPr>
            </w:pPr>
            <w:r w:rsidRPr="00AD0186">
              <w:rPr>
                <w:b/>
                <w:bCs/>
                <w:color w:val="000000"/>
              </w:rPr>
              <w:t>MARCA</w:t>
            </w:r>
          </w:p>
          <w:p w14:paraId="65529038" w14:textId="77777777" w:rsidR="00AD0186" w:rsidRDefault="00AD0186" w:rsidP="00AD5C87">
            <w:pPr>
              <w:jc w:val="center"/>
              <w:rPr>
                <w:b/>
                <w:bCs/>
                <w:color w:val="000000"/>
              </w:rPr>
            </w:pPr>
          </w:p>
          <w:p w14:paraId="21863DB1" w14:textId="54BF0EA2" w:rsidR="00AD0186" w:rsidRPr="002957AD" w:rsidRDefault="00AD0186" w:rsidP="00AD5C87">
            <w:pPr>
              <w:jc w:val="center"/>
              <w:rPr>
                <w:color w:val="000000"/>
              </w:rPr>
            </w:pPr>
          </w:p>
        </w:tc>
        <w:tc>
          <w:tcPr>
            <w:tcW w:w="1483" w:type="dxa"/>
            <w:vMerge/>
          </w:tcPr>
          <w:p w14:paraId="35F970B7" w14:textId="77777777" w:rsidR="00AD0186" w:rsidRPr="002957AD" w:rsidRDefault="00AD0186" w:rsidP="00AD5C87">
            <w:pPr>
              <w:jc w:val="center"/>
              <w:rPr>
                <w:color w:val="000000"/>
              </w:rPr>
            </w:pPr>
          </w:p>
        </w:tc>
        <w:tc>
          <w:tcPr>
            <w:tcW w:w="1483" w:type="dxa"/>
            <w:vMerge/>
          </w:tcPr>
          <w:p w14:paraId="3D65E5E9" w14:textId="77777777" w:rsidR="00AD0186" w:rsidRDefault="00AD0186" w:rsidP="00AD5C87">
            <w:pPr>
              <w:jc w:val="center"/>
              <w:rPr>
                <w:color w:val="000000"/>
              </w:rPr>
            </w:pPr>
          </w:p>
        </w:tc>
        <w:tc>
          <w:tcPr>
            <w:tcW w:w="1483" w:type="dxa"/>
            <w:vMerge/>
          </w:tcPr>
          <w:p w14:paraId="0931F5C9" w14:textId="77777777" w:rsidR="00AD0186" w:rsidRPr="002957AD" w:rsidRDefault="00AD0186" w:rsidP="00AD5C87">
            <w:pPr>
              <w:jc w:val="center"/>
              <w:rPr>
                <w:color w:val="000000"/>
              </w:rPr>
            </w:pPr>
          </w:p>
        </w:tc>
      </w:tr>
      <w:tr w:rsidR="00AD0186" w:rsidRPr="00CF5D94" w14:paraId="2E9E9563" w14:textId="77777777" w:rsidTr="00AD0186">
        <w:trPr>
          <w:trHeight w:val="458"/>
          <w:jc w:val="center"/>
        </w:trPr>
        <w:tc>
          <w:tcPr>
            <w:tcW w:w="1257" w:type="dxa"/>
            <w:vMerge/>
          </w:tcPr>
          <w:p w14:paraId="4F75BBD0" w14:textId="77777777" w:rsidR="00AD0186" w:rsidRPr="002957AD" w:rsidRDefault="00AD0186" w:rsidP="00AD5C87">
            <w:pPr>
              <w:jc w:val="center"/>
              <w:rPr>
                <w:rFonts w:ascii="Arial" w:hAnsi="Arial" w:cs="Arial"/>
                <w:color w:val="000000"/>
              </w:rPr>
            </w:pPr>
          </w:p>
        </w:tc>
        <w:tc>
          <w:tcPr>
            <w:tcW w:w="2108" w:type="dxa"/>
            <w:vMerge w:val="restart"/>
          </w:tcPr>
          <w:p w14:paraId="72B2E843"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vMerge w:val="restart"/>
          </w:tcPr>
          <w:p w14:paraId="54853A0A" w14:textId="645471C2" w:rsidR="00AD0186" w:rsidRPr="002957AD" w:rsidRDefault="00AD0186" w:rsidP="00AD5C87">
            <w:pPr>
              <w:jc w:val="center"/>
              <w:rPr>
                <w:rFonts w:ascii="Arial" w:hAnsi="Arial" w:cs="Arial"/>
                <w:color w:val="000000"/>
              </w:rPr>
            </w:pPr>
          </w:p>
        </w:tc>
        <w:tc>
          <w:tcPr>
            <w:tcW w:w="1470" w:type="dxa"/>
          </w:tcPr>
          <w:p w14:paraId="16107A76"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vMerge w:val="restart"/>
          </w:tcPr>
          <w:p w14:paraId="1136B8C4" w14:textId="67D2AE2A" w:rsidR="00AD0186" w:rsidRPr="002957AD" w:rsidRDefault="00AD0186" w:rsidP="00AD5C87">
            <w:pPr>
              <w:jc w:val="center"/>
              <w:rPr>
                <w:rFonts w:ascii="Arial" w:hAnsi="Arial" w:cs="Arial"/>
                <w:color w:val="000000"/>
              </w:rPr>
            </w:pPr>
          </w:p>
        </w:tc>
        <w:tc>
          <w:tcPr>
            <w:tcW w:w="1483" w:type="dxa"/>
            <w:vMerge w:val="restart"/>
          </w:tcPr>
          <w:p w14:paraId="7B5AFE02" w14:textId="77777777" w:rsidR="00AD0186" w:rsidRDefault="00AD0186" w:rsidP="00AD5C87">
            <w:pPr>
              <w:jc w:val="center"/>
              <w:rPr>
                <w:rFonts w:ascii="Arial" w:hAnsi="Arial" w:cs="Arial"/>
                <w:color w:val="000000"/>
              </w:rPr>
            </w:pPr>
            <w:r>
              <w:rPr>
                <w:rFonts w:ascii="Arial" w:hAnsi="Arial" w:cs="Arial"/>
                <w:color w:val="000000"/>
              </w:rPr>
              <w:t xml:space="preserve">100 </w:t>
            </w:r>
          </w:p>
          <w:p w14:paraId="6CCF8584"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7041FD48" w14:textId="10256A2D" w:rsidR="00AD0186" w:rsidRPr="002957AD" w:rsidRDefault="00AD0186" w:rsidP="00AD5C87">
            <w:pPr>
              <w:jc w:val="center"/>
              <w:rPr>
                <w:rFonts w:ascii="Arial" w:hAnsi="Arial" w:cs="Arial"/>
                <w:color w:val="000000"/>
              </w:rPr>
            </w:pPr>
          </w:p>
        </w:tc>
      </w:tr>
      <w:tr w:rsidR="00AD0186" w:rsidRPr="00CF5D94" w14:paraId="3ED8D82E" w14:textId="77777777" w:rsidTr="00AD5C87">
        <w:trPr>
          <w:trHeight w:val="457"/>
          <w:jc w:val="center"/>
        </w:trPr>
        <w:tc>
          <w:tcPr>
            <w:tcW w:w="1257" w:type="dxa"/>
            <w:vMerge/>
          </w:tcPr>
          <w:p w14:paraId="1CB815B2" w14:textId="77777777" w:rsidR="00AD0186" w:rsidRPr="002957AD" w:rsidRDefault="00AD0186" w:rsidP="00AD5C87">
            <w:pPr>
              <w:jc w:val="center"/>
              <w:rPr>
                <w:color w:val="000000"/>
              </w:rPr>
            </w:pPr>
          </w:p>
        </w:tc>
        <w:tc>
          <w:tcPr>
            <w:tcW w:w="2108" w:type="dxa"/>
            <w:vMerge/>
          </w:tcPr>
          <w:p w14:paraId="5D251239" w14:textId="77777777" w:rsidR="00AD0186" w:rsidRPr="002957AD" w:rsidRDefault="00AD0186" w:rsidP="00AD5C87">
            <w:pPr>
              <w:jc w:val="both"/>
              <w:rPr>
                <w:b/>
                <w:bCs/>
                <w:color w:val="000000"/>
              </w:rPr>
            </w:pPr>
          </w:p>
        </w:tc>
        <w:tc>
          <w:tcPr>
            <w:tcW w:w="1336" w:type="dxa"/>
            <w:vMerge/>
          </w:tcPr>
          <w:p w14:paraId="7238F643" w14:textId="77777777" w:rsidR="00AD0186" w:rsidRPr="002957AD" w:rsidRDefault="00AD0186" w:rsidP="00AD5C87">
            <w:pPr>
              <w:jc w:val="center"/>
              <w:rPr>
                <w:color w:val="000000"/>
              </w:rPr>
            </w:pPr>
          </w:p>
        </w:tc>
        <w:tc>
          <w:tcPr>
            <w:tcW w:w="1470" w:type="dxa"/>
          </w:tcPr>
          <w:p w14:paraId="7A04C37E" w14:textId="77777777" w:rsidR="00AD0186" w:rsidRDefault="00AD0186" w:rsidP="00AD5C87">
            <w:pPr>
              <w:jc w:val="center"/>
              <w:rPr>
                <w:b/>
                <w:bCs/>
                <w:color w:val="000000"/>
              </w:rPr>
            </w:pPr>
            <w:r w:rsidRPr="00AD0186">
              <w:rPr>
                <w:b/>
                <w:bCs/>
                <w:color w:val="000000"/>
              </w:rPr>
              <w:t>MARCA</w:t>
            </w:r>
          </w:p>
          <w:p w14:paraId="7EF28B39" w14:textId="77777777" w:rsidR="00AD0186" w:rsidRDefault="00AD0186" w:rsidP="00AD5C87">
            <w:pPr>
              <w:jc w:val="center"/>
              <w:rPr>
                <w:b/>
                <w:bCs/>
                <w:color w:val="000000"/>
              </w:rPr>
            </w:pPr>
          </w:p>
          <w:p w14:paraId="0E4C5537" w14:textId="2FC5C9C3" w:rsidR="00AD0186" w:rsidRPr="002957AD" w:rsidRDefault="00AD0186" w:rsidP="00AD5C87">
            <w:pPr>
              <w:jc w:val="center"/>
              <w:rPr>
                <w:color w:val="000000"/>
              </w:rPr>
            </w:pPr>
          </w:p>
        </w:tc>
        <w:tc>
          <w:tcPr>
            <w:tcW w:w="1483" w:type="dxa"/>
            <w:vMerge/>
          </w:tcPr>
          <w:p w14:paraId="216DCF9C" w14:textId="77777777" w:rsidR="00AD0186" w:rsidRPr="002957AD" w:rsidRDefault="00AD0186" w:rsidP="00AD5C87">
            <w:pPr>
              <w:jc w:val="center"/>
              <w:rPr>
                <w:color w:val="000000"/>
              </w:rPr>
            </w:pPr>
          </w:p>
        </w:tc>
        <w:tc>
          <w:tcPr>
            <w:tcW w:w="1483" w:type="dxa"/>
            <w:vMerge/>
          </w:tcPr>
          <w:p w14:paraId="0CC26918" w14:textId="77777777" w:rsidR="00AD0186" w:rsidRDefault="00AD0186" w:rsidP="00AD5C87">
            <w:pPr>
              <w:jc w:val="center"/>
              <w:rPr>
                <w:color w:val="000000"/>
              </w:rPr>
            </w:pPr>
          </w:p>
        </w:tc>
        <w:tc>
          <w:tcPr>
            <w:tcW w:w="1483" w:type="dxa"/>
            <w:vMerge/>
          </w:tcPr>
          <w:p w14:paraId="194673E5" w14:textId="77777777" w:rsidR="00AD0186" w:rsidRPr="002957AD" w:rsidRDefault="00AD0186" w:rsidP="00AD5C87">
            <w:pPr>
              <w:jc w:val="center"/>
              <w:rPr>
                <w:color w:val="000000"/>
              </w:rPr>
            </w:pPr>
          </w:p>
        </w:tc>
      </w:tr>
      <w:tr w:rsidR="00AD0186" w:rsidRPr="00CF5D94" w14:paraId="4CDCC0F5" w14:textId="77777777" w:rsidTr="00AD0186">
        <w:trPr>
          <w:trHeight w:val="375"/>
          <w:jc w:val="center"/>
        </w:trPr>
        <w:tc>
          <w:tcPr>
            <w:tcW w:w="1257" w:type="dxa"/>
            <w:vMerge/>
          </w:tcPr>
          <w:p w14:paraId="14D5D5E7" w14:textId="77777777" w:rsidR="00AD0186" w:rsidRPr="002957AD" w:rsidRDefault="00AD0186" w:rsidP="00AD5C87">
            <w:pPr>
              <w:jc w:val="center"/>
              <w:rPr>
                <w:rFonts w:ascii="Arial" w:hAnsi="Arial" w:cs="Arial"/>
                <w:color w:val="000000"/>
              </w:rPr>
            </w:pPr>
          </w:p>
        </w:tc>
        <w:tc>
          <w:tcPr>
            <w:tcW w:w="2108" w:type="dxa"/>
            <w:vMerge w:val="restart"/>
          </w:tcPr>
          <w:p w14:paraId="6A7BB7B6"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vMerge w:val="restart"/>
          </w:tcPr>
          <w:p w14:paraId="2743B52F" w14:textId="169D16EA" w:rsidR="00AD0186" w:rsidRPr="002957AD" w:rsidRDefault="00AD0186" w:rsidP="00AD5C87">
            <w:pPr>
              <w:jc w:val="center"/>
              <w:rPr>
                <w:rFonts w:ascii="Arial" w:hAnsi="Arial" w:cs="Arial"/>
                <w:color w:val="000000"/>
              </w:rPr>
            </w:pPr>
          </w:p>
        </w:tc>
        <w:tc>
          <w:tcPr>
            <w:tcW w:w="1470" w:type="dxa"/>
          </w:tcPr>
          <w:p w14:paraId="6B8A8D69"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vMerge w:val="restart"/>
          </w:tcPr>
          <w:p w14:paraId="3D5FDDF8" w14:textId="187070AE" w:rsidR="00AD0186" w:rsidRPr="002957AD" w:rsidRDefault="00AD0186" w:rsidP="00AD5C87">
            <w:pPr>
              <w:jc w:val="center"/>
              <w:rPr>
                <w:rFonts w:ascii="Arial" w:hAnsi="Arial" w:cs="Arial"/>
                <w:color w:val="000000"/>
              </w:rPr>
            </w:pPr>
          </w:p>
        </w:tc>
        <w:tc>
          <w:tcPr>
            <w:tcW w:w="1483" w:type="dxa"/>
            <w:vMerge w:val="restart"/>
          </w:tcPr>
          <w:p w14:paraId="21D3516E" w14:textId="77777777" w:rsidR="00AD0186" w:rsidRDefault="00AD0186" w:rsidP="00AD5C87">
            <w:pPr>
              <w:jc w:val="center"/>
              <w:rPr>
                <w:rFonts w:ascii="Arial" w:hAnsi="Arial" w:cs="Arial"/>
                <w:color w:val="000000"/>
              </w:rPr>
            </w:pPr>
            <w:r>
              <w:rPr>
                <w:rFonts w:ascii="Arial" w:hAnsi="Arial" w:cs="Arial"/>
                <w:color w:val="000000"/>
              </w:rPr>
              <w:t>25</w:t>
            </w:r>
          </w:p>
          <w:p w14:paraId="42E7B6BD"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7648406E" w14:textId="0666E750" w:rsidR="00AD0186" w:rsidRPr="002957AD" w:rsidRDefault="00AD0186" w:rsidP="00AD5C87">
            <w:pPr>
              <w:jc w:val="center"/>
              <w:rPr>
                <w:rFonts w:ascii="Arial" w:hAnsi="Arial" w:cs="Arial"/>
                <w:color w:val="000000"/>
              </w:rPr>
            </w:pPr>
          </w:p>
        </w:tc>
      </w:tr>
      <w:tr w:rsidR="00AD0186" w:rsidRPr="00CF5D94" w14:paraId="11A122F3" w14:textId="77777777" w:rsidTr="00AD5C87">
        <w:trPr>
          <w:trHeight w:val="375"/>
          <w:jc w:val="center"/>
        </w:trPr>
        <w:tc>
          <w:tcPr>
            <w:tcW w:w="1257" w:type="dxa"/>
            <w:vMerge/>
          </w:tcPr>
          <w:p w14:paraId="3ED7F3D8" w14:textId="77777777" w:rsidR="00AD0186" w:rsidRPr="002957AD" w:rsidRDefault="00AD0186" w:rsidP="00AD5C87">
            <w:pPr>
              <w:jc w:val="center"/>
              <w:rPr>
                <w:color w:val="000000"/>
              </w:rPr>
            </w:pPr>
          </w:p>
        </w:tc>
        <w:tc>
          <w:tcPr>
            <w:tcW w:w="2108" w:type="dxa"/>
            <w:vMerge/>
          </w:tcPr>
          <w:p w14:paraId="7DB27D5B" w14:textId="77777777" w:rsidR="00AD0186" w:rsidRPr="002957AD" w:rsidRDefault="00AD0186" w:rsidP="00AD5C87">
            <w:pPr>
              <w:jc w:val="both"/>
              <w:rPr>
                <w:b/>
                <w:bCs/>
                <w:color w:val="000000"/>
              </w:rPr>
            </w:pPr>
          </w:p>
        </w:tc>
        <w:tc>
          <w:tcPr>
            <w:tcW w:w="1336" w:type="dxa"/>
            <w:vMerge/>
          </w:tcPr>
          <w:p w14:paraId="43800EBC" w14:textId="77777777" w:rsidR="00AD0186" w:rsidRPr="002957AD" w:rsidRDefault="00AD0186" w:rsidP="00AD5C87">
            <w:pPr>
              <w:jc w:val="center"/>
              <w:rPr>
                <w:color w:val="000000"/>
              </w:rPr>
            </w:pPr>
          </w:p>
        </w:tc>
        <w:tc>
          <w:tcPr>
            <w:tcW w:w="1470" w:type="dxa"/>
          </w:tcPr>
          <w:p w14:paraId="1F03D4EB" w14:textId="77777777" w:rsidR="00AD0186" w:rsidRDefault="00AD0186" w:rsidP="00AD5C87">
            <w:pPr>
              <w:jc w:val="center"/>
              <w:rPr>
                <w:b/>
                <w:bCs/>
                <w:color w:val="000000"/>
              </w:rPr>
            </w:pPr>
            <w:r w:rsidRPr="00AD0186">
              <w:rPr>
                <w:b/>
                <w:bCs/>
                <w:color w:val="000000"/>
              </w:rPr>
              <w:t>MARCA</w:t>
            </w:r>
          </w:p>
          <w:p w14:paraId="71DC8C3E" w14:textId="77777777" w:rsidR="00AD0186" w:rsidRDefault="00AD0186" w:rsidP="00AD5C87">
            <w:pPr>
              <w:jc w:val="center"/>
              <w:rPr>
                <w:b/>
                <w:bCs/>
                <w:color w:val="000000"/>
              </w:rPr>
            </w:pPr>
          </w:p>
          <w:p w14:paraId="6D760E51" w14:textId="77777777" w:rsidR="00AD0186" w:rsidRDefault="00AD0186" w:rsidP="00AD5C87">
            <w:pPr>
              <w:jc w:val="center"/>
              <w:rPr>
                <w:b/>
                <w:bCs/>
                <w:color w:val="000000"/>
              </w:rPr>
            </w:pPr>
          </w:p>
          <w:p w14:paraId="38605FC1" w14:textId="77777777" w:rsidR="00AD0186" w:rsidRDefault="00AD0186" w:rsidP="00AD5C87">
            <w:pPr>
              <w:jc w:val="center"/>
              <w:rPr>
                <w:b/>
                <w:bCs/>
                <w:color w:val="000000"/>
              </w:rPr>
            </w:pPr>
          </w:p>
          <w:p w14:paraId="22C213BF" w14:textId="39D4063D" w:rsidR="00AD0186" w:rsidRPr="002957AD" w:rsidRDefault="00AD0186" w:rsidP="00AD5C87">
            <w:pPr>
              <w:jc w:val="center"/>
              <w:rPr>
                <w:color w:val="000000"/>
              </w:rPr>
            </w:pPr>
          </w:p>
        </w:tc>
        <w:tc>
          <w:tcPr>
            <w:tcW w:w="1483" w:type="dxa"/>
            <w:vMerge/>
          </w:tcPr>
          <w:p w14:paraId="0A7C4AE0" w14:textId="77777777" w:rsidR="00AD0186" w:rsidRPr="002957AD" w:rsidRDefault="00AD0186" w:rsidP="00AD5C87">
            <w:pPr>
              <w:jc w:val="center"/>
              <w:rPr>
                <w:color w:val="000000"/>
              </w:rPr>
            </w:pPr>
          </w:p>
        </w:tc>
        <w:tc>
          <w:tcPr>
            <w:tcW w:w="1483" w:type="dxa"/>
            <w:vMerge/>
          </w:tcPr>
          <w:p w14:paraId="5D512799" w14:textId="77777777" w:rsidR="00AD0186" w:rsidRDefault="00AD0186" w:rsidP="00AD5C87">
            <w:pPr>
              <w:jc w:val="center"/>
              <w:rPr>
                <w:color w:val="000000"/>
              </w:rPr>
            </w:pPr>
          </w:p>
        </w:tc>
        <w:tc>
          <w:tcPr>
            <w:tcW w:w="1483" w:type="dxa"/>
            <w:vMerge/>
          </w:tcPr>
          <w:p w14:paraId="0D690994" w14:textId="77777777" w:rsidR="00AD0186" w:rsidRPr="002957AD" w:rsidRDefault="00AD0186" w:rsidP="00AD5C87">
            <w:pPr>
              <w:jc w:val="center"/>
              <w:rPr>
                <w:color w:val="000000"/>
              </w:rPr>
            </w:pPr>
          </w:p>
        </w:tc>
      </w:tr>
      <w:tr w:rsidR="00AD0186" w:rsidRPr="00CF5D94" w14:paraId="147F2317" w14:textId="77777777" w:rsidTr="00AD0186">
        <w:trPr>
          <w:trHeight w:val="375"/>
          <w:jc w:val="center"/>
        </w:trPr>
        <w:tc>
          <w:tcPr>
            <w:tcW w:w="1257" w:type="dxa"/>
            <w:vMerge/>
          </w:tcPr>
          <w:p w14:paraId="4BE360BA" w14:textId="77777777" w:rsidR="00AD0186" w:rsidRPr="002957AD" w:rsidRDefault="00AD0186" w:rsidP="00AD5C87">
            <w:pPr>
              <w:jc w:val="center"/>
              <w:rPr>
                <w:rFonts w:ascii="Arial" w:hAnsi="Arial" w:cs="Arial"/>
                <w:color w:val="000000"/>
              </w:rPr>
            </w:pPr>
          </w:p>
        </w:tc>
        <w:tc>
          <w:tcPr>
            <w:tcW w:w="2108" w:type="dxa"/>
            <w:vMerge w:val="restart"/>
          </w:tcPr>
          <w:p w14:paraId="6D02A4B9"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vMerge w:val="restart"/>
          </w:tcPr>
          <w:p w14:paraId="19762F4A" w14:textId="2384D704" w:rsidR="00AD0186" w:rsidRPr="002957AD" w:rsidRDefault="00AD0186" w:rsidP="00AD5C87">
            <w:pPr>
              <w:jc w:val="center"/>
              <w:rPr>
                <w:rFonts w:ascii="Arial" w:hAnsi="Arial" w:cs="Arial"/>
                <w:color w:val="000000"/>
              </w:rPr>
            </w:pPr>
          </w:p>
        </w:tc>
        <w:tc>
          <w:tcPr>
            <w:tcW w:w="1470" w:type="dxa"/>
          </w:tcPr>
          <w:p w14:paraId="6600FAE1"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w:t>
            </w:r>
          </w:p>
        </w:tc>
        <w:tc>
          <w:tcPr>
            <w:tcW w:w="1483" w:type="dxa"/>
            <w:vMerge w:val="restart"/>
          </w:tcPr>
          <w:p w14:paraId="4EA57124" w14:textId="2C9F7A82" w:rsidR="00AD0186" w:rsidRPr="002957AD" w:rsidRDefault="00AD0186" w:rsidP="00AD5C87">
            <w:pPr>
              <w:jc w:val="center"/>
              <w:rPr>
                <w:rFonts w:ascii="Arial" w:hAnsi="Arial" w:cs="Arial"/>
                <w:color w:val="000000"/>
              </w:rPr>
            </w:pPr>
          </w:p>
        </w:tc>
        <w:tc>
          <w:tcPr>
            <w:tcW w:w="1483" w:type="dxa"/>
            <w:vMerge w:val="restart"/>
          </w:tcPr>
          <w:p w14:paraId="3BF23F08" w14:textId="77777777" w:rsidR="00AD0186" w:rsidRDefault="00AD0186" w:rsidP="00AD5C87">
            <w:pPr>
              <w:jc w:val="center"/>
              <w:rPr>
                <w:rFonts w:ascii="Arial" w:hAnsi="Arial" w:cs="Arial"/>
                <w:color w:val="000000"/>
              </w:rPr>
            </w:pPr>
            <w:r>
              <w:rPr>
                <w:rFonts w:ascii="Arial" w:hAnsi="Arial" w:cs="Arial"/>
                <w:color w:val="000000"/>
              </w:rPr>
              <w:t>50</w:t>
            </w:r>
          </w:p>
          <w:p w14:paraId="5768DE49"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2CA36C51" w14:textId="34C4ACEC" w:rsidR="00AD0186" w:rsidRPr="002957AD" w:rsidRDefault="00AD0186" w:rsidP="00AD5C87">
            <w:pPr>
              <w:jc w:val="center"/>
              <w:rPr>
                <w:rFonts w:ascii="Arial" w:hAnsi="Arial" w:cs="Arial"/>
                <w:color w:val="000000"/>
              </w:rPr>
            </w:pPr>
          </w:p>
        </w:tc>
      </w:tr>
      <w:tr w:rsidR="00AD0186" w:rsidRPr="00CF5D94" w14:paraId="16701B04" w14:textId="77777777" w:rsidTr="00AD5C87">
        <w:trPr>
          <w:trHeight w:val="375"/>
          <w:jc w:val="center"/>
        </w:trPr>
        <w:tc>
          <w:tcPr>
            <w:tcW w:w="1257" w:type="dxa"/>
            <w:vMerge/>
          </w:tcPr>
          <w:p w14:paraId="373DF677" w14:textId="77777777" w:rsidR="00AD0186" w:rsidRPr="002957AD" w:rsidRDefault="00AD0186" w:rsidP="00AD5C87">
            <w:pPr>
              <w:jc w:val="center"/>
              <w:rPr>
                <w:color w:val="000000"/>
              </w:rPr>
            </w:pPr>
          </w:p>
        </w:tc>
        <w:tc>
          <w:tcPr>
            <w:tcW w:w="2108" w:type="dxa"/>
            <w:vMerge/>
          </w:tcPr>
          <w:p w14:paraId="5F251742" w14:textId="77777777" w:rsidR="00AD0186" w:rsidRPr="002957AD" w:rsidRDefault="00AD0186" w:rsidP="00AD5C87">
            <w:pPr>
              <w:jc w:val="both"/>
              <w:rPr>
                <w:b/>
                <w:bCs/>
                <w:color w:val="000000"/>
              </w:rPr>
            </w:pPr>
          </w:p>
        </w:tc>
        <w:tc>
          <w:tcPr>
            <w:tcW w:w="1336" w:type="dxa"/>
            <w:vMerge/>
          </w:tcPr>
          <w:p w14:paraId="2CFA2BA0" w14:textId="77777777" w:rsidR="00AD0186" w:rsidRPr="002957AD" w:rsidRDefault="00AD0186" w:rsidP="00AD5C87">
            <w:pPr>
              <w:jc w:val="center"/>
              <w:rPr>
                <w:color w:val="000000"/>
              </w:rPr>
            </w:pPr>
          </w:p>
        </w:tc>
        <w:tc>
          <w:tcPr>
            <w:tcW w:w="1470" w:type="dxa"/>
          </w:tcPr>
          <w:p w14:paraId="756CC133" w14:textId="77777777" w:rsidR="00AD0186" w:rsidRDefault="00AD0186" w:rsidP="00AD5C87">
            <w:pPr>
              <w:jc w:val="center"/>
              <w:rPr>
                <w:b/>
                <w:bCs/>
                <w:color w:val="000000"/>
              </w:rPr>
            </w:pPr>
            <w:r w:rsidRPr="00AD0186">
              <w:rPr>
                <w:b/>
                <w:bCs/>
                <w:color w:val="000000"/>
              </w:rPr>
              <w:t>MARCA</w:t>
            </w:r>
          </w:p>
          <w:p w14:paraId="7DE3D479" w14:textId="77777777" w:rsidR="00AD0186" w:rsidRDefault="00AD0186" w:rsidP="00AD5C87">
            <w:pPr>
              <w:jc w:val="center"/>
              <w:rPr>
                <w:b/>
                <w:bCs/>
                <w:color w:val="000000"/>
              </w:rPr>
            </w:pPr>
          </w:p>
          <w:p w14:paraId="4B246C9B" w14:textId="77777777" w:rsidR="00AD0186" w:rsidRDefault="00AD0186" w:rsidP="00AD5C87">
            <w:pPr>
              <w:jc w:val="center"/>
              <w:rPr>
                <w:b/>
                <w:bCs/>
                <w:color w:val="000000"/>
              </w:rPr>
            </w:pPr>
          </w:p>
          <w:p w14:paraId="14685B24" w14:textId="51DA1521" w:rsidR="00AD0186" w:rsidRPr="002957AD" w:rsidRDefault="00AD0186" w:rsidP="00AD5C87">
            <w:pPr>
              <w:jc w:val="center"/>
              <w:rPr>
                <w:color w:val="000000"/>
              </w:rPr>
            </w:pPr>
          </w:p>
        </w:tc>
        <w:tc>
          <w:tcPr>
            <w:tcW w:w="1483" w:type="dxa"/>
            <w:vMerge/>
          </w:tcPr>
          <w:p w14:paraId="027D2888" w14:textId="77777777" w:rsidR="00AD0186" w:rsidRPr="002957AD" w:rsidRDefault="00AD0186" w:rsidP="00AD5C87">
            <w:pPr>
              <w:jc w:val="center"/>
              <w:rPr>
                <w:color w:val="000000"/>
              </w:rPr>
            </w:pPr>
          </w:p>
        </w:tc>
        <w:tc>
          <w:tcPr>
            <w:tcW w:w="1483" w:type="dxa"/>
            <w:vMerge/>
          </w:tcPr>
          <w:p w14:paraId="1688A294" w14:textId="77777777" w:rsidR="00AD0186" w:rsidRDefault="00AD0186" w:rsidP="00AD5C87">
            <w:pPr>
              <w:jc w:val="center"/>
              <w:rPr>
                <w:color w:val="000000"/>
              </w:rPr>
            </w:pPr>
          </w:p>
        </w:tc>
        <w:tc>
          <w:tcPr>
            <w:tcW w:w="1483" w:type="dxa"/>
            <w:vMerge/>
          </w:tcPr>
          <w:p w14:paraId="12D1D1F3" w14:textId="77777777" w:rsidR="00AD0186" w:rsidRPr="002957AD" w:rsidRDefault="00AD0186" w:rsidP="00AD5C87">
            <w:pPr>
              <w:jc w:val="center"/>
              <w:rPr>
                <w:color w:val="000000"/>
              </w:rPr>
            </w:pPr>
          </w:p>
        </w:tc>
      </w:tr>
      <w:tr w:rsidR="00BE609E" w:rsidRPr="00CF5D94" w14:paraId="2E69025F" w14:textId="77777777" w:rsidTr="00AD5C87">
        <w:trPr>
          <w:trHeight w:val="744"/>
          <w:jc w:val="center"/>
        </w:trPr>
        <w:tc>
          <w:tcPr>
            <w:tcW w:w="7654" w:type="dxa"/>
            <w:gridSpan w:val="5"/>
          </w:tcPr>
          <w:p w14:paraId="6C71DDA7"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675147A0" w14:textId="782AB0CC"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3435BDFC"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0CC645DD" w14:textId="18CD84DD" w:rsidR="00BE609E" w:rsidRDefault="00BE609E" w:rsidP="00AD5C87">
            <w:pPr>
              <w:jc w:val="center"/>
              <w:rPr>
                <w:rFonts w:ascii="Arial" w:hAnsi="Arial" w:cs="Arial"/>
                <w:b/>
                <w:bCs/>
                <w:color w:val="000000"/>
              </w:rPr>
            </w:pPr>
            <w:r>
              <w:rPr>
                <w:rFonts w:ascii="Arial" w:hAnsi="Arial" w:cs="Arial"/>
                <w:b/>
                <w:bCs/>
                <w:color w:val="000000"/>
              </w:rPr>
              <w:t xml:space="preserve">R$ </w:t>
            </w:r>
          </w:p>
          <w:p w14:paraId="2D72F68B" w14:textId="77777777" w:rsidR="00BE609E" w:rsidRDefault="00BE609E" w:rsidP="00AD5C87">
            <w:pPr>
              <w:jc w:val="center"/>
              <w:rPr>
                <w:rFonts w:ascii="Arial" w:hAnsi="Arial" w:cs="Arial"/>
                <w:color w:val="000000"/>
              </w:rPr>
            </w:pPr>
          </w:p>
        </w:tc>
      </w:tr>
      <w:tr w:rsidR="00AD0186" w:rsidRPr="00CF5D94" w14:paraId="06E67E74" w14:textId="77777777" w:rsidTr="00AD0186">
        <w:trPr>
          <w:trHeight w:val="458"/>
          <w:jc w:val="center"/>
        </w:trPr>
        <w:tc>
          <w:tcPr>
            <w:tcW w:w="1257" w:type="dxa"/>
            <w:vMerge w:val="restart"/>
          </w:tcPr>
          <w:p w14:paraId="0D8CC21E"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 04</w:t>
            </w:r>
          </w:p>
        </w:tc>
        <w:tc>
          <w:tcPr>
            <w:tcW w:w="2108" w:type="dxa"/>
            <w:vMerge w:val="restart"/>
          </w:tcPr>
          <w:p w14:paraId="6BFFB6F0"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vMerge w:val="restart"/>
          </w:tcPr>
          <w:p w14:paraId="4C19FE50" w14:textId="4F674C7A" w:rsidR="00AD0186" w:rsidRPr="002957AD" w:rsidRDefault="00AD0186" w:rsidP="00AD5C87">
            <w:pPr>
              <w:jc w:val="center"/>
              <w:rPr>
                <w:rFonts w:ascii="Arial" w:hAnsi="Arial" w:cs="Arial"/>
                <w:color w:val="000000"/>
              </w:rPr>
            </w:pPr>
          </w:p>
        </w:tc>
        <w:tc>
          <w:tcPr>
            <w:tcW w:w="1470" w:type="dxa"/>
          </w:tcPr>
          <w:p w14:paraId="3B444C35" w14:textId="77777777" w:rsidR="00AD0186" w:rsidRDefault="00AD0186" w:rsidP="00AD5C87">
            <w:pPr>
              <w:jc w:val="center"/>
              <w:rPr>
                <w:rFonts w:ascii="Arial" w:hAnsi="Arial" w:cs="Arial"/>
                <w:color w:val="000000"/>
              </w:rPr>
            </w:pPr>
            <w:r w:rsidRPr="002957AD">
              <w:rPr>
                <w:rFonts w:ascii="Arial" w:hAnsi="Arial" w:cs="Arial"/>
                <w:color w:val="000000"/>
              </w:rPr>
              <w:t>05 unidades</w:t>
            </w:r>
          </w:p>
          <w:p w14:paraId="1C3E16E9" w14:textId="77777777" w:rsidR="00AD0186" w:rsidRPr="002957AD" w:rsidRDefault="00AD0186" w:rsidP="00AD5C87">
            <w:pPr>
              <w:jc w:val="center"/>
              <w:rPr>
                <w:rFonts w:ascii="Arial" w:hAnsi="Arial" w:cs="Arial"/>
                <w:color w:val="000000"/>
              </w:rPr>
            </w:pPr>
          </w:p>
        </w:tc>
        <w:tc>
          <w:tcPr>
            <w:tcW w:w="1483" w:type="dxa"/>
            <w:vMerge w:val="restart"/>
          </w:tcPr>
          <w:p w14:paraId="1501A5F0" w14:textId="031E41C6" w:rsidR="00AD0186" w:rsidRPr="002957AD" w:rsidRDefault="00AD0186" w:rsidP="00AD5C87">
            <w:pPr>
              <w:jc w:val="center"/>
              <w:rPr>
                <w:rFonts w:ascii="Arial" w:hAnsi="Arial" w:cs="Arial"/>
                <w:color w:val="000000"/>
              </w:rPr>
            </w:pPr>
          </w:p>
        </w:tc>
        <w:tc>
          <w:tcPr>
            <w:tcW w:w="1483" w:type="dxa"/>
            <w:vMerge w:val="restart"/>
          </w:tcPr>
          <w:p w14:paraId="7B47B1FD" w14:textId="77777777" w:rsidR="00AD0186" w:rsidRDefault="00AD0186" w:rsidP="00AD5C87">
            <w:pPr>
              <w:jc w:val="center"/>
              <w:rPr>
                <w:rFonts w:ascii="Arial" w:hAnsi="Arial" w:cs="Arial"/>
                <w:color w:val="000000"/>
              </w:rPr>
            </w:pPr>
            <w:r>
              <w:rPr>
                <w:rFonts w:ascii="Arial" w:hAnsi="Arial" w:cs="Arial"/>
                <w:color w:val="000000"/>
              </w:rPr>
              <w:t>25</w:t>
            </w:r>
          </w:p>
          <w:p w14:paraId="088433E5"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4C237258" w14:textId="7D442F8D" w:rsidR="00AD0186" w:rsidRPr="002957AD" w:rsidRDefault="00AD0186" w:rsidP="00AD5C87">
            <w:pPr>
              <w:jc w:val="center"/>
              <w:rPr>
                <w:rFonts w:ascii="Arial" w:hAnsi="Arial" w:cs="Arial"/>
                <w:color w:val="000000"/>
              </w:rPr>
            </w:pPr>
          </w:p>
        </w:tc>
      </w:tr>
      <w:tr w:rsidR="00AD0186" w:rsidRPr="00CF5D94" w14:paraId="7CE94919" w14:textId="77777777" w:rsidTr="00AD5C87">
        <w:trPr>
          <w:trHeight w:val="457"/>
          <w:jc w:val="center"/>
        </w:trPr>
        <w:tc>
          <w:tcPr>
            <w:tcW w:w="1257" w:type="dxa"/>
            <w:vMerge/>
          </w:tcPr>
          <w:p w14:paraId="1ED2DE25" w14:textId="77777777" w:rsidR="00AD0186" w:rsidRPr="002957AD" w:rsidRDefault="00AD0186" w:rsidP="00AD5C87">
            <w:pPr>
              <w:jc w:val="center"/>
              <w:rPr>
                <w:b/>
                <w:bCs/>
                <w:color w:val="000000"/>
              </w:rPr>
            </w:pPr>
          </w:p>
        </w:tc>
        <w:tc>
          <w:tcPr>
            <w:tcW w:w="2108" w:type="dxa"/>
            <w:vMerge/>
          </w:tcPr>
          <w:p w14:paraId="1AA0FF12" w14:textId="77777777" w:rsidR="00AD0186" w:rsidRPr="002957AD" w:rsidRDefault="00AD0186" w:rsidP="00AD5C87">
            <w:pPr>
              <w:jc w:val="both"/>
              <w:rPr>
                <w:b/>
                <w:bCs/>
                <w:color w:val="000000"/>
              </w:rPr>
            </w:pPr>
          </w:p>
        </w:tc>
        <w:tc>
          <w:tcPr>
            <w:tcW w:w="1336" w:type="dxa"/>
            <w:vMerge/>
          </w:tcPr>
          <w:p w14:paraId="2D660FE9" w14:textId="77777777" w:rsidR="00AD0186" w:rsidRPr="002957AD" w:rsidRDefault="00AD0186" w:rsidP="00AD5C87">
            <w:pPr>
              <w:jc w:val="center"/>
              <w:rPr>
                <w:color w:val="000000"/>
              </w:rPr>
            </w:pPr>
          </w:p>
        </w:tc>
        <w:tc>
          <w:tcPr>
            <w:tcW w:w="1470" w:type="dxa"/>
          </w:tcPr>
          <w:p w14:paraId="3D8B5A6D" w14:textId="77777777" w:rsidR="00AD0186" w:rsidRDefault="00AD0186" w:rsidP="00AD5C87">
            <w:pPr>
              <w:jc w:val="center"/>
              <w:rPr>
                <w:b/>
                <w:bCs/>
                <w:color w:val="000000"/>
              </w:rPr>
            </w:pPr>
            <w:r w:rsidRPr="00AD0186">
              <w:rPr>
                <w:b/>
                <w:bCs/>
                <w:color w:val="000000"/>
              </w:rPr>
              <w:t>MARCA</w:t>
            </w:r>
          </w:p>
          <w:p w14:paraId="2425B082" w14:textId="77777777" w:rsidR="00AD0186" w:rsidRDefault="00AD0186" w:rsidP="00AD5C87">
            <w:pPr>
              <w:jc w:val="center"/>
              <w:rPr>
                <w:b/>
                <w:bCs/>
                <w:color w:val="000000"/>
              </w:rPr>
            </w:pPr>
          </w:p>
          <w:p w14:paraId="3F7D243A" w14:textId="571A13B6" w:rsidR="00AD0186" w:rsidRPr="002957AD" w:rsidRDefault="00AD0186" w:rsidP="00AD5C87">
            <w:pPr>
              <w:jc w:val="center"/>
              <w:rPr>
                <w:color w:val="000000"/>
              </w:rPr>
            </w:pPr>
          </w:p>
        </w:tc>
        <w:tc>
          <w:tcPr>
            <w:tcW w:w="1483" w:type="dxa"/>
            <w:vMerge/>
          </w:tcPr>
          <w:p w14:paraId="3EE3A2F5" w14:textId="77777777" w:rsidR="00AD0186" w:rsidRPr="002957AD" w:rsidRDefault="00AD0186" w:rsidP="00AD5C87">
            <w:pPr>
              <w:jc w:val="center"/>
              <w:rPr>
                <w:color w:val="000000"/>
              </w:rPr>
            </w:pPr>
          </w:p>
        </w:tc>
        <w:tc>
          <w:tcPr>
            <w:tcW w:w="1483" w:type="dxa"/>
            <w:vMerge/>
          </w:tcPr>
          <w:p w14:paraId="3DEF5B55" w14:textId="77777777" w:rsidR="00AD0186" w:rsidRDefault="00AD0186" w:rsidP="00AD5C87">
            <w:pPr>
              <w:jc w:val="center"/>
              <w:rPr>
                <w:color w:val="000000"/>
              </w:rPr>
            </w:pPr>
          </w:p>
        </w:tc>
        <w:tc>
          <w:tcPr>
            <w:tcW w:w="1483" w:type="dxa"/>
            <w:vMerge/>
          </w:tcPr>
          <w:p w14:paraId="228FACEA" w14:textId="77777777" w:rsidR="00AD0186" w:rsidRPr="002957AD" w:rsidRDefault="00AD0186" w:rsidP="00AD5C87">
            <w:pPr>
              <w:jc w:val="center"/>
              <w:rPr>
                <w:color w:val="000000"/>
              </w:rPr>
            </w:pPr>
          </w:p>
        </w:tc>
      </w:tr>
      <w:tr w:rsidR="00AD0186" w:rsidRPr="00CF5D94" w14:paraId="3652544C" w14:textId="77777777" w:rsidTr="00AD0186">
        <w:trPr>
          <w:trHeight w:val="375"/>
          <w:jc w:val="center"/>
        </w:trPr>
        <w:tc>
          <w:tcPr>
            <w:tcW w:w="1257" w:type="dxa"/>
            <w:vMerge/>
          </w:tcPr>
          <w:p w14:paraId="538DCB82" w14:textId="77777777" w:rsidR="00AD0186" w:rsidRPr="002957AD" w:rsidRDefault="00AD0186" w:rsidP="00AD5C87">
            <w:pPr>
              <w:jc w:val="center"/>
              <w:rPr>
                <w:rFonts w:ascii="Arial" w:hAnsi="Arial" w:cs="Arial"/>
                <w:color w:val="000000"/>
              </w:rPr>
            </w:pPr>
          </w:p>
        </w:tc>
        <w:tc>
          <w:tcPr>
            <w:tcW w:w="2108" w:type="dxa"/>
            <w:vMerge w:val="restart"/>
          </w:tcPr>
          <w:p w14:paraId="01C509E1"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vMerge w:val="restart"/>
          </w:tcPr>
          <w:p w14:paraId="7F18B36F" w14:textId="48EDB9D0" w:rsidR="00AD0186" w:rsidRPr="002957AD" w:rsidRDefault="00AD0186" w:rsidP="00AD5C87">
            <w:pPr>
              <w:jc w:val="center"/>
              <w:rPr>
                <w:rFonts w:ascii="Arial" w:hAnsi="Arial" w:cs="Arial"/>
                <w:color w:val="000000"/>
              </w:rPr>
            </w:pPr>
          </w:p>
        </w:tc>
        <w:tc>
          <w:tcPr>
            <w:tcW w:w="1470" w:type="dxa"/>
          </w:tcPr>
          <w:p w14:paraId="71A89A17"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6C2C635B" w14:textId="3ACDF464" w:rsidR="00AD0186" w:rsidRPr="002957AD" w:rsidRDefault="00AD0186" w:rsidP="00AD5C87">
            <w:pPr>
              <w:jc w:val="center"/>
              <w:rPr>
                <w:rFonts w:ascii="Arial" w:hAnsi="Arial" w:cs="Arial"/>
                <w:color w:val="000000"/>
              </w:rPr>
            </w:pPr>
          </w:p>
        </w:tc>
        <w:tc>
          <w:tcPr>
            <w:tcW w:w="1483" w:type="dxa"/>
            <w:vMerge w:val="restart"/>
          </w:tcPr>
          <w:p w14:paraId="7DEC95C3" w14:textId="77777777" w:rsidR="00AD0186" w:rsidRDefault="00AD0186" w:rsidP="00AD5C87">
            <w:pPr>
              <w:jc w:val="center"/>
              <w:rPr>
                <w:rFonts w:ascii="Arial" w:hAnsi="Arial" w:cs="Arial"/>
                <w:color w:val="000000"/>
              </w:rPr>
            </w:pPr>
            <w:r>
              <w:rPr>
                <w:rFonts w:ascii="Arial" w:hAnsi="Arial" w:cs="Arial"/>
                <w:color w:val="000000"/>
              </w:rPr>
              <w:t>25</w:t>
            </w:r>
          </w:p>
          <w:p w14:paraId="783A55D8"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15F01495" w14:textId="3BE1389F" w:rsidR="00AD0186" w:rsidRPr="002957AD" w:rsidRDefault="00AD0186" w:rsidP="00AD5C87">
            <w:pPr>
              <w:jc w:val="center"/>
              <w:rPr>
                <w:rFonts w:ascii="Arial" w:hAnsi="Arial" w:cs="Arial"/>
                <w:color w:val="000000"/>
              </w:rPr>
            </w:pPr>
          </w:p>
        </w:tc>
      </w:tr>
      <w:tr w:rsidR="00AD0186" w:rsidRPr="00CF5D94" w14:paraId="63961FE1" w14:textId="77777777" w:rsidTr="00AD5C87">
        <w:trPr>
          <w:trHeight w:val="375"/>
          <w:jc w:val="center"/>
        </w:trPr>
        <w:tc>
          <w:tcPr>
            <w:tcW w:w="1257" w:type="dxa"/>
            <w:vMerge/>
          </w:tcPr>
          <w:p w14:paraId="5FEF4F85" w14:textId="77777777" w:rsidR="00AD0186" w:rsidRPr="002957AD" w:rsidRDefault="00AD0186" w:rsidP="00AD5C87">
            <w:pPr>
              <w:jc w:val="center"/>
              <w:rPr>
                <w:color w:val="000000"/>
              </w:rPr>
            </w:pPr>
          </w:p>
        </w:tc>
        <w:tc>
          <w:tcPr>
            <w:tcW w:w="2108" w:type="dxa"/>
            <w:vMerge/>
          </w:tcPr>
          <w:p w14:paraId="7ACA77EE" w14:textId="77777777" w:rsidR="00AD0186" w:rsidRPr="002957AD" w:rsidRDefault="00AD0186" w:rsidP="00AD5C87">
            <w:pPr>
              <w:jc w:val="both"/>
              <w:rPr>
                <w:b/>
                <w:bCs/>
                <w:color w:val="000000"/>
              </w:rPr>
            </w:pPr>
          </w:p>
        </w:tc>
        <w:tc>
          <w:tcPr>
            <w:tcW w:w="1336" w:type="dxa"/>
            <w:vMerge/>
          </w:tcPr>
          <w:p w14:paraId="4467E4C4" w14:textId="77777777" w:rsidR="00AD0186" w:rsidRPr="002957AD" w:rsidRDefault="00AD0186" w:rsidP="00AD5C87">
            <w:pPr>
              <w:jc w:val="center"/>
              <w:rPr>
                <w:color w:val="000000"/>
              </w:rPr>
            </w:pPr>
          </w:p>
        </w:tc>
        <w:tc>
          <w:tcPr>
            <w:tcW w:w="1470" w:type="dxa"/>
          </w:tcPr>
          <w:p w14:paraId="02A501B2" w14:textId="77777777" w:rsidR="00AD0186" w:rsidRDefault="00AD0186" w:rsidP="00AD5C87">
            <w:pPr>
              <w:jc w:val="center"/>
              <w:rPr>
                <w:b/>
                <w:bCs/>
                <w:color w:val="000000"/>
              </w:rPr>
            </w:pPr>
            <w:r w:rsidRPr="00AD0186">
              <w:rPr>
                <w:b/>
                <w:bCs/>
                <w:color w:val="000000"/>
              </w:rPr>
              <w:t>MARCA</w:t>
            </w:r>
          </w:p>
          <w:p w14:paraId="75E7D45E" w14:textId="77777777" w:rsidR="00AD0186" w:rsidRDefault="00AD0186" w:rsidP="00AD5C87">
            <w:pPr>
              <w:jc w:val="center"/>
              <w:rPr>
                <w:b/>
                <w:bCs/>
                <w:color w:val="000000"/>
              </w:rPr>
            </w:pPr>
          </w:p>
          <w:p w14:paraId="60BFFE0E" w14:textId="54F12A04" w:rsidR="00AD0186" w:rsidRPr="002957AD" w:rsidRDefault="00AD0186" w:rsidP="00AD5C87">
            <w:pPr>
              <w:jc w:val="center"/>
              <w:rPr>
                <w:color w:val="000000"/>
              </w:rPr>
            </w:pPr>
          </w:p>
        </w:tc>
        <w:tc>
          <w:tcPr>
            <w:tcW w:w="1483" w:type="dxa"/>
            <w:vMerge/>
          </w:tcPr>
          <w:p w14:paraId="40824A89" w14:textId="77777777" w:rsidR="00AD0186" w:rsidRPr="002957AD" w:rsidRDefault="00AD0186" w:rsidP="00AD5C87">
            <w:pPr>
              <w:jc w:val="center"/>
              <w:rPr>
                <w:color w:val="000000"/>
              </w:rPr>
            </w:pPr>
          </w:p>
        </w:tc>
        <w:tc>
          <w:tcPr>
            <w:tcW w:w="1483" w:type="dxa"/>
            <w:vMerge/>
          </w:tcPr>
          <w:p w14:paraId="61722F60" w14:textId="77777777" w:rsidR="00AD0186" w:rsidRDefault="00AD0186" w:rsidP="00AD5C87">
            <w:pPr>
              <w:jc w:val="center"/>
              <w:rPr>
                <w:color w:val="000000"/>
              </w:rPr>
            </w:pPr>
          </w:p>
        </w:tc>
        <w:tc>
          <w:tcPr>
            <w:tcW w:w="1483" w:type="dxa"/>
            <w:vMerge/>
          </w:tcPr>
          <w:p w14:paraId="74906C42" w14:textId="77777777" w:rsidR="00AD0186" w:rsidRPr="002957AD" w:rsidRDefault="00AD0186" w:rsidP="00AD5C87">
            <w:pPr>
              <w:jc w:val="center"/>
              <w:rPr>
                <w:color w:val="000000"/>
              </w:rPr>
            </w:pPr>
          </w:p>
        </w:tc>
      </w:tr>
      <w:tr w:rsidR="00AD0186" w:rsidRPr="00CF5D94" w14:paraId="47B2EE82" w14:textId="77777777" w:rsidTr="00AD0186">
        <w:trPr>
          <w:trHeight w:val="375"/>
          <w:jc w:val="center"/>
        </w:trPr>
        <w:tc>
          <w:tcPr>
            <w:tcW w:w="1257" w:type="dxa"/>
            <w:vMerge/>
          </w:tcPr>
          <w:p w14:paraId="0F78BBFB" w14:textId="77777777" w:rsidR="00AD0186" w:rsidRPr="002957AD" w:rsidRDefault="00AD0186" w:rsidP="00AD5C87">
            <w:pPr>
              <w:jc w:val="center"/>
              <w:rPr>
                <w:rFonts w:ascii="Arial" w:hAnsi="Arial" w:cs="Arial"/>
                <w:color w:val="000000"/>
              </w:rPr>
            </w:pPr>
          </w:p>
        </w:tc>
        <w:tc>
          <w:tcPr>
            <w:tcW w:w="2108" w:type="dxa"/>
            <w:vMerge w:val="restart"/>
          </w:tcPr>
          <w:p w14:paraId="25D053E4"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vMerge w:val="restart"/>
          </w:tcPr>
          <w:p w14:paraId="442F2526" w14:textId="62FE4411" w:rsidR="00AD0186" w:rsidRPr="002957AD" w:rsidRDefault="00AD0186" w:rsidP="00AD5C87">
            <w:pPr>
              <w:jc w:val="center"/>
              <w:rPr>
                <w:rFonts w:ascii="Arial" w:hAnsi="Arial" w:cs="Arial"/>
                <w:color w:val="000000"/>
              </w:rPr>
            </w:pPr>
          </w:p>
        </w:tc>
        <w:tc>
          <w:tcPr>
            <w:tcW w:w="1470" w:type="dxa"/>
          </w:tcPr>
          <w:p w14:paraId="5FB0FC0B" w14:textId="77777777" w:rsidR="00AD0186" w:rsidRPr="002957AD" w:rsidRDefault="00AD0186" w:rsidP="00AD5C87">
            <w:pPr>
              <w:jc w:val="center"/>
              <w:rPr>
                <w:rFonts w:ascii="Arial" w:hAnsi="Arial" w:cs="Arial"/>
                <w:color w:val="000000"/>
              </w:rPr>
            </w:pPr>
            <w:r w:rsidRPr="002957AD">
              <w:rPr>
                <w:rFonts w:ascii="Arial" w:hAnsi="Arial" w:cs="Arial"/>
                <w:color w:val="000000"/>
              </w:rPr>
              <w:t>20 unidades</w:t>
            </w:r>
          </w:p>
        </w:tc>
        <w:tc>
          <w:tcPr>
            <w:tcW w:w="1483" w:type="dxa"/>
            <w:vMerge w:val="restart"/>
          </w:tcPr>
          <w:p w14:paraId="23C218A6" w14:textId="0A25614C" w:rsidR="00AD0186" w:rsidRPr="002957AD" w:rsidRDefault="00AD0186" w:rsidP="00AD5C87">
            <w:pPr>
              <w:jc w:val="center"/>
              <w:rPr>
                <w:rFonts w:ascii="Arial" w:hAnsi="Arial" w:cs="Arial"/>
                <w:color w:val="000000"/>
              </w:rPr>
            </w:pPr>
          </w:p>
        </w:tc>
        <w:tc>
          <w:tcPr>
            <w:tcW w:w="1483" w:type="dxa"/>
            <w:vMerge w:val="restart"/>
          </w:tcPr>
          <w:p w14:paraId="68386C4C" w14:textId="77777777" w:rsidR="00AD0186" w:rsidRDefault="00AD0186" w:rsidP="00AD5C87">
            <w:pPr>
              <w:jc w:val="center"/>
              <w:rPr>
                <w:rFonts w:ascii="Arial" w:hAnsi="Arial" w:cs="Arial"/>
                <w:color w:val="000000"/>
              </w:rPr>
            </w:pPr>
            <w:r>
              <w:rPr>
                <w:rFonts w:ascii="Arial" w:hAnsi="Arial" w:cs="Arial"/>
                <w:color w:val="000000"/>
              </w:rPr>
              <w:t>100</w:t>
            </w:r>
          </w:p>
          <w:p w14:paraId="579F9133"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1F923975" w14:textId="4A46041A" w:rsidR="00AD0186" w:rsidRPr="002957AD" w:rsidRDefault="00AD0186" w:rsidP="00AD5C87">
            <w:pPr>
              <w:jc w:val="center"/>
              <w:rPr>
                <w:rFonts w:ascii="Arial" w:hAnsi="Arial" w:cs="Arial"/>
                <w:color w:val="000000"/>
              </w:rPr>
            </w:pPr>
          </w:p>
        </w:tc>
      </w:tr>
      <w:tr w:rsidR="00AD0186" w:rsidRPr="00CF5D94" w14:paraId="078A6F7D" w14:textId="77777777" w:rsidTr="00AD5C87">
        <w:trPr>
          <w:trHeight w:val="375"/>
          <w:jc w:val="center"/>
        </w:trPr>
        <w:tc>
          <w:tcPr>
            <w:tcW w:w="1257" w:type="dxa"/>
            <w:vMerge/>
          </w:tcPr>
          <w:p w14:paraId="49528168" w14:textId="77777777" w:rsidR="00AD0186" w:rsidRPr="002957AD" w:rsidRDefault="00AD0186" w:rsidP="00AD5C87">
            <w:pPr>
              <w:jc w:val="center"/>
              <w:rPr>
                <w:color w:val="000000"/>
              </w:rPr>
            </w:pPr>
          </w:p>
        </w:tc>
        <w:tc>
          <w:tcPr>
            <w:tcW w:w="2108" w:type="dxa"/>
            <w:vMerge/>
          </w:tcPr>
          <w:p w14:paraId="7D3B52E9" w14:textId="77777777" w:rsidR="00AD0186" w:rsidRPr="002957AD" w:rsidRDefault="00AD0186" w:rsidP="00AD5C87">
            <w:pPr>
              <w:jc w:val="both"/>
              <w:rPr>
                <w:b/>
                <w:bCs/>
                <w:color w:val="000000"/>
              </w:rPr>
            </w:pPr>
          </w:p>
        </w:tc>
        <w:tc>
          <w:tcPr>
            <w:tcW w:w="1336" w:type="dxa"/>
            <w:vMerge/>
          </w:tcPr>
          <w:p w14:paraId="67E8B691" w14:textId="77777777" w:rsidR="00AD0186" w:rsidRPr="002957AD" w:rsidRDefault="00AD0186" w:rsidP="00AD5C87">
            <w:pPr>
              <w:jc w:val="center"/>
              <w:rPr>
                <w:color w:val="000000"/>
              </w:rPr>
            </w:pPr>
          </w:p>
        </w:tc>
        <w:tc>
          <w:tcPr>
            <w:tcW w:w="1470" w:type="dxa"/>
          </w:tcPr>
          <w:p w14:paraId="6CE139FE" w14:textId="77777777" w:rsidR="00AD0186" w:rsidRDefault="00AD0186" w:rsidP="00AD5C87">
            <w:pPr>
              <w:jc w:val="center"/>
              <w:rPr>
                <w:b/>
                <w:bCs/>
                <w:color w:val="000000"/>
              </w:rPr>
            </w:pPr>
            <w:r w:rsidRPr="00AD0186">
              <w:rPr>
                <w:b/>
                <w:bCs/>
                <w:color w:val="000000"/>
              </w:rPr>
              <w:t>MARCA</w:t>
            </w:r>
          </w:p>
          <w:p w14:paraId="585914B5" w14:textId="77777777" w:rsidR="00AD0186" w:rsidRDefault="00AD0186" w:rsidP="00AD5C87">
            <w:pPr>
              <w:jc w:val="center"/>
              <w:rPr>
                <w:b/>
                <w:bCs/>
                <w:color w:val="000000"/>
              </w:rPr>
            </w:pPr>
          </w:p>
          <w:p w14:paraId="65B0D7AD" w14:textId="59CB1F85" w:rsidR="00AD0186" w:rsidRPr="002957AD" w:rsidRDefault="00AD0186" w:rsidP="00AD5C87">
            <w:pPr>
              <w:jc w:val="center"/>
              <w:rPr>
                <w:color w:val="000000"/>
              </w:rPr>
            </w:pPr>
          </w:p>
        </w:tc>
        <w:tc>
          <w:tcPr>
            <w:tcW w:w="1483" w:type="dxa"/>
            <w:vMerge/>
          </w:tcPr>
          <w:p w14:paraId="4C4F037B" w14:textId="77777777" w:rsidR="00AD0186" w:rsidRPr="002957AD" w:rsidRDefault="00AD0186" w:rsidP="00AD5C87">
            <w:pPr>
              <w:jc w:val="center"/>
              <w:rPr>
                <w:color w:val="000000"/>
              </w:rPr>
            </w:pPr>
          </w:p>
        </w:tc>
        <w:tc>
          <w:tcPr>
            <w:tcW w:w="1483" w:type="dxa"/>
            <w:vMerge/>
          </w:tcPr>
          <w:p w14:paraId="0E455449" w14:textId="77777777" w:rsidR="00AD0186" w:rsidRDefault="00AD0186" w:rsidP="00AD5C87">
            <w:pPr>
              <w:jc w:val="center"/>
              <w:rPr>
                <w:color w:val="000000"/>
              </w:rPr>
            </w:pPr>
          </w:p>
        </w:tc>
        <w:tc>
          <w:tcPr>
            <w:tcW w:w="1483" w:type="dxa"/>
            <w:vMerge/>
          </w:tcPr>
          <w:p w14:paraId="14BF3CC1" w14:textId="77777777" w:rsidR="00AD0186" w:rsidRPr="002957AD" w:rsidRDefault="00AD0186" w:rsidP="00AD5C87">
            <w:pPr>
              <w:jc w:val="center"/>
              <w:rPr>
                <w:color w:val="000000"/>
              </w:rPr>
            </w:pPr>
          </w:p>
        </w:tc>
      </w:tr>
      <w:tr w:rsidR="00AD0186" w:rsidRPr="00CF5D94" w14:paraId="5AD4AA7C" w14:textId="77777777" w:rsidTr="00AD0186">
        <w:trPr>
          <w:trHeight w:val="375"/>
          <w:jc w:val="center"/>
        </w:trPr>
        <w:tc>
          <w:tcPr>
            <w:tcW w:w="1257" w:type="dxa"/>
            <w:vMerge/>
          </w:tcPr>
          <w:p w14:paraId="3674C320" w14:textId="77777777" w:rsidR="00AD0186" w:rsidRPr="002957AD" w:rsidRDefault="00AD0186" w:rsidP="00AD5C87">
            <w:pPr>
              <w:jc w:val="center"/>
              <w:rPr>
                <w:rFonts w:ascii="Arial" w:hAnsi="Arial" w:cs="Arial"/>
                <w:color w:val="000000"/>
              </w:rPr>
            </w:pPr>
          </w:p>
        </w:tc>
        <w:tc>
          <w:tcPr>
            <w:tcW w:w="2108" w:type="dxa"/>
            <w:vMerge w:val="restart"/>
          </w:tcPr>
          <w:p w14:paraId="386E6A8F" w14:textId="77777777" w:rsidR="00AD0186" w:rsidRPr="002957AD" w:rsidRDefault="00AD0186"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vMerge w:val="restart"/>
          </w:tcPr>
          <w:p w14:paraId="7EFAB1CF" w14:textId="4F862268" w:rsidR="00AD0186" w:rsidRPr="002957AD" w:rsidRDefault="00AD0186" w:rsidP="00AD5C87">
            <w:pPr>
              <w:jc w:val="center"/>
              <w:rPr>
                <w:rFonts w:ascii="Arial" w:hAnsi="Arial" w:cs="Arial"/>
                <w:color w:val="000000"/>
              </w:rPr>
            </w:pPr>
          </w:p>
        </w:tc>
        <w:tc>
          <w:tcPr>
            <w:tcW w:w="1470" w:type="dxa"/>
          </w:tcPr>
          <w:p w14:paraId="72844570" w14:textId="77777777" w:rsidR="00AD0186" w:rsidRPr="002957AD" w:rsidRDefault="00AD0186" w:rsidP="00AD5C87">
            <w:pPr>
              <w:jc w:val="center"/>
              <w:rPr>
                <w:rFonts w:ascii="Arial" w:hAnsi="Arial" w:cs="Arial"/>
                <w:color w:val="000000"/>
              </w:rPr>
            </w:pPr>
            <w:r w:rsidRPr="002957AD">
              <w:rPr>
                <w:rFonts w:ascii="Arial" w:hAnsi="Arial" w:cs="Arial"/>
                <w:color w:val="000000"/>
              </w:rPr>
              <w:t>5 unidades</w:t>
            </w:r>
          </w:p>
        </w:tc>
        <w:tc>
          <w:tcPr>
            <w:tcW w:w="1483" w:type="dxa"/>
            <w:vMerge w:val="restart"/>
          </w:tcPr>
          <w:p w14:paraId="5768C19D" w14:textId="5712573B" w:rsidR="00AD0186" w:rsidRPr="002957AD" w:rsidRDefault="00AD0186" w:rsidP="00AD5C87">
            <w:pPr>
              <w:jc w:val="center"/>
              <w:rPr>
                <w:rFonts w:ascii="Arial" w:hAnsi="Arial" w:cs="Arial"/>
                <w:color w:val="000000"/>
              </w:rPr>
            </w:pPr>
          </w:p>
        </w:tc>
        <w:tc>
          <w:tcPr>
            <w:tcW w:w="1483" w:type="dxa"/>
            <w:vMerge w:val="restart"/>
          </w:tcPr>
          <w:p w14:paraId="68D87B79" w14:textId="77777777" w:rsidR="00AD0186" w:rsidRPr="002957AD" w:rsidRDefault="00AD0186" w:rsidP="00AD5C87">
            <w:pPr>
              <w:jc w:val="center"/>
              <w:rPr>
                <w:rFonts w:ascii="Arial" w:hAnsi="Arial" w:cs="Arial"/>
                <w:color w:val="000000"/>
              </w:rPr>
            </w:pPr>
            <w:r>
              <w:rPr>
                <w:rFonts w:ascii="Arial" w:hAnsi="Arial" w:cs="Arial"/>
                <w:color w:val="000000"/>
              </w:rPr>
              <w:t>25 unidades</w:t>
            </w:r>
          </w:p>
        </w:tc>
        <w:tc>
          <w:tcPr>
            <w:tcW w:w="1483" w:type="dxa"/>
            <w:vMerge w:val="restart"/>
          </w:tcPr>
          <w:p w14:paraId="7E10853F" w14:textId="7B183933" w:rsidR="00AD0186" w:rsidRPr="002957AD" w:rsidRDefault="00AD0186" w:rsidP="00AD5C87">
            <w:pPr>
              <w:jc w:val="center"/>
              <w:rPr>
                <w:rFonts w:ascii="Arial" w:hAnsi="Arial" w:cs="Arial"/>
                <w:color w:val="000000"/>
              </w:rPr>
            </w:pPr>
          </w:p>
        </w:tc>
      </w:tr>
      <w:tr w:rsidR="00AD0186" w:rsidRPr="00CF5D94" w14:paraId="69752BEA" w14:textId="77777777" w:rsidTr="00AD5C87">
        <w:trPr>
          <w:trHeight w:val="375"/>
          <w:jc w:val="center"/>
        </w:trPr>
        <w:tc>
          <w:tcPr>
            <w:tcW w:w="1257" w:type="dxa"/>
            <w:vMerge/>
          </w:tcPr>
          <w:p w14:paraId="517D4987" w14:textId="77777777" w:rsidR="00AD0186" w:rsidRPr="002957AD" w:rsidRDefault="00AD0186" w:rsidP="00AD5C87">
            <w:pPr>
              <w:jc w:val="center"/>
              <w:rPr>
                <w:color w:val="000000"/>
              </w:rPr>
            </w:pPr>
          </w:p>
        </w:tc>
        <w:tc>
          <w:tcPr>
            <w:tcW w:w="2108" w:type="dxa"/>
            <w:vMerge/>
          </w:tcPr>
          <w:p w14:paraId="4E7A983C" w14:textId="77777777" w:rsidR="00AD0186" w:rsidRPr="002957AD" w:rsidRDefault="00AD0186" w:rsidP="00AD5C87">
            <w:pPr>
              <w:jc w:val="both"/>
              <w:rPr>
                <w:b/>
                <w:bCs/>
                <w:color w:val="000000"/>
              </w:rPr>
            </w:pPr>
          </w:p>
        </w:tc>
        <w:tc>
          <w:tcPr>
            <w:tcW w:w="1336" w:type="dxa"/>
            <w:vMerge/>
          </w:tcPr>
          <w:p w14:paraId="502F079E" w14:textId="77777777" w:rsidR="00AD0186" w:rsidRPr="002957AD" w:rsidRDefault="00AD0186" w:rsidP="00AD5C87">
            <w:pPr>
              <w:jc w:val="center"/>
              <w:rPr>
                <w:color w:val="000000"/>
              </w:rPr>
            </w:pPr>
          </w:p>
        </w:tc>
        <w:tc>
          <w:tcPr>
            <w:tcW w:w="1470" w:type="dxa"/>
          </w:tcPr>
          <w:p w14:paraId="3A4108C3" w14:textId="77777777" w:rsidR="00AD0186" w:rsidRDefault="00AD0186" w:rsidP="00AD5C87">
            <w:pPr>
              <w:jc w:val="center"/>
              <w:rPr>
                <w:b/>
                <w:bCs/>
                <w:color w:val="000000"/>
              </w:rPr>
            </w:pPr>
            <w:r w:rsidRPr="00AD0186">
              <w:rPr>
                <w:b/>
                <w:bCs/>
                <w:color w:val="000000"/>
              </w:rPr>
              <w:t>MARCA</w:t>
            </w:r>
          </w:p>
          <w:p w14:paraId="6E3B4C17" w14:textId="77777777" w:rsidR="00AD0186" w:rsidRDefault="00AD0186" w:rsidP="00AD5C87">
            <w:pPr>
              <w:jc w:val="center"/>
              <w:rPr>
                <w:b/>
                <w:bCs/>
                <w:color w:val="000000"/>
              </w:rPr>
            </w:pPr>
          </w:p>
          <w:p w14:paraId="37441FBA" w14:textId="6C7C5ABD" w:rsidR="00AD0186" w:rsidRPr="002957AD" w:rsidRDefault="00AD0186" w:rsidP="00AD5C87">
            <w:pPr>
              <w:jc w:val="center"/>
              <w:rPr>
                <w:color w:val="000000"/>
              </w:rPr>
            </w:pPr>
          </w:p>
        </w:tc>
        <w:tc>
          <w:tcPr>
            <w:tcW w:w="1483" w:type="dxa"/>
            <w:vMerge/>
          </w:tcPr>
          <w:p w14:paraId="4B81E88E" w14:textId="77777777" w:rsidR="00AD0186" w:rsidRPr="002957AD" w:rsidRDefault="00AD0186" w:rsidP="00AD5C87">
            <w:pPr>
              <w:jc w:val="center"/>
              <w:rPr>
                <w:color w:val="000000"/>
              </w:rPr>
            </w:pPr>
          </w:p>
        </w:tc>
        <w:tc>
          <w:tcPr>
            <w:tcW w:w="1483" w:type="dxa"/>
            <w:vMerge/>
          </w:tcPr>
          <w:p w14:paraId="51C35C16" w14:textId="77777777" w:rsidR="00AD0186" w:rsidRDefault="00AD0186" w:rsidP="00AD5C87">
            <w:pPr>
              <w:jc w:val="center"/>
              <w:rPr>
                <w:color w:val="000000"/>
              </w:rPr>
            </w:pPr>
          </w:p>
        </w:tc>
        <w:tc>
          <w:tcPr>
            <w:tcW w:w="1483" w:type="dxa"/>
            <w:vMerge/>
          </w:tcPr>
          <w:p w14:paraId="4EB0A34A" w14:textId="77777777" w:rsidR="00AD0186" w:rsidRPr="002957AD" w:rsidRDefault="00AD0186" w:rsidP="00AD5C87">
            <w:pPr>
              <w:jc w:val="center"/>
              <w:rPr>
                <w:color w:val="000000"/>
              </w:rPr>
            </w:pPr>
          </w:p>
        </w:tc>
      </w:tr>
      <w:tr w:rsidR="00AD0186" w:rsidRPr="00CF5D94" w14:paraId="049C3657" w14:textId="77777777" w:rsidTr="00AD0186">
        <w:trPr>
          <w:trHeight w:val="375"/>
          <w:jc w:val="center"/>
        </w:trPr>
        <w:tc>
          <w:tcPr>
            <w:tcW w:w="1257" w:type="dxa"/>
            <w:vMerge/>
          </w:tcPr>
          <w:p w14:paraId="2B9D46C4" w14:textId="77777777" w:rsidR="00AD0186" w:rsidRPr="002957AD" w:rsidRDefault="00AD0186" w:rsidP="00AD5C87">
            <w:pPr>
              <w:jc w:val="center"/>
              <w:rPr>
                <w:rFonts w:ascii="Arial" w:hAnsi="Arial" w:cs="Arial"/>
                <w:color w:val="000000"/>
              </w:rPr>
            </w:pPr>
          </w:p>
        </w:tc>
        <w:tc>
          <w:tcPr>
            <w:tcW w:w="2108" w:type="dxa"/>
            <w:vMerge w:val="restart"/>
          </w:tcPr>
          <w:p w14:paraId="4BB0A060" w14:textId="77777777" w:rsidR="00AD0186" w:rsidRPr="002957AD" w:rsidRDefault="00AD0186"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vMerge w:val="restart"/>
          </w:tcPr>
          <w:p w14:paraId="52054E2D" w14:textId="67E2CEA3" w:rsidR="00AD0186" w:rsidRPr="002957AD" w:rsidRDefault="00AD0186" w:rsidP="00AD5C87">
            <w:pPr>
              <w:jc w:val="center"/>
              <w:rPr>
                <w:rFonts w:ascii="Arial" w:hAnsi="Arial" w:cs="Arial"/>
                <w:color w:val="000000"/>
              </w:rPr>
            </w:pPr>
          </w:p>
        </w:tc>
        <w:tc>
          <w:tcPr>
            <w:tcW w:w="1470" w:type="dxa"/>
          </w:tcPr>
          <w:p w14:paraId="3095033E" w14:textId="77777777" w:rsidR="00AD0186" w:rsidRPr="002957AD" w:rsidRDefault="00AD0186" w:rsidP="00AD5C87">
            <w:pPr>
              <w:jc w:val="center"/>
              <w:rPr>
                <w:rFonts w:ascii="Arial" w:hAnsi="Arial" w:cs="Arial"/>
                <w:color w:val="000000"/>
              </w:rPr>
            </w:pPr>
            <w:r w:rsidRPr="002957AD">
              <w:rPr>
                <w:rFonts w:ascii="Arial" w:hAnsi="Arial" w:cs="Arial"/>
                <w:color w:val="000000"/>
              </w:rPr>
              <w:t>5 unidades</w:t>
            </w:r>
          </w:p>
        </w:tc>
        <w:tc>
          <w:tcPr>
            <w:tcW w:w="1483" w:type="dxa"/>
            <w:vMerge w:val="restart"/>
          </w:tcPr>
          <w:p w14:paraId="5FAA34C4" w14:textId="75A95C3B" w:rsidR="00AD0186" w:rsidRPr="002957AD" w:rsidRDefault="00AD0186" w:rsidP="00AD5C87">
            <w:pPr>
              <w:jc w:val="center"/>
              <w:rPr>
                <w:rFonts w:ascii="Arial" w:hAnsi="Arial" w:cs="Arial"/>
                <w:color w:val="000000"/>
              </w:rPr>
            </w:pPr>
          </w:p>
        </w:tc>
        <w:tc>
          <w:tcPr>
            <w:tcW w:w="1483" w:type="dxa"/>
            <w:vMerge w:val="restart"/>
          </w:tcPr>
          <w:p w14:paraId="1FB73BD7" w14:textId="77777777" w:rsidR="00AD0186" w:rsidRDefault="00AD0186" w:rsidP="00AD5C87">
            <w:pPr>
              <w:jc w:val="center"/>
              <w:rPr>
                <w:rFonts w:ascii="Arial" w:hAnsi="Arial" w:cs="Arial"/>
                <w:color w:val="000000"/>
              </w:rPr>
            </w:pPr>
            <w:r>
              <w:rPr>
                <w:rFonts w:ascii="Arial" w:hAnsi="Arial" w:cs="Arial"/>
                <w:color w:val="000000"/>
              </w:rPr>
              <w:t>25</w:t>
            </w:r>
          </w:p>
          <w:p w14:paraId="537F6B84"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43072827" w14:textId="77777777" w:rsidR="00AD0186" w:rsidRPr="002957AD" w:rsidRDefault="00AD0186" w:rsidP="00AD5C87">
            <w:pPr>
              <w:jc w:val="center"/>
              <w:rPr>
                <w:rFonts w:ascii="Arial" w:hAnsi="Arial" w:cs="Arial"/>
                <w:color w:val="000000"/>
              </w:rPr>
            </w:pPr>
          </w:p>
        </w:tc>
      </w:tr>
      <w:tr w:rsidR="00AD0186" w:rsidRPr="00CF5D94" w14:paraId="3DB0E9FD" w14:textId="77777777" w:rsidTr="00AD5C87">
        <w:trPr>
          <w:trHeight w:val="375"/>
          <w:jc w:val="center"/>
        </w:trPr>
        <w:tc>
          <w:tcPr>
            <w:tcW w:w="1257" w:type="dxa"/>
            <w:vMerge/>
          </w:tcPr>
          <w:p w14:paraId="75C8245A" w14:textId="77777777" w:rsidR="00AD0186" w:rsidRPr="002957AD" w:rsidRDefault="00AD0186" w:rsidP="00AD5C87">
            <w:pPr>
              <w:jc w:val="center"/>
              <w:rPr>
                <w:color w:val="000000"/>
              </w:rPr>
            </w:pPr>
          </w:p>
        </w:tc>
        <w:tc>
          <w:tcPr>
            <w:tcW w:w="2108" w:type="dxa"/>
            <w:vMerge/>
          </w:tcPr>
          <w:p w14:paraId="1A278D01" w14:textId="77777777" w:rsidR="00AD0186" w:rsidRPr="00BD4378" w:rsidRDefault="00AD0186" w:rsidP="00AD5C87">
            <w:pPr>
              <w:jc w:val="both"/>
              <w:rPr>
                <w:b/>
                <w:bCs/>
                <w:color w:val="000000"/>
              </w:rPr>
            </w:pPr>
          </w:p>
        </w:tc>
        <w:tc>
          <w:tcPr>
            <w:tcW w:w="1336" w:type="dxa"/>
            <w:vMerge/>
          </w:tcPr>
          <w:p w14:paraId="7A592006" w14:textId="77777777" w:rsidR="00AD0186" w:rsidRPr="002957AD" w:rsidRDefault="00AD0186" w:rsidP="00AD5C87">
            <w:pPr>
              <w:jc w:val="center"/>
              <w:rPr>
                <w:color w:val="000000"/>
              </w:rPr>
            </w:pPr>
          </w:p>
        </w:tc>
        <w:tc>
          <w:tcPr>
            <w:tcW w:w="1470" w:type="dxa"/>
          </w:tcPr>
          <w:p w14:paraId="758BB3F6" w14:textId="77777777" w:rsidR="00AD0186" w:rsidRDefault="00AD0186" w:rsidP="00AD5C87">
            <w:pPr>
              <w:jc w:val="center"/>
              <w:rPr>
                <w:b/>
                <w:bCs/>
                <w:color w:val="000000"/>
              </w:rPr>
            </w:pPr>
            <w:r w:rsidRPr="00AD0186">
              <w:rPr>
                <w:b/>
                <w:bCs/>
                <w:color w:val="000000"/>
              </w:rPr>
              <w:t>MARCA</w:t>
            </w:r>
          </w:p>
          <w:p w14:paraId="5CD932E3" w14:textId="77777777" w:rsidR="00AD0186" w:rsidRDefault="00AD0186" w:rsidP="00AD5C87">
            <w:pPr>
              <w:jc w:val="center"/>
              <w:rPr>
                <w:b/>
                <w:bCs/>
                <w:color w:val="000000"/>
              </w:rPr>
            </w:pPr>
          </w:p>
          <w:p w14:paraId="482E7D04" w14:textId="73E2FF92" w:rsidR="00AD0186" w:rsidRPr="002957AD" w:rsidRDefault="00AD0186" w:rsidP="00AD5C87">
            <w:pPr>
              <w:jc w:val="center"/>
              <w:rPr>
                <w:color w:val="000000"/>
              </w:rPr>
            </w:pPr>
          </w:p>
        </w:tc>
        <w:tc>
          <w:tcPr>
            <w:tcW w:w="1483" w:type="dxa"/>
            <w:vMerge/>
          </w:tcPr>
          <w:p w14:paraId="3A7EDF97" w14:textId="77777777" w:rsidR="00AD0186" w:rsidRPr="002957AD" w:rsidRDefault="00AD0186" w:rsidP="00AD5C87">
            <w:pPr>
              <w:jc w:val="center"/>
              <w:rPr>
                <w:color w:val="000000"/>
              </w:rPr>
            </w:pPr>
          </w:p>
        </w:tc>
        <w:tc>
          <w:tcPr>
            <w:tcW w:w="1483" w:type="dxa"/>
            <w:vMerge/>
          </w:tcPr>
          <w:p w14:paraId="3054753B" w14:textId="77777777" w:rsidR="00AD0186" w:rsidRDefault="00AD0186" w:rsidP="00AD5C87">
            <w:pPr>
              <w:jc w:val="center"/>
              <w:rPr>
                <w:color w:val="000000"/>
              </w:rPr>
            </w:pPr>
          </w:p>
        </w:tc>
        <w:tc>
          <w:tcPr>
            <w:tcW w:w="1483" w:type="dxa"/>
            <w:vMerge/>
          </w:tcPr>
          <w:p w14:paraId="332215F3" w14:textId="77777777" w:rsidR="00AD0186" w:rsidRPr="002957AD" w:rsidRDefault="00AD0186" w:rsidP="00AD5C87">
            <w:pPr>
              <w:jc w:val="center"/>
              <w:rPr>
                <w:color w:val="000000"/>
              </w:rPr>
            </w:pPr>
          </w:p>
        </w:tc>
      </w:tr>
      <w:tr w:rsidR="00BE609E" w:rsidRPr="00CF5D94" w14:paraId="3BFF573C" w14:textId="77777777" w:rsidTr="00AD5C87">
        <w:trPr>
          <w:trHeight w:val="744"/>
          <w:jc w:val="center"/>
        </w:trPr>
        <w:tc>
          <w:tcPr>
            <w:tcW w:w="7654" w:type="dxa"/>
            <w:gridSpan w:val="5"/>
          </w:tcPr>
          <w:p w14:paraId="77DD56BB"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01554DCE" w14:textId="6B575EF9"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409693B4"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70605DE7" w14:textId="11E363A1" w:rsidR="00BE609E" w:rsidRDefault="00BE609E" w:rsidP="00AD0186">
            <w:pPr>
              <w:jc w:val="center"/>
              <w:rPr>
                <w:rFonts w:ascii="Arial" w:hAnsi="Arial" w:cs="Arial"/>
                <w:color w:val="000000"/>
              </w:rPr>
            </w:pPr>
            <w:r>
              <w:rPr>
                <w:rFonts w:ascii="Arial" w:hAnsi="Arial" w:cs="Arial"/>
                <w:b/>
                <w:bCs/>
                <w:color w:val="000000"/>
              </w:rPr>
              <w:t xml:space="preserve">R$ </w:t>
            </w:r>
          </w:p>
        </w:tc>
      </w:tr>
      <w:tr w:rsidR="00AD0186" w:rsidRPr="00CF5D94" w14:paraId="33B3E403" w14:textId="77777777" w:rsidTr="00AD0186">
        <w:trPr>
          <w:trHeight w:val="690"/>
          <w:jc w:val="center"/>
        </w:trPr>
        <w:tc>
          <w:tcPr>
            <w:tcW w:w="1257" w:type="dxa"/>
            <w:vMerge w:val="restart"/>
          </w:tcPr>
          <w:p w14:paraId="4DC27D6D"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 05</w:t>
            </w:r>
          </w:p>
        </w:tc>
        <w:tc>
          <w:tcPr>
            <w:tcW w:w="2108" w:type="dxa"/>
            <w:vMerge w:val="restart"/>
          </w:tcPr>
          <w:p w14:paraId="39529644"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vMerge w:val="restart"/>
          </w:tcPr>
          <w:p w14:paraId="305B761C" w14:textId="1382156B" w:rsidR="00AD0186" w:rsidRPr="002957AD" w:rsidRDefault="00AD0186" w:rsidP="00AD5C87">
            <w:pPr>
              <w:jc w:val="center"/>
              <w:rPr>
                <w:rFonts w:ascii="Arial" w:hAnsi="Arial" w:cs="Arial"/>
                <w:color w:val="000000"/>
              </w:rPr>
            </w:pPr>
          </w:p>
        </w:tc>
        <w:tc>
          <w:tcPr>
            <w:tcW w:w="1470" w:type="dxa"/>
          </w:tcPr>
          <w:p w14:paraId="3FCEEDFC" w14:textId="77777777" w:rsidR="00AD0186" w:rsidRPr="002957AD" w:rsidRDefault="00AD0186" w:rsidP="00AD5C87">
            <w:pPr>
              <w:jc w:val="center"/>
              <w:rPr>
                <w:rFonts w:ascii="Arial" w:hAnsi="Arial" w:cs="Arial"/>
                <w:color w:val="000000"/>
              </w:rPr>
            </w:pPr>
            <w:r w:rsidRPr="002957AD">
              <w:rPr>
                <w:rFonts w:ascii="Arial" w:hAnsi="Arial" w:cs="Arial"/>
                <w:color w:val="000000"/>
              </w:rPr>
              <w:t>100 unidades</w:t>
            </w:r>
          </w:p>
        </w:tc>
        <w:tc>
          <w:tcPr>
            <w:tcW w:w="1483" w:type="dxa"/>
            <w:vMerge w:val="restart"/>
          </w:tcPr>
          <w:p w14:paraId="008C9FE9" w14:textId="0FA9289D" w:rsidR="00AD0186" w:rsidRPr="002957AD" w:rsidRDefault="00AD0186" w:rsidP="00AD5C87">
            <w:pPr>
              <w:jc w:val="center"/>
              <w:rPr>
                <w:rFonts w:ascii="Arial" w:hAnsi="Arial" w:cs="Arial"/>
                <w:color w:val="000000"/>
              </w:rPr>
            </w:pPr>
          </w:p>
        </w:tc>
        <w:tc>
          <w:tcPr>
            <w:tcW w:w="1483" w:type="dxa"/>
            <w:vMerge w:val="restart"/>
          </w:tcPr>
          <w:p w14:paraId="2DDF6C70" w14:textId="77777777" w:rsidR="00AD0186" w:rsidRDefault="00AD0186" w:rsidP="00AD5C87">
            <w:pPr>
              <w:jc w:val="center"/>
              <w:rPr>
                <w:rFonts w:ascii="Arial" w:hAnsi="Arial" w:cs="Arial"/>
                <w:color w:val="000000"/>
              </w:rPr>
            </w:pPr>
            <w:r>
              <w:rPr>
                <w:rFonts w:ascii="Arial" w:hAnsi="Arial" w:cs="Arial"/>
                <w:color w:val="000000"/>
              </w:rPr>
              <w:t>500</w:t>
            </w:r>
          </w:p>
          <w:p w14:paraId="6F4FC067"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61953234" w14:textId="3E0FDC2A" w:rsidR="00AD0186" w:rsidRPr="002957AD" w:rsidRDefault="00AD0186" w:rsidP="00AD5C87">
            <w:pPr>
              <w:jc w:val="center"/>
              <w:rPr>
                <w:rFonts w:ascii="Arial" w:hAnsi="Arial" w:cs="Arial"/>
                <w:color w:val="000000"/>
              </w:rPr>
            </w:pPr>
          </w:p>
        </w:tc>
      </w:tr>
      <w:tr w:rsidR="00AD0186" w:rsidRPr="00CF5D94" w14:paraId="1388DED8" w14:textId="77777777" w:rsidTr="00AD5C87">
        <w:trPr>
          <w:trHeight w:val="690"/>
          <w:jc w:val="center"/>
        </w:trPr>
        <w:tc>
          <w:tcPr>
            <w:tcW w:w="1257" w:type="dxa"/>
            <w:vMerge/>
          </w:tcPr>
          <w:p w14:paraId="32DE7A3C" w14:textId="77777777" w:rsidR="00AD0186" w:rsidRPr="002957AD" w:rsidRDefault="00AD0186" w:rsidP="00AD5C87">
            <w:pPr>
              <w:jc w:val="center"/>
              <w:rPr>
                <w:b/>
                <w:bCs/>
                <w:color w:val="000000"/>
              </w:rPr>
            </w:pPr>
          </w:p>
        </w:tc>
        <w:tc>
          <w:tcPr>
            <w:tcW w:w="2108" w:type="dxa"/>
            <w:vMerge/>
          </w:tcPr>
          <w:p w14:paraId="1C04151C" w14:textId="77777777" w:rsidR="00AD0186" w:rsidRPr="0020628F" w:rsidRDefault="00AD0186" w:rsidP="00AD5C87">
            <w:pPr>
              <w:jc w:val="both"/>
              <w:rPr>
                <w:b/>
                <w:bCs/>
                <w:color w:val="000000"/>
              </w:rPr>
            </w:pPr>
          </w:p>
        </w:tc>
        <w:tc>
          <w:tcPr>
            <w:tcW w:w="1336" w:type="dxa"/>
            <w:vMerge/>
          </w:tcPr>
          <w:p w14:paraId="63AA8752" w14:textId="77777777" w:rsidR="00AD0186" w:rsidRPr="002957AD" w:rsidRDefault="00AD0186" w:rsidP="00AD5C87">
            <w:pPr>
              <w:jc w:val="center"/>
              <w:rPr>
                <w:color w:val="000000"/>
              </w:rPr>
            </w:pPr>
          </w:p>
        </w:tc>
        <w:tc>
          <w:tcPr>
            <w:tcW w:w="1470" w:type="dxa"/>
          </w:tcPr>
          <w:p w14:paraId="20163ED1" w14:textId="4F34918B" w:rsidR="00AD0186" w:rsidRPr="002957AD" w:rsidRDefault="00AD0186" w:rsidP="00AD5C87">
            <w:pPr>
              <w:jc w:val="center"/>
              <w:rPr>
                <w:color w:val="000000"/>
              </w:rPr>
            </w:pPr>
            <w:r w:rsidRPr="00AD0186">
              <w:rPr>
                <w:b/>
                <w:bCs/>
                <w:color w:val="000000"/>
              </w:rPr>
              <w:t>MARCA</w:t>
            </w:r>
          </w:p>
        </w:tc>
        <w:tc>
          <w:tcPr>
            <w:tcW w:w="1483" w:type="dxa"/>
            <w:vMerge/>
          </w:tcPr>
          <w:p w14:paraId="10748C3B" w14:textId="77777777" w:rsidR="00AD0186" w:rsidRPr="002957AD" w:rsidRDefault="00AD0186" w:rsidP="00AD5C87">
            <w:pPr>
              <w:jc w:val="center"/>
              <w:rPr>
                <w:color w:val="000000"/>
              </w:rPr>
            </w:pPr>
          </w:p>
        </w:tc>
        <w:tc>
          <w:tcPr>
            <w:tcW w:w="1483" w:type="dxa"/>
            <w:vMerge/>
          </w:tcPr>
          <w:p w14:paraId="62345EAA" w14:textId="77777777" w:rsidR="00AD0186" w:rsidRDefault="00AD0186" w:rsidP="00AD5C87">
            <w:pPr>
              <w:jc w:val="center"/>
              <w:rPr>
                <w:color w:val="000000"/>
              </w:rPr>
            </w:pPr>
          </w:p>
        </w:tc>
        <w:tc>
          <w:tcPr>
            <w:tcW w:w="1483" w:type="dxa"/>
            <w:vMerge/>
          </w:tcPr>
          <w:p w14:paraId="0E20988C" w14:textId="77777777" w:rsidR="00AD0186" w:rsidRPr="002957AD" w:rsidRDefault="00AD0186" w:rsidP="00AD5C87">
            <w:pPr>
              <w:jc w:val="center"/>
              <w:rPr>
                <w:color w:val="000000"/>
              </w:rPr>
            </w:pPr>
          </w:p>
        </w:tc>
      </w:tr>
      <w:tr w:rsidR="00AD0186" w:rsidRPr="00CF5D94" w14:paraId="08C92501" w14:textId="77777777" w:rsidTr="00AD0186">
        <w:trPr>
          <w:trHeight w:val="458"/>
          <w:jc w:val="center"/>
        </w:trPr>
        <w:tc>
          <w:tcPr>
            <w:tcW w:w="1257" w:type="dxa"/>
            <w:vMerge/>
          </w:tcPr>
          <w:p w14:paraId="173F08E1" w14:textId="77777777" w:rsidR="00AD0186" w:rsidRPr="002957AD" w:rsidRDefault="00AD0186" w:rsidP="00AD5C87">
            <w:pPr>
              <w:jc w:val="center"/>
              <w:rPr>
                <w:rFonts w:ascii="Arial" w:hAnsi="Arial" w:cs="Arial"/>
                <w:color w:val="000000"/>
              </w:rPr>
            </w:pPr>
          </w:p>
        </w:tc>
        <w:tc>
          <w:tcPr>
            <w:tcW w:w="2108" w:type="dxa"/>
            <w:vMerge w:val="restart"/>
          </w:tcPr>
          <w:p w14:paraId="684465A5"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vMerge w:val="restart"/>
          </w:tcPr>
          <w:p w14:paraId="22FC56D7" w14:textId="007C7361" w:rsidR="00AD0186" w:rsidRPr="002957AD" w:rsidRDefault="00AD0186" w:rsidP="00AD5C87">
            <w:pPr>
              <w:jc w:val="center"/>
              <w:rPr>
                <w:rFonts w:ascii="Arial" w:hAnsi="Arial" w:cs="Arial"/>
                <w:color w:val="000000"/>
              </w:rPr>
            </w:pPr>
          </w:p>
        </w:tc>
        <w:tc>
          <w:tcPr>
            <w:tcW w:w="1470" w:type="dxa"/>
          </w:tcPr>
          <w:p w14:paraId="459C3F29" w14:textId="77777777" w:rsidR="00AD0186" w:rsidRPr="002957AD" w:rsidRDefault="00AD0186" w:rsidP="00AD5C87">
            <w:pPr>
              <w:jc w:val="center"/>
              <w:rPr>
                <w:rFonts w:ascii="Arial" w:hAnsi="Arial" w:cs="Arial"/>
                <w:color w:val="000000"/>
              </w:rPr>
            </w:pPr>
            <w:r w:rsidRPr="002957AD">
              <w:rPr>
                <w:rFonts w:ascii="Arial" w:hAnsi="Arial" w:cs="Arial"/>
                <w:color w:val="000000"/>
              </w:rPr>
              <w:t>50 pacotes c/ 5 un. cada</w:t>
            </w:r>
          </w:p>
        </w:tc>
        <w:tc>
          <w:tcPr>
            <w:tcW w:w="1483" w:type="dxa"/>
            <w:vMerge w:val="restart"/>
          </w:tcPr>
          <w:p w14:paraId="162FE58F" w14:textId="6787BD6A" w:rsidR="00AD0186" w:rsidRPr="002957AD" w:rsidRDefault="00AD0186" w:rsidP="00AD5C87">
            <w:pPr>
              <w:jc w:val="center"/>
              <w:rPr>
                <w:rFonts w:ascii="Arial" w:hAnsi="Arial" w:cs="Arial"/>
                <w:color w:val="000000"/>
              </w:rPr>
            </w:pPr>
          </w:p>
        </w:tc>
        <w:tc>
          <w:tcPr>
            <w:tcW w:w="1483" w:type="dxa"/>
            <w:vMerge w:val="restart"/>
          </w:tcPr>
          <w:p w14:paraId="4686545F" w14:textId="77777777" w:rsidR="00AD0186" w:rsidRPr="002957AD" w:rsidRDefault="00AD0186"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vMerge w:val="restart"/>
          </w:tcPr>
          <w:p w14:paraId="339F7E9D" w14:textId="017E1260" w:rsidR="00AD0186" w:rsidRPr="002957AD" w:rsidRDefault="00AD0186" w:rsidP="00AD5C87">
            <w:pPr>
              <w:jc w:val="center"/>
              <w:rPr>
                <w:rFonts w:ascii="Arial" w:hAnsi="Arial" w:cs="Arial"/>
                <w:color w:val="000000"/>
              </w:rPr>
            </w:pPr>
          </w:p>
        </w:tc>
      </w:tr>
      <w:tr w:rsidR="00AD0186" w:rsidRPr="00CF5D94" w14:paraId="41528CD1" w14:textId="77777777" w:rsidTr="00AD5C87">
        <w:trPr>
          <w:trHeight w:val="457"/>
          <w:jc w:val="center"/>
        </w:trPr>
        <w:tc>
          <w:tcPr>
            <w:tcW w:w="1257" w:type="dxa"/>
            <w:vMerge/>
          </w:tcPr>
          <w:p w14:paraId="5BC7CDB3" w14:textId="77777777" w:rsidR="00AD0186" w:rsidRPr="002957AD" w:rsidRDefault="00AD0186" w:rsidP="00AD5C87">
            <w:pPr>
              <w:jc w:val="center"/>
              <w:rPr>
                <w:color w:val="000000"/>
              </w:rPr>
            </w:pPr>
          </w:p>
        </w:tc>
        <w:tc>
          <w:tcPr>
            <w:tcW w:w="2108" w:type="dxa"/>
            <w:vMerge/>
          </w:tcPr>
          <w:p w14:paraId="1B2B3E12" w14:textId="77777777" w:rsidR="00AD0186" w:rsidRPr="0020628F" w:rsidRDefault="00AD0186" w:rsidP="00AD5C87">
            <w:pPr>
              <w:jc w:val="both"/>
              <w:rPr>
                <w:b/>
                <w:bCs/>
                <w:color w:val="000000"/>
              </w:rPr>
            </w:pPr>
          </w:p>
        </w:tc>
        <w:tc>
          <w:tcPr>
            <w:tcW w:w="1336" w:type="dxa"/>
            <w:vMerge/>
          </w:tcPr>
          <w:p w14:paraId="64F8FD8C" w14:textId="77777777" w:rsidR="00AD0186" w:rsidRPr="002957AD" w:rsidRDefault="00AD0186" w:rsidP="00AD5C87">
            <w:pPr>
              <w:jc w:val="center"/>
              <w:rPr>
                <w:color w:val="000000"/>
              </w:rPr>
            </w:pPr>
          </w:p>
        </w:tc>
        <w:tc>
          <w:tcPr>
            <w:tcW w:w="1470" w:type="dxa"/>
          </w:tcPr>
          <w:p w14:paraId="0BD275B9" w14:textId="77777777" w:rsidR="00AD0186" w:rsidRDefault="00AD0186" w:rsidP="00AD5C87">
            <w:pPr>
              <w:jc w:val="center"/>
              <w:rPr>
                <w:b/>
                <w:bCs/>
                <w:color w:val="000000"/>
              </w:rPr>
            </w:pPr>
            <w:r w:rsidRPr="00AD0186">
              <w:rPr>
                <w:b/>
                <w:bCs/>
                <w:color w:val="000000"/>
              </w:rPr>
              <w:t>MARCA</w:t>
            </w:r>
          </w:p>
          <w:p w14:paraId="6D0CDDC7" w14:textId="77777777" w:rsidR="00AD0186" w:rsidRDefault="00AD0186" w:rsidP="00AD5C87">
            <w:pPr>
              <w:jc w:val="center"/>
              <w:rPr>
                <w:b/>
                <w:bCs/>
                <w:color w:val="000000"/>
              </w:rPr>
            </w:pPr>
          </w:p>
          <w:p w14:paraId="3F23C8DD" w14:textId="2D5275C7" w:rsidR="00AD0186" w:rsidRPr="002957AD" w:rsidRDefault="00AD0186" w:rsidP="00AD5C87">
            <w:pPr>
              <w:jc w:val="center"/>
              <w:rPr>
                <w:color w:val="000000"/>
              </w:rPr>
            </w:pPr>
          </w:p>
        </w:tc>
        <w:tc>
          <w:tcPr>
            <w:tcW w:w="1483" w:type="dxa"/>
            <w:vMerge/>
          </w:tcPr>
          <w:p w14:paraId="5ADD9A6E" w14:textId="77777777" w:rsidR="00AD0186" w:rsidRPr="002957AD" w:rsidRDefault="00AD0186" w:rsidP="00AD5C87">
            <w:pPr>
              <w:jc w:val="center"/>
              <w:rPr>
                <w:color w:val="000000"/>
              </w:rPr>
            </w:pPr>
          </w:p>
        </w:tc>
        <w:tc>
          <w:tcPr>
            <w:tcW w:w="1483" w:type="dxa"/>
            <w:vMerge/>
          </w:tcPr>
          <w:p w14:paraId="027A4721" w14:textId="77777777" w:rsidR="00AD0186" w:rsidRDefault="00AD0186" w:rsidP="00AD5C87">
            <w:pPr>
              <w:jc w:val="center"/>
              <w:rPr>
                <w:color w:val="000000"/>
              </w:rPr>
            </w:pPr>
          </w:p>
        </w:tc>
        <w:tc>
          <w:tcPr>
            <w:tcW w:w="1483" w:type="dxa"/>
            <w:vMerge/>
          </w:tcPr>
          <w:p w14:paraId="2807764F" w14:textId="77777777" w:rsidR="00AD0186" w:rsidRPr="002957AD" w:rsidRDefault="00AD0186" w:rsidP="00AD5C87">
            <w:pPr>
              <w:jc w:val="center"/>
              <w:rPr>
                <w:color w:val="000000"/>
              </w:rPr>
            </w:pPr>
          </w:p>
        </w:tc>
      </w:tr>
      <w:tr w:rsidR="00AD0186" w:rsidRPr="00CF5D94" w14:paraId="7026C65A" w14:textId="77777777" w:rsidTr="00AD0186">
        <w:trPr>
          <w:trHeight w:val="345"/>
          <w:jc w:val="center"/>
        </w:trPr>
        <w:tc>
          <w:tcPr>
            <w:tcW w:w="1257" w:type="dxa"/>
            <w:vMerge/>
          </w:tcPr>
          <w:p w14:paraId="279D5448" w14:textId="77777777" w:rsidR="00AD0186" w:rsidRPr="002957AD" w:rsidRDefault="00AD0186" w:rsidP="00AD5C87">
            <w:pPr>
              <w:jc w:val="center"/>
              <w:rPr>
                <w:rFonts w:ascii="Arial" w:hAnsi="Arial" w:cs="Arial"/>
                <w:color w:val="000000"/>
              </w:rPr>
            </w:pPr>
          </w:p>
        </w:tc>
        <w:tc>
          <w:tcPr>
            <w:tcW w:w="2108" w:type="dxa"/>
            <w:vMerge w:val="restart"/>
          </w:tcPr>
          <w:p w14:paraId="59B71B7B"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Saco tradicional de algodão (Pano de chão), alvejado, </w:t>
            </w:r>
            <w:r w:rsidRPr="002957AD">
              <w:rPr>
                <w:rFonts w:ascii="Arial" w:hAnsi="Arial" w:cs="Arial"/>
                <w:color w:val="000000"/>
              </w:rPr>
              <w:lastRenderedPageBreak/>
              <w:t>dimensões 50X80 cm, 100% algodão.</w:t>
            </w:r>
          </w:p>
        </w:tc>
        <w:tc>
          <w:tcPr>
            <w:tcW w:w="1336" w:type="dxa"/>
            <w:vMerge w:val="restart"/>
          </w:tcPr>
          <w:p w14:paraId="60A628E8" w14:textId="41630AFB" w:rsidR="00AD0186" w:rsidRPr="002957AD" w:rsidRDefault="00AD0186" w:rsidP="00AD5C87">
            <w:pPr>
              <w:jc w:val="center"/>
              <w:rPr>
                <w:rFonts w:ascii="Arial" w:hAnsi="Arial" w:cs="Arial"/>
                <w:color w:val="000000"/>
              </w:rPr>
            </w:pPr>
          </w:p>
        </w:tc>
        <w:tc>
          <w:tcPr>
            <w:tcW w:w="1470" w:type="dxa"/>
          </w:tcPr>
          <w:p w14:paraId="617C2359" w14:textId="77777777" w:rsidR="00AD0186" w:rsidRPr="002957AD" w:rsidRDefault="00AD0186" w:rsidP="00AD5C87">
            <w:pPr>
              <w:jc w:val="center"/>
              <w:rPr>
                <w:rFonts w:ascii="Arial" w:hAnsi="Arial" w:cs="Arial"/>
                <w:color w:val="000000"/>
              </w:rPr>
            </w:pPr>
            <w:r w:rsidRPr="002957AD">
              <w:rPr>
                <w:rFonts w:ascii="Arial" w:hAnsi="Arial" w:cs="Arial"/>
                <w:color w:val="000000"/>
              </w:rPr>
              <w:t>250 unidades</w:t>
            </w:r>
          </w:p>
        </w:tc>
        <w:tc>
          <w:tcPr>
            <w:tcW w:w="1483" w:type="dxa"/>
            <w:vMerge w:val="restart"/>
          </w:tcPr>
          <w:p w14:paraId="7264E9B7" w14:textId="5D7A760E" w:rsidR="00AD0186" w:rsidRPr="002957AD" w:rsidRDefault="00AD0186" w:rsidP="00AD5C87">
            <w:pPr>
              <w:jc w:val="center"/>
              <w:rPr>
                <w:rFonts w:ascii="Arial" w:hAnsi="Arial" w:cs="Arial"/>
                <w:color w:val="000000"/>
              </w:rPr>
            </w:pPr>
          </w:p>
        </w:tc>
        <w:tc>
          <w:tcPr>
            <w:tcW w:w="1483" w:type="dxa"/>
            <w:vMerge w:val="restart"/>
          </w:tcPr>
          <w:p w14:paraId="24671043" w14:textId="77777777" w:rsidR="00AD0186" w:rsidRPr="002957AD" w:rsidRDefault="00AD0186" w:rsidP="00AD5C87">
            <w:pPr>
              <w:jc w:val="center"/>
              <w:rPr>
                <w:rFonts w:ascii="Arial" w:hAnsi="Arial" w:cs="Arial"/>
                <w:color w:val="000000"/>
              </w:rPr>
            </w:pPr>
            <w:r>
              <w:rPr>
                <w:rFonts w:ascii="Arial" w:hAnsi="Arial" w:cs="Arial"/>
                <w:color w:val="000000"/>
              </w:rPr>
              <w:t>1.250 unidades</w:t>
            </w:r>
          </w:p>
        </w:tc>
        <w:tc>
          <w:tcPr>
            <w:tcW w:w="1483" w:type="dxa"/>
            <w:vMerge w:val="restart"/>
          </w:tcPr>
          <w:p w14:paraId="20E79AB5" w14:textId="5C939B8E" w:rsidR="00AD0186" w:rsidRPr="002957AD" w:rsidRDefault="00AD0186" w:rsidP="00AD5C87">
            <w:pPr>
              <w:jc w:val="center"/>
              <w:rPr>
                <w:rFonts w:ascii="Arial" w:hAnsi="Arial" w:cs="Arial"/>
                <w:color w:val="000000"/>
              </w:rPr>
            </w:pPr>
          </w:p>
        </w:tc>
      </w:tr>
      <w:tr w:rsidR="00AD0186" w:rsidRPr="00CF5D94" w14:paraId="52ED4901" w14:textId="77777777" w:rsidTr="00AD0186">
        <w:trPr>
          <w:trHeight w:val="345"/>
          <w:jc w:val="center"/>
        </w:trPr>
        <w:tc>
          <w:tcPr>
            <w:tcW w:w="1257" w:type="dxa"/>
            <w:vMerge/>
          </w:tcPr>
          <w:p w14:paraId="4871A110" w14:textId="77777777" w:rsidR="00AD0186" w:rsidRPr="002957AD" w:rsidRDefault="00AD0186" w:rsidP="00AD5C87">
            <w:pPr>
              <w:jc w:val="center"/>
              <w:rPr>
                <w:color w:val="000000"/>
              </w:rPr>
            </w:pPr>
          </w:p>
        </w:tc>
        <w:tc>
          <w:tcPr>
            <w:tcW w:w="2108" w:type="dxa"/>
            <w:vMerge/>
          </w:tcPr>
          <w:p w14:paraId="4A3CCE56" w14:textId="77777777" w:rsidR="00AD0186" w:rsidRPr="0020628F" w:rsidRDefault="00AD0186" w:rsidP="00AD5C87">
            <w:pPr>
              <w:jc w:val="both"/>
              <w:rPr>
                <w:b/>
                <w:bCs/>
                <w:color w:val="000000"/>
              </w:rPr>
            </w:pPr>
          </w:p>
        </w:tc>
        <w:tc>
          <w:tcPr>
            <w:tcW w:w="1336" w:type="dxa"/>
            <w:vMerge/>
          </w:tcPr>
          <w:p w14:paraId="19C485D2" w14:textId="77777777" w:rsidR="00AD0186" w:rsidRPr="002957AD" w:rsidRDefault="00AD0186" w:rsidP="00AD5C87">
            <w:pPr>
              <w:jc w:val="center"/>
              <w:rPr>
                <w:color w:val="000000"/>
              </w:rPr>
            </w:pPr>
          </w:p>
        </w:tc>
        <w:tc>
          <w:tcPr>
            <w:tcW w:w="1470" w:type="dxa"/>
          </w:tcPr>
          <w:p w14:paraId="56A50E42" w14:textId="77777777" w:rsidR="00AD0186" w:rsidRDefault="00AD0186" w:rsidP="00AD5C87">
            <w:pPr>
              <w:jc w:val="center"/>
              <w:rPr>
                <w:b/>
                <w:bCs/>
                <w:color w:val="000000"/>
              </w:rPr>
            </w:pPr>
            <w:r w:rsidRPr="00AD0186">
              <w:rPr>
                <w:b/>
                <w:bCs/>
                <w:color w:val="000000"/>
              </w:rPr>
              <w:t>MARCA</w:t>
            </w:r>
          </w:p>
          <w:p w14:paraId="2953749D" w14:textId="77777777" w:rsidR="00AD0186" w:rsidRDefault="00AD0186" w:rsidP="00AD5C87">
            <w:pPr>
              <w:jc w:val="center"/>
              <w:rPr>
                <w:b/>
                <w:bCs/>
                <w:color w:val="000000"/>
              </w:rPr>
            </w:pPr>
          </w:p>
          <w:p w14:paraId="234E9532" w14:textId="622A166C" w:rsidR="00AD0186" w:rsidRPr="002957AD" w:rsidRDefault="00AD0186" w:rsidP="00AD5C87">
            <w:pPr>
              <w:jc w:val="center"/>
              <w:rPr>
                <w:color w:val="000000"/>
              </w:rPr>
            </w:pPr>
          </w:p>
        </w:tc>
        <w:tc>
          <w:tcPr>
            <w:tcW w:w="1483" w:type="dxa"/>
            <w:vMerge/>
          </w:tcPr>
          <w:p w14:paraId="18BE52B8" w14:textId="77777777" w:rsidR="00AD0186" w:rsidRPr="002957AD" w:rsidRDefault="00AD0186" w:rsidP="00AD5C87">
            <w:pPr>
              <w:jc w:val="center"/>
              <w:rPr>
                <w:color w:val="000000"/>
              </w:rPr>
            </w:pPr>
          </w:p>
        </w:tc>
        <w:tc>
          <w:tcPr>
            <w:tcW w:w="1483" w:type="dxa"/>
            <w:vMerge/>
          </w:tcPr>
          <w:p w14:paraId="58780F1F" w14:textId="77777777" w:rsidR="00AD0186" w:rsidRDefault="00AD0186" w:rsidP="00AD5C87">
            <w:pPr>
              <w:jc w:val="center"/>
              <w:rPr>
                <w:color w:val="000000"/>
              </w:rPr>
            </w:pPr>
          </w:p>
        </w:tc>
        <w:tc>
          <w:tcPr>
            <w:tcW w:w="1483" w:type="dxa"/>
            <w:vMerge/>
          </w:tcPr>
          <w:p w14:paraId="10E8ED89" w14:textId="77777777" w:rsidR="00AD0186" w:rsidRPr="002957AD" w:rsidRDefault="00AD0186" w:rsidP="00AD5C87">
            <w:pPr>
              <w:jc w:val="center"/>
              <w:rPr>
                <w:color w:val="000000"/>
              </w:rPr>
            </w:pPr>
          </w:p>
        </w:tc>
      </w:tr>
      <w:tr w:rsidR="00AD0186" w:rsidRPr="00CF5D94" w14:paraId="29101CC7" w14:textId="77777777" w:rsidTr="00AD5C87">
        <w:trPr>
          <w:trHeight w:val="690"/>
          <w:jc w:val="center"/>
        </w:trPr>
        <w:tc>
          <w:tcPr>
            <w:tcW w:w="1257" w:type="dxa"/>
            <w:vMerge/>
          </w:tcPr>
          <w:p w14:paraId="2B45372A" w14:textId="77777777" w:rsidR="00AD0186" w:rsidRPr="002957AD" w:rsidRDefault="00AD0186" w:rsidP="00AD5C87">
            <w:pPr>
              <w:jc w:val="center"/>
              <w:rPr>
                <w:color w:val="000000"/>
              </w:rPr>
            </w:pPr>
          </w:p>
        </w:tc>
        <w:tc>
          <w:tcPr>
            <w:tcW w:w="2108" w:type="dxa"/>
            <w:vMerge/>
          </w:tcPr>
          <w:p w14:paraId="19620221" w14:textId="77777777" w:rsidR="00AD0186" w:rsidRPr="0020628F" w:rsidRDefault="00AD0186" w:rsidP="00AD5C87">
            <w:pPr>
              <w:jc w:val="both"/>
              <w:rPr>
                <w:b/>
                <w:bCs/>
                <w:color w:val="000000"/>
              </w:rPr>
            </w:pPr>
          </w:p>
        </w:tc>
        <w:tc>
          <w:tcPr>
            <w:tcW w:w="1336" w:type="dxa"/>
            <w:vMerge/>
          </w:tcPr>
          <w:p w14:paraId="5FF8647C" w14:textId="77777777" w:rsidR="00AD0186" w:rsidRPr="002957AD" w:rsidRDefault="00AD0186" w:rsidP="00AD5C87">
            <w:pPr>
              <w:jc w:val="center"/>
              <w:rPr>
                <w:color w:val="000000"/>
              </w:rPr>
            </w:pPr>
          </w:p>
        </w:tc>
        <w:tc>
          <w:tcPr>
            <w:tcW w:w="1470" w:type="dxa"/>
          </w:tcPr>
          <w:p w14:paraId="5733C13D" w14:textId="77777777" w:rsidR="00AD0186" w:rsidRPr="002957AD" w:rsidRDefault="00AD0186" w:rsidP="00AD5C87">
            <w:pPr>
              <w:jc w:val="center"/>
              <w:rPr>
                <w:color w:val="000000"/>
              </w:rPr>
            </w:pPr>
          </w:p>
        </w:tc>
        <w:tc>
          <w:tcPr>
            <w:tcW w:w="1483" w:type="dxa"/>
            <w:vMerge/>
          </w:tcPr>
          <w:p w14:paraId="778912FB" w14:textId="77777777" w:rsidR="00AD0186" w:rsidRPr="002957AD" w:rsidRDefault="00AD0186" w:rsidP="00AD5C87">
            <w:pPr>
              <w:jc w:val="center"/>
              <w:rPr>
                <w:color w:val="000000"/>
              </w:rPr>
            </w:pPr>
          </w:p>
        </w:tc>
        <w:tc>
          <w:tcPr>
            <w:tcW w:w="1483" w:type="dxa"/>
            <w:vMerge/>
          </w:tcPr>
          <w:p w14:paraId="60AA0E82" w14:textId="77777777" w:rsidR="00AD0186" w:rsidRDefault="00AD0186" w:rsidP="00AD5C87">
            <w:pPr>
              <w:jc w:val="center"/>
              <w:rPr>
                <w:color w:val="000000"/>
              </w:rPr>
            </w:pPr>
          </w:p>
        </w:tc>
        <w:tc>
          <w:tcPr>
            <w:tcW w:w="1483" w:type="dxa"/>
            <w:vMerge/>
          </w:tcPr>
          <w:p w14:paraId="76FB7DA5" w14:textId="77777777" w:rsidR="00AD0186" w:rsidRPr="002957AD" w:rsidRDefault="00AD0186" w:rsidP="00AD5C87">
            <w:pPr>
              <w:jc w:val="center"/>
              <w:rPr>
                <w:color w:val="000000"/>
              </w:rPr>
            </w:pPr>
          </w:p>
        </w:tc>
      </w:tr>
      <w:tr w:rsidR="00BE609E" w:rsidRPr="00CF5D94" w14:paraId="585B54B1" w14:textId="77777777" w:rsidTr="00AD5C87">
        <w:trPr>
          <w:trHeight w:val="744"/>
          <w:jc w:val="center"/>
        </w:trPr>
        <w:tc>
          <w:tcPr>
            <w:tcW w:w="7654" w:type="dxa"/>
            <w:gridSpan w:val="5"/>
          </w:tcPr>
          <w:p w14:paraId="1A94582B"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48072BA2" w14:textId="25C376A6"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5621C0AA"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747C1C6C" w14:textId="56AB7800" w:rsidR="00BE609E" w:rsidRDefault="00BE609E" w:rsidP="00AD0186">
            <w:pPr>
              <w:jc w:val="center"/>
              <w:rPr>
                <w:rFonts w:ascii="Arial" w:hAnsi="Arial" w:cs="Arial"/>
                <w:color w:val="000000"/>
              </w:rPr>
            </w:pPr>
            <w:r>
              <w:rPr>
                <w:rFonts w:ascii="Arial" w:hAnsi="Arial" w:cs="Arial"/>
                <w:b/>
                <w:bCs/>
                <w:color w:val="000000"/>
              </w:rPr>
              <w:t xml:space="preserve">R$ </w:t>
            </w:r>
          </w:p>
        </w:tc>
      </w:tr>
      <w:tr w:rsidR="00AD0186" w:rsidRPr="00CF5D94" w14:paraId="08359DB3" w14:textId="77777777" w:rsidTr="00AD0186">
        <w:trPr>
          <w:trHeight w:val="458"/>
          <w:jc w:val="center"/>
        </w:trPr>
        <w:tc>
          <w:tcPr>
            <w:tcW w:w="1257" w:type="dxa"/>
            <w:vMerge w:val="restart"/>
          </w:tcPr>
          <w:p w14:paraId="42CCF513" w14:textId="77777777" w:rsidR="00AD0186" w:rsidRPr="0020628F" w:rsidRDefault="00AD0186" w:rsidP="00AD5C87">
            <w:pPr>
              <w:jc w:val="center"/>
              <w:rPr>
                <w:rFonts w:ascii="Arial" w:hAnsi="Arial" w:cs="Arial"/>
                <w:b/>
                <w:bCs/>
                <w:color w:val="000000"/>
              </w:rPr>
            </w:pPr>
            <w:r w:rsidRPr="0020628F">
              <w:rPr>
                <w:rFonts w:ascii="Arial" w:hAnsi="Arial" w:cs="Arial"/>
                <w:b/>
                <w:bCs/>
                <w:color w:val="000000"/>
              </w:rPr>
              <w:t>GRUPO 06</w:t>
            </w:r>
          </w:p>
        </w:tc>
        <w:tc>
          <w:tcPr>
            <w:tcW w:w="2108" w:type="dxa"/>
            <w:vMerge w:val="restart"/>
          </w:tcPr>
          <w:p w14:paraId="4BE2AD86"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vMerge w:val="restart"/>
          </w:tcPr>
          <w:p w14:paraId="5227BC6E" w14:textId="01AD7A63" w:rsidR="00AD0186" w:rsidRPr="002957AD" w:rsidRDefault="00AD0186" w:rsidP="00AD5C87">
            <w:pPr>
              <w:jc w:val="center"/>
              <w:rPr>
                <w:rFonts w:ascii="Arial" w:hAnsi="Arial" w:cs="Arial"/>
                <w:color w:val="000000"/>
              </w:rPr>
            </w:pPr>
          </w:p>
        </w:tc>
        <w:tc>
          <w:tcPr>
            <w:tcW w:w="1470" w:type="dxa"/>
          </w:tcPr>
          <w:p w14:paraId="59749E21" w14:textId="77777777" w:rsidR="00AD0186" w:rsidRPr="002957AD" w:rsidRDefault="00AD0186" w:rsidP="00AD5C87">
            <w:pPr>
              <w:jc w:val="center"/>
              <w:rPr>
                <w:rFonts w:ascii="Arial" w:hAnsi="Arial" w:cs="Arial"/>
                <w:color w:val="000000"/>
              </w:rPr>
            </w:pPr>
            <w:r w:rsidRPr="002957AD">
              <w:rPr>
                <w:rFonts w:ascii="Arial" w:hAnsi="Arial" w:cs="Arial"/>
                <w:color w:val="000000"/>
              </w:rPr>
              <w:t>15 unidades</w:t>
            </w:r>
          </w:p>
        </w:tc>
        <w:tc>
          <w:tcPr>
            <w:tcW w:w="1483" w:type="dxa"/>
            <w:vMerge w:val="restart"/>
          </w:tcPr>
          <w:p w14:paraId="69E32D7B" w14:textId="3EF09A49" w:rsidR="00AD0186" w:rsidRPr="002957AD" w:rsidRDefault="00AD0186" w:rsidP="00AD5C87">
            <w:pPr>
              <w:jc w:val="center"/>
              <w:rPr>
                <w:rFonts w:ascii="Arial" w:hAnsi="Arial" w:cs="Arial"/>
                <w:color w:val="000000"/>
              </w:rPr>
            </w:pPr>
          </w:p>
        </w:tc>
        <w:tc>
          <w:tcPr>
            <w:tcW w:w="1483" w:type="dxa"/>
            <w:vMerge w:val="restart"/>
          </w:tcPr>
          <w:p w14:paraId="4B54AB30" w14:textId="77777777" w:rsidR="00AD0186" w:rsidRDefault="00AD0186" w:rsidP="00AD5C87">
            <w:pPr>
              <w:jc w:val="center"/>
              <w:rPr>
                <w:rFonts w:ascii="Arial" w:hAnsi="Arial" w:cs="Arial"/>
                <w:color w:val="000000"/>
              </w:rPr>
            </w:pPr>
            <w:r>
              <w:rPr>
                <w:rFonts w:ascii="Arial" w:hAnsi="Arial" w:cs="Arial"/>
                <w:color w:val="000000"/>
              </w:rPr>
              <w:t xml:space="preserve">75 </w:t>
            </w:r>
          </w:p>
          <w:p w14:paraId="0A3832AC"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7FEB7D5F" w14:textId="744A7FD6" w:rsidR="00AD0186" w:rsidRPr="002957AD" w:rsidRDefault="00AD0186" w:rsidP="00AD5C87">
            <w:pPr>
              <w:jc w:val="center"/>
              <w:rPr>
                <w:rFonts w:ascii="Arial" w:hAnsi="Arial" w:cs="Arial"/>
                <w:color w:val="000000"/>
              </w:rPr>
            </w:pPr>
          </w:p>
        </w:tc>
      </w:tr>
      <w:tr w:rsidR="00AD0186" w:rsidRPr="00CF5D94" w14:paraId="22242A0F" w14:textId="77777777" w:rsidTr="00AD5C87">
        <w:trPr>
          <w:trHeight w:val="457"/>
          <w:jc w:val="center"/>
        </w:trPr>
        <w:tc>
          <w:tcPr>
            <w:tcW w:w="1257" w:type="dxa"/>
            <w:vMerge/>
          </w:tcPr>
          <w:p w14:paraId="3181356A" w14:textId="77777777" w:rsidR="00AD0186" w:rsidRPr="0020628F" w:rsidRDefault="00AD0186" w:rsidP="00AD5C87">
            <w:pPr>
              <w:jc w:val="center"/>
              <w:rPr>
                <w:b/>
                <w:bCs/>
                <w:color w:val="000000"/>
              </w:rPr>
            </w:pPr>
          </w:p>
        </w:tc>
        <w:tc>
          <w:tcPr>
            <w:tcW w:w="2108" w:type="dxa"/>
            <w:vMerge/>
          </w:tcPr>
          <w:p w14:paraId="44EAE9CA" w14:textId="77777777" w:rsidR="00AD0186" w:rsidRPr="0020628F" w:rsidRDefault="00AD0186" w:rsidP="00AD5C87">
            <w:pPr>
              <w:jc w:val="both"/>
              <w:rPr>
                <w:b/>
                <w:bCs/>
                <w:color w:val="000000"/>
              </w:rPr>
            </w:pPr>
          </w:p>
        </w:tc>
        <w:tc>
          <w:tcPr>
            <w:tcW w:w="1336" w:type="dxa"/>
            <w:vMerge/>
          </w:tcPr>
          <w:p w14:paraId="0317D2C3" w14:textId="77777777" w:rsidR="00AD0186" w:rsidRPr="002957AD" w:rsidRDefault="00AD0186" w:rsidP="00AD5C87">
            <w:pPr>
              <w:jc w:val="center"/>
              <w:rPr>
                <w:color w:val="000000"/>
              </w:rPr>
            </w:pPr>
          </w:p>
        </w:tc>
        <w:tc>
          <w:tcPr>
            <w:tcW w:w="1470" w:type="dxa"/>
          </w:tcPr>
          <w:p w14:paraId="2C5F494D" w14:textId="77777777" w:rsidR="00AD0186" w:rsidRDefault="00AD0186" w:rsidP="00AD5C87">
            <w:pPr>
              <w:jc w:val="center"/>
              <w:rPr>
                <w:b/>
                <w:bCs/>
                <w:color w:val="000000"/>
              </w:rPr>
            </w:pPr>
            <w:r w:rsidRPr="00AD0186">
              <w:rPr>
                <w:b/>
                <w:bCs/>
                <w:color w:val="000000"/>
              </w:rPr>
              <w:t>MARCA</w:t>
            </w:r>
          </w:p>
          <w:p w14:paraId="341C9707" w14:textId="77777777" w:rsidR="00AD0186" w:rsidRDefault="00AD0186" w:rsidP="00AD5C87">
            <w:pPr>
              <w:jc w:val="center"/>
              <w:rPr>
                <w:b/>
                <w:bCs/>
                <w:color w:val="000000"/>
              </w:rPr>
            </w:pPr>
          </w:p>
          <w:p w14:paraId="43FD374A" w14:textId="41E8734A" w:rsidR="00AD0186" w:rsidRPr="002957AD" w:rsidRDefault="00AD0186" w:rsidP="00AD5C87">
            <w:pPr>
              <w:jc w:val="center"/>
              <w:rPr>
                <w:color w:val="000000"/>
              </w:rPr>
            </w:pPr>
          </w:p>
        </w:tc>
        <w:tc>
          <w:tcPr>
            <w:tcW w:w="1483" w:type="dxa"/>
            <w:vMerge/>
          </w:tcPr>
          <w:p w14:paraId="643EF16B" w14:textId="77777777" w:rsidR="00AD0186" w:rsidRPr="002957AD" w:rsidRDefault="00AD0186" w:rsidP="00AD5C87">
            <w:pPr>
              <w:jc w:val="center"/>
              <w:rPr>
                <w:color w:val="000000"/>
              </w:rPr>
            </w:pPr>
          </w:p>
        </w:tc>
        <w:tc>
          <w:tcPr>
            <w:tcW w:w="1483" w:type="dxa"/>
            <w:vMerge/>
          </w:tcPr>
          <w:p w14:paraId="5DC0770D" w14:textId="77777777" w:rsidR="00AD0186" w:rsidRDefault="00AD0186" w:rsidP="00AD5C87">
            <w:pPr>
              <w:jc w:val="center"/>
              <w:rPr>
                <w:color w:val="000000"/>
              </w:rPr>
            </w:pPr>
          </w:p>
        </w:tc>
        <w:tc>
          <w:tcPr>
            <w:tcW w:w="1483" w:type="dxa"/>
            <w:vMerge/>
          </w:tcPr>
          <w:p w14:paraId="3BA41E1E" w14:textId="77777777" w:rsidR="00AD0186" w:rsidRPr="002957AD" w:rsidRDefault="00AD0186" w:rsidP="00AD5C87">
            <w:pPr>
              <w:jc w:val="center"/>
              <w:rPr>
                <w:color w:val="000000"/>
              </w:rPr>
            </w:pPr>
          </w:p>
        </w:tc>
      </w:tr>
      <w:tr w:rsidR="00AD0186" w:rsidRPr="00CF5D94" w14:paraId="27D5B672" w14:textId="77777777" w:rsidTr="00AD0186">
        <w:trPr>
          <w:trHeight w:val="578"/>
          <w:jc w:val="center"/>
        </w:trPr>
        <w:tc>
          <w:tcPr>
            <w:tcW w:w="1257" w:type="dxa"/>
            <w:vMerge/>
          </w:tcPr>
          <w:p w14:paraId="0BEF9CFE" w14:textId="77777777" w:rsidR="00AD0186" w:rsidRPr="002957AD" w:rsidRDefault="00AD0186" w:rsidP="00AD5C87">
            <w:pPr>
              <w:jc w:val="center"/>
              <w:rPr>
                <w:rFonts w:ascii="Arial" w:hAnsi="Arial" w:cs="Arial"/>
                <w:color w:val="000000"/>
              </w:rPr>
            </w:pPr>
          </w:p>
        </w:tc>
        <w:tc>
          <w:tcPr>
            <w:tcW w:w="2108" w:type="dxa"/>
            <w:vMerge w:val="restart"/>
          </w:tcPr>
          <w:p w14:paraId="02668243"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vMerge w:val="restart"/>
          </w:tcPr>
          <w:p w14:paraId="319FEA7B" w14:textId="773CE926" w:rsidR="00AD0186" w:rsidRPr="002957AD" w:rsidRDefault="00AD0186" w:rsidP="00AD5C87">
            <w:pPr>
              <w:jc w:val="center"/>
              <w:rPr>
                <w:rFonts w:ascii="Arial" w:hAnsi="Arial" w:cs="Arial"/>
                <w:color w:val="000000"/>
              </w:rPr>
            </w:pPr>
          </w:p>
        </w:tc>
        <w:tc>
          <w:tcPr>
            <w:tcW w:w="1470" w:type="dxa"/>
          </w:tcPr>
          <w:p w14:paraId="5EF3359E"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335CE370" w14:textId="2F5BBDC9" w:rsidR="00AD0186" w:rsidRPr="002957AD" w:rsidRDefault="00AD0186" w:rsidP="00AD5C87">
            <w:pPr>
              <w:jc w:val="center"/>
              <w:rPr>
                <w:rFonts w:ascii="Arial" w:hAnsi="Arial" w:cs="Arial"/>
                <w:color w:val="000000"/>
              </w:rPr>
            </w:pPr>
          </w:p>
        </w:tc>
        <w:tc>
          <w:tcPr>
            <w:tcW w:w="1483" w:type="dxa"/>
            <w:vMerge w:val="restart"/>
          </w:tcPr>
          <w:p w14:paraId="0D8E0EE4" w14:textId="77777777" w:rsidR="00AD0186" w:rsidRDefault="00AD0186" w:rsidP="00AD5C87">
            <w:pPr>
              <w:jc w:val="center"/>
              <w:rPr>
                <w:rFonts w:ascii="Arial" w:hAnsi="Arial" w:cs="Arial"/>
                <w:color w:val="000000"/>
              </w:rPr>
            </w:pPr>
            <w:r>
              <w:rPr>
                <w:rFonts w:ascii="Arial" w:hAnsi="Arial" w:cs="Arial"/>
                <w:color w:val="000000"/>
              </w:rPr>
              <w:t>25</w:t>
            </w:r>
          </w:p>
          <w:p w14:paraId="1DDDF415"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66E98665" w14:textId="69173D56" w:rsidR="00AD0186" w:rsidRPr="002957AD" w:rsidRDefault="00AD0186" w:rsidP="00AD5C87">
            <w:pPr>
              <w:jc w:val="center"/>
              <w:rPr>
                <w:rFonts w:ascii="Arial" w:hAnsi="Arial" w:cs="Arial"/>
                <w:color w:val="000000"/>
              </w:rPr>
            </w:pPr>
          </w:p>
        </w:tc>
      </w:tr>
      <w:tr w:rsidR="00AD0186" w:rsidRPr="00CF5D94" w14:paraId="66FD2514" w14:textId="77777777" w:rsidTr="00AD5C87">
        <w:trPr>
          <w:trHeight w:val="577"/>
          <w:jc w:val="center"/>
        </w:trPr>
        <w:tc>
          <w:tcPr>
            <w:tcW w:w="1257" w:type="dxa"/>
            <w:vMerge/>
          </w:tcPr>
          <w:p w14:paraId="6DEE65E1" w14:textId="77777777" w:rsidR="00AD0186" w:rsidRPr="002957AD" w:rsidRDefault="00AD0186" w:rsidP="00AD5C87">
            <w:pPr>
              <w:jc w:val="center"/>
              <w:rPr>
                <w:color w:val="000000"/>
              </w:rPr>
            </w:pPr>
          </w:p>
        </w:tc>
        <w:tc>
          <w:tcPr>
            <w:tcW w:w="2108" w:type="dxa"/>
            <w:vMerge/>
          </w:tcPr>
          <w:p w14:paraId="6DC762A5" w14:textId="77777777" w:rsidR="00AD0186" w:rsidRPr="0020628F" w:rsidRDefault="00AD0186" w:rsidP="00AD5C87">
            <w:pPr>
              <w:jc w:val="both"/>
              <w:rPr>
                <w:b/>
                <w:bCs/>
                <w:color w:val="000000"/>
              </w:rPr>
            </w:pPr>
          </w:p>
        </w:tc>
        <w:tc>
          <w:tcPr>
            <w:tcW w:w="1336" w:type="dxa"/>
            <w:vMerge/>
          </w:tcPr>
          <w:p w14:paraId="1520422A" w14:textId="77777777" w:rsidR="00AD0186" w:rsidRPr="002957AD" w:rsidRDefault="00AD0186" w:rsidP="00AD5C87">
            <w:pPr>
              <w:jc w:val="center"/>
              <w:rPr>
                <w:color w:val="000000"/>
              </w:rPr>
            </w:pPr>
          </w:p>
        </w:tc>
        <w:tc>
          <w:tcPr>
            <w:tcW w:w="1470" w:type="dxa"/>
          </w:tcPr>
          <w:p w14:paraId="1197003B" w14:textId="47DAA848" w:rsidR="00AD0186" w:rsidRPr="002957AD" w:rsidRDefault="00AD0186" w:rsidP="00AD5C87">
            <w:pPr>
              <w:jc w:val="center"/>
              <w:rPr>
                <w:color w:val="000000"/>
              </w:rPr>
            </w:pPr>
            <w:r w:rsidRPr="00AD0186">
              <w:rPr>
                <w:b/>
                <w:bCs/>
                <w:color w:val="000000"/>
              </w:rPr>
              <w:t>MARCA</w:t>
            </w:r>
          </w:p>
        </w:tc>
        <w:tc>
          <w:tcPr>
            <w:tcW w:w="1483" w:type="dxa"/>
            <w:vMerge/>
          </w:tcPr>
          <w:p w14:paraId="68F08909" w14:textId="77777777" w:rsidR="00AD0186" w:rsidRPr="002957AD" w:rsidRDefault="00AD0186" w:rsidP="00AD5C87">
            <w:pPr>
              <w:jc w:val="center"/>
              <w:rPr>
                <w:color w:val="000000"/>
              </w:rPr>
            </w:pPr>
          </w:p>
        </w:tc>
        <w:tc>
          <w:tcPr>
            <w:tcW w:w="1483" w:type="dxa"/>
            <w:vMerge/>
          </w:tcPr>
          <w:p w14:paraId="6EC6018C" w14:textId="77777777" w:rsidR="00AD0186" w:rsidRDefault="00AD0186" w:rsidP="00AD5C87">
            <w:pPr>
              <w:jc w:val="center"/>
              <w:rPr>
                <w:color w:val="000000"/>
              </w:rPr>
            </w:pPr>
          </w:p>
        </w:tc>
        <w:tc>
          <w:tcPr>
            <w:tcW w:w="1483" w:type="dxa"/>
            <w:vMerge/>
          </w:tcPr>
          <w:p w14:paraId="3D364B8D" w14:textId="77777777" w:rsidR="00AD0186" w:rsidRPr="002957AD" w:rsidRDefault="00AD0186" w:rsidP="00AD5C87">
            <w:pPr>
              <w:jc w:val="center"/>
              <w:rPr>
                <w:color w:val="000000"/>
              </w:rPr>
            </w:pPr>
          </w:p>
        </w:tc>
      </w:tr>
      <w:tr w:rsidR="00AD0186" w:rsidRPr="00CF5D94" w14:paraId="460F58AC" w14:textId="77777777" w:rsidTr="00AD0186">
        <w:trPr>
          <w:trHeight w:val="578"/>
          <w:jc w:val="center"/>
        </w:trPr>
        <w:tc>
          <w:tcPr>
            <w:tcW w:w="1257" w:type="dxa"/>
            <w:vMerge/>
          </w:tcPr>
          <w:p w14:paraId="4CC50084" w14:textId="77777777" w:rsidR="00AD0186" w:rsidRPr="002957AD" w:rsidRDefault="00AD0186" w:rsidP="00AD5C87">
            <w:pPr>
              <w:jc w:val="center"/>
              <w:rPr>
                <w:rFonts w:ascii="Arial" w:hAnsi="Arial" w:cs="Arial"/>
                <w:color w:val="000000"/>
              </w:rPr>
            </w:pPr>
          </w:p>
        </w:tc>
        <w:tc>
          <w:tcPr>
            <w:tcW w:w="2108" w:type="dxa"/>
            <w:vMerge w:val="restart"/>
          </w:tcPr>
          <w:p w14:paraId="3CB19E45"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vMerge w:val="restart"/>
          </w:tcPr>
          <w:p w14:paraId="0511A080" w14:textId="76C9580E" w:rsidR="00AD0186" w:rsidRPr="002957AD" w:rsidRDefault="00AD0186" w:rsidP="00AD5C87">
            <w:pPr>
              <w:jc w:val="center"/>
              <w:rPr>
                <w:rFonts w:ascii="Arial" w:hAnsi="Arial" w:cs="Arial"/>
                <w:color w:val="000000"/>
              </w:rPr>
            </w:pPr>
          </w:p>
        </w:tc>
        <w:tc>
          <w:tcPr>
            <w:tcW w:w="1470" w:type="dxa"/>
          </w:tcPr>
          <w:p w14:paraId="10470367" w14:textId="77777777" w:rsidR="00AD0186" w:rsidRPr="002957AD" w:rsidRDefault="00AD0186" w:rsidP="00AD5C87">
            <w:pPr>
              <w:jc w:val="center"/>
              <w:rPr>
                <w:rFonts w:ascii="Arial" w:hAnsi="Arial" w:cs="Arial"/>
                <w:color w:val="000000"/>
              </w:rPr>
            </w:pPr>
            <w:r w:rsidRPr="002957AD">
              <w:rPr>
                <w:rFonts w:ascii="Arial" w:hAnsi="Arial" w:cs="Arial"/>
                <w:color w:val="000000"/>
              </w:rPr>
              <w:t>25 pacotes c/ 100 un.</w:t>
            </w:r>
          </w:p>
        </w:tc>
        <w:tc>
          <w:tcPr>
            <w:tcW w:w="1483" w:type="dxa"/>
            <w:vMerge w:val="restart"/>
          </w:tcPr>
          <w:p w14:paraId="0F5A430A" w14:textId="6D8C84A2" w:rsidR="00AD0186" w:rsidRPr="002957AD" w:rsidRDefault="00AD0186" w:rsidP="00AD5C87">
            <w:pPr>
              <w:jc w:val="center"/>
              <w:rPr>
                <w:rFonts w:ascii="Arial" w:hAnsi="Arial" w:cs="Arial"/>
                <w:color w:val="000000"/>
              </w:rPr>
            </w:pPr>
          </w:p>
        </w:tc>
        <w:tc>
          <w:tcPr>
            <w:tcW w:w="1483" w:type="dxa"/>
            <w:vMerge w:val="restart"/>
          </w:tcPr>
          <w:p w14:paraId="14CA8817" w14:textId="77777777" w:rsidR="00AD0186" w:rsidRDefault="00AD0186" w:rsidP="00AD5C87">
            <w:pPr>
              <w:jc w:val="center"/>
              <w:rPr>
                <w:rFonts w:ascii="Arial" w:hAnsi="Arial" w:cs="Arial"/>
                <w:color w:val="000000"/>
              </w:rPr>
            </w:pPr>
            <w:r>
              <w:rPr>
                <w:rFonts w:ascii="Arial" w:hAnsi="Arial" w:cs="Arial"/>
                <w:color w:val="000000"/>
              </w:rPr>
              <w:t>125</w:t>
            </w:r>
          </w:p>
          <w:p w14:paraId="38D38956" w14:textId="77777777" w:rsidR="00AD0186" w:rsidRPr="002957AD" w:rsidRDefault="00AD0186" w:rsidP="00AD5C87">
            <w:pPr>
              <w:jc w:val="center"/>
              <w:rPr>
                <w:rFonts w:ascii="Arial" w:hAnsi="Arial" w:cs="Arial"/>
                <w:color w:val="000000"/>
              </w:rPr>
            </w:pPr>
            <w:r w:rsidRPr="002957AD">
              <w:rPr>
                <w:rFonts w:ascii="Arial" w:hAnsi="Arial" w:cs="Arial"/>
                <w:color w:val="000000"/>
              </w:rPr>
              <w:t>pacotes c/ 100 un.</w:t>
            </w:r>
          </w:p>
        </w:tc>
        <w:tc>
          <w:tcPr>
            <w:tcW w:w="1483" w:type="dxa"/>
            <w:vMerge w:val="restart"/>
          </w:tcPr>
          <w:p w14:paraId="26487DD0" w14:textId="3B98EB2D" w:rsidR="00AD0186" w:rsidRPr="002957AD" w:rsidRDefault="00AD0186" w:rsidP="00AD5C87">
            <w:pPr>
              <w:jc w:val="center"/>
              <w:rPr>
                <w:rFonts w:ascii="Arial" w:hAnsi="Arial" w:cs="Arial"/>
                <w:color w:val="000000"/>
              </w:rPr>
            </w:pPr>
          </w:p>
        </w:tc>
      </w:tr>
      <w:tr w:rsidR="00AD0186" w:rsidRPr="00CF5D94" w14:paraId="28F38097" w14:textId="77777777" w:rsidTr="00AD5C87">
        <w:trPr>
          <w:trHeight w:val="577"/>
          <w:jc w:val="center"/>
        </w:trPr>
        <w:tc>
          <w:tcPr>
            <w:tcW w:w="1257" w:type="dxa"/>
            <w:vMerge/>
          </w:tcPr>
          <w:p w14:paraId="1FF67EEE" w14:textId="77777777" w:rsidR="00AD0186" w:rsidRPr="002957AD" w:rsidRDefault="00AD0186" w:rsidP="00AD5C87">
            <w:pPr>
              <w:jc w:val="center"/>
              <w:rPr>
                <w:color w:val="000000"/>
              </w:rPr>
            </w:pPr>
          </w:p>
        </w:tc>
        <w:tc>
          <w:tcPr>
            <w:tcW w:w="2108" w:type="dxa"/>
            <w:vMerge/>
          </w:tcPr>
          <w:p w14:paraId="4E703E16" w14:textId="77777777" w:rsidR="00AD0186" w:rsidRPr="0020628F" w:rsidRDefault="00AD0186" w:rsidP="00AD5C87">
            <w:pPr>
              <w:jc w:val="both"/>
              <w:rPr>
                <w:b/>
                <w:bCs/>
                <w:color w:val="000000"/>
              </w:rPr>
            </w:pPr>
          </w:p>
        </w:tc>
        <w:tc>
          <w:tcPr>
            <w:tcW w:w="1336" w:type="dxa"/>
            <w:vMerge/>
          </w:tcPr>
          <w:p w14:paraId="430AB2BA" w14:textId="77777777" w:rsidR="00AD0186" w:rsidRPr="002957AD" w:rsidRDefault="00AD0186" w:rsidP="00AD5C87">
            <w:pPr>
              <w:jc w:val="center"/>
              <w:rPr>
                <w:color w:val="000000"/>
              </w:rPr>
            </w:pPr>
          </w:p>
        </w:tc>
        <w:tc>
          <w:tcPr>
            <w:tcW w:w="1470" w:type="dxa"/>
          </w:tcPr>
          <w:p w14:paraId="0C775028" w14:textId="2A76A999" w:rsidR="00AD0186" w:rsidRPr="002957AD" w:rsidRDefault="00AD0186" w:rsidP="00AD5C87">
            <w:pPr>
              <w:jc w:val="center"/>
              <w:rPr>
                <w:color w:val="000000"/>
              </w:rPr>
            </w:pPr>
            <w:r w:rsidRPr="00AD0186">
              <w:rPr>
                <w:b/>
                <w:bCs/>
                <w:color w:val="000000"/>
              </w:rPr>
              <w:t>MARCA</w:t>
            </w:r>
          </w:p>
        </w:tc>
        <w:tc>
          <w:tcPr>
            <w:tcW w:w="1483" w:type="dxa"/>
            <w:vMerge/>
          </w:tcPr>
          <w:p w14:paraId="584AC60D" w14:textId="77777777" w:rsidR="00AD0186" w:rsidRPr="002957AD" w:rsidRDefault="00AD0186" w:rsidP="00AD5C87">
            <w:pPr>
              <w:jc w:val="center"/>
              <w:rPr>
                <w:color w:val="000000"/>
              </w:rPr>
            </w:pPr>
          </w:p>
        </w:tc>
        <w:tc>
          <w:tcPr>
            <w:tcW w:w="1483" w:type="dxa"/>
            <w:vMerge/>
          </w:tcPr>
          <w:p w14:paraId="479CD16A" w14:textId="77777777" w:rsidR="00AD0186" w:rsidRDefault="00AD0186" w:rsidP="00AD5C87">
            <w:pPr>
              <w:jc w:val="center"/>
              <w:rPr>
                <w:color w:val="000000"/>
              </w:rPr>
            </w:pPr>
          </w:p>
        </w:tc>
        <w:tc>
          <w:tcPr>
            <w:tcW w:w="1483" w:type="dxa"/>
            <w:vMerge/>
          </w:tcPr>
          <w:p w14:paraId="661AB08A" w14:textId="77777777" w:rsidR="00AD0186" w:rsidRPr="002957AD" w:rsidRDefault="00AD0186" w:rsidP="00AD5C87">
            <w:pPr>
              <w:jc w:val="center"/>
              <w:rPr>
                <w:color w:val="000000"/>
              </w:rPr>
            </w:pPr>
          </w:p>
        </w:tc>
      </w:tr>
      <w:tr w:rsidR="00AD0186" w:rsidRPr="00CF5D94" w14:paraId="4478C9D5" w14:textId="77777777" w:rsidTr="00AD0186">
        <w:trPr>
          <w:trHeight w:val="690"/>
          <w:jc w:val="center"/>
        </w:trPr>
        <w:tc>
          <w:tcPr>
            <w:tcW w:w="1257" w:type="dxa"/>
            <w:vMerge/>
          </w:tcPr>
          <w:p w14:paraId="55C99C98" w14:textId="77777777" w:rsidR="00AD0186" w:rsidRPr="002957AD" w:rsidRDefault="00AD0186" w:rsidP="00AD5C87">
            <w:pPr>
              <w:jc w:val="center"/>
              <w:rPr>
                <w:rFonts w:ascii="Arial" w:hAnsi="Arial" w:cs="Arial"/>
                <w:color w:val="000000"/>
              </w:rPr>
            </w:pPr>
          </w:p>
        </w:tc>
        <w:tc>
          <w:tcPr>
            <w:tcW w:w="2108" w:type="dxa"/>
            <w:vMerge w:val="restart"/>
          </w:tcPr>
          <w:p w14:paraId="32895274"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vMerge w:val="restart"/>
          </w:tcPr>
          <w:p w14:paraId="592D00CF" w14:textId="25440E98" w:rsidR="00AD0186" w:rsidRPr="002957AD" w:rsidRDefault="00AD0186" w:rsidP="00AD5C87">
            <w:pPr>
              <w:jc w:val="center"/>
              <w:rPr>
                <w:rFonts w:ascii="Arial" w:hAnsi="Arial" w:cs="Arial"/>
                <w:color w:val="000000"/>
              </w:rPr>
            </w:pPr>
          </w:p>
        </w:tc>
        <w:tc>
          <w:tcPr>
            <w:tcW w:w="1470" w:type="dxa"/>
          </w:tcPr>
          <w:p w14:paraId="2E84E8C8" w14:textId="77777777" w:rsidR="00AD0186" w:rsidRPr="002957AD" w:rsidRDefault="00AD0186" w:rsidP="00AD5C87">
            <w:pPr>
              <w:jc w:val="center"/>
              <w:rPr>
                <w:rFonts w:ascii="Arial" w:hAnsi="Arial" w:cs="Arial"/>
                <w:color w:val="000000"/>
              </w:rPr>
            </w:pPr>
            <w:r w:rsidRPr="002957AD">
              <w:rPr>
                <w:rFonts w:ascii="Arial" w:hAnsi="Arial" w:cs="Arial"/>
                <w:color w:val="000000"/>
              </w:rPr>
              <w:t>150 pacotes c/ 100 un.</w:t>
            </w:r>
          </w:p>
        </w:tc>
        <w:tc>
          <w:tcPr>
            <w:tcW w:w="1483" w:type="dxa"/>
            <w:vMerge w:val="restart"/>
          </w:tcPr>
          <w:p w14:paraId="3BE3037E" w14:textId="42C93908" w:rsidR="00AD0186" w:rsidRPr="002957AD" w:rsidRDefault="00AD0186" w:rsidP="00AD5C87">
            <w:pPr>
              <w:jc w:val="center"/>
              <w:rPr>
                <w:rFonts w:ascii="Arial" w:hAnsi="Arial" w:cs="Arial"/>
                <w:color w:val="000000"/>
              </w:rPr>
            </w:pPr>
          </w:p>
        </w:tc>
        <w:tc>
          <w:tcPr>
            <w:tcW w:w="1483" w:type="dxa"/>
            <w:vMerge w:val="restart"/>
          </w:tcPr>
          <w:p w14:paraId="0F09D384" w14:textId="77777777" w:rsidR="00AD0186" w:rsidRPr="002957AD" w:rsidRDefault="00AD0186"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vMerge w:val="restart"/>
          </w:tcPr>
          <w:p w14:paraId="07042129" w14:textId="7482FC81" w:rsidR="00AD0186" w:rsidRPr="002957AD" w:rsidRDefault="00AD0186" w:rsidP="00AD5C87">
            <w:pPr>
              <w:jc w:val="center"/>
              <w:rPr>
                <w:rFonts w:ascii="Arial" w:hAnsi="Arial" w:cs="Arial"/>
                <w:color w:val="000000"/>
              </w:rPr>
            </w:pPr>
          </w:p>
        </w:tc>
      </w:tr>
      <w:tr w:rsidR="00AD0186" w:rsidRPr="00CF5D94" w14:paraId="00B2D4B8" w14:textId="77777777" w:rsidTr="00AD5C87">
        <w:trPr>
          <w:trHeight w:val="690"/>
          <w:jc w:val="center"/>
        </w:trPr>
        <w:tc>
          <w:tcPr>
            <w:tcW w:w="1257" w:type="dxa"/>
            <w:vMerge/>
          </w:tcPr>
          <w:p w14:paraId="6B3BDE5C" w14:textId="77777777" w:rsidR="00AD0186" w:rsidRPr="002957AD" w:rsidRDefault="00AD0186" w:rsidP="00AD5C87">
            <w:pPr>
              <w:jc w:val="center"/>
              <w:rPr>
                <w:color w:val="000000"/>
              </w:rPr>
            </w:pPr>
          </w:p>
        </w:tc>
        <w:tc>
          <w:tcPr>
            <w:tcW w:w="2108" w:type="dxa"/>
            <w:vMerge/>
          </w:tcPr>
          <w:p w14:paraId="72CE6D60" w14:textId="77777777" w:rsidR="00AD0186" w:rsidRPr="0020628F" w:rsidRDefault="00AD0186" w:rsidP="00AD5C87">
            <w:pPr>
              <w:jc w:val="both"/>
              <w:rPr>
                <w:b/>
                <w:bCs/>
                <w:color w:val="000000"/>
              </w:rPr>
            </w:pPr>
          </w:p>
        </w:tc>
        <w:tc>
          <w:tcPr>
            <w:tcW w:w="1336" w:type="dxa"/>
            <w:vMerge/>
          </w:tcPr>
          <w:p w14:paraId="7446E2C0" w14:textId="77777777" w:rsidR="00AD0186" w:rsidRPr="002957AD" w:rsidRDefault="00AD0186" w:rsidP="00AD5C87">
            <w:pPr>
              <w:jc w:val="center"/>
              <w:rPr>
                <w:color w:val="000000"/>
              </w:rPr>
            </w:pPr>
          </w:p>
        </w:tc>
        <w:tc>
          <w:tcPr>
            <w:tcW w:w="1470" w:type="dxa"/>
          </w:tcPr>
          <w:p w14:paraId="5E75C8B9" w14:textId="25552B73" w:rsidR="00AD0186" w:rsidRPr="002957AD" w:rsidRDefault="00AD0186" w:rsidP="00AD5C87">
            <w:pPr>
              <w:jc w:val="center"/>
              <w:rPr>
                <w:color w:val="000000"/>
              </w:rPr>
            </w:pPr>
            <w:r w:rsidRPr="00AD0186">
              <w:rPr>
                <w:b/>
                <w:bCs/>
                <w:color w:val="000000"/>
              </w:rPr>
              <w:t>MARCA</w:t>
            </w:r>
          </w:p>
        </w:tc>
        <w:tc>
          <w:tcPr>
            <w:tcW w:w="1483" w:type="dxa"/>
            <w:vMerge/>
          </w:tcPr>
          <w:p w14:paraId="67A24D7A" w14:textId="77777777" w:rsidR="00AD0186" w:rsidRPr="002957AD" w:rsidRDefault="00AD0186" w:rsidP="00AD5C87">
            <w:pPr>
              <w:jc w:val="center"/>
              <w:rPr>
                <w:color w:val="000000"/>
              </w:rPr>
            </w:pPr>
          </w:p>
        </w:tc>
        <w:tc>
          <w:tcPr>
            <w:tcW w:w="1483" w:type="dxa"/>
            <w:vMerge/>
          </w:tcPr>
          <w:p w14:paraId="58832D37" w14:textId="77777777" w:rsidR="00AD0186" w:rsidRDefault="00AD0186" w:rsidP="00AD5C87">
            <w:pPr>
              <w:jc w:val="center"/>
              <w:rPr>
                <w:color w:val="000000"/>
              </w:rPr>
            </w:pPr>
          </w:p>
        </w:tc>
        <w:tc>
          <w:tcPr>
            <w:tcW w:w="1483" w:type="dxa"/>
            <w:vMerge/>
          </w:tcPr>
          <w:p w14:paraId="3B6A8666" w14:textId="77777777" w:rsidR="00AD0186" w:rsidRPr="002957AD" w:rsidRDefault="00AD0186" w:rsidP="00AD5C87">
            <w:pPr>
              <w:jc w:val="center"/>
              <w:rPr>
                <w:color w:val="000000"/>
              </w:rPr>
            </w:pPr>
          </w:p>
        </w:tc>
      </w:tr>
      <w:tr w:rsidR="00BE609E" w:rsidRPr="00CF5D94" w14:paraId="0CDC76BD" w14:textId="77777777" w:rsidTr="00AD5C87">
        <w:trPr>
          <w:trHeight w:val="744"/>
          <w:jc w:val="center"/>
        </w:trPr>
        <w:tc>
          <w:tcPr>
            <w:tcW w:w="7654" w:type="dxa"/>
            <w:gridSpan w:val="5"/>
          </w:tcPr>
          <w:p w14:paraId="68E3C319"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04C0844E" w14:textId="4F709E96"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68A05F3A"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15F9025D" w14:textId="2E80C918" w:rsidR="00BE609E" w:rsidRDefault="00BE609E" w:rsidP="00AD0186">
            <w:pPr>
              <w:jc w:val="center"/>
              <w:rPr>
                <w:rFonts w:ascii="Arial" w:hAnsi="Arial" w:cs="Arial"/>
                <w:color w:val="000000"/>
              </w:rPr>
            </w:pPr>
            <w:r>
              <w:rPr>
                <w:rFonts w:ascii="Arial" w:hAnsi="Arial" w:cs="Arial"/>
                <w:b/>
                <w:bCs/>
                <w:color w:val="000000"/>
              </w:rPr>
              <w:t xml:space="preserve">R$ </w:t>
            </w:r>
          </w:p>
        </w:tc>
      </w:tr>
      <w:tr w:rsidR="00AD0186" w:rsidRPr="00CF5D94" w14:paraId="59A877B2" w14:textId="77777777" w:rsidTr="00AD0186">
        <w:trPr>
          <w:trHeight w:val="360"/>
          <w:jc w:val="center"/>
        </w:trPr>
        <w:tc>
          <w:tcPr>
            <w:tcW w:w="1257" w:type="dxa"/>
            <w:vMerge w:val="restart"/>
            <w:hideMark/>
          </w:tcPr>
          <w:p w14:paraId="00C3F90C" w14:textId="77777777" w:rsidR="00AD0186" w:rsidRPr="0020628F" w:rsidRDefault="00AD0186" w:rsidP="00AD5C87">
            <w:pPr>
              <w:jc w:val="center"/>
              <w:rPr>
                <w:rFonts w:ascii="Arial" w:hAnsi="Arial" w:cs="Arial"/>
                <w:b/>
                <w:bCs/>
                <w:color w:val="000000"/>
              </w:rPr>
            </w:pPr>
            <w:r w:rsidRPr="0020628F">
              <w:rPr>
                <w:rFonts w:ascii="Arial" w:hAnsi="Arial" w:cs="Arial"/>
                <w:b/>
                <w:bCs/>
                <w:color w:val="000000"/>
              </w:rPr>
              <w:t>GRUPO</w:t>
            </w:r>
          </w:p>
          <w:p w14:paraId="7935E04D" w14:textId="77777777" w:rsidR="00AD0186" w:rsidRPr="002957AD" w:rsidRDefault="00AD0186" w:rsidP="00AD5C87">
            <w:pPr>
              <w:jc w:val="center"/>
              <w:rPr>
                <w:rFonts w:ascii="Arial" w:hAnsi="Arial" w:cs="Arial"/>
                <w:color w:val="000000"/>
              </w:rPr>
            </w:pPr>
            <w:r w:rsidRPr="0020628F">
              <w:rPr>
                <w:rFonts w:ascii="Arial" w:hAnsi="Arial" w:cs="Arial"/>
                <w:b/>
                <w:bCs/>
                <w:color w:val="000000"/>
              </w:rPr>
              <w:t>07</w:t>
            </w:r>
          </w:p>
        </w:tc>
        <w:tc>
          <w:tcPr>
            <w:tcW w:w="2108" w:type="dxa"/>
            <w:vMerge w:val="restart"/>
            <w:hideMark/>
          </w:tcPr>
          <w:p w14:paraId="22EAEADA"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vMerge w:val="restart"/>
            <w:noWrap/>
          </w:tcPr>
          <w:p w14:paraId="29407C65" w14:textId="1DAF6713" w:rsidR="00AD0186" w:rsidRPr="002957AD" w:rsidRDefault="00AD0186" w:rsidP="00AD5C87">
            <w:pPr>
              <w:jc w:val="center"/>
              <w:rPr>
                <w:rFonts w:ascii="Arial" w:hAnsi="Arial" w:cs="Arial"/>
                <w:color w:val="000000"/>
              </w:rPr>
            </w:pPr>
          </w:p>
        </w:tc>
        <w:tc>
          <w:tcPr>
            <w:tcW w:w="1470" w:type="dxa"/>
            <w:hideMark/>
          </w:tcPr>
          <w:p w14:paraId="29F1084F" w14:textId="77777777" w:rsidR="00AD0186" w:rsidRPr="002957AD" w:rsidRDefault="00AD0186" w:rsidP="00AD5C87">
            <w:pPr>
              <w:jc w:val="center"/>
              <w:rPr>
                <w:rFonts w:ascii="Arial" w:hAnsi="Arial" w:cs="Arial"/>
                <w:color w:val="000000"/>
              </w:rPr>
            </w:pPr>
            <w:r w:rsidRPr="002957AD">
              <w:rPr>
                <w:rFonts w:ascii="Arial" w:hAnsi="Arial" w:cs="Arial"/>
                <w:color w:val="000000"/>
              </w:rPr>
              <w:t>15 bisnagas 100g</w:t>
            </w:r>
          </w:p>
        </w:tc>
        <w:tc>
          <w:tcPr>
            <w:tcW w:w="1483" w:type="dxa"/>
            <w:vMerge w:val="restart"/>
            <w:noWrap/>
          </w:tcPr>
          <w:p w14:paraId="1ED87B78" w14:textId="6A0BFF34" w:rsidR="00AD0186" w:rsidRPr="002957AD" w:rsidRDefault="00AD0186" w:rsidP="00AD5C87">
            <w:pPr>
              <w:jc w:val="center"/>
              <w:rPr>
                <w:rFonts w:ascii="Arial" w:hAnsi="Arial" w:cs="Arial"/>
                <w:color w:val="000000"/>
              </w:rPr>
            </w:pPr>
          </w:p>
        </w:tc>
        <w:tc>
          <w:tcPr>
            <w:tcW w:w="1483" w:type="dxa"/>
            <w:vMerge w:val="restart"/>
          </w:tcPr>
          <w:p w14:paraId="720569FB" w14:textId="77777777" w:rsidR="00AD0186" w:rsidRPr="002957AD" w:rsidRDefault="00AD0186"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vMerge w:val="restart"/>
          </w:tcPr>
          <w:p w14:paraId="54BFB5A6" w14:textId="64D93E22" w:rsidR="00AD0186" w:rsidRPr="002957AD" w:rsidRDefault="00AD0186" w:rsidP="00AD5C87">
            <w:pPr>
              <w:jc w:val="center"/>
              <w:rPr>
                <w:rFonts w:ascii="Arial" w:hAnsi="Arial" w:cs="Arial"/>
                <w:color w:val="000000"/>
              </w:rPr>
            </w:pPr>
          </w:p>
        </w:tc>
      </w:tr>
      <w:tr w:rsidR="00AD0186" w:rsidRPr="00CF5D94" w14:paraId="5EF93B0A" w14:textId="77777777" w:rsidTr="00AD0186">
        <w:trPr>
          <w:trHeight w:val="360"/>
          <w:jc w:val="center"/>
        </w:trPr>
        <w:tc>
          <w:tcPr>
            <w:tcW w:w="1257" w:type="dxa"/>
            <w:vMerge/>
          </w:tcPr>
          <w:p w14:paraId="3F59067C" w14:textId="77777777" w:rsidR="00AD0186" w:rsidRPr="0020628F" w:rsidRDefault="00AD0186" w:rsidP="00AD5C87">
            <w:pPr>
              <w:jc w:val="center"/>
              <w:rPr>
                <w:b/>
                <w:bCs/>
                <w:color w:val="000000"/>
              </w:rPr>
            </w:pPr>
          </w:p>
        </w:tc>
        <w:tc>
          <w:tcPr>
            <w:tcW w:w="2108" w:type="dxa"/>
            <w:vMerge/>
          </w:tcPr>
          <w:p w14:paraId="555A8FD9" w14:textId="77777777" w:rsidR="00AD0186" w:rsidRPr="0020628F" w:rsidRDefault="00AD0186" w:rsidP="00AD5C87">
            <w:pPr>
              <w:jc w:val="both"/>
              <w:rPr>
                <w:b/>
                <w:bCs/>
                <w:color w:val="000000"/>
              </w:rPr>
            </w:pPr>
          </w:p>
        </w:tc>
        <w:tc>
          <w:tcPr>
            <w:tcW w:w="1336" w:type="dxa"/>
            <w:vMerge/>
            <w:noWrap/>
          </w:tcPr>
          <w:p w14:paraId="0E4D58A5" w14:textId="77777777" w:rsidR="00AD0186" w:rsidRPr="002957AD" w:rsidRDefault="00AD0186" w:rsidP="00AD5C87">
            <w:pPr>
              <w:jc w:val="center"/>
              <w:rPr>
                <w:color w:val="000000"/>
              </w:rPr>
            </w:pPr>
          </w:p>
        </w:tc>
        <w:tc>
          <w:tcPr>
            <w:tcW w:w="1470" w:type="dxa"/>
          </w:tcPr>
          <w:p w14:paraId="21B7DBC4" w14:textId="77777777" w:rsidR="00AD0186" w:rsidRDefault="00AD0186" w:rsidP="00AD5C87">
            <w:pPr>
              <w:jc w:val="center"/>
              <w:rPr>
                <w:b/>
                <w:bCs/>
                <w:color w:val="000000"/>
              </w:rPr>
            </w:pPr>
            <w:r w:rsidRPr="00AD0186">
              <w:rPr>
                <w:b/>
                <w:bCs/>
                <w:color w:val="000000"/>
              </w:rPr>
              <w:t>MARCA</w:t>
            </w:r>
          </w:p>
          <w:p w14:paraId="5791EEED" w14:textId="77777777" w:rsidR="00AD0186" w:rsidRDefault="00AD0186" w:rsidP="00AD5C87">
            <w:pPr>
              <w:jc w:val="center"/>
              <w:rPr>
                <w:b/>
                <w:bCs/>
                <w:color w:val="000000"/>
              </w:rPr>
            </w:pPr>
          </w:p>
          <w:p w14:paraId="484E5921" w14:textId="424AE452" w:rsidR="00AD0186" w:rsidRPr="002957AD" w:rsidRDefault="00AD0186" w:rsidP="00AD5C87">
            <w:pPr>
              <w:jc w:val="center"/>
              <w:rPr>
                <w:color w:val="000000"/>
              </w:rPr>
            </w:pPr>
          </w:p>
        </w:tc>
        <w:tc>
          <w:tcPr>
            <w:tcW w:w="1483" w:type="dxa"/>
            <w:vMerge/>
            <w:noWrap/>
          </w:tcPr>
          <w:p w14:paraId="00BE20C2" w14:textId="77777777" w:rsidR="00AD0186" w:rsidRPr="002957AD" w:rsidRDefault="00AD0186" w:rsidP="00AD5C87">
            <w:pPr>
              <w:jc w:val="center"/>
              <w:rPr>
                <w:color w:val="000000"/>
              </w:rPr>
            </w:pPr>
          </w:p>
        </w:tc>
        <w:tc>
          <w:tcPr>
            <w:tcW w:w="1483" w:type="dxa"/>
            <w:vMerge/>
          </w:tcPr>
          <w:p w14:paraId="18FB56D2" w14:textId="77777777" w:rsidR="00AD0186" w:rsidRDefault="00AD0186" w:rsidP="00AD5C87">
            <w:pPr>
              <w:jc w:val="center"/>
              <w:rPr>
                <w:color w:val="000000"/>
              </w:rPr>
            </w:pPr>
          </w:p>
        </w:tc>
        <w:tc>
          <w:tcPr>
            <w:tcW w:w="1483" w:type="dxa"/>
            <w:vMerge/>
          </w:tcPr>
          <w:p w14:paraId="7D3E6D6F" w14:textId="77777777" w:rsidR="00AD0186" w:rsidRPr="002957AD" w:rsidRDefault="00AD0186" w:rsidP="00AD5C87">
            <w:pPr>
              <w:jc w:val="center"/>
              <w:rPr>
                <w:color w:val="000000"/>
              </w:rPr>
            </w:pPr>
          </w:p>
        </w:tc>
      </w:tr>
      <w:tr w:rsidR="00AD0186" w:rsidRPr="00CF5D94" w14:paraId="631323FE" w14:textId="77777777" w:rsidTr="00AD0186">
        <w:trPr>
          <w:trHeight w:val="578"/>
          <w:jc w:val="center"/>
        </w:trPr>
        <w:tc>
          <w:tcPr>
            <w:tcW w:w="1257" w:type="dxa"/>
            <w:vMerge/>
          </w:tcPr>
          <w:p w14:paraId="2F04D210" w14:textId="77777777" w:rsidR="00AD0186" w:rsidRPr="002957AD" w:rsidRDefault="00AD0186" w:rsidP="00AD5C87">
            <w:pPr>
              <w:jc w:val="center"/>
              <w:rPr>
                <w:rFonts w:ascii="Arial" w:hAnsi="Arial" w:cs="Arial"/>
                <w:color w:val="000000"/>
              </w:rPr>
            </w:pPr>
          </w:p>
        </w:tc>
        <w:tc>
          <w:tcPr>
            <w:tcW w:w="2108" w:type="dxa"/>
            <w:vMerge w:val="restart"/>
          </w:tcPr>
          <w:p w14:paraId="66FB86F4" w14:textId="77777777" w:rsidR="00AD0186" w:rsidRPr="002957AD" w:rsidRDefault="00AD0186"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vMerge w:val="restart"/>
            <w:noWrap/>
          </w:tcPr>
          <w:p w14:paraId="5A7521FF" w14:textId="6D121712" w:rsidR="00AD0186" w:rsidRPr="002957AD" w:rsidRDefault="00AD0186" w:rsidP="00AD5C87">
            <w:pPr>
              <w:jc w:val="center"/>
              <w:rPr>
                <w:rFonts w:ascii="Arial" w:hAnsi="Arial" w:cs="Arial"/>
                <w:color w:val="000000"/>
              </w:rPr>
            </w:pPr>
          </w:p>
        </w:tc>
        <w:tc>
          <w:tcPr>
            <w:tcW w:w="1470" w:type="dxa"/>
          </w:tcPr>
          <w:p w14:paraId="5AA607EE" w14:textId="77777777" w:rsidR="00AD0186" w:rsidRPr="002957AD" w:rsidRDefault="00AD0186" w:rsidP="00AD5C87">
            <w:pPr>
              <w:jc w:val="center"/>
              <w:rPr>
                <w:rFonts w:ascii="Arial" w:hAnsi="Arial" w:cs="Arial"/>
                <w:color w:val="000000"/>
              </w:rPr>
            </w:pPr>
            <w:r w:rsidRPr="002957AD">
              <w:rPr>
                <w:rFonts w:ascii="Arial" w:hAnsi="Arial" w:cs="Arial"/>
                <w:color w:val="000000"/>
              </w:rPr>
              <w:t>200 baldes c/ 400 un.</w:t>
            </w:r>
          </w:p>
        </w:tc>
        <w:tc>
          <w:tcPr>
            <w:tcW w:w="1483" w:type="dxa"/>
            <w:vMerge w:val="restart"/>
            <w:noWrap/>
          </w:tcPr>
          <w:p w14:paraId="2E8B1C90" w14:textId="694A5CDB" w:rsidR="00AD0186" w:rsidRPr="002957AD" w:rsidRDefault="00AD0186" w:rsidP="00AD5C87">
            <w:pPr>
              <w:jc w:val="center"/>
              <w:rPr>
                <w:rFonts w:ascii="Arial" w:hAnsi="Arial" w:cs="Arial"/>
                <w:color w:val="000000"/>
              </w:rPr>
            </w:pPr>
          </w:p>
        </w:tc>
        <w:tc>
          <w:tcPr>
            <w:tcW w:w="1483" w:type="dxa"/>
            <w:vMerge w:val="restart"/>
          </w:tcPr>
          <w:p w14:paraId="29D397C1" w14:textId="77777777" w:rsidR="00AD0186" w:rsidRPr="002957AD" w:rsidRDefault="00AD0186"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vMerge w:val="restart"/>
          </w:tcPr>
          <w:p w14:paraId="35719FFB" w14:textId="7D3192DD" w:rsidR="00AD0186" w:rsidRPr="002957AD" w:rsidRDefault="00AD0186" w:rsidP="00AD5C87">
            <w:pPr>
              <w:jc w:val="center"/>
              <w:rPr>
                <w:rFonts w:ascii="Arial" w:hAnsi="Arial" w:cs="Arial"/>
                <w:color w:val="000000"/>
              </w:rPr>
            </w:pPr>
          </w:p>
        </w:tc>
      </w:tr>
      <w:tr w:rsidR="00AD0186" w:rsidRPr="00CF5D94" w14:paraId="2270A4CF" w14:textId="77777777" w:rsidTr="00AD5C87">
        <w:trPr>
          <w:trHeight w:val="577"/>
          <w:jc w:val="center"/>
        </w:trPr>
        <w:tc>
          <w:tcPr>
            <w:tcW w:w="1257" w:type="dxa"/>
            <w:vMerge/>
          </w:tcPr>
          <w:p w14:paraId="2B84583B" w14:textId="77777777" w:rsidR="00AD0186" w:rsidRPr="002957AD" w:rsidRDefault="00AD0186" w:rsidP="00AD5C87">
            <w:pPr>
              <w:jc w:val="center"/>
              <w:rPr>
                <w:color w:val="000000"/>
              </w:rPr>
            </w:pPr>
          </w:p>
        </w:tc>
        <w:tc>
          <w:tcPr>
            <w:tcW w:w="2108" w:type="dxa"/>
            <w:vMerge/>
          </w:tcPr>
          <w:p w14:paraId="0F39A3CE" w14:textId="77777777" w:rsidR="00AD0186" w:rsidRPr="0020628F" w:rsidRDefault="00AD0186" w:rsidP="00AD5C87">
            <w:pPr>
              <w:jc w:val="both"/>
              <w:rPr>
                <w:b/>
                <w:bCs/>
                <w:color w:val="000000"/>
              </w:rPr>
            </w:pPr>
          </w:p>
        </w:tc>
        <w:tc>
          <w:tcPr>
            <w:tcW w:w="1336" w:type="dxa"/>
            <w:vMerge/>
            <w:noWrap/>
          </w:tcPr>
          <w:p w14:paraId="314DDD8B" w14:textId="77777777" w:rsidR="00AD0186" w:rsidRPr="002957AD" w:rsidRDefault="00AD0186" w:rsidP="00AD5C87">
            <w:pPr>
              <w:jc w:val="center"/>
              <w:rPr>
                <w:color w:val="000000"/>
              </w:rPr>
            </w:pPr>
          </w:p>
        </w:tc>
        <w:tc>
          <w:tcPr>
            <w:tcW w:w="1470" w:type="dxa"/>
          </w:tcPr>
          <w:p w14:paraId="226B07CA" w14:textId="77777777" w:rsidR="00AD0186" w:rsidRDefault="00AD0186" w:rsidP="00AD5C87">
            <w:pPr>
              <w:jc w:val="center"/>
              <w:rPr>
                <w:b/>
                <w:bCs/>
                <w:color w:val="000000"/>
              </w:rPr>
            </w:pPr>
            <w:r w:rsidRPr="00AD0186">
              <w:rPr>
                <w:b/>
                <w:bCs/>
                <w:color w:val="000000"/>
              </w:rPr>
              <w:t>MARCA</w:t>
            </w:r>
          </w:p>
          <w:p w14:paraId="209EE023" w14:textId="77777777" w:rsidR="00AD0186" w:rsidRDefault="00AD0186" w:rsidP="00AD5C87">
            <w:pPr>
              <w:jc w:val="center"/>
              <w:rPr>
                <w:b/>
                <w:bCs/>
                <w:color w:val="000000"/>
              </w:rPr>
            </w:pPr>
          </w:p>
          <w:p w14:paraId="1338F0D2" w14:textId="34FB3DA5" w:rsidR="00AD0186" w:rsidRPr="002957AD" w:rsidRDefault="00AD0186" w:rsidP="00AD5C87">
            <w:pPr>
              <w:jc w:val="center"/>
              <w:rPr>
                <w:color w:val="000000"/>
              </w:rPr>
            </w:pPr>
          </w:p>
        </w:tc>
        <w:tc>
          <w:tcPr>
            <w:tcW w:w="1483" w:type="dxa"/>
            <w:vMerge/>
            <w:noWrap/>
          </w:tcPr>
          <w:p w14:paraId="0A7B5B2B" w14:textId="77777777" w:rsidR="00AD0186" w:rsidRPr="002957AD" w:rsidRDefault="00AD0186" w:rsidP="00AD5C87">
            <w:pPr>
              <w:jc w:val="center"/>
              <w:rPr>
                <w:color w:val="000000"/>
              </w:rPr>
            </w:pPr>
          </w:p>
        </w:tc>
        <w:tc>
          <w:tcPr>
            <w:tcW w:w="1483" w:type="dxa"/>
            <w:vMerge/>
          </w:tcPr>
          <w:p w14:paraId="396540E9" w14:textId="77777777" w:rsidR="00AD0186" w:rsidRDefault="00AD0186" w:rsidP="00AD5C87">
            <w:pPr>
              <w:jc w:val="center"/>
              <w:rPr>
                <w:color w:val="000000"/>
              </w:rPr>
            </w:pPr>
          </w:p>
        </w:tc>
        <w:tc>
          <w:tcPr>
            <w:tcW w:w="1483" w:type="dxa"/>
            <w:vMerge/>
          </w:tcPr>
          <w:p w14:paraId="7C77FEA3" w14:textId="77777777" w:rsidR="00AD0186" w:rsidRPr="002957AD" w:rsidRDefault="00AD0186" w:rsidP="00AD5C87">
            <w:pPr>
              <w:jc w:val="center"/>
              <w:rPr>
                <w:color w:val="000000"/>
              </w:rPr>
            </w:pPr>
          </w:p>
        </w:tc>
      </w:tr>
      <w:tr w:rsidR="00BE609E" w:rsidRPr="00CF5D94" w14:paraId="73AEA7F4" w14:textId="77777777" w:rsidTr="00AD5C87">
        <w:trPr>
          <w:trHeight w:val="720"/>
          <w:jc w:val="center"/>
        </w:trPr>
        <w:tc>
          <w:tcPr>
            <w:tcW w:w="7654" w:type="dxa"/>
            <w:gridSpan w:val="5"/>
          </w:tcPr>
          <w:p w14:paraId="7058AFDF"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155FEDBC" w14:textId="0A09533E"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1C2FF22E"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766AA0FB" w14:textId="683D0CD0" w:rsidR="00BE609E" w:rsidRDefault="00BE609E" w:rsidP="00AD5C87">
            <w:pPr>
              <w:jc w:val="center"/>
              <w:rPr>
                <w:rFonts w:ascii="Arial" w:hAnsi="Arial" w:cs="Arial"/>
                <w:color w:val="000000"/>
              </w:rPr>
            </w:pPr>
            <w:r>
              <w:rPr>
                <w:rFonts w:ascii="Arial" w:hAnsi="Arial" w:cs="Arial"/>
                <w:b/>
                <w:bCs/>
                <w:color w:val="000000"/>
              </w:rPr>
              <w:t xml:space="preserve">R$ </w:t>
            </w:r>
          </w:p>
        </w:tc>
      </w:tr>
      <w:tr w:rsidR="00BE609E" w:rsidRPr="00CF5D94" w14:paraId="182CF64E" w14:textId="77777777" w:rsidTr="00AD5C87">
        <w:trPr>
          <w:trHeight w:val="972"/>
          <w:jc w:val="center"/>
        </w:trPr>
        <w:tc>
          <w:tcPr>
            <w:tcW w:w="7654" w:type="dxa"/>
            <w:gridSpan w:val="5"/>
          </w:tcPr>
          <w:p w14:paraId="0E6E35B4" w14:textId="22CB31AA" w:rsidR="00BE609E" w:rsidRPr="00CC5700" w:rsidRDefault="00BE609E" w:rsidP="00AD5C87">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 xml:space="preserve">R$ </w:t>
            </w:r>
          </w:p>
        </w:tc>
        <w:tc>
          <w:tcPr>
            <w:tcW w:w="2966" w:type="dxa"/>
            <w:gridSpan w:val="2"/>
          </w:tcPr>
          <w:p w14:paraId="350EE9D2" w14:textId="09218166" w:rsidR="00BE609E" w:rsidRPr="002957AD"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 xml:space="preserve">R$ </w:t>
            </w:r>
          </w:p>
        </w:tc>
      </w:tr>
    </w:tbl>
    <w:p w14:paraId="65FE6692" w14:textId="77777777" w:rsidR="00CE457F" w:rsidRDefault="00CE457F" w:rsidP="004372E5">
      <w:pPr>
        <w:spacing w:line="360" w:lineRule="auto"/>
        <w:jc w:val="both"/>
        <w:rPr>
          <w:color w:val="000000"/>
          <w:sz w:val="24"/>
          <w:szCs w:val="24"/>
        </w:rPr>
      </w:pPr>
    </w:p>
    <w:p w14:paraId="443EB10F" w14:textId="77777777" w:rsidR="00AD0186" w:rsidRDefault="00AD0186" w:rsidP="004372E5">
      <w:pPr>
        <w:spacing w:line="360" w:lineRule="auto"/>
        <w:jc w:val="both"/>
        <w:rPr>
          <w:color w:val="000000"/>
          <w:sz w:val="24"/>
          <w:szCs w:val="24"/>
        </w:rPr>
      </w:pPr>
    </w:p>
    <w:p w14:paraId="196C7F5A" w14:textId="77777777" w:rsidR="00AD0186" w:rsidRPr="004372E5" w:rsidRDefault="00AD0186" w:rsidP="004372E5">
      <w:pPr>
        <w:spacing w:line="360" w:lineRule="auto"/>
        <w:jc w:val="both"/>
        <w:rPr>
          <w:color w:val="000000"/>
          <w:sz w:val="24"/>
          <w:szCs w:val="24"/>
        </w:rPr>
      </w:pPr>
    </w:p>
    <w:p w14:paraId="0282D2B6" w14:textId="7F9FBFBA"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Nome: </w:t>
      </w:r>
      <w:proofErr w:type="spellStart"/>
      <w:r w:rsidRPr="004372E5">
        <w:rPr>
          <w:color w:val="000000"/>
          <w:sz w:val="24"/>
          <w:szCs w:val="24"/>
        </w:rPr>
        <w:t>xxx</w:t>
      </w:r>
      <w:proofErr w:type="spellEnd"/>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Endereço: </w:t>
      </w:r>
      <w:proofErr w:type="spellStart"/>
      <w:r w:rsidRPr="004372E5">
        <w:rPr>
          <w:color w:val="000000"/>
          <w:sz w:val="24"/>
          <w:szCs w:val="24"/>
        </w:rPr>
        <w:t>xxx</w:t>
      </w:r>
      <w:proofErr w:type="spellEnd"/>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 xml:space="preserve">Cidade: </w:t>
      </w:r>
      <w:proofErr w:type="spellStart"/>
      <w:r w:rsidRPr="004372E5">
        <w:rPr>
          <w:color w:val="000000"/>
          <w:sz w:val="24"/>
          <w:szCs w:val="24"/>
        </w:rPr>
        <w:t>xxx</w:t>
      </w:r>
      <w:proofErr w:type="spellEnd"/>
      <w:r w:rsidRPr="004372E5">
        <w:rPr>
          <w:color w:val="000000"/>
          <w:sz w:val="24"/>
          <w:szCs w:val="24"/>
        </w:rPr>
        <w:t xml:space="preserve">           UF: </w:t>
      </w:r>
      <w:proofErr w:type="spellStart"/>
      <w:r w:rsidRPr="004372E5">
        <w:rPr>
          <w:color w:val="000000"/>
          <w:sz w:val="24"/>
          <w:szCs w:val="24"/>
        </w:rPr>
        <w:t>xxx</w:t>
      </w:r>
      <w:proofErr w:type="spellEnd"/>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Cargo/função: </w:t>
      </w:r>
      <w:proofErr w:type="spellStart"/>
      <w:r w:rsidRPr="004372E5">
        <w:rPr>
          <w:color w:val="000000"/>
          <w:sz w:val="24"/>
          <w:szCs w:val="24"/>
        </w:rPr>
        <w:t>xxx</w:t>
      </w:r>
      <w:proofErr w:type="spellEnd"/>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CPF: </w:t>
      </w:r>
      <w:proofErr w:type="spellStart"/>
      <w:r w:rsidRPr="004372E5">
        <w:rPr>
          <w:color w:val="000000"/>
          <w:sz w:val="24"/>
          <w:szCs w:val="24"/>
        </w:rPr>
        <w:t>xxx</w:t>
      </w:r>
      <w:proofErr w:type="spellEnd"/>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Carteira de identidade nº: </w:t>
      </w:r>
      <w:proofErr w:type="spellStart"/>
      <w:r w:rsidRPr="004372E5">
        <w:rPr>
          <w:color w:val="000000"/>
          <w:sz w:val="24"/>
          <w:szCs w:val="24"/>
        </w:rPr>
        <w:t>xxx</w:t>
      </w:r>
      <w:proofErr w:type="spellEnd"/>
      <w:r w:rsidRPr="004372E5">
        <w:rPr>
          <w:color w:val="000000"/>
          <w:sz w:val="24"/>
          <w:szCs w:val="24"/>
        </w:rPr>
        <w:t xml:space="preserve">                      Expedição: </w:t>
      </w:r>
      <w:proofErr w:type="spellStart"/>
      <w:r w:rsidRPr="004372E5">
        <w:rPr>
          <w:color w:val="000000"/>
          <w:sz w:val="24"/>
          <w:szCs w:val="24"/>
        </w:rPr>
        <w:t>xxx</w:t>
      </w:r>
      <w:proofErr w:type="spellEnd"/>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Naturalidade: </w:t>
      </w:r>
      <w:proofErr w:type="spellStart"/>
      <w:r w:rsidRPr="004372E5">
        <w:rPr>
          <w:color w:val="000000"/>
          <w:sz w:val="24"/>
          <w:szCs w:val="24"/>
        </w:rPr>
        <w:t>xxx</w:t>
      </w:r>
      <w:proofErr w:type="spellEnd"/>
      <w:r w:rsidRPr="004372E5">
        <w:rPr>
          <w:color w:val="000000"/>
          <w:sz w:val="24"/>
          <w:szCs w:val="24"/>
        </w:rPr>
        <w:t xml:space="preserve">                                         Nacionalidade: </w:t>
      </w:r>
      <w:proofErr w:type="spellStart"/>
      <w:r w:rsidRPr="004372E5">
        <w:rPr>
          <w:color w:val="000000"/>
          <w:sz w:val="24"/>
          <w:szCs w:val="24"/>
        </w:rPr>
        <w:t>xxx</w:t>
      </w:r>
      <w:proofErr w:type="spellEnd"/>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Local/Data: </w:t>
      </w:r>
      <w:proofErr w:type="spellStart"/>
      <w:r w:rsidRPr="004372E5">
        <w:rPr>
          <w:color w:val="000000"/>
          <w:sz w:val="24"/>
          <w:szCs w:val="24"/>
        </w:rPr>
        <w:t>xxx</w:t>
      </w:r>
      <w:proofErr w:type="spellEnd"/>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4372E5">
      <w:pPr>
        <w:autoSpaceDE w:val="0"/>
        <w:autoSpaceDN w:val="0"/>
        <w:adjustRightInd w:val="0"/>
        <w:spacing w:line="36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7B7ED2" w14:textId="77777777" w:rsidR="00816A85" w:rsidRPr="004372E5" w:rsidRDefault="00816A85"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BOLETO </w:t>
            </w:r>
            <w:proofErr w:type="gramStart"/>
            <w:r w:rsidRPr="004372E5">
              <w:rPr>
                <w:b/>
                <w:color w:val="000000"/>
                <w:sz w:val="24"/>
                <w:szCs w:val="24"/>
              </w:rPr>
              <w:t>(    )</w:t>
            </w:r>
            <w:proofErr w:type="gramEnd"/>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DEPÓSITO EM CONTA CORRENTE </w:t>
            </w:r>
            <w:proofErr w:type="gramStart"/>
            <w:r w:rsidRPr="004372E5">
              <w:rPr>
                <w:b/>
                <w:color w:val="000000"/>
                <w:sz w:val="24"/>
                <w:szCs w:val="24"/>
              </w:rPr>
              <w:t xml:space="preserve">(  </w:t>
            </w:r>
            <w:proofErr w:type="gramEnd"/>
            <w:r w:rsidRPr="004372E5">
              <w:rPr>
                <w:b/>
                <w:color w:val="000000"/>
                <w:sz w:val="24"/>
                <w:szCs w:val="24"/>
              </w:rPr>
              <w:t xml:space="preserve">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Pr="004372E5"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Default="00DB0650" w:rsidP="004372E5">
      <w:pPr>
        <w:spacing w:line="360" w:lineRule="auto"/>
        <w:jc w:val="center"/>
        <w:rPr>
          <w:color w:val="000000"/>
          <w:sz w:val="24"/>
          <w:szCs w:val="24"/>
        </w:rPr>
      </w:pPr>
      <w:r w:rsidRPr="004372E5">
        <w:rPr>
          <w:color w:val="000000"/>
          <w:sz w:val="24"/>
          <w:szCs w:val="24"/>
        </w:rPr>
        <w:t>Assinatura do Responsável</w:t>
      </w:r>
    </w:p>
    <w:p w14:paraId="7763F0F5" w14:textId="77777777" w:rsidR="00A74937" w:rsidRDefault="00A74937" w:rsidP="004372E5">
      <w:pPr>
        <w:spacing w:line="360" w:lineRule="auto"/>
        <w:jc w:val="center"/>
        <w:rPr>
          <w:color w:val="000000"/>
          <w:sz w:val="24"/>
          <w:szCs w:val="24"/>
        </w:rPr>
      </w:pPr>
    </w:p>
    <w:p w14:paraId="7237F689" w14:textId="77777777" w:rsidR="00A74937" w:rsidRDefault="00A74937" w:rsidP="004372E5">
      <w:pPr>
        <w:spacing w:line="360" w:lineRule="auto"/>
        <w:jc w:val="center"/>
        <w:rPr>
          <w:color w:val="000000"/>
          <w:sz w:val="24"/>
          <w:szCs w:val="24"/>
        </w:rPr>
      </w:pPr>
    </w:p>
    <w:p w14:paraId="2681627F" w14:textId="77777777" w:rsidR="00A74937" w:rsidRDefault="00A74937" w:rsidP="004372E5">
      <w:pPr>
        <w:spacing w:line="360" w:lineRule="auto"/>
        <w:jc w:val="center"/>
        <w:rPr>
          <w:color w:val="000000"/>
          <w:sz w:val="24"/>
          <w:szCs w:val="24"/>
        </w:rPr>
      </w:pPr>
    </w:p>
    <w:p w14:paraId="15A16060" w14:textId="77777777" w:rsidR="00A74937" w:rsidRPr="004372E5" w:rsidRDefault="00A74937" w:rsidP="004372E5">
      <w:pPr>
        <w:spacing w:line="360" w:lineRule="auto"/>
        <w:jc w:val="center"/>
        <w:rPr>
          <w:color w:val="000000"/>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bookmarkStart w:id="27" w:name="_Hlk189128133"/>
      <w:r w:rsidRPr="004372E5">
        <w:rPr>
          <w:rFonts w:eastAsia="Calibri"/>
          <w:b/>
          <w:bCs/>
          <w:sz w:val="24"/>
          <w:szCs w:val="24"/>
        </w:rPr>
        <w:lastRenderedPageBreak/>
        <w:t>ANEXO V - PLANILHA ESTIMADA DE FORMAÇÃO DE PREÇOS (PREÇOS MÁXIMOS).</w:t>
      </w:r>
    </w:p>
    <w:bookmarkEnd w:id="27"/>
    <w:p w14:paraId="1D61C474" w14:textId="77777777" w:rsidR="00DB0650" w:rsidRPr="004372E5" w:rsidRDefault="00DB0650" w:rsidP="004372E5">
      <w:pPr>
        <w:widowControl w:val="0"/>
        <w:shd w:val="clear" w:color="auto" w:fill="FFFFFF"/>
        <w:suppressAutoHyphens/>
        <w:spacing w:line="360" w:lineRule="auto"/>
        <w:jc w:val="both"/>
        <w:rPr>
          <w:rFonts w:eastAsia="Times New Roman"/>
          <w:bCs/>
          <w:color w:val="000000"/>
          <w:sz w:val="24"/>
          <w:szCs w:val="24"/>
          <w:lang w:eastAsia="zh-CN"/>
        </w:rPr>
      </w:pPr>
    </w:p>
    <w:p w14:paraId="7325E205" w14:textId="39E43D71" w:rsidR="0018073D" w:rsidRDefault="00DB0650" w:rsidP="004372E5">
      <w:pPr>
        <w:spacing w:line="360" w:lineRule="auto"/>
        <w:jc w:val="center"/>
        <w:rPr>
          <w:b/>
          <w:bCs/>
          <w:sz w:val="24"/>
          <w:szCs w:val="24"/>
        </w:rPr>
      </w:pPr>
      <w:r w:rsidRPr="004372E5">
        <w:rPr>
          <w:b/>
          <w:bCs/>
          <w:sz w:val="24"/>
          <w:szCs w:val="24"/>
        </w:rPr>
        <w:t>ANÁLISE CRÍTICA DOS DADOS COLETADOS</w:t>
      </w:r>
    </w:p>
    <w:p w14:paraId="3B045986" w14:textId="77777777" w:rsidR="00FE1907" w:rsidRPr="00FE1907" w:rsidRDefault="00FE1907">
      <w:pPr>
        <w:numPr>
          <w:ilvl w:val="0"/>
          <w:numId w:val="28"/>
        </w:numPr>
        <w:spacing w:line="240" w:lineRule="auto"/>
        <w:ind w:left="426" w:hanging="426"/>
        <w:jc w:val="both"/>
        <w:rPr>
          <w:rFonts w:ascii="Times New Roman" w:eastAsia="Calibri" w:hAnsi="Times New Roman" w:cs="Times New Roman"/>
        </w:rPr>
      </w:pPr>
      <w:r w:rsidRPr="00FE1907">
        <w:rPr>
          <w:rFonts w:ascii="Times New Roman" w:eastAsia="Calibri" w:hAnsi="Times New Roman" w:cs="Times New Roman"/>
        </w:rPr>
        <w:t>A presente pesquisa de preços tem por finalidade levantar os valores praticados no mercado para a aquisição de materiais de limpeza em geral. Tal levantamento visa subsidiar a instrução do processo licitatório a ser conduzido pela Câmara Municipal de Extrema/MG, nos termos do art. 23 da Lei nº 14.133/2021.</w:t>
      </w:r>
    </w:p>
    <w:p w14:paraId="30EB39C7" w14:textId="77777777" w:rsidR="00FE1907" w:rsidRPr="00FE1907" w:rsidRDefault="00FE1907" w:rsidP="00FE1907">
      <w:pPr>
        <w:spacing w:line="240" w:lineRule="auto"/>
        <w:ind w:left="426"/>
        <w:jc w:val="both"/>
        <w:rPr>
          <w:rFonts w:ascii="Times New Roman" w:eastAsia="Calibri" w:hAnsi="Times New Roman" w:cs="Times New Roman"/>
        </w:rPr>
      </w:pPr>
    </w:p>
    <w:p w14:paraId="4B1467CD" w14:textId="77777777" w:rsidR="00FE1907" w:rsidRPr="00FE1907" w:rsidRDefault="00FE1907">
      <w:pPr>
        <w:numPr>
          <w:ilvl w:val="0"/>
          <w:numId w:val="28"/>
        </w:numPr>
        <w:spacing w:line="240" w:lineRule="auto"/>
        <w:ind w:left="426" w:hanging="426"/>
        <w:jc w:val="both"/>
        <w:rPr>
          <w:rFonts w:ascii="Times New Roman" w:eastAsia="Calibri" w:hAnsi="Times New Roman" w:cs="Times New Roman"/>
        </w:rPr>
      </w:pPr>
      <w:r w:rsidRPr="00FE1907">
        <w:rPr>
          <w:rFonts w:ascii="Times New Roman" w:eastAsia="Calibri" w:hAnsi="Times New Roman" w:cs="Times New Roman"/>
        </w:rPr>
        <w:t>Foram encaminhados, por meio eletrônico, cinco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68DEFB83" w14:textId="77777777" w:rsidR="00FE1907" w:rsidRPr="00FE1907" w:rsidRDefault="00FE1907" w:rsidP="00FE1907">
      <w:pPr>
        <w:rPr>
          <w:rFonts w:ascii="Times New Roman" w:hAnsi="Times New Roman"/>
        </w:rPr>
      </w:pPr>
    </w:p>
    <w:p w14:paraId="4D63BAD6" w14:textId="77777777" w:rsidR="00FE1907" w:rsidRPr="00FE1907" w:rsidRDefault="00FE1907">
      <w:pPr>
        <w:numPr>
          <w:ilvl w:val="0"/>
          <w:numId w:val="28"/>
        </w:numPr>
        <w:spacing w:line="240" w:lineRule="auto"/>
        <w:ind w:left="426" w:hanging="426"/>
        <w:jc w:val="both"/>
        <w:rPr>
          <w:rFonts w:ascii="Times New Roman" w:eastAsia="Calibri" w:hAnsi="Times New Roman" w:cs="Times New Roman"/>
        </w:rPr>
      </w:pPr>
      <w:r w:rsidRPr="00FE1907">
        <w:rPr>
          <w:rFonts w:ascii="Times New Roman" w:eastAsia="Calibri" w:hAnsi="Times New Roman" w:cs="Times New Roman"/>
        </w:rPr>
        <w:t xml:space="preserve">As empresas que responderam ao pedido de cotação foram: </w:t>
      </w:r>
      <w:proofErr w:type="spellStart"/>
      <w:r w:rsidRPr="00FE1907">
        <w:rPr>
          <w:rFonts w:ascii="Times New Roman" w:eastAsia="Calibri" w:hAnsi="Times New Roman" w:cs="Times New Roman"/>
        </w:rPr>
        <w:t>Lexpaper</w:t>
      </w:r>
      <w:proofErr w:type="spellEnd"/>
      <w:r w:rsidRPr="00FE1907">
        <w:rPr>
          <w:rFonts w:ascii="Times New Roman" w:eastAsia="Calibri" w:hAnsi="Times New Roman" w:cs="Times New Roman"/>
        </w:rPr>
        <w:t xml:space="preserve"> Comércio de Materiais e H Gonçalves da S Vendas.</w:t>
      </w:r>
    </w:p>
    <w:p w14:paraId="06039350" w14:textId="77777777" w:rsidR="00FE1907" w:rsidRPr="00FE1907" w:rsidRDefault="00FE1907" w:rsidP="00FE1907">
      <w:pPr>
        <w:spacing w:line="240" w:lineRule="auto"/>
        <w:ind w:left="426"/>
        <w:jc w:val="both"/>
        <w:rPr>
          <w:rFonts w:ascii="Times New Roman" w:eastAsia="Calibri" w:hAnsi="Times New Roman" w:cs="Times New Roman"/>
          <w:highlight w:val="lightGray"/>
        </w:rPr>
      </w:pPr>
    </w:p>
    <w:p w14:paraId="5237294C" w14:textId="77777777" w:rsidR="00FE1907" w:rsidRPr="00FE1907" w:rsidRDefault="00FE1907">
      <w:pPr>
        <w:numPr>
          <w:ilvl w:val="0"/>
          <w:numId w:val="28"/>
        </w:numPr>
        <w:spacing w:line="240" w:lineRule="auto"/>
        <w:ind w:left="426" w:hanging="426"/>
        <w:jc w:val="both"/>
        <w:rPr>
          <w:rFonts w:ascii="Times New Roman" w:eastAsia="Calibri" w:hAnsi="Times New Roman" w:cs="Times New Roman"/>
        </w:rPr>
      </w:pPr>
      <w:r w:rsidRPr="00FE1907">
        <w:rPr>
          <w:rFonts w:ascii="Times New Roman" w:eastAsia="Calibri" w:hAnsi="Times New Roman" w:cs="Times New Roman"/>
        </w:rPr>
        <w:t>Foi efetuada consulta ao Painel de Preços do Governo Federal, ferramenta oficial que consolida dados de contratações públicas homologadas. Identificou-se registro de contratação com objeto semelhante ao pretendido, tendo sido considerada a mediana para fins de referência. Não foram localizados resultados para os itens 15 e 16.</w:t>
      </w:r>
    </w:p>
    <w:p w14:paraId="29381C28" w14:textId="77777777" w:rsidR="00FE1907" w:rsidRPr="00FE1907" w:rsidRDefault="00FE1907" w:rsidP="00FE1907">
      <w:pPr>
        <w:rPr>
          <w:rFonts w:ascii="Times New Roman" w:hAnsi="Times New Roman"/>
        </w:rPr>
      </w:pPr>
    </w:p>
    <w:p w14:paraId="689CF24F" w14:textId="77777777" w:rsidR="00FE1907" w:rsidRPr="00FE1907" w:rsidRDefault="00FE1907" w:rsidP="00FE1907">
      <w:pPr>
        <w:numPr>
          <w:ilvl w:val="0"/>
          <w:numId w:val="2"/>
        </w:numPr>
        <w:spacing w:line="240" w:lineRule="auto"/>
        <w:ind w:left="426" w:hanging="426"/>
        <w:jc w:val="both"/>
        <w:rPr>
          <w:rFonts w:ascii="Times New Roman" w:eastAsia="Calibri" w:hAnsi="Times New Roman" w:cs="Times New Roman"/>
        </w:rPr>
      </w:pPr>
      <w:r w:rsidRPr="00FE1907">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6808C159" w14:textId="77777777" w:rsidR="00FE1907" w:rsidRPr="00FE1907" w:rsidRDefault="00FE1907" w:rsidP="00FE1907">
      <w:pPr>
        <w:spacing w:line="240" w:lineRule="auto"/>
        <w:ind w:left="426"/>
        <w:jc w:val="both"/>
        <w:rPr>
          <w:rFonts w:ascii="Times New Roman" w:eastAsia="Calibri" w:hAnsi="Times New Roman" w:cs="Times New Roman"/>
          <w:highlight w:val="lightGray"/>
        </w:rPr>
      </w:pPr>
    </w:p>
    <w:tbl>
      <w:tblPr>
        <w:tblStyle w:val="Tabelacomgrade20"/>
        <w:tblW w:w="9557" w:type="dxa"/>
        <w:tblInd w:w="77" w:type="dxa"/>
        <w:tblLook w:val="04A0" w:firstRow="1" w:lastRow="0" w:firstColumn="1" w:lastColumn="0" w:noHBand="0" w:noVBand="1"/>
      </w:tblPr>
      <w:tblGrid>
        <w:gridCol w:w="1336"/>
        <w:gridCol w:w="2835"/>
        <w:gridCol w:w="2551"/>
        <w:gridCol w:w="2835"/>
      </w:tblGrid>
      <w:tr w:rsidR="00FE1907" w:rsidRPr="00FE1907" w14:paraId="1187CEB0" w14:textId="77777777" w:rsidTr="00C06D34">
        <w:tc>
          <w:tcPr>
            <w:tcW w:w="1336" w:type="dxa"/>
          </w:tcPr>
          <w:p w14:paraId="32EE6ED1" w14:textId="77777777" w:rsidR="00FE1907" w:rsidRPr="00FE1907" w:rsidRDefault="00FE1907" w:rsidP="00FE1907">
            <w:pPr>
              <w:jc w:val="center"/>
              <w:rPr>
                <w:rFonts w:eastAsia="Calibri"/>
                <w:i/>
                <w:iCs/>
              </w:rPr>
            </w:pPr>
            <w:r w:rsidRPr="00FE1907">
              <w:rPr>
                <w:rFonts w:eastAsia="Calibri"/>
                <w:i/>
                <w:iCs/>
              </w:rPr>
              <w:t>Item</w:t>
            </w:r>
          </w:p>
        </w:tc>
        <w:tc>
          <w:tcPr>
            <w:tcW w:w="2835" w:type="dxa"/>
          </w:tcPr>
          <w:p w14:paraId="001E0898" w14:textId="77777777" w:rsidR="00FE1907" w:rsidRPr="00FE1907" w:rsidRDefault="00FE1907" w:rsidP="00FE1907">
            <w:pPr>
              <w:jc w:val="center"/>
              <w:rPr>
                <w:rFonts w:eastAsia="Calibri"/>
                <w:i/>
                <w:iCs/>
              </w:rPr>
            </w:pPr>
            <w:r w:rsidRPr="00FE1907">
              <w:rPr>
                <w:rFonts w:eastAsia="Calibri"/>
                <w:i/>
                <w:iCs/>
              </w:rPr>
              <w:t>Contratação</w:t>
            </w:r>
          </w:p>
        </w:tc>
        <w:tc>
          <w:tcPr>
            <w:tcW w:w="2551" w:type="dxa"/>
          </w:tcPr>
          <w:p w14:paraId="1B3C5955" w14:textId="77777777" w:rsidR="00FE1907" w:rsidRPr="00FE1907" w:rsidRDefault="00FE1907" w:rsidP="00FE1907">
            <w:pPr>
              <w:jc w:val="center"/>
              <w:rPr>
                <w:rFonts w:eastAsia="Calibri"/>
                <w:i/>
                <w:iCs/>
              </w:rPr>
            </w:pPr>
            <w:r w:rsidRPr="00FE1907">
              <w:rPr>
                <w:rFonts w:eastAsia="Calibri"/>
                <w:i/>
                <w:iCs/>
              </w:rPr>
              <w:t>Órgão</w:t>
            </w:r>
          </w:p>
        </w:tc>
        <w:tc>
          <w:tcPr>
            <w:tcW w:w="2835" w:type="dxa"/>
          </w:tcPr>
          <w:p w14:paraId="753BC880" w14:textId="77777777" w:rsidR="00FE1907" w:rsidRPr="00FE1907" w:rsidRDefault="00FE1907" w:rsidP="00FE1907">
            <w:pPr>
              <w:jc w:val="center"/>
              <w:rPr>
                <w:rFonts w:eastAsia="Calibri"/>
                <w:i/>
                <w:iCs/>
              </w:rPr>
            </w:pPr>
            <w:r w:rsidRPr="00FE1907">
              <w:rPr>
                <w:rFonts w:eastAsia="Calibri"/>
                <w:i/>
                <w:iCs/>
              </w:rPr>
              <w:t>ID de Contratação</w:t>
            </w:r>
          </w:p>
        </w:tc>
      </w:tr>
      <w:tr w:rsidR="00FE1907" w:rsidRPr="00FE1907" w14:paraId="3966D287" w14:textId="77777777" w:rsidTr="00C06D34">
        <w:trPr>
          <w:trHeight w:val="498"/>
        </w:trPr>
        <w:tc>
          <w:tcPr>
            <w:tcW w:w="1336" w:type="dxa"/>
            <w:vAlign w:val="bottom"/>
          </w:tcPr>
          <w:p w14:paraId="2210F6E7" w14:textId="77777777" w:rsidR="00FE1907" w:rsidRPr="00FE1907" w:rsidRDefault="00FE1907" w:rsidP="00FE1907">
            <w:pPr>
              <w:rPr>
                <w:rFonts w:eastAsia="Calibri"/>
                <w:sz w:val="18"/>
                <w:szCs w:val="18"/>
              </w:rPr>
            </w:pPr>
            <w:r w:rsidRPr="00FE1907">
              <w:rPr>
                <w:rFonts w:eastAsia="Calibri"/>
                <w:sz w:val="18"/>
                <w:szCs w:val="18"/>
              </w:rPr>
              <w:t>01</w:t>
            </w:r>
          </w:p>
        </w:tc>
        <w:tc>
          <w:tcPr>
            <w:tcW w:w="2835" w:type="dxa"/>
            <w:vAlign w:val="bottom"/>
          </w:tcPr>
          <w:p w14:paraId="7FDCC1E6" w14:textId="77777777" w:rsidR="00FE1907" w:rsidRPr="00FE1907" w:rsidRDefault="00FE1907" w:rsidP="00FE1907">
            <w:pPr>
              <w:rPr>
                <w:rFonts w:eastAsia="Calibri"/>
                <w:sz w:val="18"/>
                <w:szCs w:val="18"/>
              </w:rPr>
            </w:pPr>
            <w:r w:rsidRPr="00FE1907">
              <w:rPr>
                <w:rFonts w:eastAsia="Calibri"/>
                <w:sz w:val="18"/>
                <w:szCs w:val="18"/>
              </w:rPr>
              <w:t>Edital nº 005/2025</w:t>
            </w:r>
          </w:p>
        </w:tc>
        <w:tc>
          <w:tcPr>
            <w:tcW w:w="2551" w:type="dxa"/>
            <w:vAlign w:val="bottom"/>
          </w:tcPr>
          <w:p w14:paraId="5307876B" w14:textId="77777777" w:rsidR="00FE1907" w:rsidRPr="00FE1907" w:rsidRDefault="00FE1907" w:rsidP="00FE1907">
            <w:pPr>
              <w:rPr>
                <w:rFonts w:eastAsia="Calibri"/>
                <w:sz w:val="18"/>
                <w:szCs w:val="18"/>
              </w:rPr>
            </w:pPr>
            <w:r w:rsidRPr="00FE1907">
              <w:rPr>
                <w:rFonts w:eastAsia="Calibri"/>
                <w:sz w:val="18"/>
                <w:szCs w:val="18"/>
              </w:rPr>
              <w:t xml:space="preserve">Prefeitura Municipal de </w:t>
            </w:r>
            <w:proofErr w:type="spellStart"/>
            <w:r w:rsidRPr="00FE1907">
              <w:rPr>
                <w:rFonts w:eastAsia="Calibri"/>
                <w:sz w:val="18"/>
                <w:szCs w:val="18"/>
              </w:rPr>
              <w:t>Confressa</w:t>
            </w:r>
            <w:proofErr w:type="spellEnd"/>
            <w:r w:rsidRPr="00FE1907">
              <w:rPr>
                <w:rFonts w:eastAsia="Calibri"/>
                <w:sz w:val="18"/>
                <w:szCs w:val="18"/>
              </w:rPr>
              <w:t xml:space="preserve"> – MT</w:t>
            </w:r>
          </w:p>
        </w:tc>
        <w:tc>
          <w:tcPr>
            <w:tcW w:w="2835" w:type="dxa"/>
            <w:vAlign w:val="bottom"/>
          </w:tcPr>
          <w:p w14:paraId="62E2FF3E" w14:textId="77777777" w:rsidR="00FE1907" w:rsidRPr="00FE1907" w:rsidRDefault="00FE1907" w:rsidP="00FE1907">
            <w:pPr>
              <w:rPr>
                <w:rFonts w:eastAsia="Calibri"/>
                <w:sz w:val="18"/>
                <w:szCs w:val="18"/>
              </w:rPr>
            </w:pPr>
            <w:r w:rsidRPr="00FE1907">
              <w:rPr>
                <w:rFonts w:eastAsia="Calibri"/>
                <w:sz w:val="18"/>
                <w:szCs w:val="18"/>
              </w:rPr>
              <w:t>37464716000150-1-000064/2024</w:t>
            </w:r>
          </w:p>
        </w:tc>
      </w:tr>
      <w:tr w:rsidR="00FE1907" w:rsidRPr="00FE1907" w14:paraId="3DA5C32A" w14:textId="77777777" w:rsidTr="00C06D34">
        <w:trPr>
          <w:trHeight w:val="498"/>
        </w:trPr>
        <w:tc>
          <w:tcPr>
            <w:tcW w:w="1336" w:type="dxa"/>
            <w:vAlign w:val="bottom"/>
          </w:tcPr>
          <w:p w14:paraId="38A75930" w14:textId="77777777" w:rsidR="00FE1907" w:rsidRPr="00FE1907" w:rsidRDefault="00FE1907" w:rsidP="00FE1907">
            <w:pPr>
              <w:rPr>
                <w:rFonts w:eastAsia="Calibri"/>
                <w:sz w:val="18"/>
                <w:szCs w:val="18"/>
              </w:rPr>
            </w:pPr>
            <w:r w:rsidRPr="00FE1907">
              <w:rPr>
                <w:rFonts w:eastAsia="Calibri"/>
                <w:sz w:val="18"/>
                <w:szCs w:val="18"/>
              </w:rPr>
              <w:t>02</w:t>
            </w:r>
          </w:p>
        </w:tc>
        <w:tc>
          <w:tcPr>
            <w:tcW w:w="2835" w:type="dxa"/>
            <w:vAlign w:val="bottom"/>
          </w:tcPr>
          <w:p w14:paraId="07155F9B" w14:textId="77777777" w:rsidR="00FE1907" w:rsidRPr="00FE1907" w:rsidRDefault="00FE1907" w:rsidP="00FE1907">
            <w:pPr>
              <w:rPr>
                <w:rFonts w:eastAsia="Calibri"/>
                <w:sz w:val="18"/>
                <w:szCs w:val="18"/>
              </w:rPr>
            </w:pPr>
            <w:r w:rsidRPr="00FE1907">
              <w:rPr>
                <w:rFonts w:eastAsia="Calibri"/>
                <w:sz w:val="18"/>
                <w:szCs w:val="18"/>
              </w:rPr>
              <w:t>Ato que autoriza a Contratação Direta nº 09.19.01-2025/2025</w:t>
            </w:r>
          </w:p>
        </w:tc>
        <w:tc>
          <w:tcPr>
            <w:tcW w:w="2551" w:type="dxa"/>
            <w:vAlign w:val="bottom"/>
          </w:tcPr>
          <w:p w14:paraId="5A0176A1" w14:textId="77777777" w:rsidR="00FE1907" w:rsidRPr="00FE1907" w:rsidRDefault="00FE1907" w:rsidP="00FE1907">
            <w:pPr>
              <w:rPr>
                <w:rFonts w:eastAsia="Calibri"/>
                <w:sz w:val="18"/>
                <w:szCs w:val="18"/>
              </w:rPr>
            </w:pPr>
            <w:r w:rsidRPr="00FE1907">
              <w:rPr>
                <w:rFonts w:eastAsia="Calibri"/>
                <w:sz w:val="18"/>
                <w:szCs w:val="18"/>
              </w:rPr>
              <w:t>Câmara Municipal de Itatinga – CE</w:t>
            </w:r>
          </w:p>
        </w:tc>
        <w:tc>
          <w:tcPr>
            <w:tcW w:w="2835" w:type="dxa"/>
            <w:vAlign w:val="bottom"/>
          </w:tcPr>
          <w:p w14:paraId="0530D69C" w14:textId="77777777" w:rsidR="00FE1907" w:rsidRPr="00FE1907" w:rsidRDefault="00FE1907" w:rsidP="00FE1907">
            <w:pPr>
              <w:rPr>
                <w:rFonts w:eastAsia="Calibri"/>
                <w:sz w:val="18"/>
                <w:szCs w:val="18"/>
              </w:rPr>
            </w:pPr>
            <w:r w:rsidRPr="00FE1907">
              <w:rPr>
                <w:rFonts w:eastAsia="Calibri"/>
                <w:sz w:val="18"/>
                <w:szCs w:val="18"/>
              </w:rPr>
              <w:t>41545112000105-1-000009/2025</w:t>
            </w:r>
          </w:p>
        </w:tc>
      </w:tr>
      <w:tr w:rsidR="00FE1907" w:rsidRPr="00FE1907" w14:paraId="222324E6" w14:textId="77777777" w:rsidTr="00C06D34">
        <w:trPr>
          <w:trHeight w:val="498"/>
        </w:trPr>
        <w:tc>
          <w:tcPr>
            <w:tcW w:w="1336" w:type="dxa"/>
            <w:vAlign w:val="bottom"/>
          </w:tcPr>
          <w:p w14:paraId="1B3CE758" w14:textId="77777777" w:rsidR="00FE1907" w:rsidRPr="00FE1907" w:rsidRDefault="00FE1907" w:rsidP="00FE1907">
            <w:pPr>
              <w:rPr>
                <w:rFonts w:eastAsia="Calibri"/>
                <w:sz w:val="18"/>
                <w:szCs w:val="18"/>
              </w:rPr>
            </w:pPr>
            <w:r w:rsidRPr="00FE1907">
              <w:rPr>
                <w:rFonts w:eastAsia="Calibri"/>
                <w:sz w:val="18"/>
                <w:szCs w:val="18"/>
              </w:rPr>
              <w:t>03, 06, 07, 15, 16, 21, 24</w:t>
            </w:r>
          </w:p>
        </w:tc>
        <w:tc>
          <w:tcPr>
            <w:tcW w:w="2835" w:type="dxa"/>
            <w:vAlign w:val="bottom"/>
          </w:tcPr>
          <w:p w14:paraId="0A83E095" w14:textId="77777777" w:rsidR="00FE1907" w:rsidRPr="00FE1907" w:rsidRDefault="00FE1907" w:rsidP="00FE1907">
            <w:pPr>
              <w:rPr>
                <w:rFonts w:eastAsia="Calibri"/>
                <w:sz w:val="18"/>
                <w:szCs w:val="18"/>
              </w:rPr>
            </w:pPr>
            <w:r w:rsidRPr="00FE1907">
              <w:rPr>
                <w:rFonts w:eastAsia="Calibri"/>
                <w:sz w:val="18"/>
                <w:szCs w:val="18"/>
              </w:rPr>
              <w:t>Edital nº 29/2025</w:t>
            </w:r>
          </w:p>
        </w:tc>
        <w:tc>
          <w:tcPr>
            <w:tcW w:w="2551" w:type="dxa"/>
            <w:vAlign w:val="bottom"/>
          </w:tcPr>
          <w:p w14:paraId="004B5DCB" w14:textId="77777777" w:rsidR="00FE1907" w:rsidRPr="00FE1907" w:rsidRDefault="00FE1907" w:rsidP="00FE1907">
            <w:pPr>
              <w:rPr>
                <w:rFonts w:eastAsia="Calibri"/>
                <w:sz w:val="18"/>
                <w:szCs w:val="18"/>
              </w:rPr>
            </w:pPr>
            <w:r w:rsidRPr="00FE1907">
              <w:rPr>
                <w:rFonts w:eastAsia="Calibri"/>
                <w:sz w:val="18"/>
                <w:szCs w:val="18"/>
              </w:rPr>
              <w:t>Município de Taciba – SP</w:t>
            </w:r>
          </w:p>
        </w:tc>
        <w:tc>
          <w:tcPr>
            <w:tcW w:w="2835" w:type="dxa"/>
            <w:vAlign w:val="bottom"/>
          </w:tcPr>
          <w:p w14:paraId="6659E7EC" w14:textId="77777777" w:rsidR="00FE1907" w:rsidRPr="00FE1907" w:rsidRDefault="00FE1907" w:rsidP="00FE1907">
            <w:pPr>
              <w:rPr>
                <w:rFonts w:eastAsia="Calibri"/>
                <w:sz w:val="18"/>
                <w:szCs w:val="18"/>
              </w:rPr>
            </w:pPr>
            <w:r w:rsidRPr="00FE1907">
              <w:rPr>
                <w:rFonts w:eastAsia="Calibri"/>
                <w:sz w:val="18"/>
                <w:szCs w:val="18"/>
              </w:rPr>
              <w:t>55354302000150-1-000109/2025</w:t>
            </w:r>
          </w:p>
        </w:tc>
      </w:tr>
      <w:tr w:rsidR="00FE1907" w:rsidRPr="00FE1907" w14:paraId="55348C31" w14:textId="77777777" w:rsidTr="00C06D34">
        <w:trPr>
          <w:trHeight w:val="498"/>
        </w:trPr>
        <w:tc>
          <w:tcPr>
            <w:tcW w:w="1336" w:type="dxa"/>
            <w:vAlign w:val="bottom"/>
          </w:tcPr>
          <w:p w14:paraId="394B5D74" w14:textId="77777777" w:rsidR="00FE1907" w:rsidRPr="00FE1907" w:rsidRDefault="00FE1907" w:rsidP="00FE1907">
            <w:pPr>
              <w:rPr>
                <w:rFonts w:eastAsia="Calibri"/>
                <w:sz w:val="18"/>
                <w:szCs w:val="18"/>
              </w:rPr>
            </w:pPr>
            <w:r w:rsidRPr="00FE1907">
              <w:rPr>
                <w:rFonts w:eastAsia="Calibri"/>
                <w:sz w:val="18"/>
                <w:szCs w:val="18"/>
              </w:rPr>
              <w:t>04, 11</w:t>
            </w:r>
          </w:p>
        </w:tc>
        <w:tc>
          <w:tcPr>
            <w:tcW w:w="2835" w:type="dxa"/>
            <w:vAlign w:val="bottom"/>
          </w:tcPr>
          <w:p w14:paraId="1B4CF313" w14:textId="77777777" w:rsidR="00FE1907" w:rsidRPr="00FE1907" w:rsidRDefault="00FE1907" w:rsidP="00FE1907">
            <w:pPr>
              <w:rPr>
                <w:rFonts w:eastAsia="Calibri"/>
                <w:sz w:val="18"/>
                <w:szCs w:val="18"/>
              </w:rPr>
            </w:pPr>
            <w:r w:rsidRPr="00FE1907">
              <w:rPr>
                <w:rFonts w:eastAsia="Calibri"/>
                <w:sz w:val="18"/>
                <w:szCs w:val="18"/>
              </w:rPr>
              <w:t>Edital nº 011/2024/2024</w:t>
            </w:r>
          </w:p>
        </w:tc>
        <w:tc>
          <w:tcPr>
            <w:tcW w:w="2551" w:type="dxa"/>
            <w:vAlign w:val="bottom"/>
          </w:tcPr>
          <w:p w14:paraId="7215E1C3" w14:textId="77777777" w:rsidR="00FE1907" w:rsidRPr="00FE1907" w:rsidRDefault="00FE1907" w:rsidP="00FE1907">
            <w:pPr>
              <w:rPr>
                <w:rFonts w:eastAsia="Calibri"/>
                <w:sz w:val="18"/>
                <w:szCs w:val="18"/>
              </w:rPr>
            </w:pPr>
            <w:r w:rsidRPr="00FE1907">
              <w:rPr>
                <w:rFonts w:eastAsia="Calibri"/>
                <w:sz w:val="18"/>
                <w:szCs w:val="18"/>
              </w:rPr>
              <w:t>Secretaria do Estado – Cuiabá – MT</w:t>
            </w:r>
          </w:p>
        </w:tc>
        <w:tc>
          <w:tcPr>
            <w:tcW w:w="2835" w:type="dxa"/>
            <w:vAlign w:val="bottom"/>
          </w:tcPr>
          <w:p w14:paraId="4C82E914" w14:textId="77777777" w:rsidR="00FE1907" w:rsidRPr="00FE1907" w:rsidRDefault="00FE1907" w:rsidP="00FE1907">
            <w:pPr>
              <w:rPr>
                <w:rFonts w:eastAsia="Calibri"/>
                <w:sz w:val="18"/>
                <w:szCs w:val="18"/>
              </w:rPr>
            </w:pPr>
            <w:r w:rsidRPr="00FE1907">
              <w:rPr>
                <w:rFonts w:eastAsia="Calibri"/>
                <w:sz w:val="18"/>
                <w:szCs w:val="18"/>
              </w:rPr>
              <w:t>57094030000121-1-000008/2024</w:t>
            </w:r>
          </w:p>
        </w:tc>
      </w:tr>
      <w:tr w:rsidR="00FE1907" w:rsidRPr="00FE1907" w14:paraId="0803AA6A" w14:textId="77777777" w:rsidTr="00C06D34">
        <w:trPr>
          <w:trHeight w:val="498"/>
        </w:trPr>
        <w:tc>
          <w:tcPr>
            <w:tcW w:w="1336" w:type="dxa"/>
            <w:vAlign w:val="bottom"/>
          </w:tcPr>
          <w:p w14:paraId="5BF30B2A" w14:textId="77777777" w:rsidR="00FE1907" w:rsidRPr="00FE1907" w:rsidRDefault="00FE1907" w:rsidP="00FE1907">
            <w:pPr>
              <w:rPr>
                <w:rFonts w:eastAsia="Calibri"/>
                <w:sz w:val="18"/>
                <w:szCs w:val="18"/>
              </w:rPr>
            </w:pPr>
            <w:r w:rsidRPr="00FE1907">
              <w:rPr>
                <w:rFonts w:eastAsia="Calibri"/>
                <w:sz w:val="18"/>
                <w:szCs w:val="18"/>
              </w:rPr>
              <w:t>05, 12</w:t>
            </w:r>
          </w:p>
        </w:tc>
        <w:tc>
          <w:tcPr>
            <w:tcW w:w="2835" w:type="dxa"/>
            <w:vAlign w:val="bottom"/>
          </w:tcPr>
          <w:p w14:paraId="16004285" w14:textId="77777777" w:rsidR="00FE1907" w:rsidRPr="00FE1907" w:rsidRDefault="00FE1907" w:rsidP="00FE1907">
            <w:pPr>
              <w:rPr>
                <w:rFonts w:eastAsia="Calibri"/>
                <w:sz w:val="18"/>
                <w:szCs w:val="18"/>
              </w:rPr>
            </w:pPr>
            <w:r w:rsidRPr="00FE1907">
              <w:rPr>
                <w:rFonts w:eastAsia="Calibri"/>
                <w:sz w:val="18"/>
                <w:szCs w:val="18"/>
              </w:rPr>
              <w:t>Edital nº 151/2025</w:t>
            </w:r>
          </w:p>
        </w:tc>
        <w:tc>
          <w:tcPr>
            <w:tcW w:w="2551" w:type="dxa"/>
            <w:vAlign w:val="bottom"/>
          </w:tcPr>
          <w:p w14:paraId="2304B040" w14:textId="77777777" w:rsidR="00FE1907" w:rsidRPr="00FE1907" w:rsidRDefault="00FE1907" w:rsidP="00FE1907">
            <w:pPr>
              <w:rPr>
                <w:rFonts w:eastAsia="Calibri"/>
                <w:sz w:val="18"/>
                <w:szCs w:val="18"/>
              </w:rPr>
            </w:pPr>
            <w:r w:rsidRPr="00FE1907">
              <w:rPr>
                <w:rFonts w:eastAsia="Calibri"/>
                <w:sz w:val="18"/>
                <w:szCs w:val="18"/>
              </w:rPr>
              <w:t>Consórcio Intermunicipal Bicas – MG</w:t>
            </w:r>
          </w:p>
        </w:tc>
        <w:tc>
          <w:tcPr>
            <w:tcW w:w="2835" w:type="dxa"/>
            <w:vAlign w:val="bottom"/>
          </w:tcPr>
          <w:p w14:paraId="05EA491E" w14:textId="77777777" w:rsidR="00FE1907" w:rsidRPr="00FE1907" w:rsidRDefault="00FE1907" w:rsidP="00FE1907">
            <w:pPr>
              <w:rPr>
                <w:rFonts w:eastAsia="Calibri"/>
                <w:sz w:val="18"/>
                <w:szCs w:val="18"/>
              </w:rPr>
            </w:pPr>
            <w:r w:rsidRPr="00FE1907">
              <w:rPr>
                <w:rFonts w:eastAsia="Calibri"/>
                <w:sz w:val="18"/>
                <w:szCs w:val="18"/>
              </w:rPr>
              <w:t>073556999000155-1-000108/2025</w:t>
            </w:r>
          </w:p>
        </w:tc>
      </w:tr>
      <w:tr w:rsidR="00FE1907" w:rsidRPr="00FE1907" w14:paraId="199C0211" w14:textId="77777777" w:rsidTr="00C06D34">
        <w:trPr>
          <w:trHeight w:val="498"/>
        </w:trPr>
        <w:tc>
          <w:tcPr>
            <w:tcW w:w="1336" w:type="dxa"/>
            <w:vAlign w:val="bottom"/>
          </w:tcPr>
          <w:p w14:paraId="0FAD65EC" w14:textId="77777777" w:rsidR="00FE1907" w:rsidRPr="00FE1907" w:rsidRDefault="00FE1907" w:rsidP="00FE1907">
            <w:pPr>
              <w:rPr>
                <w:rFonts w:eastAsia="Calibri"/>
                <w:sz w:val="18"/>
                <w:szCs w:val="18"/>
              </w:rPr>
            </w:pPr>
            <w:r w:rsidRPr="00FE1907">
              <w:rPr>
                <w:rFonts w:eastAsia="Calibri"/>
                <w:sz w:val="18"/>
                <w:szCs w:val="18"/>
              </w:rPr>
              <w:t>08, 09</w:t>
            </w:r>
          </w:p>
        </w:tc>
        <w:tc>
          <w:tcPr>
            <w:tcW w:w="2835" w:type="dxa"/>
            <w:vAlign w:val="bottom"/>
          </w:tcPr>
          <w:p w14:paraId="0A2BD82B" w14:textId="77777777" w:rsidR="00FE1907" w:rsidRPr="00FE1907" w:rsidRDefault="00FE1907" w:rsidP="00FE1907">
            <w:pPr>
              <w:rPr>
                <w:rFonts w:eastAsia="Calibri"/>
                <w:sz w:val="18"/>
                <w:szCs w:val="18"/>
              </w:rPr>
            </w:pPr>
            <w:r w:rsidRPr="00FE1907">
              <w:rPr>
                <w:rFonts w:eastAsia="Calibri"/>
                <w:sz w:val="18"/>
                <w:szCs w:val="18"/>
              </w:rPr>
              <w:t>Ato que autoriza a Contratação Direta nº 009/2025</w:t>
            </w:r>
          </w:p>
        </w:tc>
        <w:tc>
          <w:tcPr>
            <w:tcW w:w="2551" w:type="dxa"/>
            <w:vAlign w:val="bottom"/>
          </w:tcPr>
          <w:p w14:paraId="4F109D65" w14:textId="77777777" w:rsidR="00FE1907" w:rsidRPr="00FE1907" w:rsidRDefault="00FE1907" w:rsidP="00FE1907">
            <w:pPr>
              <w:rPr>
                <w:rFonts w:eastAsia="Calibri"/>
                <w:sz w:val="18"/>
                <w:szCs w:val="18"/>
              </w:rPr>
            </w:pPr>
            <w:r w:rsidRPr="00FE1907">
              <w:rPr>
                <w:rFonts w:eastAsia="Calibri"/>
                <w:sz w:val="18"/>
                <w:szCs w:val="18"/>
              </w:rPr>
              <w:t>Associação Comunidade Palmas – TO</w:t>
            </w:r>
          </w:p>
        </w:tc>
        <w:tc>
          <w:tcPr>
            <w:tcW w:w="2835" w:type="dxa"/>
            <w:vAlign w:val="bottom"/>
          </w:tcPr>
          <w:p w14:paraId="4B73193C" w14:textId="77777777" w:rsidR="00FE1907" w:rsidRPr="00FE1907" w:rsidRDefault="00FE1907" w:rsidP="00FE1907">
            <w:pPr>
              <w:rPr>
                <w:rFonts w:eastAsia="Calibri"/>
                <w:sz w:val="18"/>
                <w:szCs w:val="18"/>
              </w:rPr>
            </w:pPr>
            <w:r w:rsidRPr="00FE1907">
              <w:rPr>
                <w:rFonts w:eastAsia="Calibri"/>
                <w:sz w:val="18"/>
                <w:szCs w:val="18"/>
              </w:rPr>
              <w:t>17347503000130-1-000010/2025</w:t>
            </w:r>
          </w:p>
        </w:tc>
      </w:tr>
      <w:tr w:rsidR="00FE1907" w:rsidRPr="00FE1907" w14:paraId="308C3AE4" w14:textId="77777777" w:rsidTr="00C06D34">
        <w:trPr>
          <w:trHeight w:val="498"/>
        </w:trPr>
        <w:tc>
          <w:tcPr>
            <w:tcW w:w="1336" w:type="dxa"/>
            <w:vAlign w:val="bottom"/>
          </w:tcPr>
          <w:p w14:paraId="110815E7" w14:textId="77777777" w:rsidR="00FE1907" w:rsidRPr="00FE1907" w:rsidRDefault="00FE1907" w:rsidP="00FE1907">
            <w:pPr>
              <w:rPr>
                <w:rFonts w:eastAsia="Calibri"/>
                <w:sz w:val="18"/>
                <w:szCs w:val="18"/>
              </w:rPr>
            </w:pPr>
            <w:r w:rsidRPr="00FE1907">
              <w:rPr>
                <w:rFonts w:eastAsia="Calibri"/>
                <w:sz w:val="18"/>
                <w:szCs w:val="18"/>
              </w:rPr>
              <w:t>10</w:t>
            </w:r>
          </w:p>
        </w:tc>
        <w:tc>
          <w:tcPr>
            <w:tcW w:w="2835" w:type="dxa"/>
            <w:vAlign w:val="bottom"/>
          </w:tcPr>
          <w:p w14:paraId="7E3CFC95" w14:textId="77777777" w:rsidR="00FE1907" w:rsidRPr="00FE1907" w:rsidRDefault="00FE1907" w:rsidP="00FE1907">
            <w:pPr>
              <w:rPr>
                <w:rFonts w:eastAsia="Calibri"/>
                <w:sz w:val="18"/>
                <w:szCs w:val="18"/>
              </w:rPr>
            </w:pPr>
            <w:r w:rsidRPr="00FE1907">
              <w:rPr>
                <w:rFonts w:eastAsia="Calibri"/>
                <w:sz w:val="18"/>
                <w:szCs w:val="18"/>
              </w:rPr>
              <w:t>Edital nº 053/2025</w:t>
            </w:r>
          </w:p>
        </w:tc>
        <w:tc>
          <w:tcPr>
            <w:tcW w:w="2551" w:type="dxa"/>
            <w:vAlign w:val="bottom"/>
          </w:tcPr>
          <w:p w14:paraId="04B2CCC7" w14:textId="77777777" w:rsidR="00FE1907" w:rsidRPr="00FE1907" w:rsidRDefault="00FE1907" w:rsidP="00FE1907">
            <w:pPr>
              <w:rPr>
                <w:rFonts w:eastAsia="Calibri"/>
                <w:sz w:val="18"/>
                <w:szCs w:val="18"/>
              </w:rPr>
            </w:pPr>
            <w:r w:rsidRPr="00FE1907">
              <w:rPr>
                <w:rFonts w:eastAsia="Calibri"/>
                <w:sz w:val="18"/>
                <w:szCs w:val="18"/>
              </w:rPr>
              <w:t>Município de Reserva – PR</w:t>
            </w:r>
          </w:p>
        </w:tc>
        <w:tc>
          <w:tcPr>
            <w:tcW w:w="2835" w:type="dxa"/>
            <w:vAlign w:val="bottom"/>
          </w:tcPr>
          <w:p w14:paraId="5A66B074" w14:textId="77777777" w:rsidR="00FE1907" w:rsidRPr="00FE1907" w:rsidRDefault="00FE1907" w:rsidP="00FE1907">
            <w:pPr>
              <w:rPr>
                <w:rFonts w:eastAsia="Calibri"/>
                <w:sz w:val="18"/>
                <w:szCs w:val="18"/>
              </w:rPr>
            </w:pPr>
            <w:r w:rsidRPr="00FE1907">
              <w:rPr>
                <w:rFonts w:eastAsia="Calibri"/>
                <w:sz w:val="18"/>
                <w:szCs w:val="18"/>
              </w:rPr>
              <w:t>76169879000161-1-000126/2025</w:t>
            </w:r>
          </w:p>
        </w:tc>
      </w:tr>
      <w:tr w:rsidR="00FE1907" w:rsidRPr="00FE1907" w14:paraId="268502C2" w14:textId="77777777" w:rsidTr="00C06D34">
        <w:trPr>
          <w:trHeight w:val="498"/>
        </w:trPr>
        <w:tc>
          <w:tcPr>
            <w:tcW w:w="1336" w:type="dxa"/>
            <w:vAlign w:val="bottom"/>
          </w:tcPr>
          <w:p w14:paraId="0EBC141F" w14:textId="77777777" w:rsidR="00FE1907" w:rsidRPr="00FE1907" w:rsidRDefault="00FE1907" w:rsidP="00FE1907">
            <w:pPr>
              <w:rPr>
                <w:rFonts w:eastAsia="Calibri"/>
                <w:sz w:val="18"/>
                <w:szCs w:val="18"/>
              </w:rPr>
            </w:pPr>
            <w:r w:rsidRPr="00FE1907">
              <w:rPr>
                <w:rFonts w:eastAsia="Calibri"/>
                <w:sz w:val="18"/>
                <w:szCs w:val="18"/>
              </w:rPr>
              <w:t>13, 19, 20, 22</w:t>
            </w:r>
          </w:p>
        </w:tc>
        <w:tc>
          <w:tcPr>
            <w:tcW w:w="2835" w:type="dxa"/>
            <w:vAlign w:val="bottom"/>
          </w:tcPr>
          <w:p w14:paraId="605CB430" w14:textId="77777777" w:rsidR="00FE1907" w:rsidRPr="00FE1907" w:rsidRDefault="00FE1907" w:rsidP="00FE1907">
            <w:pPr>
              <w:rPr>
                <w:rFonts w:eastAsia="Calibri"/>
                <w:sz w:val="18"/>
                <w:szCs w:val="18"/>
              </w:rPr>
            </w:pPr>
            <w:r w:rsidRPr="00FE1907">
              <w:rPr>
                <w:rFonts w:eastAsia="Calibri"/>
                <w:sz w:val="18"/>
                <w:szCs w:val="18"/>
              </w:rPr>
              <w:t>Ato que autoriza a Contratação Direta nº 002/2025</w:t>
            </w:r>
          </w:p>
        </w:tc>
        <w:tc>
          <w:tcPr>
            <w:tcW w:w="2551" w:type="dxa"/>
            <w:vAlign w:val="bottom"/>
          </w:tcPr>
          <w:p w14:paraId="5F7987DA" w14:textId="77777777" w:rsidR="00FE1907" w:rsidRPr="00FE1907" w:rsidRDefault="00FE1907" w:rsidP="00FE1907">
            <w:pPr>
              <w:rPr>
                <w:rFonts w:eastAsia="Calibri"/>
                <w:sz w:val="18"/>
                <w:szCs w:val="18"/>
              </w:rPr>
            </w:pPr>
            <w:r w:rsidRPr="00FE1907">
              <w:rPr>
                <w:rFonts w:eastAsia="Calibri"/>
                <w:sz w:val="18"/>
                <w:szCs w:val="18"/>
              </w:rPr>
              <w:t>Município de São Luís – MA</w:t>
            </w:r>
          </w:p>
        </w:tc>
        <w:tc>
          <w:tcPr>
            <w:tcW w:w="2835" w:type="dxa"/>
            <w:vAlign w:val="bottom"/>
          </w:tcPr>
          <w:p w14:paraId="545D9E0C" w14:textId="77777777" w:rsidR="00FE1907" w:rsidRPr="00FE1907" w:rsidRDefault="00FE1907" w:rsidP="00FE1907">
            <w:pPr>
              <w:rPr>
                <w:rFonts w:eastAsia="Calibri"/>
                <w:sz w:val="18"/>
                <w:szCs w:val="18"/>
              </w:rPr>
            </w:pPr>
            <w:r w:rsidRPr="00FE1907">
              <w:rPr>
                <w:rFonts w:eastAsia="Calibri"/>
                <w:sz w:val="18"/>
                <w:szCs w:val="18"/>
              </w:rPr>
              <w:t>06307102000130-1-000862/2025</w:t>
            </w:r>
          </w:p>
        </w:tc>
      </w:tr>
      <w:tr w:rsidR="00FE1907" w:rsidRPr="00FE1907" w14:paraId="56D2C602" w14:textId="77777777" w:rsidTr="00C06D34">
        <w:trPr>
          <w:trHeight w:val="498"/>
        </w:trPr>
        <w:tc>
          <w:tcPr>
            <w:tcW w:w="1336" w:type="dxa"/>
            <w:vAlign w:val="bottom"/>
          </w:tcPr>
          <w:p w14:paraId="57C7A27E" w14:textId="77777777" w:rsidR="00FE1907" w:rsidRPr="00FE1907" w:rsidRDefault="00FE1907" w:rsidP="00FE1907">
            <w:pPr>
              <w:rPr>
                <w:rFonts w:eastAsia="Calibri"/>
                <w:sz w:val="18"/>
                <w:szCs w:val="18"/>
              </w:rPr>
            </w:pPr>
            <w:r w:rsidRPr="00FE1907">
              <w:rPr>
                <w:rFonts w:eastAsia="Calibri"/>
                <w:sz w:val="18"/>
                <w:szCs w:val="18"/>
              </w:rPr>
              <w:t>14</w:t>
            </w:r>
          </w:p>
        </w:tc>
        <w:tc>
          <w:tcPr>
            <w:tcW w:w="2835" w:type="dxa"/>
            <w:vAlign w:val="bottom"/>
          </w:tcPr>
          <w:p w14:paraId="20B1A9B2" w14:textId="77777777" w:rsidR="00FE1907" w:rsidRPr="00FE1907" w:rsidRDefault="00FE1907" w:rsidP="00FE1907">
            <w:pPr>
              <w:rPr>
                <w:rFonts w:eastAsia="Calibri"/>
                <w:sz w:val="18"/>
                <w:szCs w:val="18"/>
              </w:rPr>
            </w:pPr>
            <w:r w:rsidRPr="00FE1907">
              <w:rPr>
                <w:rFonts w:eastAsia="Calibri"/>
                <w:sz w:val="18"/>
                <w:szCs w:val="18"/>
              </w:rPr>
              <w:t>Edital nº 19000-039/2025</w:t>
            </w:r>
          </w:p>
        </w:tc>
        <w:tc>
          <w:tcPr>
            <w:tcW w:w="2551" w:type="dxa"/>
            <w:vAlign w:val="bottom"/>
          </w:tcPr>
          <w:p w14:paraId="5AC7D70C" w14:textId="77777777" w:rsidR="00FE1907" w:rsidRPr="00FE1907" w:rsidRDefault="00FE1907" w:rsidP="00FE1907">
            <w:pPr>
              <w:rPr>
                <w:rFonts w:eastAsia="Calibri"/>
                <w:sz w:val="18"/>
                <w:szCs w:val="18"/>
              </w:rPr>
            </w:pPr>
            <w:r w:rsidRPr="00FE1907">
              <w:rPr>
                <w:rFonts w:eastAsia="Calibri"/>
                <w:sz w:val="18"/>
                <w:szCs w:val="18"/>
              </w:rPr>
              <w:t>Secretaria João Pessoa – PB</w:t>
            </w:r>
          </w:p>
        </w:tc>
        <w:tc>
          <w:tcPr>
            <w:tcW w:w="2835" w:type="dxa"/>
            <w:vAlign w:val="bottom"/>
          </w:tcPr>
          <w:p w14:paraId="3F91C8D7" w14:textId="77777777" w:rsidR="00FE1907" w:rsidRPr="00FE1907" w:rsidRDefault="00FE1907" w:rsidP="00FE1907">
            <w:pPr>
              <w:rPr>
                <w:rFonts w:eastAsia="Calibri"/>
                <w:sz w:val="18"/>
                <w:szCs w:val="18"/>
              </w:rPr>
            </w:pPr>
            <w:r w:rsidRPr="00FE1907">
              <w:rPr>
                <w:rFonts w:eastAsia="Calibri"/>
                <w:sz w:val="18"/>
                <w:szCs w:val="18"/>
              </w:rPr>
              <w:t>08761140000194-1-000073/2025</w:t>
            </w:r>
          </w:p>
        </w:tc>
      </w:tr>
      <w:tr w:rsidR="00FE1907" w:rsidRPr="00FE1907" w14:paraId="3858B9C3" w14:textId="77777777" w:rsidTr="00C06D34">
        <w:trPr>
          <w:trHeight w:val="498"/>
        </w:trPr>
        <w:tc>
          <w:tcPr>
            <w:tcW w:w="1336" w:type="dxa"/>
            <w:vAlign w:val="bottom"/>
          </w:tcPr>
          <w:p w14:paraId="6F0315C3" w14:textId="77777777" w:rsidR="00FE1907" w:rsidRPr="00FE1907" w:rsidRDefault="00FE1907" w:rsidP="00FE1907">
            <w:pPr>
              <w:rPr>
                <w:rFonts w:eastAsia="Calibri"/>
                <w:sz w:val="18"/>
                <w:szCs w:val="18"/>
              </w:rPr>
            </w:pPr>
            <w:r w:rsidRPr="00FE1907">
              <w:rPr>
                <w:rFonts w:eastAsia="Calibri"/>
                <w:sz w:val="18"/>
                <w:szCs w:val="18"/>
              </w:rPr>
              <w:lastRenderedPageBreak/>
              <w:t>17, 25, 26, 27</w:t>
            </w:r>
          </w:p>
        </w:tc>
        <w:tc>
          <w:tcPr>
            <w:tcW w:w="2835" w:type="dxa"/>
            <w:vAlign w:val="bottom"/>
          </w:tcPr>
          <w:p w14:paraId="6466CE47" w14:textId="77777777" w:rsidR="00FE1907" w:rsidRPr="00FE1907" w:rsidRDefault="00FE1907" w:rsidP="00FE1907">
            <w:pPr>
              <w:rPr>
                <w:rFonts w:eastAsia="Calibri"/>
                <w:sz w:val="18"/>
                <w:szCs w:val="18"/>
              </w:rPr>
            </w:pPr>
            <w:r w:rsidRPr="00FE1907">
              <w:rPr>
                <w:rFonts w:eastAsia="Calibri"/>
                <w:sz w:val="18"/>
                <w:szCs w:val="18"/>
              </w:rPr>
              <w:t>Edital nº 141/2025</w:t>
            </w:r>
          </w:p>
        </w:tc>
        <w:tc>
          <w:tcPr>
            <w:tcW w:w="2551" w:type="dxa"/>
            <w:vAlign w:val="bottom"/>
          </w:tcPr>
          <w:p w14:paraId="57045E1F" w14:textId="77777777" w:rsidR="00FE1907" w:rsidRPr="00FE1907" w:rsidRDefault="00FE1907" w:rsidP="00FE1907">
            <w:pPr>
              <w:rPr>
                <w:rFonts w:eastAsia="Calibri"/>
                <w:sz w:val="18"/>
                <w:szCs w:val="18"/>
              </w:rPr>
            </w:pPr>
            <w:r w:rsidRPr="00FE1907">
              <w:rPr>
                <w:rFonts w:eastAsia="Calibri"/>
                <w:sz w:val="18"/>
                <w:szCs w:val="18"/>
              </w:rPr>
              <w:t>Município de Canela – RS</w:t>
            </w:r>
          </w:p>
        </w:tc>
        <w:tc>
          <w:tcPr>
            <w:tcW w:w="2835" w:type="dxa"/>
            <w:vAlign w:val="bottom"/>
          </w:tcPr>
          <w:p w14:paraId="5D9BAD6B" w14:textId="77777777" w:rsidR="00FE1907" w:rsidRPr="00FE1907" w:rsidRDefault="00FE1907" w:rsidP="00FE1907">
            <w:pPr>
              <w:rPr>
                <w:rFonts w:eastAsia="Calibri"/>
                <w:sz w:val="18"/>
                <w:szCs w:val="18"/>
              </w:rPr>
            </w:pPr>
            <w:r w:rsidRPr="00FE1907">
              <w:rPr>
                <w:rFonts w:eastAsia="Calibri"/>
                <w:sz w:val="18"/>
                <w:szCs w:val="18"/>
              </w:rPr>
              <w:t>88585518000185-1-000276/2025</w:t>
            </w:r>
          </w:p>
        </w:tc>
      </w:tr>
      <w:tr w:rsidR="00FE1907" w:rsidRPr="00FE1907" w14:paraId="22B258AC" w14:textId="77777777" w:rsidTr="00C06D34">
        <w:trPr>
          <w:trHeight w:val="498"/>
        </w:trPr>
        <w:tc>
          <w:tcPr>
            <w:tcW w:w="1336" w:type="dxa"/>
            <w:vAlign w:val="bottom"/>
          </w:tcPr>
          <w:p w14:paraId="3EDB4A27" w14:textId="77777777" w:rsidR="00FE1907" w:rsidRPr="00FE1907" w:rsidRDefault="00FE1907" w:rsidP="00FE1907">
            <w:pPr>
              <w:rPr>
                <w:rFonts w:eastAsia="Calibri"/>
                <w:sz w:val="18"/>
                <w:szCs w:val="18"/>
              </w:rPr>
            </w:pPr>
            <w:r w:rsidRPr="00FE1907">
              <w:rPr>
                <w:rFonts w:eastAsia="Calibri"/>
                <w:sz w:val="18"/>
                <w:szCs w:val="18"/>
              </w:rPr>
              <w:t>18</w:t>
            </w:r>
          </w:p>
        </w:tc>
        <w:tc>
          <w:tcPr>
            <w:tcW w:w="2835" w:type="dxa"/>
            <w:vAlign w:val="bottom"/>
          </w:tcPr>
          <w:p w14:paraId="7DB88B9D" w14:textId="77777777" w:rsidR="00FE1907" w:rsidRPr="00FE1907" w:rsidRDefault="00FE1907" w:rsidP="00FE1907">
            <w:pPr>
              <w:rPr>
                <w:rFonts w:eastAsia="Calibri"/>
                <w:sz w:val="18"/>
                <w:szCs w:val="18"/>
              </w:rPr>
            </w:pPr>
            <w:r w:rsidRPr="00FE1907">
              <w:rPr>
                <w:rFonts w:eastAsia="Calibri"/>
                <w:sz w:val="18"/>
                <w:szCs w:val="18"/>
              </w:rPr>
              <w:t>Edital nº 16/2025</w:t>
            </w:r>
          </w:p>
        </w:tc>
        <w:tc>
          <w:tcPr>
            <w:tcW w:w="2551" w:type="dxa"/>
            <w:vAlign w:val="bottom"/>
          </w:tcPr>
          <w:p w14:paraId="2BD0F0E2" w14:textId="77777777" w:rsidR="00FE1907" w:rsidRPr="00FE1907" w:rsidRDefault="00FE1907" w:rsidP="00FE1907">
            <w:pPr>
              <w:rPr>
                <w:rFonts w:eastAsia="Calibri"/>
                <w:sz w:val="18"/>
                <w:szCs w:val="18"/>
              </w:rPr>
            </w:pPr>
            <w:r w:rsidRPr="00FE1907">
              <w:rPr>
                <w:rFonts w:eastAsia="Calibri"/>
                <w:sz w:val="18"/>
                <w:szCs w:val="18"/>
              </w:rPr>
              <w:t xml:space="preserve">Município de </w:t>
            </w:r>
            <w:proofErr w:type="spellStart"/>
            <w:r w:rsidRPr="00FE1907">
              <w:rPr>
                <w:rFonts w:eastAsia="Calibri"/>
                <w:sz w:val="18"/>
                <w:szCs w:val="18"/>
              </w:rPr>
              <w:t>Pontalinda</w:t>
            </w:r>
            <w:proofErr w:type="spellEnd"/>
            <w:r w:rsidRPr="00FE1907">
              <w:rPr>
                <w:rFonts w:eastAsia="Calibri"/>
                <w:sz w:val="18"/>
                <w:szCs w:val="18"/>
              </w:rPr>
              <w:t xml:space="preserve"> – SP</w:t>
            </w:r>
          </w:p>
        </w:tc>
        <w:tc>
          <w:tcPr>
            <w:tcW w:w="2835" w:type="dxa"/>
            <w:vAlign w:val="bottom"/>
          </w:tcPr>
          <w:p w14:paraId="09B5E8D8" w14:textId="77777777" w:rsidR="00FE1907" w:rsidRPr="00FE1907" w:rsidRDefault="00FE1907" w:rsidP="00FE1907">
            <w:pPr>
              <w:rPr>
                <w:rFonts w:eastAsia="Calibri"/>
                <w:sz w:val="18"/>
                <w:szCs w:val="18"/>
              </w:rPr>
            </w:pPr>
            <w:r w:rsidRPr="00FE1907">
              <w:rPr>
                <w:rFonts w:eastAsia="Calibri"/>
                <w:sz w:val="18"/>
                <w:szCs w:val="18"/>
              </w:rPr>
              <w:t>65712077000130-1-000019/2025</w:t>
            </w:r>
          </w:p>
        </w:tc>
      </w:tr>
      <w:tr w:rsidR="00FE1907" w:rsidRPr="00FE1907" w14:paraId="3C3880A2" w14:textId="77777777" w:rsidTr="00C06D34">
        <w:trPr>
          <w:trHeight w:val="498"/>
        </w:trPr>
        <w:tc>
          <w:tcPr>
            <w:tcW w:w="1336" w:type="dxa"/>
            <w:vAlign w:val="bottom"/>
          </w:tcPr>
          <w:p w14:paraId="2F008CC9" w14:textId="77777777" w:rsidR="00FE1907" w:rsidRPr="00FE1907" w:rsidRDefault="00FE1907" w:rsidP="00FE1907">
            <w:pPr>
              <w:rPr>
                <w:rFonts w:eastAsia="Calibri"/>
                <w:sz w:val="18"/>
                <w:szCs w:val="18"/>
              </w:rPr>
            </w:pPr>
            <w:r w:rsidRPr="00FE1907">
              <w:rPr>
                <w:rFonts w:eastAsia="Calibri"/>
                <w:sz w:val="18"/>
                <w:szCs w:val="18"/>
              </w:rPr>
              <w:t>23</w:t>
            </w:r>
          </w:p>
        </w:tc>
        <w:tc>
          <w:tcPr>
            <w:tcW w:w="2835" w:type="dxa"/>
            <w:vAlign w:val="bottom"/>
          </w:tcPr>
          <w:p w14:paraId="4325CDBE" w14:textId="77777777" w:rsidR="00FE1907" w:rsidRPr="00FE1907" w:rsidRDefault="00FE1907" w:rsidP="00FE1907">
            <w:pPr>
              <w:rPr>
                <w:rFonts w:eastAsia="Calibri"/>
                <w:sz w:val="18"/>
                <w:szCs w:val="18"/>
              </w:rPr>
            </w:pPr>
            <w:r w:rsidRPr="00FE1907">
              <w:rPr>
                <w:rFonts w:eastAsia="Calibri"/>
                <w:sz w:val="18"/>
                <w:szCs w:val="18"/>
              </w:rPr>
              <w:t>Ato que autoriza a Contratação Direta nº 11/2025</w:t>
            </w:r>
          </w:p>
        </w:tc>
        <w:tc>
          <w:tcPr>
            <w:tcW w:w="2551" w:type="dxa"/>
            <w:vAlign w:val="bottom"/>
          </w:tcPr>
          <w:p w14:paraId="1C52B9E2" w14:textId="77777777" w:rsidR="00FE1907" w:rsidRPr="00FE1907" w:rsidRDefault="00FE1907" w:rsidP="00FE1907">
            <w:pPr>
              <w:rPr>
                <w:rFonts w:eastAsia="Calibri"/>
                <w:sz w:val="18"/>
                <w:szCs w:val="18"/>
              </w:rPr>
            </w:pPr>
            <w:r w:rsidRPr="00FE1907">
              <w:rPr>
                <w:rFonts w:eastAsia="Calibri"/>
                <w:sz w:val="18"/>
                <w:szCs w:val="18"/>
              </w:rPr>
              <w:t>Município de Canarana – BA</w:t>
            </w:r>
          </w:p>
        </w:tc>
        <w:tc>
          <w:tcPr>
            <w:tcW w:w="2835" w:type="dxa"/>
            <w:vAlign w:val="bottom"/>
          </w:tcPr>
          <w:p w14:paraId="2CB1CDFF" w14:textId="77777777" w:rsidR="00FE1907" w:rsidRPr="00FE1907" w:rsidRDefault="00FE1907" w:rsidP="00FE1907">
            <w:pPr>
              <w:rPr>
                <w:rFonts w:eastAsia="Calibri"/>
                <w:sz w:val="18"/>
                <w:szCs w:val="18"/>
              </w:rPr>
            </w:pPr>
            <w:r w:rsidRPr="00FE1907">
              <w:rPr>
                <w:rFonts w:eastAsia="Calibri"/>
                <w:sz w:val="18"/>
                <w:szCs w:val="18"/>
              </w:rPr>
              <w:t>13714464000101-1-000014/2025</w:t>
            </w:r>
          </w:p>
        </w:tc>
      </w:tr>
      <w:tr w:rsidR="00FE1907" w:rsidRPr="00FE1907" w14:paraId="2E77BBBC" w14:textId="77777777" w:rsidTr="00C06D34">
        <w:trPr>
          <w:trHeight w:val="498"/>
        </w:trPr>
        <w:tc>
          <w:tcPr>
            <w:tcW w:w="1336" w:type="dxa"/>
            <w:vAlign w:val="bottom"/>
          </w:tcPr>
          <w:p w14:paraId="5EABAE40" w14:textId="77777777" w:rsidR="00FE1907" w:rsidRPr="00FE1907" w:rsidRDefault="00FE1907" w:rsidP="00FE1907">
            <w:pPr>
              <w:rPr>
                <w:rFonts w:eastAsia="Calibri"/>
                <w:sz w:val="18"/>
                <w:szCs w:val="18"/>
              </w:rPr>
            </w:pPr>
            <w:r w:rsidRPr="00FE1907">
              <w:rPr>
                <w:rFonts w:eastAsia="Calibri"/>
                <w:sz w:val="18"/>
                <w:szCs w:val="18"/>
              </w:rPr>
              <w:t>28</w:t>
            </w:r>
          </w:p>
        </w:tc>
        <w:tc>
          <w:tcPr>
            <w:tcW w:w="2835" w:type="dxa"/>
            <w:vAlign w:val="bottom"/>
          </w:tcPr>
          <w:p w14:paraId="7B48C090" w14:textId="77777777" w:rsidR="00FE1907" w:rsidRPr="00FE1907" w:rsidRDefault="00FE1907" w:rsidP="00FE1907">
            <w:pPr>
              <w:rPr>
                <w:rFonts w:eastAsia="Calibri"/>
                <w:sz w:val="18"/>
                <w:szCs w:val="18"/>
              </w:rPr>
            </w:pPr>
            <w:r w:rsidRPr="00FE1907">
              <w:rPr>
                <w:rFonts w:eastAsia="Calibri"/>
                <w:sz w:val="18"/>
                <w:szCs w:val="18"/>
              </w:rPr>
              <w:t>Edital nº 000078/2025</w:t>
            </w:r>
          </w:p>
        </w:tc>
        <w:tc>
          <w:tcPr>
            <w:tcW w:w="2551" w:type="dxa"/>
            <w:vAlign w:val="bottom"/>
          </w:tcPr>
          <w:p w14:paraId="3110430F" w14:textId="77777777" w:rsidR="00FE1907" w:rsidRPr="00FE1907" w:rsidRDefault="00FE1907" w:rsidP="00FE1907">
            <w:pPr>
              <w:rPr>
                <w:rFonts w:eastAsia="Calibri"/>
                <w:sz w:val="18"/>
                <w:szCs w:val="18"/>
              </w:rPr>
            </w:pPr>
            <w:r w:rsidRPr="00FE1907">
              <w:rPr>
                <w:rFonts w:eastAsia="Calibri"/>
                <w:sz w:val="18"/>
                <w:szCs w:val="18"/>
              </w:rPr>
              <w:t>Município de Serro – MG</w:t>
            </w:r>
          </w:p>
        </w:tc>
        <w:tc>
          <w:tcPr>
            <w:tcW w:w="2835" w:type="dxa"/>
            <w:vAlign w:val="bottom"/>
          </w:tcPr>
          <w:p w14:paraId="57E95BE8" w14:textId="77777777" w:rsidR="00FE1907" w:rsidRPr="00FE1907" w:rsidRDefault="00FE1907" w:rsidP="00FE1907">
            <w:pPr>
              <w:rPr>
                <w:rFonts w:eastAsia="Calibri"/>
                <w:sz w:val="18"/>
                <w:szCs w:val="18"/>
              </w:rPr>
            </w:pPr>
            <w:r w:rsidRPr="00FE1907">
              <w:rPr>
                <w:rFonts w:eastAsia="Calibri"/>
                <w:sz w:val="18"/>
                <w:szCs w:val="18"/>
              </w:rPr>
              <w:t>18303271000181-1-000213/2025</w:t>
            </w:r>
          </w:p>
        </w:tc>
      </w:tr>
      <w:tr w:rsidR="00FE1907" w:rsidRPr="00FE1907" w14:paraId="278E8EBD" w14:textId="77777777" w:rsidTr="00C06D34">
        <w:trPr>
          <w:trHeight w:val="498"/>
        </w:trPr>
        <w:tc>
          <w:tcPr>
            <w:tcW w:w="1336" w:type="dxa"/>
            <w:vAlign w:val="bottom"/>
          </w:tcPr>
          <w:p w14:paraId="4269D6B7" w14:textId="77777777" w:rsidR="00FE1907" w:rsidRPr="00FE1907" w:rsidRDefault="00FE1907" w:rsidP="00FE1907">
            <w:pPr>
              <w:rPr>
                <w:rFonts w:eastAsia="Calibri"/>
                <w:sz w:val="18"/>
                <w:szCs w:val="18"/>
              </w:rPr>
            </w:pPr>
          </w:p>
          <w:p w14:paraId="715F05E4" w14:textId="77777777" w:rsidR="00FE1907" w:rsidRPr="00FE1907" w:rsidRDefault="00FE1907" w:rsidP="00FE1907">
            <w:pPr>
              <w:rPr>
                <w:rFonts w:eastAsia="Calibri"/>
                <w:sz w:val="18"/>
                <w:szCs w:val="18"/>
              </w:rPr>
            </w:pPr>
          </w:p>
          <w:p w14:paraId="6571ECBE" w14:textId="77777777" w:rsidR="00FE1907" w:rsidRPr="00FE1907" w:rsidRDefault="00FE1907" w:rsidP="00FE1907">
            <w:pPr>
              <w:rPr>
                <w:rFonts w:eastAsia="Calibri"/>
                <w:sz w:val="18"/>
                <w:szCs w:val="18"/>
              </w:rPr>
            </w:pPr>
          </w:p>
          <w:p w14:paraId="5E942B09" w14:textId="77777777" w:rsidR="00FE1907" w:rsidRPr="00FE1907" w:rsidRDefault="00FE1907" w:rsidP="00FE1907">
            <w:pPr>
              <w:rPr>
                <w:rFonts w:eastAsia="Calibri"/>
                <w:sz w:val="18"/>
                <w:szCs w:val="18"/>
              </w:rPr>
            </w:pPr>
            <w:r w:rsidRPr="00FE1907">
              <w:rPr>
                <w:rFonts w:eastAsia="Calibri"/>
                <w:sz w:val="18"/>
                <w:szCs w:val="18"/>
              </w:rPr>
              <w:t>29, 30</w:t>
            </w:r>
          </w:p>
        </w:tc>
        <w:tc>
          <w:tcPr>
            <w:tcW w:w="2835" w:type="dxa"/>
            <w:vAlign w:val="bottom"/>
          </w:tcPr>
          <w:p w14:paraId="7543D554" w14:textId="77777777" w:rsidR="00FE1907" w:rsidRPr="00FE1907" w:rsidRDefault="00FE1907" w:rsidP="00FE1907">
            <w:pPr>
              <w:rPr>
                <w:rFonts w:eastAsia="Calibri"/>
                <w:sz w:val="18"/>
                <w:szCs w:val="18"/>
              </w:rPr>
            </w:pPr>
            <w:r w:rsidRPr="00FE1907">
              <w:rPr>
                <w:rFonts w:eastAsia="Calibri"/>
                <w:sz w:val="18"/>
                <w:szCs w:val="18"/>
              </w:rPr>
              <w:t>Ato que autoriza a Contratação Direta nº PRD 11/2025</w:t>
            </w:r>
          </w:p>
        </w:tc>
        <w:tc>
          <w:tcPr>
            <w:tcW w:w="2551" w:type="dxa"/>
            <w:vAlign w:val="bottom"/>
          </w:tcPr>
          <w:p w14:paraId="465BE848" w14:textId="77777777" w:rsidR="00FE1907" w:rsidRPr="00FE1907" w:rsidRDefault="00FE1907" w:rsidP="00FE1907">
            <w:pPr>
              <w:rPr>
                <w:rFonts w:eastAsia="Calibri"/>
                <w:sz w:val="18"/>
                <w:szCs w:val="18"/>
              </w:rPr>
            </w:pPr>
            <w:r w:rsidRPr="00FE1907">
              <w:rPr>
                <w:rFonts w:eastAsia="Calibri"/>
                <w:sz w:val="18"/>
                <w:szCs w:val="18"/>
              </w:rPr>
              <w:t>Munícipio Mirim Doce – SC</w:t>
            </w:r>
          </w:p>
        </w:tc>
        <w:tc>
          <w:tcPr>
            <w:tcW w:w="2835" w:type="dxa"/>
            <w:vAlign w:val="bottom"/>
          </w:tcPr>
          <w:p w14:paraId="4EEAFA3B" w14:textId="77777777" w:rsidR="00FE1907" w:rsidRPr="00FE1907" w:rsidRDefault="00FE1907" w:rsidP="00FE1907">
            <w:pPr>
              <w:rPr>
                <w:rFonts w:eastAsia="Calibri"/>
                <w:sz w:val="18"/>
                <w:szCs w:val="18"/>
              </w:rPr>
            </w:pPr>
            <w:r w:rsidRPr="00FE1907">
              <w:rPr>
                <w:rFonts w:eastAsia="Calibri"/>
                <w:sz w:val="18"/>
                <w:szCs w:val="18"/>
              </w:rPr>
              <w:t>95952289000155-1-000002/2025</w:t>
            </w:r>
          </w:p>
        </w:tc>
      </w:tr>
    </w:tbl>
    <w:p w14:paraId="2306B251" w14:textId="77777777" w:rsidR="00FE1907" w:rsidRPr="00FE1907" w:rsidRDefault="00FE1907" w:rsidP="00FE1907">
      <w:pPr>
        <w:spacing w:line="240" w:lineRule="auto"/>
        <w:ind w:left="426"/>
        <w:jc w:val="both"/>
        <w:rPr>
          <w:rFonts w:ascii="Times New Roman" w:eastAsia="Calibri" w:hAnsi="Times New Roman" w:cs="Times New Roman"/>
          <w:highlight w:val="lightGray"/>
        </w:rPr>
      </w:pPr>
    </w:p>
    <w:p w14:paraId="52F3961B" w14:textId="77777777" w:rsidR="00FE1907" w:rsidRPr="00FE1907" w:rsidRDefault="00FE1907" w:rsidP="00FE1907">
      <w:pPr>
        <w:spacing w:line="240" w:lineRule="auto"/>
        <w:ind w:left="426"/>
        <w:jc w:val="both"/>
        <w:rPr>
          <w:rFonts w:ascii="Times New Roman" w:eastAsia="Calibri" w:hAnsi="Times New Roman" w:cs="Times New Roman"/>
        </w:rPr>
      </w:pPr>
    </w:p>
    <w:p w14:paraId="65D26AFD" w14:textId="77777777" w:rsidR="00FE1907" w:rsidRPr="00FE1907" w:rsidRDefault="00FE1907" w:rsidP="00FE1907">
      <w:pPr>
        <w:numPr>
          <w:ilvl w:val="0"/>
          <w:numId w:val="2"/>
        </w:numPr>
        <w:spacing w:line="240" w:lineRule="auto"/>
        <w:ind w:left="426" w:hanging="426"/>
        <w:jc w:val="both"/>
        <w:rPr>
          <w:rFonts w:ascii="Times New Roman" w:eastAsia="Calibri" w:hAnsi="Times New Roman" w:cs="Times New Roman"/>
        </w:rPr>
      </w:pPr>
      <w:r w:rsidRPr="00FE1907">
        <w:rPr>
          <w:rFonts w:ascii="Times New Roman" w:eastAsia="Calibri" w:hAnsi="Times New Roman" w:cs="Times New Roman"/>
        </w:rPr>
        <w:t xml:space="preserve">Também foi utilizada, como ferramenta de pesquisa, a base de dados do Banco de Preços do Tribunal de Contas de Minas Gerais, destinada a promover a transparência e o controle dos preços praticados nas contratações públicas, conforme previsto no Manual de Procedimentos Licitatórios e Contratações do TCE-MG. </w:t>
      </w:r>
    </w:p>
    <w:p w14:paraId="545F5C4D" w14:textId="77777777" w:rsidR="00FE1907" w:rsidRPr="00FE1907" w:rsidRDefault="00FE1907" w:rsidP="00FE1907">
      <w:pPr>
        <w:ind w:firstLine="426"/>
        <w:rPr>
          <w:rFonts w:ascii="Times New Roman" w:hAnsi="Times New Roman"/>
        </w:rPr>
      </w:pPr>
      <w:r w:rsidRPr="00FE1907">
        <w:rPr>
          <w:rFonts w:ascii="Times New Roman" w:hAnsi="Times New Roman"/>
        </w:rPr>
        <w:t>Para o item 01 não foi localizado resultado.</w:t>
      </w:r>
    </w:p>
    <w:p w14:paraId="6964E17E" w14:textId="77777777" w:rsidR="00FE1907" w:rsidRPr="00FE1907" w:rsidRDefault="00FE1907" w:rsidP="00FE1907">
      <w:pPr>
        <w:spacing w:line="240" w:lineRule="auto"/>
        <w:ind w:left="426"/>
        <w:jc w:val="both"/>
        <w:rPr>
          <w:rFonts w:ascii="Times New Roman" w:eastAsia="Calibri" w:hAnsi="Times New Roman" w:cs="Times New Roman"/>
        </w:rPr>
      </w:pPr>
    </w:p>
    <w:p w14:paraId="5E2B91B6" w14:textId="77777777" w:rsidR="00FE1907" w:rsidRPr="00FE1907" w:rsidRDefault="00FE1907">
      <w:pPr>
        <w:numPr>
          <w:ilvl w:val="0"/>
          <w:numId w:val="27"/>
        </w:numPr>
        <w:spacing w:line="240" w:lineRule="auto"/>
        <w:ind w:left="426" w:hanging="426"/>
        <w:jc w:val="both"/>
        <w:rPr>
          <w:rFonts w:ascii="Times New Roman" w:eastAsia="Calibri" w:hAnsi="Times New Roman" w:cs="Times New Roman"/>
        </w:rPr>
      </w:pPr>
      <w:r w:rsidRPr="00FE1907">
        <w:rPr>
          <w:rFonts w:ascii="Times New Roman" w:eastAsia="Calibri" w:hAnsi="Times New Roman" w:cs="Times New Roman"/>
        </w:rPr>
        <w:t>Para a maior robustez na pesquisa, foi realizada complementação da amostra por meio dos sites de comércio eletrônico listados abaixo. A inclusão se justifica pela ampla abrangência, atualização em tempo real e acesso público, permitindo comparar os valores locais com os praticados no mercado nacional.</w:t>
      </w:r>
      <w:r w:rsidRPr="00FE1907">
        <w:rPr>
          <w:rFonts w:ascii="Times New Roman" w:eastAsia="Calibri" w:hAnsi="Times New Roman" w:cs="Times New Roman"/>
        </w:rPr>
        <w:br/>
        <w:t>Sites consultados:</w:t>
      </w:r>
      <w:r w:rsidRPr="00FE1907">
        <w:rPr>
          <w:rFonts w:ascii="Times New Roman" w:eastAsia="Calibri" w:hAnsi="Times New Roman" w:cs="Times New Roman"/>
        </w:rPr>
        <w:tab/>
      </w:r>
      <w:r w:rsidRPr="00FE1907">
        <w:rPr>
          <w:rFonts w:ascii="Times New Roman" w:eastAsia="Calibri" w:hAnsi="Times New Roman" w:cs="Times New Roman"/>
        </w:rPr>
        <w:br/>
        <w:t xml:space="preserve">• </w:t>
      </w:r>
      <w:hyperlink r:id="rId16" w:history="1">
        <w:r w:rsidRPr="00FE1907">
          <w:rPr>
            <w:rFonts w:ascii="Times New Roman" w:eastAsia="Calibri" w:hAnsi="Times New Roman" w:cs="Times New Roman"/>
            <w:color w:val="0000FF" w:themeColor="hyperlink"/>
            <w:u w:val="single"/>
          </w:rPr>
          <w:t>www.leroymerlin.com.br</w:t>
        </w:r>
      </w:hyperlink>
      <w:r w:rsidRPr="00FE1907">
        <w:rPr>
          <w:rFonts w:ascii="Times New Roman" w:eastAsia="Calibri" w:hAnsi="Times New Roman" w:cs="Times New Roman"/>
        </w:rPr>
        <w:tab/>
      </w:r>
      <w:r w:rsidRPr="00FE1907">
        <w:rPr>
          <w:rFonts w:ascii="Times New Roman" w:eastAsia="Calibri" w:hAnsi="Times New Roman" w:cs="Times New Roman"/>
        </w:rPr>
        <w:br/>
        <w:t xml:space="preserve">• </w:t>
      </w:r>
      <w:hyperlink r:id="rId17" w:history="1">
        <w:r w:rsidRPr="00FE1907">
          <w:rPr>
            <w:rFonts w:ascii="Times New Roman" w:eastAsia="Calibri" w:hAnsi="Times New Roman" w:cs="Times New Roman"/>
            <w:color w:val="0000FF" w:themeColor="hyperlink"/>
            <w:u w:val="single"/>
          </w:rPr>
          <w:t>www.artlimp.com.br</w:t>
        </w:r>
      </w:hyperlink>
      <w:r w:rsidRPr="00FE1907">
        <w:rPr>
          <w:rFonts w:ascii="Times New Roman" w:eastAsia="Calibri" w:hAnsi="Times New Roman" w:cs="Times New Roman"/>
        </w:rPr>
        <w:tab/>
      </w:r>
      <w:r w:rsidRPr="00FE1907">
        <w:rPr>
          <w:rFonts w:ascii="Times New Roman" w:eastAsia="Calibri" w:hAnsi="Times New Roman" w:cs="Times New Roman"/>
        </w:rPr>
        <w:br/>
        <w:t xml:space="preserve">• </w:t>
      </w:r>
      <w:hyperlink r:id="rId18" w:history="1">
        <w:r w:rsidRPr="00FE1907">
          <w:rPr>
            <w:rFonts w:ascii="Times New Roman" w:eastAsia="Calibri" w:hAnsi="Times New Roman" w:cs="Times New Roman"/>
            <w:color w:val="0000FF" w:themeColor="hyperlink"/>
            <w:u w:val="single"/>
          </w:rPr>
          <w:t>www.novalimp.com.br</w:t>
        </w:r>
      </w:hyperlink>
    </w:p>
    <w:p w14:paraId="4881E562" w14:textId="77777777" w:rsidR="00FE1907" w:rsidRPr="00FE1907" w:rsidRDefault="00FE1907" w:rsidP="00FE1907">
      <w:pPr>
        <w:ind w:left="426"/>
        <w:rPr>
          <w:rFonts w:ascii="Times New Roman" w:hAnsi="Times New Roman"/>
        </w:rPr>
      </w:pPr>
      <w:r w:rsidRPr="00FE1907">
        <w:rPr>
          <w:rFonts w:ascii="Times New Roman" w:hAnsi="Times New Roman"/>
        </w:rPr>
        <w:t>Para o item 07, foi localizado resultado para kit com 10 unidades. Para se calcular o valor para 1 unidade, aplicou-se o seguinte cálculo:</w:t>
      </w:r>
      <w:r w:rsidRPr="00FE1907">
        <w:rPr>
          <w:rFonts w:ascii="Times New Roman" w:hAnsi="Times New Roman"/>
        </w:rPr>
        <w:tab/>
      </w:r>
      <w:r w:rsidRPr="00FE1907">
        <w:rPr>
          <w:rFonts w:ascii="Times New Roman" w:hAnsi="Times New Roman"/>
        </w:rPr>
        <w:br/>
        <w:t>(R$37,90÷10 = R$3,79).</w:t>
      </w:r>
    </w:p>
    <w:p w14:paraId="3A49BA84" w14:textId="77777777" w:rsidR="00FE1907" w:rsidRPr="00FE1907" w:rsidRDefault="00FE1907" w:rsidP="00FE1907">
      <w:pPr>
        <w:ind w:left="426"/>
        <w:rPr>
          <w:rFonts w:ascii="Times New Roman" w:hAnsi="Times New Roman"/>
        </w:rPr>
      </w:pPr>
    </w:p>
    <w:p w14:paraId="39853298" w14:textId="77777777" w:rsidR="00FE1907" w:rsidRPr="00FE1907" w:rsidRDefault="00FE1907" w:rsidP="00FE1907">
      <w:pPr>
        <w:ind w:left="426"/>
        <w:rPr>
          <w:rFonts w:ascii="Times New Roman" w:hAnsi="Times New Roman"/>
        </w:rPr>
      </w:pPr>
      <w:r w:rsidRPr="00FE1907">
        <w:rPr>
          <w:rFonts w:ascii="Times New Roman" w:hAnsi="Times New Roman"/>
        </w:rPr>
        <w:t>Para o item 20, foi localizado resultado para kit com 10 unidades. Para se calcular o valor para 1 unidade, aplicou-se o seguinte cálculo:</w:t>
      </w:r>
      <w:r w:rsidRPr="00FE1907">
        <w:rPr>
          <w:rFonts w:ascii="Times New Roman" w:hAnsi="Times New Roman"/>
        </w:rPr>
        <w:tab/>
      </w:r>
      <w:r w:rsidRPr="00FE1907">
        <w:rPr>
          <w:rFonts w:ascii="Times New Roman" w:hAnsi="Times New Roman"/>
        </w:rPr>
        <w:br/>
        <w:t>(R$93,90÷10 = R$9,39).</w:t>
      </w:r>
    </w:p>
    <w:p w14:paraId="45F2C67D" w14:textId="77777777" w:rsidR="00FE1907" w:rsidRPr="00FE1907" w:rsidRDefault="00FE1907" w:rsidP="00FE1907">
      <w:pPr>
        <w:spacing w:line="240" w:lineRule="auto"/>
        <w:ind w:left="426"/>
        <w:jc w:val="both"/>
        <w:rPr>
          <w:rFonts w:ascii="Times New Roman" w:eastAsia="Calibri" w:hAnsi="Times New Roman" w:cs="Times New Roman"/>
        </w:rPr>
      </w:pPr>
    </w:p>
    <w:p w14:paraId="0DB57803" w14:textId="77777777" w:rsidR="00FE1907" w:rsidRPr="00FE1907" w:rsidRDefault="00FE1907" w:rsidP="00FE1907">
      <w:pPr>
        <w:spacing w:line="240" w:lineRule="auto"/>
        <w:ind w:left="426"/>
        <w:jc w:val="both"/>
        <w:rPr>
          <w:rFonts w:ascii="Times New Roman" w:eastAsia="Calibri" w:hAnsi="Times New Roman" w:cs="Times New Roman"/>
        </w:rPr>
      </w:pPr>
    </w:p>
    <w:p w14:paraId="05C9D353" w14:textId="77777777" w:rsidR="00FE1907" w:rsidRPr="00FE1907" w:rsidRDefault="00FE1907">
      <w:pPr>
        <w:numPr>
          <w:ilvl w:val="0"/>
          <w:numId w:val="36"/>
        </w:numPr>
        <w:spacing w:line="240" w:lineRule="auto"/>
        <w:ind w:left="426" w:hanging="426"/>
        <w:jc w:val="both"/>
        <w:rPr>
          <w:rFonts w:ascii="Times New Roman" w:eastAsia="Calibri" w:hAnsi="Times New Roman" w:cs="Times New Roman"/>
        </w:rPr>
      </w:pPr>
      <w:r w:rsidRPr="00FE1907">
        <w:rPr>
          <w:rFonts w:ascii="Times New Roman" w:eastAsia="Calibri" w:hAnsi="Times New Roman" w:cs="Times New Roman"/>
        </w:rPr>
        <w:t xml:space="preserve">Por fim, registra-se que a Câmara Municipal de Extrema possui contrato vigente para a aquisição dos itens em questão, com término previsto para 31 de dezembro de 2025. </w:t>
      </w:r>
    </w:p>
    <w:p w14:paraId="1F15F078" w14:textId="77777777" w:rsidR="00816A85" w:rsidRDefault="00816A85" w:rsidP="00816A85">
      <w:pPr>
        <w:jc w:val="both"/>
        <w:rPr>
          <w:rFonts w:ascii="Times New Roman" w:hAnsi="Times New Roman"/>
          <w:sz w:val="28"/>
          <w:szCs w:val="28"/>
        </w:rPr>
      </w:pPr>
    </w:p>
    <w:p w14:paraId="0D736298" w14:textId="77777777" w:rsidR="00FE1907" w:rsidRDefault="00FE1907" w:rsidP="00816A85">
      <w:pPr>
        <w:jc w:val="both"/>
        <w:rPr>
          <w:rFonts w:ascii="Times New Roman" w:hAnsi="Times New Roman"/>
          <w:sz w:val="28"/>
          <w:szCs w:val="28"/>
        </w:rPr>
      </w:pPr>
    </w:p>
    <w:p w14:paraId="18B9BB19" w14:textId="77777777" w:rsidR="00FE1907" w:rsidRDefault="00FE1907" w:rsidP="00816A85">
      <w:pPr>
        <w:jc w:val="both"/>
        <w:rPr>
          <w:rFonts w:ascii="Times New Roman" w:hAnsi="Times New Roman"/>
          <w:sz w:val="28"/>
          <w:szCs w:val="28"/>
        </w:rPr>
      </w:pPr>
    </w:p>
    <w:p w14:paraId="0DF0D5FF" w14:textId="77777777" w:rsidR="00A74937" w:rsidRDefault="00A74937" w:rsidP="00816A85">
      <w:pPr>
        <w:jc w:val="both"/>
        <w:rPr>
          <w:rFonts w:ascii="Times New Roman" w:hAnsi="Times New Roman"/>
          <w:sz w:val="28"/>
          <w:szCs w:val="28"/>
        </w:rPr>
      </w:pPr>
    </w:p>
    <w:p w14:paraId="154463B8" w14:textId="77777777" w:rsidR="00A74937" w:rsidRDefault="00A74937" w:rsidP="00816A85">
      <w:pPr>
        <w:jc w:val="both"/>
        <w:rPr>
          <w:rFonts w:ascii="Times New Roman" w:hAnsi="Times New Roman"/>
          <w:sz w:val="28"/>
          <w:szCs w:val="28"/>
        </w:rPr>
      </w:pPr>
    </w:p>
    <w:p w14:paraId="7ED07101" w14:textId="77777777" w:rsidR="00A74937" w:rsidRDefault="00A74937" w:rsidP="00816A85">
      <w:pPr>
        <w:jc w:val="both"/>
        <w:rPr>
          <w:rFonts w:ascii="Times New Roman" w:hAnsi="Times New Roman"/>
          <w:sz w:val="28"/>
          <w:szCs w:val="28"/>
        </w:rPr>
      </w:pP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BE609E" w:rsidRPr="00CF5D94" w14:paraId="54EF787A" w14:textId="77777777" w:rsidTr="00AD5C87">
        <w:trPr>
          <w:trHeight w:val="744"/>
          <w:jc w:val="center"/>
        </w:trPr>
        <w:tc>
          <w:tcPr>
            <w:tcW w:w="1257" w:type="dxa"/>
            <w:hideMark/>
          </w:tcPr>
          <w:p w14:paraId="1D5C3931" w14:textId="77777777" w:rsidR="00BE609E" w:rsidRPr="002957AD" w:rsidRDefault="00BE609E" w:rsidP="00AD5C87">
            <w:pPr>
              <w:rPr>
                <w:rFonts w:ascii="Arial" w:hAnsi="Arial" w:cs="Arial"/>
                <w:b/>
                <w:bCs/>
                <w:color w:val="000000"/>
              </w:rPr>
            </w:pPr>
            <w:r>
              <w:rPr>
                <w:rFonts w:ascii="Arial" w:hAnsi="Arial" w:cs="Arial"/>
                <w:b/>
                <w:bCs/>
                <w:color w:val="000000"/>
              </w:rPr>
              <w:lastRenderedPageBreak/>
              <w:t>GRUPOS</w:t>
            </w:r>
          </w:p>
        </w:tc>
        <w:tc>
          <w:tcPr>
            <w:tcW w:w="2108" w:type="dxa"/>
            <w:hideMark/>
          </w:tcPr>
          <w:p w14:paraId="760AE177"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1A789C2D"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MEDIANA VALOR UNIT.</w:t>
            </w:r>
          </w:p>
        </w:tc>
        <w:tc>
          <w:tcPr>
            <w:tcW w:w="1470" w:type="dxa"/>
            <w:hideMark/>
          </w:tcPr>
          <w:p w14:paraId="200C2D43"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0E311EB0"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0D72F406"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0E08327F" w14:textId="77777777" w:rsidR="00BE609E" w:rsidRPr="002957AD" w:rsidRDefault="00BE609E" w:rsidP="00AD5C87">
            <w:pPr>
              <w:jc w:val="center"/>
              <w:rPr>
                <w:rFonts w:ascii="Arial" w:hAnsi="Arial" w:cs="Arial"/>
                <w:b/>
                <w:bCs/>
                <w:color w:val="000000"/>
              </w:rPr>
            </w:pPr>
            <w:r>
              <w:rPr>
                <w:rFonts w:ascii="Arial" w:hAnsi="Arial" w:cs="Arial"/>
                <w:b/>
                <w:bCs/>
                <w:color w:val="000000"/>
              </w:rPr>
              <w:t>PARA 12 MESES</w:t>
            </w:r>
          </w:p>
        </w:tc>
        <w:tc>
          <w:tcPr>
            <w:tcW w:w="1483" w:type="dxa"/>
          </w:tcPr>
          <w:p w14:paraId="6B85DAF8"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092E5C13"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528F01AB"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533FE2DF" w14:textId="77777777" w:rsidR="00BE609E" w:rsidRPr="002957AD" w:rsidRDefault="00BE609E" w:rsidP="00AD5C87">
            <w:pPr>
              <w:jc w:val="center"/>
              <w:rPr>
                <w:rFonts w:ascii="Arial" w:hAnsi="Arial" w:cs="Arial"/>
                <w:b/>
                <w:bCs/>
                <w:color w:val="000000"/>
              </w:rPr>
            </w:pPr>
            <w:r>
              <w:rPr>
                <w:rFonts w:ascii="Arial" w:hAnsi="Arial" w:cs="Arial"/>
                <w:b/>
                <w:bCs/>
                <w:color w:val="000000"/>
              </w:rPr>
              <w:t>PARA 60 MESES</w:t>
            </w:r>
          </w:p>
        </w:tc>
      </w:tr>
      <w:tr w:rsidR="00BE609E" w:rsidRPr="00CF5D94" w14:paraId="42747BFD" w14:textId="77777777" w:rsidTr="00AD5C87">
        <w:trPr>
          <w:trHeight w:val="744"/>
          <w:jc w:val="center"/>
        </w:trPr>
        <w:tc>
          <w:tcPr>
            <w:tcW w:w="1257" w:type="dxa"/>
            <w:vMerge w:val="restart"/>
          </w:tcPr>
          <w:p w14:paraId="01EDB6A4"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w:t>
            </w:r>
          </w:p>
          <w:p w14:paraId="17846EA6" w14:textId="77777777" w:rsidR="00BE609E" w:rsidRPr="002957AD" w:rsidRDefault="00BE609E" w:rsidP="00AD5C87">
            <w:pPr>
              <w:jc w:val="center"/>
              <w:rPr>
                <w:rFonts w:ascii="Arial" w:hAnsi="Arial" w:cs="Arial"/>
                <w:color w:val="000000"/>
              </w:rPr>
            </w:pPr>
            <w:r w:rsidRPr="002957AD">
              <w:rPr>
                <w:rFonts w:ascii="Arial" w:hAnsi="Arial" w:cs="Arial"/>
                <w:b/>
                <w:bCs/>
                <w:color w:val="000000"/>
              </w:rPr>
              <w:t>01</w:t>
            </w:r>
          </w:p>
        </w:tc>
        <w:tc>
          <w:tcPr>
            <w:tcW w:w="2108" w:type="dxa"/>
          </w:tcPr>
          <w:p w14:paraId="4E958B35"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Papel higiênico de alta qualidade, composto 100% de fibras virgens, apresentando folha dupla, picotado, somente na cor branca, rolo medindo 30m x 10cm, embalagem com visibilidade do produto, acondicionado em fardos.</w:t>
            </w:r>
          </w:p>
        </w:tc>
        <w:tc>
          <w:tcPr>
            <w:tcW w:w="1336" w:type="dxa"/>
          </w:tcPr>
          <w:p w14:paraId="5A0A43DF" w14:textId="77777777" w:rsidR="00BE609E" w:rsidRPr="002957AD" w:rsidRDefault="00BE609E" w:rsidP="00AD5C87">
            <w:pPr>
              <w:jc w:val="center"/>
              <w:rPr>
                <w:rFonts w:ascii="Arial" w:hAnsi="Arial" w:cs="Arial"/>
                <w:color w:val="000000"/>
              </w:rPr>
            </w:pPr>
            <w:r w:rsidRPr="002957AD">
              <w:rPr>
                <w:rFonts w:ascii="Arial" w:hAnsi="Arial" w:cs="Arial"/>
                <w:color w:val="000000"/>
              </w:rPr>
              <w:t>R$ 7,00</w:t>
            </w:r>
          </w:p>
        </w:tc>
        <w:tc>
          <w:tcPr>
            <w:tcW w:w="1470" w:type="dxa"/>
          </w:tcPr>
          <w:p w14:paraId="56DAB720" w14:textId="77777777" w:rsidR="00BE609E" w:rsidRPr="002957AD" w:rsidRDefault="00BE609E" w:rsidP="00AD5C87">
            <w:pPr>
              <w:jc w:val="center"/>
              <w:rPr>
                <w:rFonts w:ascii="Arial" w:hAnsi="Arial" w:cs="Arial"/>
                <w:color w:val="000000"/>
              </w:rPr>
            </w:pPr>
            <w:r w:rsidRPr="002957AD">
              <w:rPr>
                <w:rFonts w:ascii="Arial" w:hAnsi="Arial" w:cs="Arial"/>
                <w:color w:val="000000"/>
              </w:rPr>
              <w:t>1200 Pacotes c/ 4 rolos</w:t>
            </w:r>
          </w:p>
        </w:tc>
        <w:tc>
          <w:tcPr>
            <w:tcW w:w="1483" w:type="dxa"/>
          </w:tcPr>
          <w:p w14:paraId="1FB01CCB" w14:textId="77777777" w:rsidR="00BE609E" w:rsidRPr="002957AD" w:rsidRDefault="00BE609E" w:rsidP="00AD5C87">
            <w:pPr>
              <w:jc w:val="center"/>
              <w:rPr>
                <w:rFonts w:ascii="Arial" w:hAnsi="Arial" w:cs="Arial"/>
                <w:color w:val="000000"/>
              </w:rPr>
            </w:pPr>
            <w:r w:rsidRPr="002957AD">
              <w:rPr>
                <w:rFonts w:ascii="Arial" w:hAnsi="Arial" w:cs="Arial"/>
                <w:color w:val="000000"/>
              </w:rPr>
              <w:t>R$ 8.400,00</w:t>
            </w:r>
          </w:p>
        </w:tc>
        <w:tc>
          <w:tcPr>
            <w:tcW w:w="1483" w:type="dxa"/>
          </w:tcPr>
          <w:p w14:paraId="424D6D3D" w14:textId="77777777" w:rsidR="00BE609E" w:rsidRPr="002957AD" w:rsidRDefault="00BE609E"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tcPr>
          <w:p w14:paraId="2F64A0AB" w14:textId="77777777" w:rsidR="00BE609E" w:rsidRPr="002957AD" w:rsidRDefault="00BE609E" w:rsidP="00AD5C87">
            <w:pPr>
              <w:jc w:val="center"/>
              <w:rPr>
                <w:rFonts w:ascii="Arial" w:hAnsi="Arial" w:cs="Arial"/>
                <w:color w:val="000000"/>
              </w:rPr>
            </w:pPr>
            <w:r>
              <w:rPr>
                <w:rFonts w:ascii="Arial" w:hAnsi="Arial" w:cs="Arial"/>
                <w:color w:val="000000"/>
              </w:rPr>
              <w:t>R$ 42.000,00</w:t>
            </w:r>
          </w:p>
        </w:tc>
      </w:tr>
      <w:tr w:rsidR="00BE609E" w:rsidRPr="00CF5D94" w14:paraId="42C12204" w14:textId="77777777" w:rsidTr="00AD5C87">
        <w:trPr>
          <w:trHeight w:val="744"/>
          <w:jc w:val="center"/>
        </w:trPr>
        <w:tc>
          <w:tcPr>
            <w:tcW w:w="1257" w:type="dxa"/>
            <w:vMerge/>
          </w:tcPr>
          <w:p w14:paraId="09C577C6" w14:textId="77777777" w:rsidR="00BE609E" w:rsidRPr="002957AD" w:rsidRDefault="00BE609E" w:rsidP="00AD5C87">
            <w:pPr>
              <w:jc w:val="center"/>
              <w:rPr>
                <w:rFonts w:ascii="Arial" w:hAnsi="Arial" w:cs="Arial"/>
                <w:color w:val="000000"/>
              </w:rPr>
            </w:pPr>
          </w:p>
        </w:tc>
        <w:tc>
          <w:tcPr>
            <w:tcW w:w="2108" w:type="dxa"/>
          </w:tcPr>
          <w:p w14:paraId="779098C1"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tcPr>
          <w:p w14:paraId="01411C4D" w14:textId="77777777" w:rsidR="00BE609E" w:rsidRPr="002957AD" w:rsidRDefault="00BE609E" w:rsidP="00AD5C87">
            <w:pPr>
              <w:jc w:val="center"/>
              <w:rPr>
                <w:rFonts w:ascii="Arial" w:hAnsi="Arial" w:cs="Arial"/>
                <w:color w:val="000000"/>
              </w:rPr>
            </w:pPr>
            <w:r w:rsidRPr="002957AD">
              <w:rPr>
                <w:rFonts w:ascii="Arial" w:hAnsi="Arial" w:cs="Arial"/>
                <w:color w:val="000000"/>
              </w:rPr>
              <w:t>R$ 4,88</w:t>
            </w:r>
          </w:p>
        </w:tc>
        <w:tc>
          <w:tcPr>
            <w:tcW w:w="1470" w:type="dxa"/>
          </w:tcPr>
          <w:p w14:paraId="39E776F0"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 de 250ml</w:t>
            </w:r>
          </w:p>
        </w:tc>
        <w:tc>
          <w:tcPr>
            <w:tcW w:w="1483" w:type="dxa"/>
          </w:tcPr>
          <w:p w14:paraId="7FCA9B2B" w14:textId="77777777" w:rsidR="00BE609E" w:rsidRPr="002957AD" w:rsidRDefault="00BE609E" w:rsidP="00AD5C87">
            <w:pPr>
              <w:jc w:val="center"/>
              <w:rPr>
                <w:rFonts w:ascii="Arial" w:hAnsi="Arial" w:cs="Arial"/>
                <w:color w:val="000000"/>
              </w:rPr>
            </w:pPr>
            <w:r w:rsidRPr="002957AD">
              <w:rPr>
                <w:rFonts w:ascii="Arial" w:hAnsi="Arial" w:cs="Arial"/>
                <w:color w:val="000000"/>
              </w:rPr>
              <w:t>R$ 48,80</w:t>
            </w:r>
          </w:p>
        </w:tc>
        <w:tc>
          <w:tcPr>
            <w:tcW w:w="1483" w:type="dxa"/>
          </w:tcPr>
          <w:p w14:paraId="1AAFBEF4" w14:textId="77777777" w:rsidR="00BE609E" w:rsidRPr="002957AD" w:rsidRDefault="00BE609E"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tcPr>
          <w:p w14:paraId="633D53B5" w14:textId="77777777" w:rsidR="00BE609E" w:rsidRPr="002957AD" w:rsidRDefault="00BE609E" w:rsidP="00AD5C87">
            <w:pPr>
              <w:jc w:val="center"/>
              <w:rPr>
                <w:rFonts w:ascii="Arial" w:hAnsi="Arial" w:cs="Arial"/>
                <w:color w:val="000000"/>
              </w:rPr>
            </w:pPr>
            <w:r>
              <w:rPr>
                <w:rFonts w:ascii="Arial" w:hAnsi="Arial" w:cs="Arial"/>
                <w:color w:val="000000"/>
              </w:rPr>
              <w:t>R$ 244,00</w:t>
            </w:r>
          </w:p>
        </w:tc>
      </w:tr>
      <w:tr w:rsidR="00BE609E" w:rsidRPr="00CF5D94" w14:paraId="5703FC11" w14:textId="77777777" w:rsidTr="00AD5C87">
        <w:trPr>
          <w:trHeight w:val="744"/>
          <w:jc w:val="center"/>
        </w:trPr>
        <w:tc>
          <w:tcPr>
            <w:tcW w:w="1257" w:type="dxa"/>
            <w:vMerge/>
          </w:tcPr>
          <w:p w14:paraId="0642D670" w14:textId="77777777" w:rsidR="00BE609E" w:rsidRPr="002957AD" w:rsidRDefault="00BE609E" w:rsidP="00AD5C87">
            <w:pPr>
              <w:jc w:val="center"/>
              <w:rPr>
                <w:rFonts w:ascii="Arial" w:hAnsi="Arial" w:cs="Arial"/>
                <w:color w:val="000000"/>
              </w:rPr>
            </w:pPr>
          </w:p>
        </w:tc>
        <w:tc>
          <w:tcPr>
            <w:tcW w:w="2108" w:type="dxa"/>
          </w:tcPr>
          <w:p w14:paraId="4D29382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tcPr>
          <w:p w14:paraId="415B926C" w14:textId="77777777" w:rsidR="00BE609E" w:rsidRPr="002957AD" w:rsidRDefault="00BE609E" w:rsidP="00AD5C87">
            <w:pPr>
              <w:jc w:val="center"/>
              <w:rPr>
                <w:rFonts w:ascii="Arial" w:hAnsi="Arial" w:cs="Arial"/>
                <w:color w:val="000000"/>
              </w:rPr>
            </w:pPr>
            <w:r w:rsidRPr="002957AD">
              <w:rPr>
                <w:rFonts w:ascii="Arial" w:hAnsi="Arial" w:cs="Arial"/>
                <w:color w:val="000000"/>
              </w:rPr>
              <w:t>R$ 88,64</w:t>
            </w:r>
          </w:p>
        </w:tc>
        <w:tc>
          <w:tcPr>
            <w:tcW w:w="1470" w:type="dxa"/>
          </w:tcPr>
          <w:p w14:paraId="710D0ECD"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1CFDB8F3" w14:textId="77777777" w:rsidR="00BE609E" w:rsidRPr="002957AD" w:rsidRDefault="00BE609E" w:rsidP="00AD5C87">
            <w:pPr>
              <w:jc w:val="center"/>
              <w:rPr>
                <w:rFonts w:ascii="Arial" w:hAnsi="Arial" w:cs="Arial"/>
                <w:color w:val="000000"/>
              </w:rPr>
            </w:pPr>
            <w:r w:rsidRPr="002957AD">
              <w:rPr>
                <w:rFonts w:ascii="Arial" w:hAnsi="Arial" w:cs="Arial"/>
                <w:color w:val="000000"/>
              </w:rPr>
              <w:t>R$ 886,40</w:t>
            </w:r>
          </w:p>
        </w:tc>
        <w:tc>
          <w:tcPr>
            <w:tcW w:w="1483" w:type="dxa"/>
          </w:tcPr>
          <w:p w14:paraId="4CACFA19"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23037749" w14:textId="77777777" w:rsidR="00BE609E" w:rsidRPr="002957AD" w:rsidRDefault="00BE609E" w:rsidP="00AD5C87">
            <w:pPr>
              <w:jc w:val="center"/>
              <w:rPr>
                <w:rFonts w:ascii="Arial" w:hAnsi="Arial" w:cs="Arial"/>
                <w:color w:val="000000"/>
              </w:rPr>
            </w:pPr>
            <w:r>
              <w:rPr>
                <w:rFonts w:ascii="Arial" w:hAnsi="Arial" w:cs="Arial"/>
                <w:color w:val="000000"/>
              </w:rPr>
              <w:t>R$ 4.432,00</w:t>
            </w:r>
          </w:p>
        </w:tc>
      </w:tr>
      <w:tr w:rsidR="00BE609E" w:rsidRPr="00CF5D94" w14:paraId="38B06374" w14:textId="77777777" w:rsidTr="00AD5C87">
        <w:trPr>
          <w:trHeight w:val="744"/>
          <w:jc w:val="center"/>
        </w:trPr>
        <w:tc>
          <w:tcPr>
            <w:tcW w:w="1257" w:type="dxa"/>
            <w:vMerge/>
          </w:tcPr>
          <w:p w14:paraId="4EE9FC21" w14:textId="77777777" w:rsidR="00BE609E" w:rsidRPr="002957AD" w:rsidRDefault="00BE609E" w:rsidP="00AD5C87">
            <w:pPr>
              <w:jc w:val="center"/>
              <w:rPr>
                <w:rFonts w:ascii="Arial" w:hAnsi="Arial" w:cs="Arial"/>
                <w:color w:val="000000"/>
              </w:rPr>
            </w:pPr>
          </w:p>
        </w:tc>
        <w:tc>
          <w:tcPr>
            <w:tcW w:w="2108" w:type="dxa"/>
          </w:tcPr>
          <w:p w14:paraId="017A63AC"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tcPr>
          <w:p w14:paraId="4F4E5D41"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w:t>
            </w:r>
          </w:p>
        </w:tc>
        <w:tc>
          <w:tcPr>
            <w:tcW w:w="1470" w:type="dxa"/>
          </w:tcPr>
          <w:p w14:paraId="0C5C610E"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4F041E3E"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R$ 1.001,90</w:t>
            </w:r>
          </w:p>
        </w:tc>
        <w:tc>
          <w:tcPr>
            <w:tcW w:w="1483" w:type="dxa"/>
          </w:tcPr>
          <w:p w14:paraId="6C09074A"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316988C3" w14:textId="77777777" w:rsidR="00BE609E" w:rsidRPr="002957AD" w:rsidRDefault="00BE609E" w:rsidP="00AD5C87">
            <w:pPr>
              <w:jc w:val="center"/>
              <w:rPr>
                <w:rFonts w:ascii="Arial" w:hAnsi="Arial" w:cs="Arial"/>
                <w:color w:val="000000"/>
              </w:rPr>
            </w:pPr>
            <w:r>
              <w:rPr>
                <w:rFonts w:ascii="Arial" w:hAnsi="Arial" w:cs="Arial"/>
                <w:color w:val="000000"/>
              </w:rPr>
              <w:t>R$ 5.009,50</w:t>
            </w:r>
          </w:p>
        </w:tc>
      </w:tr>
      <w:tr w:rsidR="00BE609E" w:rsidRPr="00CF5D94" w14:paraId="7201B35A" w14:textId="77777777" w:rsidTr="00AD5C87">
        <w:trPr>
          <w:trHeight w:val="744"/>
          <w:jc w:val="center"/>
        </w:trPr>
        <w:tc>
          <w:tcPr>
            <w:tcW w:w="7654" w:type="dxa"/>
            <w:gridSpan w:val="5"/>
          </w:tcPr>
          <w:p w14:paraId="61E41EF9"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07851B64" w14:textId="77777777" w:rsidR="00BE609E" w:rsidRPr="00893E9E" w:rsidRDefault="00BE609E"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R$ 10.337,10</w:t>
            </w:r>
          </w:p>
        </w:tc>
        <w:tc>
          <w:tcPr>
            <w:tcW w:w="2966" w:type="dxa"/>
            <w:gridSpan w:val="2"/>
          </w:tcPr>
          <w:p w14:paraId="18787225"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5FBFAC5D" w14:textId="77777777" w:rsidR="00BE609E" w:rsidRDefault="00BE609E" w:rsidP="00AD5C87">
            <w:pPr>
              <w:jc w:val="center"/>
              <w:rPr>
                <w:rFonts w:ascii="Arial" w:hAnsi="Arial" w:cs="Arial"/>
                <w:b/>
                <w:bCs/>
                <w:color w:val="000000"/>
              </w:rPr>
            </w:pPr>
            <w:r>
              <w:rPr>
                <w:rFonts w:ascii="Arial" w:hAnsi="Arial" w:cs="Arial"/>
                <w:b/>
                <w:bCs/>
                <w:color w:val="000000"/>
              </w:rPr>
              <w:t>R$ 51.685,50</w:t>
            </w:r>
          </w:p>
          <w:p w14:paraId="57444B18" w14:textId="77777777" w:rsidR="00BE609E" w:rsidRPr="00893E9E" w:rsidRDefault="00BE609E" w:rsidP="00AD5C87">
            <w:pPr>
              <w:jc w:val="center"/>
              <w:rPr>
                <w:rFonts w:ascii="Arial" w:hAnsi="Arial" w:cs="Arial"/>
                <w:b/>
                <w:bCs/>
                <w:color w:val="000000"/>
              </w:rPr>
            </w:pPr>
          </w:p>
        </w:tc>
      </w:tr>
      <w:tr w:rsidR="00BE609E" w:rsidRPr="00CF5D94" w14:paraId="2FE4D054" w14:textId="77777777" w:rsidTr="00AD5C87">
        <w:trPr>
          <w:trHeight w:val="744"/>
          <w:jc w:val="center"/>
        </w:trPr>
        <w:tc>
          <w:tcPr>
            <w:tcW w:w="1257" w:type="dxa"/>
            <w:vMerge w:val="restart"/>
          </w:tcPr>
          <w:p w14:paraId="464A8984"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02</w:t>
            </w:r>
          </w:p>
          <w:p w14:paraId="348A76AE" w14:textId="77777777" w:rsidR="00BE609E" w:rsidRPr="002957AD" w:rsidRDefault="00BE609E" w:rsidP="00AD5C87">
            <w:pPr>
              <w:jc w:val="center"/>
              <w:rPr>
                <w:rFonts w:ascii="Arial" w:hAnsi="Arial" w:cs="Arial"/>
                <w:b/>
                <w:bCs/>
                <w:color w:val="000000"/>
              </w:rPr>
            </w:pPr>
          </w:p>
        </w:tc>
        <w:tc>
          <w:tcPr>
            <w:tcW w:w="2108" w:type="dxa"/>
          </w:tcPr>
          <w:p w14:paraId="3EF7B000"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w:t>
            </w:r>
            <w:r w:rsidRPr="002957AD">
              <w:rPr>
                <w:rFonts w:ascii="Arial" w:hAnsi="Arial" w:cs="Arial"/>
                <w:color w:val="000000"/>
              </w:rPr>
              <w:lastRenderedPageBreak/>
              <w:t xml:space="preserve">funções relacionadas a serviços de limpeza e higienização, com elevada aderência, amarela, </w:t>
            </w:r>
            <w:r w:rsidRPr="00BD4378">
              <w:rPr>
                <w:rFonts w:ascii="Arial" w:hAnsi="Arial" w:cs="Arial"/>
                <w:b/>
                <w:bCs/>
                <w:color w:val="000000"/>
              </w:rPr>
              <w:t>tamanho M.</w:t>
            </w:r>
          </w:p>
        </w:tc>
        <w:tc>
          <w:tcPr>
            <w:tcW w:w="1336" w:type="dxa"/>
          </w:tcPr>
          <w:p w14:paraId="3F27D215"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R$ 5,45</w:t>
            </w:r>
          </w:p>
        </w:tc>
        <w:tc>
          <w:tcPr>
            <w:tcW w:w="1470" w:type="dxa"/>
          </w:tcPr>
          <w:p w14:paraId="75B3408C" w14:textId="77777777" w:rsidR="00BE609E" w:rsidRPr="002957AD" w:rsidRDefault="00BE609E" w:rsidP="00AD5C87">
            <w:pPr>
              <w:jc w:val="center"/>
              <w:rPr>
                <w:rFonts w:ascii="Arial" w:hAnsi="Arial" w:cs="Arial"/>
                <w:color w:val="000000"/>
              </w:rPr>
            </w:pPr>
            <w:r w:rsidRPr="002957AD">
              <w:rPr>
                <w:rFonts w:ascii="Arial" w:hAnsi="Arial" w:cs="Arial"/>
                <w:color w:val="000000"/>
              </w:rPr>
              <w:t>100    pares</w:t>
            </w:r>
          </w:p>
        </w:tc>
        <w:tc>
          <w:tcPr>
            <w:tcW w:w="1483" w:type="dxa"/>
          </w:tcPr>
          <w:p w14:paraId="78C041A7" w14:textId="77777777" w:rsidR="00BE609E" w:rsidRPr="002957AD" w:rsidRDefault="00BE609E" w:rsidP="00AD5C87">
            <w:pPr>
              <w:jc w:val="center"/>
              <w:rPr>
                <w:rFonts w:ascii="Arial" w:hAnsi="Arial" w:cs="Arial"/>
                <w:color w:val="000000"/>
              </w:rPr>
            </w:pPr>
            <w:r w:rsidRPr="002957AD">
              <w:rPr>
                <w:rFonts w:ascii="Arial" w:hAnsi="Arial" w:cs="Arial"/>
                <w:color w:val="000000"/>
              </w:rPr>
              <w:t>R$ 545,00</w:t>
            </w:r>
          </w:p>
        </w:tc>
        <w:tc>
          <w:tcPr>
            <w:tcW w:w="1483" w:type="dxa"/>
          </w:tcPr>
          <w:p w14:paraId="02A39B2F" w14:textId="77777777" w:rsidR="00BE609E" w:rsidRDefault="00BE609E" w:rsidP="00AD5C87">
            <w:pPr>
              <w:jc w:val="center"/>
              <w:rPr>
                <w:rFonts w:ascii="Arial" w:hAnsi="Arial" w:cs="Arial"/>
                <w:color w:val="000000"/>
              </w:rPr>
            </w:pPr>
            <w:r>
              <w:rPr>
                <w:rFonts w:ascii="Arial" w:hAnsi="Arial" w:cs="Arial"/>
                <w:color w:val="000000"/>
              </w:rPr>
              <w:t xml:space="preserve">500 </w:t>
            </w:r>
          </w:p>
          <w:p w14:paraId="598502C2" w14:textId="77777777" w:rsidR="00BE609E" w:rsidRPr="002957AD" w:rsidRDefault="00BE609E" w:rsidP="00AD5C87">
            <w:pPr>
              <w:jc w:val="center"/>
              <w:rPr>
                <w:rFonts w:ascii="Arial" w:hAnsi="Arial" w:cs="Arial"/>
                <w:color w:val="000000"/>
              </w:rPr>
            </w:pPr>
            <w:r>
              <w:rPr>
                <w:rFonts w:ascii="Arial" w:hAnsi="Arial" w:cs="Arial"/>
                <w:color w:val="000000"/>
              </w:rPr>
              <w:t>pares</w:t>
            </w:r>
          </w:p>
        </w:tc>
        <w:tc>
          <w:tcPr>
            <w:tcW w:w="1483" w:type="dxa"/>
          </w:tcPr>
          <w:p w14:paraId="5EC7BE85" w14:textId="77777777" w:rsidR="00BE609E" w:rsidRPr="002957AD" w:rsidRDefault="00BE609E" w:rsidP="00AD5C87">
            <w:pPr>
              <w:jc w:val="center"/>
              <w:rPr>
                <w:rFonts w:ascii="Arial" w:hAnsi="Arial" w:cs="Arial"/>
                <w:color w:val="000000"/>
              </w:rPr>
            </w:pPr>
            <w:r>
              <w:rPr>
                <w:rFonts w:ascii="Arial" w:hAnsi="Arial" w:cs="Arial"/>
                <w:color w:val="000000"/>
              </w:rPr>
              <w:t>R$ 2.725,00</w:t>
            </w:r>
          </w:p>
        </w:tc>
      </w:tr>
      <w:tr w:rsidR="00BE609E" w:rsidRPr="00CF5D94" w14:paraId="1B6CAB49" w14:textId="77777777" w:rsidTr="00AD5C87">
        <w:trPr>
          <w:trHeight w:val="744"/>
          <w:jc w:val="center"/>
        </w:trPr>
        <w:tc>
          <w:tcPr>
            <w:tcW w:w="1257" w:type="dxa"/>
            <w:vMerge/>
          </w:tcPr>
          <w:p w14:paraId="78190273" w14:textId="77777777" w:rsidR="00BE609E" w:rsidRPr="002957AD" w:rsidRDefault="00BE609E" w:rsidP="00AD5C87">
            <w:pPr>
              <w:jc w:val="center"/>
              <w:rPr>
                <w:rFonts w:ascii="Arial" w:hAnsi="Arial" w:cs="Arial"/>
                <w:color w:val="000000"/>
              </w:rPr>
            </w:pPr>
          </w:p>
        </w:tc>
        <w:tc>
          <w:tcPr>
            <w:tcW w:w="2108" w:type="dxa"/>
          </w:tcPr>
          <w:p w14:paraId="727FF11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tcPr>
          <w:p w14:paraId="3151986A" w14:textId="77777777" w:rsidR="00BE609E" w:rsidRPr="002957AD" w:rsidRDefault="00BE609E" w:rsidP="00AD5C87">
            <w:pPr>
              <w:jc w:val="center"/>
              <w:rPr>
                <w:rFonts w:ascii="Arial" w:hAnsi="Arial" w:cs="Arial"/>
                <w:color w:val="000000"/>
              </w:rPr>
            </w:pPr>
            <w:r w:rsidRPr="002957AD">
              <w:rPr>
                <w:rFonts w:ascii="Arial" w:hAnsi="Arial" w:cs="Arial"/>
                <w:color w:val="000000"/>
              </w:rPr>
              <w:t>R$ 5,45</w:t>
            </w:r>
          </w:p>
        </w:tc>
        <w:tc>
          <w:tcPr>
            <w:tcW w:w="1470" w:type="dxa"/>
          </w:tcPr>
          <w:p w14:paraId="2250DAE0" w14:textId="77777777" w:rsidR="00BE609E" w:rsidRPr="002957AD" w:rsidRDefault="00BE609E" w:rsidP="00AD5C87">
            <w:pPr>
              <w:jc w:val="center"/>
              <w:rPr>
                <w:rFonts w:ascii="Arial" w:hAnsi="Arial" w:cs="Arial"/>
                <w:color w:val="000000"/>
              </w:rPr>
            </w:pPr>
            <w:r w:rsidRPr="002957AD">
              <w:rPr>
                <w:rFonts w:ascii="Arial" w:hAnsi="Arial" w:cs="Arial"/>
                <w:color w:val="000000"/>
              </w:rPr>
              <w:t>20      pares</w:t>
            </w:r>
          </w:p>
        </w:tc>
        <w:tc>
          <w:tcPr>
            <w:tcW w:w="1483" w:type="dxa"/>
          </w:tcPr>
          <w:p w14:paraId="12E977FA" w14:textId="77777777" w:rsidR="00BE609E" w:rsidRPr="002957AD" w:rsidRDefault="00BE609E" w:rsidP="00AD5C87">
            <w:pPr>
              <w:jc w:val="center"/>
              <w:rPr>
                <w:rFonts w:ascii="Arial" w:hAnsi="Arial" w:cs="Arial"/>
                <w:color w:val="000000"/>
              </w:rPr>
            </w:pPr>
            <w:r w:rsidRPr="002957AD">
              <w:rPr>
                <w:rFonts w:ascii="Arial" w:hAnsi="Arial" w:cs="Arial"/>
                <w:color w:val="000000"/>
              </w:rPr>
              <w:t>R$ 109,00</w:t>
            </w:r>
          </w:p>
        </w:tc>
        <w:tc>
          <w:tcPr>
            <w:tcW w:w="1483" w:type="dxa"/>
          </w:tcPr>
          <w:p w14:paraId="21AC78EE" w14:textId="77777777" w:rsidR="00BE609E" w:rsidRDefault="00BE609E" w:rsidP="00AD5C87">
            <w:pPr>
              <w:jc w:val="center"/>
              <w:rPr>
                <w:rFonts w:ascii="Arial" w:hAnsi="Arial" w:cs="Arial"/>
                <w:color w:val="000000"/>
              </w:rPr>
            </w:pPr>
            <w:r>
              <w:rPr>
                <w:rFonts w:ascii="Arial" w:hAnsi="Arial" w:cs="Arial"/>
                <w:color w:val="000000"/>
              </w:rPr>
              <w:t>100</w:t>
            </w:r>
          </w:p>
          <w:p w14:paraId="70A80465" w14:textId="77777777" w:rsidR="00BE609E" w:rsidRPr="002957AD" w:rsidRDefault="00BE609E" w:rsidP="00AD5C87">
            <w:pPr>
              <w:jc w:val="center"/>
              <w:rPr>
                <w:rFonts w:ascii="Arial" w:hAnsi="Arial" w:cs="Arial"/>
                <w:color w:val="000000"/>
              </w:rPr>
            </w:pPr>
            <w:r>
              <w:rPr>
                <w:rFonts w:ascii="Arial" w:hAnsi="Arial" w:cs="Arial"/>
                <w:color w:val="000000"/>
              </w:rPr>
              <w:t xml:space="preserve"> pares</w:t>
            </w:r>
          </w:p>
        </w:tc>
        <w:tc>
          <w:tcPr>
            <w:tcW w:w="1483" w:type="dxa"/>
          </w:tcPr>
          <w:p w14:paraId="78BD90E5" w14:textId="77777777" w:rsidR="00BE609E" w:rsidRPr="002957AD" w:rsidRDefault="00BE609E" w:rsidP="00AD5C87">
            <w:pPr>
              <w:jc w:val="center"/>
              <w:rPr>
                <w:rFonts w:ascii="Arial" w:hAnsi="Arial" w:cs="Arial"/>
                <w:color w:val="000000"/>
              </w:rPr>
            </w:pPr>
            <w:r>
              <w:rPr>
                <w:rFonts w:ascii="Arial" w:hAnsi="Arial" w:cs="Arial"/>
                <w:color w:val="000000"/>
              </w:rPr>
              <w:t>R$ 545,00</w:t>
            </w:r>
          </w:p>
        </w:tc>
      </w:tr>
      <w:tr w:rsidR="00BE609E" w:rsidRPr="00CF5D94" w14:paraId="75E31111" w14:textId="77777777" w:rsidTr="00AD5C87">
        <w:trPr>
          <w:trHeight w:val="744"/>
          <w:jc w:val="center"/>
        </w:trPr>
        <w:tc>
          <w:tcPr>
            <w:tcW w:w="1257" w:type="dxa"/>
            <w:vMerge/>
          </w:tcPr>
          <w:p w14:paraId="32F3E05E" w14:textId="77777777" w:rsidR="00BE609E" w:rsidRPr="002957AD" w:rsidRDefault="00BE609E" w:rsidP="00AD5C87">
            <w:pPr>
              <w:jc w:val="center"/>
              <w:rPr>
                <w:rFonts w:ascii="Arial" w:hAnsi="Arial" w:cs="Arial"/>
                <w:color w:val="000000"/>
              </w:rPr>
            </w:pPr>
          </w:p>
        </w:tc>
        <w:tc>
          <w:tcPr>
            <w:tcW w:w="2108" w:type="dxa"/>
          </w:tcPr>
          <w:p w14:paraId="50F34F9D"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tcPr>
          <w:p w14:paraId="21420F3B" w14:textId="77777777" w:rsidR="00BE609E" w:rsidRPr="002957AD" w:rsidRDefault="00BE609E" w:rsidP="00AD5C87">
            <w:pPr>
              <w:jc w:val="center"/>
              <w:rPr>
                <w:rFonts w:ascii="Arial" w:hAnsi="Arial" w:cs="Arial"/>
                <w:color w:val="000000"/>
              </w:rPr>
            </w:pPr>
            <w:r w:rsidRPr="002957AD">
              <w:rPr>
                <w:rFonts w:ascii="Arial" w:hAnsi="Arial" w:cs="Arial"/>
                <w:color w:val="000000"/>
              </w:rPr>
              <w:t>R$ 38,19</w:t>
            </w:r>
          </w:p>
        </w:tc>
        <w:tc>
          <w:tcPr>
            <w:tcW w:w="1470" w:type="dxa"/>
          </w:tcPr>
          <w:p w14:paraId="7E4F1210"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3A74E287" w14:textId="77777777" w:rsidR="00BE609E" w:rsidRPr="002957AD" w:rsidRDefault="00BE609E" w:rsidP="00AD5C87">
            <w:pPr>
              <w:jc w:val="center"/>
              <w:rPr>
                <w:rFonts w:ascii="Arial" w:hAnsi="Arial" w:cs="Arial"/>
                <w:color w:val="000000"/>
              </w:rPr>
            </w:pPr>
            <w:r w:rsidRPr="002957AD">
              <w:rPr>
                <w:rFonts w:ascii="Arial" w:hAnsi="Arial" w:cs="Arial"/>
                <w:color w:val="000000"/>
              </w:rPr>
              <w:t>R$ 763,80</w:t>
            </w:r>
          </w:p>
        </w:tc>
        <w:tc>
          <w:tcPr>
            <w:tcW w:w="1483" w:type="dxa"/>
          </w:tcPr>
          <w:p w14:paraId="3123327B" w14:textId="77777777" w:rsidR="00BE609E" w:rsidRPr="002957AD" w:rsidRDefault="00BE609E"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tcPr>
          <w:p w14:paraId="2E545F91" w14:textId="77777777" w:rsidR="00BE609E" w:rsidRPr="002957AD" w:rsidRDefault="00BE609E" w:rsidP="00AD5C87">
            <w:pPr>
              <w:jc w:val="center"/>
              <w:rPr>
                <w:rFonts w:ascii="Arial" w:hAnsi="Arial" w:cs="Arial"/>
                <w:color w:val="000000"/>
              </w:rPr>
            </w:pPr>
            <w:r>
              <w:rPr>
                <w:rFonts w:ascii="Arial" w:hAnsi="Arial" w:cs="Arial"/>
                <w:color w:val="000000"/>
              </w:rPr>
              <w:t>R$ 3.819,00</w:t>
            </w:r>
          </w:p>
        </w:tc>
      </w:tr>
      <w:tr w:rsidR="00BE609E" w:rsidRPr="00CF5D94" w14:paraId="27659BB3" w14:textId="77777777" w:rsidTr="00AD5C87">
        <w:trPr>
          <w:trHeight w:val="744"/>
          <w:jc w:val="center"/>
        </w:trPr>
        <w:tc>
          <w:tcPr>
            <w:tcW w:w="1257" w:type="dxa"/>
            <w:vMerge/>
          </w:tcPr>
          <w:p w14:paraId="2312BFC0" w14:textId="77777777" w:rsidR="00BE609E" w:rsidRPr="002957AD" w:rsidRDefault="00BE609E" w:rsidP="00AD5C87">
            <w:pPr>
              <w:jc w:val="center"/>
              <w:rPr>
                <w:rFonts w:ascii="Arial" w:hAnsi="Arial" w:cs="Arial"/>
                <w:color w:val="000000"/>
              </w:rPr>
            </w:pPr>
          </w:p>
        </w:tc>
        <w:tc>
          <w:tcPr>
            <w:tcW w:w="2108" w:type="dxa"/>
          </w:tcPr>
          <w:p w14:paraId="2152E4E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tcPr>
          <w:p w14:paraId="0424DFBF"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15A843BC"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733B3040" w14:textId="77777777" w:rsidR="00BE609E" w:rsidRPr="002957AD" w:rsidRDefault="00BE609E" w:rsidP="00AD5C87">
            <w:pPr>
              <w:jc w:val="center"/>
              <w:rPr>
                <w:rFonts w:ascii="Arial" w:hAnsi="Arial" w:cs="Arial"/>
                <w:color w:val="000000"/>
              </w:rPr>
            </w:pPr>
            <w:r w:rsidRPr="002957AD">
              <w:rPr>
                <w:rFonts w:ascii="Arial" w:hAnsi="Arial" w:cs="Arial"/>
                <w:color w:val="000000"/>
              </w:rPr>
              <w:t>R$ 682,80</w:t>
            </w:r>
          </w:p>
        </w:tc>
        <w:tc>
          <w:tcPr>
            <w:tcW w:w="1483" w:type="dxa"/>
          </w:tcPr>
          <w:p w14:paraId="40B706DA" w14:textId="77777777" w:rsidR="00BE609E" w:rsidRPr="002957AD" w:rsidRDefault="00BE609E"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tcPr>
          <w:p w14:paraId="488EBFEC" w14:textId="77777777" w:rsidR="00BE609E" w:rsidRPr="002957AD" w:rsidRDefault="00BE609E" w:rsidP="00AD5C87">
            <w:pPr>
              <w:jc w:val="center"/>
              <w:rPr>
                <w:rFonts w:ascii="Arial" w:hAnsi="Arial" w:cs="Arial"/>
                <w:color w:val="000000"/>
              </w:rPr>
            </w:pPr>
            <w:r>
              <w:rPr>
                <w:rFonts w:ascii="Arial" w:hAnsi="Arial" w:cs="Arial"/>
                <w:color w:val="000000"/>
              </w:rPr>
              <w:t>R$ 3.414,00</w:t>
            </w:r>
          </w:p>
        </w:tc>
      </w:tr>
      <w:tr w:rsidR="00BE609E" w:rsidRPr="00CF5D94" w14:paraId="15762877" w14:textId="77777777" w:rsidTr="00AD5C87">
        <w:trPr>
          <w:trHeight w:val="744"/>
          <w:jc w:val="center"/>
        </w:trPr>
        <w:tc>
          <w:tcPr>
            <w:tcW w:w="1257" w:type="dxa"/>
            <w:vMerge/>
          </w:tcPr>
          <w:p w14:paraId="0012E923" w14:textId="77777777" w:rsidR="00BE609E" w:rsidRPr="002957AD" w:rsidRDefault="00BE609E" w:rsidP="00AD5C87">
            <w:pPr>
              <w:jc w:val="center"/>
              <w:rPr>
                <w:rFonts w:ascii="Arial" w:hAnsi="Arial" w:cs="Arial"/>
                <w:color w:val="000000"/>
              </w:rPr>
            </w:pPr>
          </w:p>
        </w:tc>
        <w:tc>
          <w:tcPr>
            <w:tcW w:w="2108" w:type="dxa"/>
          </w:tcPr>
          <w:p w14:paraId="7086A5A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tcPr>
          <w:p w14:paraId="788DCB83"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72C551F4" w14:textId="77777777" w:rsidR="00BE609E" w:rsidRPr="002957AD" w:rsidRDefault="00BE609E" w:rsidP="00AD5C87">
            <w:pPr>
              <w:jc w:val="center"/>
              <w:rPr>
                <w:rFonts w:ascii="Arial" w:hAnsi="Arial" w:cs="Arial"/>
                <w:color w:val="000000"/>
              </w:rPr>
            </w:pPr>
            <w:r w:rsidRPr="002957AD">
              <w:rPr>
                <w:rFonts w:ascii="Arial" w:hAnsi="Arial" w:cs="Arial"/>
                <w:color w:val="000000"/>
              </w:rPr>
              <w:t>10 caixas c/ 100 un.</w:t>
            </w:r>
          </w:p>
        </w:tc>
        <w:tc>
          <w:tcPr>
            <w:tcW w:w="1483" w:type="dxa"/>
          </w:tcPr>
          <w:p w14:paraId="16E5F71A" w14:textId="77777777" w:rsidR="00BE609E" w:rsidRPr="002957AD" w:rsidRDefault="00BE609E" w:rsidP="00AD5C87">
            <w:pPr>
              <w:jc w:val="center"/>
              <w:rPr>
                <w:rFonts w:ascii="Arial" w:hAnsi="Arial" w:cs="Arial"/>
                <w:color w:val="000000"/>
              </w:rPr>
            </w:pPr>
            <w:r w:rsidRPr="002957AD">
              <w:rPr>
                <w:rFonts w:ascii="Arial" w:hAnsi="Arial" w:cs="Arial"/>
                <w:color w:val="000000"/>
              </w:rPr>
              <w:t>R$ 341,40</w:t>
            </w:r>
          </w:p>
        </w:tc>
        <w:tc>
          <w:tcPr>
            <w:tcW w:w="1483" w:type="dxa"/>
          </w:tcPr>
          <w:p w14:paraId="0F4564DC" w14:textId="77777777" w:rsidR="00BE609E" w:rsidRPr="002957AD" w:rsidRDefault="00BE609E" w:rsidP="00AD5C87">
            <w:pPr>
              <w:jc w:val="center"/>
              <w:rPr>
                <w:rFonts w:ascii="Arial" w:hAnsi="Arial" w:cs="Arial"/>
                <w:color w:val="000000"/>
              </w:rPr>
            </w:pPr>
            <w:r>
              <w:rPr>
                <w:rFonts w:ascii="Arial" w:hAnsi="Arial" w:cs="Arial"/>
                <w:color w:val="000000"/>
              </w:rPr>
              <w:t xml:space="preserve">50 caixas c/100 un. </w:t>
            </w:r>
          </w:p>
        </w:tc>
        <w:tc>
          <w:tcPr>
            <w:tcW w:w="1483" w:type="dxa"/>
          </w:tcPr>
          <w:p w14:paraId="743AF92D" w14:textId="77777777" w:rsidR="00BE609E" w:rsidRPr="002957AD" w:rsidRDefault="00BE609E" w:rsidP="00AD5C87">
            <w:pPr>
              <w:jc w:val="center"/>
              <w:rPr>
                <w:rFonts w:ascii="Arial" w:hAnsi="Arial" w:cs="Arial"/>
                <w:color w:val="000000"/>
              </w:rPr>
            </w:pPr>
            <w:r>
              <w:rPr>
                <w:rFonts w:ascii="Arial" w:hAnsi="Arial" w:cs="Arial"/>
                <w:color w:val="000000"/>
              </w:rPr>
              <w:t>R$ 1.707,00</w:t>
            </w:r>
          </w:p>
        </w:tc>
      </w:tr>
      <w:tr w:rsidR="00BE609E" w:rsidRPr="00CF5D94" w14:paraId="19816D78" w14:textId="77777777" w:rsidTr="00AD5C87">
        <w:trPr>
          <w:trHeight w:val="744"/>
          <w:jc w:val="center"/>
        </w:trPr>
        <w:tc>
          <w:tcPr>
            <w:tcW w:w="7654" w:type="dxa"/>
            <w:gridSpan w:val="5"/>
          </w:tcPr>
          <w:p w14:paraId="70FB0D1B"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6A32C7A2"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R$ 2.442,00</w:t>
            </w:r>
          </w:p>
        </w:tc>
        <w:tc>
          <w:tcPr>
            <w:tcW w:w="2966" w:type="dxa"/>
            <w:gridSpan w:val="2"/>
          </w:tcPr>
          <w:p w14:paraId="39217163"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5307AD25" w14:textId="77777777" w:rsidR="00BE609E" w:rsidRDefault="00BE609E" w:rsidP="00AD5C87">
            <w:pPr>
              <w:jc w:val="center"/>
              <w:rPr>
                <w:rFonts w:ascii="Arial" w:hAnsi="Arial" w:cs="Arial"/>
                <w:b/>
                <w:bCs/>
                <w:color w:val="000000"/>
              </w:rPr>
            </w:pPr>
            <w:r>
              <w:rPr>
                <w:rFonts w:ascii="Arial" w:hAnsi="Arial" w:cs="Arial"/>
                <w:b/>
                <w:bCs/>
                <w:color w:val="000000"/>
              </w:rPr>
              <w:t>R$ 12.210,00</w:t>
            </w:r>
          </w:p>
          <w:p w14:paraId="688A3789" w14:textId="77777777" w:rsidR="00BE609E" w:rsidRDefault="00BE609E" w:rsidP="00AD5C87">
            <w:pPr>
              <w:jc w:val="center"/>
              <w:rPr>
                <w:rFonts w:ascii="Arial" w:hAnsi="Arial" w:cs="Arial"/>
                <w:color w:val="000000"/>
              </w:rPr>
            </w:pPr>
          </w:p>
        </w:tc>
      </w:tr>
      <w:tr w:rsidR="00BE609E" w:rsidRPr="00CF5D94" w14:paraId="55D69843" w14:textId="77777777" w:rsidTr="00AD5C87">
        <w:trPr>
          <w:trHeight w:val="744"/>
          <w:jc w:val="center"/>
        </w:trPr>
        <w:tc>
          <w:tcPr>
            <w:tcW w:w="1257" w:type="dxa"/>
            <w:vMerge w:val="restart"/>
          </w:tcPr>
          <w:p w14:paraId="15516140"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lastRenderedPageBreak/>
              <w:t>GRUPO 03</w:t>
            </w:r>
          </w:p>
          <w:p w14:paraId="6E0C80C1" w14:textId="77777777" w:rsidR="00BE609E" w:rsidRPr="002957AD" w:rsidRDefault="00BE609E" w:rsidP="00AD5C87">
            <w:pPr>
              <w:jc w:val="center"/>
              <w:rPr>
                <w:rFonts w:ascii="Arial" w:hAnsi="Arial" w:cs="Arial"/>
                <w:b/>
                <w:bCs/>
                <w:color w:val="000000"/>
              </w:rPr>
            </w:pPr>
          </w:p>
        </w:tc>
        <w:tc>
          <w:tcPr>
            <w:tcW w:w="2108" w:type="dxa"/>
          </w:tcPr>
          <w:p w14:paraId="70B4684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tcPr>
          <w:p w14:paraId="5410F828" w14:textId="77777777" w:rsidR="00BE609E" w:rsidRPr="002957AD" w:rsidRDefault="00BE609E" w:rsidP="00AD5C87">
            <w:pPr>
              <w:jc w:val="center"/>
              <w:rPr>
                <w:rFonts w:ascii="Arial" w:hAnsi="Arial" w:cs="Arial"/>
                <w:color w:val="000000"/>
              </w:rPr>
            </w:pPr>
            <w:r w:rsidRPr="002957AD">
              <w:rPr>
                <w:rFonts w:ascii="Arial" w:hAnsi="Arial" w:cs="Arial"/>
                <w:color w:val="000000"/>
              </w:rPr>
              <w:t>R$ 19,25</w:t>
            </w:r>
          </w:p>
        </w:tc>
        <w:tc>
          <w:tcPr>
            <w:tcW w:w="1470" w:type="dxa"/>
          </w:tcPr>
          <w:p w14:paraId="2A0CEF53"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4D45FFFE" w14:textId="77777777" w:rsidR="00BE609E" w:rsidRPr="002957AD" w:rsidRDefault="00BE609E" w:rsidP="00AD5C87">
            <w:pPr>
              <w:jc w:val="center"/>
              <w:rPr>
                <w:rFonts w:ascii="Arial" w:hAnsi="Arial" w:cs="Arial"/>
                <w:color w:val="000000"/>
              </w:rPr>
            </w:pPr>
            <w:r w:rsidRPr="002957AD">
              <w:rPr>
                <w:rFonts w:ascii="Arial" w:hAnsi="Arial" w:cs="Arial"/>
                <w:color w:val="000000"/>
              </w:rPr>
              <w:t>R$ 96,25</w:t>
            </w:r>
          </w:p>
        </w:tc>
        <w:tc>
          <w:tcPr>
            <w:tcW w:w="1483" w:type="dxa"/>
          </w:tcPr>
          <w:p w14:paraId="117A9FFF" w14:textId="77777777" w:rsidR="00BE609E" w:rsidRDefault="00BE609E" w:rsidP="00AD5C87">
            <w:pPr>
              <w:jc w:val="center"/>
              <w:rPr>
                <w:rFonts w:ascii="Arial" w:hAnsi="Arial" w:cs="Arial"/>
                <w:color w:val="000000"/>
              </w:rPr>
            </w:pPr>
            <w:r>
              <w:rPr>
                <w:rFonts w:ascii="Arial" w:hAnsi="Arial" w:cs="Arial"/>
                <w:color w:val="000000"/>
              </w:rPr>
              <w:t>25</w:t>
            </w:r>
          </w:p>
          <w:p w14:paraId="2858C29E" w14:textId="77777777" w:rsidR="00BE609E" w:rsidRPr="002957AD" w:rsidRDefault="00BE609E" w:rsidP="00AD5C87">
            <w:pPr>
              <w:jc w:val="center"/>
              <w:rPr>
                <w:rFonts w:ascii="Arial" w:hAnsi="Arial" w:cs="Arial"/>
                <w:color w:val="000000"/>
              </w:rPr>
            </w:pPr>
            <w:r w:rsidRPr="002957AD">
              <w:rPr>
                <w:rFonts w:ascii="Arial" w:hAnsi="Arial" w:cs="Arial"/>
                <w:color w:val="000000"/>
              </w:rPr>
              <w:t>unidades</w:t>
            </w:r>
          </w:p>
        </w:tc>
        <w:tc>
          <w:tcPr>
            <w:tcW w:w="1483" w:type="dxa"/>
          </w:tcPr>
          <w:p w14:paraId="702EFE16" w14:textId="77777777" w:rsidR="00BE609E" w:rsidRPr="002957AD" w:rsidRDefault="00BE609E" w:rsidP="00AD5C87">
            <w:pPr>
              <w:jc w:val="center"/>
              <w:rPr>
                <w:rFonts w:ascii="Arial" w:hAnsi="Arial" w:cs="Arial"/>
                <w:color w:val="000000"/>
              </w:rPr>
            </w:pPr>
            <w:r>
              <w:rPr>
                <w:rFonts w:ascii="Arial" w:hAnsi="Arial" w:cs="Arial"/>
                <w:color w:val="000000"/>
              </w:rPr>
              <w:t>R$ 481,25</w:t>
            </w:r>
          </w:p>
        </w:tc>
      </w:tr>
      <w:tr w:rsidR="00BE609E" w:rsidRPr="00CF5D94" w14:paraId="0C1D9B7F" w14:textId="77777777" w:rsidTr="00AD5C87">
        <w:trPr>
          <w:trHeight w:val="744"/>
          <w:jc w:val="center"/>
        </w:trPr>
        <w:tc>
          <w:tcPr>
            <w:tcW w:w="1257" w:type="dxa"/>
            <w:vMerge/>
          </w:tcPr>
          <w:p w14:paraId="249C2F5D" w14:textId="77777777" w:rsidR="00BE609E" w:rsidRPr="002957AD" w:rsidRDefault="00BE609E" w:rsidP="00AD5C87">
            <w:pPr>
              <w:jc w:val="center"/>
              <w:rPr>
                <w:rFonts w:ascii="Arial" w:hAnsi="Arial" w:cs="Arial"/>
                <w:color w:val="000000"/>
              </w:rPr>
            </w:pPr>
          </w:p>
        </w:tc>
        <w:tc>
          <w:tcPr>
            <w:tcW w:w="2108" w:type="dxa"/>
          </w:tcPr>
          <w:p w14:paraId="16D1C147"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tcPr>
          <w:p w14:paraId="07F08701" w14:textId="77777777" w:rsidR="00BE609E" w:rsidRPr="002957AD" w:rsidRDefault="00BE609E" w:rsidP="00AD5C87">
            <w:pPr>
              <w:jc w:val="center"/>
              <w:rPr>
                <w:rFonts w:ascii="Arial" w:hAnsi="Arial" w:cs="Arial"/>
                <w:color w:val="000000"/>
              </w:rPr>
            </w:pPr>
            <w:r w:rsidRPr="002957AD">
              <w:rPr>
                <w:rFonts w:ascii="Arial" w:hAnsi="Arial" w:cs="Arial"/>
                <w:color w:val="000000"/>
              </w:rPr>
              <w:t>R$ 7,93</w:t>
            </w:r>
          </w:p>
        </w:tc>
        <w:tc>
          <w:tcPr>
            <w:tcW w:w="1470" w:type="dxa"/>
          </w:tcPr>
          <w:p w14:paraId="3177EC68" w14:textId="77777777" w:rsidR="00BE609E" w:rsidRPr="002957AD" w:rsidRDefault="00BE609E" w:rsidP="00AD5C87">
            <w:pPr>
              <w:jc w:val="center"/>
              <w:rPr>
                <w:rFonts w:ascii="Arial" w:hAnsi="Arial" w:cs="Arial"/>
                <w:color w:val="000000"/>
              </w:rPr>
            </w:pPr>
            <w:r w:rsidRPr="002957AD">
              <w:rPr>
                <w:rFonts w:ascii="Arial" w:hAnsi="Arial" w:cs="Arial"/>
                <w:color w:val="000000"/>
              </w:rPr>
              <w:t>02 unidades</w:t>
            </w:r>
          </w:p>
        </w:tc>
        <w:tc>
          <w:tcPr>
            <w:tcW w:w="1483" w:type="dxa"/>
          </w:tcPr>
          <w:p w14:paraId="60B530B7" w14:textId="77777777" w:rsidR="00BE609E" w:rsidRPr="002957AD" w:rsidRDefault="00BE609E" w:rsidP="00AD5C87">
            <w:pPr>
              <w:jc w:val="center"/>
              <w:rPr>
                <w:rFonts w:ascii="Arial" w:hAnsi="Arial" w:cs="Arial"/>
                <w:color w:val="000000"/>
              </w:rPr>
            </w:pPr>
            <w:r w:rsidRPr="002957AD">
              <w:rPr>
                <w:rFonts w:ascii="Arial" w:hAnsi="Arial" w:cs="Arial"/>
                <w:color w:val="000000"/>
              </w:rPr>
              <w:t>R$ 15,86</w:t>
            </w:r>
          </w:p>
        </w:tc>
        <w:tc>
          <w:tcPr>
            <w:tcW w:w="1483" w:type="dxa"/>
          </w:tcPr>
          <w:p w14:paraId="221ABBA4" w14:textId="77777777" w:rsidR="00BE609E" w:rsidRPr="002957AD" w:rsidRDefault="00BE609E"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tcPr>
          <w:p w14:paraId="769D5047" w14:textId="77777777" w:rsidR="00BE609E" w:rsidRPr="002957AD" w:rsidRDefault="00BE609E" w:rsidP="00AD5C87">
            <w:pPr>
              <w:jc w:val="center"/>
              <w:rPr>
                <w:rFonts w:ascii="Arial" w:hAnsi="Arial" w:cs="Arial"/>
                <w:color w:val="000000"/>
              </w:rPr>
            </w:pPr>
            <w:r>
              <w:rPr>
                <w:rFonts w:ascii="Arial" w:hAnsi="Arial" w:cs="Arial"/>
                <w:color w:val="000000"/>
              </w:rPr>
              <w:t>R$ 79,30</w:t>
            </w:r>
          </w:p>
        </w:tc>
      </w:tr>
      <w:tr w:rsidR="00BE609E" w:rsidRPr="00CF5D94" w14:paraId="7295A384" w14:textId="77777777" w:rsidTr="00AD5C87">
        <w:trPr>
          <w:trHeight w:val="744"/>
          <w:jc w:val="center"/>
        </w:trPr>
        <w:tc>
          <w:tcPr>
            <w:tcW w:w="1257" w:type="dxa"/>
            <w:vMerge/>
          </w:tcPr>
          <w:p w14:paraId="66E31999" w14:textId="77777777" w:rsidR="00BE609E" w:rsidRPr="002957AD" w:rsidRDefault="00BE609E" w:rsidP="00AD5C87">
            <w:pPr>
              <w:jc w:val="center"/>
              <w:rPr>
                <w:rFonts w:ascii="Arial" w:hAnsi="Arial" w:cs="Arial"/>
                <w:color w:val="000000"/>
              </w:rPr>
            </w:pPr>
          </w:p>
        </w:tc>
        <w:tc>
          <w:tcPr>
            <w:tcW w:w="2108" w:type="dxa"/>
          </w:tcPr>
          <w:p w14:paraId="3159E0D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tcPr>
          <w:p w14:paraId="60138546" w14:textId="77777777" w:rsidR="00BE609E" w:rsidRPr="002957AD" w:rsidRDefault="00BE609E" w:rsidP="00AD5C87">
            <w:pPr>
              <w:jc w:val="center"/>
              <w:rPr>
                <w:rFonts w:ascii="Arial" w:hAnsi="Arial" w:cs="Arial"/>
                <w:color w:val="000000"/>
              </w:rPr>
            </w:pPr>
            <w:r w:rsidRPr="002957AD">
              <w:rPr>
                <w:rFonts w:ascii="Arial" w:hAnsi="Arial" w:cs="Arial"/>
                <w:color w:val="000000"/>
              </w:rPr>
              <w:t>R$ 42,15</w:t>
            </w:r>
          </w:p>
        </w:tc>
        <w:tc>
          <w:tcPr>
            <w:tcW w:w="1470" w:type="dxa"/>
          </w:tcPr>
          <w:p w14:paraId="67ECC138"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00BD65AD" w14:textId="77777777" w:rsidR="00BE609E" w:rsidRPr="002957AD" w:rsidRDefault="00BE609E" w:rsidP="00AD5C87">
            <w:pPr>
              <w:jc w:val="center"/>
              <w:rPr>
                <w:rFonts w:ascii="Arial" w:hAnsi="Arial" w:cs="Arial"/>
                <w:color w:val="000000"/>
              </w:rPr>
            </w:pPr>
            <w:r w:rsidRPr="002957AD">
              <w:rPr>
                <w:rFonts w:ascii="Arial" w:hAnsi="Arial" w:cs="Arial"/>
                <w:color w:val="000000"/>
              </w:rPr>
              <w:t>R$ 421,50</w:t>
            </w:r>
          </w:p>
        </w:tc>
        <w:tc>
          <w:tcPr>
            <w:tcW w:w="1483" w:type="dxa"/>
          </w:tcPr>
          <w:p w14:paraId="7CF259A3" w14:textId="77777777" w:rsidR="00BE609E" w:rsidRPr="002957AD" w:rsidRDefault="00BE609E"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tcPr>
          <w:p w14:paraId="7865C078" w14:textId="77777777" w:rsidR="00BE609E" w:rsidRPr="002957AD" w:rsidRDefault="00BE609E" w:rsidP="00AD5C87">
            <w:pPr>
              <w:jc w:val="center"/>
              <w:rPr>
                <w:rFonts w:ascii="Arial" w:hAnsi="Arial" w:cs="Arial"/>
                <w:color w:val="000000"/>
              </w:rPr>
            </w:pPr>
            <w:r>
              <w:rPr>
                <w:rFonts w:ascii="Arial" w:hAnsi="Arial" w:cs="Arial"/>
                <w:color w:val="000000"/>
              </w:rPr>
              <w:t>R$ 2.107,50</w:t>
            </w:r>
          </w:p>
        </w:tc>
      </w:tr>
      <w:tr w:rsidR="00BE609E" w:rsidRPr="00CF5D94" w14:paraId="5F1F0054" w14:textId="77777777" w:rsidTr="00AD5C87">
        <w:trPr>
          <w:trHeight w:val="744"/>
          <w:jc w:val="center"/>
        </w:trPr>
        <w:tc>
          <w:tcPr>
            <w:tcW w:w="1257" w:type="dxa"/>
            <w:vMerge/>
          </w:tcPr>
          <w:p w14:paraId="71AEFCC1" w14:textId="77777777" w:rsidR="00BE609E" w:rsidRPr="002957AD" w:rsidRDefault="00BE609E" w:rsidP="00AD5C87">
            <w:pPr>
              <w:jc w:val="center"/>
              <w:rPr>
                <w:rFonts w:ascii="Arial" w:hAnsi="Arial" w:cs="Arial"/>
                <w:color w:val="000000"/>
              </w:rPr>
            </w:pPr>
          </w:p>
        </w:tc>
        <w:tc>
          <w:tcPr>
            <w:tcW w:w="2108" w:type="dxa"/>
          </w:tcPr>
          <w:p w14:paraId="6123776A"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tcPr>
          <w:p w14:paraId="28A90EBA" w14:textId="77777777" w:rsidR="00BE609E" w:rsidRPr="002957AD" w:rsidRDefault="00BE609E" w:rsidP="00AD5C87">
            <w:pPr>
              <w:jc w:val="center"/>
              <w:rPr>
                <w:rFonts w:ascii="Arial" w:hAnsi="Arial" w:cs="Arial"/>
                <w:color w:val="000000"/>
              </w:rPr>
            </w:pPr>
            <w:r w:rsidRPr="002957AD">
              <w:rPr>
                <w:rFonts w:ascii="Arial" w:hAnsi="Arial" w:cs="Arial"/>
                <w:color w:val="000000"/>
              </w:rPr>
              <w:t>R$ 47,75</w:t>
            </w:r>
          </w:p>
        </w:tc>
        <w:tc>
          <w:tcPr>
            <w:tcW w:w="1470" w:type="dxa"/>
          </w:tcPr>
          <w:p w14:paraId="78A6BAA7" w14:textId="77777777" w:rsidR="00BE609E" w:rsidRDefault="00BE609E" w:rsidP="00AD5C87">
            <w:pPr>
              <w:jc w:val="center"/>
              <w:rPr>
                <w:rFonts w:ascii="Arial" w:hAnsi="Arial" w:cs="Arial"/>
                <w:color w:val="000000"/>
              </w:rPr>
            </w:pPr>
            <w:r w:rsidRPr="002957AD">
              <w:rPr>
                <w:rFonts w:ascii="Arial" w:hAnsi="Arial" w:cs="Arial"/>
                <w:color w:val="000000"/>
              </w:rPr>
              <w:t xml:space="preserve">6 </w:t>
            </w:r>
          </w:p>
          <w:p w14:paraId="2F5384A4" w14:textId="77777777" w:rsidR="00BE609E" w:rsidRPr="002957AD" w:rsidRDefault="00BE609E"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tcPr>
          <w:p w14:paraId="321457AD" w14:textId="77777777" w:rsidR="00BE609E" w:rsidRPr="002957AD" w:rsidRDefault="00BE609E" w:rsidP="00AD5C87">
            <w:pPr>
              <w:jc w:val="center"/>
              <w:rPr>
                <w:rFonts w:ascii="Arial" w:hAnsi="Arial" w:cs="Arial"/>
                <w:color w:val="000000"/>
              </w:rPr>
            </w:pPr>
            <w:r w:rsidRPr="002957AD">
              <w:rPr>
                <w:rFonts w:ascii="Arial" w:hAnsi="Arial" w:cs="Arial"/>
                <w:color w:val="000000"/>
              </w:rPr>
              <w:t>R$ 286,50</w:t>
            </w:r>
          </w:p>
        </w:tc>
        <w:tc>
          <w:tcPr>
            <w:tcW w:w="1483" w:type="dxa"/>
          </w:tcPr>
          <w:p w14:paraId="5174685B" w14:textId="77777777" w:rsidR="00BE609E" w:rsidRPr="002957AD" w:rsidRDefault="00BE609E"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tcPr>
          <w:p w14:paraId="79D44319" w14:textId="77777777" w:rsidR="00BE609E" w:rsidRPr="002957AD" w:rsidRDefault="00BE609E" w:rsidP="00AD5C87">
            <w:pPr>
              <w:jc w:val="center"/>
              <w:rPr>
                <w:rFonts w:ascii="Arial" w:hAnsi="Arial" w:cs="Arial"/>
                <w:color w:val="000000"/>
              </w:rPr>
            </w:pPr>
            <w:r>
              <w:rPr>
                <w:rFonts w:ascii="Arial" w:hAnsi="Arial" w:cs="Arial"/>
                <w:color w:val="000000"/>
              </w:rPr>
              <w:t>R$ 1.432,50</w:t>
            </w:r>
          </w:p>
        </w:tc>
      </w:tr>
      <w:tr w:rsidR="00BE609E" w:rsidRPr="00CF5D94" w14:paraId="47CBD0D6" w14:textId="77777777" w:rsidTr="00AD5C87">
        <w:trPr>
          <w:trHeight w:val="744"/>
          <w:jc w:val="center"/>
        </w:trPr>
        <w:tc>
          <w:tcPr>
            <w:tcW w:w="1257" w:type="dxa"/>
            <w:vMerge/>
          </w:tcPr>
          <w:p w14:paraId="435C863C" w14:textId="77777777" w:rsidR="00BE609E" w:rsidRPr="002957AD" w:rsidRDefault="00BE609E" w:rsidP="00AD5C87">
            <w:pPr>
              <w:jc w:val="center"/>
              <w:rPr>
                <w:rFonts w:ascii="Arial" w:hAnsi="Arial" w:cs="Arial"/>
                <w:color w:val="000000"/>
              </w:rPr>
            </w:pPr>
          </w:p>
        </w:tc>
        <w:tc>
          <w:tcPr>
            <w:tcW w:w="2108" w:type="dxa"/>
          </w:tcPr>
          <w:p w14:paraId="4F967EF7"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tcPr>
          <w:p w14:paraId="5B91BB65" w14:textId="77777777" w:rsidR="00BE609E" w:rsidRPr="002957AD" w:rsidRDefault="00BE609E" w:rsidP="00AD5C87">
            <w:pPr>
              <w:jc w:val="center"/>
              <w:rPr>
                <w:rFonts w:ascii="Arial" w:hAnsi="Arial" w:cs="Arial"/>
                <w:color w:val="000000"/>
              </w:rPr>
            </w:pPr>
            <w:r w:rsidRPr="002957AD">
              <w:rPr>
                <w:rFonts w:ascii="Arial" w:hAnsi="Arial" w:cs="Arial"/>
                <w:color w:val="000000"/>
              </w:rPr>
              <w:t>R$ 14,00</w:t>
            </w:r>
          </w:p>
        </w:tc>
        <w:tc>
          <w:tcPr>
            <w:tcW w:w="1470" w:type="dxa"/>
          </w:tcPr>
          <w:p w14:paraId="00CF0097"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tcPr>
          <w:p w14:paraId="20564DBD" w14:textId="77777777" w:rsidR="00BE609E" w:rsidRPr="002957AD" w:rsidRDefault="00BE609E" w:rsidP="00AD5C87">
            <w:pPr>
              <w:jc w:val="center"/>
              <w:rPr>
                <w:rFonts w:ascii="Arial" w:hAnsi="Arial" w:cs="Arial"/>
                <w:color w:val="000000"/>
              </w:rPr>
            </w:pPr>
            <w:r w:rsidRPr="002957AD">
              <w:rPr>
                <w:rFonts w:ascii="Arial" w:hAnsi="Arial" w:cs="Arial"/>
                <w:color w:val="000000"/>
              </w:rPr>
              <w:t>R$ 280,00</w:t>
            </w:r>
          </w:p>
        </w:tc>
        <w:tc>
          <w:tcPr>
            <w:tcW w:w="1483" w:type="dxa"/>
          </w:tcPr>
          <w:p w14:paraId="29F11DEF" w14:textId="77777777" w:rsidR="00BE609E" w:rsidRDefault="00BE609E" w:rsidP="00AD5C87">
            <w:pPr>
              <w:jc w:val="center"/>
              <w:rPr>
                <w:rFonts w:ascii="Arial" w:hAnsi="Arial" w:cs="Arial"/>
                <w:color w:val="000000"/>
              </w:rPr>
            </w:pPr>
            <w:r>
              <w:rPr>
                <w:rFonts w:ascii="Arial" w:hAnsi="Arial" w:cs="Arial"/>
                <w:color w:val="000000"/>
              </w:rPr>
              <w:t xml:space="preserve">100 </w:t>
            </w:r>
          </w:p>
          <w:p w14:paraId="221629BD"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74BF391" w14:textId="77777777" w:rsidR="00BE609E" w:rsidRPr="002957AD" w:rsidRDefault="00BE609E" w:rsidP="00AD5C87">
            <w:pPr>
              <w:jc w:val="center"/>
              <w:rPr>
                <w:rFonts w:ascii="Arial" w:hAnsi="Arial" w:cs="Arial"/>
                <w:color w:val="000000"/>
              </w:rPr>
            </w:pPr>
            <w:r>
              <w:rPr>
                <w:rFonts w:ascii="Arial" w:hAnsi="Arial" w:cs="Arial"/>
                <w:color w:val="000000"/>
              </w:rPr>
              <w:t>R$ 1.400,00</w:t>
            </w:r>
          </w:p>
        </w:tc>
      </w:tr>
      <w:tr w:rsidR="00BE609E" w:rsidRPr="00CF5D94" w14:paraId="4DE727C3" w14:textId="77777777" w:rsidTr="00AD5C87">
        <w:trPr>
          <w:trHeight w:val="744"/>
          <w:jc w:val="center"/>
        </w:trPr>
        <w:tc>
          <w:tcPr>
            <w:tcW w:w="1257" w:type="dxa"/>
            <w:vMerge/>
          </w:tcPr>
          <w:p w14:paraId="71178B17" w14:textId="77777777" w:rsidR="00BE609E" w:rsidRPr="002957AD" w:rsidRDefault="00BE609E" w:rsidP="00AD5C87">
            <w:pPr>
              <w:jc w:val="center"/>
              <w:rPr>
                <w:rFonts w:ascii="Arial" w:hAnsi="Arial" w:cs="Arial"/>
                <w:color w:val="000000"/>
              </w:rPr>
            </w:pPr>
          </w:p>
        </w:tc>
        <w:tc>
          <w:tcPr>
            <w:tcW w:w="2108" w:type="dxa"/>
          </w:tcPr>
          <w:p w14:paraId="2F3FDA0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tcPr>
          <w:p w14:paraId="3F9C354E" w14:textId="77777777" w:rsidR="00BE609E" w:rsidRPr="002957AD" w:rsidRDefault="00BE609E" w:rsidP="00AD5C87">
            <w:pPr>
              <w:jc w:val="center"/>
              <w:rPr>
                <w:rFonts w:ascii="Arial" w:hAnsi="Arial" w:cs="Arial"/>
                <w:color w:val="000000"/>
              </w:rPr>
            </w:pPr>
            <w:r w:rsidRPr="002957AD">
              <w:rPr>
                <w:rFonts w:ascii="Arial" w:hAnsi="Arial" w:cs="Arial"/>
                <w:color w:val="000000"/>
              </w:rPr>
              <w:t>R$ 11,79</w:t>
            </w:r>
          </w:p>
        </w:tc>
        <w:tc>
          <w:tcPr>
            <w:tcW w:w="1470" w:type="dxa"/>
          </w:tcPr>
          <w:p w14:paraId="66B5C75A"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tcPr>
          <w:p w14:paraId="66ADB59D" w14:textId="77777777" w:rsidR="00BE609E" w:rsidRPr="002957AD" w:rsidRDefault="00BE609E" w:rsidP="00AD5C87">
            <w:pPr>
              <w:jc w:val="center"/>
              <w:rPr>
                <w:rFonts w:ascii="Arial" w:hAnsi="Arial" w:cs="Arial"/>
                <w:color w:val="000000"/>
              </w:rPr>
            </w:pPr>
            <w:r w:rsidRPr="002957AD">
              <w:rPr>
                <w:rFonts w:ascii="Arial" w:hAnsi="Arial" w:cs="Arial"/>
                <w:color w:val="000000"/>
              </w:rPr>
              <w:t>R$ 58,95</w:t>
            </w:r>
          </w:p>
        </w:tc>
        <w:tc>
          <w:tcPr>
            <w:tcW w:w="1483" w:type="dxa"/>
          </w:tcPr>
          <w:p w14:paraId="311D33C9" w14:textId="77777777" w:rsidR="00BE609E" w:rsidRDefault="00BE609E" w:rsidP="00AD5C87">
            <w:pPr>
              <w:jc w:val="center"/>
              <w:rPr>
                <w:rFonts w:ascii="Arial" w:hAnsi="Arial" w:cs="Arial"/>
                <w:color w:val="000000"/>
              </w:rPr>
            </w:pPr>
            <w:r>
              <w:rPr>
                <w:rFonts w:ascii="Arial" w:hAnsi="Arial" w:cs="Arial"/>
                <w:color w:val="000000"/>
              </w:rPr>
              <w:t>25</w:t>
            </w:r>
          </w:p>
          <w:p w14:paraId="48586123"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193619F" w14:textId="77777777" w:rsidR="00BE609E" w:rsidRDefault="00BE609E" w:rsidP="00AD5C87">
            <w:pPr>
              <w:jc w:val="center"/>
              <w:rPr>
                <w:rFonts w:ascii="Arial" w:hAnsi="Arial" w:cs="Arial"/>
                <w:color w:val="000000"/>
              </w:rPr>
            </w:pPr>
            <w:r>
              <w:rPr>
                <w:rFonts w:ascii="Arial" w:hAnsi="Arial" w:cs="Arial"/>
                <w:color w:val="000000"/>
              </w:rPr>
              <w:t xml:space="preserve">R$ </w:t>
            </w:r>
          </w:p>
          <w:p w14:paraId="0E14C571" w14:textId="77777777" w:rsidR="00BE609E" w:rsidRPr="002957AD" w:rsidRDefault="00BE609E" w:rsidP="00AD5C87">
            <w:pPr>
              <w:jc w:val="center"/>
              <w:rPr>
                <w:rFonts w:ascii="Arial" w:hAnsi="Arial" w:cs="Arial"/>
                <w:color w:val="000000"/>
              </w:rPr>
            </w:pPr>
            <w:r>
              <w:rPr>
                <w:rFonts w:ascii="Arial" w:hAnsi="Arial" w:cs="Arial"/>
                <w:color w:val="000000"/>
              </w:rPr>
              <w:t>294,75</w:t>
            </w:r>
          </w:p>
        </w:tc>
      </w:tr>
      <w:tr w:rsidR="00BE609E" w:rsidRPr="00CF5D94" w14:paraId="2825617D" w14:textId="77777777" w:rsidTr="00AD5C87">
        <w:trPr>
          <w:trHeight w:val="744"/>
          <w:jc w:val="center"/>
        </w:trPr>
        <w:tc>
          <w:tcPr>
            <w:tcW w:w="1257" w:type="dxa"/>
            <w:vMerge/>
          </w:tcPr>
          <w:p w14:paraId="37ED5385" w14:textId="77777777" w:rsidR="00BE609E" w:rsidRPr="002957AD" w:rsidRDefault="00BE609E" w:rsidP="00AD5C87">
            <w:pPr>
              <w:jc w:val="center"/>
              <w:rPr>
                <w:rFonts w:ascii="Arial" w:hAnsi="Arial" w:cs="Arial"/>
                <w:color w:val="000000"/>
              </w:rPr>
            </w:pPr>
          </w:p>
        </w:tc>
        <w:tc>
          <w:tcPr>
            <w:tcW w:w="2108" w:type="dxa"/>
          </w:tcPr>
          <w:p w14:paraId="26A9F839"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tcPr>
          <w:p w14:paraId="61A4738E" w14:textId="77777777" w:rsidR="00BE609E" w:rsidRPr="002957AD" w:rsidRDefault="00BE609E" w:rsidP="00AD5C87">
            <w:pPr>
              <w:jc w:val="center"/>
              <w:rPr>
                <w:rFonts w:ascii="Arial" w:hAnsi="Arial" w:cs="Arial"/>
                <w:color w:val="000000"/>
              </w:rPr>
            </w:pPr>
            <w:r w:rsidRPr="002957AD">
              <w:rPr>
                <w:rFonts w:ascii="Arial" w:hAnsi="Arial" w:cs="Arial"/>
                <w:color w:val="000000"/>
              </w:rPr>
              <w:t>R$ 13,10</w:t>
            </w:r>
          </w:p>
        </w:tc>
        <w:tc>
          <w:tcPr>
            <w:tcW w:w="1470" w:type="dxa"/>
          </w:tcPr>
          <w:p w14:paraId="7CF1E80C"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67600FEA" w14:textId="77777777" w:rsidR="00BE609E" w:rsidRPr="002957AD" w:rsidRDefault="00BE609E" w:rsidP="00AD5C87">
            <w:pPr>
              <w:jc w:val="center"/>
              <w:rPr>
                <w:rFonts w:ascii="Arial" w:hAnsi="Arial" w:cs="Arial"/>
                <w:color w:val="000000"/>
              </w:rPr>
            </w:pPr>
            <w:r w:rsidRPr="002957AD">
              <w:rPr>
                <w:rFonts w:ascii="Arial" w:hAnsi="Arial" w:cs="Arial"/>
                <w:color w:val="000000"/>
              </w:rPr>
              <w:t>R$ 131,00</w:t>
            </w:r>
          </w:p>
        </w:tc>
        <w:tc>
          <w:tcPr>
            <w:tcW w:w="1483" w:type="dxa"/>
          </w:tcPr>
          <w:p w14:paraId="6B4F7213" w14:textId="77777777" w:rsidR="00BE609E" w:rsidRDefault="00BE609E" w:rsidP="00AD5C87">
            <w:pPr>
              <w:jc w:val="center"/>
              <w:rPr>
                <w:rFonts w:ascii="Arial" w:hAnsi="Arial" w:cs="Arial"/>
                <w:color w:val="000000"/>
              </w:rPr>
            </w:pPr>
            <w:r>
              <w:rPr>
                <w:rFonts w:ascii="Arial" w:hAnsi="Arial" w:cs="Arial"/>
                <w:color w:val="000000"/>
              </w:rPr>
              <w:t>50</w:t>
            </w:r>
          </w:p>
          <w:p w14:paraId="61D83C96"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F991FBB"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0632F95" w14:textId="77777777" w:rsidR="00BE609E" w:rsidRPr="002957AD" w:rsidRDefault="00BE609E" w:rsidP="00AD5C87">
            <w:pPr>
              <w:jc w:val="center"/>
              <w:rPr>
                <w:rFonts w:ascii="Arial" w:hAnsi="Arial" w:cs="Arial"/>
                <w:color w:val="000000"/>
              </w:rPr>
            </w:pPr>
            <w:r>
              <w:rPr>
                <w:rFonts w:ascii="Arial" w:hAnsi="Arial" w:cs="Arial"/>
                <w:color w:val="000000"/>
              </w:rPr>
              <w:t>655,00</w:t>
            </w:r>
          </w:p>
        </w:tc>
      </w:tr>
      <w:tr w:rsidR="00BE609E" w:rsidRPr="00CF5D94" w14:paraId="2EB1A639" w14:textId="77777777" w:rsidTr="00AD5C87">
        <w:trPr>
          <w:trHeight w:val="744"/>
          <w:jc w:val="center"/>
        </w:trPr>
        <w:tc>
          <w:tcPr>
            <w:tcW w:w="7654" w:type="dxa"/>
            <w:gridSpan w:val="5"/>
          </w:tcPr>
          <w:p w14:paraId="3D19C3B7"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20760C03"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R$ 1.290,06</w:t>
            </w:r>
          </w:p>
        </w:tc>
        <w:tc>
          <w:tcPr>
            <w:tcW w:w="2966" w:type="dxa"/>
            <w:gridSpan w:val="2"/>
          </w:tcPr>
          <w:p w14:paraId="6BB7A255"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7EDB8F83" w14:textId="77777777" w:rsidR="00BE609E" w:rsidRDefault="00BE609E" w:rsidP="00AD5C87">
            <w:pPr>
              <w:jc w:val="center"/>
              <w:rPr>
                <w:rFonts w:ascii="Arial" w:hAnsi="Arial" w:cs="Arial"/>
                <w:b/>
                <w:bCs/>
                <w:color w:val="000000"/>
              </w:rPr>
            </w:pPr>
            <w:r>
              <w:rPr>
                <w:rFonts w:ascii="Arial" w:hAnsi="Arial" w:cs="Arial"/>
                <w:b/>
                <w:bCs/>
                <w:color w:val="000000"/>
              </w:rPr>
              <w:t>R$ 6.450,30</w:t>
            </w:r>
          </w:p>
          <w:p w14:paraId="481D7F83" w14:textId="77777777" w:rsidR="00BE609E" w:rsidRDefault="00BE609E" w:rsidP="00AD5C87">
            <w:pPr>
              <w:jc w:val="center"/>
              <w:rPr>
                <w:rFonts w:ascii="Arial" w:hAnsi="Arial" w:cs="Arial"/>
                <w:color w:val="000000"/>
              </w:rPr>
            </w:pPr>
          </w:p>
        </w:tc>
      </w:tr>
      <w:tr w:rsidR="00BE609E" w:rsidRPr="00CF5D94" w14:paraId="0EB425ED" w14:textId="77777777" w:rsidTr="00AD5C87">
        <w:trPr>
          <w:trHeight w:val="744"/>
          <w:jc w:val="center"/>
        </w:trPr>
        <w:tc>
          <w:tcPr>
            <w:tcW w:w="1257" w:type="dxa"/>
            <w:vMerge w:val="restart"/>
          </w:tcPr>
          <w:p w14:paraId="7042A62E"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04</w:t>
            </w:r>
          </w:p>
        </w:tc>
        <w:tc>
          <w:tcPr>
            <w:tcW w:w="2108" w:type="dxa"/>
          </w:tcPr>
          <w:p w14:paraId="47EE2BDF"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tcPr>
          <w:p w14:paraId="1715D8EA" w14:textId="77777777" w:rsidR="00BE609E" w:rsidRPr="002957AD" w:rsidRDefault="00BE609E" w:rsidP="00AD5C87">
            <w:pPr>
              <w:jc w:val="center"/>
              <w:rPr>
                <w:rFonts w:ascii="Arial" w:hAnsi="Arial" w:cs="Arial"/>
                <w:color w:val="000000"/>
              </w:rPr>
            </w:pPr>
            <w:r w:rsidRPr="002957AD">
              <w:rPr>
                <w:rFonts w:ascii="Arial" w:hAnsi="Arial" w:cs="Arial"/>
                <w:color w:val="000000"/>
              </w:rPr>
              <w:t>R$ 4,00</w:t>
            </w:r>
          </w:p>
        </w:tc>
        <w:tc>
          <w:tcPr>
            <w:tcW w:w="1470" w:type="dxa"/>
          </w:tcPr>
          <w:p w14:paraId="3C2F46C0"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7CBA00FF" w14:textId="77777777" w:rsidR="00BE609E" w:rsidRPr="002957AD" w:rsidRDefault="00BE609E" w:rsidP="00AD5C87">
            <w:pPr>
              <w:jc w:val="center"/>
              <w:rPr>
                <w:rFonts w:ascii="Arial" w:hAnsi="Arial" w:cs="Arial"/>
                <w:color w:val="000000"/>
              </w:rPr>
            </w:pPr>
            <w:r w:rsidRPr="002957AD">
              <w:rPr>
                <w:rFonts w:ascii="Arial" w:hAnsi="Arial" w:cs="Arial"/>
                <w:color w:val="000000"/>
              </w:rPr>
              <w:t>R$ 20,00</w:t>
            </w:r>
          </w:p>
        </w:tc>
        <w:tc>
          <w:tcPr>
            <w:tcW w:w="1483" w:type="dxa"/>
          </w:tcPr>
          <w:p w14:paraId="06C54142" w14:textId="77777777" w:rsidR="00BE609E" w:rsidRDefault="00BE609E" w:rsidP="00AD5C87">
            <w:pPr>
              <w:jc w:val="center"/>
              <w:rPr>
                <w:rFonts w:ascii="Arial" w:hAnsi="Arial" w:cs="Arial"/>
                <w:color w:val="000000"/>
              </w:rPr>
            </w:pPr>
            <w:r>
              <w:rPr>
                <w:rFonts w:ascii="Arial" w:hAnsi="Arial" w:cs="Arial"/>
                <w:color w:val="000000"/>
              </w:rPr>
              <w:t>25</w:t>
            </w:r>
          </w:p>
          <w:p w14:paraId="586535F3"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DD3953A"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910A5C3" w14:textId="77777777" w:rsidR="00BE609E" w:rsidRPr="002957AD" w:rsidRDefault="00BE609E" w:rsidP="00AD5C87">
            <w:pPr>
              <w:jc w:val="center"/>
              <w:rPr>
                <w:rFonts w:ascii="Arial" w:hAnsi="Arial" w:cs="Arial"/>
                <w:color w:val="000000"/>
              </w:rPr>
            </w:pPr>
            <w:r>
              <w:rPr>
                <w:rFonts w:ascii="Arial" w:hAnsi="Arial" w:cs="Arial"/>
                <w:color w:val="000000"/>
              </w:rPr>
              <w:t>100,00</w:t>
            </w:r>
          </w:p>
        </w:tc>
      </w:tr>
      <w:tr w:rsidR="00BE609E" w:rsidRPr="00CF5D94" w14:paraId="0A318234" w14:textId="77777777" w:rsidTr="00AD5C87">
        <w:trPr>
          <w:trHeight w:val="744"/>
          <w:jc w:val="center"/>
        </w:trPr>
        <w:tc>
          <w:tcPr>
            <w:tcW w:w="1257" w:type="dxa"/>
            <w:vMerge/>
          </w:tcPr>
          <w:p w14:paraId="301FA0C8" w14:textId="77777777" w:rsidR="00BE609E" w:rsidRPr="002957AD" w:rsidRDefault="00BE609E" w:rsidP="00AD5C87">
            <w:pPr>
              <w:jc w:val="center"/>
              <w:rPr>
                <w:rFonts w:ascii="Arial" w:hAnsi="Arial" w:cs="Arial"/>
                <w:color w:val="000000"/>
              </w:rPr>
            </w:pPr>
          </w:p>
        </w:tc>
        <w:tc>
          <w:tcPr>
            <w:tcW w:w="2108" w:type="dxa"/>
          </w:tcPr>
          <w:p w14:paraId="4867EE8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tcPr>
          <w:p w14:paraId="56366AA9" w14:textId="77777777" w:rsidR="00BE609E" w:rsidRPr="002957AD" w:rsidRDefault="00BE609E" w:rsidP="00AD5C87">
            <w:pPr>
              <w:jc w:val="center"/>
              <w:rPr>
                <w:rFonts w:ascii="Arial" w:hAnsi="Arial" w:cs="Arial"/>
                <w:color w:val="000000"/>
              </w:rPr>
            </w:pPr>
            <w:r w:rsidRPr="002957AD">
              <w:rPr>
                <w:rFonts w:ascii="Arial" w:hAnsi="Arial" w:cs="Arial"/>
                <w:color w:val="000000"/>
              </w:rPr>
              <w:t>R$ 4,67</w:t>
            </w:r>
          </w:p>
        </w:tc>
        <w:tc>
          <w:tcPr>
            <w:tcW w:w="1470" w:type="dxa"/>
          </w:tcPr>
          <w:p w14:paraId="00A6C963"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19889556" w14:textId="77777777" w:rsidR="00BE609E" w:rsidRPr="002957AD" w:rsidRDefault="00BE609E" w:rsidP="00AD5C87">
            <w:pPr>
              <w:jc w:val="center"/>
              <w:rPr>
                <w:rFonts w:ascii="Arial" w:hAnsi="Arial" w:cs="Arial"/>
                <w:color w:val="000000"/>
              </w:rPr>
            </w:pPr>
            <w:r w:rsidRPr="002957AD">
              <w:rPr>
                <w:rFonts w:ascii="Arial" w:hAnsi="Arial" w:cs="Arial"/>
                <w:color w:val="000000"/>
              </w:rPr>
              <w:t>R$ 23,35</w:t>
            </w:r>
          </w:p>
        </w:tc>
        <w:tc>
          <w:tcPr>
            <w:tcW w:w="1483" w:type="dxa"/>
          </w:tcPr>
          <w:p w14:paraId="27D5CAD4" w14:textId="77777777" w:rsidR="00BE609E" w:rsidRDefault="00BE609E" w:rsidP="00AD5C87">
            <w:pPr>
              <w:jc w:val="center"/>
              <w:rPr>
                <w:rFonts w:ascii="Arial" w:hAnsi="Arial" w:cs="Arial"/>
                <w:color w:val="000000"/>
              </w:rPr>
            </w:pPr>
            <w:r>
              <w:rPr>
                <w:rFonts w:ascii="Arial" w:hAnsi="Arial" w:cs="Arial"/>
                <w:color w:val="000000"/>
              </w:rPr>
              <w:t>25</w:t>
            </w:r>
          </w:p>
          <w:p w14:paraId="4FD2EA0A"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69695A9C" w14:textId="77777777" w:rsidR="00BE609E" w:rsidRDefault="00BE609E" w:rsidP="00AD5C87">
            <w:pPr>
              <w:jc w:val="center"/>
              <w:rPr>
                <w:rFonts w:ascii="Arial" w:hAnsi="Arial" w:cs="Arial"/>
                <w:color w:val="000000"/>
              </w:rPr>
            </w:pPr>
            <w:r>
              <w:rPr>
                <w:rFonts w:ascii="Arial" w:hAnsi="Arial" w:cs="Arial"/>
                <w:color w:val="000000"/>
              </w:rPr>
              <w:t xml:space="preserve">R$ </w:t>
            </w:r>
          </w:p>
          <w:p w14:paraId="09C5F415" w14:textId="77777777" w:rsidR="00BE609E" w:rsidRPr="002957AD" w:rsidRDefault="00BE609E" w:rsidP="00AD5C87">
            <w:pPr>
              <w:jc w:val="center"/>
              <w:rPr>
                <w:rFonts w:ascii="Arial" w:hAnsi="Arial" w:cs="Arial"/>
                <w:color w:val="000000"/>
              </w:rPr>
            </w:pPr>
            <w:r>
              <w:rPr>
                <w:rFonts w:ascii="Arial" w:hAnsi="Arial" w:cs="Arial"/>
                <w:color w:val="000000"/>
              </w:rPr>
              <w:t>116,75</w:t>
            </w:r>
          </w:p>
        </w:tc>
      </w:tr>
      <w:tr w:rsidR="00BE609E" w:rsidRPr="00CF5D94" w14:paraId="4EFC9A8E" w14:textId="77777777" w:rsidTr="00AD5C87">
        <w:trPr>
          <w:trHeight w:val="744"/>
          <w:jc w:val="center"/>
        </w:trPr>
        <w:tc>
          <w:tcPr>
            <w:tcW w:w="1257" w:type="dxa"/>
            <w:vMerge/>
          </w:tcPr>
          <w:p w14:paraId="285CBDB0" w14:textId="77777777" w:rsidR="00BE609E" w:rsidRPr="002957AD" w:rsidRDefault="00BE609E" w:rsidP="00AD5C87">
            <w:pPr>
              <w:jc w:val="center"/>
              <w:rPr>
                <w:rFonts w:ascii="Arial" w:hAnsi="Arial" w:cs="Arial"/>
                <w:color w:val="000000"/>
              </w:rPr>
            </w:pPr>
          </w:p>
        </w:tc>
        <w:tc>
          <w:tcPr>
            <w:tcW w:w="2108" w:type="dxa"/>
          </w:tcPr>
          <w:p w14:paraId="08E5D6A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tcPr>
          <w:p w14:paraId="746812EA" w14:textId="77777777" w:rsidR="00BE609E" w:rsidRPr="002957AD" w:rsidRDefault="00BE609E" w:rsidP="00AD5C87">
            <w:pPr>
              <w:jc w:val="center"/>
              <w:rPr>
                <w:rFonts w:ascii="Arial" w:hAnsi="Arial" w:cs="Arial"/>
                <w:color w:val="000000"/>
              </w:rPr>
            </w:pPr>
            <w:r w:rsidRPr="002957AD">
              <w:rPr>
                <w:rFonts w:ascii="Arial" w:hAnsi="Arial" w:cs="Arial"/>
                <w:color w:val="000000"/>
              </w:rPr>
              <w:t>R$ 24,83</w:t>
            </w:r>
          </w:p>
        </w:tc>
        <w:tc>
          <w:tcPr>
            <w:tcW w:w="1470" w:type="dxa"/>
          </w:tcPr>
          <w:p w14:paraId="57AA83D5" w14:textId="77777777" w:rsidR="00BE609E" w:rsidRPr="002957AD" w:rsidRDefault="00BE609E" w:rsidP="00AD5C87">
            <w:pPr>
              <w:jc w:val="center"/>
              <w:rPr>
                <w:rFonts w:ascii="Arial" w:hAnsi="Arial" w:cs="Arial"/>
                <w:color w:val="000000"/>
              </w:rPr>
            </w:pPr>
            <w:r w:rsidRPr="002957AD">
              <w:rPr>
                <w:rFonts w:ascii="Arial" w:hAnsi="Arial" w:cs="Arial"/>
                <w:color w:val="000000"/>
              </w:rPr>
              <w:t>20 unidades</w:t>
            </w:r>
          </w:p>
        </w:tc>
        <w:tc>
          <w:tcPr>
            <w:tcW w:w="1483" w:type="dxa"/>
          </w:tcPr>
          <w:p w14:paraId="439060B7" w14:textId="77777777" w:rsidR="00BE609E" w:rsidRPr="002957AD" w:rsidRDefault="00BE609E" w:rsidP="00AD5C87">
            <w:pPr>
              <w:jc w:val="center"/>
              <w:rPr>
                <w:rFonts w:ascii="Arial" w:hAnsi="Arial" w:cs="Arial"/>
                <w:color w:val="000000"/>
              </w:rPr>
            </w:pPr>
            <w:r w:rsidRPr="002957AD">
              <w:rPr>
                <w:rFonts w:ascii="Arial" w:hAnsi="Arial" w:cs="Arial"/>
                <w:color w:val="000000"/>
              </w:rPr>
              <w:t>R$ 496,60</w:t>
            </w:r>
          </w:p>
        </w:tc>
        <w:tc>
          <w:tcPr>
            <w:tcW w:w="1483" w:type="dxa"/>
          </w:tcPr>
          <w:p w14:paraId="14DB1A42" w14:textId="77777777" w:rsidR="00BE609E" w:rsidRDefault="00BE609E" w:rsidP="00AD5C87">
            <w:pPr>
              <w:jc w:val="center"/>
              <w:rPr>
                <w:rFonts w:ascii="Arial" w:hAnsi="Arial" w:cs="Arial"/>
                <w:color w:val="000000"/>
              </w:rPr>
            </w:pPr>
            <w:r>
              <w:rPr>
                <w:rFonts w:ascii="Arial" w:hAnsi="Arial" w:cs="Arial"/>
                <w:color w:val="000000"/>
              </w:rPr>
              <w:t>100</w:t>
            </w:r>
          </w:p>
          <w:p w14:paraId="348B1E49"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581594DC" w14:textId="77777777" w:rsidR="00BE609E" w:rsidRPr="002957AD" w:rsidRDefault="00BE609E" w:rsidP="00AD5C87">
            <w:pPr>
              <w:jc w:val="center"/>
              <w:rPr>
                <w:rFonts w:ascii="Arial" w:hAnsi="Arial" w:cs="Arial"/>
                <w:color w:val="000000"/>
              </w:rPr>
            </w:pPr>
            <w:r>
              <w:rPr>
                <w:rFonts w:ascii="Arial" w:hAnsi="Arial" w:cs="Arial"/>
                <w:color w:val="000000"/>
              </w:rPr>
              <w:t>R$ 2.483,00</w:t>
            </w:r>
          </w:p>
        </w:tc>
      </w:tr>
      <w:tr w:rsidR="00BE609E" w:rsidRPr="00CF5D94" w14:paraId="5BF35B51" w14:textId="77777777" w:rsidTr="00AD5C87">
        <w:trPr>
          <w:trHeight w:val="744"/>
          <w:jc w:val="center"/>
        </w:trPr>
        <w:tc>
          <w:tcPr>
            <w:tcW w:w="1257" w:type="dxa"/>
            <w:vMerge/>
          </w:tcPr>
          <w:p w14:paraId="4BC2233C" w14:textId="77777777" w:rsidR="00BE609E" w:rsidRPr="002957AD" w:rsidRDefault="00BE609E" w:rsidP="00AD5C87">
            <w:pPr>
              <w:jc w:val="center"/>
              <w:rPr>
                <w:rFonts w:ascii="Arial" w:hAnsi="Arial" w:cs="Arial"/>
                <w:color w:val="000000"/>
              </w:rPr>
            </w:pPr>
          </w:p>
        </w:tc>
        <w:tc>
          <w:tcPr>
            <w:tcW w:w="2108" w:type="dxa"/>
          </w:tcPr>
          <w:p w14:paraId="71CE92F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tcPr>
          <w:p w14:paraId="1CE98D63" w14:textId="77777777" w:rsidR="00BE609E" w:rsidRPr="002957AD" w:rsidRDefault="00BE609E" w:rsidP="00AD5C87">
            <w:pPr>
              <w:jc w:val="center"/>
              <w:rPr>
                <w:rFonts w:ascii="Arial" w:hAnsi="Arial" w:cs="Arial"/>
                <w:color w:val="000000"/>
              </w:rPr>
            </w:pPr>
            <w:r w:rsidRPr="002957AD">
              <w:rPr>
                <w:rFonts w:ascii="Arial" w:hAnsi="Arial" w:cs="Arial"/>
                <w:color w:val="000000"/>
              </w:rPr>
              <w:t>R$ 22,41</w:t>
            </w:r>
          </w:p>
        </w:tc>
        <w:tc>
          <w:tcPr>
            <w:tcW w:w="1470" w:type="dxa"/>
          </w:tcPr>
          <w:p w14:paraId="46E1DF83"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6248888B" w14:textId="77777777" w:rsidR="00BE609E" w:rsidRPr="002957AD" w:rsidRDefault="00BE609E" w:rsidP="00AD5C87">
            <w:pPr>
              <w:jc w:val="center"/>
              <w:rPr>
                <w:rFonts w:ascii="Arial" w:hAnsi="Arial" w:cs="Arial"/>
                <w:color w:val="000000"/>
              </w:rPr>
            </w:pPr>
            <w:r w:rsidRPr="002957AD">
              <w:rPr>
                <w:rFonts w:ascii="Arial" w:hAnsi="Arial" w:cs="Arial"/>
                <w:color w:val="000000"/>
              </w:rPr>
              <w:t>R$ 112,05</w:t>
            </w:r>
          </w:p>
        </w:tc>
        <w:tc>
          <w:tcPr>
            <w:tcW w:w="1483" w:type="dxa"/>
          </w:tcPr>
          <w:p w14:paraId="13AB222D" w14:textId="77777777" w:rsidR="00BE609E" w:rsidRPr="002957AD" w:rsidRDefault="00BE609E" w:rsidP="00AD5C87">
            <w:pPr>
              <w:jc w:val="center"/>
              <w:rPr>
                <w:rFonts w:ascii="Arial" w:hAnsi="Arial" w:cs="Arial"/>
                <w:color w:val="000000"/>
              </w:rPr>
            </w:pPr>
            <w:r>
              <w:rPr>
                <w:rFonts w:ascii="Arial" w:hAnsi="Arial" w:cs="Arial"/>
                <w:color w:val="000000"/>
              </w:rPr>
              <w:t>25 unidades</w:t>
            </w:r>
          </w:p>
        </w:tc>
        <w:tc>
          <w:tcPr>
            <w:tcW w:w="1483" w:type="dxa"/>
          </w:tcPr>
          <w:p w14:paraId="274ADE7B"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E45EF1E" w14:textId="77777777" w:rsidR="00BE609E" w:rsidRPr="002957AD" w:rsidRDefault="00BE609E" w:rsidP="00AD5C87">
            <w:pPr>
              <w:jc w:val="center"/>
              <w:rPr>
                <w:rFonts w:ascii="Arial" w:hAnsi="Arial" w:cs="Arial"/>
                <w:color w:val="000000"/>
              </w:rPr>
            </w:pPr>
            <w:r>
              <w:rPr>
                <w:rFonts w:ascii="Arial" w:hAnsi="Arial" w:cs="Arial"/>
                <w:color w:val="000000"/>
              </w:rPr>
              <w:t>560,25</w:t>
            </w:r>
          </w:p>
        </w:tc>
      </w:tr>
      <w:tr w:rsidR="00BE609E" w:rsidRPr="00CF5D94" w14:paraId="72110C80" w14:textId="77777777" w:rsidTr="00AD5C87">
        <w:trPr>
          <w:trHeight w:val="744"/>
          <w:jc w:val="center"/>
        </w:trPr>
        <w:tc>
          <w:tcPr>
            <w:tcW w:w="1257" w:type="dxa"/>
            <w:vMerge/>
          </w:tcPr>
          <w:p w14:paraId="2203115D" w14:textId="77777777" w:rsidR="00BE609E" w:rsidRPr="002957AD" w:rsidRDefault="00BE609E" w:rsidP="00AD5C87">
            <w:pPr>
              <w:jc w:val="center"/>
              <w:rPr>
                <w:rFonts w:ascii="Arial" w:hAnsi="Arial" w:cs="Arial"/>
                <w:color w:val="000000"/>
              </w:rPr>
            </w:pPr>
          </w:p>
        </w:tc>
        <w:tc>
          <w:tcPr>
            <w:tcW w:w="2108" w:type="dxa"/>
          </w:tcPr>
          <w:p w14:paraId="6ABDD594"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tcPr>
          <w:p w14:paraId="0FB782D5" w14:textId="77777777" w:rsidR="00BE609E" w:rsidRPr="002957AD" w:rsidRDefault="00BE609E" w:rsidP="00AD5C87">
            <w:pPr>
              <w:jc w:val="center"/>
              <w:rPr>
                <w:rFonts w:ascii="Arial" w:hAnsi="Arial" w:cs="Arial"/>
                <w:color w:val="000000"/>
              </w:rPr>
            </w:pPr>
            <w:r w:rsidRPr="002957AD">
              <w:rPr>
                <w:rFonts w:ascii="Arial" w:hAnsi="Arial" w:cs="Arial"/>
                <w:color w:val="000000"/>
              </w:rPr>
              <w:t>R$ 19,70</w:t>
            </w:r>
          </w:p>
        </w:tc>
        <w:tc>
          <w:tcPr>
            <w:tcW w:w="1470" w:type="dxa"/>
          </w:tcPr>
          <w:p w14:paraId="0E22E6B8"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6BF9E34E" w14:textId="77777777" w:rsidR="00BE609E" w:rsidRPr="002957AD" w:rsidRDefault="00BE609E" w:rsidP="00AD5C87">
            <w:pPr>
              <w:jc w:val="center"/>
              <w:rPr>
                <w:rFonts w:ascii="Arial" w:hAnsi="Arial" w:cs="Arial"/>
                <w:color w:val="000000"/>
              </w:rPr>
            </w:pPr>
            <w:r w:rsidRPr="002957AD">
              <w:rPr>
                <w:rFonts w:ascii="Arial" w:hAnsi="Arial" w:cs="Arial"/>
                <w:color w:val="000000"/>
              </w:rPr>
              <w:t>R$ 98,50</w:t>
            </w:r>
          </w:p>
        </w:tc>
        <w:tc>
          <w:tcPr>
            <w:tcW w:w="1483" w:type="dxa"/>
          </w:tcPr>
          <w:p w14:paraId="6C920598" w14:textId="77777777" w:rsidR="00BE609E" w:rsidRDefault="00BE609E" w:rsidP="00AD5C87">
            <w:pPr>
              <w:jc w:val="center"/>
              <w:rPr>
                <w:rFonts w:ascii="Arial" w:hAnsi="Arial" w:cs="Arial"/>
                <w:color w:val="000000"/>
              </w:rPr>
            </w:pPr>
            <w:r>
              <w:rPr>
                <w:rFonts w:ascii="Arial" w:hAnsi="Arial" w:cs="Arial"/>
                <w:color w:val="000000"/>
              </w:rPr>
              <w:t>25</w:t>
            </w:r>
          </w:p>
          <w:p w14:paraId="38ED858A"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B28D993" w14:textId="77777777" w:rsidR="00BE609E" w:rsidRDefault="00BE609E" w:rsidP="00AD5C87">
            <w:pPr>
              <w:jc w:val="center"/>
              <w:rPr>
                <w:rFonts w:ascii="Arial" w:hAnsi="Arial" w:cs="Arial"/>
                <w:color w:val="000000"/>
              </w:rPr>
            </w:pPr>
            <w:r>
              <w:rPr>
                <w:rFonts w:ascii="Arial" w:hAnsi="Arial" w:cs="Arial"/>
                <w:color w:val="000000"/>
              </w:rPr>
              <w:t>R$ 492,50</w:t>
            </w:r>
          </w:p>
          <w:p w14:paraId="392F9918" w14:textId="77777777" w:rsidR="00BE609E" w:rsidRPr="002957AD" w:rsidRDefault="00BE609E" w:rsidP="00AD5C87">
            <w:pPr>
              <w:jc w:val="center"/>
              <w:rPr>
                <w:rFonts w:ascii="Arial" w:hAnsi="Arial" w:cs="Arial"/>
                <w:color w:val="000000"/>
              </w:rPr>
            </w:pPr>
          </w:p>
        </w:tc>
      </w:tr>
      <w:tr w:rsidR="00BE609E" w:rsidRPr="00CF5D94" w14:paraId="42457F68" w14:textId="77777777" w:rsidTr="00AD5C87">
        <w:trPr>
          <w:trHeight w:val="744"/>
          <w:jc w:val="center"/>
        </w:trPr>
        <w:tc>
          <w:tcPr>
            <w:tcW w:w="7654" w:type="dxa"/>
            <w:gridSpan w:val="5"/>
          </w:tcPr>
          <w:p w14:paraId="13198217"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54A05BEF"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R$ 750,50</w:t>
            </w:r>
          </w:p>
        </w:tc>
        <w:tc>
          <w:tcPr>
            <w:tcW w:w="2966" w:type="dxa"/>
            <w:gridSpan w:val="2"/>
          </w:tcPr>
          <w:p w14:paraId="26F3C6C7"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711D89CC" w14:textId="77777777" w:rsidR="00BE609E" w:rsidRDefault="00BE609E" w:rsidP="00AD5C87">
            <w:pPr>
              <w:jc w:val="center"/>
              <w:rPr>
                <w:rFonts w:ascii="Arial" w:hAnsi="Arial" w:cs="Arial"/>
                <w:b/>
                <w:bCs/>
                <w:color w:val="000000"/>
              </w:rPr>
            </w:pPr>
            <w:r>
              <w:rPr>
                <w:rFonts w:ascii="Arial" w:hAnsi="Arial" w:cs="Arial"/>
                <w:b/>
                <w:bCs/>
                <w:color w:val="000000"/>
              </w:rPr>
              <w:t>R$ 3.752,50</w:t>
            </w:r>
          </w:p>
          <w:p w14:paraId="153C3838" w14:textId="77777777" w:rsidR="00BE609E" w:rsidRDefault="00BE609E" w:rsidP="00AD5C87">
            <w:pPr>
              <w:jc w:val="center"/>
              <w:rPr>
                <w:rFonts w:ascii="Arial" w:hAnsi="Arial" w:cs="Arial"/>
                <w:color w:val="000000"/>
              </w:rPr>
            </w:pPr>
          </w:p>
        </w:tc>
      </w:tr>
      <w:tr w:rsidR="00BE609E" w:rsidRPr="00CF5D94" w14:paraId="4F9B8141" w14:textId="77777777" w:rsidTr="00AD5C87">
        <w:trPr>
          <w:trHeight w:val="744"/>
          <w:jc w:val="center"/>
        </w:trPr>
        <w:tc>
          <w:tcPr>
            <w:tcW w:w="1257" w:type="dxa"/>
            <w:vMerge w:val="restart"/>
          </w:tcPr>
          <w:p w14:paraId="7F35820F"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lastRenderedPageBreak/>
              <w:t>GRUPO 05</w:t>
            </w:r>
          </w:p>
        </w:tc>
        <w:tc>
          <w:tcPr>
            <w:tcW w:w="2108" w:type="dxa"/>
          </w:tcPr>
          <w:p w14:paraId="42CB6C04"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tcPr>
          <w:p w14:paraId="10FBA4F5" w14:textId="77777777" w:rsidR="00BE609E" w:rsidRPr="002957AD" w:rsidRDefault="00BE609E" w:rsidP="00AD5C87">
            <w:pPr>
              <w:jc w:val="center"/>
              <w:rPr>
                <w:rFonts w:ascii="Arial" w:hAnsi="Arial" w:cs="Arial"/>
                <w:color w:val="000000"/>
              </w:rPr>
            </w:pPr>
            <w:r w:rsidRPr="002957AD">
              <w:rPr>
                <w:rFonts w:ascii="Arial" w:hAnsi="Arial" w:cs="Arial"/>
                <w:color w:val="000000"/>
              </w:rPr>
              <w:t>R$ 4,50</w:t>
            </w:r>
          </w:p>
        </w:tc>
        <w:tc>
          <w:tcPr>
            <w:tcW w:w="1470" w:type="dxa"/>
          </w:tcPr>
          <w:p w14:paraId="20F3F3C4" w14:textId="77777777" w:rsidR="00BE609E" w:rsidRPr="002957AD" w:rsidRDefault="00BE609E" w:rsidP="00AD5C87">
            <w:pPr>
              <w:jc w:val="center"/>
              <w:rPr>
                <w:rFonts w:ascii="Arial" w:hAnsi="Arial" w:cs="Arial"/>
                <w:color w:val="000000"/>
              </w:rPr>
            </w:pPr>
            <w:r w:rsidRPr="002957AD">
              <w:rPr>
                <w:rFonts w:ascii="Arial" w:hAnsi="Arial" w:cs="Arial"/>
                <w:color w:val="000000"/>
              </w:rPr>
              <w:t>100 unidades</w:t>
            </w:r>
          </w:p>
        </w:tc>
        <w:tc>
          <w:tcPr>
            <w:tcW w:w="1483" w:type="dxa"/>
          </w:tcPr>
          <w:p w14:paraId="49DB78D9" w14:textId="77777777" w:rsidR="00BE609E" w:rsidRPr="002957AD" w:rsidRDefault="00BE609E" w:rsidP="00AD5C87">
            <w:pPr>
              <w:jc w:val="center"/>
              <w:rPr>
                <w:rFonts w:ascii="Arial" w:hAnsi="Arial" w:cs="Arial"/>
                <w:color w:val="000000"/>
              </w:rPr>
            </w:pPr>
            <w:r w:rsidRPr="002957AD">
              <w:rPr>
                <w:rFonts w:ascii="Arial" w:hAnsi="Arial" w:cs="Arial"/>
                <w:color w:val="000000"/>
              </w:rPr>
              <w:t>R$ 450,00</w:t>
            </w:r>
          </w:p>
        </w:tc>
        <w:tc>
          <w:tcPr>
            <w:tcW w:w="1483" w:type="dxa"/>
          </w:tcPr>
          <w:p w14:paraId="03B80416" w14:textId="77777777" w:rsidR="00BE609E" w:rsidRDefault="00BE609E" w:rsidP="00AD5C87">
            <w:pPr>
              <w:jc w:val="center"/>
              <w:rPr>
                <w:rFonts w:ascii="Arial" w:hAnsi="Arial" w:cs="Arial"/>
                <w:color w:val="000000"/>
              </w:rPr>
            </w:pPr>
            <w:r>
              <w:rPr>
                <w:rFonts w:ascii="Arial" w:hAnsi="Arial" w:cs="Arial"/>
                <w:color w:val="000000"/>
              </w:rPr>
              <w:t>500</w:t>
            </w:r>
          </w:p>
          <w:p w14:paraId="45817F02"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13F2405A" w14:textId="77777777" w:rsidR="00BE609E" w:rsidRPr="002957AD" w:rsidRDefault="00BE609E" w:rsidP="00AD5C87">
            <w:pPr>
              <w:jc w:val="center"/>
              <w:rPr>
                <w:rFonts w:ascii="Arial" w:hAnsi="Arial" w:cs="Arial"/>
                <w:color w:val="000000"/>
              </w:rPr>
            </w:pPr>
            <w:r>
              <w:rPr>
                <w:rFonts w:ascii="Arial" w:hAnsi="Arial" w:cs="Arial"/>
                <w:color w:val="000000"/>
              </w:rPr>
              <w:t>R$ 2.250,00</w:t>
            </w:r>
          </w:p>
        </w:tc>
      </w:tr>
      <w:tr w:rsidR="00BE609E" w:rsidRPr="00CF5D94" w14:paraId="0644568F" w14:textId="77777777" w:rsidTr="00AD5C87">
        <w:trPr>
          <w:trHeight w:val="744"/>
          <w:jc w:val="center"/>
        </w:trPr>
        <w:tc>
          <w:tcPr>
            <w:tcW w:w="1257" w:type="dxa"/>
            <w:vMerge/>
          </w:tcPr>
          <w:p w14:paraId="1BBA7C2C" w14:textId="77777777" w:rsidR="00BE609E" w:rsidRPr="002957AD" w:rsidRDefault="00BE609E" w:rsidP="00AD5C87">
            <w:pPr>
              <w:jc w:val="center"/>
              <w:rPr>
                <w:rFonts w:ascii="Arial" w:hAnsi="Arial" w:cs="Arial"/>
                <w:color w:val="000000"/>
              </w:rPr>
            </w:pPr>
          </w:p>
        </w:tc>
        <w:tc>
          <w:tcPr>
            <w:tcW w:w="2108" w:type="dxa"/>
          </w:tcPr>
          <w:p w14:paraId="5C3A6A7E"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tcPr>
          <w:p w14:paraId="48143AB1" w14:textId="77777777" w:rsidR="00BE609E" w:rsidRPr="002957AD" w:rsidRDefault="00BE609E" w:rsidP="00AD5C87">
            <w:pPr>
              <w:jc w:val="center"/>
              <w:rPr>
                <w:rFonts w:ascii="Arial" w:hAnsi="Arial" w:cs="Arial"/>
                <w:color w:val="000000"/>
              </w:rPr>
            </w:pPr>
            <w:r w:rsidRPr="002957AD">
              <w:rPr>
                <w:rFonts w:ascii="Arial" w:hAnsi="Arial" w:cs="Arial"/>
                <w:color w:val="000000"/>
              </w:rPr>
              <w:t>R$ 12,90</w:t>
            </w:r>
          </w:p>
        </w:tc>
        <w:tc>
          <w:tcPr>
            <w:tcW w:w="1470" w:type="dxa"/>
          </w:tcPr>
          <w:p w14:paraId="4B1C66C0" w14:textId="77777777" w:rsidR="00BE609E" w:rsidRPr="002957AD" w:rsidRDefault="00BE609E" w:rsidP="00AD5C87">
            <w:pPr>
              <w:jc w:val="center"/>
              <w:rPr>
                <w:rFonts w:ascii="Arial" w:hAnsi="Arial" w:cs="Arial"/>
                <w:color w:val="000000"/>
              </w:rPr>
            </w:pPr>
            <w:r w:rsidRPr="002957AD">
              <w:rPr>
                <w:rFonts w:ascii="Arial" w:hAnsi="Arial" w:cs="Arial"/>
                <w:color w:val="000000"/>
              </w:rPr>
              <w:t>50 pacotes c/ 5 un. cada</w:t>
            </w:r>
          </w:p>
        </w:tc>
        <w:tc>
          <w:tcPr>
            <w:tcW w:w="1483" w:type="dxa"/>
          </w:tcPr>
          <w:p w14:paraId="1B9EB469" w14:textId="77777777" w:rsidR="00BE609E" w:rsidRPr="002957AD" w:rsidRDefault="00BE609E" w:rsidP="00AD5C87">
            <w:pPr>
              <w:jc w:val="center"/>
              <w:rPr>
                <w:rFonts w:ascii="Arial" w:hAnsi="Arial" w:cs="Arial"/>
                <w:color w:val="000000"/>
              </w:rPr>
            </w:pPr>
            <w:r w:rsidRPr="002957AD">
              <w:rPr>
                <w:rFonts w:ascii="Arial" w:hAnsi="Arial" w:cs="Arial"/>
                <w:color w:val="000000"/>
              </w:rPr>
              <w:t>R$ 645,00</w:t>
            </w:r>
          </w:p>
        </w:tc>
        <w:tc>
          <w:tcPr>
            <w:tcW w:w="1483" w:type="dxa"/>
          </w:tcPr>
          <w:p w14:paraId="327BDFC3" w14:textId="77777777" w:rsidR="00BE609E" w:rsidRPr="002957AD" w:rsidRDefault="00BE609E"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tcPr>
          <w:p w14:paraId="5543F77B" w14:textId="77777777" w:rsidR="00BE609E" w:rsidRDefault="00BE609E" w:rsidP="00AD5C87">
            <w:pPr>
              <w:jc w:val="center"/>
              <w:rPr>
                <w:rFonts w:ascii="Arial" w:hAnsi="Arial" w:cs="Arial"/>
                <w:color w:val="000000"/>
              </w:rPr>
            </w:pPr>
            <w:r>
              <w:rPr>
                <w:rFonts w:ascii="Arial" w:hAnsi="Arial" w:cs="Arial"/>
                <w:color w:val="000000"/>
              </w:rPr>
              <w:t xml:space="preserve">R$ </w:t>
            </w:r>
          </w:p>
          <w:p w14:paraId="2B7A1A01" w14:textId="77777777" w:rsidR="00BE609E" w:rsidRPr="002957AD" w:rsidRDefault="00BE609E" w:rsidP="00AD5C87">
            <w:pPr>
              <w:jc w:val="center"/>
              <w:rPr>
                <w:rFonts w:ascii="Arial" w:hAnsi="Arial" w:cs="Arial"/>
                <w:color w:val="000000"/>
              </w:rPr>
            </w:pPr>
            <w:r>
              <w:rPr>
                <w:rFonts w:ascii="Arial" w:hAnsi="Arial" w:cs="Arial"/>
                <w:color w:val="000000"/>
              </w:rPr>
              <w:t>3.225,00</w:t>
            </w:r>
          </w:p>
        </w:tc>
      </w:tr>
      <w:tr w:rsidR="00BE609E" w:rsidRPr="00CF5D94" w14:paraId="6FE5A59E" w14:textId="77777777" w:rsidTr="00AD5C87">
        <w:trPr>
          <w:trHeight w:val="744"/>
          <w:jc w:val="center"/>
        </w:trPr>
        <w:tc>
          <w:tcPr>
            <w:tcW w:w="1257" w:type="dxa"/>
            <w:vMerge/>
          </w:tcPr>
          <w:p w14:paraId="06B9564A" w14:textId="77777777" w:rsidR="00BE609E" w:rsidRPr="002957AD" w:rsidRDefault="00BE609E" w:rsidP="00AD5C87">
            <w:pPr>
              <w:jc w:val="center"/>
              <w:rPr>
                <w:rFonts w:ascii="Arial" w:hAnsi="Arial" w:cs="Arial"/>
                <w:color w:val="000000"/>
              </w:rPr>
            </w:pPr>
          </w:p>
        </w:tc>
        <w:tc>
          <w:tcPr>
            <w:tcW w:w="2108" w:type="dxa"/>
          </w:tcPr>
          <w:p w14:paraId="0F2FFA0D"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tcPr>
          <w:p w14:paraId="3E987BCC" w14:textId="77777777" w:rsidR="00BE609E" w:rsidRPr="002957AD" w:rsidRDefault="00BE609E" w:rsidP="00AD5C87">
            <w:pPr>
              <w:jc w:val="center"/>
              <w:rPr>
                <w:rFonts w:ascii="Arial" w:hAnsi="Arial" w:cs="Arial"/>
                <w:color w:val="000000"/>
              </w:rPr>
            </w:pPr>
            <w:r w:rsidRPr="002957AD">
              <w:rPr>
                <w:rFonts w:ascii="Arial" w:hAnsi="Arial" w:cs="Arial"/>
                <w:color w:val="000000"/>
              </w:rPr>
              <w:t>R$ 8,79</w:t>
            </w:r>
          </w:p>
        </w:tc>
        <w:tc>
          <w:tcPr>
            <w:tcW w:w="1470" w:type="dxa"/>
          </w:tcPr>
          <w:p w14:paraId="7AD207FD" w14:textId="77777777" w:rsidR="00BE609E" w:rsidRPr="002957AD" w:rsidRDefault="00BE609E" w:rsidP="00AD5C87">
            <w:pPr>
              <w:jc w:val="center"/>
              <w:rPr>
                <w:rFonts w:ascii="Arial" w:hAnsi="Arial" w:cs="Arial"/>
                <w:color w:val="000000"/>
              </w:rPr>
            </w:pPr>
            <w:r w:rsidRPr="002957AD">
              <w:rPr>
                <w:rFonts w:ascii="Arial" w:hAnsi="Arial" w:cs="Arial"/>
                <w:color w:val="000000"/>
              </w:rPr>
              <w:t>250 unidades</w:t>
            </w:r>
          </w:p>
        </w:tc>
        <w:tc>
          <w:tcPr>
            <w:tcW w:w="1483" w:type="dxa"/>
          </w:tcPr>
          <w:p w14:paraId="66896EAB" w14:textId="77777777" w:rsidR="00BE609E" w:rsidRPr="002957AD" w:rsidRDefault="00BE609E" w:rsidP="00AD5C87">
            <w:pPr>
              <w:jc w:val="center"/>
              <w:rPr>
                <w:rFonts w:ascii="Arial" w:hAnsi="Arial" w:cs="Arial"/>
                <w:color w:val="000000"/>
              </w:rPr>
            </w:pPr>
            <w:r w:rsidRPr="002957AD">
              <w:rPr>
                <w:rFonts w:ascii="Arial" w:hAnsi="Arial" w:cs="Arial"/>
                <w:color w:val="000000"/>
              </w:rPr>
              <w:t>R$ 2.197,50</w:t>
            </w:r>
          </w:p>
        </w:tc>
        <w:tc>
          <w:tcPr>
            <w:tcW w:w="1483" w:type="dxa"/>
          </w:tcPr>
          <w:p w14:paraId="41677667" w14:textId="77777777" w:rsidR="00BE609E" w:rsidRPr="002957AD" w:rsidRDefault="00BE609E" w:rsidP="00AD5C87">
            <w:pPr>
              <w:jc w:val="center"/>
              <w:rPr>
                <w:rFonts w:ascii="Arial" w:hAnsi="Arial" w:cs="Arial"/>
                <w:color w:val="000000"/>
              </w:rPr>
            </w:pPr>
            <w:r>
              <w:rPr>
                <w:rFonts w:ascii="Arial" w:hAnsi="Arial" w:cs="Arial"/>
                <w:color w:val="000000"/>
              </w:rPr>
              <w:t>1.250 unidades</w:t>
            </w:r>
          </w:p>
        </w:tc>
        <w:tc>
          <w:tcPr>
            <w:tcW w:w="1483" w:type="dxa"/>
          </w:tcPr>
          <w:p w14:paraId="393636EB" w14:textId="77777777" w:rsidR="00BE609E" w:rsidRPr="002957AD" w:rsidRDefault="00BE609E" w:rsidP="00AD5C87">
            <w:pPr>
              <w:jc w:val="center"/>
              <w:rPr>
                <w:rFonts w:ascii="Arial" w:hAnsi="Arial" w:cs="Arial"/>
                <w:color w:val="000000"/>
              </w:rPr>
            </w:pPr>
            <w:r>
              <w:rPr>
                <w:rFonts w:ascii="Arial" w:hAnsi="Arial" w:cs="Arial"/>
                <w:color w:val="000000"/>
              </w:rPr>
              <w:t>R$ 10.987,50</w:t>
            </w:r>
          </w:p>
        </w:tc>
      </w:tr>
      <w:tr w:rsidR="00BE609E" w:rsidRPr="00CF5D94" w14:paraId="498C9F7D" w14:textId="77777777" w:rsidTr="00AD5C87">
        <w:trPr>
          <w:trHeight w:val="744"/>
          <w:jc w:val="center"/>
        </w:trPr>
        <w:tc>
          <w:tcPr>
            <w:tcW w:w="7654" w:type="dxa"/>
            <w:gridSpan w:val="5"/>
          </w:tcPr>
          <w:p w14:paraId="580F8CD7"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679B0A6A"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R$ 3.292,50 </w:t>
            </w:r>
          </w:p>
        </w:tc>
        <w:tc>
          <w:tcPr>
            <w:tcW w:w="2966" w:type="dxa"/>
            <w:gridSpan w:val="2"/>
          </w:tcPr>
          <w:p w14:paraId="41EB7D71"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02383856" w14:textId="77777777" w:rsidR="00BE609E" w:rsidRDefault="00BE609E" w:rsidP="00AD5C87">
            <w:pPr>
              <w:jc w:val="center"/>
              <w:rPr>
                <w:rFonts w:ascii="Arial" w:hAnsi="Arial" w:cs="Arial"/>
                <w:b/>
                <w:bCs/>
                <w:color w:val="000000"/>
              </w:rPr>
            </w:pPr>
            <w:r>
              <w:rPr>
                <w:rFonts w:ascii="Arial" w:hAnsi="Arial" w:cs="Arial"/>
                <w:b/>
                <w:bCs/>
                <w:color w:val="000000"/>
              </w:rPr>
              <w:t>R$ 16.462,50</w:t>
            </w:r>
          </w:p>
          <w:p w14:paraId="41D5FE61" w14:textId="77777777" w:rsidR="00BE609E" w:rsidRDefault="00BE609E" w:rsidP="00AD5C87">
            <w:pPr>
              <w:jc w:val="center"/>
              <w:rPr>
                <w:rFonts w:ascii="Arial" w:hAnsi="Arial" w:cs="Arial"/>
                <w:color w:val="000000"/>
              </w:rPr>
            </w:pPr>
          </w:p>
        </w:tc>
      </w:tr>
      <w:tr w:rsidR="00BE609E" w:rsidRPr="00CF5D94" w14:paraId="0F4C74AD" w14:textId="77777777" w:rsidTr="00AD5C87">
        <w:trPr>
          <w:trHeight w:val="744"/>
          <w:jc w:val="center"/>
        </w:trPr>
        <w:tc>
          <w:tcPr>
            <w:tcW w:w="1257" w:type="dxa"/>
            <w:vMerge w:val="restart"/>
          </w:tcPr>
          <w:p w14:paraId="32CF5D7F"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 06</w:t>
            </w:r>
          </w:p>
        </w:tc>
        <w:tc>
          <w:tcPr>
            <w:tcW w:w="2108" w:type="dxa"/>
          </w:tcPr>
          <w:p w14:paraId="584297DE"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tcPr>
          <w:p w14:paraId="0DC90B79" w14:textId="77777777" w:rsidR="00BE609E" w:rsidRPr="002957AD" w:rsidRDefault="00BE609E" w:rsidP="00AD5C87">
            <w:pPr>
              <w:jc w:val="center"/>
              <w:rPr>
                <w:rFonts w:ascii="Arial" w:hAnsi="Arial" w:cs="Arial"/>
                <w:color w:val="000000"/>
              </w:rPr>
            </w:pPr>
            <w:r w:rsidRPr="002957AD">
              <w:rPr>
                <w:rFonts w:ascii="Arial" w:hAnsi="Arial" w:cs="Arial"/>
                <w:color w:val="000000"/>
              </w:rPr>
              <w:t>R$ 10,50</w:t>
            </w:r>
          </w:p>
        </w:tc>
        <w:tc>
          <w:tcPr>
            <w:tcW w:w="1470" w:type="dxa"/>
          </w:tcPr>
          <w:p w14:paraId="74C9E30A" w14:textId="77777777" w:rsidR="00BE609E" w:rsidRPr="002957AD" w:rsidRDefault="00BE609E" w:rsidP="00AD5C87">
            <w:pPr>
              <w:jc w:val="center"/>
              <w:rPr>
                <w:rFonts w:ascii="Arial" w:hAnsi="Arial" w:cs="Arial"/>
                <w:color w:val="000000"/>
              </w:rPr>
            </w:pPr>
            <w:r w:rsidRPr="002957AD">
              <w:rPr>
                <w:rFonts w:ascii="Arial" w:hAnsi="Arial" w:cs="Arial"/>
                <w:color w:val="000000"/>
              </w:rPr>
              <w:t>15 unidades</w:t>
            </w:r>
          </w:p>
        </w:tc>
        <w:tc>
          <w:tcPr>
            <w:tcW w:w="1483" w:type="dxa"/>
          </w:tcPr>
          <w:p w14:paraId="0017FEC8" w14:textId="77777777" w:rsidR="00BE609E" w:rsidRPr="002957AD" w:rsidRDefault="00BE609E" w:rsidP="00AD5C87">
            <w:pPr>
              <w:jc w:val="center"/>
              <w:rPr>
                <w:rFonts w:ascii="Arial" w:hAnsi="Arial" w:cs="Arial"/>
                <w:color w:val="000000"/>
              </w:rPr>
            </w:pPr>
            <w:r w:rsidRPr="002957AD">
              <w:rPr>
                <w:rFonts w:ascii="Arial" w:hAnsi="Arial" w:cs="Arial"/>
                <w:color w:val="000000"/>
              </w:rPr>
              <w:t>R$ 157,50</w:t>
            </w:r>
          </w:p>
        </w:tc>
        <w:tc>
          <w:tcPr>
            <w:tcW w:w="1483" w:type="dxa"/>
          </w:tcPr>
          <w:p w14:paraId="3395F3C8" w14:textId="77777777" w:rsidR="00BE609E" w:rsidRDefault="00BE609E" w:rsidP="00AD5C87">
            <w:pPr>
              <w:jc w:val="center"/>
              <w:rPr>
                <w:rFonts w:ascii="Arial" w:hAnsi="Arial" w:cs="Arial"/>
                <w:color w:val="000000"/>
              </w:rPr>
            </w:pPr>
            <w:r>
              <w:rPr>
                <w:rFonts w:ascii="Arial" w:hAnsi="Arial" w:cs="Arial"/>
                <w:color w:val="000000"/>
              </w:rPr>
              <w:t xml:space="preserve">75 </w:t>
            </w:r>
          </w:p>
          <w:p w14:paraId="1AB6112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55BDEACD" w14:textId="77777777" w:rsidR="00BE609E" w:rsidRDefault="00BE609E" w:rsidP="00AD5C87">
            <w:pPr>
              <w:jc w:val="center"/>
              <w:rPr>
                <w:rFonts w:ascii="Arial" w:hAnsi="Arial" w:cs="Arial"/>
                <w:color w:val="000000"/>
              </w:rPr>
            </w:pPr>
            <w:r>
              <w:rPr>
                <w:rFonts w:ascii="Arial" w:hAnsi="Arial" w:cs="Arial"/>
                <w:color w:val="000000"/>
              </w:rPr>
              <w:t>R$</w:t>
            </w:r>
          </w:p>
          <w:p w14:paraId="71E5932F" w14:textId="77777777" w:rsidR="00BE609E" w:rsidRPr="002957AD" w:rsidRDefault="00BE609E" w:rsidP="00AD5C87">
            <w:pPr>
              <w:jc w:val="center"/>
              <w:rPr>
                <w:rFonts w:ascii="Arial" w:hAnsi="Arial" w:cs="Arial"/>
                <w:color w:val="000000"/>
              </w:rPr>
            </w:pPr>
            <w:r>
              <w:rPr>
                <w:rFonts w:ascii="Arial" w:hAnsi="Arial" w:cs="Arial"/>
                <w:color w:val="000000"/>
              </w:rPr>
              <w:t>787,50</w:t>
            </w:r>
          </w:p>
        </w:tc>
      </w:tr>
      <w:tr w:rsidR="00BE609E" w:rsidRPr="00CF5D94" w14:paraId="4C586486" w14:textId="77777777" w:rsidTr="00AD5C87">
        <w:trPr>
          <w:trHeight w:val="744"/>
          <w:jc w:val="center"/>
        </w:trPr>
        <w:tc>
          <w:tcPr>
            <w:tcW w:w="1257" w:type="dxa"/>
            <w:vMerge/>
          </w:tcPr>
          <w:p w14:paraId="0324DB68" w14:textId="77777777" w:rsidR="00BE609E" w:rsidRPr="002957AD" w:rsidRDefault="00BE609E" w:rsidP="00AD5C87">
            <w:pPr>
              <w:jc w:val="center"/>
              <w:rPr>
                <w:rFonts w:ascii="Arial" w:hAnsi="Arial" w:cs="Arial"/>
                <w:color w:val="000000"/>
              </w:rPr>
            </w:pPr>
          </w:p>
        </w:tc>
        <w:tc>
          <w:tcPr>
            <w:tcW w:w="2108" w:type="dxa"/>
          </w:tcPr>
          <w:p w14:paraId="3801CDFE"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tcPr>
          <w:p w14:paraId="38485F5F" w14:textId="77777777" w:rsidR="00BE609E" w:rsidRPr="002957AD" w:rsidRDefault="00BE609E" w:rsidP="00AD5C87">
            <w:pPr>
              <w:jc w:val="center"/>
              <w:rPr>
                <w:rFonts w:ascii="Arial" w:hAnsi="Arial" w:cs="Arial"/>
                <w:color w:val="000000"/>
              </w:rPr>
            </w:pPr>
            <w:r w:rsidRPr="002957AD">
              <w:rPr>
                <w:rFonts w:ascii="Arial" w:hAnsi="Arial" w:cs="Arial"/>
                <w:color w:val="000000"/>
              </w:rPr>
              <w:t>R$ 137,26</w:t>
            </w:r>
          </w:p>
        </w:tc>
        <w:tc>
          <w:tcPr>
            <w:tcW w:w="1470" w:type="dxa"/>
          </w:tcPr>
          <w:p w14:paraId="4B7F7EAD"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752B9167" w14:textId="77777777" w:rsidR="00BE609E" w:rsidRPr="002957AD" w:rsidRDefault="00BE609E" w:rsidP="00AD5C87">
            <w:pPr>
              <w:jc w:val="center"/>
              <w:rPr>
                <w:rFonts w:ascii="Arial" w:hAnsi="Arial" w:cs="Arial"/>
                <w:color w:val="000000"/>
              </w:rPr>
            </w:pPr>
            <w:r w:rsidRPr="002957AD">
              <w:rPr>
                <w:rFonts w:ascii="Arial" w:hAnsi="Arial" w:cs="Arial"/>
                <w:color w:val="000000"/>
              </w:rPr>
              <w:t>R$ 686,30</w:t>
            </w:r>
          </w:p>
        </w:tc>
        <w:tc>
          <w:tcPr>
            <w:tcW w:w="1483" w:type="dxa"/>
          </w:tcPr>
          <w:p w14:paraId="23762577" w14:textId="77777777" w:rsidR="00BE609E" w:rsidRDefault="00BE609E" w:rsidP="00AD5C87">
            <w:pPr>
              <w:jc w:val="center"/>
              <w:rPr>
                <w:rFonts w:ascii="Arial" w:hAnsi="Arial" w:cs="Arial"/>
                <w:color w:val="000000"/>
              </w:rPr>
            </w:pPr>
            <w:r>
              <w:rPr>
                <w:rFonts w:ascii="Arial" w:hAnsi="Arial" w:cs="Arial"/>
                <w:color w:val="000000"/>
              </w:rPr>
              <w:t>25</w:t>
            </w:r>
          </w:p>
          <w:p w14:paraId="06880240"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2ACB17AF" w14:textId="77777777" w:rsidR="00BE609E" w:rsidRPr="002957AD" w:rsidRDefault="00BE609E" w:rsidP="00AD5C87">
            <w:pPr>
              <w:jc w:val="center"/>
              <w:rPr>
                <w:rFonts w:ascii="Arial" w:hAnsi="Arial" w:cs="Arial"/>
                <w:color w:val="000000"/>
              </w:rPr>
            </w:pPr>
            <w:r>
              <w:rPr>
                <w:rFonts w:ascii="Arial" w:hAnsi="Arial" w:cs="Arial"/>
                <w:color w:val="000000"/>
              </w:rPr>
              <w:t>R$ 3.431,50</w:t>
            </w:r>
          </w:p>
        </w:tc>
      </w:tr>
      <w:tr w:rsidR="00BE609E" w:rsidRPr="00CF5D94" w14:paraId="1CA87FD6" w14:textId="77777777" w:rsidTr="00AD5C87">
        <w:trPr>
          <w:trHeight w:val="744"/>
          <w:jc w:val="center"/>
        </w:trPr>
        <w:tc>
          <w:tcPr>
            <w:tcW w:w="1257" w:type="dxa"/>
            <w:vMerge/>
          </w:tcPr>
          <w:p w14:paraId="76153B3F" w14:textId="77777777" w:rsidR="00BE609E" w:rsidRPr="002957AD" w:rsidRDefault="00BE609E" w:rsidP="00AD5C87">
            <w:pPr>
              <w:jc w:val="center"/>
              <w:rPr>
                <w:rFonts w:ascii="Arial" w:hAnsi="Arial" w:cs="Arial"/>
                <w:color w:val="000000"/>
              </w:rPr>
            </w:pPr>
          </w:p>
        </w:tc>
        <w:tc>
          <w:tcPr>
            <w:tcW w:w="2108" w:type="dxa"/>
          </w:tcPr>
          <w:p w14:paraId="278EE689"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tcPr>
          <w:p w14:paraId="302ED8FB" w14:textId="77777777" w:rsidR="00BE609E" w:rsidRPr="002957AD" w:rsidRDefault="00BE609E" w:rsidP="00AD5C87">
            <w:pPr>
              <w:jc w:val="center"/>
              <w:rPr>
                <w:rFonts w:ascii="Arial" w:hAnsi="Arial" w:cs="Arial"/>
                <w:color w:val="000000"/>
              </w:rPr>
            </w:pPr>
            <w:r w:rsidRPr="002957AD">
              <w:rPr>
                <w:rFonts w:ascii="Arial" w:hAnsi="Arial" w:cs="Arial"/>
                <w:color w:val="000000"/>
              </w:rPr>
              <w:t>R$ 42,86</w:t>
            </w:r>
          </w:p>
        </w:tc>
        <w:tc>
          <w:tcPr>
            <w:tcW w:w="1470" w:type="dxa"/>
          </w:tcPr>
          <w:p w14:paraId="1046EC67" w14:textId="77777777" w:rsidR="00BE609E" w:rsidRPr="002957AD" w:rsidRDefault="00BE609E" w:rsidP="00AD5C87">
            <w:pPr>
              <w:jc w:val="center"/>
              <w:rPr>
                <w:rFonts w:ascii="Arial" w:hAnsi="Arial" w:cs="Arial"/>
                <w:color w:val="000000"/>
              </w:rPr>
            </w:pPr>
            <w:r w:rsidRPr="002957AD">
              <w:rPr>
                <w:rFonts w:ascii="Arial" w:hAnsi="Arial" w:cs="Arial"/>
                <w:color w:val="000000"/>
              </w:rPr>
              <w:t>25 pacotes c/ 100 un.</w:t>
            </w:r>
          </w:p>
        </w:tc>
        <w:tc>
          <w:tcPr>
            <w:tcW w:w="1483" w:type="dxa"/>
          </w:tcPr>
          <w:p w14:paraId="0BE7EF62" w14:textId="77777777" w:rsidR="00BE609E" w:rsidRPr="002957AD" w:rsidRDefault="00BE609E" w:rsidP="00AD5C87">
            <w:pPr>
              <w:jc w:val="center"/>
              <w:rPr>
                <w:rFonts w:ascii="Arial" w:hAnsi="Arial" w:cs="Arial"/>
                <w:color w:val="000000"/>
              </w:rPr>
            </w:pPr>
            <w:r w:rsidRPr="002957AD">
              <w:rPr>
                <w:rFonts w:ascii="Arial" w:hAnsi="Arial" w:cs="Arial"/>
                <w:color w:val="000000"/>
              </w:rPr>
              <w:t>R$ 1.071,50</w:t>
            </w:r>
          </w:p>
        </w:tc>
        <w:tc>
          <w:tcPr>
            <w:tcW w:w="1483" w:type="dxa"/>
          </w:tcPr>
          <w:p w14:paraId="5BD72C69" w14:textId="77777777" w:rsidR="00BE609E" w:rsidRDefault="00BE609E" w:rsidP="00AD5C87">
            <w:pPr>
              <w:jc w:val="center"/>
              <w:rPr>
                <w:rFonts w:ascii="Arial" w:hAnsi="Arial" w:cs="Arial"/>
                <w:color w:val="000000"/>
              </w:rPr>
            </w:pPr>
            <w:r>
              <w:rPr>
                <w:rFonts w:ascii="Arial" w:hAnsi="Arial" w:cs="Arial"/>
                <w:color w:val="000000"/>
              </w:rPr>
              <w:t>125</w:t>
            </w:r>
          </w:p>
          <w:p w14:paraId="68CF9F9E" w14:textId="77777777" w:rsidR="00BE609E" w:rsidRPr="002957AD" w:rsidRDefault="00BE609E" w:rsidP="00AD5C87">
            <w:pPr>
              <w:jc w:val="center"/>
              <w:rPr>
                <w:rFonts w:ascii="Arial" w:hAnsi="Arial" w:cs="Arial"/>
                <w:color w:val="000000"/>
              </w:rPr>
            </w:pPr>
            <w:r w:rsidRPr="002957AD">
              <w:rPr>
                <w:rFonts w:ascii="Arial" w:hAnsi="Arial" w:cs="Arial"/>
                <w:color w:val="000000"/>
              </w:rPr>
              <w:t>pacotes c/ 100 un.</w:t>
            </w:r>
          </w:p>
        </w:tc>
        <w:tc>
          <w:tcPr>
            <w:tcW w:w="1483" w:type="dxa"/>
          </w:tcPr>
          <w:p w14:paraId="002B6AB0" w14:textId="77777777" w:rsidR="00BE609E" w:rsidRPr="002957AD" w:rsidRDefault="00BE609E" w:rsidP="00AD5C87">
            <w:pPr>
              <w:jc w:val="center"/>
              <w:rPr>
                <w:rFonts w:ascii="Arial" w:hAnsi="Arial" w:cs="Arial"/>
                <w:color w:val="000000"/>
              </w:rPr>
            </w:pPr>
            <w:r>
              <w:rPr>
                <w:rFonts w:ascii="Arial" w:hAnsi="Arial" w:cs="Arial"/>
                <w:color w:val="000000"/>
              </w:rPr>
              <w:t>R$ 5.357,50</w:t>
            </w:r>
          </w:p>
        </w:tc>
      </w:tr>
      <w:tr w:rsidR="00BE609E" w:rsidRPr="00CF5D94" w14:paraId="3D9697C0" w14:textId="77777777" w:rsidTr="00AD5C87">
        <w:trPr>
          <w:trHeight w:val="744"/>
          <w:jc w:val="center"/>
        </w:trPr>
        <w:tc>
          <w:tcPr>
            <w:tcW w:w="1257" w:type="dxa"/>
            <w:vMerge/>
          </w:tcPr>
          <w:p w14:paraId="073CFA6E" w14:textId="77777777" w:rsidR="00BE609E" w:rsidRPr="002957AD" w:rsidRDefault="00BE609E" w:rsidP="00AD5C87">
            <w:pPr>
              <w:jc w:val="center"/>
              <w:rPr>
                <w:rFonts w:ascii="Arial" w:hAnsi="Arial" w:cs="Arial"/>
                <w:color w:val="000000"/>
              </w:rPr>
            </w:pPr>
          </w:p>
        </w:tc>
        <w:tc>
          <w:tcPr>
            <w:tcW w:w="2108" w:type="dxa"/>
          </w:tcPr>
          <w:p w14:paraId="49600CFA"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tcPr>
          <w:p w14:paraId="04DEA372" w14:textId="77777777" w:rsidR="00BE609E" w:rsidRPr="002957AD" w:rsidRDefault="00BE609E" w:rsidP="00AD5C87">
            <w:pPr>
              <w:jc w:val="center"/>
              <w:rPr>
                <w:rFonts w:ascii="Arial" w:hAnsi="Arial" w:cs="Arial"/>
                <w:color w:val="000000"/>
              </w:rPr>
            </w:pPr>
            <w:r w:rsidRPr="002957AD">
              <w:rPr>
                <w:rFonts w:ascii="Arial" w:hAnsi="Arial" w:cs="Arial"/>
                <w:color w:val="000000"/>
              </w:rPr>
              <w:t>R$ 85,01</w:t>
            </w:r>
          </w:p>
        </w:tc>
        <w:tc>
          <w:tcPr>
            <w:tcW w:w="1470" w:type="dxa"/>
          </w:tcPr>
          <w:p w14:paraId="6C3110F9" w14:textId="77777777" w:rsidR="00BE609E" w:rsidRPr="002957AD" w:rsidRDefault="00BE609E" w:rsidP="00AD5C87">
            <w:pPr>
              <w:jc w:val="center"/>
              <w:rPr>
                <w:rFonts w:ascii="Arial" w:hAnsi="Arial" w:cs="Arial"/>
                <w:color w:val="000000"/>
              </w:rPr>
            </w:pPr>
            <w:r w:rsidRPr="002957AD">
              <w:rPr>
                <w:rFonts w:ascii="Arial" w:hAnsi="Arial" w:cs="Arial"/>
                <w:color w:val="000000"/>
              </w:rPr>
              <w:t>150 pacotes c/ 100 un.</w:t>
            </w:r>
          </w:p>
        </w:tc>
        <w:tc>
          <w:tcPr>
            <w:tcW w:w="1483" w:type="dxa"/>
          </w:tcPr>
          <w:p w14:paraId="31650204" w14:textId="77777777" w:rsidR="00BE609E" w:rsidRPr="002957AD" w:rsidRDefault="00BE609E" w:rsidP="00AD5C87">
            <w:pPr>
              <w:jc w:val="center"/>
              <w:rPr>
                <w:rFonts w:ascii="Arial" w:hAnsi="Arial" w:cs="Arial"/>
                <w:color w:val="000000"/>
              </w:rPr>
            </w:pPr>
            <w:r w:rsidRPr="002957AD">
              <w:rPr>
                <w:rFonts w:ascii="Arial" w:hAnsi="Arial" w:cs="Arial"/>
                <w:color w:val="000000"/>
              </w:rPr>
              <w:t>R$ 12.751,50</w:t>
            </w:r>
          </w:p>
        </w:tc>
        <w:tc>
          <w:tcPr>
            <w:tcW w:w="1483" w:type="dxa"/>
          </w:tcPr>
          <w:p w14:paraId="0B0B1A1D" w14:textId="77777777" w:rsidR="00BE609E" w:rsidRPr="002957AD" w:rsidRDefault="00BE609E"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tcPr>
          <w:p w14:paraId="43F58907" w14:textId="77777777" w:rsidR="00BE609E" w:rsidRPr="002957AD" w:rsidRDefault="00BE609E" w:rsidP="00AD5C87">
            <w:pPr>
              <w:jc w:val="center"/>
              <w:rPr>
                <w:rFonts w:ascii="Arial" w:hAnsi="Arial" w:cs="Arial"/>
                <w:color w:val="000000"/>
              </w:rPr>
            </w:pPr>
            <w:r>
              <w:rPr>
                <w:rFonts w:ascii="Arial" w:hAnsi="Arial" w:cs="Arial"/>
                <w:color w:val="000000"/>
              </w:rPr>
              <w:t>R$ 63.757,50</w:t>
            </w:r>
          </w:p>
        </w:tc>
      </w:tr>
      <w:tr w:rsidR="00BE609E" w:rsidRPr="00CF5D94" w14:paraId="4576BC59" w14:textId="77777777" w:rsidTr="00AD5C87">
        <w:trPr>
          <w:trHeight w:val="744"/>
          <w:jc w:val="center"/>
        </w:trPr>
        <w:tc>
          <w:tcPr>
            <w:tcW w:w="7654" w:type="dxa"/>
            <w:gridSpan w:val="5"/>
          </w:tcPr>
          <w:p w14:paraId="55488228"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59B61777"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R$ 14.666,80 </w:t>
            </w:r>
          </w:p>
        </w:tc>
        <w:tc>
          <w:tcPr>
            <w:tcW w:w="2966" w:type="dxa"/>
            <w:gridSpan w:val="2"/>
          </w:tcPr>
          <w:p w14:paraId="39AF0F64"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0BEE3D08" w14:textId="77777777" w:rsidR="00BE609E" w:rsidRDefault="00BE609E" w:rsidP="00AD5C87">
            <w:pPr>
              <w:jc w:val="center"/>
              <w:rPr>
                <w:rFonts w:ascii="Arial" w:hAnsi="Arial" w:cs="Arial"/>
                <w:b/>
                <w:bCs/>
                <w:color w:val="000000"/>
              </w:rPr>
            </w:pPr>
            <w:r>
              <w:rPr>
                <w:rFonts w:ascii="Arial" w:hAnsi="Arial" w:cs="Arial"/>
                <w:b/>
                <w:bCs/>
                <w:color w:val="000000"/>
              </w:rPr>
              <w:t>R$ 73.334,00</w:t>
            </w:r>
          </w:p>
          <w:p w14:paraId="4DA81D3E" w14:textId="77777777" w:rsidR="00BE609E" w:rsidRDefault="00BE609E" w:rsidP="00AD5C87">
            <w:pPr>
              <w:jc w:val="center"/>
              <w:rPr>
                <w:rFonts w:ascii="Arial" w:hAnsi="Arial" w:cs="Arial"/>
                <w:color w:val="000000"/>
              </w:rPr>
            </w:pPr>
          </w:p>
        </w:tc>
      </w:tr>
      <w:tr w:rsidR="00BE609E" w:rsidRPr="00CF5D94" w14:paraId="3C8BB253" w14:textId="77777777" w:rsidTr="00AD5C87">
        <w:trPr>
          <w:trHeight w:val="720"/>
          <w:jc w:val="center"/>
        </w:trPr>
        <w:tc>
          <w:tcPr>
            <w:tcW w:w="1257" w:type="dxa"/>
            <w:vMerge w:val="restart"/>
            <w:hideMark/>
          </w:tcPr>
          <w:p w14:paraId="77248097"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w:t>
            </w:r>
          </w:p>
          <w:p w14:paraId="4E660E07" w14:textId="77777777" w:rsidR="00BE609E" w:rsidRPr="002957AD" w:rsidRDefault="00BE609E" w:rsidP="00AD5C87">
            <w:pPr>
              <w:jc w:val="center"/>
              <w:rPr>
                <w:rFonts w:ascii="Arial" w:hAnsi="Arial" w:cs="Arial"/>
                <w:color w:val="000000"/>
              </w:rPr>
            </w:pPr>
            <w:r w:rsidRPr="0020628F">
              <w:rPr>
                <w:rFonts w:ascii="Arial" w:hAnsi="Arial" w:cs="Arial"/>
                <w:b/>
                <w:bCs/>
                <w:color w:val="000000"/>
              </w:rPr>
              <w:t>07</w:t>
            </w:r>
          </w:p>
        </w:tc>
        <w:tc>
          <w:tcPr>
            <w:tcW w:w="2108" w:type="dxa"/>
            <w:hideMark/>
          </w:tcPr>
          <w:p w14:paraId="3C34EF0C"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noWrap/>
            <w:hideMark/>
          </w:tcPr>
          <w:p w14:paraId="55C3644B" w14:textId="77777777" w:rsidR="00BE609E" w:rsidRPr="002957AD" w:rsidRDefault="00BE609E" w:rsidP="00AD5C87">
            <w:pPr>
              <w:jc w:val="center"/>
              <w:rPr>
                <w:rFonts w:ascii="Arial" w:hAnsi="Arial" w:cs="Arial"/>
                <w:color w:val="000000"/>
              </w:rPr>
            </w:pPr>
            <w:r w:rsidRPr="002957AD">
              <w:rPr>
                <w:rFonts w:ascii="Arial" w:hAnsi="Arial" w:cs="Arial"/>
                <w:color w:val="000000"/>
              </w:rPr>
              <w:t>R$ 36,90</w:t>
            </w:r>
          </w:p>
        </w:tc>
        <w:tc>
          <w:tcPr>
            <w:tcW w:w="1470" w:type="dxa"/>
            <w:hideMark/>
          </w:tcPr>
          <w:p w14:paraId="43EB6F48" w14:textId="77777777" w:rsidR="00BE609E" w:rsidRPr="002957AD" w:rsidRDefault="00BE609E" w:rsidP="00AD5C87">
            <w:pPr>
              <w:jc w:val="center"/>
              <w:rPr>
                <w:rFonts w:ascii="Arial" w:hAnsi="Arial" w:cs="Arial"/>
                <w:color w:val="000000"/>
              </w:rPr>
            </w:pPr>
            <w:r w:rsidRPr="002957AD">
              <w:rPr>
                <w:rFonts w:ascii="Arial" w:hAnsi="Arial" w:cs="Arial"/>
                <w:color w:val="000000"/>
              </w:rPr>
              <w:t>15 bisnagas 100g</w:t>
            </w:r>
          </w:p>
        </w:tc>
        <w:tc>
          <w:tcPr>
            <w:tcW w:w="1483" w:type="dxa"/>
            <w:noWrap/>
            <w:hideMark/>
          </w:tcPr>
          <w:p w14:paraId="3A18F56C" w14:textId="77777777" w:rsidR="00BE609E" w:rsidRPr="002957AD" w:rsidRDefault="00BE609E" w:rsidP="00AD5C87">
            <w:pPr>
              <w:jc w:val="center"/>
              <w:rPr>
                <w:rFonts w:ascii="Arial" w:hAnsi="Arial" w:cs="Arial"/>
                <w:color w:val="000000"/>
              </w:rPr>
            </w:pPr>
            <w:r w:rsidRPr="002957AD">
              <w:rPr>
                <w:rFonts w:ascii="Arial" w:hAnsi="Arial" w:cs="Arial"/>
                <w:color w:val="000000"/>
              </w:rPr>
              <w:t>R$ 553,50</w:t>
            </w:r>
          </w:p>
        </w:tc>
        <w:tc>
          <w:tcPr>
            <w:tcW w:w="1483" w:type="dxa"/>
          </w:tcPr>
          <w:p w14:paraId="6A8C0906" w14:textId="77777777" w:rsidR="00BE609E" w:rsidRPr="002957AD" w:rsidRDefault="00BE609E"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tcPr>
          <w:p w14:paraId="19430E63" w14:textId="77777777" w:rsidR="00BE609E" w:rsidRPr="002957AD" w:rsidRDefault="00BE609E" w:rsidP="00AD5C87">
            <w:pPr>
              <w:jc w:val="center"/>
              <w:rPr>
                <w:rFonts w:ascii="Arial" w:hAnsi="Arial" w:cs="Arial"/>
                <w:color w:val="000000"/>
              </w:rPr>
            </w:pPr>
            <w:r>
              <w:rPr>
                <w:rFonts w:ascii="Arial" w:hAnsi="Arial" w:cs="Arial"/>
                <w:color w:val="000000"/>
              </w:rPr>
              <w:t>R$ 2.767,50</w:t>
            </w:r>
          </w:p>
        </w:tc>
      </w:tr>
      <w:tr w:rsidR="00BE609E" w:rsidRPr="00CF5D94" w14:paraId="6AD463C1" w14:textId="77777777" w:rsidTr="00AD5C87">
        <w:trPr>
          <w:trHeight w:val="720"/>
          <w:jc w:val="center"/>
        </w:trPr>
        <w:tc>
          <w:tcPr>
            <w:tcW w:w="1257" w:type="dxa"/>
            <w:vMerge/>
          </w:tcPr>
          <w:p w14:paraId="5644E322" w14:textId="77777777" w:rsidR="00BE609E" w:rsidRPr="002957AD" w:rsidRDefault="00BE609E" w:rsidP="00AD5C87">
            <w:pPr>
              <w:jc w:val="center"/>
              <w:rPr>
                <w:rFonts w:ascii="Arial" w:hAnsi="Arial" w:cs="Arial"/>
                <w:color w:val="000000"/>
              </w:rPr>
            </w:pPr>
          </w:p>
        </w:tc>
        <w:tc>
          <w:tcPr>
            <w:tcW w:w="2108" w:type="dxa"/>
          </w:tcPr>
          <w:p w14:paraId="2BCA660C" w14:textId="77777777" w:rsidR="00BE609E" w:rsidRPr="002957AD" w:rsidRDefault="00BE609E"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noWrap/>
          </w:tcPr>
          <w:p w14:paraId="0EB993E8" w14:textId="77777777" w:rsidR="00BE609E" w:rsidRPr="002957AD" w:rsidRDefault="00BE609E" w:rsidP="00AD5C87">
            <w:pPr>
              <w:jc w:val="center"/>
              <w:rPr>
                <w:rFonts w:ascii="Arial" w:hAnsi="Arial" w:cs="Arial"/>
                <w:color w:val="000000"/>
              </w:rPr>
            </w:pPr>
            <w:r w:rsidRPr="002957AD">
              <w:rPr>
                <w:rFonts w:ascii="Arial" w:hAnsi="Arial" w:cs="Arial"/>
                <w:color w:val="000000"/>
              </w:rPr>
              <w:t>R$ 15,56</w:t>
            </w:r>
          </w:p>
        </w:tc>
        <w:tc>
          <w:tcPr>
            <w:tcW w:w="1470" w:type="dxa"/>
          </w:tcPr>
          <w:p w14:paraId="006BF1F1" w14:textId="77777777" w:rsidR="00BE609E" w:rsidRPr="002957AD" w:rsidRDefault="00BE609E" w:rsidP="00AD5C87">
            <w:pPr>
              <w:jc w:val="center"/>
              <w:rPr>
                <w:rFonts w:ascii="Arial" w:hAnsi="Arial" w:cs="Arial"/>
                <w:color w:val="000000"/>
              </w:rPr>
            </w:pPr>
            <w:r w:rsidRPr="002957AD">
              <w:rPr>
                <w:rFonts w:ascii="Arial" w:hAnsi="Arial" w:cs="Arial"/>
                <w:color w:val="000000"/>
              </w:rPr>
              <w:t>200 baldes c/ 400 un.</w:t>
            </w:r>
          </w:p>
        </w:tc>
        <w:tc>
          <w:tcPr>
            <w:tcW w:w="1483" w:type="dxa"/>
            <w:noWrap/>
          </w:tcPr>
          <w:p w14:paraId="482D690A" w14:textId="77777777" w:rsidR="00BE609E" w:rsidRPr="002957AD" w:rsidRDefault="00BE609E" w:rsidP="00AD5C87">
            <w:pPr>
              <w:jc w:val="center"/>
              <w:rPr>
                <w:rFonts w:ascii="Arial" w:hAnsi="Arial" w:cs="Arial"/>
                <w:color w:val="000000"/>
              </w:rPr>
            </w:pPr>
            <w:r w:rsidRPr="002957AD">
              <w:rPr>
                <w:rFonts w:ascii="Arial" w:hAnsi="Arial" w:cs="Arial"/>
                <w:color w:val="000000"/>
              </w:rPr>
              <w:t>R$ 3.112,00</w:t>
            </w:r>
          </w:p>
        </w:tc>
        <w:tc>
          <w:tcPr>
            <w:tcW w:w="1483" w:type="dxa"/>
          </w:tcPr>
          <w:p w14:paraId="11239135" w14:textId="77777777" w:rsidR="00BE609E" w:rsidRPr="002957AD" w:rsidRDefault="00BE609E"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tcPr>
          <w:p w14:paraId="1C8664C4" w14:textId="77777777" w:rsidR="00BE609E" w:rsidRPr="002957AD" w:rsidRDefault="00BE609E" w:rsidP="00AD5C87">
            <w:pPr>
              <w:jc w:val="center"/>
              <w:rPr>
                <w:rFonts w:ascii="Arial" w:hAnsi="Arial" w:cs="Arial"/>
                <w:color w:val="000000"/>
              </w:rPr>
            </w:pPr>
            <w:r>
              <w:rPr>
                <w:rFonts w:ascii="Arial" w:hAnsi="Arial" w:cs="Arial"/>
                <w:color w:val="000000"/>
              </w:rPr>
              <w:t>R$ 15.560,00</w:t>
            </w:r>
          </w:p>
        </w:tc>
      </w:tr>
      <w:tr w:rsidR="00BE609E" w:rsidRPr="00CF5D94" w14:paraId="21A954D6" w14:textId="77777777" w:rsidTr="00AD5C87">
        <w:trPr>
          <w:trHeight w:val="720"/>
          <w:jc w:val="center"/>
        </w:trPr>
        <w:tc>
          <w:tcPr>
            <w:tcW w:w="7654" w:type="dxa"/>
            <w:gridSpan w:val="5"/>
          </w:tcPr>
          <w:p w14:paraId="7103D7EC" w14:textId="77777777" w:rsidR="00BE609E" w:rsidRDefault="00BE609E" w:rsidP="00AD5C87">
            <w:pPr>
              <w:jc w:val="center"/>
              <w:rPr>
                <w:rFonts w:ascii="Arial" w:hAnsi="Arial" w:cs="Arial"/>
                <w:b/>
                <w:bCs/>
                <w:color w:val="000000"/>
              </w:rPr>
            </w:pPr>
            <w:r w:rsidRPr="00893E9E">
              <w:rPr>
                <w:rFonts w:ascii="Arial" w:hAnsi="Arial" w:cs="Arial"/>
                <w:b/>
                <w:bCs/>
                <w:color w:val="000000"/>
              </w:rPr>
              <w:lastRenderedPageBreak/>
              <w:t xml:space="preserve">VALOR GLOBAL ESTIMADO </w:t>
            </w:r>
          </w:p>
          <w:p w14:paraId="3B7F7FD5"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R$ 3.665,50 </w:t>
            </w:r>
          </w:p>
        </w:tc>
        <w:tc>
          <w:tcPr>
            <w:tcW w:w="2966" w:type="dxa"/>
            <w:gridSpan w:val="2"/>
          </w:tcPr>
          <w:p w14:paraId="2557D50A"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35949F20" w14:textId="77777777" w:rsidR="00BE609E" w:rsidRDefault="00BE609E" w:rsidP="00AD5C87">
            <w:pPr>
              <w:jc w:val="center"/>
              <w:rPr>
                <w:rFonts w:ascii="Arial" w:hAnsi="Arial" w:cs="Arial"/>
                <w:color w:val="000000"/>
              </w:rPr>
            </w:pPr>
            <w:r>
              <w:rPr>
                <w:rFonts w:ascii="Arial" w:hAnsi="Arial" w:cs="Arial"/>
                <w:b/>
                <w:bCs/>
                <w:color w:val="000000"/>
              </w:rPr>
              <w:t>R$ 18.327,50</w:t>
            </w:r>
          </w:p>
        </w:tc>
      </w:tr>
      <w:tr w:rsidR="00BE609E" w:rsidRPr="00CF5D94" w14:paraId="261428E0" w14:textId="77777777" w:rsidTr="00AD5C87">
        <w:trPr>
          <w:trHeight w:val="972"/>
          <w:jc w:val="center"/>
        </w:trPr>
        <w:tc>
          <w:tcPr>
            <w:tcW w:w="7654" w:type="dxa"/>
            <w:gridSpan w:val="5"/>
          </w:tcPr>
          <w:p w14:paraId="782850C8" w14:textId="77777777" w:rsidR="00BE609E" w:rsidRPr="00CC5700" w:rsidRDefault="00BE609E" w:rsidP="00AD5C87">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R$ 36.444,46</w:t>
            </w:r>
          </w:p>
        </w:tc>
        <w:tc>
          <w:tcPr>
            <w:tcW w:w="2966" w:type="dxa"/>
            <w:gridSpan w:val="2"/>
          </w:tcPr>
          <w:p w14:paraId="3DB00DF4"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R$ 182.222,30</w:t>
            </w:r>
          </w:p>
        </w:tc>
      </w:tr>
    </w:tbl>
    <w:p w14:paraId="6EC23E6E" w14:textId="77777777" w:rsidR="00FE1907" w:rsidRPr="00816A85" w:rsidRDefault="00FE1907" w:rsidP="00816A85">
      <w:pPr>
        <w:jc w:val="both"/>
        <w:rPr>
          <w:rFonts w:ascii="Times New Roman" w:hAnsi="Times New Roman"/>
          <w:sz w:val="28"/>
          <w:szCs w:val="28"/>
        </w:rPr>
      </w:pPr>
    </w:p>
    <w:p w14:paraId="2096584A" w14:textId="77777777" w:rsidR="00CE457F" w:rsidRPr="00CE457F" w:rsidRDefault="00CE457F" w:rsidP="00CE457F">
      <w:pPr>
        <w:jc w:val="both"/>
        <w:rPr>
          <w:rFonts w:ascii="Times New Roman" w:hAnsi="Times New Roman"/>
          <w:sz w:val="28"/>
          <w:szCs w:val="28"/>
        </w:rPr>
      </w:pPr>
    </w:p>
    <w:p w14:paraId="76DD5E8F" w14:textId="77777777" w:rsidR="00CE457F" w:rsidRDefault="00CE457F" w:rsidP="00CE457F">
      <w:pPr>
        <w:spacing w:line="360" w:lineRule="auto"/>
        <w:jc w:val="both"/>
        <w:rPr>
          <w:b/>
          <w:bCs/>
          <w:sz w:val="24"/>
          <w:szCs w:val="24"/>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217D018"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5986FAE"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1D483EF" w14:textId="77777777" w:rsidR="003A2229"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728E78A0"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1DAB0BBE"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620C855D"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62901FBC"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7E5B0DAE"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66452F88"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58879AAF"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4B4A59AB"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18AC08B8"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4EC4F2AE"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0F19C377"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596A0264"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0F0DAC3D"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70DB41AC"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333FEEA2"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7CEFAE99"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lastRenderedPageBreak/>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45BFFCF7" w14:textId="3E9695DC" w:rsidR="00743D82" w:rsidRDefault="008265AC" w:rsidP="004372E5">
      <w:pPr>
        <w:spacing w:line="360" w:lineRule="auto"/>
        <w:jc w:val="both"/>
        <w:rPr>
          <w:rFonts w:eastAsiaTheme="minorEastAsia"/>
          <w:b/>
          <w:sz w:val="24"/>
          <w:szCs w:val="24"/>
          <w:lang w:val="en-US" w:eastAsia="en-US"/>
        </w:rPr>
      </w:pPr>
      <w:bookmarkStart w:id="28" w:name="_Hlk168496954"/>
      <w:r w:rsidRPr="008265AC">
        <w:rPr>
          <w:rFonts w:eastAsiaTheme="minorEastAsia"/>
          <w:b/>
          <w:sz w:val="24"/>
          <w:szCs w:val="24"/>
          <w:lang w:val="en-US" w:eastAsia="en-US"/>
        </w:rPr>
        <w:t>CONTRATAÇÃO EXCLUSIVA DE MICROEMPRESAS (ME), EMPRESAS DE PEQUENO PORTE (EPP) OU EQUIPARADAS, PARA O FORNECIMENTO CONTÍNUO E ESTIMADO DE MATERIAIS DE LIMPEZA, HIGIENE, CONSERVAÇÃO E UTENSÍLIOS CORRELATOS, MEDIANTE REQUISIÇÕES E ENTREGAS DE FORMA PARCELADA, CONFORME NECESSIDADE DA ADMINISTRAÇÃO.</w:t>
      </w:r>
    </w:p>
    <w:p w14:paraId="41C0A3A5" w14:textId="77777777" w:rsidR="008265AC" w:rsidRPr="00B7141C" w:rsidRDefault="008265AC"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8"/>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299217DE" w:rsidR="00DB0650" w:rsidRPr="004372E5" w:rsidRDefault="008265AC" w:rsidP="004372E5">
            <w:pPr>
              <w:spacing w:line="360" w:lineRule="auto"/>
              <w:jc w:val="both"/>
              <w:rPr>
                <w:color w:val="000000" w:themeColor="text1"/>
                <w:sz w:val="24"/>
                <w:szCs w:val="24"/>
              </w:rPr>
            </w:pPr>
            <w:r>
              <w:rPr>
                <w:color w:val="000000" w:themeColor="text1"/>
                <w:sz w:val="24"/>
                <w:szCs w:val="24"/>
              </w:rPr>
              <w:t>1</w:t>
            </w:r>
            <w:r w:rsidR="00A74937">
              <w:rPr>
                <w:color w:val="000000" w:themeColor="text1"/>
                <w:sz w:val="24"/>
                <w:szCs w:val="24"/>
              </w:rPr>
              <w:t>87</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523E48D9" w:rsidR="00DB0650" w:rsidRPr="004372E5" w:rsidRDefault="00A74937" w:rsidP="004372E5">
            <w:pPr>
              <w:spacing w:line="360" w:lineRule="auto"/>
              <w:jc w:val="both"/>
              <w:rPr>
                <w:color w:val="000000" w:themeColor="text1"/>
                <w:sz w:val="24"/>
                <w:szCs w:val="24"/>
              </w:rPr>
            </w:pPr>
            <w:r>
              <w:rPr>
                <w:color w:val="000000" w:themeColor="text1"/>
                <w:sz w:val="24"/>
                <w:szCs w:val="24"/>
              </w:rPr>
              <w:t>60</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140BF353" w:rsidR="00DB0650" w:rsidRPr="004372E5" w:rsidRDefault="00A74937" w:rsidP="004372E5">
            <w:pPr>
              <w:spacing w:line="360" w:lineRule="auto"/>
              <w:jc w:val="both"/>
              <w:rPr>
                <w:color w:val="000000" w:themeColor="text1"/>
                <w:sz w:val="24"/>
                <w:szCs w:val="24"/>
              </w:rPr>
            </w:pPr>
            <w:r>
              <w:rPr>
                <w:color w:val="000000" w:themeColor="text1"/>
                <w:sz w:val="24"/>
                <w:szCs w:val="24"/>
              </w:rPr>
              <w:t>60</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7151B693" w:rsidR="00DB0650" w:rsidRPr="004372E5" w:rsidRDefault="008265AC" w:rsidP="004372E5">
            <w:pPr>
              <w:spacing w:line="360" w:lineRule="auto"/>
              <w:jc w:val="both"/>
              <w:rPr>
                <w:color w:val="000000" w:themeColor="text1"/>
                <w:sz w:val="24"/>
                <w:szCs w:val="24"/>
              </w:rPr>
            </w:pPr>
            <w:r>
              <w:rPr>
                <w:color w:val="000000" w:themeColor="text1"/>
                <w:sz w:val="24"/>
                <w:szCs w:val="24"/>
              </w:rPr>
              <w:t>10</w:t>
            </w:r>
            <w:r w:rsidR="0018073D" w:rsidRPr="004372E5">
              <w:rPr>
                <w:color w:val="000000" w:themeColor="text1"/>
                <w:sz w:val="24"/>
                <w:szCs w:val="24"/>
              </w:rPr>
              <w:t>/</w:t>
            </w:r>
            <w:r>
              <w:rPr>
                <w:color w:val="000000" w:themeColor="text1"/>
                <w:sz w:val="24"/>
                <w:szCs w:val="24"/>
              </w:rPr>
              <w:t>10</w:t>
            </w:r>
            <w:r w:rsidR="0018073D" w:rsidRPr="004372E5">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7BA6A0DA"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A74937">
              <w:rPr>
                <w:color w:val="000000" w:themeColor="text1"/>
                <w:sz w:val="24"/>
                <w:szCs w:val="24"/>
              </w:rPr>
              <w:t>60</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5A2BD8E8"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w:t>
      </w:r>
      <w:r w:rsidR="00342305">
        <w:rPr>
          <w:color w:val="000000" w:themeColor="text1"/>
          <w:sz w:val="24"/>
          <w:szCs w:val="24"/>
        </w:rPr>
        <w:t xml:space="preserve">REFERENTE </w:t>
      </w:r>
      <w:r w:rsidR="008265AC">
        <w:rPr>
          <w:color w:val="000000" w:themeColor="text1"/>
          <w:sz w:val="24"/>
          <w:szCs w:val="24"/>
        </w:rPr>
        <w:t xml:space="preserve">À </w:t>
      </w:r>
      <w:r w:rsidR="008265AC" w:rsidRPr="008265AC">
        <w:rPr>
          <w:color w:val="000000" w:themeColor="text1"/>
          <w:sz w:val="24"/>
          <w:szCs w:val="24"/>
        </w:rPr>
        <w:t>CONTRATAÇÃO EXCLUSIVA DE MICROEMPRESAS (ME), EMPRESAS DE PEQUENO PORTE (EPP) OU EQUIPARADAS, PARA O FORNECIMENTO CONTÍNUO E ESTIMADO DE MATERIAIS DE LIMPEZA, HIGIENE, CONSERVAÇÃO E UTENSÍLIOS CORRELATOS, MEDIANTE REQUISIÇÕES E ENTREGAS DE FORMA PARCELADA, CONFORME NECESSIDADE DA ADMINISTRAÇÃO.</w:t>
      </w:r>
    </w:p>
    <w:p w14:paraId="5C4F1508" w14:textId="6D1C551A" w:rsidR="00DB0650" w:rsidRDefault="00DB0650" w:rsidP="004372E5">
      <w:pPr>
        <w:spacing w:line="360" w:lineRule="auto"/>
        <w:ind w:left="3402"/>
        <w:jc w:val="both"/>
        <w:rPr>
          <w:color w:val="000000" w:themeColor="text1"/>
          <w:sz w:val="24"/>
          <w:szCs w:val="24"/>
        </w:rPr>
      </w:pPr>
    </w:p>
    <w:p w14:paraId="63EF444E" w14:textId="77777777" w:rsidR="008265AC" w:rsidRPr="004372E5" w:rsidRDefault="008265AC" w:rsidP="004372E5">
      <w:pPr>
        <w:spacing w:line="360" w:lineRule="auto"/>
        <w:ind w:left="3402"/>
        <w:jc w:val="both"/>
        <w:rPr>
          <w:color w:val="000000" w:themeColor="text1"/>
          <w:sz w:val="24"/>
          <w:szCs w:val="24"/>
        </w:rPr>
      </w:pP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lastRenderedPageBreak/>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45A8DD3C" w14:textId="77777777" w:rsidR="001A7994" w:rsidRDefault="00DB0650">
      <w:pPr>
        <w:widowControl w:val="0"/>
        <w:numPr>
          <w:ilvl w:val="0"/>
          <w:numId w:val="9"/>
        </w:numPr>
        <w:tabs>
          <w:tab w:val="left" w:pos="567"/>
        </w:tabs>
        <w:spacing w:line="360" w:lineRule="auto"/>
        <w:ind w:left="357"/>
        <w:jc w:val="both"/>
        <w:outlineLvl w:val="0"/>
        <w:rPr>
          <w:rFonts w:eastAsiaTheme="majorEastAsia"/>
          <w:b/>
          <w:bCs/>
          <w:color w:val="000000" w:themeColor="text1"/>
          <w:sz w:val="24"/>
          <w:szCs w:val="24"/>
        </w:rPr>
      </w:pPr>
      <w:bookmarkStart w:id="29" w:name="_Hlk124922625"/>
      <w:r w:rsidRPr="004372E5">
        <w:rPr>
          <w:rFonts w:eastAsiaTheme="majorEastAsia"/>
          <w:b/>
          <w:bCs/>
          <w:color w:val="000000" w:themeColor="text1"/>
          <w:sz w:val="24"/>
          <w:szCs w:val="24"/>
        </w:rPr>
        <w:t>CLÁUSULA PRIMEIRA – DO OBJETO E SEUS ELEMENTOS CARACTERÍSTICOS</w:t>
      </w:r>
      <w:r w:rsidR="00177F23" w:rsidRPr="004372E5">
        <w:rPr>
          <w:rFonts w:eastAsiaTheme="majorEastAsia"/>
          <w:b/>
          <w:bCs/>
          <w:color w:val="000000" w:themeColor="text1"/>
          <w:sz w:val="24"/>
          <w:szCs w:val="24"/>
        </w:rPr>
        <w:t xml:space="preserve"> </w:t>
      </w:r>
    </w:p>
    <w:p w14:paraId="735AEBC4" w14:textId="77777777" w:rsidR="00BE609E" w:rsidRPr="004372E5" w:rsidRDefault="00BE609E" w:rsidP="00BE609E">
      <w:pPr>
        <w:widowControl w:val="0"/>
        <w:tabs>
          <w:tab w:val="left" w:pos="567"/>
        </w:tabs>
        <w:spacing w:line="360" w:lineRule="auto"/>
        <w:ind w:left="357"/>
        <w:jc w:val="both"/>
        <w:outlineLvl w:val="0"/>
        <w:rPr>
          <w:rFonts w:eastAsiaTheme="majorEastAsia"/>
          <w:b/>
          <w:bCs/>
          <w:color w:val="000000" w:themeColor="text1"/>
          <w:sz w:val="24"/>
          <w:szCs w:val="24"/>
        </w:rPr>
      </w:pPr>
    </w:p>
    <w:bookmarkEnd w:id="29"/>
    <w:p w14:paraId="74CBF6AE" w14:textId="1529754D" w:rsidR="00816A85" w:rsidRDefault="00743D82" w:rsidP="00BE609E">
      <w:pPr>
        <w:pStyle w:val="NormalWeb"/>
        <w:spacing w:before="0" w:beforeAutospacing="0" w:after="0" w:afterAutospacing="0" w:line="360" w:lineRule="auto"/>
        <w:jc w:val="both"/>
      </w:pPr>
      <w:r w:rsidRPr="00BE609E">
        <w:rPr>
          <w:rFonts w:ascii="Arial" w:hAnsi="Arial" w:cs="Arial"/>
          <w:color w:val="000000" w:themeColor="text1"/>
        </w:rPr>
        <w:t>1.1 Objeto:</w:t>
      </w:r>
      <w:r w:rsidRPr="00743D82">
        <w:rPr>
          <w:color w:val="000000" w:themeColor="text1"/>
        </w:rPr>
        <w:t xml:space="preserve"> </w:t>
      </w:r>
      <w:r w:rsidR="00BE609E" w:rsidRPr="00A87D65">
        <w:rPr>
          <w:rFonts w:ascii="Arial" w:hAnsi="Arial" w:cs="Arial"/>
          <w:b/>
          <w:bCs/>
        </w:rPr>
        <w:t>Contratação Exclusiva de ME, EPP ou Equiparadas</w:t>
      </w:r>
      <w:r w:rsidR="00BE609E" w:rsidRPr="00A87D65">
        <w:rPr>
          <w:rFonts w:ascii="Arial" w:hAnsi="Arial" w:cs="Arial"/>
        </w:rPr>
        <w:t xml:space="preserve"> fornecimento contínuo estimado, mediante requisições e entregas de forma parcelada: </w:t>
      </w:r>
      <w:r w:rsidR="00BE609E" w:rsidRPr="00A87D65">
        <w:rPr>
          <w:rStyle w:val="Forte"/>
          <w:rFonts w:ascii="Arial" w:hAnsi="Arial" w:cs="Arial"/>
        </w:rPr>
        <w:t>ITEM 01</w:t>
      </w:r>
      <w:r w:rsidR="00BE609E" w:rsidRPr="00A87D65">
        <w:rPr>
          <w:rFonts w:ascii="Arial" w:hAnsi="Arial" w:cs="Arial"/>
        </w:rPr>
        <w:t xml:space="preserve"> – 1200 Pacotes c/ 4 rolos de papel higiênico de alta qualidade, composto 100% de fibras virgens, apresentando folha dupla, picotado, somente na cor branca, rolo medindo 30m x 10cm, embalagem com visibilidade do produto, acondicionado em fardos; </w:t>
      </w:r>
      <w:r w:rsidR="00BE609E" w:rsidRPr="00A87D65">
        <w:rPr>
          <w:rStyle w:val="Forte"/>
          <w:rFonts w:ascii="Arial" w:hAnsi="Arial" w:cs="Arial"/>
        </w:rPr>
        <w:t>ITEM 02</w:t>
      </w:r>
      <w:r w:rsidR="00BE609E" w:rsidRPr="00A87D65">
        <w:rPr>
          <w:rFonts w:ascii="Arial" w:hAnsi="Arial" w:cs="Arial"/>
        </w:rPr>
        <w:t xml:space="preserve"> – 10 unidades de saboneteira para sabonete líquido, de plástico transparente PVC com válvula pump, para mesa; </w:t>
      </w:r>
      <w:r w:rsidR="00BE609E" w:rsidRPr="00A87D65">
        <w:rPr>
          <w:rStyle w:val="Forte"/>
          <w:rFonts w:ascii="Arial" w:hAnsi="Arial" w:cs="Arial"/>
        </w:rPr>
        <w:t>ITEM 03</w:t>
      </w:r>
      <w:r w:rsidR="00BE609E" w:rsidRPr="00A87D65">
        <w:rPr>
          <w:rFonts w:ascii="Arial" w:hAnsi="Arial" w:cs="Arial"/>
        </w:rPr>
        <w:t xml:space="preserve"> – 10 unidades de assento sanitário oval, almofadado, universal, acompanhando kit para fixação; </w:t>
      </w:r>
      <w:r w:rsidR="00BE609E" w:rsidRPr="00A87D65">
        <w:rPr>
          <w:rStyle w:val="Forte"/>
          <w:rFonts w:ascii="Arial" w:hAnsi="Arial" w:cs="Arial"/>
        </w:rPr>
        <w:t>ITEM 04</w:t>
      </w:r>
      <w:r w:rsidR="00BE609E" w:rsidRPr="00A87D65">
        <w:rPr>
          <w:rFonts w:ascii="Arial" w:hAnsi="Arial" w:cs="Arial"/>
        </w:rPr>
        <w:t xml:space="preserve"> – 10 unidades de assento sanitário retangular, almofadado, universal, acompanhando kit para fixação; </w:t>
      </w:r>
      <w:r w:rsidR="00BE609E" w:rsidRPr="00A87D65">
        <w:rPr>
          <w:rStyle w:val="Forte"/>
          <w:rFonts w:ascii="Arial" w:hAnsi="Arial" w:cs="Arial"/>
        </w:rPr>
        <w:t>ITEM 05</w:t>
      </w:r>
      <w:r w:rsidR="00BE609E" w:rsidRPr="00A87D65">
        <w:rPr>
          <w:rFonts w:ascii="Arial" w:hAnsi="Arial" w:cs="Arial"/>
        </w:rPr>
        <w:t xml:space="preserve"> – 100 pares de luvas multiuso de látex, para limpeza, uso geral, englobando desde a indústria alimentícia até trabalhos envolvendo contato com agentes químicos (classes A, B e C da Norma MT-11), com elevada aderência, na cor amarela, tamanho M; </w:t>
      </w:r>
      <w:r w:rsidR="00BE609E" w:rsidRPr="00A87D65">
        <w:rPr>
          <w:rStyle w:val="Forte"/>
          <w:rFonts w:ascii="Arial" w:hAnsi="Arial" w:cs="Arial"/>
        </w:rPr>
        <w:t>ITEM 06</w:t>
      </w:r>
      <w:r w:rsidR="00BE609E" w:rsidRPr="00A87D65">
        <w:rPr>
          <w:rFonts w:ascii="Arial" w:hAnsi="Arial" w:cs="Arial"/>
        </w:rPr>
        <w:t xml:space="preserve"> – 20 pares de luvas multiuso de látex, para limpeza, uso geral, englobando desde a indústria alimentícia até trabalhos envolvendo contato com agentes químicos </w:t>
      </w:r>
      <w:r w:rsidR="00BE609E" w:rsidRPr="00A87D65">
        <w:rPr>
          <w:rFonts w:ascii="Arial" w:hAnsi="Arial" w:cs="Arial"/>
        </w:rPr>
        <w:lastRenderedPageBreak/>
        <w:t xml:space="preserve">(classes A, B e C da Norma MT-11), com elevada aderência, na cor amarela, tamanho P; </w:t>
      </w:r>
      <w:r w:rsidR="00BE609E" w:rsidRPr="00A87D65">
        <w:rPr>
          <w:rStyle w:val="Forte"/>
          <w:rFonts w:ascii="Arial" w:hAnsi="Arial" w:cs="Arial"/>
        </w:rPr>
        <w:t>ITEM 07</w:t>
      </w:r>
      <w:r w:rsidR="00BE609E" w:rsidRPr="00A87D65">
        <w:rPr>
          <w:rFonts w:ascii="Arial" w:hAnsi="Arial" w:cs="Arial"/>
        </w:rPr>
        <w:t xml:space="preserve"> – 20 caixas com 100 unidades cada de luvas descartáveis de látex, ambidestras, com pó, cor branca, validade superior a 1 (um) ano, uso não médico, tamanho P</w:t>
      </w:r>
      <w:r w:rsidR="00BE609E">
        <w:rPr>
          <w:rFonts w:ascii="Arial" w:hAnsi="Arial" w:cs="Arial"/>
        </w:rPr>
        <w:t>P</w:t>
      </w:r>
      <w:r w:rsidR="00BE609E" w:rsidRPr="00A87D65">
        <w:rPr>
          <w:rFonts w:ascii="Arial" w:hAnsi="Arial" w:cs="Arial"/>
        </w:rPr>
        <w:t xml:space="preserve">; </w:t>
      </w:r>
      <w:r w:rsidR="00BE609E" w:rsidRPr="00BD4378">
        <w:rPr>
          <w:rFonts w:ascii="Arial" w:hAnsi="Arial" w:cs="Arial"/>
          <w:b/>
          <w:bCs/>
        </w:rPr>
        <w:t xml:space="preserve">ITEM 08 </w:t>
      </w:r>
      <w:r w:rsidR="00BE609E">
        <w:rPr>
          <w:rFonts w:ascii="Arial" w:hAnsi="Arial" w:cs="Arial"/>
          <w:b/>
          <w:bCs/>
        </w:rPr>
        <w:t>–</w:t>
      </w:r>
      <w:r w:rsidR="00BE609E" w:rsidRPr="00BD4378">
        <w:rPr>
          <w:rFonts w:ascii="Arial" w:hAnsi="Arial" w:cs="Arial"/>
        </w:rPr>
        <w:t xml:space="preserve"> </w:t>
      </w:r>
      <w:r w:rsidR="00BE609E">
        <w:rPr>
          <w:rFonts w:ascii="Arial" w:hAnsi="Arial" w:cs="Arial"/>
        </w:rPr>
        <w:t>20 caixas com 100 unidades de l</w:t>
      </w:r>
      <w:r w:rsidR="00BE609E" w:rsidRPr="00BD4378">
        <w:rPr>
          <w:rFonts w:ascii="Arial" w:hAnsi="Arial" w:cs="Arial"/>
        </w:rPr>
        <w:t>uva</w:t>
      </w:r>
      <w:r w:rsidR="00BE609E">
        <w:rPr>
          <w:rFonts w:ascii="Arial" w:hAnsi="Arial" w:cs="Arial"/>
        </w:rPr>
        <w:t>s</w:t>
      </w:r>
      <w:r w:rsidR="00BE609E" w:rsidRPr="00BD4378">
        <w:rPr>
          <w:rFonts w:ascii="Arial" w:hAnsi="Arial" w:cs="Arial"/>
        </w:rPr>
        <w:t xml:space="preserve"> descartáve</w:t>
      </w:r>
      <w:r w:rsidR="00BE609E">
        <w:rPr>
          <w:rFonts w:ascii="Arial" w:hAnsi="Arial" w:cs="Arial"/>
        </w:rPr>
        <w:t>is</w:t>
      </w:r>
      <w:r w:rsidR="00BE609E" w:rsidRPr="00BD4378">
        <w:rPr>
          <w:rFonts w:ascii="Arial" w:hAnsi="Arial" w:cs="Arial"/>
        </w:rPr>
        <w:t xml:space="preserve"> de látex, ambidestras, com pó, cor branca, validade maior que 1 (um) ano, uso não médico, caixa com 100 unidades cada – tamanho P</w:t>
      </w:r>
      <w:r w:rsidR="00BE609E">
        <w:rPr>
          <w:rFonts w:ascii="Arial" w:hAnsi="Arial" w:cs="Arial"/>
          <w:b/>
          <w:bCs/>
        </w:rPr>
        <w:t xml:space="preserve">; </w:t>
      </w:r>
      <w:r w:rsidR="00BE609E" w:rsidRPr="00A87D65">
        <w:rPr>
          <w:rStyle w:val="Forte"/>
          <w:rFonts w:ascii="Arial" w:hAnsi="Arial" w:cs="Arial"/>
        </w:rPr>
        <w:t>ITEM 0</w:t>
      </w:r>
      <w:r w:rsidR="00BE609E">
        <w:rPr>
          <w:rStyle w:val="Forte"/>
          <w:rFonts w:ascii="Arial" w:hAnsi="Arial" w:cs="Arial"/>
        </w:rPr>
        <w:t>9</w:t>
      </w:r>
      <w:r w:rsidR="00BE609E" w:rsidRPr="00A87D65">
        <w:rPr>
          <w:rFonts w:ascii="Arial" w:hAnsi="Arial" w:cs="Arial"/>
        </w:rPr>
        <w:t xml:space="preserve"> – 10 caixas com 100 unidades cada de luvas descartáveis de látex, ambidestras, com pó, cor branca, validade superior a 1 (um) ano, uso não médico, tamanho G; </w:t>
      </w:r>
      <w:r w:rsidR="00BE609E" w:rsidRPr="00A87D65">
        <w:rPr>
          <w:rStyle w:val="Forte"/>
          <w:rFonts w:ascii="Arial" w:hAnsi="Arial" w:cs="Arial"/>
        </w:rPr>
        <w:t xml:space="preserve">ITEM </w:t>
      </w:r>
      <w:r w:rsidR="00BE609E">
        <w:rPr>
          <w:rStyle w:val="Forte"/>
          <w:rFonts w:ascii="Arial" w:hAnsi="Arial" w:cs="Arial"/>
        </w:rPr>
        <w:t>10</w:t>
      </w:r>
      <w:r w:rsidR="00BE609E" w:rsidRPr="00A87D65">
        <w:rPr>
          <w:rFonts w:ascii="Arial" w:hAnsi="Arial" w:cs="Arial"/>
        </w:rPr>
        <w:t xml:space="preserve"> – 05 unidades de balde plástico com alça em alumínio, capacidade de 15 litros; </w:t>
      </w:r>
      <w:r w:rsidR="00BE609E" w:rsidRPr="00A87D65">
        <w:rPr>
          <w:rStyle w:val="Forte"/>
          <w:rFonts w:ascii="Arial" w:hAnsi="Arial" w:cs="Arial"/>
        </w:rPr>
        <w:t>ITEM 1</w:t>
      </w:r>
      <w:r w:rsidR="00BE609E">
        <w:rPr>
          <w:rStyle w:val="Forte"/>
          <w:rFonts w:ascii="Arial" w:hAnsi="Arial" w:cs="Arial"/>
        </w:rPr>
        <w:t>1</w:t>
      </w:r>
      <w:r w:rsidR="00BE609E" w:rsidRPr="00A87D65">
        <w:rPr>
          <w:rFonts w:ascii="Arial" w:hAnsi="Arial" w:cs="Arial"/>
        </w:rPr>
        <w:t xml:space="preserve"> – 02 unidades de pá para lixo, cabo longo, em plástico; </w:t>
      </w:r>
      <w:r w:rsidR="00BE609E" w:rsidRPr="00A87D65">
        <w:rPr>
          <w:rStyle w:val="Forte"/>
          <w:rFonts w:ascii="Arial" w:hAnsi="Arial" w:cs="Arial"/>
        </w:rPr>
        <w:t>ITEM 1</w:t>
      </w:r>
      <w:r w:rsidR="00BE609E">
        <w:rPr>
          <w:rStyle w:val="Forte"/>
          <w:rFonts w:ascii="Arial" w:hAnsi="Arial" w:cs="Arial"/>
        </w:rPr>
        <w:t>2</w:t>
      </w:r>
      <w:r w:rsidR="00BE609E" w:rsidRPr="00A87D65">
        <w:rPr>
          <w:rFonts w:ascii="Arial" w:hAnsi="Arial" w:cs="Arial"/>
        </w:rPr>
        <w:t xml:space="preserve"> – 10 unidades de rodo de alumínio 35 cm, com borracha dupla e cabo; </w:t>
      </w:r>
      <w:r w:rsidR="00BE609E" w:rsidRPr="00A87D65">
        <w:rPr>
          <w:rStyle w:val="Forte"/>
          <w:rFonts w:ascii="Arial" w:hAnsi="Arial" w:cs="Arial"/>
        </w:rPr>
        <w:t>ITEM 1</w:t>
      </w:r>
      <w:r w:rsidR="00BE609E">
        <w:rPr>
          <w:rStyle w:val="Forte"/>
          <w:rFonts w:ascii="Arial" w:hAnsi="Arial" w:cs="Arial"/>
        </w:rPr>
        <w:t>3</w:t>
      </w:r>
      <w:r w:rsidR="00BE609E" w:rsidRPr="00A87D65">
        <w:rPr>
          <w:rFonts w:ascii="Arial" w:hAnsi="Arial" w:cs="Arial"/>
        </w:rPr>
        <w:t xml:space="preserve"> – 06 unidades de rodo de alumínio 60 cm, com borracha dupla e cabo; </w:t>
      </w:r>
      <w:r w:rsidR="00BE609E" w:rsidRPr="00A87D65">
        <w:rPr>
          <w:rStyle w:val="Forte"/>
          <w:rFonts w:ascii="Arial" w:hAnsi="Arial" w:cs="Arial"/>
        </w:rPr>
        <w:t>ITEM 1</w:t>
      </w:r>
      <w:r w:rsidR="00BE609E">
        <w:rPr>
          <w:rStyle w:val="Forte"/>
          <w:rFonts w:ascii="Arial" w:hAnsi="Arial" w:cs="Arial"/>
        </w:rPr>
        <w:t>4</w:t>
      </w:r>
      <w:r w:rsidR="00BE609E" w:rsidRPr="00A87D65">
        <w:rPr>
          <w:rFonts w:ascii="Arial" w:hAnsi="Arial" w:cs="Arial"/>
        </w:rPr>
        <w:t xml:space="preserve"> – 20 unidades de rodo lava piso e azulejo, com espuma e fibra abrasiva, com cabo; </w:t>
      </w:r>
      <w:r w:rsidR="00BE609E" w:rsidRPr="00A87D65">
        <w:rPr>
          <w:rStyle w:val="Forte"/>
          <w:rFonts w:ascii="Arial" w:hAnsi="Arial" w:cs="Arial"/>
        </w:rPr>
        <w:t>ITEM 1</w:t>
      </w:r>
      <w:r w:rsidR="00BE609E">
        <w:rPr>
          <w:rStyle w:val="Forte"/>
          <w:rFonts w:ascii="Arial" w:hAnsi="Arial" w:cs="Arial"/>
        </w:rPr>
        <w:t>5</w:t>
      </w:r>
      <w:r w:rsidR="00BE609E" w:rsidRPr="00A87D65">
        <w:rPr>
          <w:rFonts w:ascii="Arial" w:hAnsi="Arial" w:cs="Arial"/>
        </w:rPr>
        <w:t xml:space="preserve"> – 05 unidades de rodo para passar cera, com cabo; </w:t>
      </w:r>
      <w:r w:rsidR="00BE609E" w:rsidRPr="00A87D65">
        <w:rPr>
          <w:rStyle w:val="Forte"/>
          <w:rFonts w:ascii="Arial" w:hAnsi="Arial" w:cs="Arial"/>
        </w:rPr>
        <w:t>ITEM 1</w:t>
      </w:r>
      <w:r w:rsidR="00BE609E">
        <w:rPr>
          <w:rStyle w:val="Forte"/>
          <w:rFonts w:ascii="Arial" w:hAnsi="Arial" w:cs="Arial"/>
        </w:rPr>
        <w:t>6</w:t>
      </w:r>
      <w:r w:rsidR="00BE609E" w:rsidRPr="00A87D65">
        <w:rPr>
          <w:rFonts w:ascii="Arial" w:hAnsi="Arial" w:cs="Arial"/>
        </w:rPr>
        <w:t xml:space="preserve"> – 10 unidades de rodo de plástico 40 cm, com cabo; </w:t>
      </w:r>
      <w:r w:rsidR="00BE609E" w:rsidRPr="00A87D65">
        <w:rPr>
          <w:rStyle w:val="Forte"/>
          <w:rFonts w:ascii="Arial" w:hAnsi="Arial" w:cs="Arial"/>
        </w:rPr>
        <w:t>ITEM 1</w:t>
      </w:r>
      <w:r w:rsidR="00BE609E">
        <w:rPr>
          <w:rStyle w:val="Forte"/>
          <w:rFonts w:ascii="Arial" w:hAnsi="Arial" w:cs="Arial"/>
        </w:rPr>
        <w:t>7</w:t>
      </w:r>
      <w:r w:rsidR="00BE609E" w:rsidRPr="00A87D65">
        <w:rPr>
          <w:rFonts w:ascii="Arial" w:hAnsi="Arial" w:cs="Arial"/>
        </w:rPr>
        <w:t xml:space="preserve"> – 05 unidades de escova para lavar roupas, com cerdas de polipropileno; </w:t>
      </w:r>
      <w:r w:rsidR="00BE609E" w:rsidRPr="00A87D65">
        <w:rPr>
          <w:rStyle w:val="Forte"/>
          <w:rFonts w:ascii="Arial" w:hAnsi="Arial" w:cs="Arial"/>
        </w:rPr>
        <w:t>ITEM 1</w:t>
      </w:r>
      <w:r w:rsidR="00BE609E">
        <w:rPr>
          <w:rStyle w:val="Forte"/>
          <w:rFonts w:ascii="Arial" w:hAnsi="Arial" w:cs="Arial"/>
        </w:rPr>
        <w:t>8</w:t>
      </w:r>
      <w:r w:rsidR="00BE609E" w:rsidRPr="00A87D65">
        <w:rPr>
          <w:rFonts w:ascii="Arial" w:hAnsi="Arial" w:cs="Arial"/>
        </w:rPr>
        <w:t xml:space="preserve"> – 05 unidades de escova sanitária, com cabo plástico; </w:t>
      </w:r>
      <w:r w:rsidR="00BE609E" w:rsidRPr="00A87D65">
        <w:rPr>
          <w:rStyle w:val="Forte"/>
          <w:rFonts w:ascii="Arial" w:hAnsi="Arial" w:cs="Arial"/>
        </w:rPr>
        <w:t>ITEM 1</w:t>
      </w:r>
      <w:r w:rsidR="00BE609E">
        <w:rPr>
          <w:rStyle w:val="Forte"/>
          <w:rFonts w:ascii="Arial" w:hAnsi="Arial" w:cs="Arial"/>
        </w:rPr>
        <w:t>9</w:t>
      </w:r>
      <w:r w:rsidR="00BE609E" w:rsidRPr="00A87D65">
        <w:rPr>
          <w:rFonts w:ascii="Arial" w:hAnsi="Arial" w:cs="Arial"/>
        </w:rPr>
        <w:t xml:space="preserve"> – 20 unidades de vassoura de nylon para piso liso, com cabo; </w:t>
      </w:r>
      <w:r w:rsidR="00BE609E" w:rsidRPr="00A87D65">
        <w:rPr>
          <w:rStyle w:val="Forte"/>
          <w:rFonts w:ascii="Arial" w:hAnsi="Arial" w:cs="Arial"/>
        </w:rPr>
        <w:t xml:space="preserve">ITEM </w:t>
      </w:r>
      <w:r w:rsidR="00BE609E">
        <w:rPr>
          <w:rStyle w:val="Forte"/>
          <w:rFonts w:ascii="Arial" w:hAnsi="Arial" w:cs="Arial"/>
        </w:rPr>
        <w:t>20</w:t>
      </w:r>
      <w:r w:rsidR="00BE609E" w:rsidRPr="00A87D65">
        <w:rPr>
          <w:rFonts w:ascii="Arial" w:hAnsi="Arial" w:cs="Arial"/>
        </w:rPr>
        <w:t xml:space="preserve"> – 05 unidades de vassoura piaçava, com cabo; </w:t>
      </w:r>
      <w:r w:rsidR="00BE609E" w:rsidRPr="00BD4378">
        <w:rPr>
          <w:rFonts w:ascii="Arial" w:hAnsi="Arial" w:cs="Arial"/>
          <w:b/>
          <w:bCs/>
          <w:color w:val="000000"/>
        </w:rPr>
        <w:t xml:space="preserve">ITEM 21 </w:t>
      </w:r>
      <w:r w:rsidR="00BE609E">
        <w:rPr>
          <w:rFonts w:ascii="Arial" w:hAnsi="Arial" w:cs="Arial"/>
          <w:b/>
          <w:bCs/>
          <w:color w:val="000000"/>
        </w:rPr>
        <w:t>–</w:t>
      </w:r>
      <w:r w:rsidR="00BE609E">
        <w:rPr>
          <w:rFonts w:ascii="Arial" w:hAnsi="Arial" w:cs="Arial"/>
          <w:color w:val="000000"/>
        </w:rPr>
        <w:t xml:space="preserve"> 05 unidades de v</w:t>
      </w:r>
      <w:r w:rsidR="00BE609E" w:rsidRPr="002957AD">
        <w:rPr>
          <w:rFonts w:ascii="Arial" w:hAnsi="Arial" w:cs="Arial"/>
          <w:color w:val="000000"/>
        </w:rPr>
        <w:t>assoura</w:t>
      </w:r>
      <w:r w:rsidR="00BE609E">
        <w:rPr>
          <w:rFonts w:ascii="Arial" w:hAnsi="Arial" w:cs="Arial"/>
          <w:color w:val="000000"/>
        </w:rPr>
        <w:t>s</w:t>
      </w:r>
      <w:r w:rsidR="00BE609E" w:rsidRPr="002957AD">
        <w:rPr>
          <w:rFonts w:ascii="Arial" w:hAnsi="Arial" w:cs="Arial"/>
          <w:color w:val="000000"/>
        </w:rPr>
        <w:t xml:space="preserve"> de pelo, com cabo.</w:t>
      </w:r>
      <w:r w:rsidR="00BE609E">
        <w:rPr>
          <w:rFonts w:ascii="Arial" w:hAnsi="Arial" w:cs="Arial"/>
          <w:color w:val="000000"/>
        </w:rPr>
        <w:t xml:space="preserve"> </w:t>
      </w:r>
      <w:r w:rsidR="00BE609E" w:rsidRPr="00A87D65">
        <w:rPr>
          <w:rStyle w:val="Forte"/>
          <w:rFonts w:ascii="Arial" w:hAnsi="Arial" w:cs="Arial"/>
        </w:rPr>
        <w:t>ITEM 2</w:t>
      </w:r>
      <w:r w:rsidR="00BE609E">
        <w:rPr>
          <w:rStyle w:val="Forte"/>
          <w:rFonts w:ascii="Arial" w:hAnsi="Arial" w:cs="Arial"/>
        </w:rPr>
        <w:t>2</w:t>
      </w:r>
      <w:r w:rsidR="00BE609E" w:rsidRPr="00A87D65">
        <w:rPr>
          <w:rFonts w:ascii="Arial" w:hAnsi="Arial" w:cs="Arial"/>
        </w:rPr>
        <w:t xml:space="preserve"> – 100 unidades de flanela, coloração laranja, dimensões aproximadas de 36 x 56 cm, mínimo de 90% algodão; </w:t>
      </w:r>
      <w:r w:rsidR="00BE609E" w:rsidRPr="00A87D65">
        <w:rPr>
          <w:rStyle w:val="Forte"/>
          <w:rFonts w:ascii="Arial" w:hAnsi="Arial" w:cs="Arial"/>
        </w:rPr>
        <w:t>ITEM 2</w:t>
      </w:r>
      <w:r w:rsidR="00BE609E">
        <w:rPr>
          <w:rStyle w:val="Forte"/>
          <w:rFonts w:ascii="Arial" w:hAnsi="Arial" w:cs="Arial"/>
        </w:rPr>
        <w:t>3</w:t>
      </w:r>
      <w:r w:rsidR="00BE609E" w:rsidRPr="00A87D65">
        <w:rPr>
          <w:rFonts w:ascii="Arial" w:hAnsi="Arial" w:cs="Arial"/>
        </w:rPr>
        <w:t xml:space="preserve"> – 50 pacotes contendo 5 unidades cada de pano limpa-tudo, dimensões aproximadas de 33 x 60 cm; </w:t>
      </w:r>
      <w:r w:rsidR="00BE609E" w:rsidRPr="00A87D65">
        <w:rPr>
          <w:rStyle w:val="Forte"/>
          <w:rFonts w:ascii="Arial" w:hAnsi="Arial" w:cs="Arial"/>
        </w:rPr>
        <w:t>ITEM 2</w:t>
      </w:r>
      <w:r w:rsidR="00BE609E">
        <w:rPr>
          <w:rStyle w:val="Forte"/>
          <w:rFonts w:ascii="Arial" w:hAnsi="Arial" w:cs="Arial"/>
        </w:rPr>
        <w:t>4</w:t>
      </w:r>
      <w:r w:rsidR="00BE609E" w:rsidRPr="00A87D65">
        <w:rPr>
          <w:rFonts w:ascii="Arial" w:hAnsi="Arial" w:cs="Arial"/>
        </w:rPr>
        <w:t xml:space="preserve"> – 250 unidades de saco tradicional de algodão (pano de chão), alvejado, dimensões 50 x 80 cm, 100% algodão; </w:t>
      </w:r>
      <w:r w:rsidR="00BE609E" w:rsidRPr="00A87D65">
        <w:rPr>
          <w:rStyle w:val="Forte"/>
          <w:rFonts w:ascii="Arial" w:hAnsi="Arial" w:cs="Arial"/>
        </w:rPr>
        <w:t>ITEM 2</w:t>
      </w:r>
      <w:r w:rsidR="00BE609E">
        <w:rPr>
          <w:rStyle w:val="Forte"/>
          <w:rFonts w:ascii="Arial" w:hAnsi="Arial" w:cs="Arial"/>
        </w:rPr>
        <w:t>5</w:t>
      </w:r>
      <w:r w:rsidR="00BE609E" w:rsidRPr="00A87D65">
        <w:rPr>
          <w:rFonts w:ascii="Arial" w:hAnsi="Arial" w:cs="Arial"/>
        </w:rPr>
        <w:t xml:space="preserve"> – 15 unidades de cesto de lixo de plástico telado, altura aproximada de 28 cm; </w:t>
      </w:r>
      <w:r w:rsidR="00BE609E" w:rsidRPr="00A87D65">
        <w:rPr>
          <w:rStyle w:val="Forte"/>
          <w:rFonts w:ascii="Arial" w:hAnsi="Arial" w:cs="Arial"/>
        </w:rPr>
        <w:t>ITEM 2</w:t>
      </w:r>
      <w:r w:rsidR="00BE609E">
        <w:rPr>
          <w:rStyle w:val="Forte"/>
          <w:rFonts w:ascii="Arial" w:hAnsi="Arial" w:cs="Arial"/>
        </w:rPr>
        <w:t>6</w:t>
      </w:r>
      <w:r w:rsidR="00BE609E" w:rsidRPr="00A87D65">
        <w:rPr>
          <w:rFonts w:ascii="Arial" w:hAnsi="Arial" w:cs="Arial"/>
        </w:rPr>
        <w:t xml:space="preserve"> – 05 unidades de cesto de lixo plástico, capacidade de 60 litros, com pedal e tampa; </w:t>
      </w:r>
      <w:r w:rsidR="00BE609E" w:rsidRPr="00A87D65">
        <w:rPr>
          <w:rStyle w:val="Forte"/>
          <w:rFonts w:ascii="Arial" w:hAnsi="Arial" w:cs="Arial"/>
        </w:rPr>
        <w:t>ITEM 2</w:t>
      </w:r>
      <w:r w:rsidR="00BE609E">
        <w:rPr>
          <w:rStyle w:val="Forte"/>
          <w:rFonts w:ascii="Arial" w:hAnsi="Arial" w:cs="Arial"/>
        </w:rPr>
        <w:t>7</w:t>
      </w:r>
      <w:r w:rsidR="00BE609E" w:rsidRPr="00A87D65">
        <w:rPr>
          <w:rFonts w:ascii="Arial" w:hAnsi="Arial" w:cs="Arial"/>
        </w:rPr>
        <w:t xml:space="preserve"> – 25 pacotes contendo 100 unidades de sacos plásticos para lixo, capacidade de 30 litros; </w:t>
      </w:r>
      <w:r w:rsidR="00BE609E" w:rsidRPr="00A87D65">
        <w:rPr>
          <w:rStyle w:val="Forte"/>
          <w:rFonts w:ascii="Arial" w:hAnsi="Arial" w:cs="Arial"/>
        </w:rPr>
        <w:t>ITEM 2</w:t>
      </w:r>
      <w:r w:rsidR="00BE609E">
        <w:rPr>
          <w:rStyle w:val="Forte"/>
          <w:rFonts w:ascii="Arial" w:hAnsi="Arial" w:cs="Arial"/>
        </w:rPr>
        <w:t>8</w:t>
      </w:r>
      <w:r w:rsidR="00BE609E" w:rsidRPr="00A87D65">
        <w:rPr>
          <w:rFonts w:ascii="Arial" w:hAnsi="Arial" w:cs="Arial"/>
        </w:rPr>
        <w:t xml:space="preserve"> – 150 pacotes contendo 100 unidades de sacos plásticos reforçados, pretos, para lixo, capacidade de 100 litros; </w:t>
      </w:r>
      <w:r w:rsidR="00BE609E" w:rsidRPr="00A87D65">
        <w:rPr>
          <w:rStyle w:val="Forte"/>
          <w:rFonts w:ascii="Arial" w:hAnsi="Arial" w:cs="Arial"/>
        </w:rPr>
        <w:t>ITEM 2</w:t>
      </w:r>
      <w:r w:rsidR="00BE609E">
        <w:rPr>
          <w:rStyle w:val="Forte"/>
          <w:rFonts w:ascii="Arial" w:hAnsi="Arial" w:cs="Arial"/>
        </w:rPr>
        <w:t>9</w:t>
      </w:r>
      <w:r w:rsidR="00BE609E" w:rsidRPr="00A87D65">
        <w:rPr>
          <w:rFonts w:ascii="Arial" w:hAnsi="Arial" w:cs="Arial"/>
        </w:rPr>
        <w:t xml:space="preserve"> – 15 bisnagas de adesivo instantâneo universal, com 100g cada; </w:t>
      </w:r>
      <w:r w:rsidR="00BE609E" w:rsidRPr="00A87D65">
        <w:rPr>
          <w:rStyle w:val="Forte"/>
          <w:rFonts w:ascii="Arial" w:hAnsi="Arial" w:cs="Arial"/>
        </w:rPr>
        <w:t xml:space="preserve">ITEM </w:t>
      </w:r>
      <w:r w:rsidR="00BE609E">
        <w:rPr>
          <w:rStyle w:val="Forte"/>
          <w:rFonts w:ascii="Arial" w:hAnsi="Arial" w:cs="Arial"/>
        </w:rPr>
        <w:t>30</w:t>
      </w:r>
      <w:r w:rsidR="00BE609E" w:rsidRPr="00A87D65">
        <w:rPr>
          <w:rFonts w:ascii="Arial" w:hAnsi="Arial" w:cs="Arial"/>
        </w:rPr>
        <w:t xml:space="preserve"> – 200 baldes de lenços umedecidos, acondicionados em balde com no mínimo 400 unidades cada. </w:t>
      </w:r>
    </w:p>
    <w:p w14:paraId="0D26FA91" w14:textId="697A0D32" w:rsidR="00743D82" w:rsidRDefault="00743D82" w:rsidP="00743D82">
      <w:pPr>
        <w:pStyle w:val="Nivel01Titulo"/>
        <w:numPr>
          <w:ilvl w:val="0"/>
          <w:numId w:val="0"/>
        </w:numPr>
        <w:tabs>
          <w:tab w:val="clear" w:pos="567"/>
          <w:tab w:val="left" w:pos="0"/>
        </w:tabs>
        <w:autoSpaceDE w:val="0"/>
        <w:autoSpaceDN w:val="0"/>
        <w:adjustRightInd w:val="0"/>
        <w:spacing w:line="360" w:lineRule="auto"/>
        <w:rPr>
          <w:color w:val="auto"/>
          <w:sz w:val="24"/>
          <w:szCs w:val="24"/>
        </w:rPr>
      </w:pPr>
      <w:r>
        <w:rPr>
          <w:rFonts w:eastAsia="Times New Roman"/>
          <w:color w:val="auto"/>
          <w:sz w:val="24"/>
          <w:szCs w:val="24"/>
        </w:rPr>
        <w:lastRenderedPageBreak/>
        <w:t>1</w:t>
      </w:r>
      <w:r w:rsidRPr="00743D82">
        <w:rPr>
          <w:rFonts w:eastAsia="Times New Roman"/>
          <w:color w:val="auto"/>
          <w:sz w:val="24"/>
          <w:szCs w:val="24"/>
        </w:rPr>
        <w:t xml:space="preserve">.2 </w:t>
      </w:r>
      <w:r w:rsidRPr="00743D82">
        <w:rPr>
          <w:color w:val="auto"/>
          <w:sz w:val="24"/>
          <w:szCs w:val="24"/>
        </w:rPr>
        <w:t>Do quantitativo e do valor global estimado para 12 (doze) meses e 60 (sessenta) meses:</w:t>
      </w:r>
    </w:p>
    <w:p w14:paraId="0AC998E4" w14:textId="77777777" w:rsidR="00816A85" w:rsidRPr="00816A85" w:rsidRDefault="00816A85" w:rsidP="00816A85"/>
    <w:p w14:paraId="06FA51EA" w14:textId="77777777" w:rsidR="00AD0186"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t>1</w:t>
      </w:r>
      <w:r w:rsidR="00743D82" w:rsidRPr="00743D82">
        <w:rPr>
          <w:color w:val="000000" w:themeColor="text1"/>
          <w:sz w:val="24"/>
          <w:szCs w:val="24"/>
        </w:rPr>
        <w:t xml:space="preserve">.3 </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AD0186" w:rsidRPr="00CF5D94" w14:paraId="462CBE04" w14:textId="77777777" w:rsidTr="00AD5C87">
        <w:trPr>
          <w:trHeight w:val="744"/>
          <w:jc w:val="center"/>
        </w:trPr>
        <w:tc>
          <w:tcPr>
            <w:tcW w:w="1257" w:type="dxa"/>
            <w:hideMark/>
          </w:tcPr>
          <w:p w14:paraId="4C253F1F" w14:textId="77777777" w:rsidR="00AD0186" w:rsidRPr="002957AD" w:rsidRDefault="00AD0186" w:rsidP="00AD5C87">
            <w:pPr>
              <w:rPr>
                <w:rFonts w:ascii="Arial" w:hAnsi="Arial" w:cs="Arial"/>
                <w:b/>
                <w:bCs/>
                <w:color w:val="000000"/>
              </w:rPr>
            </w:pPr>
            <w:r>
              <w:rPr>
                <w:rFonts w:ascii="Arial" w:hAnsi="Arial" w:cs="Arial"/>
                <w:b/>
                <w:bCs/>
                <w:color w:val="000000"/>
              </w:rPr>
              <w:t>GRUPOS</w:t>
            </w:r>
          </w:p>
        </w:tc>
        <w:tc>
          <w:tcPr>
            <w:tcW w:w="2108" w:type="dxa"/>
            <w:hideMark/>
          </w:tcPr>
          <w:p w14:paraId="4BF35C2E"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52243B55"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VALOR UNIT.</w:t>
            </w:r>
          </w:p>
        </w:tc>
        <w:tc>
          <w:tcPr>
            <w:tcW w:w="1470" w:type="dxa"/>
            <w:hideMark/>
          </w:tcPr>
          <w:p w14:paraId="530517ED" w14:textId="77777777" w:rsidR="00AD0186" w:rsidRDefault="00AD0186" w:rsidP="00AD5C87">
            <w:pPr>
              <w:jc w:val="center"/>
              <w:rPr>
                <w:rFonts w:ascii="Arial" w:hAnsi="Arial" w:cs="Arial"/>
                <w:b/>
                <w:bCs/>
                <w:color w:val="000000"/>
              </w:rPr>
            </w:pPr>
            <w:r w:rsidRPr="002957AD">
              <w:rPr>
                <w:rFonts w:ascii="Arial" w:hAnsi="Arial" w:cs="Arial"/>
                <w:b/>
                <w:bCs/>
                <w:color w:val="000000"/>
              </w:rPr>
              <w:t>QUANT.</w:t>
            </w:r>
          </w:p>
          <w:p w14:paraId="0573B618" w14:textId="77777777" w:rsidR="00AD0186" w:rsidRPr="002957AD" w:rsidRDefault="00AD0186"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431D65C6" w14:textId="77777777" w:rsidR="00AD0186" w:rsidRDefault="00AD0186"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59D63977" w14:textId="77777777" w:rsidR="00AD0186" w:rsidRPr="002957AD" w:rsidRDefault="00AD0186" w:rsidP="00AD5C87">
            <w:pPr>
              <w:jc w:val="center"/>
              <w:rPr>
                <w:rFonts w:ascii="Arial" w:hAnsi="Arial" w:cs="Arial"/>
                <w:b/>
                <w:bCs/>
                <w:color w:val="000000"/>
              </w:rPr>
            </w:pPr>
            <w:r>
              <w:rPr>
                <w:rFonts w:ascii="Arial" w:hAnsi="Arial" w:cs="Arial"/>
                <w:b/>
                <w:bCs/>
                <w:color w:val="000000"/>
              </w:rPr>
              <w:t>PARA 12 MESES</w:t>
            </w:r>
          </w:p>
        </w:tc>
        <w:tc>
          <w:tcPr>
            <w:tcW w:w="1483" w:type="dxa"/>
          </w:tcPr>
          <w:p w14:paraId="0A677096" w14:textId="77777777" w:rsidR="00AD0186" w:rsidRDefault="00AD0186" w:rsidP="00AD5C87">
            <w:pPr>
              <w:jc w:val="center"/>
              <w:rPr>
                <w:rFonts w:ascii="Arial" w:hAnsi="Arial" w:cs="Arial"/>
                <w:b/>
                <w:bCs/>
                <w:color w:val="000000"/>
              </w:rPr>
            </w:pPr>
            <w:r w:rsidRPr="002957AD">
              <w:rPr>
                <w:rFonts w:ascii="Arial" w:hAnsi="Arial" w:cs="Arial"/>
                <w:b/>
                <w:bCs/>
                <w:color w:val="000000"/>
              </w:rPr>
              <w:t>QUANT.</w:t>
            </w:r>
          </w:p>
          <w:p w14:paraId="3D56E29D" w14:textId="77777777" w:rsidR="00AD0186" w:rsidRPr="002957AD" w:rsidRDefault="00AD0186"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49407CBF" w14:textId="77777777" w:rsidR="00AD0186" w:rsidRDefault="00AD0186"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49FE91D0" w14:textId="77777777" w:rsidR="00AD0186" w:rsidRPr="002957AD" w:rsidRDefault="00AD0186" w:rsidP="00AD5C87">
            <w:pPr>
              <w:jc w:val="center"/>
              <w:rPr>
                <w:rFonts w:ascii="Arial" w:hAnsi="Arial" w:cs="Arial"/>
                <w:b/>
                <w:bCs/>
                <w:color w:val="000000"/>
              </w:rPr>
            </w:pPr>
            <w:r>
              <w:rPr>
                <w:rFonts w:ascii="Arial" w:hAnsi="Arial" w:cs="Arial"/>
                <w:b/>
                <w:bCs/>
                <w:color w:val="000000"/>
              </w:rPr>
              <w:t>PARA 60 MESES</w:t>
            </w:r>
          </w:p>
        </w:tc>
      </w:tr>
      <w:tr w:rsidR="00AD0186" w:rsidRPr="00CF5D94" w14:paraId="25E21566" w14:textId="77777777" w:rsidTr="00AD5C87">
        <w:trPr>
          <w:trHeight w:val="1725"/>
          <w:jc w:val="center"/>
        </w:trPr>
        <w:tc>
          <w:tcPr>
            <w:tcW w:w="1257" w:type="dxa"/>
            <w:vMerge w:val="restart"/>
          </w:tcPr>
          <w:p w14:paraId="3D82770B"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w:t>
            </w:r>
          </w:p>
          <w:p w14:paraId="511DC7CC" w14:textId="77777777" w:rsidR="00AD0186" w:rsidRPr="002957AD" w:rsidRDefault="00AD0186" w:rsidP="00AD5C87">
            <w:pPr>
              <w:jc w:val="center"/>
              <w:rPr>
                <w:rFonts w:ascii="Arial" w:hAnsi="Arial" w:cs="Arial"/>
                <w:color w:val="000000"/>
              </w:rPr>
            </w:pPr>
            <w:r w:rsidRPr="002957AD">
              <w:rPr>
                <w:rFonts w:ascii="Arial" w:hAnsi="Arial" w:cs="Arial"/>
                <w:b/>
                <w:bCs/>
                <w:color w:val="000000"/>
              </w:rPr>
              <w:t>01</w:t>
            </w:r>
          </w:p>
        </w:tc>
        <w:tc>
          <w:tcPr>
            <w:tcW w:w="2108" w:type="dxa"/>
            <w:vMerge w:val="restart"/>
          </w:tcPr>
          <w:p w14:paraId="7E86BF0A"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Papel higiênico de alta qualidade, composto 100% de fibras virgens, apresentando folha dupla, picotado, somente na cor branca, rolo medindo 30m x 10cm, embalagem com visibilidade do produto, acondicionado em fardos.</w:t>
            </w:r>
          </w:p>
        </w:tc>
        <w:tc>
          <w:tcPr>
            <w:tcW w:w="1336" w:type="dxa"/>
            <w:vMerge w:val="restart"/>
          </w:tcPr>
          <w:p w14:paraId="125BCBFC" w14:textId="77777777" w:rsidR="00AD0186" w:rsidRPr="002957AD" w:rsidRDefault="00AD0186" w:rsidP="00AD5C87">
            <w:pPr>
              <w:jc w:val="center"/>
              <w:rPr>
                <w:rFonts w:ascii="Arial" w:hAnsi="Arial" w:cs="Arial"/>
                <w:color w:val="000000"/>
              </w:rPr>
            </w:pPr>
          </w:p>
        </w:tc>
        <w:tc>
          <w:tcPr>
            <w:tcW w:w="1470" w:type="dxa"/>
          </w:tcPr>
          <w:p w14:paraId="66AD4502" w14:textId="77777777" w:rsidR="00AD0186" w:rsidRPr="002957AD" w:rsidRDefault="00AD0186" w:rsidP="00AD5C87">
            <w:pPr>
              <w:jc w:val="center"/>
              <w:rPr>
                <w:rFonts w:ascii="Arial" w:hAnsi="Arial" w:cs="Arial"/>
                <w:color w:val="000000"/>
              </w:rPr>
            </w:pPr>
            <w:r w:rsidRPr="002957AD">
              <w:rPr>
                <w:rFonts w:ascii="Arial" w:hAnsi="Arial" w:cs="Arial"/>
                <w:color w:val="000000"/>
              </w:rPr>
              <w:t>1200 Pacotes c/ 4 rolos</w:t>
            </w:r>
          </w:p>
        </w:tc>
        <w:tc>
          <w:tcPr>
            <w:tcW w:w="1483" w:type="dxa"/>
            <w:vMerge w:val="restart"/>
          </w:tcPr>
          <w:p w14:paraId="203D3BFD" w14:textId="77777777" w:rsidR="00AD0186" w:rsidRPr="002957AD" w:rsidRDefault="00AD0186" w:rsidP="00AD5C87">
            <w:pPr>
              <w:jc w:val="center"/>
              <w:rPr>
                <w:rFonts w:ascii="Arial" w:hAnsi="Arial" w:cs="Arial"/>
                <w:color w:val="000000"/>
              </w:rPr>
            </w:pPr>
          </w:p>
        </w:tc>
        <w:tc>
          <w:tcPr>
            <w:tcW w:w="1483" w:type="dxa"/>
            <w:vMerge w:val="restart"/>
          </w:tcPr>
          <w:p w14:paraId="68331FB7" w14:textId="77777777" w:rsidR="00AD0186" w:rsidRPr="002957AD" w:rsidRDefault="00AD0186"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vMerge w:val="restart"/>
          </w:tcPr>
          <w:p w14:paraId="0C54A246" w14:textId="77777777" w:rsidR="00AD0186" w:rsidRPr="002957AD" w:rsidRDefault="00AD0186" w:rsidP="00AD5C87">
            <w:pPr>
              <w:jc w:val="center"/>
              <w:rPr>
                <w:rFonts w:ascii="Arial" w:hAnsi="Arial" w:cs="Arial"/>
                <w:color w:val="000000"/>
              </w:rPr>
            </w:pPr>
          </w:p>
        </w:tc>
      </w:tr>
      <w:tr w:rsidR="00AD0186" w:rsidRPr="00CF5D94" w14:paraId="7EE4264C" w14:textId="77777777" w:rsidTr="00AD5C87">
        <w:trPr>
          <w:trHeight w:val="1725"/>
          <w:jc w:val="center"/>
        </w:trPr>
        <w:tc>
          <w:tcPr>
            <w:tcW w:w="1257" w:type="dxa"/>
            <w:vMerge/>
          </w:tcPr>
          <w:p w14:paraId="6D5BA5D8" w14:textId="77777777" w:rsidR="00AD0186" w:rsidRPr="002957AD" w:rsidRDefault="00AD0186" w:rsidP="00AD5C87">
            <w:pPr>
              <w:jc w:val="center"/>
              <w:rPr>
                <w:b/>
                <w:bCs/>
                <w:color w:val="000000"/>
              </w:rPr>
            </w:pPr>
          </w:p>
        </w:tc>
        <w:tc>
          <w:tcPr>
            <w:tcW w:w="2108" w:type="dxa"/>
            <w:vMerge/>
          </w:tcPr>
          <w:p w14:paraId="6FF64DB8" w14:textId="77777777" w:rsidR="00AD0186" w:rsidRPr="002957AD" w:rsidRDefault="00AD0186" w:rsidP="00AD5C87">
            <w:pPr>
              <w:jc w:val="both"/>
              <w:rPr>
                <w:b/>
                <w:bCs/>
                <w:color w:val="000000"/>
              </w:rPr>
            </w:pPr>
          </w:p>
        </w:tc>
        <w:tc>
          <w:tcPr>
            <w:tcW w:w="1336" w:type="dxa"/>
            <w:vMerge/>
          </w:tcPr>
          <w:p w14:paraId="57108E98" w14:textId="77777777" w:rsidR="00AD0186" w:rsidRPr="002957AD" w:rsidRDefault="00AD0186" w:rsidP="00AD5C87">
            <w:pPr>
              <w:jc w:val="center"/>
              <w:rPr>
                <w:color w:val="000000"/>
              </w:rPr>
            </w:pPr>
          </w:p>
        </w:tc>
        <w:tc>
          <w:tcPr>
            <w:tcW w:w="1470" w:type="dxa"/>
          </w:tcPr>
          <w:p w14:paraId="313B35B6"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47884E73" w14:textId="77777777" w:rsidR="00AD0186" w:rsidRPr="002957AD" w:rsidRDefault="00AD0186" w:rsidP="00AD5C87">
            <w:pPr>
              <w:jc w:val="center"/>
              <w:rPr>
                <w:color w:val="000000"/>
              </w:rPr>
            </w:pPr>
          </w:p>
        </w:tc>
        <w:tc>
          <w:tcPr>
            <w:tcW w:w="1483" w:type="dxa"/>
            <w:vMerge/>
          </w:tcPr>
          <w:p w14:paraId="5336689E" w14:textId="77777777" w:rsidR="00AD0186" w:rsidRDefault="00AD0186" w:rsidP="00AD5C87">
            <w:pPr>
              <w:jc w:val="center"/>
              <w:rPr>
                <w:color w:val="000000"/>
              </w:rPr>
            </w:pPr>
          </w:p>
        </w:tc>
        <w:tc>
          <w:tcPr>
            <w:tcW w:w="1483" w:type="dxa"/>
            <w:vMerge/>
          </w:tcPr>
          <w:p w14:paraId="6958633E" w14:textId="77777777" w:rsidR="00AD0186" w:rsidRPr="002957AD" w:rsidRDefault="00AD0186" w:rsidP="00AD5C87">
            <w:pPr>
              <w:jc w:val="center"/>
              <w:rPr>
                <w:color w:val="000000"/>
              </w:rPr>
            </w:pPr>
          </w:p>
        </w:tc>
      </w:tr>
      <w:tr w:rsidR="00AD0186" w:rsidRPr="00CF5D94" w14:paraId="6B282F22" w14:textId="77777777" w:rsidTr="00AD5C87">
        <w:trPr>
          <w:trHeight w:val="690"/>
          <w:jc w:val="center"/>
        </w:trPr>
        <w:tc>
          <w:tcPr>
            <w:tcW w:w="1257" w:type="dxa"/>
            <w:vMerge/>
          </w:tcPr>
          <w:p w14:paraId="119E3D94" w14:textId="77777777" w:rsidR="00AD0186" w:rsidRPr="002957AD" w:rsidRDefault="00AD0186" w:rsidP="00AD5C87">
            <w:pPr>
              <w:jc w:val="center"/>
              <w:rPr>
                <w:rFonts w:ascii="Arial" w:hAnsi="Arial" w:cs="Arial"/>
                <w:color w:val="000000"/>
              </w:rPr>
            </w:pPr>
          </w:p>
        </w:tc>
        <w:tc>
          <w:tcPr>
            <w:tcW w:w="2108" w:type="dxa"/>
            <w:vMerge w:val="restart"/>
          </w:tcPr>
          <w:p w14:paraId="7EAD15ED"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vMerge w:val="restart"/>
          </w:tcPr>
          <w:p w14:paraId="512F2A05" w14:textId="77777777" w:rsidR="00AD0186" w:rsidRPr="002957AD" w:rsidRDefault="00AD0186" w:rsidP="00AD5C87">
            <w:pPr>
              <w:jc w:val="center"/>
              <w:rPr>
                <w:rFonts w:ascii="Arial" w:hAnsi="Arial" w:cs="Arial"/>
                <w:color w:val="000000"/>
              </w:rPr>
            </w:pPr>
          </w:p>
        </w:tc>
        <w:tc>
          <w:tcPr>
            <w:tcW w:w="1470" w:type="dxa"/>
          </w:tcPr>
          <w:p w14:paraId="196BE4A6"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 de 250ml</w:t>
            </w:r>
          </w:p>
        </w:tc>
        <w:tc>
          <w:tcPr>
            <w:tcW w:w="1483" w:type="dxa"/>
            <w:vMerge w:val="restart"/>
          </w:tcPr>
          <w:p w14:paraId="5B2F7E2F" w14:textId="77777777" w:rsidR="00AD0186" w:rsidRPr="002957AD" w:rsidRDefault="00AD0186" w:rsidP="00AD5C87">
            <w:pPr>
              <w:jc w:val="center"/>
              <w:rPr>
                <w:rFonts w:ascii="Arial" w:hAnsi="Arial" w:cs="Arial"/>
                <w:color w:val="000000"/>
              </w:rPr>
            </w:pPr>
          </w:p>
        </w:tc>
        <w:tc>
          <w:tcPr>
            <w:tcW w:w="1483" w:type="dxa"/>
            <w:vMerge w:val="restart"/>
          </w:tcPr>
          <w:p w14:paraId="4808AEA9" w14:textId="77777777" w:rsidR="00AD0186" w:rsidRPr="002957AD" w:rsidRDefault="00AD0186"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vMerge w:val="restart"/>
          </w:tcPr>
          <w:p w14:paraId="10215E37" w14:textId="77777777" w:rsidR="00AD0186" w:rsidRPr="002957AD" w:rsidRDefault="00AD0186" w:rsidP="00AD5C87">
            <w:pPr>
              <w:jc w:val="center"/>
              <w:rPr>
                <w:rFonts w:ascii="Arial" w:hAnsi="Arial" w:cs="Arial"/>
                <w:color w:val="000000"/>
              </w:rPr>
            </w:pPr>
          </w:p>
        </w:tc>
      </w:tr>
      <w:tr w:rsidR="00AD0186" w:rsidRPr="00CF5D94" w14:paraId="50985F93" w14:textId="77777777" w:rsidTr="00AD5C87">
        <w:trPr>
          <w:trHeight w:val="690"/>
          <w:jc w:val="center"/>
        </w:trPr>
        <w:tc>
          <w:tcPr>
            <w:tcW w:w="1257" w:type="dxa"/>
            <w:vMerge/>
          </w:tcPr>
          <w:p w14:paraId="7FA50C4E" w14:textId="77777777" w:rsidR="00AD0186" w:rsidRPr="002957AD" w:rsidRDefault="00AD0186" w:rsidP="00AD5C87">
            <w:pPr>
              <w:jc w:val="center"/>
              <w:rPr>
                <w:color w:val="000000"/>
              </w:rPr>
            </w:pPr>
          </w:p>
        </w:tc>
        <w:tc>
          <w:tcPr>
            <w:tcW w:w="2108" w:type="dxa"/>
            <w:vMerge/>
          </w:tcPr>
          <w:p w14:paraId="79D60E55" w14:textId="77777777" w:rsidR="00AD0186" w:rsidRPr="002957AD" w:rsidRDefault="00AD0186" w:rsidP="00AD5C87">
            <w:pPr>
              <w:jc w:val="both"/>
              <w:rPr>
                <w:b/>
                <w:bCs/>
                <w:color w:val="000000"/>
              </w:rPr>
            </w:pPr>
          </w:p>
        </w:tc>
        <w:tc>
          <w:tcPr>
            <w:tcW w:w="1336" w:type="dxa"/>
            <w:vMerge/>
          </w:tcPr>
          <w:p w14:paraId="23F0D8C7" w14:textId="77777777" w:rsidR="00AD0186" w:rsidRPr="002957AD" w:rsidRDefault="00AD0186" w:rsidP="00AD5C87">
            <w:pPr>
              <w:jc w:val="center"/>
              <w:rPr>
                <w:color w:val="000000"/>
              </w:rPr>
            </w:pPr>
          </w:p>
        </w:tc>
        <w:tc>
          <w:tcPr>
            <w:tcW w:w="1470" w:type="dxa"/>
          </w:tcPr>
          <w:p w14:paraId="69B9148B"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7C5618EB" w14:textId="77777777" w:rsidR="00AD0186" w:rsidRPr="002957AD" w:rsidRDefault="00AD0186" w:rsidP="00AD5C87">
            <w:pPr>
              <w:jc w:val="center"/>
              <w:rPr>
                <w:color w:val="000000"/>
              </w:rPr>
            </w:pPr>
          </w:p>
        </w:tc>
        <w:tc>
          <w:tcPr>
            <w:tcW w:w="1483" w:type="dxa"/>
            <w:vMerge/>
          </w:tcPr>
          <w:p w14:paraId="0E06FC51" w14:textId="77777777" w:rsidR="00AD0186" w:rsidRDefault="00AD0186" w:rsidP="00AD5C87">
            <w:pPr>
              <w:jc w:val="center"/>
              <w:rPr>
                <w:color w:val="000000"/>
              </w:rPr>
            </w:pPr>
          </w:p>
        </w:tc>
        <w:tc>
          <w:tcPr>
            <w:tcW w:w="1483" w:type="dxa"/>
            <w:vMerge/>
          </w:tcPr>
          <w:p w14:paraId="3D0A562A" w14:textId="77777777" w:rsidR="00AD0186" w:rsidRPr="002957AD" w:rsidRDefault="00AD0186" w:rsidP="00AD5C87">
            <w:pPr>
              <w:jc w:val="center"/>
              <w:rPr>
                <w:color w:val="000000"/>
              </w:rPr>
            </w:pPr>
          </w:p>
        </w:tc>
      </w:tr>
      <w:tr w:rsidR="00AD0186" w:rsidRPr="00CF5D94" w14:paraId="2941B61B" w14:textId="77777777" w:rsidTr="00AD5C87">
        <w:trPr>
          <w:trHeight w:val="690"/>
          <w:jc w:val="center"/>
        </w:trPr>
        <w:tc>
          <w:tcPr>
            <w:tcW w:w="1257" w:type="dxa"/>
            <w:vMerge/>
          </w:tcPr>
          <w:p w14:paraId="00976DD6" w14:textId="77777777" w:rsidR="00AD0186" w:rsidRPr="002957AD" w:rsidRDefault="00AD0186" w:rsidP="00AD5C87">
            <w:pPr>
              <w:jc w:val="center"/>
              <w:rPr>
                <w:rFonts w:ascii="Arial" w:hAnsi="Arial" w:cs="Arial"/>
                <w:color w:val="000000"/>
              </w:rPr>
            </w:pPr>
          </w:p>
        </w:tc>
        <w:tc>
          <w:tcPr>
            <w:tcW w:w="2108" w:type="dxa"/>
            <w:vMerge w:val="restart"/>
          </w:tcPr>
          <w:p w14:paraId="4C5D5FA4"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vMerge w:val="restart"/>
          </w:tcPr>
          <w:p w14:paraId="352AF990" w14:textId="77777777" w:rsidR="00AD0186" w:rsidRPr="002957AD" w:rsidRDefault="00AD0186" w:rsidP="00AD5C87">
            <w:pPr>
              <w:jc w:val="center"/>
              <w:rPr>
                <w:rFonts w:ascii="Arial" w:hAnsi="Arial" w:cs="Arial"/>
                <w:color w:val="000000"/>
              </w:rPr>
            </w:pPr>
          </w:p>
        </w:tc>
        <w:tc>
          <w:tcPr>
            <w:tcW w:w="1470" w:type="dxa"/>
          </w:tcPr>
          <w:p w14:paraId="4CB4C63B"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w:t>
            </w:r>
          </w:p>
        </w:tc>
        <w:tc>
          <w:tcPr>
            <w:tcW w:w="1483" w:type="dxa"/>
            <w:vMerge w:val="restart"/>
          </w:tcPr>
          <w:p w14:paraId="4E2592C2" w14:textId="77777777" w:rsidR="00AD0186" w:rsidRPr="002957AD" w:rsidRDefault="00AD0186" w:rsidP="00AD5C87">
            <w:pPr>
              <w:jc w:val="center"/>
              <w:rPr>
                <w:rFonts w:ascii="Arial" w:hAnsi="Arial" w:cs="Arial"/>
                <w:color w:val="000000"/>
              </w:rPr>
            </w:pPr>
          </w:p>
        </w:tc>
        <w:tc>
          <w:tcPr>
            <w:tcW w:w="1483" w:type="dxa"/>
            <w:vMerge w:val="restart"/>
          </w:tcPr>
          <w:p w14:paraId="127C07B4" w14:textId="77777777" w:rsidR="00AD0186" w:rsidRPr="002957AD" w:rsidRDefault="00AD0186" w:rsidP="00AD5C87">
            <w:pPr>
              <w:jc w:val="center"/>
              <w:rPr>
                <w:rFonts w:ascii="Arial" w:hAnsi="Arial" w:cs="Arial"/>
                <w:color w:val="000000"/>
              </w:rPr>
            </w:pPr>
            <w:r>
              <w:rPr>
                <w:rFonts w:ascii="Arial" w:hAnsi="Arial" w:cs="Arial"/>
                <w:color w:val="000000"/>
              </w:rPr>
              <w:t>50 unidades</w:t>
            </w:r>
          </w:p>
        </w:tc>
        <w:tc>
          <w:tcPr>
            <w:tcW w:w="1483" w:type="dxa"/>
            <w:vMerge w:val="restart"/>
          </w:tcPr>
          <w:p w14:paraId="3B403518" w14:textId="77777777" w:rsidR="00AD0186" w:rsidRPr="002957AD" w:rsidRDefault="00AD0186" w:rsidP="00AD5C87">
            <w:pPr>
              <w:jc w:val="center"/>
              <w:rPr>
                <w:rFonts w:ascii="Arial" w:hAnsi="Arial" w:cs="Arial"/>
                <w:color w:val="000000"/>
              </w:rPr>
            </w:pPr>
          </w:p>
        </w:tc>
      </w:tr>
      <w:tr w:rsidR="00AD0186" w:rsidRPr="00CF5D94" w14:paraId="49EADE7C" w14:textId="77777777" w:rsidTr="00AD5C87">
        <w:trPr>
          <w:trHeight w:val="690"/>
          <w:jc w:val="center"/>
        </w:trPr>
        <w:tc>
          <w:tcPr>
            <w:tcW w:w="1257" w:type="dxa"/>
            <w:vMerge/>
          </w:tcPr>
          <w:p w14:paraId="58F40239" w14:textId="77777777" w:rsidR="00AD0186" w:rsidRPr="002957AD" w:rsidRDefault="00AD0186" w:rsidP="00AD5C87">
            <w:pPr>
              <w:jc w:val="center"/>
              <w:rPr>
                <w:color w:val="000000"/>
              </w:rPr>
            </w:pPr>
          </w:p>
        </w:tc>
        <w:tc>
          <w:tcPr>
            <w:tcW w:w="2108" w:type="dxa"/>
            <w:vMerge/>
          </w:tcPr>
          <w:p w14:paraId="24062B70" w14:textId="77777777" w:rsidR="00AD0186" w:rsidRPr="002957AD" w:rsidRDefault="00AD0186" w:rsidP="00AD5C87">
            <w:pPr>
              <w:jc w:val="both"/>
              <w:rPr>
                <w:b/>
                <w:bCs/>
                <w:color w:val="000000"/>
              </w:rPr>
            </w:pPr>
          </w:p>
        </w:tc>
        <w:tc>
          <w:tcPr>
            <w:tcW w:w="1336" w:type="dxa"/>
            <w:vMerge/>
          </w:tcPr>
          <w:p w14:paraId="1BBD1C4A" w14:textId="77777777" w:rsidR="00AD0186" w:rsidRPr="002957AD" w:rsidRDefault="00AD0186" w:rsidP="00AD5C87">
            <w:pPr>
              <w:jc w:val="center"/>
              <w:rPr>
                <w:color w:val="000000"/>
              </w:rPr>
            </w:pPr>
          </w:p>
        </w:tc>
        <w:tc>
          <w:tcPr>
            <w:tcW w:w="1470" w:type="dxa"/>
          </w:tcPr>
          <w:p w14:paraId="40F309FD"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46D31736" w14:textId="77777777" w:rsidR="00AD0186" w:rsidRPr="002957AD" w:rsidRDefault="00AD0186" w:rsidP="00AD5C87">
            <w:pPr>
              <w:jc w:val="center"/>
              <w:rPr>
                <w:color w:val="000000"/>
              </w:rPr>
            </w:pPr>
          </w:p>
        </w:tc>
        <w:tc>
          <w:tcPr>
            <w:tcW w:w="1483" w:type="dxa"/>
            <w:vMerge/>
          </w:tcPr>
          <w:p w14:paraId="2B2E4677" w14:textId="77777777" w:rsidR="00AD0186" w:rsidRDefault="00AD0186" w:rsidP="00AD5C87">
            <w:pPr>
              <w:jc w:val="center"/>
              <w:rPr>
                <w:color w:val="000000"/>
              </w:rPr>
            </w:pPr>
          </w:p>
        </w:tc>
        <w:tc>
          <w:tcPr>
            <w:tcW w:w="1483" w:type="dxa"/>
            <w:vMerge/>
          </w:tcPr>
          <w:p w14:paraId="29520086" w14:textId="77777777" w:rsidR="00AD0186" w:rsidRPr="002957AD" w:rsidRDefault="00AD0186" w:rsidP="00AD5C87">
            <w:pPr>
              <w:jc w:val="center"/>
              <w:rPr>
                <w:color w:val="000000"/>
              </w:rPr>
            </w:pPr>
          </w:p>
        </w:tc>
      </w:tr>
      <w:tr w:rsidR="00AD0186" w:rsidRPr="00CF5D94" w14:paraId="4D9FE555" w14:textId="77777777" w:rsidTr="00AD5C87">
        <w:trPr>
          <w:trHeight w:val="690"/>
          <w:jc w:val="center"/>
        </w:trPr>
        <w:tc>
          <w:tcPr>
            <w:tcW w:w="1257" w:type="dxa"/>
            <w:vMerge/>
          </w:tcPr>
          <w:p w14:paraId="526611AA" w14:textId="77777777" w:rsidR="00AD0186" w:rsidRPr="002957AD" w:rsidRDefault="00AD0186" w:rsidP="00AD5C87">
            <w:pPr>
              <w:jc w:val="center"/>
              <w:rPr>
                <w:rFonts w:ascii="Arial" w:hAnsi="Arial" w:cs="Arial"/>
                <w:color w:val="000000"/>
              </w:rPr>
            </w:pPr>
          </w:p>
        </w:tc>
        <w:tc>
          <w:tcPr>
            <w:tcW w:w="2108" w:type="dxa"/>
            <w:vMerge w:val="restart"/>
          </w:tcPr>
          <w:p w14:paraId="30C07FB3"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vMerge w:val="restart"/>
          </w:tcPr>
          <w:p w14:paraId="63EFC0CE" w14:textId="77777777" w:rsidR="00AD0186" w:rsidRPr="002957AD" w:rsidRDefault="00AD0186" w:rsidP="00AD5C87">
            <w:pPr>
              <w:jc w:val="center"/>
              <w:rPr>
                <w:rFonts w:ascii="Arial" w:hAnsi="Arial" w:cs="Arial"/>
                <w:color w:val="000000"/>
              </w:rPr>
            </w:pPr>
          </w:p>
        </w:tc>
        <w:tc>
          <w:tcPr>
            <w:tcW w:w="1470" w:type="dxa"/>
          </w:tcPr>
          <w:p w14:paraId="7FC48350"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vMerge w:val="restart"/>
          </w:tcPr>
          <w:p w14:paraId="30EE8428" w14:textId="77777777" w:rsidR="00AD0186" w:rsidRPr="002957AD" w:rsidRDefault="00AD0186" w:rsidP="00AD5C87">
            <w:pPr>
              <w:jc w:val="center"/>
              <w:rPr>
                <w:rFonts w:ascii="Arial" w:hAnsi="Arial" w:cs="Arial"/>
                <w:color w:val="000000"/>
              </w:rPr>
            </w:pPr>
          </w:p>
        </w:tc>
        <w:tc>
          <w:tcPr>
            <w:tcW w:w="1483" w:type="dxa"/>
            <w:vMerge w:val="restart"/>
          </w:tcPr>
          <w:p w14:paraId="4950C22E" w14:textId="77777777" w:rsidR="00AD0186" w:rsidRPr="002957AD" w:rsidRDefault="00AD0186" w:rsidP="00AD5C87">
            <w:pPr>
              <w:jc w:val="center"/>
              <w:rPr>
                <w:rFonts w:ascii="Arial" w:hAnsi="Arial" w:cs="Arial"/>
                <w:color w:val="000000"/>
              </w:rPr>
            </w:pPr>
            <w:r>
              <w:rPr>
                <w:rFonts w:ascii="Arial" w:hAnsi="Arial" w:cs="Arial"/>
                <w:color w:val="000000"/>
              </w:rPr>
              <w:t>50 unidades</w:t>
            </w:r>
          </w:p>
        </w:tc>
        <w:tc>
          <w:tcPr>
            <w:tcW w:w="1483" w:type="dxa"/>
            <w:vMerge w:val="restart"/>
          </w:tcPr>
          <w:p w14:paraId="3A363BC6" w14:textId="77777777" w:rsidR="00AD0186" w:rsidRPr="002957AD" w:rsidRDefault="00AD0186" w:rsidP="00AD5C87">
            <w:pPr>
              <w:jc w:val="center"/>
              <w:rPr>
                <w:rFonts w:ascii="Arial" w:hAnsi="Arial" w:cs="Arial"/>
                <w:color w:val="000000"/>
              </w:rPr>
            </w:pPr>
          </w:p>
        </w:tc>
      </w:tr>
      <w:tr w:rsidR="00AD0186" w:rsidRPr="00CF5D94" w14:paraId="0EE601F8" w14:textId="77777777" w:rsidTr="00AD5C87">
        <w:trPr>
          <w:trHeight w:val="690"/>
          <w:jc w:val="center"/>
        </w:trPr>
        <w:tc>
          <w:tcPr>
            <w:tcW w:w="1257" w:type="dxa"/>
            <w:vMerge/>
          </w:tcPr>
          <w:p w14:paraId="0A2DD5E2" w14:textId="77777777" w:rsidR="00AD0186" w:rsidRPr="002957AD" w:rsidRDefault="00AD0186" w:rsidP="00AD5C87">
            <w:pPr>
              <w:jc w:val="center"/>
              <w:rPr>
                <w:color w:val="000000"/>
              </w:rPr>
            </w:pPr>
          </w:p>
        </w:tc>
        <w:tc>
          <w:tcPr>
            <w:tcW w:w="2108" w:type="dxa"/>
            <w:vMerge/>
          </w:tcPr>
          <w:p w14:paraId="1B72F713" w14:textId="77777777" w:rsidR="00AD0186" w:rsidRPr="002957AD" w:rsidRDefault="00AD0186" w:rsidP="00AD5C87">
            <w:pPr>
              <w:jc w:val="both"/>
              <w:rPr>
                <w:b/>
                <w:bCs/>
                <w:color w:val="000000"/>
              </w:rPr>
            </w:pPr>
          </w:p>
        </w:tc>
        <w:tc>
          <w:tcPr>
            <w:tcW w:w="1336" w:type="dxa"/>
            <w:vMerge/>
          </w:tcPr>
          <w:p w14:paraId="247D61AE" w14:textId="77777777" w:rsidR="00AD0186" w:rsidRPr="002957AD" w:rsidRDefault="00AD0186" w:rsidP="00AD5C87">
            <w:pPr>
              <w:jc w:val="center"/>
              <w:rPr>
                <w:color w:val="000000"/>
              </w:rPr>
            </w:pPr>
          </w:p>
        </w:tc>
        <w:tc>
          <w:tcPr>
            <w:tcW w:w="1470" w:type="dxa"/>
          </w:tcPr>
          <w:p w14:paraId="79191883"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52CE64A8" w14:textId="77777777" w:rsidR="00AD0186" w:rsidRPr="002957AD" w:rsidRDefault="00AD0186" w:rsidP="00AD5C87">
            <w:pPr>
              <w:jc w:val="center"/>
              <w:rPr>
                <w:color w:val="000000"/>
              </w:rPr>
            </w:pPr>
          </w:p>
        </w:tc>
        <w:tc>
          <w:tcPr>
            <w:tcW w:w="1483" w:type="dxa"/>
            <w:vMerge/>
          </w:tcPr>
          <w:p w14:paraId="52F85FAA" w14:textId="77777777" w:rsidR="00AD0186" w:rsidRDefault="00AD0186" w:rsidP="00AD5C87">
            <w:pPr>
              <w:jc w:val="center"/>
              <w:rPr>
                <w:color w:val="000000"/>
              </w:rPr>
            </w:pPr>
          </w:p>
        </w:tc>
        <w:tc>
          <w:tcPr>
            <w:tcW w:w="1483" w:type="dxa"/>
            <w:vMerge/>
          </w:tcPr>
          <w:p w14:paraId="1D7AE669" w14:textId="77777777" w:rsidR="00AD0186" w:rsidRPr="002957AD" w:rsidRDefault="00AD0186" w:rsidP="00AD5C87">
            <w:pPr>
              <w:jc w:val="center"/>
              <w:rPr>
                <w:color w:val="000000"/>
              </w:rPr>
            </w:pPr>
          </w:p>
        </w:tc>
      </w:tr>
      <w:tr w:rsidR="00AD0186" w:rsidRPr="00CF5D94" w14:paraId="36C5ADC7" w14:textId="77777777" w:rsidTr="00AD5C87">
        <w:trPr>
          <w:trHeight w:val="744"/>
          <w:jc w:val="center"/>
        </w:trPr>
        <w:tc>
          <w:tcPr>
            <w:tcW w:w="7654" w:type="dxa"/>
            <w:gridSpan w:val="5"/>
          </w:tcPr>
          <w:p w14:paraId="28E646EF"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253C0F60" w14:textId="77777777" w:rsidR="00AD0186" w:rsidRPr="00893E9E" w:rsidRDefault="00AD0186"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w:t>
            </w:r>
          </w:p>
        </w:tc>
        <w:tc>
          <w:tcPr>
            <w:tcW w:w="2966" w:type="dxa"/>
            <w:gridSpan w:val="2"/>
          </w:tcPr>
          <w:p w14:paraId="0C269378"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3EF421E9" w14:textId="77777777" w:rsidR="00AD0186" w:rsidRPr="00893E9E" w:rsidRDefault="00AD0186" w:rsidP="00AD5C87">
            <w:pPr>
              <w:jc w:val="center"/>
              <w:rPr>
                <w:rFonts w:ascii="Arial" w:hAnsi="Arial" w:cs="Arial"/>
                <w:b/>
                <w:bCs/>
                <w:color w:val="000000"/>
              </w:rPr>
            </w:pPr>
            <w:r>
              <w:rPr>
                <w:rFonts w:ascii="Arial" w:hAnsi="Arial" w:cs="Arial"/>
                <w:b/>
                <w:bCs/>
                <w:color w:val="000000"/>
              </w:rPr>
              <w:t xml:space="preserve">R$ </w:t>
            </w:r>
          </w:p>
        </w:tc>
      </w:tr>
      <w:tr w:rsidR="00AD0186" w:rsidRPr="00CF5D94" w14:paraId="4A47EA28" w14:textId="77777777" w:rsidTr="00AD5C87">
        <w:trPr>
          <w:trHeight w:val="1958"/>
          <w:jc w:val="center"/>
        </w:trPr>
        <w:tc>
          <w:tcPr>
            <w:tcW w:w="1257" w:type="dxa"/>
            <w:vMerge w:val="restart"/>
          </w:tcPr>
          <w:p w14:paraId="58A885BB"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lastRenderedPageBreak/>
              <w:t>GRUPO 02</w:t>
            </w:r>
          </w:p>
          <w:p w14:paraId="541F39FD" w14:textId="77777777" w:rsidR="00AD0186" w:rsidRPr="002957AD" w:rsidRDefault="00AD0186" w:rsidP="00AD5C87">
            <w:pPr>
              <w:jc w:val="center"/>
              <w:rPr>
                <w:rFonts w:ascii="Arial" w:hAnsi="Arial" w:cs="Arial"/>
                <w:b/>
                <w:bCs/>
                <w:color w:val="000000"/>
              </w:rPr>
            </w:pPr>
          </w:p>
        </w:tc>
        <w:tc>
          <w:tcPr>
            <w:tcW w:w="2108" w:type="dxa"/>
            <w:vMerge w:val="restart"/>
          </w:tcPr>
          <w:p w14:paraId="4D007DB2"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vMerge w:val="restart"/>
          </w:tcPr>
          <w:p w14:paraId="26E2E6E3" w14:textId="77777777" w:rsidR="00AD0186" w:rsidRPr="002957AD" w:rsidRDefault="00AD0186" w:rsidP="00AD5C87">
            <w:pPr>
              <w:jc w:val="center"/>
              <w:rPr>
                <w:rFonts w:ascii="Arial" w:hAnsi="Arial" w:cs="Arial"/>
                <w:color w:val="000000"/>
              </w:rPr>
            </w:pPr>
          </w:p>
        </w:tc>
        <w:tc>
          <w:tcPr>
            <w:tcW w:w="1470" w:type="dxa"/>
          </w:tcPr>
          <w:p w14:paraId="69C06868" w14:textId="77777777" w:rsidR="00AD0186" w:rsidRPr="002957AD" w:rsidRDefault="00AD0186" w:rsidP="00AD5C87">
            <w:pPr>
              <w:jc w:val="center"/>
              <w:rPr>
                <w:rFonts w:ascii="Arial" w:hAnsi="Arial" w:cs="Arial"/>
                <w:color w:val="000000"/>
              </w:rPr>
            </w:pPr>
            <w:r w:rsidRPr="002957AD">
              <w:rPr>
                <w:rFonts w:ascii="Arial" w:hAnsi="Arial" w:cs="Arial"/>
                <w:color w:val="000000"/>
              </w:rPr>
              <w:t>100    pares</w:t>
            </w:r>
          </w:p>
        </w:tc>
        <w:tc>
          <w:tcPr>
            <w:tcW w:w="1483" w:type="dxa"/>
            <w:vMerge w:val="restart"/>
          </w:tcPr>
          <w:p w14:paraId="157244BC" w14:textId="77777777" w:rsidR="00AD0186" w:rsidRPr="002957AD" w:rsidRDefault="00AD0186" w:rsidP="00AD5C87">
            <w:pPr>
              <w:jc w:val="center"/>
              <w:rPr>
                <w:rFonts w:ascii="Arial" w:hAnsi="Arial" w:cs="Arial"/>
                <w:color w:val="000000"/>
              </w:rPr>
            </w:pPr>
          </w:p>
        </w:tc>
        <w:tc>
          <w:tcPr>
            <w:tcW w:w="1483" w:type="dxa"/>
            <w:vMerge w:val="restart"/>
          </w:tcPr>
          <w:p w14:paraId="5BC3A9CD" w14:textId="77777777" w:rsidR="00AD0186" w:rsidRDefault="00AD0186" w:rsidP="00AD5C87">
            <w:pPr>
              <w:jc w:val="center"/>
              <w:rPr>
                <w:rFonts w:ascii="Arial" w:hAnsi="Arial" w:cs="Arial"/>
                <w:color w:val="000000"/>
              </w:rPr>
            </w:pPr>
            <w:r>
              <w:rPr>
                <w:rFonts w:ascii="Arial" w:hAnsi="Arial" w:cs="Arial"/>
                <w:color w:val="000000"/>
              </w:rPr>
              <w:t xml:space="preserve">500 </w:t>
            </w:r>
          </w:p>
          <w:p w14:paraId="7C55FE94" w14:textId="77777777" w:rsidR="00AD0186" w:rsidRPr="002957AD" w:rsidRDefault="00AD0186" w:rsidP="00AD5C87">
            <w:pPr>
              <w:jc w:val="center"/>
              <w:rPr>
                <w:rFonts w:ascii="Arial" w:hAnsi="Arial" w:cs="Arial"/>
                <w:color w:val="000000"/>
              </w:rPr>
            </w:pPr>
            <w:r>
              <w:rPr>
                <w:rFonts w:ascii="Arial" w:hAnsi="Arial" w:cs="Arial"/>
                <w:color w:val="000000"/>
              </w:rPr>
              <w:t>pares</w:t>
            </w:r>
          </w:p>
        </w:tc>
        <w:tc>
          <w:tcPr>
            <w:tcW w:w="1483" w:type="dxa"/>
            <w:vMerge w:val="restart"/>
          </w:tcPr>
          <w:p w14:paraId="0A145D31" w14:textId="77777777" w:rsidR="00AD0186" w:rsidRPr="002957AD" w:rsidRDefault="00AD0186" w:rsidP="00AD5C87">
            <w:pPr>
              <w:jc w:val="center"/>
              <w:rPr>
                <w:rFonts w:ascii="Arial" w:hAnsi="Arial" w:cs="Arial"/>
                <w:color w:val="000000"/>
              </w:rPr>
            </w:pPr>
          </w:p>
        </w:tc>
      </w:tr>
      <w:tr w:rsidR="00AD0186" w:rsidRPr="00CF5D94" w14:paraId="73449A3E" w14:textId="77777777" w:rsidTr="00AD5C87">
        <w:trPr>
          <w:trHeight w:val="1957"/>
          <w:jc w:val="center"/>
        </w:trPr>
        <w:tc>
          <w:tcPr>
            <w:tcW w:w="1257" w:type="dxa"/>
            <w:vMerge/>
          </w:tcPr>
          <w:p w14:paraId="43EED3B4" w14:textId="77777777" w:rsidR="00AD0186" w:rsidRPr="002957AD" w:rsidRDefault="00AD0186" w:rsidP="00AD5C87">
            <w:pPr>
              <w:jc w:val="center"/>
              <w:rPr>
                <w:b/>
                <w:bCs/>
                <w:color w:val="000000"/>
              </w:rPr>
            </w:pPr>
          </w:p>
        </w:tc>
        <w:tc>
          <w:tcPr>
            <w:tcW w:w="2108" w:type="dxa"/>
            <w:vMerge/>
          </w:tcPr>
          <w:p w14:paraId="3C3C6BB2" w14:textId="77777777" w:rsidR="00AD0186" w:rsidRPr="002957AD" w:rsidRDefault="00AD0186" w:rsidP="00AD5C87">
            <w:pPr>
              <w:jc w:val="both"/>
              <w:rPr>
                <w:b/>
                <w:bCs/>
                <w:color w:val="000000"/>
              </w:rPr>
            </w:pPr>
          </w:p>
        </w:tc>
        <w:tc>
          <w:tcPr>
            <w:tcW w:w="1336" w:type="dxa"/>
            <w:vMerge/>
          </w:tcPr>
          <w:p w14:paraId="74FC5431" w14:textId="77777777" w:rsidR="00AD0186" w:rsidRPr="002957AD" w:rsidRDefault="00AD0186" w:rsidP="00AD5C87">
            <w:pPr>
              <w:jc w:val="center"/>
              <w:rPr>
                <w:color w:val="000000"/>
              </w:rPr>
            </w:pPr>
          </w:p>
        </w:tc>
        <w:tc>
          <w:tcPr>
            <w:tcW w:w="1470" w:type="dxa"/>
          </w:tcPr>
          <w:p w14:paraId="0F36D56A"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45A5EF7E" w14:textId="77777777" w:rsidR="00AD0186" w:rsidRPr="002957AD" w:rsidRDefault="00AD0186" w:rsidP="00AD5C87">
            <w:pPr>
              <w:jc w:val="center"/>
              <w:rPr>
                <w:color w:val="000000"/>
              </w:rPr>
            </w:pPr>
          </w:p>
        </w:tc>
        <w:tc>
          <w:tcPr>
            <w:tcW w:w="1483" w:type="dxa"/>
            <w:vMerge/>
          </w:tcPr>
          <w:p w14:paraId="09E18028" w14:textId="77777777" w:rsidR="00AD0186" w:rsidRDefault="00AD0186" w:rsidP="00AD5C87">
            <w:pPr>
              <w:jc w:val="center"/>
              <w:rPr>
                <w:color w:val="000000"/>
              </w:rPr>
            </w:pPr>
          </w:p>
        </w:tc>
        <w:tc>
          <w:tcPr>
            <w:tcW w:w="1483" w:type="dxa"/>
            <w:vMerge/>
          </w:tcPr>
          <w:p w14:paraId="2AFE27AB" w14:textId="77777777" w:rsidR="00AD0186" w:rsidRDefault="00AD0186" w:rsidP="00AD5C87">
            <w:pPr>
              <w:jc w:val="center"/>
              <w:rPr>
                <w:color w:val="000000"/>
              </w:rPr>
            </w:pPr>
          </w:p>
        </w:tc>
      </w:tr>
      <w:tr w:rsidR="00AD0186" w:rsidRPr="00CF5D94" w14:paraId="4B1EA3A7" w14:textId="77777777" w:rsidTr="00AD5C87">
        <w:trPr>
          <w:trHeight w:val="1838"/>
          <w:jc w:val="center"/>
        </w:trPr>
        <w:tc>
          <w:tcPr>
            <w:tcW w:w="1257" w:type="dxa"/>
            <w:vMerge/>
          </w:tcPr>
          <w:p w14:paraId="29DE3589" w14:textId="77777777" w:rsidR="00AD0186" w:rsidRPr="002957AD" w:rsidRDefault="00AD0186" w:rsidP="00AD5C87">
            <w:pPr>
              <w:jc w:val="center"/>
              <w:rPr>
                <w:rFonts w:ascii="Arial" w:hAnsi="Arial" w:cs="Arial"/>
                <w:color w:val="000000"/>
              </w:rPr>
            </w:pPr>
          </w:p>
        </w:tc>
        <w:tc>
          <w:tcPr>
            <w:tcW w:w="2108" w:type="dxa"/>
            <w:vMerge w:val="restart"/>
          </w:tcPr>
          <w:p w14:paraId="4CB889BB"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vMerge w:val="restart"/>
          </w:tcPr>
          <w:p w14:paraId="5E88B747" w14:textId="77777777" w:rsidR="00AD0186" w:rsidRPr="002957AD" w:rsidRDefault="00AD0186" w:rsidP="00AD5C87">
            <w:pPr>
              <w:jc w:val="center"/>
              <w:rPr>
                <w:rFonts w:ascii="Arial" w:hAnsi="Arial" w:cs="Arial"/>
                <w:color w:val="000000"/>
              </w:rPr>
            </w:pPr>
          </w:p>
        </w:tc>
        <w:tc>
          <w:tcPr>
            <w:tcW w:w="1470" w:type="dxa"/>
          </w:tcPr>
          <w:p w14:paraId="3DEC11A9" w14:textId="77777777" w:rsidR="00AD0186" w:rsidRDefault="00AD0186" w:rsidP="00AD5C87">
            <w:pPr>
              <w:jc w:val="center"/>
              <w:rPr>
                <w:rFonts w:ascii="Arial" w:hAnsi="Arial" w:cs="Arial"/>
                <w:color w:val="000000"/>
              </w:rPr>
            </w:pPr>
            <w:r w:rsidRPr="002957AD">
              <w:rPr>
                <w:rFonts w:ascii="Arial" w:hAnsi="Arial" w:cs="Arial"/>
                <w:color w:val="000000"/>
              </w:rPr>
              <w:t>20      pares</w:t>
            </w:r>
          </w:p>
          <w:p w14:paraId="246E4555" w14:textId="77777777" w:rsidR="00AD0186" w:rsidRPr="002957AD" w:rsidRDefault="00AD0186" w:rsidP="00AD5C87">
            <w:pPr>
              <w:jc w:val="center"/>
              <w:rPr>
                <w:rFonts w:ascii="Arial" w:hAnsi="Arial" w:cs="Arial"/>
                <w:color w:val="000000"/>
              </w:rPr>
            </w:pPr>
          </w:p>
        </w:tc>
        <w:tc>
          <w:tcPr>
            <w:tcW w:w="1483" w:type="dxa"/>
            <w:vMerge w:val="restart"/>
          </w:tcPr>
          <w:p w14:paraId="3566858D" w14:textId="77777777" w:rsidR="00AD0186" w:rsidRPr="002957AD" w:rsidRDefault="00AD0186" w:rsidP="00AD5C87">
            <w:pPr>
              <w:jc w:val="center"/>
              <w:rPr>
                <w:rFonts w:ascii="Arial" w:hAnsi="Arial" w:cs="Arial"/>
                <w:color w:val="000000"/>
              </w:rPr>
            </w:pPr>
          </w:p>
        </w:tc>
        <w:tc>
          <w:tcPr>
            <w:tcW w:w="1483" w:type="dxa"/>
            <w:vMerge w:val="restart"/>
          </w:tcPr>
          <w:p w14:paraId="391E4A7D" w14:textId="77777777" w:rsidR="00AD0186" w:rsidRDefault="00AD0186" w:rsidP="00AD5C87">
            <w:pPr>
              <w:jc w:val="center"/>
              <w:rPr>
                <w:rFonts w:ascii="Arial" w:hAnsi="Arial" w:cs="Arial"/>
                <w:color w:val="000000"/>
              </w:rPr>
            </w:pPr>
            <w:r>
              <w:rPr>
                <w:rFonts w:ascii="Arial" w:hAnsi="Arial" w:cs="Arial"/>
                <w:color w:val="000000"/>
              </w:rPr>
              <w:t>100</w:t>
            </w:r>
          </w:p>
          <w:p w14:paraId="5A1C7633" w14:textId="77777777" w:rsidR="00AD0186" w:rsidRPr="002957AD" w:rsidRDefault="00AD0186" w:rsidP="00AD5C87">
            <w:pPr>
              <w:jc w:val="center"/>
              <w:rPr>
                <w:rFonts w:ascii="Arial" w:hAnsi="Arial" w:cs="Arial"/>
                <w:color w:val="000000"/>
              </w:rPr>
            </w:pPr>
            <w:r>
              <w:rPr>
                <w:rFonts w:ascii="Arial" w:hAnsi="Arial" w:cs="Arial"/>
                <w:color w:val="000000"/>
              </w:rPr>
              <w:t xml:space="preserve"> pares</w:t>
            </w:r>
          </w:p>
        </w:tc>
        <w:tc>
          <w:tcPr>
            <w:tcW w:w="1483" w:type="dxa"/>
            <w:vMerge w:val="restart"/>
          </w:tcPr>
          <w:p w14:paraId="10EF65BC" w14:textId="77777777" w:rsidR="00AD0186" w:rsidRPr="002957AD" w:rsidRDefault="00AD0186" w:rsidP="00AD5C87">
            <w:pPr>
              <w:jc w:val="center"/>
              <w:rPr>
                <w:rFonts w:ascii="Arial" w:hAnsi="Arial" w:cs="Arial"/>
                <w:color w:val="000000"/>
              </w:rPr>
            </w:pPr>
          </w:p>
        </w:tc>
      </w:tr>
      <w:tr w:rsidR="00AD0186" w:rsidRPr="00CF5D94" w14:paraId="091958EA" w14:textId="77777777" w:rsidTr="00AD5C87">
        <w:trPr>
          <w:trHeight w:val="1837"/>
          <w:jc w:val="center"/>
        </w:trPr>
        <w:tc>
          <w:tcPr>
            <w:tcW w:w="1257" w:type="dxa"/>
            <w:vMerge/>
          </w:tcPr>
          <w:p w14:paraId="71792D02" w14:textId="77777777" w:rsidR="00AD0186" w:rsidRPr="002957AD" w:rsidRDefault="00AD0186" w:rsidP="00AD5C87">
            <w:pPr>
              <w:jc w:val="center"/>
              <w:rPr>
                <w:color w:val="000000"/>
              </w:rPr>
            </w:pPr>
          </w:p>
        </w:tc>
        <w:tc>
          <w:tcPr>
            <w:tcW w:w="2108" w:type="dxa"/>
            <w:vMerge/>
          </w:tcPr>
          <w:p w14:paraId="50C0A2C8" w14:textId="77777777" w:rsidR="00AD0186" w:rsidRPr="002957AD" w:rsidRDefault="00AD0186" w:rsidP="00AD5C87">
            <w:pPr>
              <w:jc w:val="both"/>
              <w:rPr>
                <w:b/>
                <w:bCs/>
                <w:color w:val="000000"/>
              </w:rPr>
            </w:pPr>
          </w:p>
        </w:tc>
        <w:tc>
          <w:tcPr>
            <w:tcW w:w="1336" w:type="dxa"/>
            <w:vMerge/>
          </w:tcPr>
          <w:p w14:paraId="0931B2A5" w14:textId="77777777" w:rsidR="00AD0186" w:rsidRPr="002957AD" w:rsidRDefault="00AD0186" w:rsidP="00AD5C87">
            <w:pPr>
              <w:jc w:val="center"/>
              <w:rPr>
                <w:color w:val="000000"/>
              </w:rPr>
            </w:pPr>
          </w:p>
        </w:tc>
        <w:tc>
          <w:tcPr>
            <w:tcW w:w="1470" w:type="dxa"/>
          </w:tcPr>
          <w:p w14:paraId="529F0B34"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3A7DAAA0" w14:textId="77777777" w:rsidR="00AD0186" w:rsidRPr="002957AD" w:rsidRDefault="00AD0186" w:rsidP="00AD5C87">
            <w:pPr>
              <w:jc w:val="center"/>
              <w:rPr>
                <w:color w:val="000000"/>
              </w:rPr>
            </w:pPr>
          </w:p>
        </w:tc>
        <w:tc>
          <w:tcPr>
            <w:tcW w:w="1483" w:type="dxa"/>
            <w:vMerge/>
          </w:tcPr>
          <w:p w14:paraId="020782B6" w14:textId="77777777" w:rsidR="00AD0186" w:rsidRDefault="00AD0186" w:rsidP="00AD5C87">
            <w:pPr>
              <w:jc w:val="center"/>
              <w:rPr>
                <w:color w:val="000000"/>
              </w:rPr>
            </w:pPr>
          </w:p>
        </w:tc>
        <w:tc>
          <w:tcPr>
            <w:tcW w:w="1483" w:type="dxa"/>
            <w:vMerge/>
          </w:tcPr>
          <w:p w14:paraId="752E37A3" w14:textId="77777777" w:rsidR="00AD0186" w:rsidRDefault="00AD0186" w:rsidP="00AD5C87">
            <w:pPr>
              <w:jc w:val="center"/>
              <w:rPr>
                <w:color w:val="000000"/>
              </w:rPr>
            </w:pPr>
          </w:p>
        </w:tc>
      </w:tr>
      <w:tr w:rsidR="00AD0186" w:rsidRPr="00CF5D94" w14:paraId="7510F3E1" w14:textId="77777777" w:rsidTr="00AD5C87">
        <w:trPr>
          <w:trHeight w:val="1035"/>
          <w:jc w:val="center"/>
        </w:trPr>
        <w:tc>
          <w:tcPr>
            <w:tcW w:w="1257" w:type="dxa"/>
            <w:vMerge/>
          </w:tcPr>
          <w:p w14:paraId="2C74B465" w14:textId="77777777" w:rsidR="00AD0186" w:rsidRPr="002957AD" w:rsidRDefault="00AD0186" w:rsidP="00AD5C87">
            <w:pPr>
              <w:jc w:val="center"/>
              <w:rPr>
                <w:rFonts w:ascii="Arial" w:hAnsi="Arial" w:cs="Arial"/>
                <w:color w:val="000000"/>
              </w:rPr>
            </w:pPr>
          </w:p>
        </w:tc>
        <w:tc>
          <w:tcPr>
            <w:tcW w:w="2108" w:type="dxa"/>
            <w:vMerge w:val="restart"/>
          </w:tcPr>
          <w:p w14:paraId="143940B0" w14:textId="77777777" w:rsidR="00AD0186" w:rsidRPr="002957AD" w:rsidRDefault="00AD0186"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vMerge w:val="restart"/>
          </w:tcPr>
          <w:p w14:paraId="73736A0A" w14:textId="77777777" w:rsidR="00AD0186" w:rsidRPr="002957AD" w:rsidRDefault="00AD0186" w:rsidP="00AD5C87">
            <w:pPr>
              <w:jc w:val="center"/>
              <w:rPr>
                <w:rFonts w:ascii="Arial" w:hAnsi="Arial" w:cs="Arial"/>
                <w:color w:val="000000"/>
              </w:rPr>
            </w:pPr>
          </w:p>
        </w:tc>
        <w:tc>
          <w:tcPr>
            <w:tcW w:w="1470" w:type="dxa"/>
          </w:tcPr>
          <w:p w14:paraId="2DB7F420" w14:textId="77777777" w:rsidR="00AD0186" w:rsidRPr="002957AD" w:rsidRDefault="00AD0186" w:rsidP="00AD5C87">
            <w:pPr>
              <w:jc w:val="center"/>
              <w:rPr>
                <w:rFonts w:ascii="Arial" w:hAnsi="Arial" w:cs="Arial"/>
                <w:color w:val="000000"/>
              </w:rPr>
            </w:pPr>
            <w:r w:rsidRPr="002957AD">
              <w:rPr>
                <w:rFonts w:ascii="Arial" w:hAnsi="Arial" w:cs="Arial"/>
                <w:color w:val="000000"/>
              </w:rPr>
              <w:t>20 caixas c/100 un.</w:t>
            </w:r>
          </w:p>
        </w:tc>
        <w:tc>
          <w:tcPr>
            <w:tcW w:w="1483" w:type="dxa"/>
            <w:vMerge w:val="restart"/>
          </w:tcPr>
          <w:p w14:paraId="051D3816" w14:textId="77777777" w:rsidR="00AD0186" w:rsidRPr="002957AD" w:rsidRDefault="00AD0186" w:rsidP="00AD5C87">
            <w:pPr>
              <w:jc w:val="center"/>
              <w:rPr>
                <w:rFonts w:ascii="Arial" w:hAnsi="Arial" w:cs="Arial"/>
                <w:color w:val="000000"/>
              </w:rPr>
            </w:pPr>
          </w:p>
        </w:tc>
        <w:tc>
          <w:tcPr>
            <w:tcW w:w="1483" w:type="dxa"/>
            <w:vMerge w:val="restart"/>
          </w:tcPr>
          <w:p w14:paraId="4CFD49E8" w14:textId="77777777" w:rsidR="00AD0186" w:rsidRPr="002957AD" w:rsidRDefault="00AD0186"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vMerge w:val="restart"/>
          </w:tcPr>
          <w:p w14:paraId="2C091FAD" w14:textId="77777777" w:rsidR="00AD0186" w:rsidRPr="002957AD" w:rsidRDefault="00AD0186" w:rsidP="00AD5C87">
            <w:pPr>
              <w:jc w:val="center"/>
              <w:rPr>
                <w:rFonts w:ascii="Arial" w:hAnsi="Arial" w:cs="Arial"/>
                <w:color w:val="000000"/>
              </w:rPr>
            </w:pPr>
          </w:p>
        </w:tc>
      </w:tr>
      <w:tr w:rsidR="00AD0186" w:rsidRPr="00CF5D94" w14:paraId="6A9E0183" w14:textId="77777777" w:rsidTr="00AD5C87">
        <w:trPr>
          <w:trHeight w:val="1035"/>
          <w:jc w:val="center"/>
        </w:trPr>
        <w:tc>
          <w:tcPr>
            <w:tcW w:w="1257" w:type="dxa"/>
            <w:vMerge/>
          </w:tcPr>
          <w:p w14:paraId="2668FC3F" w14:textId="77777777" w:rsidR="00AD0186" w:rsidRPr="002957AD" w:rsidRDefault="00AD0186" w:rsidP="00AD5C87">
            <w:pPr>
              <w:jc w:val="center"/>
              <w:rPr>
                <w:color w:val="000000"/>
              </w:rPr>
            </w:pPr>
          </w:p>
        </w:tc>
        <w:tc>
          <w:tcPr>
            <w:tcW w:w="2108" w:type="dxa"/>
            <w:vMerge/>
          </w:tcPr>
          <w:p w14:paraId="24A1B9F5" w14:textId="77777777" w:rsidR="00AD0186" w:rsidRPr="00BD4378" w:rsidRDefault="00AD0186" w:rsidP="00AD5C87">
            <w:pPr>
              <w:jc w:val="both"/>
              <w:rPr>
                <w:b/>
                <w:bCs/>
                <w:color w:val="000000"/>
              </w:rPr>
            </w:pPr>
          </w:p>
        </w:tc>
        <w:tc>
          <w:tcPr>
            <w:tcW w:w="1336" w:type="dxa"/>
            <w:vMerge/>
          </w:tcPr>
          <w:p w14:paraId="6B67A0E7" w14:textId="77777777" w:rsidR="00AD0186" w:rsidRPr="002957AD" w:rsidRDefault="00AD0186" w:rsidP="00AD5C87">
            <w:pPr>
              <w:jc w:val="center"/>
              <w:rPr>
                <w:color w:val="000000"/>
              </w:rPr>
            </w:pPr>
          </w:p>
        </w:tc>
        <w:tc>
          <w:tcPr>
            <w:tcW w:w="1470" w:type="dxa"/>
          </w:tcPr>
          <w:p w14:paraId="0194A0E7"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3DED6F72" w14:textId="77777777" w:rsidR="00AD0186" w:rsidRPr="002957AD" w:rsidRDefault="00AD0186" w:rsidP="00AD5C87">
            <w:pPr>
              <w:jc w:val="center"/>
              <w:rPr>
                <w:color w:val="000000"/>
              </w:rPr>
            </w:pPr>
          </w:p>
        </w:tc>
        <w:tc>
          <w:tcPr>
            <w:tcW w:w="1483" w:type="dxa"/>
            <w:vMerge/>
          </w:tcPr>
          <w:p w14:paraId="58D944BA" w14:textId="77777777" w:rsidR="00AD0186" w:rsidRDefault="00AD0186" w:rsidP="00AD5C87">
            <w:pPr>
              <w:jc w:val="center"/>
              <w:rPr>
                <w:color w:val="000000"/>
              </w:rPr>
            </w:pPr>
          </w:p>
        </w:tc>
        <w:tc>
          <w:tcPr>
            <w:tcW w:w="1483" w:type="dxa"/>
            <w:vMerge/>
          </w:tcPr>
          <w:p w14:paraId="222E707C" w14:textId="77777777" w:rsidR="00AD0186" w:rsidRPr="002957AD" w:rsidRDefault="00AD0186" w:rsidP="00AD5C87">
            <w:pPr>
              <w:jc w:val="center"/>
              <w:rPr>
                <w:color w:val="000000"/>
              </w:rPr>
            </w:pPr>
          </w:p>
        </w:tc>
      </w:tr>
      <w:tr w:rsidR="00AD0186" w:rsidRPr="00CF5D94" w14:paraId="5488E861" w14:textId="77777777" w:rsidTr="00AD5C87">
        <w:trPr>
          <w:trHeight w:val="1035"/>
          <w:jc w:val="center"/>
        </w:trPr>
        <w:tc>
          <w:tcPr>
            <w:tcW w:w="1257" w:type="dxa"/>
            <w:vMerge/>
          </w:tcPr>
          <w:p w14:paraId="4AACEED5" w14:textId="77777777" w:rsidR="00AD0186" w:rsidRPr="002957AD" w:rsidRDefault="00AD0186" w:rsidP="00AD5C87">
            <w:pPr>
              <w:jc w:val="center"/>
              <w:rPr>
                <w:rFonts w:ascii="Arial" w:hAnsi="Arial" w:cs="Arial"/>
                <w:color w:val="000000"/>
              </w:rPr>
            </w:pPr>
          </w:p>
        </w:tc>
        <w:tc>
          <w:tcPr>
            <w:tcW w:w="2108" w:type="dxa"/>
            <w:vMerge w:val="restart"/>
          </w:tcPr>
          <w:p w14:paraId="67533EF6"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vMerge w:val="restart"/>
          </w:tcPr>
          <w:p w14:paraId="7FA35E8C" w14:textId="77777777" w:rsidR="00AD0186" w:rsidRPr="002957AD" w:rsidRDefault="00AD0186" w:rsidP="00AD5C87">
            <w:pPr>
              <w:jc w:val="center"/>
              <w:rPr>
                <w:rFonts w:ascii="Arial" w:hAnsi="Arial" w:cs="Arial"/>
                <w:color w:val="000000"/>
              </w:rPr>
            </w:pPr>
          </w:p>
        </w:tc>
        <w:tc>
          <w:tcPr>
            <w:tcW w:w="1470" w:type="dxa"/>
          </w:tcPr>
          <w:p w14:paraId="396F1260" w14:textId="77777777" w:rsidR="00AD0186" w:rsidRPr="002957AD" w:rsidRDefault="00AD0186" w:rsidP="00AD5C87">
            <w:pPr>
              <w:jc w:val="center"/>
              <w:rPr>
                <w:rFonts w:ascii="Arial" w:hAnsi="Arial" w:cs="Arial"/>
                <w:color w:val="000000"/>
              </w:rPr>
            </w:pPr>
            <w:r w:rsidRPr="002957AD">
              <w:rPr>
                <w:rFonts w:ascii="Arial" w:hAnsi="Arial" w:cs="Arial"/>
                <w:color w:val="000000"/>
              </w:rPr>
              <w:t>20 caixas c/100 un.</w:t>
            </w:r>
          </w:p>
        </w:tc>
        <w:tc>
          <w:tcPr>
            <w:tcW w:w="1483" w:type="dxa"/>
            <w:vMerge w:val="restart"/>
          </w:tcPr>
          <w:p w14:paraId="7520CDE7" w14:textId="77777777" w:rsidR="00AD0186" w:rsidRPr="002957AD" w:rsidRDefault="00AD0186" w:rsidP="00AD5C87">
            <w:pPr>
              <w:jc w:val="center"/>
              <w:rPr>
                <w:rFonts w:ascii="Arial" w:hAnsi="Arial" w:cs="Arial"/>
                <w:color w:val="000000"/>
              </w:rPr>
            </w:pPr>
          </w:p>
        </w:tc>
        <w:tc>
          <w:tcPr>
            <w:tcW w:w="1483" w:type="dxa"/>
            <w:vMerge w:val="restart"/>
          </w:tcPr>
          <w:p w14:paraId="06881FBE" w14:textId="77777777" w:rsidR="00AD0186" w:rsidRPr="002957AD" w:rsidRDefault="00AD0186"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vMerge w:val="restart"/>
          </w:tcPr>
          <w:p w14:paraId="2F366336" w14:textId="77777777" w:rsidR="00AD0186" w:rsidRPr="002957AD" w:rsidRDefault="00AD0186" w:rsidP="00AD5C87">
            <w:pPr>
              <w:jc w:val="center"/>
              <w:rPr>
                <w:rFonts w:ascii="Arial" w:hAnsi="Arial" w:cs="Arial"/>
                <w:color w:val="000000"/>
              </w:rPr>
            </w:pPr>
          </w:p>
        </w:tc>
      </w:tr>
      <w:tr w:rsidR="00AD0186" w:rsidRPr="00CF5D94" w14:paraId="6DDE3219" w14:textId="77777777" w:rsidTr="00AD5C87">
        <w:trPr>
          <w:trHeight w:val="1035"/>
          <w:jc w:val="center"/>
        </w:trPr>
        <w:tc>
          <w:tcPr>
            <w:tcW w:w="1257" w:type="dxa"/>
            <w:vMerge/>
          </w:tcPr>
          <w:p w14:paraId="2347C24F" w14:textId="77777777" w:rsidR="00AD0186" w:rsidRPr="002957AD" w:rsidRDefault="00AD0186" w:rsidP="00AD5C87">
            <w:pPr>
              <w:jc w:val="center"/>
              <w:rPr>
                <w:color w:val="000000"/>
              </w:rPr>
            </w:pPr>
          </w:p>
        </w:tc>
        <w:tc>
          <w:tcPr>
            <w:tcW w:w="2108" w:type="dxa"/>
            <w:vMerge/>
          </w:tcPr>
          <w:p w14:paraId="12F607D9" w14:textId="77777777" w:rsidR="00AD0186" w:rsidRPr="002957AD" w:rsidRDefault="00AD0186" w:rsidP="00AD5C87">
            <w:pPr>
              <w:jc w:val="both"/>
              <w:rPr>
                <w:b/>
                <w:bCs/>
                <w:color w:val="000000"/>
              </w:rPr>
            </w:pPr>
          </w:p>
        </w:tc>
        <w:tc>
          <w:tcPr>
            <w:tcW w:w="1336" w:type="dxa"/>
            <w:vMerge/>
          </w:tcPr>
          <w:p w14:paraId="0397DDB0" w14:textId="77777777" w:rsidR="00AD0186" w:rsidRPr="002957AD" w:rsidRDefault="00AD0186" w:rsidP="00AD5C87">
            <w:pPr>
              <w:jc w:val="center"/>
              <w:rPr>
                <w:color w:val="000000"/>
              </w:rPr>
            </w:pPr>
          </w:p>
        </w:tc>
        <w:tc>
          <w:tcPr>
            <w:tcW w:w="1470" w:type="dxa"/>
          </w:tcPr>
          <w:p w14:paraId="742051D8"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16F0D26B" w14:textId="77777777" w:rsidR="00AD0186" w:rsidRPr="002957AD" w:rsidRDefault="00AD0186" w:rsidP="00AD5C87">
            <w:pPr>
              <w:jc w:val="center"/>
              <w:rPr>
                <w:color w:val="000000"/>
              </w:rPr>
            </w:pPr>
          </w:p>
        </w:tc>
        <w:tc>
          <w:tcPr>
            <w:tcW w:w="1483" w:type="dxa"/>
            <w:vMerge/>
          </w:tcPr>
          <w:p w14:paraId="2FC50B98" w14:textId="77777777" w:rsidR="00AD0186" w:rsidRDefault="00AD0186" w:rsidP="00AD5C87">
            <w:pPr>
              <w:jc w:val="center"/>
              <w:rPr>
                <w:color w:val="000000"/>
              </w:rPr>
            </w:pPr>
          </w:p>
        </w:tc>
        <w:tc>
          <w:tcPr>
            <w:tcW w:w="1483" w:type="dxa"/>
            <w:vMerge/>
          </w:tcPr>
          <w:p w14:paraId="355A8CF4" w14:textId="77777777" w:rsidR="00AD0186" w:rsidRPr="002957AD" w:rsidRDefault="00AD0186" w:rsidP="00AD5C87">
            <w:pPr>
              <w:jc w:val="center"/>
              <w:rPr>
                <w:color w:val="000000"/>
              </w:rPr>
            </w:pPr>
          </w:p>
        </w:tc>
      </w:tr>
      <w:tr w:rsidR="00AD0186" w:rsidRPr="00CF5D94" w14:paraId="4C59F8A2" w14:textId="77777777" w:rsidTr="00AD5C87">
        <w:trPr>
          <w:trHeight w:val="1045"/>
          <w:jc w:val="center"/>
        </w:trPr>
        <w:tc>
          <w:tcPr>
            <w:tcW w:w="1257" w:type="dxa"/>
            <w:vMerge/>
          </w:tcPr>
          <w:p w14:paraId="0034D189" w14:textId="77777777" w:rsidR="00AD0186" w:rsidRPr="002957AD" w:rsidRDefault="00AD0186" w:rsidP="00AD5C87">
            <w:pPr>
              <w:jc w:val="center"/>
              <w:rPr>
                <w:rFonts w:ascii="Arial" w:hAnsi="Arial" w:cs="Arial"/>
                <w:color w:val="000000"/>
              </w:rPr>
            </w:pPr>
          </w:p>
        </w:tc>
        <w:tc>
          <w:tcPr>
            <w:tcW w:w="2108" w:type="dxa"/>
            <w:vMerge w:val="restart"/>
          </w:tcPr>
          <w:p w14:paraId="05573057"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vMerge w:val="restart"/>
          </w:tcPr>
          <w:p w14:paraId="7CE63C97" w14:textId="77777777" w:rsidR="00AD0186" w:rsidRPr="002957AD" w:rsidRDefault="00AD0186" w:rsidP="00AD5C87">
            <w:pPr>
              <w:jc w:val="center"/>
              <w:rPr>
                <w:rFonts w:ascii="Arial" w:hAnsi="Arial" w:cs="Arial"/>
                <w:color w:val="000000"/>
              </w:rPr>
            </w:pPr>
          </w:p>
        </w:tc>
        <w:tc>
          <w:tcPr>
            <w:tcW w:w="1470" w:type="dxa"/>
          </w:tcPr>
          <w:p w14:paraId="27AF63E7" w14:textId="77777777" w:rsidR="00AD0186" w:rsidRPr="002957AD" w:rsidRDefault="00AD0186" w:rsidP="00AD5C87">
            <w:pPr>
              <w:jc w:val="center"/>
              <w:rPr>
                <w:rFonts w:ascii="Arial" w:hAnsi="Arial" w:cs="Arial"/>
                <w:color w:val="000000"/>
              </w:rPr>
            </w:pPr>
            <w:r w:rsidRPr="002957AD">
              <w:rPr>
                <w:rFonts w:ascii="Arial" w:hAnsi="Arial" w:cs="Arial"/>
                <w:color w:val="000000"/>
              </w:rPr>
              <w:t>10 caixas c/ 100 un.</w:t>
            </w:r>
          </w:p>
        </w:tc>
        <w:tc>
          <w:tcPr>
            <w:tcW w:w="1483" w:type="dxa"/>
            <w:vMerge w:val="restart"/>
          </w:tcPr>
          <w:p w14:paraId="0E986FF6" w14:textId="77777777" w:rsidR="00AD0186" w:rsidRPr="002957AD" w:rsidRDefault="00AD0186" w:rsidP="00AD5C87">
            <w:pPr>
              <w:jc w:val="center"/>
              <w:rPr>
                <w:rFonts w:ascii="Arial" w:hAnsi="Arial" w:cs="Arial"/>
                <w:color w:val="000000"/>
              </w:rPr>
            </w:pPr>
          </w:p>
        </w:tc>
        <w:tc>
          <w:tcPr>
            <w:tcW w:w="1483" w:type="dxa"/>
            <w:vMerge w:val="restart"/>
          </w:tcPr>
          <w:p w14:paraId="090BD815" w14:textId="77777777" w:rsidR="00AD0186" w:rsidRPr="002957AD" w:rsidRDefault="00AD0186" w:rsidP="00AD5C87">
            <w:pPr>
              <w:jc w:val="center"/>
              <w:rPr>
                <w:rFonts w:ascii="Arial" w:hAnsi="Arial" w:cs="Arial"/>
                <w:color w:val="000000"/>
              </w:rPr>
            </w:pPr>
            <w:r>
              <w:rPr>
                <w:rFonts w:ascii="Arial" w:hAnsi="Arial" w:cs="Arial"/>
                <w:color w:val="000000"/>
              </w:rPr>
              <w:t xml:space="preserve">50 caixas c/100 un. </w:t>
            </w:r>
          </w:p>
        </w:tc>
        <w:tc>
          <w:tcPr>
            <w:tcW w:w="1483" w:type="dxa"/>
            <w:vMerge w:val="restart"/>
          </w:tcPr>
          <w:p w14:paraId="266D5B72" w14:textId="77777777" w:rsidR="00AD0186" w:rsidRPr="002957AD" w:rsidRDefault="00AD0186" w:rsidP="00AD5C87">
            <w:pPr>
              <w:jc w:val="center"/>
              <w:rPr>
                <w:rFonts w:ascii="Arial" w:hAnsi="Arial" w:cs="Arial"/>
                <w:color w:val="000000"/>
              </w:rPr>
            </w:pPr>
          </w:p>
        </w:tc>
      </w:tr>
      <w:tr w:rsidR="00AD0186" w:rsidRPr="00CF5D94" w14:paraId="018C3078" w14:textId="77777777" w:rsidTr="00AD5C87">
        <w:trPr>
          <w:trHeight w:val="1035"/>
          <w:jc w:val="center"/>
        </w:trPr>
        <w:tc>
          <w:tcPr>
            <w:tcW w:w="1257" w:type="dxa"/>
            <w:vMerge/>
          </w:tcPr>
          <w:p w14:paraId="32A43EFC" w14:textId="77777777" w:rsidR="00AD0186" w:rsidRPr="002957AD" w:rsidRDefault="00AD0186" w:rsidP="00AD5C87">
            <w:pPr>
              <w:jc w:val="center"/>
              <w:rPr>
                <w:color w:val="000000"/>
              </w:rPr>
            </w:pPr>
          </w:p>
        </w:tc>
        <w:tc>
          <w:tcPr>
            <w:tcW w:w="2108" w:type="dxa"/>
            <w:vMerge/>
          </w:tcPr>
          <w:p w14:paraId="6211251C" w14:textId="77777777" w:rsidR="00AD0186" w:rsidRPr="002957AD" w:rsidRDefault="00AD0186" w:rsidP="00AD5C87">
            <w:pPr>
              <w:jc w:val="both"/>
              <w:rPr>
                <w:b/>
                <w:bCs/>
                <w:color w:val="000000"/>
              </w:rPr>
            </w:pPr>
          </w:p>
        </w:tc>
        <w:tc>
          <w:tcPr>
            <w:tcW w:w="1336" w:type="dxa"/>
            <w:vMerge/>
          </w:tcPr>
          <w:p w14:paraId="46C97BA9" w14:textId="77777777" w:rsidR="00AD0186" w:rsidRPr="002957AD" w:rsidRDefault="00AD0186" w:rsidP="00AD5C87">
            <w:pPr>
              <w:jc w:val="center"/>
              <w:rPr>
                <w:color w:val="000000"/>
              </w:rPr>
            </w:pPr>
          </w:p>
        </w:tc>
        <w:tc>
          <w:tcPr>
            <w:tcW w:w="1470" w:type="dxa"/>
          </w:tcPr>
          <w:p w14:paraId="3A99F017"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3E9C7933" w14:textId="77777777" w:rsidR="00AD0186" w:rsidRPr="002957AD" w:rsidRDefault="00AD0186" w:rsidP="00AD5C87">
            <w:pPr>
              <w:jc w:val="center"/>
              <w:rPr>
                <w:color w:val="000000"/>
              </w:rPr>
            </w:pPr>
          </w:p>
        </w:tc>
        <w:tc>
          <w:tcPr>
            <w:tcW w:w="1483" w:type="dxa"/>
            <w:vMerge/>
          </w:tcPr>
          <w:p w14:paraId="13E26103" w14:textId="77777777" w:rsidR="00AD0186" w:rsidRDefault="00AD0186" w:rsidP="00AD5C87">
            <w:pPr>
              <w:jc w:val="center"/>
              <w:rPr>
                <w:color w:val="000000"/>
              </w:rPr>
            </w:pPr>
          </w:p>
        </w:tc>
        <w:tc>
          <w:tcPr>
            <w:tcW w:w="1483" w:type="dxa"/>
            <w:vMerge/>
          </w:tcPr>
          <w:p w14:paraId="6EB06E81" w14:textId="77777777" w:rsidR="00AD0186" w:rsidRPr="002957AD" w:rsidRDefault="00AD0186" w:rsidP="00AD5C87">
            <w:pPr>
              <w:jc w:val="center"/>
              <w:rPr>
                <w:color w:val="000000"/>
              </w:rPr>
            </w:pPr>
          </w:p>
        </w:tc>
      </w:tr>
      <w:tr w:rsidR="00AD0186" w:rsidRPr="00CF5D94" w14:paraId="1A78DB1F" w14:textId="77777777" w:rsidTr="00AD5C87">
        <w:trPr>
          <w:trHeight w:val="744"/>
          <w:jc w:val="center"/>
        </w:trPr>
        <w:tc>
          <w:tcPr>
            <w:tcW w:w="7654" w:type="dxa"/>
            <w:gridSpan w:val="5"/>
          </w:tcPr>
          <w:p w14:paraId="7A2C2AC1"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0B71330A"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10BFCE7E"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296172AB"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1129C679" w14:textId="77777777" w:rsidTr="00AD5C87">
        <w:trPr>
          <w:trHeight w:val="458"/>
          <w:jc w:val="center"/>
        </w:trPr>
        <w:tc>
          <w:tcPr>
            <w:tcW w:w="1257" w:type="dxa"/>
            <w:vMerge w:val="restart"/>
          </w:tcPr>
          <w:p w14:paraId="297AF54D"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 03</w:t>
            </w:r>
          </w:p>
          <w:p w14:paraId="6D2157EC" w14:textId="77777777" w:rsidR="00AD0186" w:rsidRPr="002957AD" w:rsidRDefault="00AD0186" w:rsidP="00AD5C87">
            <w:pPr>
              <w:jc w:val="center"/>
              <w:rPr>
                <w:rFonts w:ascii="Arial" w:hAnsi="Arial" w:cs="Arial"/>
                <w:b/>
                <w:bCs/>
                <w:color w:val="000000"/>
              </w:rPr>
            </w:pPr>
          </w:p>
        </w:tc>
        <w:tc>
          <w:tcPr>
            <w:tcW w:w="2108" w:type="dxa"/>
            <w:vMerge w:val="restart"/>
          </w:tcPr>
          <w:p w14:paraId="3336E77B" w14:textId="77777777" w:rsidR="00AD0186" w:rsidRPr="002957AD" w:rsidRDefault="00AD0186"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vMerge w:val="restart"/>
          </w:tcPr>
          <w:p w14:paraId="5C5B1F24" w14:textId="77777777" w:rsidR="00AD0186" w:rsidRPr="002957AD" w:rsidRDefault="00AD0186" w:rsidP="00AD5C87">
            <w:pPr>
              <w:jc w:val="center"/>
              <w:rPr>
                <w:rFonts w:ascii="Arial" w:hAnsi="Arial" w:cs="Arial"/>
                <w:color w:val="000000"/>
              </w:rPr>
            </w:pPr>
          </w:p>
        </w:tc>
        <w:tc>
          <w:tcPr>
            <w:tcW w:w="1470" w:type="dxa"/>
          </w:tcPr>
          <w:p w14:paraId="2EC69088"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12A36CD4" w14:textId="77777777" w:rsidR="00AD0186" w:rsidRPr="002957AD" w:rsidRDefault="00AD0186" w:rsidP="00AD5C87">
            <w:pPr>
              <w:jc w:val="center"/>
              <w:rPr>
                <w:rFonts w:ascii="Arial" w:hAnsi="Arial" w:cs="Arial"/>
                <w:color w:val="000000"/>
              </w:rPr>
            </w:pPr>
          </w:p>
        </w:tc>
        <w:tc>
          <w:tcPr>
            <w:tcW w:w="1483" w:type="dxa"/>
            <w:vMerge w:val="restart"/>
          </w:tcPr>
          <w:p w14:paraId="2292B611" w14:textId="77777777" w:rsidR="00AD0186" w:rsidRDefault="00AD0186" w:rsidP="00AD5C87">
            <w:pPr>
              <w:jc w:val="center"/>
              <w:rPr>
                <w:rFonts w:ascii="Arial" w:hAnsi="Arial" w:cs="Arial"/>
                <w:color w:val="000000"/>
              </w:rPr>
            </w:pPr>
            <w:r>
              <w:rPr>
                <w:rFonts w:ascii="Arial" w:hAnsi="Arial" w:cs="Arial"/>
                <w:color w:val="000000"/>
              </w:rPr>
              <w:t>25</w:t>
            </w:r>
          </w:p>
          <w:p w14:paraId="715F74BA" w14:textId="77777777" w:rsidR="00AD0186" w:rsidRPr="002957AD" w:rsidRDefault="00AD0186" w:rsidP="00AD5C87">
            <w:pPr>
              <w:jc w:val="center"/>
              <w:rPr>
                <w:rFonts w:ascii="Arial" w:hAnsi="Arial" w:cs="Arial"/>
                <w:color w:val="000000"/>
              </w:rPr>
            </w:pPr>
            <w:r w:rsidRPr="002957AD">
              <w:rPr>
                <w:rFonts w:ascii="Arial" w:hAnsi="Arial" w:cs="Arial"/>
                <w:color w:val="000000"/>
              </w:rPr>
              <w:t>unidades</w:t>
            </w:r>
          </w:p>
        </w:tc>
        <w:tc>
          <w:tcPr>
            <w:tcW w:w="1483" w:type="dxa"/>
            <w:vMerge w:val="restart"/>
          </w:tcPr>
          <w:p w14:paraId="760DF981" w14:textId="77777777" w:rsidR="00AD0186" w:rsidRPr="002957AD" w:rsidRDefault="00AD0186" w:rsidP="00AD5C87">
            <w:pPr>
              <w:jc w:val="center"/>
              <w:rPr>
                <w:rFonts w:ascii="Arial" w:hAnsi="Arial" w:cs="Arial"/>
                <w:color w:val="000000"/>
              </w:rPr>
            </w:pPr>
          </w:p>
        </w:tc>
      </w:tr>
      <w:tr w:rsidR="00AD0186" w:rsidRPr="00CF5D94" w14:paraId="7CE86AFD" w14:textId="77777777" w:rsidTr="00AD5C87">
        <w:trPr>
          <w:trHeight w:val="457"/>
          <w:jc w:val="center"/>
        </w:trPr>
        <w:tc>
          <w:tcPr>
            <w:tcW w:w="1257" w:type="dxa"/>
            <w:vMerge/>
          </w:tcPr>
          <w:p w14:paraId="0AAFC622" w14:textId="77777777" w:rsidR="00AD0186" w:rsidRPr="002957AD" w:rsidRDefault="00AD0186" w:rsidP="00AD5C87">
            <w:pPr>
              <w:jc w:val="center"/>
              <w:rPr>
                <w:b/>
                <w:bCs/>
                <w:color w:val="000000"/>
              </w:rPr>
            </w:pPr>
          </w:p>
        </w:tc>
        <w:tc>
          <w:tcPr>
            <w:tcW w:w="2108" w:type="dxa"/>
            <w:vMerge/>
          </w:tcPr>
          <w:p w14:paraId="1450C658" w14:textId="77777777" w:rsidR="00AD0186" w:rsidRPr="002957AD" w:rsidRDefault="00AD0186" w:rsidP="00AD5C87">
            <w:pPr>
              <w:jc w:val="both"/>
              <w:rPr>
                <w:b/>
                <w:bCs/>
                <w:color w:val="000000"/>
              </w:rPr>
            </w:pPr>
          </w:p>
        </w:tc>
        <w:tc>
          <w:tcPr>
            <w:tcW w:w="1336" w:type="dxa"/>
            <w:vMerge/>
          </w:tcPr>
          <w:p w14:paraId="79D5D616" w14:textId="77777777" w:rsidR="00AD0186" w:rsidRPr="002957AD" w:rsidRDefault="00AD0186" w:rsidP="00AD5C87">
            <w:pPr>
              <w:jc w:val="center"/>
              <w:rPr>
                <w:color w:val="000000"/>
              </w:rPr>
            </w:pPr>
          </w:p>
        </w:tc>
        <w:tc>
          <w:tcPr>
            <w:tcW w:w="1470" w:type="dxa"/>
          </w:tcPr>
          <w:p w14:paraId="1B830C12" w14:textId="77777777" w:rsidR="00AD0186" w:rsidRDefault="00AD0186" w:rsidP="00AD5C87">
            <w:pPr>
              <w:jc w:val="center"/>
              <w:rPr>
                <w:b/>
                <w:bCs/>
                <w:color w:val="000000"/>
              </w:rPr>
            </w:pPr>
            <w:r w:rsidRPr="00AD0186">
              <w:rPr>
                <w:b/>
                <w:bCs/>
                <w:color w:val="000000"/>
              </w:rPr>
              <w:t>MARCA</w:t>
            </w:r>
          </w:p>
          <w:p w14:paraId="0D72CE9B" w14:textId="77777777" w:rsidR="00AD0186" w:rsidRDefault="00AD0186" w:rsidP="00AD5C87">
            <w:pPr>
              <w:jc w:val="center"/>
              <w:rPr>
                <w:b/>
                <w:bCs/>
                <w:color w:val="000000"/>
              </w:rPr>
            </w:pPr>
          </w:p>
          <w:p w14:paraId="086CCF67" w14:textId="77777777" w:rsidR="00AD0186" w:rsidRPr="00AD0186" w:rsidRDefault="00AD0186" w:rsidP="00AD5C87">
            <w:pPr>
              <w:jc w:val="center"/>
              <w:rPr>
                <w:b/>
                <w:bCs/>
                <w:color w:val="000000"/>
              </w:rPr>
            </w:pPr>
          </w:p>
        </w:tc>
        <w:tc>
          <w:tcPr>
            <w:tcW w:w="1483" w:type="dxa"/>
            <w:vMerge/>
          </w:tcPr>
          <w:p w14:paraId="515D53A5" w14:textId="77777777" w:rsidR="00AD0186" w:rsidRPr="002957AD" w:rsidRDefault="00AD0186" w:rsidP="00AD5C87">
            <w:pPr>
              <w:jc w:val="center"/>
              <w:rPr>
                <w:color w:val="000000"/>
              </w:rPr>
            </w:pPr>
          </w:p>
        </w:tc>
        <w:tc>
          <w:tcPr>
            <w:tcW w:w="1483" w:type="dxa"/>
            <w:vMerge/>
          </w:tcPr>
          <w:p w14:paraId="045EC7BF" w14:textId="77777777" w:rsidR="00AD0186" w:rsidRDefault="00AD0186" w:rsidP="00AD5C87">
            <w:pPr>
              <w:jc w:val="center"/>
              <w:rPr>
                <w:color w:val="000000"/>
              </w:rPr>
            </w:pPr>
          </w:p>
        </w:tc>
        <w:tc>
          <w:tcPr>
            <w:tcW w:w="1483" w:type="dxa"/>
            <w:vMerge/>
          </w:tcPr>
          <w:p w14:paraId="4321A5F4" w14:textId="77777777" w:rsidR="00AD0186" w:rsidRPr="002957AD" w:rsidRDefault="00AD0186" w:rsidP="00AD5C87">
            <w:pPr>
              <w:jc w:val="center"/>
              <w:rPr>
                <w:color w:val="000000"/>
              </w:rPr>
            </w:pPr>
          </w:p>
        </w:tc>
      </w:tr>
      <w:tr w:rsidR="00AD0186" w:rsidRPr="00CF5D94" w14:paraId="32B7E7FE" w14:textId="77777777" w:rsidTr="00AD5C87">
        <w:trPr>
          <w:trHeight w:val="375"/>
          <w:jc w:val="center"/>
        </w:trPr>
        <w:tc>
          <w:tcPr>
            <w:tcW w:w="1257" w:type="dxa"/>
            <w:vMerge/>
          </w:tcPr>
          <w:p w14:paraId="7B5D5495" w14:textId="77777777" w:rsidR="00AD0186" w:rsidRPr="002957AD" w:rsidRDefault="00AD0186" w:rsidP="00AD5C87">
            <w:pPr>
              <w:jc w:val="center"/>
              <w:rPr>
                <w:rFonts w:ascii="Arial" w:hAnsi="Arial" w:cs="Arial"/>
                <w:color w:val="000000"/>
              </w:rPr>
            </w:pPr>
          </w:p>
        </w:tc>
        <w:tc>
          <w:tcPr>
            <w:tcW w:w="2108" w:type="dxa"/>
            <w:vMerge w:val="restart"/>
          </w:tcPr>
          <w:p w14:paraId="4682CEE4"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vMerge w:val="restart"/>
          </w:tcPr>
          <w:p w14:paraId="2347D6EC" w14:textId="77777777" w:rsidR="00AD0186" w:rsidRPr="002957AD" w:rsidRDefault="00AD0186" w:rsidP="00AD5C87">
            <w:pPr>
              <w:jc w:val="center"/>
              <w:rPr>
                <w:rFonts w:ascii="Arial" w:hAnsi="Arial" w:cs="Arial"/>
                <w:color w:val="000000"/>
              </w:rPr>
            </w:pPr>
          </w:p>
        </w:tc>
        <w:tc>
          <w:tcPr>
            <w:tcW w:w="1470" w:type="dxa"/>
          </w:tcPr>
          <w:p w14:paraId="160CEA43" w14:textId="77777777" w:rsidR="00AD0186" w:rsidRPr="002957AD" w:rsidRDefault="00AD0186" w:rsidP="00AD5C87">
            <w:pPr>
              <w:jc w:val="center"/>
              <w:rPr>
                <w:rFonts w:ascii="Arial" w:hAnsi="Arial" w:cs="Arial"/>
                <w:color w:val="000000"/>
              </w:rPr>
            </w:pPr>
            <w:r w:rsidRPr="002957AD">
              <w:rPr>
                <w:rFonts w:ascii="Arial" w:hAnsi="Arial" w:cs="Arial"/>
                <w:color w:val="000000"/>
              </w:rPr>
              <w:t>02 unidades</w:t>
            </w:r>
          </w:p>
        </w:tc>
        <w:tc>
          <w:tcPr>
            <w:tcW w:w="1483" w:type="dxa"/>
            <w:vMerge w:val="restart"/>
          </w:tcPr>
          <w:p w14:paraId="0883CD9B" w14:textId="77777777" w:rsidR="00AD0186" w:rsidRPr="002957AD" w:rsidRDefault="00AD0186" w:rsidP="00AD5C87">
            <w:pPr>
              <w:jc w:val="center"/>
              <w:rPr>
                <w:rFonts w:ascii="Arial" w:hAnsi="Arial" w:cs="Arial"/>
                <w:color w:val="000000"/>
              </w:rPr>
            </w:pPr>
          </w:p>
        </w:tc>
        <w:tc>
          <w:tcPr>
            <w:tcW w:w="1483" w:type="dxa"/>
            <w:vMerge w:val="restart"/>
          </w:tcPr>
          <w:p w14:paraId="43736ECD" w14:textId="77777777" w:rsidR="00AD0186" w:rsidRPr="002957AD" w:rsidRDefault="00AD0186"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vMerge w:val="restart"/>
          </w:tcPr>
          <w:p w14:paraId="3E6E90DB" w14:textId="77777777" w:rsidR="00AD0186" w:rsidRPr="002957AD" w:rsidRDefault="00AD0186" w:rsidP="00AD5C87">
            <w:pPr>
              <w:jc w:val="center"/>
              <w:rPr>
                <w:rFonts w:ascii="Arial" w:hAnsi="Arial" w:cs="Arial"/>
                <w:color w:val="000000"/>
              </w:rPr>
            </w:pPr>
          </w:p>
        </w:tc>
      </w:tr>
      <w:tr w:rsidR="00AD0186" w:rsidRPr="00CF5D94" w14:paraId="51B93D70" w14:textId="77777777" w:rsidTr="00AD5C87">
        <w:trPr>
          <w:trHeight w:val="375"/>
          <w:jc w:val="center"/>
        </w:trPr>
        <w:tc>
          <w:tcPr>
            <w:tcW w:w="1257" w:type="dxa"/>
            <w:vMerge/>
          </w:tcPr>
          <w:p w14:paraId="544BCB39" w14:textId="77777777" w:rsidR="00AD0186" w:rsidRPr="002957AD" w:rsidRDefault="00AD0186" w:rsidP="00AD5C87">
            <w:pPr>
              <w:jc w:val="center"/>
              <w:rPr>
                <w:color w:val="000000"/>
              </w:rPr>
            </w:pPr>
          </w:p>
        </w:tc>
        <w:tc>
          <w:tcPr>
            <w:tcW w:w="2108" w:type="dxa"/>
            <w:vMerge/>
          </w:tcPr>
          <w:p w14:paraId="7AC01C46" w14:textId="77777777" w:rsidR="00AD0186" w:rsidRPr="002957AD" w:rsidRDefault="00AD0186" w:rsidP="00AD5C87">
            <w:pPr>
              <w:jc w:val="both"/>
              <w:rPr>
                <w:b/>
                <w:bCs/>
                <w:color w:val="000000"/>
              </w:rPr>
            </w:pPr>
          </w:p>
        </w:tc>
        <w:tc>
          <w:tcPr>
            <w:tcW w:w="1336" w:type="dxa"/>
            <w:vMerge/>
          </w:tcPr>
          <w:p w14:paraId="3709B014" w14:textId="77777777" w:rsidR="00AD0186" w:rsidRPr="002957AD" w:rsidRDefault="00AD0186" w:rsidP="00AD5C87">
            <w:pPr>
              <w:jc w:val="center"/>
              <w:rPr>
                <w:color w:val="000000"/>
              </w:rPr>
            </w:pPr>
          </w:p>
        </w:tc>
        <w:tc>
          <w:tcPr>
            <w:tcW w:w="1470" w:type="dxa"/>
          </w:tcPr>
          <w:p w14:paraId="09B4B27B" w14:textId="77777777" w:rsidR="00AD0186" w:rsidRDefault="00AD0186" w:rsidP="00AD5C87">
            <w:pPr>
              <w:jc w:val="center"/>
              <w:rPr>
                <w:b/>
                <w:bCs/>
                <w:color w:val="000000"/>
              </w:rPr>
            </w:pPr>
            <w:r w:rsidRPr="00AD0186">
              <w:rPr>
                <w:b/>
                <w:bCs/>
                <w:color w:val="000000"/>
              </w:rPr>
              <w:t>MARCA</w:t>
            </w:r>
          </w:p>
          <w:p w14:paraId="742FC989" w14:textId="77777777" w:rsidR="00AD0186" w:rsidRDefault="00AD0186" w:rsidP="00AD5C87">
            <w:pPr>
              <w:jc w:val="center"/>
              <w:rPr>
                <w:b/>
                <w:bCs/>
                <w:color w:val="000000"/>
              </w:rPr>
            </w:pPr>
          </w:p>
          <w:p w14:paraId="68537717" w14:textId="77777777" w:rsidR="00AD0186" w:rsidRPr="002957AD" w:rsidRDefault="00AD0186" w:rsidP="00AD5C87">
            <w:pPr>
              <w:jc w:val="center"/>
              <w:rPr>
                <w:color w:val="000000"/>
              </w:rPr>
            </w:pPr>
          </w:p>
        </w:tc>
        <w:tc>
          <w:tcPr>
            <w:tcW w:w="1483" w:type="dxa"/>
            <w:vMerge/>
          </w:tcPr>
          <w:p w14:paraId="650CA3F7" w14:textId="77777777" w:rsidR="00AD0186" w:rsidRPr="002957AD" w:rsidRDefault="00AD0186" w:rsidP="00AD5C87">
            <w:pPr>
              <w:jc w:val="center"/>
              <w:rPr>
                <w:color w:val="000000"/>
              </w:rPr>
            </w:pPr>
          </w:p>
        </w:tc>
        <w:tc>
          <w:tcPr>
            <w:tcW w:w="1483" w:type="dxa"/>
            <w:vMerge/>
          </w:tcPr>
          <w:p w14:paraId="30FB292D" w14:textId="77777777" w:rsidR="00AD0186" w:rsidRDefault="00AD0186" w:rsidP="00AD5C87">
            <w:pPr>
              <w:jc w:val="center"/>
              <w:rPr>
                <w:color w:val="000000"/>
              </w:rPr>
            </w:pPr>
          </w:p>
        </w:tc>
        <w:tc>
          <w:tcPr>
            <w:tcW w:w="1483" w:type="dxa"/>
            <w:vMerge/>
          </w:tcPr>
          <w:p w14:paraId="2E677326" w14:textId="77777777" w:rsidR="00AD0186" w:rsidRPr="002957AD" w:rsidRDefault="00AD0186" w:rsidP="00AD5C87">
            <w:pPr>
              <w:jc w:val="center"/>
              <w:rPr>
                <w:color w:val="000000"/>
              </w:rPr>
            </w:pPr>
          </w:p>
        </w:tc>
      </w:tr>
      <w:tr w:rsidR="00AD0186" w:rsidRPr="00CF5D94" w14:paraId="78FDED68" w14:textId="77777777" w:rsidTr="00AD5C87">
        <w:trPr>
          <w:trHeight w:val="458"/>
          <w:jc w:val="center"/>
        </w:trPr>
        <w:tc>
          <w:tcPr>
            <w:tcW w:w="1257" w:type="dxa"/>
            <w:vMerge/>
          </w:tcPr>
          <w:p w14:paraId="4A76DA36" w14:textId="77777777" w:rsidR="00AD0186" w:rsidRPr="002957AD" w:rsidRDefault="00AD0186" w:rsidP="00AD5C87">
            <w:pPr>
              <w:jc w:val="center"/>
              <w:rPr>
                <w:rFonts w:ascii="Arial" w:hAnsi="Arial" w:cs="Arial"/>
                <w:color w:val="000000"/>
              </w:rPr>
            </w:pPr>
          </w:p>
        </w:tc>
        <w:tc>
          <w:tcPr>
            <w:tcW w:w="2108" w:type="dxa"/>
            <w:vMerge w:val="restart"/>
          </w:tcPr>
          <w:p w14:paraId="4C9E325E"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vMerge w:val="restart"/>
          </w:tcPr>
          <w:p w14:paraId="6BFF1770" w14:textId="77777777" w:rsidR="00AD0186" w:rsidRPr="002957AD" w:rsidRDefault="00AD0186" w:rsidP="00AD5C87">
            <w:pPr>
              <w:jc w:val="center"/>
              <w:rPr>
                <w:rFonts w:ascii="Arial" w:hAnsi="Arial" w:cs="Arial"/>
                <w:color w:val="000000"/>
              </w:rPr>
            </w:pPr>
          </w:p>
        </w:tc>
        <w:tc>
          <w:tcPr>
            <w:tcW w:w="1470" w:type="dxa"/>
          </w:tcPr>
          <w:p w14:paraId="343314FB"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vMerge w:val="restart"/>
          </w:tcPr>
          <w:p w14:paraId="26B8AD3D" w14:textId="77777777" w:rsidR="00AD0186" w:rsidRPr="002957AD" w:rsidRDefault="00AD0186" w:rsidP="00AD5C87">
            <w:pPr>
              <w:jc w:val="center"/>
              <w:rPr>
                <w:rFonts w:ascii="Arial" w:hAnsi="Arial" w:cs="Arial"/>
                <w:color w:val="000000"/>
              </w:rPr>
            </w:pPr>
          </w:p>
        </w:tc>
        <w:tc>
          <w:tcPr>
            <w:tcW w:w="1483" w:type="dxa"/>
            <w:vMerge w:val="restart"/>
          </w:tcPr>
          <w:p w14:paraId="15DABEA6" w14:textId="77777777" w:rsidR="00AD0186" w:rsidRPr="002957AD" w:rsidRDefault="00AD0186"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vMerge w:val="restart"/>
          </w:tcPr>
          <w:p w14:paraId="03D0B6B5" w14:textId="77777777" w:rsidR="00AD0186" w:rsidRPr="002957AD" w:rsidRDefault="00AD0186" w:rsidP="00AD5C87">
            <w:pPr>
              <w:jc w:val="center"/>
              <w:rPr>
                <w:rFonts w:ascii="Arial" w:hAnsi="Arial" w:cs="Arial"/>
                <w:color w:val="000000"/>
              </w:rPr>
            </w:pPr>
          </w:p>
        </w:tc>
      </w:tr>
      <w:tr w:rsidR="00AD0186" w:rsidRPr="00CF5D94" w14:paraId="3D5B9691" w14:textId="77777777" w:rsidTr="00AD5C87">
        <w:trPr>
          <w:trHeight w:val="457"/>
          <w:jc w:val="center"/>
        </w:trPr>
        <w:tc>
          <w:tcPr>
            <w:tcW w:w="1257" w:type="dxa"/>
            <w:vMerge/>
          </w:tcPr>
          <w:p w14:paraId="40899CB4" w14:textId="77777777" w:rsidR="00AD0186" w:rsidRPr="002957AD" w:rsidRDefault="00AD0186" w:rsidP="00AD5C87">
            <w:pPr>
              <w:jc w:val="center"/>
              <w:rPr>
                <w:color w:val="000000"/>
              </w:rPr>
            </w:pPr>
          </w:p>
        </w:tc>
        <w:tc>
          <w:tcPr>
            <w:tcW w:w="2108" w:type="dxa"/>
            <w:vMerge/>
          </w:tcPr>
          <w:p w14:paraId="7A4D6AD9" w14:textId="77777777" w:rsidR="00AD0186" w:rsidRPr="002957AD" w:rsidRDefault="00AD0186" w:rsidP="00AD5C87">
            <w:pPr>
              <w:jc w:val="both"/>
              <w:rPr>
                <w:b/>
                <w:bCs/>
                <w:color w:val="000000"/>
              </w:rPr>
            </w:pPr>
          </w:p>
        </w:tc>
        <w:tc>
          <w:tcPr>
            <w:tcW w:w="1336" w:type="dxa"/>
            <w:vMerge/>
          </w:tcPr>
          <w:p w14:paraId="0708EF49" w14:textId="77777777" w:rsidR="00AD0186" w:rsidRPr="002957AD" w:rsidRDefault="00AD0186" w:rsidP="00AD5C87">
            <w:pPr>
              <w:jc w:val="center"/>
              <w:rPr>
                <w:color w:val="000000"/>
              </w:rPr>
            </w:pPr>
          </w:p>
        </w:tc>
        <w:tc>
          <w:tcPr>
            <w:tcW w:w="1470" w:type="dxa"/>
          </w:tcPr>
          <w:p w14:paraId="7CD07F16" w14:textId="77777777" w:rsidR="00AD0186" w:rsidRDefault="00AD0186" w:rsidP="00AD5C87">
            <w:pPr>
              <w:jc w:val="center"/>
              <w:rPr>
                <w:b/>
                <w:bCs/>
                <w:color w:val="000000"/>
              </w:rPr>
            </w:pPr>
            <w:r w:rsidRPr="00AD0186">
              <w:rPr>
                <w:b/>
                <w:bCs/>
                <w:color w:val="000000"/>
              </w:rPr>
              <w:t>MARCA</w:t>
            </w:r>
          </w:p>
          <w:p w14:paraId="65A85857" w14:textId="77777777" w:rsidR="00AD0186" w:rsidRDefault="00AD0186" w:rsidP="00AD5C87">
            <w:pPr>
              <w:jc w:val="center"/>
              <w:rPr>
                <w:b/>
                <w:bCs/>
                <w:color w:val="000000"/>
              </w:rPr>
            </w:pPr>
          </w:p>
          <w:p w14:paraId="0651EA6F" w14:textId="77777777" w:rsidR="00AD0186" w:rsidRPr="002957AD" w:rsidRDefault="00AD0186" w:rsidP="00AD5C87">
            <w:pPr>
              <w:jc w:val="center"/>
              <w:rPr>
                <w:color w:val="000000"/>
              </w:rPr>
            </w:pPr>
          </w:p>
        </w:tc>
        <w:tc>
          <w:tcPr>
            <w:tcW w:w="1483" w:type="dxa"/>
            <w:vMerge/>
          </w:tcPr>
          <w:p w14:paraId="0F9B5C39" w14:textId="77777777" w:rsidR="00AD0186" w:rsidRPr="002957AD" w:rsidRDefault="00AD0186" w:rsidP="00AD5C87">
            <w:pPr>
              <w:jc w:val="center"/>
              <w:rPr>
                <w:color w:val="000000"/>
              </w:rPr>
            </w:pPr>
          </w:p>
        </w:tc>
        <w:tc>
          <w:tcPr>
            <w:tcW w:w="1483" w:type="dxa"/>
            <w:vMerge/>
          </w:tcPr>
          <w:p w14:paraId="562DBD83" w14:textId="77777777" w:rsidR="00AD0186" w:rsidRDefault="00AD0186" w:rsidP="00AD5C87">
            <w:pPr>
              <w:jc w:val="center"/>
              <w:rPr>
                <w:color w:val="000000"/>
              </w:rPr>
            </w:pPr>
          </w:p>
        </w:tc>
        <w:tc>
          <w:tcPr>
            <w:tcW w:w="1483" w:type="dxa"/>
            <w:vMerge/>
          </w:tcPr>
          <w:p w14:paraId="33CC3D62" w14:textId="77777777" w:rsidR="00AD0186" w:rsidRPr="002957AD" w:rsidRDefault="00AD0186" w:rsidP="00AD5C87">
            <w:pPr>
              <w:jc w:val="center"/>
              <w:rPr>
                <w:color w:val="000000"/>
              </w:rPr>
            </w:pPr>
          </w:p>
        </w:tc>
      </w:tr>
      <w:tr w:rsidR="00AD0186" w:rsidRPr="00CF5D94" w14:paraId="1E222D28" w14:textId="77777777" w:rsidTr="00AD5C87">
        <w:trPr>
          <w:trHeight w:val="458"/>
          <w:jc w:val="center"/>
        </w:trPr>
        <w:tc>
          <w:tcPr>
            <w:tcW w:w="1257" w:type="dxa"/>
            <w:vMerge/>
          </w:tcPr>
          <w:p w14:paraId="7DAC1AD4" w14:textId="77777777" w:rsidR="00AD0186" w:rsidRPr="002957AD" w:rsidRDefault="00AD0186" w:rsidP="00AD5C87">
            <w:pPr>
              <w:jc w:val="center"/>
              <w:rPr>
                <w:rFonts w:ascii="Arial" w:hAnsi="Arial" w:cs="Arial"/>
                <w:color w:val="000000"/>
              </w:rPr>
            </w:pPr>
          </w:p>
        </w:tc>
        <w:tc>
          <w:tcPr>
            <w:tcW w:w="2108" w:type="dxa"/>
            <w:vMerge w:val="restart"/>
          </w:tcPr>
          <w:p w14:paraId="4E8E3545"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vMerge w:val="restart"/>
          </w:tcPr>
          <w:p w14:paraId="409E7474" w14:textId="77777777" w:rsidR="00AD0186" w:rsidRPr="002957AD" w:rsidRDefault="00AD0186" w:rsidP="00AD5C87">
            <w:pPr>
              <w:jc w:val="center"/>
              <w:rPr>
                <w:rFonts w:ascii="Arial" w:hAnsi="Arial" w:cs="Arial"/>
                <w:color w:val="000000"/>
              </w:rPr>
            </w:pPr>
          </w:p>
        </w:tc>
        <w:tc>
          <w:tcPr>
            <w:tcW w:w="1470" w:type="dxa"/>
          </w:tcPr>
          <w:p w14:paraId="19E65E8F" w14:textId="77777777" w:rsidR="00AD0186" w:rsidRDefault="00AD0186" w:rsidP="00AD5C87">
            <w:pPr>
              <w:jc w:val="center"/>
              <w:rPr>
                <w:rFonts w:ascii="Arial" w:hAnsi="Arial" w:cs="Arial"/>
                <w:color w:val="000000"/>
              </w:rPr>
            </w:pPr>
            <w:r w:rsidRPr="002957AD">
              <w:rPr>
                <w:rFonts w:ascii="Arial" w:hAnsi="Arial" w:cs="Arial"/>
                <w:color w:val="000000"/>
              </w:rPr>
              <w:t xml:space="preserve">6 </w:t>
            </w:r>
          </w:p>
          <w:p w14:paraId="35C65450" w14:textId="77777777" w:rsidR="00AD0186" w:rsidRPr="002957AD" w:rsidRDefault="00AD0186"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vMerge w:val="restart"/>
          </w:tcPr>
          <w:p w14:paraId="149D5C07" w14:textId="77777777" w:rsidR="00AD0186" w:rsidRPr="002957AD" w:rsidRDefault="00AD0186" w:rsidP="00AD5C87">
            <w:pPr>
              <w:jc w:val="center"/>
              <w:rPr>
                <w:rFonts w:ascii="Arial" w:hAnsi="Arial" w:cs="Arial"/>
                <w:color w:val="000000"/>
              </w:rPr>
            </w:pPr>
          </w:p>
        </w:tc>
        <w:tc>
          <w:tcPr>
            <w:tcW w:w="1483" w:type="dxa"/>
            <w:vMerge w:val="restart"/>
          </w:tcPr>
          <w:p w14:paraId="73E03FA6" w14:textId="77777777" w:rsidR="00AD0186" w:rsidRPr="002957AD" w:rsidRDefault="00AD0186"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vMerge w:val="restart"/>
          </w:tcPr>
          <w:p w14:paraId="7CF6AB9A" w14:textId="77777777" w:rsidR="00AD0186" w:rsidRPr="002957AD" w:rsidRDefault="00AD0186" w:rsidP="00AD5C87">
            <w:pPr>
              <w:jc w:val="center"/>
              <w:rPr>
                <w:rFonts w:ascii="Arial" w:hAnsi="Arial" w:cs="Arial"/>
                <w:color w:val="000000"/>
              </w:rPr>
            </w:pPr>
          </w:p>
        </w:tc>
      </w:tr>
      <w:tr w:rsidR="00AD0186" w:rsidRPr="00CF5D94" w14:paraId="22382AC7" w14:textId="77777777" w:rsidTr="00AD5C87">
        <w:trPr>
          <w:trHeight w:val="457"/>
          <w:jc w:val="center"/>
        </w:trPr>
        <w:tc>
          <w:tcPr>
            <w:tcW w:w="1257" w:type="dxa"/>
            <w:vMerge/>
          </w:tcPr>
          <w:p w14:paraId="202B14E6" w14:textId="77777777" w:rsidR="00AD0186" w:rsidRPr="002957AD" w:rsidRDefault="00AD0186" w:rsidP="00AD5C87">
            <w:pPr>
              <w:jc w:val="center"/>
              <w:rPr>
                <w:color w:val="000000"/>
              </w:rPr>
            </w:pPr>
          </w:p>
        </w:tc>
        <w:tc>
          <w:tcPr>
            <w:tcW w:w="2108" w:type="dxa"/>
            <w:vMerge/>
          </w:tcPr>
          <w:p w14:paraId="2FCD8C54" w14:textId="77777777" w:rsidR="00AD0186" w:rsidRPr="002957AD" w:rsidRDefault="00AD0186" w:rsidP="00AD5C87">
            <w:pPr>
              <w:jc w:val="both"/>
              <w:rPr>
                <w:b/>
                <w:bCs/>
                <w:color w:val="000000"/>
              </w:rPr>
            </w:pPr>
          </w:p>
        </w:tc>
        <w:tc>
          <w:tcPr>
            <w:tcW w:w="1336" w:type="dxa"/>
            <w:vMerge/>
          </w:tcPr>
          <w:p w14:paraId="7B8D4502" w14:textId="77777777" w:rsidR="00AD0186" w:rsidRPr="002957AD" w:rsidRDefault="00AD0186" w:rsidP="00AD5C87">
            <w:pPr>
              <w:jc w:val="center"/>
              <w:rPr>
                <w:color w:val="000000"/>
              </w:rPr>
            </w:pPr>
          </w:p>
        </w:tc>
        <w:tc>
          <w:tcPr>
            <w:tcW w:w="1470" w:type="dxa"/>
          </w:tcPr>
          <w:p w14:paraId="759D5D67" w14:textId="77777777" w:rsidR="00AD0186" w:rsidRDefault="00AD0186" w:rsidP="00AD5C87">
            <w:pPr>
              <w:jc w:val="center"/>
              <w:rPr>
                <w:b/>
                <w:bCs/>
                <w:color w:val="000000"/>
              </w:rPr>
            </w:pPr>
            <w:r w:rsidRPr="00AD0186">
              <w:rPr>
                <w:b/>
                <w:bCs/>
                <w:color w:val="000000"/>
              </w:rPr>
              <w:t>MARCA</w:t>
            </w:r>
          </w:p>
          <w:p w14:paraId="3115260A" w14:textId="77777777" w:rsidR="00AD0186" w:rsidRDefault="00AD0186" w:rsidP="00AD5C87">
            <w:pPr>
              <w:jc w:val="center"/>
              <w:rPr>
                <w:b/>
                <w:bCs/>
                <w:color w:val="000000"/>
              </w:rPr>
            </w:pPr>
          </w:p>
          <w:p w14:paraId="13611D96" w14:textId="77777777" w:rsidR="00AD0186" w:rsidRPr="002957AD" w:rsidRDefault="00AD0186" w:rsidP="00AD5C87">
            <w:pPr>
              <w:jc w:val="center"/>
              <w:rPr>
                <w:color w:val="000000"/>
              </w:rPr>
            </w:pPr>
          </w:p>
        </w:tc>
        <w:tc>
          <w:tcPr>
            <w:tcW w:w="1483" w:type="dxa"/>
            <w:vMerge/>
          </w:tcPr>
          <w:p w14:paraId="0FB8AFB4" w14:textId="77777777" w:rsidR="00AD0186" w:rsidRPr="002957AD" w:rsidRDefault="00AD0186" w:rsidP="00AD5C87">
            <w:pPr>
              <w:jc w:val="center"/>
              <w:rPr>
                <w:color w:val="000000"/>
              </w:rPr>
            </w:pPr>
          </w:p>
        </w:tc>
        <w:tc>
          <w:tcPr>
            <w:tcW w:w="1483" w:type="dxa"/>
            <w:vMerge/>
          </w:tcPr>
          <w:p w14:paraId="3B394650" w14:textId="77777777" w:rsidR="00AD0186" w:rsidRDefault="00AD0186" w:rsidP="00AD5C87">
            <w:pPr>
              <w:jc w:val="center"/>
              <w:rPr>
                <w:color w:val="000000"/>
              </w:rPr>
            </w:pPr>
          </w:p>
        </w:tc>
        <w:tc>
          <w:tcPr>
            <w:tcW w:w="1483" w:type="dxa"/>
            <w:vMerge/>
          </w:tcPr>
          <w:p w14:paraId="1F4B2E33" w14:textId="77777777" w:rsidR="00AD0186" w:rsidRPr="002957AD" w:rsidRDefault="00AD0186" w:rsidP="00AD5C87">
            <w:pPr>
              <w:jc w:val="center"/>
              <w:rPr>
                <w:color w:val="000000"/>
              </w:rPr>
            </w:pPr>
          </w:p>
        </w:tc>
      </w:tr>
      <w:tr w:rsidR="00AD0186" w:rsidRPr="00CF5D94" w14:paraId="494B79B9" w14:textId="77777777" w:rsidTr="00AD5C87">
        <w:trPr>
          <w:trHeight w:val="458"/>
          <w:jc w:val="center"/>
        </w:trPr>
        <w:tc>
          <w:tcPr>
            <w:tcW w:w="1257" w:type="dxa"/>
            <w:vMerge/>
          </w:tcPr>
          <w:p w14:paraId="5FCDDC5F" w14:textId="77777777" w:rsidR="00AD0186" w:rsidRPr="002957AD" w:rsidRDefault="00AD0186" w:rsidP="00AD5C87">
            <w:pPr>
              <w:jc w:val="center"/>
              <w:rPr>
                <w:rFonts w:ascii="Arial" w:hAnsi="Arial" w:cs="Arial"/>
                <w:color w:val="000000"/>
              </w:rPr>
            </w:pPr>
          </w:p>
        </w:tc>
        <w:tc>
          <w:tcPr>
            <w:tcW w:w="2108" w:type="dxa"/>
            <w:vMerge w:val="restart"/>
          </w:tcPr>
          <w:p w14:paraId="778C1EAC"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vMerge w:val="restart"/>
          </w:tcPr>
          <w:p w14:paraId="5581977B" w14:textId="77777777" w:rsidR="00AD0186" w:rsidRPr="002957AD" w:rsidRDefault="00AD0186" w:rsidP="00AD5C87">
            <w:pPr>
              <w:jc w:val="center"/>
              <w:rPr>
                <w:rFonts w:ascii="Arial" w:hAnsi="Arial" w:cs="Arial"/>
                <w:color w:val="000000"/>
              </w:rPr>
            </w:pPr>
          </w:p>
        </w:tc>
        <w:tc>
          <w:tcPr>
            <w:tcW w:w="1470" w:type="dxa"/>
          </w:tcPr>
          <w:p w14:paraId="679D3235"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vMerge w:val="restart"/>
          </w:tcPr>
          <w:p w14:paraId="149C0402" w14:textId="77777777" w:rsidR="00AD0186" w:rsidRPr="002957AD" w:rsidRDefault="00AD0186" w:rsidP="00AD5C87">
            <w:pPr>
              <w:jc w:val="center"/>
              <w:rPr>
                <w:rFonts w:ascii="Arial" w:hAnsi="Arial" w:cs="Arial"/>
                <w:color w:val="000000"/>
              </w:rPr>
            </w:pPr>
          </w:p>
        </w:tc>
        <w:tc>
          <w:tcPr>
            <w:tcW w:w="1483" w:type="dxa"/>
            <w:vMerge w:val="restart"/>
          </w:tcPr>
          <w:p w14:paraId="405271A8" w14:textId="77777777" w:rsidR="00AD0186" w:rsidRDefault="00AD0186" w:rsidP="00AD5C87">
            <w:pPr>
              <w:jc w:val="center"/>
              <w:rPr>
                <w:rFonts w:ascii="Arial" w:hAnsi="Arial" w:cs="Arial"/>
                <w:color w:val="000000"/>
              </w:rPr>
            </w:pPr>
            <w:r>
              <w:rPr>
                <w:rFonts w:ascii="Arial" w:hAnsi="Arial" w:cs="Arial"/>
                <w:color w:val="000000"/>
              </w:rPr>
              <w:t xml:space="preserve">100 </w:t>
            </w:r>
          </w:p>
          <w:p w14:paraId="35DF04F6"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47CE1D6B" w14:textId="77777777" w:rsidR="00AD0186" w:rsidRPr="002957AD" w:rsidRDefault="00AD0186" w:rsidP="00AD5C87">
            <w:pPr>
              <w:jc w:val="center"/>
              <w:rPr>
                <w:rFonts w:ascii="Arial" w:hAnsi="Arial" w:cs="Arial"/>
                <w:color w:val="000000"/>
              </w:rPr>
            </w:pPr>
          </w:p>
        </w:tc>
      </w:tr>
      <w:tr w:rsidR="00AD0186" w:rsidRPr="00CF5D94" w14:paraId="361CEACB" w14:textId="77777777" w:rsidTr="00AD5C87">
        <w:trPr>
          <w:trHeight w:val="457"/>
          <w:jc w:val="center"/>
        </w:trPr>
        <w:tc>
          <w:tcPr>
            <w:tcW w:w="1257" w:type="dxa"/>
            <w:vMerge/>
          </w:tcPr>
          <w:p w14:paraId="6F897E9A" w14:textId="77777777" w:rsidR="00AD0186" w:rsidRPr="002957AD" w:rsidRDefault="00AD0186" w:rsidP="00AD5C87">
            <w:pPr>
              <w:jc w:val="center"/>
              <w:rPr>
                <w:color w:val="000000"/>
              </w:rPr>
            </w:pPr>
          </w:p>
        </w:tc>
        <w:tc>
          <w:tcPr>
            <w:tcW w:w="2108" w:type="dxa"/>
            <w:vMerge/>
          </w:tcPr>
          <w:p w14:paraId="08CAD654" w14:textId="77777777" w:rsidR="00AD0186" w:rsidRPr="002957AD" w:rsidRDefault="00AD0186" w:rsidP="00AD5C87">
            <w:pPr>
              <w:jc w:val="both"/>
              <w:rPr>
                <w:b/>
                <w:bCs/>
                <w:color w:val="000000"/>
              </w:rPr>
            </w:pPr>
          </w:p>
        </w:tc>
        <w:tc>
          <w:tcPr>
            <w:tcW w:w="1336" w:type="dxa"/>
            <w:vMerge/>
          </w:tcPr>
          <w:p w14:paraId="688D1C12" w14:textId="77777777" w:rsidR="00AD0186" w:rsidRPr="002957AD" w:rsidRDefault="00AD0186" w:rsidP="00AD5C87">
            <w:pPr>
              <w:jc w:val="center"/>
              <w:rPr>
                <w:color w:val="000000"/>
              </w:rPr>
            </w:pPr>
          </w:p>
        </w:tc>
        <w:tc>
          <w:tcPr>
            <w:tcW w:w="1470" w:type="dxa"/>
          </w:tcPr>
          <w:p w14:paraId="087ACA4A" w14:textId="77777777" w:rsidR="00AD0186" w:rsidRDefault="00AD0186" w:rsidP="00AD5C87">
            <w:pPr>
              <w:jc w:val="center"/>
              <w:rPr>
                <w:b/>
                <w:bCs/>
                <w:color w:val="000000"/>
              </w:rPr>
            </w:pPr>
            <w:r w:rsidRPr="00AD0186">
              <w:rPr>
                <w:b/>
                <w:bCs/>
                <w:color w:val="000000"/>
              </w:rPr>
              <w:t>MARCA</w:t>
            </w:r>
          </w:p>
          <w:p w14:paraId="69AF3400" w14:textId="77777777" w:rsidR="00AD0186" w:rsidRDefault="00AD0186" w:rsidP="00AD5C87">
            <w:pPr>
              <w:jc w:val="center"/>
              <w:rPr>
                <w:b/>
                <w:bCs/>
                <w:color w:val="000000"/>
              </w:rPr>
            </w:pPr>
          </w:p>
          <w:p w14:paraId="016AC9E8" w14:textId="77777777" w:rsidR="00AD0186" w:rsidRPr="002957AD" w:rsidRDefault="00AD0186" w:rsidP="00AD5C87">
            <w:pPr>
              <w:jc w:val="center"/>
              <w:rPr>
                <w:color w:val="000000"/>
              </w:rPr>
            </w:pPr>
          </w:p>
        </w:tc>
        <w:tc>
          <w:tcPr>
            <w:tcW w:w="1483" w:type="dxa"/>
            <w:vMerge/>
          </w:tcPr>
          <w:p w14:paraId="78D07DF4" w14:textId="77777777" w:rsidR="00AD0186" w:rsidRPr="002957AD" w:rsidRDefault="00AD0186" w:rsidP="00AD5C87">
            <w:pPr>
              <w:jc w:val="center"/>
              <w:rPr>
                <w:color w:val="000000"/>
              </w:rPr>
            </w:pPr>
          </w:p>
        </w:tc>
        <w:tc>
          <w:tcPr>
            <w:tcW w:w="1483" w:type="dxa"/>
            <w:vMerge/>
          </w:tcPr>
          <w:p w14:paraId="717CEE14" w14:textId="77777777" w:rsidR="00AD0186" w:rsidRDefault="00AD0186" w:rsidP="00AD5C87">
            <w:pPr>
              <w:jc w:val="center"/>
              <w:rPr>
                <w:color w:val="000000"/>
              </w:rPr>
            </w:pPr>
          </w:p>
        </w:tc>
        <w:tc>
          <w:tcPr>
            <w:tcW w:w="1483" w:type="dxa"/>
            <w:vMerge/>
          </w:tcPr>
          <w:p w14:paraId="60C664FB" w14:textId="77777777" w:rsidR="00AD0186" w:rsidRPr="002957AD" w:rsidRDefault="00AD0186" w:rsidP="00AD5C87">
            <w:pPr>
              <w:jc w:val="center"/>
              <w:rPr>
                <w:color w:val="000000"/>
              </w:rPr>
            </w:pPr>
          </w:p>
        </w:tc>
      </w:tr>
      <w:tr w:rsidR="00AD0186" w:rsidRPr="00CF5D94" w14:paraId="7129676B" w14:textId="77777777" w:rsidTr="00AD5C87">
        <w:trPr>
          <w:trHeight w:val="375"/>
          <w:jc w:val="center"/>
        </w:trPr>
        <w:tc>
          <w:tcPr>
            <w:tcW w:w="1257" w:type="dxa"/>
            <w:vMerge/>
          </w:tcPr>
          <w:p w14:paraId="0E684005" w14:textId="77777777" w:rsidR="00AD0186" w:rsidRPr="002957AD" w:rsidRDefault="00AD0186" w:rsidP="00AD5C87">
            <w:pPr>
              <w:jc w:val="center"/>
              <w:rPr>
                <w:rFonts w:ascii="Arial" w:hAnsi="Arial" w:cs="Arial"/>
                <w:color w:val="000000"/>
              </w:rPr>
            </w:pPr>
          </w:p>
        </w:tc>
        <w:tc>
          <w:tcPr>
            <w:tcW w:w="2108" w:type="dxa"/>
            <w:vMerge w:val="restart"/>
          </w:tcPr>
          <w:p w14:paraId="506CC43A"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vMerge w:val="restart"/>
          </w:tcPr>
          <w:p w14:paraId="77B0B8B0" w14:textId="77777777" w:rsidR="00AD0186" w:rsidRPr="002957AD" w:rsidRDefault="00AD0186" w:rsidP="00AD5C87">
            <w:pPr>
              <w:jc w:val="center"/>
              <w:rPr>
                <w:rFonts w:ascii="Arial" w:hAnsi="Arial" w:cs="Arial"/>
                <w:color w:val="000000"/>
              </w:rPr>
            </w:pPr>
          </w:p>
        </w:tc>
        <w:tc>
          <w:tcPr>
            <w:tcW w:w="1470" w:type="dxa"/>
          </w:tcPr>
          <w:p w14:paraId="51AA2D0D"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vMerge w:val="restart"/>
          </w:tcPr>
          <w:p w14:paraId="088F21F8" w14:textId="77777777" w:rsidR="00AD0186" w:rsidRPr="002957AD" w:rsidRDefault="00AD0186" w:rsidP="00AD5C87">
            <w:pPr>
              <w:jc w:val="center"/>
              <w:rPr>
                <w:rFonts w:ascii="Arial" w:hAnsi="Arial" w:cs="Arial"/>
                <w:color w:val="000000"/>
              </w:rPr>
            </w:pPr>
          </w:p>
        </w:tc>
        <w:tc>
          <w:tcPr>
            <w:tcW w:w="1483" w:type="dxa"/>
            <w:vMerge w:val="restart"/>
          </w:tcPr>
          <w:p w14:paraId="7616DD30" w14:textId="77777777" w:rsidR="00AD0186" w:rsidRDefault="00AD0186" w:rsidP="00AD5C87">
            <w:pPr>
              <w:jc w:val="center"/>
              <w:rPr>
                <w:rFonts w:ascii="Arial" w:hAnsi="Arial" w:cs="Arial"/>
                <w:color w:val="000000"/>
              </w:rPr>
            </w:pPr>
            <w:r>
              <w:rPr>
                <w:rFonts w:ascii="Arial" w:hAnsi="Arial" w:cs="Arial"/>
                <w:color w:val="000000"/>
              </w:rPr>
              <w:t>25</w:t>
            </w:r>
          </w:p>
          <w:p w14:paraId="6630802F"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6DB26DC1" w14:textId="77777777" w:rsidR="00AD0186" w:rsidRPr="002957AD" w:rsidRDefault="00AD0186" w:rsidP="00AD5C87">
            <w:pPr>
              <w:jc w:val="center"/>
              <w:rPr>
                <w:rFonts w:ascii="Arial" w:hAnsi="Arial" w:cs="Arial"/>
                <w:color w:val="000000"/>
              </w:rPr>
            </w:pPr>
          </w:p>
        </w:tc>
      </w:tr>
      <w:tr w:rsidR="00AD0186" w:rsidRPr="00CF5D94" w14:paraId="3D0576B3" w14:textId="77777777" w:rsidTr="00AD5C87">
        <w:trPr>
          <w:trHeight w:val="375"/>
          <w:jc w:val="center"/>
        </w:trPr>
        <w:tc>
          <w:tcPr>
            <w:tcW w:w="1257" w:type="dxa"/>
            <w:vMerge/>
          </w:tcPr>
          <w:p w14:paraId="5C7159B2" w14:textId="77777777" w:rsidR="00AD0186" w:rsidRPr="002957AD" w:rsidRDefault="00AD0186" w:rsidP="00AD5C87">
            <w:pPr>
              <w:jc w:val="center"/>
              <w:rPr>
                <w:color w:val="000000"/>
              </w:rPr>
            </w:pPr>
          </w:p>
        </w:tc>
        <w:tc>
          <w:tcPr>
            <w:tcW w:w="2108" w:type="dxa"/>
            <w:vMerge/>
          </w:tcPr>
          <w:p w14:paraId="038AFC2D" w14:textId="77777777" w:rsidR="00AD0186" w:rsidRPr="002957AD" w:rsidRDefault="00AD0186" w:rsidP="00AD5C87">
            <w:pPr>
              <w:jc w:val="both"/>
              <w:rPr>
                <w:b/>
                <w:bCs/>
                <w:color w:val="000000"/>
              </w:rPr>
            </w:pPr>
          </w:p>
        </w:tc>
        <w:tc>
          <w:tcPr>
            <w:tcW w:w="1336" w:type="dxa"/>
            <w:vMerge/>
          </w:tcPr>
          <w:p w14:paraId="05F8FD27" w14:textId="77777777" w:rsidR="00AD0186" w:rsidRPr="002957AD" w:rsidRDefault="00AD0186" w:rsidP="00AD5C87">
            <w:pPr>
              <w:jc w:val="center"/>
              <w:rPr>
                <w:color w:val="000000"/>
              </w:rPr>
            </w:pPr>
          </w:p>
        </w:tc>
        <w:tc>
          <w:tcPr>
            <w:tcW w:w="1470" w:type="dxa"/>
          </w:tcPr>
          <w:p w14:paraId="3C147A7D" w14:textId="77777777" w:rsidR="00AD0186" w:rsidRDefault="00AD0186" w:rsidP="00AD5C87">
            <w:pPr>
              <w:jc w:val="center"/>
              <w:rPr>
                <w:b/>
                <w:bCs/>
                <w:color w:val="000000"/>
              </w:rPr>
            </w:pPr>
            <w:r w:rsidRPr="00AD0186">
              <w:rPr>
                <w:b/>
                <w:bCs/>
                <w:color w:val="000000"/>
              </w:rPr>
              <w:t>MARCA</w:t>
            </w:r>
          </w:p>
          <w:p w14:paraId="78ABE586" w14:textId="77777777" w:rsidR="00AD0186" w:rsidRDefault="00AD0186" w:rsidP="00AD5C87">
            <w:pPr>
              <w:jc w:val="center"/>
              <w:rPr>
                <w:b/>
                <w:bCs/>
                <w:color w:val="000000"/>
              </w:rPr>
            </w:pPr>
          </w:p>
          <w:p w14:paraId="759136E5" w14:textId="77777777" w:rsidR="00AD0186" w:rsidRDefault="00AD0186" w:rsidP="00AD5C87">
            <w:pPr>
              <w:jc w:val="center"/>
              <w:rPr>
                <w:b/>
                <w:bCs/>
                <w:color w:val="000000"/>
              </w:rPr>
            </w:pPr>
          </w:p>
          <w:p w14:paraId="5EF3DAB6" w14:textId="77777777" w:rsidR="00AD0186" w:rsidRDefault="00AD0186" w:rsidP="00AD5C87">
            <w:pPr>
              <w:jc w:val="center"/>
              <w:rPr>
                <w:b/>
                <w:bCs/>
                <w:color w:val="000000"/>
              </w:rPr>
            </w:pPr>
          </w:p>
          <w:p w14:paraId="4C1A6B22" w14:textId="77777777" w:rsidR="00AD0186" w:rsidRPr="002957AD" w:rsidRDefault="00AD0186" w:rsidP="00AD5C87">
            <w:pPr>
              <w:jc w:val="center"/>
              <w:rPr>
                <w:color w:val="000000"/>
              </w:rPr>
            </w:pPr>
          </w:p>
        </w:tc>
        <w:tc>
          <w:tcPr>
            <w:tcW w:w="1483" w:type="dxa"/>
            <w:vMerge/>
          </w:tcPr>
          <w:p w14:paraId="2C8CCA39" w14:textId="77777777" w:rsidR="00AD0186" w:rsidRPr="002957AD" w:rsidRDefault="00AD0186" w:rsidP="00AD5C87">
            <w:pPr>
              <w:jc w:val="center"/>
              <w:rPr>
                <w:color w:val="000000"/>
              </w:rPr>
            </w:pPr>
          </w:p>
        </w:tc>
        <w:tc>
          <w:tcPr>
            <w:tcW w:w="1483" w:type="dxa"/>
            <w:vMerge/>
          </w:tcPr>
          <w:p w14:paraId="3036C280" w14:textId="77777777" w:rsidR="00AD0186" w:rsidRDefault="00AD0186" w:rsidP="00AD5C87">
            <w:pPr>
              <w:jc w:val="center"/>
              <w:rPr>
                <w:color w:val="000000"/>
              </w:rPr>
            </w:pPr>
          </w:p>
        </w:tc>
        <w:tc>
          <w:tcPr>
            <w:tcW w:w="1483" w:type="dxa"/>
            <w:vMerge/>
          </w:tcPr>
          <w:p w14:paraId="3FD08184" w14:textId="77777777" w:rsidR="00AD0186" w:rsidRPr="002957AD" w:rsidRDefault="00AD0186" w:rsidP="00AD5C87">
            <w:pPr>
              <w:jc w:val="center"/>
              <w:rPr>
                <w:color w:val="000000"/>
              </w:rPr>
            </w:pPr>
          </w:p>
        </w:tc>
      </w:tr>
      <w:tr w:rsidR="00AD0186" w:rsidRPr="00CF5D94" w14:paraId="60F559D2" w14:textId="77777777" w:rsidTr="00AD5C87">
        <w:trPr>
          <w:trHeight w:val="375"/>
          <w:jc w:val="center"/>
        </w:trPr>
        <w:tc>
          <w:tcPr>
            <w:tcW w:w="1257" w:type="dxa"/>
            <w:vMerge/>
          </w:tcPr>
          <w:p w14:paraId="15A79163" w14:textId="77777777" w:rsidR="00AD0186" w:rsidRPr="002957AD" w:rsidRDefault="00AD0186" w:rsidP="00AD5C87">
            <w:pPr>
              <w:jc w:val="center"/>
              <w:rPr>
                <w:rFonts w:ascii="Arial" w:hAnsi="Arial" w:cs="Arial"/>
                <w:color w:val="000000"/>
              </w:rPr>
            </w:pPr>
          </w:p>
        </w:tc>
        <w:tc>
          <w:tcPr>
            <w:tcW w:w="2108" w:type="dxa"/>
            <w:vMerge w:val="restart"/>
          </w:tcPr>
          <w:p w14:paraId="58814D11"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vMerge w:val="restart"/>
          </w:tcPr>
          <w:p w14:paraId="737677AA" w14:textId="77777777" w:rsidR="00AD0186" w:rsidRPr="002957AD" w:rsidRDefault="00AD0186" w:rsidP="00AD5C87">
            <w:pPr>
              <w:jc w:val="center"/>
              <w:rPr>
                <w:rFonts w:ascii="Arial" w:hAnsi="Arial" w:cs="Arial"/>
                <w:color w:val="000000"/>
              </w:rPr>
            </w:pPr>
          </w:p>
        </w:tc>
        <w:tc>
          <w:tcPr>
            <w:tcW w:w="1470" w:type="dxa"/>
          </w:tcPr>
          <w:p w14:paraId="22D9A394"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w:t>
            </w:r>
          </w:p>
        </w:tc>
        <w:tc>
          <w:tcPr>
            <w:tcW w:w="1483" w:type="dxa"/>
            <w:vMerge w:val="restart"/>
          </w:tcPr>
          <w:p w14:paraId="1265311F" w14:textId="77777777" w:rsidR="00AD0186" w:rsidRPr="002957AD" w:rsidRDefault="00AD0186" w:rsidP="00AD5C87">
            <w:pPr>
              <w:jc w:val="center"/>
              <w:rPr>
                <w:rFonts w:ascii="Arial" w:hAnsi="Arial" w:cs="Arial"/>
                <w:color w:val="000000"/>
              </w:rPr>
            </w:pPr>
          </w:p>
        </w:tc>
        <w:tc>
          <w:tcPr>
            <w:tcW w:w="1483" w:type="dxa"/>
            <w:vMerge w:val="restart"/>
          </w:tcPr>
          <w:p w14:paraId="4F1A2942" w14:textId="77777777" w:rsidR="00AD0186" w:rsidRDefault="00AD0186" w:rsidP="00AD5C87">
            <w:pPr>
              <w:jc w:val="center"/>
              <w:rPr>
                <w:rFonts w:ascii="Arial" w:hAnsi="Arial" w:cs="Arial"/>
                <w:color w:val="000000"/>
              </w:rPr>
            </w:pPr>
            <w:r>
              <w:rPr>
                <w:rFonts w:ascii="Arial" w:hAnsi="Arial" w:cs="Arial"/>
                <w:color w:val="000000"/>
              </w:rPr>
              <w:t>50</w:t>
            </w:r>
          </w:p>
          <w:p w14:paraId="39ADAF41"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57292821" w14:textId="77777777" w:rsidR="00AD0186" w:rsidRPr="002957AD" w:rsidRDefault="00AD0186" w:rsidP="00AD5C87">
            <w:pPr>
              <w:jc w:val="center"/>
              <w:rPr>
                <w:rFonts w:ascii="Arial" w:hAnsi="Arial" w:cs="Arial"/>
                <w:color w:val="000000"/>
              </w:rPr>
            </w:pPr>
          </w:p>
        </w:tc>
      </w:tr>
      <w:tr w:rsidR="00AD0186" w:rsidRPr="00CF5D94" w14:paraId="27F1E6BB" w14:textId="77777777" w:rsidTr="00AD5C87">
        <w:trPr>
          <w:trHeight w:val="375"/>
          <w:jc w:val="center"/>
        </w:trPr>
        <w:tc>
          <w:tcPr>
            <w:tcW w:w="1257" w:type="dxa"/>
            <w:vMerge/>
          </w:tcPr>
          <w:p w14:paraId="3F83B357" w14:textId="77777777" w:rsidR="00AD0186" w:rsidRPr="002957AD" w:rsidRDefault="00AD0186" w:rsidP="00AD5C87">
            <w:pPr>
              <w:jc w:val="center"/>
              <w:rPr>
                <w:color w:val="000000"/>
              </w:rPr>
            </w:pPr>
          </w:p>
        </w:tc>
        <w:tc>
          <w:tcPr>
            <w:tcW w:w="2108" w:type="dxa"/>
            <w:vMerge/>
          </w:tcPr>
          <w:p w14:paraId="3A83F995" w14:textId="77777777" w:rsidR="00AD0186" w:rsidRPr="002957AD" w:rsidRDefault="00AD0186" w:rsidP="00AD5C87">
            <w:pPr>
              <w:jc w:val="both"/>
              <w:rPr>
                <w:b/>
                <w:bCs/>
                <w:color w:val="000000"/>
              </w:rPr>
            </w:pPr>
          </w:p>
        </w:tc>
        <w:tc>
          <w:tcPr>
            <w:tcW w:w="1336" w:type="dxa"/>
            <w:vMerge/>
          </w:tcPr>
          <w:p w14:paraId="740A8EF6" w14:textId="77777777" w:rsidR="00AD0186" w:rsidRPr="002957AD" w:rsidRDefault="00AD0186" w:rsidP="00AD5C87">
            <w:pPr>
              <w:jc w:val="center"/>
              <w:rPr>
                <w:color w:val="000000"/>
              </w:rPr>
            </w:pPr>
          </w:p>
        </w:tc>
        <w:tc>
          <w:tcPr>
            <w:tcW w:w="1470" w:type="dxa"/>
          </w:tcPr>
          <w:p w14:paraId="541B584B" w14:textId="77777777" w:rsidR="00AD0186" w:rsidRDefault="00AD0186" w:rsidP="00AD5C87">
            <w:pPr>
              <w:jc w:val="center"/>
              <w:rPr>
                <w:b/>
                <w:bCs/>
                <w:color w:val="000000"/>
              </w:rPr>
            </w:pPr>
            <w:r w:rsidRPr="00AD0186">
              <w:rPr>
                <w:b/>
                <w:bCs/>
                <w:color w:val="000000"/>
              </w:rPr>
              <w:t>MARCA</w:t>
            </w:r>
          </w:p>
          <w:p w14:paraId="381728DC" w14:textId="77777777" w:rsidR="00AD0186" w:rsidRDefault="00AD0186" w:rsidP="00AD5C87">
            <w:pPr>
              <w:jc w:val="center"/>
              <w:rPr>
                <w:b/>
                <w:bCs/>
                <w:color w:val="000000"/>
              </w:rPr>
            </w:pPr>
          </w:p>
          <w:p w14:paraId="6B87642C" w14:textId="77777777" w:rsidR="00AD0186" w:rsidRDefault="00AD0186" w:rsidP="00AD5C87">
            <w:pPr>
              <w:jc w:val="center"/>
              <w:rPr>
                <w:b/>
                <w:bCs/>
                <w:color w:val="000000"/>
              </w:rPr>
            </w:pPr>
          </w:p>
          <w:p w14:paraId="441AED89" w14:textId="77777777" w:rsidR="00AD0186" w:rsidRPr="002957AD" w:rsidRDefault="00AD0186" w:rsidP="00AD5C87">
            <w:pPr>
              <w:jc w:val="center"/>
              <w:rPr>
                <w:color w:val="000000"/>
              </w:rPr>
            </w:pPr>
          </w:p>
        </w:tc>
        <w:tc>
          <w:tcPr>
            <w:tcW w:w="1483" w:type="dxa"/>
            <w:vMerge/>
          </w:tcPr>
          <w:p w14:paraId="58177CDB" w14:textId="77777777" w:rsidR="00AD0186" w:rsidRPr="002957AD" w:rsidRDefault="00AD0186" w:rsidP="00AD5C87">
            <w:pPr>
              <w:jc w:val="center"/>
              <w:rPr>
                <w:color w:val="000000"/>
              </w:rPr>
            </w:pPr>
          </w:p>
        </w:tc>
        <w:tc>
          <w:tcPr>
            <w:tcW w:w="1483" w:type="dxa"/>
            <w:vMerge/>
          </w:tcPr>
          <w:p w14:paraId="181DC077" w14:textId="77777777" w:rsidR="00AD0186" w:rsidRDefault="00AD0186" w:rsidP="00AD5C87">
            <w:pPr>
              <w:jc w:val="center"/>
              <w:rPr>
                <w:color w:val="000000"/>
              </w:rPr>
            </w:pPr>
          </w:p>
        </w:tc>
        <w:tc>
          <w:tcPr>
            <w:tcW w:w="1483" w:type="dxa"/>
            <w:vMerge/>
          </w:tcPr>
          <w:p w14:paraId="486D6614" w14:textId="77777777" w:rsidR="00AD0186" w:rsidRPr="002957AD" w:rsidRDefault="00AD0186" w:rsidP="00AD5C87">
            <w:pPr>
              <w:jc w:val="center"/>
              <w:rPr>
                <w:color w:val="000000"/>
              </w:rPr>
            </w:pPr>
          </w:p>
        </w:tc>
      </w:tr>
      <w:tr w:rsidR="00AD0186" w:rsidRPr="00CF5D94" w14:paraId="4BD7C91C" w14:textId="77777777" w:rsidTr="00AD5C87">
        <w:trPr>
          <w:trHeight w:val="744"/>
          <w:jc w:val="center"/>
        </w:trPr>
        <w:tc>
          <w:tcPr>
            <w:tcW w:w="7654" w:type="dxa"/>
            <w:gridSpan w:val="5"/>
          </w:tcPr>
          <w:p w14:paraId="062D6922"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1726DE9F"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4937461D"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6889A3E5" w14:textId="77777777" w:rsidR="00AD0186" w:rsidRDefault="00AD0186" w:rsidP="00AD5C87">
            <w:pPr>
              <w:jc w:val="center"/>
              <w:rPr>
                <w:rFonts w:ascii="Arial" w:hAnsi="Arial" w:cs="Arial"/>
                <w:b/>
                <w:bCs/>
                <w:color w:val="000000"/>
              </w:rPr>
            </w:pPr>
            <w:r>
              <w:rPr>
                <w:rFonts w:ascii="Arial" w:hAnsi="Arial" w:cs="Arial"/>
                <w:b/>
                <w:bCs/>
                <w:color w:val="000000"/>
              </w:rPr>
              <w:lastRenderedPageBreak/>
              <w:t xml:space="preserve">R$ </w:t>
            </w:r>
          </w:p>
          <w:p w14:paraId="03616E79" w14:textId="77777777" w:rsidR="00AD0186" w:rsidRDefault="00AD0186" w:rsidP="00AD5C87">
            <w:pPr>
              <w:jc w:val="center"/>
              <w:rPr>
                <w:rFonts w:ascii="Arial" w:hAnsi="Arial" w:cs="Arial"/>
                <w:color w:val="000000"/>
              </w:rPr>
            </w:pPr>
          </w:p>
        </w:tc>
      </w:tr>
      <w:tr w:rsidR="00AD0186" w:rsidRPr="00CF5D94" w14:paraId="31F05140" w14:textId="77777777" w:rsidTr="00AD5C87">
        <w:trPr>
          <w:trHeight w:val="458"/>
          <w:jc w:val="center"/>
        </w:trPr>
        <w:tc>
          <w:tcPr>
            <w:tcW w:w="1257" w:type="dxa"/>
            <w:vMerge w:val="restart"/>
          </w:tcPr>
          <w:p w14:paraId="304B1702"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lastRenderedPageBreak/>
              <w:t>GRUPO 04</w:t>
            </w:r>
          </w:p>
        </w:tc>
        <w:tc>
          <w:tcPr>
            <w:tcW w:w="2108" w:type="dxa"/>
            <w:vMerge w:val="restart"/>
          </w:tcPr>
          <w:p w14:paraId="4BBE676A"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vMerge w:val="restart"/>
          </w:tcPr>
          <w:p w14:paraId="6292367B" w14:textId="77777777" w:rsidR="00AD0186" w:rsidRPr="002957AD" w:rsidRDefault="00AD0186" w:rsidP="00AD5C87">
            <w:pPr>
              <w:jc w:val="center"/>
              <w:rPr>
                <w:rFonts w:ascii="Arial" w:hAnsi="Arial" w:cs="Arial"/>
                <w:color w:val="000000"/>
              </w:rPr>
            </w:pPr>
          </w:p>
        </w:tc>
        <w:tc>
          <w:tcPr>
            <w:tcW w:w="1470" w:type="dxa"/>
          </w:tcPr>
          <w:p w14:paraId="1E40F8E2" w14:textId="77777777" w:rsidR="00AD0186" w:rsidRDefault="00AD0186" w:rsidP="00AD5C87">
            <w:pPr>
              <w:jc w:val="center"/>
              <w:rPr>
                <w:rFonts w:ascii="Arial" w:hAnsi="Arial" w:cs="Arial"/>
                <w:color w:val="000000"/>
              </w:rPr>
            </w:pPr>
            <w:r w:rsidRPr="002957AD">
              <w:rPr>
                <w:rFonts w:ascii="Arial" w:hAnsi="Arial" w:cs="Arial"/>
                <w:color w:val="000000"/>
              </w:rPr>
              <w:t>05 unidades</w:t>
            </w:r>
          </w:p>
          <w:p w14:paraId="3D98B4AB" w14:textId="77777777" w:rsidR="00AD0186" w:rsidRPr="002957AD" w:rsidRDefault="00AD0186" w:rsidP="00AD5C87">
            <w:pPr>
              <w:jc w:val="center"/>
              <w:rPr>
                <w:rFonts w:ascii="Arial" w:hAnsi="Arial" w:cs="Arial"/>
                <w:color w:val="000000"/>
              </w:rPr>
            </w:pPr>
          </w:p>
        </w:tc>
        <w:tc>
          <w:tcPr>
            <w:tcW w:w="1483" w:type="dxa"/>
            <w:vMerge w:val="restart"/>
          </w:tcPr>
          <w:p w14:paraId="2657D14D" w14:textId="77777777" w:rsidR="00AD0186" w:rsidRPr="002957AD" w:rsidRDefault="00AD0186" w:rsidP="00AD5C87">
            <w:pPr>
              <w:jc w:val="center"/>
              <w:rPr>
                <w:rFonts w:ascii="Arial" w:hAnsi="Arial" w:cs="Arial"/>
                <w:color w:val="000000"/>
              </w:rPr>
            </w:pPr>
          </w:p>
        </w:tc>
        <w:tc>
          <w:tcPr>
            <w:tcW w:w="1483" w:type="dxa"/>
            <w:vMerge w:val="restart"/>
          </w:tcPr>
          <w:p w14:paraId="12052DE6" w14:textId="77777777" w:rsidR="00AD0186" w:rsidRDefault="00AD0186" w:rsidP="00AD5C87">
            <w:pPr>
              <w:jc w:val="center"/>
              <w:rPr>
                <w:rFonts w:ascii="Arial" w:hAnsi="Arial" w:cs="Arial"/>
                <w:color w:val="000000"/>
              </w:rPr>
            </w:pPr>
            <w:r>
              <w:rPr>
                <w:rFonts w:ascii="Arial" w:hAnsi="Arial" w:cs="Arial"/>
                <w:color w:val="000000"/>
              </w:rPr>
              <w:t>25</w:t>
            </w:r>
          </w:p>
          <w:p w14:paraId="6BBE897F"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07ADCF24" w14:textId="77777777" w:rsidR="00AD0186" w:rsidRPr="002957AD" w:rsidRDefault="00AD0186" w:rsidP="00AD5C87">
            <w:pPr>
              <w:jc w:val="center"/>
              <w:rPr>
                <w:rFonts w:ascii="Arial" w:hAnsi="Arial" w:cs="Arial"/>
                <w:color w:val="000000"/>
              </w:rPr>
            </w:pPr>
          </w:p>
        </w:tc>
      </w:tr>
      <w:tr w:rsidR="00AD0186" w:rsidRPr="00CF5D94" w14:paraId="3C882B78" w14:textId="77777777" w:rsidTr="00AD5C87">
        <w:trPr>
          <w:trHeight w:val="457"/>
          <w:jc w:val="center"/>
        </w:trPr>
        <w:tc>
          <w:tcPr>
            <w:tcW w:w="1257" w:type="dxa"/>
            <w:vMerge/>
          </w:tcPr>
          <w:p w14:paraId="6B69CE6D" w14:textId="77777777" w:rsidR="00AD0186" w:rsidRPr="002957AD" w:rsidRDefault="00AD0186" w:rsidP="00AD5C87">
            <w:pPr>
              <w:jc w:val="center"/>
              <w:rPr>
                <w:b/>
                <w:bCs/>
                <w:color w:val="000000"/>
              </w:rPr>
            </w:pPr>
          </w:p>
        </w:tc>
        <w:tc>
          <w:tcPr>
            <w:tcW w:w="2108" w:type="dxa"/>
            <w:vMerge/>
          </w:tcPr>
          <w:p w14:paraId="5521250E" w14:textId="77777777" w:rsidR="00AD0186" w:rsidRPr="002957AD" w:rsidRDefault="00AD0186" w:rsidP="00AD5C87">
            <w:pPr>
              <w:jc w:val="both"/>
              <w:rPr>
                <w:b/>
                <w:bCs/>
                <w:color w:val="000000"/>
              </w:rPr>
            </w:pPr>
          </w:p>
        </w:tc>
        <w:tc>
          <w:tcPr>
            <w:tcW w:w="1336" w:type="dxa"/>
            <w:vMerge/>
          </w:tcPr>
          <w:p w14:paraId="739774DB" w14:textId="77777777" w:rsidR="00AD0186" w:rsidRPr="002957AD" w:rsidRDefault="00AD0186" w:rsidP="00AD5C87">
            <w:pPr>
              <w:jc w:val="center"/>
              <w:rPr>
                <w:color w:val="000000"/>
              </w:rPr>
            </w:pPr>
          </w:p>
        </w:tc>
        <w:tc>
          <w:tcPr>
            <w:tcW w:w="1470" w:type="dxa"/>
          </w:tcPr>
          <w:p w14:paraId="146AEF8B" w14:textId="77777777" w:rsidR="00AD0186" w:rsidRDefault="00AD0186" w:rsidP="00AD5C87">
            <w:pPr>
              <w:jc w:val="center"/>
              <w:rPr>
                <w:b/>
                <w:bCs/>
                <w:color w:val="000000"/>
              </w:rPr>
            </w:pPr>
            <w:r w:rsidRPr="00AD0186">
              <w:rPr>
                <w:b/>
                <w:bCs/>
                <w:color w:val="000000"/>
              </w:rPr>
              <w:t>MARCA</w:t>
            </w:r>
          </w:p>
          <w:p w14:paraId="6574763E" w14:textId="77777777" w:rsidR="00AD0186" w:rsidRDefault="00AD0186" w:rsidP="00AD5C87">
            <w:pPr>
              <w:jc w:val="center"/>
              <w:rPr>
                <w:b/>
                <w:bCs/>
                <w:color w:val="000000"/>
              </w:rPr>
            </w:pPr>
          </w:p>
          <w:p w14:paraId="3FE9250E" w14:textId="77777777" w:rsidR="00AD0186" w:rsidRPr="002957AD" w:rsidRDefault="00AD0186" w:rsidP="00AD5C87">
            <w:pPr>
              <w:jc w:val="center"/>
              <w:rPr>
                <w:color w:val="000000"/>
              </w:rPr>
            </w:pPr>
          </w:p>
        </w:tc>
        <w:tc>
          <w:tcPr>
            <w:tcW w:w="1483" w:type="dxa"/>
            <w:vMerge/>
          </w:tcPr>
          <w:p w14:paraId="6E3F5F94" w14:textId="77777777" w:rsidR="00AD0186" w:rsidRPr="002957AD" w:rsidRDefault="00AD0186" w:rsidP="00AD5C87">
            <w:pPr>
              <w:jc w:val="center"/>
              <w:rPr>
                <w:color w:val="000000"/>
              </w:rPr>
            </w:pPr>
          </w:p>
        </w:tc>
        <w:tc>
          <w:tcPr>
            <w:tcW w:w="1483" w:type="dxa"/>
            <w:vMerge/>
          </w:tcPr>
          <w:p w14:paraId="10429446" w14:textId="77777777" w:rsidR="00AD0186" w:rsidRDefault="00AD0186" w:rsidP="00AD5C87">
            <w:pPr>
              <w:jc w:val="center"/>
              <w:rPr>
                <w:color w:val="000000"/>
              </w:rPr>
            </w:pPr>
          </w:p>
        </w:tc>
        <w:tc>
          <w:tcPr>
            <w:tcW w:w="1483" w:type="dxa"/>
            <w:vMerge/>
          </w:tcPr>
          <w:p w14:paraId="653EFD4C" w14:textId="77777777" w:rsidR="00AD0186" w:rsidRPr="002957AD" w:rsidRDefault="00AD0186" w:rsidP="00AD5C87">
            <w:pPr>
              <w:jc w:val="center"/>
              <w:rPr>
                <w:color w:val="000000"/>
              </w:rPr>
            </w:pPr>
          </w:p>
        </w:tc>
      </w:tr>
      <w:tr w:rsidR="00AD0186" w:rsidRPr="00CF5D94" w14:paraId="0E24E6AF" w14:textId="77777777" w:rsidTr="00AD5C87">
        <w:trPr>
          <w:trHeight w:val="375"/>
          <w:jc w:val="center"/>
        </w:trPr>
        <w:tc>
          <w:tcPr>
            <w:tcW w:w="1257" w:type="dxa"/>
            <w:vMerge/>
          </w:tcPr>
          <w:p w14:paraId="4EF872C9" w14:textId="77777777" w:rsidR="00AD0186" w:rsidRPr="002957AD" w:rsidRDefault="00AD0186" w:rsidP="00AD5C87">
            <w:pPr>
              <w:jc w:val="center"/>
              <w:rPr>
                <w:rFonts w:ascii="Arial" w:hAnsi="Arial" w:cs="Arial"/>
                <w:color w:val="000000"/>
              </w:rPr>
            </w:pPr>
          </w:p>
        </w:tc>
        <w:tc>
          <w:tcPr>
            <w:tcW w:w="2108" w:type="dxa"/>
            <w:vMerge w:val="restart"/>
          </w:tcPr>
          <w:p w14:paraId="2C585AD8"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vMerge w:val="restart"/>
          </w:tcPr>
          <w:p w14:paraId="54A1D16E" w14:textId="77777777" w:rsidR="00AD0186" w:rsidRPr="002957AD" w:rsidRDefault="00AD0186" w:rsidP="00AD5C87">
            <w:pPr>
              <w:jc w:val="center"/>
              <w:rPr>
                <w:rFonts w:ascii="Arial" w:hAnsi="Arial" w:cs="Arial"/>
                <w:color w:val="000000"/>
              </w:rPr>
            </w:pPr>
          </w:p>
        </w:tc>
        <w:tc>
          <w:tcPr>
            <w:tcW w:w="1470" w:type="dxa"/>
          </w:tcPr>
          <w:p w14:paraId="5EEC554E"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2B918434" w14:textId="77777777" w:rsidR="00AD0186" w:rsidRPr="002957AD" w:rsidRDefault="00AD0186" w:rsidP="00AD5C87">
            <w:pPr>
              <w:jc w:val="center"/>
              <w:rPr>
                <w:rFonts w:ascii="Arial" w:hAnsi="Arial" w:cs="Arial"/>
                <w:color w:val="000000"/>
              </w:rPr>
            </w:pPr>
          </w:p>
        </w:tc>
        <w:tc>
          <w:tcPr>
            <w:tcW w:w="1483" w:type="dxa"/>
            <w:vMerge w:val="restart"/>
          </w:tcPr>
          <w:p w14:paraId="088983D4" w14:textId="77777777" w:rsidR="00AD0186" w:rsidRDefault="00AD0186" w:rsidP="00AD5C87">
            <w:pPr>
              <w:jc w:val="center"/>
              <w:rPr>
                <w:rFonts w:ascii="Arial" w:hAnsi="Arial" w:cs="Arial"/>
                <w:color w:val="000000"/>
              </w:rPr>
            </w:pPr>
            <w:r>
              <w:rPr>
                <w:rFonts w:ascii="Arial" w:hAnsi="Arial" w:cs="Arial"/>
                <w:color w:val="000000"/>
              </w:rPr>
              <w:t>25</w:t>
            </w:r>
          </w:p>
          <w:p w14:paraId="1E9313B1"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0B671F35" w14:textId="77777777" w:rsidR="00AD0186" w:rsidRPr="002957AD" w:rsidRDefault="00AD0186" w:rsidP="00AD5C87">
            <w:pPr>
              <w:jc w:val="center"/>
              <w:rPr>
                <w:rFonts w:ascii="Arial" w:hAnsi="Arial" w:cs="Arial"/>
                <w:color w:val="000000"/>
              </w:rPr>
            </w:pPr>
          </w:p>
        </w:tc>
      </w:tr>
      <w:tr w:rsidR="00AD0186" w:rsidRPr="00CF5D94" w14:paraId="50F5F973" w14:textId="77777777" w:rsidTr="00AD5C87">
        <w:trPr>
          <w:trHeight w:val="375"/>
          <w:jc w:val="center"/>
        </w:trPr>
        <w:tc>
          <w:tcPr>
            <w:tcW w:w="1257" w:type="dxa"/>
            <w:vMerge/>
          </w:tcPr>
          <w:p w14:paraId="38B2846B" w14:textId="77777777" w:rsidR="00AD0186" w:rsidRPr="002957AD" w:rsidRDefault="00AD0186" w:rsidP="00AD5C87">
            <w:pPr>
              <w:jc w:val="center"/>
              <w:rPr>
                <w:color w:val="000000"/>
              </w:rPr>
            </w:pPr>
          </w:p>
        </w:tc>
        <w:tc>
          <w:tcPr>
            <w:tcW w:w="2108" w:type="dxa"/>
            <w:vMerge/>
          </w:tcPr>
          <w:p w14:paraId="338EC33B" w14:textId="77777777" w:rsidR="00AD0186" w:rsidRPr="002957AD" w:rsidRDefault="00AD0186" w:rsidP="00AD5C87">
            <w:pPr>
              <w:jc w:val="both"/>
              <w:rPr>
                <w:b/>
                <w:bCs/>
                <w:color w:val="000000"/>
              </w:rPr>
            </w:pPr>
          </w:p>
        </w:tc>
        <w:tc>
          <w:tcPr>
            <w:tcW w:w="1336" w:type="dxa"/>
            <w:vMerge/>
          </w:tcPr>
          <w:p w14:paraId="06E4776B" w14:textId="77777777" w:rsidR="00AD0186" w:rsidRPr="002957AD" w:rsidRDefault="00AD0186" w:rsidP="00AD5C87">
            <w:pPr>
              <w:jc w:val="center"/>
              <w:rPr>
                <w:color w:val="000000"/>
              </w:rPr>
            </w:pPr>
          </w:p>
        </w:tc>
        <w:tc>
          <w:tcPr>
            <w:tcW w:w="1470" w:type="dxa"/>
          </w:tcPr>
          <w:p w14:paraId="05C5F434" w14:textId="77777777" w:rsidR="00AD0186" w:rsidRDefault="00AD0186" w:rsidP="00AD5C87">
            <w:pPr>
              <w:jc w:val="center"/>
              <w:rPr>
                <w:b/>
                <w:bCs/>
                <w:color w:val="000000"/>
              </w:rPr>
            </w:pPr>
            <w:r w:rsidRPr="00AD0186">
              <w:rPr>
                <w:b/>
                <w:bCs/>
                <w:color w:val="000000"/>
              </w:rPr>
              <w:t>MARCA</w:t>
            </w:r>
          </w:p>
          <w:p w14:paraId="16362870" w14:textId="77777777" w:rsidR="00AD0186" w:rsidRDefault="00AD0186" w:rsidP="00AD5C87">
            <w:pPr>
              <w:jc w:val="center"/>
              <w:rPr>
                <w:b/>
                <w:bCs/>
                <w:color w:val="000000"/>
              </w:rPr>
            </w:pPr>
          </w:p>
          <w:p w14:paraId="36BA1759" w14:textId="77777777" w:rsidR="00AD0186" w:rsidRPr="002957AD" w:rsidRDefault="00AD0186" w:rsidP="00AD5C87">
            <w:pPr>
              <w:jc w:val="center"/>
              <w:rPr>
                <w:color w:val="000000"/>
              </w:rPr>
            </w:pPr>
          </w:p>
        </w:tc>
        <w:tc>
          <w:tcPr>
            <w:tcW w:w="1483" w:type="dxa"/>
            <w:vMerge/>
          </w:tcPr>
          <w:p w14:paraId="1C1E6FD3" w14:textId="77777777" w:rsidR="00AD0186" w:rsidRPr="002957AD" w:rsidRDefault="00AD0186" w:rsidP="00AD5C87">
            <w:pPr>
              <w:jc w:val="center"/>
              <w:rPr>
                <w:color w:val="000000"/>
              </w:rPr>
            </w:pPr>
          </w:p>
        </w:tc>
        <w:tc>
          <w:tcPr>
            <w:tcW w:w="1483" w:type="dxa"/>
            <w:vMerge/>
          </w:tcPr>
          <w:p w14:paraId="56B4B7DC" w14:textId="77777777" w:rsidR="00AD0186" w:rsidRDefault="00AD0186" w:rsidP="00AD5C87">
            <w:pPr>
              <w:jc w:val="center"/>
              <w:rPr>
                <w:color w:val="000000"/>
              </w:rPr>
            </w:pPr>
          </w:p>
        </w:tc>
        <w:tc>
          <w:tcPr>
            <w:tcW w:w="1483" w:type="dxa"/>
            <w:vMerge/>
          </w:tcPr>
          <w:p w14:paraId="6DFE5454" w14:textId="77777777" w:rsidR="00AD0186" w:rsidRPr="002957AD" w:rsidRDefault="00AD0186" w:rsidP="00AD5C87">
            <w:pPr>
              <w:jc w:val="center"/>
              <w:rPr>
                <w:color w:val="000000"/>
              </w:rPr>
            </w:pPr>
          </w:p>
        </w:tc>
      </w:tr>
      <w:tr w:rsidR="00AD0186" w:rsidRPr="00CF5D94" w14:paraId="6534E33C" w14:textId="77777777" w:rsidTr="00AD5C87">
        <w:trPr>
          <w:trHeight w:val="375"/>
          <w:jc w:val="center"/>
        </w:trPr>
        <w:tc>
          <w:tcPr>
            <w:tcW w:w="1257" w:type="dxa"/>
            <w:vMerge/>
          </w:tcPr>
          <w:p w14:paraId="076F9004" w14:textId="77777777" w:rsidR="00AD0186" w:rsidRPr="002957AD" w:rsidRDefault="00AD0186" w:rsidP="00AD5C87">
            <w:pPr>
              <w:jc w:val="center"/>
              <w:rPr>
                <w:rFonts w:ascii="Arial" w:hAnsi="Arial" w:cs="Arial"/>
                <w:color w:val="000000"/>
              </w:rPr>
            </w:pPr>
          </w:p>
        </w:tc>
        <w:tc>
          <w:tcPr>
            <w:tcW w:w="2108" w:type="dxa"/>
            <w:vMerge w:val="restart"/>
          </w:tcPr>
          <w:p w14:paraId="5DF497C2"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vMerge w:val="restart"/>
          </w:tcPr>
          <w:p w14:paraId="0B6ED10F" w14:textId="77777777" w:rsidR="00AD0186" w:rsidRPr="002957AD" w:rsidRDefault="00AD0186" w:rsidP="00AD5C87">
            <w:pPr>
              <w:jc w:val="center"/>
              <w:rPr>
                <w:rFonts w:ascii="Arial" w:hAnsi="Arial" w:cs="Arial"/>
                <w:color w:val="000000"/>
              </w:rPr>
            </w:pPr>
          </w:p>
        </w:tc>
        <w:tc>
          <w:tcPr>
            <w:tcW w:w="1470" w:type="dxa"/>
          </w:tcPr>
          <w:p w14:paraId="3556EF49" w14:textId="77777777" w:rsidR="00AD0186" w:rsidRPr="002957AD" w:rsidRDefault="00AD0186" w:rsidP="00AD5C87">
            <w:pPr>
              <w:jc w:val="center"/>
              <w:rPr>
                <w:rFonts w:ascii="Arial" w:hAnsi="Arial" w:cs="Arial"/>
                <w:color w:val="000000"/>
              </w:rPr>
            </w:pPr>
            <w:r w:rsidRPr="002957AD">
              <w:rPr>
                <w:rFonts w:ascii="Arial" w:hAnsi="Arial" w:cs="Arial"/>
                <w:color w:val="000000"/>
              </w:rPr>
              <w:t>20 unidades</w:t>
            </w:r>
          </w:p>
        </w:tc>
        <w:tc>
          <w:tcPr>
            <w:tcW w:w="1483" w:type="dxa"/>
            <w:vMerge w:val="restart"/>
          </w:tcPr>
          <w:p w14:paraId="63269E42" w14:textId="77777777" w:rsidR="00AD0186" w:rsidRPr="002957AD" w:rsidRDefault="00AD0186" w:rsidP="00AD5C87">
            <w:pPr>
              <w:jc w:val="center"/>
              <w:rPr>
                <w:rFonts w:ascii="Arial" w:hAnsi="Arial" w:cs="Arial"/>
                <w:color w:val="000000"/>
              </w:rPr>
            </w:pPr>
          </w:p>
        </w:tc>
        <w:tc>
          <w:tcPr>
            <w:tcW w:w="1483" w:type="dxa"/>
            <w:vMerge w:val="restart"/>
          </w:tcPr>
          <w:p w14:paraId="5B92228A" w14:textId="77777777" w:rsidR="00AD0186" w:rsidRDefault="00AD0186" w:rsidP="00AD5C87">
            <w:pPr>
              <w:jc w:val="center"/>
              <w:rPr>
                <w:rFonts w:ascii="Arial" w:hAnsi="Arial" w:cs="Arial"/>
                <w:color w:val="000000"/>
              </w:rPr>
            </w:pPr>
            <w:r>
              <w:rPr>
                <w:rFonts w:ascii="Arial" w:hAnsi="Arial" w:cs="Arial"/>
                <w:color w:val="000000"/>
              </w:rPr>
              <w:t>100</w:t>
            </w:r>
          </w:p>
          <w:p w14:paraId="1043FCCD"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1B45F0D5" w14:textId="77777777" w:rsidR="00AD0186" w:rsidRPr="002957AD" w:rsidRDefault="00AD0186" w:rsidP="00AD5C87">
            <w:pPr>
              <w:jc w:val="center"/>
              <w:rPr>
                <w:rFonts w:ascii="Arial" w:hAnsi="Arial" w:cs="Arial"/>
                <w:color w:val="000000"/>
              </w:rPr>
            </w:pPr>
          </w:p>
        </w:tc>
      </w:tr>
      <w:tr w:rsidR="00AD0186" w:rsidRPr="00CF5D94" w14:paraId="0888E59D" w14:textId="77777777" w:rsidTr="00AD5C87">
        <w:trPr>
          <w:trHeight w:val="375"/>
          <w:jc w:val="center"/>
        </w:trPr>
        <w:tc>
          <w:tcPr>
            <w:tcW w:w="1257" w:type="dxa"/>
            <w:vMerge/>
          </w:tcPr>
          <w:p w14:paraId="38FE560E" w14:textId="77777777" w:rsidR="00AD0186" w:rsidRPr="002957AD" w:rsidRDefault="00AD0186" w:rsidP="00AD5C87">
            <w:pPr>
              <w:jc w:val="center"/>
              <w:rPr>
                <w:color w:val="000000"/>
              </w:rPr>
            </w:pPr>
          </w:p>
        </w:tc>
        <w:tc>
          <w:tcPr>
            <w:tcW w:w="2108" w:type="dxa"/>
            <w:vMerge/>
          </w:tcPr>
          <w:p w14:paraId="10382816" w14:textId="77777777" w:rsidR="00AD0186" w:rsidRPr="002957AD" w:rsidRDefault="00AD0186" w:rsidP="00AD5C87">
            <w:pPr>
              <w:jc w:val="both"/>
              <w:rPr>
                <w:b/>
                <w:bCs/>
                <w:color w:val="000000"/>
              </w:rPr>
            </w:pPr>
          </w:p>
        </w:tc>
        <w:tc>
          <w:tcPr>
            <w:tcW w:w="1336" w:type="dxa"/>
            <w:vMerge/>
          </w:tcPr>
          <w:p w14:paraId="55669507" w14:textId="77777777" w:rsidR="00AD0186" w:rsidRPr="002957AD" w:rsidRDefault="00AD0186" w:rsidP="00AD5C87">
            <w:pPr>
              <w:jc w:val="center"/>
              <w:rPr>
                <w:color w:val="000000"/>
              </w:rPr>
            </w:pPr>
          </w:p>
        </w:tc>
        <w:tc>
          <w:tcPr>
            <w:tcW w:w="1470" w:type="dxa"/>
          </w:tcPr>
          <w:p w14:paraId="5B7020DB" w14:textId="77777777" w:rsidR="00AD0186" w:rsidRDefault="00AD0186" w:rsidP="00AD5C87">
            <w:pPr>
              <w:jc w:val="center"/>
              <w:rPr>
                <w:b/>
                <w:bCs/>
                <w:color w:val="000000"/>
              </w:rPr>
            </w:pPr>
            <w:r w:rsidRPr="00AD0186">
              <w:rPr>
                <w:b/>
                <w:bCs/>
                <w:color w:val="000000"/>
              </w:rPr>
              <w:t>MARCA</w:t>
            </w:r>
          </w:p>
          <w:p w14:paraId="77A9604D" w14:textId="77777777" w:rsidR="00AD0186" w:rsidRDefault="00AD0186" w:rsidP="00AD5C87">
            <w:pPr>
              <w:jc w:val="center"/>
              <w:rPr>
                <w:b/>
                <w:bCs/>
                <w:color w:val="000000"/>
              </w:rPr>
            </w:pPr>
          </w:p>
          <w:p w14:paraId="37E055A5" w14:textId="77777777" w:rsidR="00AD0186" w:rsidRPr="002957AD" w:rsidRDefault="00AD0186" w:rsidP="00AD5C87">
            <w:pPr>
              <w:jc w:val="center"/>
              <w:rPr>
                <w:color w:val="000000"/>
              </w:rPr>
            </w:pPr>
          </w:p>
        </w:tc>
        <w:tc>
          <w:tcPr>
            <w:tcW w:w="1483" w:type="dxa"/>
            <w:vMerge/>
          </w:tcPr>
          <w:p w14:paraId="34427588" w14:textId="77777777" w:rsidR="00AD0186" w:rsidRPr="002957AD" w:rsidRDefault="00AD0186" w:rsidP="00AD5C87">
            <w:pPr>
              <w:jc w:val="center"/>
              <w:rPr>
                <w:color w:val="000000"/>
              </w:rPr>
            </w:pPr>
          </w:p>
        </w:tc>
        <w:tc>
          <w:tcPr>
            <w:tcW w:w="1483" w:type="dxa"/>
            <w:vMerge/>
          </w:tcPr>
          <w:p w14:paraId="74A3AD08" w14:textId="77777777" w:rsidR="00AD0186" w:rsidRDefault="00AD0186" w:rsidP="00AD5C87">
            <w:pPr>
              <w:jc w:val="center"/>
              <w:rPr>
                <w:color w:val="000000"/>
              </w:rPr>
            </w:pPr>
          </w:p>
        </w:tc>
        <w:tc>
          <w:tcPr>
            <w:tcW w:w="1483" w:type="dxa"/>
            <w:vMerge/>
          </w:tcPr>
          <w:p w14:paraId="463208D0" w14:textId="77777777" w:rsidR="00AD0186" w:rsidRPr="002957AD" w:rsidRDefault="00AD0186" w:rsidP="00AD5C87">
            <w:pPr>
              <w:jc w:val="center"/>
              <w:rPr>
                <w:color w:val="000000"/>
              </w:rPr>
            </w:pPr>
          </w:p>
        </w:tc>
      </w:tr>
      <w:tr w:rsidR="00AD0186" w:rsidRPr="00CF5D94" w14:paraId="708B7F18" w14:textId="77777777" w:rsidTr="00AD5C87">
        <w:trPr>
          <w:trHeight w:val="375"/>
          <w:jc w:val="center"/>
        </w:trPr>
        <w:tc>
          <w:tcPr>
            <w:tcW w:w="1257" w:type="dxa"/>
            <w:vMerge/>
          </w:tcPr>
          <w:p w14:paraId="06DD678B" w14:textId="77777777" w:rsidR="00AD0186" w:rsidRPr="002957AD" w:rsidRDefault="00AD0186" w:rsidP="00AD5C87">
            <w:pPr>
              <w:jc w:val="center"/>
              <w:rPr>
                <w:rFonts w:ascii="Arial" w:hAnsi="Arial" w:cs="Arial"/>
                <w:color w:val="000000"/>
              </w:rPr>
            </w:pPr>
          </w:p>
        </w:tc>
        <w:tc>
          <w:tcPr>
            <w:tcW w:w="2108" w:type="dxa"/>
            <w:vMerge w:val="restart"/>
          </w:tcPr>
          <w:p w14:paraId="76D9F91D" w14:textId="77777777" w:rsidR="00AD0186" w:rsidRPr="002957AD" w:rsidRDefault="00AD0186"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vMerge w:val="restart"/>
          </w:tcPr>
          <w:p w14:paraId="2336C187" w14:textId="77777777" w:rsidR="00AD0186" w:rsidRPr="002957AD" w:rsidRDefault="00AD0186" w:rsidP="00AD5C87">
            <w:pPr>
              <w:jc w:val="center"/>
              <w:rPr>
                <w:rFonts w:ascii="Arial" w:hAnsi="Arial" w:cs="Arial"/>
                <w:color w:val="000000"/>
              </w:rPr>
            </w:pPr>
          </w:p>
        </w:tc>
        <w:tc>
          <w:tcPr>
            <w:tcW w:w="1470" w:type="dxa"/>
          </w:tcPr>
          <w:p w14:paraId="06AB126A" w14:textId="77777777" w:rsidR="00AD0186" w:rsidRPr="002957AD" w:rsidRDefault="00AD0186" w:rsidP="00AD5C87">
            <w:pPr>
              <w:jc w:val="center"/>
              <w:rPr>
                <w:rFonts w:ascii="Arial" w:hAnsi="Arial" w:cs="Arial"/>
                <w:color w:val="000000"/>
              </w:rPr>
            </w:pPr>
            <w:r w:rsidRPr="002957AD">
              <w:rPr>
                <w:rFonts w:ascii="Arial" w:hAnsi="Arial" w:cs="Arial"/>
                <w:color w:val="000000"/>
              </w:rPr>
              <w:t>5 unidades</w:t>
            </w:r>
          </w:p>
        </w:tc>
        <w:tc>
          <w:tcPr>
            <w:tcW w:w="1483" w:type="dxa"/>
            <w:vMerge w:val="restart"/>
          </w:tcPr>
          <w:p w14:paraId="6BEE3317" w14:textId="77777777" w:rsidR="00AD0186" w:rsidRPr="002957AD" w:rsidRDefault="00AD0186" w:rsidP="00AD5C87">
            <w:pPr>
              <w:jc w:val="center"/>
              <w:rPr>
                <w:rFonts w:ascii="Arial" w:hAnsi="Arial" w:cs="Arial"/>
                <w:color w:val="000000"/>
              </w:rPr>
            </w:pPr>
          </w:p>
        </w:tc>
        <w:tc>
          <w:tcPr>
            <w:tcW w:w="1483" w:type="dxa"/>
            <w:vMerge w:val="restart"/>
          </w:tcPr>
          <w:p w14:paraId="2C2AD73E" w14:textId="77777777" w:rsidR="00AD0186" w:rsidRPr="002957AD" w:rsidRDefault="00AD0186" w:rsidP="00AD5C87">
            <w:pPr>
              <w:jc w:val="center"/>
              <w:rPr>
                <w:rFonts w:ascii="Arial" w:hAnsi="Arial" w:cs="Arial"/>
                <w:color w:val="000000"/>
              </w:rPr>
            </w:pPr>
            <w:r>
              <w:rPr>
                <w:rFonts w:ascii="Arial" w:hAnsi="Arial" w:cs="Arial"/>
                <w:color w:val="000000"/>
              </w:rPr>
              <w:t>25 unidades</w:t>
            </w:r>
          </w:p>
        </w:tc>
        <w:tc>
          <w:tcPr>
            <w:tcW w:w="1483" w:type="dxa"/>
            <w:vMerge w:val="restart"/>
          </w:tcPr>
          <w:p w14:paraId="02902FEE" w14:textId="77777777" w:rsidR="00AD0186" w:rsidRPr="002957AD" w:rsidRDefault="00AD0186" w:rsidP="00AD5C87">
            <w:pPr>
              <w:jc w:val="center"/>
              <w:rPr>
                <w:rFonts w:ascii="Arial" w:hAnsi="Arial" w:cs="Arial"/>
                <w:color w:val="000000"/>
              </w:rPr>
            </w:pPr>
          </w:p>
        </w:tc>
      </w:tr>
      <w:tr w:rsidR="00AD0186" w:rsidRPr="00CF5D94" w14:paraId="7B7AFF1B" w14:textId="77777777" w:rsidTr="00AD5C87">
        <w:trPr>
          <w:trHeight w:val="375"/>
          <w:jc w:val="center"/>
        </w:trPr>
        <w:tc>
          <w:tcPr>
            <w:tcW w:w="1257" w:type="dxa"/>
            <w:vMerge/>
          </w:tcPr>
          <w:p w14:paraId="3297C06C" w14:textId="77777777" w:rsidR="00AD0186" w:rsidRPr="002957AD" w:rsidRDefault="00AD0186" w:rsidP="00AD5C87">
            <w:pPr>
              <w:jc w:val="center"/>
              <w:rPr>
                <w:color w:val="000000"/>
              </w:rPr>
            </w:pPr>
          </w:p>
        </w:tc>
        <w:tc>
          <w:tcPr>
            <w:tcW w:w="2108" w:type="dxa"/>
            <w:vMerge/>
          </w:tcPr>
          <w:p w14:paraId="02BDADA7" w14:textId="77777777" w:rsidR="00AD0186" w:rsidRPr="002957AD" w:rsidRDefault="00AD0186" w:rsidP="00AD5C87">
            <w:pPr>
              <w:jc w:val="both"/>
              <w:rPr>
                <w:b/>
                <w:bCs/>
                <w:color w:val="000000"/>
              </w:rPr>
            </w:pPr>
          </w:p>
        </w:tc>
        <w:tc>
          <w:tcPr>
            <w:tcW w:w="1336" w:type="dxa"/>
            <w:vMerge/>
          </w:tcPr>
          <w:p w14:paraId="41BB9EE8" w14:textId="77777777" w:rsidR="00AD0186" w:rsidRPr="002957AD" w:rsidRDefault="00AD0186" w:rsidP="00AD5C87">
            <w:pPr>
              <w:jc w:val="center"/>
              <w:rPr>
                <w:color w:val="000000"/>
              </w:rPr>
            </w:pPr>
          </w:p>
        </w:tc>
        <w:tc>
          <w:tcPr>
            <w:tcW w:w="1470" w:type="dxa"/>
          </w:tcPr>
          <w:p w14:paraId="55CC0FCF" w14:textId="77777777" w:rsidR="00AD0186" w:rsidRDefault="00AD0186" w:rsidP="00AD5C87">
            <w:pPr>
              <w:jc w:val="center"/>
              <w:rPr>
                <w:b/>
                <w:bCs/>
                <w:color w:val="000000"/>
              </w:rPr>
            </w:pPr>
            <w:r w:rsidRPr="00AD0186">
              <w:rPr>
                <w:b/>
                <w:bCs/>
                <w:color w:val="000000"/>
              </w:rPr>
              <w:t>MARCA</w:t>
            </w:r>
          </w:p>
          <w:p w14:paraId="10876DC4" w14:textId="77777777" w:rsidR="00AD0186" w:rsidRDefault="00AD0186" w:rsidP="00AD5C87">
            <w:pPr>
              <w:jc w:val="center"/>
              <w:rPr>
                <w:b/>
                <w:bCs/>
                <w:color w:val="000000"/>
              </w:rPr>
            </w:pPr>
          </w:p>
          <w:p w14:paraId="368AAB74" w14:textId="77777777" w:rsidR="00AD0186" w:rsidRPr="002957AD" w:rsidRDefault="00AD0186" w:rsidP="00AD5C87">
            <w:pPr>
              <w:jc w:val="center"/>
              <w:rPr>
                <w:color w:val="000000"/>
              </w:rPr>
            </w:pPr>
          </w:p>
        </w:tc>
        <w:tc>
          <w:tcPr>
            <w:tcW w:w="1483" w:type="dxa"/>
            <w:vMerge/>
          </w:tcPr>
          <w:p w14:paraId="00E06446" w14:textId="77777777" w:rsidR="00AD0186" w:rsidRPr="002957AD" w:rsidRDefault="00AD0186" w:rsidP="00AD5C87">
            <w:pPr>
              <w:jc w:val="center"/>
              <w:rPr>
                <w:color w:val="000000"/>
              </w:rPr>
            </w:pPr>
          </w:p>
        </w:tc>
        <w:tc>
          <w:tcPr>
            <w:tcW w:w="1483" w:type="dxa"/>
            <w:vMerge/>
          </w:tcPr>
          <w:p w14:paraId="3B7390D2" w14:textId="77777777" w:rsidR="00AD0186" w:rsidRDefault="00AD0186" w:rsidP="00AD5C87">
            <w:pPr>
              <w:jc w:val="center"/>
              <w:rPr>
                <w:color w:val="000000"/>
              </w:rPr>
            </w:pPr>
          </w:p>
        </w:tc>
        <w:tc>
          <w:tcPr>
            <w:tcW w:w="1483" w:type="dxa"/>
            <w:vMerge/>
          </w:tcPr>
          <w:p w14:paraId="5B879564" w14:textId="77777777" w:rsidR="00AD0186" w:rsidRPr="002957AD" w:rsidRDefault="00AD0186" w:rsidP="00AD5C87">
            <w:pPr>
              <w:jc w:val="center"/>
              <w:rPr>
                <w:color w:val="000000"/>
              </w:rPr>
            </w:pPr>
          </w:p>
        </w:tc>
      </w:tr>
      <w:tr w:rsidR="00AD0186" w:rsidRPr="00CF5D94" w14:paraId="77D2BCE0" w14:textId="77777777" w:rsidTr="00AD5C87">
        <w:trPr>
          <w:trHeight w:val="375"/>
          <w:jc w:val="center"/>
        </w:trPr>
        <w:tc>
          <w:tcPr>
            <w:tcW w:w="1257" w:type="dxa"/>
            <w:vMerge/>
          </w:tcPr>
          <w:p w14:paraId="3899B096" w14:textId="77777777" w:rsidR="00AD0186" w:rsidRPr="002957AD" w:rsidRDefault="00AD0186" w:rsidP="00AD5C87">
            <w:pPr>
              <w:jc w:val="center"/>
              <w:rPr>
                <w:rFonts w:ascii="Arial" w:hAnsi="Arial" w:cs="Arial"/>
                <w:color w:val="000000"/>
              </w:rPr>
            </w:pPr>
          </w:p>
        </w:tc>
        <w:tc>
          <w:tcPr>
            <w:tcW w:w="2108" w:type="dxa"/>
            <w:vMerge w:val="restart"/>
          </w:tcPr>
          <w:p w14:paraId="7B18350B" w14:textId="77777777" w:rsidR="00AD0186" w:rsidRPr="002957AD" w:rsidRDefault="00AD0186"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vMerge w:val="restart"/>
          </w:tcPr>
          <w:p w14:paraId="6AB7DCEE" w14:textId="77777777" w:rsidR="00AD0186" w:rsidRPr="002957AD" w:rsidRDefault="00AD0186" w:rsidP="00AD5C87">
            <w:pPr>
              <w:jc w:val="center"/>
              <w:rPr>
                <w:rFonts w:ascii="Arial" w:hAnsi="Arial" w:cs="Arial"/>
                <w:color w:val="000000"/>
              </w:rPr>
            </w:pPr>
          </w:p>
        </w:tc>
        <w:tc>
          <w:tcPr>
            <w:tcW w:w="1470" w:type="dxa"/>
          </w:tcPr>
          <w:p w14:paraId="2AA39311" w14:textId="77777777" w:rsidR="00AD0186" w:rsidRPr="002957AD" w:rsidRDefault="00AD0186" w:rsidP="00AD5C87">
            <w:pPr>
              <w:jc w:val="center"/>
              <w:rPr>
                <w:rFonts w:ascii="Arial" w:hAnsi="Arial" w:cs="Arial"/>
                <w:color w:val="000000"/>
              </w:rPr>
            </w:pPr>
            <w:r w:rsidRPr="002957AD">
              <w:rPr>
                <w:rFonts w:ascii="Arial" w:hAnsi="Arial" w:cs="Arial"/>
                <w:color w:val="000000"/>
              </w:rPr>
              <w:t>5 unidades</w:t>
            </w:r>
          </w:p>
        </w:tc>
        <w:tc>
          <w:tcPr>
            <w:tcW w:w="1483" w:type="dxa"/>
            <w:vMerge w:val="restart"/>
          </w:tcPr>
          <w:p w14:paraId="604DCFA3" w14:textId="77777777" w:rsidR="00AD0186" w:rsidRPr="002957AD" w:rsidRDefault="00AD0186" w:rsidP="00AD5C87">
            <w:pPr>
              <w:jc w:val="center"/>
              <w:rPr>
                <w:rFonts w:ascii="Arial" w:hAnsi="Arial" w:cs="Arial"/>
                <w:color w:val="000000"/>
              </w:rPr>
            </w:pPr>
          </w:p>
        </w:tc>
        <w:tc>
          <w:tcPr>
            <w:tcW w:w="1483" w:type="dxa"/>
            <w:vMerge w:val="restart"/>
          </w:tcPr>
          <w:p w14:paraId="24237F9A" w14:textId="77777777" w:rsidR="00AD0186" w:rsidRDefault="00AD0186" w:rsidP="00AD5C87">
            <w:pPr>
              <w:jc w:val="center"/>
              <w:rPr>
                <w:rFonts w:ascii="Arial" w:hAnsi="Arial" w:cs="Arial"/>
                <w:color w:val="000000"/>
              </w:rPr>
            </w:pPr>
            <w:r>
              <w:rPr>
                <w:rFonts w:ascii="Arial" w:hAnsi="Arial" w:cs="Arial"/>
                <w:color w:val="000000"/>
              </w:rPr>
              <w:t>25</w:t>
            </w:r>
          </w:p>
          <w:p w14:paraId="00E2F331"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1D9853C7" w14:textId="77777777" w:rsidR="00AD0186" w:rsidRPr="002957AD" w:rsidRDefault="00AD0186" w:rsidP="00AD5C87">
            <w:pPr>
              <w:jc w:val="center"/>
              <w:rPr>
                <w:rFonts w:ascii="Arial" w:hAnsi="Arial" w:cs="Arial"/>
                <w:color w:val="000000"/>
              </w:rPr>
            </w:pPr>
          </w:p>
        </w:tc>
      </w:tr>
      <w:tr w:rsidR="00AD0186" w:rsidRPr="00CF5D94" w14:paraId="543348C8" w14:textId="77777777" w:rsidTr="00AD5C87">
        <w:trPr>
          <w:trHeight w:val="375"/>
          <w:jc w:val="center"/>
        </w:trPr>
        <w:tc>
          <w:tcPr>
            <w:tcW w:w="1257" w:type="dxa"/>
            <w:vMerge/>
          </w:tcPr>
          <w:p w14:paraId="6AA4E2EF" w14:textId="77777777" w:rsidR="00AD0186" w:rsidRPr="002957AD" w:rsidRDefault="00AD0186" w:rsidP="00AD5C87">
            <w:pPr>
              <w:jc w:val="center"/>
              <w:rPr>
                <w:color w:val="000000"/>
              </w:rPr>
            </w:pPr>
          </w:p>
        </w:tc>
        <w:tc>
          <w:tcPr>
            <w:tcW w:w="2108" w:type="dxa"/>
            <w:vMerge/>
          </w:tcPr>
          <w:p w14:paraId="52A2CF4D" w14:textId="77777777" w:rsidR="00AD0186" w:rsidRPr="00BD4378" w:rsidRDefault="00AD0186" w:rsidP="00AD5C87">
            <w:pPr>
              <w:jc w:val="both"/>
              <w:rPr>
                <w:b/>
                <w:bCs/>
                <w:color w:val="000000"/>
              </w:rPr>
            </w:pPr>
          </w:p>
        </w:tc>
        <w:tc>
          <w:tcPr>
            <w:tcW w:w="1336" w:type="dxa"/>
            <w:vMerge/>
          </w:tcPr>
          <w:p w14:paraId="4AF7AD11" w14:textId="77777777" w:rsidR="00AD0186" w:rsidRPr="002957AD" w:rsidRDefault="00AD0186" w:rsidP="00AD5C87">
            <w:pPr>
              <w:jc w:val="center"/>
              <w:rPr>
                <w:color w:val="000000"/>
              </w:rPr>
            </w:pPr>
          </w:p>
        </w:tc>
        <w:tc>
          <w:tcPr>
            <w:tcW w:w="1470" w:type="dxa"/>
          </w:tcPr>
          <w:p w14:paraId="1AB734D4" w14:textId="77777777" w:rsidR="00AD0186" w:rsidRDefault="00AD0186" w:rsidP="00AD5C87">
            <w:pPr>
              <w:jc w:val="center"/>
              <w:rPr>
                <w:b/>
                <w:bCs/>
                <w:color w:val="000000"/>
              </w:rPr>
            </w:pPr>
            <w:r w:rsidRPr="00AD0186">
              <w:rPr>
                <w:b/>
                <w:bCs/>
                <w:color w:val="000000"/>
              </w:rPr>
              <w:t>MARCA</w:t>
            </w:r>
          </w:p>
          <w:p w14:paraId="01725FB8" w14:textId="77777777" w:rsidR="00AD0186" w:rsidRDefault="00AD0186" w:rsidP="00AD5C87">
            <w:pPr>
              <w:jc w:val="center"/>
              <w:rPr>
                <w:b/>
                <w:bCs/>
                <w:color w:val="000000"/>
              </w:rPr>
            </w:pPr>
          </w:p>
          <w:p w14:paraId="1BCEB9E3" w14:textId="77777777" w:rsidR="00AD0186" w:rsidRPr="002957AD" w:rsidRDefault="00AD0186" w:rsidP="00AD5C87">
            <w:pPr>
              <w:jc w:val="center"/>
              <w:rPr>
                <w:color w:val="000000"/>
              </w:rPr>
            </w:pPr>
          </w:p>
        </w:tc>
        <w:tc>
          <w:tcPr>
            <w:tcW w:w="1483" w:type="dxa"/>
            <w:vMerge/>
          </w:tcPr>
          <w:p w14:paraId="64BDFB1A" w14:textId="77777777" w:rsidR="00AD0186" w:rsidRPr="002957AD" w:rsidRDefault="00AD0186" w:rsidP="00AD5C87">
            <w:pPr>
              <w:jc w:val="center"/>
              <w:rPr>
                <w:color w:val="000000"/>
              </w:rPr>
            </w:pPr>
          </w:p>
        </w:tc>
        <w:tc>
          <w:tcPr>
            <w:tcW w:w="1483" w:type="dxa"/>
            <w:vMerge/>
          </w:tcPr>
          <w:p w14:paraId="6756FE48" w14:textId="77777777" w:rsidR="00AD0186" w:rsidRDefault="00AD0186" w:rsidP="00AD5C87">
            <w:pPr>
              <w:jc w:val="center"/>
              <w:rPr>
                <w:color w:val="000000"/>
              </w:rPr>
            </w:pPr>
          </w:p>
        </w:tc>
        <w:tc>
          <w:tcPr>
            <w:tcW w:w="1483" w:type="dxa"/>
            <w:vMerge/>
          </w:tcPr>
          <w:p w14:paraId="0F65EC9F" w14:textId="77777777" w:rsidR="00AD0186" w:rsidRPr="002957AD" w:rsidRDefault="00AD0186" w:rsidP="00AD5C87">
            <w:pPr>
              <w:jc w:val="center"/>
              <w:rPr>
                <w:color w:val="000000"/>
              </w:rPr>
            </w:pPr>
          </w:p>
        </w:tc>
      </w:tr>
      <w:tr w:rsidR="00AD0186" w:rsidRPr="00CF5D94" w14:paraId="1437578F" w14:textId="77777777" w:rsidTr="00AD5C87">
        <w:trPr>
          <w:trHeight w:val="744"/>
          <w:jc w:val="center"/>
        </w:trPr>
        <w:tc>
          <w:tcPr>
            <w:tcW w:w="7654" w:type="dxa"/>
            <w:gridSpan w:val="5"/>
          </w:tcPr>
          <w:p w14:paraId="4E7C0343"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0695FCAE"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430B62CC"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26D9FFCE"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71D73234" w14:textId="77777777" w:rsidTr="00AD5C87">
        <w:trPr>
          <w:trHeight w:val="690"/>
          <w:jc w:val="center"/>
        </w:trPr>
        <w:tc>
          <w:tcPr>
            <w:tcW w:w="1257" w:type="dxa"/>
            <w:vMerge w:val="restart"/>
          </w:tcPr>
          <w:p w14:paraId="2A26B4A2"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 05</w:t>
            </w:r>
          </w:p>
        </w:tc>
        <w:tc>
          <w:tcPr>
            <w:tcW w:w="2108" w:type="dxa"/>
            <w:vMerge w:val="restart"/>
          </w:tcPr>
          <w:p w14:paraId="29EC80B9"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vMerge w:val="restart"/>
          </w:tcPr>
          <w:p w14:paraId="7112F2D3" w14:textId="77777777" w:rsidR="00AD0186" w:rsidRPr="002957AD" w:rsidRDefault="00AD0186" w:rsidP="00AD5C87">
            <w:pPr>
              <w:jc w:val="center"/>
              <w:rPr>
                <w:rFonts w:ascii="Arial" w:hAnsi="Arial" w:cs="Arial"/>
                <w:color w:val="000000"/>
              </w:rPr>
            </w:pPr>
          </w:p>
        </w:tc>
        <w:tc>
          <w:tcPr>
            <w:tcW w:w="1470" w:type="dxa"/>
          </w:tcPr>
          <w:p w14:paraId="7EFA7CA3" w14:textId="77777777" w:rsidR="00AD0186" w:rsidRPr="002957AD" w:rsidRDefault="00AD0186" w:rsidP="00AD5C87">
            <w:pPr>
              <w:jc w:val="center"/>
              <w:rPr>
                <w:rFonts w:ascii="Arial" w:hAnsi="Arial" w:cs="Arial"/>
                <w:color w:val="000000"/>
              </w:rPr>
            </w:pPr>
            <w:r w:rsidRPr="002957AD">
              <w:rPr>
                <w:rFonts w:ascii="Arial" w:hAnsi="Arial" w:cs="Arial"/>
                <w:color w:val="000000"/>
              </w:rPr>
              <w:t>100 unidades</w:t>
            </w:r>
          </w:p>
        </w:tc>
        <w:tc>
          <w:tcPr>
            <w:tcW w:w="1483" w:type="dxa"/>
            <w:vMerge w:val="restart"/>
          </w:tcPr>
          <w:p w14:paraId="6A8C804F" w14:textId="77777777" w:rsidR="00AD0186" w:rsidRPr="002957AD" w:rsidRDefault="00AD0186" w:rsidP="00AD5C87">
            <w:pPr>
              <w:jc w:val="center"/>
              <w:rPr>
                <w:rFonts w:ascii="Arial" w:hAnsi="Arial" w:cs="Arial"/>
                <w:color w:val="000000"/>
              </w:rPr>
            </w:pPr>
          </w:p>
        </w:tc>
        <w:tc>
          <w:tcPr>
            <w:tcW w:w="1483" w:type="dxa"/>
            <w:vMerge w:val="restart"/>
          </w:tcPr>
          <w:p w14:paraId="2B2343B9" w14:textId="77777777" w:rsidR="00AD0186" w:rsidRDefault="00AD0186" w:rsidP="00AD5C87">
            <w:pPr>
              <w:jc w:val="center"/>
              <w:rPr>
                <w:rFonts w:ascii="Arial" w:hAnsi="Arial" w:cs="Arial"/>
                <w:color w:val="000000"/>
              </w:rPr>
            </w:pPr>
            <w:r>
              <w:rPr>
                <w:rFonts w:ascii="Arial" w:hAnsi="Arial" w:cs="Arial"/>
                <w:color w:val="000000"/>
              </w:rPr>
              <w:t>500</w:t>
            </w:r>
          </w:p>
          <w:p w14:paraId="02E9CEB4"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5EAB6F3C" w14:textId="77777777" w:rsidR="00AD0186" w:rsidRPr="002957AD" w:rsidRDefault="00AD0186" w:rsidP="00AD5C87">
            <w:pPr>
              <w:jc w:val="center"/>
              <w:rPr>
                <w:rFonts w:ascii="Arial" w:hAnsi="Arial" w:cs="Arial"/>
                <w:color w:val="000000"/>
              </w:rPr>
            </w:pPr>
          </w:p>
        </w:tc>
      </w:tr>
      <w:tr w:rsidR="00AD0186" w:rsidRPr="00CF5D94" w14:paraId="2A306050" w14:textId="77777777" w:rsidTr="00AD5C87">
        <w:trPr>
          <w:trHeight w:val="690"/>
          <w:jc w:val="center"/>
        </w:trPr>
        <w:tc>
          <w:tcPr>
            <w:tcW w:w="1257" w:type="dxa"/>
            <w:vMerge/>
          </w:tcPr>
          <w:p w14:paraId="67ADEAD3" w14:textId="77777777" w:rsidR="00AD0186" w:rsidRPr="002957AD" w:rsidRDefault="00AD0186" w:rsidP="00AD5C87">
            <w:pPr>
              <w:jc w:val="center"/>
              <w:rPr>
                <w:b/>
                <w:bCs/>
                <w:color w:val="000000"/>
              </w:rPr>
            </w:pPr>
          </w:p>
        </w:tc>
        <w:tc>
          <w:tcPr>
            <w:tcW w:w="2108" w:type="dxa"/>
            <w:vMerge/>
          </w:tcPr>
          <w:p w14:paraId="16169D43" w14:textId="77777777" w:rsidR="00AD0186" w:rsidRPr="0020628F" w:rsidRDefault="00AD0186" w:rsidP="00AD5C87">
            <w:pPr>
              <w:jc w:val="both"/>
              <w:rPr>
                <w:b/>
                <w:bCs/>
                <w:color w:val="000000"/>
              </w:rPr>
            </w:pPr>
          </w:p>
        </w:tc>
        <w:tc>
          <w:tcPr>
            <w:tcW w:w="1336" w:type="dxa"/>
            <w:vMerge/>
          </w:tcPr>
          <w:p w14:paraId="7C9BC96F" w14:textId="77777777" w:rsidR="00AD0186" w:rsidRPr="002957AD" w:rsidRDefault="00AD0186" w:rsidP="00AD5C87">
            <w:pPr>
              <w:jc w:val="center"/>
              <w:rPr>
                <w:color w:val="000000"/>
              </w:rPr>
            </w:pPr>
          </w:p>
        </w:tc>
        <w:tc>
          <w:tcPr>
            <w:tcW w:w="1470" w:type="dxa"/>
          </w:tcPr>
          <w:p w14:paraId="7F8BAD11" w14:textId="77777777" w:rsidR="00AD0186" w:rsidRPr="002957AD" w:rsidRDefault="00AD0186" w:rsidP="00AD5C87">
            <w:pPr>
              <w:jc w:val="center"/>
              <w:rPr>
                <w:color w:val="000000"/>
              </w:rPr>
            </w:pPr>
            <w:r w:rsidRPr="00AD0186">
              <w:rPr>
                <w:b/>
                <w:bCs/>
                <w:color w:val="000000"/>
              </w:rPr>
              <w:t>MARCA</w:t>
            </w:r>
          </w:p>
        </w:tc>
        <w:tc>
          <w:tcPr>
            <w:tcW w:w="1483" w:type="dxa"/>
            <w:vMerge/>
          </w:tcPr>
          <w:p w14:paraId="2C7B6E39" w14:textId="77777777" w:rsidR="00AD0186" w:rsidRPr="002957AD" w:rsidRDefault="00AD0186" w:rsidP="00AD5C87">
            <w:pPr>
              <w:jc w:val="center"/>
              <w:rPr>
                <w:color w:val="000000"/>
              </w:rPr>
            </w:pPr>
          </w:p>
        </w:tc>
        <w:tc>
          <w:tcPr>
            <w:tcW w:w="1483" w:type="dxa"/>
            <w:vMerge/>
          </w:tcPr>
          <w:p w14:paraId="16403CBA" w14:textId="77777777" w:rsidR="00AD0186" w:rsidRDefault="00AD0186" w:rsidP="00AD5C87">
            <w:pPr>
              <w:jc w:val="center"/>
              <w:rPr>
                <w:color w:val="000000"/>
              </w:rPr>
            </w:pPr>
          </w:p>
        </w:tc>
        <w:tc>
          <w:tcPr>
            <w:tcW w:w="1483" w:type="dxa"/>
            <w:vMerge/>
          </w:tcPr>
          <w:p w14:paraId="39667201" w14:textId="77777777" w:rsidR="00AD0186" w:rsidRPr="002957AD" w:rsidRDefault="00AD0186" w:rsidP="00AD5C87">
            <w:pPr>
              <w:jc w:val="center"/>
              <w:rPr>
                <w:color w:val="000000"/>
              </w:rPr>
            </w:pPr>
          </w:p>
        </w:tc>
      </w:tr>
      <w:tr w:rsidR="00AD0186" w:rsidRPr="00CF5D94" w14:paraId="7846F1D0" w14:textId="77777777" w:rsidTr="00AD5C87">
        <w:trPr>
          <w:trHeight w:val="458"/>
          <w:jc w:val="center"/>
        </w:trPr>
        <w:tc>
          <w:tcPr>
            <w:tcW w:w="1257" w:type="dxa"/>
            <w:vMerge/>
          </w:tcPr>
          <w:p w14:paraId="1CEBAFA3" w14:textId="77777777" w:rsidR="00AD0186" w:rsidRPr="002957AD" w:rsidRDefault="00AD0186" w:rsidP="00AD5C87">
            <w:pPr>
              <w:jc w:val="center"/>
              <w:rPr>
                <w:rFonts w:ascii="Arial" w:hAnsi="Arial" w:cs="Arial"/>
                <w:color w:val="000000"/>
              </w:rPr>
            </w:pPr>
          </w:p>
        </w:tc>
        <w:tc>
          <w:tcPr>
            <w:tcW w:w="2108" w:type="dxa"/>
            <w:vMerge w:val="restart"/>
          </w:tcPr>
          <w:p w14:paraId="18BDBA23"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vMerge w:val="restart"/>
          </w:tcPr>
          <w:p w14:paraId="419A93DA" w14:textId="77777777" w:rsidR="00AD0186" w:rsidRPr="002957AD" w:rsidRDefault="00AD0186" w:rsidP="00AD5C87">
            <w:pPr>
              <w:jc w:val="center"/>
              <w:rPr>
                <w:rFonts w:ascii="Arial" w:hAnsi="Arial" w:cs="Arial"/>
                <w:color w:val="000000"/>
              </w:rPr>
            </w:pPr>
          </w:p>
        </w:tc>
        <w:tc>
          <w:tcPr>
            <w:tcW w:w="1470" w:type="dxa"/>
          </w:tcPr>
          <w:p w14:paraId="6226E271" w14:textId="77777777" w:rsidR="00AD0186" w:rsidRPr="002957AD" w:rsidRDefault="00AD0186" w:rsidP="00AD5C87">
            <w:pPr>
              <w:jc w:val="center"/>
              <w:rPr>
                <w:rFonts w:ascii="Arial" w:hAnsi="Arial" w:cs="Arial"/>
                <w:color w:val="000000"/>
              </w:rPr>
            </w:pPr>
            <w:r w:rsidRPr="002957AD">
              <w:rPr>
                <w:rFonts w:ascii="Arial" w:hAnsi="Arial" w:cs="Arial"/>
                <w:color w:val="000000"/>
              </w:rPr>
              <w:t>50 pacotes c/ 5 un. cada</w:t>
            </w:r>
          </w:p>
        </w:tc>
        <w:tc>
          <w:tcPr>
            <w:tcW w:w="1483" w:type="dxa"/>
            <w:vMerge w:val="restart"/>
          </w:tcPr>
          <w:p w14:paraId="08C9F780" w14:textId="77777777" w:rsidR="00AD0186" w:rsidRPr="002957AD" w:rsidRDefault="00AD0186" w:rsidP="00AD5C87">
            <w:pPr>
              <w:jc w:val="center"/>
              <w:rPr>
                <w:rFonts w:ascii="Arial" w:hAnsi="Arial" w:cs="Arial"/>
                <w:color w:val="000000"/>
              </w:rPr>
            </w:pPr>
          </w:p>
        </w:tc>
        <w:tc>
          <w:tcPr>
            <w:tcW w:w="1483" w:type="dxa"/>
            <w:vMerge w:val="restart"/>
          </w:tcPr>
          <w:p w14:paraId="472892EF" w14:textId="77777777" w:rsidR="00AD0186" w:rsidRPr="002957AD" w:rsidRDefault="00AD0186"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vMerge w:val="restart"/>
          </w:tcPr>
          <w:p w14:paraId="7A99C5D2" w14:textId="77777777" w:rsidR="00AD0186" w:rsidRPr="002957AD" w:rsidRDefault="00AD0186" w:rsidP="00AD5C87">
            <w:pPr>
              <w:jc w:val="center"/>
              <w:rPr>
                <w:rFonts w:ascii="Arial" w:hAnsi="Arial" w:cs="Arial"/>
                <w:color w:val="000000"/>
              </w:rPr>
            </w:pPr>
          </w:p>
        </w:tc>
      </w:tr>
      <w:tr w:rsidR="00AD0186" w:rsidRPr="00CF5D94" w14:paraId="30BBEE0D" w14:textId="77777777" w:rsidTr="00AD5C87">
        <w:trPr>
          <w:trHeight w:val="457"/>
          <w:jc w:val="center"/>
        </w:trPr>
        <w:tc>
          <w:tcPr>
            <w:tcW w:w="1257" w:type="dxa"/>
            <w:vMerge/>
          </w:tcPr>
          <w:p w14:paraId="54B7A163" w14:textId="77777777" w:rsidR="00AD0186" w:rsidRPr="002957AD" w:rsidRDefault="00AD0186" w:rsidP="00AD5C87">
            <w:pPr>
              <w:jc w:val="center"/>
              <w:rPr>
                <w:color w:val="000000"/>
              </w:rPr>
            </w:pPr>
          </w:p>
        </w:tc>
        <w:tc>
          <w:tcPr>
            <w:tcW w:w="2108" w:type="dxa"/>
            <w:vMerge/>
          </w:tcPr>
          <w:p w14:paraId="23B7314D" w14:textId="77777777" w:rsidR="00AD0186" w:rsidRPr="0020628F" w:rsidRDefault="00AD0186" w:rsidP="00AD5C87">
            <w:pPr>
              <w:jc w:val="both"/>
              <w:rPr>
                <w:b/>
                <w:bCs/>
                <w:color w:val="000000"/>
              </w:rPr>
            </w:pPr>
          </w:p>
        </w:tc>
        <w:tc>
          <w:tcPr>
            <w:tcW w:w="1336" w:type="dxa"/>
            <w:vMerge/>
          </w:tcPr>
          <w:p w14:paraId="45EB24C0" w14:textId="77777777" w:rsidR="00AD0186" w:rsidRPr="002957AD" w:rsidRDefault="00AD0186" w:rsidP="00AD5C87">
            <w:pPr>
              <w:jc w:val="center"/>
              <w:rPr>
                <w:color w:val="000000"/>
              </w:rPr>
            </w:pPr>
          </w:p>
        </w:tc>
        <w:tc>
          <w:tcPr>
            <w:tcW w:w="1470" w:type="dxa"/>
          </w:tcPr>
          <w:p w14:paraId="68EDA20E" w14:textId="77777777" w:rsidR="00AD0186" w:rsidRDefault="00AD0186" w:rsidP="00AD5C87">
            <w:pPr>
              <w:jc w:val="center"/>
              <w:rPr>
                <w:b/>
                <w:bCs/>
                <w:color w:val="000000"/>
              </w:rPr>
            </w:pPr>
            <w:r w:rsidRPr="00AD0186">
              <w:rPr>
                <w:b/>
                <w:bCs/>
                <w:color w:val="000000"/>
              </w:rPr>
              <w:t>MARCA</w:t>
            </w:r>
          </w:p>
          <w:p w14:paraId="7F6ED7C9" w14:textId="77777777" w:rsidR="00AD0186" w:rsidRDefault="00AD0186" w:rsidP="00AD5C87">
            <w:pPr>
              <w:jc w:val="center"/>
              <w:rPr>
                <w:b/>
                <w:bCs/>
                <w:color w:val="000000"/>
              </w:rPr>
            </w:pPr>
          </w:p>
          <w:p w14:paraId="5A593F04" w14:textId="77777777" w:rsidR="00AD0186" w:rsidRPr="002957AD" w:rsidRDefault="00AD0186" w:rsidP="00AD5C87">
            <w:pPr>
              <w:jc w:val="center"/>
              <w:rPr>
                <w:color w:val="000000"/>
              </w:rPr>
            </w:pPr>
          </w:p>
        </w:tc>
        <w:tc>
          <w:tcPr>
            <w:tcW w:w="1483" w:type="dxa"/>
            <w:vMerge/>
          </w:tcPr>
          <w:p w14:paraId="2CD3662E" w14:textId="77777777" w:rsidR="00AD0186" w:rsidRPr="002957AD" w:rsidRDefault="00AD0186" w:rsidP="00AD5C87">
            <w:pPr>
              <w:jc w:val="center"/>
              <w:rPr>
                <w:color w:val="000000"/>
              </w:rPr>
            </w:pPr>
          </w:p>
        </w:tc>
        <w:tc>
          <w:tcPr>
            <w:tcW w:w="1483" w:type="dxa"/>
            <w:vMerge/>
          </w:tcPr>
          <w:p w14:paraId="4503B180" w14:textId="77777777" w:rsidR="00AD0186" w:rsidRDefault="00AD0186" w:rsidP="00AD5C87">
            <w:pPr>
              <w:jc w:val="center"/>
              <w:rPr>
                <w:color w:val="000000"/>
              </w:rPr>
            </w:pPr>
          </w:p>
        </w:tc>
        <w:tc>
          <w:tcPr>
            <w:tcW w:w="1483" w:type="dxa"/>
            <w:vMerge/>
          </w:tcPr>
          <w:p w14:paraId="39BD5D95" w14:textId="77777777" w:rsidR="00AD0186" w:rsidRPr="002957AD" w:rsidRDefault="00AD0186" w:rsidP="00AD5C87">
            <w:pPr>
              <w:jc w:val="center"/>
              <w:rPr>
                <w:color w:val="000000"/>
              </w:rPr>
            </w:pPr>
          </w:p>
        </w:tc>
      </w:tr>
      <w:tr w:rsidR="00AD0186" w:rsidRPr="00CF5D94" w14:paraId="3DAB8474" w14:textId="77777777" w:rsidTr="00AD5C87">
        <w:trPr>
          <w:trHeight w:val="345"/>
          <w:jc w:val="center"/>
        </w:trPr>
        <w:tc>
          <w:tcPr>
            <w:tcW w:w="1257" w:type="dxa"/>
            <w:vMerge/>
          </w:tcPr>
          <w:p w14:paraId="34A84928" w14:textId="77777777" w:rsidR="00AD0186" w:rsidRPr="002957AD" w:rsidRDefault="00AD0186" w:rsidP="00AD5C87">
            <w:pPr>
              <w:jc w:val="center"/>
              <w:rPr>
                <w:rFonts w:ascii="Arial" w:hAnsi="Arial" w:cs="Arial"/>
                <w:color w:val="000000"/>
              </w:rPr>
            </w:pPr>
          </w:p>
        </w:tc>
        <w:tc>
          <w:tcPr>
            <w:tcW w:w="2108" w:type="dxa"/>
            <w:vMerge w:val="restart"/>
          </w:tcPr>
          <w:p w14:paraId="370B549B"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vMerge w:val="restart"/>
          </w:tcPr>
          <w:p w14:paraId="48B98651" w14:textId="77777777" w:rsidR="00AD0186" w:rsidRPr="002957AD" w:rsidRDefault="00AD0186" w:rsidP="00AD5C87">
            <w:pPr>
              <w:jc w:val="center"/>
              <w:rPr>
                <w:rFonts w:ascii="Arial" w:hAnsi="Arial" w:cs="Arial"/>
                <w:color w:val="000000"/>
              </w:rPr>
            </w:pPr>
          </w:p>
        </w:tc>
        <w:tc>
          <w:tcPr>
            <w:tcW w:w="1470" w:type="dxa"/>
          </w:tcPr>
          <w:p w14:paraId="10629A42" w14:textId="77777777" w:rsidR="00AD0186" w:rsidRPr="002957AD" w:rsidRDefault="00AD0186" w:rsidP="00AD5C87">
            <w:pPr>
              <w:jc w:val="center"/>
              <w:rPr>
                <w:rFonts w:ascii="Arial" w:hAnsi="Arial" w:cs="Arial"/>
                <w:color w:val="000000"/>
              </w:rPr>
            </w:pPr>
            <w:r w:rsidRPr="002957AD">
              <w:rPr>
                <w:rFonts w:ascii="Arial" w:hAnsi="Arial" w:cs="Arial"/>
                <w:color w:val="000000"/>
              </w:rPr>
              <w:t>250 unidades</w:t>
            </w:r>
          </w:p>
        </w:tc>
        <w:tc>
          <w:tcPr>
            <w:tcW w:w="1483" w:type="dxa"/>
            <w:vMerge w:val="restart"/>
          </w:tcPr>
          <w:p w14:paraId="31C49EBC" w14:textId="77777777" w:rsidR="00AD0186" w:rsidRPr="002957AD" w:rsidRDefault="00AD0186" w:rsidP="00AD5C87">
            <w:pPr>
              <w:jc w:val="center"/>
              <w:rPr>
                <w:rFonts w:ascii="Arial" w:hAnsi="Arial" w:cs="Arial"/>
                <w:color w:val="000000"/>
              </w:rPr>
            </w:pPr>
          </w:p>
        </w:tc>
        <w:tc>
          <w:tcPr>
            <w:tcW w:w="1483" w:type="dxa"/>
            <w:vMerge w:val="restart"/>
          </w:tcPr>
          <w:p w14:paraId="5F0A5415" w14:textId="77777777" w:rsidR="00AD0186" w:rsidRPr="002957AD" w:rsidRDefault="00AD0186" w:rsidP="00AD5C87">
            <w:pPr>
              <w:jc w:val="center"/>
              <w:rPr>
                <w:rFonts w:ascii="Arial" w:hAnsi="Arial" w:cs="Arial"/>
                <w:color w:val="000000"/>
              </w:rPr>
            </w:pPr>
            <w:r>
              <w:rPr>
                <w:rFonts w:ascii="Arial" w:hAnsi="Arial" w:cs="Arial"/>
                <w:color w:val="000000"/>
              </w:rPr>
              <w:t>1.250 unidades</w:t>
            </w:r>
          </w:p>
        </w:tc>
        <w:tc>
          <w:tcPr>
            <w:tcW w:w="1483" w:type="dxa"/>
            <w:vMerge w:val="restart"/>
          </w:tcPr>
          <w:p w14:paraId="2A4895E7" w14:textId="77777777" w:rsidR="00AD0186" w:rsidRPr="002957AD" w:rsidRDefault="00AD0186" w:rsidP="00AD5C87">
            <w:pPr>
              <w:jc w:val="center"/>
              <w:rPr>
                <w:rFonts w:ascii="Arial" w:hAnsi="Arial" w:cs="Arial"/>
                <w:color w:val="000000"/>
              </w:rPr>
            </w:pPr>
          </w:p>
        </w:tc>
      </w:tr>
      <w:tr w:rsidR="00AD0186" w:rsidRPr="00CF5D94" w14:paraId="7D10D99C" w14:textId="77777777" w:rsidTr="00AD5C87">
        <w:trPr>
          <w:trHeight w:val="345"/>
          <w:jc w:val="center"/>
        </w:trPr>
        <w:tc>
          <w:tcPr>
            <w:tcW w:w="1257" w:type="dxa"/>
            <w:vMerge/>
          </w:tcPr>
          <w:p w14:paraId="78051F31" w14:textId="77777777" w:rsidR="00AD0186" w:rsidRPr="002957AD" w:rsidRDefault="00AD0186" w:rsidP="00AD5C87">
            <w:pPr>
              <w:jc w:val="center"/>
              <w:rPr>
                <w:color w:val="000000"/>
              </w:rPr>
            </w:pPr>
          </w:p>
        </w:tc>
        <w:tc>
          <w:tcPr>
            <w:tcW w:w="2108" w:type="dxa"/>
            <w:vMerge/>
          </w:tcPr>
          <w:p w14:paraId="778A9ED2" w14:textId="77777777" w:rsidR="00AD0186" w:rsidRPr="0020628F" w:rsidRDefault="00AD0186" w:rsidP="00AD5C87">
            <w:pPr>
              <w:jc w:val="both"/>
              <w:rPr>
                <w:b/>
                <w:bCs/>
                <w:color w:val="000000"/>
              </w:rPr>
            </w:pPr>
          </w:p>
        </w:tc>
        <w:tc>
          <w:tcPr>
            <w:tcW w:w="1336" w:type="dxa"/>
            <w:vMerge/>
          </w:tcPr>
          <w:p w14:paraId="1BFBE098" w14:textId="77777777" w:rsidR="00AD0186" w:rsidRPr="002957AD" w:rsidRDefault="00AD0186" w:rsidP="00AD5C87">
            <w:pPr>
              <w:jc w:val="center"/>
              <w:rPr>
                <w:color w:val="000000"/>
              </w:rPr>
            </w:pPr>
          </w:p>
        </w:tc>
        <w:tc>
          <w:tcPr>
            <w:tcW w:w="1470" w:type="dxa"/>
          </w:tcPr>
          <w:p w14:paraId="28E3D5E7" w14:textId="77777777" w:rsidR="00AD0186" w:rsidRDefault="00AD0186" w:rsidP="00AD5C87">
            <w:pPr>
              <w:jc w:val="center"/>
              <w:rPr>
                <w:b/>
                <w:bCs/>
                <w:color w:val="000000"/>
              </w:rPr>
            </w:pPr>
            <w:r w:rsidRPr="00AD0186">
              <w:rPr>
                <w:b/>
                <w:bCs/>
                <w:color w:val="000000"/>
              </w:rPr>
              <w:t>MARCA</w:t>
            </w:r>
          </w:p>
          <w:p w14:paraId="4791B89D" w14:textId="77777777" w:rsidR="00AD0186" w:rsidRDefault="00AD0186" w:rsidP="00AD5C87">
            <w:pPr>
              <w:jc w:val="center"/>
              <w:rPr>
                <w:b/>
                <w:bCs/>
                <w:color w:val="000000"/>
              </w:rPr>
            </w:pPr>
          </w:p>
          <w:p w14:paraId="3C6433A1" w14:textId="77777777" w:rsidR="00AD0186" w:rsidRPr="002957AD" w:rsidRDefault="00AD0186" w:rsidP="00AD5C87">
            <w:pPr>
              <w:jc w:val="center"/>
              <w:rPr>
                <w:color w:val="000000"/>
              </w:rPr>
            </w:pPr>
          </w:p>
        </w:tc>
        <w:tc>
          <w:tcPr>
            <w:tcW w:w="1483" w:type="dxa"/>
            <w:vMerge/>
          </w:tcPr>
          <w:p w14:paraId="6B1D8419" w14:textId="77777777" w:rsidR="00AD0186" w:rsidRPr="002957AD" w:rsidRDefault="00AD0186" w:rsidP="00AD5C87">
            <w:pPr>
              <w:jc w:val="center"/>
              <w:rPr>
                <w:color w:val="000000"/>
              </w:rPr>
            </w:pPr>
          </w:p>
        </w:tc>
        <w:tc>
          <w:tcPr>
            <w:tcW w:w="1483" w:type="dxa"/>
            <w:vMerge/>
          </w:tcPr>
          <w:p w14:paraId="6661A067" w14:textId="77777777" w:rsidR="00AD0186" w:rsidRDefault="00AD0186" w:rsidP="00AD5C87">
            <w:pPr>
              <w:jc w:val="center"/>
              <w:rPr>
                <w:color w:val="000000"/>
              </w:rPr>
            </w:pPr>
          </w:p>
        </w:tc>
        <w:tc>
          <w:tcPr>
            <w:tcW w:w="1483" w:type="dxa"/>
            <w:vMerge/>
          </w:tcPr>
          <w:p w14:paraId="4A5369DB" w14:textId="77777777" w:rsidR="00AD0186" w:rsidRPr="002957AD" w:rsidRDefault="00AD0186" w:rsidP="00AD5C87">
            <w:pPr>
              <w:jc w:val="center"/>
              <w:rPr>
                <w:color w:val="000000"/>
              </w:rPr>
            </w:pPr>
          </w:p>
        </w:tc>
      </w:tr>
      <w:tr w:rsidR="00AD0186" w:rsidRPr="00CF5D94" w14:paraId="1F2DE1A5" w14:textId="77777777" w:rsidTr="00AD5C87">
        <w:trPr>
          <w:trHeight w:val="690"/>
          <w:jc w:val="center"/>
        </w:trPr>
        <w:tc>
          <w:tcPr>
            <w:tcW w:w="1257" w:type="dxa"/>
            <w:vMerge/>
          </w:tcPr>
          <w:p w14:paraId="0A793AD3" w14:textId="77777777" w:rsidR="00AD0186" w:rsidRPr="002957AD" w:rsidRDefault="00AD0186" w:rsidP="00AD5C87">
            <w:pPr>
              <w:jc w:val="center"/>
              <w:rPr>
                <w:color w:val="000000"/>
              </w:rPr>
            </w:pPr>
          </w:p>
        </w:tc>
        <w:tc>
          <w:tcPr>
            <w:tcW w:w="2108" w:type="dxa"/>
            <w:vMerge/>
          </w:tcPr>
          <w:p w14:paraId="67D25B96" w14:textId="77777777" w:rsidR="00AD0186" w:rsidRPr="0020628F" w:rsidRDefault="00AD0186" w:rsidP="00AD5C87">
            <w:pPr>
              <w:jc w:val="both"/>
              <w:rPr>
                <w:b/>
                <w:bCs/>
                <w:color w:val="000000"/>
              </w:rPr>
            </w:pPr>
          </w:p>
        </w:tc>
        <w:tc>
          <w:tcPr>
            <w:tcW w:w="1336" w:type="dxa"/>
            <w:vMerge/>
          </w:tcPr>
          <w:p w14:paraId="0C106668" w14:textId="77777777" w:rsidR="00AD0186" w:rsidRPr="002957AD" w:rsidRDefault="00AD0186" w:rsidP="00AD5C87">
            <w:pPr>
              <w:jc w:val="center"/>
              <w:rPr>
                <w:color w:val="000000"/>
              </w:rPr>
            </w:pPr>
          </w:p>
        </w:tc>
        <w:tc>
          <w:tcPr>
            <w:tcW w:w="1470" w:type="dxa"/>
          </w:tcPr>
          <w:p w14:paraId="6C35603F" w14:textId="77777777" w:rsidR="00AD0186" w:rsidRPr="002957AD" w:rsidRDefault="00AD0186" w:rsidP="00AD5C87">
            <w:pPr>
              <w:jc w:val="center"/>
              <w:rPr>
                <w:color w:val="000000"/>
              </w:rPr>
            </w:pPr>
          </w:p>
        </w:tc>
        <w:tc>
          <w:tcPr>
            <w:tcW w:w="1483" w:type="dxa"/>
            <w:vMerge/>
          </w:tcPr>
          <w:p w14:paraId="56BA4121" w14:textId="77777777" w:rsidR="00AD0186" w:rsidRPr="002957AD" w:rsidRDefault="00AD0186" w:rsidP="00AD5C87">
            <w:pPr>
              <w:jc w:val="center"/>
              <w:rPr>
                <w:color w:val="000000"/>
              </w:rPr>
            </w:pPr>
          </w:p>
        </w:tc>
        <w:tc>
          <w:tcPr>
            <w:tcW w:w="1483" w:type="dxa"/>
            <w:vMerge/>
          </w:tcPr>
          <w:p w14:paraId="42616CB9" w14:textId="77777777" w:rsidR="00AD0186" w:rsidRDefault="00AD0186" w:rsidP="00AD5C87">
            <w:pPr>
              <w:jc w:val="center"/>
              <w:rPr>
                <w:color w:val="000000"/>
              </w:rPr>
            </w:pPr>
          </w:p>
        </w:tc>
        <w:tc>
          <w:tcPr>
            <w:tcW w:w="1483" w:type="dxa"/>
            <w:vMerge/>
          </w:tcPr>
          <w:p w14:paraId="2E94D7F7" w14:textId="77777777" w:rsidR="00AD0186" w:rsidRPr="002957AD" w:rsidRDefault="00AD0186" w:rsidP="00AD5C87">
            <w:pPr>
              <w:jc w:val="center"/>
              <w:rPr>
                <w:color w:val="000000"/>
              </w:rPr>
            </w:pPr>
          </w:p>
        </w:tc>
      </w:tr>
      <w:tr w:rsidR="00AD0186" w:rsidRPr="00CF5D94" w14:paraId="787652CB" w14:textId="77777777" w:rsidTr="00AD5C87">
        <w:trPr>
          <w:trHeight w:val="744"/>
          <w:jc w:val="center"/>
        </w:trPr>
        <w:tc>
          <w:tcPr>
            <w:tcW w:w="7654" w:type="dxa"/>
            <w:gridSpan w:val="5"/>
          </w:tcPr>
          <w:p w14:paraId="3E363249"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4033EEF7"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23634868"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32DD8CFB"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47837642" w14:textId="77777777" w:rsidTr="00AD5C87">
        <w:trPr>
          <w:trHeight w:val="458"/>
          <w:jc w:val="center"/>
        </w:trPr>
        <w:tc>
          <w:tcPr>
            <w:tcW w:w="1257" w:type="dxa"/>
            <w:vMerge w:val="restart"/>
          </w:tcPr>
          <w:p w14:paraId="6E533F3D" w14:textId="77777777" w:rsidR="00AD0186" w:rsidRPr="0020628F" w:rsidRDefault="00AD0186" w:rsidP="00AD5C87">
            <w:pPr>
              <w:jc w:val="center"/>
              <w:rPr>
                <w:rFonts w:ascii="Arial" w:hAnsi="Arial" w:cs="Arial"/>
                <w:b/>
                <w:bCs/>
                <w:color w:val="000000"/>
              </w:rPr>
            </w:pPr>
            <w:r w:rsidRPr="0020628F">
              <w:rPr>
                <w:rFonts w:ascii="Arial" w:hAnsi="Arial" w:cs="Arial"/>
                <w:b/>
                <w:bCs/>
                <w:color w:val="000000"/>
              </w:rPr>
              <w:lastRenderedPageBreak/>
              <w:t>GRUPO 06</w:t>
            </w:r>
          </w:p>
        </w:tc>
        <w:tc>
          <w:tcPr>
            <w:tcW w:w="2108" w:type="dxa"/>
            <w:vMerge w:val="restart"/>
          </w:tcPr>
          <w:p w14:paraId="0AADECFE"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vMerge w:val="restart"/>
          </w:tcPr>
          <w:p w14:paraId="4D697A0E" w14:textId="77777777" w:rsidR="00AD0186" w:rsidRPr="002957AD" w:rsidRDefault="00AD0186" w:rsidP="00AD5C87">
            <w:pPr>
              <w:jc w:val="center"/>
              <w:rPr>
                <w:rFonts w:ascii="Arial" w:hAnsi="Arial" w:cs="Arial"/>
                <w:color w:val="000000"/>
              </w:rPr>
            </w:pPr>
          </w:p>
        </w:tc>
        <w:tc>
          <w:tcPr>
            <w:tcW w:w="1470" w:type="dxa"/>
          </w:tcPr>
          <w:p w14:paraId="627C4440" w14:textId="77777777" w:rsidR="00AD0186" w:rsidRPr="002957AD" w:rsidRDefault="00AD0186" w:rsidP="00AD5C87">
            <w:pPr>
              <w:jc w:val="center"/>
              <w:rPr>
                <w:rFonts w:ascii="Arial" w:hAnsi="Arial" w:cs="Arial"/>
                <w:color w:val="000000"/>
              </w:rPr>
            </w:pPr>
            <w:r w:rsidRPr="002957AD">
              <w:rPr>
                <w:rFonts w:ascii="Arial" w:hAnsi="Arial" w:cs="Arial"/>
                <w:color w:val="000000"/>
              </w:rPr>
              <w:t>15 unidades</w:t>
            </w:r>
          </w:p>
        </w:tc>
        <w:tc>
          <w:tcPr>
            <w:tcW w:w="1483" w:type="dxa"/>
            <w:vMerge w:val="restart"/>
          </w:tcPr>
          <w:p w14:paraId="54532AEF" w14:textId="77777777" w:rsidR="00AD0186" w:rsidRPr="002957AD" w:rsidRDefault="00AD0186" w:rsidP="00AD5C87">
            <w:pPr>
              <w:jc w:val="center"/>
              <w:rPr>
                <w:rFonts w:ascii="Arial" w:hAnsi="Arial" w:cs="Arial"/>
                <w:color w:val="000000"/>
              </w:rPr>
            </w:pPr>
          </w:p>
        </w:tc>
        <w:tc>
          <w:tcPr>
            <w:tcW w:w="1483" w:type="dxa"/>
            <w:vMerge w:val="restart"/>
          </w:tcPr>
          <w:p w14:paraId="15A2EAF1" w14:textId="77777777" w:rsidR="00AD0186" w:rsidRDefault="00AD0186" w:rsidP="00AD5C87">
            <w:pPr>
              <w:jc w:val="center"/>
              <w:rPr>
                <w:rFonts w:ascii="Arial" w:hAnsi="Arial" w:cs="Arial"/>
                <w:color w:val="000000"/>
              </w:rPr>
            </w:pPr>
            <w:r>
              <w:rPr>
                <w:rFonts w:ascii="Arial" w:hAnsi="Arial" w:cs="Arial"/>
                <w:color w:val="000000"/>
              </w:rPr>
              <w:t xml:space="preserve">75 </w:t>
            </w:r>
          </w:p>
          <w:p w14:paraId="261BEA68"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17FC5CDE" w14:textId="77777777" w:rsidR="00AD0186" w:rsidRPr="002957AD" w:rsidRDefault="00AD0186" w:rsidP="00AD5C87">
            <w:pPr>
              <w:jc w:val="center"/>
              <w:rPr>
                <w:rFonts w:ascii="Arial" w:hAnsi="Arial" w:cs="Arial"/>
                <w:color w:val="000000"/>
              </w:rPr>
            </w:pPr>
          </w:p>
        </w:tc>
      </w:tr>
      <w:tr w:rsidR="00AD0186" w:rsidRPr="00CF5D94" w14:paraId="4B1BDF73" w14:textId="77777777" w:rsidTr="00AD5C87">
        <w:trPr>
          <w:trHeight w:val="457"/>
          <w:jc w:val="center"/>
        </w:trPr>
        <w:tc>
          <w:tcPr>
            <w:tcW w:w="1257" w:type="dxa"/>
            <w:vMerge/>
          </w:tcPr>
          <w:p w14:paraId="195C9201" w14:textId="77777777" w:rsidR="00AD0186" w:rsidRPr="0020628F" w:rsidRDefault="00AD0186" w:rsidP="00AD5C87">
            <w:pPr>
              <w:jc w:val="center"/>
              <w:rPr>
                <w:b/>
                <w:bCs/>
                <w:color w:val="000000"/>
              </w:rPr>
            </w:pPr>
          </w:p>
        </w:tc>
        <w:tc>
          <w:tcPr>
            <w:tcW w:w="2108" w:type="dxa"/>
            <w:vMerge/>
          </w:tcPr>
          <w:p w14:paraId="0F59E38B" w14:textId="77777777" w:rsidR="00AD0186" w:rsidRPr="0020628F" w:rsidRDefault="00AD0186" w:rsidP="00AD5C87">
            <w:pPr>
              <w:jc w:val="both"/>
              <w:rPr>
                <w:b/>
                <w:bCs/>
                <w:color w:val="000000"/>
              </w:rPr>
            </w:pPr>
          </w:p>
        </w:tc>
        <w:tc>
          <w:tcPr>
            <w:tcW w:w="1336" w:type="dxa"/>
            <w:vMerge/>
          </w:tcPr>
          <w:p w14:paraId="067B014C" w14:textId="77777777" w:rsidR="00AD0186" w:rsidRPr="002957AD" w:rsidRDefault="00AD0186" w:rsidP="00AD5C87">
            <w:pPr>
              <w:jc w:val="center"/>
              <w:rPr>
                <w:color w:val="000000"/>
              </w:rPr>
            </w:pPr>
          </w:p>
        </w:tc>
        <w:tc>
          <w:tcPr>
            <w:tcW w:w="1470" w:type="dxa"/>
          </w:tcPr>
          <w:p w14:paraId="37ED841F" w14:textId="77777777" w:rsidR="00AD0186" w:rsidRDefault="00AD0186" w:rsidP="00AD5C87">
            <w:pPr>
              <w:jc w:val="center"/>
              <w:rPr>
                <w:b/>
                <w:bCs/>
                <w:color w:val="000000"/>
              </w:rPr>
            </w:pPr>
            <w:r w:rsidRPr="00AD0186">
              <w:rPr>
                <w:b/>
                <w:bCs/>
                <w:color w:val="000000"/>
              </w:rPr>
              <w:t>MARCA</w:t>
            </w:r>
          </w:p>
          <w:p w14:paraId="2DF265FD" w14:textId="77777777" w:rsidR="00AD0186" w:rsidRDefault="00AD0186" w:rsidP="00AD5C87">
            <w:pPr>
              <w:jc w:val="center"/>
              <w:rPr>
                <w:b/>
                <w:bCs/>
                <w:color w:val="000000"/>
              </w:rPr>
            </w:pPr>
          </w:p>
          <w:p w14:paraId="473F74C0" w14:textId="77777777" w:rsidR="00AD0186" w:rsidRPr="002957AD" w:rsidRDefault="00AD0186" w:rsidP="00AD5C87">
            <w:pPr>
              <w:jc w:val="center"/>
              <w:rPr>
                <w:color w:val="000000"/>
              </w:rPr>
            </w:pPr>
          </w:p>
        </w:tc>
        <w:tc>
          <w:tcPr>
            <w:tcW w:w="1483" w:type="dxa"/>
            <w:vMerge/>
          </w:tcPr>
          <w:p w14:paraId="686EBB6B" w14:textId="77777777" w:rsidR="00AD0186" w:rsidRPr="002957AD" w:rsidRDefault="00AD0186" w:rsidP="00AD5C87">
            <w:pPr>
              <w:jc w:val="center"/>
              <w:rPr>
                <w:color w:val="000000"/>
              </w:rPr>
            </w:pPr>
          </w:p>
        </w:tc>
        <w:tc>
          <w:tcPr>
            <w:tcW w:w="1483" w:type="dxa"/>
            <w:vMerge/>
          </w:tcPr>
          <w:p w14:paraId="7B18F79F" w14:textId="77777777" w:rsidR="00AD0186" w:rsidRDefault="00AD0186" w:rsidP="00AD5C87">
            <w:pPr>
              <w:jc w:val="center"/>
              <w:rPr>
                <w:color w:val="000000"/>
              </w:rPr>
            </w:pPr>
          </w:p>
        </w:tc>
        <w:tc>
          <w:tcPr>
            <w:tcW w:w="1483" w:type="dxa"/>
            <w:vMerge/>
          </w:tcPr>
          <w:p w14:paraId="07E0835B" w14:textId="77777777" w:rsidR="00AD0186" w:rsidRPr="002957AD" w:rsidRDefault="00AD0186" w:rsidP="00AD5C87">
            <w:pPr>
              <w:jc w:val="center"/>
              <w:rPr>
                <w:color w:val="000000"/>
              </w:rPr>
            </w:pPr>
          </w:p>
        </w:tc>
      </w:tr>
      <w:tr w:rsidR="00AD0186" w:rsidRPr="00CF5D94" w14:paraId="6549E915" w14:textId="77777777" w:rsidTr="00AD5C87">
        <w:trPr>
          <w:trHeight w:val="578"/>
          <w:jc w:val="center"/>
        </w:trPr>
        <w:tc>
          <w:tcPr>
            <w:tcW w:w="1257" w:type="dxa"/>
            <w:vMerge/>
          </w:tcPr>
          <w:p w14:paraId="07580AC2" w14:textId="77777777" w:rsidR="00AD0186" w:rsidRPr="002957AD" w:rsidRDefault="00AD0186" w:rsidP="00AD5C87">
            <w:pPr>
              <w:jc w:val="center"/>
              <w:rPr>
                <w:rFonts w:ascii="Arial" w:hAnsi="Arial" w:cs="Arial"/>
                <w:color w:val="000000"/>
              </w:rPr>
            </w:pPr>
          </w:p>
        </w:tc>
        <w:tc>
          <w:tcPr>
            <w:tcW w:w="2108" w:type="dxa"/>
            <w:vMerge w:val="restart"/>
          </w:tcPr>
          <w:p w14:paraId="57A16EFF"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vMerge w:val="restart"/>
          </w:tcPr>
          <w:p w14:paraId="672C0127" w14:textId="77777777" w:rsidR="00AD0186" w:rsidRPr="002957AD" w:rsidRDefault="00AD0186" w:rsidP="00AD5C87">
            <w:pPr>
              <w:jc w:val="center"/>
              <w:rPr>
                <w:rFonts w:ascii="Arial" w:hAnsi="Arial" w:cs="Arial"/>
                <w:color w:val="000000"/>
              </w:rPr>
            </w:pPr>
          </w:p>
        </w:tc>
        <w:tc>
          <w:tcPr>
            <w:tcW w:w="1470" w:type="dxa"/>
          </w:tcPr>
          <w:p w14:paraId="1E35312D"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79AC566C" w14:textId="77777777" w:rsidR="00AD0186" w:rsidRPr="002957AD" w:rsidRDefault="00AD0186" w:rsidP="00AD5C87">
            <w:pPr>
              <w:jc w:val="center"/>
              <w:rPr>
                <w:rFonts w:ascii="Arial" w:hAnsi="Arial" w:cs="Arial"/>
                <w:color w:val="000000"/>
              </w:rPr>
            </w:pPr>
          </w:p>
        </w:tc>
        <w:tc>
          <w:tcPr>
            <w:tcW w:w="1483" w:type="dxa"/>
            <w:vMerge w:val="restart"/>
          </w:tcPr>
          <w:p w14:paraId="637C6D96" w14:textId="77777777" w:rsidR="00AD0186" w:rsidRDefault="00AD0186" w:rsidP="00AD5C87">
            <w:pPr>
              <w:jc w:val="center"/>
              <w:rPr>
                <w:rFonts w:ascii="Arial" w:hAnsi="Arial" w:cs="Arial"/>
                <w:color w:val="000000"/>
              </w:rPr>
            </w:pPr>
            <w:r>
              <w:rPr>
                <w:rFonts w:ascii="Arial" w:hAnsi="Arial" w:cs="Arial"/>
                <w:color w:val="000000"/>
              </w:rPr>
              <w:t>25</w:t>
            </w:r>
          </w:p>
          <w:p w14:paraId="3784F32D"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0271DD78" w14:textId="77777777" w:rsidR="00AD0186" w:rsidRPr="002957AD" w:rsidRDefault="00AD0186" w:rsidP="00AD5C87">
            <w:pPr>
              <w:jc w:val="center"/>
              <w:rPr>
                <w:rFonts w:ascii="Arial" w:hAnsi="Arial" w:cs="Arial"/>
                <w:color w:val="000000"/>
              </w:rPr>
            </w:pPr>
          </w:p>
        </w:tc>
      </w:tr>
      <w:tr w:rsidR="00AD0186" w:rsidRPr="00CF5D94" w14:paraId="086FDF9A" w14:textId="77777777" w:rsidTr="00AD5C87">
        <w:trPr>
          <w:trHeight w:val="577"/>
          <w:jc w:val="center"/>
        </w:trPr>
        <w:tc>
          <w:tcPr>
            <w:tcW w:w="1257" w:type="dxa"/>
            <w:vMerge/>
          </w:tcPr>
          <w:p w14:paraId="5F7FB614" w14:textId="77777777" w:rsidR="00AD0186" w:rsidRPr="002957AD" w:rsidRDefault="00AD0186" w:rsidP="00AD5C87">
            <w:pPr>
              <w:jc w:val="center"/>
              <w:rPr>
                <w:color w:val="000000"/>
              </w:rPr>
            </w:pPr>
          </w:p>
        </w:tc>
        <w:tc>
          <w:tcPr>
            <w:tcW w:w="2108" w:type="dxa"/>
            <w:vMerge/>
          </w:tcPr>
          <w:p w14:paraId="4178F9E1" w14:textId="77777777" w:rsidR="00AD0186" w:rsidRPr="0020628F" w:rsidRDefault="00AD0186" w:rsidP="00AD5C87">
            <w:pPr>
              <w:jc w:val="both"/>
              <w:rPr>
                <w:b/>
                <w:bCs/>
                <w:color w:val="000000"/>
              </w:rPr>
            </w:pPr>
          </w:p>
        </w:tc>
        <w:tc>
          <w:tcPr>
            <w:tcW w:w="1336" w:type="dxa"/>
            <w:vMerge/>
          </w:tcPr>
          <w:p w14:paraId="5916F3B2" w14:textId="77777777" w:rsidR="00AD0186" w:rsidRPr="002957AD" w:rsidRDefault="00AD0186" w:rsidP="00AD5C87">
            <w:pPr>
              <w:jc w:val="center"/>
              <w:rPr>
                <w:color w:val="000000"/>
              </w:rPr>
            </w:pPr>
          </w:p>
        </w:tc>
        <w:tc>
          <w:tcPr>
            <w:tcW w:w="1470" w:type="dxa"/>
          </w:tcPr>
          <w:p w14:paraId="608FCE07" w14:textId="77777777" w:rsidR="00AD0186" w:rsidRPr="002957AD" w:rsidRDefault="00AD0186" w:rsidP="00AD5C87">
            <w:pPr>
              <w:jc w:val="center"/>
              <w:rPr>
                <w:color w:val="000000"/>
              </w:rPr>
            </w:pPr>
            <w:r w:rsidRPr="00AD0186">
              <w:rPr>
                <w:b/>
                <w:bCs/>
                <w:color w:val="000000"/>
              </w:rPr>
              <w:t>MARCA</w:t>
            </w:r>
          </w:p>
        </w:tc>
        <w:tc>
          <w:tcPr>
            <w:tcW w:w="1483" w:type="dxa"/>
            <w:vMerge/>
          </w:tcPr>
          <w:p w14:paraId="07DFBEA2" w14:textId="77777777" w:rsidR="00AD0186" w:rsidRPr="002957AD" w:rsidRDefault="00AD0186" w:rsidP="00AD5C87">
            <w:pPr>
              <w:jc w:val="center"/>
              <w:rPr>
                <w:color w:val="000000"/>
              </w:rPr>
            </w:pPr>
          </w:p>
        </w:tc>
        <w:tc>
          <w:tcPr>
            <w:tcW w:w="1483" w:type="dxa"/>
            <w:vMerge/>
          </w:tcPr>
          <w:p w14:paraId="2DA10965" w14:textId="77777777" w:rsidR="00AD0186" w:rsidRDefault="00AD0186" w:rsidP="00AD5C87">
            <w:pPr>
              <w:jc w:val="center"/>
              <w:rPr>
                <w:color w:val="000000"/>
              </w:rPr>
            </w:pPr>
          </w:p>
        </w:tc>
        <w:tc>
          <w:tcPr>
            <w:tcW w:w="1483" w:type="dxa"/>
            <w:vMerge/>
          </w:tcPr>
          <w:p w14:paraId="15F2388B" w14:textId="77777777" w:rsidR="00AD0186" w:rsidRPr="002957AD" w:rsidRDefault="00AD0186" w:rsidP="00AD5C87">
            <w:pPr>
              <w:jc w:val="center"/>
              <w:rPr>
                <w:color w:val="000000"/>
              </w:rPr>
            </w:pPr>
          </w:p>
        </w:tc>
      </w:tr>
      <w:tr w:rsidR="00AD0186" w:rsidRPr="00CF5D94" w14:paraId="11E28B09" w14:textId="77777777" w:rsidTr="00AD5C87">
        <w:trPr>
          <w:trHeight w:val="578"/>
          <w:jc w:val="center"/>
        </w:trPr>
        <w:tc>
          <w:tcPr>
            <w:tcW w:w="1257" w:type="dxa"/>
            <w:vMerge/>
          </w:tcPr>
          <w:p w14:paraId="46E1C5C7" w14:textId="77777777" w:rsidR="00AD0186" w:rsidRPr="002957AD" w:rsidRDefault="00AD0186" w:rsidP="00AD5C87">
            <w:pPr>
              <w:jc w:val="center"/>
              <w:rPr>
                <w:rFonts w:ascii="Arial" w:hAnsi="Arial" w:cs="Arial"/>
                <w:color w:val="000000"/>
              </w:rPr>
            </w:pPr>
          </w:p>
        </w:tc>
        <w:tc>
          <w:tcPr>
            <w:tcW w:w="2108" w:type="dxa"/>
            <w:vMerge w:val="restart"/>
          </w:tcPr>
          <w:p w14:paraId="5E6D2AEC"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vMerge w:val="restart"/>
          </w:tcPr>
          <w:p w14:paraId="1D149274" w14:textId="77777777" w:rsidR="00AD0186" w:rsidRPr="002957AD" w:rsidRDefault="00AD0186" w:rsidP="00AD5C87">
            <w:pPr>
              <w:jc w:val="center"/>
              <w:rPr>
                <w:rFonts w:ascii="Arial" w:hAnsi="Arial" w:cs="Arial"/>
                <w:color w:val="000000"/>
              </w:rPr>
            </w:pPr>
          </w:p>
        </w:tc>
        <w:tc>
          <w:tcPr>
            <w:tcW w:w="1470" w:type="dxa"/>
          </w:tcPr>
          <w:p w14:paraId="39432324" w14:textId="77777777" w:rsidR="00AD0186" w:rsidRPr="002957AD" w:rsidRDefault="00AD0186" w:rsidP="00AD5C87">
            <w:pPr>
              <w:jc w:val="center"/>
              <w:rPr>
                <w:rFonts w:ascii="Arial" w:hAnsi="Arial" w:cs="Arial"/>
                <w:color w:val="000000"/>
              </w:rPr>
            </w:pPr>
            <w:r w:rsidRPr="002957AD">
              <w:rPr>
                <w:rFonts w:ascii="Arial" w:hAnsi="Arial" w:cs="Arial"/>
                <w:color w:val="000000"/>
              </w:rPr>
              <w:t>25 pacotes c/ 100 un.</w:t>
            </w:r>
          </w:p>
        </w:tc>
        <w:tc>
          <w:tcPr>
            <w:tcW w:w="1483" w:type="dxa"/>
            <w:vMerge w:val="restart"/>
          </w:tcPr>
          <w:p w14:paraId="5FA7DBFE" w14:textId="77777777" w:rsidR="00AD0186" w:rsidRPr="002957AD" w:rsidRDefault="00AD0186" w:rsidP="00AD5C87">
            <w:pPr>
              <w:jc w:val="center"/>
              <w:rPr>
                <w:rFonts w:ascii="Arial" w:hAnsi="Arial" w:cs="Arial"/>
                <w:color w:val="000000"/>
              </w:rPr>
            </w:pPr>
          </w:p>
        </w:tc>
        <w:tc>
          <w:tcPr>
            <w:tcW w:w="1483" w:type="dxa"/>
            <w:vMerge w:val="restart"/>
          </w:tcPr>
          <w:p w14:paraId="45AF76CA" w14:textId="77777777" w:rsidR="00AD0186" w:rsidRDefault="00AD0186" w:rsidP="00AD5C87">
            <w:pPr>
              <w:jc w:val="center"/>
              <w:rPr>
                <w:rFonts w:ascii="Arial" w:hAnsi="Arial" w:cs="Arial"/>
                <w:color w:val="000000"/>
              </w:rPr>
            </w:pPr>
            <w:r>
              <w:rPr>
                <w:rFonts w:ascii="Arial" w:hAnsi="Arial" w:cs="Arial"/>
                <w:color w:val="000000"/>
              </w:rPr>
              <w:t>125</w:t>
            </w:r>
          </w:p>
          <w:p w14:paraId="776D0337" w14:textId="77777777" w:rsidR="00AD0186" w:rsidRPr="002957AD" w:rsidRDefault="00AD0186" w:rsidP="00AD5C87">
            <w:pPr>
              <w:jc w:val="center"/>
              <w:rPr>
                <w:rFonts w:ascii="Arial" w:hAnsi="Arial" w:cs="Arial"/>
                <w:color w:val="000000"/>
              </w:rPr>
            </w:pPr>
            <w:r w:rsidRPr="002957AD">
              <w:rPr>
                <w:rFonts w:ascii="Arial" w:hAnsi="Arial" w:cs="Arial"/>
                <w:color w:val="000000"/>
              </w:rPr>
              <w:t>pacotes c/ 100 un.</w:t>
            </w:r>
          </w:p>
        </w:tc>
        <w:tc>
          <w:tcPr>
            <w:tcW w:w="1483" w:type="dxa"/>
            <w:vMerge w:val="restart"/>
          </w:tcPr>
          <w:p w14:paraId="2C213B09" w14:textId="77777777" w:rsidR="00AD0186" w:rsidRPr="002957AD" w:rsidRDefault="00AD0186" w:rsidP="00AD5C87">
            <w:pPr>
              <w:jc w:val="center"/>
              <w:rPr>
                <w:rFonts w:ascii="Arial" w:hAnsi="Arial" w:cs="Arial"/>
                <w:color w:val="000000"/>
              </w:rPr>
            </w:pPr>
          </w:p>
        </w:tc>
      </w:tr>
      <w:tr w:rsidR="00AD0186" w:rsidRPr="00CF5D94" w14:paraId="5651DE4E" w14:textId="77777777" w:rsidTr="00AD5C87">
        <w:trPr>
          <w:trHeight w:val="577"/>
          <w:jc w:val="center"/>
        </w:trPr>
        <w:tc>
          <w:tcPr>
            <w:tcW w:w="1257" w:type="dxa"/>
            <w:vMerge/>
          </w:tcPr>
          <w:p w14:paraId="3AFC85AD" w14:textId="77777777" w:rsidR="00AD0186" w:rsidRPr="002957AD" w:rsidRDefault="00AD0186" w:rsidP="00AD5C87">
            <w:pPr>
              <w:jc w:val="center"/>
              <w:rPr>
                <w:color w:val="000000"/>
              </w:rPr>
            </w:pPr>
          </w:p>
        </w:tc>
        <w:tc>
          <w:tcPr>
            <w:tcW w:w="2108" w:type="dxa"/>
            <w:vMerge/>
          </w:tcPr>
          <w:p w14:paraId="04A11A8A" w14:textId="77777777" w:rsidR="00AD0186" w:rsidRPr="0020628F" w:rsidRDefault="00AD0186" w:rsidP="00AD5C87">
            <w:pPr>
              <w:jc w:val="both"/>
              <w:rPr>
                <w:b/>
                <w:bCs/>
                <w:color w:val="000000"/>
              </w:rPr>
            </w:pPr>
          </w:p>
        </w:tc>
        <w:tc>
          <w:tcPr>
            <w:tcW w:w="1336" w:type="dxa"/>
            <w:vMerge/>
          </w:tcPr>
          <w:p w14:paraId="3383C7B2" w14:textId="77777777" w:rsidR="00AD0186" w:rsidRPr="002957AD" w:rsidRDefault="00AD0186" w:rsidP="00AD5C87">
            <w:pPr>
              <w:jc w:val="center"/>
              <w:rPr>
                <w:color w:val="000000"/>
              </w:rPr>
            </w:pPr>
          </w:p>
        </w:tc>
        <w:tc>
          <w:tcPr>
            <w:tcW w:w="1470" w:type="dxa"/>
          </w:tcPr>
          <w:p w14:paraId="6190CDE8" w14:textId="77777777" w:rsidR="00AD0186" w:rsidRPr="002957AD" w:rsidRDefault="00AD0186" w:rsidP="00AD5C87">
            <w:pPr>
              <w:jc w:val="center"/>
              <w:rPr>
                <w:color w:val="000000"/>
              </w:rPr>
            </w:pPr>
            <w:r w:rsidRPr="00AD0186">
              <w:rPr>
                <w:b/>
                <w:bCs/>
                <w:color w:val="000000"/>
              </w:rPr>
              <w:t>MARCA</w:t>
            </w:r>
          </w:p>
        </w:tc>
        <w:tc>
          <w:tcPr>
            <w:tcW w:w="1483" w:type="dxa"/>
            <w:vMerge/>
          </w:tcPr>
          <w:p w14:paraId="0B3819BF" w14:textId="77777777" w:rsidR="00AD0186" w:rsidRPr="002957AD" w:rsidRDefault="00AD0186" w:rsidP="00AD5C87">
            <w:pPr>
              <w:jc w:val="center"/>
              <w:rPr>
                <w:color w:val="000000"/>
              </w:rPr>
            </w:pPr>
          </w:p>
        </w:tc>
        <w:tc>
          <w:tcPr>
            <w:tcW w:w="1483" w:type="dxa"/>
            <w:vMerge/>
          </w:tcPr>
          <w:p w14:paraId="02406D69" w14:textId="77777777" w:rsidR="00AD0186" w:rsidRDefault="00AD0186" w:rsidP="00AD5C87">
            <w:pPr>
              <w:jc w:val="center"/>
              <w:rPr>
                <w:color w:val="000000"/>
              </w:rPr>
            </w:pPr>
          </w:p>
        </w:tc>
        <w:tc>
          <w:tcPr>
            <w:tcW w:w="1483" w:type="dxa"/>
            <w:vMerge/>
          </w:tcPr>
          <w:p w14:paraId="7CB21162" w14:textId="77777777" w:rsidR="00AD0186" w:rsidRPr="002957AD" w:rsidRDefault="00AD0186" w:rsidP="00AD5C87">
            <w:pPr>
              <w:jc w:val="center"/>
              <w:rPr>
                <w:color w:val="000000"/>
              </w:rPr>
            </w:pPr>
          </w:p>
        </w:tc>
      </w:tr>
      <w:tr w:rsidR="00AD0186" w:rsidRPr="00CF5D94" w14:paraId="71219CB2" w14:textId="77777777" w:rsidTr="00AD5C87">
        <w:trPr>
          <w:trHeight w:val="690"/>
          <w:jc w:val="center"/>
        </w:trPr>
        <w:tc>
          <w:tcPr>
            <w:tcW w:w="1257" w:type="dxa"/>
            <w:vMerge/>
          </w:tcPr>
          <w:p w14:paraId="1DCA30ED" w14:textId="77777777" w:rsidR="00AD0186" w:rsidRPr="002957AD" w:rsidRDefault="00AD0186" w:rsidP="00AD5C87">
            <w:pPr>
              <w:jc w:val="center"/>
              <w:rPr>
                <w:rFonts w:ascii="Arial" w:hAnsi="Arial" w:cs="Arial"/>
                <w:color w:val="000000"/>
              </w:rPr>
            </w:pPr>
          </w:p>
        </w:tc>
        <w:tc>
          <w:tcPr>
            <w:tcW w:w="2108" w:type="dxa"/>
            <w:vMerge w:val="restart"/>
          </w:tcPr>
          <w:p w14:paraId="70C3BEB9"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vMerge w:val="restart"/>
          </w:tcPr>
          <w:p w14:paraId="2078BC1D" w14:textId="77777777" w:rsidR="00AD0186" w:rsidRPr="002957AD" w:rsidRDefault="00AD0186" w:rsidP="00AD5C87">
            <w:pPr>
              <w:jc w:val="center"/>
              <w:rPr>
                <w:rFonts w:ascii="Arial" w:hAnsi="Arial" w:cs="Arial"/>
                <w:color w:val="000000"/>
              </w:rPr>
            </w:pPr>
          </w:p>
        </w:tc>
        <w:tc>
          <w:tcPr>
            <w:tcW w:w="1470" w:type="dxa"/>
          </w:tcPr>
          <w:p w14:paraId="52D57695" w14:textId="77777777" w:rsidR="00AD0186" w:rsidRPr="002957AD" w:rsidRDefault="00AD0186" w:rsidP="00AD5C87">
            <w:pPr>
              <w:jc w:val="center"/>
              <w:rPr>
                <w:rFonts w:ascii="Arial" w:hAnsi="Arial" w:cs="Arial"/>
                <w:color w:val="000000"/>
              </w:rPr>
            </w:pPr>
            <w:r w:rsidRPr="002957AD">
              <w:rPr>
                <w:rFonts w:ascii="Arial" w:hAnsi="Arial" w:cs="Arial"/>
                <w:color w:val="000000"/>
              </w:rPr>
              <w:t>150 pacotes c/ 100 un.</w:t>
            </w:r>
          </w:p>
        </w:tc>
        <w:tc>
          <w:tcPr>
            <w:tcW w:w="1483" w:type="dxa"/>
            <w:vMerge w:val="restart"/>
          </w:tcPr>
          <w:p w14:paraId="623307FF" w14:textId="77777777" w:rsidR="00AD0186" w:rsidRPr="002957AD" w:rsidRDefault="00AD0186" w:rsidP="00AD5C87">
            <w:pPr>
              <w:jc w:val="center"/>
              <w:rPr>
                <w:rFonts w:ascii="Arial" w:hAnsi="Arial" w:cs="Arial"/>
                <w:color w:val="000000"/>
              </w:rPr>
            </w:pPr>
          </w:p>
        </w:tc>
        <w:tc>
          <w:tcPr>
            <w:tcW w:w="1483" w:type="dxa"/>
            <w:vMerge w:val="restart"/>
          </w:tcPr>
          <w:p w14:paraId="5AC6A19E" w14:textId="77777777" w:rsidR="00AD0186" w:rsidRPr="002957AD" w:rsidRDefault="00AD0186"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vMerge w:val="restart"/>
          </w:tcPr>
          <w:p w14:paraId="11331E64" w14:textId="77777777" w:rsidR="00AD0186" w:rsidRPr="002957AD" w:rsidRDefault="00AD0186" w:rsidP="00AD5C87">
            <w:pPr>
              <w:jc w:val="center"/>
              <w:rPr>
                <w:rFonts w:ascii="Arial" w:hAnsi="Arial" w:cs="Arial"/>
                <w:color w:val="000000"/>
              </w:rPr>
            </w:pPr>
          </w:p>
        </w:tc>
      </w:tr>
      <w:tr w:rsidR="00AD0186" w:rsidRPr="00CF5D94" w14:paraId="28BCC090" w14:textId="77777777" w:rsidTr="00AD5C87">
        <w:trPr>
          <w:trHeight w:val="690"/>
          <w:jc w:val="center"/>
        </w:trPr>
        <w:tc>
          <w:tcPr>
            <w:tcW w:w="1257" w:type="dxa"/>
            <w:vMerge/>
          </w:tcPr>
          <w:p w14:paraId="3185459C" w14:textId="77777777" w:rsidR="00AD0186" w:rsidRPr="002957AD" w:rsidRDefault="00AD0186" w:rsidP="00AD5C87">
            <w:pPr>
              <w:jc w:val="center"/>
              <w:rPr>
                <w:color w:val="000000"/>
              </w:rPr>
            </w:pPr>
          </w:p>
        </w:tc>
        <w:tc>
          <w:tcPr>
            <w:tcW w:w="2108" w:type="dxa"/>
            <w:vMerge/>
          </w:tcPr>
          <w:p w14:paraId="60CC4FB5" w14:textId="77777777" w:rsidR="00AD0186" w:rsidRPr="0020628F" w:rsidRDefault="00AD0186" w:rsidP="00AD5C87">
            <w:pPr>
              <w:jc w:val="both"/>
              <w:rPr>
                <w:b/>
                <w:bCs/>
                <w:color w:val="000000"/>
              </w:rPr>
            </w:pPr>
          </w:p>
        </w:tc>
        <w:tc>
          <w:tcPr>
            <w:tcW w:w="1336" w:type="dxa"/>
            <w:vMerge/>
          </w:tcPr>
          <w:p w14:paraId="191AAB06" w14:textId="77777777" w:rsidR="00AD0186" w:rsidRPr="002957AD" w:rsidRDefault="00AD0186" w:rsidP="00AD5C87">
            <w:pPr>
              <w:jc w:val="center"/>
              <w:rPr>
                <w:color w:val="000000"/>
              </w:rPr>
            </w:pPr>
          </w:p>
        </w:tc>
        <w:tc>
          <w:tcPr>
            <w:tcW w:w="1470" w:type="dxa"/>
          </w:tcPr>
          <w:p w14:paraId="2F1FB79C" w14:textId="77777777" w:rsidR="00AD0186" w:rsidRPr="002957AD" w:rsidRDefault="00AD0186" w:rsidP="00AD5C87">
            <w:pPr>
              <w:jc w:val="center"/>
              <w:rPr>
                <w:color w:val="000000"/>
              </w:rPr>
            </w:pPr>
            <w:r w:rsidRPr="00AD0186">
              <w:rPr>
                <w:b/>
                <w:bCs/>
                <w:color w:val="000000"/>
              </w:rPr>
              <w:t>MARCA</w:t>
            </w:r>
          </w:p>
        </w:tc>
        <w:tc>
          <w:tcPr>
            <w:tcW w:w="1483" w:type="dxa"/>
            <w:vMerge/>
          </w:tcPr>
          <w:p w14:paraId="6ED39883" w14:textId="77777777" w:rsidR="00AD0186" w:rsidRPr="002957AD" w:rsidRDefault="00AD0186" w:rsidP="00AD5C87">
            <w:pPr>
              <w:jc w:val="center"/>
              <w:rPr>
                <w:color w:val="000000"/>
              </w:rPr>
            </w:pPr>
          </w:p>
        </w:tc>
        <w:tc>
          <w:tcPr>
            <w:tcW w:w="1483" w:type="dxa"/>
            <w:vMerge/>
          </w:tcPr>
          <w:p w14:paraId="468EC650" w14:textId="77777777" w:rsidR="00AD0186" w:rsidRDefault="00AD0186" w:rsidP="00AD5C87">
            <w:pPr>
              <w:jc w:val="center"/>
              <w:rPr>
                <w:color w:val="000000"/>
              </w:rPr>
            </w:pPr>
          </w:p>
        </w:tc>
        <w:tc>
          <w:tcPr>
            <w:tcW w:w="1483" w:type="dxa"/>
            <w:vMerge/>
          </w:tcPr>
          <w:p w14:paraId="6E5AB41D" w14:textId="77777777" w:rsidR="00AD0186" w:rsidRPr="002957AD" w:rsidRDefault="00AD0186" w:rsidP="00AD5C87">
            <w:pPr>
              <w:jc w:val="center"/>
              <w:rPr>
                <w:color w:val="000000"/>
              </w:rPr>
            </w:pPr>
          </w:p>
        </w:tc>
      </w:tr>
      <w:tr w:rsidR="00AD0186" w:rsidRPr="00CF5D94" w14:paraId="4A5552BA" w14:textId="77777777" w:rsidTr="00AD5C87">
        <w:trPr>
          <w:trHeight w:val="744"/>
          <w:jc w:val="center"/>
        </w:trPr>
        <w:tc>
          <w:tcPr>
            <w:tcW w:w="7654" w:type="dxa"/>
            <w:gridSpan w:val="5"/>
          </w:tcPr>
          <w:p w14:paraId="6C3409E2"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236C1E70"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05D86191"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5923B7F7"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772EF6E1" w14:textId="77777777" w:rsidTr="00AD5C87">
        <w:trPr>
          <w:trHeight w:val="360"/>
          <w:jc w:val="center"/>
        </w:trPr>
        <w:tc>
          <w:tcPr>
            <w:tcW w:w="1257" w:type="dxa"/>
            <w:vMerge w:val="restart"/>
            <w:hideMark/>
          </w:tcPr>
          <w:p w14:paraId="465374CC" w14:textId="77777777" w:rsidR="00AD0186" w:rsidRPr="0020628F" w:rsidRDefault="00AD0186" w:rsidP="00AD5C87">
            <w:pPr>
              <w:jc w:val="center"/>
              <w:rPr>
                <w:rFonts w:ascii="Arial" w:hAnsi="Arial" w:cs="Arial"/>
                <w:b/>
                <w:bCs/>
                <w:color w:val="000000"/>
              </w:rPr>
            </w:pPr>
            <w:r w:rsidRPr="0020628F">
              <w:rPr>
                <w:rFonts w:ascii="Arial" w:hAnsi="Arial" w:cs="Arial"/>
                <w:b/>
                <w:bCs/>
                <w:color w:val="000000"/>
              </w:rPr>
              <w:t>GRUPO</w:t>
            </w:r>
          </w:p>
          <w:p w14:paraId="0AB49E0A" w14:textId="77777777" w:rsidR="00AD0186" w:rsidRPr="002957AD" w:rsidRDefault="00AD0186" w:rsidP="00AD5C87">
            <w:pPr>
              <w:jc w:val="center"/>
              <w:rPr>
                <w:rFonts w:ascii="Arial" w:hAnsi="Arial" w:cs="Arial"/>
                <w:color w:val="000000"/>
              </w:rPr>
            </w:pPr>
            <w:r w:rsidRPr="0020628F">
              <w:rPr>
                <w:rFonts w:ascii="Arial" w:hAnsi="Arial" w:cs="Arial"/>
                <w:b/>
                <w:bCs/>
                <w:color w:val="000000"/>
              </w:rPr>
              <w:t>07</w:t>
            </w:r>
          </w:p>
        </w:tc>
        <w:tc>
          <w:tcPr>
            <w:tcW w:w="2108" w:type="dxa"/>
            <w:vMerge w:val="restart"/>
            <w:hideMark/>
          </w:tcPr>
          <w:p w14:paraId="4E1F96A3"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vMerge w:val="restart"/>
            <w:noWrap/>
          </w:tcPr>
          <w:p w14:paraId="2CE2BD1D" w14:textId="77777777" w:rsidR="00AD0186" w:rsidRPr="002957AD" w:rsidRDefault="00AD0186" w:rsidP="00AD5C87">
            <w:pPr>
              <w:jc w:val="center"/>
              <w:rPr>
                <w:rFonts w:ascii="Arial" w:hAnsi="Arial" w:cs="Arial"/>
                <w:color w:val="000000"/>
              </w:rPr>
            </w:pPr>
          </w:p>
        </w:tc>
        <w:tc>
          <w:tcPr>
            <w:tcW w:w="1470" w:type="dxa"/>
            <w:hideMark/>
          </w:tcPr>
          <w:p w14:paraId="117DC978" w14:textId="77777777" w:rsidR="00AD0186" w:rsidRPr="002957AD" w:rsidRDefault="00AD0186" w:rsidP="00AD5C87">
            <w:pPr>
              <w:jc w:val="center"/>
              <w:rPr>
                <w:rFonts w:ascii="Arial" w:hAnsi="Arial" w:cs="Arial"/>
                <w:color w:val="000000"/>
              </w:rPr>
            </w:pPr>
            <w:r w:rsidRPr="002957AD">
              <w:rPr>
                <w:rFonts w:ascii="Arial" w:hAnsi="Arial" w:cs="Arial"/>
                <w:color w:val="000000"/>
              </w:rPr>
              <w:t>15 bisnagas 100g</w:t>
            </w:r>
          </w:p>
        </w:tc>
        <w:tc>
          <w:tcPr>
            <w:tcW w:w="1483" w:type="dxa"/>
            <w:vMerge w:val="restart"/>
            <w:noWrap/>
          </w:tcPr>
          <w:p w14:paraId="21A6C275" w14:textId="77777777" w:rsidR="00AD0186" w:rsidRPr="002957AD" w:rsidRDefault="00AD0186" w:rsidP="00AD5C87">
            <w:pPr>
              <w:jc w:val="center"/>
              <w:rPr>
                <w:rFonts w:ascii="Arial" w:hAnsi="Arial" w:cs="Arial"/>
                <w:color w:val="000000"/>
              </w:rPr>
            </w:pPr>
          </w:p>
        </w:tc>
        <w:tc>
          <w:tcPr>
            <w:tcW w:w="1483" w:type="dxa"/>
            <w:vMerge w:val="restart"/>
          </w:tcPr>
          <w:p w14:paraId="157ECF62" w14:textId="77777777" w:rsidR="00AD0186" w:rsidRPr="002957AD" w:rsidRDefault="00AD0186"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vMerge w:val="restart"/>
          </w:tcPr>
          <w:p w14:paraId="3CE6A404" w14:textId="77777777" w:rsidR="00AD0186" w:rsidRPr="002957AD" w:rsidRDefault="00AD0186" w:rsidP="00AD5C87">
            <w:pPr>
              <w:jc w:val="center"/>
              <w:rPr>
                <w:rFonts w:ascii="Arial" w:hAnsi="Arial" w:cs="Arial"/>
                <w:color w:val="000000"/>
              </w:rPr>
            </w:pPr>
          </w:p>
        </w:tc>
      </w:tr>
      <w:tr w:rsidR="00AD0186" w:rsidRPr="00CF5D94" w14:paraId="63D13B0D" w14:textId="77777777" w:rsidTr="00AD5C87">
        <w:trPr>
          <w:trHeight w:val="360"/>
          <w:jc w:val="center"/>
        </w:trPr>
        <w:tc>
          <w:tcPr>
            <w:tcW w:w="1257" w:type="dxa"/>
            <w:vMerge/>
          </w:tcPr>
          <w:p w14:paraId="5FC2163D" w14:textId="77777777" w:rsidR="00AD0186" w:rsidRPr="0020628F" w:rsidRDefault="00AD0186" w:rsidP="00AD5C87">
            <w:pPr>
              <w:jc w:val="center"/>
              <w:rPr>
                <w:b/>
                <w:bCs/>
                <w:color w:val="000000"/>
              </w:rPr>
            </w:pPr>
          </w:p>
        </w:tc>
        <w:tc>
          <w:tcPr>
            <w:tcW w:w="2108" w:type="dxa"/>
            <w:vMerge/>
          </w:tcPr>
          <w:p w14:paraId="33DC0FC8" w14:textId="77777777" w:rsidR="00AD0186" w:rsidRPr="0020628F" w:rsidRDefault="00AD0186" w:rsidP="00AD5C87">
            <w:pPr>
              <w:jc w:val="both"/>
              <w:rPr>
                <w:b/>
                <w:bCs/>
                <w:color w:val="000000"/>
              </w:rPr>
            </w:pPr>
          </w:p>
        </w:tc>
        <w:tc>
          <w:tcPr>
            <w:tcW w:w="1336" w:type="dxa"/>
            <w:vMerge/>
            <w:noWrap/>
          </w:tcPr>
          <w:p w14:paraId="1C563B88" w14:textId="77777777" w:rsidR="00AD0186" w:rsidRPr="002957AD" w:rsidRDefault="00AD0186" w:rsidP="00AD5C87">
            <w:pPr>
              <w:jc w:val="center"/>
              <w:rPr>
                <w:color w:val="000000"/>
              </w:rPr>
            </w:pPr>
          </w:p>
        </w:tc>
        <w:tc>
          <w:tcPr>
            <w:tcW w:w="1470" w:type="dxa"/>
          </w:tcPr>
          <w:p w14:paraId="33369C03" w14:textId="77777777" w:rsidR="00AD0186" w:rsidRDefault="00AD0186" w:rsidP="00AD5C87">
            <w:pPr>
              <w:jc w:val="center"/>
              <w:rPr>
                <w:b/>
                <w:bCs/>
                <w:color w:val="000000"/>
              </w:rPr>
            </w:pPr>
            <w:r w:rsidRPr="00AD0186">
              <w:rPr>
                <w:b/>
                <w:bCs/>
                <w:color w:val="000000"/>
              </w:rPr>
              <w:t>MARCA</w:t>
            </w:r>
          </w:p>
          <w:p w14:paraId="510BDD21" w14:textId="77777777" w:rsidR="00AD0186" w:rsidRDefault="00AD0186" w:rsidP="00AD5C87">
            <w:pPr>
              <w:jc w:val="center"/>
              <w:rPr>
                <w:b/>
                <w:bCs/>
                <w:color w:val="000000"/>
              </w:rPr>
            </w:pPr>
          </w:p>
          <w:p w14:paraId="4F2F241D" w14:textId="77777777" w:rsidR="00AD0186" w:rsidRPr="002957AD" w:rsidRDefault="00AD0186" w:rsidP="00AD5C87">
            <w:pPr>
              <w:jc w:val="center"/>
              <w:rPr>
                <w:color w:val="000000"/>
              </w:rPr>
            </w:pPr>
          </w:p>
        </w:tc>
        <w:tc>
          <w:tcPr>
            <w:tcW w:w="1483" w:type="dxa"/>
            <w:vMerge/>
            <w:noWrap/>
          </w:tcPr>
          <w:p w14:paraId="5E89404E" w14:textId="77777777" w:rsidR="00AD0186" w:rsidRPr="002957AD" w:rsidRDefault="00AD0186" w:rsidP="00AD5C87">
            <w:pPr>
              <w:jc w:val="center"/>
              <w:rPr>
                <w:color w:val="000000"/>
              </w:rPr>
            </w:pPr>
          </w:p>
        </w:tc>
        <w:tc>
          <w:tcPr>
            <w:tcW w:w="1483" w:type="dxa"/>
            <w:vMerge/>
          </w:tcPr>
          <w:p w14:paraId="5274CD05" w14:textId="77777777" w:rsidR="00AD0186" w:rsidRDefault="00AD0186" w:rsidP="00AD5C87">
            <w:pPr>
              <w:jc w:val="center"/>
              <w:rPr>
                <w:color w:val="000000"/>
              </w:rPr>
            </w:pPr>
          </w:p>
        </w:tc>
        <w:tc>
          <w:tcPr>
            <w:tcW w:w="1483" w:type="dxa"/>
            <w:vMerge/>
          </w:tcPr>
          <w:p w14:paraId="65EA2D1A" w14:textId="77777777" w:rsidR="00AD0186" w:rsidRPr="002957AD" w:rsidRDefault="00AD0186" w:rsidP="00AD5C87">
            <w:pPr>
              <w:jc w:val="center"/>
              <w:rPr>
                <w:color w:val="000000"/>
              </w:rPr>
            </w:pPr>
          </w:p>
        </w:tc>
      </w:tr>
      <w:tr w:rsidR="00AD0186" w:rsidRPr="00CF5D94" w14:paraId="60D13ECD" w14:textId="77777777" w:rsidTr="00AD5C87">
        <w:trPr>
          <w:trHeight w:val="578"/>
          <w:jc w:val="center"/>
        </w:trPr>
        <w:tc>
          <w:tcPr>
            <w:tcW w:w="1257" w:type="dxa"/>
            <w:vMerge/>
          </w:tcPr>
          <w:p w14:paraId="6CD33E2F" w14:textId="77777777" w:rsidR="00AD0186" w:rsidRPr="002957AD" w:rsidRDefault="00AD0186" w:rsidP="00AD5C87">
            <w:pPr>
              <w:jc w:val="center"/>
              <w:rPr>
                <w:rFonts w:ascii="Arial" w:hAnsi="Arial" w:cs="Arial"/>
                <w:color w:val="000000"/>
              </w:rPr>
            </w:pPr>
          </w:p>
        </w:tc>
        <w:tc>
          <w:tcPr>
            <w:tcW w:w="2108" w:type="dxa"/>
            <w:vMerge w:val="restart"/>
          </w:tcPr>
          <w:p w14:paraId="7F057074" w14:textId="77777777" w:rsidR="00AD0186" w:rsidRPr="002957AD" w:rsidRDefault="00AD0186"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vMerge w:val="restart"/>
            <w:noWrap/>
          </w:tcPr>
          <w:p w14:paraId="0EB81B30" w14:textId="77777777" w:rsidR="00AD0186" w:rsidRPr="002957AD" w:rsidRDefault="00AD0186" w:rsidP="00AD5C87">
            <w:pPr>
              <w:jc w:val="center"/>
              <w:rPr>
                <w:rFonts w:ascii="Arial" w:hAnsi="Arial" w:cs="Arial"/>
                <w:color w:val="000000"/>
              </w:rPr>
            </w:pPr>
          </w:p>
        </w:tc>
        <w:tc>
          <w:tcPr>
            <w:tcW w:w="1470" w:type="dxa"/>
          </w:tcPr>
          <w:p w14:paraId="47F7BC74" w14:textId="77777777" w:rsidR="00AD0186" w:rsidRPr="002957AD" w:rsidRDefault="00AD0186" w:rsidP="00AD5C87">
            <w:pPr>
              <w:jc w:val="center"/>
              <w:rPr>
                <w:rFonts w:ascii="Arial" w:hAnsi="Arial" w:cs="Arial"/>
                <w:color w:val="000000"/>
              </w:rPr>
            </w:pPr>
            <w:r w:rsidRPr="002957AD">
              <w:rPr>
                <w:rFonts w:ascii="Arial" w:hAnsi="Arial" w:cs="Arial"/>
                <w:color w:val="000000"/>
              </w:rPr>
              <w:t>200 baldes c/ 400 un.</w:t>
            </w:r>
          </w:p>
        </w:tc>
        <w:tc>
          <w:tcPr>
            <w:tcW w:w="1483" w:type="dxa"/>
            <w:vMerge w:val="restart"/>
            <w:noWrap/>
          </w:tcPr>
          <w:p w14:paraId="06059AF1" w14:textId="77777777" w:rsidR="00AD0186" w:rsidRPr="002957AD" w:rsidRDefault="00AD0186" w:rsidP="00AD5C87">
            <w:pPr>
              <w:jc w:val="center"/>
              <w:rPr>
                <w:rFonts w:ascii="Arial" w:hAnsi="Arial" w:cs="Arial"/>
                <w:color w:val="000000"/>
              </w:rPr>
            </w:pPr>
          </w:p>
        </w:tc>
        <w:tc>
          <w:tcPr>
            <w:tcW w:w="1483" w:type="dxa"/>
            <w:vMerge w:val="restart"/>
          </w:tcPr>
          <w:p w14:paraId="2015B923" w14:textId="77777777" w:rsidR="00AD0186" w:rsidRPr="002957AD" w:rsidRDefault="00AD0186"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vMerge w:val="restart"/>
          </w:tcPr>
          <w:p w14:paraId="7C6C4648" w14:textId="77777777" w:rsidR="00AD0186" w:rsidRPr="002957AD" w:rsidRDefault="00AD0186" w:rsidP="00AD5C87">
            <w:pPr>
              <w:jc w:val="center"/>
              <w:rPr>
                <w:rFonts w:ascii="Arial" w:hAnsi="Arial" w:cs="Arial"/>
                <w:color w:val="000000"/>
              </w:rPr>
            </w:pPr>
          </w:p>
        </w:tc>
      </w:tr>
      <w:tr w:rsidR="00AD0186" w:rsidRPr="00CF5D94" w14:paraId="4C1BCCC2" w14:textId="77777777" w:rsidTr="00AD5C87">
        <w:trPr>
          <w:trHeight w:val="577"/>
          <w:jc w:val="center"/>
        </w:trPr>
        <w:tc>
          <w:tcPr>
            <w:tcW w:w="1257" w:type="dxa"/>
            <w:vMerge/>
          </w:tcPr>
          <w:p w14:paraId="5663280C" w14:textId="77777777" w:rsidR="00AD0186" w:rsidRPr="002957AD" w:rsidRDefault="00AD0186" w:rsidP="00AD5C87">
            <w:pPr>
              <w:jc w:val="center"/>
              <w:rPr>
                <w:color w:val="000000"/>
              </w:rPr>
            </w:pPr>
          </w:p>
        </w:tc>
        <w:tc>
          <w:tcPr>
            <w:tcW w:w="2108" w:type="dxa"/>
            <w:vMerge/>
          </w:tcPr>
          <w:p w14:paraId="35042B94" w14:textId="77777777" w:rsidR="00AD0186" w:rsidRPr="0020628F" w:rsidRDefault="00AD0186" w:rsidP="00AD5C87">
            <w:pPr>
              <w:jc w:val="both"/>
              <w:rPr>
                <w:b/>
                <w:bCs/>
                <w:color w:val="000000"/>
              </w:rPr>
            </w:pPr>
          </w:p>
        </w:tc>
        <w:tc>
          <w:tcPr>
            <w:tcW w:w="1336" w:type="dxa"/>
            <w:vMerge/>
            <w:noWrap/>
          </w:tcPr>
          <w:p w14:paraId="7C0890B9" w14:textId="77777777" w:rsidR="00AD0186" w:rsidRPr="002957AD" w:rsidRDefault="00AD0186" w:rsidP="00AD5C87">
            <w:pPr>
              <w:jc w:val="center"/>
              <w:rPr>
                <w:color w:val="000000"/>
              </w:rPr>
            </w:pPr>
          </w:p>
        </w:tc>
        <w:tc>
          <w:tcPr>
            <w:tcW w:w="1470" w:type="dxa"/>
          </w:tcPr>
          <w:p w14:paraId="6FA4FFBE" w14:textId="77777777" w:rsidR="00AD0186" w:rsidRDefault="00AD0186" w:rsidP="00AD5C87">
            <w:pPr>
              <w:jc w:val="center"/>
              <w:rPr>
                <w:b/>
                <w:bCs/>
                <w:color w:val="000000"/>
              </w:rPr>
            </w:pPr>
            <w:r w:rsidRPr="00AD0186">
              <w:rPr>
                <w:b/>
                <w:bCs/>
                <w:color w:val="000000"/>
              </w:rPr>
              <w:t>MARCA</w:t>
            </w:r>
          </w:p>
          <w:p w14:paraId="27F403A7" w14:textId="77777777" w:rsidR="00AD0186" w:rsidRDefault="00AD0186" w:rsidP="00AD5C87">
            <w:pPr>
              <w:jc w:val="center"/>
              <w:rPr>
                <w:b/>
                <w:bCs/>
                <w:color w:val="000000"/>
              </w:rPr>
            </w:pPr>
          </w:p>
          <w:p w14:paraId="573CD93C" w14:textId="77777777" w:rsidR="00AD0186" w:rsidRPr="002957AD" w:rsidRDefault="00AD0186" w:rsidP="00AD5C87">
            <w:pPr>
              <w:jc w:val="center"/>
              <w:rPr>
                <w:color w:val="000000"/>
              </w:rPr>
            </w:pPr>
          </w:p>
        </w:tc>
        <w:tc>
          <w:tcPr>
            <w:tcW w:w="1483" w:type="dxa"/>
            <w:vMerge/>
            <w:noWrap/>
          </w:tcPr>
          <w:p w14:paraId="5466BC25" w14:textId="77777777" w:rsidR="00AD0186" w:rsidRPr="002957AD" w:rsidRDefault="00AD0186" w:rsidP="00AD5C87">
            <w:pPr>
              <w:jc w:val="center"/>
              <w:rPr>
                <w:color w:val="000000"/>
              </w:rPr>
            </w:pPr>
          </w:p>
        </w:tc>
        <w:tc>
          <w:tcPr>
            <w:tcW w:w="1483" w:type="dxa"/>
            <w:vMerge/>
          </w:tcPr>
          <w:p w14:paraId="044CC01F" w14:textId="77777777" w:rsidR="00AD0186" w:rsidRDefault="00AD0186" w:rsidP="00AD5C87">
            <w:pPr>
              <w:jc w:val="center"/>
              <w:rPr>
                <w:color w:val="000000"/>
              </w:rPr>
            </w:pPr>
          </w:p>
        </w:tc>
        <w:tc>
          <w:tcPr>
            <w:tcW w:w="1483" w:type="dxa"/>
            <w:vMerge/>
          </w:tcPr>
          <w:p w14:paraId="0F730F3A" w14:textId="77777777" w:rsidR="00AD0186" w:rsidRPr="002957AD" w:rsidRDefault="00AD0186" w:rsidP="00AD5C87">
            <w:pPr>
              <w:jc w:val="center"/>
              <w:rPr>
                <w:color w:val="000000"/>
              </w:rPr>
            </w:pPr>
          </w:p>
        </w:tc>
      </w:tr>
      <w:tr w:rsidR="00AD0186" w:rsidRPr="00CF5D94" w14:paraId="190FAF2A" w14:textId="77777777" w:rsidTr="00AD5C87">
        <w:trPr>
          <w:trHeight w:val="720"/>
          <w:jc w:val="center"/>
        </w:trPr>
        <w:tc>
          <w:tcPr>
            <w:tcW w:w="7654" w:type="dxa"/>
            <w:gridSpan w:val="5"/>
          </w:tcPr>
          <w:p w14:paraId="618AFA27"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2BAB958B"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7094B422"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13CF76DD"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7C2280C9" w14:textId="77777777" w:rsidTr="00AD5C87">
        <w:trPr>
          <w:trHeight w:val="972"/>
          <w:jc w:val="center"/>
        </w:trPr>
        <w:tc>
          <w:tcPr>
            <w:tcW w:w="7654" w:type="dxa"/>
            <w:gridSpan w:val="5"/>
          </w:tcPr>
          <w:p w14:paraId="09BF9E8D" w14:textId="77777777" w:rsidR="00AD0186" w:rsidRPr="00CC5700" w:rsidRDefault="00AD0186" w:rsidP="00AD5C87">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 xml:space="preserve">R$ </w:t>
            </w:r>
          </w:p>
        </w:tc>
        <w:tc>
          <w:tcPr>
            <w:tcW w:w="2966" w:type="dxa"/>
            <w:gridSpan w:val="2"/>
          </w:tcPr>
          <w:p w14:paraId="173234DB"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 xml:space="preserve">R$ </w:t>
            </w:r>
          </w:p>
        </w:tc>
      </w:tr>
    </w:tbl>
    <w:p w14:paraId="032906DE" w14:textId="7E4061F1" w:rsidR="00743D82" w:rsidRDefault="00CB375D" w:rsidP="00165FD5">
      <w:pPr>
        <w:pStyle w:val="Nivel01Titulo"/>
        <w:numPr>
          <w:ilvl w:val="0"/>
          <w:numId w:val="0"/>
        </w:numPr>
        <w:ind w:left="360" w:hanging="360"/>
        <w:rPr>
          <w:color w:val="000000" w:themeColor="text1"/>
          <w:sz w:val="24"/>
          <w:szCs w:val="24"/>
        </w:rPr>
      </w:pPr>
      <w:r>
        <w:rPr>
          <w:color w:val="000000" w:themeColor="text1"/>
          <w:sz w:val="24"/>
          <w:szCs w:val="24"/>
        </w:rPr>
        <w:t>Percentual</w:t>
      </w:r>
      <w:r w:rsidR="00743D82" w:rsidRPr="00743D82">
        <w:rPr>
          <w:color w:val="000000" w:themeColor="text1"/>
          <w:sz w:val="24"/>
          <w:szCs w:val="24"/>
        </w:rPr>
        <w:t xml:space="preserve"> estimado para 12 (doze) meses, com distribuição prevista por Unidades Administrativas:</w:t>
      </w:r>
    </w:p>
    <w:p w14:paraId="4C1A3339" w14:textId="77777777" w:rsidR="00CB375D" w:rsidRPr="00CB375D" w:rsidRDefault="00CB375D" w:rsidP="00CB375D"/>
    <w:p w14:paraId="4B341B58" w14:textId="7158F5F9" w:rsidR="00146294" w:rsidRPr="00146294" w:rsidRDefault="00146294" w:rsidP="00146294">
      <w:pPr>
        <w:pStyle w:val="NormalWeb"/>
        <w:spacing w:before="0" w:beforeAutospacing="0" w:after="0" w:afterAutospacing="0"/>
        <w:rPr>
          <w:rFonts w:ascii="Arial" w:hAnsi="Arial" w:cs="Arial"/>
        </w:rPr>
      </w:pPr>
      <w:r w:rsidRPr="00146294">
        <w:rPr>
          <w:rFonts w:ascii="Arial" w:hAnsi="Arial" w:cs="Arial"/>
          <w:b/>
          <w:bCs/>
        </w:rPr>
        <w:t xml:space="preserve">CAC: </w:t>
      </w:r>
      <w:r w:rsidRPr="00146294">
        <w:rPr>
          <w:rFonts w:ascii="Arial" w:hAnsi="Arial" w:cs="Arial"/>
        </w:rPr>
        <w:t>13,70%</w:t>
      </w:r>
    </w:p>
    <w:p w14:paraId="2909D7B0" w14:textId="31C04C8B" w:rsidR="00146294" w:rsidRPr="00146294" w:rsidRDefault="00146294" w:rsidP="00146294">
      <w:pPr>
        <w:pStyle w:val="NormalWeb"/>
        <w:spacing w:before="0" w:beforeAutospacing="0" w:after="0" w:afterAutospacing="0"/>
        <w:rPr>
          <w:rFonts w:ascii="Arial" w:hAnsi="Arial" w:cs="Arial"/>
        </w:rPr>
      </w:pPr>
      <w:r w:rsidRPr="00146294">
        <w:rPr>
          <w:rFonts w:ascii="Arial" w:hAnsi="Arial" w:cs="Arial"/>
          <w:b/>
          <w:bCs/>
        </w:rPr>
        <w:t xml:space="preserve">ADM: </w:t>
      </w:r>
      <w:r w:rsidRPr="00146294">
        <w:rPr>
          <w:rFonts w:ascii="Arial" w:hAnsi="Arial" w:cs="Arial"/>
        </w:rPr>
        <w:t>40,65%</w:t>
      </w:r>
    </w:p>
    <w:p w14:paraId="79A430CF" w14:textId="52802D11" w:rsidR="00146294" w:rsidRPr="00146294" w:rsidRDefault="00146294" w:rsidP="00146294">
      <w:pPr>
        <w:pStyle w:val="NormalWeb"/>
        <w:spacing w:before="0" w:beforeAutospacing="0" w:after="0" w:afterAutospacing="0"/>
        <w:rPr>
          <w:rFonts w:ascii="Arial" w:hAnsi="Arial" w:cs="Arial"/>
        </w:rPr>
      </w:pPr>
      <w:r w:rsidRPr="00146294">
        <w:rPr>
          <w:rFonts w:ascii="Arial" w:hAnsi="Arial" w:cs="Arial"/>
          <w:b/>
          <w:bCs/>
        </w:rPr>
        <w:t xml:space="preserve">PROCON: </w:t>
      </w:r>
      <w:r w:rsidRPr="00146294">
        <w:rPr>
          <w:rFonts w:ascii="Arial" w:hAnsi="Arial" w:cs="Arial"/>
        </w:rPr>
        <w:t>7,20%</w:t>
      </w:r>
    </w:p>
    <w:p w14:paraId="2AF1660B" w14:textId="612EFD54" w:rsidR="00146294" w:rsidRPr="00146294" w:rsidRDefault="00146294" w:rsidP="00146294">
      <w:pPr>
        <w:pStyle w:val="NormalWeb"/>
        <w:spacing w:before="0" w:beforeAutospacing="0" w:after="0" w:afterAutospacing="0"/>
        <w:rPr>
          <w:rFonts w:ascii="Arial" w:hAnsi="Arial" w:cs="Arial"/>
        </w:rPr>
      </w:pPr>
      <w:r w:rsidRPr="00146294">
        <w:rPr>
          <w:rFonts w:ascii="Arial" w:hAnsi="Arial" w:cs="Arial"/>
          <w:b/>
          <w:bCs/>
        </w:rPr>
        <w:t xml:space="preserve">UAI: </w:t>
      </w:r>
      <w:r w:rsidRPr="00146294">
        <w:rPr>
          <w:rFonts w:ascii="Arial" w:hAnsi="Arial" w:cs="Arial"/>
        </w:rPr>
        <w:t>38,45%</w:t>
      </w:r>
    </w:p>
    <w:p w14:paraId="048CA9D2" w14:textId="77777777" w:rsidR="00165FD5" w:rsidRPr="00165FD5" w:rsidRDefault="00165FD5" w:rsidP="00165FD5"/>
    <w:p w14:paraId="6B802B0F" w14:textId="6E912965"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pPr>
        <w:numPr>
          <w:ilvl w:val="1"/>
          <w:numId w:val="18"/>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xml:space="preserve">, cujos dispositivos fundamentarão a solução dos casos omissos, em complemento ao </w:t>
      </w:r>
      <w:r w:rsidRPr="004372E5">
        <w:rPr>
          <w:color w:val="000000" w:themeColor="text1"/>
          <w:sz w:val="24"/>
          <w:szCs w:val="24"/>
        </w:rPr>
        <w:lastRenderedPageBreak/>
        <w:t>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ED12896" w14:textId="77777777" w:rsidR="0093155E" w:rsidRDefault="0093155E" w:rsidP="0093155E">
      <w:pPr>
        <w:spacing w:line="360" w:lineRule="auto"/>
        <w:jc w:val="both"/>
        <w:rPr>
          <w:color w:val="000000" w:themeColor="text1"/>
          <w:sz w:val="24"/>
          <w:szCs w:val="24"/>
        </w:rPr>
      </w:pPr>
    </w:p>
    <w:p w14:paraId="21757F09" w14:textId="0C8451E6"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p>
    <w:p w14:paraId="4A53B8AF" w14:textId="77777777" w:rsidR="007044DF" w:rsidRDefault="007044DF" w:rsidP="00CB375D">
      <w:pPr>
        <w:spacing w:line="360" w:lineRule="auto"/>
        <w:jc w:val="both"/>
        <w:rPr>
          <w:b/>
          <w:bCs/>
          <w:color w:val="000000" w:themeColor="text1"/>
          <w:sz w:val="24"/>
          <w:szCs w:val="24"/>
        </w:rPr>
      </w:pPr>
    </w:p>
    <w:p w14:paraId="288501C1" w14:textId="77777777" w:rsidR="007044DF" w:rsidRPr="007044DF" w:rsidRDefault="007044DF">
      <w:pPr>
        <w:pStyle w:val="PargrafodaLista"/>
        <w:numPr>
          <w:ilvl w:val="0"/>
          <w:numId w:val="42"/>
        </w:numPr>
        <w:spacing w:line="360" w:lineRule="auto"/>
        <w:ind w:left="0" w:firstLine="0"/>
        <w:jc w:val="both"/>
        <w:rPr>
          <w:rFonts w:ascii="Arial" w:hAnsi="Arial" w:cs="Arial"/>
          <w:sz w:val="24"/>
          <w:szCs w:val="24"/>
        </w:rPr>
      </w:pPr>
      <w:r w:rsidRPr="007044DF">
        <w:rPr>
          <w:rFonts w:ascii="Arial" w:hAnsi="Arial" w:cs="Arial"/>
          <w:sz w:val="24"/>
          <w:szCs w:val="24"/>
        </w:rPr>
        <w:t xml:space="preserve">O objeto será executado de forma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Os produtos deverão ser entregues em até dez dias corridos após o recebimento da Autorização de Fornecimento (A.F.). O risco e a logística de transporte são de responsabilidade integral da CONTRATADA. Local de </w:t>
      </w:r>
      <w:r w:rsidRPr="007044DF">
        <w:rPr>
          <w:rFonts w:ascii="Arial" w:hAnsi="Arial" w:cs="Arial"/>
          <w:sz w:val="24"/>
          <w:szCs w:val="24"/>
        </w:rPr>
        <w:lastRenderedPageBreak/>
        <w:t>entrega: Avenida Delegado Waldemar Gomes Pinto, 1626. Bairro Ponte Nova. Extrema, MG. Horário: das 08h30 às 11h30 e das 13h30 às 16h30.</w:t>
      </w:r>
    </w:p>
    <w:p w14:paraId="11A10908" w14:textId="77777777" w:rsidR="007044DF" w:rsidRPr="007044DF" w:rsidRDefault="007044DF">
      <w:pPr>
        <w:pStyle w:val="PargrafodaLista"/>
        <w:numPr>
          <w:ilvl w:val="0"/>
          <w:numId w:val="42"/>
        </w:numPr>
        <w:spacing w:line="360" w:lineRule="auto"/>
        <w:ind w:left="0" w:firstLine="0"/>
        <w:jc w:val="both"/>
        <w:rPr>
          <w:rFonts w:ascii="Arial" w:hAnsi="Arial" w:cs="Arial"/>
          <w:sz w:val="24"/>
          <w:szCs w:val="24"/>
        </w:rPr>
      </w:pPr>
      <w:r w:rsidRPr="007044DF">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69E4400F" w14:textId="77777777" w:rsidR="007044DF" w:rsidRPr="007044DF" w:rsidRDefault="007044DF">
      <w:pPr>
        <w:pStyle w:val="PargrafodaLista"/>
        <w:numPr>
          <w:ilvl w:val="0"/>
          <w:numId w:val="42"/>
        </w:numPr>
        <w:spacing w:line="360" w:lineRule="auto"/>
        <w:ind w:left="0" w:firstLine="0"/>
        <w:jc w:val="both"/>
        <w:rPr>
          <w:rFonts w:ascii="Arial" w:hAnsi="Arial" w:cs="Arial"/>
          <w:color w:val="000000" w:themeColor="text1"/>
          <w:sz w:val="24"/>
          <w:szCs w:val="24"/>
        </w:rPr>
      </w:pPr>
      <w:r w:rsidRPr="007044DF">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7044DF">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747A7C94" w14:textId="77777777" w:rsidR="007044DF" w:rsidRPr="007044DF" w:rsidRDefault="007044DF">
      <w:pPr>
        <w:pStyle w:val="Nivel2"/>
        <w:numPr>
          <w:ilvl w:val="0"/>
          <w:numId w:val="42"/>
        </w:numPr>
        <w:spacing w:before="0" w:after="0" w:line="360" w:lineRule="auto"/>
        <w:ind w:left="0" w:firstLine="0"/>
        <w:rPr>
          <w:rFonts w:ascii="Arial" w:hAnsi="Arial" w:cs="Arial"/>
          <w:bCs/>
          <w:sz w:val="24"/>
          <w:szCs w:val="24"/>
        </w:rPr>
      </w:pPr>
      <w:r w:rsidRPr="007044DF">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1A0A20A5" w14:textId="77777777" w:rsidR="007044DF" w:rsidRPr="007044DF" w:rsidRDefault="007044DF">
      <w:pPr>
        <w:pStyle w:val="PargrafodaLista"/>
        <w:numPr>
          <w:ilvl w:val="0"/>
          <w:numId w:val="42"/>
        </w:numPr>
        <w:autoSpaceDE w:val="0"/>
        <w:autoSpaceDN w:val="0"/>
        <w:adjustRightInd w:val="0"/>
        <w:spacing w:line="360" w:lineRule="auto"/>
        <w:ind w:left="0" w:firstLine="0"/>
        <w:jc w:val="both"/>
        <w:rPr>
          <w:rFonts w:ascii="Arial" w:hAnsi="Arial" w:cs="Arial"/>
          <w:sz w:val="24"/>
          <w:szCs w:val="24"/>
        </w:rPr>
      </w:pPr>
      <w:r w:rsidRPr="007044DF">
        <w:rPr>
          <w:rFonts w:ascii="Arial" w:hAnsi="Arial" w:cs="Arial"/>
          <w:sz w:val="24"/>
          <w:szCs w:val="24"/>
        </w:rPr>
        <w:t xml:space="preserve">Garantia: Não haverá exigência da garantia da contratação nos termos dos artigos 96 e seguintes da Lei nº 14.133/21.  </w:t>
      </w:r>
    </w:p>
    <w:p w14:paraId="11931C8E" w14:textId="77777777" w:rsidR="007044DF" w:rsidRPr="007044DF" w:rsidRDefault="007044DF">
      <w:pPr>
        <w:pStyle w:val="NormalWeb"/>
        <w:numPr>
          <w:ilvl w:val="0"/>
          <w:numId w:val="42"/>
        </w:numPr>
        <w:spacing w:before="0" w:beforeAutospacing="0" w:after="0" w:afterAutospacing="0" w:line="360" w:lineRule="auto"/>
        <w:ind w:left="0" w:firstLine="0"/>
        <w:jc w:val="both"/>
        <w:rPr>
          <w:rFonts w:ascii="Arial" w:hAnsi="Arial" w:cs="Arial"/>
        </w:rPr>
      </w:pPr>
      <w:r w:rsidRPr="007044DF">
        <w:rPr>
          <w:rFonts w:ascii="Arial" w:hAnsi="Arial" w:cs="Arial"/>
        </w:rPr>
        <w:t xml:space="preserve">A execução do objeto deverá ocorrer de forma planejada, eficiente e contínua, assegurando o pleno atendimento das demandas institucionais, o cumprimento das normas legais e a otimização dos recursos públicos. </w:t>
      </w:r>
    </w:p>
    <w:p w14:paraId="53BB396B" w14:textId="77777777" w:rsidR="007044DF" w:rsidRPr="007044DF" w:rsidRDefault="007044DF">
      <w:pPr>
        <w:pStyle w:val="NormalWeb"/>
        <w:numPr>
          <w:ilvl w:val="0"/>
          <w:numId w:val="42"/>
        </w:numPr>
        <w:spacing w:before="0" w:beforeAutospacing="0" w:after="0" w:afterAutospacing="0" w:line="360" w:lineRule="auto"/>
        <w:ind w:left="0" w:firstLine="0"/>
        <w:jc w:val="both"/>
        <w:rPr>
          <w:rFonts w:ascii="Arial" w:hAnsi="Arial" w:cs="Arial"/>
        </w:rPr>
      </w:pPr>
      <w:r w:rsidRPr="007044DF">
        <w:rPr>
          <w:rFonts w:ascii="Arial" w:hAnsi="Arial" w:cs="Arial"/>
        </w:rPr>
        <w:t xml:space="preserve">O órgão contratante deverá elaborar um cronograma de consumo baseado em histórico de uso e projeção de demanda, identificando os setores atendidos, a periodicidade das entregas e a estimativa mensal de consumo por item. Esse levantamento será fundamental para orientar as requisições e evitar desabastecimento ou desperdício. O planejamento também incluirá a designação </w:t>
      </w:r>
      <w:r w:rsidRPr="007044DF">
        <w:rPr>
          <w:rFonts w:ascii="Arial" w:hAnsi="Arial" w:cs="Arial"/>
        </w:rPr>
        <w:lastRenderedPageBreak/>
        <w:t>formal de um gestor e de um fiscal de contrato, responsáveis pelo acompanhamento técnico, administrativo e quantitativo da execução.</w:t>
      </w:r>
    </w:p>
    <w:p w14:paraId="5096A2CC" w14:textId="77777777" w:rsidR="007044DF" w:rsidRPr="007044DF" w:rsidRDefault="007044DF">
      <w:pPr>
        <w:pStyle w:val="NormalWeb"/>
        <w:numPr>
          <w:ilvl w:val="0"/>
          <w:numId w:val="42"/>
        </w:numPr>
        <w:spacing w:before="0" w:beforeAutospacing="0" w:after="0" w:afterAutospacing="0" w:line="360" w:lineRule="auto"/>
        <w:ind w:left="0" w:firstLine="0"/>
        <w:jc w:val="both"/>
        <w:rPr>
          <w:rFonts w:ascii="Arial" w:hAnsi="Arial" w:cs="Arial"/>
        </w:rPr>
      </w:pPr>
      <w:r w:rsidRPr="007044DF">
        <w:rPr>
          <w:rFonts w:ascii="Arial" w:hAnsi="Arial" w:cs="Arial"/>
        </w:rPr>
        <w:t>Cada item entregue passará por conferência visual e documental, verificando integridade, validade, lote, cor, dimensões e material. Havendo irregularidade, o produto será imediatamente substituído pela contratada, sem ônus adicional para a administração.</w:t>
      </w:r>
    </w:p>
    <w:p w14:paraId="3DF05FA6" w14:textId="77777777" w:rsidR="007044DF" w:rsidRPr="007044DF" w:rsidRDefault="007044DF">
      <w:pPr>
        <w:pStyle w:val="NormalWeb"/>
        <w:numPr>
          <w:ilvl w:val="0"/>
          <w:numId w:val="42"/>
        </w:numPr>
        <w:spacing w:before="0" w:beforeAutospacing="0" w:after="0" w:afterAutospacing="0" w:line="360" w:lineRule="auto"/>
        <w:ind w:left="0" w:firstLine="0"/>
        <w:jc w:val="both"/>
        <w:rPr>
          <w:rFonts w:ascii="Arial" w:hAnsi="Arial" w:cs="Arial"/>
        </w:rPr>
      </w:pPr>
      <w:r w:rsidRPr="007044DF">
        <w:rPr>
          <w:rFonts w:ascii="Arial" w:hAnsi="Arial" w:cs="Arial"/>
        </w:rPr>
        <w:t>Os produtos de uso contínuo (como papel higiênico, luvas e panos de limpeza) deverão manter padrão de qualidade constante, enquanto os bens duráveis (como rodos, vassouras, saboneteiras e cestos) deverão possuir resistência e acabamento adequados ao uso institucional.</w:t>
      </w:r>
    </w:p>
    <w:p w14:paraId="49924097" w14:textId="77777777" w:rsidR="007044DF" w:rsidRPr="007044DF" w:rsidRDefault="007044DF">
      <w:pPr>
        <w:pStyle w:val="NormalWeb"/>
        <w:numPr>
          <w:ilvl w:val="0"/>
          <w:numId w:val="42"/>
        </w:numPr>
        <w:spacing w:before="0" w:beforeAutospacing="0" w:after="0" w:afterAutospacing="0" w:line="360" w:lineRule="auto"/>
        <w:ind w:left="0" w:firstLine="0"/>
        <w:jc w:val="both"/>
        <w:rPr>
          <w:rFonts w:ascii="Arial" w:hAnsi="Arial" w:cs="Arial"/>
        </w:rPr>
      </w:pPr>
      <w:r w:rsidRPr="007044DF">
        <w:rPr>
          <w:rFonts w:ascii="Arial" w:hAnsi="Arial" w:cs="Arial"/>
        </w:rPr>
        <w:t xml:space="preserve">Os produtos deverão ser armazenados em local ventilado, limpo e protegido de intempéries, obedecendo às normas de segurança e higiene. </w:t>
      </w:r>
    </w:p>
    <w:p w14:paraId="1B1FF078" w14:textId="1C12DA10" w:rsidR="00D62B2E" w:rsidRPr="007044DF" w:rsidRDefault="007044DF">
      <w:pPr>
        <w:pStyle w:val="NormalWeb"/>
        <w:numPr>
          <w:ilvl w:val="0"/>
          <w:numId w:val="42"/>
        </w:numPr>
        <w:spacing w:before="0" w:beforeAutospacing="0" w:after="0" w:afterAutospacing="0" w:line="360" w:lineRule="auto"/>
        <w:ind w:left="0" w:firstLine="0"/>
        <w:jc w:val="both"/>
        <w:rPr>
          <w:rFonts w:ascii="Arial" w:hAnsi="Arial" w:cs="Arial"/>
          <w:color w:val="000000" w:themeColor="text1"/>
        </w:rPr>
      </w:pPr>
      <w:r w:rsidRPr="007044DF">
        <w:rPr>
          <w:rFonts w:ascii="Arial" w:hAnsi="Arial" w:cs="Arial"/>
        </w:rPr>
        <w:t>Durante todo o ciclo de vida do objeto, deverão ser observadas medidas de sustentabilidade ambiental, como o uso racional dos produtos, a destinação adequada dos resíduos sólidos e a coleta seletiva.</w:t>
      </w:r>
      <w:r w:rsidRPr="007044DF">
        <w:rPr>
          <w:rFonts w:ascii="Arial" w:hAnsi="Arial" w:cs="Arial"/>
        </w:rPr>
        <w:br/>
      </w:r>
      <w:r>
        <w:rPr>
          <w:rFonts w:ascii="Arial" w:hAnsi="Arial" w:cs="Arial"/>
          <w:color w:val="000000" w:themeColor="text1"/>
        </w:rPr>
        <w:t>l</w:t>
      </w:r>
      <w:r w:rsidRPr="007044DF">
        <w:rPr>
          <w:rFonts w:ascii="Arial" w:hAnsi="Arial" w:cs="Arial"/>
          <w:color w:val="000000" w:themeColor="text1"/>
        </w:rPr>
        <w:t xml:space="preserve">) </w:t>
      </w:r>
      <w:r w:rsidR="0018073D" w:rsidRPr="007044DF">
        <w:rPr>
          <w:rFonts w:ascii="Arial" w:hAnsi="Arial" w:cs="Arial"/>
          <w:color w:val="000000" w:themeColor="text1"/>
        </w:rPr>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DE909CB" w14:textId="77777777" w:rsidR="00DB0650" w:rsidRDefault="00DB0650" w:rsidP="004372E5">
      <w:pPr>
        <w:spacing w:line="360" w:lineRule="auto"/>
        <w:jc w:val="both"/>
        <w:rPr>
          <w:color w:val="000000" w:themeColor="text1"/>
          <w:sz w:val="24"/>
          <w:szCs w:val="24"/>
        </w:rPr>
      </w:pPr>
    </w:p>
    <w:p w14:paraId="3BCF5C63" w14:textId="77777777" w:rsidR="00A74937" w:rsidRDefault="00A74937" w:rsidP="004372E5">
      <w:pPr>
        <w:spacing w:line="360" w:lineRule="auto"/>
        <w:jc w:val="both"/>
        <w:rPr>
          <w:color w:val="000000" w:themeColor="text1"/>
          <w:sz w:val="24"/>
          <w:szCs w:val="24"/>
        </w:rPr>
      </w:pPr>
    </w:p>
    <w:p w14:paraId="42C40A6E" w14:textId="77777777" w:rsidR="00A74937" w:rsidRDefault="00A74937" w:rsidP="004372E5">
      <w:pPr>
        <w:spacing w:line="360" w:lineRule="auto"/>
        <w:jc w:val="both"/>
        <w:rPr>
          <w:color w:val="000000" w:themeColor="text1"/>
          <w:sz w:val="24"/>
          <w:szCs w:val="24"/>
        </w:rPr>
      </w:pPr>
    </w:p>
    <w:p w14:paraId="69BFC7AC" w14:textId="77777777" w:rsidR="00A74937" w:rsidRPr="004372E5" w:rsidRDefault="00A74937" w:rsidP="004372E5">
      <w:pPr>
        <w:spacing w:line="360" w:lineRule="auto"/>
        <w:jc w:val="both"/>
        <w:rPr>
          <w:color w:val="000000" w:themeColor="text1"/>
          <w:sz w:val="24"/>
          <w:szCs w:val="24"/>
        </w:rPr>
      </w:pPr>
    </w:p>
    <w:p w14:paraId="002983D9" w14:textId="77777777" w:rsidR="00DB0650" w:rsidRPr="004372E5" w:rsidRDefault="00DB0650">
      <w:pPr>
        <w:keepNext/>
        <w:keepLines/>
        <w:numPr>
          <w:ilvl w:val="0"/>
          <w:numId w:val="22"/>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AD0186" w:rsidRPr="00CF5D94" w14:paraId="25F99E8A" w14:textId="77777777" w:rsidTr="00AD5C87">
        <w:trPr>
          <w:trHeight w:val="744"/>
          <w:jc w:val="center"/>
        </w:trPr>
        <w:tc>
          <w:tcPr>
            <w:tcW w:w="1257" w:type="dxa"/>
            <w:hideMark/>
          </w:tcPr>
          <w:p w14:paraId="52B386F2" w14:textId="77777777" w:rsidR="00AD0186" w:rsidRPr="002957AD" w:rsidRDefault="00AD0186" w:rsidP="00AD5C87">
            <w:pPr>
              <w:rPr>
                <w:rFonts w:ascii="Arial" w:hAnsi="Arial" w:cs="Arial"/>
                <w:b/>
                <w:bCs/>
                <w:color w:val="000000"/>
              </w:rPr>
            </w:pPr>
            <w:r>
              <w:rPr>
                <w:rFonts w:ascii="Arial" w:hAnsi="Arial" w:cs="Arial"/>
                <w:b/>
                <w:bCs/>
                <w:color w:val="000000"/>
              </w:rPr>
              <w:t>GRUPOS</w:t>
            </w:r>
          </w:p>
        </w:tc>
        <w:tc>
          <w:tcPr>
            <w:tcW w:w="2108" w:type="dxa"/>
            <w:hideMark/>
          </w:tcPr>
          <w:p w14:paraId="4C4CC95B"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38D580ED"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VALOR UNIT.</w:t>
            </w:r>
          </w:p>
        </w:tc>
        <w:tc>
          <w:tcPr>
            <w:tcW w:w="1470" w:type="dxa"/>
            <w:hideMark/>
          </w:tcPr>
          <w:p w14:paraId="71BFC7E8" w14:textId="77777777" w:rsidR="00AD0186" w:rsidRDefault="00AD0186" w:rsidP="00AD5C87">
            <w:pPr>
              <w:jc w:val="center"/>
              <w:rPr>
                <w:rFonts w:ascii="Arial" w:hAnsi="Arial" w:cs="Arial"/>
                <w:b/>
                <w:bCs/>
                <w:color w:val="000000"/>
              </w:rPr>
            </w:pPr>
            <w:r w:rsidRPr="002957AD">
              <w:rPr>
                <w:rFonts w:ascii="Arial" w:hAnsi="Arial" w:cs="Arial"/>
                <w:b/>
                <w:bCs/>
                <w:color w:val="000000"/>
              </w:rPr>
              <w:t>QUANT.</w:t>
            </w:r>
          </w:p>
          <w:p w14:paraId="6564F7E1" w14:textId="77777777" w:rsidR="00AD0186" w:rsidRPr="002957AD" w:rsidRDefault="00AD0186"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6D866274" w14:textId="77777777" w:rsidR="00AD0186" w:rsidRDefault="00AD0186"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577BF5AC" w14:textId="77777777" w:rsidR="00AD0186" w:rsidRPr="002957AD" w:rsidRDefault="00AD0186" w:rsidP="00AD5C87">
            <w:pPr>
              <w:jc w:val="center"/>
              <w:rPr>
                <w:rFonts w:ascii="Arial" w:hAnsi="Arial" w:cs="Arial"/>
                <w:b/>
                <w:bCs/>
                <w:color w:val="000000"/>
              </w:rPr>
            </w:pPr>
            <w:r>
              <w:rPr>
                <w:rFonts w:ascii="Arial" w:hAnsi="Arial" w:cs="Arial"/>
                <w:b/>
                <w:bCs/>
                <w:color w:val="000000"/>
              </w:rPr>
              <w:t>PARA 12 MESES</w:t>
            </w:r>
          </w:p>
        </w:tc>
        <w:tc>
          <w:tcPr>
            <w:tcW w:w="1483" w:type="dxa"/>
          </w:tcPr>
          <w:p w14:paraId="498CB94D" w14:textId="77777777" w:rsidR="00AD0186" w:rsidRDefault="00AD0186" w:rsidP="00AD5C87">
            <w:pPr>
              <w:jc w:val="center"/>
              <w:rPr>
                <w:rFonts w:ascii="Arial" w:hAnsi="Arial" w:cs="Arial"/>
                <w:b/>
                <w:bCs/>
                <w:color w:val="000000"/>
              </w:rPr>
            </w:pPr>
            <w:r w:rsidRPr="002957AD">
              <w:rPr>
                <w:rFonts w:ascii="Arial" w:hAnsi="Arial" w:cs="Arial"/>
                <w:b/>
                <w:bCs/>
                <w:color w:val="000000"/>
              </w:rPr>
              <w:t>QUANT.</w:t>
            </w:r>
          </w:p>
          <w:p w14:paraId="36AD9571" w14:textId="77777777" w:rsidR="00AD0186" w:rsidRPr="002957AD" w:rsidRDefault="00AD0186"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3C4ADB0E" w14:textId="77777777" w:rsidR="00AD0186" w:rsidRDefault="00AD0186"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1EC27B1C" w14:textId="77777777" w:rsidR="00AD0186" w:rsidRPr="002957AD" w:rsidRDefault="00AD0186" w:rsidP="00AD5C87">
            <w:pPr>
              <w:jc w:val="center"/>
              <w:rPr>
                <w:rFonts w:ascii="Arial" w:hAnsi="Arial" w:cs="Arial"/>
                <w:b/>
                <w:bCs/>
                <w:color w:val="000000"/>
              </w:rPr>
            </w:pPr>
            <w:r>
              <w:rPr>
                <w:rFonts w:ascii="Arial" w:hAnsi="Arial" w:cs="Arial"/>
                <w:b/>
                <w:bCs/>
                <w:color w:val="000000"/>
              </w:rPr>
              <w:t>PARA 60 MESES</w:t>
            </w:r>
          </w:p>
        </w:tc>
      </w:tr>
      <w:tr w:rsidR="00AD0186" w:rsidRPr="00CF5D94" w14:paraId="7FB0EB8B" w14:textId="77777777" w:rsidTr="00AD5C87">
        <w:trPr>
          <w:trHeight w:val="1725"/>
          <w:jc w:val="center"/>
        </w:trPr>
        <w:tc>
          <w:tcPr>
            <w:tcW w:w="1257" w:type="dxa"/>
            <w:vMerge w:val="restart"/>
          </w:tcPr>
          <w:p w14:paraId="7443E4E7"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w:t>
            </w:r>
          </w:p>
          <w:p w14:paraId="6BB16AC6" w14:textId="77777777" w:rsidR="00AD0186" w:rsidRPr="002957AD" w:rsidRDefault="00AD0186" w:rsidP="00AD5C87">
            <w:pPr>
              <w:jc w:val="center"/>
              <w:rPr>
                <w:rFonts w:ascii="Arial" w:hAnsi="Arial" w:cs="Arial"/>
                <w:color w:val="000000"/>
              </w:rPr>
            </w:pPr>
            <w:r w:rsidRPr="002957AD">
              <w:rPr>
                <w:rFonts w:ascii="Arial" w:hAnsi="Arial" w:cs="Arial"/>
                <w:b/>
                <w:bCs/>
                <w:color w:val="000000"/>
              </w:rPr>
              <w:t>01</w:t>
            </w:r>
          </w:p>
        </w:tc>
        <w:tc>
          <w:tcPr>
            <w:tcW w:w="2108" w:type="dxa"/>
            <w:vMerge w:val="restart"/>
          </w:tcPr>
          <w:p w14:paraId="105A2DB0"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Papel higiênico de alta qualidade, composto 100% de fibras virgens, apresentando folha dupla, picotado, somente na cor branca, rolo medindo 30m x 10cm, embalagem com visibilidade do produto, acondicionado em fardos.</w:t>
            </w:r>
          </w:p>
        </w:tc>
        <w:tc>
          <w:tcPr>
            <w:tcW w:w="1336" w:type="dxa"/>
            <w:vMerge w:val="restart"/>
          </w:tcPr>
          <w:p w14:paraId="6E9760DF" w14:textId="77777777" w:rsidR="00AD0186" w:rsidRPr="002957AD" w:rsidRDefault="00AD0186" w:rsidP="00AD5C87">
            <w:pPr>
              <w:jc w:val="center"/>
              <w:rPr>
                <w:rFonts w:ascii="Arial" w:hAnsi="Arial" w:cs="Arial"/>
                <w:color w:val="000000"/>
              </w:rPr>
            </w:pPr>
          </w:p>
        </w:tc>
        <w:tc>
          <w:tcPr>
            <w:tcW w:w="1470" w:type="dxa"/>
          </w:tcPr>
          <w:p w14:paraId="406C4419" w14:textId="77777777" w:rsidR="00AD0186" w:rsidRPr="002957AD" w:rsidRDefault="00AD0186" w:rsidP="00AD5C87">
            <w:pPr>
              <w:jc w:val="center"/>
              <w:rPr>
                <w:rFonts w:ascii="Arial" w:hAnsi="Arial" w:cs="Arial"/>
                <w:color w:val="000000"/>
              </w:rPr>
            </w:pPr>
            <w:r w:rsidRPr="002957AD">
              <w:rPr>
                <w:rFonts w:ascii="Arial" w:hAnsi="Arial" w:cs="Arial"/>
                <w:color w:val="000000"/>
              </w:rPr>
              <w:t>1200 Pacotes c/ 4 rolos</w:t>
            </w:r>
          </w:p>
        </w:tc>
        <w:tc>
          <w:tcPr>
            <w:tcW w:w="1483" w:type="dxa"/>
            <w:vMerge w:val="restart"/>
          </w:tcPr>
          <w:p w14:paraId="147D3AF1" w14:textId="77777777" w:rsidR="00AD0186" w:rsidRPr="002957AD" w:rsidRDefault="00AD0186" w:rsidP="00AD5C87">
            <w:pPr>
              <w:jc w:val="center"/>
              <w:rPr>
                <w:rFonts w:ascii="Arial" w:hAnsi="Arial" w:cs="Arial"/>
                <w:color w:val="000000"/>
              </w:rPr>
            </w:pPr>
          </w:p>
        </w:tc>
        <w:tc>
          <w:tcPr>
            <w:tcW w:w="1483" w:type="dxa"/>
            <w:vMerge w:val="restart"/>
          </w:tcPr>
          <w:p w14:paraId="234AEA72" w14:textId="77777777" w:rsidR="00AD0186" w:rsidRPr="002957AD" w:rsidRDefault="00AD0186"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vMerge w:val="restart"/>
          </w:tcPr>
          <w:p w14:paraId="0C10E86A" w14:textId="77777777" w:rsidR="00AD0186" w:rsidRPr="002957AD" w:rsidRDefault="00AD0186" w:rsidP="00AD5C87">
            <w:pPr>
              <w:jc w:val="center"/>
              <w:rPr>
                <w:rFonts w:ascii="Arial" w:hAnsi="Arial" w:cs="Arial"/>
                <w:color w:val="000000"/>
              </w:rPr>
            </w:pPr>
          </w:p>
        </w:tc>
      </w:tr>
      <w:tr w:rsidR="00AD0186" w:rsidRPr="00CF5D94" w14:paraId="5CF23978" w14:textId="77777777" w:rsidTr="00AD5C87">
        <w:trPr>
          <w:trHeight w:val="1725"/>
          <w:jc w:val="center"/>
        </w:trPr>
        <w:tc>
          <w:tcPr>
            <w:tcW w:w="1257" w:type="dxa"/>
            <w:vMerge/>
          </w:tcPr>
          <w:p w14:paraId="414926D0" w14:textId="77777777" w:rsidR="00AD0186" w:rsidRPr="002957AD" w:rsidRDefault="00AD0186" w:rsidP="00AD5C87">
            <w:pPr>
              <w:jc w:val="center"/>
              <w:rPr>
                <w:b/>
                <w:bCs/>
                <w:color w:val="000000"/>
              </w:rPr>
            </w:pPr>
          </w:p>
        </w:tc>
        <w:tc>
          <w:tcPr>
            <w:tcW w:w="2108" w:type="dxa"/>
            <w:vMerge/>
          </w:tcPr>
          <w:p w14:paraId="2E62C205" w14:textId="77777777" w:rsidR="00AD0186" w:rsidRPr="002957AD" w:rsidRDefault="00AD0186" w:rsidP="00AD5C87">
            <w:pPr>
              <w:jc w:val="both"/>
              <w:rPr>
                <w:b/>
                <w:bCs/>
                <w:color w:val="000000"/>
              </w:rPr>
            </w:pPr>
          </w:p>
        </w:tc>
        <w:tc>
          <w:tcPr>
            <w:tcW w:w="1336" w:type="dxa"/>
            <w:vMerge/>
          </w:tcPr>
          <w:p w14:paraId="1DBA0619" w14:textId="77777777" w:rsidR="00AD0186" w:rsidRPr="002957AD" w:rsidRDefault="00AD0186" w:rsidP="00AD5C87">
            <w:pPr>
              <w:jc w:val="center"/>
              <w:rPr>
                <w:color w:val="000000"/>
              </w:rPr>
            </w:pPr>
          </w:p>
        </w:tc>
        <w:tc>
          <w:tcPr>
            <w:tcW w:w="1470" w:type="dxa"/>
          </w:tcPr>
          <w:p w14:paraId="04889D1D"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08002593" w14:textId="77777777" w:rsidR="00AD0186" w:rsidRPr="002957AD" w:rsidRDefault="00AD0186" w:rsidP="00AD5C87">
            <w:pPr>
              <w:jc w:val="center"/>
              <w:rPr>
                <w:color w:val="000000"/>
              </w:rPr>
            </w:pPr>
          </w:p>
        </w:tc>
        <w:tc>
          <w:tcPr>
            <w:tcW w:w="1483" w:type="dxa"/>
            <w:vMerge/>
          </w:tcPr>
          <w:p w14:paraId="08AE292F" w14:textId="77777777" w:rsidR="00AD0186" w:rsidRDefault="00AD0186" w:rsidP="00AD5C87">
            <w:pPr>
              <w:jc w:val="center"/>
              <w:rPr>
                <w:color w:val="000000"/>
              </w:rPr>
            </w:pPr>
          </w:p>
        </w:tc>
        <w:tc>
          <w:tcPr>
            <w:tcW w:w="1483" w:type="dxa"/>
            <w:vMerge/>
          </w:tcPr>
          <w:p w14:paraId="1C6EAD11" w14:textId="77777777" w:rsidR="00AD0186" w:rsidRPr="002957AD" w:rsidRDefault="00AD0186" w:rsidP="00AD5C87">
            <w:pPr>
              <w:jc w:val="center"/>
              <w:rPr>
                <w:color w:val="000000"/>
              </w:rPr>
            </w:pPr>
          </w:p>
        </w:tc>
      </w:tr>
      <w:tr w:rsidR="00AD0186" w:rsidRPr="00CF5D94" w14:paraId="2119590D" w14:textId="77777777" w:rsidTr="00AD5C87">
        <w:trPr>
          <w:trHeight w:val="690"/>
          <w:jc w:val="center"/>
        </w:trPr>
        <w:tc>
          <w:tcPr>
            <w:tcW w:w="1257" w:type="dxa"/>
            <w:vMerge/>
          </w:tcPr>
          <w:p w14:paraId="539397B2" w14:textId="77777777" w:rsidR="00AD0186" w:rsidRPr="002957AD" w:rsidRDefault="00AD0186" w:rsidP="00AD5C87">
            <w:pPr>
              <w:jc w:val="center"/>
              <w:rPr>
                <w:rFonts w:ascii="Arial" w:hAnsi="Arial" w:cs="Arial"/>
                <w:color w:val="000000"/>
              </w:rPr>
            </w:pPr>
          </w:p>
        </w:tc>
        <w:tc>
          <w:tcPr>
            <w:tcW w:w="2108" w:type="dxa"/>
            <w:vMerge w:val="restart"/>
          </w:tcPr>
          <w:p w14:paraId="602F5F1B"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vMerge w:val="restart"/>
          </w:tcPr>
          <w:p w14:paraId="146067AD" w14:textId="77777777" w:rsidR="00AD0186" w:rsidRPr="002957AD" w:rsidRDefault="00AD0186" w:rsidP="00AD5C87">
            <w:pPr>
              <w:jc w:val="center"/>
              <w:rPr>
                <w:rFonts w:ascii="Arial" w:hAnsi="Arial" w:cs="Arial"/>
                <w:color w:val="000000"/>
              </w:rPr>
            </w:pPr>
          </w:p>
        </w:tc>
        <w:tc>
          <w:tcPr>
            <w:tcW w:w="1470" w:type="dxa"/>
          </w:tcPr>
          <w:p w14:paraId="51761BA8"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 de 250ml</w:t>
            </w:r>
          </w:p>
        </w:tc>
        <w:tc>
          <w:tcPr>
            <w:tcW w:w="1483" w:type="dxa"/>
            <w:vMerge w:val="restart"/>
          </w:tcPr>
          <w:p w14:paraId="3B0FE4A2" w14:textId="77777777" w:rsidR="00AD0186" w:rsidRPr="002957AD" w:rsidRDefault="00AD0186" w:rsidP="00AD5C87">
            <w:pPr>
              <w:jc w:val="center"/>
              <w:rPr>
                <w:rFonts w:ascii="Arial" w:hAnsi="Arial" w:cs="Arial"/>
                <w:color w:val="000000"/>
              </w:rPr>
            </w:pPr>
          </w:p>
        </w:tc>
        <w:tc>
          <w:tcPr>
            <w:tcW w:w="1483" w:type="dxa"/>
            <w:vMerge w:val="restart"/>
          </w:tcPr>
          <w:p w14:paraId="6BC2E434" w14:textId="77777777" w:rsidR="00AD0186" w:rsidRPr="002957AD" w:rsidRDefault="00AD0186"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vMerge w:val="restart"/>
          </w:tcPr>
          <w:p w14:paraId="2EB9986D" w14:textId="77777777" w:rsidR="00AD0186" w:rsidRPr="002957AD" w:rsidRDefault="00AD0186" w:rsidP="00AD5C87">
            <w:pPr>
              <w:jc w:val="center"/>
              <w:rPr>
                <w:rFonts w:ascii="Arial" w:hAnsi="Arial" w:cs="Arial"/>
                <w:color w:val="000000"/>
              </w:rPr>
            </w:pPr>
          </w:p>
        </w:tc>
      </w:tr>
      <w:tr w:rsidR="00AD0186" w:rsidRPr="00CF5D94" w14:paraId="6E8EF8AD" w14:textId="77777777" w:rsidTr="00AD5C87">
        <w:trPr>
          <w:trHeight w:val="690"/>
          <w:jc w:val="center"/>
        </w:trPr>
        <w:tc>
          <w:tcPr>
            <w:tcW w:w="1257" w:type="dxa"/>
            <w:vMerge/>
          </w:tcPr>
          <w:p w14:paraId="647A1E30" w14:textId="77777777" w:rsidR="00AD0186" w:rsidRPr="002957AD" w:rsidRDefault="00AD0186" w:rsidP="00AD5C87">
            <w:pPr>
              <w:jc w:val="center"/>
              <w:rPr>
                <w:color w:val="000000"/>
              </w:rPr>
            </w:pPr>
          </w:p>
        </w:tc>
        <w:tc>
          <w:tcPr>
            <w:tcW w:w="2108" w:type="dxa"/>
            <w:vMerge/>
          </w:tcPr>
          <w:p w14:paraId="3BE508CE" w14:textId="77777777" w:rsidR="00AD0186" w:rsidRPr="002957AD" w:rsidRDefault="00AD0186" w:rsidP="00AD5C87">
            <w:pPr>
              <w:jc w:val="both"/>
              <w:rPr>
                <w:b/>
                <w:bCs/>
                <w:color w:val="000000"/>
              </w:rPr>
            </w:pPr>
          </w:p>
        </w:tc>
        <w:tc>
          <w:tcPr>
            <w:tcW w:w="1336" w:type="dxa"/>
            <w:vMerge/>
          </w:tcPr>
          <w:p w14:paraId="5C8F99DB" w14:textId="77777777" w:rsidR="00AD0186" w:rsidRPr="002957AD" w:rsidRDefault="00AD0186" w:rsidP="00AD5C87">
            <w:pPr>
              <w:jc w:val="center"/>
              <w:rPr>
                <w:color w:val="000000"/>
              </w:rPr>
            </w:pPr>
          </w:p>
        </w:tc>
        <w:tc>
          <w:tcPr>
            <w:tcW w:w="1470" w:type="dxa"/>
          </w:tcPr>
          <w:p w14:paraId="0C0E4A4B"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1B44C9A8" w14:textId="77777777" w:rsidR="00AD0186" w:rsidRPr="002957AD" w:rsidRDefault="00AD0186" w:rsidP="00AD5C87">
            <w:pPr>
              <w:jc w:val="center"/>
              <w:rPr>
                <w:color w:val="000000"/>
              </w:rPr>
            </w:pPr>
          </w:p>
        </w:tc>
        <w:tc>
          <w:tcPr>
            <w:tcW w:w="1483" w:type="dxa"/>
            <w:vMerge/>
          </w:tcPr>
          <w:p w14:paraId="38F90487" w14:textId="77777777" w:rsidR="00AD0186" w:rsidRDefault="00AD0186" w:rsidP="00AD5C87">
            <w:pPr>
              <w:jc w:val="center"/>
              <w:rPr>
                <w:color w:val="000000"/>
              </w:rPr>
            </w:pPr>
          </w:p>
        </w:tc>
        <w:tc>
          <w:tcPr>
            <w:tcW w:w="1483" w:type="dxa"/>
            <w:vMerge/>
          </w:tcPr>
          <w:p w14:paraId="442F885C" w14:textId="77777777" w:rsidR="00AD0186" w:rsidRPr="002957AD" w:rsidRDefault="00AD0186" w:rsidP="00AD5C87">
            <w:pPr>
              <w:jc w:val="center"/>
              <w:rPr>
                <w:color w:val="000000"/>
              </w:rPr>
            </w:pPr>
          </w:p>
        </w:tc>
      </w:tr>
      <w:tr w:rsidR="00AD0186" w:rsidRPr="00CF5D94" w14:paraId="59F62752" w14:textId="77777777" w:rsidTr="00AD5C87">
        <w:trPr>
          <w:trHeight w:val="690"/>
          <w:jc w:val="center"/>
        </w:trPr>
        <w:tc>
          <w:tcPr>
            <w:tcW w:w="1257" w:type="dxa"/>
            <w:vMerge/>
          </w:tcPr>
          <w:p w14:paraId="7DE6FB15" w14:textId="77777777" w:rsidR="00AD0186" w:rsidRPr="002957AD" w:rsidRDefault="00AD0186" w:rsidP="00AD5C87">
            <w:pPr>
              <w:jc w:val="center"/>
              <w:rPr>
                <w:rFonts w:ascii="Arial" w:hAnsi="Arial" w:cs="Arial"/>
                <w:color w:val="000000"/>
              </w:rPr>
            </w:pPr>
          </w:p>
        </w:tc>
        <w:tc>
          <w:tcPr>
            <w:tcW w:w="2108" w:type="dxa"/>
            <w:vMerge w:val="restart"/>
          </w:tcPr>
          <w:p w14:paraId="213B46BF"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vMerge w:val="restart"/>
          </w:tcPr>
          <w:p w14:paraId="7A15D970" w14:textId="77777777" w:rsidR="00AD0186" w:rsidRPr="002957AD" w:rsidRDefault="00AD0186" w:rsidP="00AD5C87">
            <w:pPr>
              <w:jc w:val="center"/>
              <w:rPr>
                <w:rFonts w:ascii="Arial" w:hAnsi="Arial" w:cs="Arial"/>
                <w:color w:val="000000"/>
              </w:rPr>
            </w:pPr>
          </w:p>
        </w:tc>
        <w:tc>
          <w:tcPr>
            <w:tcW w:w="1470" w:type="dxa"/>
          </w:tcPr>
          <w:p w14:paraId="3343858A"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w:t>
            </w:r>
          </w:p>
        </w:tc>
        <w:tc>
          <w:tcPr>
            <w:tcW w:w="1483" w:type="dxa"/>
            <w:vMerge w:val="restart"/>
          </w:tcPr>
          <w:p w14:paraId="4066CFAE" w14:textId="77777777" w:rsidR="00AD0186" w:rsidRPr="002957AD" w:rsidRDefault="00AD0186" w:rsidP="00AD5C87">
            <w:pPr>
              <w:jc w:val="center"/>
              <w:rPr>
                <w:rFonts w:ascii="Arial" w:hAnsi="Arial" w:cs="Arial"/>
                <w:color w:val="000000"/>
              </w:rPr>
            </w:pPr>
          </w:p>
        </w:tc>
        <w:tc>
          <w:tcPr>
            <w:tcW w:w="1483" w:type="dxa"/>
            <w:vMerge w:val="restart"/>
          </w:tcPr>
          <w:p w14:paraId="433A2A2A" w14:textId="77777777" w:rsidR="00AD0186" w:rsidRPr="002957AD" w:rsidRDefault="00AD0186" w:rsidP="00AD5C87">
            <w:pPr>
              <w:jc w:val="center"/>
              <w:rPr>
                <w:rFonts w:ascii="Arial" w:hAnsi="Arial" w:cs="Arial"/>
                <w:color w:val="000000"/>
              </w:rPr>
            </w:pPr>
            <w:r>
              <w:rPr>
                <w:rFonts w:ascii="Arial" w:hAnsi="Arial" w:cs="Arial"/>
                <w:color w:val="000000"/>
              </w:rPr>
              <w:t>50 unidades</w:t>
            </w:r>
          </w:p>
        </w:tc>
        <w:tc>
          <w:tcPr>
            <w:tcW w:w="1483" w:type="dxa"/>
            <w:vMerge w:val="restart"/>
          </w:tcPr>
          <w:p w14:paraId="297072F0" w14:textId="77777777" w:rsidR="00AD0186" w:rsidRPr="002957AD" w:rsidRDefault="00AD0186" w:rsidP="00AD5C87">
            <w:pPr>
              <w:jc w:val="center"/>
              <w:rPr>
                <w:rFonts w:ascii="Arial" w:hAnsi="Arial" w:cs="Arial"/>
                <w:color w:val="000000"/>
              </w:rPr>
            </w:pPr>
          </w:p>
        </w:tc>
      </w:tr>
      <w:tr w:rsidR="00AD0186" w:rsidRPr="00CF5D94" w14:paraId="1AB876BE" w14:textId="77777777" w:rsidTr="00AD5C87">
        <w:trPr>
          <w:trHeight w:val="690"/>
          <w:jc w:val="center"/>
        </w:trPr>
        <w:tc>
          <w:tcPr>
            <w:tcW w:w="1257" w:type="dxa"/>
            <w:vMerge/>
          </w:tcPr>
          <w:p w14:paraId="534F4F3A" w14:textId="77777777" w:rsidR="00AD0186" w:rsidRPr="002957AD" w:rsidRDefault="00AD0186" w:rsidP="00AD5C87">
            <w:pPr>
              <w:jc w:val="center"/>
              <w:rPr>
                <w:color w:val="000000"/>
              </w:rPr>
            </w:pPr>
          </w:p>
        </w:tc>
        <w:tc>
          <w:tcPr>
            <w:tcW w:w="2108" w:type="dxa"/>
            <w:vMerge/>
          </w:tcPr>
          <w:p w14:paraId="249F4721" w14:textId="77777777" w:rsidR="00AD0186" w:rsidRPr="002957AD" w:rsidRDefault="00AD0186" w:rsidP="00AD5C87">
            <w:pPr>
              <w:jc w:val="both"/>
              <w:rPr>
                <w:b/>
                <w:bCs/>
                <w:color w:val="000000"/>
              </w:rPr>
            </w:pPr>
          </w:p>
        </w:tc>
        <w:tc>
          <w:tcPr>
            <w:tcW w:w="1336" w:type="dxa"/>
            <w:vMerge/>
          </w:tcPr>
          <w:p w14:paraId="0D78756A" w14:textId="77777777" w:rsidR="00AD0186" w:rsidRPr="002957AD" w:rsidRDefault="00AD0186" w:rsidP="00AD5C87">
            <w:pPr>
              <w:jc w:val="center"/>
              <w:rPr>
                <w:color w:val="000000"/>
              </w:rPr>
            </w:pPr>
          </w:p>
        </w:tc>
        <w:tc>
          <w:tcPr>
            <w:tcW w:w="1470" w:type="dxa"/>
          </w:tcPr>
          <w:p w14:paraId="613D0E5D"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7E5D0216" w14:textId="77777777" w:rsidR="00AD0186" w:rsidRPr="002957AD" w:rsidRDefault="00AD0186" w:rsidP="00AD5C87">
            <w:pPr>
              <w:jc w:val="center"/>
              <w:rPr>
                <w:color w:val="000000"/>
              </w:rPr>
            </w:pPr>
          </w:p>
        </w:tc>
        <w:tc>
          <w:tcPr>
            <w:tcW w:w="1483" w:type="dxa"/>
            <w:vMerge/>
          </w:tcPr>
          <w:p w14:paraId="5126134E" w14:textId="77777777" w:rsidR="00AD0186" w:rsidRDefault="00AD0186" w:rsidP="00AD5C87">
            <w:pPr>
              <w:jc w:val="center"/>
              <w:rPr>
                <w:color w:val="000000"/>
              </w:rPr>
            </w:pPr>
          </w:p>
        </w:tc>
        <w:tc>
          <w:tcPr>
            <w:tcW w:w="1483" w:type="dxa"/>
            <w:vMerge/>
          </w:tcPr>
          <w:p w14:paraId="3CBF875B" w14:textId="77777777" w:rsidR="00AD0186" w:rsidRPr="002957AD" w:rsidRDefault="00AD0186" w:rsidP="00AD5C87">
            <w:pPr>
              <w:jc w:val="center"/>
              <w:rPr>
                <w:color w:val="000000"/>
              </w:rPr>
            </w:pPr>
          </w:p>
        </w:tc>
      </w:tr>
      <w:tr w:rsidR="00AD0186" w:rsidRPr="00CF5D94" w14:paraId="3C9EBC72" w14:textId="77777777" w:rsidTr="00AD5C87">
        <w:trPr>
          <w:trHeight w:val="690"/>
          <w:jc w:val="center"/>
        </w:trPr>
        <w:tc>
          <w:tcPr>
            <w:tcW w:w="1257" w:type="dxa"/>
            <w:vMerge/>
          </w:tcPr>
          <w:p w14:paraId="31B011D8" w14:textId="77777777" w:rsidR="00AD0186" w:rsidRPr="002957AD" w:rsidRDefault="00AD0186" w:rsidP="00AD5C87">
            <w:pPr>
              <w:jc w:val="center"/>
              <w:rPr>
                <w:rFonts w:ascii="Arial" w:hAnsi="Arial" w:cs="Arial"/>
                <w:color w:val="000000"/>
              </w:rPr>
            </w:pPr>
          </w:p>
        </w:tc>
        <w:tc>
          <w:tcPr>
            <w:tcW w:w="2108" w:type="dxa"/>
            <w:vMerge w:val="restart"/>
          </w:tcPr>
          <w:p w14:paraId="4AA9557F"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vMerge w:val="restart"/>
          </w:tcPr>
          <w:p w14:paraId="5D41D4A8" w14:textId="77777777" w:rsidR="00AD0186" w:rsidRPr="002957AD" w:rsidRDefault="00AD0186" w:rsidP="00AD5C87">
            <w:pPr>
              <w:jc w:val="center"/>
              <w:rPr>
                <w:rFonts w:ascii="Arial" w:hAnsi="Arial" w:cs="Arial"/>
                <w:color w:val="000000"/>
              </w:rPr>
            </w:pPr>
          </w:p>
        </w:tc>
        <w:tc>
          <w:tcPr>
            <w:tcW w:w="1470" w:type="dxa"/>
          </w:tcPr>
          <w:p w14:paraId="418823F9"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vMerge w:val="restart"/>
          </w:tcPr>
          <w:p w14:paraId="1ED8D35D" w14:textId="77777777" w:rsidR="00AD0186" w:rsidRPr="002957AD" w:rsidRDefault="00AD0186" w:rsidP="00AD5C87">
            <w:pPr>
              <w:jc w:val="center"/>
              <w:rPr>
                <w:rFonts w:ascii="Arial" w:hAnsi="Arial" w:cs="Arial"/>
                <w:color w:val="000000"/>
              </w:rPr>
            </w:pPr>
          </w:p>
        </w:tc>
        <w:tc>
          <w:tcPr>
            <w:tcW w:w="1483" w:type="dxa"/>
            <w:vMerge w:val="restart"/>
          </w:tcPr>
          <w:p w14:paraId="7F314A55" w14:textId="77777777" w:rsidR="00AD0186" w:rsidRPr="002957AD" w:rsidRDefault="00AD0186" w:rsidP="00AD5C87">
            <w:pPr>
              <w:jc w:val="center"/>
              <w:rPr>
                <w:rFonts w:ascii="Arial" w:hAnsi="Arial" w:cs="Arial"/>
                <w:color w:val="000000"/>
              </w:rPr>
            </w:pPr>
            <w:r>
              <w:rPr>
                <w:rFonts w:ascii="Arial" w:hAnsi="Arial" w:cs="Arial"/>
                <w:color w:val="000000"/>
              </w:rPr>
              <w:t>50 unidades</w:t>
            </w:r>
          </w:p>
        </w:tc>
        <w:tc>
          <w:tcPr>
            <w:tcW w:w="1483" w:type="dxa"/>
            <w:vMerge w:val="restart"/>
          </w:tcPr>
          <w:p w14:paraId="20FD9DE2" w14:textId="77777777" w:rsidR="00AD0186" w:rsidRPr="002957AD" w:rsidRDefault="00AD0186" w:rsidP="00AD5C87">
            <w:pPr>
              <w:jc w:val="center"/>
              <w:rPr>
                <w:rFonts w:ascii="Arial" w:hAnsi="Arial" w:cs="Arial"/>
                <w:color w:val="000000"/>
              </w:rPr>
            </w:pPr>
          </w:p>
        </w:tc>
      </w:tr>
      <w:tr w:rsidR="00AD0186" w:rsidRPr="00CF5D94" w14:paraId="0DB377FF" w14:textId="77777777" w:rsidTr="00AD5C87">
        <w:trPr>
          <w:trHeight w:val="690"/>
          <w:jc w:val="center"/>
        </w:trPr>
        <w:tc>
          <w:tcPr>
            <w:tcW w:w="1257" w:type="dxa"/>
            <w:vMerge/>
          </w:tcPr>
          <w:p w14:paraId="30B036FC" w14:textId="77777777" w:rsidR="00AD0186" w:rsidRPr="002957AD" w:rsidRDefault="00AD0186" w:rsidP="00AD5C87">
            <w:pPr>
              <w:jc w:val="center"/>
              <w:rPr>
                <w:color w:val="000000"/>
              </w:rPr>
            </w:pPr>
          </w:p>
        </w:tc>
        <w:tc>
          <w:tcPr>
            <w:tcW w:w="2108" w:type="dxa"/>
            <w:vMerge/>
          </w:tcPr>
          <w:p w14:paraId="733A25A7" w14:textId="77777777" w:rsidR="00AD0186" w:rsidRPr="002957AD" w:rsidRDefault="00AD0186" w:rsidP="00AD5C87">
            <w:pPr>
              <w:jc w:val="both"/>
              <w:rPr>
                <w:b/>
                <w:bCs/>
                <w:color w:val="000000"/>
              </w:rPr>
            </w:pPr>
          </w:p>
        </w:tc>
        <w:tc>
          <w:tcPr>
            <w:tcW w:w="1336" w:type="dxa"/>
            <w:vMerge/>
          </w:tcPr>
          <w:p w14:paraId="18C37C25" w14:textId="77777777" w:rsidR="00AD0186" w:rsidRPr="002957AD" w:rsidRDefault="00AD0186" w:rsidP="00AD5C87">
            <w:pPr>
              <w:jc w:val="center"/>
              <w:rPr>
                <w:color w:val="000000"/>
              </w:rPr>
            </w:pPr>
          </w:p>
        </w:tc>
        <w:tc>
          <w:tcPr>
            <w:tcW w:w="1470" w:type="dxa"/>
          </w:tcPr>
          <w:p w14:paraId="1E7E5050"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6EDBE1BB" w14:textId="77777777" w:rsidR="00AD0186" w:rsidRPr="002957AD" w:rsidRDefault="00AD0186" w:rsidP="00AD5C87">
            <w:pPr>
              <w:jc w:val="center"/>
              <w:rPr>
                <w:color w:val="000000"/>
              </w:rPr>
            </w:pPr>
          </w:p>
        </w:tc>
        <w:tc>
          <w:tcPr>
            <w:tcW w:w="1483" w:type="dxa"/>
            <w:vMerge/>
          </w:tcPr>
          <w:p w14:paraId="046FA684" w14:textId="77777777" w:rsidR="00AD0186" w:rsidRDefault="00AD0186" w:rsidP="00AD5C87">
            <w:pPr>
              <w:jc w:val="center"/>
              <w:rPr>
                <w:color w:val="000000"/>
              </w:rPr>
            </w:pPr>
          </w:p>
        </w:tc>
        <w:tc>
          <w:tcPr>
            <w:tcW w:w="1483" w:type="dxa"/>
            <w:vMerge/>
          </w:tcPr>
          <w:p w14:paraId="4A53D8DD" w14:textId="77777777" w:rsidR="00AD0186" w:rsidRPr="002957AD" w:rsidRDefault="00AD0186" w:rsidP="00AD5C87">
            <w:pPr>
              <w:jc w:val="center"/>
              <w:rPr>
                <w:color w:val="000000"/>
              </w:rPr>
            </w:pPr>
          </w:p>
        </w:tc>
      </w:tr>
      <w:tr w:rsidR="00AD0186" w:rsidRPr="00CF5D94" w14:paraId="5A83B3CE" w14:textId="77777777" w:rsidTr="00AD5C87">
        <w:trPr>
          <w:trHeight w:val="744"/>
          <w:jc w:val="center"/>
        </w:trPr>
        <w:tc>
          <w:tcPr>
            <w:tcW w:w="7654" w:type="dxa"/>
            <w:gridSpan w:val="5"/>
          </w:tcPr>
          <w:p w14:paraId="390F1FB8"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1440A485" w14:textId="77777777" w:rsidR="00AD0186" w:rsidRPr="00893E9E" w:rsidRDefault="00AD0186"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w:t>
            </w:r>
          </w:p>
        </w:tc>
        <w:tc>
          <w:tcPr>
            <w:tcW w:w="2966" w:type="dxa"/>
            <w:gridSpan w:val="2"/>
          </w:tcPr>
          <w:p w14:paraId="0EF45185"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4DE80E91" w14:textId="77777777" w:rsidR="00AD0186" w:rsidRPr="00893E9E" w:rsidRDefault="00AD0186" w:rsidP="00AD5C87">
            <w:pPr>
              <w:jc w:val="center"/>
              <w:rPr>
                <w:rFonts w:ascii="Arial" w:hAnsi="Arial" w:cs="Arial"/>
                <w:b/>
                <w:bCs/>
                <w:color w:val="000000"/>
              </w:rPr>
            </w:pPr>
            <w:r>
              <w:rPr>
                <w:rFonts w:ascii="Arial" w:hAnsi="Arial" w:cs="Arial"/>
                <w:b/>
                <w:bCs/>
                <w:color w:val="000000"/>
              </w:rPr>
              <w:t xml:space="preserve">R$ </w:t>
            </w:r>
          </w:p>
        </w:tc>
      </w:tr>
      <w:tr w:rsidR="00AD0186" w:rsidRPr="00CF5D94" w14:paraId="0EBEA3BE" w14:textId="77777777" w:rsidTr="00AD5C87">
        <w:trPr>
          <w:trHeight w:val="1958"/>
          <w:jc w:val="center"/>
        </w:trPr>
        <w:tc>
          <w:tcPr>
            <w:tcW w:w="1257" w:type="dxa"/>
            <w:vMerge w:val="restart"/>
          </w:tcPr>
          <w:p w14:paraId="0995CB98"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lastRenderedPageBreak/>
              <w:t>GRUPO 02</w:t>
            </w:r>
          </w:p>
          <w:p w14:paraId="52B02CF5" w14:textId="77777777" w:rsidR="00AD0186" w:rsidRPr="002957AD" w:rsidRDefault="00AD0186" w:rsidP="00AD5C87">
            <w:pPr>
              <w:jc w:val="center"/>
              <w:rPr>
                <w:rFonts w:ascii="Arial" w:hAnsi="Arial" w:cs="Arial"/>
                <w:b/>
                <w:bCs/>
                <w:color w:val="000000"/>
              </w:rPr>
            </w:pPr>
          </w:p>
        </w:tc>
        <w:tc>
          <w:tcPr>
            <w:tcW w:w="2108" w:type="dxa"/>
            <w:vMerge w:val="restart"/>
          </w:tcPr>
          <w:p w14:paraId="4BB98952"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vMerge w:val="restart"/>
          </w:tcPr>
          <w:p w14:paraId="27D5F239" w14:textId="77777777" w:rsidR="00AD0186" w:rsidRPr="002957AD" w:rsidRDefault="00AD0186" w:rsidP="00AD5C87">
            <w:pPr>
              <w:jc w:val="center"/>
              <w:rPr>
                <w:rFonts w:ascii="Arial" w:hAnsi="Arial" w:cs="Arial"/>
                <w:color w:val="000000"/>
              </w:rPr>
            </w:pPr>
          </w:p>
        </w:tc>
        <w:tc>
          <w:tcPr>
            <w:tcW w:w="1470" w:type="dxa"/>
          </w:tcPr>
          <w:p w14:paraId="55BA299B" w14:textId="77777777" w:rsidR="00AD0186" w:rsidRPr="002957AD" w:rsidRDefault="00AD0186" w:rsidP="00AD5C87">
            <w:pPr>
              <w:jc w:val="center"/>
              <w:rPr>
                <w:rFonts w:ascii="Arial" w:hAnsi="Arial" w:cs="Arial"/>
                <w:color w:val="000000"/>
              </w:rPr>
            </w:pPr>
            <w:r w:rsidRPr="002957AD">
              <w:rPr>
                <w:rFonts w:ascii="Arial" w:hAnsi="Arial" w:cs="Arial"/>
                <w:color w:val="000000"/>
              </w:rPr>
              <w:t>100    pares</w:t>
            </w:r>
          </w:p>
        </w:tc>
        <w:tc>
          <w:tcPr>
            <w:tcW w:w="1483" w:type="dxa"/>
            <w:vMerge w:val="restart"/>
          </w:tcPr>
          <w:p w14:paraId="61DB024A" w14:textId="77777777" w:rsidR="00AD0186" w:rsidRPr="002957AD" w:rsidRDefault="00AD0186" w:rsidP="00AD5C87">
            <w:pPr>
              <w:jc w:val="center"/>
              <w:rPr>
                <w:rFonts w:ascii="Arial" w:hAnsi="Arial" w:cs="Arial"/>
                <w:color w:val="000000"/>
              </w:rPr>
            </w:pPr>
          </w:p>
        </w:tc>
        <w:tc>
          <w:tcPr>
            <w:tcW w:w="1483" w:type="dxa"/>
            <w:vMerge w:val="restart"/>
          </w:tcPr>
          <w:p w14:paraId="29F3A8B3" w14:textId="77777777" w:rsidR="00AD0186" w:rsidRDefault="00AD0186" w:rsidP="00AD5C87">
            <w:pPr>
              <w:jc w:val="center"/>
              <w:rPr>
                <w:rFonts w:ascii="Arial" w:hAnsi="Arial" w:cs="Arial"/>
                <w:color w:val="000000"/>
              </w:rPr>
            </w:pPr>
            <w:r>
              <w:rPr>
                <w:rFonts w:ascii="Arial" w:hAnsi="Arial" w:cs="Arial"/>
                <w:color w:val="000000"/>
              </w:rPr>
              <w:t xml:space="preserve">500 </w:t>
            </w:r>
          </w:p>
          <w:p w14:paraId="039BB060" w14:textId="77777777" w:rsidR="00AD0186" w:rsidRPr="002957AD" w:rsidRDefault="00AD0186" w:rsidP="00AD5C87">
            <w:pPr>
              <w:jc w:val="center"/>
              <w:rPr>
                <w:rFonts w:ascii="Arial" w:hAnsi="Arial" w:cs="Arial"/>
                <w:color w:val="000000"/>
              </w:rPr>
            </w:pPr>
            <w:r>
              <w:rPr>
                <w:rFonts w:ascii="Arial" w:hAnsi="Arial" w:cs="Arial"/>
                <w:color w:val="000000"/>
              </w:rPr>
              <w:t>pares</w:t>
            </w:r>
          </w:p>
        </w:tc>
        <w:tc>
          <w:tcPr>
            <w:tcW w:w="1483" w:type="dxa"/>
            <w:vMerge w:val="restart"/>
          </w:tcPr>
          <w:p w14:paraId="06CA0215" w14:textId="77777777" w:rsidR="00AD0186" w:rsidRPr="002957AD" w:rsidRDefault="00AD0186" w:rsidP="00AD5C87">
            <w:pPr>
              <w:jc w:val="center"/>
              <w:rPr>
                <w:rFonts w:ascii="Arial" w:hAnsi="Arial" w:cs="Arial"/>
                <w:color w:val="000000"/>
              </w:rPr>
            </w:pPr>
          </w:p>
        </w:tc>
      </w:tr>
      <w:tr w:rsidR="00AD0186" w:rsidRPr="00CF5D94" w14:paraId="09F65787" w14:textId="77777777" w:rsidTr="00AD5C87">
        <w:trPr>
          <w:trHeight w:val="1957"/>
          <w:jc w:val="center"/>
        </w:trPr>
        <w:tc>
          <w:tcPr>
            <w:tcW w:w="1257" w:type="dxa"/>
            <w:vMerge/>
          </w:tcPr>
          <w:p w14:paraId="429C67C5" w14:textId="77777777" w:rsidR="00AD0186" w:rsidRPr="002957AD" w:rsidRDefault="00AD0186" w:rsidP="00AD5C87">
            <w:pPr>
              <w:jc w:val="center"/>
              <w:rPr>
                <w:b/>
                <w:bCs/>
                <w:color w:val="000000"/>
              </w:rPr>
            </w:pPr>
          </w:p>
        </w:tc>
        <w:tc>
          <w:tcPr>
            <w:tcW w:w="2108" w:type="dxa"/>
            <w:vMerge/>
          </w:tcPr>
          <w:p w14:paraId="0545CFCE" w14:textId="77777777" w:rsidR="00AD0186" w:rsidRPr="002957AD" w:rsidRDefault="00AD0186" w:rsidP="00AD5C87">
            <w:pPr>
              <w:jc w:val="both"/>
              <w:rPr>
                <w:b/>
                <w:bCs/>
                <w:color w:val="000000"/>
              </w:rPr>
            </w:pPr>
          </w:p>
        </w:tc>
        <w:tc>
          <w:tcPr>
            <w:tcW w:w="1336" w:type="dxa"/>
            <w:vMerge/>
          </w:tcPr>
          <w:p w14:paraId="6241C024" w14:textId="77777777" w:rsidR="00AD0186" w:rsidRPr="002957AD" w:rsidRDefault="00AD0186" w:rsidP="00AD5C87">
            <w:pPr>
              <w:jc w:val="center"/>
              <w:rPr>
                <w:color w:val="000000"/>
              </w:rPr>
            </w:pPr>
          </w:p>
        </w:tc>
        <w:tc>
          <w:tcPr>
            <w:tcW w:w="1470" w:type="dxa"/>
          </w:tcPr>
          <w:p w14:paraId="0F7508A9"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17D9FE3C" w14:textId="77777777" w:rsidR="00AD0186" w:rsidRPr="002957AD" w:rsidRDefault="00AD0186" w:rsidP="00AD5C87">
            <w:pPr>
              <w:jc w:val="center"/>
              <w:rPr>
                <w:color w:val="000000"/>
              </w:rPr>
            </w:pPr>
          </w:p>
        </w:tc>
        <w:tc>
          <w:tcPr>
            <w:tcW w:w="1483" w:type="dxa"/>
            <w:vMerge/>
          </w:tcPr>
          <w:p w14:paraId="20FAF82D" w14:textId="77777777" w:rsidR="00AD0186" w:rsidRDefault="00AD0186" w:rsidP="00AD5C87">
            <w:pPr>
              <w:jc w:val="center"/>
              <w:rPr>
                <w:color w:val="000000"/>
              </w:rPr>
            </w:pPr>
          </w:p>
        </w:tc>
        <w:tc>
          <w:tcPr>
            <w:tcW w:w="1483" w:type="dxa"/>
            <w:vMerge/>
          </w:tcPr>
          <w:p w14:paraId="570F888C" w14:textId="77777777" w:rsidR="00AD0186" w:rsidRDefault="00AD0186" w:rsidP="00AD5C87">
            <w:pPr>
              <w:jc w:val="center"/>
              <w:rPr>
                <w:color w:val="000000"/>
              </w:rPr>
            </w:pPr>
          </w:p>
        </w:tc>
      </w:tr>
      <w:tr w:rsidR="00AD0186" w:rsidRPr="00CF5D94" w14:paraId="3DE654AB" w14:textId="77777777" w:rsidTr="00AD5C87">
        <w:trPr>
          <w:trHeight w:val="1838"/>
          <w:jc w:val="center"/>
        </w:trPr>
        <w:tc>
          <w:tcPr>
            <w:tcW w:w="1257" w:type="dxa"/>
            <w:vMerge/>
          </w:tcPr>
          <w:p w14:paraId="4A888266" w14:textId="77777777" w:rsidR="00AD0186" w:rsidRPr="002957AD" w:rsidRDefault="00AD0186" w:rsidP="00AD5C87">
            <w:pPr>
              <w:jc w:val="center"/>
              <w:rPr>
                <w:rFonts w:ascii="Arial" w:hAnsi="Arial" w:cs="Arial"/>
                <w:color w:val="000000"/>
              </w:rPr>
            </w:pPr>
          </w:p>
        </w:tc>
        <w:tc>
          <w:tcPr>
            <w:tcW w:w="2108" w:type="dxa"/>
            <w:vMerge w:val="restart"/>
          </w:tcPr>
          <w:p w14:paraId="71FF7145"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vMerge w:val="restart"/>
          </w:tcPr>
          <w:p w14:paraId="6FA96BAF" w14:textId="77777777" w:rsidR="00AD0186" w:rsidRPr="002957AD" w:rsidRDefault="00AD0186" w:rsidP="00AD5C87">
            <w:pPr>
              <w:jc w:val="center"/>
              <w:rPr>
                <w:rFonts w:ascii="Arial" w:hAnsi="Arial" w:cs="Arial"/>
                <w:color w:val="000000"/>
              </w:rPr>
            </w:pPr>
          </w:p>
        </w:tc>
        <w:tc>
          <w:tcPr>
            <w:tcW w:w="1470" w:type="dxa"/>
          </w:tcPr>
          <w:p w14:paraId="51951016" w14:textId="77777777" w:rsidR="00AD0186" w:rsidRDefault="00AD0186" w:rsidP="00AD5C87">
            <w:pPr>
              <w:jc w:val="center"/>
              <w:rPr>
                <w:rFonts w:ascii="Arial" w:hAnsi="Arial" w:cs="Arial"/>
                <w:color w:val="000000"/>
              </w:rPr>
            </w:pPr>
            <w:r w:rsidRPr="002957AD">
              <w:rPr>
                <w:rFonts w:ascii="Arial" w:hAnsi="Arial" w:cs="Arial"/>
                <w:color w:val="000000"/>
              </w:rPr>
              <w:t>20      pares</w:t>
            </w:r>
          </w:p>
          <w:p w14:paraId="5E96EB0A" w14:textId="77777777" w:rsidR="00AD0186" w:rsidRPr="002957AD" w:rsidRDefault="00AD0186" w:rsidP="00AD5C87">
            <w:pPr>
              <w:jc w:val="center"/>
              <w:rPr>
                <w:rFonts w:ascii="Arial" w:hAnsi="Arial" w:cs="Arial"/>
                <w:color w:val="000000"/>
              </w:rPr>
            </w:pPr>
          </w:p>
        </w:tc>
        <w:tc>
          <w:tcPr>
            <w:tcW w:w="1483" w:type="dxa"/>
            <w:vMerge w:val="restart"/>
          </w:tcPr>
          <w:p w14:paraId="5EC3D0AC" w14:textId="77777777" w:rsidR="00AD0186" w:rsidRPr="002957AD" w:rsidRDefault="00AD0186" w:rsidP="00AD5C87">
            <w:pPr>
              <w:jc w:val="center"/>
              <w:rPr>
                <w:rFonts w:ascii="Arial" w:hAnsi="Arial" w:cs="Arial"/>
                <w:color w:val="000000"/>
              </w:rPr>
            </w:pPr>
          </w:p>
        </w:tc>
        <w:tc>
          <w:tcPr>
            <w:tcW w:w="1483" w:type="dxa"/>
            <w:vMerge w:val="restart"/>
          </w:tcPr>
          <w:p w14:paraId="192941DC" w14:textId="77777777" w:rsidR="00AD0186" w:rsidRDefault="00AD0186" w:rsidP="00AD5C87">
            <w:pPr>
              <w:jc w:val="center"/>
              <w:rPr>
                <w:rFonts w:ascii="Arial" w:hAnsi="Arial" w:cs="Arial"/>
                <w:color w:val="000000"/>
              </w:rPr>
            </w:pPr>
            <w:r>
              <w:rPr>
                <w:rFonts w:ascii="Arial" w:hAnsi="Arial" w:cs="Arial"/>
                <w:color w:val="000000"/>
              </w:rPr>
              <w:t>100</w:t>
            </w:r>
          </w:p>
          <w:p w14:paraId="5ED0538F" w14:textId="77777777" w:rsidR="00AD0186" w:rsidRPr="002957AD" w:rsidRDefault="00AD0186" w:rsidP="00AD5C87">
            <w:pPr>
              <w:jc w:val="center"/>
              <w:rPr>
                <w:rFonts w:ascii="Arial" w:hAnsi="Arial" w:cs="Arial"/>
                <w:color w:val="000000"/>
              </w:rPr>
            </w:pPr>
            <w:r>
              <w:rPr>
                <w:rFonts w:ascii="Arial" w:hAnsi="Arial" w:cs="Arial"/>
                <w:color w:val="000000"/>
              </w:rPr>
              <w:t xml:space="preserve"> pares</w:t>
            </w:r>
          </w:p>
        </w:tc>
        <w:tc>
          <w:tcPr>
            <w:tcW w:w="1483" w:type="dxa"/>
            <w:vMerge w:val="restart"/>
          </w:tcPr>
          <w:p w14:paraId="79228F74" w14:textId="77777777" w:rsidR="00AD0186" w:rsidRPr="002957AD" w:rsidRDefault="00AD0186" w:rsidP="00AD5C87">
            <w:pPr>
              <w:jc w:val="center"/>
              <w:rPr>
                <w:rFonts w:ascii="Arial" w:hAnsi="Arial" w:cs="Arial"/>
                <w:color w:val="000000"/>
              </w:rPr>
            </w:pPr>
          </w:p>
        </w:tc>
      </w:tr>
      <w:tr w:rsidR="00AD0186" w:rsidRPr="00CF5D94" w14:paraId="33C14281" w14:textId="77777777" w:rsidTr="00AD5C87">
        <w:trPr>
          <w:trHeight w:val="1837"/>
          <w:jc w:val="center"/>
        </w:trPr>
        <w:tc>
          <w:tcPr>
            <w:tcW w:w="1257" w:type="dxa"/>
            <w:vMerge/>
          </w:tcPr>
          <w:p w14:paraId="484B03F4" w14:textId="77777777" w:rsidR="00AD0186" w:rsidRPr="002957AD" w:rsidRDefault="00AD0186" w:rsidP="00AD5C87">
            <w:pPr>
              <w:jc w:val="center"/>
              <w:rPr>
                <w:color w:val="000000"/>
              </w:rPr>
            </w:pPr>
          </w:p>
        </w:tc>
        <w:tc>
          <w:tcPr>
            <w:tcW w:w="2108" w:type="dxa"/>
            <w:vMerge/>
          </w:tcPr>
          <w:p w14:paraId="00E38DB2" w14:textId="77777777" w:rsidR="00AD0186" w:rsidRPr="002957AD" w:rsidRDefault="00AD0186" w:rsidP="00AD5C87">
            <w:pPr>
              <w:jc w:val="both"/>
              <w:rPr>
                <w:b/>
                <w:bCs/>
                <w:color w:val="000000"/>
              </w:rPr>
            </w:pPr>
          </w:p>
        </w:tc>
        <w:tc>
          <w:tcPr>
            <w:tcW w:w="1336" w:type="dxa"/>
            <w:vMerge/>
          </w:tcPr>
          <w:p w14:paraId="34BFA847" w14:textId="77777777" w:rsidR="00AD0186" w:rsidRPr="002957AD" w:rsidRDefault="00AD0186" w:rsidP="00AD5C87">
            <w:pPr>
              <w:jc w:val="center"/>
              <w:rPr>
                <w:color w:val="000000"/>
              </w:rPr>
            </w:pPr>
          </w:p>
        </w:tc>
        <w:tc>
          <w:tcPr>
            <w:tcW w:w="1470" w:type="dxa"/>
          </w:tcPr>
          <w:p w14:paraId="37A771A1"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2DBEF78E" w14:textId="77777777" w:rsidR="00AD0186" w:rsidRPr="002957AD" w:rsidRDefault="00AD0186" w:rsidP="00AD5C87">
            <w:pPr>
              <w:jc w:val="center"/>
              <w:rPr>
                <w:color w:val="000000"/>
              </w:rPr>
            </w:pPr>
          </w:p>
        </w:tc>
        <w:tc>
          <w:tcPr>
            <w:tcW w:w="1483" w:type="dxa"/>
            <w:vMerge/>
          </w:tcPr>
          <w:p w14:paraId="122BDE73" w14:textId="77777777" w:rsidR="00AD0186" w:rsidRDefault="00AD0186" w:rsidP="00AD5C87">
            <w:pPr>
              <w:jc w:val="center"/>
              <w:rPr>
                <w:color w:val="000000"/>
              </w:rPr>
            </w:pPr>
          </w:p>
        </w:tc>
        <w:tc>
          <w:tcPr>
            <w:tcW w:w="1483" w:type="dxa"/>
            <w:vMerge/>
          </w:tcPr>
          <w:p w14:paraId="3801AFC7" w14:textId="77777777" w:rsidR="00AD0186" w:rsidRDefault="00AD0186" w:rsidP="00AD5C87">
            <w:pPr>
              <w:jc w:val="center"/>
              <w:rPr>
                <w:color w:val="000000"/>
              </w:rPr>
            </w:pPr>
          </w:p>
        </w:tc>
      </w:tr>
      <w:tr w:rsidR="00AD0186" w:rsidRPr="00CF5D94" w14:paraId="4F47D778" w14:textId="77777777" w:rsidTr="00AD5C87">
        <w:trPr>
          <w:trHeight w:val="1035"/>
          <w:jc w:val="center"/>
        </w:trPr>
        <w:tc>
          <w:tcPr>
            <w:tcW w:w="1257" w:type="dxa"/>
            <w:vMerge/>
          </w:tcPr>
          <w:p w14:paraId="18212735" w14:textId="77777777" w:rsidR="00AD0186" w:rsidRPr="002957AD" w:rsidRDefault="00AD0186" w:rsidP="00AD5C87">
            <w:pPr>
              <w:jc w:val="center"/>
              <w:rPr>
                <w:rFonts w:ascii="Arial" w:hAnsi="Arial" w:cs="Arial"/>
                <w:color w:val="000000"/>
              </w:rPr>
            </w:pPr>
          </w:p>
        </w:tc>
        <w:tc>
          <w:tcPr>
            <w:tcW w:w="2108" w:type="dxa"/>
            <w:vMerge w:val="restart"/>
          </w:tcPr>
          <w:p w14:paraId="4AE9D5A6" w14:textId="77777777" w:rsidR="00AD0186" w:rsidRPr="002957AD" w:rsidRDefault="00AD0186"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vMerge w:val="restart"/>
          </w:tcPr>
          <w:p w14:paraId="07B62064" w14:textId="77777777" w:rsidR="00AD0186" w:rsidRPr="002957AD" w:rsidRDefault="00AD0186" w:rsidP="00AD5C87">
            <w:pPr>
              <w:jc w:val="center"/>
              <w:rPr>
                <w:rFonts w:ascii="Arial" w:hAnsi="Arial" w:cs="Arial"/>
                <w:color w:val="000000"/>
              </w:rPr>
            </w:pPr>
          </w:p>
        </w:tc>
        <w:tc>
          <w:tcPr>
            <w:tcW w:w="1470" w:type="dxa"/>
          </w:tcPr>
          <w:p w14:paraId="7105630F" w14:textId="77777777" w:rsidR="00AD0186" w:rsidRPr="002957AD" w:rsidRDefault="00AD0186" w:rsidP="00AD5C87">
            <w:pPr>
              <w:jc w:val="center"/>
              <w:rPr>
                <w:rFonts w:ascii="Arial" w:hAnsi="Arial" w:cs="Arial"/>
                <w:color w:val="000000"/>
              </w:rPr>
            </w:pPr>
            <w:r w:rsidRPr="002957AD">
              <w:rPr>
                <w:rFonts w:ascii="Arial" w:hAnsi="Arial" w:cs="Arial"/>
                <w:color w:val="000000"/>
              </w:rPr>
              <w:t>20 caixas c/100 un.</w:t>
            </w:r>
          </w:p>
        </w:tc>
        <w:tc>
          <w:tcPr>
            <w:tcW w:w="1483" w:type="dxa"/>
            <w:vMerge w:val="restart"/>
          </w:tcPr>
          <w:p w14:paraId="76B62245" w14:textId="77777777" w:rsidR="00AD0186" w:rsidRPr="002957AD" w:rsidRDefault="00AD0186" w:rsidP="00AD5C87">
            <w:pPr>
              <w:jc w:val="center"/>
              <w:rPr>
                <w:rFonts w:ascii="Arial" w:hAnsi="Arial" w:cs="Arial"/>
                <w:color w:val="000000"/>
              </w:rPr>
            </w:pPr>
          </w:p>
        </w:tc>
        <w:tc>
          <w:tcPr>
            <w:tcW w:w="1483" w:type="dxa"/>
            <w:vMerge w:val="restart"/>
          </w:tcPr>
          <w:p w14:paraId="444D9997" w14:textId="77777777" w:rsidR="00AD0186" w:rsidRPr="002957AD" w:rsidRDefault="00AD0186"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vMerge w:val="restart"/>
          </w:tcPr>
          <w:p w14:paraId="700A1EAD" w14:textId="77777777" w:rsidR="00AD0186" w:rsidRPr="002957AD" w:rsidRDefault="00AD0186" w:rsidP="00AD5C87">
            <w:pPr>
              <w:jc w:val="center"/>
              <w:rPr>
                <w:rFonts w:ascii="Arial" w:hAnsi="Arial" w:cs="Arial"/>
                <w:color w:val="000000"/>
              </w:rPr>
            </w:pPr>
          </w:p>
        </w:tc>
      </w:tr>
      <w:tr w:rsidR="00AD0186" w:rsidRPr="00CF5D94" w14:paraId="78A01147" w14:textId="77777777" w:rsidTr="00AD5C87">
        <w:trPr>
          <w:trHeight w:val="1035"/>
          <w:jc w:val="center"/>
        </w:trPr>
        <w:tc>
          <w:tcPr>
            <w:tcW w:w="1257" w:type="dxa"/>
            <w:vMerge/>
          </w:tcPr>
          <w:p w14:paraId="122203EB" w14:textId="77777777" w:rsidR="00AD0186" w:rsidRPr="002957AD" w:rsidRDefault="00AD0186" w:rsidP="00AD5C87">
            <w:pPr>
              <w:jc w:val="center"/>
              <w:rPr>
                <w:color w:val="000000"/>
              </w:rPr>
            </w:pPr>
          </w:p>
        </w:tc>
        <w:tc>
          <w:tcPr>
            <w:tcW w:w="2108" w:type="dxa"/>
            <w:vMerge/>
          </w:tcPr>
          <w:p w14:paraId="3DFD025F" w14:textId="77777777" w:rsidR="00AD0186" w:rsidRPr="00BD4378" w:rsidRDefault="00AD0186" w:rsidP="00AD5C87">
            <w:pPr>
              <w:jc w:val="both"/>
              <w:rPr>
                <w:b/>
                <w:bCs/>
                <w:color w:val="000000"/>
              </w:rPr>
            </w:pPr>
          </w:p>
        </w:tc>
        <w:tc>
          <w:tcPr>
            <w:tcW w:w="1336" w:type="dxa"/>
            <w:vMerge/>
          </w:tcPr>
          <w:p w14:paraId="2E50D29A" w14:textId="77777777" w:rsidR="00AD0186" w:rsidRPr="002957AD" w:rsidRDefault="00AD0186" w:rsidP="00AD5C87">
            <w:pPr>
              <w:jc w:val="center"/>
              <w:rPr>
                <w:color w:val="000000"/>
              </w:rPr>
            </w:pPr>
          </w:p>
        </w:tc>
        <w:tc>
          <w:tcPr>
            <w:tcW w:w="1470" w:type="dxa"/>
          </w:tcPr>
          <w:p w14:paraId="6DAC1A7C"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7E80FE41" w14:textId="77777777" w:rsidR="00AD0186" w:rsidRPr="002957AD" w:rsidRDefault="00AD0186" w:rsidP="00AD5C87">
            <w:pPr>
              <w:jc w:val="center"/>
              <w:rPr>
                <w:color w:val="000000"/>
              </w:rPr>
            </w:pPr>
          </w:p>
        </w:tc>
        <w:tc>
          <w:tcPr>
            <w:tcW w:w="1483" w:type="dxa"/>
            <w:vMerge/>
          </w:tcPr>
          <w:p w14:paraId="35A70384" w14:textId="77777777" w:rsidR="00AD0186" w:rsidRDefault="00AD0186" w:rsidP="00AD5C87">
            <w:pPr>
              <w:jc w:val="center"/>
              <w:rPr>
                <w:color w:val="000000"/>
              </w:rPr>
            </w:pPr>
          </w:p>
        </w:tc>
        <w:tc>
          <w:tcPr>
            <w:tcW w:w="1483" w:type="dxa"/>
            <w:vMerge/>
          </w:tcPr>
          <w:p w14:paraId="633EBB30" w14:textId="77777777" w:rsidR="00AD0186" w:rsidRPr="002957AD" w:rsidRDefault="00AD0186" w:rsidP="00AD5C87">
            <w:pPr>
              <w:jc w:val="center"/>
              <w:rPr>
                <w:color w:val="000000"/>
              </w:rPr>
            </w:pPr>
          </w:p>
        </w:tc>
      </w:tr>
      <w:tr w:rsidR="00AD0186" w:rsidRPr="00CF5D94" w14:paraId="708E1AD0" w14:textId="77777777" w:rsidTr="00AD5C87">
        <w:trPr>
          <w:trHeight w:val="1035"/>
          <w:jc w:val="center"/>
        </w:trPr>
        <w:tc>
          <w:tcPr>
            <w:tcW w:w="1257" w:type="dxa"/>
            <w:vMerge/>
          </w:tcPr>
          <w:p w14:paraId="2FC3BFC3" w14:textId="77777777" w:rsidR="00AD0186" w:rsidRPr="002957AD" w:rsidRDefault="00AD0186" w:rsidP="00AD5C87">
            <w:pPr>
              <w:jc w:val="center"/>
              <w:rPr>
                <w:rFonts w:ascii="Arial" w:hAnsi="Arial" w:cs="Arial"/>
                <w:color w:val="000000"/>
              </w:rPr>
            </w:pPr>
          </w:p>
        </w:tc>
        <w:tc>
          <w:tcPr>
            <w:tcW w:w="2108" w:type="dxa"/>
            <w:vMerge w:val="restart"/>
          </w:tcPr>
          <w:p w14:paraId="03A07622"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vMerge w:val="restart"/>
          </w:tcPr>
          <w:p w14:paraId="3DE0A51B" w14:textId="77777777" w:rsidR="00AD0186" w:rsidRPr="002957AD" w:rsidRDefault="00AD0186" w:rsidP="00AD5C87">
            <w:pPr>
              <w:jc w:val="center"/>
              <w:rPr>
                <w:rFonts w:ascii="Arial" w:hAnsi="Arial" w:cs="Arial"/>
                <w:color w:val="000000"/>
              </w:rPr>
            </w:pPr>
          </w:p>
        </w:tc>
        <w:tc>
          <w:tcPr>
            <w:tcW w:w="1470" w:type="dxa"/>
          </w:tcPr>
          <w:p w14:paraId="6E2AE3D5" w14:textId="77777777" w:rsidR="00AD0186" w:rsidRPr="002957AD" w:rsidRDefault="00AD0186" w:rsidP="00AD5C87">
            <w:pPr>
              <w:jc w:val="center"/>
              <w:rPr>
                <w:rFonts w:ascii="Arial" w:hAnsi="Arial" w:cs="Arial"/>
                <w:color w:val="000000"/>
              </w:rPr>
            </w:pPr>
            <w:r w:rsidRPr="002957AD">
              <w:rPr>
                <w:rFonts w:ascii="Arial" w:hAnsi="Arial" w:cs="Arial"/>
                <w:color w:val="000000"/>
              </w:rPr>
              <w:t>20 caixas c/100 un.</w:t>
            </w:r>
          </w:p>
        </w:tc>
        <w:tc>
          <w:tcPr>
            <w:tcW w:w="1483" w:type="dxa"/>
            <w:vMerge w:val="restart"/>
          </w:tcPr>
          <w:p w14:paraId="7E735936" w14:textId="77777777" w:rsidR="00AD0186" w:rsidRPr="002957AD" w:rsidRDefault="00AD0186" w:rsidP="00AD5C87">
            <w:pPr>
              <w:jc w:val="center"/>
              <w:rPr>
                <w:rFonts w:ascii="Arial" w:hAnsi="Arial" w:cs="Arial"/>
                <w:color w:val="000000"/>
              </w:rPr>
            </w:pPr>
          </w:p>
        </w:tc>
        <w:tc>
          <w:tcPr>
            <w:tcW w:w="1483" w:type="dxa"/>
            <w:vMerge w:val="restart"/>
          </w:tcPr>
          <w:p w14:paraId="2A32701E" w14:textId="77777777" w:rsidR="00AD0186" w:rsidRPr="002957AD" w:rsidRDefault="00AD0186"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vMerge w:val="restart"/>
          </w:tcPr>
          <w:p w14:paraId="6C040058" w14:textId="77777777" w:rsidR="00AD0186" w:rsidRPr="002957AD" w:rsidRDefault="00AD0186" w:rsidP="00AD5C87">
            <w:pPr>
              <w:jc w:val="center"/>
              <w:rPr>
                <w:rFonts w:ascii="Arial" w:hAnsi="Arial" w:cs="Arial"/>
                <w:color w:val="000000"/>
              </w:rPr>
            </w:pPr>
          </w:p>
        </w:tc>
      </w:tr>
      <w:tr w:rsidR="00AD0186" w:rsidRPr="00CF5D94" w14:paraId="353075B7" w14:textId="77777777" w:rsidTr="00AD5C87">
        <w:trPr>
          <w:trHeight w:val="1035"/>
          <w:jc w:val="center"/>
        </w:trPr>
        <w:tc>
          <w:tcPr>
            <w:tcW w:w="1257" w:type="dxa"/>
            <w:vMerge/>
          </w:tcPr>
          <w:p w14:paraId="16A79EAB" w14:textId="77777777" w:rsidR="00AD0186" w:rsidRPr="002957AD" w:rsidRDefault="00AD0186" w:rsidP="00AD5C87">
            <w:pPr>
              <w:jc w:val="center"/>
              <w:rPr>
                <w:color w:val="000000"/>
              </w:rPr>
            </w:pPr>
          </w:p>
        </w:tc>
        <w:tc>
          <w:tcPr>
            <w:tcW w:w="2108" w:type="dxa"/>
            <w:vMerge/>
          </w:tcPr>
          <w:p w14:paraId="377EB866" w14:textId="77777777" w:rsidR="00AD0186" w:rsidRPr="002957AD" w:rsidRDefault="00AD0186" w:rsidP="00AD5C87">
            <w:pPr>
              <w:jc w:val="both"/>
              <w:rPr>
                <w:b/>
                <w:bCs/>
                <w:color w:val="000000"/>
              </w:rPr>
            </w:pPr>
          </w:p>
        </w:tc>
        <w:tc>
          <w:tcPr>
            <w:tcW w:w="1336" w:type="dxa"/>
            <w:vMerge/>
          </w:tcPr>
          <w:p w14:paraId="1374F653" w14:textId="77777777" w:rsidR="00AD0186" w:rsidRPr="002957AD" w:rsidRDefault="00AD0186" w:rsidP="00AD5C87">
            <w:pPr>
              <w:jc w:val="center"/>
              <w:rPr>
                <w:color w:val="000000"/>
              </w:rPr>
            </w:pPr>
          </w:p>
        </w:tc>
        <w:tc>
          <w:tcPr>
            <w:tcW w:w="1470" w:type="dxa"/>
          </w:tcPr>
          <w:p w14:paraId="091A9CC1"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5CFC6058" w14:textId="77777777" w:rsidR="00AD0186" w:rsidRPr="002957AD" w:rsidRDefault="00AD0186" w:rsidP="00AD5C87">
            <w:pPr>
              <w:jc w:val="center"/>
              <w:rPr>
                <w:color w:val="000000"/>
              </w:rPr>
            </w:pPr>
          </w:p>
        </w:tc>
        <w:tc>
          <w:tcPr>
            <w:tcW w:w="1483" w:type="dxa"/>
            <w:vMerge/>
          </w:tcPr>
          <w:p w14:paraId="5908EDB4" w14:textId="77777777" w:rsidR="00AD0186" w:rsidRDefault="00AD0186" w:rsidP="00AD5C87">
            <w:pPr>
              <w:jc w:val="center"/>
              <w:rPr>
                <w:color w:val="000000"/>
              </w:rPr>
            </w:pPr>
          </w:p>
        </w:tc>
        <w:tc>
          <w:tcPr>
            <w:tcW w:w="1483" w:type="dxa"/>
            <w:vMerge/>
          </w:tcPr>
          <w:p w14:paraId="4693F525" w14:textId="77777777" w:rsidR="00AD0186" w:rsidRPr="002957AD" w:rsidRDefault="00AD0186" w:rsidP="00AD5C87">
            <w:pPr>
              <w:jc w:val="center"/>
              <w:rPr>
                <w:color w:val="000000"/>
              </w:rPr>
            </w:pPr>
          </w:p>
        </w:tc>
      </w:tr>
      <w:tr w:rsidR="00AD0186" w:rsidRPr="00CF5D94" w14:paraId="1990C210" w14:textId="77777777" w:rsidTr="00AD5C87">
        <w:trPr>
          <w:trHeight w:val="1045"/>
          <w:jc w:val="center"/>
        </w:trPr>
        <w:tc>
          <w:tcPr>
            <w:tcW w:w="1257" w:type="dxa"/>
            <w:vMerge/>
          </w:tcPr>
          <w:p w14:paraId="1F20CF30" w14:textId="77777777" w:rsidR="00AD0186" w:rsidRPr="002957AD" w:rsidRDefault="00AD0186" w:rsidP="00AD5C87">
            <w:pPr>
              <w:jc w:val="center"/>
              <w:rPr>
                <w:rFonts w:ascii="Arial" w:hAnsi="Arial" w:cs="Arial"/>
                <w:color w:val="000000"/>
              </w:rPr>
            </w:pPr>
          </w:p>
        </w:tc>
        <w:tc>
          <w:tcPr>
            <w:tcW w:w="2108" w:type="dxa"/>
            <w:vMerge w:val="restart"/>
          </w:tcPr>
          <w:p w14:paraId="48B938E2"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vMerge w:val="restart"/>
          </w:tcPr>
          <w:p w14:paraId="04C804C8" w14:textId="77777777" w:rsidR="00AD0186" w:rsidRPr="002957AD" w:rsidRDefault="00AD0186" w:rsidP="00AD5C87">
            <w:pPr>
              <w:jc w:val="center"/>
              <w:rPr>
                <w:rFonts w:ascii="Arial" w:hAnsi="Arial" w:cs="Arial"/>
                <w:color w:val="000000"/>
              </w:rPr>
            </w:pPr>
          </w:p>
        </w:tc>
        <w:tc>
          <w:tcPr>
            <w:tcW w:w="1470" w:type="dxa"/>
          </w:tcPr>
          <w:p w14:paraId="086C157F" w14:textId="77777777" w:rsidR="00AD0186" w:rsidRPr="002957AD" w:rsidRDefault="00AD0186" w:rsidP="00AD5C87">
            <w:pPr>
              <w:jc w:val="center"/>
              <w:rPr>
                <w:rFonts w:ascii="Arial" w:hAnsi="Arial" w:cs="Arial"/>
                <w:color w:val="000000"/>
              </w:rPr>
            </w:pPr>
            <w:r w:rsidRPr="002957AD">
              <w:rPr>
                <w:rFonts w:ascii="Arial" w:hAnsi="Arial" w:cs="Arial"/>
                <w:color w:val="000000"/>
              </w:rPr>
              <w:t>10 caixas c/ 100 un.</w:t>
            </w:r>
          </w:p>
        </w:tc>
        <w:tc>
          <w:tcPr>
            <w:tcW w:w="1483" w:type="dxa"/>
            <w:vMerge w:val="restart"/>
          </w:tcPr>
          <w:p w14:paraId="35815C63" w14:textId="77777777" w:rsidR="00AD0186" w:rsidRPr="002957AD" w:rsidRDefault="00AD0186" w:rsidP="00AD5C87">
            <w:pPr>
              <w:jc w:val="center"/>
              <w:rPr>
                <w:rFonts w:ascii="Arial" w:hAnsi="Arial" w:cs="Arial"/>
                <w:color w:val="000000"/>
              </w:rPr>
            </w:pPr>
          </w:p>
        </w:tc>
        <w:tc>
          <w:tcPr>
            <w:tcW w:w="1483" w:type="dxa"/>
            <w:vMerge w:val="restart"/>
          </w:tcPr>
          <w:p w14:paraId="3EC22518" w14:textId="77777777" w:rsidR="00AD0186" w:rsidRPr="002957AD" w:rsidRDefault="00AD0186" w:rsidP="00AD5C87">
            <w:pPr>
              <w:jc w:val="center"/>
              <w:rPr>
                <w:rFonts w:ascii="Arial" w:hAnsi="Arial" w:cs="Arial"/>
                <w:color w:val="000000"/>
              </w:rPr>
            </w:pPr>
            <w:r>
              <w:rPr>
                <w:rFonts w:ascii="Arial" w:hAnsi="Arial" w:cs="Arial"/>
                <w:color w:val="000000"/>
              </w:rPr>
              <w:t xml:space="preserve">50 caixas c/100 un. </w:t>
            </w:r>
          </w:p>
        </w:tc>
        <w:tc>
          <w:tcPr>
            <w:tcW w:w="1483" w:type="dxa"/>
            <w:vMerge w:val="restart"/>
          </w:tcPr>
          <w:p w14:paraId="3915EF79" w14:textId="77777777" w:rsidR="00AD0186" w:rsidRPr="002957AD" w:rsidRDefault="00AD0186" w:rsidP="00AD5C87">
            <w:pPr>
              <w:jc w:val="center"/>
              <w:rPr>
                <w:rFonts w:ascii="Arial" w:hAnsi="Arial" w:cs="Arial"/>
                <w:color w:val="000000"/>
              </w:rPr>
            </w:pPr>
          </w:p>
        </w:tc>
      </w:tr>
      <w:tr w:rsidR="00AD0186" w:rsidRPr="00CF5D94" w14:paraId="1BD45918" w14:textId="77777777" w:rsidTr="00AD5C87">
        <w:trPr>
          <w:trHeight w:val="1035"/>
          <w:jc w:val="center"/>
        </w:trPr>
        <w:tc>
          <w:tcPr>
            <w:tcW w:w="1257" w:type="dxa"/>
            <w:vMerge/>
          </w:tcPr>
          <w:p w14:paraId="61718FC4" w14:textId="77777777" w:rsidR="00AD0186" w:rsidRPr="002957AD" w:rsidRDefault="00AD0186" w:rsidP="00AD5C87">
            <w:pPr>
              <w:jc w:val="center"/>
              <w:rPr>
                <w:color w:val="000000"/>
              </w:rPr>
            </w:pPr>
          </w:p>
        </w:tc>
        <w:tc>
          <w:tcPr>
            <w:tcW w:w="2108" w:type="dxa"/>
            <w:vMerge/>
          </w:tcPr>
          <w:p w14:paraId="5CA535A2" w14:textId="77777777" w:rsidR="00AD0186" w:rsidRPr="002957AD" w:rsidRDefault="00AD0186" w:rsidP="00AD5C87">
            <w:pPr>
              <w:jc w:val="both"/>
              <w:rPr>
                <w:b/>
                <w:bCs/>
                <w:color w:val="000000"/>
              </w:rPr>
            </w:pPr>
          </w:p>
        </w:tc>
        <w:tc>
          <w:tcPr>
            <w:tcW w:w="1336" w:type="dxa"/>
            <w:vMerge/>
          </w:tcPr>
          <w:p w14:paraId="4907631D" w14:textId="77777777" w:rsidR="00AD0186" w:rsidRPr="002957AD" w:rsidRDefault="00AD0186" w:rsidP="00AD5C87">
            <w:pPr>
              <w:jc w:val="center"/>
              <w:rPr>
                <w:color w:val="000000"/>
              </w:rPr>
            </w:pPr>
          </w:p>
        </w:tc>
        <w:tc>
          <w:tcPr>
            <w:tcW w:w="1470" w:type="dxa"/>
          </w:tcPr>
          <w:p w14:paraId="3B723284"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2708C9C5" w14:textId="77777777" w:rsidR="00AD0186" w:rsidRPr="002957AD" w:rsidRDefault="00AD0186" w:rsidP="00AD5C87">
            <w:pPr>
              <w:jc w:val="center"/>
              <w:rPr>
                <w:color w:val="000000"/>
              </w:rPr>
            </w:pPr>
          </w:p>
        </w:tc>
        <w:tc>
          <w:tcPr>
            <w:tcW w:w="1483" w:type="dxa"/>
            <w:vMerge/>
          </w:tcPr>
          <w:p w14:paraId="17315FEA" w14:textId="77777777" w:rsidR="00AD0186" w:rsidRDefault="00AD0186" w:rsidP="00AD5C87">
            <w:pPr>
              <w:jc w:val="center"/>
              <w:rPr>
                <w:color w:val="000000"/>
              </w:rPr>
            </w:pPr>
          </w:p>
        </w:tc>
        <w:tc>
          <w:tcPr>
            <w:tcW w:w="1483" w:type="dxa"/>
            <w:vMerge/>
          </w:tcPr>
          <w:p w14:paraId="5C394336" w14:textId="77777777" w:rsidR="00AD0186" w:rsidRPr="002957AD" w:rsidRDefault="00AD0186" w:rsidP="00AD5C87">
            <w:pPr>
              <w:jc w:val="center"/>
              <w:rPr>
                <w:color w:val="000000"/>
              </w:rPr>
            </w:pPr>
          </w:p>
        </w:tc>
      </w:tr>
      <w:tr w:rsidR="00AD0186" w:rsidRPr="00CF5D94" w14:paraId="434CFA8D" w14:textId="77777777" w:rsidTr="00AD5C87">
        <w:trPr>
          <w:trHeight w:val="744"/>
          <w:jc w:val="center"/>
        </w:trPr>
        <w:tc>
          <w:tcPr>
            <w:tcW w:w="7654" w:type="dxa"/>
            <w:gridSpan w:val="5"/>
          </w:tcPr>
          <w:p w14:paraId="3C6AA577"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625AA576"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4A8A9AE6"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42654D22"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20C4E51E" w14:textId="77777777" w:rsidTr="00AD5C87">
        <w:trPr>
          <w:trHeight w:val="458"/>
          <w:jc w:val="center"/>
        </w:trPr>
        <w:tc>
          <w:tcPr>
            <w:tcW w:w="1257" w:type="dxa"/>
            <w:vMerge w:val="restart"/>
          </w:tcPr>
          <w:p w14:paraId="7B34CDF5"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 03</w:t>
            </w:r>
          </w:p>
          <w:p w14:paraId="33CE2EEF" w14:textId="77777777" w:rsidR="00AD0186" w:rsidRPr="002957AD" w:rsidRDefault="00AD0186" w:rsidP="00AD5C87">
            <w:pPr>
              <w:jc w:val="center"/>
              <w:rPr>
                <w:rFonts w:ascii="Arial" w:hAnsi="Arial" w:cs="Arial"/>
                <w:b/>
                <w:bCs/>
                <w:color w:val="000000"/>
              </w:rPr>
            </w:pPr>
          </w:p>
        </w:tc>
        <w:tc>
          <w:tcPr>
            <w:tcW w:w="2108" w:type="dxa"/>
            <w:vMerge w:val="restart"/>
          </w:tcPr>
          <w:p w14:paraId="07EB5547" w14:textId="77777777" w:rsidR="00AD0186" w:rsidRPr="002957AD" w:rsidRDefault="00AD0186"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vMerge w:val="restart"/>
          </w:tcPr>
          <w:p w14:paraId="6A333F16" w14:textId="77777777" w:rsidR="00AD0186" w:rsidRPr="002957AD" w:rsidRDefault="00AD0186" w:rsidP="00AD5C87">
            <w:pPr>
              <w:jc w:val="center"/>
              <w:rPr>
                <w:rFonts w:ascii="Arial" w:hAnsi="Arial" w:cs="Arial"/>
                <w:color w:val="000000"/>
              </w:rPr>
            </w:pPr>
          </w:p>
        </w:tc>
        <w:tc>
          <w:tcPr>
            <w:tcW w:w="1470" w:type="dxa"/>
          </w:tcPr>
          <w:p w14:paraId="4B0814F8"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1019501A" w14:textId="77777777" w:rsidR="00AD0186" w:rsidRPr="002957AD" w:rsidRDefault="00AD0186" w:rsidP="00AD5C87">
            <w:pPr>
              <w:jc w:val="center"/>
              <w:rPr>
                <w:rFonts w:ascii="Arial" w:hAnsi="Arial" w:cs="Arial"/>
                <w:color w:val="000000"/>
              </w:rPr>
            </w:pPr>
          </w:p>
        </w:tc>
        <w:tc>
          <w:tcPr>
            <w:tcW w:w="1483" w:type="dxa"/>
            <w:vMerge w:val="restart"/>
          </w:tcPr>
          <w:p w14:paraId="3622BF67" w14:textId="77777777" w:rsidR="00AD0186" w:rsidRDefault="00AD0186" w:rsidP="00AD5C87">
            <w:pPr>
              <w:jc w:val="center"/>
              <w:rPr>
                <w:rFonts w:ascii="Arial" w:hAnsi="Arial" w:cs="Arial"/>
                <w:color w:val="000000"/>
              </w:rPr>
            </w:pPr>
            <w:r>
              <w:rPr>
                <w:rFonts w:ascii="Arial" w:hAnsi="Arial" w:cs="Arial"/>
                <w:color w:val="000000"/>
              </w:rPr>
              <w:t>25</w:t>
            </w:r>
          </w:p>
          <w:p w14:paraId="6E15909B" w14:textId="77777777" w:rsidR="00AD0186" w:rsidRPr="002957AD" w:rsidRDefault="00AD0186" w:rsidP="00AD5C87">
            <w:pPr>
              <w:jc w:val="center"/>
              <w:rPr>
                <w:rFonts w:ascii="Arial" w:hAnsi="Arial" w:cs="Arial"/>
                <w:color w:val="000000"/>
              </w:rPr>
            </w:pPr>
            <w:r w:rsidRPr="002957AD">
              <w:rPr>
                <w:rFonts w:ascii="Arial" w:hAnsi="Arial" w:cs="Arial"/>
                <w:color w:val="000000"/>
              </w:rPr>
              <w:t>unidades</w:t>
            </w:r>
          </w:p>
        </w:tc>
        <w:tc>
          <w:tcPr>
            <w:tcW w:w="1483" w:type="dxa"/>
            <w:vMerge w:val="restart"/>
          </w:tcPr>
          <w:p w14:paraId="4C59815F" w14:textId="77777777" w:rsidR="00AD0186" w:rsidRPr="002957AD" w:rsidRDefault="00AD0186" w:rsidP="00AD5C87">
            <w:pPr>
              <w:jc w:val="center"/>
              <w:rPr>
                <w:rFonts w:ascii="Arial" w:hAnsi="Arial" w:cs="Arial"/>
                <w:color w:val="000000"/>
              </w:rPr>
            </w:pPr>
          </w:p>
        </w:tc>
      </w:tr>
      <w:tr w:rsidR="00AD0186" w:rsidRPr="00CF5D94" w14:paraId="71E6F9E4" w14:textId="77777777" w:rsidTr="00AD5C87">
        <w:trPr>
          <w:trHeight w:val="457"/>
          <w:jc w:val="center"/>
        </w:trPr>
        <w:tc>
          <w:tcPr>
            <w:tcW w:w="1257" w:type="dxa"/>
            <w:vMerge/>
          </w:tcPr>
          <w:p w14:paraId="3C966DF1" w14:textId="77777777" w:rsidR="00AD0186" w:rsidRPr="002957AD" w:rsidRDefault="00AD0186" w:rsidP="00AD5C87">
            <w:pPr>
              <w:jc w:val="center"/>
              <w:rPr>
                <w:b/>
                <w:bCs/>
                <w:color w:val="000000"/>
              </w:rPr>
            </w:pPr>
          </w:p>
        </w:tc>
        <w:tc>
          <w:tcPr>
            <w:tcW w:w="2108" w:type="dxa"/>
            <w:vMerge/>
          </w:tcPr>
          <w:p w14:paraId="7204794F" w14:textId="77777777" w:rsidR="00AD0186" w:rsidRPr="002957AD" w:rsidRDefault="00AD0186" w:rsidP="00AD5C87">
            <w:pPr>
              <w:jc w:val="both"/>
              <w:rPr>
                <w:b/>
                <w:bCs/>
                <w:color w:val="000000"/>
              </w:rPr>
            </w:pPr>
          </w:p>
        </w:tc>
        <w:tc>
          <w:tcPr>
            <w:tcW w:w="1336" w:type="dxa"/>
            <w:vMerge/>
          </w:tcPr>
          <w:p w14:paraId="30AEC5D5" w14:textId="77777777" w:rsidR="00AD0186" w:rsidRPr="002957AD" w:rsidRDefault="00AD0186" w:rsidP="00AD5C87">
            <w:pPr>
              <w:jc w:val="center"/>
              <w:rPr>
                <w:color w:val="000000"/>
              </w:rPr>
            </w:pPr>
          </w:p>
        </w:tc>
        <w:tc>
          <w:tcPr>
            <w:tcW w:w="1470" w:type="dxa"/>
          </w:tcPr>
          <w:p w14:paraId="3BE85937" w14:textId="77777777" w:rsidR="00AD0186" w:rsidRDefault="00AD0186" w:rsidP="00AD5C87">
            <w:pPr>
              <w:jc w:val="center"/>
              <w:rPr>
                <w:b/>
                <w:bCs/>
                <w:color w:val="000000"/>
              </w:rPr>
            </w:pPr>
            <w:r w:rsidRPr="00AD0186">
              <w:rPr>
                <w:b/>
                <w:bCs/>
                <w:color w:val="000000"/>
              </w:rPr>
              <w:t>MARCA</w:t>
            </w:r>
          </w:p>
          <w:p w14:paraId="5BB36ED7" w14:textId="77777777" w:rsidR="00AD0186" w:rsidRDefault="00AD0186" w:rsidP="00AD5C87">
            <w:pPr>
              <w:jc w:val="center"/>
              <w:rPr>
                <w:b/>
                <w:bCs/>
                <w:color w:val="000000"/>
              </w:rPr>
            </w:pPr>
          </w:p>
          <w:p w14:paraId="0DB02279" w14:textId="77777777" w:rsidR="00AD0186" w:rsidRPr="00AD0186" w:rsidRDefault="00AD0186" w:rsidP="00AD5C87">
            <w:pPr>
              <w:jc w:val="center"/>
              <w:rPr>
                <w:b/>
                <w:bCs/>
                <w:color w:val="000000"/>
              </w:rPr>
            </w:pPr>
          </w:p>
        </w:tc>
        <w:tc>
          <w:tcPr>
            <w:tcW w:w="1483" w:type="dxa"/>
            <w:vMerge/>
          </w:tcPr>
          <w:p w14:paraId="392732CE" w14:textId="77777777" w:rsidR="00AD0186" w:rsidRPr="002957AD" w:rsidRDefault="00AD0186" w:rsidP="00AD5C87">
            <w:pPr>
              <w:jc w:val="center"/>
              <w:rPr>
                <w:color w:val="000000"/>
              </w:rPr>
            </w:pPr>
          </w:p>
        </w:tc>
        <w:tc>
          <w:tcPr>
            <w:tcW w:w="1483" w:type="dxa"/>
            <w:vMerge/>
          </w:tcPr>
          <w:p w14:paraId="2FD4E12D" w14:textId="77777777" w:rsidR="00AD0186" w:rsidRDefault="00AD0186" w:rsidP="00AD5C87">
            <w:pPr>
              <w:jc w:val="center"/>
              <w:rPr>
                <w:color w:val="000000"/>
              </w:rPr>
            </w:pPr>
          </w:p>
        </w:tc>
        <w:tc>
          <w:tcPr>
            <w:tcW w:w="1483" w:type="dxa"/>
            <w:vMerge/>
          </w:tcPr>
          <w:p w14:paraId="14CF5B1C" w14:textId="77777777" w:rsidR="00AD0186" w:rsidRPr="002957AD" w:rsidRDefault="00AD0186" w:rsidP="00AD5C87">
            <w:pPr>
              <w:jc w:val="center"/>
              <w:rPr>
                <w:color w:val="000000"/>
              </w:rPr>
            </w:pPr>
          </w:p>
        </w:tc>
      </w:tr>
      <w:tr w:rsidR="00AD0186" w:rsidRPr="00CF5D94" w14:paraId="3FD386D2" w14:textId="77777777" w:rsidTr="00AD5C87">
        <w:trPr>
          <w:trHeight w:val="375"/>
          <w:jc w:val="center"/>
        </w:trPr>
        <w:tc>
          <w:tcPr>
            <w:tcW w:w="1257" w:type="dxa"/>
            <w:vMerge/>
          </w:tcPr>
          <w:p w14:paraId="450D8CEC" w14:textId="77777777" w:rsidR="00AD0186" w:rsidRPr="002957AD" w:rsidRDefault="00AD0186" w:rsidP="00AD5C87">
            <w:pPr>
              <w:jc w:val="center"/>
              <w:rPr>
                <w:rFonts w:ascii="Arial" w:hAnsi="Arial" w:cs="Arial"/>
                <w:color w:val="000000"/>
              </w:rPr>
            </w:pPr>
          </w:p>
        </w:tc>
        <w:tc>
          <w:tcPr>
            <w:tcW w:w="2108" w:type="dxa"/>
            <w:vMerge w:val="restart"/>
          </w:tcPr>
          <w:p w14:paraId="33E4258F"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vMerge w:val="restart"/>
          </w:tcPr>
          <w:p w14:paraId="5281A109" w14:textId="77777777" w:rsidR="00AD0186" w:rsidRPr="002957AD" w:rsidRDefault="00AD0186" w:rsidP="00AD5C87">
            <w:pPr>
              <w:jc w:val="center"/>
              <w:rPr>
                <w:rFonts w:ascii="Arial" w:hAnsi="Arial" w:cs="Arial"/>
                <w:color w:val="000000"/>
              </w:rPr>
            </w:pPr>
          </w:p>
        </w:tc>
        <w:tc>
          <w:tcPr>
            <w:tcW w:w="1470" w:type="dxa"/>
          </w:tcPr>
          <w:p w14:paraId="520BB80D" w14:textId="77777777" w:rsidR="00AD0186" w:rsidRPr="002957AD" w:rsidRDefault="00AD0186" w:rsidP="00AD5C87">
            <w:pPr>
              <w:jc w:val="center"/>
              <w:rPr>
                <w:rFonts w:ascii="Arial" w:hAnsi="Arial" w:cs="Arial"/>
                <w:color w:val="000000"/>
              </w:rPr>
            </w:pPr>
            <w:r w:rsidRPr="002957AD">
              <w:rPr>
                <w:rFonts w:ascii="Arial" w:hAnsi="Arial" w:cs="Arial"/>
                <w:color w:val="000000"/>
              </w:rPr>
              <w:t>02 unidades</w:t>
            </w:r>
          </w:p>
        </w:tc>
        <w:tc>
          <w:tcPr>
            <w:tcW w:w="1483" w:type="dxa"/>
            <w:vMerge w:val="restart"/>
          </w:tcPr>
          <w:p w14:paraId="26A0A623" w14:textId="77777777" w:rsidR="00AD0186" w:rsidRPr="002957AD" w:rsidRDefault="00AD0186" w:rsidP="00AD5C87">
            <w:pPr>
              <w:jc w:val="center"/>
              <w:rPr>
                <w:rFonts w:ascii="Arial" w:hAnsi="Arial" w:cs="Arial"/>
                <w:color w:val="000000"/>
              </w:rPr>
            </w:pPr>
          </w:p>
        </w:tc>
        <w:tc>
          <w:tcPr>
            <w:tcW w:w="1483" w:type="dxa"/>
            <w:vMerge w:val="restart"/>
          </w:tcPr>
          <w:p w14:paraId="7C125744" w14:textId="77777777" w:rsidR="00AD0186" w:rsidRPr="002957AD" w:rsidRDefault="00AD0186"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vMerge w:val="restart"/>
          </w:tcPr>
          <w:p w14:paraId="66AAC1A3" w14:textId="77777777" w:rsidR="00AD0186" w:rsidRPr="002957AD" w:rsidRDefault="00AD0186" w:rsidP="00AD5C87">
            <w:pPr>
              <w:jc w:val="center"/>
              <w:rPr>
                <w:rFonts w:ascii="Arial" w:hAnsi="Arial" w:cs="Arial"/>
                <w:color w:val="000000"/>
              </w:rPr>
            </w:pPr>
          </w:p>
        </w:tc>
      </w:tr>
      <w:tr w:rsidR="00AD0186" w:rsidRPr="00CF5D94" w14:paraId="2CFE41A2" w14:textId="77777777" w:rsidTr="00AD5C87">
        <w:trPr>
          <w:trHeight w:val="375"/>
          <w:jc w:val="center"/>
        </w:trPr>
        <w:tc>
          <w:tcPr>
            <w:tcW w:w="1257" w:type="dxa"/>
            <w:vMerge/>
          </w:tcPr>
          <w:p w14:paraId="30E802C0" w14:textId="77777777" w:rsidR="00AD0186" w:rsidRPr="002957AD" w:rsidRDefault="00AD0186" w:rsidP="00AD5C87">
            <w:pPr>
              <w:jc w:val="center"/>
              <w:rPr>
                <w:color w:val="000000"/>
              </w:rPr>
            </w:pPr>
          </w:p>
        </w:tc>
        <w:tc>
          <w:tcPr>
            <w:tcW w:w="2108" w:type="dxa"/>
            <w:vMerge/>
          </w:tcPr>
          <w:p w14:paraId="4FBE5F22" w14:textId="77777777" w:rsidR="00AD0186" w:rsidRPr="002957AD" w:rsidRDefault="00AD0186" w:rsidP="00AD5C87">
            <w:pPr>
              <w:jc w:val="both"/>
              <w:rPr>
                <w:b/>
                <w:bCs/>
                <w:color w:val="000000"/>
              </w:rPr>
            </w:pPr>
          </w:p>
        </w:tc>
        <w:tc>
          <w:tcPr>
            <w:tcW w:w="1336" w:type="dxa"/>
            <w:vMerge/>
          </w:tcPr>
          <w:p w14:paraId="55547DF5" w14:textId="77777777" w:rsidR="00AD0186" w:rsidRPr="002957AD" w:rsidRDefault="00AD0186" w:rsidP="00AD5C87">
            <w:pPr>
              <w:jc w:val="center"/>
              <w:rPr>
                <w:color w:val="000000"/>
              </w:rPr>
            </w:pPr>
          </w:p>
        </w:tc>
        <w:tc>
          <w:tcPr>
            <w:tcW w:w="1470" w:type="dxa"/>
          </w:tcPr>
          <w:p w14:paraId="2570FB58" w14:textId="77777777" w:rsidR="00AD0186" w:rsidRDefault="00AD0186" w:rsidP="00AD5C87">
            <w:pPr>
              <w:jc w:val="center"/>
              <w:rPr>
                <w:b/>
                <w:bCs/>
                <w:color w:val="000000"/>
              </w:rPr>
            </w:pPr>
            <w:r w:rsidRPr="00AD0186">
              <w:rPr>
                <w:b/>
                <w:bCs/>
                <w:color w:val="000000"/>
              </w:rPr>
              <w:t>MARCA</w:t>
            </w:r>
          </w:p>
          <w:p w14:paraId="7A67228D" w14:textId="77777777" w:rsidR="00AD0186" w:rsidRDefault="00AD0186" w:rsidP="00AD5C87">
            <w:pPr>
              <w:jc w:val="center"/>
              <w:rPr>
                <w:b/>
                <w:bCs/>
                <w:color w:val="000000"/>
              </w:rPr>
            </w:pPr>
          </w:p>
          <w:p w14:paraId="61A57547" w14:textId="77777777" w:rsidR="00AD0186" w:rsidRPr="002957AD" w:rsidRDefault="00AD0186" w:rsidP="00AD5C87">
            <w:pPr>
              <w:jc w:val="center"/>
              <w:rPr>
                <w:color w:val="000000"/>
              </w:rPr>
            </w:pPr>
          </w:p>
        </w:tc>
        <w:tc>
          <w:tcPr>
            <w:tcW w:w="1483" w:type="dxa"/>
            <w:vMerge/>
          </w:tcPr>
          <w:p w14:paraId="239120F4" w14:textId="77777777" w:rsidR="00AD0186" w:rsidRPr="002957AD" w:rsidRDefault="00AD0186" w:rsidP="00AD5C87">
            <w:pPr>
              <w:jc w:val="center"/>
              <w:rPr>
                <w:color w:val="000000"/>
              </w:rPr>
            </w:pPr>
          </w:p>
        </w:tc>
        <w:tc>
          <w:tcPr>
            <w:tcW w:w="1483" w:type="dxa"/>
            <w:vMerge/>
          </w:tcPr>
          <w:p w14:paraId="11A9E34C" w14:textId="77777777" w:rsidR="00AD0186" w:rsidRDefault="00AD0186" w:rsidP="00AD5C87">
            <w:pPr>
              <w:jc w:val="center"/>
              <w:rPr>
                <w:color w:val="000000"/>
              </w:rPr>
            </w:pPr>
          </w:p>
        </w:tc>
        <w:tc>
          <w:tcPr>
            <w:tcW w:w="1483" w:type="dxa"/>
            <w:vMerge/>
          </w:tcPr>
          <w:p w14:paraId="3D8185FE" w14:textId="77777777" w:rsidR="00AD0186" w:rsidRPr="002957AD" w:rsidRDefault="00AD0186" w:rsidP="00AD5C87">
            <w:pPr>
              <w:jc w:val="center"/>
              <w:rPr>
                <w:color w:val="000000"/>
              </w:rPr>
            </w:pPr>
          </w:p>
        </w:tc>
      </w:tr>
      <w:tr w:rsidR="00AD0186" w:rsidRPr="00CF5D94" w14:paraId="4DB62943" w14:textId="77777777" w:rsidTr="00AD5C87">
        <w:trPr>
          <w:trHeight w:val="458"/>
          <w:jc w:val="center"/>
        </w:trPr>
        <w:tc>
          <w:tcPr>
            <w:tcW w:w="1257" w:type="dxa"/>
            <w:vMerge/>
          </w:tcPr>
          <w:p w14:paraId="3128ADF5" w14:textId="77777777" w:rsidR="00AD0186" w:rsidRPr="002957AD" w:rsidRDefault="00AD0186" w:rsidP="00AD5C87">
            <w:pPr>
              <w:jc w:val="center"/>
              <w:rPr>
                <w:rFonts w:ascii="Arial" w:hAnsi="Arial" w:cs="Arial"/>
                <w:color w:val="000000"/>
              </w:rPr>
            </w:pPr>
          </w:p>
        </w:tc>
        <w:tc>
          <w:tcPr>
            <w:tcW w:w="2108" w:type="dxa"/>
            <w:vMerge w:val="restart"/>
          </w:tcPr>
          <w:p w14:paraId="00A65C23"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vMerge w:val="restart"/>
          </w:tcPr>
          <w:p w14:paraId="09294CD0" w14:textId="77777777" w:rsidR="00AD0186" w:rsidRPr="002957AD" w:rsidRDefault="00AD0186" w:rsidP="00AD5C87">
            <w:pPr>
              <w:jc w:val="center"/>
              <w:rPr>
                <w:rFonts w:ascii="Arial" w:hAnsi="Arial" w:cs="Arial"/>
                <w:color w:val="000000"/>
              </w:rPr>
            </w:pPr>
          </w:p>
        </w:tc>
        <w:tc>
          <w:tcPr>
            <w:tcW w:w="1470" w:type="dxa"/>
          </w:tcPr>
          <w:p w14:paraId="10746D7B"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vMerge w:val="restart"/>
          </w:tcPr>
          <w:p w14:paraId="5D98C336" w14:textId="77777777" w:rsidR="00AD0186" w:rsidRPr="002957AD" w:rsidRDefault="00AD0186" w:rsidP="00AD5C87">
            <w:pPr>
              <w:jc w:val="center"/>
              <w:rPr>
                <w:rFonts w:ascii="Arial" w:hAnsi="Arial" w:cs="Arial"/>
                <w:color w:val="000000"/>
              </w:rPr>
            </w:pPr>
          </w:p>
        </w:tc>
        <w:tc>
          <w:tcPr>
            <w:tcW w:w="1483" w:type="dxa"/>
            <w:vMerge w:val="restart"/>
          </w:tcPr>
          <w:p w14:paraId="4885E7AA" w14:textId="77777777" w:rsidR="00AD0186" w:rsidRPr="002957AD" w:rsidRDefault="00AD0186"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vMerge w:val="restart"/>
          </w:tcPr>
          <w:p w14:paraId="54153C46" w14:textId="77777777" w:rsidR="00AD0186" w:rsidRPr="002957AD" w:rsidRDefault="00AD0186" w:rsidP="00AD5C87">
            <w:pPr>
              <w:jc w:val="center"/>
              <w:rPr>
                <w:rFonts w:ascii="Arial" w:hAnsi="Arial" w:cs="Arial"/>
                <w:color w:val="000000"/>
              </w:rPr>
            </w:pPr>
          </w:p>
        </w:tc>
      </w:tr>
      <w:tr w:rsidR="00AD0186" w:rsidRPr="00CF5D94" w14:paraId="72DD3767" w14:textId="77777777" w:rsidTr="00AD5C87">
        <w:trPr>
          <w:trHeight w:val="457"/>
          <w:jc w:val="center"/>
        </w:trPr>
        <w:tc>
          <w:tcPr>
            <w:tcW w:w="1257" w:type="dxa"/>
            <w:vMerge/>
          </w:tcPr>
          <w:p w14:paraId="6059D564" w14:textId="77777777" w:rsidR="00AD0186" w:rsidRPr="002957AD" w:rsidRDefault="00AD0186" w:rsidP="00AD5C87">
            <w:pPr>
              <w:jc w:val="center"/>
              <w:rPr>
                <w:color w:val="000000"/>
              </w:rPr>
            </w:pPr>
          </w:p>
        </w:tc>
        <w:tc>
          <w:tcPr>
            <w:tcW w:w="2108" w:type="dxa"/>
            <w:vMerge/>
          </w:tcPr>
          <w:p w14:paraId="715C464D" w14:textId="77777777" w:rsidR="00AD0186" w:rsidRPr="002957AD" w:rsidRDefault="00AD0186" w:rsidP="00AD5C87">
            <w:pPr>
              <w:jc w:val="both"/>
              <w:rPr>
                <w:b/>
                <w:bCs/>
                <w:color w:val="000000"/>
              </w:rPr>
            </w:pPr>
          </w:p>
        </w:tc>
        <w:tc>
          <w:tcPr>
            <w:tcW w:w="1336" w:type="dxa"/>
            <w:vMerge/>
          </w:tcPr>
          <w:p w14:paraId="7C01E42A" w14:textId="77777777" w:rsidR="00AD0186" w:rsidRPr="002957AD" w:rsidRDefault="00AD0186" w:rsidP="00AD5C87">
            <w:pPr>
              <w:jc w:val="center"/>
              <w:rPr>
                <w:color w:val="000000"/>
              </w:rPr>
            </w:pPr>
          </w:p>
        </w:tc>
        <w:tc>
          <w:tcPr>
            <w:tcW w:w="1470" w:type="dxa"/>
          </w:tcPr>
          <w:p w14:paraId="6F9B2A8C" w14:textId="77777777" w:rsidR="00AD0186" w:rsidRDefault="00AD0186" w:rsidP="00AD5C87">
            <w:pPr>
              <w:jc w:val="center"/>
              <w:rPr>
                <w:b/>
                <w:bCs/>
                <w:color w:val="000000"/>
              </w:rPr>
            </w:pPr>
            <w:r w:rsidRPr="00AD0186">
              <w:rPr>
                <w:b/>
                <w:bCs/>
                <w:color w:val="000000"/>
              </w:rPr>
              <w:t>MARCA</w:t>
            </w:r>
          </w:p>
          <w:p w14:paraId="2EBC307A" w14:textId="77777777" w:rsidR="00AD0186" w:rsidRDefault="00AD0186" w:rsidP="00AD5C87">
            <w:pPr>
              <w:jc w:val="center"/>
              <w:rPr>
                <w:b/>
                <w:bCs/>
                <w:color w:val="000000"/>
              </w:rPr>
            </w:pPr>
          </w:p>
          <w:p w14:paraId="049C764A" w14:textId="77777777" w:rsidR="00AD0186" w:rsidRPr="002957AD" w:rsidRDefault="00AD0186" w:rsidP="00AD5C87">
            <w:pPr>
              <w:jc w:val="center"/>
              <w:rPr>
                <w:color w:val="000000"/>
              </w:rPr>
            </w:pPr>
          </w:p>
        </w:tc>
        <w:tc>
          <w:tcPr>
            <w:tcW w:w="1483" w:type="dxa"/>
            <w:vMerge/>
          </w:tcPr>
          <w:p w14:paraId="0172B0AE" w14:textId="77777777" w:rsidR="00AD0186" w:rsidRPr="002957AD" w:rsidRDefault="00AD0186" w:rsidP="00AD5C87">
            <w:pPr>
              <w:jc w:val="center"/>
              <w:rPr>
                <w:color w:val="000000"/>
              </w:rPr>
            </w:pPr>
          </w:p>
        </w:tc>
        <w:tc>
          <w:tcPr>
            <w:tcW w:w="1483" w:type="dxa"/>
            <w:vMerge/>
          </w:tcPr>
          <w:p w14:paraId="27F0B4BE" w14:textId="77777777" w:rsidR="00AD0186" w:rsidRDefault="00AD0186" w:rsidP="00AD5C87">
            <w:pPr>
              <w:jc w:val="center"/>
              <w:rPr>
                <w:color w:val="000000"/>
              </w:rPr>
            </w:pPr>
          </w:p>
        </w:tc>
        <w:tc>
          <w:tcPr>
            <w:tcW w:w="1483" w:type="dxa"/>
            <w:vMerge/>
          </w:tcPr>
          <w:p w14:paraId="585292F9" w14:textId="77777777" w:rsidR="00AD0186" w:rsidRPr="002957AD" w:rsidRDefault="00AD0186" w:rsidP="00AD5C87">
            <w:pPr>
              <w:jc w:val="center"/>
              <w:rPr>
                <w:color w:val="000000"/>
              </w:rPr>
            </w:pPr>
          </w:p>
        </w:tc>
      </w:tr>
      <w:tr w:rsidR="00AD0186" w:rsidRPr="00CF5D94" w14:paraId="31E73001" w14:textId="77777777" w:rsidTr="00AD5C87">
        <w:trPr>
          <w:trHeight w:val="458"/>
          <w:jc w:val="center"/>
        </w:trPr>
        <w:tc>
          <w:tcPr>
            <w:tcW w:w="1257" w:type="dxa"/>
            <w:vMerge/>
          </w:tcPr>
          <w:p w14:paraId="2BA363F4" w14:textId="77777777" w:rsidR="00AD0186" w:rsidRPr="002957AD" w:rsidRDefault="00AD0186" w:rsidP="00AD5C87">
            <w:pPr>
              <w:jc w:val="center"/>
              <w:rPr>
                <w:rFonts w:ascii="Arial" w:hAnsi="Arial" w:cs="Arial"/>
                <w:color w:val="000000"/>
              </w:rPr>
            </w:pPr>
          </w:p>
        </w:tc>
        <w:tc>
          <w:tcPr>
            <w:tcW w:w="2108" w:type="dxa"/>
            <w:vMerge w:val="restart"/>
          </w:tcPr>
          <w:p w14:paraId="363E5318"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vMerge w:val="restart"/>
          </w:tcPr>
          <w:p w14:paraId="10069630" w14:textId="77777777" w:rsidR="00AD0186" w:rsidRPr="002957AD" w:rsidRDefault="00AD0186" w:rsidP="00AD5C87">
            <w:pPr>
              <w:jc w:val="center"/>
              <w:rPr>
                <w:rFonts w:ascii="Arial" w:hAnsi="Arial" w:cs="Arial"/>
                <w:color w:val="000000"/>
              </w:rPr>
            </w:pPr>
          </w:p>
        </w:tc>
        <w:tc>
          <w:tcPr>
            <w:tcW w:w="1470" w:type="dxa"/>
          </w:tcPr>
          <w:p w14:paraId="67BC7A70" w14:textId="77777777" w:rsidR="00AD0186" w:rsidRDefault="00AD0186" w:rsidP="00AD5C87">
            <w:pPr>
              <w:jc w:val="center"/>
              <w:rPr>
                <w:rFonts w:ascii="Arial" w:hAnsi="Arial" w:cs="Arial"/>
                <w:color w:val="000000"/>
              </w:rPr>
            </w:pPr>
            <w:r w:rsidRPr="002957AD">
              <w:rPr>
                <w:rFonts w:ascii="Arial" w:hAnsi="Arial" w:cs="Arial"/>
                <w:color w:val="000000"/>
              </w:rPr>
              <w:t xml:space="preserve">6 </w:t>
            </w:r>
          </w:p>
          <w:p w14:paraId="44B21412" w14:textId="77777777" w:rsidR="00AD0186" w:rsidRPr="002957AD" w:rsidRDefault="00AD0186"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vMerge w:val="restart"/>
          </w:tcPr>
          <w:p w14:paraId="7EB8DA44" w14:textId="77777777" w:rsidR="00AD0186" w:rsidRPr="002957AD" w:rsidRDefault="00AD0186" w:rsidP="00AD5C87">
            <w:pPr>
              <w:jc w:val="center"/>
              <w:rPr>
                <w:rFonts w:ascii="Arial" w:hAnsi="Arial" w:cs="Arial"/>
                <w:color w:val="000000"/>
              </w:rPr>
            </w:pPr>
          </w:p>
        </w:tc>
        <w:tc>
          <w:tcPr>
            <w:tcW w:w="1483" w:type="dxa"/>
            <w:vMerge w:val="restart"/>
          </w:tcPr>
          <w:p w14:paraId="149A59D8" w14:textId="77777777" w:rsidR="00AD0186" w:rsidRPr="002957AD" w:rsidRDefault="00AD0186"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vMerge w:val="restart"/>
          </w:tcPr>
          <w:p w14:paraId="00755FC1" w14:textId="77777777" w:rsidR="00AD0186" w:rsidRPr="002957AD" w:rsidRDefault="00AD0186" w:rsidP="00AD5C87">
            <w:pPr>
              <w:jc w:val="center"/>
              <w:rPr>
                <w:rFonts w:ascii="Arial" w:hAnsi="Arial" w:cs="Arial"/>
                <w:color w:val="000000"/>
              </w:rPr>
            </w:pPr>
          </w:p>
        </w:tc>
      </w:tr>
      <w:tr w:rsidR="00AD0186" w:rsidRPr="00CF5D94" w14:paraId="34928268" w14:textId="77777777" w:rsidTr="00AD5C87">
        <w:trPr>
          <w:trHeight w:val="457"/>
          <w:jc w:val="center"/>
        </w:trPr>
        <w:tc>
          <w:tcPr>
            <w:tcW w:w="1257" w:type="dxa"/>
            <w:vMerge/>
          </w:tcPr>
          <w:p w14:paraId="0D295562" w14:textId="77777777" w:rsidR="00AD0186" w:rsidRPr="002957AD" w:rsidRDefault="00AD0186" w:rsidP="00AD5C87">
            <w:pPr>
              <w:jc w:val="center"/>
              <w:rPr>
                <w:color w:val="000000"/>
              </w:rPr>
            </w:pPr>
          </w:p>
        </w:tc>
        <w:tc>
          <w:tcPr>
            <w:tcW w:w="2108" w:type="dxa"/>
            <w:vMerge/>
          </w:tcPr>
          <w:p w14:paraId="05BD465E" w14:textId="77777777" w:rsidR="00AD0186" w:rsidRPr="002957AD" w:rsidRDefault="00AD0186" w:rsidP="00AD5C87">
            <w:pPr>
              <w:jc w:val="both"/>
              <w:rPr>
                <w:b/>
                <w:bCs/>
                <w:color w:val="000000"/>
              </w:rPr>
            </w:pPr>
          </w:p>
        </w:tc>
        <w:tc>
          <w:tcPr>
            <w:tcW w:w="1336" w:type="dxa"/>
            <w:vMerge/>
          </w:tcPr>
          <w:p w14:paraId="494130FE" w14:textId="77777777" w:rsidR="00AD0186" w:rsidRPr="002957AD" w:rsidRDefault="00AD0186" w:rsidP="00AD5C87">
            <w:pPr>
              <w:jc w:val="center"/>
              <w:rPr>
                <w:color w:val="000000"/>
              </w:rPr>
            </w:pPr>
          </w:p>
        </w:tc>
        <w:tc>
          <w:tcPr>
            <w:tcW w:w="1470" w:type="dxa"/>
          </w:tcPr>
          <w:p w14:paraId="6501623E" w14:textId="77777777" w:rsidR="00AD0186" w:rsidRDefault="00AD0186" w:rsidP="00AD5C87">
            <w:pPr>
              <w:jc w:val="center"/>
              <w:rPr>
                <w:b/>
                <w:bCs/>
                <w:color w:val="000000"/>
              </w:rPr>
            </w:pPr>
            <w:r w:rsidRPr="00AD0186">
              <w:rPr>
                <w:b/>
                <w:bCs/>
                <w:color w:val="000000"/>
              </w:rPr>
              <w:t>MARCA</w:t>
            </w:r>
          </w:p>
          <w:p w14:paraId="0122BE24" w14:textId="77777777" w:rsidR="00AD0186" w:rsidRDefault="00AD0186" w:rsidP="00AD5C87">
            <w:pPr>
              <w:jc w:val="center"/>
              <w:rPr>
                <w:b/>
                <w:bCs/>
                <w:color w:val="000000"/>
              </w:rPr>
            </w:pPr>
          </w:p>
          <w:p w14:paraId="2CE527D9" w14:textId="77777777" w:rsidR="00AD0186" w:rsidRPr="002957AD" w:rsidRDefault="00AD0186" w:rsidP="00AD5C87">
            <w:pPr>
              <w:jc w:val="center"/>
              <w:rPr>
                <w:color w:val="000000"/>
              </w:rPr>
            </w:pPr>
          </w:p>
        </w:tc>
        <w:tc>
          <w:tcPr>
            <w:tcW w:w="1483" w:type="dxa"/>
            <w:vMerge/>
          </w:tcPr>
          <w:p w14:paraId="6E366F38" w14:textId="77777777" w:rsidR="00AD0186" w:rsidRPr="002957AD" w:rsidRDefault="00AD0186" w:rsidP="00AD5C87">
            <w:pPr>
              <w:jc w:val="center"/>
              <w:rPr>
                <w:color w:val="000000"/>
              </w:rPr>
            </w:pPr>
          </w:p>
        </w:tc>
        <w:tc>
          <w:tcPr>
            <w:tcW w:w="1483" w:type="dxa"/>
            <w:vMerge/>
          </w:tcPr>
          <w:p w14:paraId="3955B64F" w14:textId="77777777" w:rsidR="00AD0186" w:rsidRDefault="00AD0186" w:rsidP="00AD5C87">
            <w:pPr>
              <w:jc w:val="center"/>
              <w:rPr>
                <w:color w:val="000000"/>
              </w:rPr>
            </w:pPr>
          </w:p>
        </w:tc>
        <w:tc>
          <w:tcPr>
            <w:tcW w:w="1483" w:type="dxa"/>
            <w:vMerge/>
          </w:tcPr>
          <w:p w14:paraId="283FD9C7" w14:textId="77777777" w:rsidR="00AD0186" w:rsidRPr="002957AD" w:rsidRDefault="00AD0186" w:rsidP="00AD5C87">
            <w:pPr>
              <w:jc w:val="center"/>
              <w:rPr>
                <w:color w:val="000000"/>
              </w:rPr>
            </w:pPr>
          </w:p>
        </w:tc>
      </w:tr>
      <w:tr w:rsidR="00AD0186" w:rsidRPr="00CF5D94" w14:paraId="260BA6D2" w14:textId="77777777" w:rsidTr="00AD5C87">
        <w:trPr>
          <w:trHeight w:val="458"/>
          <w:jc w:val="center"/>
        </w:trPr>
        <w:tc>
          <w:tcPr>
            <w:tcW w:w="1257" w:type="dxa"/>
            <w:vMerge/>
          </w:tcPr>
          <w:p w14:paraId="73A1A4D2" w14:textId="77777777" w:rsidR="00AD0186" w:rsidRPr="002957AD" w:rsidRDefault="00AD0186" w:rsidP="00AD5C87">
            <w:pPr>
              <w:jc w:val="center"/>
              <w:rPr>
                <w:rFonts w:ascii="Arial" w:hAnsi="Arial" w:cs="Arial"/>
                <w:color w:val="000000"/>
              </w:rPr>
            </w:pPr>
          </w:p>
        </w:tc>
        <w:tc>
          <w:tcPr>
            <w:tcW w:w="2108" w:type="dxa"/>
            <w:vMerge w:val="restart"/>
          </w:tcPr>
          <w:p w14:paraId="1B3D12B7"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vMerge w:val="restart"/>
          </w:tcPr>
          <w:p w14:paraId="1103A4DD" w14:textId="77777777" w:rsidR="00AD0186" w:rsidRPr="002957AD" w:rsidRDefault="00AD0186" w:rsidP="00AD5C87">
            <w:pPr>
              <w:jc w:val="center"/>
              <w:rPr>
                <w:rFonts w:ascii="Arial" w:hAnsi="Arial" w:cs="Arial"/>
                <w:color w:val="000000"/>
              </w:rPr>
            </w:pPr>
          </w:p>
        </w:tc>
        <w:tc>
          <w:tcPr>
            <w:tcW w:w="1470" w:type="dxa"/>
          </w:tcPr>
          <w:p w14:paraId="53D87678"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vMerge w:val="restart"/>
          </w:tcPr>
          <w:p w14:paraId="3245BEAC" w14:textId="77777777" w:rsidR="00AD0186" w:rsidRPr="002957AD" w:rsidRDefault="00AD0186" w:rsidP="00AD5C87">
            <w:pPr>
              <w:jc w:val="center"/>
              <w:rPr>
                <w:rFonts w:ascii="Arial" w:hAnsi="Arial" w:cs="Arial"/>
                <w:color w:val="000000"/>
              </w:rPr>
            </w:pPr>
          </w:p>
        </w:tc>
        <w:tc>
          <w:tcPr>
            <w:tcW w:w="1483" w:type="dxa"/>
            <w:vMerge w:val="restart"/>
          </w:tcPr>
          <w:p w14:paraId="38B0A799" w14:textId="77777777" w:rsidR="00AD0186" w:rsidRDefault="00AD0186" w:rsidP="00AD5C87">
            <w:pPr>
              <w:jc w:val="center"/>
              <w:rPr>
                <w:rFonts w:ascii="Arial" w:hAnsi="Arial" w:cs="Arial"/>
                <w:color w:val="000000"/>
              </w:rPr>
            </w:pPr>
            <w:r>
              <w:rPr>
                <w:rFonts w:ascii="Arial" w:hAnsi="Arial" w:cs="Arial"/>
                <w:color w:val="000000"/>
              </w:rPr>
              <w:t xml:space="preserve">100 </w:t>
            </w:r>
          </w:p>
          <w:p w14:paraId="6C1A6DA0"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4CEC732F" w14:textId="77777777" w:rsidR="00AD0186" w:rsidRPr="002957AD" w:rsidRDefault="00AD0186" w:rsidP="00AD5C87">
            <w:pPr>
              <w:jc w:val="center"/>
              <w:rPr>
                <w:rFonts w:ascii="Arial" w:hAnsi="Arial" w:cs="Arial"/>
                <w:color w:val="000000"/>
              </w:rPr>
            </w:pPr>
          </w:p>
        </w:tc>
      </w:tr>
      <w:tr w:rsidR="00AD0186" w:rsidRPr="00CF5D94" w14:paraId="22FA4DE7" w14:textId="77777777" w:rsidTr="00AD5C87">
        <w:trPr>
          <w:trHeight w:val="457"/>
          <w:jc w:val="center"/>
        </w:trPr>
        <w:tc>
          <w:tcPr>
            <w:tcW w:w="1257" w:type="dxa"/>
            <w:vMerge/>
          </w:tcPr>
          <w:p w14:paraId="280B8A7A" w14:textId="77777777" w:rsidR="00AD0186" w:rsidRPr="002957AD" w:rsidRDefault="00AD0186" w:rsidP="00AD5C87">
            <w:pPr>
              <w:jc w:val="center"/>
              <w:rPr>
                <w:color w:val="000000"/>
              </w:rPr>
            </w:pPr>
          </w:p>
        </w:tc>
        <w:tc>
          <w:tcPr>
            <w:tcW w:w="2108" w:type="dxa"/>
            <w:vMerge/>
          </w:tcPr>
          <w:p w14:paraId="5DCC2909" w14:textId="77777777" w:rsidR="00AD0186" w:rsidRPr="002957AD" w:rsidRDefault="00AD0186" w:rsidP="00AD5C87">
            <w:pPr>
              <w:jc w:val="both"/>
              <w:rPr>
                <w:b/>
                <w:bCs/>
                <w:color w:val="000000"/>
              </w:rPr>
            </w:pPr>
          </w:p>
        </w:tc>
        <w:tc>
          <w:tcPr>
            <w:tcW w:w="1336" w:type="dxa"/>
            <w:vMerge/>
          </w:tcPr>
          <w:p w14:paraId="7C4F1961" w14:textId="77777777" w:rsidR="00AD0186" w:rsidRPr="002957AD" w:rsidRDefault="00AD0186" w:rsidP="00AD5C87">
            <w:pPr>
              <w:jc w:val="center"/>
              <w:rPr>
                <w:color w:val="000000"/>
              </w:rPr>
            </w:pPr>
          </w:p>
        </w:tc>
        <w:tc>
          <w:tcPr>
            <w:tcW w:w="1470" w:type="dxa"/>
          </w:tcPr>
          <w:p w14:paraId="018D99A6" w14:textId="77777777" w:rsidR="00AD0186" w:rsidRDefault="00AD0186" w:rsidP="00AD5C87">
            <w:pPr>
              <w:jc w:val="center"/>
              <w:rPr>
                <w:b/>
                <w:bCs/>
                <w:color w:val="000000"/>
              </w:rPr>
            </w:pPr>
            <w:r w:rsidRPr="00AD0186">
              <w:rPr>
                <w:b/>
                <w:bCs/>
                <w:color w:val="000000"/>
              </w:rPr>
              <w:t>MARCA</w:t>
            </w:r>
          </w:p>
          <w:p w14:paraId="304C2F13" w14:textId="77777777" w:rsidR="00AD0186" w:rsidRDefault="00AD0186" w:rsidP="00AD5C87">
            <w:pPr>
              <w:jc w:val="center"/>
              <w:rPr>
                <w:b/>
                <w:bCs/>
                <w:color w:val="000000"/>
              </w:rPr>
            </w:pPr>
          </w:p>
          <w:p w14:paraId="75B6C777" w14:textId="77777777" w:rsidR="00AD0186" w:rsidRPr="002957AD" w:rsidRDefault="00AD0186" w:rsidP="00AD5C87">
            <w:pPr>
              <w:jc w:val="center"/>
              <w:rPr>
                <w:color w:val="000000"/>
              </w:rPr>
            </w:pPr>
          </w:p>
        </w:tc>
        <w:tc>
          <w:tcPr>
            <w:tcW w:w="1483" w:type="dxa"/>
            <w:vMerge/>
          </w:tcPr>
          <w:p w14:paraId="000F043A" w14:textId="77777777" w:rsidR="00AD0186" w:rsidRPr="002957AD" w:rsidRDefault="00AD0186" w:rsidP="00AD5C87">
            <w:pPr>
              <w:jc w:val="center"/>
              <w:rPr>
                <w:color w:val="000000"/>
              </w:rPr>
            </w:pPr>
          </w:p>
        </w:tc>
        <w:tc>
          <w:tcPr>
            <w:tcW w:w="1483" w:type="dxa"/>
            <w:vMerge/>
          </w:tcPr>
          <w:p w14:paraId="5B21D4CC" w14:textId="77777777" w:rsidR="00AD0186" w:rsidRDefault="00AD0186" w:rsidP="00AD5C87">
            <w:pPr>
              <w:jc w:val="center"/>
              <w:rPr>
                <w:color w:val="000000"/>
              </w:rPr>
            </w:pPr>
          </w:p>
        </w:tc>
        <w:tc>
          <w:tcPr>
            <w:tcW w:w="1483" w:type="dxa"/>
            <w:vMerge/>
          </w:tcPr>
          <w:p w14:paraId="3BED8B00" w14:textId="77777777" w:rsidR="00AD0186" w:rsidRPr="002957AD" w:rsidRDefault="00AD0186" w:rsidP="00AD5C87">
            <w:pPr>
              <w:jc w:val="center"/>
              <w:rPr>
                <w:color w:val="000000"/>
              </w:rPr>
            </w:pPr>
          </w:p>
        </w:tc>
      </w:tr>
      <w:tr w:rsidR="00AD0186" w:rsidRPr="00CF5D94" w14:paraId="40528067" w14:textId="77777777" w:rsidTr="00AD5C87">
        <w:trPr>
          <w:trHeight w:val="375"/>
          <w:jc w:val="center"/>
        </w:trPr>
        <w:tc>
          <w:tcPr>
            <w:tcW w:w="1257" w:type="dxa"/>
            <w:vMerge/>
          </w:tcPr>
          <w:p w14:paraId="778B54A8" w14:textId="77777777" w:rsidR="00AD0186" w:rsidRPr="002957AD" w:rsidRDefault="00AD0186" w:rsidP="00AD5C87">
            <w:pPr>
              <w:jc w:val="center"/>
              <w:rPr>
                <w:rFonts w:ascii="Arial" w:hAnsi="Arial" w:cs="Arial"/>
                <w:color w:val="000000"/>
              </w:rPr>
            </w:pPr>
          </w:p>
        </w:tc>
        <w:tc>
          <w:tcPr>
            <w:tcW w:w="2108" w:type="dxa"/>
            <w:vMerge w:val="restart"/>
          </w:tcPr>
          <w:p w14:paraId="373BA4A5"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vMerge w:val="restart"/>
          </w:tcPr>
          <w:p w14:paraId="06283246" w14:textId="77777777" w:rsidR="00AD0186" w:rsidRPr="002957AD" w:rsidRDefault="00AD0186" w:rsidP="00AD5C87">
            <w:pPr>
              <w:jc w:val="center"/>
              <w:rPr>
                <w:rFonts w:ascii="Arial" w:hAnsi="Arial" w:cs="Arial"/>
                <w:color w:val="000000"/>
              </w:rPr>
            </w:pPr>
          </w:p>
        </w:tc>
        <w:tc>
          <w:tcPr>
            <w:tcW w:w="1470" w:type="dxa"/>
          </w:tcPr>
          <w:p w14:paraId="4F1D6339"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vMerge w:val="restart"/>
          </w:tcPr>
          <w:p w14:paraId="35745999" w14:textId="77777777" w:rsidR="00AD0186" w:rsidRPr="002957AD" w:rsidRDefault="00AD0186" w:rsidP="00AD5C87">
            <w:pPr>
              <w:jc w:val="center"/>
              <w:rPr>
                <w:rFonts w:ascii="Arial" w:hAnsi="Arial" w:cs="Arial"/>
                <w:color w:val="000000"/>
              </w:rPr>
            </w:pPr>
          </w:p>
        </w:tc>
        <w:tc>
          <w:tcPr>
            <w:tcW w:w="1483" w:type="dxa"/>
            <w:vMerge w:val="restart"/>
          </w:tcPr>
          <w:p w14:paraId="4B9E1EE5" w14:textId="77777777" w:rsidR="00AD0186" w:rsidRDefault="00AD0186" w:rsidP="00AD5C87">
            <w:pPr>
              <w:jc w:val="center"/>
              <w:rPr>
                <w:rFonts w:ascii="Arial" w:hAnsi="Arial" w:cs="Arial"/>
                <w:color w:val="000000"/>
              </w:rPr>
            </w:pPr>
            <w:r>
              <w:rPr>
                <w:rFonts w:ascii="Arial" w:hAnsi="Arial" w:cs="Arial"/>
                <w:color w:val="000000"/>
              </w:rPr>
              <w:t>25</w:t>
            </w:r>
          </w:p>
          <w:p w14:paraId="0C1408A4"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779C400F" w14:textId="77777777" w:rsidR="00AD0186" w:rsidRPr="002957AD" w:rsidRDefault="00AD0186" w:rsidP="00AD5C87">
            <w:pPr>
              <w:jc w:val="center"/>
              <w:rPr>
                <w:rFonts w:ascii="Arial" w:hAnsi="Arial" w:cs="Arial"/>
                <w:color w:val="000000"/>
              </w:rPr>
            </w:pPr>
          </w:p>
        </w:tc>
      </w:tr>
      <w:tr w:rsidR="00AD0186" w:rsidRPr="00CF5D94" w14:paraId="548ABD0A" w14:textId="77777777" w:rsidTr="00AD5C87">
        <w:trPr>
          <w:trHeight w:val="375"/>
          <w:jc w:val="center"/>
        </w:trPr>
        <w:tc>
          <w:tcPr>
            <w:tcW w:w="1257" w:type="dxa"/>
            <w:vMerge/>
          </w:tcPr>
          <w:p w14:paraId="3814BA1F" w14:textId="77777777" w:rsidR="00AD0186" w:rsidRPr="002957AD" w:rsidRDefault="00AD0186" w:rsidP="00AD5C87">
            <w:pPr>
              <w:jc w:val="center"/>
              <w:rPr>
                <w:color w:val="000000"/>
              </w:rPr>
            </w:pPr>
          </w:p>
        </w:tc>
        <w:tc>
          <w:tcPr>
            <w:tcW w:w="2108" w:type="dxa"/>
            <w:vMerge/>
          </w:tcPr>
          <w:p w14:paraId="0E3514C7" w14:textId="77777777" w:rsidR="00AD0186" w:rsidRPr="002957AD" w:rsidRDefault="00AD0186" w:rsidP="00AD5C87">
            <w:pPr>
              <w:jc w:val="both"/>
              <w:rPr>
                <w:b/>
                <w:bCs/>
                <w:color w:val="000000"/>
              </w:rPr>
            </w:pPr>
          </w:p>
        </w:tc>
        <w:tc>
          <w:tcPr>
            <w:tcW w:w="1336" w:type="dxa"/>
            <w:vMerge/>
          </w:tcPr>
          <w:p w14:paraId="256ABDC8" w14:textId="77777777" w:rsidR="00AD0186" w:rsidRPr="002957AD" w:rsidRDefault="00AD0186" w:rsidP="00AD5C87">
            <w:pPr>
              <w:jc w:val="center"/>
              <w:rPr>
                <w:color w:val="000000"/>
              </w:rPr>
            </w:pPr>
          </w:p>
        </w:tc>
        <w:tc>
          <w:tcPr>
            <w:tcW w:w="1470" w:type="dxa"/>
          </w:tcPr>
          <w:p w14:paraId="0AFF70EF" w14:textId="77777777" w:rsidR="00AD0186" w:rsidRDefault="00AD0186" w:rsidP="00AD5C87">
            <w:pPr>
              <w:jc w:val="center"/>
              <w:rPr>
                <w:b/>
                <w:bCs/>
                <w:color w:val="000000"/>
              </w:rPr>
            </w:pPr>
            <w:r w:rsidRPr="00AD0186">
              <w:rPr>
                <w:b/>
                <w:bCs/>
                <w:color w:val="000000"/>
              </w:rPr>
              <w:t>MARCA</w:t>
            </w:r>
          </w:p>
          <w:p w14:paraId="049C3B0C" w14:textId="77777777" w:rsidR="00AD0186" w:rsidRDefault="00AD0186" w:rsidP="00AD5C87">
            <w:pPr>
              <w:jc w:val="center"/>
              <w:rPr>
                <w:b/>
                <w:bCs/>
                <w:color w:val="000000"/>
              </w:rPr>
            </w:pPr>
          </w:p>
          <w:p w14:paraId="7891F401" w14:textId="77777777" w:rsidR="00AD0186" w:rsidRDefault="00AD0186" w:rsidP="00AD5C87">
            <w:pPr>
              <w:jc w:val="center"/>
              <w:rPr>
                <w:b/>
                <w:bCs/>
                <w:color w:val="000000"/>
              </w:rPr>
            </w:pPr>
          </w:p>
          <w:p w14:paraId="124AB07E" w14:textId="77777777" w:rsidR="00AD0186" w:rsidRDefault="00AD0186" w:rsidP="00AD5C87">
            <w:pPr>
              <w:jc w:val="center"/>
              <w:rPr>
                <w:b/>
                <w:bCs/>
                <w:color w:val="000000"/>
              </w:rPr>
            </w:pPr>
          </w:p>
          <w:p w14:paraId="56619B6D" w14:textId="77777777" w:rsidR="00AD0186" w:rsidRPr="002957AD" w:rsidRDefault="00AD0186" w:rsidP="00AD5C87">
            <w:pPr>
              <w:jc w:val="center"/>
              <w:rPr>
                <w:color w:val="000000"/>
              </w:rPr>
            </w:pPr>
          </w:p>
        </w:tc>
        <w:tc>
          <w:tcPr>
            <w:tcW w:w="1483" w:type="dxa"/>
            <w:vMerge/>
          </w:tcPr>
          <w:p w14:paraId="799493A3" w14:textId="77777777" w:rsidR="00AD0186" w:rsidRPr="002957AD" w:rsidRDefault="00AD0186" w:rsidP="00AD5C87">
            <w:pPr>
              <w:jc w:val="center"/>
              <w:rPr>
                <w:color w:val="000000"/>
              </w:rPr>
            </w:pPr>
          </w:p>
        </w:tc>
        <w:tc>
          <w:tcPr>
            <w:tcW w:w="1483" w:type="dxa"/>
            <w:vMerge/>
          </w:tcPr>
          <w:p w14:paraId="53F0DBC2" w14:textId="77777777" w:rsidR="00AD0186" w:rsidRDefault="00AD0186" w:rsidP="00AD5C87">
            <w:pPr>
              <w:jc w:val="center"/>
              <w:rPr>
                <w:color w:val="000000"/>
              </w:rPr>
            </w:pPr>
          </w:p>
        </w:tc>
        <w:tc>
          <w:tcPr>
            <w:tcW w:w="1483" w:type="dxa"/>
            <w:vMerge/>
          </w:tcPr>
          <w:p w14:paraId="5A2B91F1" w14:textId="77777777" w:rsidR="00AD0186" w:rsidRPr="002957AD" w:rsidRDefault="00AD0186" w:rsidP="00AD5C87">
            <w:pPr>
              <w:jc w:val="center"/>
              <w:rPr>
                <w:color w:val="000000"/>
              </w:rPr>
            </w:pPr>
          </w:p>
        </w:tc>
      </w:tr>
      <w:tr w:rsidR="00AD0186" w:rsidRPr="00CF5D94" w14:paraId="7C31C1E9" w14:textId="77777777" w:rsidTr="00AD5C87">
        <w:trPr>
          <w:trHeight w:val="375"/>
          <w:jc w:val="center"/>
        </w:trPr>
        <w:tc>
          <w:tcPr>
            <w:tcW w:w="1257" w:type="dxa"/>
            <w:vMerge/>
          </w:tcPr>
          <w:p w14:paraId="69831773" w14:textId="77777777" w:rsidR="00AD0186" w:rsidRPr="002957AD" w:rsidRDefault="00AD0186" w:rsidP="00AD5C87">
            <w:pPr>
              <w:jc w:val="center"/>
              <w:rPr>
                <w:rFonts w:ascii="Arial" w:hAnsi="Arial" w:cs="Arial"/>
                <w:color w:val="000000"/>
              </w:rPr>
            </w:pPr>
          </w:p>
        </w:tc>
        <w:tc>
          <w:tcPr>
            <w:tcW w:w="2108" w:type="dxa"/>
            <w:vMerge w:val="restart"/>
          </w:tcPr>
          <w:p w14:paraId="6527896A"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vMerge w:val="restart"/>
          </w:tcPr>
          <w:p w14:paraId="38CFA444" w14:textId="77777777" w:rsidR="00AD0186" w:rsidRPr="002957AD" w:rsidRDefault="00AD0186" w:rsidP="00AD5C87">
            <w:pPr>
              <w:jc w:val="center"/>
              <w:rPr>
                <w:rFonts w:ascii="Arial" w:hAnsi="Arial" w:cs="Arial"/>
                <w:color w:val="000000"/>
              </w:rPr>
            </w:pPr>
          </w:p>
        </w:tc>
        <w:tc>
          <w:tcPr>
            <w:tcW w:w="1470" w:type="dxa"/>
          </w:tcPr>
          <w:p w14:paraId="10DD88BE"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w:t>
            </w:r>
          </w:p>
        </w:tc>
        <w:tc>
          <w:tcPr>
            <w:tcW w:w="1483" w:type="dxa"/>
            <w:vMerge w:val="restart"/>
          </w:tcPr>
          <w:p w14:paraId="1DD391CE" w14:textId="77777777" w:rsidR="00AD0186" w:rsidRPr="002957AD" w:rsidRDefault="00AD0186" w:rsidP="00AD5C87">
            <w:pPr>
              <w:jc w:val="center"/>
              <w:rPr>
                <w:rFonts w:ascii="Arial" w:hAnsi="Arial" w:cs="Arial"/>
                <w:color w:val="000000"/>
              </w:rPr>
            </w:pPr>
          </w:p>
        </w:tc>
        <w:tc>
          <w:tcPr>
            <w:tcW w:w="1483" w:type="dxa"/>
            <w:vMerge w:val="restart"/>
          </w:tcPr>
          <w:p w14:paraId="588D48D4" w14:textId="77777777" w:rsidR="00AD0186" w:rsidRDefault="00AD0186" w:rsidP="00AD5C87">
            <w:pPr>
              <w:jc w:val="center"/>
              <w:rPr>
                <w:rFonts w:ascii="Arial" w:hAnsi="Arial" w:cs="Arial"/>
                <w:color w:val="000000"/>
              </w:rPr>
            </w:pPr>
            <w:r>
              <w:rPr>
                <w:rFonts w:ascii="Arial" w:hAnsi="Arial" w:cs="Arial"/>
                <w:color w:val="000000"/>
              </w:rPr>
              <w:t>50</w:t>
            </w:r>
          </w:p>
          <w:p w14:paraId="3F2FC14F"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2617DACD" w14:textId="77777777" w:rsidR="00AD0186" w:rsidRPr="002957AD" w:rsidRDefault="00AD0186" w:rsidP="00AD5C87">
            <w:pPr>
              <w:jc w:val="center"/>
              <w:rPr>
                <w:rFonts w:ascii="Arial" w:hAnsi="Arial" w:cs="Arial"/>
                <w:color w:val="000000"/>
              </w:rPr>
            </w:pPr>
          </w:p>
        </w:tc>
      </w:tr>
      <w:tr w:rsidR="00AD0186" w:rsidRPr="00CF5D94" w14:paraId="139E91CA" w14:textId="77777777" w:rsidTr="00AD5C87">
        <w:trPr>
          <w:trHeight w:val="375"/>
          <w:jc w:val="center"/>
        </w:trPr>
        <w:tc>
          <w:tcPr>
            <w:tcW w:w="1257" w:type="dxa"/>
            <w:vMerge/>
          </w:tcPr>
          <w:p w14:paraId="1BE906E0" w14:textId="77777777" w:rsidR="00AD0186" w:rsidRPr="002957AD" w:rsidRDefault="00AD0186" w:rsidP="00AD5C87">
            <w:pPr>
              <w:jc w:val="center"/>
              <w:rPr>
                <w:color w:val="000000"/>
              </w:rPr>
            </w:pPr>
          </w:p>
        </w:tc>
        <w:tc>
          <w:tcPr>
            <w:tcW w:w="2108" w:type="dxa"/>
            <w:vMerge/>
          </w:tcPr>
          <w:p w14:paraId="55B98355" w14:textId="77777777" w:rsidR="00AD0186" w:rsidRPr="002957AD" w:rsidRDefault="00AD0186" w:rsidP="00AD5C87">
            <w:pPr>
              <w:jc w:val="both"/>
              <w:rPr>
                <w:b/>
                <w:bCs/>
                <w:color w:val="000000"/>
              </w:rPr>
            </w:pPr>
          </w:p>
        </w:tc>
        <w:tc>
          <w:tcPr>
            <w:tcW w:w="1336" w:type="dxa"/>
            <w:vMerge/>
          </w:tcPr>
          <w:p w14:paraId="48F04A6A" w14:textId="77777777" w:rsidR="00AD0186" w:rsidRPr="002957AD" w:rsidRDefault="00AD0186" w:rsidP="00AD5C87">
            <w:pPr>
              <w:jc w:val="center"/>
              <w:rPr>
                <w:color w:val="000000"/>
              </w:rPr>
            </w:pPr>
          </w:p>
        </w:tc>
        <w:tc>
          <w:tcPr>
            <w:tcW w:w="1470" w:type="dxa"/>
          </w:tcPr>
          <w:p w14:paraId="4563ABFC" w14:textId="77777777" w:rsidR="00AD0186" w:rsidRDefault="00AD0186" w:rsidP="00AD5C87">
            <w:pPr>
              <w:jc w:val="center"/>
              <w:rPr>
                <w:b/>
                <w:bCs/>
                <w:color w:val="000000"/>
              </w:rPr>
            </w:pPr>
            <w:r w:rsidRPr="00AD0186">
              <w:rPr>
                <w:b/>
                <w:bCs/>
                <w:color w:val="000000"/>
              </w:rPr>
              <w:t>MARCA</w:t>
            </w:r>
          </w:p>
          <w:p w14:paraId="1BC9B678" w14:textId="77777777" w:rsidR="00AD0186" w:rsidRDefault="00AD0186" w:rsidP="00AD5C87">
            <w:pPr>
              <w:jc w:val="center"/>
              <w:rPr>
                <w:b/>
                <w:bCs/>
                <w:color w:val="000000"/>
              </w:rPr>
            </w:pPr>
          </w:p>
          <w:p w14:paraId="2469DDDB" w14:textId="77777777" w:rsidR="00AD0186" w:rsidRDefault="00AD0186" w:rsidP="00AD5C87">
            <w:pPr>
              <w:jc w:val="center"/>
              <w:rPr>
                <w:b/>
                <w:bCs/>
                <w:color w:val="000000"/>
              </w:rPr>
            </w:pPr>
          </w:p>
          <w:p w14:paraId="0C70E03F" w14:textId="77777777" w:rsidR="00AD0186" w:rsidRPr="002957AD" w:rsidRDefault="00AD0186" w:rsidP="00AD5C87">
            <w:pPr>
              <w:jc w:val="center"/>
              <w:rPr>
                <w:color w:val="000000"/>
              </w:rPr>
            </w:pPr>
          </w:p>
        </w:tc>
        <w:tc>
          <w:tcPr>
            <w:tcW w:w="1483" w:type="dxa"/>
            <w:vMerge/>
          </w:tcPr>
          <w:p w14:paraId="61578183" w14:textId="77777777" w:rsidR="00AD0186" w:rsidRPr="002957AD" w:rsidRDefault="00AD0186" w:rsidP="00AD5C87">
            <w:pPr>
              <w:jc w:val="center"/>
              <w:rPr>
                <w:color w:val="000000"/>
              </w:rPr>
            </w:pPr>
          </w:p>
        </w:tc>
        <w:tc>
          <w:tcPr>
            <w:tcW w:w="1483" w:type="dxa"/>
            <w:vMerge/>
          </w:tcPr>
          <w:p w14:paraId="75107A5E" w14:textId="77777777" w:rsidR="00AD0186" w:rsidRDefault="00AD0186" w:rsidP="00AD5C87">
            <w:pPr>
              <w:jc w:val="center"/>
              <w:rPr>
                <w:color w:val="000000"/>
              </w:rPr>
            </w:pPr>
          </w:p>
        </w:tc>
        <w:tc>
          <w:tcPr>
            <w:tcW w:w="1483" w:type="dxa"/>
            <w:vMerge/>
          </w:tcPr>
          <w:p w14:paraId="14336B0D" w14:textId="77777777" w:rsidR="00AD0186" w:rsidRPr="002957AD" w:rsidRDefault="00AD0186" w:rsidP="00AD5C87">
            <w:pPr>
              <w:jc w:val="center"/>
              <w:rPr>
                <w:color w:val="000000"/>
              </w:rPr>
            </w:pPr>
          </w:p>
        </w:tc>
      </w:tr>
      <w:tr w:rsidR="00AD0186" w:rsidRPr="00CF5D94" w14:paraId="7FA4942C" w14:textId="77777777" w:rsidTr="00AD5C87">
        <w:trPr>
          <w:trHeight w:val="744"/>
          <w:jc w:val="center"/>
        </w:trPr>
        <w:tc>
          <w:tcPr>
            <w:tcW w:w="7654" w:type="dxa"/>
            <w:gridSpan w:val="5"/>
          </w:tcPr>
          <w:p w14:paraId="454BB179"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03E4468D"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67734FA9"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4DC3E853" w14:textId="77777777" w:rsidR="00AD0186" w:rsidRDefault="00AD0186" w:rsidP="00AD5C87">
            <w:pPr>
              <w:jc w:val="center"/>
              <w:rPr>
                <w:rFonts w:ascii="Arial" w:hAnsi="Arial" w:cs="Arial"/>
                <w:b/>
                <w:bCs/>
                <w:color w:val="000000"/>
              </w:rPr>
            </w:pPr>
            <w:r>
              <w:rPr>
                <w:rFonts w:ascii="Arial" w:hAnsi="Arial" w:cs="Arial"/>
                <w:b/>
                <w:bCs/>
                <w:color w:val="000000"/>
              </w:rPr>
              <w:lastRenderedPageBreak/>
              <w:t xml:space="preserve">R$ </w:t>
            </w:r>
          </w:p>
          <w:p w14:paraId="6FB4A180" w14:textId="77777777" w:rsidR="00AD0186" w:rsidRDefault="00AD0186" w:rsidP="00AD5C87">
            <w:pPr>
              <w:jc w:val="center"/>
              <w:rPr>
                <w:rFonts w:ascii="Arial" w:hAnsi="Arial" w:cs="Arial"/>
                <w:color w:val="000000"/>
              </w:rPr>
            </w:pPr>
          </w:p>
        </w:tc>
      </w:tr>
      <w:tr w:rsidR="00AD0186" w:rsidRPr="00CF5D94" w14:paraId="4C471A02" w14:textId="77777777" w:rsidTr="00AD5C87">
        <w:trPr>
          <w:trHeight w:val="458"/>
          <w:jc w:val="center"/>
        </w:trPr>
        <w:tc>
          <w:tcPr>
            <w:tcW w:w="1257" w:type="dxa"/>
            <w:vMerge w:val="restart"/>
          </w:tcPr>
          <w:p w14:paraId="67D552BE"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lastRenderedPageBreak/>
              <w:t>GRUPO 04</w:t>
            </w:r>
          </w:p>
        </w:tc>
        <w:tc>
          <w:tcPr>
            <w:tcW w:w="2108" w:type="dxa"/>
            <w:vMerge w:val="restart"/>
          </w:tcPr>
          <w:p w14:paraId="7DD43F7A"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vMerge w:val="restart"/>
          </w:tcPr>
          <w:p w14:paraId="52942035" w14:textId="77777777" w:rsidR="00AD0186" w:rsidRPr="002957AD" w:rsidRDefault="00AD0186" w:rsidP="00AD5C87">
            <w:pPr>
              <w:jc w:val="center"/>
              <w:rPr>
                <w:rFonts w:ascii="Arial" w:hAnsi="Arial" w:cs="Arial"/>
                <w:color w:val="000000"/>
              </w:rPr>
            </w:pPr>
          </w:p>
        </w:tc>
        <w:tc>
          <w:tcPr>
            <w:tcW w:w="1470" w:type="dxa"/>
          </w:tcPr>
          <w:p w14:paraId="17A478E2" w14:textId="77777777" w:rsidR="00AD0186" w:rsidRDefault="00AD0186" w:rsidP="00AD5C87">
            <w:pPr>
              <w:jc w:val="center"/>
              <w:rPr>
                <w:rFonts w:ascii="Arial" w:hAnsi="Arial" w:cs="Arial"/>
                <w:color w:val="000000"/>
              </w:rPr>
            </w:pPr>
            <w:r w:rsidRPr="002957AD">
              <w:rPr>
                <w:rFonts w:ascii="Arial" w:hAnsi="Arial" w:cs="Arial"/>
                <w:color w:val="000000"/>
              </w:rPr>
              <w:t>05 unidades</w:t>
            </w:r>
          </w:p>
          <w:p w14:paraId="1BBE3199" w14:textId="77777777" w:rsidR="00AD0186" w:rsidRPr="002957AD" w:rsidRDefault="00AD0186" w:rsidP="00AD5C87">
            <w:pPr>
              <w:jc w:val="center"/>
              <w:rPr>
                <w:rFonts w:ascii="Arial" w:hAnsi="Arial" w:cs="Arial"/>
                <w:color w:val="000000"/>
              </w:rPr>
            </w:pPr>
          </w:p>
        </w:tc>
        <w:tc>
          <w:tcPr>
            <w:tcW w:w="1483" w:type="dxa"/>
            <w:vMerge w:val="restart"/>
          </w:tcPr>
          <w:p w14:paraId="6A817699" w14:textId="77777777" w:rsidR="00AD0186" w:rsidRPr="002957AD" w:rsidRDefault="00AD0186" w:rsidP="00AD5C87">
            <w:pPr>
              <w:jc w:val="center"/>
              <w:rPr>
                <w:rFonts w:ascii="Arial" w:hAnsi="Arial" w:cs="Arial"/>
                <w:color w:val="000000"/>
              </w:rPr>
            </w:pPr>
          </w:p>
        </w:tc>
        <w:tc>
          <w:tcPr>
            <w:tcW w:w="1483" w:type="dxa"/>
            <w:vMerge w:val="restart"/>
          </w:tcPr>
          <w:p w14:paraId="03AFB862" w14:textId="77777777" w:rsidR="00AD0186" w:rsidRDefault="00AD0186" w:rsidP="00AD5C87">
            <w:pPr>
              <w:jc w:val="center"/>
              <w:rPr>
                <w:rFonts w:ascii="Arial" w:hAnsi="Arial" w:cs="Arial"/>
                <w:color w:val="000000"/>
              </w:rPr>
            </w:pPr>
            <w:r>
              <w:rPr>
                <w:rFonts w:ascii="Arial" w:hAnsi="Arial" w:cs="Arial"/>
                <w:color w:val="000000"/>
              </w:rPr>
              <w:t>25</w:t>
            </w:r>
          </w:p>
          <w:p w14:paraId="07413131"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6B08D102" w14:textId="77777777" w:rsidR="00AD0186" w:rsidRPr="002957AD" w:rsidRDefault="00AD0186" w:rsidP="00AD5C87">
            <w:pPr>
              <w:jc w:val="center"/>
              <w:rPr>
                <w:rFonts w:ascii="Arial" w:hAnsi="Arial" w:cs="Arial"/>
                <w:color w:val="000000"/>
              </w:rPr>
            </w:pPr>
          </w:p>
        </w:tc>
      </w:tr>
      <w:tr w:rsidR="00AD0186" w:rsidRPr="00CF5D94" w14:paraId="3190A750" w14:textId="77777777" w:rsidTr="00AD5C87">
        <w:trPr>
          <w:trHeight w:val="457"/>
          <w:jc w:val="center"/>
        </w:trPr>
        <w:tc>
          <w:tcPr>
            <w:tcW w:w="1257" w:type="dxa"/>
            <w:vMerge/>
          </w:tcPr>
          <w:p w14:paraId="5EBDA84D" w14:textId="77777777" w:rsidR="00AD0186" w:rsidRPr="002957AD" w:rsidRDefault="00AD0186" w:rsidP="00AD5C87">
            <w:pPr>
              <w:jc w:val="center"/>
              <w:rPr>
                <w:b/>
                <w:bCs/>
                <w:color w:val="000000"/>
              </w:rPr>
            </w:pPr>
          </w:p>
        </w:tc>
        <w:tc>
          <w:tcPr>
            <w:tcW w:w="2108" w:type="dxa"/>
            <w:vMerge/>
          </w:tcPr>
          <w:p w14:paraId="2CEE6931" w14:textId="77777777" w:rsidR="00AD0186" w:rsidRPr="002957AD" w:rsidRDefault="00AD0186" w:rsidP="00AD5C87">
            <w:pPr>
              <w:jc w:val="both"/>
              <w:rPr>
                <w:b/>
                <w:bCs/>
                <w:color w:val="000000"/>
              </w:rPr>
            </w:pPr>
          </w:p>
        </w:tc>
        <w:tc>
          <w:tcPr>
            <w:tcW w:w="1336" w:type="dxa"/>
            <w:vMerge/>
          </w:tcPr>
          <w:p w14:paraId="514640C3" w14:textId="77777777" w:rsidR="00AD0186" w:rsidRPr="002957AD" w:rsidRDefault="00AD0186" w:rsidP="00AD5C87">
            <w:pPr>
              <w:jc w:val="center"/>
              <w:rPr>
                <w:color w:val="000000"/>
              </w:rPr>
            </w:pPr>
          </w:p>
        </w:tc>
        <w:tc>
          <w:tcPr>
            <w:tcW w:w="1470" w:type="dxa"/>
          </w:tcPr>
          <w:p w14:paraId="0F2F4904" w14:textId="77777777" w:rsidR="00AD0186" w:rsidRDefault="00AD0186" w:rsidP="00AD5C87">
            <w:pPr>
              <w:jc w:val="center"/>
              <w:rPr>
                <w:b/>
                <w:bCs/>
                <w:color w:val="000000"/>
              </w:rPr>
            </w:pPr>
            <w:r w:rsidRPr="00AD0186">
              <w:rPr>
                <w:b/>
                <w:bCs/>
                <w:color w:val="000000"/>
              </w:rPr>
              <w:t>MARCA</w:t>
            </w:r>
          </w:p>
          <w:p w14:paraId="2410DF91" w14:textId="77777777" w:rsidR="00AD0186" w:rsidRDefault="00AD0186" w:rsidP="00AD5C87">
            <w:pPr>
              <w:jc w:val="center"/>
              <w:rPr>
                <w:b/>
                <w:bCs/>
                <w:color w:val="000000"/>
              </w:rPr>
            </w:pPr>
          </w:p>
          <w:p w14:paraId="365D9199" w14:textId="77777777" w:rsidR="00AD0186" w:rsidRPr="002957AD" w:rsidRDefault="00AD0186" w:rsidP="00AD5C87">
            <w:pPr>
              <w:jc w:val="center"/>
              <w:rPr>
                <w:color w:val="000000"/>
              </w:rPr>
            </w:pPr>
          </w:p>
        </w:tc>
        <w:tc>
          <w:tcPr>
            <w:tcW w:w="1483" w:type="dxa"/>
            <w:vMerge/>
          </w:tcPr>
          <w:p w14:paraId="3EA75ED8" w14:textId="77777777" w:rsidR="00AD0186" w:rsidRPr="002957AD" w:rsidRDefault="00AD0186" w:rsidP="00AD5C87">
            <w:pPr>
              <w:jc w:val="center"/>
              <w:rPr>
                <w:color w:val="000000"/>
              </w:rPr>
            </w:pPr>
          </w:p>
        </w:tc>
        <w:tc>
          <w:tcPr>
            <w:tcW w:w="1483" w:type="dxa"/>
            <w:vMerge/>
          </w:tcPr>
          <w:p w14:paraId="35EE4A27" w14:textId="77777777" w:rsidR="00AD0186" w:rsidRDefault="00AD0186" w:rsidP="00AD5C87">
            <w:pPr>
              <w:jc w:val="center"/>
              <w:rPr>
                <w:color w:val="000000"/>
              </w:rPr>
            </w:pPr>
          </w:p>
        </w:tc>
        <w:tc>
          <w:tcPr>
            <w:tcW w:w="1483" w:type="dxa"/>
            <w:vMerge/>
          </w:tcPr>
          <w:p w14:paraId="119F912A" w14:textId="77777777" w:rsidR="00AD0186" w:rsidRPr="002957AD" w:rsidRDefault="00AD0186" w:rsidP="00AD5C87">
            <w:pPr>
              <w:jc w:val="center"/>
              <w:rPr>
                <w:color w:val="000000"/>
              </w:rPr>
            </w:pPr>
          </w:p>
        </w:tc>
      </w:tr>
      <w:tr w:rsidR="00AD0186" w:rsidRPr="00CF5D94" w14:paraId="5D2CC9B3" w14:textId="77777777" w:rsidTr="00AD5C87">
        <w:trPr>
          <w:trHeight w:val="375"/>
          <w:jc w:val="center"/>
        </w:trPr>
        <w:tc>
          <w:tcPr>
            <w:tcW w:w="1257" w:type="dxa"/>
            <w:vMerge/>
          </w:tcPr>
          <w:p w14:paraId="156F849A" w14:textId="77777777" w:rsidR="00AD0186" w:rsidRPr="002957AD" w:rsidRDefault="00AD0186" w:rsidP="00AD5C87">
            <w:pPr>
              <w:jc w:val="center"/>
              <w:rPr>
                <w:rFonts w:ascii="Arial" w:hAnsi="Arial" w:cs="Arial"/>
                <w:color w:val="000000"/>
              </w:rPr>
            </w:pPr>
          </w:p>
        </w:tc>
        <w:tc>
          <w:tcPr>
            <w:tcW w:w="2108" w:type="dxa"/>
            <w:vMerge w:val="restart"/>
          </w:tcPr>
          <w:p w14:paraId="723EC7EE"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vMerge w:val="restart"/>
          </w:tcPr>
          <w:p w14:paraId="6D88FA4E" w14:textId="77777777" w:rsidR="00AD0186" w:rsidRPr="002957AD" w:rsidRDefault="00AD0186" w:rsidP="00AD5C87">
            <w:pPr>
              <w:jc w:val="center"/>
              <w:rPr>
                <w:rFonts w:ascii="Arial" w:hAnsi="Arial" w:cs="Arial"/>
                <w:color w:val="000000"/>
              </w:rPr>
            </w:pPr>
          </w:p>
        </w:tc>
        <w:tc>
          <w:tcPr>
            <w:tcW w:w="1470" w:type="dxa"/>
          </w:tcPr>
          <w:p w14:paraId="3AF7847D"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44A27684" w14:textId="77777777" w:rsidR="00AD0186" w:rsidRPr="002957AD" w:rsidRDefault="00AD0186" w:rsidP="00AD5C87">
            <w:pPr>
              <w:jc w:val="center"/>
              <w:rPr>
                <w:rFonts w:ascii="Arial" w:hAnsi="Arial" w:cs="Arial"/>
                <w:color w:val="000000"/>
              </w:rPr>
            </w:pPr>
          </w:p>
        </w:tc>
        <w:tc>
          <w:tcPr>
            <w:tcW w:w="1483" w:type="dxa"/>
            <w:vMerge w:val="restart"/>
          </w:tcPr>
          <w:p w14:paraId="27A98E41" w14:textId="77777777" w:rsidR="00AD0186" w:rsidRDefault="00AD0186" w:rsidP="00AD5C87">
            <w:pPr>
              <w:jc w:val="center"/>
              <w:rPr>
                <w:rFonts w:ascii="Arial" w:hAnsi="Arial" w:cs="Arial"/>
                <w:color w:val="000000"/>
              </w:rPr>
            </w:pPr>
            <w:r>
              <w:rPr>
                <w:rFonts w:ascii="Arial" w:hAnsi="Arial" w:cs="Arial"/>
                <w:color w:val="000000"/>
              </w:rPr>
              <w:t>25</w:t>
            </w:r>
          </w:p>
          <w:p w14:paraId="2EC32776"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0FCD9729" w14:textId="77777777" w:rsidR="00AD0186" w:rsidRPr="002957AD" w:rsidRDefault="00AD0186" w:rsidP="00AD5C87">
            <w:pPr>
              <w:jc w:val="center"/>
              <w:rPr>
                <w:rFonts w:ascii="Arial" w:hAnsi="Arial" w:cs="Arial"/>
                <w:color w:val="000000"/>
              </w:rPr>
            </w:pPr>
          </w:p>
        </w:tc>
      </w:tr>
      <w:tr w:rsidR="00AD0186" w:rsidRPr="00CF5D94" w14:paraId="0D69A5A3" w14:textId="77777777" w:rsidTr="00AD5C87">
        <w:trPr>
          <w:trHeight w:val="375"/>
          <w:jc w:val="center"/>
        </w:trPr>
        <w:tc>
          <w:tcPr>
            <w:tcW w:w="1257" w:type="dxa"/>
            <w:vMerge/>
          </w:tcPr>
          <w:p w14:paraId="1A42AEA6" w14:textId="77777777" w:rsidR="00AD0186" w:rsidRPr="002957AD" w:rsidRDefault="00AD0186" w:rsidP="00AD5C87">
            <w:pPr>
              <w:jc w:val="center"/>
              <w:rPr>
                <w:color w:val="000000"/>
              </w:rPr>
            </w:pPr>
          </w:p>
        </w:tc>
        <w:tc>
          <w:tcPr>
            <w:tcW w:w="2108" w:type="dxa"/>
            <w:vMerge/>
          </w:tcPr>
          <w:p w14:paraId="0B32C8E3" w14:textId="77777777" w:rsidR="00AD0186" w:rsidRPr="002957AD" w:rsidRDefault="00AD0186" w:rsidP="00AD5C87">
            <w:pPr>
              <w:jc w:val="both"/>
              <w:rPr>
                <w:b/>
                <w:bCs/>
                <w:color w:val="000000"/>
              </w:rPr>
            </w:pPr>
          </w:p>
        </w:tc>
        <w:tc>
          <w:tcPr>
            <w:tcW w:w="1336" w:type="dxa"/>
            <w:vMerge/>
          </w:tcPr>
          <w:p w14:paraId="365150E2" w14:textId="77777777" w:rsidR="00AD0186" w:rsidRPr="002957AD" w:rsidRDefault="00AD0186" w:rsidP="00AD5C87">
            <w:pPr>
              <w:jc w:val="center"/>
              <w:rPr>
                <w:color w:val="000000"/>
              </w:rPr>
            </w:pPr>
          </w:p>
        </w:tc>
        <w:tc>
          <w:tcPr>
            <w:tcW w:w="1470" w:type="dxa"/>
          </w:tcPr>
          <w:p w14:paraId="6898AC37" w14:textId="77777777" w:rsidR="00AD0186" w:rsidRDefault="00AD0186" w:rsidP="00AD5C87">
            <w:pPr>
              <w:jc w:val="center"/>
              <w:rPr>
                <w:b/>
                <w:bCs/>
                <w:color w:val="000000"/>
              </w:rPr>
            </w:pPr>
            <w:r w:rsidRPr="00AD0186">
              <w:rPr>
                <w:b/>
                <w:bCs/>
                <w:color w:val="000000"/>
              </w:rPr>
              <w:t>MARCA</w:t>
            </w:r>
          </w:p>
          <w:p w14:paraId="4413AA13" w14:textId="77777777" w:rsidR="00AD0186" w:rsidRDefault="00AD0186" w:rsidP="00AD5C87">
            <w:pPr>
              <w:jc w:val="center"/>
              <w:rPr>
                <w:b/>
                <w:bCs/>
                <w:color w:val="000000"/>
              </w:rPr>
            </w:pPr>
          </w:p>
          <w:p w14:paraId="41706A8D" w14:textId="77777777" w:rsidR="00AD0186" w:rsidRPr="002957AD" w:rsidRDefault="00AD0186" w:rsidP="00AD5C87">
            <w:pPr>
              <w:jc w:val="center"/>
              <w:rPr>
                <w:color w:val="000000"/>
              </w:rPr>
            </w:pPr>
          </w:p>
        </w:tc>
        <w:tc>
          <w:tcPr>
            <w:tcW w:w="1483" w:type="dxa"/>
            <w:vMerge/>
          </w:tcPr>
          <w:p w14:paraId="10B48049" w14:textId="77777777" w:rsidR="00AD0186" w:rsidRPr="002957AD" w:rsidRDefault="00AD0186" w:rsidP="00AD5C87">
            <w:pPr>
              <w:jc w:val="center"/>
              <w:rPr>
                <w:color w:val="000000"/>
              </w:rPr>
            </w:pPr>
          </w:p>
        </w:tc>
        <w:tc>
          <w:tcPr>
            <w:tcW w:w="1483" w:type="dxa"/>
            <w:vMerge/>
          </w:tcPr>
          <w:p w14:paraId="77AA3AEC" w14:textId="77777777" w:rsidR="00AD0186" w:rsidRDefault="00AD0186" w:rsidP="00AD5C87">
            <w:pPr>
              <w:jc w:val="center"/>
              <w:rPr>
                <w:color w:val="000000"/>
              </w:rPr>
            </w:pPr>
          </w:p>
        </w:tc>
        <w:tc>
          <w:tcPr>
            <w:tcW w:w="1483" w:type="dxa"/>
            <w:vMerge/>
          </w:tcPr>
          <w:p w14:paraId="58A357BC" w14:textId="77777777" w:rsidR="00AD0186" w:rsidRPr="002957AD" w:rsidRDefault="00AD0186" w:rsidP="00AD5C87">
            <w:pPr>
              <w:jc w:val="center"/>
              <w:rPr>
                <w:color w:val="000000"/>
              </w:rPr>
            </w:pPr>
          </w:p>
        </w:tc>
      </w:tr>
      <w:tr w:rsidR="00AD0186" w:rsidRPr="00CF5D94" w14:paraId="6BA3B74A" w14:textId="77777777" w:rsidTr="00AD5C87">
        <w:trPr>
          <w:trHeight w:val="375"/>
          <w:jc w:val="center"/>
        </w:trPr>
        <w:tc>
          <w:tcPr>
            <w:tcW w:w="1257" w:type="dxa"/>
            <w:vMerge/>
          </w:tcPr>
          <w:p w14:paraId="290405A1" w14:textId="77777777" w:rsidR="00AD0186" w:rsidRPr="002957AD" w:rsidRDefault="00AD0186" w:rsidP="00AD5C87">
            <w:pPr>
              <w:jc w:val="center"/>
              <w:rPr>
                <w:rFonts w:ascii="Arial" w:hAnsi="Arial" w:cs="Arial"/>
                <w:color w:val="000000"/>
              </w:rPr>
            </w:pPr>
          </w:p>
        </w:tc>
        <w:tc>
          <w:tcPr>
            <w:tcW w:w="2108" w:type="dxa"/>
            <w:vMerge w:val="restart"/>
          </w:tcPr>
          <w:p w14:paraId="1A58B9CC"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vMerge w:val="restart"/>
          </w:tcPr>
          <w:p w14:paraId="58DC8573" w14:textId="77777777" w:rsidR="00AD0186" w:rsidRPr="002957AD" w:rsidRDefault="00AD0186" w:rsidP="00AD5C87">
            <w:pPr>
              <w:jc w:val="center"/>
              <w:rPr>
                <w:rFonts w:ascii="Arial" w:hAnsi="Arial" w:cs="Arial"/>
                <w:color w:val="000000"/>
              </w:rPr>
            </w:pPr>
          </w:p>
        </w:tc>
        <w:tc>
          <w:tcPr>
            <w:tcW w:w="1470" w:type="dxa"/>
          </w:tcPr>
          <w:p w14:paraId="1EF86B6A" w14:textId="77777777" w:rsidR="00AD0186" w:rsidRPr="002957AD" w:rsidRDefault="00AD0186" w:rsidP="00AD5C87">
            <w:pPr>
              <w:jc w:val="center"/>
              <w:rPr>
                <w:rFonts w:ascii="Arial" w:hAnsi="Arial" w:cs="Arial"/>
                <w:color w:val="000000"/>
              </w:rPr>
            </w:pPr>
            <w:r w:rsidRPr="002957AD">
              <w:rPr>
                <w:rFonts w:ascii="Arial" w:hAnsi="Arial" w:cs="Arial"/>
                <w:color w:val="000000"/>
              </w:rPr>
              <w:t>20 unidades</w:t>
            </w:r>
          </w:p>
        </w:tc>
        <w:tc>
          <w:tcPr>
            <w:tcW w:w="1483" w:type="dxa"/>
            <w:vMerge w:val="restart"/>
          </w:tcPr>
          <w:p w14:paraId="3B3D84CB" w14:textId="77777777" w:rsidR="00AD0186" w:rsidRPr="002957AD" w:rsidRDefault="00AD0186" w:rsidP="00AD5C87">
            <w:pPr>
              <w:jc w:val="center"/>
              <w:rPr>
                <w:rFonts w:ascii="Arial" w:hAnsi="Arial" w:cs="Arial"/>
                <w:color w:val="000000"/>
              </w:rPr>
            </w:pPr>
          </w:p>
        </w:tc>
        <w:tc>
          <w:tcPr>
            <w:tcW w:w="1483" w:type="dxa"/>
            <w:vMerge w:val="restart"/>
          </w:tcPr>
          <w:p w14:paraId="421C3DEE" w14:textId="77777777" w:rsidR="00AD0186" w:rsidRDefault="00AD0186" w:rsidP="00AD5C87">
            <w:pPr>
              <w:jc w:val="center"/>
              <w:rPr>
                <w:rFonts w:ascii="Arial" w:hAnsi="Arial" w:cs="Arial"/>
                <w:color w:val="000000"/>
              </w:rPr>
            </w:pPr>
            <w:r>
              <w:rPr>
                <w:rFonts w:ascii="Arial" w:hAnsi="Arial" w:cs="Arial"/>
                <w:color w:val="000000"/>
              </w:rPr>
              <w:t>100</w:t>
            </w:r>
          </w:p>
          <w:p w14:paraId="5080B9AA"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755F7F4E" w14:textId="77777777" w:rsidR="00AD0186" w:rsidRPr="002957AD" w:rsidRDefault="00AD0186" w:rsidP="00AD5C87">
            <w:pPr>
              <w:jc w:val="center"/>
              <w:rPr>
                <w:rFonts w:ascii="Arial" w:hAnsi="Arial" w:cs="Arial"/>
                <w:color w:val="000000"/>
              </w:rPr>
            </w:pPr>
          </w:p>
        </w:tc>
      </w:tr>
      <w:tr w:rsidR="00AD0186" w:rsidRPr="00CF5D94" w14:paraId="7EFEA771" w14:textId="77777777" w:rsidTr="00AD5C87">
        <w:trPr>
          <w:trHeight w:val="375"/>
          <w:jc w:val="center"/>
        </w:trPr>
        <w:tc>
          <w:tcPr>
            <w:tcW w:w="1257" w:type="dxa"/>
            <w:vMerge/>
          </w:tcPr>
          <w:p w14:paraId="02BB77B7" w14:textId="77777777" w:rsidR="00AD0186" w:rsidRPr="002957AD" w:rsidRDefault="00AD0186" w:rsidP="00AD5C87">
            <w:pPr>
              <w:jc w:val="center"/>
              <w:rPr>
                <w:color w:val="000000"/>
              </w:rPr>
            </w:pPr>
          </w:p>
        </w:tc>
        <w:tc>
          <w:tcPr>
            <w:tcW w:w="2108" w:type="dxa"/>
            <w:vMerge/>
          </w:tcPr>
          <w:p w14:paraId="6CEC5542" w14:textId="77777777" w:rsidR="00AD0186" w:rsidRPr="002957AD" w:rsidRDefault="00AD0186" w:rsidP="00AD5C87">
            <w:pPr>
              <w:jc w:val="both"/>
              <w:rPr>
                <w:b/>
                <w:bCs/>
                <w:color w:val="000000"/>
              </w:rPr>
            </w:pPr>
          </w:p>
        </w:tc>
        <w:tc>
          <w:tcPr>
            <w:tcW w:w="1336" w:type="dxa"/>
            <w:vMerge/>
          </w:tcPr>
          <w:p w14:paraId="418FC482" w14:textId="77777777" w:rsidR="00AD0186" w:rsidRPr="002957AD" w:rsidRDefault="00AD0186" w:rsidP="00AD5C87">
            <w:pPr>
              <w:jc w:val="center"/>
              <w:rPr>
                <w:color w:val="000000"/>
              </w:rPr>
            </w:pPr>
          </w:p>
        </w:tc>
        <w:tc>
          <w:tcPr>
            <w:tcW w:w="1470" w:type="dxa"/>
          </w:tcPr>
          <w:p w14:paraId="43727FA0" w14:textId="77777777" w:rsidR="00AD0186" w:rsidRDefault="00AD0186" w:rsidP="00AD5C87">
            <w:pPr>
              <w:jc w:val="center"/>
              <w:rPr>
                <w:b/>
                <w:bCs/>
                <w:color w:val="000000"/>
              </w:rPr>
            </w:pPr>
            <w:r w:rsidRPr="00AD0186">
              <w:rPr>
                <w:b/>
                <w:bCs/>
                <w:color w:val="000000"/>
              </w:rPr>
              <w:t>MARCA</w:t>
            </w:r>
          </w:p>
          <w:p w14:paraId="1A96F325" w14:textId="77777777" w:rsidR="00AD0186" w:rsidRDefault="00AD0186" w:rsidP="00AD5C87">
            <w:pPr>
              <w:jc w:val="center"/>
              <w:rPr>
                <w:b/>
                <w:bCs/>
                <w:color w:val="000000"/>
              </w:rPr>
            </w:pPr>
          </w:p>
          <w:p w14:paraId="2BFA9A00" w14:textId="77777777" w:rsidR="00AD0186" w:rsidRPr="002957AD" w:rsidRDefault="00AD0186" w:rsidP="00AD5C87">
            <w:pPr>
              <w:jc w:val="center"/>
              <w:rPr>
                <w:color w:val="000000"/>
              </w:rPr>
            </w:pPr>
          </w:p>
        </w:tc>
        <w:tc>
          <w:tcPr>
            <w:tcW w:w="1483" w:type="dxa"/>
            <w:vMerge/>
          </w:tcPr>
          <w:p w14:paraId="47F2B762" w14:textId="77777777" w:rsidR="00AD0186" w:rsidRPr="002957AD" w:rsidRDefault="00AD0186" w:rsidP="00AD5C87">
            <w:pPr>
              <w:jc w:val="center"/>
              <w:rPr>
                <w:color w:val="000000"/>
              </w:rPr>
            </w:pPr>
          </w:p>
        </w:tc>
        <w:tc>
          <w:tcPr>
            <w:tcW w:w="1483" w:type="dxa"/>
            <w:vMerge/>
          </w:tcPr>
          <w:p w14:paraId="45720C15" w14:textId="77777777" w:rsidR="00AD0186" w:rsidRDefault="00AD0186" w:rsidP="00AD5C87">
            <w:pPr>
              <w:jc w:val="center"/>
              <w:rPr>
                <w:color w:val="000000"/>
              </w:rPr>
            </w:pPr>
          </w:p>
        </w:tc>
        <w:tc>
          <w:tcPr>
            <w:tcW w:w="1483" w:type="dxa"/>
            <w:vMerge/>
          </w:tcPr>
          <w:p w14:paraId="43466788" w14:textId="77777777" w:rsidR="00AD0186" w:rsidRPr="002957AD" w:rsidRDefault="00AD0186" w:rsidP="00AD5C87">
            <w:pPr>
              <w:jc w:val="center"/>
              <w:rPr>
                <w:color w:val="000000"/>
              </w:rPr>
            </w:pPr>
          </w:p>
        </w:tc>
      </w:tr>
      <w:tr w:rsidR="00AD0186" w:rsidRPr="00CF5D94" w14:paraId="14A1A753" w14:textId="77777777" w:rsidTr="00AD5C87">
        <w:trPr>
          <w:trHeight w:val="375"/>
          <w:jc w:val="center"/>
        </w:trPr>
        <w:tc>
          <w:tcPr>
            <w:tcW w:w="1257" w:type="dxa"/>
            <w:vMerge/>
          </w:tcPr>
          <w:p w14:paraId="0A6A8E7E" w14:textId="77777777" w:rsidR="00AD0186" w:rsidRPr="002957AD" w:rsidRDefault="00AD0186" w:rsidP="00AD5C87">
            <w:pPr>
              <w:jc w:val="center"/>
              <w:rPr>
                <w:rFonts w:ascii="Arial" w:hAnsi="Arial" w:cs="Arial"/>
                <w:color w:val="000000"/>
              </w:rPr>
            </w:pPr>
          </w:p>
        </w:tc>
        <w:tc>
          <w:tcPr>
            <w:tcW w:w="2108" w:type="dxa"/>
            <w:vMerge w:val="restart"/>
          </w:tcPr>
          <w:p w14:paraId="34E935BD" w14:textId="77777777" w:rsidR="00AD0186" w:rsidRPr="002957AD" w:rsidRDefault="00AD0186"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vMerge w:val="restart"/>
          </w:tcPr>
          <w:p w14:paraId="71BF75D0" w14:textId="77777777" w:rsidR="00AD0186" w:rsidRPr="002957AD" w:rsidRDefault="00AD0186" w:rsidP="00AD5C87">
            <w:pPr>
              <w:jc w:val="center"/>
              <w:rPr>
                <w:rFonts w:ascii="Arial" w:hAnsi="Arial" w:cs="Arial"/>
                <w:color w:val="000000"/>
              </w:rPr>
            </w:pPr>
          </w:p>
        </w:tc>
        <w:tc>
          <w:tcPr>
            <w:tcW w:w="1470" w:type="dxa"/>
          </w:tcPr>
          <w:p w14:paraId="5917AAD1" w14:textId="77777777" w:rsidR="00AD0186" w:rsidRPr="002957AD" w:rsidRDefault="00AD0186" w:rsidP="00AD5C87">
            <w:pPr>
              <w:jc w:val="center"/>
              <w:rPr>
                <w:rFonts w:ascii="Arial" w:hAnsi="Arial" w:cs="Arial"/>
                <w:color w:val="000000"/>
              </w:rPr>
            </w:pPr>
            <w:r w:rsidRPr="002957AD">
              <w:rPr>
                <w:rFonts w:ascii="Arial" w:hAnsi="Arial" w:cs="Arial"/>
                <w:color w:val="000000"/>
              </w:rPr>
              <w:t>5 unidades</w:t>
            </w:r>
          </w:p>
        </w:tc>
        <w:tc>
          <w:tcPr>
            <w:tcW w:w="1483" w:type="dxa"/>
            <w:vMerge w:val="restart"/>
          </w:tcPr>
          <w:p w14:paraId="7C00F04F" w14:textId="77777777" w:rsidR="00AD0186" w:rsidRPr="002957AD" w:rsidRDefault="00AD0186" w:rsidP="00AD5C87">
            <w:pPr>
              <w:jc w:val="center"/>
              <w:rPr>
                <w:rFonts w:ascii="Arial" w:hAnsi="Arial" w:cs="Arial"/>
                <w:color w:val="000000"/>
              </w:rPr>
            </w:pPr>
          </w:p>
        </w:tc>
        <w:tc>
          <w:tcPr>
            <w:tcW w:w="1483" w:type="dxa"/>
            <w:vMerge w:val="restart"/>
          </w:tcPr>
          <w:p w14:paraId="4B10057A" w14:textId="77777777" w:rsidR="00AD0186" w:rsidRPr="002957AD" w:rsidRDefault="00AD0186" w:rsidP="00AD5C87">
            <w:pPr>
              <w:jc w:val="center"/>
              <w:rPr>
                <w:rFonts w:ascii="Arial" w:hAnsi="Arial" w:cs="Arial"/>
                <w:color w:val="000000"/>
              </w:rPr>
            </w:pPr>
            <w:r>
              <w:rPr>
                <w:rFonts w:ascii="Arial" w:hAnsi="Arial" w:cs="Arial"/>
                <w:color w:val="000000"/>
              </w:rPr>
              <w:t>25 unidades</w:t>
            </w:r>
          </w:p>
        </w:tc>
        <w:tc>
          <w:tcPr>
            <w:tcW w:w="1483" w:type="dxa"/>
            <w:vMerge w:val="restart"/>
          </w:tcPr>
          <w:p w14:paraId="40AF000C" w14:textId="77777777" w:rsidR="00AD0186" w:rsidRPr="002957AD" w:rsidRDefault="00AD0186" w:rsidP="00AD5C87">
            <w:pPr>
              <w:jc w:val="center"/>
              <w:rPr>
                <w:rFonts w:ascii="Arial" w:hAnsi="Arial" w:cs="Arial"/>
                <w:color w:val="000000"/>
              </w:rPr>
            </w:pPr>
          </w:p>
        </w:tc>
      </w:tr>
      <w:tr w:rsidR="00AD0186" w:rsidRPr="00CF5D94" w14:paraId="32FD15D9" w14:textId="77777777" w:rsidTr="00AD5C87">
        <w:trPr>
          <w:trHeight w:val="375"/>
          <w:jc w:val="center"/>
        </w:trPr>
        <w:tc>
          <w:tcPr>
            <w:tcW w:w="1257" w:type="dxa"/>
            <w:vMerge/>
          </w:tcPr>
          <w:p w14:paraId="189CE243" w14:textId="77777777" w:rsidR="00AD0186" w:rsidRPr="002957AD" w:rsidRDefault="00AD0186" w:rsidP="00AD5C87">
            <w:pPr>
              <w:jc w:val="center"/>
              <w:rPr>
                <w:color w:val="000000"/>
              </w:rPr>
            </w:pPr>
          </w:p>
        </w:tc>
        <w:tc>
          <w:tcPr>
            <w:tcW w:w="2108" w:type="dxa"/>
            <w:vMerge/>
          </w:tcPr>
          <w:p w14:paraId="55A0E647" w14:textId="77777777" w:rsidR="00AD0186" w:rsidRPr="002957AD" w:rsidRDefault="00AD0186" w:rsidP="00AD5C87">
            <w:pPr>
              <w:jc w:val="both"/>
              <w:rPr>
                <w:b/>
                <w:bCs/>
                <w:color w:val="000000"/>
              </w:rPr>
            </w:pPr>
          </w:p>
        </w:tc>
        <w:tc>
          <w:tcPr>
            <w:tcW w:w="1336" w:type="dxa"/>
            <w:vMerge/>
          </w:tcPr>
          <w:p w14:paraId="18AF05A4" w14:textId="77777777" w:rsidR="00AD0186" w:rsidRPr="002957AD" w:rsidRDefault="00AD0186" w:rsidP="00AD5C87">
            <w:pPr>
              <w:jc w:val="center"/>
              <w:rPr>
                <w:color w:val="000000"/>
              </w:rPr>
            </w:pPr>
          </w:p>
        </w:tc>
        <w:tc>
          <w:tcPr>
            <w:tcW w:w="1470" w:type="dxa"/>
          </w:tcPr>
          <w:p w14:paraId="0D7821DF" w14:textId="77777777" w:rsidR="00AD0186" w:rsidRDefault="00AD0186" w:rsidP="00AD5C87">
            <w:pPr>
              <w:jc w:val="center"/>
              <w:rPr>
                <w:b/>
                <w:bCs/>
                <w:color w:val="000000"/>
              </w:rPr>
            </w:pPr>
            <w:r w:rsidRPr="00AD0186">
              <w:rPr>
                <w:b/>
                <w:bCs/>
                <w:color w:val="000000"/>
              </w:rPr>
              <w:t>MARCA</w:t>
            </w:r>
          </w:p>
          <w:p w14:paraId="54B831D1" w14:textId="77777777" w:rsidR="00AD0186" w:rsidRDefault="00AD0186" w:rsidP="00AD5C87">
            <w:pPr>
              <w:jc w:val="center"/>
              <w:rPr>
                <w:b/>
                <w:bCs/>
                <w:color w:val="000000"/>
              </w:rPr>
            </w:pPr>
          </w:p>
          <w:p w14:paraId="395BF58B" w14:textId="77777777" w:rsidR="00AD0186" w:rsidRPr="002957AD" w:rsidRDefault="00AD0186" w:rsidP="00AD5C87">
            <w:pPr>
              <w:jc w:val="center"/>
              <w:rPr>
                <w:color w:val="000000"/>
              </w:rPr>
            </w:pPr>
          </w:p>
        </w:tc>
        <w:tc>
          <w:tcPr>
            <w:tcW w:w="1483" w:type="dxa"/>
            <w:vMerge/>
          </w:tcPr>
          <w:p w14:paraId="17E7AE70" w14:textId="77777777" w:rsidR="00AD0186" w:rsidRPr="002957AD" w:rsidRDefault="00AD0186" w:rsidP="00AD5C87">
            <w:pPr>
              <w:jc w:val="center"/>
              <w:rPr>
                <w:color w:val="000000"/>
              </w:rPr>
            </w:pPr>
          </w:p>
        </w:tc>
        <w:tc>
          <w:tcPr>
            <w:tcW w:w="1483" w:type="dxa"/>
            <w:vMerge/>
          </w:tcPr>
          <w:p w14:paraId="2E1BC978" w14:textId="77777777" w:rsidR="00AD0186" w:rsidRDefault="00AD0186" w:rsidP="00AD5C87">
            <w:pPr>
              <w:jc w:val="center"/>
              <w:rPr>
                <w:color w:val="000000"/>
              </w:rPr>
            </w:pPr>
          </w:p>
        </w:tc>
        <w:tc>
          <w:tcPr>
            <w:tcW w:w="1483" w:type="dxa"/>
            <w:vMerge/>
          </w:tcPr>
          <w:p w14:paraId="7B0CBEB5" w14:textId="77777777" w:rsidR="00AD0186" w:rsidRPr="002957AD" w:rsidRDefault="00AD0186" w:rsidP="00AD5C87">
            <w:pPr>
              <w:jc w:val="center"/>
              <w:rPr>
                <w:color w:val="000000"/>
              </w:rPr>
            </w:pPr>
          </w:p>
        </w:tc>
      </w:tr>
      <w:tr w:rsidR="00AD0186" w:rsidRPr="00CF5D94" w14:paraId="6AF47AF6" w14:textId="77777777" w:rsidTr="00AD5C87">
        <w:trPr>
          <w:trHeight w:val="375"/>
          <w:jc w:val="center"/>
        </w:trPr>
        <w:tc>
          <w:tcPr>
            <w:tcW w:w="1257" w:type="dxa"/>
            <w:vMerge/>
          </w:tcPr>
          <w:p w14:paraId="323BF57B" w14:textId="77777777" w:rsidR="00AD0186" w:rsidRPr="002957AD" w:rsidRDefault="00AD0186" w:rsidP="00AD5C87">
            <w:pPr>
              <w:jc w:val="center"/>
              <w:rPr>
                <w:rFonts w:ascii="Arial" w:hAnsi="Arial" w:cs="Arial"/>
                <w:color w:val="000000"/>
              </w:rPr>
            </w:pPr>
          </w:p>
        </w:tc>
        <w:tc>
          <w:tcPr>
            <w:tcW w:w="2108" w:type="dxa"/>
            <w:vMerge w:val="restart"/>
          </w:tcPr>
          <w:p w14:paraId="41454CBF" w14:textId="77777777" w:rsidR="00AD0186" w:rsidRPr="002957AD" w:rsidRDefault="00AD0186"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vMerge w:val="restart"/>
          </w:tcPr>
          <w:p w14:paraId="1A9E05CB" w14:textId="77777777" w:rsidR="00AD0186" w:rsidRPr="002957AD" w:rsidRDefault="00AD0186" w:rsidP="00AD5C87">
            <w:pPr>
              <w:jc w:val="center"/>
              <w:rPr>
                <w:rFonts w:ascii="Arial" w:hAnsi="Arial" w:cs="Arial"/>
                <w:color w:val="000000"/>
              </w:rPr>
            </w:pPr>
          </w:p>
        </w:tc>
        <w:tc>
          <w:tcPr>
            <w:tcW w:w="1470" w:type="dxa"/>
          </w:tcPr>
          <w:p w14:paraId="3B50FE62" w14:textId="77777777" w:rsidR="00AD0186" w:rsidRPr="002957AD" w:rsidRDefault="00AD0186" w:rsidP="00AD5C87">
            <w:pPr>
              <w:jc w:val="center"/>
              <w:rPr>
                <w:rFonts w:ascii="Arial" w:hAnsi="Arial" w:cs="Arial"/>
                <w:color w:val="000000"/>
              </w:rPr>
            </w:pPr>
            <w:r w:rsidRPr="002957AD">
              <w:rPr>
                <w:rFonts w:ascii="Arial" w:hAnsi="Arial" w:cs="Arial"/>
                <w:color w:val="000000"/>
              </w:rPr>
              <w:t>5 unidades</w:t>
            </w:r>
          </w:p>
        </w:tc>
        <w:tc>
          <w:tcPr>
            <w:tcW w:w="1483" w:type="dxa"/>
            <w:vMerge w:val="restart"/>
          </w:tcPr>
          <w:p w14:paraId="2D3BD3F0" w14:textId="77777777" w:rsidR="00AD0186" w:rsidRPr="002957AD" w:rsidRDefault="00AD0186" w:rsidP="00AD5C87">
            <w:pPr>
              <w:jc w:val="center"/>
              <w:rPr>
                <w:rFonts w:ascii="Arial" w:hAnsi="Arial" w:cs="Arial"/>
                <w:color w:val="000000"/>
              </w:rPr>
            </w:pPr>
          </w:p>
        </w:tc>
        <w:tc>
          <w:tcPr>
            <w:tcW w:w="1483" w:type="dxa"/>
            <w:vMerge w:val="restart"/>
          </w:tcPr>
          <w:p w14:paraId="6B3E6BF6" w14:textId="77777777" w:rsidR="00AD0186" w:rsidRDefault="00AD0186" w:rsidP="00AD5C87">
            <w:pPr>
              <w:jc w:val="center"/>
              <w:rPr>
                <w:rFonts w:ascii="Arial" w:hAnsi="Arial" w:cs="Arial"/>
                <w:color w:val="000000"/>
              </w:rPr>
            </w:pPr>
            <w:r>
              <w:rPr>
                <w:rFonts w:ascii="Arial" w:hAnsi="Arial" w:cs="Arial"/>
                <w:color w:val="000000"/>
              </w:rPr>
              <w:t>25</w:t>
            </w:r>
          </w:p>
          <w:p w14:paraId="54C0AB09"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7E6E5D0B" w14:textId="77777777" w:rsidR="00AD0186" w:rsidRPr="002957AD" w:rsidRDefault="00AD0186" w:rsidP="00AD5C87">
            <w:pPr>
              <w:jc w:val="center"/>
              <w:rPr>
                <w:rFonts w:ascii="Arial" w:hAnsi="Arial" w:cs="Arial"/>
                <w:color w:val="000000"/>
              </w:rPr>
            </w:pPr>
          </w:p>
        </w:tc>
      </w:tr>
      <w:tr w:rsidR="00AD0186" w:rsidRPr="00CF5D94" w14:paraId="26FB0E6D" w14:textId="77777777" w:rsidTr="00AD5C87">
        <w:trPr>
          <w:trHeight w:val="375"/>
          <w:jc w:val="center"/>
        </w:trPr>
        <w:tc>
          <w:tcPr>
            <w:tcW w:w="1257" w:type="dxa"/>
            <w:vMerge/>
          </w:tcPr>
          <w:p w14:paraId="401E14E5" w14:textId="77777777" w:rsidR="00AD0186" w:rsidRPr="002957AD" w:rsidRDefault="00AD0186" w:rsidP="00AD5C87">
            <w:pPr>
              <w:jc w:val="center"/>
              <w:rPr>
                <w:color w:val="000000"/>
              </w:rPr>
            </w:pPr>
          </w:p>
        </w:tc>
        <w:tc>
          <w:tcPr>
            <w:tcW w:w="2108" w:type="dxa"/>
            <w:vMerge/>
          </w:tcPr>
          <w:p w14:paraId="5D1473D3" w14:textId="77777777" w:rsidR="00AD0186" w:rsidRPr="00BD4378" w:rsidRDefault="00AD0186" w:rsidP="00AD5C87">
            <w:pPr>
              <w:jc w:val="both"/>
              <w:rPr>
                <w:b/>
                <w:bCs/>
                <w:color w:val="000000"/>
              </w:rPr>
            </w:pPr>
          </w:p>
        </w:tc>
        <w:tc>
          <w:tcPr>
            <w:tcW w:w="1336" w:type="dxa"/>
            <w:vMerge/>
          </w:tcPr>
          <w:p w14:paraId="74AC4F4C" w14:textId="77777777" w:rsidR="00AD0186" w:rsidRPr="002957AD" w:rsidRDefault="00AD0186" w:rsidP="00AD5C87">
            <w:pPr>
              <w:jc w:val="center"/>
              <w:rPr>
                <w:color w:val="000000"/>
              </w:rPr>
            </w:pPr>
          </w:p>
        </w:tc>
        <w:tc>
          <w:tcPr>
            <w:tcW w:w="1470" w:type="dxa"/>
          </w:tcPr>
          <w:p w14:paraId="116B1B29" w14:textId="77777777" w:rsidR="00AD0186" w:rsidRDefault="00AD0186" w:rsidP="00AD5C87">
            <w:pPr>
              <w:jc w:val="center"/>
              <w:rPr>
                <w:b/>
                <w:bCs/>
                <w:color w:val="000000"/>
              </w:rPr>
            </w:pPr>
            <w:r w:rsidRPr="00AD0186">
              <w:rPr>
                <w:b/>
                <w:bCs/>
                <w:color w:val="000000"/>
              </w:rPr>
              <w:t>MARCA</w:t>
            </w:r>
          </w:p>
          <w:p w14:paraId="54FDB3CF" w14:textId="77777777" w:rsidR="00AD0186" w:rsidRDefault="00AD0186" w:rsidP="00AD5C87">
            <w:pPr>
              <w:jc w:val="center"/>
              <w:rPr>
                <w:b/>
                <w:bCs/>
                <w:color w:val="000000"/>
              </w:rPr>
            </w:pPr>
          </w:p>
          <w:p w14:paraId="23E7E3B8" w14:textId="77777777" w:rsidR="00AD0186" w:rsidRPr="002957AD" w:rsidRDefault="00AD0186" w:rsidP="00AD5C87">
            <w:pPr>
              <w:jc w:val="center"/>
              <w:rPr>
                <w:color w:val="000000"/>
              </w:rPr>
            </w:pPr>
          </w:p>
        </w:tc>
        <w:tc>
          <w:tcPr>
            <w:tcW w:w="1483" w:type="dxa"/>
            <w:vMerge/>
          </w:tcPr>
          <w:p w14:paraId="1217C351" w14:textId="77777777" w:rsidR="00AD0186" w:rsidRPr="002957AD" w:rsidRDefault="00AD0186" w:rsidP="00AD5C87">
            <w:pPr>
              <w:jc w:val="center"/>
              <w:rPr>
                <w:color w:val="000000"/>
              </w:rPr>
            </w:pPr>
          </w:p>
        </w:tc>
        <w:tc>
          <w:tcPr>
            <w:tcW w:w="1483" w:type="dxa"/>
            <w:vMerge/>
          </w:tcPr>
          <w:p w14:paraId="34ACBA1E" w14:textId="77777777" w:rsidR="00AD0186" w:rsidRDefault="00AD0186" w:rsidP="00AD5C87">
            <w:pPr>
              <w:jc w:val="center"/>
              <w:rPr>
                <w:color w:val="000000"/>
              </w:rPr>
            </w:pPr>
          </w:p>
        </w:tc>
        <w:tc>
          <w:tcPr>
            <w:tcW w:w="1483" w:type="dxa"/>
            <w:vMerge/>
          </w:tcPr>
          <w:p w14:paraId="616CD382" w14:textId="77777777" w:rsidR="00AD0186" w:rsidRPr="002957AD" w:rsidRDefault="00AD0186" w:rsidP="00AD5C87">
            <w:pPr>
              <w:jc w:val="center"/>
              <w:rPr>
                <w:color w:val="000000"/>
              </w:rPr>
            </w:pPr>
          </w:p>
        </w:tc>
      </w:tr>
      <w:tr w:rsidR="00AD0186" w:rsidRPr="00CF5D94" w14:paraId="333FD4D2" w14:textId="77777777" w:rsidTr="00AD5C87">
        <w:trPr>
          <w:trHeight w:val="744"/>
          <w:jc w:val="center"/>
        </w:trPr>
        <w:tc>
          <w:tcPr>
            <w:tcW w:w="7654" w:type="dxa"/>
            <w:gridSpan w:val="5"/>
          </w:tcPr>
          <w:p w14:paraId="08652A2B"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2C0F5A6F"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640D319C"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69350CFA"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103A63C8" w14:textId="77777777" w:rsidTr="00AD5C87">
        <w:trPr>
          <w:trHeight w:val="690"/>
          <w:jc w:val="center"/>
        </w:trPr>
        <w:tc>
          <w:tcPr>
            <w:tcW w:w="1257" w:type="dxa"/>
            <w:vMerge w:val="restart"/>
          </w:tcPr>
          <w:p w14:paraId="32D45BC0"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 05</w:t>
            </w:r>
          </w:p>
        </w:tc>
        <w:tc>
          <w:tcPr>
            <w:tcW w:w="2108" w:type="dxa"/>
            <w:vMerge w:val="restart"/>
          </w:tcPr>
          <w:p w14:paraId="17D097F7"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vMerge w:val="restart"/>
          </w:tcPr>
          <w:p w14:paraId="38628F96" w14:textId="77777777" w:rsidR="00AD0186" w:rsidRPr="002957AD" w:rsidRDefault="00AD0186" w:rsidP="00AD5C87">
            <w:pPr>
              <w:jc w:val="center"/>
              <w:rPr>
                <w:rFonts w:ascii="Arial" w:hAnsi="Arial" w:cs="Arial"/>
                <w:color w:val="000000"/>
              </w:rPr>
            </w:pPr>
          </w:p>
        </w:tc>
        <w:tc>
          <w:tcPr>
            <w:tcW w:w="1470" w:type="dxa"/>
          </w:tcPr>
          <w:p w14:paraId="382B3174" w14:textId="77777777" w:rsidR="00AD0186" w:rsidRPr="002957AD" w:rsidRDefault="00AD0186" w:rsidP="00AD5C87">
            <w:pPr>
              <w:jc w:val="center"/>
              <w:rPr>
                <w:rFonts w:ascii="Arial" w:hAnsi="Arial" w:cs="Arial"/>
                <w:color w:val="000000"/>
              </w:rPr>
            </w:pPr>
            <w:r w:rsidRPr="002957AD">
              <w:rPr>
                <w:rFonts w:ascii="Arial" w:hAnsi="Arial" w:cs="Arial"/>
                <w:color w:val="000000"/>
              </w:rPr>
              <w:t>100 unidades</w:t>
            </w:r>
          </w:p>
        </w:tc>
        <w:tc>
          <w:tcPr>
            <w:tcW w:w="1483" w:type="dxa"/>
            <w:vMerge w:val="restart"/>
          </w:tcPr>
          <w:p w14:paraId="6C14FF50" w14:textId="77777777" w:rsidR="00AD0186" w:rsidRPr="002957AD" w:rsidRDefault="00AD0186" w:rsidP="00AD5C87">
            <w:pPr>
              <w:jc w:val="center"/>
              <w:rPr>
                <w:rFonts w:ascii="Arial" w:hAnsi="Arial" w:cs="Arial"/>
                <w:color w:val="000000"/>
              </w:rPr>
            </w:pPr>
          </w:p>
        </w:tc>
        <w:tc>
          <w:tcPr>
            <w:tcW w:w="1483" w:type="dxa"/>
            <w:vMerge w:val="restart"/>
          </w:tcPr>
          <w:p w14:paraId="7C938789" w14:textId="77777777" w:rsidR="00AD0186" w:rsidRDefault="00AD0186" w:rsidP="00AD5C87">
            <w:pPr>
              <w:jc w:val="center"/>
              <w:rPr>
                <w:rFonts w:ascii="Arial" w:hAnsi="Arial" w:cs="Arial"/>
                <w:color w:val="000000"/>
              </w:rPr>
            </w:pPr>
            <w:r>
              <w:rPr>
                <w:rFonts w:ascii="Arial" w:hAnsi="Arial" w:cs="Arial"/>
                <w:color w:val="000000"/>
              </w:rPr>
              <w:t>500</w:t>
            </w:r>
          </w:p>
          <w:p w14:paraId="42C38D21"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6309F64A" w14:textId="77777777" w:rsidR="00AD0186" w:rsidRPr="002957AD" w:rsidRDefault="00AD0186" w:rsidP="00AD5C87">
            <w:pPr>
              <w:jc w:val="center"/>
              <w:rPr>
                <w:rFonts w:ascii="Arial" w:hAnsi="Arial" w:cs="Arial"/>
                <w:color w:val="000000"/>
              </w:rPr>
            </w:pPr>
          </w:p>
        </w:tc>
      </w:tr>
      <w:tr w:rsidR="00AD0186" w:rsidRPr="00CF5D94" w14:paraId="586B9BF6" w14:textId="77777777" w:rsidTr="00AD5C87">
        <w:trPr>
          <w:trHeight w:val="690"/>
          <w:jc w:val="center"/>
        </w:trPr>
        <w:tc>
          <w:tcPr>
            <w:tcW w:w="1257" w:type="dxa"/>
            <w:vMerge/>
          </w:tcPr>
          <w:p w14:paraId="2B129C8A" w14:textId="77777777" w:rsidR="00AD0186" w:rsidRPr="002957AD" w:rsidRDefault="00AD0186" w:rsidP="00AD5C87">
            <w:pPr>
              <w:jc w:val="center"/>
              <w:rPr>
                <w:b/>
                <w:bCs/>
                <w:color w:val="000000"/>
              </w:rPr>
            </w:pPr>
          </w:p>
        </w:tc>
        <w:tc>
          <w:tcPr>
            <w:tcW w:w="2108" w:type="dxa"/>
            <w:vMerge/>
          </w:tcPr>
          <w:p w14:paraId="040C2C68" w14:textId="77777777" w:rsidR="00AD0186" w:rsidRPr="0020628F" w:rsidRDefault="00AD0186" w:rsidP="00AD5C87">
            <w:pPr>
              <w:jc w:val="both"/>
              <w:rPr>
                <w:b/>
                <w:bCs/>
                <w:color w:val="000000"/>
              </w:rPr>
            </w:pPr>
          </w:p>
        </w:tc>
        <w:tc>
          <w:tcPr>
            <w:tcW w:w="1336" w:type="dxa"/>
            <w:vMerge/>
          </w:tcPr>
          <w:p w14:paraId="62105630" w14:textId="77777777" w:rsidR="00AD0186" w:rsidRPr="002957AD" w:rsidRDefault="00AD0186" w:rsidP="00AD5C87">
            <w:pPr>
              <w:jc w:val="center"/>
              <w:rPr>
                <w:color w:val="000000"/>
              </w:rPr>
            </w:pPr>
          </w:p>
        </w:tc>
        <w:tc>
          <w:tcPr>
            <w:tcW w:w="1470" w:type="dxa"/>
          </w:tcPr>
          <w:p w14:paraId="27C7696C" w14:textId="77777777" w:rsidR="00AD0186" w:rsidRPr="002957AD" w:rsidRDefault="00AD0186" w:rsidP="00AD5C87">
            <w:pPr>
              <w:jc w:val="center"/>
              <w:rPr>
                <w:color w:val="000000"/>
              </w:rPr>
            </w:pPr>
            <w:r w:rsidRPr="00AD0186">
              <w:rPr>
                <w:b/>
                <w:bCs/>
                <w:color w:val="000000"/>
              </w:rPr>
              <w:t>MARCA</w:t>
            </w:r>
          </w:p>
        </w:tc>
        <w:tc>
          <w:tcPr>
            <w:tcW w:w="1483" w:type="dxa"/>
            <w:vMerge/>
          </w:tcPr>
          <w:p w14:paraId="282422FC" w14:textId="77777777" w:rsidR="00AD0186" w:rsidRPr="002957AD" w:rsidRDefault="00AD0186" w:rsidP="00AD5C87">
            <w:pPr>
              <w:jc w:val="center"/>
              <w:rPr>
                <w:color w:val="000000"/>
              </w:rPr>
            </w:pPr>
          </w:p>
        </w:tc>
        <w:tc>
          <w:tcPr>
            <w:tcW w:w="1483" w:type="dxa"/>
            <w:vMerge/>
          </w:tcPr>
          <w:p w14:paraId="0D5EF3B8" w14:textId="77777777" w:rsidR="00AD0186" w:rsidRDefault="00AD0186" w:rsidP="00AD5C87">
            <w:pPr>
              <w:jc w:val="center"/>
              <w:rPr>
                <w:color w:val="000000"/>
              </w:rPr>
            </w:pPr>
          </w:p>
        </w:tc>
        <w:tc>
          <w:tcPr>
            <w:tcW w:w="1483" w:type="dxa"/>
            <w:vMerge/>
          </w:tcPr>
          <w:p w14:paraId="0EB888FA" w14:textId="77777777" w:rsidR="00AD0186" w:rsidRPr="002957AD" w:rsidRDefault="00AD0186" w:rsidP="00AD5C87">
            <w:pPr>
              <w:jc w:val="center"/>
              <w:rPr>
                <w:color w:val="000000"/>
              </w:rPr>
            </w:pPr>
          </w:p>
        </w:tc>
      </w:tr>
      <w:tr w:rsidR="00AD0186" w:rsidRPr="00CF5D94" w14:paraId="12A6FBE8" w14:textId="77777777" w:rsidTr="00AD5C87">
        <w:trPr>
          <w:trHeight w:val="458"/>
          <w:jc w:val="center"/>
        </w:trPr>
        <w:tc>
          <w:tcPr>
            <w:tcW w:w="1257" w:type="dxa"/>
            <w:vMerge/>
          </w:tcPr>
          <w:p w14:paraId="334B0E99" w14:textId="77777777" w:rsidR="00AD0186" w:rsidRPr="002957AD" w:rsidRDefault="00AD0186" w:rsidP="00AD5C87">
            <w:pPr>
              <w:jc w:val="center"/>
              <w:rPr>
                <w:rFonts w:ascii="Arial" w:hAnsi="Arial" w:cs="Arial"/>
                <w:color w:val="000000"/>
              </w:rPr>
            </w:pPr>
          </w:p>
        </w:tc>
        <w:tc>
          <w:tcPr>
            <w:tcW w:w="2108" w:type="dxa"/>
            <w:vMerge w:val="restart"/>
          </w:tcPr>
          <w:p w14:paraId="617BE271"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vMerge w:val="restart"/>
          </w:tcPr>
          <w:p w14:paraId="68AAE13D" w14:textId="77777777" w:rsidR="00AD0186" w:rsidRPr="002957AD" w:rsidRDefault="00AD0186" w:rsidP="00AD5C87">
            <w:pPr>
              <w:jc w:val="center"/>
              <w:rPr>
                <w:rFonts w:ascii="Arial" w:hAnsi="Arial" w:cs="Arial"/>
                <w:color w:val="000000"/>
              </w:rPr>
            </w:pPr>
          </w:p>
        </w:tc>
        <w:tc>
          <w:tcPr>
            <w:tcW w:w="1470" w:type="dxa"/>
          </w:tcPr>
          <w:p w14:paraId="7E8FD957" w14:textId="77777777" w:rsidR="00AD0186" w:rsidRPr="002957AD" w:rsidRDefault="00AD0186" w:rsidP="00AD5C87">
            <w:pPr>
              <w:jc w:val="center"/>
              <w:rPr>
                <w:rFonts w:ascii="Arial" w:hAnsi="Arial" w:cs="Arial"/>
                <w:color w:val="000000"/>
              </w:rPr>
            </w:pPr>
            <w:r w:rsidRPr="002957AD">
              <w:rPr>
                <w:rFonts w:ascii="Arial" w:hAnsi="Arial" w:cs="Arial"/>
                <w:color w:val="000000"/>
              </w:rPr>
              <w:t>50 pacotes c/ 5 un. cada</w:t>
            </w:r>
          </w:p>
        </w:tc>
        <w:tc>
          <w:tcPr>
            <w:tcW w:w="1483" w:type="dxa"/>
            <w:vMerge w:val="restart"/>
          </w:tcPr>
          <w:p w14:paraId="6F91EC4B" w14:textId="77777777" w:rsidR="00AD0186" w:rsidRPr="002957AD" w:rsidRDefault="00AD0186" w:rsidP="00AD5C87">
            <w:pPr>
              <w:jc w:val="center"/>
              <w:rPr>
                <w:rFonts w:ascii="Arial" w:hAnsi="Arial" w:cs="Arial"/>
                <w:color w:val="000000"/>
              </w:rPr>
            </w:pPr>
          </w:p>
        </w:tc>
        <w:tc>
          <w:tcPr>
            <w:tcW w:w="1483" w:type="dxa"/>
            <w:vMerge w:val="restart"/>
          </w:tcPr>
          <w:p w14:paraId="4C22E5AB" w14:textId="77777777" w:rsidR="00AD0186" w:rsidRPr="002957AD" w:rsidRDefault="00AD0186"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vMerge w:val="restart"/>
          </w:tcPr>
          <w:p w14:paraId="71D1A4AA" w14:textId="77777777" w:rsidR="00AD0186" w:rsidRPr="002957AD" w:rsidRDefault="00AD0186" w:rsidP="00AD5C87">
            <w:pPr>
              <w:jc w:val="center"/>
              <w:rPr>
                <w:rFonts w:ascii="Arial" w:hAnsi="Arial" w:cs="Arial"/>
                <w:color w:val="000000"/>
              </w:rPr>
            </w:pPr>
          </w:p>
        </w:tc>
      </w:tr>
      <w:tr w:rsidR="00AD0186" w:rsidRPr="00CF5D94" w14:paraId="0CBB9B7E" w14:textId="77777777" w:rsidTr="00AD5C87">
        <w:trPr>
          <w:trHeight w:val="457"/>
          <w:jc w:val="center"/>
        </w:trPr>
        <w:tc>
          <w:tcPr>
            <w:tcW w:w="1257" w:type="dxa"/>
            <w:vMerge/>
          </w:tcPr>
          <w:p w14:paraId="2B1AA75C" w14:textId="77777777" w:rsidR="00AD0186" w:rsidRPr="002957AD" w:rsidRDefault="00AD0186" w:rsidP="00AD5C87">
            <w:pPr>
              <w:jc w:val="center"/>
              <w:rPr>
                <w:color w:val="000000"/>
              </w:rPr>
            </w:pPr>
          </w:p>
        </w:tc>
        <w:tc>
          <w:tcPr>
            <w:tcW w:w="2108" w:type="dxa"/>
            <w:vMerge/>
          </w:tcPr>
          <w:p w14:paraId="3893311D" w14:textId="77777777" w:rsidR="00AD0186" w:rsidRPr="0020628F" w:rsidRDefault="00AD0186" w:rsidP="00AD5C87">
            <w:pPr>
              <w:jc w:val="both"/>
              <w:rPr>
                <w:b/>
                <w:bCs/>
                <w:color w:val="000000"/>
              </w:rPr>
            </w:pPr>
          </w:p>
        </w:tc>
        <w:tc>
          <w:tcPr>
            <w:tcW w:w="1336" w:type="dxa"/>
            <w:vMerge/>
          </w:tcPr>
          <w:p w14:paraId="01D00453" w14:textId="77777777" w:rsidR="00AD0186" w:rsidRPr="002957AD" w:rsidRDefault="00AD0186" w:rsidP="00AD5C87">
            <w:pPr>
              <w:jc w:val="center"/>
              <w:rPr>
                <w:color w:val="000000"/>
              </w:rPr>
            </w:pPr>
          </w:p>
        </w:tc>
        <w:tc>
          <w:tcPr>
            <w:tcW w:w="1470" w:type="dxa"/>
          </w:tcPr>
          <w:p w14:paraId="24428F03" w14:textId="77777777" w:rsidR="00AD0186" w:rsidRDefault="00AD0186" w:rsidP="00AD5C87">
            <w:pPr>
              <w:jc w:val="center"/>
              <w:rPr>
                <w:b/>
                <w:bCs/>
                <w:color w:val="000000"/>
              </w:rPr>
            </w:pPr>
            <w:r w:rsidRPr="00AD0186">
              <w:rPr>
                <w:b/>
                <w:bCs/>
                <w:color w:val="000000"/>
              </w:rPr>
              <w:t>MARCA</w:t>
            </w:r>
          </w:p>
          <w:p w14:paraId="28753C09" w14:textId="77777777" w:rsidR="00AD0186" w:rsidRDefault="00AD0186" w:rsidP="00AD5C87">
            <w:pPr>
              <w:jc w:val="center"/>
              <w:rPr>
                <w:b/>
                <w:bCs/>
                <w:color w:val="000000"/>
              </w:rPr>
            </w:pPr>
          </w:p>
          <w:p w14:paraId="348CFCDD" w14:textId="77777777" w:rsidR="00AD0186" w:rsidRPr="002957AD" w:rsidRDefault="00AD0186" w:rsidP="00AD5C87">
            <w:pPr>
              <w:jc w:val="center"/>
              <w:rPr>
                <w:color w:val="000000"/>
              </w:rPr>
            </w:pPr>
          </w:p>
        </w:tc>
        <w:tc>
          <w:tcPr>
            <w:tcW w:w="1483" w:type="dxa"/>
            <w:vMerge/>
          </w:tcPr>
          <w:p w14:paraId="1FCD6ABA" w14:textId="77777777" w:rsidR="00AD0186" w:rsidRPr="002957AD" w:rsidRDefault="00AD0186" w:rsidP="00AD5C87">
            <w:pPr>
              <w:jc w:val="center"/>
              <w:rPr>
                <w:color w:val="000000"/>
              </w:rPr>
            </w:pPr>
          </w:p>
        </w:tc>
        <w:tc>
          <w:tcPr>
            <w:tcW w:w="1483" w:type="dxa"/>
            <w:vMerge/>
          </w:tcPr>
          <w:p w14:paraId="26841D24" w14:textId="77777777" w:rsidR="00AD0186" w:rsidRDefault="00AD0186" w:rsidP="00AD5C87">
            <w:pPr>
              <w:jc w:val="center"/>
              <w:rPr>
                <w:color w:val="000000"/>
              </w:rPr>
            </w:pPr>
          </w:p>
        </w:tc>
        <w:tc>
          <w:tcPr>
            <w:tcW w:w="1483" w:type="dxa"/>
            <w:vMerge/>
          </w:tcPr>
          <w:p w14:paraId="355EB111" w14:textId="77777777" w:rsidR="00AD0186" w:rsidRPr="002957AD" w:rsidRDefault="00AD0186" w:rsidP="00AD5C87">
            <w:pPr>
              <w:jc w:val="center"/>
              <w:rPr>
                <w:color w:val="000000"/>
              </w:rPr>
            </w:pPr>
          </w:p>
        </w:tc>
      </w:tr>
      <w:tr w:rsidR="00AD0186" w:rsidRPr="00CF5D94" w14:paraId="2593DD6C" w14:textId="77777777" w:rsidTr="00AD5C87">
        <w:trPr>
          <w:trHeight w:val="345"/>
          <w:jc w:val="center"/>
        </w:trPr>
        <w:tc>
          <w:tcPr>
            <w:tcW w:w="1257" w:type="dxa"/>
            <w:vMerge/>
          </w:tcPr>
          <w:p w14:paraId="1448DABC" w14:textId="77777777" w:rsidR="00AD0186" w:rsidRPr="002957AD" w:rsidRDefault="00AD0186" w:rsidP="00AD5C87">
            <w:pPr>
              <w:jc w:val="center"/>
              <w:rPr>
                <w:rFonts w:ascii="Arial" w:hAnsi="Arial" w:cs="Arial"/>
                <w:color w:val="000000"/>
              </w:rPr>
            </w:pPr>
          </w:p>
        </w:tc>
        <w:tc>
          <w:tcPr>
            <w:tcW w:w="2108" w:type="dxa"/>
            <w:vMerge w:val="restart"/>
          </w:tcPr>
          <w:p w14:paraId="49FC2D59"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vMerge w:val="restart"/>
          </w:tcPr>
          <w:p w14:paraId="6A647B02" w14:textId="77777777" w:rsidR="00AD0186" w:rsidRPr="002957AD" w:rsidRDefault="00AD0186" w:rsidP="00AD5C87">
            <w:pPr>
              <w:jc w:val="center"/>
              <w:rPr>
                <w:rFonts w:ascii="Arial" w:hAnsi="Arial" w:cs="Arial"/>
                <w:color w:val="000000"/>
              </w:rPr>
            </w:pPr>
          </w:p>
        </w:tc>
        <w:tc>
          <w:tcPr>
            <w:tcW w:w="1470" w:type="dxa"/>
          </w:tcPr>
          <w:p w14:paraId="2BCFE71A" w14:textId="77777777" w:rsidR="00AD0186" w:rsidRPr="002957AD" w:rsidRDefault="00AD0186" w:rsidP="00AD5C87">
            <w:pPr>
              <w:jc w:val="center"/>
              <w:rPr>
                <w:rFonts w:ascii="Arial" w:hAnsi="Arial" w:cs="Arial"/>
                <w:color w:val="000000"/>
              </w:rPr>
            </w:pPr>
            <w:r w:rsidRPr="002957AD">
              <w:rPr>
                <w:rFonts w:ascii="Arial" w:hAnsi="Arial" w:cs="Arial"/>
                <w:color w:val="000000"/>
              </w:rPr>
              <w:t>250 unidades</w:t>
            </w:r>
          </w:p>
        </w:tc>
        <w:tc>
          <w:tcPr>
            <w:tcW w:w="1483" w:type="dxa"/>
            <w:vMerge w:val="restart"/>
          </w:tcPr>
          <w:p w14:paraId="61E18F15" w14:textId="77777777" w:rsidR="00AD0186" w:rsidRPr="002957AD" w:rsidRDefault="00AD0186" w:rsidP="00AD5C87">
            <w:pPr>
              <w:jc w:val="center"/>
              <w:rPr>
                <w:rFonts w:ascii="Arial" w:hAnsi="Arial" w:cs="Arial"/>
                <w:color w:val="000000"/>
              </w:rPr>
            </w:pPr>
          </w:p>
        </w:tc>
        <w:tc>
          <w:tcPr>
            <w:tcW w:w="1483" w:type="dxa"/>
            <w:vMerge w:val="restart"/>
          </w:tcPr>
          <w:p w14:paraId="253B1323" w14:textId="77777777" w:rsidR="00AD0186" w:rsidRPr="002957AD" w:rsidRDefault="00AD0186" w:rsidP="00AD5C87">
            <w:pPr>
              <w:jc w:val="center"/>
              <w:rPr>
                <w:rFonts w:ascii="Arial" w:hAnsi="Arial" w:cs="Arial"/>
                <w:color w:val="000000"/>
              </w:rPr>
            </w:pPr>
            <w:r>
              <w:rPr>
                <w:rFonts w:ascii="Arial" w:hAnsi="Arial" w:cs="Arial"/>
                <w:color w:val="000000"/>
              </w:rPr>
              <w:t>1.250 unidades</w:t>
            </w:r>
          </w:p>
        </w:tc>
        <w:tc>
          <w:tcPr>
            <w:tcW w:w="1483" w:type="dxa"/>
            <w:vMerge w:val="restart"/>
          </w:tcPr>
          <w:p w14:paraId="6659FEE1" w14:textId="77777777" w:rsidR="00AD0186" w:rsidRPr="002957AD" w:rsidRDefault="00AD0186" w:rsidP="00AD5C87">
            <w:pPr>
              <w:jc w:val="center"/>
              <w:rPr>
                <w:rFonts w:ascii="Arial" w:hAnsi="Arial" w:cs="Arial"/>
                <w:color w:val="000000"/>
              </w:rPr>
            </w:pPr>
          </w:p>
        </w:tc>
      </w:tr>
      <w:tr w:rsidR="00AD0186" w:rsidRPr="00CF5D94" w14:paraId="597030E3" w14:textId="77777777" w:rsidTr="00AD5C87">
        <w:trPr>
          <w:trHeight w:val="345"/>
          <w:jc w:val="center"/>
        </w:trPr>
        <w:tc>
          <w:tcPr>
            <w:tcW w:w="1257" w:type="dxa"/>
            <w:vMerge/>
          </w:tcPr>
          <w:p w14:paraId="34A2505A" w14:textId="77777777" w:rsidR="00AD0186" w:rsidRPr="002957AD" w:rsidRDefault="00AD0186" w:rsidP="00AD5C87">
            <w:pPr>
              <w:jc w:val="center"/>
              <w:rPr>
                <w:color w:val="000000"/>
              </w:rPr>
            </w:pPr>
          </w:p>
        </w:tc>
        <w:tc>
          <w:tcPr>
            <w:tcW w:w="2108" w:type="dxa"/>
            <w:vMerge/>
          </w:tcPr>
          <w:p w14:paraId="51F1578C" w14:textId="77777777" w:rsidR="00AD0186" w:rsidRPr="0020628F" w:rsidRDefault="00AD0186" w:rsidP="00AD5C87">
            <w:pPr>
              <w:jc w:val="both"/>
              <w:rPr>
                <w:b/>
                <w:bCs/>
                <w:color w:val="000000"/>
              </w:rPr>
            </w:pPr>
          </w:p>
        </w:tc>
        <w:tc>
          <w:tcPr>
            <w:tcW w:w="1336" w:type="dxa"/>
            <w:vMerge/>
          </w:tcPr>
          <w:p w14:paraId="32B8814F" w14:textId="77777777" w:rsidR="00AD0186" w:rsidRPr="002957AD" w:rsidRDefault="00AD0186" w:rsidP="00AD5C87">
            <w:pPr>
              <w:jc w:val="center"/>
              <w:rPr>
                <w:color w:val="000000"/>
              </w:rPr>
            </w:pPr>
          </w:p>
        </w:tc>
        <w:tc>
          <w:tcPr>
            <w:tcW w:w="1470" w:type="dxa"/>
          </w:tcPr>
          <w:p w14:paraId="6B45794E" w14:textId="77777777" w:rsidR="00AD0186" w:rsidRDefault="00AD0186" w:rsidP="00AD5C87">
            <w:pPr>
              <w:jc w:val="center"/>
              <w:rPr>
                <w:b/>
                <w:bCs/>
                <w:color w:val="000000"/>
              </w:rPr>
            </w:pPr>
            <w:r w:rsidRPr="00AD0186">
              <w:rPr>
                <w:b/>
                <w:bCs/>
                <w:color w:val="000000"/>
              </w:rPr>
              <w:t>MARCA</w:t>
            </w:r>
          </w:p>
          <w:p w14:paraId="634B9BB9" w14:textId="77777777" w:rsidR="00AD0186" w:rsidRDefault="00AD0186" w:rsidP="00AD5C87">
            <w:pPr>
              <w:jc w:val="center"/>
              <w:rPr>
                <w:b/>
                <w:bCs/>
                <w:color w:val="000000"/>
              </w:rPr>
            </w:pPr>
          </w:p>
          <w:p w14:paraId="66A1E1BF" w14:textId="77777777" w:rsidR="00AD0186" w:rsidRPr="002957AD" w:rsidRDefault="00AD0186" w:rsidP="00AD5C87">
            <w:pPr>
              <w:jc w:val="center"/>
              <w:rPr>
                <w:color w:val="000000"/>
              </w:rPr>
            </w:pPr>
          </w:p>
        </w:tc>
        <w:tc>
          <w:tcPr>
            <w:tcW w:w="1483" w:type="dxa"/>
            <w:vMerge/>
          </w:tcPr>
          <w:p w14:paraId="6B5E388C" w14:textId="77777777" w:rsidR="00AD0186" w:rsidRPr="002957AD" w:rsidRDefault="00AD0186" w:rsidP="00AD5C87">
            <w:pPr>
              <w:jc w:val="center"/>
              <w:rPr>
                <w:color w:val="000000"/>
              </w:rPr>
            </w:pPr>
          </w:p>
        </w:tc>
        <w:tc>
          <w:tcPr>
            <w:tcW w:w="1483" w:type="dxa"/>
            <w:vMerge/>
          </w:tcPr>
          <w:p w14:paraId="18AC3CBC" w14:textId="77777777" w:rsidR="00AD0186" w:rsidRDefault="00AD0186" w:rsidP="00AD5C87">
            <w:pPr>
              <w:jc w:val="center"/>
              <w:rPr>
                <w:color w:val="000000"/>
              </w:rPr>
            </w:pPr>
          </w:p>
        </w:tc>
        <w:tc>
          <w:tcPr>
            <w:tcW w:w="1483" w:type="dxa"/>
            <w:vMerge/>
          </w:tcPr>
          <w:p w14:paraId="22A2C51A" w14:textId="77777777" w:rsidR="00AD0186" w:rsidRPr="002957AD" w:rsidRDefault="00AD0186" w:rsidP="00AD5C87">
            <w:pPr>
              <w:jc w:val="center"/>
              <w:rPr>
                <w:color w:val="000000"/>
              </w:rPr>
            </w:pPr>
          </w:p>
        </w:tc>
      </w:tr>
      <w:tr w:rsidR="00AD0186" w:rsidRPr="00CF5D94" w14:paraId="55323557" w14:textId="77777777" w:rsidTr="00AD5C87">
        <w:trPr>
          <w:trHeight w:val="690"/>
          <w:jc w:val="center"/>
        </w:trPr>
        <w:tc>
          <w:tcPr>
            <w:tcW w:w="1257" w:type="dxa"/>
            <w:vMerge/>
          </w:tcPr>
          <w:p w14:paraId="40106861" w14:textId="77777777" w:rsidR="00AD0186" w:rsidRPr="002957AD" w:rsidRDefault="00AD0186" w:rsidP="00AD5C87">
            <w:pPr>
              <w:jc w:val="center"/>
              <w:rPr>
                <w:color w:val="000000"/>
              </w:rPr>
            </w:pPr>
          </w:p>
        </w:tc>
        <w:tc>
          <w:tcPr>
            <w:tcW w:w="2108" w:type="dxa"/>
            <w:vMerge/>
          </w:tcPr>
          <w:p w14:paraId="50812B00" w14:textId="77777777" w:rsidR="00AD0186" w:rsidRPr="0020628F" w:rsidRDefault="00AD0186" w:rsidP="00AD5C87">
            <w:pPr>
              <w:jc w:val="both"/>
              <w:rPr>
                <w:b/>
                <w:bCs/>
                <w:color w:val="000000"/>
              </w:rPr>
            </w:pPr>
          </w:p>
        </w:tc>
        <w:tc>
          <w:tcPr>
            <w:tcW w:w="1336" w:type="dxa"/>
            <w:vMerge/>
          </w:tcPr>
          <w:p w14:paraId="065B9012" w14:textId="77777777" w:rsidR="00AD0186" w:rsidRPr="002957AD" w:rsidRDefault="00AD0186" w:rsidP="00AD5C87">
            <w:pPr>
              <w:jc w:val="center"/>
              <w:rPr>
                <w:color w:val="000000"/>
              </w:rPr>
            </w:pPr>
          </w:p>
        </w:tc>
        <w:tc>
          <w:tcPr>
            <w:tcW w:w="1470" w:type="dxa"/>
          </w:tcPr>
          <w:p w14:paraId="01B2B9B1" w14:textId="77777777" w:rsidR="00AD0186" w:rsidRPr="002957AD" w:rsidRDefault="00AD0186" w:rsidP="00AD5C87">
            <w:pPr>
              <w:jc w:val="center"/>
              <w:rPr>
                <w:color w:val="000000"/>
              </w:rPr>
            </w:pPr>
          </w:p>
        </w:tc>
        <w:tc>
          <w:tcPr>
            <w:tcW w:w="1483" w:type="dxa"/>
            <w:vMerge/>
          </w:tcPr>
          <w:p w14:paraId="408A62CA" w14:textId="77777777" w:rsidR="00AD0186" w:rsidRPr="002957AD" w:rsidRDefault="00AD0186" w:rsidP="00AD5C87">
            <w:pPr>
              <w:jc w:val="center"/>
              <w:rPr>
                <w:color w:val="000000"/>
              </w:rPr>
            </w:pPr>
          </w:p>
        </w:tc>
        <w:tc>
          <w:tcPr>
            <w:tcW w:w="1483" w:type="dxa"/>
            <w:vMerge/>
          </w:tcPr>
          <w:p w14:paraId="17FCAEA9" w14:textId="77777777" w:rsidR="00AD0186" w:rsidRDefault="00AD0186" w:rsidP="00AD5C87">
            <w:pPr>
              <w:jc w:val="center"/>
              <w:rPr>
                <w:color w:val="000000"/>
              </w:rPr>
            </w:pPr>
          </w:p>
        </w:tc>
        <w:tc>
          <w:tcPr>
            <w:tcW w:w="1483" w:type="dxa"/>
            <w:vMerge/>
          </w:tcPr>
          <w:p w14:paraId="53C55A9E" w14:textId="77777777" w:rsidR="00AD0186" w:rsidRPr="002957AD" w:rsidRDefault="00AD0186" w:rsidP="00AD5C87">
            <w:pPr>
              <w:jc w:val="center"/>
              <w:rPr>
                <w:color w:val="000000"/>
              </w:rPr>
            </w:pPr>
          </w:p>
        </w:tc>
      </w:tr>
      <w:tr w:rsidR="00AD0186" w:rsidRPr="00CF5D94" w14:paraId="52069FA3" w14:textId="77777777" w:rsidTr="00AD5C87">
        <w:trPr>
          <w:trHeight w:val="744"/>
          <w:jc w:val="center"/>
        </w:trPr>
        <w:tc>
          <w:tcPr>
            <w:tcW w:w="7654" w:type="dxa"/>
            <w:gridSpan w:val="5"/>
          </w:tcPr>
          <w:p w14:paraId="02353190"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4DBB0474"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1AA6B741"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08D0EC51"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6F7C862C" w14:textId="77777777" w:rsidTr="00AD5C87">
        <w:trPr>
          <w:trHeight w:val="458"/>
          <w:jc w:val="center"/>
        </w:trPr>
        <w:tc>
          <w:tcPr>
            <w:tcW w:w="1257" w:type="dxa"/>
            <w:vMerge w:val="restart"/>
          </w:tcPr>
          <w:p w14:paraId="6327239A" w14:textId="77777777" w:rsidR="00AD0186" w:rsidRPr="0020628F" w:rsidRDefault="00AD0186" w:rsidP="00AD5C87">
            <w:pPr>
              <w:jc w:val="center"/>
              <w:rPr>
                <w:rFonts w:ascii="Arial" w:hAnsi="Arial" w:cs="Arial"/>
                <w:b/>
                <w:bCs/>
                <w:color w:val="000000"/>
              </w:rPr>
            </w:pPr>
            <w:r w:rsidRPr="0020628F">
              <w:rPr>
                <w:rFonts w:ascii="Arial" w:hAnsi="Arial" w:cs="Arial"/>
                <w:b/>
                <w:bCs/>
                <w:color w:val="000000"/>
              </w:rPr>
              <w:lastRenderedPageBreak/>
              <w:t>GRUPO 06</w:t>
            </w:r>
          </w:p>
        </w:tc>
        <w:tc>
          <w:tcPr>
            <w:tcW w:w="2108" w:type="dxa"/>
            <w:vMerge w:val="restart"/>
          </w:tcPr>
          <w:p w14:paraId="6F8DC0A8"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vMerge w:val="restart"/>
          </w:tcPr>
          <w:p w14:paraId="2C24D495" w14:textId="77777777" w:rsidR="00AD0186" w:rsidRPr="002957AD" w:rsidRDefault="00AD0186" w:rsidP="00AD5C87">
            <w:pPr>
              <w:jc w:val="center"/>
              <w:rPr>
                <w:rFonts w:ascii="Arial" w:hAnsi="Arial" w:cs="Arial"/>
                <w:color w:val="000000"/>
              </w:rPr>
            </w:pPr>
          </w:p>
        </w:tc>
        <w:tc>
          <w:tcPr>
            <w:tcW w:w="1470" w:type="dxa"/>
          </w:tcPr>
          <w:p w14:paraId="1BFC332B" w14:textId="77777777" w:rsidR="00AD0186" w:rsidRPr="002957AD" w:rsidRDefault="00AD0186" w:rsidP="00AD5C87">
            <w:pPr>
              <w:jc w:val="center"/>
              <w:rPr>
                <w:rFonts w:ascii="Arial" w:hAnsi="Arial" w:cs="Arial"/>
                <w:color w:val="000000"/>
              </w:rPr>
            </w:pPr>
            <w:r w:rsidRPr="002957AD">
              <w:rPr>
                <w:rFonts w:ascii="Arial" w:hAnsi="Arial" w:cs="Arial"/>
                <w:color w:val="000000"/>
              </w:rPr>
              <w:t>15 unidades</w:t>
            </w:r>
          </w:p>
        </w:tc>
        <w:tc>
          <w:tcPr>
            <w:tcW w:w="1483" w:type="dxa"/>
            <w:vMerge w:val="restart"/>
          </w:tcPr>
          <w:p w14:paraId="3543C6B3" w14:textId="77777777" w:rsidR="00AD0186" w:rsidRPr="002957AD" w:rsidRDefault="00AD0186" w:rsidP="00AD5C87">
            <w:pPr>
              <w:jc w:val="center"/>
              <w:rPr>
                <w:rFonts w:ascii="Arial" w:hAnsi="Arial" w:cs="Arial"/>
                <w:color w:val="000000"/>
              </w:rPr>
            </w:pPr>
          </w:p>
        </w:tc>
        <w:tc>
          <w:tcPr>
            <w:tcW w:w="1483" w:type="dxa"/>
            <w:vMerge w:val="restart"/>
          </w:tcPr>
          <w:p w14:paraId="042A7ED9" w14:textId="77777777" w:rsidR="00AD0186" w:rsidRDefault="00AD0186" w:rsidP="00AD5C87">
            <w:pPr>
              <w:jc w:val="center"/>
              <w:rPr>
                <w:rFonts w:ascii="Arial" w:hAnsi="Arial" w:cs="Arial"/>
                <w:color w:val="000000"/>
              </w:rPr>
            </w:pPr>
            <w:r>
              <w:rPr>
                <w:rFonts w:ascii="Arial" w:hAnsi="Arial" w:cs="Arial"/>
                <w:color w:val="000000"/>
              </w:rPr>
              <w:t xml:space="preserve">75 </w:t>
            </w:r>
          </w:p>
          <w:p w14:paraId="6D50F8B0"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56615812" w14:textId="77777777" w:rsidR="00AD0186" w:rsidRPr="002957AD" w:rsidRDefault="00AD0186" w:rsidP="00AD5C87">
            <w:pPr>
              <w:jc w:val="center"/>
              <w:rPr>
                <w:rFonts w:ascii="Arial" w:hAnsi="Arial" w:cs="Arial"/>
                <w:color w:val="000000"/>
              </w:rPr>
            </w:pPr>
          </w:p>
        </w:tc>
      </w:tr>
      <w:tr w:rsidR="00AD0186" w:rsidRPr="00CF5D94" w14:paraId="19CC1D92" w14:textId="77777777" w:rsidTr="00AD5C87">
        <w:trPr>
          <w:trHeight w:val="457"/>
          <w:jc w:val="center"/>
        </w:trPr>
        <w:tc>
          <w:tcPr>
            <w:tcW w:w="1257" w:type="dxa"/>
            <w:vMerge/>
          </w:tcPr>
          <w:p w14:paraId="17344BCF" w14:textId="77777777" w:rsidR="00AD0186" w:rsidRPr="0020628F" w:rsidRDefault="00AD0186" w:rsidP="00AD5C87">
            <w:pPr>
              <w:jc w:val="center"/>
              <w:rPr>
                <w:b/>
                <w:bCs/>
                <w:color w:val="000000"/>
              </w:rPr>
            </w:pPr>
          </w:p>
        </w:tc>
        <w:tc>
          <w:tcPr>
            <w:tcW w:w="2108" w:type="dxa"/>
            <w:vMerge/>
          </w:tcPr>
          <w:p w14:paraId="4C4D078F" w14:textId="77777777" w:rsidR="00AD0186" w:rsidRPr="0020628F" w:rsidRDefault="00AD0186" w:rsidP="00AD5C87">
            <w:pPr>
              <w:jc w:val="both"/>
              <w:rPr>
                <w:b/>
                <w:bCs/>
                <w:color w:val="000000"/>
              </w:rPr>
            </w:pPr>
          </w:p>
        </w:tc>
        <w:tc>
          <w:tcPr>
            <w:tcW w:w="1336" w:type="dxa"/>
            <w:vMerge/>
          </w:tcPr>
          <w:p w14:paraId="4227DE1A" w14:textId="77777777" w:rsidR="00AD0186" w:rsidRPr="002957AD" w:rsidRDefault="00AD0186" w:rsidP="00AD5C87">
            <w:pPr>
              <w:jc w:val="center"/>
              <w:rPr>
                <w:color w:val="000000"/>
              </w:rPr>
            </w:pPr>
          </w:p>
        </w:tc>
        <w:tc>
          <w:tcPr>
            <w:tcW w:w="1470" w:type="dxa"/>
          </w:tcPr>
          <w:p w14:paraId="0E806D88" w14:textId="77777777" w:rsidR="00AD0186" w:rsidRDefault="00AD0186" w:rsidP="00AD5C87">
            <w:pPr>
              <w:jc w:val="center"/>
              <w:rPr>
                <w:b/>
                <w:bCs/>
                <w:color w:val="000000"/>
              </w:rPr>
            </w:pPr>
            <w:r w:rsidRPr="00AD0186">
              <w:rPr>
                <w:b/>
                <w:bCs/>
                <w:color w:val="000000"/>
              </w:rPr>
              <w:t>MARCA</w:t>
            </w:r>
          </w:p>
          <w:p w14:paraId="6FF6A4F7" w14:textId="77777777" w:rsidR="00AD0186" w:rsidRDefault="00AD0186" w:rsidP="00AD5C87">
            <w:pPr>
              <w:jc w:val="center"/>
              <w:rPr>
                <w:b/>
                <w:bCs/>
                <w:color w:val="000000"/>
              </w:rPr>
            </w:pPr>
          </w:p>
          <w:p w14:paraId="64237829" w14:textId="77777777" w:rsidR="00AD0186" w:rsidRPr="002957AD" w:rsidRDefault="00AD0186" w:rsidP="00AD5C87">
            <w:pPr>
              <w:jc w:val="center"/>
              <w:rPr>
                <w:color w:val="000000"/>
              </w:rPr>
            </w:pPr>
          </w:p>
        </w:tc>
        <w:tc>
          <w:tcPr>
            <w:tcW w:w="1483" w:type="dxa"/>
            <w:vMerge/>
          </w:tcPr>
          <w:p w14:paraId="3FC5B468" w14:textId="77777777" w:rsidR="00AD0186" w:rsidRPr="002957AD" w:rsidRDefault="00AD0186" w:rsidP="00AD5C87">
            <w:pPr>
              <w:jc w:val="center"/>
              <w:rPr>
                <w:color w:val="000000"/>
              </w:rPr>
            </w:pPr>
          </w:p>
        </w:tc>
        <w:tc>
          <w:tcPr>
            <w:tcW w:w="1483" w:type="dxa"/>
            <w:vMerge/>
          </w:tcPr>
          <w:p w14:paraId="1EA6C8C2" w14:textId="77777777" w:rsidR="00AD0186" w:rsidRDefault="00AD0186" w:rsidP="00AD5C87">
            <w:pPr>
              <w:jc w:val="center"/>
              <w:rPr>
                <w:color w:val="000000"/>
              </w:rPr>
            </w:pPr>
          </w:p>
        </w:tc>
        <w:tc>
          <w:tcPr>
            <w:tcW w:w="1483" w:type="dxa"/>
            <w:vMerge/>
          </w:tcPr>
          <w:p w14:paraId="7F707F2F" w14:textId="77777777" w:rsidR="00AD0186" w:rsidRPr="002957AD" w:rsidRDefault="00AD0186" w:rsidP="00AD5C87">
            <w:pPr>
              <w:jc w:val="center"/>
              <w:rPr>
                <w:color w:val="000000"/>
              </w:rPr>
            </w:pPr>
          </w:p>
        </w:tc>
      </w:tr>
      <w:tr w:rsidR="00AD0186" w:rsidRPr="00CF5D94" w14:paraId="4723D733" w14:textId="77777777" w:rsidTr="00AD5C87">
        <w:trPr>
          <w:trHeight w:val="578"/>
          <w:jc w:val="center"/>
        </w:trPr>
        <w:tc>
          <w:tcPr>
            <w:tcW w:w="1257" w:type="dxa"/>
            <w:vMerge/>
          </w:tcPr>
          <w:p w14:paraId="4697284E" w14:textId="77777777" w:rsidR="00AD0186" w:rsidRPr="002957AD" w:rsidRDefault="00AD0186" w:rsidP="00AD5C87">
            <w:pPr>
              <w:jc w:val="center"/>
              <w:rPr>
                <w:rFonts w:ascii="Arial" w:hAnsi="Arial" w:cs="Arial"/>
                <w:color w:val="000000"/>
              </w:rPr>
            </w:pPr>
          </w:p>
        </w:tc>
        <w:tc>
          <w:tcPr>
            <w:tcW w:w="2108" w:type="dxa"/>
            <w:vMerge w:val="restart"/>
          </w:tcPr>
          <w:p w14:paraId="2FF21001"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vMerge w:val="restart"/>
          </w:tcPr>
          <w:p w14:paraId="745CBDC4" w14:textId="77777777" w:rsidR="00AD0186" w:rsidRPr="002957AD" w:rsidRDefault="00AD0186" w:rsidP="00AD5C87">
            <w:pPr>
              <w:jc w:val="center"/>
              <w:rPr>
                <w:rFonts w:ascii="Arial" w:hAnsi="Arial" w:cs="Arial"/>
                <w:color w:val="000000"/>
              </w:rPr>
            </w:pPr>
          </w:p>
        </w:tc>
        <w:tc>
          <w:tcPr>
            <w:tcW w:w="1470" w:type="dxa"/>
          </w:tcPr>
          <w:p w14:paraId="24E90C61"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1B8CA89A" w14:textId="77777777" w:rsidR="00AD0186" w:rsidRPr="002957AD" w:rsidRDefault="00AD0186" w:rsidP="00AD5C87">
            <w:pPr>
              <w:jc w:val="center"/>
              <w:rPr>
                <w:rFonts w:ascii="Arial" w:hAnsi="Arial" w:cs="Arial"/>
                <w:color w:val="000000"/>
              </w:rPr>
            </w:pPr>
          </w:p>
        </w:tc>
        <w:tc>
          <w:tcPr>
            <w:tcW w:w="1483" w:type="dxa"/>
            <w:vMerge w:val="restart"/>
          </w:tcPr>
          <w:p w14:paraId="7E2CDABB" w14:textId="77777777" w:rsidR="00AD0186" w:rsidRDefault="00AD0186" w:rsidP="00AD5C87">
            <w:pPr>
              <w:jc w:val="center"/>
              <w:rPr>
                <w:rFonts w:ascii="Arial" w:hAnsi="Arial" w:cs="Arial"/>
                <w:color w:val="000000"/>
              </w:rPr>
            </w:pPr>
            <w:r>
              <w:rPr>
                <w:rFonts w:ascii="Arial" w:hAnsi="Arial" w:cs="Arial"/>
                <w:color w:val="000000"/>
              </w:rPr>
              <w:t>25</w:t>
            </w:r>
          </w:p>
          <w:p w14:paraId="19D04061"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65429A3C" w14:textId="77777777" w:rsidR="00AD0186" w:rsidRPr="002957AD" w:rsidRDefault="00AD0186" w:rsidP="00AD5C87">
            <w:pPr>
              <w:jc w:val="center"/>
              <w:rPr>
                <w:rFonts w:ascii="Arial" w:hAnsi="Arial" w:cs="Arial"/>
                <w:color w:val="000000"/>
              </w:rPr>
            </w:pPr>
          </w:p>
        </w:tc>
      </w:tr>
      <w:tr w:rsidR="00AD0186" w:rsidRPr="00CF5D94" w14:paraId="6E079557" w14:textId="77777777" w:rsidTr="00AD5C87">
        <w:trPr>
          <w:trHeight w:val="577"/>
          <w:jc w:val="center"/>
        </w:trPr>
        <w:tc>
          <w:tcPr>
            <w:tcW w:w="1257" w:type="dxa"/>
            <w:vMerge/>
          </w:tcPr>
          <w:p w14:paraId="45038C7B" w14:textId="77777777" w:rsidR="00AD0186" w:rsidRPr="002957AD" w:rsidRDefault="00AD0186" w:rsidP="00AD5C87">
            <w:pPr>
              <w:jc w:val="center"/>
              <w:rPr>
                <w:color w:val="000000"/>
              </w:rPr>
            </w:pPr>
          </w:p>
        </w:tc>
        <w:tc>
          <w:tcPr>
            <w:tcW w:w="2108" w:type="dxa"/>
            <w:vMerge/>
          </w:tcPr>
          <w:p w14:paraId="34311311" w14:textId="77777777" w:rsidR="00AD0186" w:rsidRPr="0020628F" w:rsidRDefault="00AD0186" w:rsidP="00AD5C87">
            <w:pPr>
              <w:jc w:val="both"/>
              <w:rPr>
                <w:b/>
                <w:bCs/>
                <w:color w:val="000000"/>
              </w:rPr>
            </w:pPr>
          </w:p>
        </w:tc>
        <w:tc>
          <w:tcPr>
            <w:tcW w:w="1336" w:type="dxa"/>
            <w:vMerge/>
          </w:tcPr>
          <w:p w14:paraId="59B5387C" w14:textId="77777777" w:rsidR="00AD0186" w:rsidRPr="002957AD" w:rsidRDefault="00AD0186" w:rsidP="00AD5C87">
            <w:pPr>
              <w:jc w:val="center"/>
              <w:rPr>
                <w:color w:val="000000"/>
              </w:rPr>
            </w:pPr>
          </w:p>
        </w:tc>
        <w:tc>
          <w:tcPr>
            <w:tcW w:w="1470" w:type="dxa"/>
          </w:tcPr>
          <w:p w14:paraId="1844C790" w14:textId="77777777" w:rsidR="00AD0186" w:rsidRPr="002957AD" w:rsidRDefault="00AD0186" w:rsidP="00AD5C87">
            <w:pPr>
              <w:jc w:val="center"/>
              <w:rPr>
                <w:color w:val="000000"/>
              </w:rPr>
            </w:pPr>
            <w:r w:rsidRPr="00AD0186">
              <w:rPr>
                <w:b/>
                <w:bCs/>
                <w:color w:val="000000"/>
              </w:rPr>
              <w:t>MARCA</w:t>
            </w:r>
          </w:p>
        </w:tc>
        <w:tc>
          <w:tcPr>
            <w:tcW w:w="1483" w:type="dxa"/>
            <w:vMerge/>
          </w:tcPr>
          <w:p w14:paraId="21A8A2FA" w14:textId="77777777" w:rsidR="00AD0186" w:rsidRPr="002957AD" w:rsidRDefault="00AD0186" w:rsidP="00AD5C87">
            <w:pPr>
              <w:jc w:val="center"/>
              <w:rPr>
                <w:color w:val="000000"/>
              </w:rPr>
            </w:pPr>
          </w:p>
        </w:tc>
        <w:tc>
          <w:tcPr>
            <w:tcW w:w="1483" w:type="dxa"/>
            <w:vMerge/>
          </w:tcPr>
          <w:p w14:paraId="5D81051E" w14:textId="77777777" w:rsidR="00AD0186" w:rsidRDefault="00AD0186" w:rsidP="00AD5C87">
            <w:pPr>
              <w:jc w:val="center"/>
              <w:rPr>
                <w:color w:val="000000"/>
              </w:rPr>
            </w:pPr>
          </w:p>
        </w:tc>
        <w:tc>
          <w:tcPr>
            <w:tcW w:w="1483" w:type="dxa"/>
            <w:vMerge/>
          </w:tcPr>
          <w:p w14:paraId="39AE47DC" w14:textId="77777777" w:rsidR="00AD0186" w:rsidRPr="002957AD" w:rsidRDefault="00AD0186" w:rsidP="00AD5C87">
            <w:pPr>
              <w:jc w:val="center"/>
              <w:rPr>
                <w:color w:val="000000"/>
              </w:rPr>
            </w:pPr>
          </w:p>
        </w:tc>
      </w:tr>
      <w:tr w:rsidR="00AD0186" w:rsidRPr="00CF5D94" w14:paraId="15CC13A2" w14:textId="77777777" w:rsidTr="00AD5C87">
        <w:trPr>
          <w:trHeight w:val="578"/>
          <w:jc w:val="center"/>
        </w:trPr>
        <w:tc>
          <w:tcPr>
            <w:tcW w:w="1257" w:type="dxa"/>
            <w:vMerge/>
          </w:tcPr>
          <w:p w14:paraId="33F92351" w14:textId="77777777" w:rsidR="00AD0186" w:rsidRPr="002957AD" w:rsidRDefault="00AD0186" w:rsidP="00AD5C87">
            <w:pPr>
              <w:jc w:val="center"/>
              <w:rPr>
                <w:rFonts w:ascii="Arial" w:hAnsi="Arial" w:cs="Arial"/>
                <w:color w:val="000000"/>
              </w:rPr>
            </w:pPr>
          </w:p>
        </w:tc>
        <w:tc>
          <w:tcPr>
            <w:tcW w:w="2108" w:type="dxa"/>
            <w:vMerge w:val="restart"/>
          </w:tcPr>
          <w:p w14:paraId="77CCA5E0"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vMerge w:val="restart"/>
          </w:tcPr>
          <w:p w14:paraId="01047F36" w14:textId="77777777" w:rsidR="00AD0186" w:rsidRPr="002957AD" w:rsidRDefault="00AD0186" w:rsidP="00AD5C87">
            <w:pPr>
              <w:jc w:val="center"/>
              <w:rPr>
                <w:rFonts w:ascii="Arial" w:hAnsi="Arial" w:cs="Arial"/>
                <w:color w:val="000000"/>
              </w:rPr>
            </w:pPr>
          </w:p>
        </w:tc>
        <w:tc>
          <w:tcPr>
            <w:tcW w:w="1470" w:type="dxa"/>
          </w:tcPr>
          <w:p w14:paraId="2490DF69" w14:textId="77777777" w:rsidR="00AD0186" w:rsidRPr="002957AD" w:rsidRDefault="00AD0186" w:rsidP="00AD5C87">
            <w:pPr>
              <w:jc w:val="center"/>
              <w:rPr>
                <w:rFonts w:ascii="Arial" w:hAnsi="Arial" w:cs="Arial"/>
                <w:color w:val="000000"/>
              </w:rPr>
            </w:pPr>
            <w:r w:rsidRPr="002957AD">
              <w:rPr>
                <w:rFonts w:ascii="Arial" w:hAnsi="Arial" w:cs="Arial"/>
                <w:color w:val="000000"/>
              </w:rPr>
              <w:t>25 pacotes c/ 100 un.</w:t>
            </w:r>
          </w:p>
        </w:tc>
        <w:tc>
          <w:tcPr>
            <w:tcW w:w="1483" w:type="dxa"/>
            <w:vMerge w:val="restart"/>
          </w:tcPr>
          <w:p w14:paraId="64D779BD" w14:textId="77777777" w:rsidR="00AD0186" w:rsidRPr="002957AD" w:rsidRDefault="00AD0186" w:rsidP="00AD5C87">
            <w:pPr>
              <w:jc w:val="center"/>
              <w:rPr>
                <w:rFonts w:ascii="Arial" w:hAnsi="Arial" w:cs="Arial"/>
                <w:color w:val="000000"/>
              </w:rPr>
            </w:pPr>
          </w:p>
        </w:tc>
        <w:tc>
          <w:tcPr>
            <w:tcW w:w="1483" w:type="dxa"/>
            <w:vMerge w:val="restart"/>
          </w:tcPr>
          <w:p w14:paraId="39662EA6" w14:textId="77777777" w:rsidR="00AD0186" w:rsidRDefault="00AD0186" w:rsidP="00AD5C87">
            <w:pPr>
              <w:jc w:val="center"/>
              <w:rPr>
                <w:rFonts w:ascii="Arial" w:hAnsi="Arial" w:cs="Arial"/>
                <w:color w:val="000000"/>
              </w:rPr>
            </w:pPr>
            <w:r>
              <w:rPr>
                <w:rFonts w:ascii="Arial" w:hAnsi="Arial" w:cs="Arial"/>
                <w:color w:val="000000"/>
              </w:rPr>
              <w:t>125</w:t>
            </w:r>
          </w:p>
          <w:p w14:paraId="20187684" w14:textId="77777777" w:rsidR="00AD0186" w:rsidRPr="002957AD" w:rsidRDefault="00AD0186" w:rsidP="00AD5C87">
            <w:pPr>
              <w:jc w:val="center"/>
              <w:rPr>
                <w:rFonts w:ascii="Arial" w:hAnsi="Arial" w:cs="Arial"/>
                <w:color w:val="000000"/>
              </w:rPr>
            </w:pPr>
            <w:r w:rsidRPr="002957AD">
              <w:rPr>
                <w:rFonts w:ascii="Arial" w:hAnsi="Arial" w:cs="Arial"/>
                <w:color w:val="000000"/>
              </w:rPr>
              <w:t>pacotes c/ 100 un.</w:t>
            </w:r>
          </w:p>
        </w:tc>
        <w:tc>
          <w:tcPr>
            <w:tcW w:w="1483" w:type="dxa"/>
            <w:vMerge w:val="restart"/>
          </w:tcPr>
          <w:p w14:paraId="6587621E" w14:textId="77777777" w:rsidR="00AD0186" w:rsidRPr="002957AD" w:rsidRDefault="00AD0186" w:rsidP="00AD5C87">
            <w:pPr>
              <w:jc w:val="center"/>
              <w:rPr>
                <w:rFonts w:ascii="Arial" w:hAnsi="Arial" w:cs="Arial"/>
                <w:color w:val="000000"/>
              </w:rPr>
            </w:pPr>
          </w:p>
        </w:tc>
      </w:tr>
      <w:tr w:rsidR="00AD0186" w:rsidRPr="00CF5D94" w14:paraId="4CC4ADC6" w14:textId="77777777" w:rsidTr="00AD5C87">
        <w:trPr>
          <w:trHeight w:val="577"/>
          <w:jc w:val="center"/>
        </w:trPr>
        <w:tc>
          <w:tcPr>
            <w:tcW w:w="1257" w:type="dxa"/>
            <w:vMerge/>
          </w:tcPr>
          <w:p w14:paraId="5119F58F" w14:textId="77777777" w:rsidR="00AD0186" w:rsidRPr="002957AD" w:rsidRDefault="00AD0186" w:rsidP="00AD5C87">
            <w:pPr>
              <w:jc w:val="center"/>
              <w:rPr>
                <w:color w:val="000000"/>
              </w:rPr>
            </w:pPr>
          </w:p>
        </w:tc>
        <w:tc>
          <w:tcPr>
            <w:tcW w:w="2108" w:type="dxa"/>
            <w:vMerge/>
          </w:tcPr>
          <w:p w14:paraId="6BEE4244" w14:textId="77777777" w:rsidR="00AD0186" w:rsidRPr="0020628F" w:rsidRDefault="00AD0186" w:rsidP="00AD5C87">
            <w:pPr>
              <w:jc w:val="both"/>
              <w:rPr>
                <w:b/>
                <w:bCs/>
                <w:color w:val="000000"/>
              </w:rPr>
            </w:pPr>
          </w:p>
        </w:tc>
        <w:tc>
          <w:tcPr>
            <w:tcW w:w="1336" w:type="dxa"/>
            <w:vMerge/>
          </w:tcPr>
          <w:p w14:paraId="2E712A4F" w14:textId="77777777" w:rsidR="00AD0186" w:rsidRPr="002957AD" w:rsidRDefault="00AD0186" w:rsidP="00AD5C87">
            <w:pPr>
              <w:jc w:val="center"/>
              <w:rPr>
                <w:color w:val="000000"/>
              </w:rPr>
            </w:pPr>
          </w:p>
        </w:tc>
        <w:tc>
          <w:tcPr>
            <w:tcW w:w="1470" w:type="dxa"/>
          </w:tcPr>
          <w:p w14:paraId="4670D910" w14:textId="77777777" w:rsidR="00AD0186" w:rsidRPr="002957AD" w:rsidRDefault="00AD0186" w:rsidP="00AD5C87">
            <w:pPr>
              <w:jc w:val="center"/>
              <w:rPr>
                <w:color w:val="000000"/>
              </w:rPr>
            </w:pPr>
            <w:r w:rsidRPr="00AD0186">
              <w:rPr>
                <w:b/>
                <w:bCs/>
                <w:color w:val="000000"/>
              </w:rPr>
              <w:t>MARCA</w:t>
            </w:r>
          </w:p>
        </w:tc>
        <w:tc>
          <w:tcPr>
            <w:tcW w:w="1483" w:type="dxa"/>
            <w:vMerge/>
          </w:tcPr>
          <w:p w14:paraId="724415C6" w14:textId="77777777" w:rsidR="00AD0186" w:rsidRPr="002957AD" w:rsidRDefault="00AD0186" w:rsidP="00AD5C87">
            <w:pPr>
              <w:jc w:val="center"/>
              <w:rPr>
                <w:color w:val="000000"/>
              </w:rPr>
            </w:pPr>
          </w:p>
        </w:tc>
        <w:tc>
          <w:tcPr>
            <w:tcW w:w="1483" w:type="dxa"/>
            <w:vMerge/>
          </w:tcPr>
          <w:p w14:paraId="39043A67" w14:textId="77777777" w:rsidR="00AD0186" w:rsidRDefault="00AD0186" w:rsidP="00AD5C87">
            <w:pPr>
              <w:jc w:val="center"/>
              <w:rPr>
                <w:color w:val="000000"/>
              </w:rPr>
            </w:pPr>
          </w:p>
        </w:tc>
        <w:tc>
          <w:tcPr>
            <w:tcW w:w="1483" w:type="dxa"/>
            <w:vMerge/>
          </w:tcPr>
          <w:p w14:paraId="7241436D" w14:textId="77777777" w:rsidR="00AD0186" w:rsidRPr="002957AD" w:rsidRDefault="00AD0186" w:rsidP="00AD5C87">
            <w:pPr>
              <w:jc w:val="center"/>
              <w:rPr>
                <w:color w:val="000000"/>
              </w:rPr>
            </w:pPr>
          </w:p>
        </w:tc>
      </w:tr>
      <w:tr w:rsidR="00AD0186" w:rsidRPr="00CF5D94" w14:paraId="38CB7E9D" w14:textId="77777777" w:rsidTr="00AD5C87">
        <w:trPr>
          <w:trHeight w:val="690"/>
          <w:jc w:val="center"/>
        </w:trPr>
        <w:tc>
          <w:tcPr>
            <w:tcW w:w="1257" w:type="dxa"/>
            <w:vMerge/>
          </w:tcPr>
          <w:p w14:paraId="304B6477" w14:textId="77777777" w:rsidR="00AD0186" w:rsidRPr="002957AD" w:rsidRDefault="00AD0186" w:rsidP="00AD5C87">
            <w:pPr>
              <w:jc w:val="center"/>
              <w:rPr>
                <w:rFonts w:ascii="Arial" w:hAnsi="Arial" w:cs="Arial"/>
                <w:color w:val="000000"/>
              </w:rPr>
            </w:pPr>
          </w:p>
        </w:tc>
        <w:tc>
          <w:tcPr>
            <w:tcW w:w="2108" w:type="dxa"/>
            <w:vMerge w:val="restart"/>
          </w:tcPr>
          <w:p w14:paraId="5759F369"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vMerge w:val="restart"/>
          </w:tcPr>
          <w:p w14:paraId="30DBD63E" w14:textId="77777777" w:rsidR="00AD0186" w:rsidRPr="002957AD" w:rsidRDefault="00AD0186" w:rsidP="00AD5C87">
            <w:pPr>
              <w:jc w:val="center"/>
              <w:rPr>
                <w:rFonts w:ascii="Arial" w:hAnsi="Arial" w:cs="Arial"/>
                <w:color w:val="000000"/>
              </w:rPr>
            </w:pPr>
          </w:p>
        </w:tc>
        <w:tc>
          <w:tcPr>
            <w:tcW w:w="1470" w:type="dxa"/>
          </w:tcPr>
          <w:p w14:paraId="7CB6CCDB" w14:textId="77777777" w:rsidR="00AD0186" w:rsidRPr="002957AD" w:rsidRDefault="00AD0186" w:rsidP="00AD5C87">
            <w:pPr>
              <w:jc w:val="center"/>
              <w:rPr>
                <w:rFonts w:ascii="Arial" w:hAnsi="Arial" w:cs="Arial"/>
                <w:color w:val="000000"/>
              </w:rPr>
            </w:pPr>
            <w:r w:rsidRPr="002957AD">
              <w:rPr>
                <w:rFonts w:ascii="Arial" w:hAnsi="Arial" w:cs="Arial"/>
                <w:color w:val="000000"/>
              </w:rPr>
              <w:t>150 pacotes c/ 100 un.</w:t>
            </w:r>
          </w:p>
        </w:tc>
        <w:tc>
          <w:tcPr>
            <w:tcW w:w="1483" w:type="dxa"/>
            <w:vMerge w:val="restart"/>
          </w:tcPr>
          <w:p w14:paraId="0BDDE094" w14:textId="77777777" w:rsidR="00AD0186" w:rsidRPr="002957AD" w:rsidRDefault="00AD0186" w:rsidP="00AD5C87">
            <w:pPr>
              <w:jc w:val="center"/>
              <w:rPr>
                <w:rFonts w:ascii="Arial" w:hAnsi="Arial" w:cs="Arial"/>
                <w:color w:val="000000"/>
              </w:rPr>
            </w:pPr>
          </w:p>
        </w:tc>
        <w:tc>
          <w:tcPr>
            <w:tcW w:w="1483" w:type="dxa"/>
            <w:vMerge w:val="restart"/>
          </w:tcPr>
          <w:p w14:paraId="59FD3A59" w14:textId="77777777" w:rsidR="00AD0186" w:rsidRPr="002957AD" w:rsidRDefault="00AD0186"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vMerge w:val="restart"/>
          </w:tcPr>
          <w:p w14:paraId="62B44517" w14:textId="77777777" w:rsidR="00AD0186" w:rsidRPr="002957AD" w:rsidRDefault="00AD0186" w:rsidP="00AD5C87">
            <w:pPr>
              <w:jc w:val="center"/>
              <w:rPr>
                <w:rFonts w:ascii="Arial" w:hAnsi="Arial" w:cs="Arial"/>
                <w:color w:val="000000"/>
              </w:rPr>
            </w:pPr>
          </w:p>
        </w:tc>
      </w:tr>
      <w:tr w:rsidR="00AD0186" w:rsidRPr="00CF5D94" w14:paraId="6B332D9B" w14:textId="77777777" w:rsidTr="00AD5C87">
        <w:trPr>
          <w:trHeight w:val="690"/>
          <w:jc w:val="center"/>
        </w:trPr>
        <w:tc>
          <w:tcPr>
            <w:tcW w:w="1257" w:type="dxa"/>
            <w:vMerge/>
          </w:tcPr>
          <w:p w14:paraId="71C51F27" w14:textId="77777777" w:rsidR="00AD0186" w:rsidRPr="002957AD" w:rsidRDefault="00AD0186" w:rsidP="00AD5C87">
            <w:pPr>
              <w:jc w:val="center"/>
              <w:rPr>
                <w:color w:val="000000"/>
              </w:rPr>
            </w:pPr>
          </w:p>
        </w:tc>
        <w:tc>
          <w:tcPr>
            <w:tcW w:w="2108" w:type="dxa"/>
            <w:vMerge/>
          </w:tcPr>
          <w:p w14:paraId="32491E5E" w14:textId="77777777" w:rsidR="00AD0186" w:rsidRPr="0020628F" w:rsidRDefault="00AD0186" w:rsidP="00AD5C87">
            <w:pPr>
              <w:jc w:val="both"/>
              <w:rPr>
                <w:b/>
                <w:bCs/>
                <w:color w:val="000000"/>
              </w:rPr>
            </w:pPr>
          </w:p>
        </w:tc>
        <w:tc>
          <w:tcPr>
            <w:tcW w:w="1336" w:type="dxa"/>
            <w:vMerge/>
          </w:tcPr>
          <w:p w14:paraId="3A1ED816" w14:textId="77777777" w:rsidR="00AD0186" w:rsidRPr="002957AD" w:rsidRDefault="00AD0186" w:rsidP="00AD5C87">
            <w:pPr>
              <w:jc w:val="center"/>
              <w:rPr>
                <w:color w:val="000000"/>
              </w:rPr>
            </w:pPr>
          </w:p>
        </w:tc>
        <w:tc>
          <w:tcPr>
            <w:tcW w:w="1470" w:type="dxa"/>
          </w:tcPr>
          <w:p w14:paraId="4C5498F6" w14:textId="77777777" w:rsidR="00AD0186" w:rsidRPr="002957AD" w:rsidRDefault="00AD0186" w:rsidP="00AD5C87">
            <w:pPr>
              <w:jc w:val="center"/>
              <w:rPr>
                <w:color w:val="000000"/>
              </w:rPr>
            </w:pPr>
            <w:r w:rsidRPr="00AD0186">
              <w:rPr>
                <w:b/>
                <w:bCs/>
                <w:color w:val="000000"/>
              </w:rPr>
              <w:t>MARCA</w:t>
            </w:r>
          </w:p>
        </w:tc>
        <w:tc>
          <w:tcPr>
            <w:tcW w:w="1483" w:type="dxa"/>
            <w:vMerge/>
          </w:tcPr>
          <w:p w14:paraId="647CEE74" w14:textId="77777777" w:rsidR="00AD0186" w:rsidRPr="002957AD" w:rsidRDefault="00AD0186" w:rsidP="00AD5C87">
            <w:pPr>
              <w:jc w:val="center"/>
              <w:rPr>
                <w:color w:val="000000"/>
              </w:rPr>
            </w:pPr>
          </w:p>
        </w:tc>
        <w:tc>
          <w:tcPr>
            <w:tcW w:w="1483" w:type="dxa"/>
            <w:vMerge/>
          </w:tcPr>
          <w:p w14:paraId="27D4D739" w14:textId="77777777" w:rsidR="00AD0186" w:rsidRDefault="00AD0186" w:rsidP="00AD5C87">
            <w:pPr>
              <w:jc w:val="center"/>
              <w:rPr>
                <w:color w:val="000000"/>
              </w:rPr>
            </w:pPr>
          </w:p>
        </w:tc>
        <w:tc>
          <w:tcPr>
            <w:tcW w:w="1483" w:type="dxa"/>
            <w:vMerge/>
          </w:tcPr>
          <w:p w14:paraId="2B515B95" w14:textId="77777777" w:rsidR="00AD0186" w:rsidRPr="002957AD" w:rsidRDefault="00AD0186" w:rsidP="00AD5C87">
            <w:pPr>
              <w:jc w:val="center"/>
              <w:rPr>
                <w:color w:val="000000"/>
              </w:rPr>
            </w:pPr>
          </w:p>
        </w:tc>
      </w:tr>
      <w:tr w:rsidR="00AD0186" w:rsidRPr="00CF5D94" w14:paraId="2E8A42FB" w14:textId="77777777" w:rsidTr="00AD5C87">
        <w:trPr>
          <w:trHeight w:val="744"/>
          <w:jc w:val="center"/>
        </w:trPr>
        <w:tc>
          <w:tcPr>
            <w:tcW w:w="7654" w:type="dxa"/>
            <w:gridSpan w:val="5"/>
          </w:tcPr>
          <w:p w14:paraId="25698248"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5BB7B815"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321DD2C0"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3D2AD06A"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5E3A9CB4" w14:textId="77777777" w:rsidTr="00AD5C87">
        <w:trPr>
          <w:trHeight w:val="360"/>
          <w:jc w:val="center"/>
        </w:trPr>
        <w:tc>
          <w:tcPr>
            <w:tcW w:w="1257" w:type="dxa"/>
            <w:vMerge w:val="restart"/>
            <w:hideMark/>
          </w:tcPr>
          <w:p w14:paraId="0938742C" w14:textId="77777777" w:rsidR="00AD0186" w:rsidRPr="0020628F" w:rsidRDefault="00AD0186" w:rsidP="00AD5C87">
            <w:pPr>
              <w:jc w:val="center"/>
              <w:rPr>
                <w:rFonts w:ascii="Arial" w:hAnsi="Arial" w:cs="Arial"/>
                <w:b/>
                <w:bCs/>
                <w:color w:val="000000"/>
              </w:rPr>
            </w:pPr>
            <w:r w:rsidRPr="0020628F">
              <w:rPr>
                <w:rFonts w:ascii="Arial" w:hAnsi="Arial" w:cs="Arial"/>
                <w:b/>
                <w:bCs/>
                <w:color w:val="000000"/>
              </w:rPr>
              <w:t>GRUPO</w:t>
            </w:r>
          </w:p>
          <w:p w14:paraId="55CD7F6B" w14:textId="77777777" w:rsidR="00AD0186" w:rsidRPr="002957AD" w:rsidRDefault="00AD0186" w:rsidP="00AD5C87">
            <w:pPr>
              <w:jc w:val="center"/>
              <w:rPr>
                <w:rFonts w:ascii="Arial" w:hAnsi="Arial" w:cs="Arial"/>
                <w:color w:val="000000"/>
              </w:rPr>
            </w:pPr>
            <w:r w:rsidRPr="0020628F">
              <w:rPr>
                <w:rFonts w:ascii="Arial" w:hAnsi="Arial" w:cs="Arial"/>
                <w:b/>
                <w:bCs/>
                <w:color w:val="000000"/>
              </w:rPr>
              <w:t>07</w:t>
            </w:r>
          </w:p>
        </w:tc>
        <w:tc>
          <w:tcPr>
            <w:tcW w:w="2108" w:type="dxa"/>
            <w:vMerge w:val="restart"/>
            <w:hideMark/>
          </w:tcPr>
          <w:p w14:paraId="479E17FE"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vMerge w:val="restart"/>
            <w:noWrap/>
          </w:tcPr>
          <w:p w14:paraId="170B493D" w14:textId="77777777" w:rsidR="00AD0186" w:rsidRPr="002957AD" w:rsidRDefault="00AD0186" w:rsidP="00AD5C87">
            <w:pPr>
              <w:jc w:val="center"/>
              <w:rPr>
                <w:rFonts w:ascii="Arial" w:hAnsi="Arial" w:cs="Arial"/>
                <w:color w:val="000000"/>
              </w:rPr>
            </w:pPr>
          </w:p>
        </w:tc>
        <w:tc>
          <w:tcPr>
            <w:tcW w:w="1470" w:type="dxa"/>
            <w:hideMark/>
          </w:tcPr>
          <w:p w14:paraId="27055419" w14:textId="77777777" w:rsidR="00AD0186" w:rsidRPr="002957AD" w:rsidRDefault="00AD0186" w:rsidP="00AD5C87">
            <w:pPr>
              <w:jc w:val="center"/>
              <w:rPr>
                <w:rFonts w:ascii="Arial" w:hAnsi="Arial" w:cs="Arial"/>
                <w:color w:val="000000"/>
              </w:rPr>
            </w:pPr>
            <w:r w:rsidRPr="002957AD">
              <w:rPr>
                <w:rFonts w:ascii="Arial" w:hAnsi="Arial" w:cs="Arial"/>
                <w:color w:val="000000"/>
              </w:rPr>
              <w:t>15 bisnagas 100g</w:t>
            </w:r>
          </w:p>
        </w:tc>
        <w:tc>
          <w:tcPr>
            <w:tcW w:w="1483" w:type="dxa"/>
            <w:vMerge w:val="restart"/>
            <w:noWrap/>
          </w:tcPr>
          <w:p w14:paraId="1277F9A2" w14:textId="77777777" w:rsidR="00AD0186" w:rsidRPr="002957AD" w:rsidRDefault="00AD0186" w:rsidP="00AD5C87">
            <w:pPr>
              <w:jc w:val="center"/>
              <w:rPr>
                <w:rFonts w:ascii="Arial" w:hAnsi="Arial" w:cs="Arial"/>
                <w:color w:val="000000"/>
              </w:rPr>
            </w:pPr>
          </w:p>
        </w:tc>
        <w:tc>
          <w:tcPr>
            <w:tcW w:w="1483" w:type="dxa"/>
            <w:vMerge w:val="restart"/>
          </w:tcPr>
          <w:p w14:paraId="1FB07852" w14:textId="77777777" w:rsidR="00AD0186" w:rsidRPr="002957AD" w:rsidRDefault="00AD0186"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vMerge w:val="restart"/>
          </w:tcPr>
          <w:p w14:paraId="5004ABAB" w14:textId="77777777" w:rsidR="00AD0186" w:rsidRPr="002957AD" w:rsidRDefault="00AD0186" w:rsidP="00AD5C87">
            <w:pPr>
              <w:jc w:val="center"/>
              <w:rPr>
                <w:rFonts w:ascii="Arial" w:hAnsi="Arial" w:cs="Arial"/>
                <w:color w:val="000000"/>
              </w:rPr>
            </w:pPr>
          </w:p>
        </w:tc>
      </w:tr>
      <w:tr w:rsidR="00AD0186" w:rsidRPr="00CF5D94" w14:paraId="75F4EC0A" w14:textId="77777777" w:rsidTr="00AD5C87">
        <w:trPr>
          <w:trHeight w:val="360"/>
          <w:jc w:val="center"/>
        </w:trPr>
        <w:tc>
          <w:tcPr>
            <w:tcW w:w="1257" w:type="dxa"/>
            <w:vMerge/>
          </w:tcPr>
          <w:p w14:paraId="099AA094" w14:textId="77777777" w:rsidR="00AD0186" w:rsidRPr="0020628F" w:rsidRDefault="00AD0186" w:rsidP="00AD5C87">
            <w:pPr>
              <w:jc w:val="center"/>
              <w:rPr>
                <w:b/>
                <w:bCs/>
                <w:color w:val="000000"/>
              </w:rPr>
            </w:pPr>
          </w:p>
        </w:tc>
        <w:tc>
          <w:tcPr>
            <w:tcW w:w="2108" w:type="dxa"/>
            <w:vMerge/>
          </w:tcPr>
          <w:p w14:paraId="0C0EF28F" w14:textId="77777777" w:rsidR="00AD0186" w:rsidRPr="0020628F" w:rsidRDefault="00AD0186" w:rsidP="00AD5C87">
            <w:pPr>
              <w:jc w:val="both"/>
              <w:rPr>
                <w:b/>
                <w:bCs/>
                <w:color w:val="000000"/>
              </w:rPr>
            </w:pPr>
          </w:p>
        </w:tc>
        <w:tc>
          <w:tcPr>
            <w:tcW w:w="1336" w:type="dxa"/>
            <w:vMerge/>
            <w:noWrap/>
          </w:tcPr>
          <w:p w14:paraId="347C128B" w14:textId="77777777" w:rsidR="00AD0186" w:rsidRPr="002957AD" w:rsidRDefault="00AD0186" w:rsidP="00AD5C87">
            <w:pPr>
              <w:jc w:val="center"/>
              <w:rPr>
                <w:color w:val="000000"/>
              </w:rPr>
            </w:pPr>
          </w:p>
        </w:tc>
        <w:tc>
          <w:tcPr>
            <w:tcW w:w="1470" w:type="dxa"/>
          </w:tcPr>
          <w:p w14:paraId="16E039FD" w14:textId="77777777" w:rsidR="00AD0186" w:rsidRDefault="00AD0186" w:rsidP="00AD5C87">
            <w:pPr>
              <w:jc w:val="center"/>
              <w:rPr>
                <w:b/>
                <w:bCs/>
                <w:color w:val="000000"/>
              </w:rPr>
            </w:pPr>
            <w:r w:rsidRPr="00AD0186">
              <w:rPr>
                <w:b/>
                <w:bCs/>
                <w:color w:val="000000"/>
              </w:rPr>
              <w:t>MARCA</w:t>
            </w:r>
          </w:p>
          <w:p w14:paraId="331D4A12" w14:textId="77777777" w:rsidR="00AD0186" w:rsidRDefault="00AD0186" w:rsidP="00AD5C87">
            <w:pPr>
              <w:jc w:val="center"/>
              <w:rPr>
                <w:b/>
                <w:bCs/>
                <w:color w:val="000000"/>
              </w:rPr>
            </w:pPr>
          </w:p>
          <w:p w14:paraId="05AF5FFF" w14:textId="77777777" w:rsidR="00AD0186" w:rsidRPr="002957AD" w:rsidRDefault="00AD0186" w:rsidP="00AD5C87">
            <w:pPr>
              <w:jc w:val="center"/>
              <w:rPr>
                <w:color w:val="000000"/>
              </w:rPr>
            </w:pPr>
          </w:p>
        </w:tc>
        <w:tc>
          <w:tcPr>
            <w:tcW w:w="1483" w:type="dxa"/>
            <w:vMerge/>
            <w:noWrap/>
          </w:tcPr>
          <w:p w14:paraId="340269BE" w14:textId="77777777" w:rsidR="00AD0186" w:rsidRPr="002957AD" w:rsidRDefault="00AD0186" w:rsidP="00AD5C87">
            <w:pPr>
              <w:jc w:val="center"/>
              <w:rPr>
                <w:color w:val="000000"/>
              </w:rPr>
            </w:pPr>
          </w:p>
        </w:tc>
        <w:tc>
          <w:tcPr>
            <w:tcW w:w="1483" w:type="dxa"/>
            <w:vMerge/>
          </w:tcPr>
          <w:p w14:paraId="5B9F6906" w14:textId="77777777" w:rsidR="00AD0186" w:rsidRDefault="00AD0186" w:rsidP="00AD5C87">
            <w:pPr>
              <w:jc w:val="center"/>
              <w:rPr>
                <w:color w:val="000000"/>
              </w:rPr>
            </w:pPr>
          </w:p>
        </w:tc>
        <w:tc>
          <w:tcPr>
            <w:tcW w:w="1483" w:type="dxa"/>
            <w:vMerge/>
          </w:tcPr>
          <w:p w14:paraId="0D8D0491" w14:textId="77777777" w:rsidR="00AD0186" w:rsidRPr="002957AD" w:rsidRDefault="00AD0186" w:rsidP="00AD5C87">
            <w:pPr>
              <w:jc w:val="center"/>
              <w:rPr>
                <w:color w:val="000000"/>
              </w:rPr>
            </w:pPr>
          </w:p>
        </w:tc>
      </w:tr>
      <w:tr w:rsidR="00AD0186" w:rsidRPr="00CF5D94" w14:paraId="1A7CE494" w14:textId="77777777" w:rsidTr="00AD5C87">
        <w:trPr>
          <w:trHeight w:val="578"/>
          <w:jc w:val="center"/>
        </w:trPr>
        <w:tc>
          <w:tcPr>
            <w:tcW w:w="1257" w:type="dxa"/>
            <w:vMerge/>
          </w:tcPr>
          <w:p w14:paraId="501032C5" w14:textId="77777777" w:rsidR="00AD0186" w:rsidRPr="002957AD" w:rsidRDefault="00AD0186" w:rsidP="00AD5C87">
            <w:pPr>
              <w:jc w:val="center"/>
              <w:rPr>
                <w:rFonts w:ascii="Arial" w:hAnsi="Arial" w:cs="Arial"/>
                <w:color w:val="000000"/>
              </w:rPr>
            </w:pPr>
          </w:p>
        </w:tc>
        <w:tc>
          <w:tcPr>
            <w:tcW w:w="2108" w:type="dxa"/>
            <w:vMerge w:val="restart"/>
          </w:tcPr>
          <w:p w14:paraId="18788237" w14:textId="77777777" w:rsidR="00AD0186" w:rsidRPr="002957AD" w:rsidRDefault="00AD0186"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vMerge w:val="restart"/>
            <w:noWrap/>
          </w:tcPr>
          <w:p w14:paraId="622838DE" w14:textId="77777777" w:rsidR="00AD0186" w:rsidRPr="002957AD" w:rsidRDefault="00AD0186" w:rsidP="00AD5C87">
            <w:pPr>
              <w:jc w:val="center"/>
              <w:rPr>
                <w:rFonts w:ascii="Arial" w:hAnsi="Arial" w:cs="Arial"/>
                <w:color w:val="000000"/>
              </w:rPr>
            </w:pPr>
          </w:p>
        </w:tc>
        <w:tc>
          <w:tcPr>
            <w:tcW w:w="1470" w:type="dxa"/>
          </w:tcPr>
          <w:p w14:paraId="3C1A8207" w14:textId="77777777" w:rsidR="00AD0186" w:rsidRPr="002957AD" w:rsidRDefault="00AD0186" w:rsidP="00AD5C87">
            <w:pPr>
              <w:jc w:val="center"/>
              <w:rPr>
                <w:rFonts w:ascii="Arial" w:hAnsi="Arial" w:cs="Arial"/>
                <w:color w:val="000000"/>
              </w:rPr>
            </w:pPr>
            <w:r w:rsidRPr="002957AD">
              <w:rPr>
                <w:rFonts w:ascii="Arial" w:hAnsi="Arial" w:cs="Arial"/>
                <w:color w:val="000000"/>
              </w:rPr>
              <w:t>200 baldes c/ 400 un.</w:t>
            </w:r>
          </w:p>
        </w:tc>
        <w:tc>
          <w:tcPr>
            <w:tcW w:w="1483" w:type="dxa"/>
            <w:vMerge w:val="restart"/>
            <w:noWrap/>
          </w:tcPr>
          <w:p w14:paraId="5FFB172A" w14:textId="77777777" w:rsidR="00AD0186" w:rsidRPr="002957AD" w:rsidRDefault="00AD0186" w:rsidP="00AD5C87">
            <w:pPr>
              <w:jc w:val="center"/>
              <w:rPr>
                <w:rFonts w:ascii="Arial" w:hAnsi="Arial" w:cs="Arial"/>
                <w:color w:val="000000"/>
              </w:rPr>
            </w:pPr>
          </w:p>
        </w:tc>
        <w:tc>
          <w:tcPr>
            <w:tcW w:w="1483" w:type="dxa"/>
            <w:vMerge w:val="restart"/>
          </w:tcPr>
          <w:p w14:paraId="3EB4912E" w14:textId="77777777" w:rsidR="00AD0186" w:rsidRPr="002957AD" w:rsidRDefault="00AD0186"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vMerge w:val="restart"/>
          </w:tcPr>
          <w:p w14:paraId="30327345" w14:textId="77777777" w:rsidR="00AD0186" w:rsidRPr="002957AD" w:rsidRDefault="00AD0186" w:rsidP="00AD5C87">
            <w:pPr>
              <w:jc w:val="center"/>
              <w:rPr>
                <w:rFonts w:ascii="Arial" w:hAnsi="Arial" w:cs="Arial"/>
                <w:color w:val="000000"/>
              </w:rPr>
            </w:pPr>
          </w:p>
        </w:tc>
      </w:tr>
      <w:tr w:rsidR="00AD0186" w:rsidRPr="00CF5D94" w14:paraId="3DC35131" w14:textId="77777777" w:rsidTr="00AD5C87">
        <w:trPr>
          <w:trHeight w:val="577"/>
          <w:jc w:val="center"/>
        </w:trPr>
        <w:tc>
          <w:tcPr>
            <w:tcW w:w="1257" w:type="dxa"/>
            <w:vMerge/>
          </w:tcPr>
          <w:p w14:paraId="4459B252" w14:textId="77777777" w:rsidR="00AD0186" w:rsidRPr="002957AD" w:rsidRDefault="00AD0186" w:rsidP="00AD5C87">
            <w:pPr>
              <w:jc w:val="center"/>
              <w:rPr>
                <w:color w:val="000000"/>
              </w:rPr>
            </w:pPr>
          </w:p>
        </w:tc>
        <w:tc>
          <w:tcPr>
            <w:tcW w:w="2108" w:type="dxa"/>
            <w:vMerge/>
          </w:tcPr>
          <w:p w14:paraId="401AC23D" w14:textId="77777777" w:rsidR="00AD0186" w:rsidRPr="0020628F" w:rsidRDefault="00AD0186" w:rsidP="00AD5C87">
            <w:pPr>
              <w:jc w:val="both"/>
              <w:rPr>
                <w:b/>
                <w:bCs/>
                <w:color w:val="000000"/>
              </w:rPr>
            </w:pPr>
          </w:p>
        </w:tc>
        <w:tc>
          <w:tcPr>
            <w:tcW w:w="1336" w:type="dxa"/>
            <w:vMerge/>
            <w:noWrap/>
          </w:tcPr>
          <w:p w14:paraId="5D9A7ED1" w14:textId="77777777" w:rsidR="00AD0186" w:rsidRPr="002957AD" w:rsidRDefault="00AD0186" w:rsidP="00AD5C87">
            <w:pPr>
              <w:jc w:val="center"/>
              <w:rPr>
                <w:color w:val="000000"/>
              </w:rPr>
            </w:pPr>
          </w:p>
        </w:tc>
        <w:tc>
          <w:tcPr>
            <w:tcW w:w="1470" w:type="dxa"/>
          </w:tcPr>
          <w:p w14:paraId="0AFFFDE8" w14:textId="77777777" w:rsidR="00AD0186" w:rsidRDefault="00AD0186" w:rsidP="00AD5C87">
            <w:pPr>
              <w:jc w:val="center"/>
              <w:rPr>
                <w:b/>
                <w:bCs/>
                <w:color w:val="000000"/>
              </w:rPr>
            </w:pPr>
            <w:r w:rsidRPr="00AD0186">
              <w:rPr>
                <w:b/>
                <w:bCs/>
                <w:color w:val="000000"/>
              </w:rPr>
              <w:t>MARCA</w:t>
            </w:r>
          </w:p>
          <w:p w14:paraId="19BC68ED" w14:textId="77777777" w:rsidR="00AD0186" w:rsidRDefault="00AD0186" w:rsidP="00AD5C87">
            <w:pPr>
              <w:jc w:val="center"/>
              <w:rPr>
                <w:b/>
                <w:bCs/>
                <w:color w:val="000000"/>
              </w:rPr>
            </w:pPr>
          </w:p>
          <w:p w14:paraId="6C12160D" w14:textId="77777777" w:rsidR="00AD0186" w:rsidRPr="002957AD" w:rsidRDefault="00AD0186" w:rsidP="00AD5C87">
            <w:pPr>
              <w:jc w:val="center"/>
              <w:rPr>
                <w:color w:val="000000"/>
              </w:rPr>
            </w:pPr>
          </w:p>
        </w:tc>
        <w:tc>
          <w:tcPr>
            <w:tcW w:w="1483" w:type="dxa"/>
            <w:vMerge/>
            <w:noWrap/>
          </w:tcPr>
          <w:p w14:paraId="0CE4D548" w14:textId="77777777" w:rsidR="00AD0186" w:rsidRPr="002957AD" w:rsidRDefault="00AD0186" w:rsidP="00AD5C87">
            <w:pPr>
              <w:jc w:val="center"/>
              <w:rPr>
                <w:color w:val="000000"/>
              </w:rPr>
            </w:pPr>
          </w:p>
        </w:tc>
        <w:tc>
          <w:tcPr>
            <w:tcW w:w="1483" w:type="dxa"/>
            <w:vMerge/>
          </w:tcPr>
          <w:p w14:paraId="41D6D5A4" w14:textId="77777777" w:rsidR="00AD0186" w:rsidRDefault="00AD0186" w:rsidP="00AD5C87">
            <w:pPr>
              <w:jc w:val="center"/>
              <w:rPr>
                <w:color w:val="000000"/>
              </w:rPr>
            </w:pPr>
          </w:p>
        </w:tc>
        <w:tc>
          <w:tcPr>
            <w:tcW w:w="1483" w:type="dxa"/>
            <w:vMerge/>
          </w:tcPr>
          <w:p w14:paraId="69CECE0A" w14:textId="77777777" w:rsidR="00AD0186" w:rsidRPr="002957AD" w:rsidRDefault="00AD0186" w:rsidP="00AD5C87">
            <w:pPr>
              <w:jc w:val="center"/>
              <w:rPr>
                <w:color w:val="000000"/>
              </w:rPr>
            </w:pPr>
          </w:p>
        </w:tc>
      </w:tr>
      <w:tr w:rsidR="00AD0186" w:rsidRPr="00CF5D94" w14:paraId="22EB5FED" w14:textId="77777777" w:rsidTr="00AD5C87">
        <w:trPr>
          <w:trHeight w:val="720"/>
          <w:jc w:val="center"/>
        </w:trPr>
        <w:tc>
          <w:tcPr>
            <w:tcW w:w="7654" w:type="dxa"/>
            <w:gridSpan w:val="5"/>
          </w:tcPr>
          <w:p w14:paraId="090E8C70"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0E2E4AAE"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20F3AC36"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3F225388"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7136A88B" w14:textId="77777777" w:rsidTr="00AD5C87">
        <w:trPr>
          <w:trHeight w:val="972"/>
          <w:jc w:val="center"/>
        </w:trPr>
        <w:tc>
          <w:tcPr>
            <w:tcW w:w="7654" w:type="dxa"/>
            <w:gridSpan w:val="5"/>
          </w:tcPr>
          <w:p w14:paraId="3ACBC091" w14:textId="77777777" w:rsidR="00AD0186" w:rsidRPr="00CC5700" w:rsidRDefault="00AD0186" w:rsidP="00AD5C87">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 xml:space="preserve">R$ </w:t>
            </w:r>
          </w:p>
        </w:tc>
        <w:tc>
          <w:tcPr>
            <w:tcW w:w="2966" w:type="dxa"/>
            <w:gridSpan w:val="2"/>
          </w:tcPr>
          <w:p w14:paraId="35A760BB"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 xml:space="preserve">R$ </w:t>
            </w:r>
          </w:p>
        </w:tc>
      </w:tr>
    </w:tbl>
    <w:p w14:paraId="640FFCAA" w14:textId="77777777" w:rsidR="00DB0650" w:rsidRDefault="00DB0650" w:rsidP="004372E5">
      <w:pPr>
        <w:spacing w:line="360" w:lineRule="auto"/>
        <w:jc w:val="both"/>
        <w:rPr>
          <w:color w:val="000000" w:themeColor="text1"/>
          <w:sz w:val="24"/>
          <w:szCs w:val="24"/>
        </w:rPr>
      </w:pPr>
    </w:p>
    <w:p w14:paraId="4FCE0408" w14:textId="20CC9696"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 xml:space="preserve">do presente contrato é de R$ </w:t>
      </w:r>
      <w:proofErr w:type="gramStart"/>
      <w:r w:rsidR="005D166B" w:rsidRPr="005D166B">
        <w:rPr>
          <w:rFonts w:eastAsia="Calibri"/>
          <w:color w:val="000000" w:themeColor="text1"/>
          <w:sz w:val="24"/>
          <w:szCs w:val="24"/>
        </w:rPr>
        <w:t>XXX.XXX,XX</w:t>
      </w:r>
      <w:proofErr w:type="gramEnd"/>
      <w:r w:rsidR="005D166B" w:rsidRPr="005D166B">
        <w:rPr>
          <w:rFonts w:eastAsia="Calibri"/>
          <w:color w:val="000000" w:themeColor="text1"/>
          <w:sz w:val="24"/>
          <w:szCs w:val="24"/>
        </w:rPr>
        <w:t xml:space="preserve"> (valor por extenso), correspondente à estimativa do fornecimento contínuo do objeto durante o período de 60 (sessenta) meses, observados os preços unitários constantes da proposta vencedora, que passam a integrar este instrumento</w:t>
      </w:r>
      <w:r>
        <w:rPr>
          <w:rFonts w:eastAsia="Calibri"/>
          <w:color w:val="000000" w:themeColor="text1"/>
          <w:sz w:val="24"/>
          <w:szCs w:val="24"/>
        </w:rPr>
        <w:t xml:space="preserve">. </w:t>
      </w:r>
    </w:p>
    <w:p w14:paraId="2D7D94D4" w14:textId="77777777" w:rsidR="005D166B" w:rsidRPr="005D166B" w:rsidRDefault="005D166B" w:rsidP="005D166B">
      <w:pPr>
        <w:spacing w:line="360" w:lineRule="auto"/>
        <w:jc w:val="both"/>
        <w:rPr>
          <w:rFonts w:eastAsia="Calibri"/>
          <w:color w:val="000000" w:themeColor="text1"/>
          <w:sz w:val="24"/>
          <w:szCs w:val="24"/>
        </w:rPr>
      </w:pPr>
    </w:p>
    <w:p w14:paraId="45C34E66" w14:textId="27B82869"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lastRenderedPageBreak/>
        <w:t xml:space="preserve">5.3 </w:t>
      </w:r>
      <w:r w:rsidR="005D166B" w:rsidRPr="005D166B">
        <w:rPr>
          <w:rFonts w:eastAsia="Calibri"/>
          <w:color w:val="000000" w:themeColor="text1"/>
          <w:sz w:val="24"/>
          <w:szCs w:val="24"/>
        </w:rPr>
        <w:t xml:space="preserve">O pagamento será efetuado </w:t>
      </w:r>
      <w:r>
        <w:rPr>
          <w:rFonts w:eastAsia="Calibri"/>
          <w:color w:val="000000" w:themeColor="text1"/>
          <w:sz w:val="24"/>
          <w:szCs w:val="24"/>
        </w:rPr>
        <w:t>por entrega</w:t>
      </w:r>
      <w:r w:rsidR="005D166B" w:rsidRPr="005D166B">
        <w:rPr>
          <w:rFonts w:eastAsia="Calibri"/>
          <w:color w:val="000000" w:themeColor="text1"/>
          <w:sz w:val="24"/>
          <w:szCs w:val="24"/>
        </w:rPr>
        <w:t xml:space="preserve"> conforme</w:t>
      </w:r>
      <w:r>
        <w:rPr>
          <w:rFonts w:eastAsia="Calibri"/>
          <w:color w:val="000000" w:themeColor="text1"/>
          <w:sz w:val="24"/>
          <w:szCs w:val="24"/>
        </w:rPr>
        <w:t xml:space="preserve"> o efetivo fornecimento</w:t>
      </w:r>
      <w:r w:rsidR="005D166B" w:rsidRPr="005D166B">
        <w:rPr>
          <w:rFonts w:eastAsia="Calibri"/>
          <w:color w:val="000000" w:themeColor="text1"/>
          <w:sz w:val="24"/>
          <w:szCs w:val="24"/>
        </w:rPr>
        <w:t>, condicionado à apresentação da nota fiscal e atesto do setor competente.</w:t>
      </w:r>
    </w:p>
    <w:p w14:paraId="70A38089" w14:textId="77777777" w:rsidR="005D166B" w:rsidRPr="005D166B" w:rsidRDefault="005D166B" w:rsidP="005D166B">
      <w:pPr>
        <w:spacing w:line="360" w:lineRule="auto"/>
        <w:jc w:val="both"/>
        <w:rPr>
          <w:rFonts w:eastAsia="Calibri"/>
          <w:color w:val="000000" w:themeColor="text1"/>
          <w:sz w:val="24"/>
          <w:szCs w:val="24"/>
        </w:rPr>
      </w:pPr>
    </w:p>
    <w:p w14:paraId="31623199" w14:textId="399722EC" w:rsidR="00E94525"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5.4 </w:t>
      </w:r>
      <w:r w:rsidR="005D166B" w:rsidRPr="005D166B">
        <w:rPr>
          <w:rFonts w:eastAsia="Calibri"/>
          <w:color w:val="000000" w:themeColor="text1"/>
          <w:sz w:val="24"/>
          <w:szCs w:val="24"/>
        </w:rPr>
        <w:t>O valor global ora estimado não implica obrigação de consumo integral, devendo o pagamento restringir-se ao quantitativo efetivamente fornecido, respeitado o limite máximo contratual.</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xml:space="preserve">) dias úteis a partir </w:t>
      </w:r>
      <w:r w:rsidRPr="004372E5">
        <w:rPr>
          <w:rFonts w:eastAsia="Arial Unicode MS"/>
          <w:color w:val="000000"/>
          <w:sz w:val="24"/>
          <w:szCs w:val="24"/>
        </w:rPr>
        <w:lastRenderedPageBreak/>
        <w:t>da liquidação, mediante apresentação da competente nota fiscal, em consonância com o que foi efetivamente realizado e entregue.</w:t>
      </w:r>
    </w:p>
    <w:p w14:paraId="37381220"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pPr>
        <w:numPr>
          <w:ilvl w:val="1"/>
          <w:numId w:val="12"/>
        </w:numPr>
        <w:spacing w:line="360" w:lineRule="auto"/>
        <w:ind w:left="0" w:firstLine="0"/>
        <w:jc w:val="both"/>
        <w:rPr>
          <w:rFonts w:eastAsia="Arial Unicode MS"/>
          <w:sz w:val="24"/>
          <w:szCs w:val="24"/>
        </w:rPr>
      </w:pPr>
      <w:r w:rsidRPr="004372E5">
        <w:rPr>
          <w:rFonts w:eastAsia="Arial Unicode MS"/>
          <w:sz w:val="24"/>
          <w:szCs w:val="24"/>
        </w:rPr>
        <w:t xml:space="preserve">O contratado não sofrerá a retenção tributária quanto aos impostos e contribuições abrangidos por regime especial, caso comprove. No entanto, o pagamento ficará condicionado à apresentação de comprovação, por meio de </w:t>
      </w:r>
      <w:r w:rsidRPr="004372E5">
        <w:rPr>
          <w:rFonts w:eastAsia="Arial Unicode MS"/>
          <w:sz w:val="24"/>
          <w:szCs w:val="24"/>
        </w:rPr>
        <w:lastRenderedPageBreak/>
        <w:t>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777777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30" w:name="_Hlk207721064"/>
      <w:r w:rsidR="000D324B" w:rsidRPr="004372E5">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5455C72B"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sidRPr="00BB1123">
        <w:rPr>
          <w:rFonts w:eastAsia="Calibri"/>
          <w:color w:val="000000" w:themeColor="text1"/>
          <w:sz w:val="24"/>
          <w:szCs w:val="24"/>
          <w:lang w:val="x-none"/>
        </w:rPr>
        <w:t xml:space="preserve"> </w:t>
      </w:r>
      <w:r w:rsidR="00BB1123" w:rsidRPr="004372E5">
        <w:rPr>
          <w:rFonts w:eastAsia="Calibri"/>
          <w:color w:val="000000" w:themeColor="text1"/>
          <w:sz w:val="24"/>
          <w:szCs w:val="24"/>
          <w:lang w:val="x-none"/>
        </w:rPr>
        <w:t xml:space="preserve">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w:t>
      </w:r>
      <w:r w:rsidR="00BB1123" w:rsidRPr="004372E5">
        <w:rPr>
          <w:rFonts w:eastAsia="Calibri"/>
          <w:color w:val="000000" w:themeColor="text1"/>
          <w:sz w:val="24"/>
          <w:szCs w:val="24"/>
          <w:lang w:val="x-none"/>
        </w:rPr>
        <w:lastRenderedPageBreak/>
        <w:t>após a última cláusula do contrato como marco inicial, considerada igualmente válida e eficaz para todos os fins, inclusive para a contagem de prazos, exigibilidade de obrigações e demais efeitos legais decorrentes deste instrumento.</w:t>
      </w:r>
    </w:p>
    <w:bookmarkEnd w:id="30"/>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B4B0EF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348F07FD" w14:textId="4F01F35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8.4 </w:t>
      </w:r>
      <w:r w:rsidRPr="004372E5">
        <w:rPr>
          <w:rFonts w:eastAsia="Calibri"/>
          <w:b/>
          <w:bCs/>
          <w:color w:val="000000" w:themeColor="text1"/>
          <w:sz w:val="24"/>
          <w:szCs w:val="24"/>
        </w:rPr>
        <w:t xml:space="preserve">Da extinção: </w:t>
      </w:r>
      <w:r w:rsidRPr="004372E5">
        <w:rPr>
          <w:rFonts w:eastAsia="Calibri"/>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E323A97" w14:textId="77777777" w:rsidR="000D324B" w:rsidRPr="004372E5" w:rsidRDefault="000D324B" w:rsidP="004372E5">
      <w:pPr>
        <w:spacing w:line="360" w:lineRule="auto"/>
        <w:jc w:val="both"/>
        <w:rPr>
          <w:color w:val="000000" w:themeColor="text1"/>
          <w:sz w:val="24"/>
          <w:szCs w:val="24"/>
        </w:rPr>
      </w:pPr>
    </w:p>
    <w:p w14:paraId="02400732"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lastRenderedPageBreak/>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 xml:space="preserve">Se a multa aplicada e as indenizações cabíveis forem superiores ao valor do pagamento eventualmente devido pelo Contratante a Contratada, além da perda </w:t>
      </w:r>
      <w:r w:rsidRPr="004372E5">
        <w:rPr>
          <w:sz w:val="24"/>
          <w:szCs w:val="24"/>
        </w:rPr>
        <w:lastRenderedPageBreak/>
        <w:t>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lastRenderedPageBreak/>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749629CE"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w:t>
      </w:r>
      <w:r w:rsidR="00CB375D">
        <w:rPr>
          <w:color w:val="000000"/>
          <w:sz w:val="24"/>
          <w:szCs w:val="24"/>
        </w:rPr>
        <w:t>s</w:t>
      </w:r>
      <w:r w:rsidR="000D324B" w:rsidRPr="004372E5">
        <w:rPr>
          <w:color w:val="000000"/>
          <w:sz w:val="24"/>
          <w:szCs w:val="24"/>
        </w:rPr>
        <w:t xml:space="preserve"> seguinte</w:t>
      </w:r>
      <w:r w:rsidR="00CB375D">
        <w:rPr>
          <w:color w:val="000000"/>
          <w:sz w:val="24"/>
          <w:szCs w:val="24"/>
        </w:rPr>
        <w:t>s</w:t>
      </w:r>
      <w:r w:rsidR="000D324B" w:rsidRPr="004372E5">
        <w:rPr>
          <w:color w:val="000000"/>
          <w:sz w:val="24"/>
          <w:szCs w:val="24"/>
        </w:rPr>
        <w:t xml:space="preserve"> dotaç</w:t>
      </w:r>
      <w:r w:rsidR="00CB375D">
        <w:rPr>
          <w:color w:val="000000"/>
          <w:sz w:val="24"/>
          <w:szCs w:val="24"/>
        </w:rPr>
        <w:t>ões</w:t>
      </w:r>
      <w:r w:rsidR="000D324B" w:rsidRPr="004372E5">
        <w:rPr>
          <w:color w:val="000000"/>
          <w:sz w:val="24"/>
          <w:szCs w:val="24"/>
        </w:rPr>
        <w:t xml:space="preserve">: </w:t>
      </w:r>
    </w:p>
    <w:p w14:paraId="6991E99A" w14:textId="77777777" w:rsidR="007044DF" w:rsidRPr="007044DF" w:rsidRDefault="007044DF" w:rsidP="007044DF">
      <w:pPr>
        <w:autoSpaceDE w:val="0"/>
        <w:autoSpaceDN w:val="0"/>
        <w:adjustRightInd w:val="0"/>
        <w:spacing w:line="240" w:lineRule="auto"/>
        <w:jc w:val="both"/>
        <w:rPr>
          <w:color w:val="000000"/>
          <w:sz w:val="24"/>
          <w:szCs w:val="24"/>
        </w:rPr>
      </w:pPr>
      <w:r w:rsidRPr="007044DF">
        <w:rPr>
          <w:b/>
          <w:bCs/>
          <w:color w:val="000000"/>
          <w:sz w:val="24"/>
          <w:szCs w:val="24"/>
        </w:rPr>
        <w:t xml:space="preserve">Dotação: 3.3.90.30.22 </w:t>
      </w:r>
    </w:p>
    <w:p w14:paraId="1DBBB28E" w14:textId="77777777" w:rsidR="007044DF" w:rsidRPr="007044DF" w:rsidRDefault="007044DF" w:rsidP="007044DF">
      <w:pPr>
        <w:autoSpaceDE w:val="0"/>
        <w:autoSpaceDN w:val="0"/>
        <w:adjustRightInd w:val="0"/>
        <w:spacing w:line="240" w:lineRule="auto"/>
        <w:jc w:val="both"/>
        <w:rPr>
          <w:color w:val="000000"/>
          <w:sz w:val="24"/>
          <w:szCs w:val="24"/>
        </w:rPr>
      </w:pPr>
      <w:r w:rsidRPr="007044DF">
        <w:rPr>
          <w:b/>
          <w:bCs/>
          <w:color w:val="000000"/>
          <w:sz w:val="24"/>
          <w:szCs w:val="24"/>
        </w:rPr>
        <w:t xml:space="preserve">Ficha: 16 </w:t>
      </w:r>
    </w:p>
    <w:p w14:paraId="44BDC3DB" w14:textId="77777777" w:rsidR="007044DF" w:rsidRPr="007044DF" w:rsidRDefault="007044DF" w:rsidP="007044DF">
      <w:pPr>
        <w:autoSpaceDE w:val="0"/>
        <w:autoSpaceDN w:val="0"/>
        <w:adjustRightInd w:val="0"/>
        <w:spacing w:line="360" w:lineRule="auto"/>
        <w:jc w:val="both"/>
        <w:rPr>
          <w:b/>
          <w:bCs/>
          <w:sz w:val="24"/>
          <w:szCs w:val="24"/>
        </w:rPr>
      </w:pPr>
      <w:r w:rsidRPr="007044DF">
        <w:rPr>
          <w:b/>
          <w:bCs/>
          <w:sz w:val="24"/>
          <w:szCs w:val="24"/>
        </w:rPr>
        <w:t xml:space="preserve">Resumo: MATERIAL DE CONSUMO – MATERIAL DE LIMPEZA E PRODUTOS DE HIGIENIZAÇÃO </w:t>
      </w:r>
    </w:p>
    <w:p w14:paraId="724FF50C" w14:textId="77777777" w:rsidR="00CB375D" w:rsidRDefault="00CB375D" w:rsidP="00CB375D">
      <w:pPr>
        <w:autoSpaceDE w:val="0"/>
        <w:autoSpaceDN w:val="0"/>
        <w:adjustRightInd w:val="0"/>
        <w:spacing w:line="360" w:lineRule="auto"/>
        <w:jc w:val="both"/>
        <w:rPr>
          <w:color w:val="000000"/>
          <w:sz w:val="24"/>
          <w:szCs w:val="24"/>
        </w:rPr>
      </w:pPr>
    </w:p>
    <w:p w14:paraId="20E94888" w14:textId="7777777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2C0CA4BE" w:rsidR="00DB0650" w:rsidRPr="008B543A" w:rsidRDefault="00DB0650">
      <w:pPr>
        <w:pStyle w:val="PargrafodaLista"/>
        <w:numPr>
          <w:ilvl w:val="1"/>
          <w:numId w:val="26"/>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 xml:space="preserve">A falta de conformidade com quaisquer dos requisitos delineados na descrição do objeto resultará em infração contratual, expondo a CONTRATADA a medidas legais cabíveis. A CONTRATADA compromete-se a observar integralmente os </w:t>
      </w:r>
      <w:r w:rsidRPr="008B543A">
        <w:rPr>
          <w:rFonts w:ascii="Arial" w:hAnsi="Arial" w:cs="Arial"/>
          <w:color w:val="000000" w:themeColor="text1"/>
          <w:sz w:val="24"/>
          <w:szCs w:val="24"/>
        </w:rPr>
        <w:lastRenderedPageBreak/>
        <w:t>requisitos estipulados no objeto, visando assegurar a legitimidade e efetividade do fornecimento previsto neste CONTRATO.</w:t>
      </w:r>
    </w:p>
    <w:p w14:paraId="0A925D29" w14:textId="2DC5D55A" w:rsidR="008B543A" w:rsidRDefault="008B543A">
      <w:pPr>
        <w:pStyle w:val="PargrafodaLista"/>
        <w:numPr>
          <w:ilvl w:val="1"/>
          <w:numId w:val="26"/>
        </w:numPr>
        <w:spacing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A CONTRATADA deverá atender aos seguintes requisitos mínimos: </w:t>
      </w:r>
    </w:p>
    <w:p w14:paraId="4C9458E0" w14:textId="77777777" w:rsidR="00DA5A0D" w:rsidRPr="009E4267" w:rsidRDefault="00DA5A0D" w:rsidP="00DA5A0D">
      <w:pPr>
        <w:pStyle w:val="NormalWeb"/>
        <w:spacing w:before="0" w:beforeAutospacing="0" w:after="0" w:afterAutospacing="0" w:line="360" w:lineRule="auto"/>
        <w:ind w:left="720"/>
        <w:jc w:val="both"/>
        <w:rPr>
          <w:rFonts w:ascii="Arial" w:hAnsi="Arial" w:cs="Arial"/>
        </w:rPr>
      </w:pPr>
    </w:p>
    <w:p w14:paraId="1DC88ED7" w14:textId="77777777" w:rsidR="007044DF" w:rsidRPr="00C25571" w:rsidRDefault="007044DF" w:rsidP="007044DF">
      <w:pPr>
        <w:spacing w:after="200" w:line="360" w:lineRule="auto"/>
        <w:jc w:val="both"/>
        <w:rPr>
          <w:rFonts w:eastAsiaTheme="minorEastAsia" w:cstheme="minorBidi"/>
          <w:sz w:val="24"/>
          <w:lang w:val="en-US" w:eastAsia="en-US"/>
        </w:rPr>
      </w:pPr>
      <w:r w:rsidRPr="00C25571">
        <w:rPr>
          <w:rFonts w:eastAsiaTheme="minorEastAsia" w:cstheme="minorBidi"/>
          <w:sz w:val="24"/>
          <w:lang w:val="en-US" w:eastAsia="en-US"/>
        </w:rPr>
        <w:t xml:space="preserve">a) A </w:t>
      </w:r>
      <w:proofErr w:type="spellStart"/>
      <w:r w:rsidRPr="00C25571">
        <w:rPr>
          <w:rFonts w:eastAsiaTheme="minorEastAsia" w:cstheme="minorBidi"/>
          <w:sz w:val="24"/>
          <w:lang w:val="en-US" w:eastAsia="en-US"/>
        </w:rPr>
        <w:t>contratação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disposições</w:t>
      </w:r>
      <w:proofErr w:type="spellEnd"/>
      <w:r w:rsidRPr="00C25571">
        <w:rPr>
          <w:rFonts w:eastAsiaTheme="minorEastAsia" w:cstheme="minorBidi"/>
          <w:sz w:val="24"/>
          <w:lang w:val="en-US" w:eastAsia="en-US"/>
        </w:rPr>
        <w:t xml:space="preserve"> da Lei nº 14.133/2021 (Nova Lei de </w:t>
      </w:r>
      <w:proofErr w:type="spellStart"/>
      <w:r w:rsidRPr="00C25571">
        <w:rPr>
          <w:rFonts w:eastAsiaTheme="minorEastAsia" w:cstheme="minorBidi"/>
          <w:sz w:val="24"/>
          <w:lang w:val="en-US" w:eastAsia="en-US"/>
        </w:rPr>
        <w:t>Licitações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Contratos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Administrativos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bem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como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demais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normas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correlatas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aplicáveis</w:t>
      </w:r>
      <w:proofErr w:type="spellEnd"/>
      <w:r w:rsidRPr="00C25571">
        <w:rPr>
          <w:rFonts w:eastAsiaTheme="minorEastAsia" w:cstheme="minorBidi"/>
          <w:sz w:val="24"/>
          <w:lang w:val="en-US" w:eastAsia="en-US"/>
        </w:rPr>
        <w:t xml:space="preserve"> à </w:t>
      </w:r>
      <w:proofErr w:type="spellStart"/>
      <w:r w:rsidRPr="00C25571">
        <w:rPr>
          <w:rFonts w:eastAsiaTheme="minorEastAsia" w:cstheme="minorBidi"/>
          <w:sz w:val="24"/>
          <w:lang w:val="en-US" w:eastAsia="en-US"/>
        </w:rPr>
        <w:t>matéria</w:t>
      </w:r>
      <w:proofErr w:type="spellEnd"/>
      <w:r w:rsidRPr="00C25571">
        <w:rPr>
          <w:rFonts w:eastAsiaTheme="minorEastAsia" w:cstheme="minorBidi"/>
          <w:sz w:val="24"/>
          <w:lang w:val="en-US" w:eastAsia="en-US"/>
        </w:rPr>
        <w:t>;</w:t>
      </w:r>
    </w:p>
    <w:p w14:paraId="321C7FEF" w14:textId="77777777" w:rsidR="007044DF" w:rsidRPr="00C25571" w:rsidRDefault="007044DF" w:rsidP="007044DF">
      <w:pPr>
        <w:spacing w:after="200" w:line="360" w:lineRule="auto"/>
        <w:jc w:val="both"/>
        <w:rPr>
          <w:rFonts w:eastAsiaTheme="minorEastAsia" w:cstheme="minorBidi"/>
          <w:sz w:val="24"/>
          <w:lang w:val="en-US" w:eastAsia="en-US"/>
        </w:rPr>
      </w:pPr>
      <w:r w:rsidRPr="00C25571">
        <w:rPr>
          <w:rFonts w:eastAsiaTheme="minorEastAsia" w:cstheme="minorBidi"/>
          <w:sz w:val="24"/>
          <w:lang w:val="en-US" w:eastAsia="en-US"/>
        </w:rPr>
        <w:t xml:space="preserve">b) A </w:t>
      </w:r>
      <w:proofErr w:type="spellStart"/>
      <w:r w:rsidRPr="00C25571">
        <w:rPr>
          <w:rFonts w:eastAsiaTheme="minorEastAsia" w:cstheme="minorBidi"/>
          <w:sz w:val="24"/>
          <w:lang w:val="en-US" w:eastAsia="en-US"/>
        </w:rPr>
        <w:t>licitação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realizada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caráter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exclusivo</w:t>
      </w:r>
      <w:proofErr w:type="spellEnd"/>
      <w:r w:rsidRPr="00C25571">
        <w:rPr>
          <w:rFonts w:eastAsiaTheme="minorEastAsia" w:cstheme="minorBidi"/>
          <w:sz w:val="24"/>
          <w:lang w:val="en-US" w:eastAsia="en-US"/>
        </w:rPr>
        <w:t xml:space="preserve"> para </w:t>
      </w:r>
      <w:proofErr w:type="spellStart"/>
      <w:r w:rsidRPr="00C25571">
        <w:rPr>
          <w:rFonts w:eastAsiaTheme="minorEastAsia" w:cstheme="minorBidi"/>
          <w:sz w:val="24"/>
          <w:lang w:val="en-US" w:eastAsia="en-US"/>
        </w:rPr>
        <w:t>Microempresas</w:t>
      </w:r>
      <w:proofErr w:type="spellEnd"/>
      <w:r w:rsidRPr="00C25571">
        <w:rPr>
          <w:rFonts w:eastAsiaTheme="minorEastAsia" w:cstheme="minorBidi"/>
          <w:sz w:val="24"/>
          <w:lang w:val="en-US" w:eastAsia="en-US"/>
        </w:rPr>
        <w:t xml:space="preserve"> (ME), </w:t>
      </w:r>
      <w:proofErr w:type="spellStart"/>
      <w:r w:rsidRPr="00C25571">
        <w:rPr>
          <w:rFonts w:eastAsiaTheme="minorEastAsia" w:cstheme="minorBidi"/>
          <w:sz w:val="24"/>
          <w:lang w:val="en-US" w:eastAsia="en-US"/>
        </w:rPr>
        <w:t>Empresas</w:t>
      </w:r>
      <w:proofErr w:type="spellEnd"/>
      <w:r w:rsidRPr="00C25571">
        <w:rPr>
          <w:rFonts w:eastAsiaTheme="minorEastAsia" w:cstheme="minorBidi"/>
          <w:sz w:val="24"/>
          <w:lang w:val="en-US" w:eastAsia="en-US"/>
        </w:rPr>
        <w:t xml:space="preserve"> de Pequeno Porte (EPP)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equiparadas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nos</w:t>
      </w:r>
      <w:proofErr w:type="spellEnd"/>
      <w:r w:rsidRPr="00C25571">
        <w:rPr>
          <w:rFonts w:eastAsiaTheme="minorEastAsia" w:cstheme="minorBidi"/>
          <w:sz w:val="24"/>
          <w:lang w:val="en-US" w:eastAsia="en-US"/>
        </w:rPr>
        <w:t xml:space="preserve"> da Lei </w:t>
      </w:r>
      <w:proofErr w:type="spellStart"/>
      <w:r w:rsidRPr="00C25571">
        <w:rPr>
          <w:rFonts w:eastAsiaTheme="minorEastAsia" w:cstheme="minorBidi"/>
          <w:sz w:val="24"/>
          <w:lang w:val="en-US" w:eastAsia="en-US"/>
        </w:rPr>
        <w:t>Complementar</w:t>
      </w:r>
      <w:proofErr w:type="spellEnd"/>
      <w:r w:rsidRPr="00C25571">
        <w:rPr>
          <w:rFonts w:eastAsiaTheme="minorEastAsia" w:cstheme="minorBidi"/>
          <w:sz w:val="24"/>
          <w:lang w:val="en-US" w:eastAsia="en-US"/>
        </w:rPr>
        <w:t xml:space="preserve"> nº 123/2006;</w:t>
      </w:r>
    </w:p>
    <w:p w14:paraId="0A64C5A6"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c</w:t>
      </w:r>
      <w:r w:rsidRPr="00C25571">
        <w:rPr>
          <w:rFonts w:eastAsiaTheme="minorEastAsia" w:cstheme="minorBidi"/>
          <w:sz w:val="24"/>
          <w:lang w:val="en-US" w:eastAsia="en-US"/>
        </w:rPr>
        <w:t xml:space="preserve">) </w:t>
      </w:r>
      <w:proofErr w:type="gramStart"/>
      <w:r w:rsidRPr="00C25571">
        <w:rPr>
          <w:rFonts w:eastAsiaTheme="minorEastAsia" w:cstheme="minorBidi"/>
          <w:sz w:val="24"/>
          <w:lang w:val="en-US" w:eastAsia="en-US"/>
        </w:rPr>
        <w:t>A</w:t>
      </w:r>
      <w:proofErr w:type="gram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execução</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contrato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atender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às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especificações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prazos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condições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definidos</w:t>
      </w:r>
      <w:proofErr w:type="spellEnd"/>
      <w:r w:rsidRPr="00C25571">
        <w:rPr>
          <w:rFonts w:eastAsiaTheme="minorEastAsia" w:cstheme="minorBidi"/>
          <w:sz w:val="24"/>
          <w:lang w:val="en-US" w:eastAsia="en-US"/>
        </w:rPr>
        <w:t xml:space="preserve"> no </w:t>
      </w:r>
      <w:proofErr w:type="spellStart"/>
      <w:r w:rsidRPr="00C25571">
        <w:rPr>
          <w:rFonts w:eastAsiaTheme="minorEastAsia" w:cstheme="minorBidi"/>
          <w:sz w:val="24"/>
          <w:lang w:val="en-US" w:eastAsia="en-US"/>
        </w:rPr>
        <w:t>Termo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Referência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edital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instrumento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contratual</w:t>
      </w:r>
      <w:proofErr w:type="spellEnd"/>
      <w:r w:rsidRPr="00C25571">
        <w:rPr>
          <w:rFonts w:eastAsiaTheme="minorEastAsia" w:cstheme="minorBidi"/>
          <w:sz w:val="24"/>
          <w:lang w:val="en-US" w:eastAsia="en-US"/>
        </w:rPr>
        <w:t>.</w:t>
      </w:r>
    </w:p>
    <w:p w14:paraId="56FF3244"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d</w:t>
      </w:r>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novos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primeira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qualidade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atender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rigorosamente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às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características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técnicas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descritas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itens</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Termo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Referência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quanto</w:t>
      </w:r>
      <w:proofErr w:type="spellEnd"/>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composição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dimensões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apresentação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resistência</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acondicionamento</w:t>
      </w:r>
      <w:proofErr w:type="spellEnd"/>
      <w:r w:rsidRPr="00C25571">
        <w:rPr>
          <w:rFonts w:eastAsiaTheme="minorEastAsia" w:cstheme="minorBidi"/>
          <w:sz w:val="24"/>
          <w:lang w:val="en-US" w:eastAsia="en-US"/>
        </w:rPr>
        <w:t>;</w:t>
      </w:r>
    </w:p>
    <w:p w14:paraId="1738470D"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e</w:t>
      </w:r>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embalagens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identificação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clara</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fabricante</w:t>
      </w:r>
      <w:proofErr w:type="spellEnd"/>
      <w:r w:rsidRPr="00C25571">
        <w:rPr>
          <w:rFonts w:eastAsiaTheme="minorEastAsia" w:cstheme="minorBidi"/>
          <w:sz w:val="24"/>
          <w:lang w:val="en-US" w:eastAsia="en-US"/>
        </w:rPr>
        <w:t xml:space="preserve">, data de </w:t>
      </w:r>
      <w:proofErr w:type="spellStart"/>
      <w:r w:rsidRPr="00C25571">
        <w:rPr>
          <w:rFonts w:eastAsiaTheme="minorEastAsia" w:cstheme="minorBidi"/>
          <w:sz w:val="24"/>
          <w:lang w:val="en-US" w:eastAsia="en-US"/>
        </w:rPr>
        <w:t>fabricação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validade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aplicável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demais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informações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exigidas</w:t>
      </w:r>
      <w:proofErr w:type="spellEnd"/>
      <w:r w:rsidRPr="00C25571">
        <w:rPr>
          <w:rFonts w:eastAsiaTheme="minorEastAsia" w:cstheme="minorBidi"/>
          <w:sz w:val="24"/>
          <w:lang w:val="en-US" w:eastAsia="en-US"/>
        </w:rPr>
        <w:t xml:space="preserve"> pela </w:t>
      </w:r>
      <w:proofErr w:type="spellStart"/>
      <w:r w:rsidRPr="00C25571">
        <w:rPr>
          <w:rFonts w:eastAsiaTheme="minorEastAsia" w:cstheme="minorBidi"/>
          <w:sz w:val="24"/>
          <w:lang w:val="en-US" w:eastAsia="en-US"/>
        </w:rPr>
        <w:t>legislação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vigente</w:t>
      </w:r>
      <w:proofErr w:type="spellEnd"/>
      <w:r w:rsidRPr="00C25571">
        <w:rPr>
          <w:rFonts w:eastAsiaTheme="minorEastAsia" w:cstheme="minorBidi"/>
          <w:sz w:val="24"/>
          <w:lang w:val="en-US" w:eastAsia="en-US"/>
        </w:rPr>
        <w:t>;</w:t>
      </w:r>
    </w:p>
    <w:p w14:paraId="650A8A39"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f</w:t>
      </w:r>
      <w:r w:rsidRPr="00C25571">
        <w:rPr>
          <w:rFonts w:eastAsiaTheme="minorEastAsia" w:cstheme="minorBidi"/>
          <w:sz w:val="24"/>
          <w:lang w:val="en-US" w:eastAsia="en-US"/>
        </w:rPr>
        <w:t xml:space="preserve">) Todos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devem</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entregues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condições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adequadas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transporte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armazenamento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garantindo</w:t>
      </w:r>
      <w:proofErr w:type="spellEnd"/>
      <w:r w:rsidRPr="00C25571">
        <w:rPr>
          <w:rFonts w:eastAsiaTheme="minorEastAsia" w:cstheme="minorBidi"/>
          <w:sz w:val="24"/>
          <w:lang w:val="en-US" w:eastAsia="en-US"/>
        </w:rPr>
        <w:t xml:space="preserve"> </w:t>
      </w:r>
      <w:proofErr w:type="gramStart"/>
      <w:r w:rsidRPr="00C25571">
        <w:rPr>
          <w:rFonts w:eastAsiaTheme="minorEastAsia" w:cstheme="minorBidi"/>
          <w:sz w:val="24"/>
          <w:lang w:val="en-US" w:eastAsia="en-US"/>
        </w:rPr>
        <w:t>a</w:t>
      </w:r>
      <w:proofErr w:type="gram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integridade</w:t>
      </w:r>
      <w:proofErr w:type="spellEnd"/>
      <w:r w:rsidRPr="00C25571">
        <w:rPr>
          <w:rFonts w:eastAsiaTheme="minorEastAsia" w:cstheme="minorBidi"/>
          <w:sz w:val="24"/>
          <w:lang w:val="en-US" w:eastAsia="en-US"/>
        </w:rPr>
        <w:t xml:space="preserve"> do material </w:t>
      </w:r>
      <w:proofErr w:type="spellStart"/>
      <w:r w:rsidRPr="00C25571">
        <w:rPr>
          <w:rFonts w:eastAsiaTheme="minorEastAsia" w:cstheme="minorBidi"/>
          <w:sz w:val="24"/>
          <w:lang w:val="en-US" w:eastAsia="en-US"/>
        </w:rPr>
        <w:t>até</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recebimento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definitivo</w:t>
      </w:r>
      <w:proofErr w:type="spellEnd"/>
      <w:r w:rsidRPr="00C25571">
        <w:rPr>
          <w:rFonts w:eastAsiaTheme="minorEastAsia" w:cstheme="minorBidi"/>
          <w:sz w:val="24"/>
          <w:lang w:val="en-US" w:eastAsia="en-US"/>
        </w:rPr>
        <w:t>.</w:t>
      </w:r>
    </w:p>
    <w:p w14:paraId="60659801"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g</w:t>
      </w:r>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contratada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manter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estrutura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operacional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logística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compatível</w:t>
      </w:r>
      <w:proofErr w:type="spellEnd"/>
      <w:r w:rsidRPr="00C25571">
        <w:rPr>
          <w:rFonts w:eastAsiaTheme="minorEastAsia" w:cstheme="minorBidi"/>
          <w:sz w:val="24"/>
          <w:lang w:val="en-US" w:eastAsia="en-US"/>
        </w:rPr>
        <w:t xml:space="preserve"> com o volume e </w:t>
      </w:r>
      <w:proofErr w:type="spellStart"/>
      <w:r w:rsidRPr="00C25571">
        <w:rPr>
          <w:rFonts w:eastAsiaTheme="minorEastAsia" w:cstheme="minorBidi"/>
          <w:sz w:val="24"/>
          <w:lang w:val="en-US" w:eastAsia="en-US"/>
        </w:rPr>
        <w:t>frequência</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entregas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assegurando</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cumprimento</w:t>
      </w:r>
      <w:proofErr w:type="spellEnd"/>
      <w:r w:rsidRPr="00C25571">
        <w:rPr>
          <w:rFonts w:eastAsiaTheme="minorEastAsia" w:cstheme="minorBidi"/>
          <w:sz w:val="24"/>
          <w:lang w:val="en-US" w:eastAsia="en-US"/>
        </w:rPr>
        <w:t xml:space="preserve"> dos </w:t>
      </w:r>
      <w:proofErr w:type="spellStart"/>
      <w:r w:rsidRPr="00C25571">
        <w:rPr>
          <w:rFonts w:eastAsiaTheme="minorEastAsia" w:cstheme="minorBidi"/>
          <w:sz w:val="24"/>
          <w:lang w:val="en-US" w:eastAsia="en-US"/>
        </w:rPr>
        <w:t>prazos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estabelecidos</w:t>
      </w:r>
      <w:proofErr w:type="spellEnd"/>
      <w:r w:rsidRPr="00C25571">
        <w:rPr>
          <w:rFonts w:eastAsiaTheme="minorEastAsia" w:cstheme="minorBidi"/>
          <w:sz w:val="24"/>
          <w:lang w:val="en-US" w:eastAsia="en-US"/>
        </w:rPr>
        <w:t>;</w:t>
      </w:r>
    </w:p>
    <w:p w14:paraId="34853C66"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h</w:t>
      </w:r>
      <w:r w:rsidRPr="00C25571">
        <w:rPr>
          <w:rFonts w:eastAsiaTheme="minorEastAsia" w:cstheme="minorBidi"/>
          <w:sz w:val="24"/>
          <w:lang w:val="en-US" w:eastAsia="en-US"/>
        </w:rPr>
        <w:t xml:space="preserve">) É </w:t>
      </w:r>
      <w:proofErr w:type="spellStart"/>
      <w:r w:rsidRPr="00C25571">
        <w:rPr>
          <w:rFonts w:eastAsiaTheme="minorEastAsia" w:cstheme="minorBidi"/>
          <w:sz w:val="24"/>
          <w:lang w:val="en-US" w:eastAsia="en-US"/>
        </w:rPr>
        <w:t>obrigatória</w:t>
      </w:r>
      <w:proofErr w:type="spellEnd"/>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substituição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imediata</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itens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danificados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desconformidade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com </w:t>
      </w:r>
      <w:proofErr w:type="spellStart"/>
      <w:r w:rsidRPr="00C25571">
        <w:rPr>
          <w:rFonts w:eastAsiaTheme="minorEastAsia" w:cstheme="minorBidi"/>
          <w:sz w:val="24"/>
          <w:lang w:val="en-US" w:eastAsia="en-US"/>
        </w:rPr>
        <w:t>vício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qualidade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ônus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adicional</w:t>
      </w:r>
      <w:proofErr w:type="spellEnd"/>
      <w:r w:rsidRPr="00C25571">
        <w:rPr>
          <w:rFonts w:eastAsiaTheme="minorEastAsia" w:cstheme="minorBidi"/>
          <w:sz w:val="24"/>
          <w:lang w:val="en-US" w:eastAsia="en-US"/>
        </w:rPr>
        <w:t xml:space="preserve"> para a </w:t>
      </w:r>
      <w:proofErr w:type="spellStart"/>
      <w:r w:rsidRPr="00C25571">
        <w:rPr>
          <w:rFonts w:eastAsiaTheme="minorEastAsia" w:cstheme="minorBidi"/>
          <w:sz w:val="24"/>
          <w:lang w:val="en-US" w:eastAsia="en-US"/>
        </w:rPr>
        <w:t>Administração</w:t>
      </w:r>
      <w:proofErr w:type="spellEnd"/>
      <w:r w:rsidRPr="00C25571">
        <w:rPr>
          <w:rFonts w:eastAsiaTheme="minorEastAsia" w:cstheme="minorBidi"/>
          <w:sz w:val="24"/>
          <w:lang w:val="en-US" w:eastAsia="en-US"/>
        </w:rPr>
        <w:t>;</w:t>
      </w:r>
    </w:p>
    <w:p w14:paraId="766AED51" w14:textId="77777777" w:rsidR="007044DF" w:rsidRPr="00C25571" w:rsidRDefault="007044DF" w:rsidP="007044DF">
      <w:pPr>
        <w:spacing w:after="200" w:line="360" w:lineRule="auto"/>
        <w:jc w:val="both"/>
        <w:rPr>
          <w:rFonts w:eastAsiaTheme="minorEastAsia" w:cstheme="minorBidi"/>
          <w:sz w:val="24"/>
          <w:lang w:val="en-US" w:eastAsia="en-US"/>
        </w:rPr>
      </w:pPr>
      <w:proofErr w:type="spellStart"/>
      <w:r>
        <w:rPr>
          <w:rFonts w:eastAsiaTheme="minorEastAsia" w:cstheme="minorBidi"/>
          <w:sz w:val="24"/>
          <w:lang w:val="en-US" w:eastAsia="en-US"/>
        </w:rPr>
        <w:lastRenderedPageBreak/>
        <w:t>i</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entregas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ocorrer</w:t>
      </w:r>
      <w:proofErr w:type="spellEnd"/>
      <w:r w:rsidRPr="00C25571">
        <w:rPr>
          <w:rFonts w:eastAsiaTheme="minorEastAsia" w:cstheme="minorBidi"/>
          <w:sz w:val="24"/>
          <w:lang w:val="en-US" w:eastAsia="en-US"/>
        </w:rPr>
        <w:t xml:space="preserve"> no local e </w:t>
      </w:r>
      <w:proofErr w:type="spellStart"/>
      <w:r w:rsidRPr="00C25571">
        <w:rPr>
          <w:rFonts w:eastAsiaTheme="minorEastAsia" w:cstheme="minorBidi"/>
          <w:sz w:val="24"/>
          <w:lang w:val="en-US" w:eastAsia="en-US"/>
        </w:rPr>
        <w:t>horário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indicados</w:t>
      </w:r>
      <w:proofErr w:type="spellEnd"/>
      <w:r w:rsidRPr="00C25571">
        <w:rPr>
          <w:rFonts w:eastAsiaTheme="minorEastAsia" w:cstheme="minorBidi"/>
          <w:sz w:val="24"/>
          <w:lang w:val="en-US" w:eastAsia="en-US"/>
        </w:rPr>
        <w:t xml:space="preserve"> pela </w:t>
      </w:r>
      <w:proofErr w:type="spellStart"/>
      <w:r w:rsidRPr="00C25571">
        <w:rPr>
          <w:rFonts w:eastAsiaTheme="minorEastAsia" w:cstheme="minorBidi"/>
          <w:sz w:val="24"/>
          <w:lang w:val="en-US" w:eastAsia="en-US"/>
        </w:rPr>
        <w:t>contratante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devidamente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acompanhadas</w:t>
      </w:r>
      <w:proofErr w:type="spellEnd"/>
      <w:r w:rsidRPr="00C25571">
        <w:rPr>
          <w:rFonts w:eastAsiaTheme="minorEastAsia" w:cstheme="minorBidi"/>
          <w:sz w:val="24"/>
          <w:lang w:val="en-US" w:eastAsia="en-US"/>
        </w:rPr>
        <w:t xml:space="preserve"> de nota fiscal e </w:t>
      </w:r>
      <w:proofErr w:type="spellStart"/>
      <w:r w:rsidRPr="00C25571">
        <w:rPr>
          <w:rFonts w:eastAsiaTheme="minorEastAsia" w:cstheme="minorBidi"/>
          <w:sz w:val="24"/>
          <w:lang w:val="en-US" w:eastAsia="en-US"/>
        </w:rPr>
        <w:t>documento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requisição</w:t>
      </w:r>
      <w:proofErr w:type="spellEnd"/>
      <w:r w:rsidRPr="00C25571">
        <w:rPr>
          <w:rFonts w:eastAsiaTheme="minorEastAsia" w:cstheme="minorBidi"/>
          <w:sz w:val="24"/>
          <w:lang w:val="en-US" w:eastAsia="en-US"/>
        </w:rPr>
        <w:t>.</w:t>
      </w:r>
    </w:p>
    <w:p w14:paraId="7F1F3B93"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j</w:t>
      </w:r>
      <w:r w:rsidRPr="00C25571">
        <w:rPr>
          <w:rFonts w:eastAsiaTheme="minorEastAsia" w:cstheme="minorBidi"/>
          <w:sz w:val="24"/>
          <w:lang w:val="en-US" w:eastAsia="en-US"/>
        </w:rPr>
        <w:t xml:space="preserve">) Sempre que </w:t>
      </w:r>
      <w:proofErr w:type="spellStart"/>
      <w:r w:rsidRPr="00C25571">
        <w:rPr>
          <w:rFonts w:eastAsiaTheme="minorEastAsia" w:cstheme="minorBidi"/>
          <w:sz w:val="24"/>
          <w:lang w:val="en-US" w:eastAsia="en-US"/>
        </w:rPr>
        <w:t>possível</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priorizados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materiais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recicláveis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biodegradáveis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baixo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impacto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ambiental</w:t>
      </w:r>
      <w:proofErr w:type="spellEnd"/>
      <w:r w:rsidRPr="00C25571">
        <w:rPr>
          <w:rFonts w:eastAsiaTheme="minorEastAsia" w:cstheme="minorBidi"/>
          <w:sz w:val="24"/>
          <w:lang w:val="en-US" w:eastAsia="en-US"/>
        </w:rPr>
        <w:t>;</w:t>
      </w:r>
    </w:p>
    <w:p w14:paraId="6C3D800B"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k</w:t>
      </w:r>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transporte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acondicionamento</w:t>
      </w:r>
      <w:proofErr w:type="spellEnd"/>
      <w:r w:rsidRPr="00C25571">
        <w:rPr>
          <w:rFonts w:eastAsiaTheme="minorEastAsia" w:cstheme="minorBidi"/>
          <w:sz w:val="24"/>
          <w:lang w:val="en-US" w:eastAsia="en-US"/>
        </w:rPr>
        <w:t xml:space="preserve"> dos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normas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segurança</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saúde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ocupacional</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evitando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riscos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servidores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meio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ambiente</w:t>
      </w:r>
      <w:proofErr w:type="spellEnd"/>
      <w:r w:rsidRPr="00C25571">
        <w:rPr>
          <w:rFonts w:eastAsiaTheme="minorEastAsia" w:cstheme="minorBidi"/>
          <w:sz w:val="24"/>
          <w:lang w:val="en-US" w:eastAsia="en-US"/>
        </w:rPr>
        <w:t>;</w:t>
      </w:r>
    </w:p>
    <w:p w14:paraId="0E6619C3"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l</w:t>
      </w:r>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fornecimento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princípio</w:t>
      </w:r>
      <w:proofErr w:type="spellEnd"/>
      <w:r w:rsidRPr="00C25571">
        <w:rPr>
          <w:rFonts w:eastAsiaTheme="minorEastAsia" w:cstheme="minorBidi"/>
          <w:sz w:val="24"/>
          <w:lang w:val="en-US" w:eastAsia="en-US"/>
        </w:rPr>
        <w:t xml:space="preserve"> da </w:t>
      </w:r>
      <w:proofErr w:type="spellStart"/>
      <w:r w:rsidRPr="00C25571">
        <w:rPr>
          <w:rFonts w:eastAsiaTheme="minorEastAsia" w:cstheme="minorBidi"/>
          <w:sz w:val="24"/>
          <w:lang w:val="en-US" w:eastAsia="en-US"/>
        </w:rPr>
        <w:t>padronização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assegurando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uniformidade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compatibilidade</w:t>
      </w:r>
      <w:proofErr w:type="spellEnd"/>
      <w:r w:rsidRPr="00C25571">
        <w:rPr>
          <w:rFonts w:eastAsiaTheme="minorEastAsia" w:cstheme="minorBidi"/>
          <w:sz w:val="24"/>
          <w:lang w:val="en-US" w:eastAsia="en-US"/>
        </w:rPr>
        <w:t xml:space="preserve"> entre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adquiridos</w:t>
      </w:r>
      <w:proofErr w:type="spellEnd"/>
      <w:r>
        <w:rPr>
          <w:rFonts w:eastAsiaTheme="minorEastAsia" w:cstheme="minorBidi"/>
          <w:sz w:val="24"/>
          <w:lang w:val="en-US" w:eastAsia="en-US"/>
        </w:rPr>
        <w:t>.</w:t>
      </w:r>
    </w:p>
    <w:p w14:paraId="1762842C" w14:textId="77777777" w:rsidR="00CB375D" w:rsidRPr="00CB375D" w:rsidRDefault="00CB375D" w:rsidP="00CB375D">
      <w:pPr>
        <w:spacing w:line="360" w:lineRule="auto"/>
        <w:ind w:left="360"/>
        <w:jc w:val="both"/>
        <w:rPr>
          <w:sz w:val="24"/>
          <w:szCs w:val="24"/>
        </w:rPr>
      </w:pPr>
    </w:p>
    <w:p w14:paraId="28FD1318" w14:textId="62820B74" w:rsidR="00DB0650" w:rsidRPr="004372E5" w:rsidRDefault="00DB0650">
      <w:pPr>
        <w:keepNext/>
        <w:keepLines/>
        <w:numPr>
          <w:ilvl w:val="0"/>
          <w:numId w:val="1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31" w:name="_Hlk124947426"/>
    </w:p>
    <w:p w14:paraId="0ACFE840"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ocorrência de prestação de serviço ou entrega de bens em desconformidade com as especificações contratuais, a CONTRATADA será formalmente notificada para sanar as irregularidades no prazo estipulado. O </w:t>
      </w:r>
      <w:r w:rsidRPr="004372E5">
        <w:rPr>
          <w:rFonts w:ascii="Arial" w:hAnsi="Arial" w:cs="Arial"/>
          <w:color w:val="000000" w:themeColor="text1"/>
          <w:sz w:val="24"/>
          <w:szCs w:val="24"/>
        </w:rPr>
        <w:lastRenderedPageBreak/>
        <w:t>descumprimento implicará a aplicação de penalidades contratuais, inclusive a possibilidade de rescisão.</w:t>
      </w:r>
    </w:p>
    <w:p w14:paraId="37732324" w14:textId="404E5FEB"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w:t>
      </w:r>
      <w:r w:rsidRPr="004372E5">
        <w:rPr>
          <w:rFonts w:ascii="Arial" w:hAnsi="Arial" w:cs="Arial"/>
          <w:color w:val="000000" w:themeColor="text1"/>
          <w:sz w:val="24"/>
          <w:szCs w:val="24"/>
        </w:rPr>
        <w:lastRenderedPageBreak/>
        <w:t>desde que previamente comunicado e formalmente justificado, sem prejuízo da renegociação dos prazos e condições, conforme disposições legais.</w:t>
      </w:r>
    </w:p>
    <w:p w14:paraId="311CAEE1" w14:textId="77777777" w:rsidR="00DB0650" w:rsidRPr="004372E5" w:rsidRDefault="00DB0650" w:rsidP="004372E5">
      <w:pPr>
        <w:spacing w:line="360" w:lineRule="auto"/>
        <w:jc w:val="both"/>
        <w:rPr>
          <w:color w:val="000000" w:themeColor="text1"/>
          <w:sz w:val="24"/>
          <w:szCs w:val="24"/>
        </w:rPr>
      </w:pPr>
    </w:p>
    <w:p w14:paraId="346DB765" w14:textId="77777777" w:rsidR="00DB0650" w:rsidRPr="004372E5" w:rsidRDefault="00DB0650">
      <w:pPr>
        <w:keepNext/>
        <w:keepLines/>
        <w:numPr>
          <w:ilvl w:val="0"/>
          <w:numId w:val="11"/>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31"/>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Pr="004372E5"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3FF77631" w14:textId="77777777" w:rsidR="00165FD5" w:rsidRPr="00165FD5" w:rsidRDefault="00165FD5" w:rsidP="00CB375D">
      <w:pPr>
        <w:spacing w:line="360" w:lineRule="auto"/>
        <w:jc w:val="both"/>
        <w:rPr>
          <w:color w:val="000000" w:themeColor="text1"/>
          <w:sz w:val="24"/>
          <w:szCs w:val="24"/>
        </w:rPr>
      </w:pPr>
      <w:bookmarkStart w:id="32" w:name="_Hlk207697383"/>
      <w:r w:rsidRPr="00165FD5">
        <w:rPr>
          <w:color w:val="000000" w:themeColor="text1"/>
          <w:sz w:val="24"/>
          <w:szCs w:val="24"/>
        </w:rPr>
        <w:t>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37E1E2E" w14:textId="77777777" w:rsidR="00165FD5" w:rsidRPr="00165FD5" w:rsidRDefault="00165FD5" w:rsidP="00165FD5"/>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32"/>
    <w:p w14:paraId="36EF2887" w14:textId="77777777" w:rsidR="00DB0650" w:rsidRDefault="00DB0650" w:rsidP="004372E5">
      <w:pPr>
        <w:spacing w:line="360" w:lineRule="auto"/>
        <w:jc w:val="both"/>
        <w:rPr>
          <w:rFonts w:eastAsia="Times New Roman"/>
          <w:color w:val="000000" w:themeColor="text1"/>
          <w:sz w:val="24"/>
          <w:szCs w:val="24"/>
        </w:rPr>
      </w:pPr>
    </w:p>
    <w:p w14:paraId="15B83624" w14:textId="77777777" w:rsidR="00DB0650" w:rsidRPr="004372E5" w:rsidRDefault="00DB0650">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255DAB9C" w:rsidR="00DB0650" w:rsidRDefault="00A43724" w:rsidP="007C69A7">
      <w:pPr>
        <w:spacing w:line="360" w:lineRule="auto"/>
        <w:jc w:val="both"/>
        <w:rPr>
          <w:color w:val="000000" w:themeColor="text1"/>
          <w:sz w:val="24"/>
          <w:szCs w:val="24"/>
        </w:rPr>
      </w:pPr>
      <w:r w:rsidRPr="004372E5">
        <w:rPr>
          <w:color w:val="000000" w:themeColor="text1"/>
          <w:sz w:val="24"/>
          <w:szCs w:val="24"/>
        </w:rPr>
        <w:lastRenderedPageBreak/>
        <w:t>15.2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DEZESSETE – OS DIREITOS E AS RESPONSABILIDADES DAS PARTES, AS PENALIDADES CABÍVEIS E OS VALORES DAS MULTAS E SUAS BASES DE CÁLCULO.</w:t>
      </w:r>
    </w:p>
    <w:p w14:paraId="11D5E0F0" w14:textId="77777777" w:rsidR="00DB0650" w:rsidRPr="004372E5" w:rsidRDefault="00DB0650" w:rsidP="004372E5">
      <w:pPr>
        <w:spacing w:line="360" w:lineRule="auto"/>
        <w:rPr>
          <w:sz w:val="24"/>
          <w:szCs w:val="24"/>
        </w:rPr>
      </w:pPr>
    </w:p>
    <w:p w14:paraId="5523221D" w14:textId="529BA59F" w:rsidR="00DB0650" w:rsidRPr="004372E5" w:rsidRDefault="00DB0650">
      <w:pPr>
        <w:pStyle w:val="PargrafodaLista"/>
        <w:numPr>
          <w:ilvl w:val="1"/>
          <w:numId w:val="29"/>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lastRenderedPageBreak/>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pPr>
        <w:pStyle w:val="PargrafodaLista"/>
        <w:numPr>
          <w:ilvl w:val="1"/>
          <w:numId w:val="29"/>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7C69A7" w:rsidRDefault="007C69A7">
      <w:pPr>
        <w:pStyle w:val="PargrafodaLista"/>
        <w:numPr>
          <w:ilvl w:val="0"/>
          <w:numId w:val="31"/>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pPr>
        <w:pStyle w:val="PargrafodaLista"/>
        <w:numPr>
          <w:ilvl w:val="0"/>
          <w:numId w:val="31"/>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será responsável pelos danos causados diretamente ao CONTRATANTE ou a terceiros em razão da execução do contrato, e não excluirá nem </w:t>
      </w:r>
      <w:r w:rsidRPr="004372E5">
        <w:rPr>
          <w:rFonts w:ascii="Arial" w:hAnsi="Arial" w:cs="Arial"/>
          <w:color w:val="000000" w:themeColor="text1"/>
          <w:sz w:val="24"/>
          <w:szCs w:val="24"/>
        </w:rPr>
        <w:lastRenderedPageBreak/>
        <w:t>reduzirá essa responsabilidade a fiscalização ou o acompanhamento pelo CONTRATANTE.</w:t>
      </w:r>
    </w:p>
    <w:p w14:paraId="22D1D383" w14:textId="3CFE9A23"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lastRenderedPageBreak/>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Pr="004372E5" w:rsidRDefault="00DB0650" w:rsidP="004372E5">
      <w:pPr>
        <w:spacing w:line="360" w:lineRule="auto"/>
        <w:jc w:val="both"/>
        <w:rPr>
          <w:color w:val="000000" w:themeColor="text1"/>
          <w:sz w:val="24"/>
          <w:szCs w:val="24"/>
        </w:rPr>
      </w:pPr>
    </w:p>
    <w:p w14:paraId="6E89B77F"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Pr="004372E5" w:rsidRDefault="00DB0650">
      <w:pPr>
        <w:numPr>
          <w:ilvl w:val="1"/>
          <w:numId w:val="15"/>
        </w:numPr>
        <w:spacing w:line="360" w:lineRule="auto"/>
        <w:contextualSpacing/>
        <w:rPr>
          <w:color w:val="000000" w:themeColor="text1"/>
          <w:sz w:val="24"/>
          <w:szCs w:val="24"/>
        </w:rPr>
      </w:pPr>
      <w:r w:rsidRPr="004372E5">
        <w:rPr>
          <w:color w:val="000000" w:themeColor="text1"/>
          <w:sz w:val="24"/>
          <w:szCs w:val="24"/>
        </w:rPr>
        <w:t>Não se aplica.</w:t>
      </w:r>
    </w:p>
    <w:p w14:paraId="4A9EAB1E" w14:textId="77777777" w:rsidR="00DB0650" w:rsidRPr="004372E5" w:rsidRDefault="00DB0650" w:rsidP="004372E5">
      <w:pPr>
        <w:spacing w:line="360" w:lineRule="auto"/>
        <w:rPr>
          <w:color w:val="000000" w:themeColor="text1"/>
          <w:sz w:val="24"/>
          <w:szCs w:val="24"/>
        </w:rPr>
      </w:pPr>
    </w:p>
    <w:p w14:paraId="4417757D"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20.1 O CONTRATADO obriga-se a manter durante toda a vigência deste CONTRATO, em compatibilidade com as obrigações assumidas, quando for o caso, em cumprir as exigências de reserva de cargos prevista em lei, bem como em outras normas </w:t>
      </w:r>
      <w:r w:rsidRPr="004372E5">
        <w:rPr>
          <w:color w:val="000000" w:themeColor="text1"/>
          <w:sz w:val="24"/>
          <w:szCs w:val="24"/>
        </w:rPr>
        <w:lastRenderedPageBreak/>
        <w:t>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pPr>
        <w:numPr>
          <w:ilvl w:val="1"/>
          <w:numId w:val="2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pPr>
        <w:numPr>
          <w:ilvl w:val="1"/>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1D231C55" w:rsidR="001A7994" w:rsidRPr="000A046D" w:rsidRDefault="000A046D">
      <w:pPr>
        <w:pStyle w:val="PargrafodaLista"/>
        <w:numPr>
          <w:ilvl w:val="1"/>
          <w:numId w:val="23"/>
        </w:numPr>
        <w:spacing w:after="0" w:line="360" w:lineRule="auto"/>
        <w:ind w:left="0" w:firstLine="0"/>
        <w:jc w:val="both"/>
        <w:rPr>
          <w:rFonts w:ascii="Arial" w:eastAsia="Arial Unicode MS" w:hAnsi="Arial" w:cs="Arial"/>
          <w:sz w:val="24"/>
          <w:szCs w:val="24"/>
        </w:rPr>
      </w:pPr>
      <w:r w:rsidRPr="000A046D">
        <w:rPr>
          <w:rFonts w:ascii="Arial" w:eastAsia="Arial Unicode MS" w:hAnsi="Arial" w:cs="Arial"/>
          <w:sz w:val="24"/>
          <w:szCs w:val="24"/>
        </w:rPr>
        <w:t xml:space="preserve">O fornecimento e a execução do objeto serão acompanhados e fiscalizados pela servidora Tamara </w:t>
      </w:r>
      <w:proofErr w:type="spellStart"/>
      <w:r w:rsidRPr="000A046D">
        <w:rPr>
          <w:rFonts w:ascii="Arial" w:eastAsia="Arial Unicode MS" w:hAnsi="Arial" w:cs="Arial"/>
          <w:sz w:val="24"/>
          <w:szCs w:val="24"/>
        </w:rPr>
        <w:t>Martiniuk</w:t>
      </w:r>
      <w:proofErr w:type="spellEnd"/>
      <w:r w:rsidRPr="000A046D">
        <w:rPr>
          <w:rFonts w:ascii="Arial" w:eastAsia="Arial Unicode MS"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A5E597C" w14:textId="3AC2D255"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lastRenderedPageBreak/>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77777777"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230449" w:rsidRPr="00230449">
        <w:rPr>
          <w:rFonts w:eastAsia="Calibri"/>
          <w:color w:val="000000" w:themeColor="text1"/>
          <w:sz w:val="24"/>
          <w:szCs w:val="24"/>
        </w:rPr>
        <w:t xml:space="preserve">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w:t>
      </w:r>
      <w:r w:rsidR="00230449" w:rsidRPr="00230449">
        <w:rPr>
          <w:rFonts w:eastAsia="Calibri"/>
          <w:color w:val="000000" w:themeColor="text1"/>
          <w:sz w:val="24"/>
          <w:szCs w:val="24"/>
        </w:rPr>
        <w:lastRenderedPageBreak/>
        <w:t>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4DA54E7"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7C7239E7" w14:textId="381C9B79" w:rsidR="00196036" w:rsidRPr="004372E5" w:rsidRDefault="00DB0650" w:rsidP="004372E5">
      <w:pPr>
        <w:spacing w:line="360" w:lineRule="auto"/>
        <w:jc w:val="both"/>
        <w:rPr>
          <w:rFonts w:eastAsia="Arial Unicode MS"/>
          <w:sz w:val="24"/>
          <w:szCs w:val="24"/>
        </w:rPr>
      </w:pPr>
      <w:r w:rsidRPr="004372E5">
        <w:rPr>
          <w:sz w:val="24"/>
          <w:szCs w:val="24"/>
        </w:rPr>
        <w:t xml:space="preserve">24.1 </w:t>
      </w:r>
      <w:r w:rsidR="00230449" w:rsidRPr="00230449">
        <w:rPr>
          <w:sz w:val="24"/>
          <w:szCs w:val="24"/>
        </w:rPr>
        <w:t xml:space="preserve">O fornecimento e a execução do objeto serão acompanhados e fiscalizados pela servidora Tamara </w:t>
      </w:r>
      <w:proofErr w:type="spellStart"/>
      <w:r w:rsidR="00230449" w:rsidRPr="00230449">
        <w:rPr>
          <w:sz w:val="24"/>
          <w:szCs w:val="24"/>
        </w:rPr>
        <w:t>Martiniuk</w:t>
      </w:r>
      <w:proofErr w:type="spellEnd"/>
      <w:r w:rsidR="00230449" w:rsidRPr="00230449">
        <w:rPr>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6ECB3E70" w14:textId="77777777" w:rsidR="00DA5A0D" w:rsidRDefault="00DA5A0D" w:rsidP="004372E5">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lastRenderedPageBreak/>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7807CA01" w14:textId="77777777" w:rsidR="00165FD5" w:rsidRDefault="00165FD5"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pPr>
        <w:keepNext/>
        <w:keepLines/>
        <w:numPr>
          <w:ilvl w:val="0"/>
          <w:numId w:val="16"/>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pPr>
        <w:numPr>
          <w:ilvl w:val="1"/>
          <w:numId w:val="16"/>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70123C40" w14:textId="77777777" w:rsidR="00DB0650" w:rsidRPr="004372E5"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pPr>
        <w:keepNext/>
        <w:keepLines/>
        <w:numPr>
          <w:ilvl w:val="1"/>
          <w:numId w:val="16"/>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lastRenderedPageBreak/>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pPr>
        <w:numPr>
          <w:ilvl w:val="0"/>
          <w:numId w:val="10"/>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Pr="004372E5"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NOVE – DO FORO.</w:t>
      </w:r>
    </w:p>
    <w:p w14:paraId="5580CD0D" w14:textId="77777777" w:rsidR="00DB0650" w:rsidRPr="004372E5" w:rsidRDefault="00DB0650">
      <w:pPr>
        <w:numPr>
          <w:ilvl w:val="1"/>
          <w:numId w:val="16"/>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0B5DABD6" w:rsidR="00DB0650" w:rsidRPr="004372E5" w:rsidRDefault="00DB0650" w:rsidP="004372E5">
      <w:pPr>
        <w:spacing w:line="360" w:lineRule="auto"/>
        <w:jc w:val="both"/>
        <w:rPr>
          <w:color w:val="000000"/>
          <w:sz w:val="24"/>
          <w:szCs w:val="24"/>
        </w:rPr>
      </w:pPr>
      <w:r w:rsidRPr="004372E5">
        <w:rPr>
          <w:color w:val="000000"/>
          <w:sz w:val="24"/>
          <w:szCs w:val="24"/>
        </w:rPr>
        <w:t>Extrema (MG), XX de XX de 2025.</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359A8B5D" w14:textId="77777777" w:rsidR="00DB0650" w:rsidRDefault="00DB0650" w:rsidP="008B543A">
            <w:pPr>
              <w:spacing w:line="240" w:lineRule="auto"/>
              <w:jc w:val="center"/>
              <w:rPr>
                <w:b/>
                <w:bCs/>
                <w:color w:val="000000"/>
                <w:sz w:val="24"/>
                <w:szCs w:val="24"/>
              </w:rPr>
            </w:pPr>
            <w:r w:rsidRPr="004372E5">
              <w:rPr>
                <w:b/>
                <w:bCs/>
                <w:color w:val="000000"/>
                <w:sz w:val="24"/>
                <w:szCs w:val="24"/>
              </w:rPr>
              <w:t>CONTRATANTE</w:t>
            </w:r>
          </w:p>
          <w:p w14:paraId="521C0EC1" w14:textId="77777777" w:rsidR="007044DF" w:rsidRDefault="007044DF" w:rsidP="008B543A">
            <w:pPr>
              <w:spacing w:line="240" w:lineRule="auto"/>
              <w:jc w:val="center"/>
              <w:rPr>
                <w:b/>
                <w:bCs/>
                <w:color w:val="000000"/>
                <w:sz w:val="24"/>
                <w:szCs w:val="24"/>
              </w:rPr>
            </w:pPr>
          </w:p>
          <w:p w14:paraId="6E7F11D0" w14:textId="7777B8E2" w:rsidR="007044DF" w:rsidRPr="004372E5" w:rsidRDefault="007044DF" w:rsidP="008B543A">
            <w:pPr>
              <w:spacing w:line="240" w:lineRule="auto"/>
              <w:jc w:val="center"/>
              <w:rPr>
                <w:color w:val="000000"/>
                <w:sz w:val="24"/>
                <w:szCs w:val="24"/>
              </w:rPr>
            </w:pP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19"/>
      <w:footerReference w:type="default" r:id="rId20"/>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7206E" w14:textId="77777777" w:rsidR="008258B5" w:rsidRDefault="008258B5">
      <w:pPr>
        <w:spacing w:line="240" w:lineRule="auto"/>
      </w:pPr>
      <w:r>
        <w:separator/>
      </w:r>
    </w:p>
  </w:endnote>
  <w:endnote w:type="continuationSeparator" w:id="0">
    <w:p w14:paraId="1FCC4169" w14:textId="77777777" w:rsidR="008258B5" w:rsidRDefault="008258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305B" w14:textId="77777777" w:rsidR="008258B5" w:rsidRDefault="008258B5">
      <w:pPr>
        <w:spacing w:line="240" w:lineRule="auto"/>
      </w:pPr>
      <w:r>
        <w:separator/>
      </w:r>
    </w:p>
  </w:footnote>
  <w:footnote w:type="continuationSeparator" w:id="0">
    <w:p w14:paraId="66DFB9A4" w14:textId="77777777" w:rsidR="008258B5" w:rsidRDefault="008258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3"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9"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A44CC"/>
    <w:multiLevelType w:val="hybridMultilevel"/>
    <w:tmpl w:val="D86C5118"/>
    <w:lvl w:ilvl="0" w:tplc="8C32C874">
      <w:start w:val="1"/>
      <w:numFmt w:val="upperLetter"/>
      <w:lvlText w:val="%1."/>
      <w:lvlJc w:val="left"/>
      <w:pPr>
        <w:ind w:left="720" w:hanging="360"/>
      </w:pPr>
      <w:rPr>
        <w:rFonts w:ascii="Arial" w:hAnsi="Arial" w:cs="Arial"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2DD61652"/>
    <w:multiLevelType w:val="hybridMultilevel"/>
    <w:tmpl w:val="07AA83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08E63C9"/>
    <w:multiLevelType w:val="multilevel"/>
    <w:tmpl w:val="41D4D2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F7CE3"/>
    <w:multiLevelType w:val="hybridMultilevel"/>
    <w:tmpl w:val="BBA2BE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2"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2319EF"/>
    <w:multiLevelType w:val="hybridMultilevel"/>
    <w:tmpl w:val="C5F4CCCE"/>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4" w15:restartNumberingAfterBreak="0">
    <w:nsid w:val="5EBC0E11"/>
    <w:multiLevelType w:val="hybridMultilevel"/>
    <w:tmpl w:val="444A2DFA"/>
    <w:lvl w:ilvl="0" w:tplc="185024D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9"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4349881">
    <w:abstractNumId w:val="0"/>
  </w:num>
  <w:num w:numId="2" w16cid:durableId="1052000953">
    <w:abstractNumId w:val="18"/>
  </w:num>
  <w:num w:numId="3" w16cid:durableId="1310867170">
    <w:abstractNumId w:val="38"/>
  </w:num>
  <w:num w:numId="4" w16cid:durableId="1720864170">
    <w:abstractNumId w:val="28"/>
  </w:num>
  <w:num w:numId="5" w16cid:durableId="1274288185">
    <w:abstractNumId w:val="8"/>
  </w:num>
  <w:num w:numId="6" w16cid:durableId="431970896">
    <w:abstractNumId w:val="11"/>
  </w:num>
  <w:num w:numId="7" w16cid:durableId="762649502">
    <w:abstractNumId w:val="32"/>
  </w:num>
  <w:num w:numId="8" w16cid:durableId="1032148595">
    <w:abstractNumId w:val="35"/>
  </w:num>
  <w:num w:numId="9" w16cid:durableId="16512465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387888">
    <w:abstractNumId w:val="25"/>
  </w:num>
  <w:num w:numId="11" w16cid:durableId="1144812675">
    <w:abstractNumId w:val="9"/>
  </w:num>
  <w:num w:numId="12" w16cid:durableId="931353959">
    <w:abstractNumId w:val="23"/>
  </w:num>
  <w:num w:numId="13" w16cid:durableId="1679699894">
    <w:abstractNumId w:val="26"/>
  </w:num>
  <w:num w:numId="14" w16cid:durableId="697394371">
    <w:abstractNumId w:val="10"/>
  </w:num>
  <w:num w:numId="15" w16cid:durableId="1228491225">
    <w:abstractNumId w:val="13"/>
  </w:num>
  <w:num w:numId="16" w16cid:durableId="2105147681">
    <w:abstractNumId w:val="2"/>
  </w:num>
  <w:num w:numId="17" w16cid:durableId="2021621366">
    <w:abstractNumId w:val="12"/>
  </w:num>
  <w:num w:numId="18" w16cid:durableId="1213693783">
    <w:abstractNumId w:val="37"/>
  </w:num>
  <w:num w:numId="19" w16cid:durableId="1284309327">
    <w:abstractNumId w:val="40"/>
  </w:num>
  <w:num w:numId="20" w16cid:durableId="1710375321">
    <w:abstractNumId w:val="22"/>
  </w:num>
  <w:num w:numId="21" w16cid:durableId="461311565">
    <w:abstractNumId w:val="39"/>
  </w:num>
  <w:num w:numId="22" w16cid:durableId="1150944142">
    <w:abstractNumId w:val="27"/>
  </w:num>
  <w:num w:numId="23" w16cid:durableId="409735047">
    <w:abstractNumId w:val="33"/>
  </w:num>
  <w:num w:numId="24" w16cid:durableId="806707382">
    <w:abstractNumId w:val="41"/>
  </w:num>
  <w:num w:numId="25" w16cid:durableId="166943979">
    <w:abstractNumId w:val="6"/>
  </w:num>
  <w:num w:numId="26" w16cid:durableId="793330270">
    <w:abstractNumId w:val="1"/>
  </w:num>
  <w:num w:numId="27" w16cid:durableId="371614026">
    <w:abstractNumId w:val="7"/>
  </w:num>
  <w:num w:numId="28" w16cid:durableId="451167199">
    <w:abstractNumId w:val="3"/>
  </w:num>
  <w:num w:numId="29" w16cid:durableId="1740978062">
    <w:abstractNumId w:val="4"/>
  </w:num>
  <w:num w:numId="30" w16cid:durableId="1663048867">
    <w:abstractNumId w:val="24"/>
  </w:num>
  <w:num w:numId="31" w16cid:durableId="480653815">
    <w:abstractNumId w:val="5"/>
  </w:num>
  <w:num w:numId="32" w16cid:durableId="594631860">
    <w:abstractNumId w:val="29"/>
  </w:num>
  <w:num w:numId="33" w16cid:durableId="1143278440">
    <w:abstractNumId w:val="21"/>
  </w:num>
  <w:num w:numId="34" w16cid:durableId="172452443">
    <w:abstractNumId w:val="36"/>
  </w:num>
  <w:num w:numId="35" w16cid:durableId="1623263182">
    <w:abstractNumId w:val="15"/>
  </w:num>
  <w:num w:numId="36" w16cid:durableId="1784766858">
    <w:abstractNumId w:val="17"/>
  </w:num>
  <w:num w:numId="37" w16cid:durableId="1049114455">
    <w:abstractNumId w:val="30"/>
  </w:num>
  <w:num w:numId="38" w16cid:durableId="462389025">
    <w:abstractNumId w:val="31"/>
  </w:num>
  <w:num w:numId="39" w16cid:durableId="1733917737">
    <w:abstractNumId w:val="34"/>
  </w:num>
  <w:num w:numId="40" w16cid:durableId="1909194855">
    <w:abstractNumId w:val="19"/>
  </w:num>
  <w:num w:numId="41" w16cid:durableId="1226800637">
    <w:abstractNumId w:val="20"/>
  </w:num>
  <w:num w:numId="42" w16cid:durableId="1290432867">
    <w:abstractNumId w:val="16"/>
  </w:num>
  <w:num w:numId="43" w16cid:durableId="1708414411">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45905"/>
    <w:rsid w:val="00051D15"/>
    <w:rsid w:val="00097F45"/>
    <w:rsid w:val="000A046D"/>
    <w:rsid w:val="000C3169"/>
    <w:rsid w:val="000C3D13"/>
    <w:rsid w:val="000D0388"/>
    <w:rsid w:val="000D24B6"/>
    <w:rsid w:val="000D324B"/>
    <w:rsid w:val="000E05C0"/>
    <w:rsid w:val="000E1751"/>
    <w:rsid w:val="000F3354"/>
    <w:rsid w:val="00105CE5"/>
    <w:rsid w:val="00121F28"/>
    <w:rsid w:val="0012226C"/>
    <w:rsid w:val="00122318"/>
    <w:rsid w:val="001275F9"/>
    <w:rsid w:val="00132456"/>
    <w:rsid w:val="00144B69"/>
    <w:rsid w:val="00146294"/>
    <w:rsid w:val="00157681"/>
    <w:rsid w:val="001579A0"/>
    <w:rsid w:val="00165FD5"/>
    <w:rsid w:val="00177F23"/>
    <w:rsid w:val="0018073D"/>
    <w:rsid w:val="00184B3D"/>
    <w:rsid w:val="00185498"/>
    <w:rsid w:val="0018756C"/>
    <w:rsid w:val="00196036"/>
    <w:rsid w:val="001A4F13"/>
    <w:rsid w:val="001A7994"/>
    <w:rsid w:val="001D0E21"/>
    <w:rsid w:val="00206D51"/>
    <w:rsid w:val="00214BC2"/>
    <w:rsid w:val="00215D1B"/>
    <w:rsid w:val="00230449"/>
    <w:rsid w:val="00241D5E"/>
    <w:rsid w:val="00251119"/>
    <w:rsid w:val="00254A57"/>
    <w:rsid w:val="002605C9"/>
    <w:rsid w:val="00266BCE"/>
    <w:rsid w:val="00284691"/>
    <w:rsid w:val="00291C85"/>
    <w:rsid w:val="00292C3B"/>
    <w:rsid w:val="00295CAD"/>
    <w:rsid w:val="002A075E"/>
    <w:rsid w:val="002A6172"/>
    <w:rsid w:val="002C2396"/>
    <w:rsid w:val="002C7AEE"/>
    <w:rsid w:val="002D2FB9"/>
    <w:rsid w:val="002E2B98"/>
    <w:rsid w:val="002E7BE6"/>
    <w:rsid w:val="002F2851"/>
    <w:rsid w:val="003173C3"/>
    <w:rsid w:val="00320289"/>
    <w:rsid w:val="003220F2"/>
    <w:rsid w:val="00323AF0"/>
    <w:rsid w:val="003406A0"/>
    <w:rsid w:val="0034181F"/>
    <w:rsid w:val="00342305"/>
    <w:rsid w:val="00351A41"/>
    <w:rsid w:val="00365262"/>
    <w:rsid w:val="003670F0"/>
    <w:rsid w:val="00371E03"/>
    <w:rsid w:val="00373A2F"/>
    <w:rsid w:val="0037612A"/>
    <w:rsid w:val="003A2229"/>
    <w:rsid w:val="003E13F9"/>
    <w:rsid w:val="00401F4C"/>
    <w:rsid w:val="00403FAA"/>
    <w:rsid w:val="004372E5"/>
    <w:rsid w:val="00464137"/>
    <w:rsid w:val="0048012C"/>
    <w:rsid w:val="0048250F"/>
    <w:rsid w:val="004C07A6"/>
    <w:rsid w:val="004C6C11"/>
    <w:rsid w:val="004D4757"/>
    <w:rsid w:val="004D569B"/>
    <w:rsid w:val="004F3541"/>
    <w:rsid w:val="00500E74"/>
    <w:rsid w:val="00502F0D"/>
    <w:rsid w:val="00506893"/>
    <w:rsid w:val="00510A18"/>
    <w:rsid w:val="0051112A"/>
    <w:rsid w:val="00520F52"/>
    <w:rsid w:val="00521FDC"/>
    <w:rsid w:val="00523BCA"/>
    <w:rsid w:val="005407BD"/>
    <w:rsid w:val="00546936"/>
    <w:rsid w:val="00571D68"/>
    <w:rsid w:val="00572280"/>
    <w:rsid w:val="00572599"/>
    <w:rsid w:val="00594371"/>
    <w:rsid w:val="005A7004"/>
    <w:rsid w:val="005D166B"/>
    <w:rsid w:val="005E5BEC"/>
    <w:rsid w:val="005E5F93"/>
    <w:rsid w:val="00601E79"/>
    <w:rsid w:val="00602F59"/>
    <w:rsid w:val="006059FE"/>
    <w:rsid w:val="0061162D"/>
    <w:rsid w:val="00616F86"/>
    <w:rsid w:val="006248CB"/>
    <w:rsid w:val="00631B73"/>
    <w:rsid w:val="00641B03"/>
    <w:rsid w:val="006520F6"/>
    <w:rsid w:val="00683E00"/>
    <w:rsid w:val="00684C26"/>
    <w:rsid w:val="006913A1"/>
    <w:rsid w:val="006B13F1"/>
    <w:rsid w:val="006B1588"/>
    <w:rsid w:val="006C1781"/>
    <w:rsid w:val="006D08A5"/>
    <w:rsid w:val="006F5868"/>
    <w:rsid w:val="007041B8"/>
    <w:rsid w:val="007044DF"/>
    <w:rsid w:val="00705681"/>
    <w:rsid w:val="00721033"/>
    <w:rsid w:val="00727F6D"/>
    <w:rsid w:val="00743D82"/>
    <w:rsid w:val="00745456"/>
    <w:rsid w:val="007567E5"/>
    <w:rsid w:val="00762122"/>
    <w:rsid w:val="007707C8"/>
    <w:rsid w:val="0077189C"/>
    <w:rsid w:val="00784FE8"/>
    <w:rsid w:val="0079400F"/>
    <w:rsid w:val="007C69A7"/>
    <w:rsid w:val="007D05E2"/>
    <w:rsid w:val="008124D5"/>
    <w:rsid w:val="008154E1"/>
    <w:rsid w:val="00816A85"/>
    <w:rsid w:val="0082159B"/>
    <w:rsid w:val="008258B5"/>
    <w:rsid w:val="008265AC"/>
    <w:rsid w:val="008377EA"/>
    <w:rsid w:val="0084450F"/>
    <w:rsid w:val="00867BB7"/>
    <w:rsid w:val="0088258F"/>
    <w:rsid w:val="00886ED0"/>
    <w:rsid w:val="00891BA0"/>
    <w:rsid w:val="008B3BB2"/>
    <w:rsid w:val="008B543A"/>
    <w:rsid w:val="008E6DCE"/>
    <w:rsid w:val="008F65F8"/>
    <w:rsid w:val="009125E3"/>
    <w:rsid w:val="0093155E"/>
    <w:rsid w:val="00931AB3"/>
    <w:rsid w:val="009467FC"/>
    <w:rsid w:val="00960DD0"/>
    <w:rsid w:val="0097517C"/>
    <w:rsid w:val="00983B78"/>
    <w:rsid w:val="00995281"/>
    <w:rsid w:val="009D4754"/>
    <w:rsid w:val="009D7362"/>
    <w:rsid w:val="00A01487"/>
    <w:rsid w:val="00A13567"/>
    <w:rsid w:val="00A2290C"/>
    <w:rsid w:val="00A332D0"/>
    <w:rsid w:val="00A43724"/>
    <w:rsid w:val="00A458EB"/>
    <w:rsid w:val="00A5102A"/>
    <w:rsid w:val="00A70F7A"/>
    <w:rsid w:val="00A74937"/>
    <w:rsid w:val="00A85B6F"/>
    <w:rsid w:val="00AA3FF3"/>
    <w:rsid w:val="00AB339D"/>
    <w:rsid w:val="00AD0186"/>
    <w:rsid w:val="00AD1EC9"/>
    <w:rsid w:val="00AE748D"/>
    <w:rsid w:val="00AF3133"/>
    <w:rsid w:val="00AF5C88"/>
    <w:rsid w:val="00B01798"/>
    <w:rsid w:val="00B173DD"/>
    <w:rsid w:val="00B25636"/>
    <w:rsid w:val="00B524E0"/>
    <w:rsid w:val="00B52AE1"/>
    <w:rsid w:val="00B63188"/>
    <w:rsid w:val="00B67EDF"/>
    <w:rsid w:val="00B7141C"/>
    <w:rsid w:val="00B81D20"/>
    <w:rsid w:val="00B84645"/>
    <w:rsid w:val="00B85D68"/>
    <w:rsid w:val="00B861F6"/>
    <w:rsid w:val="00B95FC5"/>
    <w:rsid w:val="00BA0558"/>
    <w:rsid w:val="00BA5A28"/>
    <w:rsid w:val="00BB1123"/>
    <w:rsid w:val="00BC029C"/>
    <w:rsid w:val="00BC4AE7"/>
    <w:rsid w:val="00BC6929"/>
    <w:rsid w:val="00BD4378"/>
    <w:rsid w:val="00BD5A8C"/>
    <w:rsid w:val="00BE0347"/>
    <w:rsid w:val="00BE5721"/>
    <w:rsid w:val="00BE609E"/>
    <w:rsid w:val="00BF1CF1"/>
    <w:rsid w:val="00BF2D37"/>
    <w:rsid w:val="00BF5FE7"/>
    <w:rsid w:val="00C14F3A"/>
    <w:rsid w:val="00C254A3"/>
    <w:rsid w:val="00C25CCB"/>
    <w:rsid w:val="00C36ED4"/>
    <w:rsid w:val="00C53207"/>
    <w:rsid w:val="00C67ECD"/>
    <w:rsid w:val="00C765DE"/>
    <w:rsid w:val="00CA0AAF"/>
    <w:rsid w:val="00CB375D"/>
    <w:rsid w:val="00CE457F"/>
    <w:rsid w:val="00CE5BEB"/>
    <w:rsid w:val="00D023C8"/>
    <w:rsid w:val="00D04C9E"/>
    <w:rsid w:val="00D13268"/>
    <w:rsid w:val="00D54ADD"/>
    <w:rsid w:val="00D54D89"/>
    <w:rsid w:val="00D62B2E"/>
    <w:rsid w:val="00D62FF3"/>
    <w:rsid w:val="00D7108E"/>
    <w:rsid w:val="00D84EB1"/>
    <w:rsid w:val="00D866A9"/>
    <w:rsid w:val="00DA5A0D"/>
    <w:rsid w:val="00DB0650"/>
    <w:rsid w:val="00DC6939"/>
    <w:rsid w:val="00DE670C"/>
    <w:rsid w:val="00DF602A"/>
    <w:rsid w:val="00DF644E"/>
    <w:rsid w:val="00E21EF0"/>
    <w:rsid w:val="00E54CC1"/>
    <w:rsid w:val="00E670F6"/>
    <w:rsid w:val="00E7508C"/>
    <w:rsid w:val="00E84C4C"/>
    <w:rsid w:val="00E86F87"/>
    <w:rsid w:val="00E94525"/>
    <w:rsid w:val="00EE2395"/>
    <w:rsid w:val="00EE3520"/>
    <w:rsid w:val="00EE582C"/>
    <w:rsid w:val="00EE5C22"/>
    <w:rsid w:val="00EE5D21"/>
    <w:rsid w:val="00EF2271"/>
    <w:rsid w:val="00F124EA"/>
    <w:rsid w:val="00F340AE"/>
    <w:rsid w:val="00F4126D"/>
    <w:rsid w:val="00F41866"/>
    <w:rsid w:val="00F47EAF"/>
    <w:rsid w:val="00F5289D"/>
    <w:rsid w:val="00F625B1"/>
    <w:rsid w:val="00F80DAB"/>
    <w:rsid w:val="00F821BA"/>
    <w:rsid w:val="00F91388"/>
    <w:rsid w:val="00FA0CB5"/>
    <w:rsid w:val="00FA620E"/>
    <w:rsid w:val="00FA7FE6"/>
    <w:rsid w:val="00FB0F7E"/>
    <w:rsid w:val="00FB5B94"/>
    <w:rsid w:val="00FB7B6D"/>
    <w:rsid w:val="00FC019C"/>
    <w:rsid w:val="00FD4568"/>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rsid w:val="00DB0650"/>
    <w:rPr>
      <w:color w:val="434343"/>
      <w:sz w:val="28"/>
      <w:szCs w:val="28"/>
    </w:rPr>
  </w:style>
  <w:style w:type="character" w:customStyle="1" w:styleId="Ttulo4Char">
    <w:name w:val="Título 4 Char"/>
    <w:basedOn w:val="Fontepargpadro"/>
    <w:link w:val="Ttulo4"/>
    <w:rsid w:val="00DB0650"/>
    <w:rPr>
      <w:color w:val="666666"/>
      <w:sz w:val="24"/>
      <w:szCs w:val="24"/>
    </w:rPr>
  </w:style>
  <w:style w:type="character" w:customStyle="1" w:styleId="Ttulo5Char">
    <w:name w:val="Título 5 Char"/>
    <w:basedOn w:val="Fontepargpadro"/>
    <w:link w:val="Ttulo5"/>
    <w:rsid w:val="00DB0650"/>
    <w:rPr>
      <w:color w:val="666666"/>
    </w:rPr>
  </w:style>
  <w:style w:type="character" w:customStyle="1" w:styleId="Ttulo6Char">
    <w:name w:val="Título 6 Char"/>
    <w:basedOn w:val="Fontepargpadro"/>
    <w:link w:val="Ttulo6"/>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7"/>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6"/>
      </w:numPr>
      <w:ind w:left="0" w:firstLine="0"/>
    </w:pPr>
    <w:rPr>
      <w:rFonts w:eastAsiaTheme="minorEastAsia"/>
      <w:i/>
      <w:iCs/>
      <w:color w:val="FF0000"/>
    </w:rPr>
  </w:style>
  <w:style w:type="paragraph" w:customStyle="1" w:styleId="Nvel3-R">
    <w:name w:val="Nível 3-R"/>
    <w:basedOn w:val="Nivel3"/>
    <w:qFormat/>
    <w:rsid w:val="00DB0650"/>
    <w:pPr>
      <w:numPr>
        <w:numId w:val="6"/>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6"/>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8"/>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hyperlink" Target="http://www.novalimp.com.b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yperlink" Target="http://www.artlimp.com.br" TargetMode="External"/><Relationship Id="rId2" Type="http://schemas.openxmlformats.org/officeDocument/2006/relationships/styles" Target="styles.xml"/><Relationship Id="rId16" Type="http://schemas.openxmlformats.org/officeDocument/2006/relationships/hyperlink" Target="http://www.leroymerlin.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10" Type="http://schemas.openxmlformats.org/officeDocument/2006/relationships/hyperlink" Target="https://cmextrema-mg.portaltp.com.br/consultas/documentos.aspx?id=3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197</Pages>
  <Words>50882</Words>
  <Characters>274766</Characters>
  <Application>Microsoft Office Word</Application>
  <DocSecurity>0</DocSecurity>
  <Lines>2289</Lines>
  <Paragraphs>649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Caroline Paschoal</cp:lastModifiedBy>
  <cp:revision>3</cp:revision>
  <cp:lastPrinted>2025-11-06T14:31:00Z</cp:lastPrinted>
  <dcterms:created xsi:type="dcterms:W3CDTF">2025-11-04T14:06:00Z</dcterms:created>
  <dcterms:modified xsi:type="dcterms:W3CDTF">2025-11-06T14:31:00Z</dcterms:modified>
</cp:coreProperties>
</file>