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5CE825DC"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4041B850" w14:textId="77777777" w:rsidR="00FA7FE6" w:rsidRPr="00641B03" w:rsidRDefault="00FA7FE6" w:rsidP="004372E5">
      <w:pPr>
        <w:spacing w:line="360" w:lineRule="auto"/>
        <w:jc w:val="center"/>
        <w:rPr>
          <w:rFonts w:ascii="Arial Black" w:eastAsiaTheme="minorEastAsia" w:hAnsi="Arial Black"/>
          <w:sz w:val="24"/>
          <w:szCs w:val="24"/>
          <w:lang w:val="en-US" w:eastAsia="en-US"/>
        </w:rPr>
      </w:pPr>
    </w:p>
    <w:p w14:paraId="1782EB66" w14:textId="02FD8F3A" w:rsidR="00641B03" w:rsidRDefault="008E0BB3" w:rsidP="00FA7FE6">
      <w:pPr>
        <w:widowControl w:val="0"/>
        <w:suppressAutoHyphens/>
        <w:spacing w:line="360" w:lineRule="auto"/>
        <w:jc w:val="center"/>
        <w:rPr>
          <w:rFonts w:ascii="Arial Black" w:eastAsiaTheme="minorEastAsia" w:hAnsi="Arial Black"/>
          <w:b/>
          <w:sz w:val="24"/>
          <w:szCs w:val="24"/>
          <w:lang w:val="en-US" w:eastAsia="en-US"/>
        </w:rPr>
      </w:pPr>
      <w:r w:rsidRPr="008E0BB3">
        <w:rPr>
          <w:rFonts w:ascii="Arial Black" w:eastAsiaTheme="minorEastAsia" w:hAnsi="Arial Black"/>
          <w:b/>
          <w:sz w:val="24"/>
          <w:szCs w:val="24"/>
          <w:lang w:val="en-US" w:eastAsia="en-US"/>
        </w:rPr>
        <w:t>CONTRATAÇÃO EXCLUSIVA DE MICROEMPRESAS (ME), EMPRESAS DE PEQUENO PORTE (EPP) OU EQUIPARADAS, VISANDO O FORNECIMENTO CONTÍNUO E PARCELADO DE MATERIAIS DIVERSOS PARA USO EM COPA, COZINHA E LIMPEZA</w:t>
      </w:r>
      <w:r w:rsidRPr="00FA7FE6">
        <w:rPr>
          <w:rFonts w:ascii="Arial Black" w:eastAsiaTheme="minorEastAsia" w:hAnsi="Arial Black"/>
          <w:b/>
          <w:sz w:val="24"/>
          <w:szCs w:val="24"/>
          <w:lang w:val="en-US" w:eastAsia="en-US"/>
        </w:rPr>
        <w:t>, MEDIANTE REQUISIÇÕES E ENTREGAS DE FORMA PARCELADA, CONFORME NECESSIDADE DA ADMINISTRAÇÃO.</w:t>
      </w:r>
    </w:p>
    <w:p w14:paraId="6405DE9B" w14:textId="77777777" w:rsidR="00FA7FE6" w:rsidRPr="004372E5" w:rsidRDefault="00FA7FE6" w:rsidP="00FA7FE6">
      <w:pPr>
        <w:widowControl w:val="0"/>
        <w:suppressAutoHyphens/>
        <w:spacing w:line="360" w:lineRule="auto"/>
        <w:jc w:val="center"/>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5B956577"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w:t>
            </w:r>
            <w:r w:rsidR="00FA7FE6">
              <w:rPr>
                <w:rFonts w:eastAsia="Times New Roman"/>
                <w:b/>
                <w:bCs/>
                <w:color w:val="000000"/>
                <w:sz w:val="24"/>
                <w:szCs w:val="24"/>
              </w:rPr>
              <w:t>7</w:t>
            </w:r>
            <w:r w:rsidR="008E0BB3">
              <w:rPr>
                <w:rFonts w:eastAsia="Times New Roman"/>
                <w:b/>
                <w:bCs/>
                <w:color w:val="000000"/>
                <w:sz w:val="24"/>
                <w:szCs w:val="24"/>
              </w:rPr>
              <w:t>7</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114BCCE1" w:rsidR="00DB0650" w:rsidRPr="004372E5" w:rsidRDefault="00D84EB1" w:rsidP="004372E5">
            <w:pPr>
              <w:spacing w:line="360" w:lineRule="auto"/>
              <w:jc w:val="both"/>
              <w:rPr>
                <w:rFonts w:eastAsia="Times New Roman"/>
                <w:b/>
                <w:bCs/>
                <w:color w:val="000000"/>
                <w:sz w:val="24"/>
                <w:szCs w:val="24"/>
              </w:rPr>
            </w:pPr>
            <w:r>
              <w:rPr>
                <w:rFonts w:eastAsia="Times New Roman"/>
                <w:b/>
                <w:bCs/>
                <w:color w:val="000000"/>
                <w:sz w:val="24"/>
                <w:szCs w:val="24"/>
              </w:rPr>
              <w:t>5</w:t>
            </w:r>
            <w:r w:rsidR="008E0BB3">
              <w:rPr>
                <w:rFonts w:eastAsia="Times New Roman"/>
                <w:b/>
                <w:bCs/>
                <w:color w:val="000000"/>
                <w:sz w:val="24"/>
                <w:szCs w:val="24"/>
              </w:rPr>
              <w:t>5</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1E042E5E" w:rsidR="00DB0650" w:rsidRPr="004372E5" w:rsidRDefault="00B01798" w:rsidP="004372E5">
            <w:pPr>
              <w:spacing w:line="360" w:lineRule="auto"/>
              <w:jc w:val="both"/>
              <w:rPr>
                <w:rFonts w:eastAsia="Times New Roman"/>
                <w:b/>
                <w:bCs/>
                <w:color w:val="000000"/>
                <w:sz w:val="24"/>
                <w:szCs w:val="24"/>
              </w:rPr>
            </w:pPr>
            <w:r>
              <w:rPr>
                <w:rFonts w:eastAsia="Times New Roman"/>
                <w:b/>
                <w:bCs/>
                <w:color w:val="000000"/>
                <w:sz w:val="24"/>
                <w:szCs w:val="24"/>
              </w:rPr>
              <w:t>5</w:t>
            </w:r>
            <w:r w:rsidR="008E0BB3">
              <w:rPr>
                <w:rFonts w:eastAsia="Times New Roman"/>
                <w:b/>
                <w:bCs/>
                <w:color w:val="000000"/>
                <w:sz w:val="24"/>
                <w:szCs w:val="24"/>
              </w:rPr>
              <w:t>5</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6B749AEF"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D84EB1">
              <w:rPr>
                <w:rFonts w:eastAsia="Times New Roman"/>
                <w:b/>
                <w:bCs/>
                <w:color w:val="000000"/>
                <w:sz w:val="24"/>
                <w:szCs w:val="24"/>
              </w:rPr>
              <w:t>5</w:t>
            </w:r>
            <w:r w:rsidR="008E0BB3">
              <w:rPr>
                <w:rFonts w:eastAsia="Times New Roman"/>
                <w:b/>
                <w:bCs/>
                <w:color w:val="000000"/>
                <w:sz w:val="24"/>
                <w:szCs w:val="24"/>
              </w:rPr>
              <w:t>5</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3D891B60" w:rsidR="00DB0650" w:rsidRPr="00BC4AE7" w:rsidRDefault="00DB0650" w:rsidP="00BC4AE7">
      <w:pPr>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0" w:name="_Hlk173242649"/>
      <w:r w:rsidRPr="004372E5">
        <w:rPr>
          <w:b/>
          <w:color w:val="000000"/>
          <w:sz w:val="24"/>
          <w:szCs w:val="24"/>
        </w:rPr>
        <w:t xml:space="preserve">MENOR PREÇO </w:t>
      </w:r>
      <w:r w:rsidR="001579A0">
        <w:rPr>
          <w:b/>
          <w:color w:val="000000"/>
          <w:sz w:val="24"/>
          <w:szCs w:val="24"/>
        </w:rPr>
        <w:t>GLOBAL</w:t>
      </w:r>
      <w:r w:rsidR="00157681">
        <w:rPr>
          <w:b/>
          <w:color w:val="000000"/>
          <w:sz w:val="24"/>
          <w:szCs w:val="24"/>
        </w:rPr>
        <w:t xml:space="preserve"> POR GRUPO</w:t>
      </w:r>
      <w:r w:rsidRPr="004372E5">
        <w:rPr>
          <w:b/>
          <w:color w:val="000000"/>
          <w:sz w:val="24"/>
          <w:szCs w:val="24"/>
        </w:rPr>
        <w:t xml:space="preserve">, </w:t>
      </w:r>
      <w:bookmarkEnd w:id="0"/>
      <w:r w:rsidRPr="00BC4AE7">
        <w:rPr>
          <w:b/>
          <w:color w:val="000000"/>
          <w:sz w:val="24"/>
          <w:szCs w:val="24"/>
        </w:rPr>
        <w:t xml:space="preserve">REFERENTE </w:t>
      </w:r>
      <w:r w:rsidR="008E0BB3" w:rsidRPr="008E0BB3">
        <w:rPr>
          <w:b/>
          <w:color w:val="000000"/>
          <w:sz w:val="24"/>
          <w:szCs w:val="24"/>
        </w:rPr>
        <w:t xml:space="preserve">CONTRATAÇÃO EXCLUSIVA DE MICROEMPRESAS (ME), EMPRESAS DE PEQUENO PORTE (EPP) OU EQUIPARADAS, VISANDO O FORNECIMENTO CONTÍNUO E </w:t>
      </w:r>
      <w:r w:rsidR="008E0BB3" w:rsidRPr="008E0BB3">
        <w:rPr>
          <w:b/>
          <w:color w:val="000000"/>
          <w:sz w:val="24"/>
          <w:szCs w:val="24"/>
        </w:rPr>
        <w:lastRenderedPageBreak/>
        <w:t>PARCELADO DE MATERIAIS DIVERSOS PARA USO EM COPA, COZINHA E LIMPEZA, MEDIANTE REQUISIÇÕES E ENTREGAS DE FORMA PARCELADA, CONFORME NECESSIDADE DA ADMINISTRAÇÃO</w:t>
      </w:r>
      <w:r w:rsidR="00BC4AE7">
        <w:rPr>
          <w:rFonts w:ascii="Arial Black" w:eastAsiaTheme="minorEastAsia" w:hAnsi="Arial Black"/>
          <w:iCs/>
          <w:sz w:val="24"/>
          <w:szCs w:val="24"/>
          <w:lang w:val="en-US" w:eastAsia="en-US"/>
        </w:rPr>
        <w:t>,</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indireta, </w:t>
      </w:r>
      <w:r w:rsidR="00AF3133" w:rsidRPr="004372E5">
        <w:rPr>
          <w:rFonts w:eastAsia="Times New Roman"/>
          <w:sz w:val="24"/>
          <w:szCs w:val="24"/>
          <w:lang w:eastAsia="zh-CN"/>
        </w:rPr>
        <w:t>entrega parcelada</w:t>
      </w:r>
      <w:r w:rsidRPr="004372E5">
        <w:rPr>
          <w:rFonts w:eastAsia="Times New Roman"/>
          <w:sz w:val="24"/>
          <w:szCs w:val="24"/>
          <w:lang w:eastAsia="zh-CN"/>
        </w:rPr>
        <w:t>,</w:t>
      </w:r>
      <w:r w:rsidR="00AF3133" w:rsidRPr="004372E5">
        <w:rPr>
          <w:rFonts w:eastAsia="Times New Roman"/>
          <w:sz w:val="24"/>
          <w:szCs w:val="24"/>
          <w:lang w:eastAsia="zh-CN"/>
        </w:rPr>
        <w:t xml:space="preserve"> </w:t>
      </w:r>
      <w:r w:rsidR="00BC4AE7">
        <w:rPr>
          <w:rFonts w:eastAsia="Times New Roman"/>
          <w:sz w:val="24"/>
          <w:szCs w:val="24"/>
          <w:lang w:eastAsia="zh-CN"/>
        </w:rPr>
        <w:t xml:space="preserve">fornecimento contínuo, </w:t>
      </w:r>
      <w:r w:rsidR="00AF3133" w:rsidRPr="004372E5">
        <w:rPr>
          <w:rFonts w:eastAsia="Times New Roman"/>
          <w:sz w:val="24"/>
          <w:szCs w:val="24"/>
          <w:lang w:eastAsia="zh-CN"/>
        </w:rPr>
        <w:t>mediante requisição,</w:t>
      </w:r>
      <w:r w:rsidRPr="004372E5">
        <w:rPr>
          <w:rFonts w:eastAsia="Times New Roman"/>
          <w:sz w:val="24"/>
          <w:szCs w:val="24"/>
          <w:lang w:eastAsia="zh-CN"/>
        </w:rPr>
        <w:t xml:space="preserve"> por preço unitário.</w:t>
      </w:r>
    </w:p>
    <w:p w14:paraId="63FDED5C" w14:textId="1C597731"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06/2025, de 3 de janeiro de 2025,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DB0650" w:rsidRPr="004372E5" w14:paraId="5424DD58" w14:textId="77777777" w:rsidTr="00F21249">
        <w:trPr>
          <w:jc w:val="center"/>
        </w:trPr>
        <w:tc>
          <w:tcPr>
            <w:tcW w:w="3565" w:type="dxa"/>
          </w:tcPr>
          <w:p w14:paraId="3BE19617" w14:textId="51EE52B2" w:rsidR="00DB0650" w:rsidRPr="00BC4AE7" w:rsidRDefault="00DB0650" w:rsidP="004372E5">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w:t>
            </w:r>
            <w:r w:rsidR="00BC4AE7" w:rsidRPr="00BC4AE7">
              <w:rPr>
                <w:rFonts w:ascii="Arial" w:hAnsi="Arial" w:cs="Arial"/>
                <w:sz w:val="24"/>
                <w:szCs w:val="24"/>
                <w:lang w:eastAsia="zh-CN"/>
              </w:rPr>
              <w:t xml:space="preserve">GLOBAL </w:t>
            </w:r>
            <w:r w:rsidRPr="00BC4AE7">
              <w:rPr>
                <w:rFonts w:ascii="Arial" w:hAnsi="Arial" w:cs="Arial"/>
                <w:sz w:val="24"/>
                <w:szCs w:val="24"/>
                <w:lang w:eastAsia="zh-CN"/>
              </w:rPr>
              <w:t xml:space="preserve">MÁXIMO </w:t>
            </w:r>
            <w:r w:rsidR="00BC4AE7" w:rsidRPr="00BC4AE7">
              <w:rPr>
                <w:rFonts w:ascii="Arial" w:hAnsi="Arial" w:cs="Arial"/>
                <w:sz w:val="24"/>
                <w:szCs w:val="24"/>
                <w:lang w:eastAsia="zh-CN"/>
              </w:rPr>
              <w:t xml:space="preserve">ESTIMADO </w:t>
            </w:r>
            <w:r w:rsidRPr="00BC4AE7">
              <w:rPr>
                <w:rFonts w:ascii="Arial" w:hAnsi="Arial" w:cs="Arial"/>
                <w:sz w:val="24"/>
                <w:szCs w:val="24"/>
                <w:lang w:eastAsia="zh-CN"/>
              </w:rPr>
              <w:t xml:space="preserve">DA CONTRATAÇÃO </w:t>
            </w:r>
            <w:r w:rsidR="00FC019C">
              <w:rPr>
                <w:rFonts w:ascii="Arial" w:hAnsi="Arial" w:cs="Arial"/>
                <w:sz w:val="24"/>
                <w:szCs w:val="24"/>
                <w:lang w:eastAsia="zh-CN"/>
              </w:rPr>
              <w:t xml:space="preserve">PARA </w:t>
            </w:r>
            <w:r w:rsidR="00D84EB1">
              <w:rPr>
                <w:rFonts w:ascii="Arial" w:hAnsi="Arial" w:cs="Arial"/>
                <w:sz w:val="24"/>
                <w:szCs w:val="24"/>
                <w:lang w:eastAsia="zh-CN"/>
              </w:rPr>
              <w:t>DOZE MESES</w:t>
            </w:r>
          </w:p>
        </w:tc>
        <w:tc>
          <w:tcPr>
            <w:tcW w:w="6495" w:type="dxa"/>
            <w:shd w:val="clear" w:color="auto" w:fill="DDDDDD"/>
          </w:tcPr>
          <w:p w14:paraId="5847C386" w14:textId="0F5AB812" w:rsidR="00DB0650" w:rsidRPr="00B963EC" w:rsidRDefault="00B963EC" w:rsidP="004372E5">
            <w:pPr>
              <w:spacing w:line="360" w:lineRule="auto"/>
              <w:jc w:val="both"/>
              <w:rPr>
                <w:rFonts w:ascii="Arial" w:hAnsi="Arial" w:cs="Arial"/>
                <w:sz w:val="24"/>
                <w:szCs w:val="24"/>
                <w:lang w:eastAsia="zh-CN"/>
              </w:rPr>
            </w:pPr>
            <w:r w:rsidRPr="00B963EC">
              <w:rPr>
                <w:rFonts w:ascii="Arial" w:hAnsi="Arial" w:cs="Arial"/>
                <w:color w:val="000000"/>
                <w:sz w:val="24"/>
                <w:szCs w:val="24"/>
              </w:rPr>
              <w:t>R$ 47.407,74 (quarenta e sete mil e quatrocentos e sete reais e setenta e quatro centavos).</w:t>
            </w:r>
          </w:p>
        </w:tc>
      </w:tr>
      <w:tr w:rsidR="00D84EB1" w:rsidRPr="004372E5" w14:paraId="13B68139" w14:textId="77777777" w:rsidTr="00F21249">
        <w:trPr>
          <w:jc w:val="center"/>
        </w:trPr>
        <w:tc>
          <w:tcPr>
            <w:tcW w:w="3565" w:type="dxa"/>
          </w:tcPr>
          <w:p w14:paraId="06DFB2AE" w14:textId="469FA47E" w:rsidR="00D84EB1" w:rsidRPr="00D84EB1" w:rsidRDefault="00D84EB1" w:rsidP="004372E5">
            <w:pPr>
              <w:widowControl w:val="0"/>
              <w:suppressAutoHyphens/>
              <w:spacing w:line="360" w:lineRule="auto"/>
              <w:jc w:val="both"/>
              <w:rPr>
                <w:rFonts w:ascii="Arial" w:hAnsi="Arial" w:cs="Arial"/>
                <w:sz w:val="24"/>
                <w:szCs w:val="24"/>
                <w:lang w:eastAsia="zh-CN"/>
              </w:rPr>
            </w:pPr>
            <w:r w:rsidRPr="00D84EB1">
              <w:rPr>
                <w:rFonts w:ascii="Arial" w:hAnsi="Arial" w:cs="Arial"/>
                <w:sz w:val="24"/>
                <w:szCs w:val="24"/>
                <w:lang w:eastAsia="zh-CN"/>
              </w:rPr>
              <w:t>VALOR GLOBAL MÁXIMO ESTIMADO DA CONTRATAÇÃO PARA CINCO ANOS</w:t>
            </w:r>
          </w:p>
        </w:tc>
        <w:tc>
          <w:tcPr>
            <w:tcW w:w="6495" w:type="dxa"/>
            <w:shd w:val="clear" w:color="auto" w:fill="DDDDDD"/>
          </w:tcPr>
          <w:p w14:paraId="4ED670E9" w14:textId="5EFE6698" w:rsidR="00D84EB1" w:rsidRPr="00B963EC" w:rsidRDefault="00B963EC" w:rsidP="004372E5">
            <w:pPr>
              <w:spacing w:line="360" w:lineRule="auto"/>
              <w:jc w:val="both"/>
              <w:rPr>
                <w:rFonts w:ascii="Arial" w:hAnsi="Arial" w:cs="Arial"/>
                <w:color w:val="000000"/>
                <w:sz w:val="24"/>
                <w:szCs w:val="24"/>
              </w:rPr>
            </w:pPr>
            <w:r w:rsidRPr="00B963EC">
              <w:rPr>
                <w:rFonts w:ascii="Arial" w:hAnsi="Arial" w:cs="Arial"/>
                <w:color w:val="000000" w:themeColor="text1"/>
                <w:sz w:val="24"/>
                <w:szCs w:val="24"/>
              </w:rPr>
              <w:t xml:space="preserve">R$ </w:t>
            </w:r>
            <w:r w:rsidRPr="00B963EC">
              <w:rPr>
                <w:rFonts w:ascii="Arial" w:hAnsi="Arial" w:cs="Arial"/>
                <w:sz w:val="24"/>
                <w:szCs w:val="24"/>
              </w:rPr>
              <w:t>237.038,60 (duzentos e trinta e sete mil e trinta e oito reais e sessenta centavos).</w:t>
            </w:r>
          </w:p>
        </w:tc>
      </w:tr>
      <w:tr w:rsidR="00DB0650" w:rsidRPr="004372E5" w14:paraId="569F9FAD" w14:textId="77777777" w:rsidTr="00F21249">
        <w:trPr>
          <w:jc w:val="center"/>
        </w:trPr>
        <w:tc>
          <w:tcPr>
            <w:tcW w:w="3565" w:type="dxa"/>
          </w:tcPr>
          <w:p w14:paraId="254C67D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761BE3FB"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FC6C9E">
              <w:rPr>
                <w:rFonts w:ascii="Arial" w:hAnsi="Arial" w:cs="Arial"/>
                <w:sz w:val="24"/>
                <w:szCs w:val="24"/>
                <w:lang w:eastAsia="zh-CN"/>
              </w:rPr>
              <w:t>13</w:t>
            </w:r>
            <w:r w:rsidRPr="004372E5">
              <w:rPr>
                <w:rFonts w:ascii="Arial" w:hAnsi="Arial" w:cs="Arial"/>
                <w:sz w:val="24"/>
                <w:szCs w:val="24"/>
                <w:lang w:eastAsia="zh-CN"/>
              </w:rPr>
              <w:t xml:space="preserve"> de </w:t>
            </w:r>
            <w:r w:rsidR="00B963EC">
              <w:rPr>
                <w:rFonts w:ascii="Arial" w:hAnsi="Arial" w:cs="Arial"/>
                <w:sz w:val="24"/>
                <w:szCs w:val="24"/>
                <w:lang w:eastAsia="zh-CN"/>
              </w:rPr>
              <w:t>novembro</w:t>
            </w:r>
            <w:r w:rsidRPr="004372E5">
              <w:rPr>
                <w:rFonts w:ascii="Arial" w:hAnsi="Arial" w:cs="Arial"/>
                <w:sz w:val="24"/>
                <w:szCs w:val="24"/>
                <w:lang w:eastAsia="zh-CN"/>
              </w:rPr>
              <w:t xml:space="preserve"> de 2025, às 09 horas – horário de Brasília.</w:t>
            </w:r>
          </w:p>
        </w:tc>
      </w:tr>
      <w:tr w:rsidR="00DB0650" w:rsidRPr="004372E5" w14:paraId="1E52E723" w14:textId="77777777" w:rsidTr="00F21249">
        <w:trPr>
          <w:jc w:val="center"/>
        </w:trPr>
        <w:tc>
          <w:tcPr>
            <w:tcW w:w="3565" w:type="dxa"/>
          </w:tcPr>
          <w:p w14:paraId="44BD9A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DB0650" w:rsidRPr="004372E5" w14:paraId="44A183E7" w14:textId="77777777" w:rsidTr="00F21249">
        <w:trPr>
          <w:jc w:val="center"/>
        </w:trPr>
        <w:tc>
          <w:tcPr>
            <w:tcW w:w="3565" w:type="dxa"/>
          </w:tcPr>
          <w:p w14:paraId="6D79DA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49227D98"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67ED1FF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7348B141" w14:textId="77777777" w:rsidTr="00F21249">
        <w:trPr>
          <w:jc w:val="center"/>
        </w:trPr>
        <w:tc>
          <w:tcPr>
            <w:tcW w:w="3565" w:type="dxa"/>
          </w:tcPr>
          <w:p w14:paraId="034E108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E-MAIL PARA SOLICITAÇÃO DÚVIDAS / ESCLARECIMENTOS / IMPUGNAÇÃO</w:t>
            </w:r>
          </w:p>
        </w:tc>
        <w:tc>
          <w:tcPr>
            <w:tcW w:w="6495" w:type="dxa"/>
            <w:shd w:val="clear" w:color="auto" w:fill="DDDDDD"/>
          </w:tcPr>
          <w:p w14:paraId="64DDF70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1CC918B" w14:textId="77777777" w:rsidTr="00F21249">
        <w:trPr>
          <w:trHeight w:val="223"/>
          <w:jc w:val="center"/>
        </w:trPr>
        <w:tc>
          <w:tcPr>
            <w:tcW w:w="3565" w:type="dxa"/>
          </w:tcPr>
          <w:p w14:paraId="584DCBF9"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FC019C" w:rsidRPr="004372E5" w:rsidRDefault="00FC019C"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242D2C4" w14:textId="77777777" w:rsidTr="00F21249">
        <w:trPr>
          <w:jc w:val="center"/>
        </w:trPr>
        <w:tc>
          <w:tcPr>
            <w:tcW w:w="3565" w:type="dxa"/>
          </w:tcPr>
          <w:p w14:paraId="1FF824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DB0650" w:rsidRPr="004372E5" w:rsidRDefault="00D62B2E"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DB0650" w:rsidRPr="004372E5" w14:paraId="5AB9D8A4" w14:textId="77777777" w:rsidTr="00F21249">
        <w:trPr>
          <w:jc w:val="center"/>
        </w:trPr>
        <w:tc>
          <w:tcPr>
            <w:tcW w:w="3565" w:type="dxa"/>
          </w:tcPr>
          <w:p w14:paraId="204E8FCB"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C4AE7" w:rsidRPr="004372E5" w:rsidRDefault="00BC4AE7"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740B96DC"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C53207">
              <w:rPr>
                <w:rFonts w:ascii="Arial" w:hAnsi="Arial" w:cs="Arial"/>
                <w:sz w:val="24"/>
                <w:szCs w:val="24"/>
                <w:lang w:eastAsia="zh-CN"/>
              </w:rPr>
              <w:t>global</w:t>
            </w:r>
            <w:r w:rsidR="00157681">
              <w:rPr>
                <w:rFonts w:ascii="Arial" w:hAnsi="Arial" w:cs="Arial"/>
                <w:sz w:val="24"/>
                <w:szCs w:val="24"/>
                <w:lang w:eastAsia="zh-CN"/>
              </w:rPr>
              <w:t xml:space="preserve"> por grupo</w:t>
            </w:r>
          </w:p>
        </w:tc>
      </w:tr>
      <w:tr w:rsidR="00DB0650" w:rsidRPr="004372E5" w14:paraId="60541612" w14:textId="77777777" w:rsidTr="00F21249">
        <w:trPr>
          <w:jc w:val="center"/>
        </w:trPr>
        <w:tc>
          <w:tcPr>
            <w:tcW w:w="3565" w:type="dxa"/>
          </w:tcPr>
          <w:p w14:paraId="26B8E0B3" w14:textId="11783145" w:rsidR="00DB0650" w:rsidRPr="004372E5" w:rsidRDefault="00BC4AE7" w:rsidP="004372E5">
            <w:pPr>
              <w:widowControl w:val="0"/>
              <w:suppressAutoHyphens/>
              <w:spacing w:line="360" w:lineRule="auto"/>
              <w:jc w:val="both"/>
              <w:rPr>
                <w:rFonts w:ascii="Arial" w:hAnsi="Arial" w:cs="Arial"/>
                <w:sz w:val="24"/>
                <w:szCs w:val="24"/>
                <w:lang w:eastAsia="zh-CN"/>
              </w:rPr>
            </w:pPr>
            <w:bookmarkStart w:id="1"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1"/>
          </w:p>
        </w:tc>
        <w:tc>
          <w:tcPr>
            <w:tcW w:w="6495" w:type="dxa"/>
            <w:shd w:val="clear" w:color="auto" w:fill="DDDDDD"/>
          </w:tcPr>
          <w:p w14:paraId="7990EF2A" w14:textId="7BEB8606" w:rsidR="008E0BB3" w:rsidRDefault="00D52BFE" w:rsidP="008E0BB3">
            <w:pPr>
              <w:spacing w:line="360" w:lineRule="auto"/>
              <w:rPr>
                <w:rFonts w:ascii="Arial" w:hAnsi="Arial" w:cs="Arial"/>
                <w:b/>
                <w:bCs/>
                <w:sz w:val="24"/>
                <w:szCs w:val="24"/>
              </w:rPr>
            </w:pPr>
            <w:r>
              <w:rPr>
                <w:rFonts w:ascii="Arial" w:hAnsi="Arial" w:cs="Arial"/>
                <w:b/>
                <w:bCs/>
                <w:sz w:val="24"/>
                <w:szCs w:val="24"/>
              </w:rPr>
              <w:t>GRUPO 01 R$ 20,00</w:t>
            </w:r>
          </w:p>
          <w:p w14:paraId="27A4BFA9" w14:textId="2D52AC69" w:rsidR="00D52BFE" w:rsidRDefault="00D52BFE" w:rsidP="008E0BB3">
            <w:pPr>
              <w:spacing w:line="360" w:lineRule="auto"/>
              <w:rPr>
                <w:rFonts w:ascii="Arial" w:hAnsi="Arial" w:cs="Arial"/>
                <w:b/>
                <w:bCs/>
                <w:sz w:val="24"/>
                <w:szCs w:val="24"/>
              </w:rPr>
            </w:pPr>
            <w:r>
              <w:rPr>
                <w:rFonts w:ascii="Arial" w:hAnsi="Arial" w:cs="Arial"/>
                <w:b/>
                <w:bCs/>
                <w:sz w:val="24"/>
                <w:szCs w:val="24"/>
              </w:rPr>
              <w:t>GRUPO 02 R$ 30,00</w:t>
            </w:r>
          </w:p>
          <w:p w14:paraId="24C5EBA9" w14:textId="7D3FC8FF" w:rsidR="00D52BFE" w:rsidRDefault="00D52BFE" w:rsidP="008E0BB3">
            <w:pPr>
              <w:spacing w:line="360" w:lineRule="auto"/>
              <w:rPr>
                <w:rFonts w:ascii="Arial" w:hAnsi="Arial" w:cs="Arial"/>
                <w:b/>
                <w:bCs/>
                <w:sz w:val="24"/>
                <w:szCs w:val="24"/>
              </w:rPr>
            </w:pPr>
            <w:r>
              <w:rPr>
                <w:rFonts w:ascii="Arial" w:hAnsi="Arial" w:cs="Arial"/>
                <w:b/>
                <w:bCs/>
                <w:sz w:val="24"/>
                <w:szCs w:val="24"/>
              </w:rPr>
              <w:t>GRUPO 03 R$ 40,00</w:t>
            </w:r>
          </w:p>
          <w:p w14:paraId="3BB2F96C" w14:textId="6FF7C1C5" w:rsidR="00D52BFE" w:rsidRDefault="00D52BFE" w:rsidP="008E0BB3">
            <w:pPr>
              <w:spacing w:line="360" w:lineRule="auto"/>
              <w:rPr>
                <w:rFonts w:ascii="Arial" w:hAnsi="Arial" w:cs="Arial"/>
                <w:b/>
                <w:bCs/>
                <w:sz w:val="24"/>
                <w:szCs w:val="24"/>
              </w:rPr>
            </w:pPr>
            <w:r>
              <w:rPr>
                <w:rFonts w:ascii="Arial" w:hAnsi="Arial" w:cs="Arial"/>
                <w:b/>
                <w:bCs/>
                <w:sz w:val="24"/>
                <w:szCs w:val="24"/>
              </w:rPr>
              <w:t>GRUPO 04 R$ 3,00</w:t>
            </w:r>
          </w:p>
          <w:p w14:paraId="17FCF851" w14:textId="5506900B" w:rsidR="00D52BFE" w:rsidRDefault="00D52BFE" w:rsidP="008E0BB3">
            <w:pPr>
              <w:spacing w:line="360" w:lineRule="auto"/>
              <w:rPr>
                <w:rFonts w:ascii="Arial" w:hAnsi="Arial" w:cs="Arial"/>
                <w:b/>
                <w:bCs/>
                <w:sz w:val="24"/>
                <w:szCs w:val="24"/>
              </w:rPr>
            </w:pPr>
            <w:r>
              <w:rPr>
                <w:rFonts w:ascii="Arial" w:hAnsi="Arial" w:cs="Arial"/>
                <w:b/>
                <w:bCs/>
                <w:sz w:val="24"/>
                <w:szCs w:val="24"/>
              </w:rPr>
              <w:t>GRUPO 05 R$ 100,00</w:t>
            </w:r>
          </w:p>
          <w:p w14:paraId="207FF964" w14:textId="47F18D22" w:rsidR="00D52BFE" w:rsidRPr="00627295" w:rsidRDefault="00D52BFE" w:rsidP="008E0BB3">
            <w:pPr>
              <w:spacing w:line="360" w:lineRule="auto"/>
              <w:rPr>
                <w:rFonts w:ascii="Arial" w:hAnsi="Arial" w:cs="Arial"/>
                <w:b/>
                <w:bCs/>
                <w:vanish/>
                <w:sz w:val="24"/>
                <w:szCs w:val="24"/>
              </w:rPr>
            </w:pPr>
            <w:r>
              <w:rPr>
                <w:rFonts w:ascii="Arial" w:hAnsi="Arial" w:cs="Arial"/>
                <w:b/>
                <w:bCs/>
                <w:sz w:val="24"/>
                <w:szCs w:val="24"/>
              </w:rPr>
              <w:t>GRUPO 06 R$ 2,00</w:t>
            </w:r>
          </w:p>
          <w:p w14:paraId="3F5DCD8C" w14:textId="77777777" w:rsidR="008E0BB3" w:rsidRDefault="008E0BB3" w:rsidP="008E0BB3">
            <w:pPr>
              <w:spacing w:line="360" w:lineRule="auto"/>
              <w:rPr>
                <w:rFonts w:ascii="Arial" w:hAnsi="Arial" w:cs="Arial"/>
                <w:b/>
                <w:bCs/>
                <w:sz w:val="24"/>
                <w:szCs w:val="24"/>
              </w:rPr>
            </w:pPr>
          </w:p>
          <w:p w14:paraId="02BEE0D1" w14:textId="77777777" w:rsidR="008E0BB3" w:rsidRPr="00627295" w:rsidRDefault="008E0BB3" w:rsidP="008E0BB3">
            <w:pPr>
              <w:spacing w:line="360" w:lineRule="auto"/>
              <w:jc w:val="both"/>
              <w:rPr>
                <w:rFonts w:ascii="Arial" w:hAnsi="Arial" w:cs="Arial"/>
                <w:b/>
                <w:bCs/>
              </w:rPr>
            </w:pPr>
          </w:p>
          <w:p w14:paraId="1D910AB2" w14:textId="42E49191" w:rsidR="009125E3" w:rsidRPr="004372E5" w:rsidRDefault="009125E3" w:rsidP="00FA7FE6">
            <w:pPr>
              <w:spacing w:line="360" w:lineRule="auto"/>
              <w:jc w:val="both"/>
              <w:rPr>
                <w:rFonts w:ascii="Arial" w:hAnsi="Arial" w:cs="Arial"/>
                <w:lang w:eastAsia="zh-CN"/>
              </w:rPr>
            </w:pPr>
          </w:p>
        </w:tc>
      </w:tr>
      <w:tr w:rsidR="00B95FC5" w:rsidRPr="004372E5" w14:paraId="3C1AD784" w14:textId="77777777" w:rsidTr="00F21249">
        <w:trPr>
          <w:jc w:val="center"/>
        </w:trPr>
        <w:tc>
          <w:tcPr>
            <w:tcW w:w="3565" w:type="dxa"/>
          </w:tcPr>
          <w:p w14:paraId="58861390" w14:textId="5C90CDB6" w:rsidR="00B95FC5" w:rsidRPr="00B95FC5" w:rsidRDefault="00B95FC5" w:rsidP="004372E5">
            <w:pPr>
              <w:widowControl w:val="0"/>
              <w:suppressAutoHyphens/>
              <w:spacing w:line="360" w:lineRule="auto"/>
              <w:jc w:val="both"/>
              <w:rPr>
                <w:rFonts w:ascii="Arial" w:hAnsi="Arial" w:cs="Arial"/>
                <w:sz w:val="24"/>
                <w:szCs w:val="24"/>
                <w:lang w:eastAsia="zh-CN"/>
              </w:rPr>
            </w:pPr>
            <w:bookmarkStart w:id="2" w:name="_Hlk210116363"/>
            <w:r w:rsidRPr="00B95FC5">
              <w:rPr>
                <w:rFonts w:ascii="Arial" w:hAnsi="Arial" w:cs="Arial"/>
                <w:sz w:val="24"/>
                <w:szCs w:val="24"/>
                <w:lang w:eastAsia="zh-CN"/>
              </w:rPr>
              <w:t>DA DEFINIÇÃO DO VALOR DA DISPUTA NO SISTEMA COMPRASGOV</w:t>
            </w:r>
            <w:bookmarkEnd w:id="2"/>
          </w:p>
        </w:tc>
        <w:tc>
          <w:tcPr>
            <w:tcW w:w="6495" w:type="dxa"/>
            <w:shd w:val="clear" w:color="auto" w:fill="DDDDDD"/>
          </w:tcPr>
          <w:p w14:paraId="2AA94DCF" w14:textId="49019DFC" w:rsidR="00B95FC5" w:rsidRPr="00B95FC5" w:rsidRDefault="00B95FC5" w:rsidP="00B01798">
            <w:pPr>
              <w:spacing w:line="360" w:lineRule="auto"/>
              <w:jc w:val="both"/>
              <w:rPr>
                <w:rFonts w:ascii="Arial" w:hAnsi="Arial" w:cs="Arial"/>
                <w:sz w:val="24"/>
                <w:szCs w:val="24"/>
              </w:rPr>
            </w:pPr>
            <w:r w:rsidRPr="00B95FC5">
              <w:rPr>
                <w:rFonts w:ascii="Arial" w:hAnsi="Arial" w:cs="Arial"/>
                <w:sz w:val="24"/>
                <w:szCs w:val="24"/>
              </w:rPr>
              <w:t xml:space="preserve">A presente licitação, processada no sistema COMPRASGOV, terá sua disputa definida pelo valor global estimado para o período de 12 (doze) meses. Todavia, registra-se que a licitação se destina à contratação para 05 (cinco) anos, sendo que o contrato terá vigência inicial de 05 (cinco) anos, contados a partir da data da última </w:t>
            </w:r>
            <w:r w:rsidRPr="00B95FC5">
              <w:rPr>
                <w:rFonts w:ascii="Arial" w:hAnsi="Arial" w:cs="Arial"/>
                <w:sz w:val="24"/>
                <w:szCs w:val="24"/>
              </w:rPr>
              <w:lastRenderedPageBreak/>
              <w:t>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tc>
      </w:tr>
      <w:tr w:rsidR="00DB0650" w:rsidRPr="004372E5" w14:paraId="3A74BC3D" w14:textId="77777777" w:rsidTr="00F21249">
        <w:trPr>
          <w:jc w:val="center"/>
        </w:trPr>
        <w:tc>
          <w:tcPr>
            <w:tcW w:w="3565" w:type="dxa"/>
          </w:tcPr>
          <w:p w14:paraId="14DF8E5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MODE DE DISPUTA</w:t>
            </w:r>
          </w:p>
        </w:tc>
        <w:tc>
          <w:tcPr>
            <w:tcW w:w="6495" w:type="dxa"/>
            <w:shd w:val="clear" w:color="auto" w:fill="DDDDDD"/>
          </w:tcPr>
          <w:p w14:paraId="5F64D60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DB0650" w:rsidRPr="004372E5" w14:paraId="060826DA" w14:textId="77777777" w:rsidTr="00F21249">
        <w:trPr>
          <w:jc w:val="center"/>
        </w:trPr>
        <w:tc>
          <w:tcPr>
            <w:tcW w:w="3565" w:type="dxa"/>
          </w:tcPr>
          <w:p w14:paraId="2B66523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07537278" w:rsidR="00DB0650" w:rsidRPr="004372E5" w:rsidRDefault="00157681"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DB0650" w:rsidRPr="004372E5" w14:paraId="115736B8" w14:textId="77777777" w:rsidTr="00F21249">
        <w:trPr>
          <w:jc w:val="center"/>
        </w:trPr>
        <w:tc>
          <w:tcPr>
            <w:tcW w:w="3565" w:type="dxa"/>
          </w:tcPr>
          <w:p w14:paraId="01C723E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724CEA18" w:rsidR="00DB0650" w:rsidRPr="004372E5" w:rsidRDefault="00B01798"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Nos locais e horários indicados pela Administração, no município de Extrema, MG.</w:t>
            </w:r>
          </w:p>
        </w:tc>
      </w:tr>
      <w:tr w:rsidR="00DB0650" w:rsidRPr="004372E5" w14:paraId="782B089E" w14:textId="77777777" w:rsidTr="00F21249">
        <w:trPr>
          <w:jc w:val="center"/>
        </w:trPr>
        <w:tc>
          <w:tcPr>
            <w:tcW w:w="3565" w:type="dxa"/>
          </w:tcPr>
          <w:p w14:paraId="59DAEA3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 duas horas a partir da convocação do pregoeiro no sistema.</w:t>
            </w:r>
          </w:p>
        </w:tc>
      </w:tr>
      <w:tr w:rsidR="00DB0650" w:rsidRPr="004372E5" w14:paraId="25FB1266" w14:textId="77777777" w:rsidTr="00F21249">
        <w:trPr>
          <w:jc w:val="center"/>
        </w:trPr>
        <w:tc>
          <w:tcPr>
            <w:tcW w:w="3565" w:type="dxa"/>
          </w:tcPr>
          <w:p w14:paraId="25F68139" w14:textId="01819D02"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60AE9772" w:rsidR="00DB0650" w:rsidRPr="004372E5" w:rsidRDefault="00AF3133" w:rsidP="004372E5">
            <w:pPr>
              <w:widowControl w:val="0"/>
              <w:suppressAutoHyphens/>
              <w:spacing w:line="360" w:lineRule="auto"/>
              <w:jc w:val="both"/>
              <w:rPr>
                <w:rFonts w:ascii="Arial" w:hAnsi="Arial" w:cs="Arial"/>
                <w:sz w:val="24"/>
                <w:szCs w:val="24"/>
                <w:lang w:eastAsia="zh-CN"/>
              </w:rPr>
            </w:pPr>
            <w:bookmarkStart w:id="3" w:name="_Hlk207712794"/>
            <w:r w:rsidRPr="004372E5">
              <w:rPr>
                <w:rFonts w:ascii="Arial" w:hAnsi="Arial" w:cs="Arial"/>
                <w:sz w:val="24"/>
                <w:szCs w:val="24"/>
                <w:lang w:eastAsia="zh-CN"/>
              </w:rPr>
              <w:t>O objeto deverá ser entregue com a respectiva nota fiscal</w:t>
            </w:r>
            <w:r w:rsidR="00B01798">
              <w:rPr>
                <w:rFonts w:ascii="Arial" w:hAnsi="Arial" w:cs="Arial"/>
                <w:sz w:val="24"/>
                <w:szCs w:val="24"/>
                <w:lang w:eastAsia="zh-CN"/>
              </w:rPr>
              <w:t xml:space="preserve"> em conformidade com o indicado pela Administração na</w:t>
            </w:r>
            <w:r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3"/>
          </w:p>
        </w:tc>
      </w:tr>
      <w:tr w:rsidR="00DB0650" w:rsidRPr="004372E5" w14:paraId="57B4212C" w14:textId="77777777" w:rsidTr="00F21249">
        <w:trPr>
          <w:jc w:val="center"/>
        </w:trPr>
        <w:tc>
          <w:tcPr>
            <w:tcW w:w="3565" w:type="dxa"/>
          </w:tcPr>
          <w:p w14:paraId="2BFDAA7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6520F6" w:rsidRPr="004372E5" w:rsidRDefault="00DB0650" w:rsidP="00FC019C">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DB0650" w:rsidRPr="004372E5" w14:paraId="4833C062" w14:textId="77777777" w:rsidTr="00F21249">
        <w:trPr>
          <w:jc w:val="center"/>
        </w:trPr>
        <w:tc>
          <w:tcPr>
            <w:tcW w:w="3565" w:type="dxa"/>
          </w:tcPr>
          <w:p w14:paraId="60CADC87"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588A8AA9"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sidR="006520F6">
              <w:rPr>
                <w:rFonts w:ascii="Arial" w:hAnsi="Arial" w:cs="Arial"/>
                <w:sz w:val="24"/>
                <w:szCs w:val="24"/>
                <w:lang w:eastAsia="zh-CN"/>
              </w:rPr>
              <w:t>CONTRATO</w:t>
            </w:r>
            <w:r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w:t>
            </w:r>
            <w:r w:rsidRPr="004372E5">
              <w:rPr>
                <w:rFonts w:ascii="Arial" w:hAnsi="Arial" w:cs="Arial"/>
                <w:sz w:val="24"/>
                <w:szCs w:val="24"/>
                <w:lang w:eastAsia="zh-CN"/>
              </w:rPr>
              <w:lastRenderedPageBreak/>
              <w:t>iguais, até o limite máximo de dez anos, observadas as disposições legais aplicáveis.</w:t>
            </w:r>
          </w:p>
        </w:tc>
      </w:tr>
      <w:tr w:rsidR="00DB0650" w:rsidRPr="004372E5" w14:paraId="051F121F" w14:textId="77777777" w:rsidTr="00F21249">
        <w:trPr>
          <w:jc w:val="center"/>
        </w:trPr>
        <w:tc>
          <w:tcPr>
            <w:tcW w:w="3565" w:type="dxa"/>
          </w:tcPr>
          <w:p w14:paraId="0468515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RENOVAÇÃO</w:t>
            </w:r>
          </w:p>
        </w:tc>
        <w:tc>
          <w:tcPr>
            <w:tcW w:w="6495" w:type="dxa"/>
            <w:shd w:val="clear" w:color="auto" w:fill="DDDDDD"/>
          </w:tcPr>
          <w:p w14:paraId="31041825" w14:textId="4A9E1800"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w:t>
            </w:r>
            <w:r w:rsidR="006520F6">
              <w:rPr>
                <w:rFonts w:ascii="Arial" w:hAnsi="Arial" w:cs="Arial"/>
                <w:sz w:val="24"/>
                <w:szCs w:val="24"/>
                <w:lang w:eastAsia="zh-CN"/>
              </w:rPr>
              <w:t xml:space="preserve"> CONTRATO </w:t>
            </w:r>
            <w:r w:rsidRPr="004372E5">
              <w:rPr>
                <w:rFonts w:ascii="Arial" w:hAnsi="Arial" w:cs="Arial"/>
                <w:sz w:val="24"/>
                <w:szCs w:val="24"/>
                <w:lang w:eastAsia="zh-CN"/>
              </w:rPr>
              <w:t>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DB0650" w:rsidRPr="004372E5" w14:paraId="55965FCB" w14:textId="77777777" w:rsidTr="00F21249">
        <w:trPr>
          <w:jc w:val="center"/>
        </w:trPr>
        <w:tc>
          <w:tcPr>
            <w:tcW w:w="3565" w:type="dxa"/>
          </w:tcPr>
          <w:p w14:paraId="1406D81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4B604D06" w:rsidR="00DB0650" w:rsidRPr="004372E5" w:rsidRDefault="003652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9D7362" w:rsidRPr="004372E5" w14:paraId="4011D609" w14:textId="77777777" w:rsidTr="00F21249">
        <w:trPr>
          <w:jc w:val="center"/>
        </w:trPr>
        <w:tc>
          <w:tcPr>
            <w:tcW w:w="3565" w:type="dxa"/>
          </w:tcPr>
          <w:p w14:paraId="79762762" w14:textId="438A958D"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HOMOLOGAÇÃO</w:t>
            </w:r>
          </w:p>
        </w:tc>
        <w:tc>
          <w:tcPr>
            <w:tcW w:w="6495" w:type="dxa"/>
            <w:shd w:val="clear" w:color="auto" w:fill="DDDDDD"/>
          </w:tcPr>
          <w:p w14:paraId="44D1CF7D" w14:textId="43AB986B"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 homologação do processo ocorrerá em 2026.</w:t>
            </w:r>
          </w:p>
        </w:tc>
      </w:tr>
      <w:tr w:rsidR="00DB0650" w:rsidRPr="004372E5" w14:paraId="66FB8D43" w14:textId="77777777" w:rsidTr="00F21249">
        <w:trPr>
          <w:jc w:val="center"/>
        </w:trPr>
        <w:tc>
          <w:tcPr>
            <w:tcW w:w="3565" w:type="dxa"/>
          </w:tcPr>
          <w:p w14:paraId="04E5D481"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DB0650" w:rsidRPr="004372E5" w14:paraId="0AE78676" w14:textId="77777777" w:rsidTr="00F21249">
        <w:trPr>
          <w:jc w:val="center"/>
        </w:trPr>
        <w:tc>
          <w:tcPr>
            <w:tcW w:w="3565" w:type="dxa"/>
          </w:tcPr>
          <w:p w14:paraId="5B6726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6A0996CA"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lastRenderedPageBreak/>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469F56FC" w14:textId="77777777" w:rsidR="00B963EC" w:rsidRPr="00A87D65" w:rsidRDefault="00FC019C" w:rsidP="00B963EC">
      <w:pPr>
        <w:pStyle w:val="NormalWeb"/>
        <w:spacing w:before="0" w:beforeAutospacing="0" w:after="0" w:afterAutospacing="0" w:line="360" w:lineRule="auto"/>
        <w:jc w:val="both"/>
        <w:rPr>
          <w:rFonts w:ascii="Arial" w:hAnsi="Arial" w:cs="Arial"/>
        </w:rPr>
      </w:pPr>
      <w:bookmarkStart w:id="4" w:name="_Hlk209427866"/>
      <w:bookmarkStart w:id="5" w:name="_Hlk209010060"/>
      <w:bookmarkStart w:id="6" w:name="_Hlk198302734"/>
      <w:r w:rsidRPr="00546936">
        <w:rPr>
          <w:rFonts w:ascii="Arial" w:hAnsi="Arial" w:cs="Arial"/>
          <w:b/>
          <w:bCs/>
          <w:color w:val="000000" w:themeColor="text1"/>
        </w:rPr>
        <w:t>2.1 Objeto:</w:t>
      </w:r>
      <w:r w:rsidRPr="00FC019C">
        <w:rPr>
          <w:color w:val="000000" w:themeColor="text1"/>
        </w:rPr>
        <w:t xml:space="preserve"> </w:t>
      </w:r>
      <w:r w:rsidR="00B963EC" w:rsidRPr="007B5426">
        <w:rPr>
          <w:rFonts w:ascii="Arial" w:hAnsi="Arial" w:cs="Arial"/>
          <w:b/>
          <w:bCs/>
        </w:rPr>
        <w:t>Contratação Exclusiva de ME, EPP ou Equiparadas</w:t>
      </w:r>
      <w:r w:rsidR="00B963EC" w:rsidRPr="007B5426">
        <w:rPr>
          <w:rFonts w:ascii="Arial" w:hAnsi="Arial" w:cs="Arial"/>
        </w:rPr>
        <w:t xml:space="preserve"> para fornecimento contínuo estimado, mediante requisições e entregas de forma parcelada: </w:t>
      </w:r>
      <w:r w:rsidR="00B963EC" w:rsidRPr="007B5426">
        <w:rPr>
          <w:rStyle w:val="Forte"/>
          <w:rFonts w:ascii="Arial" w:hAnsi="Arial" w:cs="Arial"/>
        </w:rPr>
        <w:t>ITEM 01</w:t>
      </w:r>
      <w:r w:rsidR="00B963EC" w:rsidRPr="007B5426">
        <w:rPr>
          <w:rFonts w:ascii="Arial" w:hAnsi="Arial" w:cs="Arial"/>
        </w:rPr>
        <w:t xml:space="preserve"> – 20 unidades de bandejas retangulares inox, tamanho aproximado de 42 x 25cm; </w:t>
      </w:r>
      <w:r w:rsidR="00B963EC" w:rsidRPr="007B5426">
        <w:rPr>
          <w:rStyle w:val="Forte"/>
          <w:rFonts w:ascii="Arial" w:hAnsi="Arial" w:cs="Arial"/>
        </w:rPr>
        <w:t>ITEM 02</w:t>
      </w:r>
      <w:r w:rsidR="00B963EC" w:rsidRPr="007B5426">
        <w:rPr>
          <w:rFonts w:ascii="Arial" w:hAnsi="Arial" w:cs="Arial"/>
        </w:rPr>
        <w:t xml:space="preserve"> – 6 conjuntos de chá, xícaras com pires, 12 peças, em porcelana branca; </w:t>
      </w:r>
      <w:r w:rsidR="00B963EC" w:rsidRPr="007B5426">
        <w:rPr>
          <w:rStyle w:val="Forte"/>
          <w:rFonts w:ascii="Arial" w:hAnsi="Arial" w:cs="Arial"/>
        </w:rPr>
        <w:t>ITEM 03</w:t>
      </w:r>
      <w:r w:rsidR="00B963EC" w:rsidRPr="007B5426">
        <w:rPr>
          <w:rFonts w:ascii="Arial" w:hAnsi="Arial" w:cs="Arial"/>
        </w:rPr>
        <w:t xml:space="preserve"> – 6 conjuntos para café, xícaras com pires, 12 peças, em porcelana branca; </w:t>
      </w:r>
      <w:r w:rsidR="00B963EC" w:rsidRPr="007B5426">
        <w:rPr>
          <w:rStyle w:val="Forte"/>
          <w:rFonts w:ascii="Arial" w:hAnsi="Arial" w:cs="Arial"/>
        </w:rPr>
        <w:t>ITEM 04</w:t>
      </w:r>
      <w:r w:rsidR="00B963EC" w:rsidRPr="007B5426">
        <w:rPr>
          <w:rFonts w:ascii="Arial" w:hAnsi="Arial" w:cs="Arial"/>
        </w:rPr>
        <w:t xml:space="preserve"> – 3 caixas com 24 peças de talheres em inox, com cabo plástico preto; </w:t>
      </w:r>
      <w:r w:rsidR="00B963EC" w:rsidRPr="007B5426">
        <w:rPr>
          <w:rStyle w:val="Forte"/>
          <w:rFonts w:ascii="Arial" w:hAnsi="Arial" w:cs="Arial"/>
        </w:rPr>
        <w:t>ITEM 05</w:t>
      </w:r>
      <w:r w:rsidR="00B963EC" w:rsidRPr="007B5426">
        <w:rPr>
          <w:rFonts w:ascii="Arial" w:hAnsi="Arial" w:cs="Arial"/>
        </w:rPr>
        <w:t xml:space="preserve"> – 20 taças de vidro do tipo para água, capacidade de 250 ml; </w:t>
      </w:r>
      <w:r w:rsidR="00B963EC" w:rsidRPr="007B5426">
        <w:rPr>
          <w:rStyle w:val="Forte"/>
          <w:rFonts w:ascii="Arial" w:hAnsi="Arial" w:cs="Arial"/>
        </w:rPr>
        <w:t>ITEM 06</w:t>
      </w:r>
      <w:r w:rsidR="00B963EC" w:rsidRPr="007B5426">
        <w:rPr>
          <w:rFonts w:ascii="Arial" w:hAnsi="Arial" w:cs="Arial"/>
        </w:rPr>
        <w:t xml:space="preserve"> – 20 copos de vidro, capacidade aproximada de 400 ml, com dimensões de 71 mm de diâmetro e 140 mm de altura, incolor, transparente, superfície lisa; </w:t>
      </w:r>
      <w:r w:rsidR="00B963EC" w:rsidRPr="007B5426">
        <w:rPr>
          <w:rStyle w:val="Forte"/>
          <w:rFonts w:ascii="Arial" w:hAnsi="Arial" w:cs="Arial"/>
        </w:rPr>
        <w:t>ITEM 07</w:t>
      </w:r>
      <w:r w:rsidR="00B963EC" w:rsidRPr="007B5426">
        <w:rPr>
          <w:rFonts w:ascii="Arial" w:hAnsi="Arial" w:cs="Arial"/>
        </w:rPr>
        <w:t xml:space="preserve"> – 20 unidades de coador de pano industrial, em flanela, com aro metálico de 17 cm de diâmetro e fundo do coador entre 20 e 30 cm; </w:t>
      </w:r>
      <w:r w:rsidR="00B963EC" w:rsidRPr="007B5426">
        <w:rPr>
          <w:rStyle w:val="Forte"/>
          <w:rFonts w:ascii="Arial" w:hAnsi="Arial" w:cs="Arial"/>
        </w:rPr>
        <w:t>ITEM 08</w:t>
      </w:r>
      <w:r w:rsidR="00B963EC" w:rsidRPr="007B5426">
        <w:rPr>
          <w:rFonts w:ascii="Arial" w:hAnsi="Arial" w:cs="Arial"/>
        </w:rPr>
        <w:t xml:space="preserve"> – 150 caixas de coador de papel 100% celulose, para café, tamanho 103, branco; </w:t>
      </w:r>
      <w:r w:rsidR="00B963EC" w:rsidRPr="007B5426">
        <w:rPr>
          <w:rStyle w:val="Forte"/>
          <w:rFonts w:ascii="Arial" w:hAnsi="Arial" w:cs="Arial"/>
        </w:rPr>
        <w:t>ITEM 09</w:t>
      </w:r>
      <w:r w:rsidR="00B963EC" w:rsidRPr="007B5426">
        <w:rPr>
          <w:rFonts w:ascii="Arial" w:hAnsi="Arial" w:cs="Arial"/>
        </w:rPr>
        <w:t xml:space="preserve"> – 15 garrafas de mesa, de pressão, com alça, capacidade de 1 litro, ampola em vidro e corpo revestido em aço inoxidável; </w:t>
      </w:r>
      <w:r w:rsidR="00B963EC" w:rsidRPr="007B5426">
        <w:rPr>
          <w:rStyle w:val="Forte"/>
          <w:rFonts w:ascii="Arial" w:hAnsi="Arial" w:cs="Arial"/>
        </w:rPr>
        <w:t>ITEM 10</w:t>
      </w:r>
      <w:r w:rsidR="00B963EC" w:rsidRPr="007B5426">
        <w:rPr>
          <w:rFonts w:ascii="Arial" w:hAnsi="Arial" w:cs="Arial"/>
        </w:rPr>
        <w:t xml:space="preserve"> – 15 garrafas de mesa, de pressão, com alça, capacidade de 1,8 litros, ampola em vidro e corpo revestido em aço inoxidável; </w:t>
      </w:r>
      <w:r w:rsidR="00B963EC" w:rsidRPr="007B5426">
        <w:rPr>
          <w:rStyle w:val="Forte"/>
          <w:rFonts w:ascii="Arial" w:hAnsi="Arial" w:cs="Arial"/>
        </w:rPr>
        <w:t>ITEM 11</w:t>
      </w:r>
      <w:r w:rsidR="00B963EC" w:rsidRPr="007B5426">
        <w:rPr>
          <w:rFonts w:ascii="Arial" w:hAnsi="Arial" w:cs="Arial"/>
        </w:rPr>
        <w:t xml:space="preserve"> – 5 garrafas térmicas inox, de 2,5 litros, sistema válvula, vidro interior e exterior em inox, com alça nas cores preto e inox; </w:t>
      </w:r>
      <w:r w:rsidR="00B963EC" w:rsidRPr="007B5426">
        <w:rPr>
          <w:rStyle w:val="Forte"/>
          <w:rFonts w:ascii="Arial" w:hAnsi="Arial" w:cs="Arial"/>
        </w:rPr>
        <w:t>ITEM 12</w:t>
      </w:r>
      <w:r w:rsidR="00B963EC" w:rsidRPr="007B5426">
        <w:rPr>
          <w:rFonts w:ascii="Arial" w:hAnsi="Arial" w:cs="Arial"/>
        </w:rPr>
        <w:t xml:space="preserve"> – 1000 pacotes de copos descartáveis de poliestireno, com capacidade mínima de 180 ml, contendo 100 unidades por pacote; </w:t>
      </w:r>
      <w:r w:rsidR="00B963EC" w:rsidRPr="007B5426">
        <w:rPr>
          <w:rStyle w:val="Forte"/>
          <w:rFonts w:ascii="Arial" w:hAnsi="Arial" w:cs="Arial"/>
        </w:rPr>
        <w:t>ITEM 13</w:t>
      </w:r>
      <w:r w:rsidR="00B963EC" w:rsidRPr="007B5426">
        <w:rPr>
          <w:rFonts w:ascii="Arial" w:hAnsi="Arial" w:cs="Arial"/>
        </w:rPr>
        <w:t xml:space="preserve"> – 300 pacotes de copos descartáveis de poliestireno, capacidade de 50 ml, contendo 100 unidades por pacote; </w:t>
      </w:r>
      <w:r w:rsidR="00B963EC" w:rsidRPr="007B5426">
        <w:rPr>
          <w:rStyle w:val="Forte"/>
          <w:rFonts w:ascii="Arial" w:hAnsi="Arial" w:cs="Arial"/>
        </w:rPr>
        <w:t>ITEM 14</w:t>
      </w:r>
      <w:r w:rsidR="00B963EC" w:rsidRPr="007B5426">
        <w:rPr>
          <w:rFonts w:ascii="Arial" w:hAnsi="Arial" w:cs="Arial"/>
        </w:rPr>
        <w:t xml:space="preserve"> – 400 pacotes de guardanapos de papel folha simples, brancos, tamanho aproximado de 19,5 cm x 20 cm, com 50 unidades por pacote; </w:t>
      </w:r>
      <w:r w:rsidR="00B963EC" w:rsidRPr="007B5426">
        <w:rPr>
          <w:rStyle w:val="Forte"/>
          <w:rFonts w:ascii="Arial" w:hAnsi="Arial" w:cs="Arial"/>
        </w:rPr>
        <w:t>ITEM 15</w:t>
      </w:r>
      <w:r w:rsidR="00B963EC" w:rsidRPr="007B5426">
        <w:rPr>
          <w:rFonts w:ascii="Arial" w:hAnsi="Arial" w:cs="Arial"/>
        </w:rPr>
        <w:t xml:space="preserve"> – 6 pacotes de velas palito para aniversário, brancas, com 5,5 cm de altura, contendo 24 unidades cada; </w:t>
      </w:r>
      <w:r w:rsidR="00B963EC" w:rsidRPr="007B5426">
        <w:rPr>
          <w:rStyle w:val="Forte"/>
          <w:rFonts w:ascii="Arial" w:hAnsi="Arial" w:cs="Arial"/>
        </w:rPr>
        <w:t>ITEM 16</w:t>
      </w:r>
      <w:r w:rsidR="00B963EC" w:rsidRPr="007B5426">
        <w:rPr>
          <w:rFonts w:ascii="Arial" w:hAnsi="Arial" w:cs="Arial"/>
        </w:rPr>
        <w:t xml:space="preserve"> – 150 pacotes de pratos plásticos para aniversário, brancos, de 150 mm, contendo 10 unidades cada; </w:t>
      </w:r>
      <w:r w:rsidR="00B963EC" w:rsidRPr="007B5426">
        <w:rPr>
          <w:rStyle w:val="Forte"/>
          <w:rFonts w:ascii="Arial" w:hAnsi="Arial" w:cs="Arial"/>
        </w:rPr>
        <w:t>ITEM 17</w:t>
      </w:r>
      <w:r w:rsidR="00B963EC" w:rsidRPr="007B5426">
        <w:rPr>
          <w:rFonts w:ascii="Arial" w:hAnsi="Arial" w:cs="Arial"/>
        </w:rPr>
        <w:t xml:space="preserve"> – 40 pacotes de garfinhos plásticos para sobremesa, descartáveis, brancos, com dimensões de 125 mm, cabeça de 25 mm de largura e dentes de 20 mm de largura, contendo 50 unidades por pacote; </w:t>
      </w:r>
      <w:r w:rsidR="00B963EC" w:rsidRPr="007B5426">
        <w:rPr>
          <w:rStyle w:val="Forte"/>
          <w:rFonts w:ascii="Arial" w:hAnsi="Arial" w:cs="Arial"/>
        </w:rPr>
        <w:t>ITEM 18</w:t>
      </w:r>
      <w:r w:rsidR="00B963EC" w:rsidRPr="007B5426">
        <w:rPr>
          <w:rFonts w:ascii="Arial" w:hAnsi="Arial" w:cs="Arial"/>
        </w:rPr>
        <w:t xml:space="preserve"> – 60 pacotes de colheres plásticas brancas para festas de aniversário, contendo 50 unidades por pacote; </w:t>
      </w:r>
      <w:r w:rsidR="00B963EC" w:rsidRPr="007B5426">
        <w:rPr>
          <w:rStyle w:val="Forte"/>
          <w:rFonts w:ascii="Arial" w:hAnsi="Arial" w:cs="Arial"/>
        </w:rPr>
        <w:t>ITEM 19</w:t>
      </w:r>
      <w:r w:rsidR="00B963EC" w:rsidRPr="007B5426">
        <w:rPr>
          <w:rFonts w:ascii="Arial" w:hAnsi="Arial" w:cs="Arial"/>
        </w:rPr>
        <w:t xml:space="preserve"> – 5 dispensers redondos em aço inox para copos </w:t>
      </w:r>
      <w:r w:rsidR="00B963EC" w:rsidRPr="007B5426">
        <w:rPr>
          <w:rFonts w:ascii="Arial" w:hAnsi="Arial" w:cs="Arial"/>
        </w:rPr>
        <w:lastRenderedPageBreak/>
        <w:t xml:space="preserve">descartáveis de 180/200 ml (água), com tampa de proteção superior, suporte para fixação na parede e abertura inferior para retirada dos copos; </w:t>
      </w:r>
      <w:r w:rsidR="00B963EC" w:rsidRPr="007B5426">
        <w:rPr>
          <w:rStyle w:val="Forte"/>
          <w:rFonts w:ascii="Arial" w:hAnsi="Arial" w:cs="Arial"/>
        </w:rPr>
        <w:t>ITEM 20</w:t>
      </w:r>
      <w:r w:rsidR="00B963EC" w:rsidRPr="007B5426">
        <w:rPr>
          <w:rFonts w:ascii="Arial" w:hAnsi="Arial" w:cs="Arial"/>
        </w:rPr>
        <w:t xml:space="preserve"> – 5 dispensers redondos em aço inox para copos descartáveis de 50 ml (café), com tampa de proteção superior, suporte para fixação na parede e abertura inferior para retirada dos copos; </w:t>
      </w:r>
      <w:r w:rsidR="00B963EC" w:rsidRPr="007B5426">
        <w:rPr>
          <w:rStyle w:val="Forte"/>
          <w:rFonts w:ascii="Arial" w:hAnsi="Arial" w:cs="Arial"/>
        </w:rPr>
        <w:t>ITEM 21</w:t>
      </w:r>
      <w:r w:rsidR="00B963EC" w:rsidRPr="007B5426">
        <w:rPr>
          <w:rFonts w:ascii="Arial" w:hAnsi="Arial" w:cs="Arial"/>
        </w:rPr>
        <w:t xml:space="preserve"> – 3 dispensers plásticos para sabonete líquido, com reservatório branco de 800 ml; </w:t>
      </w:r>
      <w:r w:rsidR="00B963EC" w:rsidRPr="007B5426">
        <w:rPr>
          <w:rStyle w:val="Forte"/>
          <w:rFonts w:ascii="Arial" w:hAnsi="Arial" w:cs="Arial"/>
        </w:rPr>
        <w:t>ITEM 22</w:t>
      </w:r>
      <w:r w:rsidR="00B963EC" w:rsidRPr="007B5426">
        <w:rPr>
          <w:rFonts w:ascii="Arial" w:hAnsi="Arial" w:cs="Arial"/>
        </w:rPr>
        <w:t xml:space="preserve"> – 150 esponjas para limpeza geral, cozinha, dupla face; </w:t>
      </w:r>
      <w:r w:rsidR="00B963EC" w:rsidRPr="007B5426">
        <w:rPr>
          <w:rStyle w:val="Forte"/>
          <w:rFonts w:ascii="Arial" w:hAnsi="Arial" w:cs="Arial"/>
        </w:rPr>
        <w:t>ITEM 23</w:t>
      </w:r>
      <w:r w:rsidR="00B963EC" w:rsidRPr="007B5426">
        <w:rPr>
          <w:rFonts w:ascii="Arial" w:hAnsi="Arial" w:cs="Arial"/>
        </w:rPr>
        <w:t xml:space="preserve"> – 40 pacotes de esponjas de limpeza em lã de aço, compostas de aço carbono, acondicionadas em saco plástico contendo 8 unidades cada; </w:t>
      </w:r>
      <w:r w:rsidR="00B963EC" w:rsidRPr="007B5426">
        <w:rPr>
          <w:rStyle w:val="Forte"/>
          <w:rFonts w:ascii="Arial" w:hAnsi="Arial" w:cs="Arial"/>
        </w:rPr>
        <w:t>ITEM 24</w:t>
      </w:r>
      <w:r w:rsidR="00B963EC" w:rsidRPr="007B5426">
        <w:rPr>
          <w:rFonts w:ascii="Arial" w:hAnsi="Arial" w:cs="Arial"/>
        </w:rPr>
        <w:t xml:space="preserve"> – 50 panos de prato estampados, dimensões aproximadas de 46 x 65 cm, com mínimo de 90% de algodão; </w:t>
      </w:r>
      <w:r w:rsidR="00B963EC" w:rsidRPr="007B5426">
        <w:rPr>
          <w:rStyle w:val="Forte"/>
          <w:rFonts w:ascii="Arial" w:hAnsi="Arial" w:cs="Arial"/>
        </w:rPr>
        <w:t>ITEM 25</w:t>
      </w:r>
      <w:r w:rsidR="00B963EC" w:rsidRPr="007B5426">
        <w:rPr>
          <w:rFonts w:ascii="Arial" w:hAnsi="Arial" w:cs="Arial"/>
        </w:rPr>
        <w:t xml:space="preserve"> – 1500 pacotes de toalhas de papel aerado, brancas, multiuso, picotadas, folha dupla, dimensões de 20 x 22 cm, pacote com 2 rolos; </w:t>
      </w:r>
      <w:r w:rsidR="00B963EC" w:rsidRPr="007B5426">
        <w:rPr>
          <w:rStyle w:val="Forte"/>
          <w:rFonts w:ascii="Arial" w:hAnsi="Arial" w:cs="Arial"/>
        </w:rPr>
        <w:t>ITEM 26</w:t>
      </w:r>
      <w:r w:rsidR="00B963EC" w:rsidRPr="007B5426">
        <w:rPr>
          <w:rFonts w:ascii="Arial" w:hAnsi="Arial" w:cs="Arial"/>
        </w:rPr>
        <w:t xml:space="preserve"> – 150 fardos de papel toalha branco em bobina, 100% fibras celulósicas virgens, tipo autocorte para toalheiro, largura de 20 cm e comprimento de 150 metros, contendo 6 rolos por fardo; </w:t>
      </w:r>
      <w:r w:rsidR="00B963EC" w:rsidRPr="007B5426">
        <w:rPr>
          <w:rStyle w:val="Forte"/>
          <w:rFonts w:ascii="Arial" w:hAnsi="Arial" w:cs="Arial"/>
        </w:rPr>
        <w:t>ITEM 27</w:t>
      </w:r>
      <w:r w:rsidR="00B963EC" w:rsidRPr="007B5426">
        <w:rPr>
          <w:rFonts w:ascii="Arial" w:hAnsi="Arial" w:cs="Arial"/>
        </w:rPr>
        <w:t xml:space="preserve"> – 5 jarros de vidro transparente, incolor, bojudo, capacidade mínima de 1,8 litros; </w:t>
      </w:r>
      <w:r w:rsidR="00B963EC" w:rsidRPr="007B5426">
        <w:rPr>
          <w:rStyle w:val="Forte"/>
          <w:rFonts w:ascii="Arial" w:hAnsi="Arial" w:cs="Arial"/>
        </w:rPr>
        <w:t>ITEM 28</w:t>
      </w:r>
      <w:r w:rsidR="00B963EC" w:rsidRPr="007B5426">
        <w:rPr>
          <w:rFonts w:ascii="Arial" w:hAnsi="Arial" w:cs="Arial"/>
        </w:rPr>
        <w:t xml:space="preserve"> – 6 tapetes comuns em sisal cru, medindo 60 x 40 cm.</w:t>
      </w:r>
      <w:r w:rsidR="00B963EC">
        <w:rPr>
          <w:sz w:val="20"/>
          <w:szCs w:val="20"/>
        </w:rPr>
        <w:t xml:space="preserve"> </w:t>
      </w:r>
      <w:r w:rsidR="00B963EC" w:rsidRPr="00A87D65">
        <w:rPr>
          <w:rFonts w:ascii="Arial" w:hAnsi="Arial" w:cs="Arial"/>
          <w:color w:val="000000"/>
        </w:rPr>
        <w:t>Homologação prevista para o exercício de 2026.</w:t>
      </w:r>
    </w:p>
    <w:p w14:paraId="592A39B9" w14:textId="77777777" w:rsidR="00B963EC" w:rsidRDefault="00B963EC" w:rsidP="00FC019C">
      <w:pPr>
        <w:autoSpaceDE w:val="0"/>
        <w:autoSpaceDN w:val="0"/>
        <w:adjustRightInd w:val="0"/>
        <w:spacing w:line="360" w:lineRule="auto"/>
        <w:jc w:val="both"/>
        <w:rPr>
          <w:rFonts w:eastAsia="Times New Roman"/>
          <w:b/>
          <w:bCs/>
          <w:color w:val="000000"/>
          <w:sz w:val="24"/>
          <w:szCs w:val="24"/>
        </w:rPr>
      </w:pPr>
    </w:p>
    <w:p w14:paraId="442BB363" w14:textId="633090A7" w:rsidR="00FC019C" w:rsidRPr="00546936" w:rsidRDefault="00FC019C" w:rsidP="00FC019C">
      <w:pPr>
        <w:autoSpaceDE w:val="0"/>
        <w:autoSpaceDN w:val="0"/>
        <w:adjustRightInd w:val="0"/>
        <w:spacing w:line="360" w:lineRule="auto"/>
        <w:jc w:val="both"/>
        <w:rPr>
          <w:rFonts w:eastAsia="Times New Roman"/>
          <w:color w:val="000000"/>
          <w:sz w:val="24"/>
          <w:szCs w:val="24"/>
        </w:rPr>
      </w:pPr>
      <w:r w:rsidRPr="00546936">
        <w:rPr>
          <w:rFonts w:eastAsia="Times New Roman"/>
          <w:b/>
          <w:bCs/>
          <w:color w:val="000000"/>
          <w:sz w:val="24"/>
          <w:szCs w:val="24"/>
        </w:rPr>
        <w:t>2.2</w:t>
      </w:r>
      <w:r w:rsidRPr="00546936">
        <w:rPr>
          <w:rFonts w:eastAsia="Times New Roman"/>
          <w:color w:val="000000"/>
          <w:sz w:val="24"/>
          <w:szCs w:val="24"/>
        </w:rPr>
        <w:t xml:space="preserve"> </w:t>
      </w:r>
      <w:r w:rsidR="00C53207" w:rsidRPr="00546936">
        <w:rPr>
          <w:b/>
          <w:bCs/>
          <w:sz w:val="24"/>
          <w:szCs w:val="24"/>
        </w:rPr>
        <w:t>Do quantitativo e do valor global estimado para 12 (doze) meses e 60 (sessenta) meses:</w:t>
      </w:r>
    </w:p>
    <w:tbl>
      <w:tblPr>
        <w:tblStyle w:val="Tabelacomgrade"/>
        <w:tblW w:w="10694" w:type="dxa"/>
        <w:jc w:val="center"/>
        <w:tblLook w:val="04A0" w:firstRow="1" w:lastRow="0" w:firstColumn="1" w:lastColumn="0" w:noHBand="0" w:noVBand="1"/>
      </w:tblPr>
      <w:tblGrid>
        <w:gridCol w:w="1257"/>
        <w:gridCol w:w="2195"/>
        <w:gridCol w:w="1336"/>
        <w:gridCol w:w="1470"/>
        <w:gridCol w:w="1483"/>
        <w:gridCol w:w="1470"/>
        <w:gridCol w:w="1483"/>
      </w:tblGrid>
      <w:tr w:rsidR="00B963EC" w:rsidRPr="00146D91" w14:paraId="55124C9A" w14:textId="77777777" w:rsidTr="00E62E12">
        <w:trPr>
          <w:trHeight w:val="744"/>
          <w:jc w:val="center"/>
        </w:trPr>
        <w:tc>
          <w:tcPr>
            <w:tcW w:w="1257" w:type="dxa"/>
            <w:hideMark/>
          </w:tcPr>
          <w:p w14:paraId="7C708BA9"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GRUPOS</w:t>
            </w:r>
          </w:p>
        </w:tc>
        <w:tc>
          <w:tcPr>
            <w:tcW w:w="2195" w:type="dxa"/>
            <w:hideMark/>
          </w:tcPr>
          <w:p w14:paraId="04AABD05"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DESCRIÇÃO</w:t>
            </w:r>
          </w:p>
        </w:tc>
        <w:tc>
          <w:tcPr>
            <w:tcW w:w="1336" w:type="dxa"/>
            <w:hideMark/>
          </w:tcPr>
          <w:p w14:paraId="25222E94"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MEDIANA VALOR UNIT.</w:t>
            </w:r>
          </w:p>
        </w:tc>
        <w:tc>
          <w:tcPr>
            <w:tcW w:w="1470" w:type="dxa"/>
            <w:hideMark/>
          </w:tcPr>
          <w:p w14:paraId="2B619B5D"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QUANT.</w:t>
            </w:r>
          </w:p>
          <w:p w14:paraId="5A921015"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ESTIMADA</w:t>
            </w:r>
          </w:p>
          <w:p w14:paraId="307FD28B"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12 MESES</w:t>
            </w:r>
          </w:p>
        </w:tc>
        <w:tc>
          <w:tcPr>
            <w:tcW w:w="1483" w:type="dxa"/>
            <w:hideMark/>
          </w:tcPr>
          <w:p w14:paraId="32BCDAF7"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VALOR GLOBAL ESTIMADO</w:t>
            </w:r>
          </w:p>
          <w:p w14:paraId="1228FF9D"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12 MESES</w:t>
            </w:r>
          </w:p>
        </w:tc>
        <w:tc>
          <w:tcPr>
            <w:tcW w:w="1470" w:type="dxa"/>
          </w:tcPr>
          <w:p w14:paraId="49E2E142"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QUANT.</w:t>
            </w:r>
          </w:p>
          <w:p w14:paraId="1FE875CC"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ESTIMADA</w:t>
            </w:r>
          </w:p>
          <w:p w14:paraId="33FBDE43"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60 MESES</w:t>
            </w:r>
          </w:p>
        </w:tc>
        <w:tc>
          <w:tcPr>
            <w:tcW w:w="1483" w:type="dxa"/>
          </w:tcPr>
          <w:p w14:paraId="608A914C"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VALOR GLOBAL ESTIMADO</w:t>
            </w:r>
          </w:p>
          <w:p w14:paraId="3EF4EC19"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12 MESES</w:t>
            </w:r>
          </w:p>
        </w:tc>
      </w:tr>
      <w:tr w:rsidR="00B963EC" w:rsidRPr="00146D91" w14:paraId="71544323" w14:textId="77777777" w:rsidTr="00E62E12">
        <w:trPr>
          <w:trHeight w:val="480"/>
          <w:jc w:val="center"/>
        </w:trPr>
        <w:tc>
          <w:tcPr>
            <w:tcW w:w="1257" w:type="dxa"/>
            <w:vMerge w:val="restart"/>
            <w:hideMark/>
          </w:tcPr>
          <w:p w14:paraId="3A11A1C3"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GRUPO 01</w:t>
            </w:r>
          </w:p>
          <w:p w14:paraId="51778C4E" w14:textId="77777777" w:rsidR="00B963EC" w:rsidRPr="00146D91" w:rsidRDefault="00B963EC" w:rsidP="00E62E12">
            <w:pPr>
              <w:jc w:val="center"/>
              <w:rPr>
                <w:rFonts w:ascii="Arial" w:hAnsi="Arial" w:cs="Arial"/>
                <w:b/>
                <w:bCs/>
                <w:color w:val="000000"/>
              </w:rPr>
            </w:pPr>
          </w:p>
        </w:tc>
        <w:tc>
          <w:tcPr>
            <w:tcW w:w="2195" w:type="dxa"/>
            <w:hideMark/>
          </w:tcPr>
          <w:p w14:paraId="724E7DB3"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01 -</w:t>
            </w:r>
            <w:r w:rsidRPr="00146D91">
              <w:rPr>
                <w:rFonts w:ascii="Arial" w:hAnsi="Arial" w:cs="Arial"/>
                <w:color w:val="000000"/>
              </w:rPr>
              <w:t xml:space="preserve"> Bandeja retangular inox, tamanho aprox. 42 x 25cm</w:t>
            </w:r>
          </w:p>
        </w:tc>
        <w:tc>
          <w:tcPr>
            <w:tcW w:w="1336" w:type="dxa"/>
            <w:noWrap/>
            <w:hideMark/>
          </w:tcPr>
          <w:p w14:paraId="48393569" w14:textId="77777777" w:rsidR="00B963EC" w:rsidRPr="00146D91" w:rsidRDefault="00B963EC" w:rsidP="00E62E12">
            <w:pPr>
              <w:jc w:val="center"/>
              <w:rPr>
                <w:rFonts w:ascii="Arial" w:hAnsi="Arial" w:cs="Arial"/>
                <w:color w:val="000000"/>
              </w:rPr>
            </w:pPr>
            <w:r w:rsidRPr="00146D91">
              <w:rPr>
                <w:rFonts w:ascii="Arial" w:hAnsi="Arial" w:cs="Arial"/>
                <w:color w:val="000000"/>
              </w:rPr>
              <w:t>R$ 131,95</w:t>
            </w:r>
          </w:p>
        </w:tc>
        <w:tc>
          <w:tcPr>
            <w:tcW w:w="1470" w:type="dxa"/>
            <w:hideMark/>
          </w:tcPr>
          <w:p w14:paraId="55C2E0E0" w14:textId="77777777" w:rsidR="00B963EC" w:rsidRPr="00146D91" w:rsidRDefault="00B963EC"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3039C226" w14:textId="77777777" w:rsidR="00B963EC" w:rsidRPr="00146D91" w:rsidRDefault="00B963EC" w:rsidP="00E62E12">
            <w:pPr>
              <w:jc w:val="center"/>
              <w:rPr>
                <w:rFonts w:ascii="Arial" w:hAnsi="Arial" w:cs="Arial"/>
                <w:color w:val="000000"/>
              </w:rPr>
            </w:pPr>
            <w:r w:rsidRPr="00146D91">
              <w:rPr>
                <w:rFonts w:ascii="Arial" w:hAnsi="Arial" w:cs="Arial"/>
                <w:color w:val="000000"/>
              </w:rPr>
              <w:t>R$ 2.639,00</w:t>
            </w:r>
          </w:p>
        </w:tc>
        <w:tc>
          <w:tcPr>
            <w:tcW w:w="1470" w:type="dxa"/>
          </w:tcPr>
          <w:p w14:paraId="32D9FE4D" w14:textId="77777777" w:rsidR="00B963EC" w:rsidRPr="00146D91" w:rsidRDefault="00B963EC" w:rsidP="00E62E12">
            <w:pPr>
              <w:jc w:val="center"/>
              <w:rPr>
                <w:rFonts w:ascii="Arial" w:hAnsi="Arial" w:cs="Arial"/>
                <w:color w:val="000000"/>
              </w:rPr>
            </w:pPr>
            <w:r w:rsidRPr="00146D91">
              <w:rPr>
                <w:rFonts w:ascii="Arial" w:hAnsi="Arial" w:cs="Arial"/>
                <w:color w:val="000000"/>
              </w:rPr>
              <w:t>100 unidades</w:t>
            </w:r>
          </w:p>
        </w:tc>
        <w:tc>
          <w:tcPr>
            <w:tcW w:w="1483" w:type="dxa"/>
          </w:tcPr>
          <w:p w14:paraId="6FFDA949" w14:textId="77777777" w:rsidR="00B963EC" w:rsidRPr="00146D91" w:rsidRDefault="00B963EC" w:rsidP="00E62E12">
            <w:pPr>
              <w:jc w:val="center"/>
              <w:rPr>
                <w:rFonts w:ascii="Arial" w:hAnsi="Arial" w:cs="Arial"/>
                <w:color w:val="000000"/>
              </w:rPr>
            </w:pPr>
            <w:r w:rsidRPr="00146D91">
              <w:rPr>
                <w:rFonts w:ascii="Arial" w:hAnsi="Arial" w:cs="Arial"/>
                <w:color w:val="000000"/>
              </w:rPr>
              <w:t>R$ 13.195,00</w:t>
            </w:r>
          </w:p>
        </w:tc>
      </w:tr>
      <w:tr w:rsidR="00B963EC" w:rsidRPr="00146D91" w14:paraId="402BE531" w14:textId="77777777" w:rsidTr="00E62E12">
        <w:trPr>
          <w:trHeight w:val="480"/>
          <w:jc w:val="center"/>
        </w:trPr>
        <w:tc>
          <w:tcPr>
            <w:tcW w:w="1257" w:type="dxa"/>
            <w:vMerge/>
          </w:tcPr>
          <w:p w14:paraId="48A08C07" w14:textId="77777777" w:rsidR="00B963EC" w:rsidRPr="00146D91" w:rsidRDefault="00B963EC" w:rsidP="00E62E12">
            <w:pPr>
              <w:jc w:val="center"/>
              <w:rPr>
                <w:rFonts w:ascii="Arial" w:hAnsi="Arial" w:cs="Arial"/>
                <w:color w:val="000000"/>
              </w:rPr>
            </w:pPr>
          </w:p>
        </w:tc>
        <w:tc>
          <w:tcPr>
            <w:tcW w:w="2195" w:type="dxa"/>
          </w:tcPr>
          <w:p w14:paraId="5228BB30"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02 -</w:t>
            </w:r>
            <w:r w:rsidRPr="00146D91">
              <w:rPr>
                <w:rFonts w:ascii="Arial" w:hAnsi="Arial" w:cs="Arial"/>
                <w:color w:val="000000"/>
              </w:rPr>
              <w:t xml:space="preserve"> Conjunto de chá, xícaras com pires,12 peças, em porcelana branca.</w:t>
            </w:r>
          </w:p>
        </w:tc>
        <w:tc>
          <w:tcPr>
            <w:tcW w:w="1336" w:type="dxa"/>
            <w:noWrap/>
          </w:tcPr>
          <w:p w14:paraId="7FA207AF" w14:textId="77777777" w:rsidR="00B963EC" w:rsidRPr="00146D91" w:rsidRDefault="00B963EC" w:rsidP="00E62E12">
            <w:pPr>
              <w:jc w:val="center"/>
              <w:rPr>
                <w:rFonts w:ascii="Arial" w:hAnsi="Arial" w:cs="Arial"/>
                <w:color w:val="000000"/>
              </w:rPr>
            </w:pPr>
            <w:r w:rsidRPr="00146D91">
              <w:rPr>
                <w:rFonts w:ascii="Arial" w:hAnsi="Arial" w:cs="Arial"/>
                <w:color w:val="000000"/>
              </w:rPr>
              <w:t>R$ 123,95</w:t>
            </w:r>
          </w:p>
        </w:tc>
        <w:tc>
          <w:tcPr>
            <w:tcW w:w="1470" w:type="dxa"/>
          </w:tcPr>
          <w:p w14:paraId="060DD052" w14:textId="77777777" w:rsidR="00B963EC" w:rsidRPr="00146D91" w:rsidRDefault="00B963EC"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5AFD841F" w14:textId="77777777" w:rsidR="00B963EC" w:rsidRPr="00146D91" w:rsidRDefault="00B963EC" w:rsidP="00E62E12">
            <w:pPr>
              <w:jc w:val="center"/>
              <w:rPr>
                <w:rFonts w:ascii="Arial" w:hAnsi="Arial" w:cs="Arial"/>
                <w:color w:val="000000"/>
              </w:rPr>
            </w:pPr>
            <w:r w:rsidRPr="00146D91">
              <w:rPr>
                <w:rFonts w:ascii="Arial" w:hAnsi="Arial" w:cs="Arial"/>
                <w:color w:val="000000"/>
              </w:rPr>
              <w:t>R$ 743,70</w:t>
            </w:r>
          </w:p>
        </w:tc>
        <w:tc>
          <w:tcPr>
            <w:tcW w:w="1470" w:type="dxa"/>
          </w:tcPr>
          <w:p w14:paraId="4AC28B27" w14:textId="77777777" w:rsidR="00B963EC" w:rsidRPr="00146D91" w:rsidRDefault="00B963EC" w:rsidP="00E62E12">
            <w:pPr>
              <w:jc w:val="center"/>
              <w:rPr>
                <w:rFonts w:ascii="Arial" w:hAnsi="Arial" w:cs="Arial"/>
                <w:color w:val="000000"/>
              </w:rPr>
            </w:pPr>
            <w:r w:rsidRPr="00146D91">
              <w:rPr>
                <w:rFonts w:ascii="Arial" w:hAnsi="Arial" w:cs="Arial"/>
                <w:color w:val="000000"/>
              </w:rPr>
              <w:t>30 conjuntos</w:t>
            </w:r>
          </w:p>
        </w:tc>
        <w:tc>
          <w:tcPr>
            <w:tcW w:w="1483" w:type="dxa"/>
          </w:tcPr>
          <w:p w14:paraId="2461349B" w14:textId="77777777" w:rsidR="00B963EC" w:rsidRPr="00146D91" w:rsidRDefault="00B963EC" w:rsidP="00E62E12">
            <w:pPr>
              <w:jc w:val="center"/>
              <w:rPr>
                <w:rFonts w:ascii="Arial" w:hAnsi="Arial" w:cs="Arial"/>
                <w:color w:val="000000"/>
              </w:rPr>
            </w:pPr>
            <w:r w:rsidRPr="00146D91">
              <w:rPr>
                <w:rFonts w:ascii="Arial" w:hAnsi="Arial" w:cs="Arial"/>
                <w:color w:val="000000"/>
              </w:rPr>
              <w:t>R$ 3.718,50</w:t>
            </w:r>
          </w:p>
        </w:tc>
      </w:tr>
      <w:tr w:rsidR="00B963EC" w:rsidRPr="00146D91" w14:paraId="351169E1" w14:textId="77777777" w:rsidTr="00E62E12">
        <w:trPr>
          <w:trHeight w:val="480"/>
          <w:jc w:val="center"/>
        </w:trPr>
        <w:tc>
          <w:tcPr>
            <w:tcW w:w="1257" w:type="dxa"/>
            <w:vMerge/>
          </w:tcPr>
          <w:p w14:paraId="6F045C32" w14:textId="77777777" w:rsidR="00B963EC" w:rsidRPr="00146D91" w:rsidRDefault="00B963EC" w:rsidP="00E62E12">
            <w:pPr>
              <w:jc w:val="center"/>
              <w:rPr>
                <w:rFonts w:ascii="Arial" w:hAnsi="Arial" w:cs="Arial"/>
                <w:color w:val="000000"/>
              </w:rPr>
            </w:pPr>
          </w:p>
        </w:tc>
        <w:tc>
          <w:tcPr>
            <w:tcW w:w="2195" w:type="dxa"/>
          </w:tcPr>
          <w:p w14:paraId="1551CA60"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03 -</w:t>
            </w:r>
            <w:r w:rsidRPr="00146D91">
              <w:rPr>
                <w:rFonts w:ascii="Arial" w:hAnsi="Arial" w:cs="Arial"/>
                <w:color w:val="000000"/>
              </w:rPr>
              <w:t xml:space="preserve"> Conjunto para café, xícaras com pires, 12 peças, em porcelana branca.</w:t>
            </w:r>
          </w:p>
        </w:tc>
        <w:tc>
          <w:tcPr>
            <w:tcW w:w="1336" w:type="dxa"/>
            <w:noWrap/>
          </w:tcPr>
          <w:p w14:paraId="7DCD810A" w14:textId="77777777" w:rsidR="00B963EC" w:rsidRPr="00146D91" w:rsidRDefault="00B963EC" w:rsidP="00E62E12">
            <w:pPr>
              <w:jc w:val="center"/>
              <w:rPr>
                <w:rFonts w:ascii="Arial" w:hAnsi="Arial" w:cs="Arial"/>
                <w:color w:val="000000"/>
              </w:rPr>
            </w:pPr>
            <w:r w:rsidRPr="00146D91">
              <w:rPr>
                <w:rFonts w:ascii="Arial" w:hAnsi="Arial" w:cs="Arial"/>
                <w:color w:val="000000"/>
              </w:rPr>
              <w:t>R$ 102,43</w:t>
            </w:r>
          </w:p>
        </w:tc>
        <w:tc>
          <w:tcPr>
            <w:tcW w:w="1470" w:type="dxa"/>
          </w:tcPr>
          <w:p w14:paraId="4FDC575D" w14:textId="77777777" w:rsidR="00B963EC" w:rsidRPr="00146D91" w:rsidRDefault="00B963EC"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53107901" w14:textId="77777777" w:rsidR="00B963EC" w:rsidRPr="00146D91" w:rsidRDefault="00B963EC" w:rsidP="00E62E12">
            <w:pPr>
              <w:jc w:val="center"/>
              <w:rPr>
                <w:rFonts w:ascii="Arial" w:hAnsi="Arial" w:cs="Arial"/>
                <w:color w:val="000000"/>
              </w:rPr>
            </w:pPr>
            <w:r w:rsidRPr="00146D91">
              <w:rPr>
                <w:rFonts w:ascii="Arial" w:hAnsi="Arial" w:cs="Arial"/>
                <w:color w:val="000000"/>
              </w:rPr>
              <w:t>R$ 614,58</w:t>
            </w:r>
          </w:p>
        </w:tc>
        <w:tc>
          <w:tcPr>
            <w:tcW w:w="1470" w:type="dxa"/>
          </w:tcPr>
          <w:p w14:paraId="39FEFC9F" w14:textId="77777777" w:rsidR="00B963EC" w:rsidRPr="00146D91" w:rsidRDefault="00B963EC" w:rsidP="00E62E12">
            <w:pPr>
              <w:jc w:val="center"/>
              <w:rPr>
                <w:rFonts w:ascii="Arial" w:hAnsi="Arial" w:cs="Arial"/>
                <w:color w:val="000000"/>
              </w:rPr>
            </w:pPr>
            <w:r w:rsidRPr="00146D91">
              <w:rPr>
                <w:rFonts w:ascii="Arial" w:hAnsi="Arial" w:cs="Arial"/>
                <w:color w:val="000000"/>
              </w:rPr>
              <w:t>30 conjuntos</w:t>
            </w:r>
          </w:p>
        </w:tc>
        <w:tc>
          <w:tcPr>
            <w:tcW w:w="1483" w:type="dxa"/>
          </w:tcPr>
          <w:p w14:paraId="062E30C3" w14:textId="77777777" w:rsidR="00B963EC" w:rsidRPr="00146D91" w:rsidRDefault="00B963EC" w:rsidP="00E62E12">
            <w:pPr>
              <w:jc w:val="center"/>
              <w:rPr>
                <w:rFonts w:ascii="Arial" w:hAnsi="Arial" w:cs="Arial"/>
                <w:color w:val="000000"/>
              </w:rPr>
            </w:pPr>
            <w:r w:rsidRPr="00146D91">
              <w:rPr>
                <w:rFonts w:ascii="Arial" w:hAnsi="Arial" w:cs="Arial"/>
                <w:color w:val="000000"/>
              </w:rPr>
              <w:t>R$ 3.072,90</w:t>
            </w:r>
          </w:p>
        </w:tc>
      </w:tr>
      <w:tr w:rsidR="00B963EC" w:rsidRPr="00146D91" w14:paraId="257E2A96" w14:textId="77777777" w:rsidTr="00E62E12">
        <w:trPr>
          <w:trHeight w:val="480"/>
          <w:jc w:val="center"/>
        </w:trPr>
        <w:tc>
          <w:tcPr>
            <w:tcW w:w="1257" w:type="dxa"/>
            <w:vMerge/>
          </w:tcPr>
          <w:p w14:paraId="7817A9B0" w14:textId="77777777" w:rsidR="00B963EC" w:rsidRPr="00146D91" w:rsidRDefault="00B963EC" w:rsidP="00E62E12">
            <w:pPr>
              <w:jc w:val="center"/>
              <w:rPr>
                <w:rFonts w:ascii="Arial" w:hAnsi="Arial" w:cs="Arial"/>
                <w:color w:val="000000"/>
              </w:rPr>
            </w:pPr>
          </w:p>
        </w:tc>
        <w:tc>
          <w:tcPr>
            <w:tcW w:w="2195" w:type="dxa"/>
          </w:tcPr>
          <w:p w14:paraId="3ED5B3AF"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04 -</w:t>
            </w:r>
            <w:r w:rsidRPr="00146D91">
              <w:rPr>
                <w:rFonts w:ascii="Arial" w:hAnsi="Arial" w:cs="Arial"/>
                <w:color w:val="000000"/>
              </w:rPr>
              <w:t xml:space="preserve"> Conjunto talheres com 24 peças em inox cabo plástico preto.</w:t>
            </w:r>
          </w:p>
        </w:tc>
        <w:tc>
          <w:tcPr>
            <w:tcW w:w="1336" w:type="dxa"/>
            <w:noWrap/>
          </w:tcPr>
          <w:p w14:paraId="275B0609" w14:textId="77777777" w:rsidR="00B963EC" w:rsidRPr="00146D91" w:rsidRDefault="00B963EC" w:rsidP="00E62E12">
            <w:pPr>
              <w:jc w:val="center"/>
              <w:rPr>
                <w:rFonts w:ascii="Arial" w:hAnsi="Arial" w:cs="Arial"/>
                <w:color w:val="000000"/>
              </w:rPr>
            </w:pPr>
            <w:r w:rsidRPr="00146D91">
              <w:rPr>
                <w:rFonts w:ascii="Arial" w:hAnsi="Arial" w:cs="Arial"/>
                <w:color w:val="000000"/>
              </w:rPr>
              <w:t>R$ 60,90</w:t>
            </w:r>
          </w:p>
        </w:tc>
        <w:tc>
          <w:tcPr>
            <w:tcW w:w="1470" w:type="dxa"/>
          </w:tcPr>
          <w:p w14:paraId="6A03495B" w14:textId="77777777" w:rsidR="00B963EC" w:rsidRPr="00146D91" w:rsidRDefault="00B963EC" w:rsidP="00E62E12">
            <w:pPr>
              <w:jc w:val="center"/>
              <w:rPr>
                <w:rFonts w:ascii="Arial" w:hAnsi="Arial" w:cs="Arial"/>
                <w:color w:val="000000"/>
              </w:rPr>
            </w:pPr>
            <w:r w:rsidRPr="00146D91">
              <w:rPr>
                <w:rFonts w:ascii="Arial" w:hAnsi="Arial" w:cs="Arial"/>
                <w:color w:val="000000"/>
              </w:rPr>
              <w:t>3 caixas c/ 24 peças</w:t>
            </w:r>
          </w:p>
        </w:tc>
        <w:tc>
          <w:tcPr>
            <w:tcW w:w="1483" w:type="dxa"/>
            <w:noWrap/>
          </w:tcPr>
          <w:p w14:paraId="1B2209D8" w14:textId="77777777" w:rsidR="00B963EC" w:rsidRPr="00146D91" w:rsidRDefault="00B963EC" w:rsidP="00E62E12">
            <w:pPr>
              <w:jc w:val="center"/>
              <w:rPr>
                <w:rFonts w:ascii="Arial" w:hAnsi="Arial" w:cs="Arial"/>
                <w:color w:val="000000"/>
              </w:rPr>
            </w:pPr>
            <w:r w:rsidRPr="00146D91">
              <w:rPr>
                <w:rFonts w:ascii="Arial" w:hAnsi="Arial" w:cs="Arial"/>
                <w:color w:val="000000"/>
              </w:rPr>
              <w:t>R$ 182,70</w:t>
            </w:r>
          </w:p>
        </w:tc>
        <w:tc>
          <w:tcPr>
            <w:tcW w:w="1470" w:type="dxa"/>
          </w:tcPr>
          <w:p w14:paraId="03E05886" w14:textId="77777777" w:rsidR="00B963EC" w:rsidRPr="00146D91" w:rsidRDefault="00B963EC" w:rsidP="00E62E12">
            <w:pPr>
              <w:jc w:val="center"/>
              <w:rPr>
                <w:rFonts w:ascii="Arial" w:hAnsi="Arial" w:cs="Arial"/>
                <w:color w:val="000000"/>
              </w:rPr>
            </w:pPr>
            <w:r w:rsidRPr="00146D91">
              <w:rPr>
                <w:rFonts w:ascii="Arial" w:hAnsi="Arial" w:cs="Arial"/>
                <w:color w:val="000000"/>
              </w:rPr>
              <w:t>15 caixas c/ 24 peças</w:t>
            </w:r>
          </w:p>
        </w:tc>
        <w:tc>
          <w:tcPr>
            <w:tcW w:w="1483" w:type="dxa"/>
          </w:tcPr>
          <w:p w14:paraId="50B0B0DF" w14:textId="77777777" w:rsidR="00B963EC" w:rsidRPr="00146D91" w:rsidRDefault="00B963EC" w:rsidP="00E62E12">
            <w:pPr>
              <w:jc w:val="center"/>
              <w:rPr>
                <w:rFonts w:ascii="Arial" w:hAnsi="Arial" w:cs="Arial"/>
                <w:color w:val="000000"/>
              </w:rPr>
            </w:pPr>
            <w:r w:rsidRPr="00146D91">
              <w:rPr>
                <w:rFonts w:ascii="Arial" w:hAnsi="Arial" w:cs="Arial"/>
                <w:color w:val="000000"/>
              </w:rPr>
              <w:t>R$ 913,50</w:t>
            </w:r>
          </w:p>
        </w:tc>
      </w:tr>
      <w:tr w:rsidR="00B963EC" w:rsidRPr="00146D91" w14:paraId="295B611E" w14:textId="77777777" w:rsidTr="00E62E12">
        <w:trPr>
          <w:trHeight w:val="480"/>
          <w:jc w:val="center"/>
        </w:trPr>
        <w:tc>
          <w:tcPr>
            <w:tcW w:w="1257" w:type="dxa"/>
            <w:vMerge/>
          </w:tcPr>
          <w:p w14:paraId="74349295" w14:textId="77777777" w:rsidR="00B963EC" w:rsidRPr="00146D91" w:rsidRDefault="00B963EC" w:rsidP="00E62E12">
            <w:pPr>
              <w:jc w:val="center"/>
              <w:rPr>
                <w:rFonts w:ascii="Arial" w:hAnsi="Arial" w:cs="Arial"/>
                <w:color w:val="000000"/>
              </w:rPr>
            </w:pPr>
          </w:p>
        </w:tc>
        <w:tc>
          <w:tcPr>
            <w:tcW w:w="2195" w:type="dxa"/>
          </w:tcPr>
          <w:p w14:paraId="1FE85305"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05 -</w:t>
            </w:r>
            <w:r w:rsidRPr="00146D91">
              <w:rPr>
                <w:rFonts w:ascii="Arial" w:hAnsi="Arial" w:cs="Arial"/>
                <w:color w:val="000000"/>
              </w:rPr>
              <w:t xml:space="preserve"> Taça de vidro do tipo para água 250 ml.</w:t>
            </w:r>
          </w:p>
        </w:tc>
        <w:tc>
          <w:tcPr>
            <w:tcW w:w="1336" w:type="dxa"/>
            <w:noWrap/>
          </w:tcPr>
          <w:p w14:paraId="2EC5A815" w14:textId="77777777" w:rsidR="00B963EC" w:rsidRPr="00146D91" w:rsidRDefault="00B963EC" w:rsidP="00E62E12">
            <w:pPr>
              <w:jc w:val="center"/>
              <w:rPr>
                <w:rFonts w:ascii="Arial" w:hAnsi="Arial" w:cs="Arial"/>
                <w:color w:val="000000"/>
              </w:rPr>
            </w:pPr>
            <w:r w:rsidRPr="00146D91">
              <w:rPr>
                <w:rFonts w:ascii="Arial" w:hAnsi="Arial" w:cs="Arial"/>
                <w:color w:val="000000"/>
              </w:rPr>
              <w:t>R$ 10,86</w:t>
            </w:r>
          </w:p>
        </w:tc>
        <w:tc>
          <w:tcPr>
            <w:tcW w:w="1470" w:type="dxa"/>
          </w:tcPr>
          <w:p w14:paraId="6FCDE91F" w14:textId="77777777" w:rsidR="00B963EC" w:rsidRPr="00146D91" w:rsidRDefault="00B963EC" w:rsidP="00E62E12">
            <w:pPr>
              <w:jc w:val="center"/>
              <w:rPr>
                <w:rFonts w:ascii="Arial" w:hAnsi="Arial" w:cs="Arial"/>
                <w:color w:val="000000"/>
              </w:rPr>
            </w:pPr>
            <w:r w:rsidRPr="00146D91">
              <w:rPr>
                <w:rFonts w:ascii="Arial" w:hAnsi="Arial" w:cs="Arial"/>
                <w:color w:val="000000"/>
              </w:rPr>
              <w:t>20 peças</w:t>
            </w:r>
          </w:p>
        </w:tc>
        <w:tc>
          <w:tcPr>
            <w:tcW w:w="1483" w:type="dxa"/>
            <w:noWrap/>
          </w:tcPr>
          <w:p w14:paraId="49752CA4" w14:textId="77777777" w:rsidR="00B963EC" w:rsidRPr="00146D91" w:rsidRDefault="00B963EC" w:rsidP="00E62E12">
            <w:pPr>
              <w:jc w:val="center"/>
              <w:rPr>
                <w:rFonts w:ascii="Arial" w:hAnsi="Arial" w:cs="Arial"/>
                <w:color w:val="000000"/>
              </w:rPr>
            </w:pPr>
            <w:r w:rsidRPr="00146D91">
              <w:rPr>
                <w:rFonts w:ascii="Arial" w:hAnsi="Arial" w:cs="Arial"/>
                <w:color w:val="000000"/>
              </w:rPr>
              <w:t>R$ 217,20</w:t>
            </w:r>
          </w:p>
        </w:tc>
        <w:tc>
          <w:tcPr>
            <w:tcW w:w="1470" w:type="dxa"/>
          </w:tcPr>
          <w:p w14:paraId="2F3E7C73" w14:textId="77777777" w:rsidR="00B963EC" w:rsidRPr="00146D91" w:rsidRDefault="00B963EC" w:rsidP="00E62E12">
            <w:pPr>
              <w:jc w:val="center"/>
              <w:rPr>
                <w:rFonts w:ascii="Arial" w:hAnsi="Arial" w:cs="Arial"/>
                <w:color w:val="000000"/>
              </w:rPr>
            </w:pPr>
            <w:r w:rsidRPr="00146D91">
              <w:rPr>
                <w:rFonts w:ascii="Arial" w:hAnsi="Arial" w:cs="Arial"/>
                <w:color w:val="000000"/>
              </w:rPr>
              <w:t>100 peças</w:t>
            </w:r>
          </w:p>
        </w:tc>
        <w:tc>
          <w:tcPr>
            <w:tcW w:w="1483" w:type="dxa"/>
          </w:tcPr>
          <w:p w14:paraId="0B391EB3" w14:textId="77777777" w:rsidR="00B963EC" w:rsidRPr="00146D91" w:rsidRDefault="00B963EC" w:rsidP="00E62E12">
            <w:pPr>
              <w:jc w:val="center"/>
              <w:rPr>
                <w:rFonts w:ascii="Arial" w:hAnsi="Arial" w:cs="Arial"/>
                <w:color w:val="000000"/>
              </w:rPr>
            </w:pPr>
            <w:r w:rsidRPr="00146D91">
              <w:rPr>
                <w:rFonts w:ascii="Arial" w:hAnsi="Arial" w:cs="Arial"/>
                <w:color w:val="000000"/>
              </w:rPr>
              <w:t>R$ 1.086,00</w:t>
            </w:r>
          </w:p>
        </w:tc>
      </w:tr>
      <w:tr w:rsidR="00B963EC" w:rsidRPr="00146D91" w14:paraId="74C76848" w14:textId="77777777" w:rsidTr="00E62E12">
        <w:trPr>
          <w:trHeight w:val="480"/>
          <w:jc w:val="center"/>
        </w:trPr>
        <w:tc>
          <w:tcPr>
            <w:tcW w:w="1257" w:type="dxa"/>
            <w:vMerge/>
          </w:tcPr>
          <w:p w14:paraId="31A97632" w14:textId="77777777" w:rsidR="00B963EC" w:rsidRPr="00146D91" w:rsidRDefault="00B963EC" w:rsidP="00E62E12">
            <w:pPr>
              <w:jc w:val="center"/>
              <w:rPr>
                <w:rFonts w:ascii="Arial" w:hAnsi="Arial" w:cs="Arial"/>
                <w:color w:val="000000"/>
              </w:rPr>
            </w:pPr>
          </w:p>
        </w:tc>
        <w:tc>
          <w:tcPr>
            <w:tcW w:w="2195" w:type="dxa"/>
          </w:tcPr>
          <w:p w14:paraId="4D281BC7"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06 -</w:t>
            </w:r>
            <w:r w:rsidRPr="00146D91">
              <w:rPr>
                <w:rFonts w:ascii="Arial" w:hAnsi="Arial" w:cs="Arial"/>
                <w:color w:val="000000"/>
              </w:rPr>
              <w:t xml:space="preserve"> Copo de vidro, capacidade aproximada 400 ml, com dimensões aproximadas de 71 mm de diâmetro e 140mm de altura, incolor, transparente, superfície lisa.</w:t>
            </w:r>
          </w:p>
        </w:tc>
        <w:tc>
          <w:tcPr>
            <w:tcW w:w="1336" w:type="dxa"/>
            <w:noWrap/>
          </w:tcPr>
          <w:p w14:paraId="16BE834D" w14:textId="77777777" w:rsidR="00B963EC" w:rsidRPr="00146D91" w:rsidRDefault="00B963EC" w:rsidP="00E62E12">
            <w:pPr>
              <w:jc w:val="center"/>
              <w:rPr>
                <w:rFonts w:ascii="Arial" w:hAnsi="Arial" w:cs="Arial"/>
                <w:color w:val="000000"/>
              </w:rPr>
            </w:pPr>
            <w:r w:rsidRPr="00146D91">
              <w:rPr>
                <w:rFonts w:ascii="Arial" w:hAnsi="Arial" w:cs="Arial"/>
                <w:color w:val="000000"/>
              </w:rPr>
              <w:t>R$ 8,14</w:t>
            </w:r>
          </w:p>
        </w:tc>
        <w:tc>
          <w:tcPr>
            <w:tcW w:w="1470" w:type="dxa"/>
          </w:tcPr>
          <w:p w14:paraId="25BFEAEE" w14:textId="77777777" w:rsidR="00B963EC" w:rsidRPr="00146D91" w:rsidRDefault="00B963EC" w:rsidP="00E62E12">
            <w:pPr>
              <w:jc w:val="center"/>
              <w:rPr>
                <w:rFonts w:ascii="Arial" w:hAnsi="Arial" w:cs="Arial"/>
                <w:color w:val="000000"/>
              </w:rPr>
            </w:pPr>
            <w:r w:rsidRPr="00146D91">
              <w:rPr>
                <w:rFonts w:ascii="Arial" w:hAnsi="Arial" w:cs="Arial"/>
                <w:color w:val="000000"/>
              </w:rPr>
              <w:t>20 unidades</w:t>
            </w:r>
          </w:p>
        </w:tc>
        <w:tc>
          <w:tcPr>
            <w:tcW w:w="1483" w:type="dxa"/>
            <w:noWrap/>
          </w:tcPr>
          <w:p w14:paraId="4EA46AA7" w14:textId="77777777" w:rsidR="00B963EC" w:rsidRPr="00146D91" w:rsidRDefault="00B963EC" w:rsidP="00E62E12">
            <w:pPr>
              <w:jc w:val="center"/>
              <w:rPr>
                <w:rFonts w:ascii="Arial" w:hAnsi="Arial" w:cs="Arial"/>
                <w:color w:val="000000"/>
              </w:rPr>
            </w:pPr>
            <w:r w:rsidRPr="00146D91">
              <w:rPr>
                <w:rFonts w:ascii="Arial" w:hAnsi="Arial" w:cs="Arial"/>
                <w:color w:val="000000"/>
              </w:rPr>
              <w:t>R$ 162,80</w:t>
            </w:r>
          </w:p>
        </w:tc>
        <w:tc>
          <w:tcPr>
            <w:tcW w:w="1470" w:type="dxa"/>
          </w:tcPr>
          <w:p w14:paraId="149C595E" w14:textId="77777777" w:rsidR="00B963EC" w:rsidRPr="00146D91" w:rsidRDefault="00B963EC" w:rsidP="00E62E12">
            <w:pPr>
              <w:jc w:val="center"/>
              <w:rPr>
                <w:rFonts w:ascii="Arial" w:hAnsi="Arial" w:cs="Arial"/>
                <w:color w:val="000000"/>
              </w:rPr>
            </w:pPr>
            <w:r w:rsidRPr="00146D91">
              <w:rPr>
                <w:rFonts w:ascii="Arial" w:hAnsi="Arial" w:cs="Arial"/>
                <w:color w:val="000000"/>
              </w:rPr>
              <w:t>100 unidades</w:t>
            </w:r>
          </w:p>
        </w:tc>
        <w:tc>
          <w:tcPr>
            <w:tcW w:w="1483" w:type="dxa"/>
          </w:tcPr>
          <w:p w14:paraId="4D1D36AD" w14:textId="77777777" w:rsidR="00B963EC" w:rsidRPr="00146D91" w:rsidRDefault="00B963EC" w:rsidP="00E62E12">
            <w:pPr>
              <w:jc w:val="center"/>
              <w:rPr>
                <w:rFonts w:ascii="Arial" w:hAnsi="Arial" w:cs="Arial"/>
                <w:color w:val="000000"/>
              </w:rPr>
            </w:pPr>
            <w:r w:rsidRPr="00146D91">
              <w:rPr>
                <w:rFonts w:ascii="Arial" w:hAnsi="Arial" w:cs="Arial"/>
                <w:color w:val="000000"/>
              </w:rPr>
              <w:t>R$ 814,00</w:t>
            </w:r>
          </w:p>
        </w:tc>
      </w:tr>
      <w:tr w:rsidR="00B963EC" w:rsidRPr="00146D91" w14:paraId="2150579A" w14:textId="77777777" w:rsidTr="00E62E12">
        <w:trPr>
          <w:trHeight w:val="480"/>
          <w:jc w:val="center"/>
        </w:trPr>
        <w:tc>
          <w:tcPr>
            <w:tcW w:w="7741" w:type="dxa"/>
            <w:gridSpan w:val="5"/>
          </w:tcPr>
          <w:p w14:paraId="20F87F67"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w:t>
            </w:r>
          </w:p>
          <w:p w14:paraId="783C65F6"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 xml:space="preserve">DO GRUPO 01 PARA 12 MESES </w:t>
            </w:r>
            <w:r w:rsidRPr="00146D91">
              <w:rPr>
                <w:rFonts w:ascii="Arial" w:hAnsi="Arial" w:cs="Arial"/>
                <w:b/>
                <w:bCs/>
              </w:rPr>
              <w:t>R$ 4.560,00</w:t>
            </w:r>
          </w:p>
        </w:tc>
        <w:tc>
          <w:tcPr>
            <w:tcW w:w="2953" w:type="dxa"/>
            <w:gridSpan w:val="2"/>
          </w:tcPr>
          <w:p w14:paraId="40207C83"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DO GRUPO 01 PARA 60 MESES </w:t>
            </w:r>
          </w:p>
          <w:p w14:paraId="39558807"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R$ 22.799,90</w:t>
            </w:r>
          </w:p>
        </w:tc>
      </w:tr>
      <w:tr w:rsidR="00B963EC" w:rsidRPr="00146D91" w14:paraId="21B88112" w14:textId="77777777" w:rsidTr="00E62E12">
        <w:trPr>
          <w:trHeight w:val="726"/>
          <w:jc w:val="center"/>
        </w:trPr>
        <w:tc>
          <w:tcPr>
            <w:tcW w:w="1257" w:type="dxa"/>
            <w:vMerge w:val="restart"/>
            <w:hideMark/>
          </w:tcPr>
          <w:p w14:paraId="223D675E"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GRUPO 02</w:t>
            </w:r>
          </w:p>
          <w:p w14:paraId="28B3525F" w14:textId="77777777" w:rsidR="00B963EC" w:rsidRPr="00146D91" w:rsidRDefault="00B963EC" w:rsidP="00E62E12">
            <w:pPr>
              <w:jc w:val="center"/>
              <w:rPr>
                <w:rFonts w:ascii="Arial" w:hAnsi="Arial" w:cs="Arial"/>
                <w:b/>
                <w:bCs/>
                <w:color w:val="000000"/>
              </w:rPr>
            </w:pPr>
          </w:p>
        </w:tc>
        <w:tc>
          <w:tcPr>
            <w:tcW w:w="2195" w:type="dxa"/>
            <w:hideMark/>
          </w:tcPr>
          <w:p w14:paraId="026BDC75"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07 -</w:t>
            </w:r>
            <w:r w:rsidRPr="00146D91">
              <w:rPr>
                <w:rFonts w:ascii="Arial" w:hAnsi="Arial" w:cs="Arial"/>
                <w:color w:val="000000"/>
              </w:rPr>
              <w:t xml:space="preserve"> Coador de pano industrial, material flanela, dimensões aproximadas: Aro metálico de 17 cm de diâmetro e Fundo do coador de 20 a 30 cm.</w:t>
            </w:r>
          </w:p>
        </w:tc>
        <w:tc>
          <w:tcPr>
            <w:tcW w:w="1336" w:type="dxa"/>
            <w:noWrap/>
            <w:hideMark/>
          </w:tcPr>
          <w:p w14:paraId="7EF53517" w14:textId="77777777" w:rsidR="00B963EC" w:rsidRPr="00146D91" w:rsidRDefault="00B963EC" w:rsidP="00E62E12">
            <w:pPr>
              <w:jc w:val="center"/>
              <w:rPr>
                <w:rFonts w:ascii="Arial" w:hAnsi="Arial" w:cs="Arial"/>
                <w:color w:val="000000"/>
              </w:rPr>
            </w:pPr>
            <w:r w:rsidRPr="00146D91">
              <w:rPr>
                <w:rFonts w:ascii="Arial" w:hAnsi="Arial" w:cs="Arial"/>
                <w:color w:val="000000"/>
              </w:rPr>
              <w:t>R$ 14,36</w:t>
            </w:r>
          </w:p>
        </w:tc>
        <w:tc>
          <w:tcPr>
            <w:tcW w:w="1470" w:type="dxa"/>
            <w:hideMark/>
          </w:tcPr>
          <w:p w14:paraId="2002A33A" w14:textId="77777777" w:rsidR="00B963EC" w:rsidRPr="00146D91" w:rsidRDefault="00B963EC"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203CB9D2" w14:textId="77777777" w:rsidR="00B963EC" w:rsidRPr="00146D91" w:rsidRDefault="00B963EC" w:rsidP="00E62E12">
            <w:pPr>
              <w:jc w:val="center"/>
              <w:rPr>
                <w:rFonts w:ascii="Arial" w:hAnsi="Arial" w:cs="Arial"/>
                <w:color w:val="000000"/>
              </w:rPr>
            </w:pPr>
            <w:r w:rsidRPr="00146D91">
              <w:rPr>
                <w:rFonts w:ascii="Arial" w:hAnsi="Arial" w:cs="Arial"/>
                <w:color w:val="000000"/>
              </w:rPr>
              <w:t>R$ 287,20</w:t>
            </w:r>
          </w:p>
        </w:tc>
        <w:tc>
          <w:tcPr>
            <w:tcW w:w="1470" w:type="dxa"/>
          </w:tcPr>
          <w:p w14:paraId="54B16748" w14:textId="77777777" w:rsidR="00B963EC" w:rsidRPr="00146D91" w:rsidRDefault="00B963EC" w:rsidP="00E62E12">
            <w:pPr>
              <w:jc w:val="center"/>
              <w:rPr>
                <w:rFonts w:ascii="Arial" w:hAnsi="Arial" w:cs="Arial"/>
                <w:color w:val="000000"/>
              </w:rPr>
            </w:pPr>
            <w:r w:rsidRPr="00146D91">
              <w:rPr>
                <w:rFonts w:ascii="Arial" w:hAnsi="Arial" w:cs="Arial"/>
                <w:color w:val="000000"/>
              </w:rPr>
              <w:t>100</w:t>
            </w:r>
          </w:p>
          <w:p w14:paraId="34D425A0" w14:textId="77777777" w:rsidR="00B963EC" w:rsidRPr="00146D91" w:rsidRDefault="00B963EC" w:rsidP="00E62E12">
            <w:pPr>
              <w:jc w:val="center"/>
              <w:rPr>
                <w:rFonts w:ascii="Arial" w:hAnsi="Arial" w:cs="Arial"/>
                <w:color w:val="000000"/>
              </w:rPr>
            </w:pPr>
            <w:r w:rsidRPr="00146D91">
              <w:rPr>
                <w:rFonts w:ascii="Arial" w:hAnsi="Arial" w:cs="Arial"/>
                <w:color w:val="000000"/>
              </w:rPr>
              <w:t>unidades</w:t>
            </w:r>
          </w:p>
        </w:tc>
        <w:tc>
          <w:tcPr>
            <w:tcW w:w="1483" w:type="dxa"/>
          </w:tcPr>
          <w:p w14:paraId="49B43740" w14:textId="77777777" w:rsidR="00B963EC" w:rsidRPr="00146D91" w:rsidRDefault="00B963EC" w:rsidP="00E62E12">
            <w:pPr>
              <w:jc w:val="center"/>
              <w:rPr>
                <w:rFonts w:ascii="Arial" w:hAnsi="Arial" w:cs="Arial"/>
                <w:color w:val="000000"/>
              </w:rPr>
            </w:pPr>
            <w:r w:rsidRPr="00146D91">
              <w:rPr>
                <w:rFonts w:ascii="Arial" w:hAnsi="Arial" w:cs="Arial"/>
                <w:color w:val="000000"/>
              </w:rPr>
              <w:t>R$ 1.436,00</w:t>
            </w:r>
          </w:p>
        </w:tc>
      </w:tr>
      <w:tr w:rsidR="00B963EC" w:rsidRPr="00146D91" w14:paraId="40D49549" w14:textId="77777777" w:rsidTr="00E62E12">
        <w:trPr>
          <w:trHeight w:val="707"/>
          <w:jc w:val="center"/>
        </w:trPr>
        <w:tc>
          <w:tcPr>
            <w:tcW w:w="1257" w:type="dxa"/>
            <w:vMerge/>
            <w:hideMark/>
          </w:tcPr>
          <w:p w14:paraId="3E3C5BD1" w14:textId="77777777" w:rsidR="00B963EC" w:rsidRPr="00146D91" w:rsidRDefault="00B963EC" w:rsidP="00E62E12">
            <w:pPr>
              <w:jc w:val="center"/>
              <w:rPr>
                <w:rFonts w:ascii="Arial" w:hAnsi="Arial" w:cs="Arial"/>
                <w:color w:val="000000"/>
              </w:rPr>
            </w:pPr>
          </w:p>
        </w:tc>
        <w:tc>
          <w:tcPr>
            <w:tcW w:w="2195" w:type="dxa"/>
            <w:hideMark/>
          </w:tcPr>
          <w:p w14:paraId="2C9B3752"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08 -</w:t>
            </w:r>
            <w:r w:rsidRPr="00146D91">
              <w:rPr>
                <w:rFonts w:ascii="Arial" w:hAnsi="Arial" w:cs="Arial"/>
                <w:color w:val="000000"/>
              </w:rPr>
              <w:t xml:space="preserve"> Coador de papel 100% celulose, para café, tamanho 103, branco.</w:t>
            </w:r>
          </w:p>
        </w:tc>
        <w:tc>
          <w:tcPr>
            <w:tcW w:w="1336" w:type="dxa"/>
            <w:noWrap/>
            <w:hideMark/>
          </w:tcPr>
          <w:p w14:paraId="59A608D3" w14:textId="77777777" w:rsidR="00B963EC" w:rsidRPr="00146D91" w:rsidRDefault="00B963EC" w:rsidP="00E62E12">
            <w:pPr>
              <w:jc w:val="center"/>
              <w:rPr>
                <w:rFonts w:ascii="Arial" w:hAnsi="Arial" w:cs="Arial"/>
                <w:color w:val="000000"/>
              </w:rPr>
            </w:pPr>
            <w:r w:rsidRPr="00146D91">
              <w:rPr>
                <w:rFonts w:ascii="Arial" w:hAnsi="Arial" w:cs="Arial"/>
                <w:color w:val="000000"/>
              </w:rPr>
              <w:t>R$ 6,74</w:t>
            </w:r>
          </w:p>
        </w:tc>
        <w:tc>
          <w:tcPr>
            <w:tcW w:w="1470" w:type="dxa"/>
            <w:hideMark/>
          </w:tcPr>
          <w:p w14:paraId="51AD5DCB" w14:textId="77777777" w:rsidR="00B963EC" w:rsidRPr="00146D91" w:rsidRDefault="00B963EC" w:rsidP="00E62E12">
            <w:pPr>
              <w:jc w:val="center"/>
              <w:rPr>
                <w:rFonts w:ascii="Arial" w:hAnsi="Arial" w:cs="Arial"/>
                <w:color w:val="000000"/>
              </w:rPr>
            </w:pPr>
            <w:r w:rsidRPr="00146D91">
              <w:rPr>
                <w:rFonts w:ascii="Arial" w:hAnsi="Arial" w:cs="Arial"/>
                <w:color w:val="000000"/>
              </w:rPr>
              <w:t>150 caixas c/ 30 filtros</w:t>
            </w:r>
          </w:p>
        </w:tc>
        <w:tc>
          <w:tcPr>
            <w:tcW w:w="1483" w:type="dxa"/>
            <w:noWrap/>
            <w:hideMark/>
          </w:tcPr>
          <w:p w14:paraId="02F4181B" w14:textId="77777777" w:rsidR="00B963EC" w:rsidRPr="00146D91" w:rsidRDefault="00B963EC" w:rsidP="00E62E12">
            <w:pPr>
              <w:jc w:val="center"/>
              <w:rPr>
                <w:rFonts w:ascii="Arial" w:hAnsi="Arial" w:cs="Arial"/>
                <w:color w:val="000000"/>
              </w:rPr>
            </w:pPr>
            <w:r w:rsidRPr="00146D91">
              <w:rPr>
                <w:rFonts w:ascii="Arial" w:hAnsi="Arial" w:cs="Arial"/>
                <w:color w:val="000000"/>
              </w:rPr>
              <w:t>R$ 1.011,00</w:t>
            </w:r>
          </w:p>
        </w:tc>
        <w:tc>
          <w:tcPr>
            <w:tcW w:w="1470" w:type="dxa"/>
          </w:tcPr>
          <w:p w14:paraId="694D71BD" w14:textId="77777777" w:rsidR="00B963EC" w:rsidRPr="00146D91" w:rsidRDefault="00B963EC" w:rsidP="00E62E12">
            <w:pPr>
              <w:jc w:val="center"/>
              <w:rPr>
                <w:rFonts w:ascii="Arial" w:hAnsi="Arial" w:cs="Arial"/>
                <w:color w:val="000000"/>
              </w:rPr>
            </w:pPr>
            <w:r w:rsidRPr="00146D91">
              <w:rPr>
                <w:rFonts w:ascii="Arial" w:hAnsi="Arial" w:cs="Arial"/>
                <w:color w:val="000000"/>
              </w:rPr>
              <w:t>750 caixas c/ 30 filtros</w:t>
            </w:r>
          </w:p>
        </w:tc>
        <w:tc>
          <w:tcPr>
            <w:tcW w:w="1483" w:type="dxa"/>
          </w:tcPr>
          <w:p w14:paraId="5B1146C3" w14:textId="77777777" w:rsidR="00B963EC" w:rsidRPr="00146D91" w:rsidRDefault="00B963EC" w:rsidP="00E62E12">
            <w:pPr>
              <w:jc w:val="center"/>
              <w:rPr>
                <w:rFonts w:ascii="Arial" w:hAnsi="Arial" w:cs="Arial"/>
                <w:color w:val="000000"/>
              </w:rPr>
            </w:pPr>
            <w:r w:rsidRPr="00146D91">
              <w:rPr>
                <w:rFonts w:ascii="Arial" w:hAnsi="Arial" w:cs="Arial"/>
                <w:color w:val="000000"/>
              </w:rPr>
              <w:t>R$ 5.055,00</w:t>
            </w:r>
          </w:p>
        </w:tc>
      </w:tr>
      <w:tr w:rsidR="00B963EC" w:rsidRPr="00146D91" w14:paraId="012C33A1" w14:textId="77777777" w:rsidTr="00E62E12">
        <w:trPr>
          <w:trHeight w:val="707"/>
          <w:jc w:val="center"/>
        </w:trPr>
        <w:tc>
          <w:tcPr>
            <w:tcW w:w="1257" w:type="dxa"/>
            <w:vMerge/>
          </w:tcPr>
          <w:p w14:paraId="366FE152" w14:textId="77777777" w:rsidR="00B963EC" w:rsidRPr="00146D91" w:rsidRDefault="00B963EC" w:rsidP="00E62E12">
            <w:pPr>
              <w:jc w:val="center"/>
              <w:rPr>
                <w:rFonts w:ascii="Arial" w:hAnsi="Arial" w:cs="Arial"/>
                <w:color w:val="000000"/>
              </w:rPr>
            </w:pPr>
          </w:p>
        </w:tc>
        <w:tc>
          <w:tcPr>
            <w:tcW w:w="2195" w:type="dxa"/>
          </w:tcPr>
          <w:p w14:paraId="7D23CB6C"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09 -</w:t>
            </w:r>
            <w:r w:rsidRPr="00146D91">
              <w:rPr>
                <w:rFonts w:ascii="Arial" w:hAnsi="Arial" w:cs="Arial"/>
                <w:color w:val="000000"/>
              </w:rPr>
              <w:t xml:space="preserve"> Garrafa de mesa, de pressão, com alça, capacidade de 01 litro, ampola em vidro e corpo revestido em aço inoxidável.</w:t>
            </w:r>
          </w:p>
        </w:tc>
        <w:tc>
          <w:tcPr>
            <w:tcW w:w="1336" w:type="dxa"/>
            <w:noWrap/>
          </w:tcPr>
          <w:p w14:paraId="613FD6C2" w14:textId="77777777" w:rsidR="00B963EC" w:rsidRPr="00146D91" w:rsidRDefault="00B963EC" w:rsidP="00E62E12">
            <w:pPr>
              <w:jc w:val="center"/>
              <w:rPr>
                <w:rFonts w:ascii="Arial" w:hAnsi="Arial" w:cs="Arial"/>
                <w:color w:val="000000"/>
              </w:rPr>
            </w:pPr>
            <w:r w:rsidRPr="00146D91">
              <w:rPr>
                <w:rFonts w:ascii="Arial" w:hAnsi="Arial" w:cs="Arial"/>
                <w:color w:val="000000"/>
              </w:rPr>
              <w:t>R$ 118,64</w:t>
            </w:r>
          </w:p>
        </w:tc>
        <w:tc>
          <w:tcPr>
            <w:tcW w:w="1470" w:type="dxa"/>
          </w:tcPr>
          <w:p w14:paraId="691EB94D" w14:textId="77777777" w:rsidR="00B963EC" w:rsidRPr="00146D91" w:rsidRDefault="00B963EC"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5AB79D3B" w14:textId="77777777" w:rsidR="00B963EC" w:rsidRPr="00146D91" w:rsidRDefault="00B963EC" w:rsidP="00E62E12">
            <w:pPr>
              <w:jc w:val="center"/>
              <w:rPr>
                <w:rFonts w:ascii="Arial" w:hAnsi="Arial" w:cs="Arial"/>
                <w:color w:val="000000"/>
              </w:rPr>
            </w:pPr>
            <w:r w:rsidRPr="00146D91">
              <w:rPr>
                <w:rFonts w:ascii="Arial" w:hAnsi="Arial" w:cs="Arial"/>
                <w:color w:val="000000"/>
              </w:rPr>
              <w:t>R$ 1.779,60</w:t>
            </w:r>
          </w:p>
        </w:tc>
        <w:tc>
          <w:tcPr>
            <w:tcW w:w="1470" w:type="dxa"/>
          </w:tcPr>
          <w:p w14:paraId="5117CD9A" w14:textId="77777777" w:rsidR="00B963EC" w:rsidRPr="00146D91" w:rsidRDefault="00B963EC" w:rsidP="00E62E12">
            <w:pPr>
              <w:jc w:val="center"/>
              <w:rPr>
                <w:rFonts w:ascii="Arial" w:hAnsi="Arial" w:cs="Arial"/>
                <w:color w:val="000000"/>
              </w:rPr>
            </w:pPr>
            <w:r w:rsidRPr="00146D91">
              <w:rPr>
                <w:rFonts w:ascii="Arial" w:hAnsi="Arial" w:cs="Arial"/>
                <w:color w:val="000000"/>
              </w:rPr>
              <w:t>75 peças</w:t>
            </w:r>
          </w:p>
        </w:tc>
        <w:tc>
          <w:tcPr>
            <w:tcW w:w="1483" w:type="dxa"/>
          </w:tcPr>
          <w:p w14:paraId="19377FBD" w14:textId="77777777" w:rsidR="00B963EC" w:rsidRPr="00146D91" w:rsidRDefault="00B963EC" w:rsidP="00E62E12">
            <w:pPr>
              <w:jc w:val="center"/>
              <w:rPr>
                <w:rFonts w:ascii="Arial" w:hAnsi="Arial" w:cs="Arial"/>
                <w:color w:val="000000"/>
              </w:rPr>
            </w:pPr>
            <w:r w:rsidRPr="00146D91">
              <w:rPr>
                <w:rFonts w:ascii="Arial" w:hAnsi="Arial" w:cs="Arial"/>
                <w:color w:val="000000"/>
              </w:rPr>
              <w:t>R$ 8.898,00</w:t>
            </w:r>
          </w:p>
        </w:tc>
      </w:tr>
      <w:tr w:rsidR="00B963EC" w:rsidRPr="00146D91" w14:paraId="7578FD51" w14:textId="77777777" w:rsidTr="00E62E12">
        <w:trPr>
          <w:trHeight w:val="707"/>
          <w:jc w:val="center"/>
        </w:trPr>
        <w:tc>
          <w:tcPr>
            <w:tcW w:w="1257" w:type="dxa"/>
            <w:vMerge/>
          </w:tcPr>
          <w:p w14:paraId="17C56349" w14:textId="77777777" w:rsidR="00B963EC" w:rsidRPr="00146D91" w:rsidRDefault="00B963EC" w:rsidP="00E62E12">
            <w:pPr>
              <w:jc w:val="center"/>
              <w:rPr>
                <w:rFonts w:ascii="Arial" w:hAnsi="Arial" w:cs="Arial"/>
                <w:color w:val="000000"/>
              </w:rPr>
            </w:pPr>
          </w:p>
        </w:tc>
        <w:tc>
          <w:tcPr>
            <w:tcW w:w="2195" w:type="dxa"/>
          </w:tcPr>
          <w:p w14:paraId="0A7E990D"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10 -</w:t>
            </w:r>
            <w:r w:rsidRPr="00146D91">
              <w:rPr>
                <w:rFonts w:ascii="Arial" w:hAnsi="Arial" w:cs="Arial"/>
                <w:color w:val="000000"/>
              </w:rPr>
              <w:t xml:space="preserve"> Garrafa de mesa, de pressão, com alça, capacidade de 1,8 litros, ampola em vidro e corpo revestido em aço inoxidável.</w:t>
            </w:r>
          </w:p>
        </w:tc>
        <w:tc>
          <w:tcPr>
            <w:tcW w:w="1336" w:type="dxa"/>
            <w:noWrap/>
          </w:tcPr>
          <w:p w14:paraId="35C2492C" w14:textId="77777777" w:rsidR="00B963EC" w:rsidRPr="00146D91" w:rsidRDefault="00B963EC" w:rsidP="00E62E12">
            <w:pPr>
              <w:jc w:val="center"/>
              <w:rPr>
                <w:rFonts w:ascii="Arial" w:hAnsi="Arial" w:cs="Arial"/>
                <w:color w:val="000000"/>
              </w:rPr>
            </w:pPr>
            <w:r w:rsidRPr="00146D91">
              <w:rPr>
                <w:rFonts w:ascii="Arial" w:hAnsi="Arial" w:cs="Arial"/>
                <w:color w:val="000000"/>
              </w:rPr>
              <w:t>R$ 144,19</w:t>
            </w:r>
          </w:p>
        </w:tc>
        <w:tc>
          <w:tcPr>
            <w:tcW w:w="1470" w:type="dxa"/>
          </w:tcPr>
          <w:p w14:paraId="797DFD14" w14:textId="77777777" w:rsidR="00B963EC" w:rsidRPr="00146D91" w:rsidRDefault="00B963EC"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7162D38F" w14:textId="77777777" w:rsidR="00B963EC" w:rsidRPr="00146D91" w:rsidRDefault="00B963EC" w:rsidP="00E62E12">
            <w:pPr>
              <w:jc w:val="center"/>
              <w:rPr>
                <w:rFonts w:ascii="Arial" w:hAnsi="Arial" w:cs="Arial"/>
                <w:color w:val="000000"/>
              </w:rPr>
            </w:pPr>
            <w:r w:rsidRPr="00146D91">
              <w:rPr>
                <w:rFonts w:ascii="Arial" w:hAnsi="Arial" w:cs="Arial"/>
                <w:color w:val="000000"/>
              </w:rPr>
              <w:t>R$ 2.162,85</w:t>
            </w:r>
          </w:p>
        </w:tc>
        <w:tc>
          <w:tcPr>
            <w:tcW w:w="1470" w:type="dxa"/>
          </w:tcPr>
          <w:p w14:paraId="775B1958" w14:textId="77777777" w:rsidR="00B963EC" w:rsidRPr="00146D91" w:rsidRDefault="00B963EC" w:rsidP="00E62E12">
            <w:pPr>
              <w:jc w:val="center"/>
              <w:rPr>
                <w:rFonts w:ascii="Arial" w:hAnsi="Arial" w:cs="Arial"/>
                <w:color w:val="000000"/>
              </w:rPr>
            </w:pPr>
            <w:r w:rsidRPr="00146D91">
              <w:rPr>
                <w:rFonts w:ascii="Arial" w:hAnsi="Arial" w:cs="Arial"/>
                <w:color w:val="000000"/>
              </w:rPr>
              <w:t>75 peças</w:t>
            </w:r>
          </w:p>
        </w:tc>
        <w:tc>
          <w:tcPr>
            <w:tcW w:w="1483" w:type="dxa"/>
          </w:tcPr>
          <w:p w14:paraId="7CE843AB" w14:textId="77777777" w:rsidR="00B963EC" w:rsidRPr="00146D91" w:rsidRDefault="00B963EC" w:rsidP="00E62E12">
            <w:pPr>
              <w:jc w:val="center"/>
              <w:rPr>
                <w:rFonts w:ascii="Arial" w:hAnsi="Arial" w:cs="Arial"/>
                <w:color w:val="000000"/>
              </w:rPr>
            </w:pPr>
            <w:r w:rsidRPr="00146D91">
              <w:rPr>
                <w:rFonts w:ascii="Arial" w:hAnsi="Arial" w:cs="Arial"/>
                <w:color w:val="000000"/>
              </w:rPr>
              <w:t>R$ 10.814,25</w:t>
            </w:r>
          </w:p>
        </w:tc>
      </w:tr>
      <w:tr w:rsidR="00B963EC" w:rsidRPr="00146D91" w14:paraId="59154344" w14:textId="77777777" w:rsidTr="00E62E12">
        <w:trPr>
          <w:trHeight w:val="707"/>
          <w:jc w:val="center"/>
        </w:trPr>
        <w:tc>
          <w:tcPr>
            <w:tcW w:w="1257" w:type="dxa"/>
            <w:vMerge/>
          </w:tcPr>
          <w:p w14:paraId="3D9AF28E" w14:textId="77777777" w:rsidR="00B963EC" w:rsidRPr="00146D91" w:rsidRDefault="00B963EC" w:rsidP="00E62E12">
            <w:pPr>
              <w:jc w:val="center"/>
              <w:rPr>
                <w:rFonts w:ascii="Arial" w:hAnsi="Arial" w:cs="Arial"/>
                <w:color w:val="000000"/>
              </w:rPr>
            </w:pPr>
          </w:p>
        </w:tc>
        <w:tc>
          <w:tcPr>
            <w:tcW w:w="2195" w:type="dxa"/>
          </w:tcPr>
          <w:p w14:paraId="7C57FB3D"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11 -</w:t>
            </w:r>
            <w:r w:rsidRPr="00146D91">
              <w:rPr>
                <w:rFonts w:ascii="Arial" w:hAnsi="Arial" w:cs="Arial"/>
                <w:color w:val="000000"/>
              </w:rPr>
              <w:t xml:space="preserve"> Garrafa térmica inox 2,5 litros sistema válvula, vidro interior, exterior inox; com alça, cor preto/inox.</w:t>
            </w:r>
          </w:p>
        </w:tc>
        <w:tc>
          <w:tcPr>
            <w:tcW w:w="1336" w:type="dxa"/>
            <w:noWrap/>
          </w:tcPr>
          <w:p w14:paraId="564E4234" w14:textId="77777777" w:rsidR="00B963EC" w:rsidRPr="00146D91" w:rsidRDefault="00B963EC" w:rsidP="00E62E12">
            <w:pPr>
              <w:jc w:val="center"/>
              <w:rPr>
                <w:rFonts w:ascii="Arial" w:hAnsi="Arial" w:cs="Arial"/>
                <w:color w:val="000000"/>
              </w:rPr>
            </w:pPr>
            <w:r w:rsidRPr="00146D91">
              <w:rPr>
                <w:rFonts w:ascii="Arial" w:hAnsi="Arial" w:cs="Arial"/>
                <w:color w:val="000000"/>
              </w:rPr>
              <w:t>R$ 222,44</w:t>
            </w:r>
          </w:p>
        </w:tc>
        <w:tc>
          <w:tcPr>
            <w:tcW w:w="1470" w:type="dxa"/>
          </w:tcPr>
          <w:p w14:paraId="134EA63A" w14:textId="77777777" w:rsidR="00B963EC" w:rsidRPr="00146D91" w:rsidRDefault="00B963EC" w:rsidP="00E62E12">
            <w:pPr>
              <w:jc w:val="center"/>
              <w:rPr>
                <w:rFonts w:ascii="Arial" w:hAnsi="Arial" w:cs="Arial"/>
                <w:color w:val="000000"/>
              </w:rPr>
            </w:pPr>
            <w:r w:rsidRPr="00146D91">
              <w:rPr>
                <w:rFonts w:ascii="Arial" w:hAnsi="Arial" w:cs="Arial"/>
                <w:color w:val="000000"/>
              </w:rPr>
              <w:t>05 unidades</w:t>
            </w:r>
          </w:p>
        </w:tc>
        <w:tc>
          <w:tcPr>
            <w:tcW w:w="1483" w:type="dxa"/>
            <w:noWrap/>
          </w:tcPr>
          <w:p w14:paraId="4B4BB0AC" w14:textId="77777777" w:rsidR="00B963EC" w:rsidRPr="00146D91" w:rsidRDefault="00B963EC" w:rsidP="00E62E12">
            <w:pPr>
              <w:jc w:val="center"/>
              <w:rPr>
                <w:rFonts w:ascii="Arial" w:hAnsi="Arial" w:cs="Arial"/>
                <w:color w:val="000000"/>
              </w:rPr>
            </w:pPr>
            <w:r w:rsidRPr="00146D91">
              <w:rPr>
                <w:rFonts w:ascii="Arial" w:hAnsi="Arial" w:cs="Arial"/>
                <w:color w:val="000000"/>
              </w:rPr>
              <w:t>R$ 1.112,20</w:t>
            </w:r>
          </w:p>
        </w:tc>
        <w:tc>
          <w:tcPr>
            <w:tcW w:w="1470" w:type="dxa"/>
          </w:tcPr>
          <w:p w14:paraId="31C599C4" w14:textId="77777777" w:rsidR="00B963EC" w:rsidRPr="00146D91" w:rsidRDefault="00B963EC" w:rsidP="00E62E12">
            <w:pPr>
              <w:jc w:val="center"/>
              <w:rPr>
                <w:rFonts w:ascii="Arial" w:hAnsi="Arial" w:cs="Arial"/>
                <w:color w:val="000000"/>
              </w:rPr>
            </w:pPr>
            <w:r w:rsidRPr="00146D91">
              <w:rPr>
                <w:rFonts w:ascii="Arial" w:hAnsi="Arial" w:cs="Arial"/>
                <w:color w:val="000000"/>
              </w:rPr>
              <w:t>25 unidades</w:t>
            </w:r>
          </w:p>
        </w:tc>
        <w:tc>
          <w:tcPr>
            <w:tcW w:w="1483" w:type="dxa"/>
          </w:tcPr>
          <w:p w14:paraId="04A8C188" w14:textId="77777777" w:rsidR="00B963EC" w:rsidRPr="00146D91" w:rsidRDefault="00B963EC" w:rsidP="00E62E12">
            <w:pPr>
              <w:jc w:val="center"/>
              <w:rPr>
                <w:rFonts w:ascii="Arial" w:hAnsi="Arial" w:cs="Arial"/>
                <w:color w:val="000000"/>
              </w:rPr>
            </w:pPr>
            <w:r w:rsidRPr="00146D91">
              <w:rPr>
                <w:rFonts w:ascii="Arial" w:hAnsi="Arial" w:cs="Arial"/>
                <w:color w:val="000000"/>
              </w:rPr>
              <w:t>R$ 5.561,00</w:t>
            </w:r>
          </w:p>
        </w:tc>
      </w:tr>
      <w:tr w:rsidR="00B963EC" w:rsidRPr="00146D91" w14:paraId="24A4AB27" w14:textId="77777777" w:rsidTr="00E62E12">
        <w:trPr>
          <w:trHeight w:val="707"/>
          <w:jc w:val="center"/>
        </w:trPr>
        <w:tc>
          <w:tcPr>
            <w:tcW w:w="7741" w:type="dxa"/>
            <w:gridSpan w:val="5"/>
          </w:tcPr>
          <w:p w14:paraId="1FC25EC6"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w:t>
            </w:r>
          </w:p>
          <w:p w14:paraId="7EBA87F3"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DO GRUPO 02 PARA 12 MESES R$ 6.352,85</w:t>
            </w:r>
          </w:p>
        </w:tc>
        <w:tc>
          <w:tcPr>
            <w:tcW w:w="2953" w:type="dxa"/>
            <w:gridSpan w:val="2"/>
          </w:tcPr>
          <w:p w14:paraId="54FE740E"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DO GRUPO 02 PARA 60 MESES </w:t>
            </w:r>
          </w:p>
          <w:p w14:paraId="40B723D0"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R$ 31.764,25</w:t>
            </w:r>
          </w:p>
          <w:p w14:paraId="4CE5BD86" w14:textId="77777777" w:rsidR="00B963EC" w:rsidRPr="00146D91" w:rsidRDefault="00B963EC" w:rsidP="00E62E12">
            <w:pPr>
              <w:jc w:val="center"/>
              <w:rPr>
                <w:rFonts w:ascii="Arial" w:hAnsi="Arial" w:cs="Arial"/>
                <w:color w:val="000000"/>
              </w:rPr>
            </w:pPr>
          </w:p>
        </w:tc>
      </w:tr>
      <w:tr w:rsidR="00B963EC" w:rsidRPr="00146D91" w14:paraId="46500579" w14:textId="77777777" w:rsidTr="00E62E12">
        <w:trPr>
          <w:trHeight w:val="960"/>
          <w:jc w:val="center"/>
        </w:trPr>
        <w:tc>
          <w:tcPr>
            <w:tcW w:w="1257" w:type="dxa"/>
            <w:vMerge w:val="restart"/>
            <w:hideMark/>
          </w:tcPr>
          <w:p w14:paraId="5C46B91A"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lastRenderedPageBreak/>
              <w:t>GRUPO 03</w:t>
            </w:r>
          </w:p>
          <w:p w14:paraId="203814A8" w14:textId="77777777" w:rsidR="00B963EC" w:rsidRPr="00146D91" w:rsidRDefault="00B963EC" w:rsidP="00E62E12">
            <w:pPr>
              <w:jc w:val="center"/>
              <w:rPr>
                <w:rFonts w:ascii="Arial" w:hAnsi="Arial" w:cs="Arial"/>
                <w:color w:val="000000"/>
              </w:rPr>
            </w:pPr>
          </w:p>
        </w:tc>
        <w:tc>
          <w:tcPr>
            <w:tcW w:w="2195" w:type="dxa"/>
            <w:hideMark/>
          </w:tcPr>
          <w:p w14:paraId="227D2E53"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12 -</w:t>
            </w:r>
            <w:r w:rsidRPr="00146D91">
              <w:rPr>
                <w:rFonts w:ascii="Arial" w:hAnsi="Arial" w:cs="Arial"/>
                <w:color w:val="000000"/>
              </w:rPr>
              <w:t xml:space="preserve"> Copo descartável de poliestireno, com capacidade mínima de 180ml.</w:t>
            </w:r>
          </w:p>
        </w:tc>
        <w:tc>
          <w:tcPr>
            <w:tcW w:w="1336" w:type="dxa"/>
            <w:noWrap/>
            <w:hideMark/>
          </w:tcPr>
          <w:p w14:paraId="3766EFF5" w14:textId="77777777" w:rsidR="00B963EC" w:rsidRPr="00146D91" w:rsidRDefault="00B963EC" w:rsidP="00E62E12">
            <w:pPr>
              <w:jc w:val="center"/>
              <w:rPr>
                <w:rFonts w:ascii="Arial" w:hAnsi="Arial" w:cs="Arial"/>
                <w:color w:val="000000"/>
              </w:rPr>
            </w:pPr>
            <w:r w:rsidRPr="00146D91">
              <w:rPr>
                <w:rFonts w:ascii="Arial" w:hAnsi="Arial" w:cs="Arial"/>
                <w:color w:val="000000"/>
              </w:rPr>
              <w:t>R$ 6,13</w:t>
            </w:r>
          </w:p>
        </w:tc>
        <w:tc>
          <w:tcPr>
            <w:tcW w:w="1470" w:type="dxa"/>
            <w:hideMark/>
          </w:tcPr>
          <w:p w14:paraId="031060A0" w14:textId="77777777" w:rsidR="00B963EC" w:rsidRPr="00146D91" w:rsidRDefault="00B963EC" w:rsidP="00E62E12">
            <w:pPr>
              <w:jc w:val="center"/>
              <w:rPr>
                <w:rFonts w:ascii="Arial" w:hAnsi="Arial" w:cs="Arial"/>
                <w:color w:val="000000"/>
              </w:rPr>
            </w:pPr>
            <w:r w:rsidRPr="00146D91">
              <w:rPr>
                <w:rFonts w:ascii="Arial" w:hAnsi="Arial" w:cs="Arial"/>
                <w:color w:val="000000"/>
              </w:rPr>
              <w:t>1000 pacotes c/ 100 unidades</w:t>
            </w:r>
          </w:p>
        </w:tc>
        <w:tc>
          <w:tcPr>
            <w:tcW w:w="1483" w:type="dxa"/>
            <w:noWrap/>
            <w:hideMark/>
          </w:tcPr>
          <w:p w14:paraId="26578CB4" w14:textId="77777777" w:rsidR="00B963EC" w:rsidRPr="00146D91" w:rsidRDefault="00B963EC" w:rsidP="00E62E12">
            <w:pPr>
              <w:jc w:val="center"/>
              <w:rPr>
                <w:rFonts w:ascii="Arial" w:hAnsi="Arial" w:cs="Arial"/>
                <w:color w:val="000000"/>
              </w:rPr>
            </w:pPr>
            <w:r w:rsidRPr="00146D91">
              <w:rPr>
                <w:rFonts w:ascii="Arial" w:hAnsi="Arial" w:cs="Arial"/>
                <w:color w:val="000000"/>
              </w:rPr>
              <w:t>R$ 6.130,00</w:t>
            </w:r>
          </w:p>
        </w:tc>
        <w:tc>
          <w:tcPr>
            <w:tcW w:w="1470" w:type="dxa"/>
          </w:tcPr>
          <w:p w14:paraId="07BDA02D" w14:textId="77777777" w:rsidR="00B963EC" w:rsidRPr="00146D91" w:rsidRDefault="00B963EC" w:rsidP="00E62E12">
            <w:pPr>
              <w:jc w:val="center"/>
              <w:rPr>
                <w:rFonts w:ascii="Arial" w:hAnsi="Arial" w:cs="Arial"/>
                <w:color w:val="000000"/>
              </w:rPr>
            </w:pPr>
            <w:r w:rsidRPr="00146D91">
              <w:rPr>
                <w:rFonts w:ascii="Arial" w:hAnsi="Arial" w:cs="Arial"/>
                <w:color w:val="000000"/>
              </w:rPr>
              <w:t>5000 pacotes c/ 100 unidades</w:t>
            </w:r>
          </w:p>
        </w:tc>
        <w:tc>
          <w:tcPr>
            <w:tcW w:w="1483" w:type="dxa"/>
          </w:tcPr>
          <w:p w14:paraId="10B68D1B" w14:textId="77777777" w:rsidR="00B963EC" w:rsidRPr="00146D91" w:rsidRDefault="00B963EC" w:rsidP="00E62E12">
            <w:pPr>
              <w:jc w:val="center"/>
              <w:rPr>
                <w:rFonts w:ascii="Arial" w:hAnsi="Arial" w:cs="Arial"/>
                <w:color w:val="000000"/>
              </w:rPr>
            </w:pPr>
            <w:r w:rsidRPr="00146D91">
              <w:rPr>
                <w:rFonts w:ascii="Arial" w:hAnsi="Arial" w:cs="Arial"/>
                <w:color w:val="000000"/>
              </w:rPr>
              <w:t>R$ 30.650,00</w:t>
            </w:r>
          </w:p>
        </w:tc>
      </w:tr>
      <w:tr w:rsidR="00B963EC" w:rsidRPr="00146D91" w14:paraId="08127EC2" w14:textId="77777777" w:rsidTr="00E62E12">
        <w:trPr>
          <w:trHeight w:val="924"/>
          <w:jc w:val="center"/>
        </w:trPr>
        <w:tc>
          <w:tcPr>
            <w:tcW w:w="1257" w:type="dxa"/>
            <w:vMerge/>
            <w:hideMark/>
          </w:tcPr>
          <w:p w14:paraId="06EEC36F" w14:textId="77777777" w:rsidR="00B963EC" w:rsidRPr="00146D91" w:rsidRDefault="00B963EC" w:rsidP="00E62E12">
            <w:pPr>
              <w:jc w:val="center"/>
              <w:rPr>
                <w:rFonts w:ascii="Arial" w:hAnsi="Arial" w:cs="Arial"/>
                <w:color w:val="000000"/>
              </w:rPr>
            </w:pPr>
          </w:p>
        </w:tc>
        <w:tc>
          <w:tcPr>
            <w:tcW w:w="2195" w:type="dxa"/>
            <w:hideMark/>
          </w:tcPr>
          <w:p w14:paraId="10CC2FF3"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13 -</w:t>
            </w:r>
            <w:r w:rsidRPr="00146D91">
              <w:rPr>
                <w:rFonts w:ascii="Arial" w:hAnsi="Arial" w:cs="Arial"/>
                <w:color w:val="000000"/>
              </w:rPr>
              <w:t xml:space="preserve"> Copo descartável de poliestireno, com capacidade de 50ml.</w:t>
            </w:r>
          </w:p>
        </w:tc>
        <w:tc>
          <w:tcPr>
            <w:tcW w:w="1336" w:type="dxa"/>
            <w:noWrap/>
            <w:hideMark/>
          </w:tcPr>
          <w:p w14:paraId="045840B7" w14:textId="77777777" w:rsidR="00B963EC" w:rsidRPr="00146D91" w:rsidRDefault="00B963EC" w:rsidP="00E62E12">
            <w:pPr>
              <w:jc w:val="center"/>
              <w:rPr>
                <w:rFonts w:ascii="Arial" w:hAnsi="Arial" w:cs="Arial"/>
                <w:color w:val="000000"/>
              </w:rPr>
            </w:pPr>
            <w:r w:rsidRPr="00146D91">
              <w:rPr>
                <w:rFonts w:ascii="Arial" w:hAnsi="Arial" w:cs="Arial"/>
                <w:color w:val="000000"/>
              </w:rPr>
              <w:t>R$ 3,70</w:t>
            </w:r>
          </w:p>
        </w:tc>
        <w:tc>
          <w:tcPr>
            <w:tcW w:w="1470" w:type="dxa"/>
            <w:hideMark/>
          </w:tcPr>
          <w:p w14:paraId="48B7723D" w14:textId="77777777" w:rsidR="00B963EC" w:rsidRPr="00146D91" w:rsidRDefault="00B963EC" w:rsidP="00E62E12">
            <w:pPr>
              <w:jc w:val="center"/>
              <w:rPr>
                <w:rFonts w:ascii="Arial" w:hAnsi="Arial" w:cs="Arial"/>
                <w:color w:val="000000"/>
              </w:rPr>
            </w:pPr>
            <w:r w:rsidRPr="00146D91">
              <w:rPr>
                <w:rFonts w:ascii="Arial" w:hAnsi="Arial" w:cs="Arial"/>
                <w:color w:val="000000"/>
              </w:rPr>
              <w:t>300 pacotes c/ 100 unidades</w:t>
            </w:r>
          </w:p>
        </w:tc>
        <w:tc>
          <w:tcPr>
            <w:tcW w:w="1483" w:type="dxa"/>
            <w:noWrap/>
            <w:hideMark/>
          </w:tcPr>
          <w:p w14:paraId="40A66C1F" w14:textId="77777777" w:rsidR="00B963EC" w:rsidRPr="00146D91" w:rsidRDefault="00B963EC" w:rsidP="00E62E12">
            <w:pPr>
              <w:jc w:val="center"/>
              <w:rPr>
                <w:rFonts w:ascii="Arial" w:hAnsi="Arial" w:cs="Arial"/>
                <w:color w:val="000000"/>
              </w:rPr>
            </w:pPr>
            <w:r w:rsidRPr="00146D91">
              <w:rPr>
                <w:rFonts w:ascii="Arial" w:hAnsi="Arial" w:cs="Arial"/>
                <w:color w:val="000000"/>
              </w:rPr>
              <w:t>R$ 1.110,00</w:t>
            </w:r>
          </w:p>
        </w:tc>
        <w:tc>
          <w:tcPr>
            <w:tcW w:w="1470" w:type="dxa"/>
          </w:tcPr>
          <w:p w14:paraId="4B8EB28F" w14:textId="77777777" w:rsidR="00B963EC" w:rsidRPr="00146D91" w:rsidRDefault="00B963EC" w:rsidP="00E62E12">
            <w:pPr>
              <w:jc w:val="center"/>
              <w:rPr>
                <w:rFonts w:ascii="Arial" w:hAnsi="Arial" w:cs="Arial"/>
                <w:color w:val="000000"/>
              </w:rPr>
            </w:pPr>
            <w:r w:rsidRPr="00146D91">
              <w:rPr>
                <w:rFonts w:ascii="Arial" w:hAnsi="Arial" w:cs="Arial"/>
                <w:color w:val="000000"/>
              </w:rPr>
              <w:t>1500 pacotes c/ 100 unidades</w:t>
            </w:r>
          </w:p>
        </w:tc>
        <w:tc>
          <w:tcPr>
            <w:tcW w:w="1483" w:type="dxa"/>
          </w:tcPr>
          <w:p w14:paraId="3C64F4DC" w14:textId="77777777" w:rsidR="00B963EC" w:rsidRPr="00146D91" w:rsidRDefault="00B963EC" w:rsidP="00E62E12">
            <w:pPr>
              <w:jc w:val="center"/>
              <w:rPr>
                <w:rFonts w:ascii="Arial" w:hAnsi="Arial" w:cs="Arial"/>
                <w:color w:val="000000"/>
              </w:rPr>
            </w:pPr>
            <w:r w:rsidRPr="00146D91">
              <w:rPr>
                <w:rFonts w:ascii="Arial" w:hAnsi="Arial" w:cs="Arial"/>
                <w:color w:val="000000"/>
              </w:rPr>
              <w:t>R$ 5.550,00</w:t>
            </w:r>
          </w:p>
        </w:tc>
      </w:tr>
      <w:tr w:rsidR="00B963EC" w:rsidRPr="00146D91" w14:paraId="0E5A13CE" w14:textId="77777777" w:rsidTr="00E62E12">
        <w:trPr>
          <w:trHeight w:val="924"/>
          <w:jc w:val="center"/>
        </w:trPr>
        <w:tc>
          <w:tcPr>
            <w:tcW w:w="1257" w:type="dxa"/>
            <w:vMerge/>
          </w:tcPr>
          <w:p w14:paraId="48957BFE" w14:textId="77777777" w:rsidR="00B963EC" w:rsidRPr="00146D91" w:rsidRDefault="00B963EC" w:rsidP="00E62E12">
            <w:pPr>
              <w:jc w:val="center"/>
              <w:rPr>
                <w:rFonts w:ascii="Arial" w:hAnsi="Arial" w:cs="Arial"/>
                <w:color w:val="000000"/>
              </w:rPr>
            </w:pPr>
          </w:p>
        </w:tc>
        <w:tc>
          <w:tcPr>
            <w:tcW w:w="2195" w:type="dxa"/>
          </w:tcPr>
          <w:p w14:paraId="29C29CDC"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14 -</w:t>
            </w:r>
            <w:r w:rsidRPr="00146D91">
              <w:rPr>
                <w:rFonts w:ascii="Arial" w:hAnsi="Arial" w:cs="Arial"/>
                <w:color w:val="000000"/>
              </w:rPr>
              <w:t xml:space="preserve"> Guardanapo de papel folha simples, branco, tamanho aproximado 19,5 cm x 20 cm.</w:t>
            </w:r>
          </w:p>
        </w:tc>
        <w:tc>
          <w:tcPr>
            <w:tcW w:w="1336" w:type="dxa"/>
            <w:noWrap/>
          </w:tcPr>
          <w:p w14:paraId="2A0878BE" w14:textId="77777777" w:rsidR="00B963EC" w:rsidRPr="00146D91" w:rsidRDefault="00B963EC" w:rsidP="00E62E12">
            <w:pPr>
              <w:jc w:val="center"/>
              <w:rPr>
                <w:rFonts w:ascii="Arial" w:hAnsi="Arial" w:cs="Arial"/>
                <w:color w:val="000000"/>
              </w:rPr>
            </w:pPr>
            <w:r w:rsidRPr="00146D91">
              <w:rPr>
                <w:rFonts w:ascii="Arial" w:hAnsi="Arial" w:cs="Arial"/>
                <w:color w:val="000000"/>
              </w:rPr>
              <w:t>R$ 2,86</w:t>
            </w:r>
          </w:p>
        </w:tc>
        <w:tc>
          <w:tcPr>
            <w:tcW w:w="1470" w:type="dxa"/>
          </w:tcPr>
          <w:p w14:paraId="220CDC2E" w14:textId="77777777" w:rsidR="00B963EC" w:rsidRPr="00146D91" w:rsidRDefault="00B963EC" w:rsidP="00E62E12">
            <w:pPr>
              <w:jc w:val="center"/>
              <w:rPr>
                <w:rFonts w:ascii="Arial" w:hAnsi="Arial" w:cs="Arial"/>
                <w:color w:val="000000"/>
              </w:rPr>
            </w:pPr>
            <w:r w:rsidRPr="00146D91">
              <w:rPr>
                <w:rFonts w:ascii="Arial" w:hAnsi="Arial" w:cs="Arial"/>
                <w:color w:val="000000"/>
              </w:rPr>
              <w:t>400 pacotes c/ 50 unidades</w:t>
            </w:r>
          </w:p>
        </w:tc>
        <w:tc>
          <w:tcPr>
            <w:tcW w:w="1483" w:type="dxa"/>
            <w:noWrap/>
          </w:tcPr>
          <w:p w14:paraId="62678B4E" w14:textId="77777777" w:rsidR="00B963EC" w:rsidRPr="00146D91" w:rsidRDefault="00B963EC" w:rsidP="00E62E12">
            <w:pPr>
              <w:jc w:val="center"/>
              <w:rPr>
                <w:rFonts w:ascii="Arial" w:hAnsi="Arial" w:cs="Arial"/>
                <w:color w:val="000000"/>
              </w:rPr>
            </w:pPr>
            <w:r w:rsidRPr="00146D91">
              <w:rPr>
                <w:rFonts w:ascii="Arial" w:hAnsi="Arial" w:cs="Arial"/>
                <w:color w:val="000000"/>
              </w:rPr>
              <w:t>R$ 1.144,00</w:t>
            </w:r>
          </w:p>
        </w:tc>
        <w:tc>
          <w:tcPr>
            <w:tcW w:w="1470" w:type="dxa"/>
          </w:tcPr>
          <w:p w14:paraId="39580AD3" w14:textId="77777777" w:rsidR="00B963EC" w:rsidRPr="00146D91" w:rsidRDefault="00B963EC" w:rsidP="00E62E12">
            <w:pPr>
              <w:jc w:val="center"/>
              <w:rPr>
                <w:rFonts w:ascii="Arial" w:hAnsi="Arial" w:cs="Arial"/>
                <w:color w:val="000000"/>
              </w:rPr>
            </w:pPr>
            <w:r w:rsidRPr="00146D91">
              <w:rPr>
                <w:rFonts w:ascii="Arial" w:hAnsi="Arial" w:cs="Arial"/>
                <w:color w:val="000000"/>
              </w:rPr>
              <w:t>2000 pacotes c/ 50 unidades</w:t>
            </w:r>
          </w:p>
        </w:tc>
        <w:tc>
          <w:tcPr>
            <w:tcW w:w="1483" w:type="dxa"/>
          </w:tcPr>
          <w:p w14:paraId="01A4122E" w14:textId="77777777" w:rsidR="00B963EC" w:rsidRPr="00146D91" w:rsidRDefault="00B963EC" w:rsidP="00E62E12">
            <w:pPr>
              <w:jc w:val="center"/>
              <w:rPr>
                <w:rFonts w:ascii="Arial" w:hAnsi="Arial" w:cs="Arial"/>
                <w:color w:val="000000"/>
              </w:rPr>
            </w:pPr>
            <w:r w:rsidRPr="00146D91">
              <w:rPr>
                <w:rFonts w:ascii="Arial" w:hAnsi="Arial" w:cs="Arial"/>
                <w:color w:val="000000"/>
              </w:rPr>
              <w:t>R$ 5.720,00</w:t>
            </w:r>
          </w:p>
        </w:tc>
      </w:tr>
      <w:tr w:rsidR="00B963EC" w:rsidRPr="00146D91" w14:paraId="38373774" w14:textId="77777777" w:rsidTr="00E62E12">
        <w:trPr>
          <w:trHeight w:val="924"/>
          <w:jc w:val="center"/>
        </w:trPr>
        <w:tc>
          <w:tcPr>
            <w:tcW w:w="1257" w:type="dxa"/>
            <w:vMerge/>
          </w:tcPr>
          <w:p w14:paraId="30B675F1" w14:textId="77777777" w:rsidR="00B963EC" w:rsidRPr="00146D91" w:rsidRDefault="00B963EC" w:rsidP="00E62E12">
            <w:pPr>
              <w:jc w:val="center"/>
              <w:rPr>
                <w:rFonts w:ascii="Arial" w:hAnsi="Arial" w:cs="Arial"/>
                <w:color w:val="000000"/>
              </w:rPr>
            </w:pPr>
          </w:p>
        </w:tc>
        <w:tc>
          <w:tcPr>
            <w:tcW w:w="2195" w:type="dxa"/>
          </w:tcPr>
          <w:p w14:paraId="62D7750E"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15 -</w:t>
            </w:r>
            <w:r w:rsidRPr="00146D91">
              <w:rPr>
                <w:rFonts w:ascii="Arial" w:hAnsi="Arial" w:cs="Arial"/>
                <w:color w:val="000000"/>
              </w:rPr>
              <w:t xml:space="preserve"> Vela palito para aniversário, 5,5 cm, branca.</w:t>
            </w:r>
          </w:p>
        </w:tc>
        <w:tc>
          <w:tcPr>
            <w:tcW w:w="1336" w:type="dxa"/>
            <w:noWrap/>
          </w:tcPr>
          <w:p w14:paraId="7EB27BC0" w14:textId="77777777" w:rsidR="00B963EC" w:rsidRPr="00146D91" w:rsidRDefault="00B963EC" w:rsidP="00E62E12">
            <w:pPr>
              <w:jc w:val="center"/>
              <w:rPr>
                <w:rFonts w:ascii="Arial" w:hAnsi="Arial" w:cs="Arial"/>
                <w:color w:val="000000"/>
              </w:rPr>
            </w:pPr>
            <w:r w:rsidRPr="00146D91">
              <w:rPr>
                <w:rFonts w:ascii="Arial" w:hAnsi="Arial" w:cs="Arial"/>
                <w:color w:val="000000"/>
              </w:rPr>
              <w:t>R$ 12,98</w:t>
            </w:r>
          </w:p>
        </w:tc>
        <w:tc>
          <w:tcPr>
            <w:tcW w:w="1470" w:type="dxa"/>
          </w:tcPr>
          <w:p w14:paraId="20427F38" w14:textId="77777777" w:rsidR="00B963EC" w:rsidRPr="00146D91" w:rsidRDefault="00B963EC" w:rsidP="00E62E12">
            <w:pPr>
              <w:jc w:val="center"/>
              <w:rPr>
                <w:rFonts w:ascii="Arial" w:hAnsi="Arial" w:cs="Arial"/>
                <w:color w:val="000000"/>
              </w:rPr>
            </w:pPr>
            <w:r w:rsidRPr="00146D91">
              <w:rPr>
                <w:rFonts w:ascii="Arial" w:hAnsi="Arial" w:cs="Arial"/>
                <w:color w:val="000000"/>
              </w:rPr>
              <w:t>6 pacotes c/ 24 unidades</w:t>
            </w:r>
          </w:p>
        </w:tc>
        <w:tc>
          <w:tcPr>
            <w:tcW w:w="1483" w:type="dxa"/>
            <w:noWrap/>
          </w:tcPr>
          <w:p w14:paraId="32175499" w14:textId="77777777" w:rsidR="00B963EC" w:rsidRPr="00146D91" w:rsidRDefault="00B963EC" w:rsidP="00E62E12">
            <w:pPr>
              <w:jc w:val="center"/>
              <w:rPr>
                <w:rFonts w:ascii="Arial" w:hAnsi="Arial" w:cs="Arial"/>
                <w:color w:val="000000"/>
              </w:rPr>
            </w:pPr>
            <w:r w:rsidRPr="00146D91">
              <w:rPr>
                <w:rFonts w:ascii="Arial" w:hAnsi="Arial" w:cs="Arial"/>
                <w:color w:val="000000"/>
              </w:rPr>
              <w:t>R$ 77,88</w:t>
            </w:r>
          </w:p>
        </w:tc>
        <w:tc>
          <w:tcPr>
            <w:tcW w:w="1470" w:type="dxa"/>
          </w:tcPr>
          <w:p w14:paraId="44152F79" w14:textId="77777777" w:rsidR="00B963EC" w:rsidRPr="00146D91" w:rsidRDefault="00B963EC" w:rsidP="00E62E12">
            <w:pPr>
              <w:jc w:val="center"/>
              <w:rPr>
                <w:rFonts w:ascii="Arial" w:hAnsi="Arial" w:cs="Arial"/>
                <w:color w:val="000000"/>
              </w:rPr>
            </w:pPr>
            <w:r w:rsidRPr="00146D91">
              <w:rPr>
                <w:rFonts w:ascii="Arial" w:hAnsi="Arial" w:cs="Arial"/>
                <w:color w:val="000000"/>
              </w:rPr>
              <w:t>30 pacotes c/ 24 unidades</w:t>
            </w:r>
          </w:p>
        </w:tc>
        <w:tc>
          <w:tcPr>
            <w:tcW w:w="1483" w:type="dxa"/>
          </w:tcPr>
          <w:p w14:paraId="7BCB1024" w14:textId="77777777" w:rsidR="00B963EC" w:rsidRPr="00146D91" w:rsidRDefault="00B963EC" w:rsidP="00E62E12">
            <w:pPr>
              <w:jc w:val="center"/>
              <w:rPr>
                <w:rFonts w:ascii="Arial" w:hAnsi="Arial" w:cs="Arial"/>
                <w:color w:val="000000"/>
              </w:rPr>
            </w:pPr>
            <w:r w:rsidRPr="00146D91">
              <w:rPr>
                <w:rFonts w:ascii="Arial" w:hAnsi="Arial" w:cs="Arial"/>
                <w:color w:val="000000"/>
              </w:rPr>
              <w:t>R$ 389,40</w:t>
            </w:r>
          </w:p>
        </w:tc>
      </w:tr>
      <w:tr w:rsidR="00B963EC" w:rsidRPr="00146D91" w14:paraId="5E460ED7" w14:textId="77777777" w:rsidTr="00E62E12">
        <w:trPr>
          <w:trHeight w:val="924"/>
          <w:jc w:val="center"/>
        </w:trPr>
        <w:tc>
          <w:tcPr>
            <w:tcW w:w="1257" w:type="dxa"/>
            <w:vMerge/>
          </w:tcPr>
          <w:p w14:paraId="39573914" w14:textId="77777777" w:rsidR="00B963EC" w:rsidRPr="00146D91" w:rsidRDefault="00B963EC" w:rsidP="00E62E12">
            <w:pPr>
              <w:jc w:val="center"/>
              <w:rPr>
                <w:rFonts w:ascii="Arial" w:hAnsi="Arial" w:cs="Arial"/>
                <w:color w:val="000000"/>
              </w:rPr>
            </w:pPr>
          </w:p>
        </w:tc>
        <w:tc>
          <w:tcPr>
            <w:tcW w:w="2195" w:type="dxa"/>
          </w:tcPr>
          <w:p w14:paraId="6235893C"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16 -</w:t>
            </w:r>
            <w:r w:rsidRPr="00146D91">
              <w:rPr>
                <w:rFonts w:ascii="Arial" w:hAnsi="Arial" w:cs="Arial"/>
                <w:color w:val="000000"/>
              </w:rPr>
              <w:t xml:space="preserve"> Pratos plásticos para aniversário 150mm, branco</w:t>
            </w:r>
          </w:p>
        </w:tc>
        <w:tc>
          <w:tcPr>
            <w:tcW w:w="1336" w:type="dxa"/>
            <w:noWrap/>
          </w:tcPr>
          <w:p w14:paraId="3ADE9BE3" w14:textId="77777777" w:rsidR="00B963EC" w:rsidRPr="00146D91" w:rsidRDefault="00B963EC" w:rsidP="00E62E12">
            <w:pPr>
              <w:jc w:val="center"/>
              <w:rPr>
                <w:rFonts w:ascii="Arial" w:hAnsi="Arial" w:cs="Arial"/>
                <w:color w:val="000000"/>
              </w:rPr>
            </w:pPr>
            <w:r w:rsidRPr="00146D91">
              <w:rPr>
                <w:rFonts w:ascii="Arial" w:hAnsi="Arial" w:cs="Arial"/>
                <w:color w:val="000000"/>
              </w:rPr>
              <w:t>R$ 4,14</w:t>
            </w:r>
          </w:p>
        </w:tc>
        <w:tc>
          <w:tcPr>
            <w:tcW w:w="1470" w:type="dxa"/>
          </w:tcPr>
          <w:p w14:paraId="090F2C2F" w14:textId="77777777" w:rsidR="00B963EC" w:rsidRPr="00146D91" w:rsidRDefault="00B963EC" w:rsidP="00E62E12">
            <w:pPr>
              <w:jc w:val="center"/>
              <w:rPr>
                <w:rFonts w:ascii="Arial" w:hAnsi="Arial" w:cs="Arial"/>
                <w:color w:val="000000"/>
              </w:rPr>
            </w:pPr>
            <w:r w:rsidRPr="00146D91">
              <w:rPr>
                <w:rFonts w:ascii="Arial" w:hAnsi="Arial" w:cs="Arial"/>
                <w:color w:val="000000"/>
              </w:rPr>
              <w:t>150 pacotes c/ 10 unidades</w:t>
            </w:r>
          </w:p>
        </w:tc>
        <w:tc>
          <w:tcPr>
            <w:tcW w:w="1483" w:type="dxa"/>
            <w:noWrap/>
          </w:tcPr>
          <w:p w14:paraId="261EBCF3" w14:textId="77777777" w:rsidR="00B963EC" w:rsidRPr="00146D91" w:rsidRDefault="00B963EC" w:rsidP="00E62E12">
            <w:pPr>
              <w:jc w:val="center"/>
              <w:rPr>
                <w:rFonts w:ascii="Arial" w:hAnsi="Arial" w:cs="Arial"/>
                <w:color w:val="000000"/>
              </w:rPr>
            </w:pPr>
            <w:r w:rsidRPr="00146D91">
              <w:rPr>
                <w:rFonts w:ascii="Arial" w:hAnsi="Arial" w:cs="Arial"/>
                <w:color w:val="000000"/>
              </w:rPr>
              <w:t>R$ 621,00</w:t>
            </w:r>
          </w:p>
        </w:tc>
        <w:tc>
          <w:tcPr>
            <w:tcW w:w="1470" w:type="dxa"/>
          </w:tcPr>
          <w:p w14:paraId="044380C3" w14:textId="77777777" w:rsidR="00B963EC" w:rsidRPr="00146D91" w:rsidRDefault="00B963EC" w:rsidP="00E62E12">
            <w:pPr>
              <w:jc w:val="center"/>
              <w:rPr>
                <w:rFonts w:ascii="Arial" w:hAnsi="Arial" w:cs="Arial"/>
                <w:color w:val="000000"/>
              </w:rPr>
            </w:pPr>
            <w:r w:rsidRPr="00146D91">
              <w:rPr>
                <w:rFonts w:ascii="Arial" w:hAnsi="Arial" w:cs="Arial"/>
                <w:color w:val="000000"/>
              </w:rPr>
              <w:t>750 pacotes c/ 10 unidades</w:t>
            </w:r>
          </w:p>
        </w:tc>
        <w:tc>
          <w:tcPr>
            <w:tcW w:w="1483" w:type="dxa"/>
          </w:tcPr>
          <w:p w14:paraId="2CAF5B15" w14:textId="77777777" w:rsidR="00B963EC" w:rsidRPr="00146D91" w:rsidRDefault="00B963EC" w:rsidP="00E62E12">
            <w:pPr>
              <w:jc w:val="center"/>
              <w:rPr>
                <w:rFonts w:ascii="Arial" w:hAnsi="Arial" w:cs="Arial"/>
                <w:color w:val="000000"/>
              </w:rPr>
            </w:pPr>
            <w:r w:rsidRPr="00146D91">
              <w:rPr>
                <w:rFonts w:ascii="Arial" w:hAnsi="Arial" w:cs="Arial"/>
                <w:color w:val="000000"/>
              </w:rPr>
              <w:t>R$ 3.105,00</w:t>
            </w:r>
          </w:p>
        </w:tc>
      </w:tr>
      <w:tr w:rsidR="00B963EC" w:rsidRPr="00146D91" w14:paraId="5DD79AE1" w14:textId="77777777" w:rsidTr="00E62E12">
        <w:trPr>
          <w:trHeight w:val="924"/>
          <w:jc w:val="center"/>
        </w:trPr>
        <w:tc>
          <w:tcPr>
            <w:tcW w:w="1257" w:type="dxa"/>
            <w:vMerge/>
          </w:tcPr>
          <w:p w14:paraId="40B4429F" w14:textId="77777777" w:rsidR="00B963EC" w:rsidRPr="00146D91" w:rsidRDefault="00B963EC" w:rsidP="00E62E12">
            <w:pPr>
              <w:jc w:val="center"/>
              <w:rPr>
                <w:rFonts w:ascii="Arial" w:hAnsi="Arial" w:cs="Arial"/>
                <w:color w:val="000000"/>
              </w:rPr>
            </w:pPr>
          </w:p>
        </w:tc>
        <w:tc>
          <w:tcPr>
            <w:tcW w:w="2195" w:type="dxa"/>
          </w:tcPr>
          <w:p w14:paraId="5E6C928B"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17 -</w:t>
            </w:r>
            <w:r w:rsidRPr="00146D91">
              <w:rPr>
                <w:rFonts w:ascii="Arial" w:hAnsi="Arial" w:cs="Arial"/>
                <w:color w:val="000000"/>
              </w:rPr>
              <w:t xml:space="preserve"> Garfinhos de plástico, sobremesa, descartáveis, brancos, dimensões: 125mm / Cabeça: 25mm largura / Dentes: 20mm largura</w:t>
            </w:r>
          </w:p>
        </w:tc>
        <w:tc>
          <w:tcPr>
            <w:tcW w:w="1336" w:type="dxa"/>
            <w:noWrap/>
          </w:tcPr>
          <w:p w14:paraId="063ED4F6" w14:textId="77777777" w:rsidR="00B963EC" w:rsidRPr="00146D91" w:rsidRDefault="00B963EC" w:rsidP="00E62E12">
            <w:pPr>
              <w:jc w:val="center"/>
              <w:rPr>
                <w:rFonts w:ascii="Arial" w:hAnsi="Arial" w:cs="Arial"/>
                <w:color w:val="000000"/>
              </w:rPr>
            </w:pPr>
            <w:r w:rsidRPr="00146D91">
              <w:rPr>
                <w:rFonts w:ascii="Arial" w:hAnsi="Arial" w:cs="Arial"/>
                <w:color w:val="000000"/>
              </w:rPr>
              <w:t>R$ 4,60</w:t>
            </w:r>
          </w:p>
        </w:tc>
        <w:tc>
          <w:tcPr>
            <w:tcW w:w="1470" w:type="dxa"/>
          </w:tcPr>
          <w:p w14:paraId="337C9B83" w14:textId="77777777" w:rsidR="00B963EC" w:rsidRPr="00146D91" w:rsidRDefault="00B963EC" w:rsidP="00E62E12">
            <w:pPr>
              <w:jc w:val="center"/>
              <w:rPr>
                <w:rFonts w:ascii="Arial" w:hAnsi="Arial" w:cs="Arial"/>
                <w:color w:val="000000"/>
              </w:rPr>
            </w:pPr>
            <w:r w:rsidRPr="00146D91">
              <w:rPr>
                <w:rFonts w:ascii="Arial" w:hAnsi="Arial" w:cs="Arial"/>
                <w:color w:val="000000"/>
              </w:rPr>
              <w:t>40 pacotes c/ 50 unidades</w:t>
            </w:r>
          </w:p>
        </w:tc>
        <w:tc>
          <w:tcPr>
            <w:tcW w:w="1483" w:type="dxa"/>
            <w:noWrap/>
          </w:tcPr>
          <w:p w14:paraId="4E66C8A1" w14:textId="77777777" w:rsidR="00B963EC" w:rsidRPr="00146D91" w:rsidRDefault="00B963EC" w:rsidP="00E62E12">
            <w:pPr>
              <w:jc w:val="center"/>
              <w:rPr>
                <w:rFonts w:ascii="Arial" w:hAnsi="Arial" w:cs="Arial"/>
                <w:color w:val="000000"/>
              </w:rPr>
            </w:pPr>
            <w:r w:rsidRPr="00146D91">
              <w:rPr>
                <w:rFonts w:ascii="Arial" w:hAnsi="Arial" w:cs="Arial"/>
                <w:color w:val="000000"/>
              </w:rPr>
              <w:t>R$ 184,00</w:t>
            </w:r>
          </w:p>
        </w:tc>
        <w:tc>
          <w:tcPr>
            <w:tcW w:w="1470" w:type="dxa"/>
          </w:tcPr>
          <w:p w14:paraId="582BB2BC" w14:textId="77777777" w:rsidR="00B963EC" w:rsidRPr="00146D91" w:rsidRDefault="00B963EC" w:rsidP="00E62E12">
            <w:pPr>
              <w:jc w:val="center"/>
              <w:rPr>
                <w:rFonts w:ascii="Arial" w:hAnsi="Arial" w:cs="Arial"/>
                <w:color w:val="000000"/>
              </w:rPr>
            </w:pPr>
            <w:r w:rsidRPr="00146D91">
              <w:rPr>
                <w:rFonts w:ascii="Arial" w:hAnsi="Arial" w:cs="Arial"/>
                <w:color w:val="000000"/>
              </w:rPr>
              <w:t>200 pacotes c/ 50 unidades</w:t>
            </w:r>
          </w:p>
        </w:tc>
        <w:tc>
          <w:tcPr>
            <w:tcW w:w="1483" w:type="dxa"/>
          </w:tcPr>
          <w:p w14:paraId="1F74C5DE" w14:textId="77777777" w:rsidR="00B963EC" w:rsidRPr="00146D91" w:rsidRDefault="00B963EC" w:rsidP="00E62E12">
            <w:pPr>
              <w:jc w:val="center"/>
              <w:rPr>
                <w:rFonts w:ascii="Arial" w:hAnsi="Arial" w:cs="Arial"/>
                <w:color w:val="000000"/>
              </w:rPr>
            </w:pPr>
            <w:r w:rsidRPr="00146D91">
              <w:rPr>
                <w:rFonts w:ascii="Arial" w:hAnsi="Arial" w:cs="Arial"/>
                <w:color w:val="000000"/>
              </w:rPr>
              <w:t>R$ 920,00</w:t>
            </w:r>
          </w:p>
        </w:tc>
      </w:tr>
      <w:tr w:rsidR="00B963EC" w:rsidRPr="00146D91" w14:paraId="686BBFA2" w14:textId="77777777" w:rsidTr="00E62E12">
        <w:trPr>
          <w:trHeight w:val="924"/>
          <w:jc w:val="center"/>
        </w:trPr>
        <w:tc>
          <w:tcPr>
            <w:tcW w:w="1257" w:type="dxa"/>
            <w:vMerge/>
          </w:tcPr>
          <w:p w14:paraId="335DA3A6" w14:textId="77777777" w:rsidR="00B963EC" w:rsidRPr="00146D91" w:rsidRDefault="00B963EC" w:rsidP="00E62E12">
            <w:pPr>
              <w:jc w:val="center"/>
              <w:rPr>
                <w:rFonts w:ascii="Arial" w:hAnsi="Arial" w:cs="Arial"/>
                <w:color w:val="000000"/>
              </w:rPr>
            </w:pPr>
          </w:p>
        </w:tc>
        <w:tc>
          <w:tcPr>
            <w:tcW w:w="2195" w:type="dxa"/>
          </w:tcPr>
          <w:p w14:paraId="2A5BDF16"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18 -</w:t>
            </w:r>
            <w:r w:rsidRPr="00146D91">
              <w:rPr>
                <w:rFonts w:ascii="Arial" w:hAnsi="Arial" w:cs="Arial"/>
                <w:color w:val="000000"/>
              </w:rPr>
              <w:t xml:space="preserve"> Colher plástica branca para festas de aniversário</w:t>
            </w:r>
          </w:p>
        </w:tc>
        <w:tc>
          <w:tcPr>
            <w:tcW w:w="1336" w:type="dxa"/>
            <w:noWrap/>
          </w:tcPr>
          <w:p w14:paraId="218A2948" w14:textId="77777777" w:rsidR="00B963EC" w:rsidRPr="00146D91" w:rsidRDefault="00B963EC" w:rsidP="00E62E12">
            <w:pPr>
              <w:jc w:val="center"/>
              <w:rPr>
                <w:rFonts w:ascii="Arial" w:hAnsi="Arial" w:cs="Arial"/>
                <w:color w:val="000000"/>
              </w:rPr>
            </w:pPr>
            <w:r w:rsidRPr="00146D91">
              <w:rPr>
                <w:rFonts w:ascii="Arial" w:hAnsi="Arial" w:cs="Arial"/>
                <w:color w:val="000000"/>
              </w:rPr>
              <w:t>R$ 7,75</w:t>
            </w:r>
          </w:p>
        </w:tc>
        <w:tc>
          <w:tcPr>
            <w:tcW w:w="1470" w:type="dxa"/>
          </w:tcPr>
          <w:p w14:paraId="4C5E8446" w14:textId="77777777" w:rsidR="00B963EC" w:rsidRPr="00146D91" w:rsidRDefault="00B963EC" w:rsidP="00E62E12">
            <w:pPr>
              <w:jc w:val="center"/>
              <w:rPr>
                <w:rFonts w:ascii="Arial" w:hAnsi="Arial" w:cs="Arial"/>
                <w:color w:val="000000"/>
              </w:rPr>
            </w:pPr>
            <w:r w:rsidRPr="00146D91">
              <w:rPr>
                <w:rFonts w:ascii="Arial" w:hAnsi="Arial" w:cs="Arial"/>
                <w:color w:val="000000"/>
              </w:rPr>
              <w:t>60 pacotes c/ 50 unidades</w:t>
            </w:r>
          </w:p>
        </w:tc>
        <w:tc>
          <w:tcPr>
            <w:tcW w:w="1483" w:type="dxa"/>
            <w:noWrap/>
          </w:tcPr>
          <w:p w14:paraId="61055874" w14:textId="77777777" w:rsidR="00B963EC" w:rsidRPr="00146D91" w:rsidRDefault="00B963EC" w:rsidP="00E62E12">
            <w:pPr>
              <w:jc w:val="center"/>
              <w:rPr>
                <w:rFonts w:ascii="Arial" w:hAnsi="Arial" w:cs="Arial"/>
                <w:color w:val="000000"/>
              </w:rPr>
            </w:pPr>
            <w:r w:rsidRPr="00146D91">
              <w:rPr>
                <w:rFonts w:ascii="Arial" w:hAnsi="Arial" w:cs="Arial"/>
                <w:color w:val="000000"/>
              </w:rPr>
              <w:t>R$ 465,00</w:t>
            </w:r>
          </w:p>
        </w:tc>
        <w:tc>
          <w:tcPr>
            <w:tcW w:w="1470" w:type="dxa"/>
          </w:tcPr>
          <w:p w14:paraId="251F50FB" w14:textId="77777777" w:rsidR="00B963EC" w:rsidRPr="00146D91" w:rsidRDefault="00B963EC" w:rsidP="00E62E12">
            <w:pPr>
              <w:jc w:val="center"/>
              <w:rPr>
                <w:rFonts w:ascii="Arial" w:hAnsi="Arial" w:cs="Arial"/>
                <w:color w:val="000000"/>
              </w:rPr>
            </w:pPr>
            <w:r w:rsidRPr="00146D91">
              <w:rPr>
                <w:rFonts w:ascii="Arial" w:hAnsi="Arial" w:cs="Arial"/>
                <w:color w:val="000000"/>
              </w:rPr>
              <w:t>300 pacotes c/ 50 unidades</w:t>
            </w:r>
          </w:p>
        </w:tc>
        <w:tc>
          <w:tcPr>
            <w:tcW w:w="1483" w:type="dxa"/>
          </w:tcPr>
          <w:p w14:paraId="3D7263CF" w14:textId="77777777" w:rsidR="00B963EC" w:rsidRPr="00146D91" w:rsidRDefault="00B963EC" w:rsidP="00E62E12">
            <w:pPr>
              <w:jc w:val="center"/>
              <w:rPr>
                <w:rFonts w:ascii="Arial" w:hAnsi="Arial" w:cs="Arial"/>
                <w:color w:val="000000"/>
              </w:rPr>
            </w:pPr>
            <w:r w:rsidRPr="00146D91">
              <w:rPr>
                <w:rFonts w:ascii="Arial" w:hAnsi="Arial" w:cs="Arial"/>
                <w:color w:val="000000"/>
              </w:rPr>
              <w:t>R$ 2.325,00</w:t>
            </w:r>
          </w:p>
        </w:tc>
      </w:tr>
      <w:tr w:rsidR="00B963EC" w:rsidRPr="00146D91" w14:paraId="2FBC4F3D" w14:textId="77777777" w:rsidTr="00E62E12">
        <w:trPr>
          <w:trHeight w:val="924"/>
          <w:jc w:val="center"/>
        </w:trPr>
        <w:tc>
          <w:tcPr>
            <w:tcW w:w="7741" w:type="dxa"/>
            <w:gridSpan w:val="5"/>
          </w:tcPr>
          <w:p w14:paraId="08A395FA"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w:t>
            </w:r>
          </w:p>
          <w:p w14:paraId="06BD4F6C"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DO GRUPO 03 PARA 12 MESES R$ 9.731,88</w:t>
            </w:r>
          </w:p>
        </w:tc>
        <w:tc>
          <w:tcPr>
            <w:tcW w:w="2953" w:type="dxa"/>
            <w:gridSpan w:val="2"/>
          </w:tcPr>
          <w:p w14:paraId="279C8D2C"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DO GRUPO 03 PARA 60 MESES </w:t>
            </w:r>
          </w:p>
          <w:p w14:paraId="3BE08788"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R$ 48.659,40</w:t>
            </w:r>
          </w:p>
        </w:tc>
      </w:tr>
      <w:tr w:rsidR="00B963EC" w:rsidRPr="00146D91" w14:paraId="52CFCAB1" w14:textId="77777777" w:rsidTr="00E62E12">
        <w:trPr>
          <w:trHeight w:val="963"/>
          <w:jc w:val="center"/>
        </w:trPr>
        <w:tc>
          <w:tcPr>
            <w:tcW w:w="1257" w:type="dxa"/>
            <w:vMerge w:val="restart"/>
            <w:hideMark/>
          </w:tcPr>
          <w:p w14:paraId="6638A10A"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GRUPO 04</w:t>
            </w:r>
          </w:p>
          <w:p w14:paraId="2586DA38" w14:textId="77777777" w:rsidR="00B963EC" w:rsidRPr="00146D91" w:rsidRDefault="00B963EC" w:rsidP="00E62E12">
            <w:pPr>
              <w:jc w:val="center"/>
              <w:rPr>
                <w:rFonts w:ascii="Arial" w:hAnsi="Arial" w:cs="Arial"/>
                <w:color w:val="000000"/>
              </w:rPr>
            </w:pPr>
          </w:p>
        </w:tc>
        <w:tc>
          <w:tcPr>
            <w:tcW w:w="2195" w:type="dxa"/>
            <w:hideMark/>
          </w:tcPr>
          <w:p w14:paraId="416E6B2A"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19 -</w:t>
            </w:r>
            <w:r w:rsidRPr="00146D91">
              <w:rPr>
                <w:rFonts w:ascii="Arial" w:hAnsi="Arial" w:cs="Arial"/>
                <w:color w:val="000000"/>
              </w:rPr>
              <w:t xml:space="preserve"> Dispenser redondo em aço inox para copos descartáveis de 180/200 ml (água), com tampa de proteção na parte superior em aço inox, suporte para fixação na parede e com abertura inferior para retirada dos copos.</w:t>
            </w:r>
          </w:p>
        </w:tc>
        <w:tc>
          <w:tcPr>
            <w:tcW w:w="1336" w:type="dxa"/>
            <w:noWrap/>
            <w:hideMark/>
          </w:tcPr>
          <w:p w14:paraId="4411F569" w14:textId="77777777" w:rsidR="00B963EC" w:rsidRPr="00146D91" w:rsidRDefault="00B963EC" w:rsidP="00E62E12">
            <w:pPr>
              <w:jc w:val="center"/>
              <w:rPr>
                <w:rFonts w:ascii="Arial" w:hAnsi="Arial" w:cs="Arial"/>
                <w:color w:val="000000"/>
              </w:rPr>
            </w:pPr>
            <w:r w:rsidRPr="00146D91">
              <w:rPr>
                <w:rFonts w:ascii="Arial" w:hAnsi="Arial" w:cs="Arial"/>
                <w:color w:val="000000"/>
              </w:rPr>
              <w:t>R$ 67,75</w:t>
            </w:r>
          </w:p>
        </w:tc>
        <w:tc>
          <w:tcPr>
            <w:tcW w:w="1470" w:type="dxa"/>
            <w:hideMark/>
          </w:tcPr>
          <w:p w14:paraId="00009E1B" w14:textId="77777777" w:rsidR="00B963EC" w:rsidRPr="00146D91" w:rsidRDefault="00B963EC"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32BE26EF" w14:textId="77777777" w:rsidR="00B963EC" w:rsidRPr="00146D91" w:rsidRDefault="00B963EC" w:rsidP="00E62E12">
            <w:pPr>
              <w:jc w:val="center"/>
              <w:rPr>
                <w:rFonts w:ascii="Arial" w:hAnsi="Arial" w:cs="Arial"/>
                <w:color w:val="000000"/>
              </w:rPr>
            </w:pPr>
            <w:r w:rsidRPr="00146D91">
              <w:rPr>
                <w:rFonts w:ascii="Arial" w:hAnsi="Arial" w:cs="Arial"/>
                <w:color w:val="000000"/>
              </w:rPr>
              <w:t>R$ 338,75</w:t>
            </w:r>
          </w:p>
        </w:tc>
        <w:tc>
          <w:tcPr>
            <w:tcW w:w="1470" w:type="dxa"/>
          </w:tcPr>
          <w:p w14:paraId="43E87059" w14:textId="77777777" w:rsidR="00B963EC" w:rsidRPr="00146D91" w:rsidRDefault="00B963EC" w:rsidP="00E62E12">
            <w:pPr>
              <w:jc w:val="center"/>
              <w:rPr>
                <w:rFonts w:ascii="Arial" w:hAnsi="Arial" w:cs="Arial"/>
                <w:color w:val="000000"/>
              </w:rPr>
            </w:pPr>
            <w:r w:rsidRPr="00146D91">
              <w:rPr>
                <w:rFonts w:ascii="Arial" w:hAnsi="Arial" w:cs="Arial"/>
                <w:color w:val="000000"/>
              </w:rPr>
              <w:t>25 unidades</w:t>
            </w:r>
          </w:p>
        </w:tc>
        <w:tc>
          <w:tcPr>
            <w:tcW w:w="1483" w:type="dxa"/>
          </w:tcPr>
          <w:p w14:paraId="472ADF92" w14:textId="77777777" w:rsidR="00B963EC" w:rsidRPr="00146D91" w:rsidRDefault="00B963EC" w:rsidP="00E62E12">
            <w:pPr>
              <w:jc w:val="center"/>
              <w:rPr>
                <w:rFonts w:ascii="Arial" w:hAnsi="Arial" w:cs="Arial"/>
                <w:color w:val="000000"/>
              </w:rPr>
            </w:pPr>
            <w:r w:rsidRPr="00146D91">
              <w:rPr>
                <w:rFonts w:ascii="Arial" w:hAnsi="Arial" w:cs="Arial"/>
                <w:color w:val="000000"/>
              </w:rPr>
              <w:t>R$ 1.693,75</w:t>
            </w:r>
          </w:p>
        </w:tc>
      </w:tr>
      <w:tr w:rsidR="00B963EC" w:rsidRPr="00146D91" w14:paraId="7221EB59" w14:textId="77777777" w:rsidTr="00E62E12">
        <w:trPr>
          <w:trHeight w:val="849"/>
          <w:jc w:val="center"/>
        </w:trPr>
        <w:tc>
          <w:tcPr>
            <w:tcW w:w="1257" w:type="dxa"/>
            <w:vMerge/>
            <w:hideMark/>
          </w:tcPr>
          <w:p w14:paraId="089FBC4D" w14:textId="77777777" w:rsidR="00B963EC" w:rsidRPr="00146D91" w:rsidRDefault="00B963EC" w:rsidP="00E62E12">
            <w:pPr>
              <w:jc w:val="center"/>
              <w:rPr>
                <w:rFonts w:ascii="Arial" w:hAnsi="Arial" w:cs="Arial"/>
                <w:color w:val="000000"/>
              </w:rPr>
            </w:pPr>
          </w:p>
        </w:tc>
        <w:tc>
          <w:tcPr>
            <w:tcW w:w="2195" w:type="dxa"/>
            <w:hideMark/>
          </w:tcPr>
          <w:p w14:paraId="73077AD6"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20 -</w:t>
            </w:r>
            <w:r w:rsidRPr="00146D91">
              <w:rPr>
                <w:rFonts w:ascii="Arial" w:hAnsi="Arial" w:cs="Arial"/>
                <w:color w:val="000000"/>
              </w:rPr>
              <w:t xml:space="preserve"> Dispenser redondo em aço inox para copos descartáveis de 50 ml </w:t>
            </w:r>
            <w:r w:rsidRPr="00146D91">
              <w:rPr>
                <w:rFonts w:ascii="Arial" w:hAnsi="Arial" w:cs="Arial"/>
                <w:color w:val="000000"/>
              </w:rPr>
              <w:lastRenderedPageBreak/>
              <w:t>(café), com tampa de proteção na parte superior em aço inox, suporte para fixação na parede e com abertura inferior para retirada dos copos.</w:t>
            </w:r>
          </w:p>
        </w:tc>
        <w:tc>
          <w:tcPr>
            <w:tcW w:w="1336" w:type="dxa"/>
            <w:noWrap/>
            <w:hideMark/>
          </w:tcPr>
          <w:p w14:paraId="01004BAC" w14:textId="77777777" w:rsidR="00B963EC" w:rsidRPr="00146D91" w:rsidRDefault="00B963EC" w:rsidP="00E62E12">
            <w:pPr>
              <w:jc w:val="center"/>
              <w:rPr>
                <w:rFonts w:ascii="Arial" w:hAnsi="Arial" w:cs="Arial"/>
                <w:color w:val="000000"/>
              </w:rPr>
            </w:pPr>
            <w:r w:rsidRPr="00146D91">
              <w:rPr>
                <w:rFonts w:ascii="Arial" w:hAnsi="Arial" w:cs="Arial"/>
                <w:color w:val="000000"/>
              </w:rPr>
              <w:lastRenderedPageBreak/>
              <w:t>R$ 48,69</w:t>
            </w:r>
          </w:p>
        </w:tc>
        <w:tc>
          <w:tcPr>
            <w:tcW w:w="1470" w:type="dxa"/>
            <w:hideMark/>
          </w:tcPr>
          <w:p w14:paraId="0363B691" w14:textId="77777777" w:rsidR="00B963EC" w:rsidRPr="00146D91" w:rsidRDefault="00B963EC"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235F8B2E" w14:textId="77777777" w:rsidR="00B963EC" w:rsidRPr="00146D91" w:rsidRDefault="00B963EC" w:rsidP="00E62E12">
            <w:pPr>
              <w:jc w:val="center"/>
              <w:rPr>
                <w:rFonts w:ascii="Arial" w:hAnsi="Arial" w:cs="Arial"/>
                <w:color w:val="000000"/>
              </w:rPr>
            </w:pPr>
            <w:r w:rsidRPr="00146D91">
              <w:rPr>
                <w:rFonts w:ascii="Arial" w:hAnsi="Arial" w:cs="Arial"/>
                <w:color w:val="000000"/>
              </w:rPr>
              <w:t>R$ 243,45</w:t>
            </w:r>
          </w:p>
        </w:tc>
        <w:tc>
          <w:tcPr>
            <w:tcW w:w="1470" w:type="dxa"/>
          </w:tcPr>
          <w:p w14:paraId="236B3305" w14:textId="77777777" w:rsidR="00B963EC" w:rsidRPr="00146D91" w:rsidRDefault="00B963EC" w:rsidP="00E62E12">
            <w:pPr>
              <w:jc w:val="center"/>
              <w:rPr>
                <w:rFonts w:ascii="Arial" w:hAnsi="Arial" w:cs="Arial"/>
                <w:color w:val="000000"/>
              </w:rPr>
            </w:pPr>
            <w:r w:rsidRPr="00146D91">
              <w:rPr>
                <w:rFonts w:ascii="Arial" w:hAnsi="Arial" w:cs="Arial"/>
                <w:color w:val="000000"/>
              </w:rPr>
              <w:t>25 unidades</w:t>
            </w:r>
          </w:p>
        </w:tc>
        <w:tc>
          <w:tcPr>
            <w:tcW w:w="1483" w:type="dxa"/>
          </w:tcPr>
          <w:p w14:paraId="6291100F" w14:textId="77777777" w:rsidR="00B963EC" w:rsidRPr="00146D91" w:rsidRDefault="00B963EC" w:rsidP="00E62E12">
            <w:pPr>
              <w:jc w:val="center"/>
              <w:rPr>
                <w:rFonts w:ascii="Arial" w:hAnsi="Arial" w:cs="Arial"/>
                <w:color w:val="000000"/>
              </w:rPr>
            </w:pPr>
            <w:r w:rsidRPr="00146D91">
              <w:rPr>
                <w:rFonts w:ascii="Arial" w:hAnsi="Arial" w:cs="Arial"/>
                <w:color w:val="000000"/>
              </w:rPr>
              <w:t>R$ 1.217,25</w:t>
            </w:r>
          </w:p>
        </w:tc>
      </w:tr>
      <w:tr w:rsidR="00B963EC" w:rsidRPr="00146D91" w14:paraId="667171DD" w14:textId="77777777" w:rsidTr="00E62E12">
        <w:trPr>
          <w:trHeight w:val="849"/>
          <w:jc w:val="center"/>
        </w:trPr>
        <w:tc>
          <w:tcPr>
            <w:tcW w:w="1257" w:type="dxa"/>
            <w:vMerge/>
          </w:tcPr>
          <w:p w14:paraId="1A4E9A0A" w14:textId="77777777" w:rsidR="00B963EC" w:rsidRPr="00146D91" w:rsidRDefault="00B963EC" w:rsidP="00E62E12">
            <w:pPr>
              <w:jc w:val="center"/>
              <w:rPr>
                <w:rFonts w:ascii="Arial" w:hAnsi="Arial" w:cs="Arial"/>
                <w:color w:val="000000"/>
              </w:rPr>
            </w:pPr>
          </w:p>
        </w:tc>
        <w:tc>
          <w:tcPr>
            <w:tcW w:w="2195" w:type="dxa"/>
          </w:tcPr>
          <w:p w14:paraId="547829E7"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21 -</w:t>
            </w:r>
            <w:r w:rsidRPr="00146D91">
              <w:rPr>
                <w:rFonts w:ascii="Arial" w:hAnsi="Arial" w:cs="Arial"/>
                <w:color w:val="000000"/>
              </w:rPr>
              <w:t xml:space="preserve"> Dispenser para sabonete líquido, plástico, com reservatório, branco, 800 ml</w:t>
            </w:r>
          </w:p>
        </w:tc>
        <w:tc>
          <w:tcPr>
            <w:tcW w:w="1336" w:type="dxa"/>
            <w:noWrap/>
          </w:tcPr>
          <w:p w14:paraId="20EC6C92" w14:textId="77777777" w:rsidR="00B963EC" w:rsidRPr="00146D91" w:rsidRDefault="00B963EC" w:rsidP="00E62E12">
            <w:pPr>
              <w:jc w:val="center"/>
              <w:rPr>
                <w:rFonts w:ascii="Arial" w:hAnsi="Arial" w:cs="Arial"/>
                <w:color w:val="000000"/>
              </w:rPr>
            </w:pPr>
            <w:r w:rsidRPr="00146D91">
              <w:rPr>
                <w:rFonts w:ascii="Arial" w:hAnsi="Arial" w:cs="Arial"/>
                <w:color w:val="000000"/>
              </w:rPr>
              <w:t>R$ 43,45</w:t>
            </w:r>
          </w:p>
        </w:tc>
        <w:tc>
          <w:tcPr>
            <w:tcW w:w="1470" w:type="dxa"/>
          </w:tcPr>
          <w:p w14:paraId="290DD4DD" w14:textId="77777777" w:rsidR="00B963EC" w:rsidRPr="00146D91" w:rsidRDefault="00B963EC" w:rsidP="00E62E12">
            <w:pPr>
              <w:jc w:val="center"/>
              <w:rPr>
                <w:rFonts w:ascii="Arial" w:hAnsi="Arial" w:cs="Arial"/>
                <w:color w:val="000000"/>
              </w:rPr>
            </w:pPr>
            <w:r w:rsidRPr="00146D91">
              <w:rPr>
                <w:rFonts w:ascii="Arial" w:hAnsi="Arial" w:cs="Arial"/>
                <w:color w:val="000000"/>
              </w:rPr>
              <w:t>3 unidades</w:t>
            </w:r>
          </w:p>
        </w:tc>
        <w:tc>
          <w:tcPr>
            <w:tcW w:w="1483" w:type="dxa"/>
            <w:noWrap/>
          </w:tcPr>
          <w:p w14:paraId="12ABE221" w14:textId="77777777" w:rsidR="00B963EC" w:rsidRPr="00146D91" w:rsidRDefault="00B963EC" w:rsidP="00E62E12">
            <w:pPr>
              <w:jc w:val="center"/>
              <w:rPr>
                <w:rFonts w:ascii="Arial" w:hAnsi="Arial" w:cs="Arial"/>
                <w:color w:val="000000"/>
              </w:rPr>
            </w:pPr>
            <w:r w:rsidRPr="00146D91">
              <w:rPr>
                <w:rFonts w:ascii="Arial" w:hAnsi="Arial" w:cs="Arial"/>
                <w:color w:val="000000"/>
              </w:rPr>
              <w:t>R$ 130,35</w:t>
            </w:r>
          </w:p>
        </w:tc>
        <w:tc>
          <w:tcPr>
            <w:tcW w:w="1470" w:type="dxa"/>
          </w:tcPr>
          <w:p w14:paraId="670EB62C" w14:textId="77777777" w:rsidR="00B963EC" w:rsidRPr="00146D91" w:rsidRDefault="00B963EC" w:rsidP="00E62E12">
            <w:pPr>
              <w:jc w:val="center"/>
              <w:rPr>
                <w:rFonts w:ascii="Arial" w:hAnsi="Arial" w:cs="Arial"/>
                <w:color w:val="000000"/>
              </w:rPr>
            </w:pPr>
            <w:r w:rsidRPr="00146D91">
              <w:rPr>
                <w:rFonts w:ascii="Arial" w:hAnsi="Arial" w:cs="Arial"/>
                <w:color w:val="000000"/>
              </w:rPr>
              <w:t>15 unidades</w:t>
            </w:r>
          </w:p>
        </w:tc>
        <w:tc>
          <w:tcPr>
            <w:tcW w:w="1483" w:type="dxa"/>
          </w:tcPr>
          <w:p w14:paraId="3A6F99F0" w14:textId="77777777" w:rsidR="00B963EC" w:rsidRPr="00146D91" w:rsidRDefault="00B963EC" w:rsidP="00E62E12">
            <w:pPr>
              <w:jc w:val="center"/>
              <w:rPr>
                <w:rFonts w:ascii="Arial" w:hAnsi="Arial" w:cs="Arial"/>
                <w:color w:val="000000"/>
              </w:rPr>
            </w:pPr>
            <w:r w:rsidRPr="00146D91">
              <w:rPr>
                <w:rFonts w:ascii="Arial" w:hAnsi="Arial" w:cs="Arial"/>
                <w:color w:val="000000"/>
              </w:rPr>
              <w:t>R$ 651,75</w:t>
            </w:r>
          </w:p>
        </w:tc>
      </w:tr>
      <w:tr w:rsidR="00B963EC" w:rsidRPr="00146D91" w14:paraId="4A23D8B4" w14:textId="77777777" w:rsidTr="00E62E12">
        <w:trPr>
          <w:trHeight w:val="849"/>
          <w:jc w:val="center"/>
        </w:trPr>
        <w:tc>
          <w:tcPr>
            <w:tcW w:w="7741" w:type="dxa"/>
            <w:gridSpan w:val="5"/>
          </w:tcPr>
          <w:p w14:paraId="292A17C8"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w:t>
            </w:r>
          </w:p>
          <w:p w14:paraId="4EDF2E18"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 xml:space="preserve">DO GRUPO 04 PARA 12 MESES </w:t>
            </w:r>
            <w:r w:rsidRPr="00146D91">
              <w:rPr>
                <w:rStyle w:val="Forte"/>
                <w:rFonts w:ascii="Arial" w:hAnsi="Arial" w:cs="Arial"/>
              </w:rPr>
              <w:t>R$ 712,55</w:t>
            </w:r>
          </w:p>
        </w:tc>
        <w:tc>
          <w:tcPr>
            <w:tcW w:w="2953" w:type="dxa"/>
            <w:gridSpan w:val="2"/>
          </w:tcPr>
          <w:p w14:paraId="62F831C6"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DO GRUPO 04 PARA 60 MESES </w:t>
            </w:r>
          </w:p>
          <w:p w14:paraId="669A57B6" w14:textId="77777777" w:rsidR="00B963EC" w:rsidRPr="00146D91" w:rsidRDefault="00B963EC" w:rsidP="00E62E12">
            <w:pPr>
              <w:jc w:val="center"/>
              <w:rPr>
                <w:rFonts w:ascii="Arial" w:hAnsi="Arial" w:cs="Arial"/>
                <w:b/>
                <w:bCs/>
                <w:color w:val="000000"/>
              </w:rPr>
            </w:pPr>
            <w:r w:rsidRPr="00146D91">
              <w:rPr>
                <w:rFonts w:ascii="Arial" w:hAnsi="Arial" w:cs="Arial"/>
                <w:b/>
                <w:bCs/>
              </w:rPr>
              <w:t>R$ 3.562,75</w:t>
            </w:r>
          </w:p>
        </w:tc>
      </w:tr>
      <w:tr w:rsidR="00B963EC" w:rsidRPr="00146D91" w14:paraId="01B52F0C" w14:textId="77777777" w:rsidTr="00E62E12">
        <w:trPr>
          <w:trHeight w:val="480"/>
          <w:jc w:val="center"/>
        </w:trPr>
        <w:tc>
          <w:tcPr>
            <w:tcW w:w="1257" w:type="dxa"/>
            <w:vMerge w:val="restart"/>
            <w:hideMark/>
          </w:tcPr>
          <w:p w14:paraId="5C3D4755"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GRUPO 05</w:t>
            </w:r>
          </w:p>
          <w:p w14:paraId="35E66ED5" w14:textId="77777777" w:rsidR="00B963EC" w:rsidRPr="00146D91" w:rsidRDefault="00B963EC" w:rsidP="00E62E12">
            <w:pPr>
              <w:jc w:val="center"/>
              <w:rPr>
                <w:rFonts w:ascii="Arial" w:hAnsi="Arial" w:cs="Arial"/>
                <w:color w:val="000000"/>
              </w:rPr>
            </w:pPr>
          </w:p>
        </w:tc>
        <w:tc>
          <w:tcPr>
            <w:tcW w:w="2195" w:type="dxa"/>
            <w:hideMark/>
          </w:tcPr>
          <w:p w14:paraId="6436AAE2"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22 -</w:t>
            </w:r>
            <w:r w:rsidRPr="00146D91">
              <w:rPr>
                <w:rFonts w:ascii="Arial" w:hAnsi="Arial" w:cs="Arial"/>
                <w:color w:val="000000"/>
              </w:rPr>
              <w:t xml:space="preserve"> Esponja para limpeza geral, cozinha, dupla face.</w:t>
            </w:r>
          </w:p>
        </w:tc>
        <w:tc>
          <w:tcPr>
            <w:tcW w:w="1336" w:type="dxa"/>
            <w:noWrap/>
            <w:hideMark/>
          </w:tcPr>
          <w:p w14:paraId="20468136" w14:textId="77777777" w:rsidR="00B963EC" w:rsidRPr="00146D91" w:rsidRDefault="00B963EC" w:rsidP="00E62E12">
            <w:pPr>
              <w:jc w:val="center"/>
              <w:rPr>
                <w:rFonts w:ascii="Arial" w:hAnsi="Arial" w:cs="Arial"/>
                <w:color w:val="000000"/>
              </w:rPr>
            </w:pPr>
            <w:r w:rsidRPr="00146D91">
              <w:rPr>
                <w:rFonts w:ascii="Arial" w:hAnsi="Arial" w:cs="Arial"/>
                <w:color w:val="000000"/>
              </w:rPr>
              <w:t>R$ 2,27</w:t>
            </w:r>
          </w:p>
        </w:tc>
        <w:tc>
          <w:tcPr>
            <w:tcW w:w="1470" w:type="dxa"/>
            <w:hideMark/>
          </w:tcPr>
          <w:p w14:paraId="4BD7B7AD" w14:textId="77777777" w:rsidR="00B963EC" w:rsidRPr="00146D91" w:rsidRDefault="00B963EC" w:rsidP="00E62E12">
            <w:pPr>
              <w:jc w:val="center"/>
              <w:rPr>
                <w:rFonts w:ascii="Arial" w:hAnsi="Arial" w:cs="Arial"/>
                <w:color w:val="000000"/>
              </w:rPr>
            </w:pPr>
            <w:r w:rsidRPr="00146D91">
              <w:rPr>
                <w:rFonts w:ascii="Arial" w:hAnsi="Arial" w:cs="Arial"/>
                <w:color w:val="000000"/>
              </w:rPr>
              <w:t>150 unidades</w:t>
            </w:r>
          </w:p>
        </w:tc>
        <w:tc>
          <w:tcPr>
            <w:tcW w:w="1483" w:type="dxa"/>
            <w:noWrap/>
            <w:hideMark/>
          </w:tcPr>
          <w:p w14:paraId="2DAE577E" w14:textId="77777777" w:rsidR="00B963EC" w:rsidRPr="00146D91" w:rsidRDefault="00B963EC" w:rsidP="00E62E12">
            <w:pPr>
              <w:jc w:val="center"/>
              <w:rPr>
                <w:rFonts w:ascii="Arial" w:hAnsi="Arial" w:cs="Arial"/>
                <w:color w:val="000000"/>
              </w:rPr>
            </w:pPr>
            <w:r w:rsidRPr="00146D91">
              <w:rPr>
                <w:rFonts w:ascii="Arial" w:hAnsi="Arial" w:cs="Arial"/>
                <w:color w:val="000000"/>
              </w:rPr>
              <w:t>R$ 340,50</w:t>
            </w:r>
          </w:p>
        </w:tc>
        <w:tc>
          <w:tcPr>
            <w:tcW w:w="1470" w:type="dxa"/>
          </w:tcPr>
          <w:p w14:paraId="145F48FA" w14:textId="77777777" w:rsidR="00B963EC" w:rsidRPr="00146D91" w:rsidRDefault="00B963EC" w:rsidP="00E62E12">
            <w:pPr>
              <w:jc w:val="center"/>
              <w:rPr>
                <w:rFonts w:ascii="Arial" w:hAnsi="Arial" w:cs="Arial"/>
                <w:color w:val="000000"/>
              </w:rPr>
            </w:pPr>
            <w:r w:rsidRPr="00146D91">
              <w:rPr>
                <w:rFonts w:ascii="Arial" w:hAnsi="Arial" w:cs="Arial"/>
                <w:color w:val="000000"/>
              </w:rPr>
              <w:t>750 unidades</w:t>
            </w:r>
          </w:p>
        </w:tc>
        <w:tc>
          <w:tcPr>
            <w:tcW w:w="1483" w:type="dxa"/>
          </w:tcPr>
          <w:p w14:paraId="267F6E3F" w14:textId="77777777" w:rsidR="00B963EC" w:rsidRPr="00146D91" w:rsidRDefault="00B963EC" w:rsidP="00E62E12">
            <w:pPr>
              <w:jc w:val="center"/>
              <w:rPr>
                <w:rFonts w:ascii="Arial" w:hAnsi="Arial" w:cs="Arial"/>
                <w:color w:val="000000"/>
              </w:rPr>
            </w:pPr>
            <w:r w:rsidRPr="00146D91">
              <w:rPr>
                <w:rFonts w:ascii="Arial" w:hAnsi="Arial" w:cs="Arial"/>
                <w:color w:val="000000"/>
              </w:rPr>
              <w:t>R$ 1.702,50</w:t>
            </w:r>
          </w:p>
        </w:tc>
      </w:tr>
      <w:tr w:rsidR="00B963EC" w:rsidRPr="00146D91" w14:paraId="640C5584" w14:textId="77777777" w:rsidTr="00E62E12">
        <w:trPr>
          <w:trHeight w:val="627"/>
          <w:jc w:val="center"/>
        </w:trPr>
        <w:tc>
          <w:tcPr>
            <w:tcW w:w="1257" w:type="dxa"/>
            <w:vMerge/>
            <w:hideMark/>
          </w:tcPr>
          <w:p w14:paraId="1EDA8FC4" w14:textId="77777777" w:rsidR="00B963EC" w:rsidRPr="00146D91" w:rsidRDefault="00B963EC" w:rsidP="00E62E12">
            <w:pPr>
              <w:jc w:val="center"/>
              <w:rPr>
                <w:rFonts w:ascii="Arial" w:hAnsi="Arial" w:cs="Arial"/>
                <w:color w:val="000000"/>
              </w:rPr>
            </w:pPr>
          </w:p>
        </w:tc>
        <w:tc>
          <w:tcPr>
            <w:tcW w:w="2195" w:type="dxa"/>
            <w:hideMark/>
          </w:tcPr>
          <w:p w14:paraId="41CA12B8"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23 -</w:t>
            </w:r>
            <w:r w:rsidRPr="00146D91">
              <w:rPr>
                <w:rFonts w:ascii="Arial" w:hAnsi="Arial" w:cs="Arial"/>
                <w:color w:val="000000"/>
              </w:rPr>
              <w:t xml:space="preserve"> Esponja de limpeza, material lã de aço, composto de aço carbono, acondicionado em saco plástico, contendo 08 unidades.</w:t>
            </w:r>
          </w:p>
        </w:tc>
        <w:tc>
          <w:tcPr>
            <w:tcW w:w="1336" w:type="dxa"/>
            <w:noWrap/>
            <w:hideMark/>
          </w:tcPr>
          <w:p w14:paraId="003CF663" w14:textId="77777777" w:rsidR="00B963EC" w:rsidRPr="00146D91" w:rsidRDefault="00B963EC" w:rsidP="00E62E12">
            <w:pPr>
              <w:jc w:val="center"/>
              <w:rPr>
                <w:rFonts w:ascii="Arial" w:hAnsi="Arial" w:cs="Arial"/>
                <w:color w:val="000000"/>
              </w:rPr>
            </w:pPr>
            <w:r w:rsidRPr="00146D91">
              <w:rPr>
                <w:rFonts w:ascii="Arial" w:hAnsi="Arial" w:cs="Arial"/>
                <w:color w:val="000000"/>
              </w:rPr>
              <w:t>R$ 3,86</w:t>
            </w:r>
          </w:p>
        </w:tc>
        <w:tc>
          <w:tcPr>
            <w:tcW w:w="1470" w:type="dxa"/>
            <w:hideMark/>
          </w:tcPr>
          <w:p w14:paraId="3DC4E9C4" w14:textId="77777777" w:rsidR="00B963EC" w:rsidRPr="00146D91" w:rsidRDefault="00B963EC" w:rsidP="00E62E12">
            <w:pPr>
              <w:jc w:val="center"/>
              <w:rPr>
                <w:rFonts w:ascii="Arial" w:hAnsi="Arial" w:cs="Arial"/>
                <w:color w:val="000000"/>
              </w:rPr>
            </w:pPr>
            <w:r w:rsidRPr="00146D91">
              <w:rPr>
                <w:rFonts w:ascii="Arial" w:hAnsi="Arial" w:cs="Arial"/>
                <w:color w:val="000000"/>
              </w:rPr>
              <w:t>40 pacotes c/ 8 unidades</w:t>
            </w:r>
          </w:p>
        </w:tc>
        <w:tc>
          <w:tcPr>
            <w:tcW w:w="1483" w:type="dxa"/>
            <w:noWrap/>
            <w:hideMark/>
          </w:tcPr>
          <w:p w14:paraId="4648C7B7" w14:textId="77777777" w:rsidR="00B963EC" w:rsidRPr="00146D91" w:rsidRDefault="00B963EC" w:rsidP="00E62E12">
            <w:pPr>
              <w:jc w:val="center"/>
              <w:rPr>
                <w:rFonts w:ascii="Arial" w:hAnsi="Arial" w:cs="Arial"/>
                <w:color w:val="000000"/>
              </w:rPr>
            </w:pPr>
            <w:r w:rsidRPr="00146D91">
              <w:rPr>
                <w:rFonts w:ascii="Arial" w:hAnsi="Arial" w:cs="Arial"/>
                <w:color w:val="000000"/>
              </w:rPr>
              <w:t>R$ 154,40</w:t>
            </w:r>
          </w:p>
        </w:tc>
        <w:tc>
          <w:tcPr>
            <w:tcW w:w="1470" w:type="dxa"/>
          </w:tcPr>
          <w:p w14:paraId="71229297" w14:textId="77777777" w:rsidR="00B963EC" w:rsidRPr="00146D91" w:rsidRDefault="00B963EC" w:rsidP="00E62E12">
            <w:pPr>
              <w:jc w:val="center"/>
              <w:rPr>
                <w:rFonts w:ascii="Arial" w:hAnsi="Arial" w:cs="Arial"/>
                <w:color w:val="000000"/>
              </w:rPr>
            </w:pPr>
            <w:r w:rsidRPr="00146D91">
              <w:rPr>
                <w:rFonts w:ascii="Arial" w:hAnsi="Arial" w:cs="Arial"/>
                <w:color w:val="000000"/>
              </w:rPr>
              <w:t>200</w:t>
            </w:r>
          </w:p>
          <w:p w14:paraId="565EA643" w14:textId="77777777" w:rsidR="00B963EC" w:rsidRPr="00146D91" w:rsidRDefault="00B963EC" w:rsidP="00E62E12">
            <w:pPr>
              <w:jc w:val="center"/>
              <w:rPr>
                <w:rFonts w:ascii="Arial" w:hAnsi="Arial" w:cs="Arial"/>
                <w:color w:val="000000"/>
              </w:rPr>
            </w:pPr>
            <w:r w:rsidRPr="00146D91">
              <w:rPr>
                <w:rFonts w:ascii="Arial" w:hAnsi="Arial" w:cs="Arial"/>
                <w:color w:val="000000"/>
              </w:rPr>
              <w:t>pacotes c/ 8 unidades</w:t>
            </w:r>
          </w:p>
        </w:tc>
        <w:tc>
          <w:tcPr>
            <w:tcW w:w="1483" w:type="dxa"/>
          </w:tcPr>
          <w:p w14:paraId="081D387A" w14:textId="77777777" w:rsidR="00B963EC" w:rsidRPr="00146D91" w:rsidRDefault="00B963EC" w:rsidP="00E62E12">
            <w:pPr>
              <w:jc w:val="center"/>
              <w:rPr>
                <w:rFonts w:ascii="Arial" w:hAnsi="Arial" w:cs="Arial"/>
                <w:color w:val="000000"/>
              </w:rPr>
            </w:pPr>
            <w:r w:rsidRPr="00146D91">
              <w:rPr>
                <w:rFonts w:ascii="Arial" w:hAnsi="Arial" w:cs="Arial"/>
                <w:color w:val="000000"/>
              </w:rPr>
              <w:t>R$ 772,00</w:t>
            </w:r>
          </w:p>
        </w:tc>
      </w:tr>
      <w:tr w:rsidR="00B963EC" w:rsidRPr="00146D91" w14:paraId="46C43D12" w14:textId="77777777" w:rsidTr="00E62E12">
        <w:trPr>
          <w:trHeight w:val="627"/>
          <w:jc w:val="center"/>
        </w:trPr>
        <w:tc>
          <w:tcPr>
            <w:tcW w:w="1257" w:type="dxa"/>
            <w:vMerge/>
          </w:tcPr>
          <w:p w14:paraId="4839A7CE" w14:textId="77777777" w:rsidR="00B963EC" w:rsidRPr="00146D91" w:rsidRDefault="00B963EC" w:rsidP="00E62E12">
            <w:pPr>
              <w:jc w:val="center"/>
              <w:rPr>
                <w:rFonts w:ascii="Arial" w:hAnsi="Arial" w:cs="Arial"/>
                <w:color w:val="000000"/>
              </w:rPr>
            </w:pPr>
          </w:p>
        </w:tc>
        <w:tc>
          <w:tcPr>
            <w:tcW w:w="2195" w:type="dxa"/>
          </w:tcPr>
          <w:p w14:paraId="66E77787"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24 -</w:t>
            </w:r>
            <w:r w:rsidRPr="00146D91">
              <w:rPr>
                <w:rFonts w:ascii="Arial" w:hAnsi="Arial" w:cs="Arial"/>
                <w:color w:val="000000"/>
              </w:rPr>
              <w:t xml:space="preserve"> Pano de prato, dimensões aproximadas 46 x 65 cm, estampado, mínimo de 90% algodão.</w:t>
            </w:r>
          </w:p>
        </w:tc>
        <w:tc>
          <w:tcPr>
            <w:tcW w:w="1336" w:type="dxa"/>
            <w:noWrap/>
          </w:tcPr>
          <w:p w14:paraId="58E1733F" w14:textId="77777777" w:rsidR="00B963EC" w:rsidRPr="00146D91" w:rsidRDefault="00B963EC" w:rsidP="00E62E12">
            <w:pPr>
              <w:jc w:val="center"/>
              <w:rPr>
                <w:rFonts w:ascii="Arial" w:hAnsi="Arial" w:cs="Arial"/>
                <w:color w:val="000000"/>
              </w:rPr>
            </w:pPr>
            <w:r w:rsidRPr="00146D91">
              <w:rPr>
                <w:rFonts w:ascii="Arial" w:hAnsi="Arial" w:cs="Arial"/>
                <w:color w:val="000000"/>
              </w:rPr>
              <w:t>R$ 4,49</w:t>
            </w:r>
          </w:p>
        </w:tc>
        <w:tc>
          <w:tcPr>
            <w:tcW w:w="1470" w:type="dxa"/>
          </w:tcPr>
          <w:p w14:paraId="5C0F25BB" w14:textId="77777777" w:rsidR="00B963EC" w:rsidRPr="00146D91" w:rsidRDefault="00B963EC" w:rsidP="00E62E12">
            <w:pPr>
              <w:jc w:val="center"/>
              <w:rPr>
                <w:rFonts w:ascii="Arial" w:hAnsi="Arial" w:cs="Arial"/>
                <w:color w:val="000000"/>
              </w:rPr>
            </w:pPr>
            <w:r w:rsidRPr="00146D91">
              <w:rPr>
                <w:rFonts w:ascii="Arial" w:hAnsi="Arial" w:cs="Arial"/>
                <w:color w:val="000000"/>
              </w:rPr>
              <w:t>50 unidades</w:t>
            </w:r>
          </w:p>
        </w:tc>
        <w:tc>
          <w:tcPr>
            <w:tcW w:w="1483" w:type="dxa"/>
            <w:noWrap/>
          </w:tcPr>
          <w:p w14:paraId="4C275BB6" w14:textId="77777777" w:rsidR="00B963EC" w:rsidRPr="00146D91" w:rsidRDefault="00B963EC" w:rsidP="00E62E12">
            <w:pPr>
              <w:jc w:val="center"/>
              <w:rPr>
                <w:rFonts w:ascii="Arial" w:hAnsi="Arial" w:cs="Arial"/>
                <w:color w:val="000000"/>
              </w:rPr>
            </w:pPr>
            <w:r w:rsidRPr="00146D91">
              <w:rPr>
                <w:rFonts w:ascii="Arial" w:hAnsi="Arial" w:cs="Arial"/>
                <w:color w:val="000000"/>
              </w:rPr>
              <w:t>R$ 224,50</w:t>
            </w:r>
          </w:p>
        </w:tc>
        <w:tc>
          <w:tcPr>
            <w:tcW w:w="1470" w:type="dxa"/>
          </w:tcPr>
          <w:p w14:paraId="1CF63AB9" w14:textId="77777777" w:rsidR="00B963EC" w:rsidRPr="00146D91" w:rsidRDefault="00B963EC" w:rsidP="00E62E12">
            <w:pPr>
              <w:jc w:val="center"/>
              <w:rPr>
                <w:rFonts w:ascii="Arial" w:hAnsi="Arial" w:cs="Arial"/>
                <w:color w:val="000000"/>
              </w:rPr>
            </w:pPr>
            <w:r w:rsidRPr="00146D91">
              <w:rPr>
                <w:rFonts w:ascii="Arial" w:hAnsi="Arial" w:cs="Arial"/>
                <w:color w:val="000000"/>
              </w:rPr>
              <w:t>250 unidades</w:t>
            </w:r>
          </w:p>
        </w:tc>
        <w:tc>
          <w:tcPr>
            <w:tcW w:w="1483" w:type="dxa"/>
          </w:tcPr>
          <w:p w14:paraId="2D378A60" w14:textId="77777777" w:rsidR="00B963EC" w:rsidRPr="00146D91" w:rsidRDefault="00B963EC" w:rsidP="00E62E12">
            <w:pPr>
              <w:jc w:val="center"/>
              <w:rPr>
                <w:rFonts w:ascii="Arial" w:hAnsi="Arial" w:cs="Arial"/>
                <w:color w:val="000000"/>
              </w:rPr>
            </w:pPr>
            <w:r w:rsidRPr="00146D91">
              <w:rPr>
                <w:rFonts w:ascii="Arial" w:hAnsi="Arial" w:cs="Arial"/>
                <w:color w:val="000000"/>
              </w:rPr>
              <w:t>R$ 1.122,50</w:t>
            </w:r>
          </w:p>
        </w:tc>
      </w:tr>
      <w:tr w:rsidR="00B963EC" w:rsidRPr="00146D91" w14:paraId="01C31271" w14:textId="77777777" w:rsidTr="00E62E12">
        <w:trPr>
          <w:trHeight w:val="704"/>
          <w:jc w:val="center"/>
        </w:trPr>
        <w:tc>
          <w:tcPr>
            <w:tcW w:w="1257" w:type="dxa"/>
            <w:vMerge/>
            <w:hideMark/>
          </w:tcPr>
          <w:p w14:paraId="7167BE38" w14:textId="77777777" w:rsidR="00B963EC" w:rsidRPr="00146D91" w:rsidRDefault="00B963EC" w:rsidP="00E62E12">
            <w:pPr>
              <w:jc w:val="center"/>
              <w:rPr>
                <w:rFonts w:ascii="Arial" w:hAnsi="Arial" w:cs="Arial"/>
                <w:color w:val="000000"/>
              </w:rPr>
            </w:pPr>
          </w:p>
        </w:tc>
        <w:tc>
          <w:tcPr>
            <w:tcW w:w="2195" w:type="dxa"/>
            <w:hideMark/>
          </w:tcPr>
          <w:p w14:paraId="33F94CA7"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25 -</w:t>
            </w:r>
            <w:r w:rsidRPr="00146D91">
              <w:rPr>
                <w:rFonts w:ascii="Arial" w:hAnsi="Arial" w:cs="Arial"/>
                <w:color w:val="000000"/>
              </w:rPr>
              <w:t xml:space="preserve"> Toalha de papel aerado, branca, multiuso, picotada, folha dupla, dimensões aproximadas 20 x 22 cm, pacote com 02 rolos.</w:t>
            </w:r>
          </w:p>
        </w:tc>
        <w:tc>
          <w:tcPr>
            <w:tcW w:w="1336" w:type="dxa"/>
            <w:noWrap/>
            <w:hideMark/>
          </w:tcPr>
          <w:p w14:paraId="7DFE6221" w14:textId="77777777" w:rsidR="00B963EC" w:rsidRPr="00146D91" w:rsidRDefault="00B963EC" w:rsidP="00E62E12">
            <w:pPr>
              <w:jc w:val="center"/>
              <w:rPr>
                <w:rFonts w:ascii="Arial" w:hAnsi="Arial" w:cs="Arial"/>
                <w:color w:val="000000"/>
              </w:rPr>
            </w:pPr>
            <w:r w:rsidRPr="00146D91">
              <w:rPr>
                <w:rFonts w:ascii="Arial" w:hAnsi="Arial" w:cs="Arial"/>
                <w:color w:val="000000"/>
              </w:rPr>
              <w:t>R$ 6,63</w:t>
            </w:r>
          </w:p>
        </w:tc>
        <w:tc>
          <w:tcPr>
            <w:tcW w:w="1470" w:type="dxa"/>
            <w:hideMark/>
          </w:tcPr>
          <w:p w14:paraId="2307866C" w14:textId="77777777" w:rsidR="00B963EC" w:rsidRPr="00146D91" w:rsidRDefault="00B963EC" w:rsidP="00E62E12">
            <w:pPr>
              <w:jc w:val="center"/>
              <w:rPr>
                <w:rFonts w:ascii="Arial" w:hAnsi="Arial" w:cs="Arial"/>
                <w:color w:val="000000"/>
              </w:rPr>
            </w:pPr>
            <w:r w:rsidRPr="00146D91">
              <w:rPr>
                <w:rFonts w:ascii="Arial" w:hAnsi="Arial" w:cs="Arial"/>
                <w:color w:val="000000"/>
              </w:rPr>
              <w:t>1500 pacotes c/ 2 rolos</w:t>
            </w:r>
          </w:p>
        </w:tc>
        <w:tc>
          <w:tcPr>
            <w:tcW w:w="1483" w:type="dxa"/>
            <w:noWrap/>
            <w:hideMark/>
          </w:tcPr>
          <w:p w14:paraId="72BCAF94" w14:textId="77777777" w:rsidR="00B963EC" w:rsidRPr="00146D91" w:rsidRDefault="00B963EC" w:rsidP="00E62E12">
            <w:pPr>
              <w:jc w:val="center"/>
              <w:rPr>
                <w:rFonts w:ascii="Arial" w:hAnsi="Arial" w:cs="Arial"/>
                <w:color w:val="000000"/>
              </w:rPr>
            </w:pPr>
            <w:r w:rsidRPr="00146D91">
              <w:rPr>
                <w:rFonts w:ascii="Arial" w:hAnsi="Arial" w:cs="Arial"/>
                <w:color w:val="000000"/>
              </w:rPr>
              <w:t>R$ 9.945,00</w:t>
            </w:r>
          </w:p>
        </w:tc>
        <w:tc>
          <w:tcPr>
            <w:tcW w:w="1470" w:type="dxa"/>
          </w:tcPr>
          <w:p w14:paraId="4BA8B282" w14:textId="77777777" w:rsidR="00B963EC" w:rsidRPr="00146D91" w:rsidRDefault="00B963EC" w:rsidP="00E62E12">
            <w:pPr>
              <w:jc w:val="center"/>
              <w:rPr>
                <w:rFonts w:ascii="Arial" w:hAnsi="Arial" w:cs="Arial"/>
                <w:color w:val="000000"/>
              </w:rPr>
            </w:pPr>
            <w:r w:rsidRPr="00146D91">
              <w:rPr>
                <w:rFonts w:ascii="Arial" w:hAnsi="Arial" w:cs="Arial"/>
                <w:color w:val="000000"/>
              </w:rPr>
              <w:t>7.500 pacotes c/ 2 rolos</w:t>
            </w:r>
          </w:p>
        </w:tc>
        <w:tc>
          <w:tcPr>
            <w:tcW w:w="1483" w:type="dxa"/>
          </w:tcPr>
          <w:p w14:paraId="21D4F4E1" w14:textId="77777777" w:rsidR="00B963EC" w:rsidRPr="00146D91" w:rsidRDefault="00B963EC" w:rsidP="00E62E12">
            <w:pPr>
              <w:jc w:val="center"/>
              <w:rPr>
                <w:rFonts w:ascii="Arial" w:hAnsi="Arial" w:cs="Arial"/>
                <w:color w:val="000000"/>
              </w:rPr>
            </w:pPr>
            <w:r w:rsidRPr="00146D91">
              <w:rPr>
                <w:rFonts w:ascii="Arial" w:hAnsi="Arial" w:cs="Arial"/>
                <w:color w:val="000000"/>
              </w:rPr>
              <w:t>R$ 49.725,00</w:t>
            </w:r>
          </w:p>
        </w:tc>
      </w:tr>
      <w:tr w:rsidR="00B963EC" w:rsidRPr="00146D91" w14:paraId="7F35E3CC" w14:textId="77777777" w:rsidTr="00E62E12">
        <w:trPr>
          <w:trHeight w:val="659"/>
          <w:jc w:val="center"/>
        </w:trPr>
        <w:tc>
          <w:tcPr>
            <w:tcW w:w="1257" w:type="dxa"/>
            <w:vMerge/>
            <w:hideMark/>
          </w:tcPr>
          <w:p w14:paraId="33A71D18" w14:textId="77777777" w:rsidR="00B963EC" w:rsidRPr="00146D91" w:rsidRDefault="00B963EC" w:rsidP="00E62E12">
            <w:pPr>
              <w:jc w:val="center"/>
              <w:rPr>
                <w:rFonts w:ascii="Arial" w:hAnsi="Arial" w:cs="Arial"/>
                <w:color w:val="000000"/>
              </w:rPr>
            </w:pPr>
          </w:p>
        </w:tc>
        <w:tc>
          <w:tcPr>
            <w:tcW w:w="2195" w:type="dxa"/>
            <w:hideMark/>
          </w:tcPr>
          <w:p w14:paraId="2D13E35C"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26 -</w:t>
            </w:r>
            <w:r w:rsidRPr="00146D91">
              <w:rPr>
                <w:rFonts w:ascii="Arial" w:hAnsi="Arial" w:cs="Arial"/>
                <w:color w:val="000000"/>
              </w:rPr>
              <w:t xml:space="preserve"> Papel toalha branco em bobina 100% fibras celulósicas virgens/auto corte para toalheiro auto corte. Largura 20cm, comprimento 150 metros.</w:t>
            </w:r>
          </w:p>
        </w:tc>
        <w:tc>
          <w:tcPr>
            <w:tcW w:w="1336" w:type="dxa"/>
            <w:noWrap/>
            <w:hideMark/>
          </w:tcPr>
          <w:p w14:paraId="6F060F65" w14:textId="77777777" w:rsidR="00B963EC" w:rsidRPr="00146D91" w:rsidRDefault="00B963EC" w:rsidP="00E62E12">
            <w:pPr>
              <w:jc w:val="center"/>
              <w:rPr>
                <w:rFonts w:ascii="Arial" w:hAnsi="Arial" w:cs="Arial"/>
                <w:color w:val="000000"/>
              </w:rPr>
            </w:pPr>
            <w:r w:rsidRPr="00146D91">
              <w:rPr>
                <w:rFonts w:ascii="Arial" w:hAnsi="Arial" w:cs="Arial"/>
                <w:color w:val="000000"/>
              </w:rPr>
              <w:t>R$ 98,67</w:t>
            </w:r>
          </w:p>
        </w:tc>
        <w:tc>
          <w:tcPr>
            <w:tcW w:w="1470" w:type="dxa"/>
            <w:hideMark/>
          </w:tcPr>
          <w:p w14:paraId="568980C3" w14:textId="77777777" w:rsidR="00B963EC" w:rsidRPr="00146D91" w:rsidRDefault="00B963EC" w:rsidP="00E62E12">
            <w:pPr>
              <w:jc w:val="center"/>
              <w:rPr>
                <w:rFonts w:ascii="Arial" w:hAnsi="Arial" w:cs="Arial"/>
                <w:color w:val="000000"/>
              </w:rPr>
            </w:pPr>
            <w:r w:rsidRPr="00146D91">
              <w:rPr>
                <w:rFonts w:ascii="Arial" w:hAnsi="Arial" w:cs="Arial"/>
                <w:color w:val="000000"/>
              </w:rPr>
              <w:t>150 fardos c/ 6 rolos</w:t>
            </w:r>
          </w:p>
        </w:tc>
        <w:tc>
          <w:tcPr>
            <w:tcW w:w="1483" w:type="dxa"/>
            <w:noWrap/>
            <w:hideMark/>
          </w:tcPr>
          <w:p w14:paraId="741DA868" w14:textId="77777777" w:rsidR="00B963EC" w:rsidRPr="00146D91" w:rsidRDefault="00B963EC" w:rsidP="00E62E12">
            <w:pPr>
              <w:jc w:val="center"/>
              <w:rPr>
                <w:rFonts w:ascii="Arial" w:hAnsi="Arial" w:cs="Arial"/>
                <w:color w:val="000000"/>
              </w:rPr>
            </w:pPr>
            <w:r w:rsidRPr="00146D91">
              <w:rPr>
                <w:rFonts w:ascii="Arial" w:hAnsi="Arial" w:cs="Arial"/>
                <w:color w:val="000000"/>
              </w:rPr>
              <w:t>R$ 14.800,50</w:t>
            </w:r>
          </w:p>
        </w:tc>
        <w:tc>
          <w:tcPr>
            <w:tcW w:w="1470" w:type="dxa"/>
          </w:tcPr>
          <w:p w14:paraId="30D28961" w14:textId="77777777" w:rsidR="00B963EC" w:rsidRPr="00146D91" w:rsidRDefault="00B963EC" w:rsidP="00E62E12">
            <w:pPr>
              <w:jc w:val="center"/>
              <w:rPr>
                <w:rFonts w:ascii="Arial" w:hAnsi="Arial" w:cs="Arial"/>
                <w:color w:val="000000"/>
              </w:rPr>
            </w:pPr>
            <w:r w:rsidRPr="00146D91">
              <w:rPr>
                <w:rFonts w:ascii="Arial" w:hAnsi="Arial" w:cs="Arial"/>
                <w:color w:val="000000"/>
              </w:rPr>
              <w:t>750 fardos c/ 6 rolos</w:t>
            </w:r>
          </w:p>
        </w:tc>
        <w:tc>
          <w:tcPr>
            <w:tcW w:w="1483" w:type="dxa"/>
          </w:tcPr>
          <w:p w14:paraId="17ED21C9" w14:textId="77777777" w:rsidR="00B963EC" w:rsidRPr="00146D91" w:rsidRDefault="00B963EC" w:rsidP="00E62E12">
            <w:pPr>
              <w:jc w:val="center"/>
              <w:rPr>
                <w:rFonts w:ascii="Arial" w:hAnsi="Arial" w:cs="Arial"/>
                <w:color w:val="000000"/>
              </w:rPr>
            </w:pPr>
            <w:r w:rsidRPr="00146D91">
              <w:rPr>
                <w:rFonts w:ascii="Arial" w:hAnsi="Arial" w:cs="Arial"/>
                <w:color w:val="000000"/>
              </w:rPr>
              <w:t>R$ 74.002,50</w:t>
            </w:r>
          </w:p>
        </w:tc>
      </w:tr>
      <w:tr w:rsidR="00B963EC" w:rsidRPr="00146D91" w14:paraId="233EBCE0" w14:textId="77777777" w:rsidTr="00E62E12">
        <w:trPr>
          <w:trHeight w:val="659"/>
          <w:jc w:val="center"/>
        </w:trPr>
        <w:tc>
          <w:tcPr>
            <w:tcW w:w="7741" w:type="dxa"/>
            <w:gridSpan w:val="5"/>
          </w:tcPr>
          <w:p w14:paraId="517109C3"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w:t>
            </w:r>
          </w:p>
          <w:p w14:paraId="78905308"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DO GRUPO 05 PARA 12 MESES R$ 25.464,90</w:t>
            </w:r>
          </w:p>
        </w:tc>
        <w:tc>
          <w:tcPr>
            <w:tcW w:w="2953" w:type="dxa"/>
            <w:gridSpan w:val="2"/>
          </w:tcPr>
          <w:p w14:paraId="53CE47E6"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DO GRUPO 05 PARA 60 MESES </w:t>
            </w:r>
          </w:p>
          <w:p w14:paraId="2BA93545"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R$ 127.324,50</w:t>
            </w:r>
          </w:p>
          <w:p w14:paraId="156D756E" w14:textId="77777777" w:rsidR="00B963EC" w:rsidRPr="00146D91" w:rsidRDefault="00B963EC" w:rsidP="00E62E12">
            <w:pPr>
              <w:jc w:val="center"/>
              <w:rPr>
                <w:rFonts w:ascii="Arial" w:hAnsi="Arial" w:cs="Arial"/>
                <w:color w:val="000000"/>
              </w:rPr>
            </w:pPr>
          </w:p>
        </w:tc>
      </w:tr>
      <w:tr w:rsidR="00B963EC" w:rsidRPr="00146D91" w14:paraId="35D39248" w14:textId="77777777" w:rsidTr="00E62E12">
        <w:trPr>
          <w:trHeight w:val="659"/>
          <w:jc w:val="center"/>
        </w:trPr>
        <w:tc>
          <w:tcPr>
            <w:tcW w:w="1257" w:type="dxa"/>
            <w:vMerge w:val="restart"/>
          </w:tcPr>
          <w:p w14:paraId="38E0B4E4"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lastRenderedPageBreak/>
              <w:t>GRUPO 06</w:t>
            </w:r>
          </w:p>
          <w:p w14:paraId="1F886EAA" w14:textId="77777777" w:rsidR="00B963EC" w:rsidRPr="00146D91" w:rsidRDefault="00B963EC" w:rsidP="00E62E12">
            <w:pPr>
              <w:jc w:val="center"/>
              <w:rPr>
                <w:rFonts w:ascii="Arial" w:hAnsi="Arial" w:cs="Arial"/>
                <w:color w:val="000000"/>
              </w:rPr>
            </w:pPr>
          </w:p>
        </w:tc>
        <w:tc>
          <w:tcPr>
            <w:tcW w:w="2195" w:type="dxa"/>
          </w:tcPr>
          <w:p w14:paraId="500A2F72"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27 -</w:t>
            </w:r>
            <w:r w:rsidRPr="00146D91">
              <w:rPr>
                <w:rFonts w:ascii="Arial" w:hAnsi="Arial" w:cs="Arial"/>
                <w:color w:val="000000"/>
              </w:rPr>
              <w:t xml:space="preserve"> Jarra de vidro transparente, incolor, bojuda, capacidade mínima do conteúdo de 1,8 litros.</w:t>
            </w:r>
          </w:p>
        </w:tc>
        <w:tc>
          <w:tcPr>
            <w:tcW w:w="1336" w:type="dxa"/>
            <w:noWrap/>
          </w:tcPr>
          <w:p w14:paraId="31CB1164" w14:textId="77777777" w:rsidR="00B963EC" w:rsidRPr="00146D91" w:rsidRDefault="00B963EC" w:rsidP="00E62E12">
            <w:pPr>
              <w:jc w:val="center"/>
              <w:rPr>
                <w:rFonts w:ascii="Arial" w:hAnsi="Arial" w:cs="Arial"/>
                <w:color w:val="000000"/>
              </w:rPr>
            </w:pPr>
            <w:r w:rsidRPr="00146D91">
              <w:rPr>
                <w:rFonts w:ascii="Arial" w:hAnsi="Arial" w:cs="Arial"/>
                <w:color w:val="000000"/>
              </w:rPr>
              <w:t>R$ 52,60</w:t>
            </w:r>
          </w:p>
        </w:tc>
        <w:tc>
          <w:tcPr>
            <w:tcW w:w="1470" w:type="dxa"/>
          </w:tcPr>
          <w:p w14:paraId="5666EF29" w14:textId="77777777" w:rsidR="00B963EC" w:rsidRPr="00146D91" w:rsidRDefault="00B963EC" w:rsidP="00E62E12">
            <w:pPr>
              <w:jc w:val="center"/>
              <w:rPr>
                <w:rFonts w:ascii="Arial" w:hAnsi="Arial" w:cs="Arial"/>
                <w:color w:val="000000"/>
              </w:rPr>
            </w:pPr>
            <w:r w:rsidRPr="00146D91">
              <w:rPr>
                <w:rFonts w:ascii="Arial" w:hAnsi="Arial" w:cs="Arial"/>
                <w:color w:val="000000"/>
              </w:rPr>
              <w:t>5 unidades</w:t>
            </w:r>
          </w:p>
        </w:tc>
        <w:tc>
          <w:tcPr>
            <w:tcW w:w="1483" w:type="dxa"/>
            <w:noWrap/>
          </w:tcPr>
          <w:p w14:paraId="45F1DCD3" w14:textId="77777777" w:rsidR="00B963EC" w:rsidRPr="00146D91" w:rsidRDefault="00B963EC" w:rsidP="00E62E12">
            <w:pPr>
              <w:jc w:val="center"/>
              <w:rPr>
                <w:rFonts w:ascii="Arial" w:hAnsi="Arial" w:cs="Arial"/>
                <w:color w:val="000000"/>
              </w:rPr>
            </w:pPr>
            <w:r w:rsidRPr="00146D91">
              <w:rPr>
                <w:rFonts w:ascii="Arial" w:hAnsi="Arial" w:cs="Arial"/>
                <w:color w:val="000000"/>
              </w:rPr>
              <w:t>R$ 263,00</w:t>
            </w:r>
          </w:p>
        </w:tc>
        <w:tc>
          <w:tcPr>
            <w:tcW w:w="1470" w:type="dxa"/>
          </w:tcPr>
          <w:p w14:paraId="6AB157D4" w14:textId="77777777" w:rsidR="00B963EC" w:rsidRPr="00146D91" w:rsidRDefault="00B963EC" w:rsidP="00E62E12">
            <w:pPr>
              <w:jc w:val="center"/>
              <w:rPr>
                <w:rFonts w:ascii="Arial" w:hAnsi="Arial" w:cs="Arial"/>
                <w:color w:val="000000"/>
              </w:rPr>
            </w:pPr>
            <w:r w:rsidRPr="00146D91">
              <w:rPr>
                <w:rFonts w:ascii="Arial" w:hAnsi="Arial" w:cs="Arial"/>
                <w:color w:val="000000"/>
              </w:rPr>
              <w:t>25 unidades</w:t>
            </w:r>
          </w:p>
        </w:tc>
        <w:tc>
          <w:tcPr>
            <w:tcW w:w="1483" w:type="dxa"/>
          </w:tcPr>
          <w:p w14:paraId="30833D4D" w14:textId="77777777" w:rsidR="00B963EC" w:rsidRPr="00146D91" w:rsidRDefault="00B963EC" w:rsidP="00E62E12">
            <w:pPr>
              <w:jc w:val="center"/>
              <w:rPr>
                <w:rFonts w:ascii="Arial" w:hAnsi="Arial" w:cs="Arial"/>
                <w:color w:val="000000"/>
              </w:rPr>
            </w:pPr>
            <w:r w:rsidRPr="00146D91">
              <w:rPr>
                <w:rFonts w:ascii="Arial" w:hAnsi="Arial" w:cs="Arial"/>
                <w:color w:val="000000"/>
              </w:rPr>
              <w:t>R$ 1.315,00</w:t>
            </w:r>
          </w:p>
        </w:tc>
      </w:tr>
      <w:tr w:rsidR="00B963EC" w:rsidRPr="00146D91" w14:paraId="5DB35A7A" w14:textId="77777777" w:rsidTr="00E62E12">
        <w:trPr>
          <w:trHeight w:val="480"/>
          <w:jc w:val="center"/>
        </w:trPr>
        <w:tc>
          <w:tcPr>
            <w:tcW w:w="1257" w:type="dxa"/>
            <w:vMerge/>
            <w:hideMark/>
          </w:tcPr>
          <w:p w14:paraId="109FAFCC" w14:textId="77777777" w:rsidR="00B963EC" w:rsidRPr="00146D91" w:rsidRDefault="00B963EC" w:rsidP="00E62E12">
            <w:pPr>
              <w:jc w:val="center"/>
              <w:rPr>
                <w:rFonts w:ascii="Arial" w:hAnsi="Arial" w:cs="Arial"/>
                <w:color w:val="000000"/>
              </w:rPr>
            </w:pPr>
          </w:p>
        </w:tc>
        <w:tc>
          <w:tcPr>
            <w:tcW w:w="2195" w:type="dxa"/>
            <w:hideMark/>
          </w:tcPr>
          <w:p w14:paraId="5927DE34" w14:textId="77777777" w:rsidR="00B963EC" w:rsidRPr="00146D91" w:rsidRDefault="00B963EC" w:rsidP="00E62E12">
            <w:pPr>
              <w:jc w:val="both"/>
              <w:rPr>
                <w:rFonts w:ascii="Arial" w:hAnsi="Arial" w:cs="Arial"/>
                <w:color w:val="000000"/>
              </w:rPr>
            </w:pPr>
            <w:r w:rsidRPr="00146D91">
              <w:rPr>
                <w:rFonts w:ascii="Arial" w:hAnsi="Arial" w:cs="Arial"/>
                <w:b/>
                <w:bCs/>
                <w:color w:val="000000"/>
              </w:rPr>
              <w:t>ITEM 28 -</w:t>
            </w:r>
            <w:r w:rsidRPr="00146D91">
              <w:rPr>
                <w:rFonts w:ascii="Arial" w:hAnsi="Arial" w:cs="Arial"/>
                <w:color w:val="000000"/>
              </w:rPr>
              <w:t xml:space="preserve"> Tapete comum sisal cru 60x40 cm</w:t>
            </w:r>
          </w:p>
        </w:tc>
        <w:tc>
          <w:tcPr>
            <w:tcW w:w="1336" w:type="dxa"/>
            <w:noWrap/>
            <w:hideMark/>
          </w:tcPr>
          <w:p w14:paraId="69845A76" w14:textId="77777777" w:rsidR="00B963EC" w:rsidRPr="00146D91" w:rsidRDefault="00B963EC" w:rsidP="00E62E12">
            <w:pPr>
              <w:jc w:val="center"/>
              <w:rPr>
                <w:rFonts w:ascii="Arial" w:hAnsi="Arial" w:cs="Arial"/>
                <w:color w:val="000000"/>
              </w:rPr>
            </w:pPr>
            <w:r w:rsidRPr="00146D91">
              <w:rPr>
                <w:rFonts w:ascii="Arial" w:hAnsi="Arial" w:cs="Arial"/>
                <w:color w:val="000000"/>
              </w:rPr>
              <w:t>R$ 53,76</w:t>
            </w:r>
          </w:p>
        </w:tc>
        <w:tc>
          <w:tcPr>
            <w:tcW w:w="1470" w:type="dxa"/>
            <w:hideMark/>
          </w:tcPr>
          <w:p w14:paraId="158F5E73" w14:textId="77777777" w:rsidR="00B963EC" w:rsidRPr="00146D91" w:rsidRDefault="00B963EC" w:rsidP="00E62E12">
            <w:pPr>
              <w:jc w:val="center"/>
              <w:rPr>
                <w:rFonts w:ascii="Arial" w:hAnsi="Arial" w:cs="Arial"/>
                <w:color w:val="000000"/>
              </w:rPr>
            </w:pPr>
            <w:r w:rsidRPr="00146D91">
              <w:rPr>
                <w:rFonts w:ascii="Arial" w:hAnsi="Arial" w:cs="Arial"/>
                <w:color w:val="000000"/>
              </w:rPr>
              <w:t>6 unidades</w:t>
            </w:r>
          </w:p>
        </w:tc>
        <w:tc>
          <w:tcPr>
            <w:tcW w:w="1483" w:type="dxa"/>
            <w:noWrap/>
            <w:hideMark/>
          </w:tcPr>
          <w:p w14:paraId="382725BD" w14:textId="77777777" w:rsidR="00B963EC" w:rsidRPr="00146D91" w:rsidRDefault="00B963EC" w:rsidP="00E62E12">
            <w:pPr>
              <w:jc w:val="center"/>
              <w:rPr>
                <w:rFonts w:ascii="Arial" w:hAnsi="Arial" w:cs="Arial"/>
                <w:color w:val="000000"/>
              </w:rPr>
            </w:pPr>
            <w:r w:rsidRPr="00146D91">
              <w:rPr>
                <w:rFonts w:ascii="Arial" w:hAnsi="Arial" w:cs="Arial"/>
                <w:color w:val="000000"/>
              </w:rPr>
              <w:t>R$ 322,56</w:t>
            </w:r>
          </w:p>
        </w:tc>
        <w:tc>
          <w:tcPr>
            <w:tcW w:w="1470" w:type="dxa"/>
          </w:tcPr>
          <w:p w14:paraId="50DF93D5" w14:textId="77777777" w:rsidR="00B963EC" w:rsidRPr="00146D91" w:rsidRDefault="00B963EC" w:rsidP="00E62E12">
            <w:pPr>
              <w:jc w:val="center"/>
              <w:rPr>
                <w:rFonts w:ascii="Arial" w:hAnsi="Arial" w:cs="Arial"/>
                <w:color w:val="000000"/>
              </w:rPr>
            </w:pPr>
            <w:r w:rsidRPr="00146D91">
              <w:rPr>
                <w:rFonts w:ascii="Arial" w:hAnsi="Arial" w:cs="Arial"/>
                <w:color w:val="000000"/>
              </w:rPr>
              <w:t>30 unidades</w:t>
            </w:r>
          </w:p>
        </w:tc>
        <w:tc>
          <w:tcPr>
            <w:tcW w:w="1483" w:type="dxa"/>
          </w:tcPr>
          <w:p w14:paraId="2C3739DB" w14:textId="77777777" w:rsidR="00B963EC" w:rsidRPr="00146D91" w:rsidRDefault="00B963EC" w:rsidP="00E62E12">
            <w:pPr>
              <w:jc w:val="center"/>
              <w:rPr>
                <w:rFonts w:ascii="Arial" w:hAnsi="Arial" w:cs="Arial"/>
                <w:color w:val="000000"/>
              </w:rPr>
            </w:pPr>
            <w:r w:rsidRPr="00146D91">
              <w:rPr>
                <w:rFonts w:ascii="Arial" w:hAnsi="Arial" w:cs="Arial"/>
                <w:color w:val="000000"/>
              </w:rPr>
              <w:t>R$ 1.612,80</w:t>
            </w:r>
          </w:p>
        </w:tc>
      </w:tr>
      <w:tr w:rsidR="00B963EC" w:rsidRPr="00146D91" w14:paraId="6AFC75D3" w14:textId="77777777" w:rsidTr="00E62E12">
        <w:trPr>
          <w:trHeight w:val="480"/>
          <w:jc w:val="center"/>
        </w:trPr>
        <w:tc>
          <w:tcPr>
            <w:tcW w:w="7741" w:type="dxa"/>
            <w:gridSpan w:val="5"/>
          </w:tcPr>
          <w:p w14:paraId="44A2E4F1"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w:t>
            </w:r>
          </w:p>
          <w:p w14:paraId="3835DD99"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 xml:space="preserve">DO GRUPO 06 PARA 12 MESES </w:t>
            </w:r>
            <w:r w:rsidRPr="00146D91">
              <w:rPr>
                <w:rFonts w:ascii="Arial" w:hAnsi="Arial" w:cs="Arial"/>
                <w:b/>
                <w:bCs/>
              </w:rPr>
              <w:t>R$ 585,56</w:t>
            </w:r>
          </w:p>
        </w:tc>
        <w:tc>
          <w:tcPr>
            <w:tcW w:w="2953" w:type="dxa"/>
            <w:gridSpan w:val="2"/>
          </w:tcPr>
          <w:p w14:paraId="05830D94"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DO GRUPO 06 PARA 60 MESES </w:t>
            </w:r>
          </w:p>
          <w:p w14:paraId="0FAC95D3" w14:textId="77777777" w:rsidR="00B963EC" w:rsidRPr="00146D91" w:rsidRDefault="00B963EC" w:rsidP="00E62E12">
            <w:pPr>
              <w:jc w:val="center"/>
              <w:rPr>
                <w:rFonts w:ascii="Arial" w:hAnsi="Arial" w:cs="Arial"/>
                <w:b/>
                <w:bCs/>
                <w:color w:val="000000"/>
              </w:rPr>
            </w:pPr>
            <w:r w:rsidRPr="00146D91">
              <w:rPr>
                <w:rFonts w:ascii="Arial" w:hAnsi="Arial" w:cs="Arial"/>
                <w:b/>
                <w:bCs/>
              </w:rPr>
              <w:t>R$ 2.927,80</w:t>
            </w:r>
          </w:p>
        </w:tc>
      </w:tr>
      <w:tr w:rsidR="00B963EC" w:rsidRPr="00146D91" w14:paraId="628E9093" w14:textId="77777777" w:rsidTr="00E62E12">
        <w:trPr>
          <w:trHeight w:val="631"/>
          <w:jc w:val="center"/>
        </w:trPr>
        <w:tc>
          <w:tcPr>
            <w:tcW w:w="7741" w:type="dxa"/>
            <w:gridSpan w:val="5"/>
          </w:tcPr>
          <w:p w14:paraId="72410600"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VALOR GLOBAL ESTIMADO PARA 12 MESES =</w:t>
            </w:r>
          </w:p>
          <w:p w14:paraId="439032FF" w14:textId="77777777" w:rsidR="00B963EC" w:rsidRPr="00146D91" w:rsidRDefault="00B963EC" w:rsidP="00E62E12">
            <w:pPr>
              <w:jc w:val="center"/>
              <w:rPr>
                <w:rFonts w:ascii="Arial" w:hAnsi="Arial" w:cs="Arial"/>
                <w:color w:val="000000"/>
              </w:rPr>
            </w:pPr>
            <w:r w:rsidRPr="00146D91">
              <w:rPr>
                <w:rFonts w:ascii="Arial" w:hAnsi="Arial" w:cs="Arial"/>
                <w:b/>
                <w:bCs/>
                <w:color w:val="000000"/>
              </w:rPr>
              <w:t>R$ 47.407,74</w:t>
            </w:r>
          </w:p>
        </w:tc>
        <w:tc>
          <w:tcPr>
            <w:tcW w:w="2953" w:type="dxa"/>
            <w:gridSpan w:val="2"/>
          </w:tcPr>
          <w:p w14:paraId="0E014A5D" w14:textId="77777777" w:rsidR="00B963EC" w:rsidRPr="00146D91" w:rsidRDefault="00B963EC" w:rsidP="00E62E12">
            <w:pPr>
              <w:jc w:val="center"/>
              <w:rPr>
                <w:rFonts w:ascii="Arial" w:hAnsi="Arial" w:cs="Arial"/>
                <w:b/>
                <w:bCs/>
                <w:color w:val="000000"/>
              </w:rPr>
            </w:pPr>
            <w:r w:rsidRPr="00146D91">
              <w:rPr>
                <w:rFonts w:ascii="Arial" w:hAnsi="Arial" w:cs="Arial"/>
                <w:b/>
                <w:bCs/>
                <w:color w:val="000000"/>
              </w:rPr>
              <w:t xml:space="preserve">VALOR GLOBAL ESTIMADO PARA 60 MESES = </w:t>
            </w:r>
            <w:r w:rsidRPr="00146D91">
              <w:rPr>
                <w:rFonts w:ascii="Arial" w:hAnsi="Arial" w:cs="Arial"/>
                <w:b/>
                <w:bCs/>
              </w:rPr>
              <w:t>R$ 237.038,60.</w:t>
            </w:r>
          </w:p>
        </w:tc>
      </w:tr>
    </w:tbl>
    <w:p w14:paraId="7A4D323B" w14:textId="77777777" w:rsidR="00FC019C" w:rsidRPr="00FC019C" w:rsidRDefault="00FC019C" w:rsidP="00FC019C">
      <w:pPr>
        <w:spacing w:line="360" w:lineRule="auto"/>
        <w:ind w:firstLine="720"/>
        <w:jc w:val="both"/>
        <w:rPr>
          <w:b/>
          <w:bCs/>
          <w:color w:val="000000" w:themeColor="text1"/>
          <w:sz w:val="24"/>
          <w:szCs w:val="24"/>
        </w:rPr>
      </w:pPr>
    </w:p>
    <w:bookmarkEnd w:id="4"/>
    <w:p w14:paraId="74B7E417" w14:textId="33ED05B2" w:rsidR="00C53207" w:rsidRDefault="00C53207" w:rsidP="00C53207">
      <w:pPr>
        <w:rPr>
          <w:b/>
          <w:bCs/>
          <w:color w:val="000000" w:themeColor="text1"/>
          <w:sz w:val="24"/>
          <w:szCs w:val="24"/>
        </w:rPr>
      </w:pPr>
      <w:r>
        <w:rPr>
          <w:b/>
          <w:bCs/>
          <w:color w:val="000000" w:themeColor="text1"/>
          <w:sz w:val="24"/>
          <w:szCs w:val="24"/>
        </w:rPr>
        <w:t>2</w:t>
      </w:r>
      <w:r w:rsidRPr="00C53207">
        <w:rPr>
          <w:b/>
          <w:bCs/>
          <w:color w:val="000000" w:themeColor="text1"/>
          <w:sz w:val="24"/>
          <w:szCs w:val="24"/>
        </w:rPr>
        <w:t>.3 Quantitativo estimado para 12 (doze) meses, com distribuição prevista por Unidades Administrativas:</w:t>
      </w:r>
    </w:p>
    <w:p w14:paraId="51294DC0" w14:textId="77777777" w:rsidR="00B963EC" w:rsidRPr="007B5426" w:rsidRDefault="00B963EC" w:rsidP="00B963EC">
      <w:r w:rsidRPr="007B5426">
        <w:rPr>
          <w:b/>
          <w:bCs/>
        </w:rPr>
        <w:t xml:space="preserve">ADM: </w:t>
      </w:r>
      <w:r w:rsidRPr="007B5426">
        <w:t>R$ 22.648,64</w:t>
      </w:r>
    </w:p>
    <w:p w14:paraId="38989990" w14:textId="77777777" w:rsidR="00B963EC" w:rsidRPr="007B5426" w:rsidRDefault="00B963EC" w:rsidP="00B963EC">
      <w:r w:rsidRPr="007B5426">
        <w:rPr>
          <w:b/>
          <w:bCs/>
        </w:rPr>
        <w:t xml:space="preserve">CAC: </w:t>
      </w:r>
      <w:r w:rsidRPr="007B5426">
        <w:t>R$ 7.226,32</w:t>
      </w:r>
    </w:p>
    <w:p w14:paraId="514808D8" w14:textId="77777777" w:rsidR="00B963EC" w:rsidRPr="007B5426" w:rsidRDefault="00B963EC" w:rsidP="00B963EC">
      <w:r w:rsidRPr="007B5426">
        <w:rPr>
          <w:b/>
          <w:bCs/>
        </w:rPr>
        <w:t xml:space="preserve">PROCON: </w:t>
      </w:r>
      <w:r w:rsidRPr="007B5426">
        <w:t>R$</w:t>
      </w:r>
      <w:r>
        <w:rPr>
          <w:b/>
          <w:bCs/>
        </w:rPr>
        <w:t xml:space="preserve"> </w:t>
      </w:r>
      <w:r w:rsidRPr="007B5426">
        <w:t>3.922,94</w:t>
      </w:r>
    </w:p>
    <w:p w14:paraId="53883703" w14:textId="77777777" w:rsidR="00B963EC" w:rsidRPr="007B5426" w:rsidRDefault="00B963EC" w:rsidP="00B963EC">
      <w:r w:rsidRPr="007B5426">
        <w:rPr>
          <w:b/>
          <w:bCs/>
        </w:rPr>
        <w:t xml:space="preserve">UAI: </w:t>
      </w:r>
      <w:r w:rsidRPr="007B5426">
        <w:t>R$</w:t>
      </w:r>
      <w:r>
        <w:rPr>
          <w:b/>
          <w:bCs/>
        </w:rPr>
        <w:t xml:space="preserve"> </w:t>
      </w:r>
      <w:r w:rsidRPr="007B5426">
        <w:t>13.609,82</w:t>
      </w:r>
    </w:p>
    <w:p w14:paraId="59385A0A" w14:textId="136E1A1F" w:rsidR="00BA5A28" w:rsidRDefault="00BA5A28" w:rsidP="00C53207">
      <w:pPr>
        <w:rPr>
          <w:color w:val="000000" w:themeColor="text1"/>
          <w:sz w:val="24"/>
          <w:szCs w:val="24"/>
        </w:rPr>
      </w:pPr>
    </w:p>
    <w:p w14:paraId="3A7C95D2" w14:textId="38A228FA" w:rsidR="00FC019C" w:rsidRPr="00FC019C" w:rsidRDefault="00FC019C" w:rsidP="00546936">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Trata-se de prestação de fornecimento contínuo. O contrato terá como vigência inicial de 05 (cinco) anos, </w:t>
      </w:r>
      <w:r w:rsidRPr="00FC019C">
        <w:rPr>
          <w:rFonts w:eastAsia="Calibri"/>
          <w:color w:val="000000" w:themeColor="text1"/>
          <w:sz w:val="24"/>
          <w:szCs w:val="24"/>
          <w:shd w:val="clear" w:color="auto" w:fill="FFFFFF"/>
          <w:lang w:eastAsia="en-US"/>
        </w:rPr>
        <w:t>podendo ser prorrogado sucessivamente (não necessariamente por igual período) até a vigência máxima de dez anos.</w:t>
      </w:r>
    </w:p>
    <w:p w14:paraId="34C47809" w14:textId="77777777" w:rsidR="006520F6" w:rsidRPr="00BC4AE7" w:rsidRDefault="006520F6" w:rsidP="004372E5">
      <w:pPr>
        <w:spacing w:line="360" w:lineRule="auto"/>
        <w:jc w:val="both"/>
        <w:rPr>
          <w:rFonts w:eastAsia="Times New Roman"/>
          <w:bCs/>
          <w:sz w:val="24"/>
          <w:szCs w:val="24"/>
        </w:rPr>
      </w:pPr>
    </w:p>
    <w:bookmarkEnd w:id="5"/>
    <w:bookmarkEnd w:id="6"/>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61638DE1" w:rsidR="00EE5C22"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ComprasGov: </w:t>
      </w:r>
    </w:p>
    <w:tbl>
      <w:tblPr>
        <w:tblStyle w:val="Tabelacomgrade"/>
        <w:tblW w:w="6661" w:type="dxa"/>
        <w:jc w:val="center"/>
        <w:tblLook w:val="04A0" w:firstRow="1" w:lastRow="0" w:firstColumn="1" w:lastColumn="0" w:noHBand="0" w:noVBand="1"/>
      </w:tblPr>
      <w:tblGrid>
        <w:gridCol w:w="5527"/>
        <w:gridCol w:w="1134"/>
      </w:tblGrid>
      <w:tr w:rsidR="00B963EC" w:rsidRPr="009778A3" w14:paraId="2A740F09" w14:textId="77777777" w:rsidTr="00E62E12">
        <w:trPr>
          <w:trHeight w:val="744"/>
          <w:jc w:val="center"/>
        </w:trPr>
        <w:tc>
          <w:tcPr>
            <w:tcW w:w="5527" w:type="dxa"/>
            <w:hideMark/>
          </w:tcPr>
          <w:p w14:paraId="21377BCA" w14:textId="77777777" w:rsidR="00B963EC" w:rsidRPr="009778A3" w:rsidRDefault="00B963EC" w:rsidP="00E62E12">
            <w:pPr>
              <w:jc w:val="center"/>
              <w:rPr>
                <w:rFonts w:ascii="Arial" w:hAnsi="Arial" w:cs="Arial"/>
                <w:b/>
                <w:bCs/>
                <w:color w:val="000000"/>
                <w:sz w:val="24"/>
                <w:szCs w:val="24"/>
              </w:rPr>
            </w:pPr>
            <w:r w:rsidRPr="009778A3">
              <w:rPr>
                <w:rFonts w:ascii="Arial" w:hAnsi="Arial" w:cs="Arial"/>
                <w:b/>
                <w:bCs/>
                <w:color w:val="000000"/>
                <w:sz w:val="24"/>
                <w:szCs w:val="24"/>
              </w:rPr>
              <w:t>DESCRIÇÃO</w:t>
            </w:r>
          </w:p>
        </w:tc>
        <w:tc>
          <w:tcPr>
            <w:tcW w:w="1134" w:type="dxa"/>
            <w:hideMark/>
          </w:tcPr>
          <w:p w14:paraId="6894AB14" w14:textId="77777777" w:rsidR="00B963EC" w:rsidRPr="009778A3" w:rsidRDefault="00B963EC" w:rsidP="00E62E12">
            <w:pPr>
              <w:jc w:val="center"/>
              <w:rPr>
                <w:rFonts w:ascii="Arial" w:hAnsi="Arial" w:cs="Arial"/>
                <w:b/>
                <w:bCs/>
                <w:color w:val="000000"/>
                <w:sz w:val="24"/>
                <w:szCs w:val="24"/>
              </w:rPr>
            </w:pPr>
            <w:r w:rsidRPr="009778A3">
              <w:rPr>
                <w:rFonts w:ascii="Arial" w:hAnsi="Arial" w:cs="Arial"/>
                <w:b/>
                <w:bCs/>
                <w:color w:val="000000"/>
                <w:sz w:val="24"/>
                <w:szCs w:val="24"/>
              </w:rPr>
              <w:t>PAC</w:t>
            </w:r>
          </w:p>
        </w:tc>
      </w:tr>
      <w:tr w:rsidR="00B963EC" w:rsidRPr="009778A3" w14:paraId="77BF0A2C" w14:textId="77777777" w:rsidTr="00E62E12">
        <w:trPr>
          <w:trHeight w:val="480"/>
          <w:jc w:val="center"/>
        </w:trPr>
        <w:tc>
          <w:tcPr>
            <w:tcW w:w="5527" w:type="dxa"/>
            <w:hideMark/>
          </w:tcPr>
          <w:p w14:paraId="41718DE8"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Bandeja retangular inox, tamanho aprox. 42 x 25cm</w:t>
            </w:r>
          </w:p>
        </w:tc>
        <w:tc>
          <w:tcPr>
            <w:tcW w:w="1134" w:type="dxa"/>
            <w:noWrap/>
          </w:tcPr>
          <w:p w14:paraId="3C5DDB9E"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093</w:t>
            </w:r>
          </w:p>
        </w:tc>
      </w:tr>
      <w:tr w:rsidR="00B963EC" w:rsidRPr="009778A3" w14:paraId="1393C218" w14:textId="77777777" w:rsidTr="00E62E12">
        <w:trPr>
          <w:trHeight w:val="726"/>
          <w:jc w:val="center"/>
        </w:trPr>
        <w:tc>
          <w:tcPr>
            <w:tcW w:w="5527" w:type="dxa"/>
            <w:hideMark/>
          </w:tcPr>
          <w:p w14:paraId="76F628A7"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lastRenderedPageBreak/>
              <w:t>Coador de pano industrial, material flanela, dimensões aproximadas: Aro metálico de 17 cm de diâmetro e Fundo do coador de 20 a 30 cm.</w:t>
            </w:r>
          </w:p>
        </w:tc>
        <w:tc>
          <w:tcPr>
            <w:tcW w:w="1134" w:type="dxa"/>
            <w:noWrap/>
          </w:tcPr>
          <w:p w14:paraId="5C827372"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096</w:t>
            </w:r>
          </w:p>
        </w:tc>
      </w:tr>
      <w:tr w:rsidR="00B963EC" w:rsidRPr="009778A3" w14:paraId="6B1F12E8" w14:textId="77777777" w:rsidTr="00E62E12">
        <w:trPr>
          <w:trHeight w:val="707"/>
          <w:jc w:val="center"/>
        </w:trPr>
        <w:tc>
          <w:tcPr>
            <w:tcW w:w="5527" w:type="dxa"/>
            <w:hideMark/>
          </w:tcPr>
          <w:p w14:paraId="2689D8DA"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Coador de papel 100% celulose, para café, tamanho 103, branco.</w:t>
            </w:r>
          </w:p>
        </w:tc>
        <w:tc>
          <w:tcPr>
            <w:tcW w:w="1134" w:type="dxa"/>
            <w:noWrap/>
          </w:tcPr>
          <w:p w14:paraId="1150FDA3"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097</w:t>
            </w:r>
          </w:p>
        </w:tc>
      </w:tr>
      <w:tr w:rsidR="00B963EC" w:rsidRPr="009778A3" w14:paraId="0BEB1CDF" w14:textId="77777777" w:rsidTr="00E62E12">
        <w:trPr>
          <w:trHeight w:val="720"/>
          <w:jc w:val="center"/>
        </w:trPr>
        <w:tc>
          <w:tcPr>
            <w:tcW w:w="5527" w:type="dxa"/>
            <w:hideMark/>
          </w:tcPr>
          <w:p w14:paraId="22252D11"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Conjunto de chá, xícaras com pires,12 peças, em porcelana branca.</w:t>
            </w:r>
          </w:p>
        </w:tc>
        <w:tc>
          <w:tcPr>
            <w:tcW w:w="1134" w:type="dxa"/>
            <w:noWrap/>
          </w:tcPr>
          <w:p w14:paraId="073EB67A"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098</w:t>
            </w:r>
          </w:p>
        </w:tc>
      </w:tr>
      <w:tr w:rsidR="00B963EC" w:rsidRPr="009778A3" w14:paraId="1848F4E7" w14:textId="77777777" w:rsidTr="00E62E12">
        <w:trPr>
          <w:trHeight w:val="720"/>
          <w:jc w:val="center"/>
        </w:trPr>
        <w:tc>
          <w:tcPr>
            <w:tcW w:w="5527" w:type="dxa"/>
            <w:hideMark/>
          </w:tcPr>
          <w:p w14:paraId="55BF537A"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Conjunto para café, xícaras com pires, 12 peças, em porcelana branca.</w:t>
            </w:r>
          </w:p>
        </w:tc>
        <w:tc>
          <w:tcPr>
            <w:tcW w:w="1134" w:type="dxa"/>
            <w:noWrap/>
          </w:tcPr>
          <w:p w14:paraId="27F25F91"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099</w:t>
            </w:r>
          </w:p>
        </w:tc>
      </w:tr>
      <w:tr w:rsidR="00B963EC" w:rsidRPr="009778A3" w14:paraId="080D1381" w14:textId="77777777" w:rsidTr="00E62E12">
        <w:trPr>
          <w:trHeight w:val="720"/>
          <w:jc w:val="center"/>
        </w:trPr>
        <w:tc>
          <w:tcPr>
            <w:tcW w:w="5527" w:type="dxa"/>
            <w:hideMark/>
          </w:tcPr>
          <w:p w14:paraId="41E7F060"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Conjunto talheres com 24 peças em inox cabo plástico preto.</w:t>
            </w:r>
          </w:p>
        </w:tc>
        <w:tc>
          <w:tcPr>
            <w:tcW w:w="1134" w:type="dxa"/>
            <w:noWrap/>
          </w:tcPr>
          <w:p w14:paraId="79FD5E06"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100</w:t>
            </w:r>
          </w:p>
        </w:tc>
      </w:tr>
      <w:tr w:rsidR="00B963EC" w:rsidRPr="009778A3" w14:paraId="12BFA0B6" w14:textId="77777777" w:rsidTr="00E62E12">
        <w:trPr>
          <w:trHeight w:val="960"/>
          <w:jc w:val="center"/>
        </w:trPr>
        <w:tc>
          <w:tcPr>
            <w:tcW w:w="5527" w:type="dxa"/>
            <w:hideMark/>
          </w:tcPr>
          <w:p w14:paraId="78B1F122"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Copo descartável de poliestireno, com capacidade mínima de 180ml.</w:t>
            </w:r>
          </w:p>
        </w:tc>
        <w:tc>
          <w:tcPr>
            <w:tcW w:w="1134" w:type="dxa"/>
            <w:noWrap/>
          </w:tcPr>
          <w:p w14:paraId="5D7CAB2C"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102</w:t>
            </w:r>
          </w:p>
        </w:tc>
      </w:tr>
      <w:tr w:rsidR="00B963EC" w:rsidRPr="009778A3" w14:paraId="5A2B52B5" w14:textId="77777777" w:rsidTr="00E62E12">
        <w:trPr>
          <w:trHeight w:val="924"/>
          <w:jc w:val="center"/>
        </w:trPr>
        <w:tc>
          <w:tcPr>
            <w:tcW w:w="5527" w:type="dxa"/>
            <w:hideMark/>
          </w:tcPr>
          <w:p w14:paraId="5C8524E8"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Copo descartável de poliestireno, com capacidade de 50ml.</w:t>
            </w:r>
          </w:p>
        </w:tc>
        <w:tc>
          <w:tcPr>
            <w:tcW w:w="1134" w:type="dxa"/>
            <w:noWrap/>
          </w:tcPr>
          <w:p w14:paraId="7AE5BA5C"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103</w:t>
            </w:r>
          </w:p>
        </w:tc>
      </w:tr>
      <w:tr w:rsidR="00B963EC" w:rsidRPr="009778A3" w14:paraId="7501BD98" w14:textId="77777777" w:rsidTr="00E62E12">
        <w:trPr>
          <w:trHeight w:val="963"/>
          <w:jc w:val="center"/>
        </w:trPr>
        <w:tc>
          <w:tcPr>
            <w:tcW w:w="5527" w:type="dxa"/>
            <w:hideMark/>
          </w:tcPr>
          <w:p w14:paraId="4B10CA30"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Dispenser redondo em aço inox para copos descartáveis de 180/200 ml (água), com tampa de proteção na parte superior em aço inox, suporte para fixação na parede e com abertura inferior para retirada dos copos.</w:t>
            </w:r>
          </w:p>
        </w:tc>
        <w:tc>
          <w:tcPr>
            <w:tcW w:w="1134" w:type="dxa"/>
            <w:noWrap/>
          </w:tcPr>
          <w:p w14:paraId="5E296482"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104</w:t>
            </w:r>
          </w:p>
        </w:tc>
      </w:tr>
      <w:tr w:rsidR="00B963EC" w:rsidRPr="009778A3" w14:paraId="17FBA87E" w14:textId="77777777" w:rsidTr="00E62E12">
        <w:trPr>
          <w:trHeight w:val="849"/>
          <w:jc w:val="center"/>
        </w:trPr>
        <w:tc>
          <w:tcPr>
            <w:tcW w:w="5527" w:type="dxa"/>
            <w:hideMark/>
          </w:tcPr>
          <w:p w14:paraId="5ED35F69"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Dispenser redondo em aço inox para copos descartáveis de 50 ml (café), com tampa de proteção na parte superior em aço inox, suporte para fixação na parede e com abertura inferior para retirada dos copos.</w:t>
            </w:r>
          </w:p>
        </w:tc>
        <w:tc>
          <w:tcPr>
            <w:tcW w:w="1134" w:type="dxa"/>
            <w:noWrap/>
          </w:tcPr>
          <w:p w14:paraId="6E002E43"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105</w:t>
            </w:r>
          </w:p>
        </w:tc>
      </w:tr>
      <w:tr w:rsidR="00B963EC" w:rsidRPr="009778A3" w14:paraId="6CF1D902" w14:textId="77777777" w:rsidTr="00E62E12">
        <w:trPr>
          <w:trHeight w:val="480"/>
          <w:jc w:val="center"/>
        </w:trPr>
        <w:tc>
          <w:tcPr>
            <w:tcW w:w="5527" w:type="dxa"/>
            <w:hideMark/>
          </w:tcPr>
          <w:p w14:paraId="2C7BAFD5"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Esponja para limpeza geral, cozinha, dupla face.</w:t>
            </w:r>
          </w:p>
        </w:tc>
        <w:tc>
          <w:tcPr>
            <w:tcW w:w="1134" w:type="dxa"/>
            <w:noWrap/>
          </w:tcPr>
          <w:p w14:paraId="201551DA"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108</w:t>
            </w:r>
          </w:p>
        </w:tc>
      </w:tr>
      <w:tr w:rsidR="00B963EC" w:rsidRPr="009778A3" w14:paraId="17D85A0E" w14:textId="77777777" w:rsidTr="00E62E12">
        <w:trPr>
          <w:trHeight w:val="627"/>
          <w:jc w:val="center"/>
        </w:trPr>
        <w:tc>
          <w:tcPr>
            <w:tcW w:w="5527" w:type="dxa"/>
            <w:hideMark/>
          </w:tcPr>
          <w:p w14:paraId="151F0024"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Esponja de limpeza, material lã de aço, composto de aço carbono, acondicionado em saco plástico, contendo 08 unidades.</w:t>
            </w:r>
          </w:p>
        </w:tc>
        <w:tc>
          <w:tcPr>
            <w:tcW w:w="1134" w:type="dxa"/>
            <w:noWrap/>
          </w:tcPr>
          <w:p w14:paraId="61551375"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109</w:t>
            </w:r>
          </w:p>
        </w:tc>
      </w:tr>
      <w:tr w:rsidR="00B963EC" w:rsidRPr="009778A3" w14:paraId="39B54789" w14:textId="77777777" w:rsidTr="00E62E12">
        <w:trPr>
          <w:trHeight w:val="753"/>
          <w:jc w:val="center"/>
        </w:trPr>
        <w:tc>
          <w:tcPr>
            <w:tcW w:w="5527" w:type="dxa"/>
            <w:hideMark/>
          </w:tcPr>
          <w:p w14:paraId="620389CD"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Garrafa de mesa, de pressão, com alça, capacidade de 01 litro, ampola em vidro e corpo revestido em aço inoxidável.</w:t>
            </w:r>
          </w:p>
        </w:tc>
        <w:tc>
          <w:tcPr>
            <w:tcW w:w="1134" w:type="dxa"/>
            <w:noWrap/>
          </w:tcPr>
          <w:p w14:paraId="3CCA5896"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111</w:t>
            </w:r>
          </w:p>
        </w:tc>
      </w:tr>
      <w:tr w:rsidR="00B963EC" w:rsidRPr="009778A3" w14:paraId="2D55145C" w14:textId="77777777" w:rsidTr="00E62E12">
        <w:trPr>
          <w:trHeight w:val="849"/>
          <w:jc w:val="center"/>
        </w:trPr>
        <w:tc>
          <w:tcPr>
            <w:tcW w:w="5527" w:type="dxa"/>
            <w:hideMark/>
          </w:tcPr>
          <w:p w14:paraId="7A8632D3"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Garrafa de mesa, de pressão, com alça, capacidade de 1,8 litros, ampola em vidro e corpo revestido em aço inoxidável.</w:t>
            </w:r>
          </w:p>
        </w:tc>
        <w:tc>
          <w:tcPr>
            <w:tcW w:w="1134" w:type="dxa"/>
            <w:noWrap/>
          </w:tcPr>
          <w:p w14:paraId="0958C39D"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112</w:t>
            </w:r>
          </w:p>
        </w:tc>
      </w:tr>
      <w:tr w:rsidR="00B963EC" w:rsidRPr="009778A3" w14:paraId="3ED1D2DD" w14:textId="77777777" w:rsidTr="00E62E12">
        <w:trPr>
          <w:trHeight w:val="692"/>
          <w:jc w:val="center"/>
        </w:trPr>
        <w:tc>
          <w:tcPr>
            <w:tcW w:w="5527" w:type="dxa"/>
            <w:hideMark/>
          </w:tcPr>
          <w:p w14:paraId="33FADB59"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Guardanapo de papel folha simples, branco, tamanho aproximado 19,5 cm x 20 cm.</w:t>
            </w:r>
          </w:p>
        </w:tc>
        <w:tc>
          <w:tcPr>
            <w:tcW w:w="1134" w:type="dxa"/>
            <w:noWrap/>
          </w:tcPr>
          <w:p w14:paraId="39BDBB93"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113</w:t>
            </w:r>
          </w:p>
        </w:tc>
      </w:tr>
      <w:tr w:rsidR="00B963EC" w:rsidRPr="009778A3" w14:paraId="797FB3E8" w14:textId="77777777" w:rsidTr="00E62E12">
        <w:trPr>
          <w:trHeight w:val="1200"/>
          <w:jc w:val="center"/>
        </w:trPr>
        <w:tc>
          <w:tcPr>
            <w:tcW w:w="5527" w:type="dxa"/>
            <w:hideMark/>
          </w:tcPr>
          <w:p w14:paraId="129347AC"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lastRenderedPageBreak/>
              <w:t>Jarra de vidro transparente, incolor, bojuda, capacidade mínima do conteúdo de 1,8 litros.</w:t>
            </w:r>
          </w:p>
        </w:tc>
        <w:tc>
          <w:tcPr>
            <w:tcW w:w="1134" w:type="dxa"/>
            <w:noWrap/>
          </w:tcPr>
          <w:p w14:paraId="37314DBA"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114</w:t>
            </w:r>
          </w:p>
        </w:tc>
      </w:tr>
      <w:tr w:rsidR="00B963EC" w:rsidRPr="009778A3" w14:paraId="3394C373" w14:textId="77777777" w:rsidTr="00E62E12">
        <w:trPr>
          <w:trHeight w:val="694"/>
          <w:jc w:val="center"/>
        </w:trPr>
        <w:tc>
          <w:tcPr>
            <w:tcW w:w="5527" w:type="dxa"/>
            <w:hideMark/>
          </w:tcPr>
          <w:p w14:paraId="3325B53B"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Pano de prato, dimensões aproximadas 46 x 65 cm, estampado, mínimo de 90% algodão.</w:t>
            </w:r>
          </w:p>
        </w:tc>
        <w:tc>
          <w:tcPr>
            <w:tcW w:w="1134" w:type="dxa"/>
            <w:noWrap/>
          </w:tcPr>
          <w:p w14:paraId="48A66C47"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118</w:t>
            </w:r>
          </w:p>
        </w:tc>
      </w:tr>
      <w:tr w:rsidR="00B963EC" w:rsidRPr="009778A3" w14:paraId="51AE7653" w14:textId="77777777" w:rsidTr="00E62E12">
        <w:trPr>
          <w:trHeight w:val="704"/>
          <w:jc w:val="center"/>
        </w:trPr>
        <w:tc>
          <w:tcPr>
            <w:tcW w:w="5527" w:type="dxa"/>
            <w:hideMark/>
          </w:tcPr>
          <w:p w14:paraId="6D1ADC94"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Toalha de papel aerado, branca, multiuso, picotada, folha dupla, dimensões aproximadas 20 x 22 cm, pacote com 02 rolos.</w:t>
            </w:r>
          </w:p>
        </w:tc>
        <w:tc>
          <w:tcPr>
            <w:tcW w:w="1134" w:type="dxa"/>
            <w:noWrap/>
          </w:tcPr>
          <w:p w14:paraId="3A8D16BF"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121</w:t>
            </w:r>
          </w:p>
        </w:tc>
      </w:tr>
      <w:tr w:rsidR="00B963EC" w:rsidRPr="009778A3" w14:paraId="10F51D4E" w14:textId="77777777" w:rsidTr="00E62E12">
        <w:trPr>
          <w:trHeight w:val="659"/>
          <w:jc w:val="center"/>
        </w:trPr>
        <w:tc>
          <w:tcPr>
            <w:tcW w:w="5527" w:type="dxa"/>
            <w:hideMark/>
          </w:tcPr>
          <w:p w14:paraId="2CFE3F4C"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Papel toalha branco em bobina 100% fibras celulósicas virgens/auto corte para toalheiro auto corte. Largura 20cm, comprimento 150 metros.</w:t>
            </w:r>
          </w:p>
        </w:tc>
        <w:tc>
          <w:tcPr>
            <w:tcW w:w="1134" w:type="dxa"/>
            <w:noWrap/>
          </w:tcPr>
          <w:p w14:paraId="30CF04BA"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122</w:t>
            </w:r>
          </w:p>
        </w:tc>
      </w:tr>
      <w:tr w:rsidR="00B963EC" w:rsidRPr="009778A3" w14:paraId="4AE4CB0E" w14:textId="77777777" w:rsidTr="00E62E12">
        <w:trPr>
          <w:trHeight w:val="487"/>
          <w:jc w:val="center"/>
        </w:trPr>
        <w:tc>
          <w:tcPr>
            <w:tcW w:w="5527" w:type="dxa"/>
            <w:hideMark/>
          </w:tcPr>
          <w:p w14:paraId="2671E2A0"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Vela palito para aniversário, 5,5 cm, branca.</w:t>
            </w:r>
          </w:p>
        </w:tc>
        <w:tc>
          <w:tcPr>
            <w:tcW w:w="1134" w:type="dxa"/>
            <w:noWrap/>
          </w:tcPr>
          <w:p w14:paraId="7A0FCAD2"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128</w:t>
            </w:r>
          </w:p>
        </w:tc>
      </w:tr>
      <w:tr w:rsidR="00B963EC" w:rsidRPr="009778A3" w14:paraId="5C0FD02E" w14:textId="77777777" w:rsidTr="00E62E12">
        <w:trPr>
          <w:trHeight w:val="330"/>
          <w:jc w:val="center"/>
        </w:trPr>
        <w:tc>
          <w:tcPr>
            <w:tcW w:w="5527" w:type="dxa"/>
            <w:hideMark/>
          </w:tcPr>
          <w:p w14:paraId="464EC029"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Pratos plásticos para aniversário 150mm, branco</w:t>
            </w:r>
          </w:p>
        </w:tc>
        <w:tc>
          <w:tcPr>
            <w:tcW w:w="1134" w:type="dxa"/>
            <w:noWrap/>
          </w:tcPr>
          <w:p w14:paraId="562ECA32"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129</w:t>
            </w:r>
          </w:p>
        </w:tc>
      </w:tr>
      <w:tr w:rsidR="00B963EC" w:rsidRPr="009778A3" w14:paraId="16DC61A4" w14:textId="77777777" w:rsidTr="00E62E12">
        <w:trPr>
          <w:trHeight w:val="739"/>
          <w:jc w:val="center"/>
        </w:trPr>
        <w:tc>
          <w:tcPr>
            <w:tcW w:w="5527" w:type="dxa"/>
            <w:hideMark/>
          </w:tcPr>
          <w:p w14:paraId="65B263C1"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Garfinhos de plástico, sobremesa, descartáveis, brancos, dimensões: 125mm / Cabeça: 25mm largura / Dentes: 20mm largura</w:t>
            </w:r>
          </w:p>
        </w:tc>
        <w:tc>
          <w:tcPr>
            <w:tcW w:w="1134" w:type="dxa"/>
            <w:noWrap/>
          </w:tcPr>
          <w:p w14:paraId="07A9C44D"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148</w:t>
            </w:r>
          </w:p>
        </w:tc>
      </w:tr>
      <w:tr w:rsidR="00B963EC" w:rsidRPr="009778A3" w14:paraId="2F003010" w14:textId="77777777" w:rsidTr="00E62E12">
        <w:trPr>
          <w:trHeight w:val="582"/>
          <w:jc w:val="center"/>
        </w:trPr>
        <w:tc>
          <w:tcPr>
            <w:tcW w:w="5527" w:type="dxa"/>
            <w:hideMark/>
          </w:tcPr>
          <w:p w14:paraId="1F9A95BD"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Colher plástica branca para festas de aniversário</w:t>
            </w:r>
          </w:p>
        </w:tc>
        <w:tc>
          <w:tcPr>
            <w:tcW w:w="1134" w:type="dxa"/>
            <w:noWrap/>
          </w:tcPr>
          <w:p w14:paraId="086F403E"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149</w:t>
            </w:r>
          </w:p>
        </w:tc>
      </w:tr>
      <w:tr w:rsidR="00B963EC" w:rsidRPr="009778A3" w14:paraId="262C2BE3" w14:textId="77777777" w:rsidTr="00E62E12">
        <w:trPr>
          <w:trHeight w:val="480"/>
          <w:jc w:val="center"/>
        </w:trPr>
        <w:tc>
          <w:tcPr>
            <w:tcW w:w="5527" w:type="dxa"/>
            <w:hideMark/>
          </w:tcPr>
          <w:p w14:paraId="3540AFBA"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Taça de vidro do tipo para água 250 ml.</w:t>
            </w:r>
          </w:p>
        </w:tc>
        <w:tc>
          <w:tcPr>
            <w:tcW w:w="1134" w:type="dxa"/>
            <w:noWrap/>
          </w:tcPr>
          <w:p w14:paraId="0DA24B37"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150</w:t>
            </w:r>
          </w:p>
        </w:tc>
      </w:tr>
      <w:tr w:rsidR="00B963EC" w:rsidRPr="009778A3" w14:paraId="3E257984" w14:textId="77777777" w:rsidTr="00E62E12">
        <w:trPr>
          <w:trHeight w:val="927"/>
          <w:jc w:val="center"/>
        </w:trPr>
        <w:tc>
          <w:tcPr>
            <w:tcW w:w="5527" w:type="dxa"/>
            <w:hideMark/>
          </w:tcPr>
          <w:p w14:paraId="079C7212"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Copo de vidro, capacidade aproximada 400 ml, com dimensões aproximadas de 71 mm de diâmetro e 140mm de altura, incolor, transparente, superfície lisa.</w:t>
            </w:r>
          </w:p>
        </w:tc>
        <w:tc>
          <w:tcPr>
            <w:tcW w:w="1134" w:type="dxa"/>
            <w:noWrap/>
          </w:tcPr>
          <w:p w14:paraId="17D0BE69"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151</w:t>
            </w:r>
          </w:p>
        </w:tc>
      </w:tr>
      <w:tr w:rsidR="00B963EC" w:rsidRPr="009778A3" w14:paraId="625A0A3F" w14:textId="77777777" w:rsidTr="00E62E12">
        <w:trPr>
          <w:trHeight w:val="699"/>
          <w:jc w:val="center"/>
        </w:trPr>
        <w:tc>
          <w:tcPr>
            <w:tcW w:w="5527" w:type="dxa"/>
            <w:hideMark/>
          </w:tcPr>
          <w:p w14:paraId="3EB39FB6"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Garrafa térmica inox 2,5 litros sistema válvula, vidro interior, exterior inox; com alça, cor preto/inox.</w:t>
            </w:r>
          </w:p>
        </w:tc>
        <w:tc>
          <w:tcPr>
            <w:tcW w:w="1134" w:type="dxa"/>
            <w:noWrap/>
          </w:tcPr>
          <w:p w14:paraId="0C02CC08"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152</w:t>
            </w:r>
          </w:p>
        </w:tc>
      </w:tr>
      <w:tr w:rsidR="00B963EC" w:rsidRPr="009778A3" w14:paraId="7CDEBCCD" w14:textId="77777777" w:rsidTr="00E62E12">
        <w:trPr>
          <w:trHeight w:val="480"/>
          <w:jc w:val="center"/>
        </w:trPr>
        <w:tc>
          <w:tcPr>
            <w:tcW w:w="5527" w:type="dxa"/>
            <w:hideMark/>
          </w:tcPr>
          <w:p w14:paraId="33480DB2"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Tapete comum sisal cru 60x40 cm</w:t>
            </w:r>
          </w:p>
        </w:tc>
        <w:tc>
          <w:tcPr>
            <w:tcW w:w="1134" w:type="dxa"/>
            <w:noWrap/>
          </w:tcPr>
          <w:p w14:paraId="6E423456"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153</w:t>
            </w:r>
          </w:p>
        </w:tc>
      </w:tr>
      <w:tr w:rsidR="00B963EC" w:rsidRPr="009778A3" w14:paraId="2742FDCC" w14:textId="77777777" w:rsidTr="00E62E12">
        <w:trPr>
          <w:trHeight w:val="631"/>
          <w:jc w:val="center"/>
        </w:trPr>
        <w:tc>
          <w:tcPr>
            <w:tcW w:w="5527" w:type="dxa"/>
            <w:hideMark/>
          </w:tcPr>
          <w:p w14:paraId="07FE0487" w14:textId="77777777" w:rsidR="00B963EC" w:rsidRPr="009778A3" w:rsidRDefault="00B963EC" w:rsidP="00E62E12">
            <w:pPr>
              <w:jc w:val="both"/>
              <w:rPr>
                <w:rFonts w:ascii="Arial" w:hAnsi="Arial" w:cs="Arial"/>
                <w:color w:val="000000"/>
                <w:sz w:val="24"/>
                <w:szCs w:val="24"/>
              </w:rPr>
            </w:pPr>
            <w:r w:rsidRPr="009778A3">
              <w:rPr>
                <w:rFonts w:ascii="Arial" w:hAnsi="Arial" w:cs="Arial"/>
                <w:color w:val="000000"/>
                <w:sz w:val="24"/>
                <w:szCs w:val="24"/>
              </w:rPr>
              <w:t>Dispenser para sabonete líquido, plástico, com reservatório, branco, 800 ml</w:t>
            </w:r>
          </w:p>
        </w:tc>
        <w:tc>
          <w:tcPr>
            <w:tcW w:w="1134" w:type="dxa"/>
            <w:noWrap/>
          </w:tcPr>
          <w:p w14:paraId="370072DB" w14:textId="77777777" w:rsidR="00B963EC" w:rsidRPr="009778A3" w:rsidRDefault="00B963EC" w:rsidP="00E62E12">
            <w:pPr>
              <w:jc w:val="center"/>
              <w:rPr>
                <w:rFonts w:ascii="Arial" w:hAnsi="Arial" w:cs="Arial"/>
                <w:color w:val="000000"/>
                <w:sz w:val="24"/>
                <w:szCs w:val="24"/>
              </w:rPr>
            </w:pPr>
            <w:r w:rsidRPr="009778A3">
              <w:rPr>
                <w:rFonts w:ascii="Arial" w:hAnsi="Arial" w:cs="Arial"/>
                <w:color w:val="000000"/>
                <w:sz w:val="24"/>
                <w:szCs w:val="24"/>
              </w:rPr>
              <w:t>154</w:t>
            </w:r>
          </w:p>
        </w:tc>
      </w:tr>
    </w:tbl>
    <w:p w14:paraId="2B3CDE46" w14:textId="77777777" w:rsidR="00FC019C" w:rsidRDefault="00FC019C" w:rsidP="004372E5">
      <w:pPr>
        <w:spacing w:line="360" w:lineRule="auto"/>
        <w:jc w:val="both"/>
        <w:rPr>
          <w:sz w:val="24"/>
          <w:szCs w:val="24"/>
        </w:rPr>
      </w:pPr>
    </w:p>
    <w:p w14:paraId="24627EDB" w14:textId="7D0B352C"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fornecimento contínuo</w:t>
      </w:r>
      <w:r w:rsidR="001D0E21" w:rsidRPr="004372E5">
        <w:rPr>
          <w:sz w:val="24"/>
          <w:szCs w:val="24"/>
        </w:rPr>
        <w:t>, mediante requisição</w:t>
      </w:r>
      <w:r w:rsidRPr="004372E5">
        <w:rPr>
          <w:sz w:val="24"/>
          <w:szCs w:val="24"/>
        </w:rPr>
        <w:t xml:space="preserve">. </w:t>
      </w:r>
    </w:p>
    <w:p w14:paraId="3472E9DB" w14:textId="77777777" w:rsidR="00EE5C22" w:rsidRDefault="00EE5C22" w:rsidP="004372E5">
      <w:pPr>
        <w:spacing w:line="360" w:lineRule="auto"/>
        <w:jc w:val="both"/>
        <w:rPr>
          <w:sz w:val="24"/>
          <w:szCs w:val="24"/>
        </w:rPr>
      </w:pPr>
    </w:p>
    <w:p w14:paraId="69FAEE3F" w14:textId="77777777" w:rsidR="00B963EC" w:rsidRDefault="00B963EC" w:rsidP="004372E5">
      <w:pPr>
        <w:spacing w:line="360" w:lineRule="auto"/>
        <w:jc w:val="both"/>
        <w:rPr>
          <w:sz w:val="24"/>
          <w:szCs w:val="24"/>
        </w:rPr>
      </w:pPr>
    </w:p>
    <w:p w14:paraId="4B93AA42" w14:textId="77777777" w:rsidR="00B963EC" w:rsidRDefault="00B963EC" w:rsidP="004372E5">
      <w:pPr>
        <w:spacing w:line="360" w:lineRule="auto"/>
        <w:jc w:val="both"/>
        <w:rPr>
          <w:sz w:val="24"/>
          <w:szCs w:val="24"/>
        </w:rPr>
      </w:pPr>
    </w:p>
    <w:p w14:paraId="05033A30" w14:textId="77777777" w:rsidR="00B963EC" w:rsidRPr="004372E5" w:rsidRDefault="00B963EC"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lastRenderedPageBreak/>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AB3F086" w14:textId="0C15BDAB" w:rsidR="001D0E21" w:rsidRPr="004372E5" w:rsidRDefault="001275F9"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FB0F7E"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1D0E21" w:rsidRPr="004372E5">
        <w:rPr>
          <w:rFonts w:eastAsia="Times New Roman"/>
          <w:color w:val="000000"/>
          <w:sz w:val="24"/>
          <w:szCs w:val="24"/>
          <w:lang w:eastAsia="ja-JP"/>
        </w:rPr>
        <w:t>O quantitativo indicado tem caráter meramente estimativo, não representando obrigação de consumo integral pela CONTRATANTE. Assim, a CONTRATANTE reserva-se o direito de solicitar os quantitativos que efetivamente julgar necessários à plena execução, não havendo obrigação de aquisição da totalidade prevista no instrumento contratual.</w:t>
      </w:r>
    </w:p>
    <w:p w14:paraId="1FE18C80" w14:textId="77777777" w:rsidR="001D0E21" w:rsidRPr="004372E5" w:rsidRDefault="001D0E21" w:rsidP="004372E5">
      <w:pPr>
        <w:widowControl w:val="0"/>
        <w:suppressAutoHyphens/>
        <w:spacing w:line="360" w:lineRule="auto"/>
        <w:ind w:right="42"/>
        <w:jc w:val="both"/>
        <w:rPr>
          <w:rFonts w:eastAsia="Times New Roman"/>
          <w:color w:val="000000"/>
          <w:sz w:val="24"/>
          <w:szCs w:val="24"/>
          <w:lang w:eastAsia="ja-JP"/>
        </w:rPr>
      </w:pPr>
    </w:p>
    <w:p w14:paraId="73932499" w14:textId="7B313F69"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03.02</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4F57E2C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3</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F25573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7" w:name="_Hlk197354226"/>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3A3E9E9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2C44424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6</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18F3483C"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 xml:space="preserve">03.07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w:t>
      </w:r>
      <w:r w:rsidR="0088258F" w:rsidRPr="004372E5">
        <w:rPr>
          <w:rFonts w:eastAsia="Times New Roman"/>
          <w:color w:val="000000"/>
          <w:sz w:val="24"/>
          <w:szCs w:val="24"/>
          <w:lang w:eastAsia="ja-JP"/>
        </w:rPr>
        <w:lastRenderedPageBreak/>
        <w:t>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C792E4C"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8</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7"/>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141F705A"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9</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w:t>
      </w:r>
      <w:r w:rsidR="00A5102A">
        <w:rPr>
          <w:rFonts w:eastAsia="Times New Roman"/>
          <w:color w:val="000000"/>
          <w:sz w:val="24"/>
          <w:szCs w:val="24"/>
          <w:lang w:eastAsia="ja-JP"/>
        </w:rPr>
        <w:t>global</w:t>
      </w:r>
      <w:r w:rsidR="00157681">
        <w:rPr>
          <w:rFonts w:eastAsia="Times New Roman"/>
          <w:color w:val="000000"/>
          <w:sz w:val="24"/>
          <w:szCs w:val="24"/>
          <w:lang w:eastAsia="ja-JP"/>
        </w:rPr>
        <w:t xml:space="preserve"> por grupo</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w:t>
      </w:r>
      <w:r w:rsidR="002E2B98" w:rsidRPr="004372E5">
        <w:rPr>
          <w:rFonts w:eastAsia="Times New Roman"/>
          <w:color w:val="000000"/>
          <w:sz w:val="24"/>
          <w:szCs w:val="24"/>
          <w:lang w:eastAsia="ja-JP"/>
        </w:rPr>
        <w:lastRenderedPageBreak/>
        <w:t>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4C0FB77C" w14:textId="0792D7C0" w:rsidR="00A5102A" w:rsidRPr="004372E5" w:rsidRDefault="00A5102A" w:rsidP="004372E5">
      <w:pPr>
        <w:widowControl w:val="0"/>
        <w:suppressAutoHyphens/>
        <w:spacing w:line="360" w:lineRule="auto"/>
        <w:ind w:right="42"/>
        <w:jc w:val="both"/>
        <w:rPr>
          <w:rFonts w:eastAsia="Times New Roman"/>
          <w:color w:val="000000"/>
          <w:sz w:val="24"/>
          <w:szCs w:val="24"/>
          <w:lang w:eastAsia="ja-JP"/>
        </w:rPr>
      </w:pPr>
      <w:r>
        <w:rPr>
          <w:rFonts w:eastAsia="Times New Roman"/>
          <w:color w:val="000000"/>
          <w:sz w:val="24"/>
          <w:szCs w:val="24"/>
          <w:lang w:eastAsia="ja-JP"/>
        </w:rPr>
        <w:t xml:space="preserve">03.11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A presente licitação, processada no sistema COMPRASGOV, terá sua disputa definida pelo valor global estimado para o período de 12 (doze)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p w14:paraId="2A2146D0" w14:textId="77777777" w:rsidR="00C14F3A" w:rsidRDefault="00C14F3A" w:rsidP="004372E5">
      <w:pPr>
        <w:widowControl w:val="0"/>
        <w:suppressAutoHyphens/>
        <w:spacing w:line="360" w:lineRule="auto"/>
        <w:ind w:right="42"/>
        <w:jc w:val="both"/>
        <w:rPr>
          <w:rFonts w:eastAsia="Times New Roman"/>
          <w:b/>
          <w:bCs/>
          <w:color w:val="000000"/>
          <w:sz w:val="24"/>
          <w:szCs w:val="24"/>
          <w:lang w:eastAsia="ja-JP"/>
        </w:rPr>
      </w:pPr>
    </w:p>
    <w:p w14:paraId="7AC4D5E3" w14:textId="77777777" w:rsidR="00B963EC" w:rsidRDefault="00B963EC" w:rsidP="004372E5">
      <w:pPr>
        <w:widowControl w:val="0"/>
        <w:suppressAutoHyphens/>
        <w:spacing w:line="360" w:lineRule="auto"/>
        <w:ind w:right="42"/>
        <w:jc w:val="both"/>
        <w:rPr>
          <w:rFonts w:eastAsia="Times New Roman"/>
          <w:b/>
          <w:bCs/>
          <w:color w:val="000000"/>
          <w:sz w:val="24"/>
          <w:szCs w:val="24"/>
          <w:lang w:eastAsia="ja-JP"/>
        </w:rPr>
      </w:pPr>
    </w:p>
    <w:p w14:paraId="145A7CFF" w14:textId="77777777" w:rsidR="00B963EC" w:rsidRDefault="00B963EC" w:rsidP="004372E5">
      <w:pPr>
        <w:widowControl w:val="0"/>
        <w:suppressAutoHyphens/>
        <w:spacing w:line="360" w:lineRule="auto"/>
        <w:ind w:right="42"/>
        <w:jc w:val="both"/>
        <w:rPr>
          <w:rFonts w:eastAsia="Times New Roman"/>
          <w:b/>
          <w:bCs/>
          <w:color w:val="000000"/>
          <w:sz w:val="24"/>
          <w:szCs w:val="24"/>
          <w:lang w:eastAsia="ja-JP"/>
        </w:rPr>
      </w:pPr>
    </w:p>
    <w:p w14:paraId="5A4CDAB9" w14:textId="7F83EFED"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lastRenderedPageBreak/>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31D05272" w14:textId="77777777" w:rsidR="00546936" w:rsidRPr="004372E5" w:rsidRDefault="00546936" w:rsidP="004372E5">
      <w:pPr>
        <w:widowControl w:val="0"/>
        <w:suppressAutoHyphens/>
        <w:spacing w:line="360" w:lineRule="auto"/>
        <w:ind w:right="42"/>
        <w:jc w:val="both"/>
        <w:rPr>
          <w:rFonts w:eastAsia="Times New Roman"/>
          <w:b/>
          <w:bCs/>
          <w:color w:val="000000"/>
          <w:sz w:val="24"/>
          <w:szCs w:val="24"/>
          <w:lang w:eastAsia="ja-JP"/>
        </w:rPr>
      </w:pPr>
    </w:p>
    <w:p w14:paraId="3FCF2BC4"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A presente contratação tem por finalidade garantir o fornecimento contínuo e parcelado de materiais de copa, cozinha e limpeza indispensáveis ao pleno funcionamento das dependências administrativas e institucionais do órgão público, assegurando condições adequadas de higiene, atendimento, preparo e consumo de alimentos e bebidas, bem como a manutenção da limpeza e conservação dos ambientes.</w:t>
      </w:r>
    </w:p>
    <w:p w14:paraId="09CED9B2"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Os materiais especificados, como bandejas, xícaras, taças, talheres, garrafas térmicas, copos de vidro e descartáveis, guardanapos, papéis toalha, esponjas e panos de prato, são essenciais para o desempenho das rotinas diárias de servidores, equipes de apoio e setores administrativos, especialmente em reuniões, capacitações, eventos e atividades de atendimento ao público. A diversidade de itens visa atender às diferentes demandas internas, preservando a funcionalidade, a organização e o conforto dos ambientes institucionais.</w:t>
      </w:r>
    </w:p>
    <w:p w14:paraId="5F822CD2"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A escolha de materiais duráveis, como os confeccionados em inox, porcelana e vidro, fundamenta-se na necessidade de padronização, resistência e maior vida útil, resultando em menor custo de reposição e maior eficiência no uso dos recursos públicos. Da mesma forma, os itens descartáveis, de uso prático e higiênico, garantem segurança sanitária e agilidade nas rotinas de consumo, reduzindo riscos de contaminação e facilitando o atendimento de demandas simultâneas.</w:t>
      </w:r>
    </w:p>
    <w:p w14:paraId="1FFE661B"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A opção pelo fornecimento contínuo, mediante entregas parceladas conforme requisições, permite controle de estoque, planejamento de consumo e melhor gestão orçamentária, evitando acúmulos desnecessários e perdas de materiais. Essa modalidade assegura que o abastecimento ocorra de acordo com as necessidades reais, preservando a economicidade e a eficiência administrativa.</w:t>
      </w:r>
    </w:p>
    <w:p w14:paraId="7D9FF046"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 xml:space="preserve">A contratação, exclusiva para Microempresas (ME), Empresas de Pequeno Porte (EPP) ou equiparadas, está em conformidade com a Lei Complementar nº 123/2006 e com os princípios estabelecidos na Lei nº 14.133/2021, contribuindo para </w:t>
      </w:r>
      <w:r w:rsidRPr="00787D95">
        <w:rPr>
          <w:rFonts w:ascii="Arial" w:hAnsi="Arial" w:cs="Arial"/>
        </w:rPr>
        <w:lastRenderedPageBreak/>
        <w:t>o fortalecimento do desenvolvimento econômico local e regional, a geração de empregos e o incentivo à competitividade entre pequenos fornecedores.</w:t>
      </w:r>
    </w:p>
    <w:p w14:paraId="7BD19ECB"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Além do aspecto funcional, a medida representa o atendimento ao interesse público, pois garante a continuidade dos serviços administrativos e operacionais com qualidade, organização e higiene, refletindo diretamente na imagem institucional e na eficiência da prestação dos serviços à coletividade. Trata-se, portanto, de uma contratação planejada, tecnicamente justificada e economicamente vantajosa, que promove o uso racional dos recursos públicos e assegura o bom desempenho das atividades durante o exercício de 2026.</w:t>
      </w:r>
    </w:p>
    <w:p w14:paraId="33C5CB35"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A presente contratação possui fundamentação econômica plenamente justificada, uma vez que representa a alternativa mais vantajosa para a Administração Pública, considerando os princípios da economicidade, eficiência e racionalidade do gasto. O fornecimento contínuo e parcelado de materiais de copa, cozinha e limpeza visa assegurar o atendimento das demandas institucionais de forma planejada e sustentável, evitando aquisições emergenciais, compras fragmentadas e custos adicionais decorrentes de contratações isoladas ou urgentes.</w:t>
      </w:r>
    </w:p>
    <w:p w14:paraId="461174AA"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O modelo de fornecimento parcelado proporciona melhor controle orçamentário e financeiro, permitindo que o órgão adquira os itens de acordo com a necessidade real de consumo, sem formação de estoques excessivos, deterioração de materiais ou perda de validade. Essa sistemática reduz desperdícios, otimiza o uso do espaço físico e possibilita uma gestão mais equilibrada dos recursos públicos ao longo do exercício financeiro.</w:t>
      </w:r>
    </w:p>
    <w:p w14:paraId="26B57161"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Os materiais descritos no Termo de Referência foram selecionados com base em critérios técnicos e de custo-benefício, priorizando a durabilidade, a padronização e a adequação ao uso institucional. Itens em inox, vidro e porcelana, por exemplo, apresentam maior resistência, longa vida útil e menor necessidade de reposição, o que se traduz em economia a médio e longo prazo. Da mesma forma, os materiais descartáveis e de limpeza foram dimensionados em quantidades compatíveis com o consumo estimado, evitando gastos desnecessários e garantindo previsibilidade orçamentária.</w:t>
      </w:r>
    </w:p>
    <w:p w14:paraId="19CB64FE"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lastRenderedPageBreak/>
        <w:t>O processo de cotação que fundamenta o valor estimado considerou ampla pesquisa de mercado, realizada com fornecedores distintos e de segmentos equivalentes, de modo a obter referência de preços atualizada e compatível com os valores praticados. Essa metodologia assegura transparência, equilíbrio e adequação ao orçamento público, atendendo ao artigo 23 da Lei nº 14.133/2021, que exige estimativas fundamentadas em parâmetros de mercado e dados oficiais.</w:t>
      </w:r>
    </w:p>
    <w:p w14:paraId="2AEE1414"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A adoção da contratação exclusiva para Microempresas (ME), Empresas de Pequeno Porte (EPP) ou equiparadas, amparada na Lei Complementar nº 123/2006, também gera impacto econômico positivo, pois estimula a competitividade, favorece o desenvolvimento local e regional, e mantém a circulação de recursos na economia do entorno, promovendo retorno social e econômico à coletividade.</w:t>
      </w:r>
    </w:p>
    <w:p w14:paraId="0A8518C3" w14:textId="77777777" w:rsidR="00B963EC" w:rsidRPr="00787D95" w:rsidRDefault="00B963EC" w:rsidP="00B963EC">
      <w:pPr>
        <w:pStyle w:val="NormalWeb"/>
        <w:spacing w:before="0" w:beforeAutospacing="0" w:after="0" w:afterAutospacing="0" w:line="360" w:lineRule="auto"/>
        <w:ind w:firstLine="720"/>
        <w:jc w:val="both"/>
        <w:rPr>
          <w:rFonts w:ascii="Arial" w:hAnsi="Arial" w:cs="Arial"/>
        </w:rPr>
      </w:pPr>
      <w:r w:rsidRPr="00787D95">
        <w:rPr>
          <w:rFonts w:ascii="Arial" w:hAnsi="Arial" w:cs="Arial"/>
        </w:rPr>
        <w:t>Portanto, a contratação proposta revela-se financeiramente racional, tecnicamente adequada e socialmente benéfica. O modelo adotado garante o equilíbrio entre custo e benefício, assegura eficiência operacional e contribui para a boa aplicação dos recursos públicos, reafirmando o compromisso da Administração com a responsabilidade fiscal e a sustentabilidade econômica de suas ações.</w:t>
      </w:r>
    </w:p>
    <w:p w14:paraId="2F13ADFC"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t>A modalidade de licitação definida para o objeto em questão será o pregão eletrônico, adotando-se o critério de julgamento pelo menor preço global por grupo, medida plenamente justificada sob os aspectos técnico, econômico e de interesse público. O objeto licitado consiste em bens de uso comum de copa, cozinha, limpeza e apoio administrativo, cujas especificações são padronizadas, amplamente disponíveis no mercado e facilmente comparáveis quanto à qualidade e ao preço. Por essa razão, o pregão eletrônico revela-se o meio mais eficiente, célere e transparente de seleção da proposta mais vantajosa para a Administração.</w:t>
      </w:r>
    </w:p>
    <w:p w14:paraId="2106586B"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t>O critério de julgamento pelo menor preço é o mais adequado para a natureza do objeto, pois visa à obtenção da proposta de menor dispêndio possível, desde que atendidos os padrões de qualidade e as exigências técnicas previamente estabelecidas. No caso específico, os itens apresentam características uniformes e de fácil avaliação, o que permite a comparação direta entre as ofertas apresentadas, assegurando a economicidade e a seleção de proposta vantajosa.</w:t>
      </w:r>
    </w:p>
    <w:p w14:paraId="0B7AB95F"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lastRenderedPageBreak/>
        <w:t>A adoção do menor preço global por grupo encontra respaldo técnico e econômico na similaridade e na interdependência dos itens, que serão organizados em grupos segundo afinidade funcional e logística, como, por exemplo, utensílios de serviço, conservação, descartáveis e materiais de limpeza. Essa forma de agrupamento assegura padronização e compatibilidade entre os produtos, favorecendo a uniformidade estética e operacional dos materiais adquiridos, o que é essencial para o bom desempenho das atividades institucionais.</w:t>
      </w:r>
    </w:p>
    <w:p w14:paraId="7E262356"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t>Sob o ponto de vista operacional, a adjudicação por grupo promove maior eficiência logística, uma vez que concentra a responsabilidade de fornecimento e entrega em um único fornecedor por grupo, simplificando processos de recebimento, substituição, garantia e controle de estoque. Além disso, permite ganhos de escala, já que o fornecedor pode oferecer preços mais competitivos ao consolidar a entrega de itens correlatos. A gestão contratual torna-se mais simples, reduzindo custos administrativos e riscos de descontinuidade de fornecimento.</w:t>
      </w:r>
    </w:p>
    <w:p w14:paraId="1826926E"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t>A forma eletrônica do pregão amplia a competitividade e a transparência, garantindo igualdade de condições aos licitantes e acesso a um universo maior de fornecedores, inclusive micro e pequenas empresas. Essa modalidade favorece o desenvolvimento local e regional, estimula a geração de empregos e renda e concretiza a política pública de incentivo econômico a pequenos empreendedores.</w:t>
      </w:r>
    </w:p>
    <w:p w14:paraId="1ACC46ED"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t>Dessa forma, a escolha do pregão eletrônico, com critério de julgamento pelo menor preço global por grupo, representa a opção mais racional e vantajosa para o interesse público, pois harmoniza eficiência administrativa, economicidade, padronização de materiais, sustentabilidade e ampla competitividade. A medida assegura à Administração a contratação mais vantajosa possível, dentro dos princípios da legalidade, da transparência e da boa gestão dos recursos públicos.</w:t>
      </w:r>
    </w:p>
    <w:p w14:paraId="29C9B815" w14:textId="77777777" w:rsidR="00B963EC" w:rsidRDefault="00B963EC" w:rsidP="00B963EC">
      <w:pPr>
        <w:pStyle w:val="NormalWeb"/>
        <w:spacing w:before="0" w:beforeAutospacing="0" w:after="0" w:afterAutospacing="0" w:line="360" w:lineRule="auto"/>
        <w:ind w:firstLine="720"/>
        <w:jc w:val="both"/>
        <w:rPr>
          <w:rFonts w:ascii="Arial" w:hAnsi="Arial" w:cs="Arial"/>
        </w:rPr>
      </w:pPr>
    </w:p>
    <w:p w14:paraId="3AA7CA22" w14:textId="77777777" w:rsidR="00B963EC" w:rsidRDefault="00B963EC" w:rsidP="00B963EC">
      <w:pPr>
        <w:pStyle w:val="NormalWeb"/>
        <w:spacing w:before="0" w:beforeAutospacing="0" w:after="0" w:afterAutospacing="0" w:line="360" w:lineRule="auto"/>
        <w:ind w:firstLine="720"/>
        <w:jc w:val="both"/>
        <w:rPr>
          <w:rFonts w:ascii="Arial" w:hAnsi="Arial" w:cs="Arial"/>
        </w:rPr>
      </w:pPr>
    </w:p>
    <w:p w14:paraId="52023F49" w14:textId="77777777" w:rsidR="00B963EC" w:rsidRDefault="00B963EC" w:rsidP="00B963EC">
      <w:pPr>
        <w:pStyle w:val="NormalWeb"/>
        <w:spacing w:line="360" w:lineRule="auto"/>
        <w:ind w:firstLine="720"/>
        <w:jc w:val="both"/>
        <w:rPr>
          <w:rFonts w:ascii="Arial" w:hAnsi="Arial" w:cs="Arial"/>
        </w:rPr>
      </w:pPr>
    </w:p>
    <w:p w14:paraId="3B42B18E" w14:textId="77777777" w:rsidR="00B963EC" w:rsidRDefault="00B963EC" w:rsidP="00B963EC">
      <w:pPr>
        <w:pStyle w:val="NormalWeb"/>
        <w:spacing w:line="360" w:lineRule="auto"/>
        <w:ind w:firstLine="720"/>
        <w:jc w:val="both"/>
        <w:rPr>
          <w:rFonts w:ascii="Arial" w:hAnsi="Arial" w:cs="Arial"/>
        </w:rPr>
      </w:pPr>
    </w:p>
    <w:p w14:paraId="08A26CDB"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lastRenderedPageBreak/>
        <w:t>A exigência apenas da documentação essencial para habilitação nesta licitação decorre do princípio da razoabilidade e da busca pela máxima competitividade, fundamentos basilares do processo licitatório moderno. Considerando que o objeto em questão se refere ao fornecimento contínuo e estimado de materiais de copa, cozinha, apoio e limpeza, trata-se de bens de uso comum, padronizados e amplamente disponíveis no mercado, cuja aquisição não demanda comprovação técnica complexa nem certificações especializadas. Assim, a habilitação restrita ao essencial garante o equilíbrio entre a segurança jurídica da contratação e a ampla participação dos licitantes, assegurando a seleção da proposta mais vantajosa para a Administração.</w:t>
      </w:r>
    </w:p>
    <w:p w14:paraId="5A36BFFC"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t>A documentação essencial compreenderá apenas os comprovantes necessários à verificação da regularidade jurídica, fiscal, trabalhista e da qualificação econômico-financeira mínima exigida para a execução do objeto, conforme os parâmetros de boas práticas e observância da legislação vigente. Essa medida visa eliminar barreiras desnecessárias à participação, promovendo um certame inclusivo, transparente e competitivo, especialmente voltado ao atendimento do princípio do tratamento favorecido às Microempresas e Empresas de Pequeno Porte.</w:t>
      </w:r>
    </w:p>
    <w:p w14:paraId="017009C2"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t>A simplificação dos requisitos de habilitação é plenamente compatível com a natureza do objeto, reduzindo custos administrativos para os fornecedores e para a Administração, além de agilizar o trâmite processual e garantir maior eficiência na conclusão do certame. A exigência de documentos estritamente necessários também reflete a maturidade da gestão pública contemporânea, que prioriza resultados, eficiência e economicidade sem comprometer a legalidade e a segurança contratual.</w:t>
      </w:r>
    </w:p>
    <w:p w14:paraId="4232F779" w14:textId="77777777" w:rsidR="00B963EC" w:rsidRPr="00EB3A43" w:rsidRDefault="00B963EC" w:rsidP="00B963EC">
      <w:pPr>
        <w:pStyle w:val="NormalWeb"/>
        <w:spacing w:before="0" w:beforeAutospacing="0" w:after="0" w:afterAutospacing="0" w:line="360" w:lineRule="auto"/>
        <w:ind w:firstLine="720"/>
        <w:jc w:val="both"/>
        <w:rPr>
          <w:rFonts w:ascii="Arial" w:hAnsi="Arial" w:cs="Arial"/>
        </w:rPr>
      </w:pPr>
      <w:r w:rsidRPr="00EB3A43">
        <w:rPr>
          <w:rFonts w:ascii="Arial" w:hAnsi="Arial" w:cs="Arial"/>
        </w:rPr>
        <w:t xml:space="preserve">Dessa forma, ao restringir-se à documentação essencial, o procedimento licitatório assegura celeridade, competitividade, isonomia entre os participantes e efetividade na consecução do interesse público, garantindo que apenas exigências proporcionais e adequadas à natureza do objeto sejam consideradas. A medida representa uma escolha técnica e administrativa de excelência, pautada na eficiência, na simplicidade e na efetiva busca da proposta mais vantajosa, em total consonância </w:t>
      </w:r>
      <w:r w:rsidRPr="00EB3A43">
        <w:rPr>
          <w:rFonts w:ascii="Arial" w:hAnsi="Arial" w:cs="Arial"/>
        </w:rPr>
        <w:lastRenderedPageBreak/>
        <w:t>com os princípios da economicidade, da legalidade, da competitividade e da razoabilidade.</w:t>
      </w:r>
    </w:p>
    <w:p w14:paraId="384CA5F0" w14:textId="77777777" w:rsidR="00B963EC" w:rsidRPr="00524F15" w:rsidRDefault="00B963EC" w:rsidP="00B963EC">
      <w:pPr>
        <w:pStyle w:val="NormalWeb"/>
        <w:spacing w:before="0" w:beforeAutospacing="0" w:after="0" w:afterAutospacing="0" w:line="360" w:lineRule="auto"/>
        <w:ind w:firstLine="720"/>
        <w:jc w:val="both"/>
        <w:rPr>
          <w:rFonts w:ascii="Arial" w:hAnsi="Arial" w:cs="Arial"/>
        </w:rPr>
      </w:pPr>
      <w:r w:rsidRPr="00524F15">
        <w:rPr>
          <w:rFonts w:ascii="Arial" w:hAnsi="Arial" w:cs="Arial"/>
        </w:rPr>
        <w:t>A fixação do prazo de validade das propostas em 150 dias, considerando que a homologação está prevista para o exercício de 2026, atende de forma equilibrada aos princípios da vantajosidade, da eficiência e da segurança jurídica. O objeto envolve bens de uso comum, com entregas parceladas e continuidade de abastecimento; nesse contexto, um prazo mais amplo de manutenção das condições ofertadas é necessário para acomodar as etapas procedimentais até a homologação e a assinatura, inclusive eventuais diligências, recursos, adequações de planejamento e sincronização com o calendário orçamentário anual.</w:t>
      </w:r>
    </w:p>
    <w:p w14:paraId="6F86CA57" w14:textId="77777777" w:rsidR="00B963EC" w:rsidRPr="00524F15" w:rsidRDefault="00B963EC" w:rsidP="00B963EC">
      <w:pPr>
        <w:pStyle w:val="NormalWeb"/>
        <w:spacing w:before="0" w:beforeAutospacing="0" w:after="0" w:afterAutospacing="0" w:line="360" w:lineRule="auto"/>
        <w:ind w:firstLine="720"/>
        <w:jc w:val="both"/>
        <w:rPr>
          <w:rFonts w:ascii="Arial" w:hAnsi="Arial" w:cs="Arial"/>
        </w:rPr>
      </w:pPr>
      <w:r w:rsidRPr="00524F15">
        <w:rPr>
          <w:rFonts w:ascii="Arial" w:hAnsi="Arial" w:cs="Arial"/>
        </w:rPr>
        <w:t>O prazo de 150 dias confere estabilidade às condições econômico-financeiras da proposta, reduzindo o risco de frustração do certame por expiração prematura das ofertas e evitando a necessidade de reiterações ou reaberturas que aumentariam custos administrativos e tempo de contratação. Ao mesmo tempo, não se trata de prazo excessivo: é suficientemente longo para mitigar impactos de sazonalidade e prazos de reposição de itens de vidro, porcelana e inox, comuns no mercado, e para absorver variações logísticas, mantendo a competitividade sem induzir prêmios de risco desproporcionais no preço.</w:t>
      </w:r>
    </w:p>
    <w:p w14:paraId="210D69DD" w14:textId="77777777" w:rsidR="00B963EC" w:rsidRPr="00524F15" w:rsidRDefault="00B963EC" w:rsidP="00B963EC">
      <w:pPr>
        <w:pStyle w:val="NormalWeb"/>
        <w:spacing w:before="0" w:beforeAutospacing="0" w:after="0" w:afterAutospacing="0" w:line="360" w:lineRule="auto"/>
        <w:ind w:firstLine="720"/>
        <w:jc w:val="both"/>
        <w:rPr>
          <w:rFonts w:ascii="Arial" w:hAnsi="Arial" w:cs="Arial"/>
        </w:rPr>
      </w:pPr>
      <w:r w:rsidRPr="00524F15">
        <w:rPr>
          <w:rFonts w:ascii="Arial" w:hAnsi="Arial" w:cs="Arial"/>
        </w:rPr>
        <w:t>Sob a ótica do interesse público, a medida assegura continuidade do fornecimento planejado para 2026, preserva a padronização técnica definida no termo de referência e evita desabastecimentos decorrentes de atrasos procedimentais. Para as ME, EPP e equiparadas, o prazo favorece a organização de fluxo de caixa, a negociação com fornecedores e a programação de produção/estoque, ampliando a participação e a competitividade do certame.</w:t>
      </w:r>
    </w:p>
    <w:p w14:paraId="1AA2F950" w14:textId="77777777" w:rsidR="00B963EC" w:rsidRDefault="00B963EC" w:rsidP="00B963EC">
      <w:pPr>
        <w:pStyle w:val="NormalWeb"/>
        <w:spacing w:before="0" w:beforeAutospacing="0" w:after="0" w:afterAutospacing="0" w:line="360" w:lineRule="auto"/>
        <w:ind w:firstLine="720"/>
        <w:jc w:val="both"/>
        <w:rPr>
          <w:rFonts w:ascii="Arial" w:hAnsi="Arial" w:cs="Arial"/>
        </w:rPr>
      </w:pPr>
      <w:r w:rsidRPr="00524F15">
        <w:rPr>
          <w:rFonts w:ascii="Arial" w:hAnsi="Arial" w:cs="Arial"/>
        </w:rPr>
        <w:t>Em síntese, o prazo de 150 dias é tecnicamente proporcional à complexidade temporal do processo, economicamente racional por reduzir retrabalho e custos transacionais, e juridicamente adequado por garantir a seleção e a contratação da proposta mais vantajosa dentro de um horizonte realista para a homologação no exercício de 2026.</w:t>
      </w:r>
    </w:p>
    <w:p w14:paraId="7943241D" w14:textId="77777777" w:rsidR="00B963EC" w:rsidRDefault="00B963EC" w:rsidP="00B963EC">
      <w:pPr>
        <w:pStyle w:val="NormalWeb"/>
        <w:spacing w:before="0" w:beforeAutospacing="0" w:after="0" w:afterAutospacing="0" w:line="360" w:lineRule="auto"/>
        <w:ind w:firstLine="720"/>
        <w:jc w:val="both"/>
        <w:rPr>
          <w:rFonts w:ascii="Arial" w:hAnsi="Arial" w:cs="Arial"/>
        </w:rPr>
      </w:pPr>
    </w:p>
    <w:p w14:paraId="1FCD5344" w14:textId="77777777" w:rsidR="00B963EC" w:rsidRDefault="00B963EC" w:rsidP="00B963EC">
      <w:pPr>
        <w:pStyle w:val="NormalWeb"/>
        <w:spacing w:before="0" w:beforeAutospacing="0" w:after="0" w:afterAutospacing="0" w:line="360" w:lineRule="auto"/>
        <w:ind w:firstLine="720"/>
        <w:jc w:val="both"/>
        <w:rPr>
          <w:rFonts w:ascii="Arial" w:hAnsi="Arial" w:cs="Arial"/>
        </w:rPr>
      </w:pPr>
    </w:p>
    <w:p w14:paraId="23000C61" w14:textId="77777777" w:rsidR="00B963EC" w:rsidRPr="001823F5" w:rsidRDefault="00B963EC" w:rsidP="00B963EC">
      <w:pPr>
        <w:pStyle w:val="NormalWeb"/>
        <w:spacing w:before="0" w:beforeAutospacing="0" w:after="0" w:afterAutospacing="0" w:line="360" w:lineRule="auto"/>
        <w:ind w:firstLine="720"/>
        <w:jc w:val="both"/>
        <w:rPr>
          <w:rStyle w:val="relative"/>
          <w:rFonts w:ascii="Arial" w:hAnsi="Arial" w:cs="Arial"/>
        </w:rPr>
      </w:pPr>
      <w:r w:rsidRPr="001823F5">
        <w:rPr>
          <w:rFonts w:ascii="Arial" w:hAnsi="Arial" w:cs="Arial"/>
        </w:rPr>
        <w:t>A definição do intervalo mínimo de diferença entre lances em pregão eletrônico constitui elemento técnico essencial para garantir equilíbrio entre competitividade, celeridade e vantajosidade no processo licitatório. Considerando que o presente certame adota o critério de menor preço global por grupo, optou-se pela fixação de intervalos proporcionais ao porte econômico de cada grupo e coerentes com o valor unitário médio dos itens, de modo a assegurar que cada lance represente efetivo ganho econômico à Administração, sem inviabilizar a participação de licitantes de menor porte. Para alcançar esse equilíbrio, o cálculo do intervalo mínimo considerou dois parâmetros: a representatividade econômica do grupo (com base no valor global estimado para 12 meses) e a sensibilidade de mercado dos itens (a partir do valor unitário mediano de cada grupo). Assim, foram aplicadas faixas proporcionais. Esses valores refletem um critério técnico de razoabilidade, em que o intervalo mínimo é suficientemente expressivo para evitar microincrementos artificiais — que apenas prolongam a disputa sem vantagem real — e, ao mesmo tempo, suficientemente moderado para não restringir a competitividade. Cada valor foi dimensionado de forma proporcional à estimativa do grupo, considerando ainda o valor unitário dos produtos e a margem de variação de mercado.</w:t>
      </w:r>
      <w:r>
        <w:rPr>
          <w:rFonts w:ascii="Arial" w:hAnsi="Arial" w:cs="Arial"/>
        </w:rPr>
        <w:t xml:space="preserve"> </w:t>
      </w:r>
      <w:r w:rsidRPr="001823F5">
        <w:rPr>
          <w:rFonts w:ascii="Arial" w:hAnsi="Arial" w:cs="Arial"/>
        </w:rPr>
        <w:t xml:space="preserve">Dessa forma, a metodologia adotada assegura transparência, isonomia e efetiva vantajosidade, garantindo que os lances apresentados durante a etapa competitiva representem reduções reais e economicamente significativas. A definição diferenciada por grupo permite ainda sensibilidade às particularidades de cada conjunto de itens, reforçando o compromisso da Administração com a boa prática licitatória, a eficiência e a defesa do interesse público. </w:t>
      </w:r>
    </w:p>
    <w:p w14:paraId="53E7B350" w14:textId="77777777" w:rsidR="00B963EC" w:rsidRPr="002B7F27" w:rsidRDefault="00B963EC" w:rsidP="00B963EC">
      <w:pPr>
        <w:pStyle w:val="NormalWeb"/>
        <w:spacing w:before="0" w:beforeAutospacing="0" w:after="0" w:afterAutospacing="0" w:line="360" w:lineRule="auto"/>
        <w:ind w:firstLine="720"/>
        <w:jc w:val="both"/>
        <w:rPr>
          <w:rFonts w:ascii="Arial" w:hAnsi="Arial" w:cs="Arial"/>
        </w:rPr>
      </w:pPr>
      <w:r w:rsidRPr="002B7F27">
        <w:rPr>
          <w:rFonts w:ascii="Arial" w:hAnsi="Arial" w:cs="Arial"/>
        </w:rPr>
        <w:t xml:space="preserve">A presente contratação exclusiva de Microempresas (ME), Empresas de Pequeno Porte (EPP) ou equiparadas tem como finalidade assegurar o fornecimento contínuo e estimado de materiais de copa, cozinha e apoio administrativo, mediante requisições e entregas de forma parcelada, atendendo às demandas cotidianas da instituição. A medida fundamenta-se no interesse público, visto que garante o pleno funcionamento das atividades institucionais, a manutenção de condições adequadas </w:t>
      </w:r>
      <w:r w:rsidRPr="002B7F27">
        <w:rPr>
          <w:rFonts w:ascii="Arial" w:hAnsi="Arial" w:cs="Arial"/>
        </w:rPr>
        <w:lastRenderedPageBreak/>
        <w:t>de trabalho e a oferta de um ambiente digno e funcional aos servidores, colaboradores e visitantes.</w:t>
      </w:r>
    </w:p>
    <w:p w14:paraId="7AD6E83D" w14:textId="77777777" w:rsidR="00B963EC" w:rsidRPr="002B7F27" w:rsidRDefault="00B963EC" w:rsidP="00B963EC">
      <w:pPr>
        <w:pStyle w:val="NormalWeb"/>
        <w:spacing w:before="0" w:beforeAutospacing="0" w:after="0" w:afterAutospacing="0" w:line="360" w:lineRule="auto"/>
        <w:ind w:firstLine="720"/>
        <w:jc w:val="both"/>
        <w:rPr>
          <w:rFonts w:ascii="Arial" w:hAnsi="Arial" w:cs="Arial"/>
        </w:rPr>
      </w:pPr>
      <w:r w:rsidRPr="002B7F27">
        <w:rPr>
          <w:rFonts w:ascii="Arial" w:hAnsi="Arial" w:cs="Arial"/>
        </w:rPr>
        <w:t>A natureza do objeto contempla itens indispensáveis ao suporte das rotinas administrativas e de acolhimento — tais como bandejas, utensílios de vidro e porcelana, talheres, copos, garrafas térmicas, materiais de limpeza e produtos descartáveis —, os quais são essenciais para o preparo, o consumo e o serviço de alimentos e bebidas em reuniões, eventos, capacitações, recepções e atividades de atendimento ao público. O fornecimento desses materiais contribui diretamente para a manutenção da higiene, da eficiência e do conforto nos espaços institucionais.</w:t>
      </w:r>
    </w:p>
    <w:p w14:paraId="219866BF" w14:textId="77777777" w:rsidR="00B963EC" w:rsidRPr="002B7F27" w:rsidRDefault="00B963EC" w:rsidP="00B963EC">
      <w:pPr>
        <w:pStyle w:val="NormalWeb"/>
        <w:spacing w:before="0" w:beforeAutospacing="0" w:after="0" w:afterAutospacing="0" w:line="360" w:lineRule="auto"/>
        <w:ind w:firstLine="720"/>
        <w:jc w:val="both"/>
        <w:rPr>
          <w:rFonts w:ascii="Arial" w:hAnsi="Arial" w:cs="Arial"/>
        </w:rPr>
      </w:pPr>
      <w:r w:rsidRPr="002B7F27">
        <w:rPr>
          <w:rFonts w:ascii="Arial" w:hAnsi="Arial" w:cs="Arial"/>
        </w:rPr>
        <w:t>A execução parcelada da entrega e a contratação exclusiva de ME e EPP asseguram, além da economicidade e do controle de estoques, o cumprimento do princípio constitucional da isonomia e da promoção do desenvolvimento econômico local e regional, conforme estabelecido nos artigos 47 e 48 da Lei nº 14.133/2021. Essa política pública de fomento às pequenas empresas amplia a competitividade, estimula a geração de empregos e renda e reforça o papel social da Administração como agente indutor do crescimento sustentável.</w:t>
      </w:r>
    </w:p>
    <w:p w14:paraId="6EAA6727" w14:textId="77777777" w:rsidR="00B963EC" w:rsidRPr="002B7F27" w:rsidRDefault="00B963EC" w:rsidP="00B963EC">
      <w:pPr>
        <w:pStyle w:val="NormalWeb"/>
        <w:spacing w:before="0" w:beforeAutospacing="0" w:after="0" w:afterAutospacing="0" w:line="360" w:lineRule="auto"/>
        <w:ind w:firstLine="720"/>
        <w:jc w:val="both"/>
        <w:rPr>
          <w:rFonts w:ascii="Arial" w:hAnsi="Arial" w:cs="Arial"/>
        </w:rPr>
      </w:pPr>
      <w:r w:rsidRPr="002B7F27">
        <w:rPr>
          <w:rFonts w:ascii="Arial" w:hAnsi="Arial" w:cs="Arial"/>
        </w:rPr>
        <w:t>Sob a ótica da eficiência administrativa, a aquisição programada evita desabastecimentos e desperdícios, garantindo que os produtos sejam entregues conforme a real necessidade e dentro dos prazos operacionais. Além disso, o contrato assegura a padronização dos materiais utilizados, permitindo melhor gestão dos recursos e uniformidade na qualidade dos insumos empregados.</w:t>
      </w:r>
    </w:p>
    <w:p w14:paraId="1A444519" w14:textId="77777777" w:rsidR="00B963EC" w:rsidRPr="002B7F27" w:rsidRDefault="00B963EC" w:rsidP="00B963EC">
      <w:pPr>
        <w:pStyle w:val="NormalWeb"/>
        <w:spacing w:before="0" w:beforeAutospacing="0" w:after="0" w:afterAutospacing="0" w:line="360" w:lineRule="auto"/>
        <w:ind w:firstLine="720"/>
        <w:jc w:val="both"/>
        <w:rPr>
          <w:rFonts w:ascii="Arial" w:hAnsi="Arial" w:cs="Arial"/>
        </w:rPr>
      </w:pPr>
      <w:r w:rsidRPr="002B7F27">
        <w:rPr>
          <w:rFonts w:ascii="Arial" w:hAnsi="Arial" w:cs="Arial"/>
        </w:rPr>
        <w:t>Do ponto de vista ambiental, a contratação considera o ciclo de vida dos produtos e adota critérios de sustentabilidade, privilegiando materiais recicláveis e de longa durabilidade, como o aço inox e o vidro, além de itens de papel provenientes de fibras celulósicas virgens e recicláveis. A reposição gradual e o uso racional dos insumos reduzem impactos ambientais e alinham-se às diretrizes de responsabilidade socioambiental da Administração Pública.</w:t>
      </w:r>
    </w:p>
    <w:p w14:paraId="481B825C" w14:textId="77777777" w:rsidR="00B963EC" w:rsidRDefault="00B963EC" w:rsidP="00B963EC">
      <w:pPr>
        <w:pStyle w:val="NormalWeb"/>
        <w:spacing w:before="0" w:beforeAutospacing="0" w:after="0" w:afterAutospacing="0" w:line="360" w:lineRule="auto"/>
        <w:ind w:firstLine="720"/>
        <w:jc w:val="both"/>
        <w:rPr>
          <w:rFonts w:ascii="Arial" w:hAnsi="Arial" w:cs="Arial"/>
        </w:rPr>
      </w:pPr>
      <w:r w:rsidRPr="002B7F27">
        <w:rPr>
          <w:rFonts w:ascii="Arial" w:hAnsi="Arial" w:cs="Arial"/>
        </w:rPr>
        <w:t xml:space="preserve">Assim, a presente contratação representa uma ação administrativa racional, legítima e vantajosa, que conjuga eficiência operacional, fomento à economia local, sustentabilidade ambiental e respeito aos princípios da legalidade, economicidade e </w:t>
      </w:r>
      <w:r w:rsidRPr="002B7F27">
        <w:rPr>
          <w:rFonts w:ascii="Arial" w:hAnsi="Arial" w:cs="Arial"/>
        </w:rPr>
        <w:lastRenderedPageBreak/>
        <w:t>interesse público, assegurando o suporte necessário às atividades institucionais no exercício de 2026, sem interrupções e com elevado padrão de qualidade.</w:t>
      </w:r>
    </w:p>
    <w:p w14:paraId="24860197" w14:textId="77777777" w:rsidR="006520F6" w:rsidRPr="004372E5" w:rsidRDefault="006520F6" w:rsidP="004372E5">
      <w:pPr>
        <w:spacing w:line="360" w:lineRule="auto"/>
        <w:jc w:val="both"/>
        <w:rPr>
          <w:rFonts w:eastAsia="Times New Roman"/>
          <w:sz w:val="24"/>
          <w:szCs w:val="24"/>
          <w:lang w:eastAsia="zh-CN"/>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69053A5F" w:rsidR="00EE5C22" w:rsidRDefault="00EE5C22" w:rsidP="00B963EC">
      <w:pPr>
        <w:autoSpaceDE w:val="0"/>
        <w:autoSpaceDN w:val="0"/>
        <w:adjustRightInd w:val="0"/>
        <w:spacing w:line="360" w:lineRule="auto"/>
        <w:ind w:firstLine="720"/>
        <w:jc w:val="both"/>
        <w:rPr>
          <w:color w:val="000000"/>
          <w:sz w:val="24"/>
          <w:szCs w:val="24"/>
        </w:rPr>
      </w:pPr>
      <w:r w:rsidRPr="004372E5">
        <w:rPr>
          <w:color w:val="000000"/>
          <w:sz w:val="24"/>
          <w:szCs w:val="24"/>
        </w:rPr>
        <w:t>A contratação será atendida pela seguinte dotaç</w:t>
      </w:r>
      <w:r w:rsidR="004C6C11">
        <w:rPr>
          <w:color w:val="000000"/>
          <w:sz w:val="24"/>
          <w:szCs w:val="24"/>
        </w:rPr>
        <w:t>ão</w:t>
      </w:r>
      <w:r w:rsidRPr="004372E5">
        <w:rPr>
          <w:color w:val="000000"/>
          <w:sz w:val="24"/>
          <w:szCs w:val="24"/>
        </w:rPr>
        <w:t xml:space="preserve">: </w:t>
      </w:r>
    </w:p>
    <w:p w14:paraId="0D646F7B" w14:textId="77777777" w:rsidR="00B963EC" w:rsidRDefault="00B963EC" w:rsidP="004372E5">
      <w:pPr>
        <w:tabs>
          <w:tab w:val="left" w:pos="2400"/>
        </w:tabs>
        <w:spacing w:line="360" w:lineRule="auto"/>
        <w:jc w:val="both"/>
        <w:rPr>
          <w:b/>
          <w:sz w:val="24"/>
          <w:szCs w:val="24"/>
        </w:rPr>
      </w:pPr>
    </w:p>
    <w:p w14:paraId="452BC1A7" w14:textId="77777777" w:rsidR="00B963EC" w:rsidRPr="00B963EC" w:rsidRDefault="00B963EC" w:rsidP="00B963EC">
      <w:pPr>
        <w:tabs>
          <w:tab w:val="left" w:pos="2400"/>
        </w:tabs>
        <w:spacing w:line="360" w:lineRule="auto"/>
        <w:jc w:val="both"/>
        <w:rPr>
          <w:b/>
          <w:sz w:val="24"/>
          <w:szCs w:val="24"/>
        </w:rPr>
      </w:pPr>
      <w:r w:rsidRPr="00B963EC">
        <w:rPr>
          <w:b/>
          <w:sz w:val="24"/>
          <w:szCs w:val="24"/>
        </w:rPr>
        <w:t>Dotação: 3.3.90.30.21</w:t>
      </w:r>
    </w:p>
    <w:p w14:paraId="3AB104DA" w14:textId="77777777" w:rsidR="00B963EC" w:rsidRPr="00B963EC" w:rsidRDefault="00B963EC" w:rsidP="00B963EC">
      <w:pPr>
        <w:tabs>
          <w:tab w:val="left" w:pos="2400"/>
        </w:tabs>
        <w:spacing w:line="360" w:lineRule="auto"/>
        <w:jc w:val="both"/>
        <w:rPr>
          <w:b/>
          <w:sz w:val="24"/>
          <w:szCs w:val="24"/>
        </w:rPr>
      </w:pPr>
      <w:r w:rsidRPr="00B963EC">
        <w:rPr>
          <w:b/>
          <w:sz w:val="24"/>
          <w:szCs w:val="24"/>
        </w:rPr>
        <w:t>Ficha: 16</w:t>
      </w:r>
    </w:p>
    <w:p w14:paraId="0FFFEEC7" w14:textId="3413E93A" w:rsidR="00B963EC" w:rsidRDefault="00B963EC" w:rsidP="00B963EC">
      <w:pPr>
        <w:tabs>
          <w:tab w:val="left" w:pos="2400"/>
        </w:tabs>
        <w:spacing w:line="360" w:lineRule="auto"/>
        <w:jc w:val="both"/>
        <w:rPr>
          <w:b/>
          <w:sz w:val="24"/>
          <w:szCs w:val="24"/>
        </w:rPr>
      </w:pPr>
      <w:r w:rsidRPr="00B963EC">
        <w:rPr>
          <w:b/>
          <w:sz w:val="24"/>
          <w:szCs w:val="24"/>
        </w:rPr>
        <w:t>Resumo: MATERIAL DE CONSUMO – MATERIAL DE COPA E COZINHA.</w:t>
      </w:r>
    </w:p>
    <w:p w14:paraId="5C30DB30" w14:textId="77777777" w:rsidR="00B963EC" w:rsidRDefault="00B963EC" w:rsidP="004372E5">
      <w:pPr>
        <w:tabs>
          <w:tab w:val="left" w:pos="2400"/>
        </w:tabs>
        <w:spacing w:line="360" w:lineRule="auto"/>
        <w:jc w:val="both"/>
        <w:rPr>
          <w:b/>
          <w:sz w:val="24"/>
          <w:szCs w:val="24"/>
        </w:rPr>
      </w:pPr>
    </w:p>
    <w:p w14:paraId="3DCCDE70" w14:textId="5955A943" w:rsidR="00DB0650" w:rsidRPr="004372E5" w:rsidRDefault="00DB0650" w:rsidP="004372E5">
      <w:pPr>
        <w:tabs>
          <w:tab w:val="left" w:pos="2400"/>
        </w:tabs>
        <w:spacing w:line="360" w:lineRule="auto"/>
        <w:jc w:val="both"/>
        <w:rPr>
          <w:b/>
          <w:sz w:val="24"/>
          <w:szCs w:val="24"/>
        </w:rPr>
      </w:pPr>
      <w:r w:rsidRPr="004372E5">
        <w:rPr>
          <w:b/>
          <w:sz w:val="24"/>
          <w:szCs w:val="24"/>
        </w:rPr>
        <w:t>05. CONDIÇÕES PARA PARTICIPAÇÃO</w:t>
      </w:r>
    </w:p>
    <w:p w14:paraId="777E393D" w14:textId="77777777" w:rsidR="00DB0650" w:rsidRPr="004372E5" w:rsidRDefault="00DB0650" w:rsidP="004372E5">
      <w:pPr>
        <w:tabs>
          <w:tab w:val="left" w:pos="2400"/>
        </w:tabs>
        <w:spacing w:line="360" w:lineRule="auto"/>
        <w:jc w:val="both"/>
        <w:rPr>
          <w:b/>
          <w:sz w:val="24"/>
          <w:szCs w:val="24"/>
        </w:rPr>
      </w:pPr>
    </w:p>
    <w:p w14:paraId="4066CF19" w14:textId="532EA094"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007041B8">
        <w:rPr>
          <w:rFonts w:eastAsia="Calibri"/>
          <w:sz w:val="24"/>
          <w:szCs w:val="24"/>
        </w:rPr>
        <w:t xml:space="preserve">ME, EPP ou Equiparadas </w:t>
      </w:r>
      <w:r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 xml:space="preserve">É de responsabilidade do cadastrado conferir a exatidão dos seus dados cadastrais nos Sistemas relacionados no item anterior e mantê-los atualizados junto aos órgãos responsáveis pela informação, devendo proceder, imediatamente, à </w:t>
      </w:r>
      <w:r w:rsidRPr="004372E5">
        <w:rPr>
          <w:rFonts w:eastAsia="Calibri"/>
          <w:sz w:val="24"/>
          <w:szCs w:val="24"/>
        </w:rPr>
        <w:lastRenderedPageBreak/>
        <w:t>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 xml:space="preserve">O disposto nos itens 5.7.2 e 5.7.3 não impede a licitação ou a contratação de serviço que inclua como encargo do contratado a elaboração do projeto básico e do </w:t>
      </w:r>
      <w:r w:rsidRPr="004372E5">
        <w:rPr>
          <w:rFonts w:eastAsia="Calibri"/>
          <w:sz w:val="24"/>
          <w:szCs w:val="24"/>
        </w:rPr>
        <w:lastRenderedPageBreak/>
        <w:t>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4CB6C4D3" w14:textId="77777777" w:rsidR="00546936" w:rsidRPr="004372E5" w:rsidRDefault="00546936"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7A06328C" w14:textId="77777777" w:rsidR="00546936" w:rsidRDefault="00546936" w:rsidP="004372E5">
      <w:pPr>
        <w:spacing w:line="360" w:lineRule="auto"/>
        <w:jc w:val="both"/>
        <w:rPr>
          <w:rFonts w:eastAsia="Calibri"/>
          <w:sz w:val="24"/>
          <w:szCs w:val="24"/>
        </w:rPr>
      </w:pP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 xml:space="preserve">está ciente e concorda com as condições contidas no edital e seus anexos, bem como de que a proposta apresentada compreende a integralidade dos custos para atendimento dos direitos trabalhistas assegurados na Constituição Federal, nas </w:t>
      </w:r>
      <w:r w:rsidRPr="004372E5">
        <w:rPr>
          <w:rFonts w:eastAsia="Calibri"/>
          <w:sz w:val="24"/>
          <w:szCs w:val="24"/>
        </w:rPr>
        <w:lastRenderedPageBreak/>
        <w:t>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 xml:space="preserve">O valor final mínimo ou o percentual de desconto final máximo parametrizado na forma do item 6.11 possuirá caráter sigiloso para os demais fornecedores e para o </w:t>
      </w:r>
      <w:r w:rsidRPr="004372E5">
        <w:rPr>
          <w:rFonts w:eastAsia="Calibri"/>
          <w:sz w:val="24"/>
          <w:szCs w:val="24"/>
        </w:rPr>
        <w:lastRenderedPageBreak/>
        <w:t>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077151CB" w14:textId="77777777" w:rsidR="00546936" w:rsidRDefault="00546936"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51119">
        <w:rPr>
          <w:rFonts w:eastAsia="Calibri" w:cs="Arial"/>
          <w:color w:val="auto"/>
          <w:sz w:val="24"/>
          <w:szCs w:val="24"/>
          <w:highlight w:val="yellow"/>
        </w:rPr>
        <w:t xml:space="preserve">6.16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lastRenderedPageBreak/>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lastRenderedPageBreak/>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 xml:space="preserve">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w:t>
      </w:r>
      <w:r w:rsidR="002A075E" w:rsidRPr="004372E5">
        <w:rPr>
          <w:rFonts w:eastAsia="Calibri"/>
          <w:b/>
          <w:bCs/>
          <w:sz w:val="24"/>
          <w:szCs w:val="24"/>
        </w:rPr>
        <w:lastRenderedPageBreak/>
        <w:t>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Na análise dos documentos de habilitação, o pregoeiro poderá sanar erros ou falhas, que não alterem a substância dos documentos e sua validade jurídica, mediante decisão registrada no chat do sistema, acessível a todos, atribuindo-lhes eﬁcácia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 xml:space="preserve">A apresentação das propostas implica obrigatoriedade do cumprimento das disposições nelas contidas, em conformidade com o que dispõe o Termo de </w:t>
      </w:r>
      <w:r w:rsidRPr="004372E5">
        <w:rPr>
          <w:rFonts w:eastAsia="Calibri"/>
          <w:sz w:val="24"/>
          <w:szCs w:val="24"/>
        </w:rPr>
        <w:lastRenderedPageBreak/>
        <w:t>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15FD89C8"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Pr="004372E5">
        <w:rPr>
          <w:rFonts w:eastAsia="Calibri"/>
          <w:b/>
          <w:bCs/>
          <w:sz w:val="24"/>
          <w:szCs w:val="24"/>
        </w:rPr>
        <w:t>1</w:t>
      </w:r>
      <w:r w:rsidR="00F80DAB" w:rsidRPr="004372E5">
        <w:rPr>
          <w:rFonts w:eastAsia="Calibri"/>
          <w:b/>
          <w:bCs/>
          <w:sz w:val="24"/>
          <w:szCs w:val="24"/>
        </w:rPr>
        <w:t>50</w:t>
      </w:r>
      <w:r w:rsidRPr="004372E5">
        <w:rPr>
          <w:rFonts w:eastAsia="Calibri"/>
          <w:b/>
          <w:bCs/>
          <w:sz w:val="24"/>
          <w:szCs w:val="24"/>
        </w:rPr>
        <w:t xml:space="preserve"> (cento e </w:t>
      </w:r>
      <w:r w:rsidR="00F80DAB" w:rsidRPr="004372E5">
        <w:rPr>
          <w:rFonts w:eastAsia="Calibri"/>
          <w:b/>
          <w:bCs/>
          <w:sz w:val="24"/>
          <w:szCs w:val="24"/>
        </w:rPr>
        <w:t>cinquenta</w:t>
      </w:r>
      <w:r w:rsidRPr="004372E5">
        <w:rPr>
          <w:rFonts w:eastAsia="Calibri"/>
          <w:b/>
          <w:bCs/>
          <w:sz w:val="24"/>
          <w:szCs w:val="24"/>
        </w:rPr>
        <w:t>) dias</w:t>
      </w:r>
      <w:r w:rsidRPr="004372E5">
        <w:rPr>
          <w:rFonts w:eastAsia="Calibri"/>
          <w:sz w:val="24"/>
          <w:szCs w:val="24"/>
        </w:rPr>
        <w:t>, a contar da data de sua apresentação, independente de transcrição, para todos os efeitos, salvo se for transcrito prazo superior, onde prevalecerá este último. Caso seja transcrito prazo inferior, também prevalecerá 1</w:t>
      </w:r>
      <w:r w:rsidR="00F80DAB" w:rsidRPr="004372E5">
        <w:rPr>
          <w:rFonts w:eastAsia="Calibri"/>
          <w:sz w:val="24"/>
          <w:szCs w:val="24"/>
        </w:rPr>
        <w:t>50</w:t>
      </w:r>
      <w:r w:rsidRPr="004372E5">
        <w:rPr>
          <w:rFonts w:eastAsia="Calibri"/>
          <w:sz w:val="24"/>
          <w:szCs w:val="24"/>
        </w:rPr>
        <w:t xml:space="preserve"> (cento e </w:t>
      </w:r>
      <w:r w:rsidR="00F80DAB" w:rsidRPr="004372E5">
        <w:rPr>
          <w:rFonts w:eastAsia="Calibri"/>
          <w:sz w:val="24"/>
          <w:szCs w:val="24"/>
        </w:rPr>
        <w:t>cinquenta</w:t>
      </w:r>
      <w:r w:rsidRPr="004372E5">
        <w:rPr>
          <w:rFonts w:eastAsia="Calibri"/>
          <w:sz w:val="24"/>
          <w:szCs w:val="24"/>
        </w:rPr>
        <w:t xml:space="preserve">) dias. </w:t>
      </w:r>
    </w:p>
    <w:p w14:paraId="178A3384" w14:textId="34E97AEE" w:rsidR="00DB0650" w:rsidRPr="004372E5" w:rsidRDefault="00DB0650" w:rsidP="004372E5">
      <w:pPr>
        <w:spacing w:line="360" w:lineRule="auto"/>
        <w:jc w:val="both"/>
        <w:rPr>
          <w:rFonts w:eastAsia="Calibri"/>
          <w:sz w:val="24"/>
          <w:szCs w:val="24"/>
        </w:rPr>
      </w:pPr>
      <w:r w:rsidRPr="004372E5">
        <w:rPr>
          <w:rFonts w:eastAsia="Calibri"/>
          <w:sz w:val="24"/>
          <w:szCs w:val="24"/>
        </w:rPr>
        <w:t>7.9.1</w:t>
      </w:r>
      <w:r w:rsidR="00B963EC">
        <w:rPr>
          <w:rFonts w:eastAsia="Calibri"/>
          <w:sz w:val="24"/>
          <w:szCs w:val="24"/>
        </w:rPr>
        <w:tab/>
      </w:r>
      <w:r w:rsidRPr="004372E5">
        <w:rPr>
          <w:rFonts w:eastAsia="Calibri"/>
          <w:sz w:val="24"/>
          <w:szCs w:val="24"/>
        </w:rPr>
        <w:t>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398744CD" w14:textId="77777777" w:rsidR="00DB0650" w:rsidRPr="004372E5" w:rsidRDefault="00DB0650" w:rsidP="004372E5">
      <w:pPr>
        <w:spacing w:line="360" w:lineRule="auto"/>
        <w:jc w:val="both"/>
        <w:rPr>
          <w:rFonts w:eastAsia="Calibri"/>
          <w:sz w:val="24"/>
          <w:szCs w:val="24"/>
        </w:rPr>
      </w:pP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8"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8"/>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Pr="004372E5"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0AF1C609" w14:textId="0D0A7230" w:rsidR="009125E3" w:rsidRDefault="00DB0650" w:rsidP="009125E3">
      <w:pPr>
        <w:spacing w:line="360" w:lineRule="auto"/>
        <w:jc w:val="both"/>
        <w:rPr>
          <w:rFonts w:eastAsia="Times New Roman"/>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1D4C3C">
        <w:rPr>
          <w:rFonts w:eastAsia="Times New Roman"/>
          <w:b/>
          <w:bCs/>
          <w:sz w:val="24"/>
          <w:szCs w:val="24"/>
          <w:lang w:eastAsia="zh-CN"/>
        </w:rPr>
        <w:t xml:space="preserve"> </w:t>
      </w:r>
    </w:p>
    <w:p w14:paraId="1114F44F" w14:textId="77777777" w:rsidR="00D52BFE" w:rsidRDefault="00D52BFE" w:rsidP="00D52BFE">
      <w:pPr>
        <w:spacing w:line="360" w:lineRule="auto"/>
        <w:rPr>
          <w:b/>
          <w:bCs/>
          <w:sz w:val="24"/>
          <w:szCs w:val="24"/>
        </w:rPr>
      </w:pPr>
      <w:r>
        <w:rPr>
          <w:b/>
          <w:bCs/>
          <w:sz w:val="24"/>
          <w:szCs w:val="24"/>
        </w:rPr>
        <w:t>GRUPO 01 R$ 20,00</w:t>
      </w:r>
    </w:p>
    <w:p w14:paraId="6BED2A6D" w14:textId="77777777" w:rsidR="00D52BFE" w:rsidRDefault="00D52BFE" w:rsidP="00D52BFE">
      <w:pPr>
        <w:spacing w:line="360" w:lineRule="auto"/>
        <w:rPr>
          <w:b/>
          <w:bCs/>
          <w:sz w:val="24"/>
          <w:szCs w:val="24"/>
        </w:rPr>
      </w:pPr>
      <w:r>
        <w:rPr>
          <w:b/>
          <w:bCs/>
          <w:sz w:val="24"/>
          <w:szCs w:val="24"/>
        </w:rPr>
        <w:t>GRUPO 02 R$ 30,00</w:t>
      </w:r>
    </w:p>
    <w:p w14:paraId="04818C7D" w14:textId="77777777" w:rsidR="00D52BFE" w:rsidRDefault="00D52BFE" w:rsidP="00D52BFE">
      <w:pPr>
        <w:spacing w:line="360" w:lineRule="auto"/>
        <w:rPr>
          <w:b/>
          <w:bCs/>
          <w:sz w:val="24"/>
          <w:szCs w:val="24"/>
        </w:rPr>
      </w:pPr>
      <w:r>
        <w:rPr>
          <w:b/>
          <w:bCs/>
          <w:sz w:val="24"/>
          <w:szCs w:val="24"/>
        </w:rPr>
        <w:t>GRUPO 03 R$ 40,00</w:t>
      </w:r>
    </w:p>
    <w:p w14:paraId="78F758AB" w14:textId="77777777" w:rsidR="00D52BFE" w:rsidRDefault="00D52BFE" w:rsidP="00D52BFE">
      <w:pPr>
        <w:spacing w:line="360" w:lineRule="auto"/>
        <w:rPr>
          <w:b/>
          <w:bCs/>
          <w:sz w:val="24"/>
          <w:szCs w:val="24"/>
        </w:rPr>
      </w:pPr>
      <w:r>
        <w:rPr>
          <w:b/>
          <w:bCs/>
          <w:sz w:val="24"/>
          <w:szCs w:val="24"/>
        </w:rPr>
        <w:t>GRUPO 04 R$ 3,00</w:t>
      </w:r>
    </w:p>
    <w:p w14:paraId="4411A057" w14:textId="77777777" w:rsidR="00D52BFE" w:rsidRDefault="00D52BFE" w:rsidP="00D52BFE">
      <w:pPr>
        <w:spacing w:line="360" w:lineRule="auto"/>
        <w:rPr>
          <w:b/>
          <w:bCs/>
          <w:sz w:val="24"/>
          <w:szCs w:val="24"/>
        </w:rPr>
      </w:pPr>
      <w:r>
        <w:rPr>
          <w:b/>
          <w:bCs/>
          <w:sz w:val="24"/>
          <w:szCs w:val="24"/>
        </w:rPr>
        <w:t>GRUPO 05 R$ 100,00</w:t>
      </w:r>
    </w:p>
    <w:p w14:paraId="73410C22" w14:textId="77777777" w:rsidR="00D52BFE" w:rsidRPr="00627295" w:rsidRDefault="00D52BFE" w:rsidP="00D52BFE">
      <w:pPr>
        <w:spacing w:line="360" w:lineRule="auto"/>
        <w:rPr>
          <w:b/>
          <w:bCs/>
          <w:vanish/>
          <w:sz w:val="24"/>
          <w:szCs w:val="24"/>
        </w:rPr>
      </w:pPr>
      <w:r>
        <w:rPr>
          <w:b/>
          <w:bCs/>
          <w:sz w:val="24"/>
          <w:szCs w:val="24"/>
        </w:rPr>
        <w:t>GRUPO 06 R$ 2,00</w:t>
      </w:r>
    </w:p>
    <w:p w14:paraId="66DB95F6" w14:textId="77777777" w:rsidR="00D52BFE" w:rsidRDefault="00D52BFE" w:rsidP="009125E3">
      <w:pPr>
        <w:spacing w:line="360" w:lineRule="auto"/>
        <w:jc w:val="both"/>
        <w:rPr>
          <w:b/>
          <w:bCs/>
          <w:sz w:val="24"/>
          <w:szCs w:val="24"/>
          <w:lang w:eastAsia="zh-CN"/>
        </w:rPr>
      </w:pPr>
    </w:p>
    <w:p w14:paraId="537E1B29" w14:textId="7846F98B" w:rsidR="00DB0650" w:rsidRPr="004372E5" w:rsidRDefault="00DB0650" w:rsidP="009125E3">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 xml:space="preserve">Não havendo pelo menos três ofertas nas condições definidas neste item, poderão os autores dos melhores lances subsequentes, na ordem de </w:t>
      </w:r>
      <w:r w:rsidRPr="004372E5">
        <w:rPr>
          <w:rFonts w:eastAsia="Times New Roman"/>
          <w:sz w:val="24"/>
          <w:szCs w:val="24"/>
          <w:lang w:eastAsia="zh-CN"/>
        </w:rPr>
        <w:lastRenderedPageBreak/>
        <w:t>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 xml:space="preserve">Caso a microempresa ou a empresa de pequeno porte melhor classificada desista ou não se manifeste no prazo estabelecido, serão convocadas as </w:t>
      </w:r>
      <w:r w:rsidRPr="004372E5">
        <w:rPr>
          <w:rFonts w:eastAsia="Times New Roman"/>
          <w:sz w:val="24"/>
          <w:szCs w:val="24"/>
          <w:lang w:eastAsia="zh-CN"/>
        </w:rPr>
        <w:lastRenderedPageBreak/>
        <w:t>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77777777"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681BC0E5" w14:textId="77777777" w:rsidR="001275F9" w:rsidRPr="004372E5" w:rsidRDefault="001275F9"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b) Cadastro Nacional de Empresas Inidôneas e Suspensas - CEIS, mantido pela Controladoria-Geral da União (https://www.portaltransparencia.gov.br/sancoes/ceis);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(https://www.portaltransparencia.gov.br/sancoes/cnep).</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ME/EPPs,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9.9.1.</w:t>
      </w:r>
      <w:r w:rsidRPr="004372E5">
        <w:rPr>
          <w:rFonts w:eastAsia="Times New Roman"/>
          <w:sz w:val="24"/>
          <w:szCs w:val="24"/>
          <w:lang w:eastAsia="zh-CN"/>
        </w:rPr>
        <w:tab/>
        <w:t>Nos regimes de execução por tarefa, empreitada por preço global ou empreitada integral, semi-integrada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w:t>
      </w:r>
      <w:r w:rsidRPr="004372E5">
        <w:rPr>
          <w:rFonts w:eastAsia="Times New Roman"/>
          <w:sz w:val="24"/>
          <w:szCs w:val="24"/>
          <w:lang w:eastAsia="zh-CN"/>
        </w:rPr>
        <w:lastRenderedPageBreak/>
        <w:t>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1D9BF824" w14:textId="77777777" w:rsidR="00F80DAB" w:rsidRDefault="00F80DAB" w:rsidP="004372E5">
      <w:pPr>
        <w:widowControl w:val="0"/>
        <w:suppressAutoHyphens/>
        <w:spacing w:line="360" w:lineRule="auto"/>
        <w:jc w:val="both"/>
        <w:rPr>
          <w:rFonts w:eastAsia="Times New Roman"/>
          <w:sz w:val="24"/>
          <w:szCs w:val="24"/>
          <w:lang w:eastAsia="zh-CN"/>
        </w:rPr>
      </w:pPr>
    </w:p>
    <w:p w14:paraId="70A6EAEE" w14:textId="77777777" w:rsidR="002162FF" w:rsidRPr="004372E5" w:rsidRDefault="002162FF" w:rsidP="004372E5">
      <w:pPr>
        <w:widowControl w:val="0"/>
        <w:suppressAutoHyphens/>
        <w:spacing w:line="360" w:lineRule="auto"/>
        <w:jc w:val="both"/>
        <w:rPr>
          <w:rFonts w:eastAsia="Times New Roman"/>
          <w:sz w:val="24"/>
          <w:szCs w:val="24"/>
          <w:lang w:eastAsia="zh-CN"/>
        </w:rPr>
      </w:pPr>
    </w:p>
    <w:p w14:paraId="75E8F8C0"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lastRenderedPageBreak/>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1D02AFD6" w14:textId="77777777" w:rsidR="00DB0650" w:rsidRPr="004372E5" w:rsidRDefault="00DB0650" w:rsidP="004372E5">
      <w:pPr>
        <w:spacing w:line="360" w:lineRule="auto"/>
        <w:jc w:val="both"/>
        <w:rPr>
          <w:rFonts w:eastAsia="Calibri"/>
          <w:sz w:val="24"/>
          <w:szCs w:val="24"/>
        </w:rPr>
      </w:pPr>
    </w:p>
    <w:p w14:paraId="0B20749F" w14:textId="0F8152CA" w:rsidR="00DB0650" w:rsidRPr="0084450F" w:rsidRDefault="00DB0650">
      <w:pPr>
        <w:pStyle w:val="PargrafodaLista"/>
        <w:numPr>
          <w:ilvl w:val="0"/>
          <w:numId w:val="38"/>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77269CFF" w14:textId="77777777" w:rsidR="00DB0650" w:rsidRPr="004372E5" w:rsidRDefault="00DB0650" w:rsidP="004372E5">
      <w:pPr>
        <w:pStyle w:val="PargrafodaLista"/>
        <w:spacing w:after="0" w:line="360" w:lineRule="auto"/>
        <w:ind w:left="720"/>
        <w:jc w:val="both"/>
        <w:rPr>
          <w:rFonts w:ascii="Arial" w:hAnsi="Arial" w:cs="Arial"/>
          <w:sz w:val="24"/>
          <w:szCs w:val="24"/>
        </w:rPr>
      </w:pP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77628826" w14:textId="77777777" w:rsidR="0084450F" w:rsidRPr="004372E5" w:rsidRDefault="0084450F"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195836FC"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270D7B1E" w14:textId="0054C7D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63DCA6FF" w14:textId="5985C3FC"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F340AE" w:rsidRPr="004372E5">
        <w:rPr>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Default="00DB0650">
      <w:pPr>
        <w:pStyle w:val="PargrafodaLista"/>
        <w:keepNext/>
        <w:keepLines/>
        <w:numPr>
          <w:ilvl w:val="0"/>
          <w:numId w:val="5"/>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1F8003A7" w14:textId="77777777" w:rsidR="002162FF" w:rsidRDefault="002162FF" w:rsidP="002162FF">
      <w:pPr>
        <w:pStyle w:val="PargrafodaLista"/>
        <w:keepNext/>
        <w:keepLines/>
        <w:tabs>
          <w:tab w:val="left" w:pos="0"/>
        </w:tabs>
        <w:spacing w:after="0" w:line="360" w:lineRule="auto"/>
        <w:ind w:left="0"/>
        <w:jc w:val="both"/>
        <w:outlineLvl w:val="0"/>
        <w:rPr>
          <w:rFonts w:ascii="Arial" w:eastAsiaTheme="majorEastAsia" w:hAnsi="Arial" w:cs="Arial"/>
          <w:b/>
          <w:bCs/>
          <w:sz w:val="24"/>
          <w:szCs w:val="24"/>
          <w:lang w:eastAsia="pt-BR"/>
        </w:rPr>
      </w:pPr>
    </w:p>
    <w:p w14:paraId="4271A3E6" w14:textId="77777777" w:rsidR="002162FF" w:rsidRPr="002162FF" w:rsidRDefault="002162FF">
      <w:pPr>
        <w:pStyle w:val="PargrafodaLista"/>
        <w:numPr>
          <w:ilvl w:val="0"/>
          <w:numId w:val="39"/>
        </w:numPr>
        <w:spacing w:after="0" w:line="360" w:lineRule="auto"/>
        <w:ind w:left="0" w:firstLine="0"/>
        <w:jc w:val="both"/>
        <w:rPr>
          <w:rFonts w:ascii="Arial" w:hAnsi="Arial" w:cs="Arial"/>
          <w:sz w:val="24"/>
          <w:szCs w:val="24"/>
        </w:rPr>
      </w:pPr>
      <w:r w:rsidRPr="002162FF">
        <w:rPr>
          <w:rFonts w:ascii="Arial" w:hAnsi="Arial" w:cs="Arial"/>
          <w:sz w:val="24"/>
          <w:szCs w:val="24"/>
        </w:rPr>
        <w:t xml:space="preserve">O objeto será executado de forma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w:t>
      </w:r>
      <w:r w:rsidRPr="002162FF">
        <w:rPr>
          <w:rFonts w:ascii="Arial" w:hAnsi="Arial" w:cs="Arial"/>
          <w:sz w:val="24"/>
          <w:szCs w:val="24"/>
        </w:rPr>
        <w:lastRenderedPageBreak/>
        <w:t>recusadas total ou parcialmente, sem ônus para a Administração, facultada a aplicação das penalidades cabíveis. O risco e a logística de transporte são de responsabilidade integral da CONTRATADA. Local de entrega: Avenida Delegado Waldemar Gomes Pinto, 1626. Bairro Ponte Nova. Extrema, MG. Horário: das 08h30 às 11h30 e das 13h30 às 16h30. Os itens deverão ser entregues em até 10 (dez) dias corridos, contados a partir do recebimento da autorização de fornecimento. Caso não seja possível realizar a entrega dentro do prazo estabelecido, a CONTRATADA deverá solicitar formalmente, com a devida justificativa, a prorrogação do prazo, que será analisada pela Administração. A ampliação somente será concedida mediante autorização expressa e prévia do setor competente, não implicando em direito automático à dilação do prazo contratual.</w:t>
      </w:r>
    </w:p>
    <w:p w14:paraId="1CA98F5D" w14:textId="77777777" w:rsidR="002162FF" w:rsidRPr="002162FF" w:rsidRDefault="002162FF">
      <w:pPr>
        <w:pStyle w:val="PargrafodaLista"/>
        <w:numPr>
          <w:ilvl w:val="0"/>
          <w:numId w:val="39"/>
        </w:numPr>
        <w:spacing w:line="360" w:lineRule="auto"/>
        <w:ind w:left="0" w:firstLine="0"/>
        <w:jc w:val="both"/>
        <w:rPr>
          <w:rFonts w:ascii="Arial" w:hAnsi="Arial" w:cs="Arial"/>
          <w:sz w:val="24"/>
          <w:szCs w:val="24"/>
        </w:rPr>
      </w:pPr>
      <w:r w:rsidRPr="002162FF">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2FEDB056" w14:textId="77777777" w:rsidR="002162FF" w:rsidRDefault="002162FF">
      <w:pPr>
        <w:pStyle w:val="PargrafodaLista"/>
        <w:numPr>
          <w:ilvl w:val="0"/>
          <w:numId w:val="39"/>
        </w:numPr>
        <w:spacing w:after="0" w:line="360" w:lineRule="auto"/>
        <w:ind w:left="0" w:firstLine="0"/>
        <w:jc w:val="both"/>
        <w:rPr>
          <w:rFonts w:ascii="Arial" w:hAnsi="Arial" w:cs="Arial"/>
          <w:color w:val="000000" w:themeColor="text1"/>
          <w:sz w:val="24"/>
          <w:szCs w:val="24"/>
        </w:rPr>
      </w:pPr>
      <w:r w:rsidRPr="002162FF">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2162FF">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0E8524F3" w14:textId="77777777" w:rsidR="002162FF" w:rsidRPr="002162FF" w:rsidRDefault="002162FF">
      <w:pPr>
        <w:pStyle w:val="PargrafodaLista"/>
        <w:numPr>
          <w:ilvl w:val="0"/>
          <w:numId w:val="39"/>
        </w:numPr>
        <w:spacing w:line="360" w:lineRule="auto"/>
        <w:ind w:left="0" w:firstLine="0"/>
        <w:jc w:val="both"/>
        <w:rPr>
          <w:rFonts w:ascii="Arial" w:hAnsi="Arial" w:cs="Arial"/>
          <w:color w:val="000000" w:themeColor="text1"/>
          <w:sz w:val="24"/>
          <w:szCs w:val="24"/>
        </w:rPr>
      </w:pPr>
      <w:r w:rsidRPr="002162FF">
        <w:rPr>
          <w:rFonts w:ascii="Arial" w:hAnsi="Arial" w:cs="Arial"/>
          <w:color w:val="000000" w:themeColor="text1"/>
          <w:sz w:val="24"/>
          <w:szCs w:val="24"/>
        </w:rPr>
        <w:t>O recebimento provisório ou definitivo não excluirá a responsabilidade civil pela solidez e pela segurança do bem nem a responsabilidade ético-profissional pela perfeita execução do contrato.</w:t>
      </w:r>
    </w:p>
    <w:p w14:paraId="24E72CBC" w14:textId="77777777" w:rsidR="002162FF" w:rsidRPr="002162FF" w:rsidRDefault="002162FF">
      <w:pPr>
        <w:pStyle w:val="PargrafodaLista"/>
        <w:numPr>
          <w:ilvl w:val="0"/>
          <w:numId w:val="39"/>
        </w:numPr>
        <w:spacing w:line="360" w:lineRule="auto"/>
        <w:ind w:left="0" w:firstLine="0"/>
        <w:jc w:val="both"/>
        <w:rPr>
          <w:rFonts w:ascii="Arial" w:hAnsi="Arial" w:cs="Arial"/>
          <w:color w:val="000000" w:themeColor="text1"/>
          <w:sz w:val="24"/>
          <w:szCs w:val="24"/>
        </w:rPr>
      </w:pPr>
      <w:r w:rsidRPr="002162FF">
        <w:rPr>
          <w:rFonts w:ascii="Arial" w:hAnsi="Arial" w:cs="Arial"/>
          <w:color w:val="000000" w:themeColor="text1"/>
          <w:sz w:val="24"/>
          <w:szCs w:val="24"/>
        </w:rPr>
        <w:t xml:space="preserve">Garantia: Não haverá exigência da garantia da contratação nos termos dos artigos 96 e seguintes da Lei nº 14.133/21.  </w:t>
      </w:r>
    </w:p>
    <w:p w14:paraId="53ABF373" w14:textId="77777777" w:rsidR="002162FF" w:rsidRPr="002162FF" w:rsidRDefault="002162FF">
      <w:pPr>
        <w:pStyle w:val="PargrafodaLista"/>
        <w:numPr>
          <w:ilvl w:val="0"/>
          <w:numId w:val="39"/>
        </w:numPr>
        <w:spacing w:line="360" w:lineRule="auto"/>
        <w:ind w:left="0" w:firstLine="0"/>
        <w:jc w:val="both"/>
        <w:rPr>
          <w:rFonts w:ascii="Arial" w:hAnsi="Arial" w:cs="Arial"/>
          <w:color w:val="000000" w:themeColor="text1"/>
          <w:sz w:val="24"/>
          <w:szCs w:val="24"/>
        </w:rPr>
      </w:pPr>
      <w:r w:rsidRPr="002162FF">
        <w:rPr>
          <w:rFonts w:ascii="Arial" w:hAnsi="Arial" w:cs="Arial"/>
          <w:color w:val="000000" w:themeColor="text1"/>
          <w:sz w:val="24"/>
          <w:szCs w:val="24"/>
        </w:rPr>
        <w:lastRenderedPageBreak/>
        <w:t xml:space="preserve">A execução do objeto deverá ocorrer de forma planejada, eficiente e contínua, assegurando o pleno atendimento das demandas institucionais, o cumprimento das normas legais e a otimização dos recursos públicos. </w:t>
      </w:r>
    </w:p>
    <w:p w14:paraId="06A763BD" w14:textId="77777777" w:rsidR="002162FF" w:rsidRPr="002162FF" w:rsidRDefault="002162FF">
      <w:pPr>
        <w:pStyle w:val="PargrafodaLista"/>
        <w:numPr>
          <w:ilvl w:val="0"/>
          <w:numId w:val="39"/>
        </w:numPr>
        <w:spacing w:line="360" w:lineRule="auto"/>
        <w:ind w:left="0" w:firstLine="0"/>
        <w:jc w:val="both"/>
        <w:rPr>
          <w:rFonts w:ascii="Arial" w:hAnsi="Arial" w:cs="Arial"/>
          <w:color w:val="000000" w:themeColor="text1"/>
          <w:sz w:val="24"/>
          <w:szCs w:val="24"/>
        </w:rPr>
      </w:pPr>
      <w:r w:rsidRPr="002162FF">
        <w:rPr>
          <w:rFonts w:ascii="Arial" w:hAnsi="Arial" w:cs="Arial"/>
          <w:color w:val="000000" w:themeColor="text1"/>
          <w:sz w:val="24"/>
          <w:szCs w:val="24"/>
        </w:rPr>
        <w:t>O órgão contratante deverá elaborar um cronograma de consumo baseado em histórico de uso e projeção de demanda, identificando os setores atendidos, a periodicidade das entregas e a estimativa mensal de consumo por item. Esse levantamento será fundamental para orientar as requisições e evitar desabastecimento ou desperdício. O planejamento também incluirá a designação formal de um gestor e de um fiscal de contrato, responsáveis pelo acompanhamento técnico, administrativo e quantitativo da execução.</w:t>
      </w:r>
    </w:p>
    <w:p w14:paraId="5EA9FEC8" w14:textId="77777777" w:rsidR="002162FF" w:rsidRPr="002162FF" w:rsidRDefault="002162FF">
      <w:pPr>
        <w:pStyle w:val="PargrafodaLista"/>
        <w:numPr>
          <w:ilvl w:val="0"/>
          <w:numId w:val="39"/>
        </w:numPr>
        <w:spacing w:line="360" w:lineRule="auto"/>
        <w:ind w:left="0" w:firstLine="0"/>
        <w:jc w:val="both"/>
        <w:rPr>
          <w:rFonts w:ascii="Arial" w:hAnsi="Arial" w:cs="Arial"/>
          <w:color w:val="000000" w:themeColor="text1"/>
          <w:sz w:val="24"/>
          <w:szCs w:val="24"/>
        </w:rPr>
      </w:pPr>
      <w:r w:rsidRPr="002162FF">
        <w:rPr>
          <w:rFonts w:ascii="Arial" w:hAnsi="Arial" w:cs="Arial"/>
          <w:color w:val="000000" w:themeColor="text1"/>
          <w:sz w:val="24"/>
          <w:szCs w:val="24"/>
        </w:rPr>
        <w:t>Cada item entregue passará por conferência visual e documental, verificando integridade, validade, lote, cor, dimensões e material. Havendo irregularidade, o produto será imediatamente substituído pela contratada, sem ônus adicional para a administração.</w:t>
      </w:r>
    </w:p>
    <w:p w14:paraId="3AA0368B" w14:textId="126B474A" w:rsidR="002162FF" w:rsidRPr="002162FF" w:rsidRDefault="002162FF">
      <w:pPr>
        <w:pStyle w:val="PargrafodaLista"/>
        <w:numPr>
          <w:ilvl w:val="0"/>
          <w:numId w:val="39"/>
        </w:numPr>
        <w:spacing w:line="360" w:lineRule="auto"/>
        <w:ind w:left="0" w:firstLine="0"/>
        <w:jc w:val="both"/>
        <w:rPr>
          <w:rFonts w:ascii="Arial" w:hAnsi="Arial" w:cs="Arial"/>
          <w:color w:val="000000" w:themeColor="text1"/>
          <w:sz w:val="24"/>
          <w:szCs w:val="24"/>
        </w:rPr>
      </w:pPr>
      <w:r w:rsidRPr="002162FF">
        <w:rPr>
          <w:rFonts w:ascii="Arial" w:hAnsi="Arial" w:cs="Arial"/>
          <w:color w:val="000000" w:themeColor="text1"/>
          <w:sz w:val="24"/>
          <w:szCs w:val="24"/>
        </w:rPr>
        <w:t>Os produtos de uso contínuo deverão manter padrão de qualidade constante, enquanto os bens duráveis deverão possuir resistência e acabamento adequados ao uso institucional.</w:t>
      </w:r>
    </w:p>
    <w:p w14:paraId="2F593DF3" w14:textId="77777777" w:rsidR="002162FF" w:rsidRPr="002162FF" w:rsidRDefault="002162FF">
      <w:pPr>
        <w:pStyle w:val="PargrafodaLista"/>
        <w:numPr>
          <w:ilvl w:val="0"/>
          <w:numId w:val="39"/>
        </w:numPr>
        <w:spacing w:line="360" w:lineRule="auto"/>
        <w:ind w:left="0" w:firstLine="0"/>
        <w:jc w:val="both"/>
        <w:rPr>
          <w:rFonts w:ascii="Arial" w:hAnsi="Arial" w:cs="Arial"/>
          <w:color w:val="000000" w:themeColor="text1"/>
          <w:sz w:val="24"/>
          <w:szCs w:val="24"/>
        </w:rPr>
      </w:pPr>
      <w:r w:rsidRPr="002162FF">
        <w:rPr>
          <w:rFonts w:ascii="Arial" w:hAnsi="Arial" w:cs="Arial"/>
          <w:color w:val="000000" w:themeColor="text1"/>
          <w:sz w:val="24"/>
          <w:szCs w:val="24"/>
        </w:rPr>
        <w:t xml:space="preserve">Os produtos deverão ser armazenados em local ventilado, limpo e protegido de intempéries, obedecendo às normas de segurança e higiene. </w:t>
      </w:r>
    </w:p>
    <w:p w14:paraId="0DAA69BF" w14:textId="77777777" w:rsidR="002162FF" w:rsidRPr="002162FF" w:rsidRDefault="002162FF">
      <w:pPr>
        <w:pStyle w:val="PargrafodaLista"/>
        <w:numPr>
          <w:ilvl w:val="0"/>
          <w:numId w:val="39"/>
        </w:numPr>
        <w:spacing w:line="360" w:lineRule="auto"/>
        <w:ind w:left="0" w:firstLine="0"/>
        <w:jc w:val="both"/>
        <w:rPr>
          <w:rFonts w:ascii="Arial" w:hAnsi="Arial" w:cs="Arial"/>
          <w:color w:val="000000" w:themeColor="text1"/>
          <w:sz w:val="24"/>
          <w:szCs w:val="24"/>
        </w:rPr>
      </w:pPr>
      <w:r w:rsidRPr="002162FF">
        <w:rPr>
          <w:rFonts w:ascii="Arial" w:hAnsi="Arial" w:cs="Arial"/>
          <w:color w:val="000000" w:themeColor="text1"/>
          <w:sz w:val="24"/>
          <w:szCs w:val="24"/>
        </w:rPr>
        <w:t>Durante todo o ciclo de vida do objeto, deverão ser observadas medidas de sustentabilidade ambiental, como o uso racional dos produtos, a destinação adequada dos resíduos sólidos e a coleta seletiva.</w:t>
      </w:r>
    </w:p>
    <w:p w14:paraId="5DA78F63" w14:textId="77777777" w:rsidR="002162FF" w:rsidRPr="002162FF" w:rsidRDefault="002162FF" w:rsidP="002162FF">
      <w:pPr>
        <w:pStyle w:val="PargrafodaLista"/>
        <w:spacing w:line="360" w:lineRule="auto"/>
        <w:ind w:left="0"/>
        <w:jc w:val="both"/>
        <w:rPr>
          <w:rFonts w:ascii="Arial" w:hAnsi="Arial" w:cs="Arial"/>
          <w:color w:val="000000" w:themeColor="text1"/>
          <w:sz w:val="24"/>
          <w:szCs w:val="24"/>
        </w:rPr>
      </w:pPr>
      <w:r w:rsidRPr="002162FF">
        <w:rPr>
          <w:rFonts w:ascii="Arial" w:hAnsi="Arial" w:cs="Arial"/>
          <w:color w:val="000000" w:themeColor="text1"/>
          <w:sz w:val="24"/>
          <w:szCs w:val="24"/>
        </w:rPr>
        <w:t xml:space="preserve">l)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w:t>
      </w:r>
      <w:r w:rsidRPr="002162FF">
        <w:rPr>
          <w:rFonts w:ascii="Arial" w:hAnsi="Arial" w:cs="Arial"/>
          <w:color w:val="000000" w:themeColor="text1"/>
          <w:sz w:val="24"/>
          <w:szCs w:val="24"/>
        </w:rPr>
        <w:lastRenderedPageBreak/>
        <w:t>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18019D8C" w14:textId="77777777" w:rsidR="002162FF" w:rsidRDefault="002162FF" w:rsidP="002162FF">
      <w:pPr>
        <w:pStyle w:val="PargrafodaLista"/>
        <w:keepNext/>
        <w:keepLines/>
        <w:tabs>
          <w:tab w:val="left" w:pos="0"/>
        </w:tabs>
        <w:spacing w:after="0" w:line="360" w:lineRule="auto"/>
        <w:ind w:left="0"/>
        <w:jc w:val="both"/>
        <w:outlineLvl w:val="0"/>
        <w:rPr>
          <w:rFonts w:ascii="Arial" w:eastAsiaTheme="majorEastAsia" w:hAnsi="Arial" w:cs="Arial"/>
          <w:b/>
          <w:bCs/>
          <w:sz w:val="24"/>
          <w:szCs w:val="24"/>
          <w:lang w:eastAsia="pt-BR"/>
        </w:rPr>
      </w:pPr>
    </w:p>
    <w:p w14:paraId="7B3859D1" w14:textId="2B93EAE5" w:rsidR="00DB0650" w:rsidRPr="00CE457F" w:rsidRDefault="00DB0650">
      <w:pPr>
        <w:pStyle w:val="PargrafodaLista"/>
        <w:keepNext/>
        <w:keepLines/>
        <w:numPr>
          <w:ilvl w:val="0"/>
          <w:numId w:val="33"/>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pPr>
        <w:pStyle w:val="PargrafodaLista"/>
        <w:numPr>
          <w:ilvl w:val="1"/>
          <w:numId w:val="33"/>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pPr>
        <w:numPr>
          <w:ilvl w:val="1"/>
          <w:numId w:val="3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pPr>
        <w:numPr>
          <w:ilvl w:val="1"/>
          <w:numId w:val="33"/>
        </w:numPr>
        <w:spacing w:line="360" w:lineRule="auto"/>
        <w:ind w:left="0" w:firstLine="0"/>
        <w:jc w:val="both"/>
        <w:rPr>
          <w:rFonts w:eastAsia="Arial Unicode MS"/>
          <w:sz w:val="24"/>
          <w:szCs w:val="24"/>
        </w:rPr>
      </w:pPr>
      <w:bookmarkStart w:id="9" w:name="_Hlk130800547"/>
      <w:r w:rsidRPr="004372E5">
        <w:rPr>
          <w:rFonts w:eastAsia="Arial Unicode MS"/>
          <w:sz w:val="24"/>
          <w:szCs w:val="24"/>
        </w:rPr>
        <w:t xml:space="preserve">O gestor/fiscal de contratos </w:t>
      </w:r>
      <w:bookmarkEnd w:id="9"/>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pPr>
        <w:numPr>
          <w:ilvl w:val="1"/>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w:t>
      </w:r>
      <w:r w:rsidRPr="004372E5">
        <w:rPr>
          <w:rFonts w:eastAsia="Arial Unicode MS"/>
          <w:color w:val="000000"/>
          <w:sz w:val="24"/>
          <w:szCs w:val="24"/>
        </w:rPr>
        <w:lastRenderedPageBreak/>
        <w:t xml:space="preserve">anotará os problemas que obstem o fluxo normal da liquidação e do pagamento da despesa no relatório de riscos eventuais. </w:t>
      </w:r>
    </w:p>
    <w:p w14:paraId="6A093CA9"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pPr>
        <w:numPr>
          <w:ilvl w:val="2"/>
          <w:numId w:val="33"/>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A20864" w14:textId="77777777" w:rsidR="00D7108E" w:rsidRPr="004372E5" w:rsidRDefault="00D7108E">
      <w:pPr>
        <w:pStyle w:val="PargrafodaLista"/>
        <w:numPr>
          <w:ilvl w:val="1"/>
          <w:numId w:val="33"/>
        </w:numPr>
        <w:spacing w:after="0" w:line="360" w:lineRule="auto"/>
        <w:ind w:left="0" w:firstLine="0"/>
        <w:jc w:val="both"/>
        <w:rPr>
          <w:rFonts w:ascii="Arial" w:eastAsia="Arial Unicode MS" w:hAnsi="Arial" w:cs="Arial"/>
          <w:sz w:val="24"/>
          <w:szCs w:val="24"/>
          <w:lang w:eastAsia="pt-BR"/>
        </w:rPr>
      </w:pPr>
      <w:r w:rsidRPr="004372E5">
        <w:rPr>
          <w:rFonts w:ascii="Arial" w:eastAsia="Arial Unicode MS" w:hAnsi="Arial" w:cs="Arial"/>
          <w:sz w:val="24"/>
          <w:szCs w:val="24"/>
          <w:lang w:eastAsia="pt-BR"/>
        </w:rPr>
        <w:t>O fornecimento e a execução do objeto serão acompanhados e fiscalizados pela servidora Tamara Martiniuk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4B54650A" w14:textId="478464A4" w:rsidR="00105CE5" w:rsidRPr="004372E5" w:rsidRDefault="00105CE5">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w:t>
      </w:r>
      <w:r w:rsidRPr="004372E5">
        <w:rPr>
          <w:rFonts w:eastAsia="Arial Unicode MS"/>
          <w:sz w:val="24"/>
          <w:szCs w:val="24"/>
        </w:rPr>
        <w:lastRenderedPageBreak/>
        <w:t>da efetividade do contrato e o correto envio de documentos, notificações ou quaisquer outras correspondências relacionadas ao presente instrumento.</w:t>
      </w:r>
    </w:p>
    <w:p w14:paraId="646AB9D7"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pPr>
        <w:numPr>
          <w:ilvl w:val="1"/>
          <w:numId w:val="3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pPr>
        <w:numPr>
          <w:ilvl w:val="0"/>
          <w:numId w:val="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30FAE6C7" w14:textId="77777777" w:rsidR="00DB0650" w:rsidRPr="004372E5" w:rsidRDefault="00DB0650">
      <w:pPr>
        <w:pStyle w:val="PargrafodaLista"/>
        <w:keepNext/>
        <w:keepLines/>
        <w:numPr>
          <w:ilvl w:val="0"/>
          <w:numId w:val="33"/>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lastRenderedPageBreak/>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pPr>
        <w:pStyle w:val="Nvel2-Red"/>
        <w:numPr>
          <w:ilvl w:val="1"/>
          <w:numId w:val="33"/>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pPr>
        <w:pStyle w:val="Nivel2"/>
        <w:numPr>
          <w:ilvl w:val="1"/>
          <w:numId w:val="33"/>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pPr>
        <w:pStyle w:val="Nivel3"/>
        <w:numPr>
          <w:ilvl w:val="2"/>
          <w:numId w:val="33"/>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 xml:space="preserve">liquidação da despesa, esta ficará sobrestada até que o contratado providencie as medidas saneadoras, </w:t>
      </w:r>
      <w:r w:rsidRPr="004372E5">
        <w:rPr>
          <w:rFonts w:ascii="Arial" w:hAnsi="Arial" w:cs="Arial"/>
          <w:sz w:val="24"/>
          <w:szCs w:val="24"/>
          <w:lang w:eastAsia="en-US"/>
        </w:rPr>
        <w:lastRenderedPageBreak/>
        <w:t>reiniciando-se o prazo após a comprovação da regularização da situação, sem ônus ao contratante;</w:t>
      </w:r>
    </w:p>
    <w:p w14:paraId="329277A8"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pPr>
        <w:pStyle w:val="Nivel2"/>
        <w:numPr>
          <w:ilvl w:val="1"/>
          <w:numId w:val="33"/>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pPr>
        <w:pStyle w:val="Nivel2"/>
        <w:numPr>
          <w:ilvl w:val="1"/>
          <w:numId w:val="33"/>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lastRenderedPageBreak/>
        <w:t>Forma de pagamento</w:t>
      </w:r>
    </w:p>
    <w:p w14:paraId="150A9B00" w14:textId="77777777" w:rsidR="00F340AE"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pPr>
        <w:pStyle w:val="Nivel3"/>
        <w:numPr>
          <w:ilvl w:val="2"/>
          <w:numId w:val="33"/>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pPr>
        <w:pStyle w:val="Nivel2"/>
        <w:numPr>
          <w:ilvl w:val="1"/>
          <w:numId w:val="33"/>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71C7A021" w14:textId="77777777" w:rsidR="0084450F" w:rsidRPr="004372E5" w:rsidRDefault="0084450F" w:rsidP="0084450F">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pPr>
        <w:pStyle w:val="PargrafodaLista"/>
        <w:numPr>
          <w:ilvl w:val="0"/>
          <w:numId w:val="33"/>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E95F3D3" w14:textId="77777777" w:rsidR="0084450F" w:rsidRPr="004372E5" w:rsidRDefault="0084450F" w:rsidP="0084450F">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02D3A62B" w14:textId="77777777" w:rsidR="007041B8" w:rsidRDefault="007041B8" w:rsidP="004372E5">
      <w:pPr>
        <w:spacing w:line="360" w:lineRule="auto"/>
        <w:jc w:val="both"/>
        <w:rPr>
          <w:rFonts w:eastAsia="Calibri"/>
          <w:sz w:val="24"/>
          <w:szCs w:val="24"/>
        </w:rPr>
      </w:pPr>
    </w:p>
    <w:p w14:paraId="19363AAD" w14:textId="77777777" w:rsidR="007041B8" w:rsidRDefault="007041B8" w:rsidP="004372E5">
      <w:pPr>
        <w:spacing w:line="360" w:lineRule="auto"/>
        <w:jc w:val="both"/>
        <w:rPr>
          <w:rFonts w:eastAsia="Calibri"/>
          <w:sz w:val="24"/>
          <w:szCs w:val="24"/>
        </w:rPr>
      </w:pPr>
    </w:p>
    <w:p w14:paraId="51AD88AA" w14:textId="77777777" w:rsidR="007041B8" w:rsidRDefault="007041B8" w:rsidP="004372E5">
      <w:pPr>
        <w:spacing w:line="360" w:lineRule="auto"/>
        <w:jc w:val="both"/>
        <w:rPr>
          <w:rFonts w:eastAsia="Calibri"/>
          <w:sz w:val="24"/>
          <w:szCs w:val="24"/>
        </w:rPr>
      </w:pPr>
    </w:p>
    <w:p w14:paraId="00E26291" w14:textId="77777777" w:rsidR="00743D82" w:rsidRPr="004372E5" w:rsidRDefault="00743D82"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lastRenderedPageBreak/>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1F93A9DE"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501045">
        <w:rPr>
          <w:rFonts w:eastAsia="Calibri"/>
          <w:sz w:val="24"/>
          <w:szCs w:val="24"/>
        </w:rPr>
        <w:t>23</w:t>
      </w:r>
      <w:r w:rsidRPr="004372E5">
        <w:rPr>
          <w:rFonts w:eastAsia="Calibri"/>
          <w:sz w:val="24"/>
          <w:szCs w:val="24"/>
        </w:rPr>
        <w:t xml:space="preserve"> de </w:t>
      </w:r>
      <w:r w:rsidR="00501045">
        <w:rPr>
          <w:rFonts w:eastAsia="Calibri"/>
          <w:sz w:val="24"/>
          <w:szCs w:val="24"/>
        </w:rPr>
        <w:t>outubro</w:t>
      </w:r>
      <w:r w:rsidRPr="004372E5">
        <w:rPr>
          <w:rFonts w:eastAsia="Calibri"/>
          <w:sz w:val="24"/>
          <w:szCs w:val="24"/>
        </w:rPr>
        <w:t xml:space="preserve"> de 2025.</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37D77B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9CA0FE6"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1E54798"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5ECF6F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7B0BA47B"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1985F7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42760C31"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9190C17"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1ED49A1C"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lastRenderedPageBreak/>
        <w:t xml:space="preserve">ANEXO I - ESTUDO TÉCNICO PRELIMINAR – ETP </w:t>
      </w:r>
    </w:p>
    <w:p w14:paraId="6A7B8C2C" w14:textId="77777777" w:rsidR="002162FF" w:rsidRPr="00790D33" w:rsidRDefault="002162FF" w:rsidP="002162FF">
      <w:pPr>
        <w:spacing w:line="360" w:lineRule="auto"/>
        <w:jc w:val="center"/>
        <w:rPr>
          <w:b/>
          <w:sz w:val="24"/>
          <w:szCs w:val="24"/>
        </w:rPr>
      </w:pPr>
    </w:p>
    <w:p w14:paraId="20BD6E7F" w14:textId="77777777" w:rsidR="002162FF" w:rsidRPr="00790D33" w:rsidRDefault="002162FF" w:rsidP="002162FF">
      <w:pPr>
        <w:spacing w:line="360" w:lineRule="auto"/>
        <w:jc w:val="both"/>
        <w:rPr>
          <w:b/>
          <w:sz w:val="24"/>
          <w:szCs w:val="24"/>
        </w:rPr>
      </w:pPr>
      <w:r w:rsidRPr="00790D33">
        <w:rPr>
          <w:b/>
          <w:sz w:val="24"/>
          <w:szCs w:val="24"/>
        </w:rPr>
        <w:t xml:space="preserve">PROCESSO NÚMERO </w:t>
      </w:r>
      <w:r>
        <w:rPr>
          <w:b/>
          <w:sz w:val="24"/>
          <w:szCs w:val="24"/>
        </w:rPr>
        <w:t>177</w:t>
      </w:r>
      <w:r w:rsidRPr="00790D33">
        <w:rPr>
          <w:b/>
          <w:sz w:val="24"/>
          <w:szCs w:val="24"/>
        </w:rPr>
        <w:t>/2025</w:t>
      </w:r>
    </w:p>
    <w:p w14:paraId="1E44B0F1" w14:textId="77777777" w:rsidR="002162FF" w:rsidRDefault="002162FF" w:rsidP="002162FF">
      <w:pPr>
        <w:spacing w:line="360" w:lineRule="auto"/>
        <w:jc w:val="both"/>
        <w:rPr>
          <w:b/>
          <w:sz w:val="24"/>
          <w:szCs w:val="24"/>
        </w:rPr>
      </w:pPr>
      <w:r>
        <w:rPr>
          <w:b/>
          <w:sz w:val="24"/>
          <w:szCs w:val="24"/>
        </w:rPr>
        <w:t>PREGÃO ELETRÔNICO</w:t>
      </w:r>
      <w:r w:rsidRPr="00790D33">
        <w:rPr>
          <w:b/>
          <w:sz w:val="24"/>
          <w:szCs w:val="24"/>
        </w:rPr>
        <w:t xml:space="preserve"> NÚMERO </w:t>
      </w:r>
      <w:r>
        <w:rPr>
          <w:b/>
          <w:sz w:val="24"/>
          <w:szCs w:val="24"/>
        </w:rPr>
        <w:t>55</w:t>
      </w:r>
      <w:r w:rsidRPr="00790D33">
        <w:rPr>
          <w:b/>
          <w:sz w:val="24"/>
          <w:szCs w:val="24"/>
        </w:rPr>
        <w:t>/2025</w:t>
      </w:r>
    </w:p>
    <w:p w14:paraId="4C44C6DF" w14:textId="77777777" w:rsidR="002162FF" w:rsidRPr="00790D33" w:rsidRDefault="002162FF" w:rsidP="002162FF">
      <w:pPr>
        <w:spacing w:line="360" w:lineRule="auto"/>
        <w:jc w:val="both"/>
        <w:rPr>
          <w:b/>
          <w:sz w:val="24"/>
          <w:szCs w:val="24"/>
        </w:rPr>
      </w:pPr>
    </w:p>
    <w:p w14:paraId="058E3122" w14:textId="77777777" w:rsidR="002162FF" w:rsidRPr="00A87D65" w:rsidRDefault="002162FF" w:rsidP="002162FF">
      <w:pPr>
        <w:pStyle w:val="NormalWeb"/>
        <w:spacing w:before="0" w:beforeAutospacing="0" w:after="0" w:afterAutospacing="0" w:line="360" w:lineRule="auto"/>
        <w:jc w:val="both"/>
        <w:rPr>
          <w:rFonts w:ascii="Arial" w:hAnsi="Arial" w:cs="Arial"/>
        </w:rPr>
      </w:pPr>
      <w:r w:rsidRPr="007B5426">
        <w:rPr>
          <w:rFonts w:ascii="Arial" w:hAnsi="Arial" w:cs="Arial"/>
          <w:b/>
          <w:bCs/>
        </w:rPr>
        <w:t>A. OBJETO: Contratação Exclusiva de ME, EPP ou Equiparadas</w:t>
      </w:r>
      <w:r w:rsidRPr="007B5426">
        <w:rPr>
          <w:rFonts w:ascii="Arial" w:hAnsi="Arial" w:cs="Arial"/>
        </w:rPr>
        <w:t xml:space="preserve"> para fornecimento contínuo estimado, mediante requisições e entregas de forma parcelada: </w:t>
      </w:r>
      <w:r w:rsidRPr="007B5426">
        <w:rPr>
          <w:rStyle w:val="Forte"/>
          <w:rFonts w:ascii="Arial" w:hAnsi="Arial" w:cs="Arial"/>
        </w:rPr>
        <w:t>ITEM 01</w:t>
      </w:r>
      <w:r w:rsidRPr="007B5426">
        <w:rPr>
          <w:rFonts w:ascii="Arial" w:hAnsi="Arial" w:cs="Arial"/>
        </w:rPr>
        <w:t xml:space="preserve"> – 20 unidades de bandejas retangulares inox, tamanho aproximado de 42 x 25cm; </w:t>
      </w:r>
      <w:r w:rsidRPr="007B5426">
        <w:rPr>
          <w:rStyle w:val="Forte"/>
          <w:rFonts w:ascii="Arial" w:hAnsi="Arial" w:cs="Arial"/>
        </w:rPr>
        <w:t>ITEM 02</w:t>
      </w:r>
      <w:r w:rsidRPr="007B5426">
        <w:rPr>
          <w:rFonts w:ascii="Arial" w:hAnsi="Arial" w:cs="Arial"/>
        </w:rPr>
        <w:t xml:space="preserve"> – 6 conjuntos de chá, xícaras com pires, 12 peças, em porcelana branca; </w:t>
      </w:r>
      <w:r w:rsidRPr="007B5426">
        <w:rPr>
          <w:rStyle w:val="Forte"/>
          <w:rFonts w:ascii="Arial" w:hAnsi="Arial" w:cs="Arial"/>
        </w:rPr>
        <w:t>ITEM 03</w:t>
      </w:r>
      <w:r w:rsidRPr="007B5426">
        <w:rPr>
          <w:rFonts w:ascii="Arial" w:hAnsi="Arial" w:cs="Arial"/>
        </w:rPr>
        <w:t xml:space="preserve"> – 6 conjuntos para café, xícaras com pires, 12 peças, em porcelana branca; </w:t>
      </w:r>
      <w:r w:rsidRPr="007B5426">
        <w:rPr>
          <w:rStyle w:val="Forte"/>
          <w:rFonts w:ascii="Arial" w:hAnsi="Arial" w:cs="Arial"/>
        </w:rPr>
        <w:t>ITEM 04</w:t>
      </w:r>
      <w:r w:rsidRPr="007B5426">
        <w:rPr>
          <w:rFonts w:ascii="Arial" w:hAnsi="Arial" w:cs="Arial"/>
        </w:rPr>
        <w:t xml:space="preserve"> – 3 caixas com 24 peças de talheres em inox, com cabo plástico preto; </w:t>
      </w:r>
      <w:r w:rsidRPr="007B5426">
        <w:rPr>
          <w:rStyle w:val="Forte"/>
          <w:rFonts w:ascii="Arial" w:hAnsi="Arial" w:cs="Arial"/>
        </w:rPr>
        <w:t>ITEM 05</w:t>
      </w:r>
      <w:r w:rsidRPr="007B5426">
        <w:rPr>
          <w:rFonts w:ascii="Arial" w:hAnsi="Arial" w:cs="Arial"/>
        </w:rPr>
        <w:t xml:space="preserve"> – 20 taças de vidro do tipo para água, capacidade de 250 ml; </w:t>
      </w:r>
      <w:r w:rsidRPr="007B5426">
        <w:rPr>
          <w:rStyle w:val="Forte"/>
          <w:rFonts w:ascii="Arial" w:hAnsi="Arial" w:cs="Arial"/>
        </w:rPr>
        <w:t>ITEM 06</w:t>
      </w:r>
      <w:r w:rsidRPr="007B5426">
        <w:rPr>
          <w:rFonts w:ascii="Arial" w:hAnsi="Arial" w:cs="Arial"/>
        </w:rPr>
        <w:t xml:space="preserve"> – 20 copos de vidro, capacidade aproximada de 400 ml, com dimensões de 71 mm de diâmetro e 140 mm de altura, incolor, transparente, superfície lisa; </w:t>
      </w:r>
      <w:r w:rsidRPr="007B5426">
        <w:rPr>
          <w:rStyle w:val="Forte"/>
          <w:rFonts w:ascii="Arial" w:hAnsi="Arial" w:cs="Arial"/>
        </w:rPr>
        <w:t>ITEM 07</w:t>
      </w:r>
      <w:r w:rsidRPr="007B5426">
        <w:rPr>
          <w:rFonts w:ascii="Arial" w:hAnsi="Arial" w:cs="Arial"/>
        </w:rPr>
        <w:t xml:space="preserve"> – 20 unidades de coador de pano industrial, em flanela, com aro metálico de 17 cm de diâmetro e fundo do coador entre 20 e 30 cm; </w:t>
      </w:r>
      <w:r w:rsidRPr="007B5426">
        <w:rPr>
          <w:rStyle w:val="Forte"/>
          <w:rFonts w:ascii="Arial" w:hAnsi="Arial" w:cs="Arial"/>
        </w:rPr>
        <w:t>ITEM 08</w:t>
      </w:r>
      <w:r w:rsidRPr="007B5426">
        <w:rPr>
          <w:rFonts w:ascii="Arial" w:hAnsi="Arial" w:cs="Arial"/>
        </w:rPr>
        <w:t xml:space="preserve"> – 150 caixas de coador de papel 100% celulose, para café, tamanho 103, branco; </w:t>
      </w:r>
      <w:r w:rsidRPr="007B5426">
        <w:rPr>
          <w:rStyle w:val="Forte"/>
          <w:rFonts w:ascii="Arial" w:hAnsi="Arial" w:cs="Arial"/>
        </w:rPr>
        <w:t>ITEM 09</w:t>
      </w:r>
      <w:r w:rsidRPr="007B5426">
        <w:rPr>
          <w:rFonts w:ascii="Arial" w:hAnsi="Arial" w:cs="Arial"/>
        </w:rPr>
        <w:t xml:space="preserve"> – 15 garrafas de mesa, de pressão, com alça, capacidade de 1 litro, ampola em vidro e corpo revestido em aço inoxidável; </w:t>
      </w:r>
      <w:r w:rsidRPr="007B5426">
        <w:rPr>
          <w:rStyle w:val="Forte"/>
          <w:rFonts w:ascii="Arial" w:hAnsi="Arial" w:cs="Arial"/>
        </w:rPr>
        <w:t>ITEM 10</w:t>
      </w:r>
      <w:r w:rsidRPr="007B5426">
        <w:rPr>
          <w:rFonts w:ascii="Arial" w:hAnsi="Arial" w:cs="Arial"/>
        </w:rPr>
        <w:t xml:space="preserve"> – 15 garrafas de mesa, de pressão, com alça, capacidade de 1,8 litros, ampola em vidro e corpo revestido em aço inoxidável; </w:t>
      </w:r>
      <w:r w:rsidRPr="007B5426">
        <w:rPr>
          <w:rStyle w:val="Forte"/>
          <w:rFonts w:ascii="Arial" w:hAnsi="Arial" w:cs="Arial"/>
        </w:rPr>
        <w:t>ITEM 11</w:t>
      </w:r>
      <w:r w:rsidRPr="007B5426">
        <w:rPr>
          <w:rFonts w:ascii="Arial" w:hAnsi="Arial" w:cs="Arial"/>
        </w:rPr>
        <w:t xml:space="preserve"> – 5 garrafas térmicas inox, de 2,5 litros, sistema válvula, vidro interior e exterior em inox, com alça nas cores preto e inox; </w:t>
      </w:r>
      <w:r w:rsidRPr="007B5426">
        <w:rPr>
          <w:rStyle w:val="Forte"/>
          <w:rFonts w:ascii="Arial" w:hAnsi="Arial" w:cs="Arial"/>
        </w:rPr>
        <w:t>ITEM 12</w:t>
      </w:r>
      <w:r w:rsidRPr="007B5426">
        <w:rPr>
          <w:rFonts w:ascii="Arial" w:hAnsi="Arial" w:cs="Arial"/>
        </w:rPr>
        <w:t xml:space="preserve"> – 1000 pacotes de copos descartáveis de poliestireno, com capacidade mínima de 180 ml, contendo 100 unidades por pacote; </w:t>
      </w:r>
      <w:r w:rsidRPr="007B5426">
        <w:rPr>
          <w:rStyle w:val="Forte"/>
          <w:rFonts w:ascii="Arial" w:hAnsi="Arial" w:cs="Arial"/>
        </w:rPr>
        <w:t>ITEM 13</w:t>
      </w:r>
      <w:r w:rsidRPr="007B5426">
        <w:rPr>
          <w:rFonts w:ascii="Arial" w:hAnsi="Arial" w:cs="Arial"/>
        </w:rPr>
        <w:t xml:space="preserve"> – 300 pacotes de copos descartáveis de poliestireno, capacidade de 50 ml, contendo 100 unidades por pacote; </w:t>
      </w:r>
      <w:r w:rsidRPr="007B5426">
        <w:rPr>
          <w:rStyle w:val="Forte"/>
          <w:rFonts w:ascii="Arial" w:hAnsi="Arial" w:cs="Arial"/>
        </w:rPr>
        <w:t>ITEM 14</w:t>
      </w:r>
      <w:r w:rsidRPr="007B5426">
        <w:rPr>
          <w:rFonts w:ascii="Arial" w:hAnsi="Arial" w:cs="Arial"/>
        </w:rPr>
        <w:t xml:space="preserve"> – 400 pacotes de guardanapos de papel folha simples, brancos, tamanho aproximado de 19,5 cm x 20 cm, com 50 unidades por pacote; </w:t>
      </w:r>
      <w:r w:rsidRPr="007B5426">
        <w:rPr>
          <w:rStyle w:val="Forte"/>
          <w:rFonts w:ascii="Arial" w:hAnsi="Arial" w:cs="Arial"/>
        </w:rPr>
        <w:t>ITEM 15</w:t>
      </w:r>
      <w:r w:rsidRPr="007B5426">
        <w:rPr>
          <w:rFonts w:ascii="Arial" w:hAnsi="Arial" w:cs="Arial"/>
        </w:rPr>
        <w:t xml:space="preserve"> – 6 pacotes de velas palito para aniversário, brancas, com 5,5 cm de altura, contendo 24 unidades cada; </w:t>
      </w:r>
      <w:r w:rsidRPr="007B5426">
        <w:rPr>
          <w:rStyle w:val="Forte"/>
          <w:rFonts w:ascii="Arial" w:hAnsi="Arial" w:cs="Arial"/>
        </w:rPr>
        <w:t>ITEM 16</w:t>
      </w:r>
      <w:r w:rsidRPr="007B5426">
        <w:rPr>
          <w:rFonts w:ascii="Arial" w:hAnsi="Arial" w:cs="Arial"/>
        </w:rPr>
        <w:t xml:space="preserve"> – 150 pacotes de pratos plásticos para aniversário, brancos, de 150 mm, contendo 10 unidades cada; </w:t>
      </w:r>
      <w:r w:rsidRPr="007B5426">
        <w:rPr>
          <w:rStyle w:val="Forte"/>
          <w:rFonts w:ascii="Arial" w:hAnsi="Arial" w:cs="Arial"/>
        </w:rPr>
        <w:t>ITEM 17</w:t>
      </w:r>
      <w:r w:rsidRPr="007B5426">
        <w:rPr>
          <w:rFonts w:ascii="Arial" w:hAnsi="Arial" w:cs="Arial"/>
        </w:rPr>
        <w:t xml:space="preserve"> – 40 pacotes de garfinhos plásticos para sobremesa, descartáveis, brancos, com </w:t>
      </w:r>
      <w:r w:rsidRPr="007B5426">
        <w:rPr>
          <w:rFonts w:ascii="Arial" w:hAnsi="Arial" w:cs="Arial"/>
        </w:rPr>
        <w:lastRenderedPageBreak/>
        <w:t xml:space="preserve">dimensões de 125 mm, cabeça de 25 mm de largura e dentes de 20 mm de largura, contendo 50 unidades por pacote; </w:t>
      </w:r>
      <w:r w:rsidRPr="007B5426">
        <w:rPr>
          <w:rStyle w:val="Forte"/>
          <w:rFonts w:ascii="Arial" w:hAnsi="Arial" w:cs="Arial"/>
        </w:rPr>
        <w:t>ITEM 18</w:t>
      </w:r>
      <w:r w:rsidRPr="007B5426">
        <w:rPr>
          <w:rFonts w:ascii="Arial" w:hAnsi="Arial" w:cs="Arial"/>
        </w:rPr>
        <w:t xml:space="preserve"> – 60 pacotes de colheres plásticas brancas para festas de aniversário, contendo 50 unidades por pacote; </w:t>
      </w:r>
      <w:r w:rsidRPr="007B5426">
        <w:rPr>
          <w:rStyle w:val="Forte"/>
          <w:rFonts w:ascii="Arial" w:hAnsi="Arial" w:cs="Arial"/>
        </w:rPr>
        <w:t>ITEM 19</w:t>
      </w:r>
      <w:r w:rsidRPr="007B5426">
        <w:rPr>
          <w:rFonts w:ascii="Arial" w:hAnsi="Arial" w:cs="Arial"/>
        </w:rPr>
        <w:t xml:space="preserve"> – 5 dispensers redondos em aço inox para copos descartáveis de 180/200 ml (água), com tampa de proteção superior, suporte para fixação na parede e abertura inferior para retirada dos copos; </w:t>
      </w:r>
      <w:r w:rsidRPr="007B5426">
        <w:rPr>
          <w:rStyle w:val="Forte"/>
          <w:rFonts w:ascii="Arial" w:hAnsi="Arial" w:cs="Arial"/>
        </w:rPr>
        <w:t>ITEM 20</w:t>
      </w:r>
      <w:r w:rsidRPr="007B5426">
        <w:rPr>
          <w:rFonts w:ascii="Arial" w:hAnsi="Arial" w:cs="Arial"/>
        </w:rPr>
        <w:t xml:space="preserve"> – 5 dispensers redondos em aço inox para copos descartáveis de 50 ml (café), com tampa de proteção superior, suporte para fixação na parede e abertura inferior para retirada dos copos; </w:t>
      </w:r>
      <w:r w:rsidRPr="007B5426">
        <w:rPr>
          <w:rStyle w:val="Forte"/>
          <w:rFonts w:ascii="Arial" w:hAnsi="Arial" w:cs="Arial"/>
        </w:rPr>
        <w:t>ITEM 21</w:t>
      </w:r>
      <w:r w:rsidRPr="007B5426">
        <w:rPr>
          <w:rFonts w:ascii="Arial" w:hAnsi="Arial" w:cs="Arial"/>
        </w:rPr>
        <w:t xml:space="preserve"> – 3 dispensers plásticos para sabonete líquido, com reservatório branco de 800 ml; </w:t>
      </w:r>
      <w:r w:rsidRPr="007B5426">
        <w:rPr>
          <w:rStyle w:val="Forte"/>
          <w:rFonts w:ascii="Arial" w:hAnsi="Arial" w:cs="Arial"/>
        </w:rPr>
        <w:t>ITEM 22</w:t>
      </w:r>
      <w:r w:rsidRPr="007B5426">
        <w:rPr>
          <w:rFonts w:ascii="Arial" w:hAnsi="Arial" w:cs="Arial"/>
        </w:rPr>
        <w:t xml:space="preserve"> – 150 esponjas para limpeza geral, cozinha, dupla face; </w:t>
      </w:r>
      <w:r w:rsidRPr="007B5426">
        <w:rPr>
          <w:rStyle w:val="Forte"/>
          <w:rFonts w:ascii="Arial" w:hAnsi="Arial" w:cs="Arial"/>
        </w:rPr>
        <w:t>ITEM 23</w:t>
      </w:r>
      <w:r w:rsidRPr="007B5426">
        <w:rPr>
          <w:rFonts w:ascii="Arial" w:hAnsi="Arial" w:cs="Arial"/>
        </w:rPr>
        <w:t xml:space="preserve"> – 40 pacotes de esponjas de limpeza em lã de aço, compostas de aço carbono, acondicionadas em saco plástico contendo 8 unidades cada; </w:t>
      </w:r>
      <w:r w:rsidRPr="007B5426">
        <w:rPr>
          <w:rStyle w:val="Forte"/>
          <w:rFonts w:ascii="Arial" w:hAnsi="Arial" w:cs="Arial"/>
        </w:rPr>
        <w:t>ITEM 24</w:t>
      </w:r>
      <w:r w:rsidRPr="007B5426">
        <w:rPr>
          <w:rFonts w:ascii="Arial" w:hAnsi="Arial" w:cs="Arial"/>
        </w:rPr>
        <w:t xml:space="preserve"> – 50 panos de prato estampados, dimensões aproximadas de 46 x 65 cm, com mínimo de 90% de algodão; </w:t>
      </w:r>
      <w:r w:rsidRPr="007B5426">
        <w:rPr>
          <w:rStyle w:val="Forte"/>
          <w:rFonts w:ascii="Arial" w:hAnsi="Arial" w:cs="Arial"/>
        </w:rPr>
        <w:t>ITEM 25</w:t>
      </w:r>
      <w:r w:rsidRPr="007B5426">
        <w:rPr>
          <w:rFonts w:ascii="Arial" w:hAnsi="Arial" w:cs="Arial"/>
        </w:rPr>
        <w:t xml:space="preserve"> – 1500 pacotes de toalhas de papel aerado, brancas, multiuso, picotadas, folha dupla, dimensões de 20 x 22 cm, pacote com 2 rolos; </w:t>
      </w:r>
      <w:r w:rsidRPr="007B5426">
        <w:rPr>
          <w:rStyle w:val="Forte"/>
          <w:rFonts w:ascii="Arial" w:hAnsi="Arial" w:cs="Arial"/>
        </w:rPr>
        <w:t>ITEM 26</w:t>
      </w:r>
      <w:r w:rsidRPr="007B5426">
        <w:rPr>
          <w:rFonts w:ascii="Arial" w:hAnsi="Arial" w:cs="Arial"/>
        </w:rPr>
        <w:t xml:space="preserve"> – 150 fardos de papel toalha branco em bobina, 100% fibras celulósicas virgens, tipo autocorte para toalheiro, largura de 20 cm e comprimento de 150 metros, contendo 6 rolos por fardo; </w:t>
      </w:r>
      <w:r w:rsidRPr="007B5426">
        <w:rPr>
          <w:rStyle w:val="Forte"/>
          <w:rFonts w:ascii="Arial" w:hAnsi="Arial" w:cs="Arial"/>
        </w:rPr>
        <w:t>ITEM 27</w:t>
      </w:r>
      <w:r w:rsidRPr="007B5426">
        <w:rPr>
          <w:rFonts w:ascii="Arial" w:hAnsi="Arial" w:cs="Arial"/>
        </w:rPr>
        <w:t xml:space="preserve"> – 5 jarros de vidro transparente, incolor, bojudo, capacidade mínima de 1,8 litros; </w:t>
      </w:r>
      <w:r w:rsidRPr="007B5426">
        <w:rPr>
          <w:rStyle w:val="Forte"/>
          <w:rFonts w:ascii="Arial" w:hAnsi="Arial" w:cs="Arial"/>
        </w:rPr>
        <w:t>ITEM 28</w:t>
      </w:r>
      <w:r w:rsidRPr="007B5426">
        <w:rPr>
          <w:rFonts w:ascii="Arial" w:hAnsi="Arial" w:cs="Arial"/>
        </w:rPr>
        <w:t xml:space="preserve"> – 6 tapetes comuns em sisal cru, medindo 60 x 40 cm.</w:t>
      </w:r>
      <w:r>
        <w:rPr>
          <w:sz w:val="20"/>
          <w:szCs w:val="20"/>
        </w:rPr>
        <w:t xml:space="preserve"> </w:t>
      </w:r>
      <w:r w:rsidRPr="00A87D65">
        <w:rPr>
          <w:rFonts w:ascii="Arial" w:hAnsi="Arial" w:cs="Arial"/>
          <w:color w:val="000000"/>
        </w:rPr>
        <w:t>Homologação prevista para o exercício de 2026.</w:t>
      </w:r>
    </w:p>
    <w:p w14:paraId="3AFF89D8" w14:textId="77777777" w:rsidR="002162FF" w:rsidRPr="00A00A50" w:rsidRDefault="002162FF" w:rsidP="002162FF">
      <w:pPr>
        <w:spacing w:line="360" w:lineRule="auto"/>
        <w:jc w:val="both"/>
        <w:rPr>
          <w:sz w:val="24"/>
          <w:szCs w:val="24"/>
        </w:rPr>
      </w:pPr>
    </w:p>
    <w:p w14:paraId="7857E88D" w14:textId="77777777" w:rsidR="002162FF" w:rsidRPr="00E159EA" w:rsidRDefault="002162FF" w:rsidP="002162FF">
      <w:pPr>
        <w:spacing w:line="360" w:lineRule="auto"/>
        <w:jc w:val="both"/>
        <w:rPr>
          <w:b/>
          <w:bCs/>
          <w:sz w:val="24"/>
          <w:szCs w:val="24"/>
        </w:rPr>
      </w:pPr>
      <w:r w:rsidRPr="001C6318">
        <w:rPr>
          <w:b/>
          <w:bCs/>
          <w:sz w:val="24"/>
          <w:szCs w:val="24"/>
        </w:rPr>
        <w:t>B.</w:t>
      </w:r>
      <w:r w:rsidRPr="00E159EA">
        <w:rPr>
          <w:sz w:val="24"/>
          <w:szCs w:val="24"/>
        </w:rPr>
        <w:t xml:space="preserve"> </w:t>
      </w:r>
      <w:r w:rsidRPr="00E159EA">
        <w:rPr>
          <w:b/>
          <w:bCs/>
          <w:sz w:val="24"/>
          <w:szCs w:val="24"/>
        </w:rPr>
        <w:t>Do quantitativo e do valor global estimado para 12 (doze) meses e 60 (sessenta) meses:</w:t>
      </w:r>
    </w:p>
    <w:tbl>
      <w:tblPr>
        <w:tblStyle w:val="Tabelacomgrade"/>
        <w:tblW w:w="10694" w:type="dxa"/>
        <w:jc w:val="center"/>
        <w:tblLook w:val="04A0" w:firstRow="1" w:lastRow="0" w:firstColumn="1" w:lastColumn="0" w:noHBand="0" w:noVBand="1"/>
      </w:tblPr>
      <w:tblGrid>
        <w:gridCol w:w="1257"/>
        <w:gridCol w:w="2195"/>
        <w:gridCol w:w="1336"/>
        <w:gridCol w:w="1470"/>
        <w:gridCol w:w="1483"/>
        <w:gridCol w:w="1470"/>
        <w:gridCol w:w="1483"/>
      </w:tblGrid>
      <w:tr w:rsidR="002162FF" w:rsidRPr="00146D91" w14:paraId="471A9C3C" w14:textId="77777777" w:rsidTr="00E62E12">
        <w:trPr>
          <w:trHeight w:val="744"/>
          <w:jc w:val="center"/>
        </w:trPr>
        <w:tc>
          <w:tcPr>
            <w:tcW w:w="1257" w:type="dxa"/>
            <w:hideMark/>
          </w:tcPr>
          <w:p w14:paraId="5F81553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GRUPOS</w:t>
            </w:r>
          </w:p>
        </w:tc>
        <w:tc>
          <w:tcPr>
            <w:tcW w:w="2195" w:type="dxa"/>
            <w:hideMark/>
          </w:tcPr>
          <w:p w14:paraId="7FAE2F4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DESCRIÇÃO</w:t>
            </w:r>
          </w:p>
        </w:tc>
        <w:tc>
          <w:tcPr>
            <w:tcW w:w="1336" w:type="dxa"/>
            <w:hideMark/>
          </w:tcPr>
          <w:p w14:paraId="5857FDD9"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MEDIANA VALOR UNIT.</w:t>
            </w:r>
          </w:p>
        </w:tc>
        <w:tc>
          <w:tcPr>
            <w:tcW w:w="1470" w:type="dxa"/>
            <w:hideMark/>
          </w:tcPr>
          <w:p w14:paraId="42B245DF"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QUANT.</w:t>
            </w:r>
          </w:p>
          <w:p w14:paraId="4C2F664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ESTIMADA</w:t>
            </w:r>
          </w:p>
          <w:p w14:paraId="5172E18B"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c>
          <w:tcPr>
            <w:tcW w:w="1483" w:type="dxa"/>
            <w:hideMark/>
          </w:tcPr>
          <w:p w14:paraId="3F437D18"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w:t>
            </w:r>
          </w:p>
          <w:p w14:paraId="1B22D544"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c>
          <w:tcPr>
            <w:tcW w:w="1470" w:type="dxa"/>
          </w:tcPr>
          <w:p w14:paraId="225C597D"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QUANT.</w:t>
            </w:r>
          </w:p>
          <w:p w14:paraId="4BE1C456"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ESTIMADA</w:t>
            </w:r>
          </w:p>
          <w:p w14:paraId="2F35EC5D"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60 MESES</w:t>
            </w:r>
          </w:p>
        </w:tc>
        <w:tc>
          <w:tcPr>
            <w:tcW w:w="1483" w:type="dxa"/>
          </w:tcPr>
          <w:p w14:paraId="42B96C7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w:t>
            </w:r>
          </w:p>
          <w:p w14:paraId="5E824840"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r>
      <w:tr w:rsidR="002162FF" w:rsidRPr="00146D91" w14:paraId="0593B2EB" w14:textId="77777777" w:rsidTr="00E62E12">
        <w:trPr>
          <w:trHeight w:val="480"/>
          <w:jc w:val="center"/>
        </w:trPr>
        <w:tc>
          <w:tcPr>
            <w:tcW w:w="1257" w:type="dxa"/>
            <w:vMerge w:val="restart"/>
            <w:hideMark/>
          </w:tcPr>
          <w:p w14:paraId="62E89398"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01</w:t>
            </w:r>
          </w:p>
          <w:p w14:paraId="0F731A58" w14:textId="77777777" w:rsidR="002162FF" w:rsidRPr="00146D91" w:rsidRDefault="002162FF" w:rsidP="00E62E12">
            <w:pPr>
              <w:jc w:val="center"/>
              <w:rPr>
                <w:rFonts w:ascii="Arial" w:hAnsi="Arial" w:cs="Arial"/>
                <w:b/>
                <w:bCs/>
                <w:color w:val="000000"/>
              </w:rPr>
            </w:pPr>
          </w:p>
        </w:tc>
        <w:tc>
          <w:tcPr>
            <w:tcW w:w="2195" w:type="dxa"/>
            <w:hideMark/>
          </w:tcPr>
          <w:p w14:paraId="4DC65991"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01 -</w:t>
            </w:r>
            <w:r w:rsidRPr="00146D91">
              <w:rPr>
                <w:rFonts w:ascii="Arial" w:hAnsi="Arial" w:cs="Arial"/>
                <w:color w:val="000000"/>
              </w:rPr>
              <w:t xml:space="preserve"> Bandeja retangular inox, tamanho aprox. 42 x 25cm</w:t>
            </w:r>
          </w:p>
        </w:tc>
        <w:tc>
          <w:tcPr>
            <w:tcW w:w="1336" w:type="dxa"/>
            <w:noWrap/>
            <w:hideMark/>
          </w:tcPr>
          <w:p w14:paraId="4D66E0F9" w14:textId="77777777" w:rsidR="002162FF" w:rsidRPr="00146D91" w:rsidRDefault="002162FF" w:rsidP="00E62E12">
            <w:pPr>
              <w:jc w:val="center"/>
              <w:rPr>
                <w:rFonts w:ascii="Arial" w:hAnsi="Arial" w:cs="Arial"/>
                <w:color w:val="000000"/>
              </w:rPr>
            </w:pPr>
            <w:r w:rsidRPr="00146D91">
              <w:rPr>
                <w:rFonts w:ascii="Arial" w:hAnsi="Arial" w:cs="Arial"/>
                <w:color w:val="000000"/>
              </w:rPr>
              <w:t>R$ 131,95</w:t>
            </w:r>
          </w:p>
        </w:tc>
        <w:tc>
          <w:tcPr>
            <w:tcW w:w="1470" w:type="dxa"/>
            <w:hideMark/>
          </w:tcPr>
          <w:p w14:paraId="7ED18D5D"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482931FB" w14:textId="77777777" w:rsidR="002162FF" w:rsidRPr="00146D91" w:rsidRDefault="002162FF" w:rsidP="00E62E12">
            <w:pPr>
              <w:jc w:val="center"/>
              <w:rPr>
                <w:rFonts w:ascii="Arial" w:hAnsi="Arial" w:cs="Arial"/>
                <w:color w:val="000000"/>
              </w:rPr>
            </w:pPr>
            <w:r w:rsidRPr="00146D91">
              <w:rPr>
                <w:rFonts w:ascii="Arial" w:hAnsi="Arial" w:cs="Arial"/>
                <w:color w:val="000000"/>
              </w:rPr>
              <w:t>R$ 2.639,00</w:t>
            </w:r>
          </w:p>
        </w:tc>
        <w:tc>
          <w:tcPr>
            <w:tcW w:w="1470" w:type="dxa"/>
          </w:tcPr>
          <w:p w14:paraId="6F6F3423" w14:textId="77777777" w:rsidR="002162FF" w:rsidRPr="00146D91" w:rsidRDefault="002162FF" w:rsidP="00E62E12">
            <w:pPr>
              <w:jc w:val="center"/>
              <w:rPr>
                <w:rFonts w:ascii="Arial" w:hAnsi="Arial" w:cs="Arial"/>
                <w:color w:val="000000"/>
              </w:rPr>
            </w:pPr>
            <w:r w:rsidRPr="00146D91">
              <w:rPr>
                <w:rFonts w:ascii="Arial" w:hAnsi="Arial" w:cs="Arial"/>
                <w:color w:val="000000"/>
              </w:rPr>
              <w:t>100 unidades</w:t>
            </w:r>
          </w:p>
        </w:tc>
        <w:tc>
          <w:tcPr>
            <w:tcW w:w="1483" w:type="dxa"/>
          </w:tcPr>
          <w:p w14:paraId="18300745" w14:textId="77777777" w:rsidR="002162FF" w:rsidRPr="00146D91" w:rsidRDefault="002162FF" w:rsidP="00E62E12">
            <w:pPr>
              <w:jc w:val="center"/>
              <w:rPr>
                <w:rFonts w:ascii="Arial" w:hAnsi="Arial" w:cs="Arial"/>
                <w:color w:val="000000"/>
              </w:rPr>
            </w:pPr>
            <w:r w:rsidRPr="00146D91">
              <w:rPr>
                <w:rFonts w:ascii="Arial" w:hAnsi="Arial" w:cs="Arial"/>
                <w:color w:val="000000"/>
              </w:rPr>
              <w:t>R$ 13.195,00</w:t>
            </w:r>
          </w:p>
        </w:tc>
      </w:tr>
      <w:tr w:rsidR="002162FF" w:rsidRPr="00146D91" w14:paraId="169BF998" w14:textId="77777777" w:rsidTr="00E62E12">
        <w:trPr>
          <w:trHeight w:val="480"/>
          <w:jc w:val="center"/>
        </w:trPr>
        <w:tc>
          <w:tcPr>
            <w:tcW w:w="1257" w:type="dxa"/>
            <w:vMerge/>
          </w:tcPr>
          <w:p w14:paraId="0E43947A" w14:textId="77777777" w:rsidR="002162FF" w:rsidRPr="00146D91" w:rsidRDefault="002162FF" w:rsidP="00E62E12">
            <w:pPr>
              <w:jc w:val="center"/>
              <w:rPr>
                <w:rFonts w:ascii="Arial" w:hAnsi="Arial" w:cs="Arial"/>
                <w:color w:val="000000"/>
              </w:rPr>
            </w:pPr>
          </w:p>
        </w:tc>
        <w:tc>
          <w:tcPr>
            <w:tcW w:w="2195" w:type="dxa"/>
          </w:tcPr>
          <w:p w14:paraId="51A3BB26"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02 -</w:t>
            </w:r>
            <w:r w:rsidRPr="00146D91">
              <w:rPr>
                <w:rFonts w:ascii="Arial" w:hAnsi="Arial" w:cs="Arial"/>
                <w:color w:val="000000"/>
              </w:rPr>
              <w:t xml:space="preserve"> Conjunto de chá, xícaras com pires,12 peças, em porcelana branca.</w:t>
            </w:r>
          </w:p>
        </w:tc>
        <w:tc>
          <w:tcPr>
            <w:tcW w:w="1336" w:type="dxa"/>
            <w:noWrap/>
          </w:tcPr>
          <w:p w14:paraId="114F8ECD" w14:textId="77777777" w:rsidR="002162FF" w:rsidRPr="00146D91" w:rsidRDefault="002162FF" w:rsidP="00E62E12">
            <w:pPr>
              <w:jc w:val="center"/>
              <w:rPr>
                <w:rFonts w:ascii="Arial" w:hAnsi="Arial" w:cs="Arial"/>
                <w:color w:val="000000"/>
              </w:rPr>
            </w:pPr>
            <w:r w:rsidRPr="00146D91">
              <w:rPr>
                <w:rFonts w:ascii="Arial" w:hAnsi="Arial" w:cs="Arial"/>
                <w:color w:val="000000"/>
              </w:rPr>
              <w:t>R$ 123,95</w:t>
            </w:r>
          </w:p>
        </w:tc>
        <w:tc>
          <w:tcPr>
            <w:tcW w:w="1470" w:type="dxa"/>
          </w:tcPr>
          <w:p w14:paraId="34261AD3" w14:textId="77777777" w:rsidR="002162FF" w:rsidRPr="00146D91" w:rsidRDefault="002162F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34DFEE04" w14:textId="77777777" w:rsidR="002162FF" w:rsidRPr="00146D91" w:rsidRDefault="002162FF" w:rsidP="00E62E12">
            <w:pPr>
              <w:jc w:val="center"/>
              <w:rPr>
                <w:rFonts w:ascii="Arial" w:hAnsi="Arial" w:cs="Arial"/>
                <w:color w:val="000000"/>
              </w:rPr>
            </w:pPr>
            <w:r w:rsidRPr="00146D91">
              <w:rPr>
                <w:rFonts w:ascii="Arial" w:hAnsi="Arial" w:cs="Arial"/>
                <w:color w:val="000000"/>
              </w:rPr>
              <w:t>R$ 743,70</w:t>
            </w:r>
          </w:p>
        </w:tc>
        <w:tc>
          <w:tcPr>
            <w:tcW w:w="1470" w:type="dxa"/>
          </w:tcPr>
          <w:p w14:paraId="0DBACF5F" w14:textId="77777777" w:rsidR="002162FF" w:rsidRPr="00146D91" w:rsidRDefault="002162FF" w:rsidP="00E62E12">
            <w:pPr>
              <w:jc w:val="center"/>
              <w:rPr>
                <w:rFonts w:ascii="Arial" w:hAnsi="Arial" w:cs="Arial"/>
                <w:color w:val="000000"/>
              </w:rPr>
            </w:pPr>
            <w:r w:rsidRPr="00146D91">
              <w:rPr>
                <w:rFonts w:ascii="Arial" w:hAnsi="Arial" w:cs="Arial"/>
                <w:color w:val="000000"/>
              </w:rPr>
              <w:t>30 conjuntos</w:t>
            </w:r>
          </w:p>
        </w:tc>
        <w:tc>
          <w:tcPr>
            <w:tcW w:w="1483" w:type="dxa"/>
          </w:tcPr>
          <w:p w14:paraId="52B220AA" w14:textId="77777777" w:rsidR="002162FF" w:rsidRPr="00146D91" w:rsidRDefault="002162FF" w:rsidP="00E62E12">
            <w:pPr>
              <w:jc w:val="center"/>
              <w:rPr>
                <w:rFonts w:ascii="Arial" w:hAnsi="Arial" w:cs="Arial"/>
                <w:color w:val="000000"/>
              </w:rPr>
            </w:pPr>
            <w:r w:rsidRPr="00146D91">
              <w:rPr>
                <w:rFonts w:ascii="Arial" w:hAnsi="Arial" w:cs="Arial"/>
                <w:color w:val="000000"/>
              </w:rPr>
              <w:t>R$ 3.718,50</w:t>
            </w:r>
          </w:p>
        </w:tc>
      </w:tr>
      <w:tr w:rsidR="002162FF" w:rsidRPr="00146D91" w14:paraId="5EE7F9E6" w14:textId="77777777" w:rsidTr="00E62E12">
        <w:trPr>
          <w:trHeight w:val="480"/>
          <w:jc w:val="center"/>
        </w:trPr>
        <w:tc>
          <w:tcPr>
            <w:tcW w:w="1257" w:type="dxa"/>
            <w:vMerge/>
          </w:tcPr>
          <w:p w14:paraId="78C2FBE8" w14:textId="77777777" w:rsidR="002162FF" w:rsidRPr="00146D91" w:rsidRDefault="002162FF" w:rsidP="00E62E12">
            <w:pPr>
              <w:jc w:val="center"/>
              <w:rPr>
                <w:rFonts w:ascii="Arial" w:hAnsi="Arial" w:cs="Arial"/>
                <w:color w:val="000000"/>
              </w:rPr>
            </w:pPr>
          </w:p>
        </w:tc>
        <w:tc>
          <w:tcPr>
            <w:tcW w:w="2195" w:type="dxa"/>
          </w:tcPr>
          <w:p w14:paraId="6B46DC41"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03 -</w:t>
            </w:r>
            <w:r w:rsidRPr="00146D91">
              <w:rPr>
                <w:rFonts w:ascii="Arial" w:hAnsi="Arial" w:cs="Arial"/>
                <w:color w:val="000000"/>
              </w:rPr>
              <w:t xml:space="preserve"> Conjunto para café, xícaras com pires, 12 peças, em porcelana branca.</w:t>
            </w:r>
          </w:p>
        </w:tc>
        <w:tc>
          <w:tcPr>
            <w:tcW w:w="1336" w:type="dxa"/>
            <w:noWrap/>
          </w:tcPr>
          <w:p w14:paraId="187C95E3" w14:textId="77777777" w:rsidR="002162FF" w:rsidRPr="00146D91" w:rsidRDefault="002162FF" w:rsidP="00E62E12">
            <w:pPr>
              <w:jc w:val="center"/>
              <w:rPr>
                <w:rFonts w:ascii="Arial" w:hAnsi="Arial" w:cs="Arial"/>
                <w:color w:val="000000"/>
              </w:rPr>
            </w:pPr>
            <w:r w:rsidRPr="00146D91">
              <w:rPr>
                <w:rFonts w:ascii="Arial" w:hAnsi="Arial" w:cs="Arial"/>
                <w:color w:val="000000"/>
              </w:rPr>
              <w:t>R$ 102,43</w:t>
            </w:r>
          </w:p>
        </w:tc>
        <w:tc>
          <w:tcPr>
            <w:tcW w:w="1470" w:type="dxa"/>
          </w:tcPr>
          <w:p w14:paraId="7E8EEB12" w14:textId="77777777" w:rsidR="002162FF" w:rsidRPr="00146D91" w:rsidRDefault="002162F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4BDD07ED" w14:textId="77777777" w:rsidR="002162FF" w:rsidRPr="00146D91" w:rsidRDefault="002162FF" w:rsidP="00E62E12">
            <w:pPr>
              <w:jc w:val="center"/>
              <w:rPr>
                <w:rFonts w:ascii="Arial" w:hAnsi="Arial" w:cs="Arial"/>
                <w:color w:val="000000"/>
              </w:rPr>
            </w:pPr>
            <w:r w:rsidRPr="00146D91">
              <w:rPr>
                <w:rFonts w:ascii="Arial" w:hAnsi="Arial" w:cs="Arial"/>
                <w:color w:val="000000"/>
              </w:rPr>
              <w:t>R$ 614,58</w:t>
            </w:r>
          </w:p>
        </w:tc>
        <w:tc>
          <w:tcPr>
            <w:tcW w:w="1470" w:type="dxa"/>
          </w:tcPr>
          <w:p w14:paraId="7985E8A2" w14:textId="77777777" w:rsidR="002162FF" w:rsidRPr="00146D91" w:rsidRDefault="002162FF" w:rsidP="00E62E12">
            <w:pPr>
              <w:jc w:val="center"/>
              <w:rPr>
                <w:rFonts w:ascii="Arial" w:hAnsi="Arial" w:cs="Arial"/>
                <w:color w:val="000000"/>
              </w:rPr>
            </w:pPr>
            <w:r w:rsidRPr="00146D91">
              <w:rPr>
                <w:rFonts w:ascii="Arial" w:hAnsi="Arial" w:cs="Arial"/>
                <w:color w:val="000000"/>
              </w:rPr>
              <w:t>30 conjuntos</w:t>
            </w:r>
          </w:p>
        </w:tc>
        <w:tc>
          <w:tcPr>
            <w:tcW w:w="1483" w:type="dxa"/>
          </w:tcPr>
          <w:p w14:paraId="213A9161" w14:textId="77777777" w:rsidR="002162FF" w:rsidRPr="00146D91" w:rsidRDefault="002162FF" w:rsidP="00E62E12">
            <w:pPr>
              <w:jc w:val="center"/>
              <w:rPr>
                <w:rFonts w:ascii="Arial" w:hAnsi="Arial" w:cs="Arial"/>
                <w:color w:val="000000"/>
              </w:rPr>
            </w:pPr>
            <w:r w:rsidRPr="00146D91">
              <w:rPr>
                <w:rFonts w:ascii="Arial" w:hAnsi="Arial" w:cs="Arial"/>
                <w:color w:val="000000"/>
              </w:rPr>
              <w:t>R$ 3.072,90</w:t>
            </w:r>
          </w:p>
        </w:tc>
      </w:tr>
      <w:tr w:rsidR="002162FF" w:rsidRPr="00146D91" w14:paraId="431AECCA" w14:textId="77777777" w:rsidTr="00E62E12">
        <w:trPr>
          <w:trHeight w:val="480"/>
          <w:jc w:val="center"/>
        </w:trPr>
        <w:tc>
          <w:tcPr>
            <w:tcW w:w="1257" w:type="dxa"/>
            <w:vMerge/>
          </w:tcPr>
          <w:p w14:paraId="046AC739" w14:textId="77777777" w:rsidR="002162FF" w:rsidRPr="00146D91" w:rsidRDefault="002162FF" w:rsidP="00E62E12">
            <w:pPr>
              <w:jc w:val="center"/>
              <w:rPr>
                <w:rFonts w:ascii="Arial" w:hAnsi="Arial" w:cs="Arial"/>
                <w:color w:val="000000"/>
              </w:rPr>
            </w:pPr>
          </w:p>
        </w:tc>
        <w:tc>
          <w:tcPr>
            <w:tcW w:w="2195" w:type="dxa"/>
          </w:tcPr>
          <w:p w14:paraId="0F6980F2"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04 -</w:t>
            </w:r>
            <w:r w:rsidRPr="00146D91">
              <w:rPr>
                <w:rFonts w:ascii="Arial" w:hAnsi="Arial" w:cs="Arial"/>
                <w:color w:val="000000"/>
              </w:rPr>
              <w:t xml:space="preserve"> Conjunto talheres com 24 peças em inox cabo plástico preto.</w:t>
            </w:r>
          </w:p>
        </w:tc>
        <w:tc>
          <w:tcPr>
            <w:tcW w:w="1336" w:type="dxa"/>
            <w:noWrap/>
          </w:tcPr>
          <w:p w14:paraId="5D846FF8" w14:textId="77777777" w:rsidR="002162FF" w:rsidRPr="00146D91" w:rsidRDefault="002162FF" w:rsidP="00E62E12">
            <w:pPr>
              <w:jc w:val="center"/>
              <w:rPr>
                <w:rFonts w:ascii="Arial" w:hAnsi="Arial" w:cs="Arial"/>
                <w:color w:val="000000"/>
              </w:rPr>
            </w:pPr>
            <w:r w:rsidRPr="00146D91">
              <w:rPr>
                <w:rFonts w:ascii="Arial" w:hAnsi="Arial" w:cs="Arial"/>
                <w:color w:val="000000"/>
              </w:rPr>
              <w:t>R$ 60,90</w:t>
            </w:r>
          </w:p>
        </w:tc>
        <w:tc>
          <w:tcPr>
            <w:tcW w:w="1470" w:type="dxa"/>
          </w:tcPr>
          <w:p w14:paraId="3CC875CE" w14:textId="77777777" w:rsidR="002162FF" w:rsidRPr="00146D91" w:rsidRDefault="002162FF" w:rsidP="00E62E12">
            <w:pPr>
              <w:jc w:val="center"/>
              <w:rPr>
                <w:rFonts w:ascii="Arial" w:hAnsi="Arial" w:cs="Arial"/>
                <w:color w:val="000000"/>
              </w:rPr>
            </w:pPr>
            <w:r w:rsidRPr="00146D91">
              <w:rPr>
                <w:rFonts w:ascii="Arial" w:hAnsi="Arial" w:cs="Arial"/>
                <w:color w:val="000000"/>
              </w:rPr>
              <w:t>3 caixas c/ 24 peças</w:t>
            </w:r>
          </w:p>
        </w:tc>
        <w:tc>
          <w:tcPr>
            <w:tcW w:w="1483" w:type="dxa"/>
            <w:noWrap/>
          </w:tcPr>
          <w:p w14:paraId="715C2B36" w14:textId="77777777" w:rsidR="002162FF" w:rsidRPr="00146D91" w:rsidRDefault="002162FF" w:rsidP="00E62E12">
            <w:pPr>
              <w:jc w:val="center"/>
              <w:rPr>
                <w:rFonts w:ascii="Arial" w:hAnsi="Arial" w:cs="Arial"/>
                <w:color w:val="000000"/>
              </w:rPr>
            </w:pPr>
            <w:r w:rsidRPr="00146D91">
              <w:rPr>
                <w:rFonts w:ascii="Arial" w:hAnsi="Arial" w:cs="Arial"/>
                <w:color w:val="000000"/>
              </w:rPr>
              <w:t>R$ 182,70</w:t>
            </w:r>
          </w:p>
        </w:tc>
        <w:tc>
          <w:tcPr>
            <w:tcW w:w="1470" w:type="dxa"/>
          </w:tcPr>
          <w:p w14:paraId="77F2AC7A" w14:textId="77777777" w:rsidR="002162FF" w:rsidRPr="00146D91" w:rsidRDefault="002162FF" w:rsidP="00E62E12">
            <w:pPr>
              <w:jc w:val="center"/>
              <w:rPr>
                <w:rFonts w:ascii="Arial" w:hAnsi="Arial" w:cs="Arial"/>
                <w:color w:val="000000"/>
              </w:rPr>
            </w:pPr>
            <w:r w:rsidRPr="00146D91">
              <w:rPr>
                <w:rFonts w:ascii="Arial" w:hAnsi="Arial" w:cs="Arial"/>
                <w:color w:val="000000"/>
              </w:rPr>
              <w:t>15 caixas c/ 24 peças</w:t>
            </w:r>
          </w:p>
        </w:tc>
        <w:tc>
          <w:tcPr>
            <w:tcW w:w="1483" w:type="dxa"/>
          </w:tcPr>
          <w:p w14:paraId="33CFB9E2" w14:textId="77777777" w:rsidR="002162FF" w:rsidRPr="00146D91" w:rsidRDefault="002162FF" w:rsidP="00E62E12">
            <w:pPr>
              <w:jc w:val="center"/>
              <w:rPr>
                <w:rFonts w:ascii="Arial" w:hAnsi="Arial" w:cs="Arial"/>
                <w:color w:val="000000"/>
              </w:rPr>
            </w:pPr>
            <w:r w:rsidRPr="00146D91">
              <w:rPr>
                <w:rFonts w:ascii="Arial" w:hAnsi="Arial" w:cs="Arial"/>
                <w:color w:val="000000"/>
              </w:rPr>
              <w:t>R$ 913,50</w:t>
            </w:r>
          </w:p>
        </w:tc>
      </w:tr>
      <w:tr w:rsidR="002162FF" w:rsidRPr="00146D91" w14:paraId="005A974E" w14:textId="77777777" w:rsidTr="00E62E12">
        <w:trPr>
          <w:trHeight w:val="480"/>
          <w:jc w:val="center"/>
        </w:trPr>
        <w:tc>
          <w:tcPr>
            <w:tcW w:w="1257" w:type="dxa"/>
            <w:vMerge/>
          </w:tcPr>
          <w:p w14:paraId="7AFAEB7A" w14:textId="77777777" w:rsidR="002162FF" w:rsidRPr="00146D91" w:rsidRDefault="002162FF" w:rsidP="00E62E12">
            <w:pPr>
              <w:jc w:val="center"/>
              <w:rPr>
                <w:rFonts w:ascii="Arial" w:hAnsi="Arial" w:cs="Arial"/>
                <w:color w:val="000000"/>
              </w:rPr>
            </w:pPr>
          </w:p>
        </w:tc>
        <w:tc>
          <w:tcPr>
            <w:tcW w:w="2195" w:type="dxa"/>
          </w:tcPr>
          <w:p w14:paraId="0728AF52"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05 -</w:t>
            </w:r>
            <w:r w:rsidRPr="00146D91">
              <w:rPr>
                <w:rFonts w:ascii="Arial" w:hAnsi="Arial" w:cs="Arial"/>
                <w:color w:val="000000"/>
              </w:rPr>
              <w:t xml:space="preserve"> Taça de vidro do tipo para água 250 ml.</w:t>
            </w:r>
          </w:p>
        </w:tc>
        <w:tc>
          <w:tcPr>
            <w:tcW w:w="1336" w:type="dxa"/>
            <w:noWrap/>
          </w:tcPr>
          <w:p w14:paraId="3EDA83FA" w14:textId="77777777" w:rsidR="002162FF" w:rsidRPr="00146D91" w:rsidRDefault="002162FF" w:rsidP="00E62E12">
            <w:pPr>
              <w:jc w:val="center"/>
              <w:rPr>
                <w:rFonts w:ascii="Arial" w:hAnsi="Arial" w:cs="Arial"/>
                <w:color w:val="000000"/>
              </w:rPr>
            </w:pPr>
            <w:r w:rsidRPr="00146D91">
              <w:rPr>
                <w:rFonts w:ascii="Arial" w:hAnsi="Arial" w:cs="Arial"/>
                <w:color w:val="000000"/>
              </w:rPr>
              <w:t>R$ 10,86</w:t>
            </w:r>
          </w:p>
        </w:tc>
        <w:tc>
          <w:tcPr>
            <w:tcW w:w="1470" w:type="dxa"/>
          </w:tcPr>
          <w:p w14:paraId="6005E795" w14:textId="77777777" w:rsidR="002162FF" w:rsidRPr="00146D91" w:rsidRDefault="002162FF" w:rsidP="00E62E12">
            <w:pPr>
              <w:jc w:val="center"/>
              <w:rPr>
                <w:rFonts w:ascii="Arial" w:hAnsi="Arial" w:cs="Arial"/>
                <w:color w:val="000000"/>
              </w:rPr>
            </w:pPr>
            <w:r w:rsidRPr="00146D91">
              <w:rPr>
                <w:rFonts w:ascii="Arial" w:hAnsi="Arial" w:cs="Arial"/>
                <w:color w:val="000000"/>
              </w:rPr>
              <w:t>20 peças</w:t>
            </w:r>
          </w:p>
        </w:tc>
        <w:tc>
          <w:tcPr>
            <w:tcW w:w="1483" w:type="dxa"/>
            <w:noWrap/>
          </w:tcPr>
          <w:p w14:paraId="5D923032" w14:textId="77777777" w:rsidR="002162FF" w:rsidRPr="00146D91" w:rsidRDefault="002162FF" w:rsidP="00E62E12">
            <w:pPr>
              <w:jc w:val="center"/>
              <w:rPr>
                <w:rFonts w:ascii="Arial" w:hAnsi="Arial" w:cs="Arial"/>
                <w:color w:val="000000"/>
              </w:rPr>
            </w:pPr>
            <w:r w:rsidRPr="00146D91">
              <w:rPr>
                <w:rFonts w:ascii="Arial" w:hAnsi="Arial" w:cs="Arial"/>
                <w:color w:val="000000"/>
              </w:rPr>
              <w:t>R$ 217,20</w:t>
            </w:r>
          </w:p>
        </w:tc>
        <w:tc>
          <w:tcPr>
            <w:tcW w:w="1470" w:type="dxa"/>
          </w:tcPr>
          <w:p w14:paraId="4C4FCBAD" w14:textId="77777777" w:rsidR="002162FF" w:rsidRPr="00146D91" w:rsidRDefault="002162FF" w:rsidP="00E62E12">
            <w:pPr>
              <w:jc w:val="center"/>
              <w:rPr>
                <w:rFonts w:ascii="Arial" w:hAnsi="Arial" w:cs="Arial"/>
                <w:color w:val="000000"/>
              </w:rPr>
            </w:pPr>
            <w:r w:rsidRPr="00146D91">
              <w:rPr>
                <w:rFonts w:ascii="Arial" w:hAnsi="Arial" w:cs="Arial"/>
                <w:color w:val="000000"/>
              </w:rPr>
              <w:t>100 peças</w:t>
            </w:r>
          </w:p>
        </w:tc>
        <w:tc>
          <w:tcPr>
            <w:tcW w:w="1483" w:type="dxa"/>
          </w:tcPr>
          <w:p w14:paraId="2C4579B3" w14:textId="77777777" w:rsidR="002162FF" w:rsidRPr="00146D91" w:rsidRDefault="002162FF" w:rsidP="00E62E12">
            <w:pPr>
              <w:jc w:val="center"/>
              <w:rPr>
                <w:rFonts w:ascii="Arial" w:hAnsi="Arial" w:cs="Arial"/>
                <w:color w:val="000000"/>
              </w:rPr>
            </w:pPr>
            <w:r w:rsidRPr="00146D91">
              <w:rPr>
                <w:rFonts w:ascii="Arial" w:hAnsi="Arial" w:cs="Arial"/>
                <w:color w:val="000000"/>
              </w:rPr>
              <w:t>R$ 1.086,00</w:t>
            </w:r>
          </w:p>
        </w:tc>
      </w:tr>
      <w:tr w:rsidR="002162FF" w:rsidRPr="00146D91" w14:paraId="29537D96" w14:textId="77777777" w:rsidTr="00E62E12">
        <w:trPr>
          <w:trHeight w:val="480"/>
          <w:jc w:val="center"/>
        </w:trPr>
        <w:tc>
          <w:tcPr>
            <w:tcW w:w="1257" w:type="dxa"/>
            <w:vMerge/>
          </w:tcPr>
          <w:p w14:paraId="2E6B458E" w14:textId="77777777" w:rsidR="002162FF" w:rsidRPr="00146D91" w:rsidRDefault="002162FF" w:rsidP="00E62E12">
            <w:pPr>
              <w:jc w:val="center"/>
              <w:rPr>
                <w:rFonts w:ascii="Arial" w:hAnsi="Arial" w:cs="Arial"/>
                <w:color w:val="000000"/>
              </w:rPr>
            </w:pPr>
          </w:p>
        </w:tc>
        <w:tc>
          <w:tcPr>
            <w:tcW w:w="2195" w:type="dxa"/>
          </w:tcPr>
          <w:p w14:paraId="64583798"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06 -</w:t>
            </w:r>
            <w:r w:rsidRPr="00146D91">
              <w:rPr>
                <w:rFonts w:ascii="Arial" w:hAnsi="Arial" w:cs="Arial"/>
                <w:color w:val="000000"/>
              </w:rPr>
              <w:t xml:space="preserve"> Copo de vidro, capacidade aproximada 400 ml, com dimensões aproximadas de 71 mm de diâmetro e 140mm de altura, incolor, transparente, superfície lisa.</w:t>
            </w:r>
          </w:p>
        </w:tc>
        <w:tc>
          <w:tcPr>
            <w:tcW w:w="1336" w:type="dxa"/>
            <w:noWrap/>
          </w:tcPr>
          <w:p w14:paraId="2759B6BC" w14:textId="77777777" w:rsidR="002162FF" w:rsidRPr="00146D91" w:rsidRDefault="002162FF" w:rsidP="00E62E12">
            <w:pPr>
              <w:jc w:val="center"/>
              <w:rPr>
                <w:rFonts w:ascii="Arial" w:hAnsi="Arial" w:cs="Arial"/>
                <w:color w:val="000000"/>
              </w:rPr>
            </w:pPr>
            <w:r w:rsidRPr="00146D91">
              <w:rPr>
                <w:rFonts w:ascii="Arial" w:hAnsi="Arial" w:cs="Arial"/>
                <w:color w:val="000000"/>
              </w:rPr>
              <w:t>R$ 8,14</w:t>
            </w:r>
          </w:p>
        </w:tc>
        <w:tc>
          <w:tcPr>
            <w:tcW w:w="1470" w:type="dxa"/>
          </w:tcPr>
          <w:p w14:paraId="37C40F15"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tcPr>
          <w:p w14:paraId="778368B9" w14:textId="77777777" w:rsidR="002162FF" w:rsidRPr="00146D91" w:rsidRDefault="002162FF" w:rsidP="00E62E12">
            <w:pPr>
              <w:jc w:val="center"/>
              <w:rPr>
                <w:rFonts w:ascii="Arial" w:hAnsi="Arial" w:cs="Arial"/>
                <w:color w:val="000000"/>
              </w:rPr>
            </w:pPr>
            <w:r w:rsidRPr="00146D91">
              <w:rPr>
                <w:rFonts w:ascii="Arial" w:hAnsi="Arial" w:cs="Arial"/>
                <w:color w:val="000000"/>
              </w:rPr>
              <w:t>R$ 162,80</w:t>
            </w:r>
          </w:p>
        </w:tc>
        <w:tc>
          <w:tcPr>
            <w:tcW w:w="1470" w:type="dxa"/>
          </w:tcPr>
          <w:p w14:paraId="07558815" w14:textId="77777777" w:rsidR="002162FF" w:rsidRPr="00146D91" w:rsidRDefault="002162FF" w:rsidP="00E62E12">
            <w:pPr>
              <w:jc w:val="center"/>
              <w:rPr>
                <w:rFonts w:ascii="Arial" w:hAnsi="Arial" w:cs="Arial"/>
                <w:color w:val="000000"/>
              </w:rPr>
            </w:pPr>
            <w:r w:rsidRPr="00146D91">
              <w:rPr>
                <w:rFonts w:ascii="Arial" w:hAnsi="Arial" w:cs="Arial"/>
                <w:color w:val="000000"/>
              </w:rPr>
              <w:t>100 unidades</w:t>
            </w:r>
          </w:p>
        </w:tc>
        <w:tc>
          <w:tcPr>
            <w:tcW w:w="1483" w:type="dxa"/>
          </w:tcPr>
          <w:p w14:paraId="77523F4E" w14:textId="77777777" w:rsidR="002162FF" w:rsidRPr="00146D91" w:rsidRDefault="002162FF" w:rsidP="00E62E12">
            <w:pPr>
              <w:jc w:val="center"/>
              <w:rPr>
                <w:rFonts w:ascii="Arial" w:hAnsi="Arial" w:cs="Arial"/>
                <w:color w:val="000000"/>
              </w:rPr>
            </w:pPr>
            <w:r w:rsidRPr="00146D91">
              <w:rPr>
                <w:rFonts w:ascii="Arial" w:hAnsi="Arial" w:cs="Arial"/>
                <w:color w:val="000000"/>
              </w:rPr>
              <w:t>R$ 814,00</w:t>
            </w:r>
          </w:p>
        </w:tc>
      </w:tr>
      <w:tr w:rsidR="002162FF" w:rsidRPr="00146D91" w14:paraId="058A1B3D" w14:textId="77777777" w:rsidTr="00E62E12">
        <w:trPr>
          <w:trHeight w:val="480"/>
          <w:jc w:val="center"/>
        </w:trPr>
        <w:tc>
          <w:tcPr>
            <w:tcW w:w="7741" w:type="dxa"/>
            <w:gridSpan w:val="5"/>
          </w:tcPr>
          <w:p w14:paraId="0305ACDA"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0BC4D402"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01 PARA 12 MESES </w:t>
            </w:r>
            <w:r w:rsidRPr="00146D91">
              <w:rPr>
                <w:rFonts w:ascii="Arial" w:hAnsi="Arial" w:cs="Arial"/>
                <w:b/>
                <w:bCs/>
              </w:rPr>
              <w:t>R$ 4.560,00</w:t>
            </w:r>
          </w:p>
        </w:tc>
        <w:tc>
          <w:tcPr>
            <w:tcW w:w="2953" w:type="dxa"/>
            <w:gridSpan w:val="2"/>
          </w:tcPr>
          <w:p w14:paraId="1905F5A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01 PARA 60 MESES </w:t>
            </w:r>
          </w:p>
          <w:p w14:paraId="14AE80A6"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R$ 22.799,90</w:t>
            </w:r>
          </w:p>
        </w:tc>
      </w:tr>
      <w:tr w:rsidR="002162FF" w:rsidRPr="00146D91" w14:paraId="22F0EC4C" w14:textId="77777777" w:rsidTr="00E62E12">
        <w:trPr>
          <w:trHeight w:val="726"/>
          <w:jc w:val="center"/>
        </w:trPr>
        <w:tc>
          <w:tcPr>
            <w:tcW w:w="1257" w:type="dxa"/>
            <w:vMerge w:val="restart"/>
            <w:hideMark/>
          </w:tcPr>
          <w:p w14:paraId="1E43B476"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02</w:t>
            </w:r>
          </w:p>
          <w:p w14:paraId="266EE507" w14:textId="77777777" w:rsidR="002162FF" w:rsidRPr="00146D91" w:rsidRDefault="002162FF" w:rsidP="00E62E12">
            <w:pPr>
              <w:jc w:val="center"/>
              <w:rPr>
                <w:rFonts w:ascii="Arial" w:hAnsi="Arial" w:cs="Arial"/>
                <w:b/>
                <w:bCs/>
                <w:color w:val="000000"/>
              </w:rPr>
            </w:pPr>
          </w:p>
        </w:tc>
        <w:tc>
          <w:tcPr>
            <w:tcW w:w="2195" w:type="dxa"/>
            <w:hideMark/>
          </w:tcPr>
          <w:p w14:paraId="07550AAF"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07 -</w:t>
            </w:r>
            <w:r w:rsidRPr="00146D91">
              <w:rPr>
                <w:rFonts w:ascii="Arial" w:hAnsi="Arial" w:cs="Arial"/>
                <w:color w:val="000000"/>
              </w:rPr>
              <w:t xml:space="preserve"> Coador de pano industrial, material flanela, dimensões aproximadas: Aro metálico de 17 cm de diâmetro e Fundo do coador de 20 a 30 cm.</w:t>
            </w:r>
          </w:p>
        </w:tc>
        <w:tc>
          <w:tcPr>
            <w:tcW w:w="1336" w:type="dxa"/>
            <w:noWrap/>
            <w:hideMark/>
          </w:tcPr>
          <w:p w14:paraId="6487A231" w14:textId="77777777" w:rsidR="002162FF" w:rsidRPr="00146D91" w:rsidRDefault="002162FF" w:rsidP="00E62E12">
            <w:pPr>
              <w:jc w:val="center"/>
              <w:rPr>
                <w:rFonts w:ascii="Arial" w:hAnsi="Arial" w:cs="Arial"/>
                <w:color w:val="000000"/>
              </w:rPr>
            </w:pPr>
            <w:r w:rsidRPr="00146D91">
              <w:rPr>
                <w:rFonts w:ascii="Arial" w:hAnsi="Arial" w:cs="Arial"/>
                <w:color w:val="000000"/>
              </w:rPr>
              <w:t>R$ 14,36</w:t>
            </w:r>
          </w:p>
        </w:tc>
        <w:tc>
          <w:tcPr>
            <w:tcW w:w="1470" w:type="dxa"/>
            <w:hideMark/>
          </w:tcPr>
          <w:p w14:paraId="4266265A"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63DA261B" w14:textId="77777777" w:rsidR="002162FF" w:rsidRPr="00146D91" w:rsidRDefault="002162FF" w:rsidP="00E62E12">
            <w:pPr>
              <w:jc w:val="center"/>
              <w:rPr>
                <w:rFonts w:ascii="Arial" w:hAnsi="Arial" w:cs="Arial"/>
                <w:color w:val="000000"/>
              </w:rPr>
            </w:pPr>
            <w:r w:rsidRPr="00146D91">
              <w:rPr>
                <w:rFonts w:ascii="Arial" w:hAnsi="Arial" w:cs="Arial"/>
                <w:color w:val="000000"/>
              </w:rPr>
              <w:t>R$ 287,20</w:t>
            </w:r>
          </w:p>
        </w:tc>
        <w:tc>
          <w:tcPr>
            <w:tcW w:w="1470" w:type="dxa"/>
          </w:tcPr>
          <w:p w14:paraId="42F4CABA" w14:textId="77777777" w:rsidR="002162FF" w:rsidRPr="00146D91" w:rsidRDefault="002162FF" w:rsidP="00E62E12">
            <w:pPr>
              <w:jc w:val="center"/>
              <w:rPr>
                <w:rFonts w:ascii="Arial" w:hAnsi="Arial" w:cs="Arial"/>
                <w:color w:val="000000"/>
              </w:rPr>
            </w:pPr>
            <w:r w:rsidRPr="00146D91">
              <w:rPr>
                <w:rFonts w:ascii="Arial" w:hAnsi="Arial" w:cs="Arial"/>
                <w:color w:val="000000"/>
              </w:rPr>
              <w:t>100</w:t>
            </w:r>
          </w:p>
          <w:p w14:paraId="44121125" w14:textId="77777777" w:rsidR="002162FF" w:rsidRPr="00146D91" w:rsidRDefault="002162FF" w:rsidP="00E62E12">
            <w:pPr>
              <w:jc w:val="center"/>
              <w:rPr>
                <w:rFonts w:ascii="Arial" w:hAnsi="Arial" w:cs="Arial"/>
                <w:color w:val="000000"/>
              </w:rPr>
            </w:pPr>
            <w:r w:rsidRPr="00146D91">
              <w:rPr>
                <w:rFonts w:ascii="Arial" w:hAnsi="Arial" w:cs="Arial"/>
                <w:color w:val="000000"/>
              </w:rPr>
              <w:t>unidades</w:t>
            </w:r>
          </w:p>
        </w:tc>
        <w:tc>
          <w:tcPr>
            <w:tcW w:w="1483" w:type="dxa"/>
          </w:tcPr>
          <w:p w14:paraId="04288E8A" w14:textId="77777777" w:rsidR="002162FF" w:rsidRPr="00146D91" w:rsidRDefault="002162FF" w:rsidP="00E62E12">
            <w:pPr>
              <w:jc w:val="center"/>
              <w:rPr>
                <w:rFonts w:ascii="Arial" w:hAnsi="Arial" w:cs="Arial"/>
                <w:color w:val="000000"/>
              </w:rPr>
            </w:pPr>
            <w:r w:rsidRPr="00146D91">
              <w:rPr>
                <w:rFonts w:ascii="Arial" w:hAnsi="Arial" w:cs="Arial"/>
                <w:color w:val="000000"/>
              </w:rPr>
              <w:t>R$ 1.436,00</w:t>
            </w:r>
          </w:p>
        </w:tc>
      </w:tr>
      <w:tr w:rsidR="002162FF" w:rsidRPr="00146D91" w14:paraId="52F29210" w14:textId="77777777" w:rsidTr="00E62E12">
        <w:trPr>
          <w:trHeight w:val="707"/>
          <w:jc w:val="center"/>
        </w:trPr>
        <w:tc>
          <w:tcPr>
            <w:tcW w:w="1257" w:type="dxa"/>
            <w:vMerge/>
            <w:hideMark/>
          </w:tcPr>
          <w:p w14:paraId="0FA5E0E0" w14:textId="77777777" w:rsidR="002162FF" w:rsidRPr="00146D91" w:rsidRDefault="002162FF" w:rsidP="00E62E12">
            <w:pPr>
              <w:jc w:val="center"/>
              <w:rPr>
                <w:rFonts w:ascii="Arial" w:hAnsi="Arial" w:cs="Arial"/>
                <w:color w:val="000000"/>
              </w:rPr>
            </w:pPr>
          </w:p>
        </w:tc>
        <w:tc>
          <w:tcPr>
            <w:tcW w:w="2195" w:type="dxa"/>
            <w:hideMark/>
          </w:tcPr>
          <w:p w14:paraId="69B0ACDE"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08 -</w:t>
            </w:r>
            <w:r w:rsidRPr="00146D91">
              <w:rPr>
                <w:rFonts w:ascii="Arial" w:hAnsi="Arial" w:cs="Arial"/>
                <w:color w:val="000000"/>
              </w:rPr>
              <w:t xml:space="preserve"> Coador de papel 100% celulose, para café, tamanho 103, branco.</w:t>
            </w:r>
          </w:p>
        </w:tc>
        <w:tc>
          <w:tcPr>
            <w:tcW w:w="1336" w:type="dxa"/>
            <w:noWrap/>
            <w:hideMark/>
          </w:tcPr>
          <w:p w14:paraId="39E4A308" w14:textId="77777777" w:rsidR="002162FF" w:rsidRPr="00146D91" w:rsidRDefault="002162FF" w:rsidP="00E62E12">
            <w:pPr>
              <w:jc w:val="center"/>
              <w:rPr>
                <w:rFonts w:ascii="Arial" w:hAnsi="Arial" w:cs="Arial"/>
                <w:color w:val="000000"/>
              </w:rPr>
            </w:pPr>
            <w:r w:rsidRPr="00146D91">
              <w:rPr>
                <w:rFonts w:ascii="Arial" w:hAnsi="Arial" w:cs="Arial"/>
                <w:color w:val="000000"/>
              </w:rPr>
              <w:t>R$ 6,74</w:t>
            </w:r>
          </w:p>
        </w:tc>
        <w:tc>
          <w:tcPr>
            <w:tcW w:w="1470" w:type="dxa"/>
            <w:hideMark/>
          </w:tcPr>
          <w:p w14:paraId="134F3058" w14:textId="77777777" w:rsidR="002162FF" w:rsidRPr="00146D91" w:rsidRDefault="002162FF" w:rsidP="00E62E12">
            <w:pPr>
              <w:jc w:val="center"/>
              <w:rPr>
                <w:rFonts w:ascii="Arial" w:hAnsi="Arial" w:cs="Arial"/>
                <w:color w:val="000000"/>
              </w:rPr>
            </w:pPr>
            <w:r w:rsidRPr="00146D91">
              <w:rPr>
                <w:rFonts w:ascii="Arial" w:hAnsi="Arial" w:cs="Arial"/>
                <w:color w:val="000000"/>
              </w:rPr>
              <w:t>150 caixas c/ 30 filtros</w:t>
            </w:r>
          </w:p>
        </w:tc>
        <w:tc>
          <w:tcPr>
            <w:tcW w:w="1483" w:type="dxa"/>
            <w:noWrap/>
            <w:hideMark/>
          </w:tcPr>
          <w:p w14:paraId="5FFE498D" w14:textId="77777777" w:rsidR="002162FF" w:rsidRPr="00146D91" w:rsidRDefault="002162FF" w:rsidP="00E62E12">
            <w:pPr>
              <w:jc w:val="center"/>
              <w:rPr>
                <w:rFonts w:ascii="Arial" w:hAnsi="Arial" w:cs="Arial"/>
                <w:color w:val="000000"/>
              </w:rPr>
            </w:pPr>
            <w:r w:rsidRPr="00146D91">
              <w:rPr>
                <w:rFonts w:ascii="Arial" w:hAnsi="Arial" w:cs="Arial"/>
                <w:color w:val="000000"/>
              </w:rPr>
              <w:t>R$ 1.011,00</w:t>
            </w:r>
          </w:p>
        </w:tc>
        <w:tc>
          <w:tcPr>
            <w:tcW w:w="1470" w:type="dxa"/>
          </w:tcPr>
          <w:p w14:paraId="39589F28" w14:textId="77777777" w:rsidR="002162FF" w:rsidRPr="00146D91" w:rsidRDefault="002162FF" w:rsidP="00E62E12">
            <w:pPr>
              <w:jc w:val="center"/>
              <w:rPr>
                <w:rFonts w:ascii="Arial" w:hAnsi="Arial" w:cs="Arial"/>
                <w:color w:val="000000"/>
              </w:rPr>
            </w:pPr>
            <w:r w:rsidRPr="00146D91">
              <w:rPr>
                <w:rFonts w:ascii="Arial" w:hAnsi="Arial" w:cs="Arial"/>
                <w:color w:val="000000"/>
              </w:rPr>
              <w:t>750 caixas c/ 30 filtros</w:t>
            </w:r>
          </w:p>
        </w:tc>
        <w:tc>
          <w:tcPr>
            <w:tcW w:w="1483" w:type="dxa"/>
          </w:tcPr>
          <w:p w14:paraId="17DEA1D1" w14:textId="77777777" w:rsidR="002162FF" w:rsidRPr="00146D91" w:rsidRDefault="002162FF" w:rsidP="00E62E12">
            <w:pPr>
              <w:jc w:val="center"/>
              <w:rPr>
                <w:rFonts w:ascii="Arial" w:hAnsi="Arial" w:cs="Arial"/>
                <w:color w:val="000000"/>
              </w:rPr>
            </w:pPr>
            <w:r w:rsidRPr="00146D91">
              <w:rPr>
                <w:rFonts w:ascii="Arial" w:hAnsi="Arial" w:cs="Arial"/>
                <w:color w:val="000000"/>
              </w:rPr>
              <w:t>R$ 5.055,00</w:t>
            </w:r>
          </w:p>
        </w:tc>
      </w:tr>
      <w:tr w:rsidR="002162FF" w:rsidRPr="00146D91" w14:paraId="5782B4D6" w14:textId="77777777" w:rsidTr="00E62E12">
        <w:trPr>
          <w:trHeight w:val="707"/>
          <w:jc w:val="center"/>
        </w:trPr>
        <w:tc>
          <w:tcPr>
            <w:tcW w:w="1257" w:type="dxa"/>
            <w:vMerge/>
          </w:tcPr>
          <w:p w14:paraId="3EDA4010" w14:textId="77777777" w:rsidR="002162FF" w:rsidRPr="00146D91" w:rsidRDefault="002162FF" w:rsidP="00E62E12">
            <w:pPr>
              <w:jc w:val="center"/>
              <w:rPr>
                <w:rFonts w:ascii="Arial" w:hAnsi="Arial" w:cs="Arial"/>
                <w:color w:val="000000"/>
              </w:rPr>
            </w:pPr>
          </w:p>
        </w:tc>
        <w:tc>
          <w:tcPr>
            <w:tcW w:w="2195" w:type="dxa"/>
          </w:tcPr>
          <w:p w14:paraId="55D86DE4"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09 -</w:t>
            </w:r>
            <w:r w:rsidRPr="00146D91">
              <w:rPr>
                <w:rFonts w:ascii="Arial" w:hAnsi="Arial" w:cs="Arial"/>
                <w:color w:val="000000"/>
              </w:rPr>
              <w:t xml:space="preserve"> Garrafa de mesa, de pressão, com alça, capacidade de 01 litro, ampola em vidro e corpo revestido em aço inoxidável.</w:t>
            </w:r>
          </w:p>
        </w:tc>
        <w:tc>
          <w:tcPr>
            <w:tcW w:w="1336" w:type="dxa"/>
            <w:noWrap/>
          </w:tcPr>
          <w:p w14:paraId="6AFCB9FD" w14:textId="77777777" w:rsidR="002162FF" w:rsidRPr="00146D91" w:rsidRDefault="002162FF" w:rsidP="00E62E12">
            <w:pPr>
              <w:jc w:val="center"/>
              <w:rPr>
                <w:rFonts w:ascii="Arial" w:hAnsi="Arial" w:cs="Arial"/>
                <w:color w:val="000000"/>
              </w:rPr>
            </w:pPr>
            <w:r w:rsidRPr="00146D91">
              <w:rPr>
                <w:rFonts w:ascii="Arial" w:hAnsi="Arial" w:cs="Arial"/>
                <w:color w:val="000000"/>
              </w:rPr>
              <w:t>R$ 118,64</w:t>
            </w:r>
          </w:p>
        </w:tc>
        <w:tc>
          <w:tcPr>
            <w:tcW w:w="1470" w:type="dxa"/>
          </w:tcPr>
          <w:p w14:paraId="7C7809E8" w14:textId="77777777" w:rsidR="002162FF" w:rsidRPr="00146D91" w:rsidRDefault="002162F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2420F1CF" w14:textId="77777777" w:rsidR="002162FF" w:rsidRPr="00146D91" w:rsidRDefault="002162FF" w:rsidP="00E62E12">
            <w:pPr>
              <w:jc w:val="center"/>
              <w:rPr>
                <w:rFonts w:ascii="Arial" w:hAnsi="Arial" w:cs="Arial"/>
                <w:color w:val="000000"/>
              </w:rPr>
            </w:pPr>
            <w:r w:rsidRPr="00146D91">
              <w:rPr>
                <w:rFonts w:ascii="Arial" w:hAnsi="Arial" w:cs="Arial"/>
                <w:color w:val="000000"/>
              </w:rPr>
              <w:t>R$ 1.779,60</w:t>
            </w:r>
          </w:p>
        </w:tc>
        <w:tc>
          <w:tcPr>
            <w:tcW w:w="1470" w:type="dxa"/>
          </w:tcPr>
          <w:p w14:paraId="1EE954AA" w14:textId="77777777" w:rsidR="002162FF" w:rsidRPr="00146D91" w:rsidRDefault="002162FF" w:rsidP="00E62E12">
            <w:pPr>
              <w:jc w:val="center"/>
              <w:rPr>
                <w:rFonts w:ascii="Arial" w:hAnsi="Arial" w:cs="Arial"/>
                <w:color w:val="000000"/>
              </w:rPr>
            </w:pPr>
            <w:r w:rsidRPr="00146D91">
              <w:rPr>
                <w:rFonts w:ascii="Arial" w:hAnsi="Arial" w:cs="Arial"/>
                <w:color w:val="000000"/>
              </w:rPr>
              <w:t>75 peças</w:t>
            </w:r>
          </w:p>
        </w:tc>
        <w:tc>
          <w:tcPr>
            <w:tcW w:w="1483" w:type="dxa"/>
          </w:tcPr>
          <w:p w14:paraId="7861B5A7" w14:textId="77777777" w:rsidR="002162FF" w:rsidRPr="00146D91" w:rsidRDefault="002162FF" w:rsidP="00E62E12">
            <w:pPr>
              <w:jc w:val="center"/>
              <w:rPr>
                <w:rFonts w:ascii="Arial" w:hAnsi="Arial" w:cs="Arial"/>
                <w:color w:val="000000"/>
              </w:rPr>
            </w:pPr>
            <w:r w:rsidRPr="00146D91">
              <w:rPr>
                <w:rFonts w:ascii="Arial" w:hAnsi="Arial" w:cs="Arial"/>
                <w:color w:val="000000"/>
              </w:rPr>
              <w:t>R$ 8.898,00</w:t>
            </w:r>
          </w:p>
        </w:tc>
      </w:tr>
      <w:tr w:rsidR="002162FF" w:rsidRPr="00146D91" w14:paraId="5A9FB5D6" w14:textId="77777777" w:rsidTr="00E62E12">
        <w:trPr>
          <w:trHeight w:val="707"/>
          <w:jc w:val="center"/>
        </w:trPr>
        <w:tc>
          <w:tcPr>
            <w:tcW w:w="1257" w:type="dxa"/>
            <w:vMerge/>
          </w:tcPr>
          <w:p w14:paraId="4C60689B" w14:textId="77777777" w:rsidR="002162FF" w:rsidRPr="00146D91" w:rsidRDefault="002162FF" w:rsidP="00E62E12">
            <w:pPr>
              <w:jc w:val="center"/>
              <w:rPr>
                <w:rFonts w:ascii="Arial" w:hAnsi="Arial" w:cs="Arial"/>
                <w:color w:val="000000"/>
              </w:rPr>
            </w:pPr>
          </w:p>
        </w:tc>
        <w:tc>
          <w:tcPr>
            <w:tcW w:w="2195" w:type="dxa"/>
          </w:tcPr>
          <w:p w14:paraId="2999ED9C"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10 -</w:t>
            </w:r>
            <w:r w:rsidRPr="00146D91">
              <w:rPr>
                <w:rFonts w:ascii="Arial" w:hAnsi="Arial" w:cs="Arial"/>
                <w:color w:val="000000"/>
              </w:rPr>
              <w:t xml:space="preserve"> Garrafa de mesa, de pressão, com alça, capacidade de 1,8 litros, ampola em vidro e corpo revestido em aço inoxidável.</w:t>
            </w:r>
          </w:p>
        </w:tc>
        <w:tc>
          <w:tcPr>
            <w:tcW w:w="1336" w:type="dxa"/>
            <w:noWrap/>
          </w:tcPr>
          <w:p w14:paraId="113D3159" w14:textId="77777777" w:rsidR="002162FF" w:rsidRPr="00146D91" w:rsidRDefault="002162FF" w:rsidP="00E62E12">
            <w:pPr>
              <w:jc w:val="center"/>
              <w:rPr>
                <w:rFonts w:ascii="Arial" w:hAnsi="Arial" w:cs="Arial"/>
                <w:color w:val="000000"/>
              </w:rPr>
            </w:pPr>
            <w:r w:rsidRPr="00146D91">
              <w:rPr>
                <w:rFonts w:ascii="Arial" w:hAnsi="Arial" w:cs="Arial"/>
                <w:color w:val="000000"/>
              </w:rPr>
              <w:t>R$ 144,19</w:t>
            </w:r>
          </w:p>
        </w:tc>
        <w:tc>
          <w:tcPr>
            <w:tcW w:w="1470" w:type="dxa"/>
          </w:tcPr>
          <w:p w14:paraId="739AD53B" w14:textId="77777777" w:rsidR="002162FF" w:rsidRPr="00146D91" w:rsidRDefault="002162F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15F33797" w14:textId="77777777" w:rsidR="002162FF" w:rsidRPr="00146D91" w:rsidRDefault="002162FF" w:rsidP="00E62E12">
            <w:pPr>
              <w:jc w:val="center"/>
              <w:rPr>
                <w:rFonts w:ascii="Arial" w:hAnsi="Arial" w:cs="Arial"/>
                <w:color w:val="000000"/>
              </w:rPr>
            </w:pPr>
            <w:r w:rsidRPr="00146D91">
              <w:rPr>
                <w:rFonts w:ascii="Arial" w:hAnsi="Arial" w:cs="Arial"/>
                <w:color w:val="000000"/>
              </w:rPr>
              <w:t>R$ 2.162,85</w:t>
            </w:r>
          </w:p>
        </w:tc>
        <w:tc>
          <w:tcPr>
            <w:tcW w:w="1470" w:type="dxa"/>
          </w:tcPr>
          <w:p w14:paraId="2EA858C6" w14:textId="77777777" w:rsidR="002162FF" w:rsidRPr="00146D91" w:rsidRDefault="002162FF" w:rsidP="00E62E12">
            <w:pPr>
              <w:jc w:val="center"/>
              <w:rPr>
                <w:rFonts w:ascii="Arial" w:hAnsi="Arial" w:cs="Arial"/>
                <w:color w:val="000000"/>
              </w:rPr>
            </w:pPr>
            <w:r w:rsidRPr="00146D91">
              <w:rPr>
                <w:rFonts w:ascii="Arial" w:hAnsi="Arial" w:cs="Arial"/>
                <w:color w:val="000000"/>
              </w:rPr>
              <w:t>75 peças</w:t>
            </w:r>
          </w:p>
        </w:tc>
        <w:tc>
          <w:tcPr>
            <w:tcW w:w="1483" w:type="dxa"/>
          </w:tcPr>
          <w:p w14:paraId="0B627142" w14:textId="77777777" w:rsidR="002162FF" w:rsidRPr="00146D91" w:rsidRDefault="002162FF" w:rsidP="00E62E12">
            <w:pPr>
              <w:jc w:val="center"/>
              <w:rPr>
                <w:rFonts w:ascii="Arial" w:hAnsi="Arial" w:cs="Arial"/>
                <w:color w:val="000000"/>
              </w:rPr>
            </w:pPr>
            <w:r w:rsidRPr="00146D91">
              <w:rPr>
                <w:rFonts w:ascii="Arial" w:hAnsi="Arial" w:cs="Arial"/>
                <w:color w:val="000000"/>
              </w:rPr>
              <w:t>R$ 10.814,25</w:t>
            </w:r>
          </w:p>
        </w:tc>
      </w:tr>
      <w:tr w:rsidR="002162FF" w:rsidRPr="00146D91" w14:paraId="6F29CAC5" w14:textId="77777777" w:rsidTr="00E62E12">
        <w:trPr>
          <w:trHeight w:val="707"/>
          <w:jc w:val="center"/>
        </w:trPr>
        <w:tc>
          <w:tcPr>
            <w:tcW w:w="1257" w:type="dxa"/>
            <w:vMerge/>
          </w:tcPr>
          <w:p w14:paraId="3C0FA9CF" w14:textId="77777777" w:rsidR="002162FF" w:rsidRPr="00146D91" w:rsidRDefault="002162FF" w:rsidP="00E62E12">
            <w:pPr>
              <w:jc w:val="center"/>
              <w:rPr>
                <w:rFonts w:ascii="Arial" w:hAnsi="Arial" w:cs="Arial"/>
                <w:color w:val="000000"/>
              </w:rPr>
            </w:pPr>
          </w:p>
        </w:tc>
        <w:tc>
          <w:tcPr>
            <w:tcW w:w="2195" w:type="dxa"/>
          </w:tcPr>
          <w:p w14:paraId="3FF24696"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11 -</w:t>
            </w:r>
            <w:r w:rsidRPr="00146D91">
              <w:rPr>
                <w:rFonts w:ascii="Arial" w:hAnsi="Arial" w:cs="Arial"/>
                <w:color w:val="000000"/>
              </w:rPr>
              <w:t xml:space="preserve"> Garrafa térmica inox 2,5 litros sistema válvula, vidro interior, exterior inox; </w:t>
            </w:r>
            <w:r w:rsidRPr="00146D91">
              <w:rPr>
                <w:rFonts w:ascii="Arial" w:hAnsi="Arial" w:cs="Arial"/>
                <w:color w:val="000000"/>
              </w:rPr>
              <w:lastRenderedPageBreak/>
              <w:t>com alça, cor preto/inox.</w:t>
            </w:r>
          </w:p>
        </w:tc>
        <w:tc>
          <w:tcPr>
            <w:tcW w:w="1336" w:type="dxa"/>
            <w:noWrap/>
          </w:tcPr>
          <w:p w14:paraId="4C8AC0E8" w14:textId="77777777" w:rsidR="002162FF" w:rsidRPr="00146D91" w:rsidRDefault="002162FF" w:rsidP="00E62E12">
            <w:pPr>
              <w:jc w:val="center"/>
              <w:rPr>
                <w:rFonts w:ascii="Arial" w:hAnsi="Arial" w:cs="Arial"/>
                <w:color w:val="000000"/>
              </w:rPr>
            </w:pPr>
            <w:r w:rsidRPr="00146D91">
              <w:rPr>
                <w:rFonts w:ascii="Arial" w:hAnsi="Arial" w:cs="Arial"/>
                <w:color w:val="000000"/>
              </w:rPr>
              <w:lastRenderedPageBreak/>
              <w:t>R$ 222,44</w:t>
            </w:r>
          </w:p>
        </w:tc>
        <w:tc>
          <w:tcPr>
            <w:tcW w:w="1470" w:type="dxa"/>
          </w:tcPr>
          <w:p w14:paraId="02176B03" w14:textId="77777777" w:rsidR="002162FF" w:rsidRPr="00146D91" w:rsidRDefault="002162FF" w:rsidP="00E62E12">
            <w:pPr>
              <w:jc w:val="center"/>
              <w:rPr>
                <w:rFonts w:ascii="Arial" w:hAnsi="Arial" w:cs="Arial"/>
                <w:color w:val="000000"/>
              </w:rPr>
            </w:pPr>
            <w:r w:rsidRPr="00146D91">
              <w:rPr>
                <w:rFonts w:ascii="Arial" w:hAnsi="Arial" w:cs="Arial"/>
                <w:color w:val="000000"/>
              </w:rPr>
              <w:t>05 unidades</w:t>
            </w:r>
          </w:p>
        </w:tc>
        <w:tc>
          <w:tcPr>
            <w:tcW w:w="1483" w:type="dxa"/>
            <w:noWrap/>
          </w:tcPr>
          <w:p w14:paraId="577106B0" w14:textId="77777777" w:rsidR="002162FF" w:rsidRPr="00146D91" w:rsidRDefault="002162FF" w:rsidP="00E62E12">
            <w:pPr>
              <w:jc w:val="center"/>
              <w:rPr>
                <w:rFonts w:ascii="Arial" w:hAnsi="Arial" w:cs="Arial"/>
                <w:color w:val="000000"/>
              </w:rPr>
            </w:pPr>
            <w:r w:rsidRPr="00146D91">
              <w:rPr>
                <w:rFonts w:ascii="Arial" w:hAnsi="Arial" w:cs="Arial"/>
                <w:color w:val="000000"/>
              </w:rPr>
              <w:t>R$ 1.112,20</w:t>
            </w:r>
          </w:p>
        </w:tc>
        <w:tc>
          <w:tcPr>
            <w:tcW w:w="1470" w:type="dxa"/>
          </w:tcPr>
          <w:p w14:paraId="261A7B69"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60FD4415" w14:textId="77777777" w:rsidR="002162FF" w:rsidRPr="00146D91" w:rsidRDefault="002162FF" w:rsidP="00E62E12">
            <w:pPr>
              <w:jc w:val="center"/>
              <w:rPr>
                <w:rFonts w:ascii="Arial" w:hAnsi="Arial" w:cs="Arial"/>
                <w:color w:val="000000"/>
              </w:rPr>
            </w:pPr>
            <w:r w:rsidRPr="00146D91">
              <w:rPr>
                <w:rFonts w:ascii="Arial" w:hAnsi="Arial" w:cs="Arial"/>
                <w:color w:val="000000"/>
              </w:rPr>
              <w:t>R$ 5.561,00</w:t>
            </w:r>
          </w:p>
        </w:tc>
      </w:tr>
      <w:tr w:rsidR="002162FF" w:rsidRPr="00146D91" w14:paraId="52E5565E" w14:textId="77777777" w:rsidTr="00E62E12">
        <w:trPr>
          <w:trHeight w:val="707"/>
          <w:jc w:val="center"/>
        </w:trPr>
        <w:tc>
          <w:tcPr>
            <w:tcW w:w="7741" w:type="dxa"/>
            <w:gridSpan w:val="5"/>
          </w:tcPr>
          <w:p w14:paraId="3154CC0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1D24B22B"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02 PARA 12 MESES R$ 6.352,85</w:t>
            </w:r>
          </w:p>
        </w:tc>
        <w:tc>
          <w:tcPr>
            <w:tcW w:w="2953" w:type="dxa"/>
            <w:gridSpan w:val="2"/>
          </w:tcPr>
          <w:p w14:paraId="23D3CBE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02 PARA 60 MESES </w:t>
            </w:r>
          </w:p>
          <w:p w14:paraId="0F41295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R$ 31.764,25</w:t>
            </w:r>
          </w:p>
          <w:p w14:paraId="51DAD334" w14:textId="77777777" w:rsidR="002162FF" w:rsidRPr="00146D91" w:rsidRDefault="002162FF" w:rsidP="00E62E12">
            <w:pPr>
              <w:jc w:val="center"/>
              <w:rPr>
                <w:rFonts w:ascii="Arial" w:hAnsi="Arial" w:cs="Arial"/>
                <w:color w:val="000000"/>
              </w:rPr>
            </w:pPr>
          </w:p>
        </w:tc>
      </w:tr>
      <w:tr w:rsidR="002162FF" w:rsidRPr="00146D91" w14:paraId="613FC27E" w14:textId="77777777" w:rsidTr="00E62E12">
        <w:trPr>
          <w:trHeight w:val="960"/>
          <w:jc w:val="center"/>
        </w:trPr>
        <w:tc>
          <w:tcPr>
            <w:tcW w:w="1257" w:type="dxa"/>
            <w:vMerge w:val="restart"/>
            <w:hideMark/>
          </w:tcPr>
          <w:p w14:paraId="432F443E"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03</w:t>
            </w:r>
          </w:p>
          <w:p w14:paraId="0759CE2D" w14:textId="77777777" w:rsidR="002162FF" w:rsidRPr="00146D91" w:rsidRDefault="002162FF" w:rsidP="00E62E12">
            <w:pPr>
              <w:jc w:val="center"/>
              <w:rPr>
                <w:rFonts w:ascii="Arial" w:hAnsi="Arial" w:cs="Arial"/>
                <w:color w:val="000000"/>
              </w:rPr>
            </w:pPr>
          </w:p>
        </w:tc>
        <w:tc>
          <w:tcPr>
            <w:tcW w:w="2195" w:type="dxa"/>
            <w:hideMark/>
          </w:tcPr>
          <w:p w14:paraId="1B474B0C"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12 -</w:t>
            </w:r>
            <w:r w:rsidRPr="00146D91">
              <w:rPr>
                <w:rFonts w:ascii="Arial" w:hAnsi="Arial" w:cs="Arial"/>
                <w:color w:val="000000"/>
              </w:rPr>
              <w:t xml:space="preserve"> Copo descartável de poliestireno, com capacidade mínima de 180ml.</w:t>
            </w:r>
          </w:p>
        </w:tc>
        <w:tc>
          <w:tcPr>
            <w:tcW w:w="1336" w:type="dxa"/>
            <w:noWrap/>
            <w:hideMark/>
          </w:tcPr>
          <w:p w14:paraId="1916D5C4" w14:textId="77777777" w:rsidR="002162FF" w:rsidRPr="00146D91" w:rsidRDefault="002162FF" w:rsidP="00E62E12">
            <w:pPr>
              <w:jc w:val="center"/>
              <w:rPr>
                <w:rFonts w:ascii="Arial" w:hAnsi="Arial" w:cs="Arial"/>
                <w:color w:val="000000"/>
              </w:rPr>
            </w:pPr>
            <w:r w:rsidRPr="00146D91">
              <w:rPr>
                <w:rFonts w:ascii="Arial" w:hAnsi="Arial" w:cs="Arial"/>
                <w:color w:val="000000"/>
              </w:rPr>
              <w:t>R$ 6,13</w:t>
            </w:r>
          </w:p>
        </w:tc>
        <w:tc>
          <w:tcPr>
            <w:tcW w:w="1470" w:type="dxa"/>
            <w:hideMark/>
          </w:tcPr>
          <w:p w14:paraId="1C1381D8" w14:textId="77777777" w:rsidR="002162FF" w:rsidRPr="00146D91" w:rsidRDefault="002162FF" w:rsidP="00E62E12">
            <w:pPr>
              <w:jc w:val="center"/>
              <w:rPr>
                <w:rFonts w:ascii="Arial" w:hAnsi="Arial" w:cs="Arial"/>
                <w:color w:val="000000"/>
              </w:rPr>
            </w:pPr>
            <w:r w:rsidRPr="00146D91">
              <w:rPr>
                <w:rFonts w:ascii="Arial" w:hAnsi="Arial" w:cs="Arial"/>
                <w:color w:val="000000"/>
              </w:rPr>
              <w:t>1000 pacotes c/ 100 unidades</w:t>
            </w:r>
          </w:p>
        </w:tc>
        <w:tc>
          <w:tcPr>
            <w:tcW w:w="1483" w:type="dxa"/>
            <w:noWrap/>
            <w:hideMark/>
          </w:tcPr>
          <w:p w14:paraId="3368F371" w14:textId="77777777" w:rsidR="002162FF" w:rsidRPr="00146D91" w:rsidRDefault="002162FF" w:rsidP="00E62E12">
            <w:pPr>
              <w:jc w:val="center"/>
              <w:rPr>
                <w:rFonts w:ascii="Arial" w:hAnsi="Arial" w:cs="Arial"/>
                <w:color w:val="000000"/>
              </w:rPr>
            </w:pPr>
            <w:r w:rsidRPr="00146D91">
              <w:rPr>
                <w:rFonts w:ascii="Arial" w:hAnsi="Arial" w:cs="Arial"/>
                <w:color w:val="000000"/>
              </w:rPr>
              <w:t>R$ 6.130,00</w:t>
            </w:r>
          </w:p>
        </w:tc>
        <w:tc>
          <w:tcPr>
            <w:tcW w:w="1470" w:type="dxa"/>
          </w:tcPr>
          <w:p w14:paraId="5C5003D3" w14:textId="77777777" w:rsidR="002162FF" w:rsidRPr="00146D91" w:rsidRDefault="002162FF" w:rsidP="00E62E12">
            <w:pPr>
              <w:jc w:val="center"/>
              <w:rPr>
                <w:rFonts w:ascii="Arial" w:hAnsi="Arial" w:cs="Arial"/>
                <w:color w:val="000000"/>
              </w:rPr>
            </w:pPr>
            <w:r w:rsidRPr="00146D91">
              <w:rPr>
                <w:rFonts w:ascii="Arial" w:hAnsi="Arial" w:cs="Arial"/>
                <w:color w:val="000000"/>
              </w:rPr>
              <w:t>5000 pacotes c/ 100 unidades</w:t>
            </w:r>
          </w:p>
        </w:tc>
        <w:tc>
          <w:tcPr>
            <w:tcW w:w="1483" w:type="dxa"/>
          </w:tcPr>
          <w:p w14:paraId="04AFA453" w14:textId="77777777" w:rsidR="002162FF" w:rsidRPr="00146D91" w:rsidRDefault="002162FF" w:rsidP="00E62E12">
            <w:pPr>
              <w:jc w:val="center"/>
              <w:rPr>
                <w:rFonts w:ascii="Arial" w:hAnsi="Arial" w:cs="Arial"/>
                <w:color w:val="000000"/>
              </w:rPr>
            </w:pPr>
            <w:r w:rsidRPr="00146D91">
              <w:rPr>
                <w:rFonts w:ascii="Arial" w:hAnsi="Arial" w:cs="Arial"/>
                <w:color w:val="000000"/>
              </w:rPr>
              <w:t>R$ 30.650,00</w:t>
            </w:r>
          </w:p>
        </w:tc>
      </w:tr>
      <w:tr w:rsidR="002162FF" w:rsidRPr="00146D91" w14:paraId="7CA4415C" w14:textId="77777777" w:rsidTr="00E62E12">
        <w:trPr>
          <w:trHeight w:val="924"/>
          <w:jc w:val="center"/>
        </w:trPr>
        <w:tc>
          <w:tcPr>
            <w:tcW w:w="1257" w:type="dxa"/>
            <w:vMerge/>
            <w:hideMark/>
          </w:tcPr>
          <w:p w14:paraId="66153A68" w14:textId="77777777" w:rsidR="002162FF" w:rsidRPr="00146D91" w:rsidRDefault="002162FF" w:rsidP="00E62E12">
            <w:pPr>
              <w:jc w:val="center"/>
              <w:rPr>
                <w:rFonts w:ascii="Arial" w:hAnsi="Arial" w:cs="Arial"/>
                <w:color w:val="000000"/>
              </w:rPr>
            </w:pPr>
          </w:p>
        </w:tc>
        <w:tc>
          <w:tcPr>
            <w:tcW w:w="2195" w:type="dxa"/>
            <w:hideMark/>
          </w:tcPr>
          <w:p w14:paraId="576E916E"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13 -</w:t>
            </w:r>
            <w:r w:rsidRPr="00146D91">
              <w:rPr>
                <w:rFonts w:ascii="Arial" w:hAnsi="Arial" w:cs="Arial"/>
                <w:color w:val="000000"/>
              </w:rPr>
              <w:t xml:space="preserve"> Copo descartável de poliestireno, com capacidade de 50ml.</w:t>
            </w:r>
          </w:p>
        </w:tc>
        <w:tc>
          <w:tcPr>
            <w:tcW w:w="1336" w:type="dxa"/>
            <w:noWrap/>
            <w:hideMark/>
          </w:tcPr>
          <w:p w14:paraId="47CE0725" w14:textId="77777777" w:rsidR="002162FF" w:rsidRPr="00146D91" w:rsidRDefault="002162FF" w:rsidP="00E62E12">
            <w:pPr>
              <w:jc w:val="center"/>
              <w:rPr>
                <w:rFonts w:ascii="Arial" w:hAnsi="Arial" w:cs="Arial"/>
                <w:color w:val="000000"/>
              </w:rPr>
            </w:pPr>
            <w:r w:rsidRPr="00146D91">
              <w:rPr>
                <w:rFonts w:ascii="Arial" w:hAnsi="Arial" w:cs="Arial"/>
                <w:color w:val="000000"/>
              </w:rPr>
              <w:t>R$ 3,70</w:t>
            </w:r>
          </w:p>
        </w:tc>
        <w:tc>
          <w:tcPr>
            <w:tcW w:w="1470" w:type="dxa"/>
            <w:hideMark/>
          </w:tcPr>
          <w:p w14:paraId="45F4FCA5" w14:textId="77777777" w:rsidR="002162FF" w:rsidRPr="00146D91" w:rsidRDefault="002162FF" w:rsidP="00E62E12">
            <w:pPr>
              <w:jc w:val="center"/>
              <w:rPr>
                <w:rFonts w:ascii="Arial" w:hAnsi="Arial" w:cs="Arial"/>
                <w:color w:val="000000"/>
              </w:rPr>
            </w:pPr>
            <w:r w:rsidRPr="00146D91">
              <w:rPr>
                <w:rFonts w:ascii="Arial" w:hAnsi="Arial" w:cs="Arial"/>
                <w:color w:val="000000"/>
              </w:rPr>
              <w:t>300 pacotes c/ 100 unidades</w:t>
            </w:r>
          </w:p>
        </w:tc>
        <w:tc>
          <w:tcPr>
            <w:tcW w:w="1483" w:type="dxa"/>
            <w:noWrap/>
            <w:hideMark/>
          </w:tcPr>
          <w:p w14:paraId="628D167D" w14:textId="77777777" w:rsidR="002162FF" w:rsidRPr="00146D91" w:rsidRDefault="002162FF" w:rsidP="00E62E12">
            <w:pPr>
              <w:jc w:val="center"/>
              <w:rPr>
                <w:rFonts w:ascii="Arial" w:hAnsi="Arial" w:cs="Arial"/>
                <w:color w:val="000000"/>
              </w:rPr>
            </w:pPr>
            <w:r w:rsidRPr="00146D91">
              <w:rPr>
                <w:rFonts w:ascii="Arial" w:hAnsi="Arial" w:cs="Arial"/>
                <w:color w:val="000000"/>
              </w:rPr>
              <w:t>R$ 1.110,00</w:t>
            </w:r>
          </w:p>
        </w:tc>
        <w:tc>
          <w:tcPr>
            <w:tcW w:w="1470" w:type="dxa"/>
          </w:tcPr>
          <w:p w14:paraId="59A49D5D" w14:textId="77777777" w:rsidR="002162FF" w:rsidRPr="00146D91" w:rsidRDefault="002162FF" w:rsidP="00E62E12">
            <w:pPr>
              <w:jc w:val="center"/>
              <w:rPr>
                <w:rFonts w:ascii="Arial" w:hAnsi="Arial" w:cs="Arial"/>
                <w:color w:val="000000"/>
              </w:rPr>
            </w:pPr>
            <w:r w:rsidRPr="00146D91">
              <w:rPr>
                <w:rFonts w:ascii="Arial" w:hAnsi="Arial" w:cs="Arial"/>
                <w:color w:val="000000"/>
              </w:rPr>
              <w:t>1500 pacotes c/ 100 unidades</w:t>
            </w:r>
          </w:p>
        </w:tc>
        <w:tc>
          <w:tcPr>
            <w:tcW w:w="1483" w:type="dxa"/>
          </w:tcPr>
          <w:p w14:paraId="1B35DE77" w14:textId="77777777" w:rsidR="002162FF" w:rsidRPr="00146D91" w:rsidRDefault="002162FF" w:rsidP="00E62E12">
            <w:pPr>
              <w:jc w:val="center"/>
              <w:rPr>
                <w:rFonts w:ascii="Arial" w:hAnsi="Arial" w:cs="Arial"/>
                <w:color w:val="000000"/>
              </w:rPr>
            </w:pPr>
            <w:r w:rsidRPr="00146D91">
              <w:rPr>
                <w:rFonts w:ascii="Arial" w:hAnsi="Arial" w:cs="Arial"/>
                <w:color w:val="000000"/>
              </w:rPr>
              <w:t>R$ 5.550,00</w:t>
            </w:r>
          </w:p>
        </w:tc>
      </w:tr>
      <w:tr w:rsidR="002162FF" w:rsidRPr="00146D91" w14:paraId="2E150004" w14:textId="77777777" w:rsidTr="00E62E12">
        <w:trPr>
          <w:trHeight w:val="924"/>
          <w:jc w:val="center"/>
        </w:trPr>
        <w:tc>
          <w:tcPr>
            <w:tcW w:w="1257" w:type="dxa"/>
            <w:vMerge/>
          </w:tcPr>
          <w:p w14:paraId="446C6739" w14:textId="77777777" w:rsidR="002162FF" w:rsidRPr="00146D91" w:rsidRDefault="002162FF" w:rsidP="00E62E12">
            <w:pPr>
              <w:jc w:val="center"/>
              <w:rPr>
                <w:rFonts w:ascii="Arial" w:hAnsi="Arial" w:cs="Arial"/>
                <w:color w:val="000000"/>
              </w:rPr>
            </w:pPr>
          </w:p>
        </w:tc>
        <w:tc>
          <w:tcPr>
            <w:tcW w:w="2195" w:type="dxa"/>
          </w:tcPr>
          <w:p w14:paraId="0DC0D8D7"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14 -</w:t>
            </w:r>
            <w:r w:rsidRPr="00146D91">
              <w:rPr>
                <w:rFonts w:ascii="Arial" w:hAnsi="Arial" w:cs="Arial"/>
                <w:color w:val="000000"/>
              </w:rPr>
              <w:t xml:space="preserve"> Guardanapo de papel folha simples, branco, tamanho aproximado 19,5 cm x 20 cm.</w:t>
            </w:r>
          </w:p>
        </w:tc>
        <w:tc>
          <w:tcPr>
            <w:tcW w:w="1336" w:type="dxa"/>
            <w:noWrap/>
          </w:tcPr>
          <w:p w14:paraId="3A4B6F7F" w14:textId="77777777" w:rsidR="002162FF" w:rsidRPr="00146D91" w:rsidRDefault="002162FF" w:rsidP="00E62E12">
            <w:pPr>
              <w:jc w:val="center"/>
              <w:rPr>
                <w:rFonts w:ascii="Arial" w:hAnsi="Arial" w:cs="Arial"/>
                <w:color w:val="000000"/>
              </w:rPr>
            </w:pPr>
            <w:r w:rsidRPr="00146D91">
              <w:rPr>
                <w:rFonts w:ascii="Arial" w:hAnsi="Arial" w:cs="Arial"/>
                <w:color w:val="000000"/>
              </w:rPr>
              <w:t>R$ 2,86</w:t>
            </w:r>
          </w:p>
        </w:tc>
        <w:tc>
          <w:tcPr>
            <w:tcW w:w="1470" w:type="dxa"/>
          </w:tcPr>
          <w:p w14:paraId="7B01283C" w14:textId="77777777" w:rsidR="002162FF" w:rsidRPr="00146D91" w:rsidRDefault="002162FF" w:rsidP="00E62E12">
            <w:pPr>
              <w:jc w:val="center"/>
              <w:rPr>
                <w:rFonts w:ascii="Arial" w:hAnsi="Arial" w:cs="Arial"/>
                <w:color w:val="000000"/>
              </w:rPr>
            </w:pPr>
            <w:r w:rsidRPr="00146D91">
              <w:rPr>
                <w:rFonts w:ascii="Arial" w:hAnsi="Arial" w:cs="Arial"/>
                <w:color w:val="000000"/>
              </w:rPr>
              <w:t>400 pacotes c/ 50 unidades</w:t>
            </w:r>
          </w:p>
        </w:tc>
        <w:tc>
          <w:tcPr>
            <w:tcW w:w="1483" w:type="dxa"/>
            <w:noWrap/>
          </w:tcPr>
          <w:p w14:paraId="76718279" w14:textId="77777777" w:rsidR="002162FF" w:rsidRPr="00146D91" w:rsidRDefault="002162FF" w:rsidP="00E62E12">
            <w:pPr>
              <w:jc w:val="center"/>
              <w:rPr>
                <w:rFonts w:ascii="Arial" w:hAnsi="Arial" w:cs="Arial"/>
                <w:color w:val="000000"/>
              </w:rPr>
            </w:pPr>
            <w:r w:rsidRPr="00146D91">
              <w:rPr>
                <w:rFonts w:ascii="Arial" w:hAnsi="Arial" w:cs="Arial"/>
                <w:color w:val="000000"/>
              </w:rPr>
              <w:t>R$ 1.144,00</w:t>
            </w:r>
          </w:p>
        </w:tc>
        <w:tc>
          <w:tcPr>
            <w:tcW w:w="1470" w:type="dxa"/>
          </w:tcPr>
          <w:p w14:paraId="7BA765BF" w14:textId="77777777" w:rsidR="002162FF" w:rsidRPr="00146D91" w:rsidRDefault="002162FF" w:rsidP="00E62E12">
            <w:pPr>
              <w:jc w:val="center"/>
              <w:rPr>
                <w:rFonts w:ascii="Arial" w:hAnsi="Arial" w:cs="Arial"/>
                <w:color w:val="000000"/>
              </w:rPr>
            </w:pPr>
            <w:r w:rsidRPr="00146D91">
              <w:rPr>
                <w:rFonts w:ascii="Arial" w:hAnsi="Arial" w:cs="Arial"/>
                <w:color w:val="000000"/>
              </w:rPr>
              <w:t>2000 pacotes c/ 50 unidades</w:t>
            </w:r>
          </w:p>
        </w:tc>
        <w:tc>
          <w:tcPr>
            <w:tcW w:w="1483" w:type="dxa"/>
          </w:tcPr>
          <w:p w14:paraId="5FF75216" w14:textId="77777777" w:rsidR="002162FF" w:rsidRPr="00146D91" w:rsidRDefault="002162FF" w:rsidP="00E62E12">
            <w:pPr>
              <w:jc w:val="center"/>
              <w:rPr>
                <w:rFonts w:ascii="Arial" w:hAnsi="Arial" w:cs="Arial"/>
                <w:color w:val="000000"/>
              </w:rPr>
            </w:pPr>
            <w:r w:rsidRPr="00146D91">
              <w:rPr>
                <w:rFonts w:ascii="Arial" w:hAnsi="Arial" w:cs="Arial"/>
                <w:color w:val="000000"/>
              </w:rPr>
              <w:t>R$ 5.720,00</w:t>
            </w:r>
          </w:p>
        </w:tc>
      </w:tr>
      <w:tr w:rsidR="002162FF" w:rsidRPr="00146D91" w14:paraId="16668FA0" w14:textId="77777777" w:rsidTr="00E62E12">
        <w:trPr>
          <w:trHeight w:val="924"/>
          <w:jc w:val="center"/>
        </w:trPr>
        <w:tc>
          <w:tcPr>
            <w:tcW w:w="1257" w:type="dxa"/>
            <w:vMerge/>
          </w:tcPr>
          <w:p w14:paraId="76AE741D" w14:textId="77777777" w:rsidR="002162FF" w:rsidRPr="00146D91" w:rsidRDefault="002162FF" w:rsidP="00E62E12">
            <w:pPr>
              <w:jc w:val="center"/>
              <w:rPr>
                <w:rFonts w:ascii="Arial" w:hAnsi="Arial" w:cs="Arial"/>
                <w:color w:val="000000"/>
              </w:rPr>
            </w:pPr>
          </w:p>
        </w:tc>
        <w:tc>
          <w:tcPr>
            <w:tcW w:w="2195" w:type="dxa"/>
          </w:tcPr>
          <w:p w14:paraId="1DA9747F"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15 -</w:t>
            </w:r>
            <w:r w:rsidRPr="00146D91">
              <w:rPr>
                <w:rFonts w:ascii="Arial" w:hAnsi="Arial" w:cs="Arial"/>
                <w:color w:val="000000"/>
              </w:rPr>
              <w:t xml:space="preserve"> Vela palito para aniversário, 5,5 cm, branca.</w:t>
            </w:r>
          </w:p>
        </w:tc>
        <w:tc>
          <w:tcPr>
            <w:tcW w:w="1336" w:type="dxa"/>
            <w:noWrap/>
          </w:tcPr>
          <w:p w14:paraId="08E6FEA3" w14:textId="77777777" w:rsidR="002162FF" w:rsidRPr="00146D91" w:rsidRDefault="002162FF" w:rsidP="00E62E12">
            <w:pPr>
              <w:jc w:val="center"/>
              <w:rPr>
                <w:rFonts w:ascii="Arial" w:hAnsi="Arial" w:cs="Arial"/>
                <w:color w:val="000000"/>
              </w:rPr>
            </w:pPr>
            <w:r w:rsidRPr="00146D91">
              <w:rPr>
                <w:rFonts w:ascii="Arial" w:hAnsi="Arial" w:cs="Arial"/>
                <w:color w:val="000000"/>
              </w:rPr>
              <w:t>R$ 12,98</w:t>
            </w:r>
          </w:p>
        </w:tc>
        <w:tc>
          <w:tcPr>
            <w:tcW w:w="1470" w:type="dxa"/>
          </w:tcPr>
          <w:p w14:paraId="20C3662B" w14:textId="77777777" w:rsidR="002162FF" w:rsidRPr="00146D91" w:rsidRDefault="002162FF" w:rsidP="00E62E12">
            <w:pPr>
              <w:jc w:val="center"/>
              <w:rPr>
                <w:rFonts w:ascii="Arial" w:hAnsi="Arial" w:cs="Arial"/>
                <w:color w:val="000000"/>
              </w:rPr>
            </w:pPr>
            <w:r w:rsidRPr="00146D91">
              <w:rPr>
                <w:rFonts w:ascii="Arial" w:hAnsi="Arial" w:cs="Arial"/>
                <w:color w:val="000000"/>
              </w:rPr>
              <w:t>6 pacotes c/ 24 unidades</w:t>
            </w:r>
          </w:p>
        </w:tc>
        <w:tc>
          <w:tcPr>
            <w:tcW w:w="1483" w:type="dxa"/>
            <w:noWrap/>
          </w:tcPr>
          <w:p w14:paraId="033346E2" w14:textId="77777777" w:rsidR="002162FF" w:rsidRPr="00146D91" w:rsidRDefault="002162FF" w:rsidP="00E62E12">
            <w:pPr>
              <w:jc w:val="center"/>
              <w:rPr>
                <w:rFonts w:ascii="Arial" w:hAnsi="Arial" w:cs="Arial"/>
                <w:color w:val="000000"/>
              </w:rPr>
            </w:pPr>
            <w:r w:rsidRPr="00146D91">
              <w:rPr>
                <w:rFonts w:ascii="Arial" w:hAnsi="Arial" w:cs="Arial"/>
                <w:color w:val="000000"/>
              </w:rPr>
              <w:t>R$ 77,88</w:t>
            </w:r>
          </w:p>
        </w:tc>
        <w:tc>
          <w:tcPr>
            <w:tcW w:w="1470" w:type="dxa"/>
          </w:tcPr>
          <w:p w14:paraId="6132F59C" w14:textId="77777777" w:rsidR="002162FF" w:rsidRPr="00146D91" w:rsidRDefault="002162FF" w:rsidP="00E62E12">
            <w:pPr>
              <w:jc w:val="center"/>
              <w:rPr>
                <w:rFonts w:ascii="Arial" w:hAnsi="Arial" w:cs="Arial"/>
                <w:color w:val="000000"/>
              </w:rPr>
            </w:pPr>
            <w:r w:rsidRPr="00146D91">
              <w:rPr>
                <w:rFonts w:ascii="Arial" w:hAnsi="Arial" w:cs="Arial"/>
                <w:color w:val="000000"/>
              </w:rPr>
              <w:t>30 pacotes c/ 24 unidades</w:t>
            </w:r>
          </w:p>
        </w:tc>
        <w:tc>
          <w:tcPr>
            <w:tcW w:w="1483" w:type="dxa"/>
          </w:tcPr>
          <w:p w14:paraId="7B0553A3" w14:textId="77777777" w:rsidR="002162FF" w:rsidRPr="00146D91" w:rsidRDefault="002162FF" w:rsidP="00E62E12">
            <w:pPr>
              <w:jc w:val="center"/>
              <w:rPr>
                <w:rFonts w:ascii="Arial" w:hAnsi="Arial" w:cs="Arial"/>
                <w:color w:val="000000"/>
              </w:rPr>
            </w:pPr>
            <w:r w:rsidRPr="00146D91">
              <w:rPr>
                <w:rFonts w:ascii="Arial" w:hAnsi="Arial" w:cs="Arial"/>
                <w:color w:val="000000"/>
              </w:rPr>
              <w:t>R$ 389,40</w:t>
            </w:r>
          </w:p>
        </w:tc>
      </w:tr>
      <w:tr w:rsidR="002162FF" w:rsidRPr="00146D91" w14:paraId="649E2364" w14:textId="77777777" w:rsidTr="00E62E12">
        <w:trPr>
          <w:trHeight w:val="924"/>
          <w:jc w:val="center"/>
        </w:trPr>
        <w:tc>
          <w:tcPr>
            <w:tcW w:w="1257" w:type="dxa"/>
            <w:vMerge/>
          </w:tcPr>
          <w:p w14:paraId="77A0A6E4" w14:textId="77777777" w:rsidR="002162FF" w:rsidRPr="00146D91" w:rsidRDefault="002162FF" w:rsidP="00E62E12">
            <w:pPr>
              <w:jc w:val="center"/>
              <w:rPr>
                <w:rFonts w:ascii="Arial" w:hAnsi="Arial" w:cs="Arial"/>
                <w:color w:val="000000"/>
              </w:rPr>
            </w:pPr>
          </w:p>
        </w:tc>
        <w:tc>
          <w:tcPr>
            <w:tcW w:w="2195" w:type="dxa"/>
          </w:tcPr>
          <w:p w14:paraId="692F7AC0"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16 -</w:t>
            </w:r>
            <w:r w:rsidRPr="00146D91">
              <w:rPr>
                <w:rFonts w:ascii="Arial" w:hAnsi="Arial" w:cs="Arial"/>
                <w:color w:val="000000"/>
              </w:rPr>
              <w:t xml:space="preserve"> Pratos plásticos para aniversário 150mm, branco</w:t>
            </w:r>
          </w:p>
        </w:tc>
        <w:tc>
          <w:tcPr>
            <w:tcW w:w="1336" w:type="dxa"/>
            <w:noWrap/>
          </w:tcPr>
          <w:p w14:paraId="5D8516C1" w14:textId="77777777" w:rsidR="002162FF" w:rsidRPr="00146D91" w:rsidRDefault="002162FF" w:rsidP="00E62E12">
            <w:pPr>
              <w:jc w:val="center"/>
              <w:rPr>
                <w:rFonts w:ascii="Arial" w:hAnsi="Arial" w:cs="Arial"/>
                <w:color w:val="000000"/>
              </w:rPr>
            </w:pPr>
            <w:r w:rsidRPr="00146D91">
              <w:rPr>
                <w:rFonts w:ascii="Arial" w:hAnsi="Arial" w:cs="Arial"/>
                <w:color w:val="000000"/>
              </w:rPr>
              <w:t>R$ 4,14</w:t>
            </w:r>
          </w:p>
        </w:tc>
        <w:tc>
          <w:tcPr>
            <w:tcW w:w="1470" w:type="dxa"/>
          </w:tcPr>
          <w:p w14:paraId="55C6BF61" w14:textId="77777777" w:rsidR="002162FF" w:rsidRPr="00146D91" w:rsidRDefault="002162FF" w:rsidP="00E62E12">
            <w:pPr>
              <w:jc w:val="center"/>
              <w:rPr>
                <w:rFonts w:ascii="Arial" w:hAnsi="Arial" w:cs="Arial"/>
                <w:color w:val="000000"/>
              </w:rPr>
            </w:pPr>
            <w:r w:rsidRPr="00146D91">
              <w:rPr>
                <w:rFonts w:ascii="Arial" w:hAnsi="Arial" w:cs="Arial"/>
                <w:color w:val="000000"/>
              </w:rPr>
              <w:t>150 pacotes c/ 10 unidades</w:t>
            </w:r>
          </w:p>
        </w:tc>
        <w:tc>
          <w:tcPr>
            <w:tcW w:w="1483" w:type="dxa"/>
            <w:noWrap/>
          </w:tcPr>
          <w:p w14:paraId="44A8E134" w14:textId="77777777" w:rsidR="002162FF" w:rsidRPr="00146D91" w:rsidRDefault="002162FF" w:rsidP="00E62E12">
            <w:pPr>
              <w:jc w:val="center"/>
              <w:rPr>
                <w:rFonts w:ascii="Arial" w:hAnsi="Arial" w:cs="Arial"/>
                <w:color w:val="000000"/>
              </w:rPr>
            </w:pPr>
            <w:r w:rsidRPr="00146D91">
              <w:rPr>
                <w:rFonts w:ascii="Arial" w:hAnsi="Arial" w:cs="Arial"/>
                <w:color w:val="000000"/>
              </w:rPr>
              <w:t>R$ 621,00</w:t>
            </w:r>
          </w:p>
        </w:tc>
        <w:tc>
          <w:tcPr>
            <w:tcW w:w="1470" w:type="dxa"/>
          </w:tcPr>
          <w:p w14:paraId="1DD45020" w14:textId="77777777" w:rsidR="002162FF" w:rsidRPr="00146D91" w:rsidRDefault="002162FF" w:rsidP="00E62E12">
            <w:pPr>
              <w:jc w:val="center"/>
              <w:rPr>
                <w:rFonts w:ascii="Arial" w:hAnsi="Arial" w:cs="Arial"/>
                <w:color w:val="000000"/>
              </w:rPr>
            </w:pPr>
            <w:r w:rsidRPr="00146D91">
              <w:rPr>
                <w:rFonts w:ascii="Arial" w:hAnsi="Arial" w:cs="Arial"/>
                <w:color w:val="000000"/>
              </w:rPr>
              <w:t>750 pacotes c/ 10 unidades</w:t>
            </w:r>
          </w:p>
        </w:tc>
        <w:tc>
          <w:tcPr>
            <w:tcW w:w="1483" w:type="dxa"/>
          </w:tcPr>
          <w:p w14:paraId="751292FE" w14:textId="77777777" w:rsidR="002162FF" w:rsidRPr="00146D91" w:rsidRDefault="002162FF" w:rsidP="00E62E12">
            <w:pPr>
              <w:jc w:val="center"/>
              <w:rPr>
                <w:rFonts w:ascii="Arial" w:hAnsi="Arial" w:cs="Arial"/>
                <w:color w:val="000000"/>
              </w:rPr>
            </w:pPr>
            <w:r w:rsidRPr="00146D91">
              <w:rPr>
                <w:rFonts w:ascii="Arial" w:hAnsi="Arial" w:cs="Arial"/>
                <w:color w:val="000000"/>
              </w:rPr>
              <w:t>R$ 3.105,00</w:t>
            </w:r>
          </w:p>
        </w:tc>
      </w:tr>
      <w:tr w:rsidR="002162FF" w:rsidRPr="00146D91" w14:paraId="06295E50" w14:textId="77777777" w:rsidTr="00E62E12">
        <w:trPr>
          <w:trHeight w:val="924"/>
          <w:jc w:val="center"/>
        </w:trPr>
        <w:tc>
          <w:tcPr>
            <w:tcW w:w="1257" w:type="dxa"/>
            <w:vMerge/>
          </w:tcPr>
          <w:p w14:paraId="21C09CC1" w14:textId="77777777" w:rsidR="002162FF" w:rsidRPr="00146D91" w:rsidRDefault="002162FF" w:rsidP="00E62E12">
            <w:pPr>
              <w:jc w:val="center"/>
              <w:rPr>
                <w:rFonts w:ascii="Arial" w:hAnsi="Arial" w:cs="Arial"/>
                <w:color w:val="000000"/>
              </w:rPr>
            </w:pPr>
          </w:p>
        </w:tc>
        <w:tc>
          <w:tcPr>
            <w:tcW w:w="2195" w:type="dxa"/>
          </w:tcPr>
          <w:p w14:paraId="754A6164"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17 -</w:t>
            </w:r>
            <w:r w:rsidRPr="00146D91">
              <w:rPr>
                <w:rFonts w:ascii="Arial" w:hAnsi="Arial" w:cs="Arial"/>
                <w:color w:val="000000"/>
              </w:rPr>
              <w:t xml:space="preserve"> Garfinhos de plástico, sobremesa, descartáveis, brancos, dimensões: 125mm / Cabeça: 25mm largura / Dentes: 20mm largura</w:t>
            </w:r>
          </w:p>
        </w:tc>
        <w:tc>
          <w:tcPr>
            <w:tcW w:w="1336" w:type="dxa"/>
            <w:noWrap/>
          </w:tcPr>
          <w:p w14:paraId="41872BE5" w14:textId="77777777" w:rsidR="002162FF" w:rsidRPr="00146D91" w:rsidRDefault="002162FF" w:rsidP="00E62E12">
            <w:pPr>
              <w:jc w:val="center"/>
              <w:rPr>
                <w:rFonts w:ascii="Arial" w:hAnsi="Arial" w:cs="Arial"/>
                <w:color w:val="000000"/>
              </w:rPr>
            </w:pPr>
            <w:r w:rsidRPr="00146D91">
              <w:rPr>
                <w:rFonts w:ascii="Arial" w:hAnsi="Arial" w:cs="Arial"/>
                <w:color w:val="000000"/>
              </w:rPr>
              <w:t>R$ 4,60</w:t>
            </w:r>
          </w:p>
        </w:tc>
        <w:tc>
          <w:tcPr>
            <w:tcW w:w="1470" w:type="dxa"/>
          </w:tcPr>
          <w:p w14:paraId="79ABBFB0" w14:textId="77777777" w:rsidR="002162FF" w:rsidRPr="00146D91" w:rsidRDefault="002162FF" w:rsidP="00E62E12">
            <w:pPr>
              <w:jc w:val="center"/>
              <w:rPr>
                <w:rFonts w:ascii="Arial" w:hAnsi="Arial" w:cs="Arial"/>
                <w:color w:val="000000"/>
              </w:rPr>
            </w:pPr>
            <w:r w:rsidRPr="00146D91">
              <w:rPr>
                <w:rFonts w:ascii="Arial" w:hAnsi="Arial" w:cs="Arial"/>
                <w:color w:val="000000"/>
              </w:rPr>
              <w:t>40 pacotes c/ 50 unidades</w:t>
            </w:r>
          </w:p>
        </w:tc>
        <w:tc>
          <w:tcPr>
            <w:tcW w:w="1483" w:type="dxa"/>
            <w:noWrap/>
          </w:tcPr>
          <w:p w14:paraId="4CE5B86D" w14:textId="77777777" w:rsidR="002162FF" w:rsidRPr="00146D91" w:rsidRDefault="002162FF" w:rsidP="00E62E12">
            <w:pPr>
              <w:jc w:val="center"/>
              <w:rPr>
                <w:rFonts w:ascii="Arial" w:hAnsi="Arial" w:cs="Arial"/>
                <w:color w:val="000000"/>
              </w:rPr>
            </w:pPr>
            <w:r w:rsidRPr="00146D91">
              <w:rPr>
                <w:rFonts w:ascii="Arial" w:hAnsi="Arial" w:cs="Arial"/>
                <w:color w:val="000000"/>
              </w:rPr>
              <w:t>R$ 184,00</w:t>
            </w:r>
          </w:p>
        </w:tc>
        <w:tc>
          <w:tcPr>
            <w:tcW w:w="1470" w:type="dxa"/>
          </w:tcPr>
          <w:p w14:paraId="23E1003F" w14:textId="77777777" w:rsidR="002162FF" w:rsidRPr="00146D91" w:rsidRDefault="002162FF" w:rsidP="00E62E12">
            <w:pPr>
              <w:jc w:val="center"/>
              <w:rPr>
                <w:rFonts w:ascii="Arial" w:hAnsi="Arial" w:cs="Arial"/>
                <w:color w:val="000000"/>
              </w:rPr>
            </w:pPr>
            <w:r w:rsidRPr="00146D91">
              <w:rPr>
                <w:rFonts w:ascii="Arial" w:hAnsi="Arial" w:cs="Arial"/>
                <w:color w:val="000000"/>
              </w:rPr>
              <w:t>200 pacotes c/ 50 unidades</w:t>
            </w:r>
          </w:p>
        </w:tc>
        <w:tc>
          <w:tcPr>
            <w:tcW w:w="1483" w:type="dxa"/>
          </w:tcPr>
          <w:p w14:paraId="09D331C7" w14:textId="77777777" w:rsidR="002162FF" w:rsidRPr="00146D91" w:rsidRDefault="002162FF" w:rsidP="00E62E12">
            <w:pPr>
              <w:jc w:val="center"/>
              <w:rPr>
                <w:rFonts w:ascii="Arial" w:hAnsi="Arial" w:cs="Arial"/>
                <w:color w:val="000000"/>
              </w:rPr>
            </w:pPr>
            <w:r w:rsidRPr="00146D91">
              <w:rPr>
                <w:rFonts w:ascii="Arial" w:hAnsi="Arial" w:cs="Arial"/>
                <w:color w:val="000000"/>
              </w:rPr>
              <w:t>R$ 920,00</w:t>
            </w:r>
          </w:p>
        </w:tc>
      </w:tr>
      <w:tr w:rsidR="002162FF" w:rsidRPr="00146D91" w14:paraId="2BE9F3FC" w14:textId="77777777" w:rsidTr="00E62E12">
        <w:trPr>
          <w:trHeight w:val="924"/>
          <w:jc w:val="center"/>
        </w:trPr>
        <w:tc>
          <w:tcPr>
            <w:tcW w:w="1257" w:type="dxa"/>
            <w:vMerge/>
          </w:tcPr>
          <w:p w14:paraId="7C13CD52" w14:textId="77777777" w:rsidR="002162FF" w:rsidRPr="00146D91" w:rsidRDefault="002162FF" w:rsidP="00E62E12">
            <w:pPr>
              <w:jc w:val="center"/>
              <w:rPr>
                <w:rFonts w:ascii="Arial" w:hAnsi="Arial" w:cs="Arial"/>
                <w:color w:val="000000"/>
              </w:rPr>
            </w:pPr>
          </w:p>
        </w:tc>
        <w:tc>
          <w:tcPr>
            <w:tcW w:w="2195" w:type="dxa"/>
          </w:tcPr>
          <w:p w14:paraId="1EB8ADB7"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18 -</w:t>
            </w:r>
            <w:r w:rsidRPr="00146D91">
              <w:rPr>
                <w:rFonts w:ascii="Arial" w:hAnsi="Arial" w:cs="Arial"/>
                <w:color w:val="000000"/>
              </w:rPr>
              <w:t xml:space="preserve"> Colher plástica branca para festas de aniversário</w:t>
            </w:r>
          </w:p>
        </w:tc>
        <w:tc>
          <w:tcPr>
            <w:tcW w:w="1336" w:type="dxa"/>
            <w:noWrap/>
          </w:tcPr>
          <w:p w14:paraId="2DED00C0" w14:textId="77777777" w:rsidR="002162FF" w:rsidRPr="00146D91" w:rsidRDefault="002162FF" w:rsidP="00E62E12">
            <w:pPr>
              <w:jc w:val="center"/>
              <w:rPr>
                <w:rFonts w:ascii="Arial" w:hAnsi="Arial" w:cs="Arial"/>
                <w:color w:val="000000"/>
              </w:rPr>
            </w:pPr>
            <w:r w:rsidRPr="00146D91">
              <w:rPr>
                <w:rFonts w:ascii="Arial" w:hAnsi="Arial" w:cs="Arial"/>
                <w:color w:val="000000"/>
              </w:rPr>
              <w:t>R$ 7,75</w:t>
            </w:r>
          </w:p>
        </w:tc>
        <w:tc>
          <w:tcPr>
            <w:tcW w:w="1470" w:type="dxa"/>
          </w:tcPr>
          <w:p w14:paraId="78429339" w14:textId="77777777" w:rsidR="002162FF" w:rsidRPr="00146D91" w:rsidRDefault="002162FF" w:rsidP="00E62E12">
            <w:pPr>
              <w:jc w:val="center"/>
              <w:rPr>
                <w:rFonts w:ascii="Arial" w:hAnsi="Arial" w:cs="Arial"/>
                <w:color w:val="000000"/>
              </w:rPr>
            </w:pPr>
            <w:r w:rsidRPr="00146D91">
              <w:rPr>
                <w:rFonts w:ascii="Arial" w:hAnsi="Arial" w:cs="Arial"/>
                <w:color w:val="000000"/>
              </w:rPr>
              <w:t>60 pacotes c/ 50 unidades</w:t>
            </w:r>
          </w:p>
        </w:tc>
        <w:tc>
          <w:tcPr>
            <w:tcW w:w="1483" w:type="dxa"/>
            <w:noWrap/>
          </w:tcPr>
          <w:p w14:paraId="2D16EADE" w14:textId="77777777" w:rsidR="002162FF" w:rsidRPr="00146D91" w:rsidRDefault="002162FF" w:rsidP="00E62E12">
            <w:pPr>
              <w:jc w:val="center"/>
              <w:rPr>
                <w:rFonts w:ascii="Arial" w:hAnsi="Arial" w:cs="Arial"/>
                <w:color w:val="000000"/>
              </w:rPr>
            </w:pPr>
            <w:r w:rsidRPr="00146D91">
              <w:rPr>
                <w:rFonts w:ascii="Arial" w:hAnsi="Arial" w:cs="Arial"/>
                <w:color w:val="000000"/>
              </w:rPr>
              <w:t>R$ 465,00</w:t>
            </w:r>
          </w:p>
        </w:tc>
        <w:tc>
          <w:tcPr>
            <w:tcW w:w="1470" w:type="dxa"/>
          </w:tcPr>
          <w:p w14:paraId="633D158C" w14:textId="77777777" w:rsidR="002162FF" w:rsidRPr="00146D91" w:rsidRDefault="002162FF" w:rsidP="00E62E12">
            <w:pPr>
              <w:jc w:val="center"/>
              <w:rPr>
                <w:rFonts w:ascii="Arial" w:hAnsi="Arial" w:cs="Arial"/>
                <w:color w:val="000000"/>
              </w:rPr>
            </w:pPr>
            <w:r w:rsidRPr="00146D91">
              <w:rPr>
                <w:rFonts w:ascii="Arial" w:hAnsi="Arial" w:cs="Arial"/>
                <w:color w:val="000000"/>
              </w:rPr>
              <w:t>300 pacotes c/ 50 unidades</w:t>
            </w:r>
          </w:p>
        </w:tc>
        <w:tc>
          <w:tcPr>
            <w:tcW w:w="1483" w:type="dxa"/>
          </w:tcPr>
          <w:p w14:paraId="39707FF7" w14:textId="77777777" w:rsidR="002162FF" w:rsidRPr="00146D91" w:rsidRDefault="002162FF" w:rsidP="00E62E12">
            <w:pPr>
              <w:jc w:val="center"/>
              <w:rPr>
                <w:rFonts w:ascii="Arial" w:hAnsi="Arial" w:cs="Arial"/>
                <w:color w:val="000000"/>
              </w:rPr>
            </w:pPr>
            <w:r w:rsidRPr="00146D91">
              <w:rPr>
                <w:rFonts w:ascii="Arial" w:hAnsi="Arial" w:cs="Arial"/>
                <w:color w:val="000000"/>
              </w:rPr>
              <w:t>R$ 2.325,00</w:t>
            </w:r>
          </w:p>
        </w:tc>
      </w:tr>
      <w:tr w:rsidR="002162FF" w:rsidRPr="00146D91" w14:paraId="4F89CBE3" w14:textId="77777777" w:rsidTr="00E62E12">
        <w:trPr>
          <w:trHeight w:val="924"/>
          <w:jc w:val="center"/>
        </w:trPr>
        <w:tc>
          <w:tcPr>
            <w:tcW w:w="7741" w:type="dxa"/>
            <w:gridSpan w:val="5"/>
          </w:tcPr>
          <w:p w14:paraId="4941C870"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7BB34BDF"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03 PARA 12 MESES R$ 9.731,88</w:t>
            </w:r>
          </w:p>
        </w:tc>
        <w:tc>
          <w:tcPr>
            <w:tcW w:w="2953" w:type="dxa"/>
            <w:gridSpan w:val="2"/>
          </w:tcPr>
          <w:p w14:paraId="2872AC64"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03 PARA 60 MESES </w:t>
            </w:r>
          </w:p>
          <w:p w14:paraId="524C2DE7"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R$ 48.659,40</w:t>
            </w:r>
          </w:p>
        </w:tc>
      </w:tr>
      <w:tr w:rsidR="002162FF" w:rsidRPr="00146D91" w14:paraId="6AF64298" w14:textId="77777777" w:rsidTr="00E62E12">
        <w:trPr>
          <w:trHeight w:val="963"/>
          <w:jc w:val="center"/>
        </w:trPr>
        <w:tc>
          <w:tcPr>
            <w:tcW w:w="1257" w:type="dxa"/>
            <w:vMerge w:val="restart"/>
            <w:hideMark/>
          </w:tcPr>
          <w:p w14:paraId="745F9C8D"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04</w:t>
            </w:r>
          </w:p>
          <w:p w14:paraId="1305CC4E" w14:textId="77777777" w:rsidR="002162FF" w:rsidRPr="00146D91" w:rsidRDefault="002162FF" w:rsidP="00E62E12">
            <w:pPr>
              <w:jc w:val="center"/>
              <w:rPr>
                <w:rFonts w:ascii="Arial" w:hAnsi="Arial" w:cs="Arial"/>
                <w:color w:val="000000"/>
              </w:rPr>
            </w:pPr>
          </w:p>
        </w:tc>
        <w:tc>
          <w:tcPr>
            <w:tcW w:w="2195" w:type="dxa"/>
            <w:hideMark/>
          </w:tcPr>
          <w:p w14:paraId="607B8235"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19 -</w:t>
            </w:r>
            <w:r w:rsidRPr="00146D91">
              <w:rPr>
                <w:rFonts w:ascii="Arial" w:hAnsi="Arial" w:cs="Arial"/>
                <w:color w:val="000000"/>
              </w:rPr>
              <w:t xml:space="preserve"> Dispenser redondo em aço inox para copos descartáveis de 180/200 ml (água), com tampa de proteção na parte superior em aço inox, </w:t>
            </w:r>
            <w:r w:rsidRPr="00146D91">
              <w:rPr>
                <w:rFonts w:ascii="Arial" w:hAnsi="Arial" w:cs="Arial"/>
                <w:color w:val="000000"/>
              </w:rPr>
              <w:lastRenderedPageBreak/>
              <w:t>suporte para fixação na parede e com abertura inferior para retirada dos copos.</w:t>
            </w:r>
          </w:p>
        </w:tc>
        <w:tc>
          <w:tcPr>
            <w:tcW w:w="1336" w:type="dxa"/>
            <w:noWrap/>
            <w:hideMark/>
          </w:tcPr>
          <w:p w14:paraId="7D3F1C18" w14:textId="77777777" w:rsidR="002162FF" w:rsidRPr="00146D91" w:rsidRDefault="002162FF" w:rsidP="00E62E12">
            <w:pPr>
              <w:jc w:val="center"/>
              <w:rPr>
                <w:rFonts w:ascii="Arial" w:hAnsi="Arial" w:cs="Arial"/>
                <w:color w:val="000000"/>
              </w:rPr>
            </w:pPr>
            <w:r w:rsidRPr="00146D91">
              <w:rPr>
                <w:rFonts w:ascii="Arial" w:hAnsi="Arial" w:cs="Arial"/>
                <w:color w:val="000000"/>
              </w:rPr>
              <w:lastRenderedPageBreak/>
              <w:t>R$ 67,75</w:t>
            </w:r>
          </w:p>
        </w:tc>
        <w:tc>
          <w:tcPr>
            <w:tcW w:w="1470" w:type="dxa"/>
            <w:hideMark/>
          </w:tcPr>
          <w:p w14:paraId="7925B3AF"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366B413A" w14:textId="77777777" w:rsidR="002162FF" w:rsidRPr="00146D91" w:rsidRDefault="002162FF" w:rsidP="00E62E12">
            <w:pPr>
              <w:jc w:val="center"/>
              <w:rPr>
                <w:rFonts w:ascii="Arial" w:hAnsi="Arial" w:cs="Arial"/>
                <w:color w:val="000000"/>
              </w:rPr>
            </w:pPr>
            <w:r w:rsidRPr="00146D91">
              <w:rPr>
                <w:rFonts w:ascii="Arial" w:hAnsi="Arial" w:cs="Arial"/>
                <w:color w:val="000000"/>
              </w:rPr>
              <w:t>R$ 338,75</w:t>
            </w:r>
          </w:p>
        </w:tc>
        <w:tc>
          <w:tcPr>
            <w:tcW w:w="1470" w:type="dxa"/>
          </w:tcPr>
          <w:p w14:paraId="4BB22343"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0BFFAF57" w14:textId="77777777" w:rsidR="002162FF" w:rsidRPr="00146D91" w:rsidRDefault="002162FF" w:rsidP="00E62E12">
            <w:pPr>
              <w:jc w:val="center"/>
              <w:rPr>
                <w:rFonts w:ascii="Arial" w:hAnsi="Arial" w:cs="Arial"/>
                <w:color w:val="000000"/>
              </w:rPr>
            </w:pPr>
            <w:r w:rsidRPr="00146D91">
              <w:rPr>
                <w:rFonts w:ascii="Arial" w:hAnsi="Arial" w:cs="Arial"/>
                <w:color w:val="000000"/>
              </w:rPr>
              <w:t>R$ 1.693,75</w:t>
            </w:r>
          </w:p>
        </w:tc>
      </w:tr>
      <w:tr w:rsidR="002162FF" w:rsidRPr="00146D91" w14:paraId="3DA9C655" w14:textId="77777777" w:rsidTr="00E62E12">
        <w:trPr>
          <w:trHeight w:val="849"/>
          <w:jc w:val="center"/>
        </w:trPr>
        <w:tc>
          <w:tcPr>
            <w:tcW w:w="1257" w:type="dxa"/>
            <w:vMerge/>
            <w:hideMark/>
          </w:tcPr>
          <w:p w14:paraId="04659E95" w14:textId="77777777" w:rsidR="002162FF" w:rsidRPr="00146D91" w:rsidRDefault="002162FF" w:rsidP="00E62E12">
            <w:pPr>
              <w:jc w:val="center"/>
              <w:rPr>
                <w:rFonts w:ascii="Arial" w:hAnsi="Arial" w:cs="Arial"/>
                <w:color w:val="000000"/>
              </w:rPr>
            </w:pPr>
          </w:p>
        </w:tc>
        <w:tc>
          <w:tcPr>
            <w:tcW w:w="2195" w:type="dxa"/>
            <w:hideMark/>
          </w:tcPr>
          <w:p w14:paraId="49817A31"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20 -</w:t>
            </w:r>
            <w:r w:rsidRPr="00146D91">
              <w:rPr>
                <w:rFonts w:ascii="Arial" w:hAnsi="Arial" w:cs="Arial"/>
                <w:color w:val="000000"/>
              </w:rPr>
              <w:t xml:space="preserve"> Dispenser redondo em aço inox para copos descartáveis de 50 ml (café), com tampa de proteção na parte superior em aço inox, suporte para fixação na parede e com abertura inferior para retirada dos copos.</w:t>
            </w:r>
          </w:p>
        </w:tc>
        <w:tc>
          <w:tcPr>
            <w:tcW w:w="1336" w:type="dxa"/>
            <w:noWrap/>
            <w:hideMark/>
          </w:tcPr>
          <w:p w14:paraId="07398F42" w14:textId="77777777" w:rsidR="002162FF" w:rsidRPr="00146D91" w:rsidRDefault="002162FF" w:rsidP="00E62E12">
            <w:pPr>
              <w:jc w:val="center"/>
              <w:rPr>
                <w:rFonts w:ascii="Arial" w:hAnsi="Arial" w:cs="Arial"/>
                <w:color w:val="000000"/>
              </w:rPr>
            </w:pPr>
            <w:r w:rsidRPr="00146D91">
              <w:rPr>
                <w:rFonts w:ascii="Arial" w:hAnsi="Arial" w:cs="Arial"/>
                <w:color w:val="000000"/>
              </w:rPr>
              <w:t>R$ 48,69</w:t>
            </w:r>
          </w:p>
        </w:tc>
        <w:tc>
          <w:tcPr>
            <w:tcW w:w="1470" w:type="dxa"/>
            <w:hideMark/>
          </w:tcPr>
          <w:p w14:paraId="46398834"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282B19B2" w14:textId="77777777" w:rsidR="002162FF" w:rsidRPr="00146D91" w:rsidRDefault="002162FF" w:rsidP="00E62E12">
            <w:pPr>
              <w:jc w:val="center"/>
              <w:rPr>
                <w:rFonts w:ascii="Arial" w:hAnsi="Arial" w:cs="Arial"/>
                <w:color w:val="000000"/>
              </w:rPr>
            </w:pPr>
            <w:r w:rsidRPr="00146D91">
              <w:rPr>
                <w:rFonts w:ascii="Arial" w:hAnsi="Arial" w:cs="Arial"/>
                <w:color w:val="000000"/>
              </w:rPr>
              <w:t>R$ 243,45</w:t>
            </w:r>
          </w:p>
        </w:tc>
        <w:tc>
          <w:tcPr>
            <w:tcW w:w="1470" w:type="dxa"/>
          </w:tcPr>
          <w:p w14:paraId="18857D3C"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542229C8" w14:textId="77777777" w:rsidR="002162FF" w:rsidRPr="00146D91" w:rsidRDefault="002162FF" w:rsidP="00E62E12">
            <w:pPr>
              <w:jc w:val="center"/>
              <w:rPr>
                <w:rFonts w:ascii="Arial" w:hAnsi="Arial" w:cs="Arial"/>
                <w:color w:val="000000"/>
              </w:rPr>
            </w:pPr>
            <w:r w:rsidRPr="00146D91">
              <w:rPr>
                <w:rFonts w:ascii="Arial" w:hAnsi="Arial" w:cs="Arial"/>
                <w:color w:val="000000"/>
              </w:rPr>
              <w:t>R$ 1.217,25</w:t>
            </w:r>
          </w:p>
        </w:tc>
      </w:tr>
      <w:tr w:rsidR="002162FF" w:rsidRPr="00146D91" w14:paraId="6C9B0F43" w14:textId="77777777" w:rsidTr="00E62E12">
        <w:trPr>
          <w:trHeight w:val="849"/>
          <w:jc w:val="center"/>
        </w:trPr>
        <w:tc>
          <w:tcPr>
            <w:tcW w:w="1257" w:type="dxa"/>
            <w:vMerge/>
          </w:tcPr>
          <w:p w14:paraId="352A7B34" w14:textId="77777777" w:rsidR="002162FF" w:rsidRPr="00146D91" w:rsidRDefault="002162FF" w:rsidP="00E62E12">
            <w:pPr>
              <w:jc w:val="center"/>
              <w:rPr>
                <w:rFonts w:ascii="Arial" w:hAnsi="Arial" w:cs="Arial"/>
                <w:color w:val="000000"/>
              </w:rPr>
            </w:pPr>
          </w:p>
        </w:tc>
        <w:tc>
          <w:tcPr>
            <w:tcW w:w="2195" w:type="dxa"/>
          </w:tcPr>
          <w:p w14:paraId="39C548F1"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21 -</w:t>
            </w:r>
            <w:r w:rsidRPr="00146D91">
              <w:rPr>
                <w:rFonts w:ascii="Arial" w:hAnsi="Arial" w:cs="Arial"/>
                <w:color w:val="000000"/>
              </w:rPr>
              <w:t xml:space="preserve"> Dispenser para sabonete líquido, plástico, com reservatório, branco, 800 ml</w:t>
            </w:r>
          </w:p>
        </w:tc>
        <w:tc>
          <w:tcPr>
            <w:tcW w:w="1336" w:type="dxa"/>
            <w:noWrap/>
          </w:tcPr>
          <w:p w14:paraId="608C113A" w14:textId="77777777" w:rsidR="002162FF" w:rsidRPr="00146D91" w:rsidRDefault="002162FF" w:rsidP="00E62E12">
            <w:pPr>
              <w:jc w:val="center"/>
              <w:rPr>
                <w:rFonts w:ascii="Arial" w:hAnsi="Arial" w:cs="Arial"/>
                <w:color w:val="000000"/>
              </w:rPr>
            </w:pPr>
            <w:r w:rsidRPr="00146D91">
              <w:rPr>
                <w:rFonts w:ascii="Arial" w:hAnsi="Arial" w:cs="Arial"/>
                <w:color w:val="000000"/>
              </w:rPr>
              <w:t>R$ 43,45</w:t>
            </w:r>
          </w:p>
        </w:tc>
        <w:tc>
          <w:tcPr>
            <w:tcW w:w="1470" w:type="dxa"/>
          </w:tcPr>
          <w:p w14:paraId="787DC970" w14:textId="77777777" w:rsidR="002162FF" w:rsidRPr="00146D91" w:rsidRDefault="002162FF" w:rsidP="00E62E12">
            <w:pPr>
              <w:jc w:val="center"/>
              <w:rPr>
                <w:rFonts w:ascii="Arial" w:hAnsi="Arial" w:cs="Arial"/>
                <w:color w:val="000000"/>
              </w:rPr>
            </w:pPr>
            <w:r w:rsidRPr="00146D91">
              <w:rPr>
                <w:rFonts w:ascii="Arial" w:hAnsi="Arial" w:cs="Arial"/>
                <w:color w:val="000000"/>
              </w:rPr>
              <w:t>3 unidades</w:t>
            </w:r>
          </w:p>
        </w:tc>
        <w:tc>
          <w:tcPr>
            <w:tcW w:w="1483" w:type="dxa"/>
            <w:noWrap/>
          </w:tcPr>
          <w:p w14:paraId="0CA5D90F" w14:textId="77777777" w:rsidR="002162FF" w:rsidRPr="00146D91" w:rsidRDefault="002162FF" w:rsidP="00E62E12">
            <w:pPr>
              <w:jc w:val="center"/>
              <w:rPr>
                <w:rFonts w:ascii="Arial" w:hAnsi="Arial" w:cs="Arial"/>
                <w:color w:val="000000"/>
              </w:rPr>
            </w:pPr>
            <w:r w:rsidRPr="00146D91">
              <w:rPr>
                <w:rFonts w:ascii="Arial" w:hAnsi="Arial" w:cs="Arial"/>
                <w:color w:val="000000"/>
              </w:rPr>
              <w:t>R$ 130,35</w:t>
            </w:r>
          </w:p>
        </w:tc>
        <w:tc>
          <w:tcPr>
            <w:tcW w:w="1470" w:type="dxa"/>
          </w:tcPr>
          <w:p w14:paraId="5184C23B" w14:textId="77777777" w:rsidR="002162FF" w:rsidRPr="00146D91" w:rsidRDefault="002162FF" w:rsidP="00E62E12">
            <w:pPr>
              <w:jc w:val="center"/>
              <w:rPr>
                <w:rFonts w:ascii="Arial" w:hAnsi="Arial" w:cs="Arial"/>
                <w:color w:val="000000"/>
              </w:rPr>
            </w:pPr>
            <w:r w:rsidRPr="00146D91">
              <w:rPr>
                <w:rFonts w:ascii="Arial" w:hAnsi="Arial" w:cs="Arial"/>
                <w:color w:val="000000"/>
              </w:rPr>
              <w:t>15 unidades</w:t>
            </w:r>
          </w:p>
        </w:tc>
        <w:tc>
          <w:tcPr>
            <w:tcW w:w="1483" w:type="dxa"/>
          </w:tcPr>
          <w:p w14:paraId="6D1C2A99" w14:textId="77777777" w:rsidR="002162FF" w:rsidRPr="00146D91" w:rsidRDefault="002162FF" w:rsidP="00E62E12">
            <w:pPr>
              <w:jc w:val="center"/>
              <w:rPr>
                <w:rFonts w:ascii="Arial" w:hAnsi="Arial" w:cs="Arial"/>
                <w:color w:val="000000"/>
              </w:rPr>
            </w:pPr>
            <w:r w:rsidRPr="00146D91">
              <w:rPr>
                <w:rFonts w:ascii="Arial" w:hAnsi="Arial" w:cs="Arial"/>
                <w:color w:val="000000"/>
              </w:rPr>
              <w:t>R$ 651,75</w:t>
            </w:r>
          </w:p>
        </w:tc>
      </w:tr>
      <w:tr w:rsidR="002162FF" w:rsidRPr="00146D91" w14:paraId="304C8844" w14:textId="77777777" w:rsidTr="00E62E12">
        <w:trPr>
          <w:trHeight w:val="849"/>
          <w:jc w:val="center"/>
        </w:trPr>
        <w:tc>
          <w:tcPr>
            <w:tcW w:w="7741" w:type="dxa"/>
            <w:gridSpan w:val="5"/>
          </w:tcPr>
          <w:p w14:paraId="13A57BE6"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4E8ED216"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04 PARA 12 MESES </w:t>
            </w:r>
            <w:r w:rsidRPr="00146D91">
              <w:rPr>
                <w:rStyle w:val="Forte"/>
                <w:rFonts w:ascii="Arial" w:hAnsi="Arial" w:cs="Arial"/>
              </w:rPr>
              <w:t>R$ 712,55</w:t>
            </w:r>
          </w:p>
        </w:tc>
        <w:tc>
          <w:tcPr>
            <w:tcW w:w="2953" w:type="dxa"/>
            <w:gridSpan w:val="2"/>
          </w:tcPr>
          <w:p w14:paraId="581E8449"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04 PARA 60 MESES </w:t>
            </w:r>
          </w:p>
          <w:p w14:paraId="25C5CCBF" w14:textId="77777777" w:rsidR="002162FF" w:rsidRPr="00146D91" w:rsidRDefault="002162FF" w:rsidP="00E62E12">
            <w:pPr>
              <w:jc w:val="center"/>
              <w:rPr>
                <w:rFonts w:ascii="Arial" w:hAnsi="Arial" w:cs="Arial"/>
                <w:b/>
                <w:bCs/>
                <w:color w:val="000000"/>
              </w:rPr>
            </w:pPr>
            <w:r w:rsidRPr="00146D91">
              <w:rPr>
                <w:rFonts w:ascii="Arial" w:hAnsi="Arial" w:cs="Arial"/>
                <w:b/>
                <w:bCs/>
              </w:rPr>
              <w:t>R$ 3.562,75</w:t>
            </w:r>
          </w:p>
        </w:tc>
      </w:tr>
      <w:tr w:rsidR="002162FF" w:rsidRPr="00146D91" w14:paraId="123A6FC6" w14:textId="77777777" w:rsidTr="00E62E12">
        <w:trPr>
          <w:trHeight w:val="480"/>
          <w:jc w:val="center"/>
        </w:trPr>
        <w:tc>
          <w:tcPr>
            <w:tcW w:w="1257" w:type="dxa"/>
            <w:vMerge w:val="restart"/>
            <w:hideMark/>
          </w:tcPr>
          <w:p w14:paraId="03145A1F"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05</w:t>
            </w:r>
          </w:p>
          <w:p w14:paraId="3ED1FA54" w14:textId="77777777" w:rsidR="002162FF" w:rsidRPr="00146D91" w:rsidRDefault="002162FF" w:rsidP="00E62E12">
            <w:pPr>
              <w:jc w:val="center"/>
              <w:rPr>
                <w:rFonts w:ascii="Arial" w:hAnsi="Arial" w:cs="Arial"/>
                <w:color w:val="000000"/>
              </w:rPr>
            </w:pPr>
          </w:p>
        </w:tc>
        <w:tc>
          <w:tcPr>
            <w:tcW w:w="2195" w:type="dxa"/>
            <w:hideMark/>
          </w:tcPr>
          <w:p w14:paraId="187D42A9"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22 -</w:t>
            </w:r>
            <w:r w:rsidRPr="00146D91">
              <w:rPr>
                <w:rFonts w:ascii="Arial" w:hAnsi="Arial" w:cs="Arial"/>
                <w:color w:val="000000"/>
              </w:rPr>
              <w:t xml:space="preserve"> Esponja para limpeza geral, cozinha, dupla face.</w:t>
            </w:r>
          </w:p>
        </w:tc>
        <w:tc>
          <w:tcPr>
            <w:tcW w:w="1336" w:type="dxa"/>
            <w:noWrap/>
            <w:hideMark/>
          </w:tcPr>
          <w:p w14:paraId="18730538" w14:textId="77777777" w:rsidR="002162FF" w:rsidRPr="00146D91" w:rsidRDefault="002162FF" w:rsidP="00E62E12">
            <w:pPr>
              <w:jc w:val="center"/>
              <w:rPr>
                <w:rFonts w:ascii="Arial" w:hAnsi="Arial" w:cs="Arial"/>
                <w:color w:val="000000"/>
              </w:rPr>
            </w:pPr>
            <w:r w:rsidRPr="00146D91">
              <w:rPr>
                <w:rFonts w:ascii="Arial" w:hAnsi="Arial" w:cs="Arial"/>
                <w:color w:val="000000"/>
              </w:rPr>
              <w:t>R$ 2,27</w:t>
            </w:r>
          </w:p>
        </w:tc>
        <w:tc>
          <w:tcPr>
            <w:tcW w:w="1470" w:type="dxa"/>
            <w:hideMark/>
          </w:tcPr>
          <w:p w14:paraId="0F9BF530" w14:textId="77777777" w:rsidR="002162FF" w:rsidRPr="00146D91" w:rsidRDefault="002162FF" w:rsidP="00E62E12">
            <w:pPr>
              <w:jc w:val="center"/>
              <w:rPr>
                <w:rFonts w:ascii="Arial" w:hAnsi="Arial" w:cs="Arial"/>
                <w:color w:val="000000"/>
              </w:rPr>
            </w:pPr>
            <w:r w:rsidRPr="00146D91">
              <w:rPr>
                <w:rFonts w:ascii="Arial" w:hAnsi="Arial" w:cs="Arial"/>
                <w:color w:val="000000"/>
              </w:rPr>
              <w:t>150 unidades</w:t>
            </w:r>
          </w:p>
        </w:tc>
        <w:tc>
          <w:tcPr>
            <w:tcW w:w="1483" w:type="dxa"/>
            <w:noWrap/>
            <w:hideMark/>
          </w:tcPr>
          <w:p w14:paraId="6D19DC9F" w14:textId="77777777" w:rsidR="002162FF" w:rsidRPr="00146D91" w:rsidRDefault="002162FF" w:rsidP="00E62E12">
            <w:pPr>
              <w:jc w:val="center"/>
              <w:rPr>
                <w:rFonts w:ascii="Arial" w:hAnsi="Arial" w:cs="Arial"/>
                <w:color w:val="000000"/>
              </w:rPr>
            </w:pPr>
            <w:r w:rsidRPr="00146D91">
              <w:rPr>
                <w:rFonts w:ascii="Arial" w:hAnsi="Arial" w:cs="Arial"/>
                <w:color w:val="000000"/>
              </w:rPr>
              <w:t>R$ 340,50</w:t>
            </w:r>
          </w:p>
        </w:tc>
        <w:tc>
          <w:tcPr>
            <w:tcW w:w="1470" w:type="dxa"/>
          </w:tcPr>
          <w:p w14:paraId="1431A3B8" w14:textId="77777777" w:rsidR="002162FF" w:rsidRPr="00146D91" w:rsidRDefault="002162FF" w:rsidP="00E62E12">
            <w:pPr>
              <w:jc w:val="center"/>
              <w:rPr>
                <w:rFonts w:ascii="Arial" w:hAnsi="Arial" w:cs="Arial"/>
                <w:color w:val="000000"/>
              </w:rPr>
            </w:pPr>
            <w:r w:rsidRPr="00146D91">
              <w:rPr>
                <w:rFonts w:ascii="Arial" w:hAnsi="Arial" w:cs="Arial"/>
                <w:color w:val="000000"/>
              </w:rPr>
              <w:t>750 unidades</w:t>
            </w:r>
          </w:p>
        </w:tc>
        <w:tc>
          <w:tcPr>
            <w:tcW w:w="1483" w:type="dxa"/>
          </w:tcPr>
          <w:p w14:paraId="4F62894F" w14:textId="77777777" w:rsidR="002162FF" w:rsidRPr="00146D91" w:rsidRDefault="002162FF" w:rsidP="00E62E12">
            <w:pPr>
              <w:jc w:val="center"/>
              <w:rPr>
                <w:rFonts w:ascii="Arial" w:hAnsi="Arial" w:cs="Arial"/>
                <w:color w:val="000000"/>
              </w:rPr>
            </w:pPr>
            <w:r w:rsidRPr="00146D91">
              <w:rPr>
                <w:rFonts w:ascii="Arial" w:hAnsi="Arial" w:cs="Arial"/>
                <w:color w:val="000000"/>
              </w:rPr>
              <w:t>R$ 1.702,50</w:t>
            </w:r>
          </w:p>
        </w:tc>
      </w:tr>
      <w:tr w:rsidR="002162FF" w:rsidRPr="00146D91" w14:paraId="731178A7" w14:textId="77777777" w:rsidTr="00E62E12">
        <w:trPr>
          <w:trHeight w:val="627"/>
          <w:jc w:val="center"/>
        </w:trPr>
        <w:tc>
          <w:tcPr>
            <w:tcW w:w="1257" w:type="dxa"/>
            <w:vMerge/>
            <w:hideMark/>
          </w:tcPr>
          <w:p w14:paraId="66DEAAC3" w14:textId="77777777" w:rsidR="002162FF" w:rsidRPr="00146D91" w:rsidRDefault="002162FF" w:rsidP="00E62E12">
            <w:pPr>
              <w:jc w:val="center"/>
              <w:rPr>
                <w:rFonts w:ascii="Arial" w:hAnsi="Arial" w:cs="Arial"/>
                <w:color w:val="000000"/>
              </w:rPr>
            </w:pPr>
          </w:p>
        </w:tc>
        <w:tc>
          <w:tcPr>
            <w:tcW w:w="2195" w:type="dxa"/>
            <w:hideMark/>
          </w:tcPr>
          <w:p w14:paraId="0749DEA6"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23 -</w:t>
            </w:r>
            <w:r w:rsidRPr="00146D91">
              <w:rPr>
                <w:rFonts w:ascii="Arial" w:hAnsi="Arial" w:cs="Arial"/>
                <w:color w:val="000000"/>
              </w:rPr>
              <w:t xml:space="preserve"> Esponja de limpeza, material lã de aço, composto de aço carbono, acondicionado em saco plástico, contendo 08 unidades.</w:t>
            </w:r>
          </w:p>
        </w:tc>
        <w:tc>
          <w:tcPr>
            <w:tcW w:w="1336" w:type="dxa"/>
            <w:noWrap/>
            <w:hideMark/>
          </w:tcPr>
          <w:p w14:paraId="37EF37AF" w14:textId="77777777" w:rsidR="002162FF" w:rsidRPr="00146D91" w:rsidRDefault="002162FF" w:rsidP="00E62E12">
            <w:pPr>
              <w:jc w:val="center"/>
              <w:rPr>
                <w:rFonts w:ascii="Arial" w:hAnsi="Arial" w:cs="Arial"/>
                <w:color w:val="000000"/>
              </w:rPr>
            </w:pPr>
            <w:r w:rsidRPr="00146D91">
              <w:rPr>
                <w:rFonts w:ascii="Arial" w:hAnsi="Arial" w:cs="Arial"/>
                <w:color w:val="000000"/>
              </w:rPr>
              <w:t>R$ 3,86</w:t>
            </w:r>
          </w:p>
        </w:tc>
        <w:tc>
          <w:tcPr>
            <w:tcW w:w="1470" w:type="dxa"/>
            <w:hideMark/>
          </w:tcPr>
          <w:p w14:paraId="6F3802F2" w14:textId="77777777" w:rsidR="002162FF" w:rsidRPr="00146D91" w:rsidRDefault="002162FF" w:rsidP="00E62E12">
            <w:pPr>
              <w:jc w:val="center"/>
              <w:rPr>
                <w:rFonts w:ascii="Arial" w:hAnsi="Arial" w:cs="Arial"/>
                <w:color w:val="000000"/>
              </w:rPr>
            </w:pPr>
            <w:r w:rsidRPr="00146D91">
              <w:rPr>
                <w:rFonts w:ascii="Arial" w:hAnsi="Arial" w:cs="Arial"/>
                <w:color w:val="000000"/>
              </w:rPr>
              <w:t>40 pacotes c/ 8 unidades</w:t>
            </w:r>
          </w:p>
        </w:tc>
        <w:tc>
          <w:tcPr>
            <w:tcW w:w="1483" w:type="dxa"/>
            <w:noWrap/>
            <w:hideMark/>
          </w:tcPr>
          <w:p w14:paraId="52D5FDF7" w14:textId="77777777" w:rsidR="002162FF" w:rsidRPr="00146D91" w:rsidRDefault="002162FF" w:rsidP="00E62E12">
            <w:pPr>
              <w:jc w:val="center"/>
              <w:rPr>
                <w:rFonts w:ascii="Arial" w:hAnsi="Arial" w:cs="Arial"/>
                <w:color w:val="000000"/>
              </w:rPr>
            </w:pPr>
            <w:r w:rsidRPr="00146D91">
              <w:rPr>
                <w:rFonts w:ascii="Arial" w:hAnsi="Arial" w:cs="Arial"/>
                <w:color w:val="000000"/>
              </w:rPr>
              <w:t>R$ 154,40</w:t>
            </w:r>
          </w:p>
        </w:tc>
        <w:tc>
          <w:tcPr>
            <w:tcW w:w="1470" w:type="dxa"/>
          </w:tcPr>
          <w:p w14:paraId="767CD6E7" w14:textId="77777777" w:rsidR="002162FF" w:rsidRPr="00146D91" w:rsidRDefault="002162FF" w:rsidP="00E62E12">
            <w:pPr>
              <w:jc w:val="center"/>
              <w:rPr>
                <w:rFonts w:ascii="Arial" w:hAnsi="Arial" w:cs="Arial"/>
                <w:color w:val="000000"/>
              </w:rPr>
            </w:pPr>
            <w:r w:rsidRPr="00146D91">
              <w:rPr>
                <w:rFonts w:ascii="Arial" w:hAnsi="Arial" w:cs="Arial"/>
                <w:color w:val="000000"/>
              </w:rPr>
              <w:t>200</w:t>
            </w:r>
          </w:p>
          <w:p w14:paraId="2E4D4485" w14:textId="77777777" w:rsidR="002162FF" w:rsidRPr="00146D91" w:rsidRDefault="002162FF" w:rsidP="00E62E12">
            <w:pPr>
              <w:jc w:val="center"/>
              <w:rPr>
                <w:rFonts w:ascii="Arial" w:hAnsi="Arial" w:cs="Arial"/>
                <w:color w:val="000000"/>
              </w:rPr>
            </w:pPr>
            <w:r w:rsidRPr="00146D91">
              <w:rPr>
                <w:rFonts w:ascii="Arial" w:hAnsi="Arial" w:cs="Arial"/>
                <w:color w:val="000000"/>
              </w:rPr>
              <w:t>pacotes c/ 8 unidades</w:t>
            </w:r>
          </w:p>
        </w:tc>
        <w:tc>
          <w:tcPr>
            <w:tcW w:w="1483" w:type="dxa"/>
          </w:tcPr>
          <w:p w14:paraId="654A6BAB" w14:textId="77777777" w:rsidR="002162FF" w:rsidRPr="00146D91" w:rsidRDefault="002162FF" w:rsidP="00E62E12">
            <w:pPr>
              <w:jc w:val="center"/>
              <w:rPr>
                <w:rFonts w:ascii="Arial" w:hAnsi="Arial" w:cs="Arial"/>
                <w:color w:val="000000"/>
              </w:rPr>
            </w:pPr>
            <w:r w:rsidRPr="00146D91">
              <w:rPr>
                <w:rFonts w:ascii="Arial" w:hAnsi="Arial" w:cs="Arial"/>
                <w:color w:val="000000"/>
              </w:rPr>
              <w:t>R$ 772,00</w:t>
            </w:r>
          </w:p>
        </w:tc>
      </w:tr>
      <w:tr w:rsidR="002162FF" w:rsidRPr="00146D91" w14:paraId="5F0B92D2" w14:textId="77777777" w:rsidTr="00E62E12">
        <w:trPr>
          <w:trHeight w:val="627"/>
          <w:jc w:val="center"/>
        </w:trPr>
        <w:tc>
          <w:tcPr>
            <w:tcW w:w="1257" w:type="dxa"/>
            <w:vMerge/>
          </w:tcPr>
          <w:p w14:paraId="004E9057" w14:textId="77777777" w:rsidR="002162FF" w:rsidRPr="00146D91" w:rsidRDefault="002162FF" w:rsidP="00E62E12">
            <w:pPr>
              <w:jc w:val="center"/>
              <w:rPr>
                <w:rFonts w:ascii="Arial" w:hAnsi="Arial" w:cs="Arial"/>
                <w:color w:val="000000"/>
              </w:rPr>
            </w:pPr>
          </w:p>
        </w:tc>
        <w:tc>
          <w:tcPr>
            <w:tcW w:w="2195" w:type="dxa"/>
          </w:tcPr>
          <w:p w14:paraId="6103FBD9"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24 -</w:t>
            </w:r>
            <w:r w:rsidRPr="00146D91">
              <w:rPr>
                <w:rFonts w:ascii="Arial" w:hAnsi="Arial" w:cs="Arial"/>
                <w:color w:val="000000"/>
              </w:rPr>
              <w:t xml:space="preserve"> Pano de prato, dimensões aproximadas 46 x 65 cm, estampado, mínimo de 90% algodão.</w:t>
            </w:r>
          </w:p>
        </w:tc>
        <w:tc>
          <w:tcPr>
            <w:tcW w:w="1336" w:type="dxa"/>
            <w:noWrap/>
          </w:tcPr>
          <w:p w14:paraId="70E18E0B" w14:textId="77777777" w:rsidR="002162FF" w:rsidRPr="00146D91" w:rsidRDefault="002162FF" w:rsidP="00E62E12">
            <w:pPr>
              <w:jc w:val="center"/>
              <w:rPr>
                <w:rFonts w:ascii="Arial" w:hAnsi="Arial" w:cs="Arial"/>
                <w:color w:val="000000"/>
              </w:rPr>
            </w:pPr>
            <w:r w:rsidRPr="00146D91">
              <w:rPr>
                <w:rFonts w:ascii="Arial" w:hAnsi="Arial" w:cs="Arial"/>
                <w:color w:val="000000"/>
              </w:rPr>
              <w:t>R$ 4,49</w:t>
            </w:r>
          </w:p>
        </w:tc>
        <w:tc>
          <w:tcPr>
            <w:tcW w:w="1470" w:type="dxa"/>
          </w:tcPr>
          <w:p w14:paraId="18133EE6" w14:textId="77777777" w:rsidR="002162FF" w:rsidRPr="00146D91" w:rsidRDefault="002162FF" w:rsidP="00E62E12">
            <w:pPr>
              <w:jc w:val="center"/>
              <w:rPr>
                <w:rFonts w:ascii="Arial" w:hAnsi="Arial" w:cs="Arial"/>
                <w:color w:val="000000"/>
              </w:rPr>
            </w:pPr>
            <w:r w:rsidRPr="00146D91">
              <w:rPr>
                <w:rFonts w:ascii="Arial" w:hAnsi="Arial" w:cs="Arial"/>
                <w:color w:val="000000"/>
              </w:rPr>
              <w:t>50 unidades</w:t>
            </w:r>
          </w:p>
        </w:tc>
        <w:tc>
          <w:tcPr>
            <w:tcW w:w="1483" w:type="dxa"/>
            <w:noWrap/>
          </w:tcPr>
          <w:p w14:paraId="3560BD9F" w14:textId="77777777" w:rsidR="002162FF" w:rsidRPr="00146D91" w:rsidRDefault="002162FF" w:rsidP="00E62E12">
            <w:pPr>
              <w:jc w:val="center"/>
              <w:rPr>
                <w:rFonts w:ascii="Arial" w:hAnsi="Arial" w:cs="Arial"/>
                <w:color w:val="000000"/>
              </w:rPr>
            </w:pPr>
            <w:r w:rsidRPr="00146D91">
              <w:rPr>
                <w:rFonts w:ascii="Arial" w:hAnsi="Arial" w:cs="Arial"/>
                <w:color w:val="000000"/>
              </w:rPr>
              <w:t>R$ 224,50</w:t>
            </w:r>
          </w:p>
        </w:tc>
        <w:tc>
          <w:tcPr>
            <w:tcW w:w="1470" w:type="dxa"/>
          </w:tcPr>
          <w:p w14:paraId="5B573BDA" w14:textId="77777777" w:rsidR="002162FF" w:rsidRPr="00146D91" w:rsidRDefault="002162FF" w:rsidP="00E62E12">
            <w:pPr>
              <w:jc w:val="center"/>
              <w:rPr>
                <w:rFonts w:ascii="Arial" w:hAnsi="Arial" w:cs="Arial"/>
                <w:color w:val="000000"/>
              </w:rPr>
            </w:pPr>
            <w:r w:rsidRPr="00146D91">
              <w:rPr>
                <w:rFonts w:ascii="Arial" w:hAnsi="Arial" w:cs="Arial"/>
                <w:color w:val="000000"/>
              </w:rPr>
              <w:t>250 unidades</w:t>
            </w:r>
          </w:p>
        </w:tc>
        <w:tc>
          <w:tcPr>
            <w:tcW w:w="1483" w:type="dxa"/>
          </w:tcPr>
          <w:p w14:paraId="3C9FF1C9" w14:textId="77777777" w:rsidR="002162FF" w:rsidRPr="00146D91" w:rsidRDefault="002162FF" w:rsidP="00E62E12">
            <w:pPr>
              <w:jc w:val="center"/>
              <w:rPr>
                <w:rFonts w:ascii="Arial" w:hAnsi="Arial" w:cs="Arial"/>
                <w:color w:val="000000"/>
              </w:rPr>
            </w:pPr>
            <w:r w:rsidRPr="00146D91">
              <w:rPr>
                <w:rFonts w:ascii="Arial" w:hAnsi="Arial" w:cs="Arial"/>
                <w:color w:val="000000"/>
              </w:rPr>
              <w:t>R$ 1.122,50</w:t>
            </w:r>
          </w:p>
        </w:tc>
      </w:tr>
      <w:tr w:rsidR="002162FF" w:rsidRPr="00146D91" w14:paraId="117EDED0" w14:textId="77777777" w:rsidTr="00E62E12">
        <w:trPr>
          <w:trHeight w:val="704"/>
          <w:jc w:val="center"/>
        </w:trPr>
        <w:tc>
          <w:tcPr>
            <w:tcW w:w="1257" w:type="dxa"/>
            <w:vMerge/>
            <w:hideMark/>
          </w:tcPr>
          <w:p w14:paraId="5A0C6438" w14:textId="77777777" w:rsidR="002162FF" w:rsidRPr="00146D91" w:rsidRDefault="002162FF" w:rsidP="00E62E12">
            <w:pPr>
              <w:jc w:val="center"/>
              <w:rPr>
                <w:rFonts w:ascii="Arial" w:hAnsi="Arial" w:cs="Arial"/>
                <w:color w:val="000000"/>
              </w:rPr>
            </w:pPr>
          </w:p>
        </w:tc>
        <w:tc>
          <w:tcPr>
            <w:tcW w:w="2195" w:type="dxa"/>
            <w:hideMark/>
          </w:tcPr>
          <w:p w14:paraId="286DA1B2"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25 -</w:t>
            </w:r>
            <w:r w:rsidRPr="00146D91">
              <w:rPr>
                <w:rFonts w:ascii="Arial" w:hAnsi="Arial" w:cs="Arial"/>
                <w:color w:val="000000"/>
              </w:rPr>
              <w:t xml:space="preserve"> Toalha de papel aerado, branca, multiuso, picotada, folha dupla, dimensões aproximadas 20 x 22 cm, pacote com 02 rolos.</w:t>
            </w:r>
          </w:p>
        </w:tc>
        <w:tc>
          <w:tcPr>
            <w:tcW w:w="1336" w:type="dxa"/>
            <w:noWrap/>
            <w:hideMark/>
          </w:tcPr>
          <w:p w14:paraId="10E0EBFB" w14:textId="77777777" w:rsidR="002162FF" w:rsidRPr="00146D91" w:rsidRDefault="002162FF" w:rsidP="00E62E12">
            <w:pPr>
              <w:jc w:val="center"/>
              <w:rPr>
                <w:rFonts w:ascii="Arial" w:hAnsi="Arial" w:cs="Arial"/>
                <w:color w:val="000000"/>
              </w:rPr>
            </w:pPr>
            <w:r w:rsidRPr="00146D91">
              <w:rPr>
                <w:rFonts w:ascii="Arial" w:hAnsi="Arial" w:cs="Arial"/>
                <w:color w:val="000000"/>
              </w:rPr>
              <w:t>R$ 6,63</w:t>
            </w:r>
          </w:p>
        </w:tc>
        <w:tc>
          <w:tcPr>
            <w:tcW w:w="1470" w:type="dxa"/>
            <w:hideMark/>
          </w:tcPr>
          <w:p w14:paraId="1FC9A625" w14:textId="77777777" w:rsidR="002162FF" w:rsidRPr="00146D91" w:rsidRDefault="002162FF" w:rsidP="00E62E12">
            <w:pPr>
              <w:jc w:val="center"/>
              <w:rPr>
                <w:rFonts w:ascii="Arial" w:hAnsi="Arial" w:cs="Arial"/>
                <w:color w:val="000000"/>
              </w:rPr>
            </w:pPr>
            <w:r w:rsidRPr="00146D91">
              <w:rPr>
                <w:rFonts w:ascii="Arial" w:hAnsi="Arial" w:cs="Arial"/>
                <w:color w:val="000000"/>
              </w:rPr>
              <w:t>1500 pacotes c/ 2 rolos</w:t>
            </w:r>
          </w:p>
        </w:tc>
        <w:tc>
          <w:tcPr>
            <w:tcW w:w="1483" w:type="dxa"/>
            <w:noWrap/>
            <w:hideMark/>
          </w:tcPr>
          <w:p w14:paraId="15F7A87E" w14:textId="77777777" w:rsidR="002162FF" w:rsidRPr="00146D91" w:rsidRDefault="002162FF" w:rsidP="00E62E12">
            <w:pPr>
              <w:jc w:val="center"/>
              <w:rPr>
                <w:rFonts w:ascii="Arial" w:hAnsi="Arial" w:cs="Arial"/>
                <w:color w:val="000000"/>
              </w:rPr>
            </w:pPr>
            <w:r w:rsidRPr="00146D91">
              <w:rPr>
                <w:rFonts w:ascii="Arial" w:hAnsi="Arial" w:cs="Arial"/>
                <w:color w:val="000000"/>
              </w:rPr>
              <w:t>R$ 9.945,00</w:t>
            </w:r>
          </w:p>
        </w:tc>
        <w:tc>
          <w:tcPr>
            <w:tcW w:w="1470" w:type="dxa"/>
          </w:tcPr>
          <w:p w14:paraId="5907B573" w14:textId="77777777" w:rsidR="002162FF" w:rsidRPr="00146D91" w:rsidRDefault="002162FF" w:rsidP="00E62E12">
            <w:pPr>
              <w:jc w:val="center"/>
              <w:rPr>
                <w:rFonts w:ascii="Arial" w:hAnsi="Arial" w:cs="Arial"/>
                <w:color w:val="000000"/>
              </w:rPr>
            </w:pPr>
            <w:r w:rsidRPr="00146D91">
              <w:rPr>
                <w:rFonts w:ascii="Arial" w:hAnsi="Arial" w:cs="Arial"/>
                <w:color w:val="000000"/>
              </w:rPr>
              <w:t>7.500 pacotes c/ 2 rolos</w:t>
            </w:r>
          </w:p>
        </w:tc>
        <w:tc>
          <w:tcPr>
            <w:tcW w:w="1483" w:type="dxa"/>
          </w:tcPr>
          <w:p w14:paraId="17C8E827" w14:textId="77777777" w:rsidR="002162FF" w:rsidRPr="00146D91" w:rsidRDefault="002162FF" w:rsidP="00E62E12">
            <w:pPr>
              <w:jc w:val="center"/>
              <w:rPr>
                <w:rFonts w:ascii="Arial" w:hAnsi="Arial" w:cs="Arial"/>
                <w:color w:val="000000"/>
              </w:rPr>
            </w:pPr>
            <w:r w:rsidRPr="00146D91">
              <w:rPr>
                <w:rFonts w:ascii="Arial" w:hAnsi="Arial" w:cs="Arial"/>
                <w:color w:val="000000"/>
              </w:rPr>
              <w:t>R$ 49.725,00</w:t>
            </w:r>
          </w:p>
        </w:tc>
      </w:tr>
      <w:tr w:rsidR="002162FF" w:rsidRPr="00146D91" w14:paraId="2ECFD713" w14:textId="77777777" w:rsidTr="00E62E12">
        <w:trPr>
          <w:trHeight w:val="659"/>
          <w:jc w:val="center"/>
        </w:trPr>
        <w:tc>
          <w:tcPr>
            <w:tcW w:w="1257" w:type="dxa"/>
            <w:vMerge/>
            <w:hideMark/>
          </w:tcPr>
          <w:p w14:paraId="4B367F58" w14:textId="77777777" w:rsidR="002162FF" w:rsidRPr="00146D91" w:rsidRDefault="002162FF" w:rsidP="00E62E12">
            <w:pPr>
              <w:jc w:val="center"/>
              <w:rPr>
                <w:rFonts w:ascii="Arial" w:hAnsi="Arial" w:cs="Arial"/>
                <w:color w:val="000000"/>
              </w:rPr>
            </w:pPr>
          </w:p>
        </w:tc>
        <w:tc>
          <w:tcPr>
            <w:tcW w:w="2195" w:type="dxa"/>
            <w:hideMark/>
          </w:tcPr>
          <w:p w14:paraId="04C02C23"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26 -</w:t>
            </w:r>
            <w:r w:rsidRPr="00146D91">
              <w:rPr>
                <w:rFonts w:ascii="Arial" w:hAnsi="Arial" w:cs="Arial"/>
                <w:color w:val="000000"/>
              </w:rPr>
              <w:t xml:space="preserve"> Papel toalha branco em bobina 100% fibras celulósicas virgens/auto corte </w:t>
            </w:r>
            <w:r w:rsidRPr="00146D91">
              <w:rPr>
                <w:rFonts w:ascii="Arial" w:hAnsi="Arial" w:cs="Arial"/>
                <w:color w:val="000000"/>
              </w:rPr>
              <w:lastRenderedPageBreak/>
              <w:t>para toalheiro auto corte. Largura 20cm, comprimento 150 metros.</w:t>
            </w:r>
          </w:p>
        </w:tc>
        <w:tc>
          <w:tcPr>
            <w:tcW w:w="1336" w:type="dxa"/>
            <w:noWrap/>
            <w:hideMark/>
          </w:tcPr>
          <w:p w14:paraId="5B69F409" w14:textId="77777777" w:rsidR="002162FF" w:rsidRPr="00146D91" w:rsidRDefault="002162FF" w:rsidP="00E62E12">
            <w:pPr>
              <w:jc w:val="center"/>
              <w:rPr>
                <w:rFonts w:ascii="Arial" w:hAnsi="Arial" w:cs="Arial"/>
                <w:color w:val="000000"/>
              </w:rPr>
            </w:pPr>
            <w:r w:rsidRPr="00146D91">
              <w:rPr>
                <w:rFonts w:ascii="Arial" w:hAnsi="Arial" w:cs="Arial"/>
                <w:color w:val="000000"/>
              </w:rPr>
              <w:lastRenderedPageBreak/>
              <w:t>R$ 98,67</w:t>
            </w:r>
          </w:p>
        </w:tc>
        <w:tc>
          <w:tcPr>
            <w:tcW w:w="1470" w:type="dxa"/>
            <w:hideMark/>
          </w:tcPr>
          <w:p w14:paraId="0AC3D564" w14:textId="77777777" w:rsidR="002162FF" w:rsidRPr="00146D91" w:rsidRDefault="002162FF" w:rsidP="00E62E12">
            <w:pPr>
              <w:jc w:val="center"/>
              <w:rPr>
                <w:rFonts w:ascii="Arial" w:hAnsi="Arial" w:cs="Arial"/>
                <w:color w:val="000000"/>
              </w:rPr>
            </w:pPr>
            <w:r w:rsidRPr="00146D91">
              <w:rPr>
                <w:rFonts w:ascii="Arial" w:hAnsi="Arial" w:cs="Arial"/>
                <w:color w:val="000000"/>
              </w:rPr>
              <w:t>150 fardos c/ 6 rolos</w:t>
            </w:r>
          </w:p>
        </w:tc>
        <w:tc>
          <w:tcPr>
            <w:tcW w:w="1483" w:type="dxa"/>
            <w:noWrap/>
            <w:hideMark/>
          </w:tcPr>
          <w:p w14:paraId="15DE01D2" w14:textId="77777777" w:rsidR="002162FF" w:rsidRPr="00146D91" w:rsidRDefault="002162FF" w:rsidP="00E62E12">
            <w:pPr>
              <w:jc w:val="center"/>
              <w:rPr>
                <w:rFonts w:ascii="Arial" w:hAnsi="Arial" w:cs="Arial"/>
                <w:color w:val="000000"/>
              </w:rPr>
            </w:pPr>
            <w:r w:rsidRPr="00146D91">
              <w:rPr>
                <w:rFonts w:ascii="Arial" w:hAnsi="Arial" w:cs="Arial"/>
                <w:color w:val="000000"/>
              </w:rPr>
              <w:t>R$ 14.800,50</w:t>
            </w:r>
          </w:p>
        </w:tc>
        <w:tc>
          <w:tcPr>
            <w:tcW w:w="1470" w:type="dxa"/>
          </w:tcPr>
          <w:p w14:paraId="00F89A61" w14:textId="77777777" w:rsidR="002162FF" w:rsidRPr="00146D91" w:rsidRDefault="002162FF" w:rsidP="00E62E12">
            <w:pPr>
              <w:jc w:val="center"/>
              <w:rPr>
                <w:rFonts w:ascii="Arial" w:hAnsi="Arial" w:cs="Arial"/>
                <w:color w:val="000000"/>
              </w:rPr>
            </w:pPr>
            <w:r w:rsidRPr="00146D91">
              <w:rPr>
                <w:rFonts w:ascii="Arial" w:hAnsi="Arial" w:cs="Arial"/>
                <w:color w:val="000000"/>
              </w:rPr>
              <w:t>750 fardos c/ 6 rolos</w:t>
            </w:r>
          </w:p>
        </w:tc>
        <w:tc>
          <w:tcPr>
            <w:tcW w:w="1483" w:type="dxa"/>
          </w:tcPr>
          <w:p w14:paraId="5C471A7B" w14:textId="77777777" w:rsidR="002162FF" w:rsidRPr="00146D91" w:rsidRDefault="002162FF" w:rsidP="00E62E12">
            <w:pPr>
              <w:jc w:val="center"/>
              <w:rPr>
                <w:rFonts w:ascii="Arial" w:hAnsi="Arial" w:cs="Arial"/>
                <w:color w:val="000000"/>
              </w:rPr>
            </w:pPr>
            <w:r w:rsidRPr="00146D91">
              <w:rPr>
                <w:rFonts w:ascii="Arial" w:hAnsi="Arial" w:cs="Arial"/>
                <w:color w:val="000000"/>
              </w:rPr>
              <w:t>R$ 74.002,50</w:t>
            </w:r>
          </w:p>
        </w:tc>
      </w:tr>
      <w:tr w:rsidR="002162FF" w:rsidRPr="00146D91" w14:paraId="2B936712" w14:textId="77777777" w:rsidTr="00E62E12">
        <w:trPr>
          <w:trHeight w:val="659"/>
          <w:jc w:val="center"/>
        </w:trPr>
        <w:tc>
          <w:tcPr>
            <w:tcW w:w="7741" w:type="dxa"/>
            <w:gridSpan w:val="5"/>
          </w:tcPr>
          <w:p w14:paraId="767AB28A"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5C2052A4"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05 PARA 12 MESES R$ 25.464,90</w:t>
            </w:r>
          </w:p>
        </w:tc>
        <w:tc>
          <w:tcPr>
            <w:tcW w:w="2953" w:type="dxa"/>
            <w:gridSpan w:val="2"/>
          </w:tcPr>
          <w:p w14:paraId="5F0F36D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05 PARA 60 MESES </w:t>
            </w:r>
          </w:p>
          <w:p w14:paraId="65B6D69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R$ 127.324,50</w:t>
            </w:r>
          </w:p>
          <w:p w14:paraId="3252BFC3" w14:textId="77777777" w:rsidR="002162FF" w:rsidRPr="00146D91" w:rsidRDefault="002162FF" w:rsidP="00E62E12">
            <w:pPr>
              <w:jc w:val="center"/>
              <w:rPr>
                <w:rFonts w:ascii="Arial" w:hAnsi="Arial" w:cs="Arial"/>
                <w:color w:val="000000"/>
              </w:rPr>
            </w:pPr>
          </w:p>
        </w:tc>
      </w:tr>
      <w:tr w:rsidR="002162FF" w:rsidRPr="00146D91" w14:paraId="418B59EF" w14:textId="77777777" w:rsidTr="00E62E12">
        <w:trPr>
          <w:trHeight w:val="659"/>
          <w:jc w:val="center"/>
        </w:trPr>
        <w:tc>
          <w:tcPr>
            <w:tcW w:w="1257" w:type="dxa"/>
            <w:vMerge w:val="restart"/>
          </w:tcPr>
          <w:p w14:paraId="50E5DF1A"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06</w:t>
            </w:r>
          </w:p>
          <w:p w14:paraId="1DACBFD0" w14:textId="77777777" w:rsidR="002162FF" w:rsidRPr="00146D91" w:rsidRDefault="002162FF" w:rsidP="00E62E12">
            <w:pPr>
              <w:jc w:val="center"/>
              <w:rPr>
                <w:rFonts w:ascii="Arial" w:hAnsi="Arial" w:cs="Arial"/>
                <w:color w:val="000000"/>
              </w:rPr>
            </w:pPr>
          </w:p>
        </w:tc>
        <w:tc>
          <w:tcPr>
            <w:tcW w:w="2195" w:type="dxa"/>
          </w:tcPr>
          <w:p w14:paraId="07476077"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27 -</w:t>
            </w:r>
            <w:r w:rsidRPr="00146D91">
              <w:rPr>
                <w:rFonts w:ascii="Arial" w:hAnsi="Arial" w:cs="Arial"/>
                <w:color w:val="000000"/>
              </w:rPr>
              <w:t xml:space="preserve"> Jarra de vidro transparente, incolor, bojuda, capacidade mínima do conteúdo de 1,8 litros.</w:t>
            </w:r>
          </w:p>
        </w:tc>
        <w:tc>
          <w:tcPr>
            <w:tcW w:w="1336" w:type="dxa"/>
            <w:noWrap/>
          </w:tcPr>
          <w:p w14:paraId="584C56CC" w14:textId="77777777" w:rsidR="002162FF" w:rsidRPr="00146D91" w:rsidRDefault="002162FF" w:rsidP="00E62E12">
            <w:pPr>
              <w:jc w:val="center"/>
              <w:rPr>
                <w:rFonts w:ascii="Arial" w:hAnsi="Arial" w:cs="Arial"/>
                <w:color w:val="000000"/>
              </w:rPr>
            </w:pPr>
            <w:r w:rsidRPr="00146D91">
              <w:rPr>
                <w:rFonts w:ascii="Arial" w:hAnsi="Arial" w:cs="Arial"/>
                <w:color w:val="000000"/>
              </w:rPr>
              <w:t>R$ 52,60</w:t>
            </w:r>
          </w:p>
        </w:tc>
        <w:tc>
          <w:tcPr>
            <w:tcW w:w="1470" w:type="dxa"/>
          </w:tcPr>
          <w:p w14:paraId="03AAB857"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tcPr>
          <w:p w14:paraId="476E881E" w14:textId="77777777" w:rsidR="002162FF" w:rsidRPr="00146D91" w:rsidRDefault="002162FF" w:rsidP="00E62E12">
            <w:pPr>
              <w:jc w:val="center"/>
              <w:rPr>
                <w:rFonts w:ascii="Arial" w:hAnsi="Arial" w:cs="Arial"/>
                <w:color w:val="000000"/>
              </w:rPr>
            </w:pPr>
            <w:r w:rsidRPr="00146D91">
              <w:rPr>
                <w:rFonts w:ascii="Arial" w:hAnsi="Arial" w:cs="Arial"/>
                <w:color w:val="000000"/>
              </w:rPr>
              <w:t>R$ 263,00</w:t>
            </w:r>
          </w:p>
        </w:tc>
        <w:tc>
          <w:tcPr>
            <w:tcW w:w="1470" w:type="dxa"/>
          </w:tcPr>
          <w:p w14:paraId="7668CEAC"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2DCD8C47" w14:textId="77777777" w:rsidR="002162FF" w:rsidRPr="00146D91" w:rsidRDefault="002162FF" w:rsidP="00E62E12">
            <w:pPr>
              <w:jc w:val="center"/>
              <w:rPr>
                <w:rFonts w:ascii="Arial" w:hAnsi="Arial" w:cs="Arial"/>
                <w:color w:val="000000"/>
              </w:rPr>
            </w:pPr>
            <w:r w:rsidRPr="00146D91">
              <w:rPr>
                <w:rFonts w:ascii="Arial" w:hAnsi="Arial" w:cs="Arial"/>
                <w:color w:val="000000"/>
              </w:rPr>
              <w:t>R$ 1.315,00</w:t>
            </w:r>
          </w:p>
        </w:tc>
      </w:tr>
      <w:tr w:rsidR="002162FF" w:rsidRPr="00146D91" w14:paraId="7B68B01B" w14:textId="77777777" w:rsidTr="00E62E12">
        <w:trPr>
          <w:trHeight w:val="480"/>
          <w:jc w:val="center"/>
        </w:trPr>
        <w:tc>
          <w:tcPr>
            <w:tcW w:w="1257" w:type="dxa"/>
            <w:vMerge/>
            <w:hideMark/>
          </w:tcPr>
          <w:p w14:paraId="1A05ED02" w14:textId="77777777" w:rsidR="002162FF" w:rsidRPr="00146D91" w:rsidRDefault="002162FF" w:rsidP="00E62E12">
            <w:pPr>
              <w:jc w:val="center"/>
              <w:rPr>
                <w:rFonts w:ascii="Arial" w:hAnsi="Arial" w:cs="Arial"/>
                <w:color w:val="000000"/>
              </w:rPr>
            </w:pPr>
          </w:p>
        </w:tc>
        <w:tc>
          <w:tcPr>
            <w:tcW w:w="2195" w:type="dxa"/>
            <w:hideMark/>
          </w:tcPr>
          <w:p w14:paraId="70622EA1"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28 -</w:t>
            </w:r>
            <w:r w:rsidRPr="00146D91">
              <w:rPr>
                <w:rFonts w:ascii="Arial" w:hAnsi="Arial" w:cs="Arial"/>
                <w:color w:val="000000"/>
              </w:rPr>
              <w:t xml:space="preserve"> Tapete comum sisal cru 60x40 cm</w:t>
            </w:r>
          </w:p>
        </w:tc>
        <w:tc>
          <w:tcPr>
            <w:tcW w:w="1336" w:type="dxa"/>
            <w:noWrap/>
            <w:hideMark/>
          </w:tcPr>
          <w:p w14:paraId="01A3CC94" w14:textId="77777777" w:rsidR="002162FF" w:rsidRPr="00146D91" w:rsidRDefault="002162FF" w:rsidP="00E62E12">
            <w:pPr>
              <w:jc w:val="center"/>
              <w:rPr>
                <w:rFonts w:ascii="Arial" w:hAnsi="Arial" w:cs="Arial"/>
                <w:color w:val="000000"/>
              </w:rPr>
            </w:pPr>
            <w:r w:rsidRPr="00146D91">
              <w:rPr>
                <w:rFonts w:ascii="Arial" w:hAnsi="Arial" w:cs="Arial"/>
                <w:color w:val="000000"/>
              </w:rPr>
              <w:t>R$ 53,76</w:t>
            </w:r>
          </w:p>
        </w:tc>
        <w:tc>
          <w:tcPr>
            <w:tcW w:w="1470" w:type="dxa"/>
            <w:hideMark/>
          </w:tcPr>
          <w:p w14:paraId="03EC0770" w14:textId="77777777" w:rsidR="002162FF" w:rsidRPr="00146D91" w:rsidRDefault="002162FF" w:rsidP="00E62E12">
            <w:pPr>
              <w:jc w:val="center"/>
              <w:rPr>
                <w:rFonts w:ascii="Arial" w:hAnsi="Arial" w:cs="Arial"/>
                <w:color w:val="000000"/>
              </w:rPr>
            </w:pPr>
            <w:r w:rsidRPr="00146D91">
              <w:rPr>
                <w:rFonts w:ascii="Arial" w:hAnsi="Arial" w:cs="Arial"/>
                <w:color w:val="000000"/>
              </w:rPr>
              <w:t>6 unidades</w:t>
            </w:r>
          </w:p>
        </w:tc>
        <w:tc>
          <w:tcPr>
            <w:tcW w:w="1483" w:type="dxa"/>
            <w:noWrap/>
            <w:hideMark/>
          </w:tcPr>
          <w:p w14:paraId="10E5F39D" w14:textId="77777777" w:rsidR="002162FF" w:rsidRPr="00146D91" w:rsidRDefault="002162FF" w:rsidP="00E62E12">
            <w:pPr>
              <w:jc w:val="center"/>
              <w:rPr>
                <w:rFonts w:ascii="Arial" w:hAnsi="Arial" w:cs="Arial"/>
                <w:color w:val="000000"/>
              </w:rPr>
            </w:pPr>
            <w:r w:rsidRPr="00146D91">
              <w:rPr>
                <w:rFonts w:ascii="Arial" w:hAnsi="Arial" w:cs="Arial"/>
                <w:color w:val="000000"/>
              </w:rPr>
              <w:t>R$ 322,56</w:t>
            </w:r>
          </w:p>
        </w:tc>
        <w:tc>
          <w:tcPr>
            <w:tcW w:w="1470" w:type="dxa"/>
          </w:tcPr>
          <w:p w14:paraId="60BF752E" w14:textId="77777777" w:rsidR="002162FF" w:rsidRPr="00146D91" w:rsidRDefault="002162FF" w:rsidP="00E62E12">
            <w:pPr>
              <w:jc w:val="center"/>
              <w:rPr>
                <w:rFonts w:ascii="Arial" w:hAnsi="Arial" w:cs="Arial"/>
                <w:color w:val="000000"/>
              </w:rPr>
            </w:pPr>
            <w:r w:rsidRPr="00146D91">
              <w:rPr>
                <w:rFonts w:ascii="Arial" w:hAnsi="Arial" w:cs="Arial"/>
                <w:color w:val="000000"/>
              </w:rPr>
              <w:t>30 unidades</w:t>
            </w:r>
          </w:p>
        </w:tc>
        <w:tc>
          <w:tcPr>
            <w:tcW w:w="1483" w:type="dxa"/>
          </w:tcPr>
          <w:p w14:paraId="2BFF478D" w14:textId="77777777" w:rsidR="002162FF" w:rsidRPr="00146D91" w:rsidRDefault="002162FF" w:rsidP="00E62E12">
            <w:pPr>
              <w:jc w:val="center"/>
              <w:rPr>
                <w:rFonts w:ascii="Arial" w:hAnsi="Arial" w:cs="Arial"/>
                <w:color w:val="000000"/>
              </w:rPr>
            </w:pPr>
            <w:r w:rsidRPr="00146D91">
              <w:rPr>
                <w:rFonts w:ascii="Arial" w:hAnsi="Arial" w:cs="Arial"/>
                <w:color w:val="000000"/>
              </w:rPr>
              <w:t>R$ 1.612,80</w:t>
            </w:r>
          </w:p>
        </w:tc>
      </w:tr>
      <w:tr w:rsidR="002162FF" w:rsidRPr="00146D91" w14:paraId="523A1831" w14:textId="77777777" w:rsidTr="00E62E12">
        <w:trPr>
          <w:trHeight w:val="480"/>
          <w:jc w:val="center"/>
        </w:trPr>
        <w:tc>
          <w:tcPr>
            <w:tcW w:w="7741" w:type="dxa"/>
            <w:gridSpan w:val="5"/>
          </w:tcPr>
          <w:p w14:paraId="7A38EB60"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74AAAD8B"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06 PARA 12 MESES </w:t>
            </w:r>
            <w:r w:rsidRPr="00146D91">
              <w:rPr>
                <w:rFonts w:ascii="Arial" w:hAnsi="Arial" w:cs="Arial"/>
                <w:b/>
                <w:bCs/>
              </w:rPr>
              <w:t>R$ 585,56</w:t>
            </w:r>
          </w:p>
        </w:tc>
        <w:tc>
          <w:tcPr>
            <w:tcW w:w="2953" w:type="dxa"/>
            <w:gridSpan w:val="2"/>
          </w:tcPr>
          <w:p w14:paraId="52D0AE7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06 PARA 60 MESES </w:t>
            </w:r>
          </w:p>
          <w:p w14:paraId="2AC13C7C" w14:textId="77777777" w:rsidR="002162FF" w:rsidRPr="00146D91" w:rsidRDefault="002162FF" w:rsidP="00E62E12">
            <w:pPr>
              <w:jc w:val="center"/>
              <w:rPr>
                <w:rFonts w:ascii="Arial" w:hAnsi="Arial" w:cs="Arial"/>
                <w:b/>
                <w:bCs/>
                <w:color w:val="000000"/>
              </w:rPr>
            </w:pPr>
            <w:r w:rsidRPr="00146D91">
              <w:rPr>
                <w:rFonts w:ascii="Arial" w:hAnsi="Arial" w:cs="Arial"/>
                <w:b/>
                <w:bCs/>
              </w:rPr>
              <w:t>R$ 2.927,80</w:t>
            </w:r>
          </w:p>
        </w:tc>
      </w:tr>
      <w:tr w:rsidR="002162FF" w:rsidRPr="00146D91" w14:paraId="488A332D" w14:textId="77777777" w:rsidTr="00E62E12">
        <w:trPr>
          <w:trHeight w:val="631"/>
          <w:jc w:val="center"/>
        </w:trPr>
        <w:tc>
          <w:tcPr>
            <w:tcW w:w="7741" w:type="dxa"/>
            <w:gridSpan w:val="5"/>
          </w:tcPr>
          <w:p w14:paraId="19BF0404"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 PARA 12 MESES =</w:t>
            </w:r>
          </w:p>
          <w:p w14:paraId="5009DCBA"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R$ 47.407,74</w:t>
            </w:r>
          </w:p>
        </w:tc>
        <w:tc>
          <w:tcPr>
            <w:tcW w:w="2953" w:type="dxa"/>
            <w:gridSpan w:val="2"/>
          </w:tcPr>
          <w:p w14:paraId="2565AC28"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PARA 60 MESES = </w:t>
            </w:r>
            <w:r w:rsidRPr="00146D91">
              <w:rPr>
                <w:rFonts w:ascii="Arial" w:hAnsi="Arial" w:cs="Arial"/>
                <w:b/>
                <w:bCs/>
              </w:rPr>
              <w:t>R$ 237.038,60.</w:t>
            </w:r>
          </w:p>
        </w:tc>
      </w:tr>
    </w:tbl>
    <w:p w14:paraId="78DA2B79" w14:textId="77777777" w:rsidR="002162FF" w:rsidRDefault="002162FF" w:rsidP="002162FF">
      <w:pPr>
        <w:spacing w:line="360" w:lineRule="auto"/>
        <w:jc w:val="both"/>
        <w:rPr>
          <w:b/>
          <w:sz w:val="24"/>
          <w:szCs w:val="24"/>
        </w:rPr>
      </w:pPr>
    </w:p>
    <w:p w14:paraId="64C2B0E6" w14:textId="77777777" w:rsidR="002162FF" w:rsidRDefault="002162FF" w:rsidP="002162FF">
      <w:pPr>
        <w:spacing w:line="360" w:lineRule="auto"/>
        <w:jc w:val="both"/>
        <w:rPr>
          <w:b/>
          <w:sz w:val="24"/>
          <w:szCs w:val="24"/>
        </w:rPr>
      </w:pPr>
      <w:r>
        <w:rPr>
          <w:b/>
          <w:sz w:val="24"/>
          <w:szCs w:val="24"/>
        </w:rPr>
        <w:t>C. Da distribuição com base no quantitativo anual para as unidades administrativas</w:t>
      </w:r>
    </w:p>
    <w:p w14:paraId="1C094FC8" w14:textId="77777777" w:rsidR="002162FF" w:rsidRDefault="002162FF" w:rsidP="002162FF"/>
    <w:p w14:paraId="2C467889" w14:textId="77777777" w:rsidR="002162FF" w:rsidRPr="007B5426" w:rsidRDefault="002162FF" w:rsidP="002162FF">
      <w:r w:rsidRPr="007B5426">
        <w:rPr>
          <w:b/>
          <w:bCs/>
        </w:rPr>
        <w:t xml:space="preserve">ADM: </w:t>
      </w:r>
      <w:r w:rsidRPr="007B5426">
        <w:t>R$ 22.648,64</w:t>
      </w:r>
    </w:p>
    <w:p w14:paraId="268AE12F" w14:textId="77777777" w:rsidR="002162FF" w:rsidRPr="007B5426" w:rsidRDefault="002162FF" w:rsidP="002162FF">
      <w:r w:rsidRPr="007B5426">
        <w:rPr>
          <w:b/>
          <w:bCs/>
        </w:rPr>
        <w:t xml:space="preserve">CAC: </w:t>
      </w:r>
      <w:r w:rsidRPr="007B5426">
        <w:t>R$ 7.226,32</w:t>
      </w:r>
    </w:p>
    <w:p w14:paraId="38ED9181" w14:textId="77777777" w:rsidR="002162FF" w:rsidRPr="007B5426" w:rsidRDefault="002162FF" w:rsidP="002162FF">
      <w:r w:rsidRPr="007B5426">
        <w:rPr>
          <w:b/>
          <w:bCs/>
        </w:rPr>
        <w:t xml:space="preserve">PROCON: </w:t>
      </w:r>
      <w:r w:rsidRPr="007B5426">
        <w:t>R$</w:t>
      </w:r>
      <w:r>
        <w:rPr>
          <w:b/>
          <w:bCs/>
        </w:rPr>
        <w:t xml:space="preserve"> </w:t>
      </w:r>
      <w:r w:rsidRPr="007B5426">
        <w:t>3.922,94</w:t>
      </w:r>
    </w:p>
    <w:p w14:paraId="0CF3DC01" w14:textId="77777777" w:rsidR="002162FF" w:rsidRPr="007B5426" w:rsidRDefault="002162FF" w:rsidP="002162FF">
      <w:r w:rsidRPr="007B5426">
        <w:rPr>
          <w:b/>
          <w:bCs/>
        </w:rPr>
        <w:t xml:space="preserve">UAI: </w:t>
      </w:r>
      <w:r w:rsidRPr="007B5426">
        <w:t>R$</w:t>
      </w:r>
      <w:r>
        <w:rPr>
          <w:b/>
          <w:bCs/>
        </w:rPr>
        <w:t xml:space="preserve"> </w:t>
      </w:r>
      <w:r w:rsidRPr="007B5426">
        <w:t>13.609,82</w:t>
      </w:r>
    </w:p>
    <w:p w14:paraId="024BD98D" w14:textId="77777777" w:rsidR="002162FF" w:rsidRDefault="002162FF" w:rsidP="002162FF"/>
    <w:p w14:paraId="32E598C4" w14:textId="77777777" w:rsidR="002162FF" w:rsidRPr="00790D33" w:rsidRDefault="002162FF" w:rsidP="002162FF">
      <w:pPr>
        <w:spacing w:line="360" w:lineRule="auto"/>
        <w:jc w:val="both"/>
        <w:rPr>
          <w:b/>
          <w:sz w:val="24"/>
          <w:szCs w:val="24"/>
        </w:rPr>
      </w:pPr>
      <w:r w:rsidRPr="00790D33">
        <w:rPr>
          <w:b/>
          <w:sz w:val="24"/>
          <w:szCs w:val="24"/>
        </w:rPr>
        <w:t>INTRODUÇÃO</w:t>
      </w:r>
    </w:p>
    <w:p w14:paraId="2D2266EE" w14:textId="77777777" w:rsidR="002162FF" w:rsidRPr="00790D33" w:rsidRDefault="002162FF" w:rsidP="002162FF">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1BD38D22" w14:textId="77777777" w:rsidR="002162FF" w:rsidRDefault="002162FF" w:rsidP="002162FF">
      <w:pPr>
        <w:spacing w:line="360" w:lineRule="auto"/>
        <w:jc w:val="both"/>
        <w:rPr>
          <w:sz w:val="24"/>
          <w:szCs w:val="24"/>
        </w:rPr>
      </w:pPr>
    </w:p>
    <w:p w14:paraId="1DDA0E92" w14:textId="77777777" w:rsidR="002162FF" w:rsidRDefault="002162FF" w:rsidP="002162FF">
      <w:pPr>
        <w:spacing w:line="360" w:lineRule="auto"/>
        <w:jc w:val="both"/>
        <w:rPr>
          <w:b/>
          <w:sz w:val="24"/>
          <w:szCs w:val="24"/>
        </w:rPr>
      </w:pPr>
      <w:r>
        <w:rPr>
          <w:b/>
          <w:sz w:val="24"/>
          <w:szCs w:val="24"/>
        </w:rPr>
        <w:t>1.</w:t>
      </w:r>
      <w:r w:rsidRPr="00790D33">
        <w:rPr>
          <w:b/>
          <w:sz w:val="24"/>
          <w:szCs w:val="24"/>
        </w:rPr>
        <w:t xml:space="preserve"> DESCRIÇÃO DA NECESSIDADE</w:t>
      </w:r>
    </w:p>
    <w:p w14:paraId="516DB9E0"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lastRenderedPageBreak/>
        <w:t>A presente contratação visa atender à demanda contínua e planejada de materiais de copa, cozinha e limpeza indispensáveis ao funcionamento cotidiano das dependências administrativas e institucionais do órgão público, assegurando condições adequadas de higienização, atendimento, preparo e consumo de alimentos e bebidas durante eventos internos, reuniões, capacitações e atividades administrativas.</w:t>
      </w:r>
    </w:p>
    <w:p w14:paraId="7980A11C"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t>A aquisição de itens como bandejas, talheres, xícaras, taças, copos e garrafas térmicas em inox, porcelana e vidro busca padronizar e qualificar o serviço de copa, garantindo durabilidade, resistência e melhor apresentação institucional. Já os materiais descartáveis – como copos, pratos, guardanapos, toalhas de papel e utensílios plásticos – são fundamentais para assegurar praticidade, higiene e agilidade em situações de uso frequente, evitando desperdícios e contaminações cruzadas.</w:t>
      </w:r>
    </w:p>
    <w:p w14:paraId="56B1AE19"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t>Os materiais de limpeza e apoio, como esponjas, panos, papéis toalha, dispensers e tapetes, visam manter o ambiente limpo, funcional e seguro, contribuindo diretamente para a conservação dos espaços, o conforto dos servidores e a boa imagem institucional perante o público atendido.</w:t>
      </w:r>
    </w:p>
    <w:p w14:paraId="7970E9E4"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t>A contratação, exclusiva para Microempresas (ME), Empresas de Pequeno Porte (EPP) ou equiparadas, observa o disposto na Lei Complementar nº 123/2006, fomentando o desenvolvimento econômico local e regional e ampliando a participação de pequenos negócios nas compras públicas.</w:t>
      </w:r>
    </w:p>
    <w:p w14:paraId="7BC9D6D8"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t>Por se tratar de fornecimento contínuo mediante requisições e entregas parceladas, a medida assegura melhor gestão orçamentária, controle de estoque e atendimento imediato às necessidades dos setores, evitando interrupções nos serviços e garantindo a eficiência, economicidade e regularidade do funcionamento institucional durante o exercício de 2026.</w:t>
      </w:r>
    </w:p>
    <w:p w14:paraId="094428F7"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t xml:space="preserve">A contratação proposta atende diretamente ao interesse público ao garantir a manutenção adequada das condições de trabalho, higiene e acolhimento nas dependências institucionais, refletindo o compromisso da administração com a qualidade e a eficiência na prestação dos serviços. O fornecimento contínuo e planejado de materiais de copa, cozinha e limpeza assegura o suporte necessário às </w:t>
      </w:r>
      <w:r w:rsidRPr="007B5426">
        <w:rPr>
          <w:rFonts w:ascii="Arial" w:hAnsi="Arial" w:cs="Arial"/>
        </w:rPr>
        <w:lastRenderedPageBreak/>
        <w:t>atividades administrativas, reuniões, eventos e capacitações, permitindo que servidores e colaboradores desempenhem suas funções em ambiente limpo, organizado e funcional.</w:t>
      </w:r>
    </w:p>
    <w:p w14:paraId="16E42F06"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t>Sob a ótica do interesse coletivo, a aquisição destes materiais promove o uso racional dos recursos públicos, evitando compras emergenciais e desperdícios, além de assegurar o abastecimento regular sem interrupções nas rotinas de serviço. A padronização dos utensílios e produtos reforça a imagem institucional de zelo, cuidado e respeito com o patrimônio público e com as pessoas que utilizam os espaços.</w:t>
      </w:r>
    </w:p>
    <w:p w14:paraId="4AECC1DC"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t>Ao adotar a modalidade exclusiva para Microempresas (ME), Empresas de Pequeno Porte (EPP) ou equiparadas, a administração pública também cumpre seu papel indutor do desenvolvimento econômico local e regional, fortalecendo o empreendedorismo, gerando renda e estimulando a circulação de recursos na economia do entorno.</w:t>
      </w:r>
    </w:p>
    <w:p w14:paraId="77D5F61A" w14:textId="77777777" w:rsidR="002162FF" w:rsidRPr="007B5426" w:rsidRDefault="002162FF" w:rsidP="002162FF">
      <w:pPr>
        <w:pStyle w:val="NormalWeb"/>
        <w:spacing w:before="0" w:beforeAutospacing="0" w:after="0" w:afterAutospacing="0" w:line="360" w:lineRule="auto"/>
        <w:ind w:firstLine="720"/>
        <w:jc w:val="both"/>
        <w:rPr>
          <w:rFonts w:ascii="Arial" w:hAnsi="Arial" w:cs="Arial"/>
        </w:rPr>
      </w:pPr>
      <w:r w:rsidRPr="007B5426">
        <w:rPr>
          <w:rFonts w:ascii="Arial" w:hAnsi="Arial" w:cs="Arial"/>
        </w:rPr>
        <w:t>Assim, a presente contratação traduz o interesse público na busca pela eficiência administrativa, na valorização das boas práticas de gestão e na promoção do desenvolvimento sustentável, conciliando qualidade dos serviços, responsabilidade social e compromisso com a coletividade.</w:t>
      </w:r>
    </w:p>
    <w:p w14:paraId="664F33D6" w14:textId="77777777" w:rsidR="002162FF" w:rsidRDefault="002162FF" w:rsidP="002162FF">
      <w:pPr>
        <w:spacing w:line="360" w:lineRule="auto"/>
        <w:jc w:val="both"/>
        <w:rPr>
          <w:b/>
          <w:sz w:val="24"/>
          <w:szCs w:val="24"/>
        </w:rPr>
      </w:pPr>
    </w:p>
    <w:p w14:paraId="07848445" w14:textId="77777777" w:rsidR="002162FF" w:rsidRPr="00721F87" w:rsidRDefault="002162FF">
      <w:pPr>
        <w:pStyle w:val="PargrafodaLista"/>
        <w:numPr>
          <w:ilvl w:val="0"/>
          <w:numId w:val="34"/>
        </w:numPr>
        <w:spacing w:after="0" w:line="240" w:lineRule="auto"/>
        <w:ind w:left="0" w:firstLine="0"/>
        <w:jc w:val="both"/>
        <w:rPr>
          <w:rFonts w:ascii="Arial" w:hAnsi="Arial" w:cs="Arial"/>
          <w:b/>
          <w:bCs/>
          <w:sz w:val="24"/>
          <w:szCs w:val="24"/>
        </w:rPr>
      </w:pPr>
      <w:r w:rsidRPr="00721F87">
        <w:rPr>
          <w:rFonts w:ascii="Arial" w:hAnsi="Arial" w:cs="Arial"/>
          <w:b/>
          <w:bCs/>
          <w:sz w:val="24"/>
          <w:szCs w:val="24"/>
        </w:rPr>
        <w:t>REGIME DE EXECUÇÃO CONTRATUAL</w:t>
      </w:r>
    </w:p>
    <w:p w14:paraId="01D2F149" w14:textId="77777777" w:rsidR="002162FF" w:rsidRPr="00721F87" w:rsidRDefault="002162FF" w:rsidP="002162FF">
      <w:pPr>
        <w:spacing w:line="240" w:lineRule="auto"/>
        <w:ind w:left="720"/>
        <w:jc w:val="both"/>
        <w:rPr>
          <w:rFonts w:eastAsia="Calibri"/>
          <w:b/>
          <w:bCs/>
          <w:sz w:val="24"/>
          <w:szCs w:val="24"/>
        </w:rPr>
      </w:pPr>
    </w:p>
    <w:p w14:paraId="147F2310" w14:textId="77777777" w:rsidR="002162FF" w:rsidRDefault="002162FF" w:rsidP="002162FF">
      <w:pPr>
        <w:spacing w:line="360" w:lineRule="auto"/>
        <w:jc w:val="both"/>
        <w:rPr>
          <w:sz w:val="24"/>
          <w:szCs w:val="24"/>
        </w:rPr>
      </w:pPr>
      <w:r>
        <w:rPr>
          <w:sz w:val="24"/>
          <w:szCs w:val="24"/>
        </w:rPr>
        <w:t xml:space="preserve">2.1 </w:t>
      </w:r>
      <w:r>
        <w:rPr>
          <w:sz w:val="24"/>
          <w:szCs w:val="24"/>
        </w:rPr>
        <w:tab/>
      </w:r>
      <w:r w:rsidRPr="00D83A9F">
        <w:rPr>
          <w:sz w:val="24"/>
          <w:szCs w:val="24"/>
        </w:rPr>
        <w:t>O objeto será executado de forma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w:t>
      </w:r>
      <w:r>
        <w:rPr>
          <w:sz w:val="24"/>
          <w:szCs w:val="24"/>
        </w:rPr>
        <w:t xml:space="preserve"> Local de entrega: Avenida Delegado Waldemar Gomes Pinto, 1626. Bairro Ponte Nova. Extrema, MG. Horário: das 08h30 às 11h30 e das 13h30 às 16h30. </w:t>
      </w:r>
      <w:r w:rsidRPr="007B5426">
        <w:rPr>
          <w:sz w:val="24"/>
          <w:szCs w:val="24"/>
        </w:rPr>
        <w:t xml:space="preserve">Os itens deverão ser entregues em até 10 (dez) dias corridos, contados a partir do recebimento da autorização de fornecimento. Caso não </w:t>
      </w:r>
      <w:r w:rsidRPr="007B5426">
        <w:rPr>
          <w:sz w:val="24"/>
          <w:szCs w:val="24"/>
        </w:rPr>
        <w:lastRenderedPageBreak/>
        <w:t>seja possível realizar a entrega dentro do prazo estabelecido, a CONTRATADA deverá solicitar formalmente, com a devida justificativa, a prorrogação do prazo, que será analisada pela Administração. A ampliação somente será concedida mediante autorização expressa e prévia do setor competente, não implicando em direito automático à dilação do prazo contratual.</w:t>
      </w:r>
    </w:p>
    <w:p w14:paraId="6C70D05D" w14:textId="77777777" w:rsidR="002162FF" w:rsidRDefault="002162FF" w:rsidP="002162FF">
      <w:pPr>
        <w:spacing w:line="360" w:lineRule="auto"/>
        <w:jc w:val="both"/>
        <w:rPr>
          <w:sz w:val="24"/>
          <w:szCs w:val="24"/>
        </w:rPr>
      </w:pPr>
      <w:r>
        <w:rPr>
          <w:sz w:val="24"/>
          <w:szCs w:val="24"/>
        </w:rPr>
        <w:t xml:space="preserve">2.3 </w:t>
      </w:r>
      <w:r w:rsidRPr="0004054E">
        <w:rPr>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3EF66F6E" w14:textId="77777777" w:rsidR="002162FF" w:rsidRPr="00254C5E" w:rsidRDefault="002162FF" w:rsidP="002162FF">
      <w:pPr>
        <w:spacing w:line="360" w:lineRule="auto"/>
        <w:jc w:val="both"/>
        <w:rPr>
          <w:color w:val="000000" w:themeColor="text1"/>
          <w:sz w:val="24"/>
          <w:szCs w:val="24"/>
        </w:rPr>
      </w:pPr>
      <w:r>
        <w:rPr>
          <w:sz w:val="24"/>
          <w:szCs w:val="24"/>
        </w:rPr>
        <w:t xml:space="preserve">2.4 </w:t>
      </w:r>
      <w:r w:rsidRPr="0004054E">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w:t>
      </w:r>
      <w:r>
        <w:rPr>
          <w:sz w:val="24"/>
          <w:szCs w:val="24"/>
          <w:shd w:val="clear" w:color="auto" w:fill="FFFFFF" w:themeFill="background1"/>
        </w:rPr>
        <w:t xml:space="preserve">. A CONTRATADA deverá </w:t>
      </w:r>
      <w:r w:rsidRPr="0004054E">
        <w:rPr>
          <w:sz w:val="24"/>
          <w:szCs w:val="24"/>
          <w:shd w:val="clear" w:color="auto" w:fill="FFFFFF" w:themeFill="background1"/>
        </w:rPr>
        <w:t>c</w:t>
      </w:r>
      <w:r w:rsidRPr="0004054E">
        <w:rPr>
          <w:color w:val="000000" w:themeColor="text1"/>
          <w:sz w:val="24"/>
          <w:szCs w:val="24"/>
        </w:rPr>
        <w:t>omunicar ao CONTRATANTE, no prazo máximo de 72 (setenta e duas) horas que antecede a data da entrega, os motivos que impossibilitem o cumprimento do prazo previsto, com a devida comprovação</w:t>
      </w:r>
      <w:r>
        <w:rPr>
          <w:color w:val="000000" w:themeColor="text1"/>
          <w:sz w:val="24"/>
          <w:szCs w:val="24"/>
        </w:rPr>
        <w:t>.</w:t>
      </w:r>
    </w:p>
    <w:p w14:paraId="0F1D9B51" w14:textId="77777777" w:rsidR="002162FF" w:rsidRDefault="002162FF" w:rsidP="002162FF">
      <w:pPr>
        <w:jc w:val="both"/>
        <w:rPr>
          <w:sz w:val="24"/>
          <w:szCs w:val="24"/>
        </w:rPr>
      </w:pPr>
    </w:p>
    <w:p w14:paraId="7DDC296B" w14:textId="77777777" w:rsidR="002162FF" w:rsidRDefault="002162FF" w:rsidP="002162FF">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022DFA84" w14:textId="77777777" w:rsidR="002162FF" w:rsidRDefault="002162FF" w:rsidP="002162FF">
      <w:pPr>
        <w:jc w:val="both"/>
        <w:rPr>
          <w:sz w:val="24"/>
          <w:szCs w:val="24"/>
        </w:rPr>
      </w:pPr>
      <w:r>
        <w:rPr>
          <w:sz w:val="24"/>
          <w:szCs w:val="24"/>
        </w:rPr>
        <w:t xml:space="preserve">3.1 </w:t>
      </w:r>
      <w:r w:rsidRPr="000F59BA">
        <w:rPr>
          <w:sz w:val="24"/>
          <w:szCs w:val="24"/>
        </w:rPr>
        <w:t>A contratação está prevista no Plano Anual de Contratações – PAC.  O PAC foi publicado no Diário Oficial da Câmara Municipal de Extrema em 1</w:t>
      </w:r>
      <w:r>
        <w:rPr>
          <w:sz w:val="24"/>
          <w:szCs w:val="24"/>
        </w:rPr>
        <w:t>1</w:t>
      </w:r>
      <w:r w:rsidRPr="000F59BA">
        <w:rPr>
          <w:sz w:val="24"/>
          <w:szCs w:val="24"/>
        </w:rPr>
        <w:t xml:space="preserve"> de setembro de 2.02</w:t>
      </w:r>
      <w:r>
        <w:rPr>
          <w:sz w:val="24"/>
          <w:szCs w:val="24"/>
        </w:rPr>
        <w:t>5</w:t>
      </w:r>
      <w:r w:rsidRPr="000F59BA">
        <w:rPr>
          <w:sz w:val="24"/>
          <w:szCs w:val="24"/>
        </w:rPr>
        <w:t xml:space="preserve"> e também no ComprasGo</w:t>
      </w:r>
      <w:r>
        <w:rPr>
          <w:sz w:val="24"/>
          <w:szCs w:val="24"/>
        </w:rPr>
        <w:t xml:space="preserve">v: </w:t>
      </w:r>
    </w:p>
    <w:p w14:paraId="38F04B2F" w14:textId="77777777" w:rsidR="002162FF" w:rsidRDefault="002162FF" w:rsidP="002162FF">
      <w:pPr>
        <w:jc w:val="both"/>
        <w:rPr>
          <w:sz w:val="24"/>
          <w:szCs w:val="24"/>
        </w:rPr>
      </w:pPr>
    </w:p>
    <w:tbl>
      <w:tblPr>
        <w:tblStyle w:val="Tabelacomgrade"/>
        <w:tblW w:w="6661" w:type="dxa"/>
        <w:jc w:val="center"/>
        <w:tblLook w:val="04A0" w:firstRow="1" w:lastRow="0" w:firstColumn="1" w:lastColumn="0" w:noHBand="0" w:noVBand="1"/>
      </w:tblPr>
      <w:tblGrid>
        <w:gridCol w:w="5527"/>
        <w:gridCol w:w="1134"/>
      </w:tblGrid>
      <w:tr w:rsidR="002162FF" w:rsidRPr="009778A3" w14:paraId="4987C11D" w14:textId="77777777" w:rsidTr="00E62E12">
        <w:trPr>
          <w:trHeight w:val="744"/>
          <w:jc w:val="center"/>
        </w:trPr>
        <w:tc>
          <w:tcPr>
            <w:tcW w:w="5527" w:type="dxa"/>
            <w:hideMark/>
          </w:tcPr>
          <w:p w14:paraId="75810A83" w14:textId="77777777" w:rsidR="002162FF" w:rsidRPr="009778A3" w:rsidRDefault="002162FF" w:rsidP="00E62E12">
            <w:pPr>
              <w:jc w:val="center"/>
              <w:rPr>
                <w:rFonts w:ascii="Arial" w:hAnsi="Arial" w:cs="Arial"/>
                <w:b/>
                <w:bCs/>
                <w:color w:val="000000"/>
                <w:sz w:val="24"/>
                <w:szCs w:val="24"/>
              </w:rPr>
            </w:pPr>
            <w:r w:rsidRPr="009778A3">
              <w:rPr>
                <w:rFonts w:ascii="Arial" w:hAnsi="Arial" w:cs="Arial"/>
                <w:b/>
                <w:bCs/>
                <w:color w:val="000000"/>
                <w:sz w:val="24"/>
                <w:szCs w:val="24"/>
              </w:rPr>
              <w:t>DESCRIÇÃO</w:t>
            </w:r>
          </w:p>
        </w:tc>
        <w:tc>
          <w:tcPr>
            <w:tcW w:w="1134" w:type="dxa"/>
            <w:hideMark/>
          </w:tcPr>
          <w:p w14:paraId="727D3C85" w14:textId="77777777" w:rsidR="002162FF" w:rsidRPr="009778A3" w:rsidRDefault="002162FF" w:rsidP="00E62E12">
            <w:pPr>
              <w:jc w:val="center"/>
              <w:rPr>
                <w:rFonts w:ascii="Arial" w:hAnsi="Arial" w:cs="Arial"/>
                <w:b/>
                <w:bCs/>
                <w:color w:val="000000"/>
                <w:sz w:val="24"/>
                <w:szCs w:val="24"/>
              </w:rPr>
            </w:pPr>
            <w:r w:rsidRPr="009778A3">
              <w:rPr>
                <w:rFonts w:ascii="Arial" w:hAnsi="Arial" w:cs="Arial"/>
                <w:b/>
                <w:bCs/>
                <w:color w:val="000000"/>
                <w:sz w:val="24"/>
                <w:szCs w:val="24"/>
              </w:rPr>
              <w:t>PAC</w:t>
            </w:r>
          </w:p>
        </w:tc>
      </w:tr>
      <w:tr w:rsidR="002162FF" w:rsidRPr="009778A3" w14:paraId="57ACC415" w14:textId="77777777" w:rsidTr="00E62E12">
        <w:trPr>
          <w:trHeight w:val="480"/>
          <w:jc w:val="center"/>
        </w:trPr>
        <w:tc>
          <w:tcPr>
            <w:tcW w:w="5527" w:type="dxa"/>
            <w:hideMark/>
          </w:tcPr>
          <w:p w14:paraId="780846AE"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Bandeja retangular inox, tamanho aprox. 42 x 25cm</w:t>
            </w:r>
          </w:p>
        </w:tc>
        <w:tc>
          <w:tcPr>
            <w:tcW w:w="1134" w:type="dxa"/>
            <w:noWrap/>
          </w:tcPr>
          <w:p w14:paraId="708C768C"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093</w:t>
            </w:r>
          </w:p>
        </w:tc>
      </w:tr>
      <w:tr w:rsidR="002162FF" w:rsidRPr="009778A3" w14:paraId="1120AA08" w14:textId="77777777" w:rsidTr="00E62E12">
        <w:trPr>
          <w:trHeight w:val="726"/>
          <w:jc w:val="center"/>
        </w:trPr>
        <w:tc>
          <w:tcPr>
            <w:tcW w:w="5527" w:type="dxa"/>
            <w:hideMark/>
          </w:tcPr>
          <w:p w14:paraId="19EB30C6"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Coador de pano industrial, material flanela, dimensões aproximadas: Aro metálico de 17 cm de diâmetro e Fundo do coador de 20 a 30 cm.</w:t>
            </w:r>
          </w:p>
        </w:tc>
        <w:tc>
          <w:tcPr>
            <w:tcW w:w="1134" w:type="dxa"/>
            <w:noWrap/>
          </w:tcPr>
          <w:p w14:paraId="6EBAD8EB"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096</w:t>
            </w:r>
          </w:p>
        </w:tc>
      </w:tr>
      <w:tr w:rsidR="002162FF" w:rsidRPr="009778A3" w14:paraId="495BBC5B" w14:textId="77777777" w:rsidTr="00E62E12">
        <w:trPr>
          <w:trHeight w:val="707"/>
          <w:jc w:val="center"/>
        </w:trPr>
        <w:tc>
          <w:tcPr>
            <w:tcW w:w="5527" w:type="dxa"/>
            <w:hideMark/>
          </w:tcPr>
          <w:p w14:paraId="2D27B5B8"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Coador de papel 100% celulose, para café, tamanho 103, branco.</w:t>
            </w:r>
          </w:p>
        </w:tc>
        <w:tc>
          <w:tcPr>
            <w:tcW w:w="1134" w:type="dxa"/>
            <w:noWrap/>
          </w:tcPr>
          <w:p w14:paraId="67733240"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097</w:t>
            </w:r>
          </w:p>
        </w:tc>
      </w:tr>
      <w:tr w:rsidR="002162FF" w:rsidRPr="009778A3" w14:paraId="76715513" w14:textId="77777777" w:rsidTr="00E62E12">
        <w:trPr>
          <w:trHeight w:val="720"/>
          <w:jc w:val="center"/>
        </w:trPr>
        <w:tc>
          <w:tcPr>
            <w:tcW w:w="5527" w:type="dxa"/>
            <w:hideMark/>
          </w:tcPr>
          <w:p w14:paraId="5F55D99B"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lastRenderedPageBreak/>
              <w:t>Conjunto de chá, xícaras com pires,12 peças, em porcelana branca.</w:t>
            </w:r>
          </w:p>
        </w:tc>
        <w:tc>
          <w:tcPr>
            <w:tcW w:w="1134" w:type="dxa"/>
            <w:noWrap/>
          </w:tcPr>
          <w:p w14:paraId="7B89F462"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098</w:t>
            </w:r>
          </w:p>
        </w:tc>
      </w:tr>
      <w:tr w:rsidR="002162FF" w:rsidRPr="009778A3" w14:paraId="22BB0205" w14:textId="77777777" w:rsidTr="00E62E12">
        <w:trPr>
          <w:trHeight w:val="720"/>
          <w:jc w:val="center"/>
        </w:trPr>
        <w:tc>
          <w:tcPr>
            <w:tcW w:w="5527" w:type="dxa"/>
            <w:hideMark/>
          </w:tcPr>
          <w:p w14:paraId="74D9B54E"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Conjunto para café, xícaras com pires, 12 peças, em porcelana branca.</w:t>
            </w:r>
          </w:p>
        </w:tc>
        <w:tc>
          <w:tcPr>
            <w:tcW w:w="1134" w:type="dxa"/>
            <w:noWrap/>
          </w:tcPr>
          <w:p w14:paraId="5F0D77D5"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099</w:t>
            </w:r>
          </w:p>
        </w:tc>
      </w:tr>
      <w:tr w:rsidR="002162FF" w:rsidRPr="009778A3" w14:paraId="394F81A3" w14:textId="77777777" w:rsidTr="00E62E12">
        <w:trPr>
          <w:trHeight w:val="720"/>
          <w:jc w:val="center"/>
        </w:trPr>
        <w:tc>
          <w:tcPr>
            <w:tcW w:w="5527" w:type="dxa"/>
            <w:hideMark/>
          </w:tcPr>
          <w:p w14:paraId="7B4932E9"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Conjunto talheres com 24 peças em inox cabo plástico preto.</w:t>
            </w:r>
          </w:p>
        </w:tc>
        <w:tc>
          <w:tcPr>
            <w:tcW w:w="1134" w:type="dxa"/>
            <w:noWrap/>
          </w:tcPr>
          <w:p w14:paraId="4232FE38"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100</w:t>
            </w:r>
          </w:p>
        </w:tc>
      </w:tr>
      <w:tr w:rsidR="002162FF" w:rsidRPr="009778A3" w14:paraId="4A99E1A0" w14:textId="77777777" w:rsidTr="00E62E12">
        <w:trPr>
          <w:trHeight w:val="960"/>
          <w:jc w:val="center"/>
        </w:trPr>
        <w:tc>
          <w:tcPr>
            <w:tcW w:w="5527" w:type="dxa"/>
            <w:hideMark/>
          </w:tcPr>
          <w:p w14:paraId="3A2D1525"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Copo descartável de poliestireno, com capacidade mínima de 180ml.</w:t>
            </w:r>
          </w:p>
        </w:tc>
        <w:tc>
          <w:tcPr>
            <w:tcW w:w="1134" w:type="dxa"/>
            <w:noWrap/>
          </w:tcPr>
          <w:p w14:paraId="6E90F87E"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102</w:t>
            </w:r>
          </w:p>
        </w:tc>
      </w:tr>
      <w:tr w:rsidR="002162FF" w:rsidRPr="009778A3" w14:paraId="04336F5F" w14:textId="77777777" w:rsidTr="00E62E12">
        <w:trPr>
          <w:trHeight w:val="924"/>
          <w:jc w:val="center"/>
        </w:trPr>
        <w:tc>
          <w:tcPr>
            <w:tcW w:w="5527" w:type="dxa"/>
            <w:hideMark/>
          </w:tcPr>
          <w:p w14:paraId="0C7187AD"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Copo descartável de poliestireno, com capacidade de 50ml.</w:t>
            </w:r>
          </w:p>
        </w:tc>
        <w:tc>
          <w:tcPr>
            <w:tcW w:w="1134" w:type="dxa"/>
            <w:noWrap/>
          </w:tcPr>
          <w:p w14:paraId="7A6EB56F"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103</w:t>
            </w:r>
          </w:p>
        </w:tc>
      </w:tr>
      <w:tr w:rsidR="002162FF" w:rsidRPr="009778A3" w14:paraId="64948F2A" w14:textId="77777777" w:rsidTr="00E62E12">
        <w:trPr>
          <w:trHeight w:val="963"/>
          <w:jc w:val="center"/>
        </w:trPr>
        <w:tc>
          <w:tcPr>
            <w:tcW w:w="5527" w:type="dxa"/>
            <w:hideMark/>
          </w:tcPr>
          <w:p w14:paraId="44442F5B"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Dispenser redondo em aço inox para copos descartáveis de 180/200 ml (água), com tampa de proteção na parte superior em aço inox, suporte para fixação na parede e com abertura inferior para retirada dos copos.</w:t>
            </w:r>
          </w:p>
        </w:tc>
        <w:tc>
          <w:tcPr>
            <w:tcW w:w="1134" w:type="dxa"/>
            <w:noWrap/>
          </w:tcPr>
          <w:p w14:paraId="06D99778"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104</w:t>
            </w:r>
          </w:p>
        </w:tc>
      </w:tr>
      <w:tr w:rsidR="002162FF" w:rsidRPr="009778A3" w14:paraId="5E0D4BBD" w14:textId="77777777" w:rsidTr="00E62E12">
        <w:trPr>
          <w:trHeight w:val="849"/>
          <w:jc w:val="center"/>
        </w:trPr>
        <w:tc>
          <w:tcPr>
            <w:tcW w:w="5527" w:type="dxa"/>
            <w:hideMark/>
          </w:tcPr>
          <w:p w14:paraId="32451D6B"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Dispenser redondo em aço inox para copos descartáveis de 50 ml (café), com tampa de proteção na parte superior em aço inox, suporte para fixação na parede e com abertura inferior para retirada dos copos.</w:t>
            </w:r>
          </w:p>
        </w:tc>
        <w:tc>
          <w:tcPr>
            <w:tcW w:w="1134" w:type="dxa"/>
            <w:noWrap/>
          </w:tcPr>
          <w:p w14:paraId="20865F93"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105</w:t>
            </w:r>
          </w:p>
        </w:tc>
      </w:tr>
      <w:tr w:rsidR="002162FF" w:rsidRPr="009778A3" w14:paraId="73602E81" w14:textId="77777777" w:rsidTr="00E62E12">
        <w:trPr>
          <w:trHeight w:val="480"/>
          <w:jc w:val="center"/>
        </w:trPr>
        <w:tc>
          <w:tcPr>
            <w:tcW w:w="5527" w:type="dxa"/>
            <w:hideMark/>
          </w:tcPr>
          <w:p w14:paraId="3F1F7A7C"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Esponja para limpeza geral, cozinha, dupla face.</w:t>
            </w:r>
          </w:p>
        </w:tc>
        <w:tc>
          <w:tcPr>
            <w:tcW w:w="1134" w:type="dxa"/>
            <w:noWrap/>
          </w:tcPr>
          <w:p w14:paraId="35AAC54F"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108</w:t>
            </w:r>
          </w:p>
        </w:tc>
      </w:tr>
      <w:tr w:rsidR="002162FF" w:rsidRPr="009778A3" w14:paraId="0148BFCC" w14:textId="77777777" w:rsidTr="00E62E12">
        <w:trPr>
          <w:trHeight w:val="627"/>
          <w:jc w:val="center"/>
        </w:trPr>
        <w:tc>
          <w:tcPr>
            <w:tcW w:w="5527" w:type="dxa"/>
            <w:hideMark/>
          </w:tcPr>
          <w:p w14:paraId="4BE4FDA7"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Esponja de limpeza, material lã de aço, composto de aço carbono, acondicionado em saco plástico, contendo 08 unidades.</w:t>
            </w:r>
          </w:p>
        </w:tc>
        <w:tc>
          <w:tcPr>
            <w:tcW w:w="1134" w:type="dxa"/>
            <w:noWrap/>
          </w:tcPr>
          <w:p w14:paraId="2AE3D400"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109</w:t>
            </w:r>
          </w:p>
        </w:tc>
      </w:tr>
      <w:tr w:rsidR="002162FF" w:rsidRPr="009778A3" w14:paraId="0B94F2F5" w14:textId="77777777" w:rsidTr="00E62E12">
        <w:trPr>
          <w:trHeight w:val="753"/>
          <w:jc w:val="center"/>
        </w:trPr>
        <w:tc>
          <w:tcPr>
            <w:tcW w:w="5527" w:type="dxa"/>
            <w:hideMark/>
          </w:tcPr>
          <w:p w14:paraId="5EF2A6A3"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Garrafa de mesa, de pressão, com alça, capacidade de 01 litro, ampola em vidro e corpo revestido em aço inoxidável.</w:t>
            </w:r>
          </w:p>
        </w:tc>
        <w:tc>
          <w:tcPr>
            <w:tcW w:w="1134" w:type="dxa"/>
            <w:noWrap/>
          </w:tcPr>
          <w:p w14:paraId="1DEF9788"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111</w:t>
            </w:r>
          </w:p>
        </w:tc>
      </w:tr>
      <w:tr w:rsidR="002162FF" w:rsidRPr="009778A3" w14:paraId="41FD537A" w14:textId="77777777" w:rsidTr="00E62E12">
        <w:trPr>
          <w:trHeight w:val="849"/>
          <w:jc w:val="center"/>
        </w:trPr>
        <w:tc>
          <w:tcPr>
            <w:tcW w:w="5527" w:type="dxa"/>
            <w:hideMark/>
          </w:tcPr>
          <w:p w14:paraId="6C395D78"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Garrafa de mesa, de pressão, com alça, capacidade de 1,8 litros, ampola em vidro e corpo revestido em aço inoxidável.</w:t>
            </w:r>
          </w:p>
        </w:tc>
        <w:tc>
          <w:tcPr>
            <w:tcW w:w="1134" w:type="dxa"/>
            <w:noWrap/>
          </w:tcPr>
          <w:p w14:paraId="6FC3B4D5"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112</w:t>
            </w:r>
          </w:p>
        </w:tc>
      </w:tr>
      <w:tr w:rsidR="002162FF" w:rsidRPr="009778A3" w14:paraId="33E1E5F2" w14:textId="77777777" w:rsidTr="00E62E12">
        <w:trPr>
          <w:trHeight w:val="692"/>
          <w:jc w:val="center"/>
        </w:trPr>
        <w:tc>
          <w:tcPr>
            <w:tcW w:w="5527" w:type="dxa"/>
            <w:hideMark/>
          </w:tcPr>
          <w:p w14:paraId="2E785227"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Guardanapo de papel folha simples, branco, tamanho aproximado 19,5 cm x 20 cm.</w:t>
            </w:r>
          </w:p>
        </w:tc>
        <w:tc>
          <w:tcPr>
            <w:tcW w:w="1134" w:type="dxa"/>
            <w:noWrap/>
          </w:tcPr>
          <w:p w14:paraId="58F46C0C"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113</w:t>
            </w:r>
          </w:p>
        </w:tc>
      </w:tr>
      <w:tr w:rsidR="002162FF" w:rsidRPr="009778A3" w14:paraId="4B3F28CF" w14:textId="77777777" w:rsidTr="00E62E12">
        <w:trPr>
          <w:trHeight w:val="1200"/>
          <w:jc w:val="center"/>
        </w:trPr>
        <w:tc>
          <w:tcPr>
            <w:tcW w:w="5527" w:type="dxa"/>
            <w:hideMark/>
          </w:tcPr>
          <w:p w14:paraId="7C3F49BB"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Jarra de vidro transparente, incolor, bojuda, capacidade mínima do conteúdo de 1,8 litros.</w:t>
            </w:r>
          </w:p>
        </w:tc>
        <w:tc>
          <w:tcPr>
            <w:tcW w:w="1134" w:type="dxa"/>
            <w:noWrap/>
          </w:tcPr>
          <w:p w14:paraId="22FC7C74"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114</w:t>
            </w:r>
          </w:p>
        </w:tc>
      </w:tr>
      <w:tr w:rsidR="002162FF" w:rsidRPr="009778A3" w14:paraId="7A846726" w14:textId="77777777" w:rsidTr="00E62E12">
        <w:trPr>
          <w:trHeight w:val="694"/>
          <w:jc w:val="center"/>
        </w:trPr>
        <w:tc>
          <w:tcPr>
            <w:tcW w:w="5527" w:type="dxa"/>
            <w:hideMark/>
          </w:tcPr>
          <w:p w14:paraId="510D6FA7"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Pano de prato, dimensões aproximadas 46 x 65 cm, estampado, mínimo de 90% algodão.</w:t>
            </w:r>
          </w:p>
        </w:tc>
        <w:tc>
          <w:tcPr>
            <w:tcW w:w="1134" w:type="dxa"/>
            <w:noWrap/>
          </w:tcPr>
          <w:p w14:paraId="0B814D70"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118</w:t>
            </w:r>
          </w:p>
        </w:tc>
      </w:tr>
      <w:tr w:rsidR="002162FF" w:rsidRPr="009778A3" w14:paraId="572E9F5F" w14:textId="77777777" w:rsidTr="00E62E12">
        <w:trPr>
          <w:trHeight w:val="704"/>
          <w:jc w:val="center"/>
        </w:trPr>
        <w:tc>
          <w:tcPr>
            <w:tcW w:w="5527" w:type="dxa"/>
            <w:hideMark/>
          </w:tcPr>
          <w:p w14:paraId="4476161D"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lastRenderedPageBreak/>
              <w:t>Toalha de papel aerado, branca, multiuso, picotada, folha dupla, dimensões aproximadas 20 x 22 cm, pacote com 02 rolos.</w:t>
            </w:r>
          </w:p>
        </w:tc>
        <w:tc>
          <w:tcPr>
            <w:tcW w:w="1134" w:type="dxa"/>
            <w:noWrap/>
          </w:tcPr>
          <w:p w14:paraId="013B3360"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121</w:t>
            </w:r>
          </w:p>
        </w:tc>
      </w:tr>
      <w:tr w:rsidR="002162FF" w:rsidRPr="009778A3" w14:paraId="38F6E00C" w14:textId="77777777" w:rsidTr="00E62E12">
        <w:trPr>
          <w:trHeight w:val="659"/>
          <w:jc w:val="center"/>
        </w:trPr>
        <w:tc>
          <w:tcPr>
            <w:tcW w:w="5527" w:type="dxa"/>
            <w:hideMark/>
          </w:tcPr>
          <w:p w14:paraId="32A4F3E1"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Papel toalha branco em bobina 100% fibras celulósicas virgens/auto corte para toalheiro auto corte. Largura 20cm, comprimento 150 metros.</w:t>
            </w:r>
          </w:p>
        </w:tc>
        <w:tc>
          <w:tcPr>
            <w:tcW w:w="1134" w:type="dxa"/>
            <w:noWrap/>
          </w:tcPr>
          <w:p w14:paraId="7D2CC10C"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122</w:t>
            </w:r>
          </w:p>
        </w:tc>
      </w:tr>
      <w:tr w:rsidR="002162FF" w:rsidRPr="009778A3" w14:paraId="784C81CF" w14:textId="77777777" w:rsidTr="00E62E12">
        <w:trPr>
          <w:trHeight w:val="487"/>
          <w:jc w:val="center"/>
        </w:trPr>
        <w:tc>
          <w:tcPr>
            <w:tcW w:w="5527" w:type="dxa"/>
            <w:hideMark/>
          </w:tcPr>
          <w:p w14:paraId="71FDFB68"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Vela palito para aniversário, 5,5 cm, branca.</w:t>
            </w:r>
          </w:p>
        </w:tc>
        <w:tc>
          <w:tcPr>
            <w:tcW w:w="1134" w:type="dxa"/>
            <w:noWrap/>
          </w:tcPr>
          <w:p w14:paraId="37A2B6D3"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128</w:t>
            </w:r>
          </w:p>
        </w:tc>
      </w:tr>
      <w:tr w:rsidR="002162FF" w:rsidRPr="009778A3" w14:paraId="68D7E3D6" w14:textId="77777777" w:rsidTr="00E62E12">
        <w:trPr>
          <w:trHeight w:val="330"/>
          <w:jc w:val="center"/>
        </w:trPr>
        <w:tc>
          <w:tcPr>
            <w:tcW w:w="5527" w:type="dxa"/>
            <w:hideMark/>
          </w:tcPr>
          <w:p w14:paraId="2A1CD524"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Pratos plásticos para aniversário 150mm, branco</w:t>
            </w:r>
          </w:p>
        </w:tc>
        <w:tc>
          <w:tcPr>
            <w:tcW w:w="1134" w:type="dxa"/>
            <w:noWrap/>
          </w:tcPr>
          <w:p w14:paraId="2F299222"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129</w:t>
            </w:r>
          </w:p>
        </w:tc>
      </w:tr>
      <w:tr w:rsidR="002162FF" w:rsidRPr="009778A3" w14:paraId="17EC9EA9" w14:textId="77777777" w:rsidTr="00E62E12">
        <w:trPr>
          <w:trHeight w:val="739"/>
          <w:jc w:val="center"/>
        </w:trPr>
        <w:tc>
          <w:tcPr>
            <w:tcW w:w="5527" w:type="dxa"/>
            <w:hideMark/>
          </w:tcPr>
          <w:p w14:paraId="3D4C7F81"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Garfinhos de plástico, sobremesa, descartáveis, brancos, dimensões: 125mm / Cabeça: 25mm largura / Dentes: 20mm largura</w:t>
            </w:r>
          </w:p>
        </w:tc>
        <w:tc>
          <w:tcPr>
            <w:tcW w:w="1134" w:type="dxa"/>
            <w:noWrap/>
          </w:tcPr>
          <w:p w14:paraId="3AC44DE2"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148</w:t>
            </w:r>
          </w:p>
        </w:tc>
      </w:tr>
      <w:tr w:rsidR="002162FF" w:rsidRPr="009778A3" w14:paraId="35EF86E8" w14:textId="77777777" w:rsidTr="00E62E12">
        <w:trPr>
          <w:trHeight w:val="582"/>
          <w:jc w:val="center"/>
        </w:trPr>
        <w:tc>
          <w:tcPr>
            <w:tcW w:w="5527" w:type="dxa"/>
            <w:hideMark/>
          </w:tcPr>
          <w:p w14:paraId="6B8F7EC7"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Colher plástica branca para festas de aniversário</w:t>
            </w:r>
          </w:p>
        </w:tc>
        <w:tc>
          <w:tcPr>
            <w:tcW w:w="1134" w:type="dxa"/>
            <w:noWrap/>
          </w:tcPr>
          <w:p w14:paraId="7AFF79C5"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149</w:t>
            </w:r>
          </w:p>
        </w:tc>
      </w:tr>
      <w:tr w:rsidR="002162FF" w:rsidRPr="009778A3" w14:paraId="6CB4B42F" w14:textId="77777777" w:rsidTr="00E62E12">
        <w:trPr>
          <w:trHeight w:val="480"/>
          <w:jc w:val="center"/>
        </w:trPr>
        <w:tc>
          <w:tcPr>
            <w:tcW w:w="5527" w:type="dxa"/>
            <w:hideMark/>
          </w:tcPr>
          <w:p w14:paraId="4117545D"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Taça de vidro do tipo para água 250 ml.</w:t>
            </w:r>
          </w:p>
        </w:tc>
        <w:tc>
          <w:tcPr>
            <w:tcW w:w="1134" w:type="dxa"/>
            <w:noWrap/>
          </w:tcPr>
          <w:p w14:paraId="370C44B5"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150</w:t>
            </w:r>
          </w:p>
        </w:tc>
      </w:tr>
      <w:tr w:rsidR="002162FF" w:rsidRPr="009778A3" w14:paraId="73DCB13A" w14:textId="77777777" w:rsidTr="00E62E12">
        <w:trPr>
          <w:trHeight w:val="927"/>
          <w:jc w:val="center"/>
        </w:trPr>
        <w:tc>
          <w:tcPr>
            <w:tcW w:w="5527" w:type="dxa"/>
            <w:hideMark/>
          </w:tcPr>
          <w:p w14:paraId="6B716682"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Copo de vidro, capacidade aproximada 400 ml, com dimensões aproximadas de 71 mm de diâmetro e 140mm de altura, incolor, transparente, superfície lisa.</w:t>
            </w:r>
          </w:p>
        </w:tc>
        <w:tc>
          <w:tcPr>
            <w:tcW w:w="1134" w:type="dxa"/>
            <w:noWrap/>
          </w:tcPr>
          <w:p w14:paraId="787677BE"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151</w:t>
            </w:r>
          </w:p>
        </w:tc>
      </w:tr>
      <w:tr w:rsidR="002162FF" w:rsidRPr="009778A3" w14:paraId="3474D276" w14:textId="77777777" w:rsidTr="00E62E12">
        <w:trPr>
          <w:trHeight w:val="699"/>
          <w:jc w:val="center"/>
        </w:trPr>
        <w:tc>
          <w:tcPr>
            <w:tcW w:w="5527" w:type="dxa"/>
            <w:hideMark/>
          </w:tcPr>
          <w:p w14:paraId="7487EBFD"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Garrafa térmica inox 2,5 litros sistema válvula, vidro interior, exterior inox; com alça, cor preto/inox.</w:t>
            </w:r>
          </w:p>
        </w:tc>
        <w:tc>
          <w:tcPr>
            <w:tcW w:w="1134" w:type="dxa"/>
            <w:noWrap/>
          </w:tcPr>
          <w:p w14:paraId="1D7534BC"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152</w:t>
            </w:r>
          </w:p>
        </w:tc>
      </w:tr>
      <w:tr w:rsidR="002162FF" w:rsidRPr="009778A3" w14:paraId="40072636" w14:textId="77777777" w:rsidTr="00E62E12">
        <w:trPr>
          <w:trHeight w:val="480"/>
          <w:jc w:val="center"/>
        </w:trPr>
        <w:tc>
          <w:tcPr>
            <w:tcW w:w="5527" w:type="dxa"/>
            <w:hideMark/>
          </w:tcPr>
          <w:p w14:paraId="00BABB42"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Tapete comum sisal cru 60x40 cm</w:t>
            </w:r>
          </w:p>
        </w:tc>
        <w:tc>
          <w:tcPr>
            <w:tcW w:w="1134" w:type="dxa"/>
            <w:noWrap/>
          </w:tcPr>
          <w:p w14:paraId="16AE83E8"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153</w:t>
            </w:r>
          </w:p>
        </w:tc>
      </w:tr>
      <w:tr w:rsidR="002162FF" w:rsidRPr="009778A3" w14:paraId="03461329" w14:textId="77777777" w:rsidTr="00E62E12">
        <w:trPr>
          <w:trHeight w:val="631"/>
          <w:jc w:val="center"/>
        </w:trPr>
        <w:tc>
          <w:tcPr>
            <w:tcW w:w="5527" w:type="dxa"/>
            <w:hideMark/>
          </w:tcPr>
          <w:p w14:paraId="6D51BD2B" w14:textId="77777777" w:rsidR="002162FF" w:rsidRPr="009778A3" w:rsidRDefault="002162FF" w:rsidP="00E62E12">
            <w:pPr>
              <w:jc w:val="both"/>
              <w:rPr>
                <w:rFonts w:ascii="Arial" w:hAnsi="Arial" w:cs="Arial"/>
                <w:color w:val="000000"/>
                <w:sz w:val="24"/>
                <w:szCs w:val="24"/>
              </w:rPr>
            </w:pPr>
            <w:r w:rsidRPr="009778A3">
              <w:rPr>
                <w:rFonts w:ascii="Arial" w:hAnsi="Arial" w:cs="Arial"/>
                <w:color w:val="000000"/>
                <w:sz w:val="24"/>
                <w:szCs w:val="24"/>
              </w:rPr>
              <w:t>Dispenser para sabonete líquido, plástico, com reservatório, branco, 800 ml</w:t>
            </w:r>
          </w:p>
        </w:tc>
        <w:tc>
          <w:tcPr>
            <w:tcW w:w="1134" w:type="dxa"/>
            <w:noWrap/>
          </w:tcPr>
          <w:p w14:paraId="73D31128" w14:textId="77777777" w:rsidR="002162FF" w:rsidRPr="009778A3" w:rsidRDefault="002162FF" w:rsidP="00E62E12">
            <w:pPr>
              <w:jc w:val="center"/>
              <w:rPr>
                <w:rFonts w:ascii="Arial" w:hAnsi="Arial" w:cs="Arial"/>
                <w:color w:val="000000"/>
                <w:sz w:val="24"/>
                <w:szCs w:val="24"/>
              </w:rPr>
            </w:pPr>
            <w:r w:rsidRPr="009778A3">
              <w:rPr>
                <w:rFonts w:ascii="Arial" w:hAnsi="Arial" w:cs="Arial"/>
                <w:color w:val="000000"/>
                <w:sz w:val="24"/>
                <w:szCs w:val="24"/>
              </w:rPr>
              <w:t>154</w:t>
            </w:r>
          </w:p>
        </w:tc>
      </w:tr>
    </w:tbl>
    <w:p w14:paraId="3259C777" w14:textId="77777777" w:rsidR="002162FF" w:rsidRDefault="002162FF" w:rsidP="002162FF">
      <w:pPr>
        <w:jc w:val="both"/>
        <w:rPr>
          <w:sz w:val="24"/>
          <w:szCs w:val="24"/>
        </w:rPr>
      </w:pPr>
    </w:p>
    <w:p w14:paraId="3945E338" w14:textId="77777777" w:rsidR="002162FF" w:rsidRDefault="002162FF" w:rsidP="002162FF">
      <w:pPr>
        <w:jc w:val="both"/>
        <w:rPr>
          <w:sz w:val="24"/>
          <w:szCs w:val="24"/>
        </w:rPr>
      </w:pPr>
    </w:p>
    <w:p w14:paraId="492AB4A8" w14:textId="77777777" w:rsidR="002162FF" w:rsidRDefault="002162FF" w:rsidP="002162FF">
      <w:pPr>
        <w:spacing w:line="360" w:lineRule="auto"/>
        <w:jc w:val="both"/>
        <w:rPr>
          <w:rFonts w:eastAsia="Times New Roman"/>
          <w:b/>
          <w:bCs/>
          <w:color w:val="000000"/>
          <w:sz w:val="24"/>
          <w:szCs w:val="24"/>
        </w:rPr>
      </w:pPr>
      <w:r>
        <w:rPr>
          <w:rFonts w:eastAsia="Times New Roman"/>
          <w:b/>
          <w:bCs/>
          <w:color w:val="000000"/>
          <w:sz w:val="24"/>
          <w:szCs w:val="24"/>
        </w:rPr>
        <w:t>4.</w:t>
      </w:r>
      <w:r w:rsidRPr="00790D33">
        <w:rPr>
          <w:rFonts w:eastAsia="Times New Roman"/>
          <w:b/>
          <w:bCs/>
          <w:color w:val="000000"/>
          <w:sz w:val="24"/>
          <w:szCs w:val="24"/>
        </w:rPr>
        <w:t xml:space="preserve"> REQUISITOS DA CONTRATAÇÃO</w:t>
      </w:r>
    </w:p>
    <w:p w14:paraId="06617EA8" w14:textId="77777777" w:rsidR="002162FF" w:rsidRPr="00155AC0" w:rsidRDefault="002162FF" w:rsidP="002162FF">
      <w:pPr>
        <w:spacing w:line="360" w:lineRule="auto"/>
        <w:jc w:val="both"/>
        <w:rPr>
          <w:rFonts w:eastAsia="Times New Roman"/>
          <w:b/>
          <w:bCs/>
          <w:color w:val="000000"/>
          <w:sz w:val="24"/>
          <w:szCs w:val="24"/>
        </w:rPr>
      </w:pPr>
    </w:p>
    <w:p w14:paraId="65449C8A" w14:textId="77777777" w:rsidR="002162FF" w:rsidRDefault="002162FF" w:rsidP="002162FF">
      <w:pPr>
        <w:pStyle w:val="NormalWeb"/>
        <w:spacing w:before="0" w:beforeAutospacing="0" w:after="0" w:afterAutospacing="0" w:line="360" w:lineRule="auto"/>
        <w:jc w:val="both"/>
        <w:rPr>
          <w:rFonts w:ascii="Arial" w:hAnsi="Arial" w:cs="Arial"/>
        </w:rPr>
      </w:pPr>
      <w:r w:rsidRPr="00155AC0">
        <w:rPr>
          <w:rFonts w:ascii="Arial" w:hAnsi="Arial" w:cs="Arial"/>
          <w:b/>
          <w:bCs/>
        </w:rPr>
        <w:t>4.1</w:t>
      </w:r>
      <w:r w:rsidRPr="00155AC0">
        <w:rPr>
          <w:rFonts w:ascii="Arial" w:hAnsi="Arial" w:cs="Arial"/>
        </w:rPr>
        <w:t xml:space="preserve"> As empresas do ramo interessadas em participar do presente chamamento público deverão atender aos seguintes requisitos:</w:t>
      </w:r>
    </w:p>
    <w:p w14:paraId="14364C1A" w14:textId="77777777" w:rsidR="002162FF" w:rsidRPr="00155AC0" w:rsidRDefault="002162FF" w:rsidP="002162FF">
      <w:pPr>
        <w:pStyle w:val="NormalWeb"/>
        <w:spacing w:before="0" w:beforeAutospacing="0" w:after="0" w:afterAutospacing="0" w:line="360" w:lineRule="auto"/>
        <w:jc w:val="both"/>
        <w:rPr>
          <w:rFonts w:ascii="Arial" w:hAnsi="Arial" w:cs="Arial"/>
        </w:rPr>
      </w:pPr>
    </w:p>
    <w:p w14:paraId="02123F7D"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bookmarkStart w:id="10" w:name="_Hlk186385316"/>
      <w:r w:rsidRPr="00787D95">
        <w:rPr>
          <w:rFonts w:ascii="Arial" w:hAnsi="Arial" w:cs="Arial"/>
        </w:rPr>
        <w:t>A presente contratação tem por objeto o fornecimento contínuo e parcelado de materiais de copa, cozinha e limpeza, destinados à manutenção das atividades administrativas, operacionais e de apoio institucional, conforme as especificações, quantidades e condições estabelecidas no Termo de Referência.</w:t>
      </w:r>
    </w:p>
    <w:p w14:paraId="111A612D"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lastRenderedPageBreak/>
        <w:t>Todos os itens deverão ser novos, de primeira qualidade, livres de defeitos, em conformidade com as descrições técnicas apresentadas, e adequados ao uso a que se destinam.</w:t>
      </w:r>
    </w:p>
    <w:p w14:paraId="3C0EA8C2"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Os produtos deverão estar devidamente embalados e identificados, garantindo integridade durante o transporte, armazenamento e manuseio.</w:t>
      </w:r>
    </w:p>
    <w:p w14:paraId="196CE7CE"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As entregas serão realizadas de forma parcelada, conforme requisições emitidas pela Administração, no endereço e horário indicados, visando atender às necessidades de consumo de forma contínua e planejada.</w:t>
      </w:r>
    </w:p>
    <w:p w14:paraId="02058EB3"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 prazo máximo para entrega será de 10 (dez) dias corridos, contados a partir do recebimento da autorização de fornecimento. Caso não seja possível cumprir o prazo, a contratada deverá solicitar formalmente a prorrogação, apresentando justificativa, a qual será analisada pela Administração. A ampliação somente será válida mediante autorização expressa e prévia.</w:t>
      </w:r>
    </w:p>
    <w:p w14:paraId="2A4019BB"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Os materiais deverão ser entregues acompanhados de nota fiscal contendo a descrição detalhada do item, o número da autorização de fornecimento e o local de entrega, para fins de conferência e recebimento.</w:t>
      </w:r>
    </w:p>
    <w:p w14:paraId="7827F752"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 recebimento dos itens estará condicionado à verificação de conformidade com as especificações do edital e à ausência de defeitos ou danos. Itens rejeitados deverão ser substituídos, às expensas da contratada, em até 5 (cinco) dias úteis.</w:t>
      </w:r>
    </w:p>
    <w:p w14:paraId="3047F435"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 contratada deverá garantir assistência e substituição imediata de quaisquer produtos que apresentem defeitos de fabricação ou não atendam às especificações estabelecidas.</w:t>
      </w:r>
    </w:p>
    <w:p w14:paraId="537072FD"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 transporte e a descarga dos materiais serão de responsabilidade exclusiva da contratada, devendo ocorrer de forma segura, sem ônus adicional à Administração.</w:t>
      </w:r>
    </w:p>
    <w:p w14:paraId="1BF836AB"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 empresa contratada deverá manter estoque compatível com as demandas estimadas, garantindo o fornecimento pontual e contínuo durante toda a vigência contratual.</w:t>
      </w:r>
    </w:p>
    <w:p w14:paraId="1C560109"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É vedada a substituição de marcas, modelos ou especificações sem autorização expressa da Administração, devendo qualquer alteração ser formalmente justificada</w:t>
      </w:r>
      <w:r>
        <w:rPr>
          <w:rFonts w:ascii="Arial" w:hAnsi="Arial" w:cs="Arial"/>
        </w:rPr>
        <w:t xml:space="preserve"> e submetida à autorização da Administração.</w:t>
      </w:r>
    </w:p>
    <w:p w14:paraId="2A72719D"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lastRenderedPageBreak/>
        <w:t>A contratação será exclusiva para Microempresas (ME), Empresas de Pequeno Porte (EPP) ou equiparadas, conforme a Lei Complementar nº 123/2006, visando o fortalecimento do desenvolvimento local e regional e a ampliação da competitividade nas compras públicas.</w:t>
      </w:r>
    </w:p>
    <w:p w14:paraId="037D687C"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 contratada deverá observar rigorosamente todas as disposições legais pertinentes, em especial a Lei nº 14.133/2021, as normas de segurança, higiene e qualidade aplicáveis, e as demais condições fixadas no edital e em seus anexos.</w:t>
      </w:r>
    </w:p>
    <w:p w14:paraId="7D1E055B" w14:textId="77777777" w:rsidR="002162FF" w:rsidRPr="00787D95" w:rsidRDefault="002162F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 descumprimento de quaisquer dos requisitos estabelecidos nesta contratação poderá ensejar a aplicação das penalidades cabíveis, conforme previsto na legislação vigente e nas cláusulas contratuais.</w:t>
      </w:r>
    </w:p>
    <w:p w14:paraId="03C069A0" w14:textId="77777777" w:rsidR="002162FF" w:rsidRDefault="002162FF" w:rsidP="002162FF">
      <w:pPr>
        <w:pStyle w:val="PargrafodaLista"/>
        <w:adjustRightInd w:val="0"/>
        <w:spacing w:after="0" w:line="360" w:lineRule="auto"/>
        <w:ind w:left="0"/>
        <w:jc w:val="both"/>
        <w:rPr>
          <w:rFonts w:ascii="Arial" w:hAnsi="Arial" w:cs="Arial"/>
          <w:b/>
          <w:bCs/>
          <w:sz w:val="24"/>
          <w:szCs w:val="24"/>
        </w:rPr>
      </w:pPr>
    </w:p>
    <w:p w14:paraId="07A0D274" w14:textId="77777777" w:rsidR="002162FF" w:rsidRPr="00790D33" w:rsidRDefault="002162FF" w:rsidP="002162FF">
      <w:pPr>
        <w:pStyle w:val="PargrafodaLista"/>
        <w:adjustRightInd w:val="0"/>
        <w:spacing w:after="0"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3FB66FE0" w14:textId="77777777" w:rsidR="002162FF" w:rsidRPr="00D37DAC" w:rsidRDefault="002162FF" w:rsidP="002162FF">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54EEC601" w14:textId="77777777" w:rsidR="002162FF" w:rsidRPr="00D37DAC" w:rsidRDefault="002162FF" w:rsidP="002162FF">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C25571">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672F0833" w14:textId="77777777" w:rsidR="002162FF" w:rsidRPr="00D37DAC" w:rsidRDefault="002162FF" w:rsidP="002162FF">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125A85B1" w14:textId="77777777" w:rsidR="002162FF" w:rsidRPr="00D37DAC" w:rsidRDefault="002162FF" w:rsidP="002162FF">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35C77FC3" w14:textId="77777777" w:rsidR="002162FF" w:rsidRPr="00D37DAC" w:rsidRDefault="002162FF" w:rsidP="002162FF">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417D38FA" w14:textId="77777777" w:rsidR="002162FF" w:rsidRPr="00D37DAC" w:rsidRDefault="002162FF" w:rsidP="002162FF">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7BFFA030" w14:textId="77777777" w:rsidR="002162FF" w:rsidRPr="00D37DAC" w:rsidRDefault="002162FF" w:rsidP="002162FF">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8B15BAF" w14:textId="77777777" w:rsidR="002162FF" w:rsidRPr="00D37DAC" w:rsidRDefault="002162FF" w:rsidP="002162FF">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xml:space="preserve">, mediante a apresentação de certidão negativa de débitos trabalhistas, nos termos do </w:t>
      </w:r>
      <w:r w:rsidRPr="00D37DAC">
        <w:rPr>
          <w:rFonts w:eastAsia="Calibri"/>
          <w:sz w:val="24"/>
          <w:szCs w:val="24"/>
          <w:lang w:eastAsia="en-US"/>
        </w:rPr>
        <w:lastRenderedPageBreak/>
        <w:t>Título VII-A da Consolidação das Leis do Trabalho, aprovada pelo Decreto-Lei no 5.452, de 1o de maio de 1943;</w:t>
      </w:r>
    </w:p>
    <w:p w14:paraId="671700FE" w14:textId="77777777" w:rsidR="002162FF" w:rsidRDefault="002162FF" w:rsidP="002162FF">
      <w:pPr>
        <w:spacing w:line="360" w:lineRule="auto"/>
        <w:jc w:val="both"/>
        <w:rPr>
          <w:rFonts w:eastAsia="Calibri"/>
          <w:sz w:val="24"/>
          <w:szCs w:val="24"/>
          <w:lang w:eastAsia="en-US"/>
        </w:rPr>
      </w:pPr>
    </w:p>
    <w:p w14:paraId="788E07DB" w14:textId="77777777" w:rsidR="002162FF" w:rsidRPr="003F7393" w:rsidRDefault="002162FF" w:rsidP="002162FF">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7BD058DC" w14:textId="77777777" w:rsidR="002162FF" w:rsidRPr="003F7393" w:rsidRDefault="002162FF" w:rsidP="002162FF">
      <w:pPr>
        <w:spacing w:line="360" w:lineRule="auto"/>
        <w:jc w:val="both"/>
        <w:rPr>
          <w:rFonts w:eastAsia="Calibri"/>
          <w:b/>
          <w:bCs/>
          <w:sz w:val="24"/>
          <w:szCs w:val="24"/>
        </w:rPr>
      </w:pPr>
    </w:p>
    <w:p w14:paraId="02EDFD51" w14:textId="77777777" w:rsidR="002162FF" w:rsidRPr="003F7393" w:rsidRDefault="002162FF" w:rsidP="002162FF">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7F1BB69B" w14:textId="77777777" w:rsidR="002162FF" w:rsidRDefault="002162FF" w:rsidP="002162FF">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653962A0" w14:textId="77777777" w:rsidR="002162FF" w:rsidRDefault="002162FF" w:rsidP="002162FF">
      <w:pPr>
        <w:spacing w:line="360" w:lineRule="auto"/>
        <w:jc w:val="both"/>
        <w:rPr>
          <w:rFonts w:eastAsia="Calibri"/>
          <w:b/>
          <w:bCs/>
          <w:sz w:val="24"/>
          <w:szCs w:val="24"/>
        </w:rPr>
      </w:pPr>
    </w:p>
    <w:p w14:paraId="658990E1" w14:textId="77777777" w:rsidR="002162FF" w:rsidRDefault="002162FF" w:rsidP="002162FF">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6987F222" w14:textId="77777777" w:rsidR="002162FF" w:rsidRDefault="002162FF" w:rsidP="002162FF">
      <w:pPr>
        <w:spacing w:line="360" w:lineRule="auto"/>
        <w:jc w:val="both"/>
        <w:rPr>
          <w:rFonts w:eastAsia="Calibri"/>
          <w:sz w:val="24"/>
          <w:szCs w:val="24"/>
          <w:lang w:eastAsia="en-US"/>
        </w:rPr>
      </w:pPr>
    </w:p>
    <w:p w14:paraId="1F60FFDC" w14:textId="77777777" w:rsidR="002162FF" w:rsidRDefault="002162FF" w:rsidP="002162FF">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bookmarkEnd w:id="10"/>
    <w:p w14:paraId="674457E9" w14:textId="77777777" w:rsidR="002162FF" w:rsidRDefault="002162FF" w:rsidP="002162FF">
      <w:pPr>
        <w:spacing w:line="360" w:lineRule="auto"/>
        <w:jc w:val="both"/>
        <w:rPr>
          <w:rFonts w:eastAsia="Times New Roman"/>
          <w:b/>
          <w:bCs/>
          <w:color w:val="000000"/>
          <w:sz w:val="24"/>
          <w:szCs w:val="24"/>
        </w:rPr>
      </w:pPr>
    </w:p>
    <w:p w14:paraId="43ED804D" w14:textId="77777777" w:rsidR="002162FF" w:rsidRPr="00790D33" w:rsidRDefault="002162FF" w:rsidP="002162FF">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tbl>
      <w:tblPr>
        <w:tblStyle w:val="Tabelacomgrade"/>
        <w:tblW w:w="10694" w:type="dxa"/>
        <w:jc w:val="center"/>
        <w:tblLook w:val="04A0" w:firstRow="1" w:lastRow="0" w:firstColumn="1" w:lastColumn="0" w:noHBand="0" w:noVBand="1"/>
      </w:tblPr>
      <w:tblGrid>
        <w:gridCol w:w="1257"/>
        <w:gridCol w:w="2195"/>
        <w:gridCol w:w="1336"/>
        <w:gridCol w:w="1470"/>
        <w:gridCol w:w="1483"/>
        <w:gridCol w:w="1470"/>
        <w:gridCol w:w="1483"/>
      </w:tblGrid>
      <w:tr w:rsidR="002162FF" w:rsidRPr="00146D91" w14:paraId="6D00F163" w14:textId="77777777" w:rsidTr="00E62E12">
        <w:trPr>
          <w:trHeight w:val="744"/>
          <w:jc w:val="center"/>
        </w:trPr>
        <w:tc>
          <w:tcPr>
            <w:tcW w:w="1257" w:type="dxa"/>
            <w:hideMark/>
          </w:tcPr>
          <w:p w14:paraId="095FF114"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GRUPOS</w:t>
            </w:r>
          </w:p>
        </w:tc>
        <w:tc>
          <w:tcPr>
            <w:tcW w:w="2195" w:type="dxa"/>
            <w:hideMark/>
          </w:tcPr>
          <w:p w14:paraId="40B03D58"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DESCRIÇÃO</w:t>
            </w:r>
          </w:p>
        </w:tc>
        <w:tc>
          <w:tcPr>
            <w:tcW w:w="1336" w:type="dxa"/>
            <w:hideMark/>
          </w:tcPr>
          <w:p w14:paraId="442E31D5"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MEDIANA VALOR UNIT.</w:t>
            </w:r>
          </w:p>
        </w:tc>
        <w:tc>
          <w:tcPr>
            <w:tcW w:w="1470" w:type="dxa"/>
            <w:hideMark/>
          </w:tcPr>
          <w:p w14:paraId="3B3AA28E"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QUANT.</w:t>
            </w:r>
          </w:p>
          <w:p w14:paraId="537AE3D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ESTIMADA</w:t>
            </w:r>
          </w:p>
          <w:p w14:paraId="2C82DF0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c>
          <w:tcPr>
            <w:tcW w:w="1483" w:type="dxa"/>
            <w:hideMark/>
          </w:tcPr>
          <w:p w14:paraId="33B222E6"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w:t>
            </w:r>
          </w:p>
          <w:p w14:paraId="53F19CDB"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c>
          <w:tcPr>
            <w:tcW w:w="1470" w:type="dxa"/>
          </w:tcPr>
          <w:p w14:paraId="771B6C7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QUANT.</w:t>
            </w:r>
          </w:p>
          <w:p w14:paraId="721C716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ESTIMADA</w:t>
            </w:r>
          </w:p>
          <w:p w14:paraId="4836B550"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60 MESES</w:t>
            </w:r>
          </w:p>
        </w:tc>
        <w:tc>
          <w:tcPr>
            <w:tcW w:w="1483" w:type="dxa"/>
          </w:tcPr>
          <w:p w14:paraId="75D6898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w:t>
            </w:r>
          </w:p>
          <w:p w14:paraId="4266636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r>
      <w:tr w:rsidR="002162FF" w:rsidRPr="00146D91" w14:paraId="59D4DC82" w14:textId="77777777" w:rsidTr="00E62E12">
        <w:trPr>
          <w:trHeight w:val="480"/>
          <w:jc w:val="center"/>
        </w:trPr>
        <w:tc>
          <w:tcPr>
            <w:tcW w:w="1257" w:type="dxa"/>
            <w:vMerge w:val="restart"/>
            <w:hideMark/>
          </w:tcPr>
          <w:p w14:paraId="583943E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01</w:t>
            </w:r>
          </w:p>
          <w:p w14:paraId="27EF9060" w14:textId="77777777" w:rsidR="002162FF" w:rsidRPr="00146D91" w:rsidRDefault="002162FF" w:rsidP="00E62E12">
            <w:pPr>
              <w:jc w:val="center"/>
              <w:rPr>
                <w:rFonts w:ascii="Arial" w:hAnsi="Arial" w:cs="Arial"/>
                <w:b/>
                <w:bCs/>
                <w:color w:val="000000"/>
              </w:rPr>
            </w:pPr>
          </w:p>
        </w:tc>
        <w:tc>
          <w:tcPr>
            <w:tcW w:w="2195" w:type="dxa"/>
            <w:hideMark/>
          </w:tcPr>
          <w:p w14:paraId="2C826BF9"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01 -</w:t>
            </w:r>
            <w:r w:rsidRPr="00146D91">
              <w:rPr>
                <w:rFonts w:ascii="Arial" w:hAnsi="Arial" w:cs="Arial"/>
                <w:color w:val="000000"/>
              </w:rPr>
              <w:t xml:space="preserve"> Bandeja retangular inox, tamanho aprox. 42 x 25cm</w:t>
            </w:r>
          </w:p>
        </w:tc>
        <w:tc>
          <w:tcPr>
            <w:tcW w:w="1336" w:type="dxa"/>
            <w:noWrap/>
            <w:hideMark/>
          </w:tcPr>
          <w:p w14:paraId="2274F2AB" w14:textId="77777777" w:rsidR="002162FF" w:rsidRPr="00146D91" w:rsidRDefault="002162FF" w:rsidP="00E62E12">
            <w:pPr>
              <w:jc w:val="center"/>
              <w:rPr>
                <w:rFonts w:ascii="Arial" w:hAnsi="Arial" w:cs="Arial"/>
                <w:color w:val="000000"/>
              </w:rPr>
            </w:pPr>
            <w:r w:rsidRPr="00146D91">
              <w:rPr>
                <w:rFonts w:ascii="Arial" w:hAnsi="Arial" w:cs="Arial"/>
                <w:color w:val="000000"/>
              </w:rPr>
              <w:t>R$ 131,95</w:t>
            </w:r>
          </w:p>
        </w:tc>
        <w:tc>
          <w:tcPr>
            <w:tcW w:w="1470" w:type="dxa"/>
            <w:hideMark/>
          </w:tcPr>
          <w:p w14:paraId="7B8E6156"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20390A91" w14:textId="77777777" w:rsidR="002162FF" w:rsidRPr="00146D91" w:rsidRDefault="002162FF" w:rsidP="00E62E12">
            <w:pPr>
              <w:jc w:val="center"/>
              <w:rPr>
                <w:rFonts w:ascii="Arial" w:hAnsi="Arial" w:cs="Arial"/>
                <w:color w:val="000000"/>
              </w:rPr>
            </w:pPr>
            <w:r w:rsidRPr="00146D91">
              <w:rPr>
                <w:rFonts w:ascii="Arial" w:hAnsi="Arial" w:cs="Arial"/>
                <w:color w:val="000000"/>
              </w:rPr>
              <w:t>R$ 2.639,00</w:t>
            </w:r>
          </w:p>
        </w:tc>
        <w:tc>
          <w:tcPr>
            <w:tcW w:w="1470" w:type="dxa"/>
          </w:tcPr>
          <w:p w14:paraId="47572CED" w14:textId="77777777" w:rsidR="002162FF" w:rsidRPr="00146D91" w:rsidRDefault="002162FF" w:rsidP="00E62E12">
            <w:pPr>
              <w:jc w:val="center"/>
              <w:rPr>
                <w:rFonts w:ascii="Arial" w:hAnsi="Arial" w:cs="Arial"/>
                <w:color w:val="000000"/>
              </w:rPr>
            </w:pPr>
            <w:r w:rsidRPr="00146D91">
              <w:rPr>
                <w:rFonts w:ascii="Arial" w:hAnsi="Arial" w:cs="Arial"/>
                <w:color w:val="000000"/>
              </w:rPr>
              <w:t>100 unidades</w:t>
            </w:r>
          </w:p>
        </w:tc>
        <w:tc>
          <w:tcPr>
            <w:tcW w:w="1483" w:type="dxa"/>
          </w:tcPr>
          <w:p w14:paraId="7663482D" w14:textId="77777777" w:rsidR="002162FF" w:rsidRPr="00146D91" w:rsidRDefault="002162FF" w:rsidP="00E62E12">
            <w:pPr>
              <w:jc w:val="center"/>
              <w:rPr>
                <w:rFonts w:ascii="Arial" w:hAnsi="Arial" w:cs="Arial"/>
                <w:color w:val="000000"/>
              </w:rPr>
            </w:pPr>
            <w:r w:rsidRPr="00146D91">
              <w:rPr>
                <w:rFonts w:ascii="Arial" w:hAnsi="Arial" w:cs="Arial"/>
                <w:color w:val="000000"/>
              </w:rPr>
              <w:t>R$ 13.195,00</w:t>
            </w:r>
          </w:p>
        </w:tc>
      </w:tr>
      <w:tr w:rsidR="002162FF" w:rsidRPr="00146D91" w14:paraId="4231A015" w14:textId="77777777" w:rsidTr="00E62E12">
        <w:trPr>
          <w:trHeight w:val="480"/>
          <w:jc w:val="center"/>
        </w:trPr>
        <w:tc>
          <w:tcPr>
            <w:tcW w:w="1257" w:type="dxa"/>
            <w:vMerge/>
          </w:tcPr>
          <w:p w14:paraId="561C524C" w14:textId="77777777" w:rsidR="002162FF" w:rsidRPr="00146D91" w:rsidRDefault="002162FF" w:rsidP="00E62E12">
            <w:pPr>
              <w:jc w:val="center"/>
              <w:rPr>
                <w:rFonts w:ascii="Arial" w:hAnsi="Arial" w:cs="Arial"/>
                <w:color w:val="000000"/>
              </w:rPr>
            </w:pPr>
          </w:p>
        </w:tc>
        <w:tc>
          <w:tcPr>
            <w:tcW w:w="2195" w:type="dxa"/>
          </w:tcPr>
          <w:p w14:paraId="178E1D1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02 -</w:t>
            </w:r>
            <w:r w:rsidRPr="00146D91">
              <w:rPr>
                <w:rFonts w:ascii="Arial" w:hAnsi="Arial" w:cs="Arial"/>
                <w:color w:val="000000"/>
              </w:rPr>
              <w:t xml:space="preserve"> Conjunto de chá, xícaras com pires,12 peças, em porcelana branca.</w:t>
            </w:r>
          </w:p>
        </w:tc>
        <w:tc>
          <w:tcPr>
            <w:tcW w:w="1336" w:type="dxa"/>
            <w:noWrap/>
          </w:tcPr>
          <w:p w14:paraId="41FF5313" w14:textId="77777777" w:rsidR="002162FF" w:rsidRPr="00146D91" w:rsidRDefault="002162FF" w:rsidP="00E62E12">
            <w:pPr>
              <w:jc w:val="center"/>
              <w:rPr>
                <w:rFonts w:ascii="Arial" w:hAnsi="Arial" w:cs="Arial"/>
                <w:color w:val="000000"/>
              </w:rPr>
            </w:pPr>
            <w:r w:rsidRPr="00146D91">
              <w:rPr>
                <w:rFonts w:ascii="Arial" w:hAnsi="Arial" w:cs="Arial"/>
                <w:color w:val="000000"/>
              </w:rPr>
              <w:t>R$ 123,95</w:t>
            </w:r>
          </w:p>
        </w:tc>
        <w:tc>
          <w:tcPr>
            <w:tcW w:w="1470" w:type="dxa"/>
          </w:tcPr>
          <w:p w14:paraId="7B22D791" w14:textId="77777777" w:rsidR="002162FF" w:rsidRPr="00146D91" w:rsidRDefault="002162F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02B4C373" w14:textId="77777777" w:rsidR="002162FF" w:rsidRPr="00146D91" w:rsidRDefault="002162FF" w:rsidP="00E62E12">
            <w:pPr>
              <w:jc w:val="center"/>
              <w:rPr>
                <w:rFonts w:ascii="Arial" w:hAnsi="Arial" w:cs="Arial"/>
                <w:color w:val="000000"/>
              </w:rPr>
            </w:pPr>
            <w:r w:rsidRPr="00146D91">
              <w:rPr>
                <w:rFonts w:ascii="Arial" w:hAnsi="Arial" w:cs="Arial"/>
                <w:color w:val="000000"/>
              </w:rPr>
              <w:t>R$ 743,70</w:t>
            </w:r>
          </w:p>
        </w:tc>
        <w:tc>
          <w:tcPr>
            <w:tcW w:w="1470" w:type="dxa"/>
          </w:tcPr>
          <w:p w14:paraId="6BBACA4C" w14:textId="77777777" w:rsidR="002162FF" w:rsidRPr="00146D91" w:rsidRDefault="002162FF" w:rsidP="00E62E12">
            <w:pPr>
              <w:jc w:val="center"/>
              <w:rPr>
                <w:rFonts w:ascii="Arial" w:hAnsi="Arial" w:cs="Arial"/>
                <w:color w:val="000000"/>
              </w:rPr>
            </w:pPr>
            <w:r w:rsidRPr="00146D91">
              <w:rPr>
                <w:rFonts w:ascii="Arial" w:hAnsi="Arial" w:cs="Arial"/>
                <w:color w:val="000000"/>
              </w:rPr>
              <w:t>30 conjuntos</w:t>
            </w:r>
          </w:p>
        </w:tc>
        <w:tc>
          <w:tcPr>
            <w:tcW w:w="1483" w:type="dxa"/>
          </w:tcPr>
          <w:p w14:paraId="77EFB64D" w14:textId="77777777" w:rsidR="002162FF" w:rsidRPr="00146D91" w:rsidRDefault="002162FF" w:rsidP="00E62E12">
            <w:pPr>
              <w:jc w:val="center"/>
              <w:rPr>
                <w:rFonts w:ascii="Arial" w:hAnsi="Arial" w:cs="Arial"/>
                <w:color w:val="000000"/>
              </w:rPr>
            </w:pPr>
            <w:r w:rsidRPr="00146D91">
              <w:rPr>
                <w:rFonts w:ascii="Arial" w:hAnsi="Arial" w:cs="Arial"/>
                <w:color w:val="000000"/>
              </w:rPr>
              <w:t>R$ 3.718,50</w:t>
            </w:r>
          </w:p>
        </w:tc>
      </w:tr>
      <w:tr w:rsidR="002162FF" w:rsidRPr="00146D91" w14:paraId="63AF3B7B" w14:textId="77777777" w:rsidTr="00E62E12">
        <w:trPr>
          <w:trHeight w:val="480"/>
          <w:jc w:val="center"/>
        </w:trPr>
        <w:tc>
          <w:tcPr>
            <w:tcW w:w="1257" w:type="dxa"/>
            <w:vMerge/>
          </w:tcPr>
          <w:p w14:paraId="04D72611" w14:textId="77777777" w:rsidR="002162FF" w:rsidRPr="00146D91" w:rsidRDefault="002162FF" w:rsidP="00E62E12">
            <w:pPr>
              <w:jc w:val="center"/>
              <w:rPr>
                <w:rFonts w:ascii="Arial" w:hAnsi="Arial" w:cs="Arial"/>
                <w:color w:val="000000"/>
              </w:rPr>
            </w:pPr>
          </w:p>
        </w:tc>
        <w:tc>
          <w:tcPr>
            <w:tcW w:w="2195" w:type="dxa"/>
          </w:tcPr>
          <w:p w14:paraId="4CDC04E2"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03 -</w:t>
            </w:r>
            <w:r w:rsidRPr="00146D91">
              <w:rPr>
                <w:rFonts w:ascii="Arial" w:hAnsi="Arial" w:cs="Arial"/>
                <w:color w:val="000000"/>
              </w:rPr>
              <w:t xml:space="preserve"> Conjunto para café, xícaras com pires, 12 peças, em porcelana branca.</w:t>
            </w:r>
          </w:p>
        </w:tc>
        <w:tc>
          <w:tcPr>
            <w:tcW w:w="1336" w:type="dxa"/>
            <w:noWrap/>
          </w:tcPr>
          <w:p w14:paraId="2FB44079" w14:textId="77777777" w:rsidR="002162FF" w:rsidRPr="00146D91" w:rsidRDefault="002162FF" w:rsidP="00E62E12">
            <w:pPr>
              <w:jc w:val="center"/>
              <w:rPr>
                <w:rFonts w:ascii="Arial" w:hAnsi="Arial" w:cs="Arial"/>
                <w:color w:val="000000"/>
              </w:rPr>
            </w:pPr>
            <w:r w:rsidRPr="00146D91">
              <w:rPr>
                <w:rFonts w:ascii="Arial" w:hAnsi="Arial" w:cs="Arial"/>
                <w:color w:val="000000"/>
              </w:rPr>
              <w:t>R$ 102,43</w:t>
            </w:r>
          </w:p>
        </w:tc>
        <w:tc>
          <w:tcPr>
            <w:tcW w:w="1470" w:type="dxa"/>
          </w:tcPr>
          <w:p w14:paraId="311A2ACA" w14:textId="77777777" w:rsidR="002162FF" w:rsidRPr="00146D91" w:rsidRDefault="002162F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53E85023" w14:textId="77777777" w:rsidR="002162FF" w:rsidRPr="00146D91" w:rsidRDefault="002162FF" w:rsidP="00E62E12">
            <w:pPr>
              <w:jc w:val="center"/>
              <w:rPr>
                <w:rFonts w:ascii="Arial" w:hAnsi="Arial" w:cs="Arial"/>
                <w:color w:val="000000"/>
              </w:rPr>
            </w:pPr>
            <w:r w:rsidRPr="00146D91">
              <w:rPr>
                <w:rFonts w:ascii="Arial" w:hAnsi="Arial" w:cs="Arial"/>
                <w:color w:val="000000"/>
              </w:rPr>
              <w:t>R$ 614,58</w:t>
            </w:r>
          </w:p>
        </w:tc>
        <w:tc>
          <w:tcPr>
            <w:tcW w:w="1470" w:type="dxa"/>
          </w:tcPr>
          <w:p w14:paraId="125736DE" w14:textId="77777777" w:rsidR="002162FF" w:rsidRPr="00146D91" w:rsidRDefault="002162FF" w:rsidP="00E62E12">
            <w:pPr>
              <w:jc w:val="center"/>
              <w:rPr>
                <w:rFonts w:ascii="Arial" w:hAnsi="Arial" w:cs="Arial"/>
                <w:color w:val="000000"/>
              </w:rPr>
            </w:pPr>
            <w:r w:rsidRPr="00146D91">
              <w:rPr>
                <w:rFonts w:ascii="Arial" w:hAnsi="Arial" w:cs="Arial"/>
                <w:color w:val="000000"/>
              </w:rPr>
              <w:t>30 conjuntos</w:t>
            </w:r>
          </w:p>
        </w:tc>
        <w:tc>
          <w:tcPr>
            <w:tcW w:w="1483" w:type="dxa"/>
          </w:tcPr>
          <w:p w14:paraId="36E0A88F" w14:textId="77777777" w:rsidR="002162FF" w:rsidRPr="00146D91" w:rsidRDefault="002162FF" w:rsidP="00E62E12">
            <w:pPr>
              <w:jc w:val="center"/>
              <w:rPr>
                <w:rFonts w:ascii="Arial" w:hAnsi="Arial" w:cs="Arial"/>
                <w:color w:val="000000"/>
              </w:rPr>
            </w:pPr>
            <w:r w:rsidRPr="00146D91">
              <w:rPr>
                <w:rFonts w:ascii="Arial" w:hAnsi="Arial" w:cs="Arial"/>
                <w:color w:val="000000"/>
              </w:rPr>
              <w:t>R$ 3.072,90</w:t>
            </w:r>
          </w:p>
        </w:tc>
      </w:tr>
      <w:tr w:rsidR="002162FF" w:rsidRPr="00146D91" w14:paraId="73811F53" w14:textId="77777777" w:rsidTr="00E62E12">
        <w:trPr>
          <w:trHeight w:val="480"/>
          <w:jc w:val="center"/>
        </w:trPr>
        <w:tc>
          <w:tcPr>
            <w:tcW w:w="1257" w:type="dxa"/>
            <w:vMerge/>
          </w:tcPr>
          <w:p w14:paraId="5489CD1A" w14:textId="77777777" w:rsidR="002162FF" w:rsidRPr="00146D91" w:rsidRDefault="002162FF" w:rsidP="00E62E12">
            <w:pPr>
              <w:jc w:val="center"/>
              <w:rPr>
                <w:rFonts w:ascii="Arial" w:hAnsi="Arial" w:cs="Arial"/>
                <w:color w:val="000000"/>
              </w:rPr>
            </w:pPr>
          </w:p>
        </w:tc>
        <w:tc>
          <w:tcPr>
            <w:tcW w:w="2195" w:type="dxa"/>
          </w:tcPr>
          <w:p w14:paraId="458E3C1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04 -</w:t>
            </w:r>
            <w:r w:rsidRPr="00146D91">
              <w:rPr>
                <w:rFonts w:ascii="Arial" w:hAnsi="Arial" w:cs="Arial"/>
                <w:color w:val="000000"/>
              </w:rPr>
              <w:t xml:space="preserve"> Conjunto talheres com 24 peças em inox cabo plástico preto.</w:t>
            </w:r>
          </w:p>
        </w:tc>
        <w:tc>
          <w:tcPr>
            <w:tcW w:w="1336" w:type="dxa"/>
            <w:noWrap/>
          </w:tcPr>
          <w:p w14:paraId="7CA4B398" w14:textId="77777777" w:rsidR="002162FF" w:rsidRPr="00146D91" w:rsidRDefault="002162FF" w:rsidP="00E62E12">
            <w:pPr>
              <w:jc w:val="center"/>
              <w:rPr>
                <w:rFonts w:ascii="Arial" w:hAnsi="Arial" w:cs="Arial"/>
                <w:color w:val="000000"/>
              </w:rPr>
            </w:pPr>
            <w:r w:rsidRPr="00146D91">
              <w:rPr>
                <w:rFonts w:ascii="Arial" w:hAnsi="Arial" w:cs="Arial"/>
                <w:color w:val="000000"/>
              </w:rPr>
              <w:t>R$ 60,90</w:t>
            </w:r>
          </w:p>
        </w:tc>
        <w:tc>
          <w:tcPr>
            <w:tcW w:w="1470" w:type="dxa"/>
          </w:tcPr>
          <w:p w14:paraId="558ABB9D" w14:textId="77777777" w:rsidR="002162FF" w:rsidRPr="00146D91" w:rsidRDefault="002162FF" w:rsidP="00E62E12">
            <w:pPr>
              <w:jc w:val="center"/>
              <w:rPr>
                <w:rFonts w:ascii="Arial" w:hAnsi="Arial" w:cs="Arial"/>
                <w:color w:val="000000"/>
              </w:rPr>
            </w:pPr>
            <w:r w:rsidRPr="00146D91">
              <w:rPr>
                <w:rFonts w:ascii="Arial" w:hAnsi="Arial" w:cs="Arial"/>
                <w:color w:val="000000"/>
              </w:rPr>
              <w:t>3 caixas c/ 24 peças</w:t>
            </w:r>
          </w:p>
        </w:tc>
        <w:tc>
          <w:tcPr>
            <w:tcW w:w="1483" w:type="dxa"/>
            <w:noWrap/>
          </w:tcPr>
          <w:p w14:paraId="464C575E" w14:textId="77777777" w:rsidR="002162FF" w:rsidRPr="00146D91" w:rsidRDefault="002162FF" w:rsidP="00E62E12">
            <w:pPr>
              <w:jc w:val="center"/>
              <w:rPr>
                <w:rFonts w:ascii="Arial" w:hAnsi="Arial" w:cs="Arial"/>
                <w:color w:val="000000"/>
              </w:rPr>
            </w:pPr>
            <w:r w:rsidRPr="00146D91">
              <w:rPr>
                <w:rFonts w:ascii="Arial" w:hAnsi="Arial" w:cs="Arial"/>
                <w:color w:val="000000"/>
              </w:rPr>
              <w:t>R$ 182,70</w:t>
            </w:r>
          </w:p>
        </w:tc>
        <w:tc>
          <w:tcPr>
            <w:tcW w:w="1470" w:type="dxa"/>
          </w:tcPr>
          <w:p w14:paraId="79C0891C" w14:textId="77777777" w:rsidR="002162FF" w:rsidRPr="00146D91" w:rsidRDefault="002162FF" w:rsidP="00E62E12">
            <w:pPr>
              <w:jc w:val="center"/>
              <w:rPr>
                <w:rFonts w:ascii="Arial" w:hAnsi="Arial" w:cs="Arial"/>
                <w:color w:val="000000"/>
              </w:rPr>
            </w:pPr>
            <w:r w:rsidRPr="00146D91">
              <w:rPr>
                <w:rFonts w:ascii="Arial" w:hAnsi="Arial" w:cs="Arial"/>
                <w:color w:val="000000"/>
              </w:rPr>
              <w:t>15 caixas c/ 24 peças</w:t>
            </w:r>
          </w:p>
        </w:tc>
        <w:tc>
          <w:tcPr>
            <w:tcW w:w="1483" w:type="dxa"/>
          </w:tcPr>
          <w:p w14:paraId="6A5900D0" w14:textId="77777777" w:rsidR="002162FF" w:rsidRPr="00146D91" w:rsidRDefault="002162FF" w:rsidP="00E62E12">
            <w:pPr>
              <w:jc w:val="center"/>
              <w:rPr>
                <w:rFonts w:ascii="Arial" w:hAnsi="Arial" w:cs="Arial"/>
                <w:color w:val="000000"/>
              </w:rPr>
            </w:pPr>
            <w:r w:rsidRPr="00146D91">
              <w:rPr>
                <w:rFonts w:ascii="Arial" w:hAnsi="Arial" w:cs="Arial"/>
                <w:color w:val="000000"/>
              </w:rPr>
              <w:t>R$ 913,50</w:t>
            </w:r>
          </w:p>
        </w:tc>
      </w:tr>
      <w:tr w:rsidR="002162FF" w:rsidRPr="00146D91" w14:paraId="361BA840" w14:textId="77777777" w:rsidTr="00E62E12">
        <w:trPr>
          <w:trHeight w:val="480"/>
          <w:jc w:val="center"/>
        </w:trPr>
        <w:tc>
          <w:tcPr>
            <w:tcW w:w="1257" w:type="dxa"/>
            <w:vMerge/>
          </w:tcPr>
          <w:p w14:paraId="3B9BA558" w14:textId="77777777" w:rsidR="002162FF" w:rsidRPr="00146D91" w:rsidRDefault="002162FF" w:rsidP="00E62E12">
            <w:pPr>
              <w:jc w:val="center"/>
              <w:rPr>
                <w:rFonts w:ascii="Arial" w:hAnsi="Arial" w:cs="Arial"/>
                <w:color w:val="000000"/>
              </w:rPr>
            </w:pPr>
          </w:p>
        </w:tc>
        <w:tc>
          <w:tcPr>
            <w:tcW w:w="2195" w:type="dxa"/>
          </w:tcPr>
          <w:p w14:paraId="5D22F3EA"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05 -</w:t>
            </w:r>
            <w:r w:rsidRPr="00146D91">
              <w:rPr>
                <w:rFonts w:ascii="Arial" w:hAnsi="Arial" w:cs="Arial"/>
                <w:color w:val="000000"/>
              </w:rPr>
              <w:t xml:space="preserve"> Taça de vidro do tipo para água 250 ml.</w:t>
            </w:r>
          </w:p>
        </w:tc>
        <w:tc>
          <w:tcPr>
            <w:tcW w:w="1336" w:type="dxa"/>
            <w:noWrap/>
          </w:tcPr>
          <w:p w14:paraId="20F434C5" w14:textId="77777777" w:rsidR="002162FF" w:rsidRPr="00146D91" w:rsidRDefault="002162FF" w:rsidP="00E62E12">
            <w:pPr>
              <w:jc w:val="center"/>
              <w:rPr>
                <w:rFonts w:ascii="Arial" w:hAnsi="Arial" w:cs="Arial"/>
                <w:color w:val="000000"/>
              </w:rPr>
            </w:pPr>
            <w:r w:rsidRPr="00146D91">
              <w:rPr>
                <w:rFonts w:ascii="Arial" w:hAnsi="Arial" w:cs="Arial"/>
                <w:color w:val="000000"/>
              </w:rPr>
              <w:t>R$ 10,86</w:t>
            </w:r>
          </w:p>
        </w:tc>
        <w:tc>
          <w:tcPr>
            <w:tcW w:w="1470" w:type="dxa"/>
          </w:tcPr>
          <w:p w14:paraId="53993E76" w14:textId="77777777" w:rsidR="002162FF" w:rsidRPr="00146D91" w:rsidRDefault="002162FF" w:rsidP="00E62E12">
            <w:pPr>
              <w:jc w:val="center"/>
              <w:rPr>
                <w:rFonts w:ascii="Arial" w:hAnsi="Arial" w:cs="Arial"/>
                <w:color w:val="000000"/>
              </w:rPr>
            </w:pPr>
            <w:r w:rsidRPr="00146D91">
              <w:rPr>
                <w:rFonts w:ascii="Arial" w:hAnsi="Arial" w:cs="Arial"/>
                <w:color w:val="000000"/>
              </w:rPr>
              <w:t>20 peças</w:t>
            </w:r>
          </w:p>
        </w:tc>
        <w:tc>
          <w:tcPr>
            <w:tcW w:w="1483" w:type="dxa"/>
            <w:noWrap/>
          </w:tcPr>
          <w:p w14:paraId="38FE06FD" w14:textId="77777777" w:rsidR="002162FF" w:rsidRPr="00146D91" w:rsidRDefault="002162FF" w:rsidP="00E62E12">
            <w:pPr>
              <w:jc w:val="center"/>
              <w:rPr>
                <w:rFonts w:ascii="Arial" w:hAnsi="Arial" w:cs="Arial"/>
                <w:color w:val="000000"/>
              </w:rPr>
            </w:pPr>
            <w:r w:rsidRPr="00146D91">
              <w:rPr>
                <w:rFonts w:ascii="Arial" w:hAnsi="Arial" w:cs="Arial"/>
                <w:color w:val="000000"/>
              </w:rPr>
              <w:t>R$ 217,20</w:t>
            </w:r>
          </w:p>
        </w:tc>
        <w:tc>
          <w:tcPr>
            <w:tcW w:w="1470" w:type="dxa"/>
          </w:tcPr>
          <w:p w14:paraId="045EF4C0" w14:textId="77777777" w:rsidR="002162FF" w:rsidRPr="00146D91" w:rsidRDefault="002162FF" w:rsidP="00E62E12">
            <w:pPr>
              <w:jc w:val="center"/>
              <w:rPr>
                <w:rFonts w:ascii="Arial" w:hAnsi="Arial" w:cs="Arial"/>
                <w:color w:val="000000"/>
              </w:rPr>
            </w:pPr>
            <w:r w:rsidRPr="00146D91">
              <w:rPr>
                <w:rFonts w:ascii="Arial" w:hAnsi="Arial" w:cs="Arial"/>
                <w:color w:val="000000"/>
              </w:rPr>
              <w:t>100 peças</w:t>
            </w:r>
          </w:p>
        </w:tc>
        <w:tc>
          <w:tcPr>
            <w:tcW w:w="1483" w:type="dxa"/>
          </w:tcPr>
          <w:p w14:paraId="49E01F40" w14:textId="77777777" w:rsidR="002162FF" w:rsidRPr="00146D91" w:rsidRDefault="002162FF" w:rsidP="00E62E12">
            <w:pPr>
              <w:jc w:val="center"/>
              <w:rPr>
                <w:rFonts w:ascii="Arial" w:hAnsi="Arial" w:cs="Arial"/>
                <w:color w:val="000000"/>
              </w:rPr>
            </w:pPr>
            <w:r w:rsidRPr="00146D91">
              <w:rPr>
                <w:rFonts w:ascii="Arial" w:hAnsi="Arial" w:cs="Arial"/>
                <w:color w:val="000000"/>
              </w:rPr>
              <w:t>R$ 1.086,00</w:t>
            </w:r>
          </w:p>
        </w:tc>
      </w:tr>
      <w:tr w:rsidR="002162FF" w:rsidRPr="00146D91" w14:paraId="6F849743" w14:textId="77777777" w:rsidTr="00E62E12">
        <w:trPr>
          <w:trHeight w:val="480"/>
          <w:jc w:val="center"/>
        </w:trPr>
        <w:tc>
          <w:tcPr>
            <w:tcW w:w="1257" w:type="dxa"/>
            <w:vMerge/>
          </w:tcPr>
          <w:p w14:paraId="5E127C76" w14:textId="77777777" w:rsidR="002162FF" w:rsidRPr="00146D91" w:rsidRDefault="002162FF" w:rsidP="00E62E12">
            <w:pPr>
              <w:jc w:val="center"/>
              <w:rPr>
                <w:rFonts w:ascii="Arial" w:hAnsi="Arial" w:cs="Arial"/>
                <w:color w:val="000000"/>
              </w:rPr>
            </w:pPr>
          </w:p>
        </w:tc>
        <w:tc>
          <w:tcPr>
            <w:tcW w:w="2195" w:type="dxa"/>
          </w:tcPr>
          <w:p w14:paraId="063D9336"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06 -</w:t>
            </w:r>
            <w:r w:rsidRPr="00146D91">
              <w:rPr>
                <w:rFonts w:ascii="Arial" w:hAnsi="Arial" w:cs="Arial"/>
                <w:color w:val="000000"/>
              </w:rPr>
              <w:t xml:space="preserve"> Copo de vidro, capacidade aproximada 400 ml, com dimensões aproximadas de 71 mm de diâmetro e 140mm de altura, incolor, transparente, superfície lisa.</w:t>
            </w:r>
          </w:p>
        </w:tc>
        <w:tc>
          <w:tcPr>
            <w:tcW w:w="1336" w:type="dxa"/>
            <w:noWrap/>
          </w:tcPr>
          <w:p w14:paraId="03453804" w14:textId="77777777" w:rsidR="002162FF" w:rsidRPr="00146D91" w:rsidRDefault="002162FF" w:rsidP="00E62E12">
            <w:pPr>
              <w:jc w:val="center"/>
              <w:rPr>
                <w:rFonts w:ascii="Arial" w:hAnsi="Arial" w:cs="Arial"/>
                <w:color w:val="000000"/>
              </w:rPr>
            </w:pPr>
            <w:r w:rsidRPr="00146D91">
              <w:rPr>
                <w:rFonts w:ascii="Arial" w:hAnsi="Arial" w:cs="Arial"/>
                <w:color w:val="000000"/>
              </w:rPr>
              <w:t>R$ 8,14</w:t>
            </w:r>
          </w:p>
        </w:tc>
        <w:tc>
          <w:tcPr>
            <w:tcW w:w="1470" w:type="dxa"/>
          </w:tcPr>
          <w:p w14:paraId="1182AA2D"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tcPr>
          <w:p w14:paraId="5CC74715" w14:textId="77777777" w:rsidR="002162FF" w:rsidRPr="00146D91" w:rsidRDefault="002162FF" w:rsidP="00E62E12">
            <w:pPr>
              <w:jc w:val="center"/>
              <w:rPr>
                <w:rFonts w:ascii="Arial" w:hAnsi="Arial" w:cs="Arial"/>
                <w:color w:val="000000"/>
              </w:rPr>
            </w:pPr>
            <w:r w:rsidRPr="00146D91">
              <w:rPr>
                <w:rFonts w:ascii="Arial" w:hAnsi="Arial" w:cs="Arial"/>
                <w:color w:val="000000"/>
              </w:rPr>
              <w:t>R$ 162,80</w:t>
            </w:r>
          </w:p>
        </w:tc>
        <w:tc>
          <w:tcPr>
            <w:tcW w:w="1470" w:type="dxa"/>
          </w:tcPr>
          <w:p w14:paraId="63FECD17" w14:textId="77777777" w:rsidR="002162FF" w:rsidRPr="00146D91" w:rsidRDefault="002162FF" w:rsidP="00E62E12">
            <w:pPr>
              <w:jc w:val="center"/>
              <w:rPr>
                <w:rFonts w:ascii="Arial" w:hAnsi="Arial" w:cs="Arial"/>
                <w:color w:val="000000"/>
              </w:rPr>
            </w:pPr>
            <w:r w:rsidRPr="00146D91">
              <w:rPr>
                <w:rFonts w:ascii="Arial" w:hAnsi="Arial" w:cs="Arial"/>
                <w:color w:val="000000"/>
              </w:rPr>
              <w:t>100 unidades</w:t>
            </w:r>
          </w:p>
        </w:tc>
        <w:tc>
          <w:tcPr>
            <w:tcW w:w="1483" w:type="dxa"/>
          </w:tcPr>
          <w:p w14:paraId="410ECABD" w14:textId="77777777" w:rsidR="002162FF" w:rsidRPr="00146D91" w:rsidRDefault="002162FF" w:rsidP="00E62E12">
            <w:pPr>
              <w:jc w:val="center"/>
              <w:rPr>
                <w:rFonts w:ascii="Arial" w:hAnsi="Arial" w:cs="Arial"/>
                <w:color w:val="000000"/>
              </w:rPr>
            </w:pPr>
            <w:r w:rsidRPr="00146D91">
              <w:rPr>
                <w:rFonts w:ascii="Arial" w:hAnsi="Arial" w:cs="Arial"/>
                <w:color w:val="000000"/>
              </w:rPr>
              <w:t>R$ 814,00</w:t>
            </w:r>
          </w:p>
        </w:tc>
      </w:tr>
      <w:tr w:rsidR="002162FF" w:rsidRPr="00146D91" w14:paraId="68C88580" w14:textId="77777777" w:rsidTr="00E62E12">
        <w:trPr>
          <w:trHeight w:val="480"/>
          <w:jc w:val="center"/>
        </w:trPr>
        <w:tc>
          <w:tcPr>
            <w:tcW w:w="7741" w:type="dxa"/>
            <w:gridSpan w:val="5"/>
          </w:tcPr>
          <w:p w14:paraId="4CABE70A"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79CB54A7"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01 PARA 12 MESES </w:t>
            </w:r>
            <w:r w:rsidRPr="00146D91">
              <w:rPr>
                <w:rFonts w:ascii="Arial" w:hAnsi="Arial" w:cs="Arial"/>
                <w:b/>
                <w:bCs/>
              </w:rPr>
              <w:t>R$ 4.560,00</w:t>
            </w:r>
          </w:p>
        </w:tc>
        <w:tc>
          <w:tcPr>
            <w:tcW w:w="2953" w:type="dxa"/>
            <w:gridSpan w:val="2"/>
          </w:tcPr>
          <w:p w14:paraId="087B8BB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01 PARA 60 MESES </w:t>
            </w:r>
          </w:p>
          <w:p w14:paraId="06AAFD6A"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R$ 22.799,90</w:t>
            </w:r>
          </w:p>
        </w:tc>
      </w:tr>
      <w:tr w:rsidR="002162FF" w:rsidRPr="00146D91" w14:paraId="41ECD02A" w14:textId="77777777" w:rsidTr="00E62E12">
        <w:trPr>
          <w:trHeight w:val="726"/>
          <w:jc w:val="center"/>
        </w:trPr>
        <w:tc>
          <w:tcPr>
            <w:tcW w:w="1257" w:type="dxa"/>
            <w:vMerge w:val="restart"/>
            <w:hideMark/>
          </w:tcPr>
          <w:p w14:paraId="6FB66FF7"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02</w:t>
            </w:r>
          </w:p>
          <w:p w14:paraId="44F24939" w14:textId="77777777" w:rsidR="002162FF" w:rsidRPr="00146D91" w:rsidRDefault="002162FF" w:rsidP="00E62E12">
            <w:pPr>
              <w:jc w:val="center"/>
              <w:rPr>
                <w:rFonts w:ascii="Arial" w:hAnsi="Arial" w:cs="Arial"/>
                <w:b/>
                <w:bCs/>
                <w:color w:val="000000"/>
              </w:rPr>
            </w:pPr>
          </w:p>
        </w:tc>
        <w:tc>
          <w:tcPr>
            <w:tcW w:w="2195" w:type="dxa"/>
            <w:hideMark/>
          </w:tcPr>
          <w:p w14:paraId="1DEFD82A"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07 -</w:t>
            </w:r>
            <w:r w:rsidRPr="00146D91">
              <w:rPr>
                <w:rFonts w:ascii="Arial" w:hAnsi="Arial" w:cs="Arial"/>
                <w:color w:val="000000"/>
              </w:rPr>
              <w:t xml:space="preserve"> Coador de pano industrial, material flanela, dimensões aproximadas: Aro metálico de 17 cm de diâmetro e Fundo do coador de 20 a 30 cm.</w:t>
            </w:r>
          </w:p>
        </w:tc>
        <w:tc>
          <w:tcPr>
            <w:tcW w:w="1336" w:type="dxa"/>
            <w:noWrap/>
            <w:hideMark/>
          </w:tcPr>
          <w:p w14:paraId="15448F8A" w14:textId="77777777" w:rsidR="002162FF" w:rsidRPr="00146D91" w:rsidRDefault="002162FF" w:rsidP="00E62E12">
            <w:pPr>
              <w:jc w:val="center"/>
              <w:rPr>
                <w:rFonts w:ascii="Arial" w:hAnsi="Arial" w:cs="Arial"/>
                <w:color w:val="000000"/>
              </w:rPr>
            </w:pPr>
            <w:r w:rsidRPr="00146D91">
              <w:rPr>
                <w:rFonts w:ascii="Arial" w:hAnsi="Arial" w:cs="Arial"/>
                <w:color w:val="000000"/>
              </w:rPr>
              <w:t>R$ 14,36</w:t>
            </w:r>
          </w:p>
        </w:tc>
        <w:tc>
          <w:tcPr>
            <w:tcW w:w="1470" w:type="dxa"/>
            <w:hideMark/>
          </w:tcPr>
          <w:p w14:paraId="0243512A"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6B8D7C4A" w14:textId="77777777" w:rsidR="002162FF" w:rsidRPr="00146D91" w:rsidRDefault="002162FF" w:rsidP="00E62E12">
            <w:pPr>
              <w:jc w:val="center"/>
              <w:rPr>
                <w:rFonts w:ascii="Arial" w:hAnsi="Arial" w:cs="Arial"/>
                <w:color w:val="000000"/>
              </w:rPr>
            </w:pPr>
            <w:r w:rsidRPr="00146D91">
              <w:rPr>
                <w:rFonts w:ascii="Arial" w:hAnsi="Arial" w:cs="Arial"/>
                <w:color w:val="000000"/>
              </w:rPr>
              <w:t>R$ 287,20</w:t>
            </w:r>
          </w:p>
        </w:tc>
        <w:tc>
          <w:tcPr>
            <w:tcW w:w="1470" w:type="dxa"/>
          </w:tcPr>
          <w:p w14:paraId="2DE62064" w14:textId="77777777" w:rsidR="002162FF" w:rsidRPr="00146D91" w:rsidRDefault="002162FF" w:rsidP="00E62E12">
            <w:pPr>
              <w:jc w:val="center"/>
              <w:rPr>
                <w:rFonts w:ascii="Arial" w:hAnsi="Arial" w:cs="Arial"/>
                <w:color w:val="000000"/>
              </w:rPr>
            </w:pPr>
            <w:r w:rsidRPr="00146D91">
              <w:rPr>
                <w:rFonts w:ascii="Arial" w:hAnsi="Arial" w:cs="Arial"/>
                <w:color w:val="000000"/>
              </w:rPr>
              <w:t>100</w:t>
            </w:r>
          </w:p>
          <w:p w14:paraId="70757052" w14:textId="77777777" w:rsidR="002162FF" w:rsidRPr="00146D91" w:rsidRDefault="002162FF" w:rsidP="00E62E12">
            <w:pPr>
              <w:jc w:val="center"/>
              <w:rPr>
                <w:rFonts w:ascii="Arial" w:hAnsi="Arial" w:cs="Arial"/>
                <w:color w:val="000000"/>
              </w:rPr>
            </w:pPr>
            <w:r w:rsidRPr="00146D91">
              <w:rPr>
                <w:rFonts w:ascii="Arial" w:hAnsi="Arial" w:cs="Arial"/>
                <w:color w:val="000000"/>
              </w:rPr>
              <w:t>unidades</w:t>
            </w:r>
          </w:p>
        </w:tc>
        <w:tc>
          <w:tcPr>
            <w:tcW w:w="1483" w:type="dxa"/>
          </w:tcPr>
          <w:p w14:paraId="6462EB61" w14:textId="77777777" w:rsidR="002162FF" w:rsidRPr="00146D91" w:rsidRDefault="002162FF" w:rsidP="00E62E12">
            <w:pPr>
              <w:jc w:val="center"/>
              <w:rPr>
                <w:rFonts w:ascii="Arial" w:hAnsi="Arial" w:cs="Arial"/>
                <w:color w:val="000000"/>
              </w:rPr>
            </w:pPr>
            <w:r w:rsidRPr="00146D91">
              <w:rPr>
                <w:rFonts w:ascii="Arial" w:hAnsi="Arial" w:cs="Arial"/>
                <w:color w:val="000000"/>
              </w:rPr>
              <w:t>R$ 1.436,00</w:t>
            </w:r>
          </w:p>
        </w:tc>
      </w:tr>
      <w:tr w:rsidR="002162FF" w:rsidRPr="00146D91" w14:paraId="70E154DD" w14:textId="77777777" w:rsidTr="00E62E12">
        <w:trPr>
          <w:trHeight w:val="707"/>
          <w:jc w:val="center"/>
        </w:trPr>
        <w:tc>
          <w:tcPr>
            <w:tcW w:w="1257" w:type="dxa"/>
            <w:vMerge/>
            <w:hideMark/>
          </w:tcPr>
          <w:p w14:paraId="34FAB2A0" w14:textId="77777777" w:rsidR="002162FF" w:rsidRPr="00146D91" w:rsidRDefault="002162FF" w:rsidP="00E62E12">
            <w:pPr>
              <w:jc w:val="center"/>
              <w:rPr>
                <w:rFonts w:ascii="Arial" w:hAnsi="Arial" w:cs="Arial"/>
                <w:color w:val="000000"/>
              </w:rPr>
            </w:pPr>
          </w:p>
        </w:tc>
        <w:tc>
          <w:tcPr>
            <w:tcW w:w="2195" w:type="dxa"/>
            <w:hideMark/>
          </w:tcPr>
          <w:p w14:paraId="10A37606"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08 -</w:t>
            </w:r>
            <w:r w:rsidRPr="00146D91">
              <w:rPr>
                <w:rFonts w:ascii="Arial" w:hAnsi="Arial" w:cs="Arial"/>
                <w:color w:val="000000"/>
              </w:rPr>
              <w:t xml:space="preserve"> Coador de papel 100% celulose, para café, tamanho 103, branco.</w:t>
            </w:r>
          </w:p>
        </w:tc>
        <w:tc>
          <w:tcPr>
            <w:tcW w:w="1336" w:type="dxa"/>
            <w:noWrap/>
            <w:hideMark/>
          </w:tcPr>
          <w:p w14:paraId="69F38C1C" w14:textId="77777777" w:rsidR="002162FF" w:rsidRPr="00146D91" w:rsidRDefault="002162FF" w:rsidP="00E62E12">
            <w:pPr>
              <w:jc w:val="center"/>
              <w:rPr>
                <w:rFonts w:ascii="Arial" w:hAnsi="Arial" w:cs="Arial"/>
                <w:color w:val="000000"/>
              </w:rPr>
            </w:pPr>
            <w:r w:rsidRPr="00146D91">
              <w:rPr>
                <w:rFonts w:ascii="Arial" w:hAnsi="Arial" w:cs="Arial"/>
                <w:color w:val="000000"/>
              </w:rPr>
              <w:t>R$ 6,74</w:t>
            </w:r>
          </w:p>
        </w:tc>
        <w:tc>
          <w:tcPr>
            <w:tcW w:w="1470" w:type="dxa"/>
            <w:hideMark/>
          </w:tcPr>
          <w:p w14:paraId="3F52F666" w14:textId="77777777" w:rsidR="002162FF" w:rsidRPr="00146D91" w:rsidRDefault="002162FF" w:rsidP="00E62E12">
            <w:pPr>
              <w:jc w:val="center"/>
              <w:rPr>
                <w:rFonts w:ascii="Arial" w:hAnsi="Arial" w:cs="Arial"/>
                <w:color w:val="000000"/>
              </w:rPr>
            </w:pPr>
            <w:r w:rsidRPr="00146D91">
              <w:rPr>
                <w:rFonts w:ascii="Arial" w:hAnsi="Arial" w:cs="Arial"/>
                <w:color w:val="000000"/>
              </w:rPr>
              <w:t>150 caixas c/ 30 filtros</w:t>
            </w:r>
          </w:p>
        </w:tc>
        <w:tc>
          <w:tcPr>
            <w:tcW w:w="1483" w:type="dxa"/>
            <w:noWrap/>
            <w:hideMark/>
          </w:tcPr>
          <w:p w14:paraId="6CC373EE" w14:textId="77777777" w:rsidR="002162FF" w:rsidRPr="00146D91" w:rsidRDefault="002162FF" w:rsidP="00E62E12">
            <w:pPr>
              <w:jc w:val="center"/>
              <w:rPr>
                <w:rFonts w:ascii="Arial" w:hAnsi="Arial" w:cs="Arial"/>
                <w:color w:val="000000"/>
              </w:rPr>
            </w:pPr>
            <w:r w:rsidRPr="00146D91">
              <w:rPr>
                <w:rFonts w:ascii="Arial" w:hAnsi="Arial" w:cs="Arial"/>
                <w:color w:val="000000"/>
              </w:rPr>
              <w:t>R$ 1.011,00</w:t>
            </w:r>
          </w:p>
        </w:tc>
        <w:tc>
          <w:tcPr>
            <w:tcW w:w="1470" w:type="dxa"/>
          </w:tcPr>
          <w:p w14:paraId="2143593D" w14:textId="77777777" w:rsidR="002162FF" w:rsidRPr="00146D91" w:rsidRDefault="002162FF" w:rsidP="00E62E12">
            <w:pPr>
              <w:jc w:val="center"/>
              <w:rPr>
                <w:rFonts w:ascii="Arial" w:hAnsi="Arial" w:cs="Arial"/>
                <w:color w:val="000000"/>
              </w:rPr>
            </w:pPr>
            <w:r w:rsidRPr="00146D91">
              <w:rPr>
                <w:rFonts w:ascii="Arial" w:hAnsi="Arial" w:cs="Arial"/>
                <w:color w:val="000000"/>
              </w:rPr>
              <w:t>750 caixas c/ 30 filtros</w:t>
            </w:r>
          </w:p>
        </w:tc>
        <w:tc>
          <w:tcPr>
            <w:tcW w:w="1483" w:type="dxa"/>
          </w:tcPr>
          <w:p w14:paraId="2FC342AB" w14:textId="77777777" w:rsidR="002162FF" w:rsidRPr="00146D91" w:rsidRDefault="002162FF" w:rsidP="00E62E12">
            <w:pPr>
              <w:jc w:val="center"/>
              <w:rPr>
                <w:rFonts w:ascii="Arial" w:hAnsi="Arial" w:cs="Arial"/>
                <w:color w:val="000000"/>
              </w:rPr>
            </w:pPr>
            <w:r w:rsidRPr="00146D91">
              <w:rPr>
                <w:rFonts w:ascii="Arial" w:hAnsi="Arial" w:cs="Arial"/>
                <w:color w:val="000000"/>
              </w:rPr>
              <w:t>R$ 5.055,00</w:t>
            </w:r>
          </w:p>
        </w:tc>
      </w:tr>
      <w:tr w:rsidR="002162FF" w:rsidRPr="00146D91" w14:paraId="4D3C7B22" w14:textId="77777777" w:rsidTr="00E62E12">
        <w:trPr>
          <w:trHeight w:val="707"/>
          <w:jc w:val="center"/>
        </w:trPr>
        <w:tc>
          <w:tcPr>
            <w:tcW w:w="1257" w:type="dxa"/>
            <w:vMerge/>
          </w:tcPr>
          <w:p w14:paraId="0F818BB6" w14:textId="77777777" w:rsidR="002162FF" w:rsidRPr="00146D91" w:rsidRDefault="002162FF" w:rsidP="00E62E12">
            <w:pPr>
              <w:jc w:val="center"/>
              <w:rPr>
                <w:rFonts w:ascii="Arial" w:hAnsi="Arial" w:cs="Arial"/>
                <w:color w:val="000000"/>
              </w:rPr>
            </w:pPr>
          </w:p>
        </w:tc>
        <w:tc>
          <w:tcPr>
            <w:tcW w:w="2195" w:type="dxa"/>
          </w:tcPr>
          <w:p w14:paraId="77D98E78"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09 -</w:t>
            </w:r>
            <w:r w:rsidRPr="00146D91">
              <w:rPr>
                <w:rFonts w:ascii="Arial" w:hAnsi="Arial" w:cs="Arial"/>
                <w:color w:val="000000"/>
              </w:rPr>
              <w:t xml:space="preserve"> Garrafa de mesa, de pressão, com alça, capacidade de 01 litro, ampola em vidro e corpo revestido em aço inoxidável.</w:t>
            </w:r>
          </w:p>
        </w:tc>
        <w:tc>
          <w:tcPr>
            <w:tcW w:w="1336" w:type="dxa"/>
            <w:noWrap/>
          </w:tcPr>
          <w:p w14:paraId="703B8B20" w14:textId="77777777" w:rsidR="002162FF" w:rsidRPr="00146D91" w:rsidRDefault="002162FF" w:rsidP="00E62E12">
            <w:pPr>
              <w:jc w:val="center"/>
              <w:rPr>
                <w:rFonts w:ascii="Arial" w:hAnsi="Arial" w:cs="Arial"/>
                <w:color w:val="000000"/>
              </w:rPr>
            </w:pPr>
            <w:r w:rsidRPr="00146D91">
              <w:rPr>
                <w:rFonts w:ascii="Arial" w:hAnsi="Arial" w:cs="Arial"/>
                <w:color w:val="000000"/>
              </w:rPr>
              <w:t>R$ 118,64</w:t>
            </w:r>
          </w:p>
        </w:tc>
        <w:tc>
          <w:tcPr>
            <w:tcW w:w="1470" w:type="dxa"/>
          </w:tcPr>
          <w:p w14:paraId="37553C71" w14:textId="77777777" w:rsidR="002162FF" w:rsidRPr="00146D91" w:rsidRDefault="002162F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5BFC9197" w14:textId="77777777" w:rsidR="002162FF" w:rsidRPr="00146D91" w:rsidRDefault="002162FF" w:rsidP="00E62E12">
            <w:pPr>
              <w:jc w:val="center"/>
              <w:rPr>
                <w:rFonts w:ascii="Arial" w:hAnsi="Arial" w:cs="Arial"/>
                <w:color w:val="000000"/>
              </w:rPr>
            </w:pPr>
            <w:r w:rsidRPr="00146D91">
              <w:rPr>
                <w:rFonts w:ascii="Arial" w:hAnsi="Arial" w:cs="Arial"/>
                <w:color w:val="000000"/>
              </w:rPr>
              <w:t>R$ 1.779,60</w:t>
            </w:r>
          </w:p>
        </w:tc>
        <w:tc>
          <w:tcPr>
            <w:tcW w:w="1470" w:type="dxa"/>
          </w:tcPr>
          <w:p w14:paraId="036A4632" w14:textId="77777777" w:rsidR="002162FF" w:rsidRPr="00146D91" w:rsidRDefault="002162FF" w:rsidP="00E62E12">
            <w:pPr>
              <w:jc w:val="center"/>
              <w:rPr>
                <w:rFonts w:ascii="Arial" w:hAnsi="Arial" w:cs="Arial"/>
                <w:color w:val="000000"/>
              </w:rPr>
            </w:pPr>
            <w:r w:rsidRPr="00146D91">
              <w:rPr>
                <w:rFonts w:ascii="Arial" w:hAnsi="Arial" w:cs="Arial"/>
                <w:color w:val="000000"/>
              </w:rPr>
              <w:t>75 peças</w:t>
            </w:r>
          </w:p>
        </w:tc>
        <w:tc>
          <w:tcPr>
            <w:tcW w:w="1483" w:type="dxa"/>
          </w:tcPr>
          <w:p w14:paraId="1F1394B4" w14:textId="77777777" w:rsidR="002162FF" w:rsidRPr="00146D91" w:rsidRDefault="002162FF" w:rsidP="00E62E12">
            <w:pPr>
              <w:jc w:val="center"/>
              <w:rPr>
                <w:rFonts w:ascii="Arial" w:hAnsi="Arial" w:cs="Arial"/>
                <w:color w:val="000000"/>
              </w:rPr>
            </w:pPr>
            <w:r w:rsidRPr="00146D91">
              <w:rPr>
                <w:rFonts w:ascii="Arial" w:hAnsi="Arial" w:cs="Arial"/>
                <w:color w:val="000000"/>
              </w:rPr>
              <w:t>R$ 8.898,00</w:t>
            </w:r>
          </w:p>
        </w:tc>
      </w:tr>
      <w:tr w:rsidR="002162FF" w:rsidRPr="00146D91" w14:paraId="292E0A59" w14:textId="77777777" w:rsidTr="00E62E12">
        <w:trPr>
          <w:trHeight w:val="707"/>
          <w:jc w:val="center"/>
        </w:trPr>
        <w:tc>
          <w:tcPr>
            <w:tcW w:w="1257" w:type="dxa"/>
            <w:vMerge/>
          </w:tcPr>
          <w:p w14:paraId="244C949B" w14:textId="77777777" w:rsidR="002162FF" w:rsidRPr="00146D91" w:rsidRDefault="002162FF" w:rsidP="00E62E12">
            <w:pPr>
              <w:jc w:val="center"/>
              <w:rPr>
                <w:rFonts w:ascii="Arial" w:hAnsi="Arial" w:cs="Arial"/>
                <w:color w:val="000000"/>
              </w:rPr>
            </w:pPr>
          </w:p>
        </w:tc>
        <w:tc>
          <w:tcPr>
            <w:tcW w:w="2195" w:type="dxa"/>
          </w:tcPr>
          <w:p w14:paraId="28EDBC33"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10 -</w:t>
            </w:r>
            <w:r w:rsidRPr="00146D91">
              <w:rPr>
                <w:rFonts w:ascii="Arial" w:hAnsi="Arial" w:cs="Arial"/>
                <w:color w:val="000000"/>
              </w:rPr>
              <w:t xml:space="preserve"> Garrafa de mesa, de pressão, com alça, capacidade de 1,8 litros, ampola em vidro e corpo revestido em aço inoxidável.</w:t>
            </w:r>
          </w:p>
        </w:tc>
        <w:tc>
          <w:tcPr>
            <w:tcW w:w="1336" w:type="dxa"/>
            <w:noWrap/>
          </w:tcPr>
          <w:p w14:paraId="4359CBB7" w14:textId="77777777" w:rsidR="002162FF" w:rsidRPr="00146D91" w:rsidRDefault="002162FF" w:rsidP="00E62E12">
            <w:pPr>
              <w:jc w:val="center"/>
              <w:rPr>
                <w:rFonts w:ascii="Arial" w:hAnsi="Arial" w:cs="Arial"/>
                <w:color w:val="000000"/>
              </w:rPr>
            </w:pPr>
            <w:r w:rsidRPr="00146D91">
              <w:rPr>
                <w:rFonts w:ascii="Arial" w:hAnsi="Arial" w:cs="Arial"/>
                <w:color w:val="000000"/>
              </w:rPr>
              <w:t>R$ 144,19</w:t>
            </w:r>
          </w:p>
        </w:tc>
        <w:tc>
          <w:tcPr>
            <w:tcW w:w="1470" w:type="dxa"/>
          </w:tcPr>
          <w:p w14:paraId="66E9077E" w14:textId="77777777" w:rsidR="002162FF" w:rsidRPr="00146D91" w:rsidRDefault="002162F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14D148B7" w14:textId="77777777" w:rsidR="002162FF" w:rsidRPr="00146D91" w:rsidRDefault="002162FF" w:rsidP="00E62E12">
            <w:pPr>
              <w:jc w:val="center"/>
              <w:rPr>
                <w:rFonts w:ascii="Arial" w:hAnsi="Arial" w:cs="Arial"/>
                <w:color w:val="000000"/>
              </w:rPr>
            </w:pPr>
            <w:r w:rsidRPr="00146D91">
              <w:rPr>
                <w:rFonts w:ascii="Arial" w:hAnsi="Arial" w:cs="Arial"/>
                <w:color w:val="000000"/>
              </w:rPr>
              <w:t>R$ 2.162,85</w:t>
            </w:r>
          </w:p>
        </w:tc>
        <w:tc>
          <w:tcPr>
            <w:tcW w:w="1470" w:type="dxa"/>
          </w:tcPr>
          <w:p w14:paraId="3BDF4316" w14:textId="77777777" w:rsidR="002162FF" w:rsidRPr="00146D91" w:rsidRDefault="002162FF" w:rsidP="00E62E12">
            <w:pPr>
              <w:jc w:val="center"/>
              <w:rPr>
                <w:rFonts w:ascii="Arial" w:hAnsi="Arial" w:cs="Arial"/>
                <w:color w:val="000000"/>
              </w:rPr>
            </w:pPr>
            <w:r w:rsidRPr="00146D91">
              <w:rPr>
                <w:rFonts w:ascii="Arial" w:hAnsi="Arial" w:cs="Arial"/>
                <w:color w:val="000000"/>
              </w:rPr>
              <w:t>75 peças</w:t>
            </w:r>
          </w:p>
        </w:tc>
        <w:tc>
          <w:tcPr>
            <w:tcW w:w="1483" w:type="dxa"/>
          </w:tcPr>
          <w:p w14:paraId="7F1D7C14" w14:textId="77777777" w:rsidR="002162FF" w:rsidRPr="00146D91" w:rsidRDefault="002162FF" w:rsidP="00E62E12">
            <w:pPr>
              <w:jc w:val="center"/>
              <w:rPr>
                <w:rFonts w:ascii="Arial" w:hAnsi="Arial" w:cs="Arial"/>
                <w:color w:val="000000"/>
              </w:rPr>
            </w:pPr>
            <w:r w:rsidRPr="00146D91">
              <w:rPr>
                <w:rFonts w:ascii="Arial" w:hAnsi="Arial" w:cs="Arial"/>
                <w:color w:val="000000"/>
              </w:rPr>
              <w:t>R$ 10.814,25</w:t>
            </w:r>
          </w:p>
        </w:tc>
      </w:tr>
      <w:tr w:rsidR="002162FF" w:rsidRPr="00146D91" w14:paraId="44F3C400" w14:textId="77777777" w:rsidTr="00E62E12">
        <w:trPr>
          <w:trHeight w:val="707"/>
          <w:jc w:val="center"/>
        </w:trPr>
        <w:tc>
          <w:tcPr>
            <w:tcW w:w="1257" w:type="dxa"/>
            <w:vMerge/>
          </w:tcPr>
          <w:p w14:paraId="664FAE34" w14:textId="77777777" w:rsidR="002162FF" w:rsidRPr="00146D91" w:rsidRDefault="002162FF" w:rsidP="00E62E12">
            <w:pPr>
              <w:jc w:val="center"/>
              <w:rPr>
                <w:rFonts w:ascii="Arial" w:hAnsi="Arial" w:cs="Arial"/>
                <w:color w:val="000000"/>
              </w:rPr>
            </w:pPr>
          </w:p>
        </w:tc>
        <w:tc>
          <w:tcPr>
            <w:tcW w:w="2195" w:type="dxa"/>
          </w:tcPr>
          <w:p w14:paraId="19DAF1BC"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11 -</w:t>
            </w:r>
            <w:r w:rsidRPr="00146D91">
              <w:rPr>
                <w:rFonts w:ascii="Arial" w:hAnsi="Arial" w:cs="Arial"/>
                <w:color w:val="000000"/>
              </w:rPr>
              <w:t xml:space="preserve"> Garrafa térmica inox 2,5 litros sistema válvula, vidro interior, exterior inox; com alça, cor preto/inox.</w:t>
            </w:r>
          </w:p>
        </w:tc>
        <w:tc>
          <w:tcPr>
            <w:tcW w:w="1336" w:type="dxa"/>
            <w:noWrap/>
          </w:tcPr>
          <w:p w14:paraId="7F7881E6" w14:textId="77777777" w:rsidR="002162FF" w:rsidRPr="00146D91" w:rsidRDefault="002162FF" w:rsidP="00E62E12">
            <w:pPr>
              <w:jc w:val="center"/>
              <w:rPr>
                <w:rFonts w:ascii="Arial" w:hAnsi="Arial" w:cs="Arial"/>
                <w:color w:val="000000"/>
              </w:rPr>
            </w:pPr>
            <w:r w:rsidRPr="00146D91">
              <w:rPr>
                <w:rFonts w:ascii="Arial" w:hAnsi="Arial" w:cs="Arial"/>
                <w:color w:val="000000"/>
              </w:rPr>
              <w:t>R$ 222,44</w:t>
            </w:r>
          </w:p>
        </w:tc>
        <w:tc>
          <w:tcPr>
            <w:tcW w:w="1470" w:type="dxa"/>
          </w:tcPr>
          <w:p w14:paraId="4D1C5522" w14:textId="77777777" w:rsidR="002162FF" w:rsidRPr="00146D91" w:rsidRDefault="002162FF" w:rsidP="00E62E12">
            <w:pPr>
              <w:jc w:val="center"/>
              <w:rPr>
                <w:rFonts w:ascii="Arial" w:hAnsi="Arial" w:cs="Arial"/>
                <w:color w:val="000000"/>
              </w:rPr>
            </w:pPr>
            <w:r w:rsidRPr="00146D91">
              <w:rPr>
                <w:rFonts w:ascii="Arial" w:hAnsi="Arial" w:cs="Arial"/>
                <w:color w:val="000000"/>
              </w:rPr>
              <w:t>05 unidades</w:t>
            </w:r>
          </w:p>
        </w:tc>
        <w:tc>
          <w:tcPr>
            <w:tcW w:w="1483" w:type="dxa"/>
            <w:noWrap/>
          </w:tcPr>
          <w:p w14:paraId="52FAC780" w14:textId="77777777" w:rsidR="002162FF" w:rsidRPr="00146D91" w:rsidRDefault="002162FF" w:rsidP="00E62E12">
            <w:pPr>
              <w:jc w:val="center"/>
              <w:rPr>
                <w:rFonts w:ascii="Arial" w:hAnsi="Arial" w:cs="Arial"/>
                <w:color w:val="000000"/>
              </w:rPr>
            </w:pPr>
            <w:r w:rsidRPr="00146D91">
              <w:rPr>
                <w:rFonts w:ascii="Arial" w:hAnsi="Arial" w:cs="Arial"/>
                <w:color w:val="000000"/>
              </w:rPr>
              <w:t>R$ 1.112,20</w:t>
            </w:r>
          </w:p>
        </w:tc>
        <w:tc>
          <w:tcPr>
            <w:tcW w:w="1470" w:type="dxa"/>
          </w:tcPr>
          <w:p w14:paraId="79C464A5"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7E560466" w14:textId="77777777" w:rsidR="002162FF" w:rsidRPr="00146D91" w:rsidRDefault="002162FF" w:rsidP="00E62E12">
            <w:pPr>
              <w:jc w:val="center"/>
              <w:rPr>
                <w:rFonts w:ascii="Arial" w:hAnsi="Arial" w:cs="Arial"/>
                <w:color w:val="000000"/>
              </w:rPr>
            </w:pPr>
            <w:r w:rsidRPr="00146D91">
              <w:rPr>
                <w:rFonts w:ascii="Arial" w:hAnsi="Arial" w:cs="Arial"/>
                <w:color w:val="000000"/>
              </w:rPr>
              <w:t>R$ 5.561,00</w:t>
            </w:r>
          </w:p>
        </w:tc>
      </w:tr>
      <w:tr w:rsidR="002162FF" w:rsidRPr="00146D91" w14:paraId="6A61F47F" w14:textId="77777777" w:rsidTr="00E62E12">
        <w:trPr>
          <w:trHeight w:val="707"/>
          <w:jc w:val="center"/>
        </w:trPr>
        <w:tc>
          <w:tcPr>
            <w:tcW w:w="7741" w:type="dxa"/>
            <w:gridSpan w:val="5"/>
          </w:tcPr>
          <w:p w14:paraId="56B31315"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lastRenderedPageBreak/>
              <w:t xml:space="preserve">VALOR GLOBAL ESTIMADO </w:t>
            </w:r>
          </w:p>
          <w:p w14:paraId="2EEFF9BA"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02 PARA 12 MESES R$ 6.352,85</w:t>
            </w:r>
          </w:p>
        </w:tc>
        <w:tc>
          <w:tcPr>
            <w:tcW w:w="2953" w:type="dxa"/>
            <w:gridSpan w:val="2"/>
          </w:tcPr>
          <w:p w14:paraId="474C1A07"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02 PARA 60 MESES </w:t>
            </w:r>
          </w:p>
          <w:p w14:paraId="4D8F66FE"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R$ 31.764,25</w:t>
            </w:r>
          </w:p>
          <w:p w14:paraId="116F000F" w14:textId="77777777" w:rsidR="002162FF" w:rsidRPr="00146D91" w:rsidRDefault="002162FF" w:rsidP="00E62E12">
            <w:pPr>
              <w:jc w:val="center"/>
              <w:rPr>
                <w:rFonts w:ascii="Arial" w:hAnsi="Arial" w:cs="Arial"/>
                <w:color w:val="000000"/>
              </w:rPr>
            </w:pPr>
          </w:p>
        </w:tc>
      </w:tr>
      <w:tr w:rsidR="002162FF" w:rsidRPr="00146D91" w14:paraId="26E438E2" w14:textId="77777777" w:rsidTr="00E62E12">
        <w:trPr>
          <w:trHeight w:val="960"/>
          <w:jc w:val="center"/>
        </w:trPr>
        <w:tc>
          <w:tcPr>
            <w:tcW w:w="1257" w:type="dxa"/>
            <w:vMerge w:val="restart"/>
            <w:hideMark/>
          </w:tcPr>
          <w:p w14:paraId="4AED9D0E"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03</w:t>
            </w:r>
          </w:p>
          <w:p w14:paraId="18AEF1AA" w14:textId="77777777" w:rsidR="002162FF" w:rsidRPr="00146D91" w:rsidRDefault="002162FF" w:rsidP="00E62E12">
            <w:pPr>
              <w:jc w:val="center"/>
              <w:rPr>
                <w:rFonts w:ascii="Arial" w:hAnsi="Arial" w:cs="Arial"/>
                <w:color w:val="000000"/>
              </w:rPr>
            </w:pPr>
          </w:p>
        </w:tc>
        <w:tc>
          <w:tcPr>
            <w:tcW w:w="2195" w:type="dxa"/>
            <w:hideMark/>
          </w:tcPr>
          <w:p w14:paraId="0A79B67E"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12 -</w:t>
            </w:r>
            <w:r w:rsidRPr="00146D91">
              <w:rPr>
                <w:rFonts w:ascii="Arial" w:hAnsi="Arial" w:cs="Arial"/>
                <w:color w:val="000000"/>
              </w:rPr>
              <w:t xml:space="preserve"> Copo descartável de poliestireno, com capacidade mínima de 180ml.</w:t>
            </w:r>
          </w:p>
        </w:tc>
        <w:tc>
          <w:tcPr>
            <w:tcW w:w="1336" w:type="dxa"/>
            <w:noWrap/>
            <w:hideMark/>
          </w:tcPr>
          <w:p w14:paraId="7A5AA7EF" w14:textId="77777777" w:rsidR="002162FF" w:rsidRPr="00146D91" w:rsidRDefault="002162FF" w:rsidP="00E62E12">
            <w:pPr>
              <w:jc w:val="center"/>
              <w:rPr>
                <w:rFonts w:ascii="Arial" w:hAnsi="Arial" w:cs="Arial"/>
                <w:color w:val="000000"/>
              </w:rPr>
            </w:pPr>
            <w:r w:rsidRPr="00146D91">
              <w:rPr>
                <w:rFonts w:ascii="Arial" w:hAnsi="Arial" w:cs="Arial"/>
                <w:color w:val="000000"/>
              </w:rPr>
              <w:t>R$ 6,13</w:t>
            </w:r>
          </w:p>
        </w:tc>
        <w:tc>
          <w:tcPr>
            <w:tcW w:w="1470" w:type="dxa"/>
            <w:hideMark/>
          </w:tcPr>
          <w:p w14:paraId="02E96374" w14:textId="77777777" w:rsidR="002162FF" w:rsidRPr="00146D91" w:rsidRDefault="002162FF" w:rsidP="00E62E12">
            <w:pPr>
              <w:jc w:val="center"/>
              <w:rPr>
                <w:rFonts w:ascii="Arial" w:hAnsi="Arial" w:cs="Arial"/>
                <w:color w:val="000000"/>
              </w:rPr>
            </w:pPr>
            <w:r w:rsidRPr="00146D91">
              <w:rPr>
                <w:rFonts w:ascii="Arial" w:hAnsi="Arial" w:cs="Arial"/>
                <w:color w:val="000000"/>
              </w:rPr>
              <w:t>1000 pacotes c/ 100 unidades</w:t>
            </w:r>
          </w:p>
        </w:tc>
        <w:tc>
          <w:tcPr>
            <w:tcW w:w="1483" w:type="dxa"/>
            <w:noWrap/>
            <w:hideMark/>
          </w:tcPr>
          <w:p w14:paraId="4E9914B5" w14:textId="77777777" w:rsidR="002162FF" w:rsidRPr="00146D91" w:rsidRDefault="002162FF" w:rsidP="00E62E12">
            <w:pPr>
              <w:jc w:val="center"/>
              <w:rPr>
                <w:rFonts w:ascii="Arial" w:hAnsi="Arial" w:cs="Arial"/>
                <w:color w:val="000000"/>
              </w:rPr>
            </w:pPr>
            <w:r w:rsidRPr="00146D91">
              <w:rPr>
                <w:rFonts w:ascii="Arial" w:hAnsi="Arial" w:cs="Arial"/>
                <w:color w:val="000000"/>
              </w:rPr>
              <w:t>R$ 6.130,00</w:t>
            </w:r>
          </w:p>
        </w:tc>
        <w:tc>
          <w:tcPr>
            <w:tcW w:w="1470" w:type="dxa"/>
          </w:tcPr>
          <w:p w14:paraId="61BC4D1B" w14:textId="77777777" w:rsidR="002162FF" w:rsidRPr="00146D91" w:rsidRDefault="002162FF" w:rsidP="00E62E12">
            <w:pPr>
              <w:jc w:val="center"/>
              <w:rPr>
                <w:rFonts w:ascii="Arial" w:hAnsi="Arial" w:cs="Arial"/>
                <w:color w:val="000000"/>
              </w:rPr>
            </w:pPr>
            <w:r w:rsidRPr="00146D91">
              <w:rPr>
                <w:rFonts w:ascii="Arial" w:hAnsi="Arial" w:cs="Arial"/>
                <w:color w:val="000000"/>
              </w:rPr>
              <w:t>5000 pacotes c/ 100 unidades</w:t>
            </w:r>
          </w:p>
        </w:tc>
        <w:tc>
          <w:tcPr>
            <w:tcW w:w="1483" w:type="dxa"/>
          </w:tcPr>
          <w:p w14:paraId="0FE6DE20" w14:textId="77777777" w:rsidR="002162FF" w:rsidRPr="00146D91" w:rsidRDefault="002162FF" w:rsidP="00E62E12">
            <w:pPr>
              <w:jc w:val="center"/>
              <w:rPr>
                <w:rFonts w:ascii="Arial" w:hAnsi="Arial" w:cs="Arial"/>
                <w:color w:val="000000"/>
              </w:rPr>
            </w:pPr>
            <w:r w:rsidRPr="00146D91">
              <w:rPr>
                <w:rFonts w:ascii="Arial" w:hAnsi="Arial" w:cs="Arial"/>
                <w:color w:val="000000"/>
              </w:rPr>
              <w:t>R$ 30.650,00</w:t>
            </w:r>
          </w:p>
        </w:tc>
      </w:tr>
      <w:tr w:rsidR="002162FF" w:rsidRPr="00146D91" w14:paraId="0EAB0468" w14:textId="77777777" w:rsidTr="00E62E12">
        <w:trPr>
          <w:trHeight w:val="924"/>
          <w:jc w:val="center"/>
        </w:trPr>
        <w:tc>
          <w:tcPr>
            <w:tcW w:w="1257" w:type="dxa"/>
            <w:vMerge/>
            <w:hideMark/>
          </w:tcPr>
          <w:p w14:paraId="1C6705FA" w14:textId="77777777" w:rsidR="002162FF" w:rsidRPr="00146D91" w:rsidRDefault="002162FF" w:rsidP="00E62E12">
            <w:pPr>
              <w:jc w:val="center"/>
              <w:rPr>
                <w:rFonts w:ascii="Arial" w:hAnsi="Arial" w:cs="Arial"/>
                <w:color w:val="000000"/>
              </w:rPr>
            </w:pPr>
          </w:p>
        </w:tc>
        <w:tc>
          <w:tcPr>
            <w:tcW w:w="2195" w:type="dxa"/>
            <w:hideMark/>
          </w:tcPr>
          <w:p w14:paraId="375D136C"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13 -</w:t>
            </w:r>
            <w:r w:rsidRPr="00146D91">
              <w:rPr>
                <w:rFonts w:ascii="Arial" w:hAnsi="Arial" w:cs="Arial"/>
                <w:color w:val="000000"/>
              </w:rPr>
              <w:t xml:space="preserve"> Copo descartável de poliestireno, com capacidade de 50ml.</w:t>
            </w:r>
          </w:p>
        </w:tc>
        <w:tc>
          <w:tcPr>
            <w:tcW w:w="1336" w:type="dxa"/>
            <w:noWrap/>
            <w:hideMark/>
          </w:tcPr>
          <w:p w14:paraId="08BEFAA4" w14:textId="77777777" w:rsidR="002162FF" w:rsidRPr="00146D91" w:rsidRDefault="002162FF" w:rsidP="00E62E12">
            <w:pPr>
              <w:jc w:val="center"/>
              <w:rPr>
                <w:rFonts w:ascii="Arial" w:hAnsi="Arial" w:cs="Arial"/>
                <w:color w:val="000000"/>
              </w:rPr>
            </w:pPr>
            <w:r w:rsidRPr="00146D91">
              <w:rPr>
                <w:rFonts w:ascii="Arial" w:hAnsi="Arial" w:cs="Arial"/>
                <w:color w:val="000000"/>
              </w:rPr>
              <w:t>R$ 3,70</w:t>
            </w:r>
          </w:p>
        </w:tc>
        <w:tc>
          <w:tcPr>
            <w:tcW w:w="1470" w:type="dxa"/>
            <w:hideMark/>
          </w:tcPr>
          <w:p w14:paraId="21A22857" w14:textId="77777777" w:rsidR="002162FF" w:rsidRPr="00146D91" w:rsidRDefault="002162FF" w:rsidP="00E62E12">
            <w:pPr>
              <w:jc w:val="center"/>
              <w:rPr>
                <w:rFonts w:ascii="Arial" w:hAnsi="Arial" w:cs="Arial"/>
                <w:color w:val="000000"/>
              </w:rPr>
            </w:pPr>
            <w:r w:rsidRPr="00146D91">
              <w:rPr>
                <w:rFonts w:ascii="Arial" w:hAnsi="Arial" w:cs="Arial"/>
                <w:color w:val="000000"/>
              </w:rPr>
              <w:t>300 pacotes c/ 100 unidades</w:t>
            </w:r>
          </w:p>
        </w:tc>
        <w:tc>
          <w:tcPr>
            <w:tcW w:w="1483" w:type="dxa"/>
            <w:noWrap/>
            <w:hideMark/>
          </w:tcPr>
          <w:p w14:paraId="64F26560" w14:textId="77777777" w:rsidR="002162FF" w:rsidRPr="00146D91" w:rsidRDefault="002162FF" w:rsidP="00E62E12">
            <w:pPr>
              <w:jc w:val="center"/>
              <w:rPr>
                <w:rFonts w:ascii="Arial" w:hAnsi="Arial" w:cs="Arial"/>
                <w:color w:val="000000"/>
              </w:rPr>
            </w:pPr>
            <w:r w:rsidRPr="00146D91">
              <w:rPr>
                <w:rFonts w:ascii="Arial" w:hAnsi="Arial" w:cs="Arial"/>
                <w:color w:val="000000"/>
              </w:rPr>
              <w:t>R$ 1.110,00</w:t>
            </w:r>
          </w:p>
        </w:tc>
        <w:tc>
          <w:tcPr>
            <w:tcW w:w="1470" w:type="dxa"/>
          </w:tcPr>
          <w:p w14:paraId="4227F090" w14:textId="77777777" w:rsidR="002162FF" w:rsidRPr="00146D91" w:rsidRDefault="002162FF" w:rsidP="00E62E12">
            <w:pPr>
              <w:jc w:val="center"/>
              <w:rPr>
                <w:rFonts w:ascii="Arial" w:hAnsi="Arial" w:cs="Arial"/>
                <w:color w:val="000000"/>
              </w:rPr>
            </w:pPr>
            <w:r w:rsidRPr="00146D91">
              <w:rPr>
                <w:rFonts w:ascii="Arial" w:hAnsi="Arial" w:cs="Arial"/>
                <w:color w:val="000000"/>
              </w:rPr>
              <w:t>1500 pacotes c/ 100 unidades</w:t>
            </w:r>
          </w:p>
        </w:tc>
        <w:tc>
          <w:tcPr>
            <w:tcW w:w="1483" w:type="dxa"/>
          </w:tcPr>
          <w:p w14:paraId="1144923E" w14:textId="77777777" w:rsidR="002162FF" w:rsidRPr="00146D91" w:rsidRDefault="002162FF" w:rsidP="00E62E12">
            <w:pPr>
              <w:jc w:val="center"/>
              <w:rPr>
                <w:rFonts w:ascii="Arial" w:hAnsi="Arial" w:cs="Arial"/>
                <w:color w:val="000000"/>
              </w:rPr>
            </w:pPr>
            <w:r w:rsidRPr="00146D91">
              <w:rPr>
                <w:rFonts w:ascii="Arial" w:hAnsi="Arial" w:cs="Arial"/>
                <w:color w:val="000000"/>
              </w:rPr>
              <w:t>R$ 5.550,00</w:t>
            </w:r>
          </w:p>
        </w:tc>
      </w:tr>
      <w:tr w:rsidR="002162FF" w:rsidRPr="00146D91" w14:paraId="2CEFB621" w14:textId="77777777" w:rsidTr="00E62E12">
        <w:trPr>
          <w:trHeight w:val="924"/>
          <w:jc w:val="center"/>
        </w:trPr>
        <w:tc>
          <w:tcPr>
            <w:tcW w:w="1257" w:type="dxa"/>
            <w:vMerge/>
          </w:tcPr>
          <w:p w14:paraId="51D4BFE1" w14:textId="77777777" w:rsidR="002162FF" w:rsidRPr="00146D91" w:rsidRDefault="002162FF" w:rsidP="00E62E12">
            <w:pPr>
              <w:jc w:val="center"/>
              <w:rPr>
                <w:rFonts w:ascii="Arial" w:hAnsi="Arial" w:cs="Arial"/>
                <w:color w:val="000000"/>
              </w:rPr>
            </w:pPr>
          </w:p>
        </w:tc>
        <w:tc>
          <w:tcPr>
            <w:tcW w:w="2195" w:type="dxa"/>
          </w:tcPr>
          <w:p w14:paraId="69D1FA1F"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14 -</w:t>
            </w:r>
            <w:r w:rsidRPr="00146D91">
              <w:rPr>
                <w:rFonts w:ascii="Arial" w:hAnsi="Arial" w:cs="Arial"/>
                <w:color w:val="000000"/>
              </w:rPr>
              <w:t xml:space="preserve"> Guardanapo de papel folha simples, branco, tamanho aproximado 19,5 cm x 20 cm.</w:t>
            </w:r>
          </w:p>
        </w:tc>
        <w:tc>
          <w:tcPr>
            <w:tcW w:w="1336" w:type="dxa"/>
            <w:noWrap/>
          </w:tcPr>
          <w:p w14:paraId="377559DE" w14:textId="77777777" w:rsidR="002162FF" w:rsidRPr="00146D91" w:rsidRDefault="002162FF" w:rsidP="00E62E12">
            <w:pPr>
              <w:jc w:val="center"/>
              <w:rPr>
                <w:rFonts w:ascii="Arial" w:hAnsi="Arial" w:cs="Arial"/>
                <w:color w:val="000000"/>
              </w:rPr>
            </w:pPr>
            <w:r w:rsidRPr="00146D91">
              <w:rPr>
                <w:rFonts w:ascii="Arial" w:hAnsi="Arial" w:cs="Arial"/>
                <w:color w:val="000000"/>
              </w:rPr>
              <w:t>R$ 2,86</w:t>
            </w:r>
          </w:p>
        </w:tc>
        <w:tc>
          <w:tcPr>
            <w:tcW w:w="1470" w:type="dxa"/>
          </w:tcPr>
          <w:p w14:paraId="2C0574FD" w14:textId="77777777" w:rsidR="002162FF" w:rsidRPr="00146D91" w:rsidRDefault="002162FF" w:rsidP="00E62E12">
            <w:pPr>
              <w:jc w:val="center"/>
              <w:rPr>
                <w:rFonts w:ascii="Arial" w:hAnsi="Arial" w:cs="Arial"/>
                <w:color w:val="000000"/>
              </w:rPr>
            </w:pPr>
            <w:r w:rsidRPr="00146D91">
              <w:rPr>
                <w:rFonts w:ascii="Arial" w:hAnsi="Arial" w:cs="Arial"/>
                <w:color w:val="000000"/>
              </w:rPr>
              <w:t>400 pacotes c/ 50 unidades</w:t>
            </w:r>
          </w:p>
        </w:tc>
        <w:tc>
          <w:tcPr>
            <w:tcW w:w="1483" w:type="dxa"/>
            <w:noWrap/>
          </w:tcPr>
          <w:p w14:paraId="6865D17E" w14:textId="77777777" w:rsidR="002162FF" w:rsidRPr="00146D91" w:rsidRDefault="002162FF" w:rsidP="00E62E12">
            <w:pPr>
              <w:jc w:val="center"/>
              <w:rPr>
                <w:rFonts w:ascii="Arial" w:hAnsi="Arial" w:cs="Arial"/>
                <w:color w:val="000000"/>
              </w:rPr>
            </w:pPr>
            <w:r w:rsidRPr="00146D91">
              <w:rPr>
                <w:rFonts w:ascii="Arial" w:hAnsi="Arial" w:cs="Arial"/>
                <w:color w:val="000000"/>
              </w:rPr>
              <w:t>R$ 1.144,00</w:t>
            </w:r>
          </w:p>
        </w:tc>
        <w:tc>
          <w:tcPr>
            <w:tcW w:w="1470" w:type="dxa"/>
          </w:tcPr>
          <w:p w14:paraId="2522C8D5" w14:textId="77777777" w:rsidR="002162FF" w:rsidRPr="00146D91" w:rsidRDefault="002162FF" w:rsidP="00E62E12">
            <w:pPr>
              <w:jc w:val="center"/>
              <w:rPr>
                <w:rFonts w:ascii="Arial" w:hAnsi="Arial" w:cs="Arial"/>
                <w:color w:val="000000"/>
              </w:rPr>
            </w:pPr>
            <w:r w:rsidRPr="00146D91">
              <w:rPr>
                <w:rFonts w:ascii="Arial" w:hAnsi="Arial" w:cs="Arial"/>
                <w:color w:val="000000"/>
              </w:rPr>
              <w:t>2000 pacotes c/ 50 unidades</w:t>
            </w:r>
          </w:p>
        </w:tc>
        <w:tc>
          <w:tcPr>
            <w:tcW w:w="1483" w:type="dxa"/>
          </w:tcPr>
          <w:p w14:paraId="427F6919" w14:textId="77777777" w:rsidR="002162FF" w:rsidRPr="00146D91" w:rsidRDefault="002162FF" w:rsidP="00E62E12">
            <w:pPr>
              <w:jc w:val="center"/>
              <w:rPr>
                <w:rFonts w:ascii="Arial" w:hAnsi="Arial" w:cs="Arial"/>
                <w:color w:val="000000"/>
              </w:rPr>
            </w:pPr>
            <w:r w:rsidRPr="00146D91">
              <w:rPr>
                <w:rFonts w:ascii="Arial" w:hAnsi="Arial" w:cs="Arial"/>
                <w:color w:val="000000"/>
              </w:rPr>
              <w:t>R$ 5.720,00</w:t>
            </w:r>
          </w:p>
        </w:tc>
      </w:tr>
      <w:tr w:rsidR="002162FF" w:rsidRPr="00146D91" w14:paraId="21414128" w14:textId="77777777" w:rsidTr="00E62E12">
        <w:trPr>
          <w:trHeight w:val="924"/>
          <w:jc w:val="center"/>
        </w:trPr>
        <w:tc>
          <w:tcPr>
            <w:tcW w:w="1257" w:type="dxa"/>
            <w:vMerge/>
          </w:tcPr>
          <w:p w14:paraId="032AE5DC" w14:textId="77777777" w:rsidR="002162FF" w:rsidRPr="00146D91" w:rsidRDefault="002162FF" w:rsidP="00E62E12">
            <w:pPr>
              <w:jc w:val="center"/>
              <w:rPr>
                <w:rFonts w:ascii="Arial" w:hAnsi="Arial" w:cs="Arial"/>
                <w:color w:val="000000"/>
              </w:rPr>
            </w:pPr>
          </w:p>
        </w:tc>
        <w:tc>
          <w:tcPr>
            <w:tcW w:w="2195" w:type="dxa"/>
          </w:tcPr>
          <w:p w14:paraId="1FC0E28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15 -</w:t>
            </w:r>
            <w:r w:rsidRPr="00146D91">
              <w:rPr>
                <w:rFonts w:ascii="Arial" w:hAnsi="Arial" w:cs="Arial"/>
                <w:color w:val="000000"/>
              </w:rPr>
              <w:t xml:space="preserve"> Vela palito para aniversário, 5,5 cm, branca.</w:t>
            </w:r>
          </w:p>
        </w:tc>
        <w:tc>
          <w:tcPr>
            <w:tcW w:w="1336" w:type="dxa"/>
            <w:noWrap/>
          </w:tcPr>
          <w:p w14:paraId="45BFBC20" w14:textId="77777777" w:rsidR="002162FF" w:rsidRPr="00146D91" w:rsidRDefault="002162FF" w:rsidP="00E62E12">
            <w:pPr>
              <w:jc w:val="center"/>
              <w:rPr>
                <w:rFonts w:ascii="Arial" w:hAnsi="Arial" w:cs="Arial"/>
                <w:color w:val="000000"/>
              </w:rPr>
            </w:pPr>
            <w:r w:rsidRPr="00146D91">
              <w:rPr>
                <w:rFonts w:ascii="Arial" w:hAnsi="Arial" w:cs="Arial"/>
                <w:color w:val="000000"/>
              </w:rPr>
              <w:t>R$ 12,98</w:t>
            </w:r>
          </w:p>
        </w:tc>
        <w:tc>
          <w:tcPr>
            <w:tcW w:w="1470" w:type="dxa"/>
          </w:tcPr>
          <w:p w14:paraId="67A0E8FF" w14:textId="77777777" w:rsidR="002162FF" w:rsidRPr="00146D91" w:rsidRDefault="002162FF" w:rsidP="00E62E12">
            <w:pPr>
              <w:jc w:val="center"/>
              <w:rPr>
                <w:rFonts w:ascii="Arial" w:hAnsi="Arial" w:cs="Arial"/>
                <w:color w:val="000000"/>
              </w:rPr>
            </w:pPr>
            <w:r w:rsidRPr="00146D91">
              <w:rPr>
                <w:rFonts w:ascii="Arial" w:hAnsi="Arial" w:cs="Arial"/>
                <w:color w:val="000000"/>
              </w:rPr>
              <w:t>6 pacotes c/ 24 unidades</w:t>
            </w:r>
          </w:p>
        </w:tc>
        <w:tc>
          <w:tcPr>
            <w:tcW w:w="1483" w:type="dxa"/>
            <w:noWrap/>
          </w:tcPr>
          <w:p w14:paraId="23176285" w14:textId="77777777" w:rsidR="002162FF" w:rsidRPr="00146D91" w:rsidRDefault="002162FF" w:rsidP="00E62E12">
            <w:pPr>
              <w:jc w:val="center"/>
              <w:rPr>
                <w:rFonts w:ascii="Arial" w:hAnsi="Arial" w:cs="Arial"/>
                <w:color w:val="000000"/>
              </w:rPr>
            </w:pPr>
            <w:r w:rsidRPr="00146D91">
              <w:rPr>
                <w:rFonts w:ascii="Arial" w:hAnsi="Arial" w:cs="Arial"/>
                <w:color w:val="000000"/>
              </w:rPr>
              <w:t>R$ 77,88</w:t>
            </w:r>
          </w:p>
        </w:tc>
        <w:tc>
          <w:tcPr>
            <w:tcW w:w="1470" w:type="dxa"/>
          </w:tcPr>
          <w:p w14:paraId="532B40A9" w14:textId="77777777" w:rsidR="002162FF" w:rsidRPr="00146D91" w:rsidRDefault="002162FF" w:rsidP="00E62E12">
            <w:pPr>
              <w:jc w:val="center"/>
              <w:rPr>
                <w:rFonts w:ascii="Arial" w:hAnsi="Arial" w:cs="Arial"/>
                <w:color w:val="000000"/>
              </w:rPr>
            </w:pPr>
            <w:r w:rsidRPr="00146D91">
              <w:rPr>
                <w:rFonts w:ascii="Arial" w:hAnsi="Arial" w:cs="Arial"/>
                <w:color w:val="000000"/>
              </w:rPr>
              <w:t>30 pacotes c/ 24 unidades</w:t>
            </w:r>
          </w:p>
        </w:tc>
        <w:tc>
          <w:tcPr>
            <w:tcW w:w="1483" w:type="dxa"/>
          </w:tcPr>
          <w:p w14:paraId="3D5C8403" w14:textId="77777777" w:rsidR="002162FF" w:rsidRPr="00146D91" w:rsidRDefault="002162FF" w:rsidP="00E62E12">
            <w:pPr>
              <w:jc w:val="center"/>
              <w:rPr>
                <w:rFonts w:ascii="Arial" w:hAnsi="Arial" w:cs="Arial"/>
                <w:color w:val="000000"/>
              </w:rPr>
            </w:pPr>
            <w:r w:rsidRPr="00146D91">
              <w:rPr>
                <w:rFonts w:ascii="Arial" w:hAnsi="Arial" w:cs="Arial"/>
                <w:color w:val="000000"/>
              </w:rPr>
              <w:t>R$ 389,40</w:t>
            </w:r>
          </w:p>
        </w:tc>
      </w:tr>
      <w:tr w:rsidR="002162FF" w:rsidRPr="00146D91" w14:paraId="511D89BA" w14:textId="77777777" w:rsidTr="00E62E12">
        <w:trPr>
          <w:trHeight w:val="924"/>
          <w:jc w:val="center"/>
        </w:trPr>
        <w:tc>
          <w:tcPr>
            <w:tcW w:w="1257" w:type="dxa"/>
            <w:vMerge/>
          </w:tcPr>
          <w:p w14:paraId="5F6D5BBE" w14:textId="77777777" w:rsidR="002162FF" w:rsidRPr="00146D91" w:rsidRDefault="002162FF" w:rsidP="00E62E12">
            <w:pPr>
              <w:jc w:val="center"/>
              <w:rPr>
                <w:rFonts w:ascii="Arial" w:hAnsi="Arial" w:cs="Arial"/>
                <w:color w:val="000000"/>
              </w:rPr>
            </w:pPr>
          </w:p>
        </w:tc>
        <w:tc>
          <w:tcPr>
            <w:tcW w:w="2195" w:type="dxa"/>
          </w:tcPr>
          <w:p w14:paraId="01657B6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16 -</w:t>
            </w:r>
            <w:r w:rsidRPr="00146D91">
              <w:rPr>
                <w:rFonts w:ascii="Arial" w:hAnsi="Arial" w:cs="Arial"/>
                <w:color w:val="000000"/>
              </w:rPr>
              <w:t xml:space="preserve"> Pratos plásticos para aniversário 150mm, branco</w:t>
            </w:r>
          </w:p>
        </w:tc>
        <w:tc>
          <w:tcPr>
            <w:tcW w:w="1336" w:type="dxa"/>
            <w:noWrap/>
          </w:tcPr>
          <w:p w14:paraId="2D3C60DC" w14:textId="77777777" w:rsidR="002162FF" w:rsidRPr="00146D91" w:rsidRDefault="002162FF" w:rsidP="00E62E12">
            <w:pPr>
              <w:jc w:val="center"/>
              <w:rPr>
                <w:rFonts w:ascii="Arial" w:hAnsi="Arial" w:cs="Arial"/>
                <w:color w:val="000000"/>
              </w:rPr>
            </w:pPr>
            <w:r w:rsidRPr="00146D91">
              <w:rPr>
                <w:rFonts w:ascii="Arial" w:hAnsi="Arial" w:cs="Arial"/>
                <w:color w:val="000000"/>
              </w:rPr>
              <w:t>R$ 4,14</w:t>
            </w:r>
          </w:p>
        </w:tc>
        <w:tc>
          <w:tcPr>
            <w:tcW w:w="1470" w:type="dxa"/>
          </w:tcPr>
          <w:p w14:paraId="005C991D" w14:textId="77777777" w:rsidR="002162FF" w:rsidRPr="00146D91" w:rsidRDefault="002162FF" w:rsidP="00E62E12">
            <w:pPr>
              <w:jc w:val="center"/>
              <w:rPr>
                <w:rFonts w:ascii="Arial" w:hAnsi="Arial" w:cs="Arial"/>
                <w:color w:val="000000"/>
              </w:rPr>
            </w:pPr>
            <w:r w:rsidRPr="00146D91">
              <w:rPr>
                <w:rFonts w:ascii="Arial" w:hAnsi="Arial" w:cs="Arial"/>
                <w:color w:val="000000"/>
              </w:rPr>
              <w:t>150 pacotes c/ 10 unidades</w:t>
            </w:r>
          </w:p>
        </w:tc>
        <w:tc>
          <w:tcPr>
            <w:tcW w:w="1483" w:type="dxa"/>
            <w:noWrap/>
          </w:tcPr>
          <w:p w14:paraId="7B6AAD8F" w14:textId="77777777" w:rsidR="002162FF" w:rsidRPr="00146D91" w:rsidRDefault="002162FF" w:rsidP="00E62E12">
            <w:pPr>
              <w:jc w:val="center"/>
              <w:rPr>
                <w:rFonts w:ascii="Arial" w:hAnsi="Arial" w:cs="Arial"/>
                <w:color w:val="000000"/>
              </w:rPr>
            </w:pPr>
            <w:r w:rsidRPr="00146D91">
              <w:rPr>
                <w:rFonts w:ascii="Arial" w:hAnsi="Arial" w:cs="Arial"/>
                <w:color w:val="000000"/>
              </w:rPr>
              <w:t>R$ 621,00</w:t>
            </w:r>
          </w:p>
        </w:tc>
        <w:tc>
          <w:tcPr>
            <w:tcW w:w="1470" w:type="dxa"/>
          </w:tcPr>
          <w:p w14:paraId="46913C1A" w14:textId="77777777" w:rsidR="002162FF" w:rsidRPr="00146D91" w:rsidRDefault="002162FF" w:rsidP="00E62E12">
            <w:pPr>
              <w:jc w:val="center"/>
              <w:rPr>
                <w:rFonts w:ascii="Arial" w:hAnsi="Arial" w:cs="Arial"/>
                <w:color w:val="000000"/>
              </w:rPr>
            </w:pPr>
            <w:r w:rsidRPr="00146D91">
              <w:rPr>
                <w:rFonts w:ascii="Arial" w:hAnsi="Arial" w:cs="Arial"/>
                <w:color w:val="000000"/>
              </w:rPr>
              <w:t>750 pacotes c/ 10 unidades</w:t>
            </w:r>
          </w:p>
        </w:tc>
        <w:tc>
          <w:tcPr>
            <w:tcW w:w="1483" w:type="dxa"/>
          </w:tcPr>
          <w:p w14:paraId="4CBB8657" w14:textId="77777777" w:rsidR="002162FF" w:rsidRPr="00146D91" w:rsidRDefault="002162FF" w:rsidP="00E62E12">
            <w:pPr>
              <w:jc w:val="center"/>
              <w:rPr>
                <w:rFonts w:ascii="Arial" w:hAnsi="Arial" w:cs="Arial"/>
                <w:color w:val="000000"/>
              </w:rPr>
            </w:pPr>
            <w:r w:rsidRPr="00146D91">
              <w:rPr>
                <w:rFonts w:ascii="Arial" w:hAnsi="Arial" w:cs="Arial"/>
                <w:color w:val="000000"/>
              </w:rPr>
              <w:t>R$ 3.105,00</w:t>
            </w:r>
          </w:p>
        </w:tc>
      </w:tr>
      <w:tr w:rsidR="002162FF" w:rsidRPr="00146D91" w14:paraId="06697DC3" w14:textId="77777777" w:rsidTr="00E62E12">
        <w:trPr>
          <w:trHeight w:val="924"/>
          <w:jc w:val="center"/>
        </w:trPr>
        <w:tc>
          <w:tcPr>
            <w:tcW w:w="1257" w:type="dxa"/>
            <w:vMerge/>
          </w:tcPr>
          <w:p w14:paraId="75398167" w14:textId="77777777" w:rsidR="002162FF" w:rsidRPr="00146D91" w:rsidRDefault="002162FF" w:rsidP="00E62E12">
            <w:pPr>
              <w:jc w:val="center"/>
              <w:rPr>
                <w:rFonts w:ascii="Arial" w:hAnsi="Arial" w:cs="Arial"/>
                <w:color w:val="000000"/>
              </w:rPr>
            </w:pPr>
          </w:p>
        </w:tc>
        <w:tc>
          <w:tcPr>
            <w:tcW w:w="2195" w:type="dxa"/>
          </w:tcPr>
          <w:p w14:paraId="3A264EA5"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17 -</w:t>
            </w:r>
            <w:r w:rsidRPr="00146D91">
              <w:rPr>
                <w:rFonts w:ascii="Arial" w:hAnsi="Arial" w:cs="Arial"/>
                <w:color w:val="000000"/>
              </w:rPr>
              <w:t xml:space="preserve"> Garfinhos de plástico, sobremesa, descartáveis, brancos, dimensões: 125mm / Cabeça: 25mm largura / Dentes: 20mm largura</w:t>
            </w:r>
          </w:p>
        </w:tc>
        <w:tc>
          <w:tcPr>
            <w:tcW w:w="1336" w:type="dxa"/>
            <w:noWrap/>
          </w:tcPr>
          <w:p w14:paraId="6AA3DE17" w14:textId="77777777" w:rsidR="002162FF" w:rsidRPr="00146D91" w:rsidRDefault="002162FF" w:rsidP="00E62E12">
            <w:pPr>
              <w:jc w:val="center"/>
              <w:rPr>
                <w:rFonts w:ascii="Arial" w:hAnsi="Arial" w:cs="Arial"/>
                <w:color w:val="000000"/>
              </w:rPr>
            </w:pPr>
            <w:r w:rsidRPr="00146D91">
              <w:rPr>
                <w:rFonts w:ascii="Arial" w:hAnsi="Arial" w:cs="Arial"/>
                <w:color w:val="000000"/>
              </w:rPr>
              <w:t>R$ 4,60</w:t>
            </w:r>
          </w:p>
        </w:tc>
        <w:tc>
          <w:tcPr>
            <w:tcW w:w="1470" w:type="dxa"/>
          </w:tcPr>
          <w:p w14:paraId="2B8C0381" w14:textId="77777777" w:rsidR="002162FF" w:rsidRPr="00146D91" w:rsidRDefault="002162FF" w:rsidP="00E62E12">
            <w:pPr>
              <w:jc w:val="center"/>
              <w:rPr>
                <w:rFonts w:ascii="Arial" w:hAnsi="Arial" w:cs="Arial"/>
                <w:color w:val="000000"/>
              </w:rPr>
            </w:pPr>
            <w:r w:rsidRPr="00146D91">
              <w:rPr>
                <w:rFonts w:ascii="Arial" w:hAnsi="Arial" w:cs="Arial"/>
                <w:color w:val="000000"/>
              </w:rPr>
              <w:t>40 pacotes c/ 50 unidades</w:t>
            </w:r>
          </w:p>
        </w:tc>
        <w:tc>
          <w:tcPr>
            <w:tcW w:w="1483" w:type="dxa"/>
            <w:noWrap/>
          </w:tcPr>
          <w:p w14:paraId="356F3BF6" w14:textId="77777777" w:rsidR="002162FF" w:rsidRPr="00146D91" w:rsidRDefault="002162FF" w:rsidP="00E62E12">
            <w:pPr>
              <w:jc w:val="center"/>
              <w:rPr>
                <w:rFonts w:ascii="Arial" w:hAnsi="Arial" w:cs="Arial"/>
                <w:color w:val="000000"/>
              </w:rPr>
            </w:pPr>
            <w:r w:rsidRPr="00146D91">
              <w:rPr>
                <w:rFonts w:ascii="Arial" w:hAnsi="Arial" w:cs="Arial"/>
                <w:color w:val="000000"/>
              </w:rPr>
              <w:t>R$ 184,00</w:t>
            </w:r>
          </w:p>
        </w:tc>
        <w:tc>
          <w:tcPr>
            <w:tcW w:w="1470" w:type="dxa"/>
          </w:tcPr>
          <w:p w14:paraId="075C2CE1" w14:textId="77777777" w:rsidR="002162FF" w:rsidRPr="00146D91" w:rsidRDefault="002162FF" w:rsidP="00E62E12">
            <w:pPr>
              <w:jc w:val="center"/>
              <w:rPr>
                <w:rFonts w:ascii="Arial" w:hAnsi="Arial" w:cs="Arial"/>
                <w:color w:val="000000"/>
              </w:rPr>
            </w:pPr>
            <w:r w:rsidRPr="00146D91">
              <w:rPr>
                <w:rFonts w:ascii="Arial" w:hAnsi="Arial" w:cs="Arial"/>
                <w:color w:val="000000"/>
              </w:rPr>
              <w:t>200 pacotes c/ 50 unidades</w:t>
            </w:r>
          </w:p>
        </w:tc>
        <w:tc>
          <w:tcPr>
            <w:tcW w:w="1483" w:type="dxa"/>
          </w:tcPr>
          <w:p w14:paraId="7632656A" w14:textId="77777777" w:rsidR="002162FF" w:rsidRPr="00146D91" w:rsidRDefault="002162FF" w:rsidP="00E62E12">
            <w:pPr>
              <w:jc w:val="center"/>
              <w:rPr>
                <w:rFonts w:ascii="Arial" w:hAnsi="Arial" w:cs="Arial"/>
                <w:color w:val="000000"/>
              </w:rPr>
            </w:pPr>
            <w:r w:rsidRPr="00146D91">
              <w:rPr>
                <w:rFonts w:ascii="Arial" w:hAnsi="Arial" w:cs="Arial"/>
                <w:color w:val="000000"/>
              </w:rPr>
              <w:t>R$ 920,00</w:t>
            </w:r>
          </w:p>
        </w:tc>
      </w:tr>
      <w:tr w:rsidR="002162FF" w:rsidRPr="00146D91" w14:paraId="232490F8" w14:textId="77777777" w:rsidTr="00E62E12">
        <w:trPr>
          <w:trHeight w:val="924"/>
          <w:jc w:val="center"/>
        </w:trPr>
        <w:tc>
          <w:tcPr>
            <w:tcW w:w="1257" w:type="dxa"/>
            <w:vMerge/>
          </w:tcPr>
          <w:p w14:paraId="180A44D6" w14:textId="77777777" w:rsidR="002162FF" w:rsidRPr="00146D91" w:rsidRDefault="002162FF" w:rsidP="00E62E12">
            <w:pPr>
              <w:jc w:val="center"/>
              <w:rPr>
                <w:rFonts w:ascii="Arial" w:hAnsi="Arial" w:cs="Arial"/>
                <w:color w:val="000000"/>
              </w:rPr>
            </w:pPr>
          </w:p>
        </w:tc>
        <w:tc>
          <w:tcPr>
            <w:tcW w:w="2195" w:type="dxa"/>
          </w:tcPr>
          <w:p w14:paraId="5CFF728C"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18 -</w:t>
            </w:r>
            <w:r w:rsidRPr="00146D91">
              <w:rPr>
                <w:rFonts w:ascii="Arial" w:hAnsi="Arial" w:cs="Arial"/>
                <w:color w:val="000000"/>
              </w:rPr>
              <w:t xml:space="preserve"> Colher plástica branca para festas de aniversário</w:t>
            </w:r>
          </w:p>
        </w:tc>
        <w:tc>
          <w:tcPr>
            <w:tcW w:w="1336" w:type="dxa"/>
            <w:noWrap/>
          </w:tcPr>
          <w:p w14:paraId="4EDA5686" w14:textId="77777777" w:rsidR="002162FF" w:rsidRPr="00146D91" w:rsidRDefault="002162FF" w:rsidP="00E62E12">
            <w:pPr>
              <w:jc w:val="center"/>
              <w:rPr>
                <w:rFonts w:ascii="Arial" w:hAnsi="Arial" w:cs="Arial"/>
                <w:color w:val="000000"/>
              </w:rPr>
            </w:pPr>
            <w:r w:rsidRPr="00146D91">
              <w:rPr>
                <w:rFonts w:ascii="Arial" w:hAnsi="Arial" w:cs="Arial"/>
                <w:color w:val="000000"/>
              </w:rPr>
              <w:t>R$ 7,75</w:t>
            </w:r>
          </w:p>
        </w:tc>
        <w:tc>
          <w:tcPr>
            <w:tcW w:w="1470" w:type="dxa"/>
          </w:tcPr>
          <w:p w14:paraId="29364193" w14:textId="77777777" w:rsidR="002162FF" w:rsidRPr="00146D91" w:rsidRDefault="002162FF" w:rsidP="00E62E12">
            <w:pPr>
              <w:jc w:val="center"/>
              <w:rPr>
                <w:rFonts w:ascii="Arial" w:hAnsi="Arial" w:cs="Arial"/>
                <w:color w:val="000000"/>
              </w:rPr>
            </w:pPr>
            <w:r w:rsidRPr="00146D91">
              <w:rPr>
                <w:rFonts w:ascii="Arial" w:hAnsi="Arial" w:cs="Arial"/>
                <w:color w:val="000000"/>
              </w:rPr>
              <w:t>60 pacotes c/ 50 unidades</w:t>
            </w:r>
          </w:p>
        </w:tc>
        <w:tc>
          <w:tcPr>
            <w:tcW w:w="1483" w:type="dxa"/>
            <w:noWrap/>
          </w:tcPr>
          <w:p w14:paraId="217E77A6" w14:textId="77777777" w:rsidR="002162FF" w:rsidRPr="00146D91" w:rsidRDefault="002162FF" w:rsidP="00E62E12">
            <w:pPr>
              <w:jc w:val="center"/>
              <w:rPr>
                <w:rFonts w:ascii="Arial" w:hAnsi="Arial" w:cs="Arial"/>
                <w:color w:val="000000"/>
              </w:rPr>
            </w:pPr>
            <w:r w:rsidRPr="00146D91">
              <w:rPr>
                <w:rFonts w:ascii="Arial" w:hAnsi="Arial" w:cs="Arial"/>
                <w:color w:val="000000"/>
              </w:rPr>
              <w:t>R$ 465,00</w:t>
            </w:r>
          </w:p>
        </w:tc>
        <w:tc>
          <w:tcPr>
            <w:tcW w:w="1470" w:type="dxa"/>
          </w:tcPr>
          <w:p w14:paraId="0BC0ED94" w14:textId="77777777" w:rsidR="002162FF" w:rsidRPr="00146D91" w:rsidRDefault="002162FF" w:rsidP="00E62E12">
            <w:pPr>
              <w:jc w:val="center"/>
              <w:rPr>
                <w:rFonts w:ascii="Arial" w:hAnsi="Arial" w:cs="Arial"/>
                <w:color w:val="000000"/>
              </w:rPr>
            </w:pPr>
            <w:r w:rsidRPr="00146D91">
              <w:rPr>
                <w:rFonts w:ascii="Arial" w:hAnsi="Arial" w:cs="Arial"/>
                <w:color w:val="000000"/>
              </w:rPr>
              <w:t>300 pacotes c/ 50 unidades</w:t>
            </w:r>
          </w:p>
        </w:tc>
        <w:tc>
          <w:tcPr>
            <w:tcW w:w="1483" w:type="dxa"/>
          </w:tcPr>
          <w:p w14:paraId="03670B2E" w14:textId="77777777" w:rsidR="002162FF" w:rsidRPr="00146D91" w:rsidRDefault="002162FF" w:rsidP="00E62E12">
            <w:pPr>
              <w:jc w:val="center"/>
              <w:rPr>
                <w:rFonts w:ascii="Arial" w:hAnsi="Arial" w:cs="Arial"/>
                <w:color w:val="000000"/>
              </w:rPr>
            </w:pPr>
            <w:r w:rsidRPr="00146D91">
              <w:rPr>
                <w:rFonts w:ascii="Arial" w:hAnsi="Arial" w:cs="Arial"/>
                <w:color w:val="000000"/>
              </w:rPr>
              <w:t>R$ 2.325,00</w:t>
            </w:r>
          </w:p>
        </w:tc>
      </w:tr>
      <w:tr w:rsidR="002162FF" w:rsidRPr="00146D91" w14:paraId="3EBE5B14" w14:textId="77777777" w:rsidTr="00E62E12">
        <w:trPr>
          <w:trHeight w:val="924"/>
          <w:jc w:val="center"/>
        </w:trPr>
        <w:tc>
          <w:tcPr>
            <w:tcW w:w="7741" w:type="dxa"/>
            <w:gridSpan w:val="5"/>
          </w:tcPr>
          <w:p w14:paraId="4CDA48D8"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6D295CA2"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03 PARA 12 MESES R$ 9.731,88</w:t>
            </w:r>
          </w:p>
        </w:tc>
        <w:tc>
          <w:tcPr>
            <w:tcW w:w="2953" w:type="dxa"/>
            <w:gridSpan w:val="2"/>
          </w:tcPr>
          <w:p w14:paraId="66D3AEB5"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03 PARA 60 MESES </w:t>
            </w:r>
          </w:p>
          <w:p w14:paraId="61E23955"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R$ 48.659,40</w:t>
            </w:r>
          </w:p>
        </w:tc>
      </w:tr>
      <w:tr w:rsidR="002162FF" w:rsidRPr="00146D91" w14:paraId="504F8DE2" w14:textId="77777777" w:rsidTr="00E62E12">
        <w:trPr>
          <w:trHeight w:val="963"/>
          <w:jc w:val="center"/>
        </w:trPr>
        <w:tc>
          <w:tcPr>
            <w:tcW w:w="1257" w:type="dxa"/>
            <w:vMerge w:val="restart"/>
            <w:hideMark/>
          </w:tcPr>
          <w:p w14:paraId="27B8E90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04</w:t>
            </w:r>
          </w:p>
          <w:p w14:paraId="7BCFA3ED" w14:textId="77777777" w:rsidR="002162FF" w:rsidRPr="00146D91" w:rsidRDefault="002162FF" w:rsidP="00E62E12">
            <w:pPr>
              <w:jc w:val="center"/>
              <w:rPr>
                <w:rFonts w:ascii="Arial" w:hAnsi="Arial" w:cs="Arial"/>
                <w:color w:val="000000"/>
              </w:rPr>
            </w:pPr>
          </w:p>
        </w:tc>
        <w:tc>
          <w:tcPr>
            <w:tcW w:w="2195" w:type="dxa"/>
            <w:hideMark/>
          </w:tcPr>
          <w:p w14:paraId="67D0AFC2"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19 -</w:t>
            </w:r>
            <w:r w:rsidRPr="00146D91">
              <w:rPr>
                <w:rFonts w:ascii="Arial" w:hAnsi="Arial" w:cs="Arial"/>
                <w:color w:val="000000"/>
              </w:rPr>
              <w:t xml:space="preserve"> Dispenser redondo em aço inox para copos descartáveis de 180/200 ml (água), com tampa de proteção na parte superior em aço inox, suporte para fixação na parede e com </w:t>
            </w:r>
            <w:r w:rsidRPr="00146D91">
              <w:rPr>
                <w:rFonts w:ascii="Arial" w:hAnsi="Arial" w:cs="Arial"/>
                <w:color w:val="000000"/>
              </w:rPr>
              <w:lastRenderedPageBreak/>
              <w:t>abertura inferior para retirada dos copos.</w:t>
            </w:r>
          </w:p>
        </w:tc>
        <w:tc>
          <w:tcPr>
            <w:tcW w:w="1336" w:type="dxa"/>
            <w:noWrap/>
            <w:hideMark/>
          </w:tcPr>
          <w:p w14:paraId="4BF39EA3" w14:textId="77777777" w:rsidR="002162FF" w:rsidRPr="00146D91" w:rsidRDefault="002162FF" w:rsidP="00E62E12">
            <w:pPr>
              <w:jc w:val="center"/>
              <w:rPr>
                <w:rFonts w:ascii="Arial" w:hAnsi="Arial" w:cs="Arial"/>
                <w:color w:val="000000"/>
              </w:rPr>
            </w:pPr>
            <w:r w:rsidRPr="00146D91">
              <w:rPr>
                <w:rFonts w:ascii="Arial" w:hAnsi="Arial" w:cs="Arial"/>
                <w:color w:val="000000"/>
              </w:rPr>
              <w:lastRenderedPageBreak/>
              <w:t>R$ 67,75</w:t>
            </w:r>
          </w:p>
        </w:tc>
        <w:tc>
          <w:tcPr>
            <w:tcW w:w="1470" w:type="dxa"/>
            <w:hideMark/>
          </w:tcPr>
          <w:p w14:paraId="5C19A20A"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5E6A36C4" w14:textId="77777777" w:rsidR="002162FF" w:rsidRPr="00146D91" w:rsidRDefault="002162FF" w:rsidP="00E62E12">
            <w:pPr>
              <w:jc w:val="center"/>
              <w:rPr>
                <w:rFonts w:ascii="Arial" w:hAnsi="Arial" w:cs="Arial"/>
                <w:color w:val="000000"/>
              </w:rPr>
            </w:pPr>
            <w:r w:rsidRPr="00146D91">
              <w:rPr>
                <w:rFonts w:ascii="Arial" w:hAnsi="Arial" w:cs="Arial"/>
                <w:color w:val="000000"/>
              </w:rPr>
              <w:t>R$ 338,75</w:t>
            </w:r>
          </w:p>
        </w:tc>
        <w:tc>
          <w:tcPr>
            <w:tcW w:w="1470" w:type="dxa"/>
          </w:tcPr>
          <w:p w14:paraId="2BC3F4F1"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17987F12" w14:textId="77777777" w:rsidR="002162FF" w:rsidRPr="00146D91" w:rsidRDefault="002162FF" w:rsidP="00E62E12">
            <w:pPr>
              <w:jc w:val="center"/>
              <w:rPr>
                <w:rFonts w:ascii="Arial" w:hAnsi="Arial" w:cs="Arial"/>
                <w:color w:val="000000"/>
              </w:rPr>
            </w:pPr>
            <w:r w:rsidRPr="00146D91">
              <w:rPr>
                <w:rFonts w:ascii="Arial" w:hAnsi="Arial" w:cs="Arial"/>
                <w:color w:val="000000"/>
              </w:rPr>
              <w:t>R$ 1.693,75</w:t>
            </w:r>
          </w:p>
        </w:tc>
      </w:tr>
      <w:tr w:rsidR="002162FF" w:rsidRPr="00146D91" w14:paraId="59A5A8CC" w14:textId="77777777" w:rsidTr="00E62E12">
        <w:trPr>
          <w:trHeight w:val="849"/>
          <w:jc w:val="center"/>
        </w:trPr>
        <w:tc>
          <w:tcPr>
            <w:tcW w:w="1257" w:type="dxa"/>
            <w:vMerge/>
            <w:hideMark/>
          </w:tcPr>
          <w:p w14:paraId="170307B9" w14:textId="77777777" w:rsidR="002162FF" w:rsidRPr="00146D91" w:rsidRDefault="002162FF" w:rsidP="00E62E12">
            <w:pPr>
              <w:jc w:val="center"/>
              <w:rPr>
                <w:rFonts w:ascii="Arial" w:hAnsi="Arial" w:cs="Arial"/>
                <w:color w:val="000000"/>
              </w:rPr>
            </w:pPr>
          </w:p>
        </w:tc>
        <w:tc>
          <w:tcPr>
            <w:tcW w:w="2195" w:type="dxa"/>
            <w:hideMark/>
          </w:tcPr>
          <w:p w14:paraId="6A4BF7E8"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20 -</w:t>
            </w:r>
            <w:r w:rsidRPr="00146D91">
              <w:rPr>
                <w:rFonts w:ascii="Arial" w:hAnsi="Arial" w:cs="Arial"/>
                <w:color w:val="000000"/>
              </w:rPr>
              <w:t xml:space="preserve"> Dispenser redondo em aço inox para copos descartáveis de 50 ml (café), com tampa de proteção na parte superior em aço inox, suporte para fixação na parede e com abertura inferior para retirada dos copos.</w:t>
            </w:r>
          </w:p>
        </w:tc>
        <w:tc>
          <w:tcPr>
            <w:tcW w:w="1336" w:type="dxa"/>
            <w:noWrap/>
            <w:hideMark/>
          </w:tcPr>
          <w:p w14:paraId="7F7265DB" w14:textId="77777777" w:rsidR="002162FF" w:rsidRPr="00146D91" w:rsidRDefault="002162FF" w:rsidP="00E62E12">
            <w:pPr>
              <w:jc w:val="center"/>
              <w:rPr>
                <w:rFonts w:ascii="Arial" w:hAnsi="Arial" w:cs="Arial"/>
                <w:color w:val="000000"/>
              </w:rPr>
            </w:pPr>
            <w:r w:rsidRPr="00146D91">
              <w:rPr>
                <w:rFonts w:ascii="Arial" w:hAnsi="Arial" w:cs="Arial"/>
                <w:color w:val="000000"/>
              </w:rPr>
              <w:t>R$ 48,69</w:t>
            </w:r>
          </w:p>
        </w:tc>
        <w:tc>
          <w:tcPr>
            <w:tcW w:w="1470" w:type="dxa"/>
            <w:hideMark/>
          </w:tcPr>
          <w:p w14:paraId="62BA75F2"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264BBAA1" w14:textId="77777777" w:rsidR="002162FF" w:rsidRPr="00146D91" w:rsidRDefault="002162FF" w:rsidP="00E62E12">
            <w:pPr>
              <w:jc w:val="center"/>
              <w:rPr>
                <w:rFonts w:ascii="Arial" w:hAnsi="Arial" w:cs="Arial"/>
                <w:color w:val="000000"/>
              </w:rPr>
            </w:pPr>
            <w:r w:rsidRPr="00146D91">
              <w:rPr>
                <w:rFonts w:ascii="Arial" w:hAnsi="Arial" w:cs="Arial"/>
                <w:color w:val="000000"/>
              </w:rPr>
              <w:t>R$ 243,45</w:t>
            </w:r>
          </w:p>
        </w:tc>
        <w:tc>
          <w:tcPr>
            <w:tcW w:w="1470" w:type="dxa"/>
          </w:tcPr>
          <w:p w14:paraId="424373AD"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30B98EBD" w14:textId="77777777" w:rsidR="002162FF" w:rsidRPr="00146D91" w:rsidRDefault="002162FF" w:rsidP="00E62E12">
            <w:pPr>
              <w:jc w:val="center"/>
              <w:rPr>
                <w:rFonts w:ascii="Arial" w:hAnsi="Arial" w:cs="Arial"/>
                <w:color w:val="000000"/>
              </w:rPr>
            </w:pPr>
            <w:r w:rsidRPr="00146D91">
              <w:rPr>
                <w:rFonts w:ascii="Arial" w:hAnsi="Arial" w:cs="Arial"/>
                <w:color w:val="000000"/>
              </w:rPr>
              <w:t>R$ 1.217,25</w:t>
            </w:r>
          </w:p>
        </w:tc>
      </w:tr>
      <w:tr w:rsidR="002162FF" w:rsidRPr="00146D91" w14:paraId="2F5B59D8" w14:textId="77777777" w:rsidTr="00E62E12">
        <w:trPr>
          <w:trHeight w:val="849"/>
          <w:jc w:val="center"/>
        </w:trPr>
        <w:tc>
          <w:tcPr>
            <w:tcW w:w="1257" w:type="dxa"/>
            <w:vMerge/>
          </w:tcPr>
          <w:p w14:paraId="43498688" w14:textId="77777777" w:rsidR="002162FF" w:rsidRPr="00146D91" w:rsidRDefault="002162FF" w:rsidP="00E62E12">
            <w:pPr>
              <w:jc w:val="center"/>
              <w:rPr>
                <w:rFonts w:ascii="Arial" w:hAnsi="Arial" w:cs="Arial"/>
                <w:color w:val="000000"/>
              </w:rPr>
            </w:pPr>
          </w:p>
        </w:tc>
        <w:tc>
          <w:tcPr>
            <w:tcW w:w="2195" w:type="dxa"/>
          </w:tcPr>
          <w:p w14:paraId="76BAE2E0"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21 -</w:t>
            </w:r>
            <w:r w:rsidRPr="00146D91">
              <w:rPr>
                <w:rFonts w:ascii="Arial" w:hAnsi="Arial" w:cs="Arial"/>
                <w:color w:val="000000"/>
              </w:rPr>
              <w:t xml:space="preserve"> Dispenser para sabonete líquido, plástico, com reservatório, branco, 800 ml</w:t>
            </w:r>
          </w:p>
        </w:tc>
        <w:tc>
          <w:tcPr>
            <w:tcW w:w="1336" w:type="dxa"/>
            <w:noWrap/>
          </w:tcPr>
          <w:p w14:paraId="7A9E928C" w14:textId="77777777" w:rsidR="002162FF" w:rsidRPr="00146D91" w:rsidRDefault="002162FF" w:rsidP="00E62E12">
            <w:pPr>
              <w:jc w:val="center"/>
              <w:rPr>
                <w:rFonts w:ascii="Arial" w:hAnsi="Arial" w:cs="Arial"/>
                <w:color w:val="000000"/>
              </w:rPr>
            </w:pPr>
            <w:r w:rsidRPr="00146D91">
              <w:rPr>
                <w:rFonts w:ascii="Arial" w:hAnsi="Arial" w:cs="Arial"/>
                <w:color w:val="000000"/>
              </w:rPr>
              <w:t>R$ 43,45</w:t>
            </w:r>
          </w:p>
        </w:tc>
        <w:tc>
          <w:tcPr>
            <w:tcW w:w="1470" w:type="dxa"/>
          </w:tcPr>
          <w:p w14:paraId="306909B5" w14:textId="77777777" w:rsidR="002162FF" w:rsidRPr="00146D91" w:rsidRDefault="002162FF" w:rsidP="00E62E12">
            <w:pPr>
              <w:jc w:val="center"/>
              <w:rPr>
                <w:rFonts w:ascii="Arial" w:hAnsi="Arial" w:cs="Arial"/>
                <w:color w:val="000000"/>
              </w:rPr>
            </w:pPr>
            <w:r w:rsidRPr="00146D91">
              <w:rPr>
                <w:rFonts w:ascii="Arial" w:hAnsi="Arial" w:cs="Arial"/>
                <w:color w:val="000000"/>
              </w:rPr>
              <w:t>3 unidades</w:t>
            </w:r>
          </w:p>
        </w:tc>
        <w:tc>
          <w:tcPr>
            <w:tcW w:w="1483" w:type="dxa"/>
            <w:noWrap/>
          </w:tcPr>
          <w:p w14:paraId="48A6408A" w14:textId="77777777" w:rsidR="002162FF" w:rsidRPr="00146D91" w:rsidRDefault="002162FF" w:rsidP="00E62E12">
            <w:pPr>
              <w:jc w:val="center"/>
              <w:rPr>
                <w:rFonts w:ascii="Arial" w:hAnsi="Arial" w:cs="Arial"/>
                <w:color w:val="000000"/>
              </w:rPr>
            </w:pPr>
            <w:r w:rsidRPr="00146D91">
              <w:rPr>
                <w:rFonts w:ascii="Arial" w:hAnsi="Arial" w:cs="Arial"/>
                <w:color w:val="000000"/>
              </w:rPr>
              <w:t>R$ 130,35</w:t>
            </w:r>
          </w:p>
        </w:tc>
        <w:tc>
          <w:tcPr>
            <w:tcW w:w="1470" w:type="dxa"/>
          </w:tcPr>
          <w:p w14:paraId="2D06DB88" w14:textId="77777777" w:rsidR="002162FF" w:rsidRPr="00146D91" w:rsidRDefault="002162FF" w:rsidP="00E62E12">
            <w:pPr>
              <w:jc w:val="center"/>
              <w:rPr>
                <w:rFonts w:ascii="Arial" w:hAnsi="Arial" w:cs="Arial"/>
                <w:color w:val="000000"/>
              </w:rPr>
            </w:pPr>
            <w:r w:rsidRPr="00146D91">
              <w:rPr>
                <w:rFonts w:ascii="Arial" w:hAnsi="Arial" w:cs="Arial"/>
                <w:color w:val="000000"/>
              </w:rPr>
              <w:t>15 unidades</w:t>
            </w:r>
          </w:p>
        </w:tc>
        <w:tc>
          <w:tcPr>
            <w:tcW w:w="1483" w:type="dxa"/>
          </w:tcPr>
          <w:p w14:paraId="7B20AB5F" w14:textId="77777777" w:rsidR="002162FF" w:rsidRPr="00146D91" w:rsidRDefault="002162FF" w:rsidP="00E62E12">
            <w:pPr>
              <w:jc w:val="center"/>
              <w:rPr>
                <w:rFonts w:ascii="Arial" w:hAnsi="Arial" w:cs="Arial"/>
                <w:color w:val="000000"/>
              </w:rPr>
            </w:pPr>
            <w:r w:rsidRPr="00146D91">
              <w:rPr>
                <w:rFonts w:ascii="Arial" w:hAnsi="Arial" w:cs="Arial"/>
                <w:color w:val="000000"/>
              </w:rPr>
              <w:t>R$ 651,75</w:t>
            </w:r>
          </w:p>
        </w:tc>
      </w:tr>
      <w:tr w:rsidR="002162FF" w:rsidRPr="00146D91" w14:paraId="14F16781" w14:textId="77777777" w:rsidTr="00E62E12">
        <w:trPr>
          <w:trHeight w:val="849"/>
          <w:jc w:val="center"/>
        </w:trPr>
        <w:tc>
          <w:tcPr>
            <w:tcW w:w="7741" w:type="dxa"/>
            <w:gridSpan w:val="5"/>
          </w:tcPr>
          <w:p w14:paraId="5E927089"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32F41309"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04 PARA 12 MESES </w:t>
            </w:r>
            <w:r w:rsidRPr="00146D91">
              <w:rPr>
                <w:rStyle w:val="Forte"/>
                <w:rFonts w:ascii="Arial" w:hAnsi="Arial" w:cs="Arial"/>
              </w:rPr>
              <w:t>R$ 712,55</w:t>
            </w:r>
          </w:p>
        </w:tc>
        <w:tc>
          <w:tcPr>
            <w:tcW w:w="2953" w:type="dxa"/>
            <w:gridSpan w:val="2"/>
          </w:tcPr>
          <w:p w14:paraId="588AFCE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04 PARA 60 MESES </w:t>
            </w:r>
          </w:p>
          <w:p w14:paraId="67146847" w14:textId="77777777" w:rsidR="002162FF" w:rsidRPr="00146D91" w:rsidRDefault="002162FF" w:rsidP="00E62E12">
            <w:pPr>
              <w:jc w:val="center"/>
              <w:rPr>
                <w:rFonts w:ascii="Arial" w:hAnsi="Arial" w:cs="Arial"/>
                <w:b/>
                <w:bCs/>
                <w:color w:val="000000"/>
              </w:rPr>
            </w:pPr>
            <w:r w:rsidRPr="00146D91">
              <w:rPr>
                <w:rFonts w:ascii="Arial" w:hAnsi="Arial" w:cs="Arial"/>
                <w:b/>
                <w:bCs/>
              </w:rPr>
              <w:t>R$ 3.562,75</w:t>
            </w:r>
          </w:p>
        </w:tc>
      </w:tr>
      <w:tr w:rsidR="002162FF" w:rsidRPr="00146D91" w14:paraId="42D08BAA" w14:textId="77777777" w:rsidTr="00E62E12">
        <w:trPr>
          <w:trHeight w:val="480"/>
          <w:jc w:val="center"/>
        </w:trPr>
        <w:tc>
          <w:tcPr>
            <w:tcW w:w="1257" w:type="dxa"/>
            <w:vMerge w:val="restart"/>
            <w:hideMark/>
          </w:tcPr>
          <w:p w14:paraId="0C1C6F1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05</w:t>
            </w:r>
          </w:p>
          <w:p w14:paraId="39DDC9A6" w14:textId="77777777" w:rsidR="002162FF" w:rsidRPr="00146D91" w:rsidRDefault="002162FF" w:rsidP="00E62E12">
            <w:pPr>
              <w:jc w:val="center"/>
              <w:rPr>
                <w:rFonts w:ascii="Arial" w:hAnsi="Arial" w:cs="Arial"/>
                <w:color w:val="000000"/>
              </w:rPr>
            </w:pPr>
          </w:p>
        </w:tc>
        <w:tc>
          <w:tcPr>
            <w:tcW w:w="2195" w:type="dxa"/>
            <w:hideMark/>
          </w:tcPr>
          <w:p w14:paraId="0C8DC36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22 -</w:t>
            </w:r>
            <w:r w:rsidRPr="00146D91">
              <w:rPr>
                <w:rFonts w:ascii="Arial" w:hAnsi="Arial" w:cs="Arial"/>
                <w:color w:val="000000"/>
              </w:rPr>
              <w:t xml:space="preserve"> Esponja para limpeza geral, cozinha, dupla face.</w:t>
            </w:r>
          </w:p>
        </w:tc>
        <w:tc>
          <w:tcPr>
            <w:tcW w:w="1336" w:type="dxa"/>
            <w:noWrap/>
            <w:hideMark/>
          </w:tcPr>
          <w:p w14:paraId="358E98BE" w14:textId="77777777" w:rsidR="002162FF" w:rsidRPr="00146D91" w:rsidRDefault="002162FF" w:rsidP="00E62E12">
            <w:pPr>
              <w:jc w:val="center"/>
              <w:rPr>
                <w:rFonts w:ascii="Arial" w:hAnsi="Arial" w:cs="Arial"/>
                <w:color w:val="000000"/>
              </w:rPr>
            </w:pPr>
            <w:r w:rsidRPr="00146D91">
              <w:rPr>
                <w:rFonts w:ascii="Arial" w:hAnsi="Arial" w:cs="Arial"/>
                <w:color w:val="000000"/>
              </w:rPr>
              <w:t>R$ 2,27</w:t>
            </w:r>
          </w:p>
        </w:tc>
        <w:tc>
          <w:tcPr>
            <w:tcW w:w="1470" w:type="dxa"/>
            <w:hideMark/>
          </w:tcPr>
          <w:p w14:paraId="3A8685B1" w14:textId="77777777" w:rsidR="002162FF" w:rsidRPr="00146D91" w:rsidRDefault="002162FF" w:rsidP="00E62E12">
            <w:pPr>
              <w:jc w:val="center"/>
              <w:rPr>
                <w:rFonts w:ascii="Arial" w:hAnsi="Arial" w:cs="Arial"/>
                <w:color w:val="000000"/>
              </w:rPr>
            </w:pPr>
            <w:r w:rsidRPr="00146D91">
              <w:rPr>
                <w:rFonts w:ascii="Arial" w:hAnsi="Arial" w:cs="Arial"/>
                <w:color w:val="000000"/>
              </w:rPr>
              <w:t>150 unidades</w:t>
            </w:r>
          </w:p>
        </w:tc>
        <w:tc>
          <w:tcPr>
            <w:tcW w:w="1483" w:type="dxa"/>
            <w:noWrap/>
            <w:hideMark/>
          </w:tcPr>
          <w:p w14:paraId="55C3BAE1" w14:textId="77777777" w:rsidR="002162FF" w:rsidRPr="00146D91" w:rsidRDefault="002162FF" w:rsidP="00E62E12">
            <w:pPr>
              <w:jc w:val="center"/>
              <w:rPr>
                <w:rFonts w:ascii="Arial" w:hAnsi="Arial" w:cs="Arial"/>
                <w:color w:val="000000"/>
              </w:rPr>
            </w:pPr>
            <w:r w:rsidRPr="00146D91">
              <w:rPr>
                <w:rFonts w:ascii="Arial" w:hAnsi="Arial" w:cs="Arial"/>
                <w:color w:val="000000"/>
              </w:rPr>
              <w:t>R$ 340,50</w:t>
            </w:r>
          </w:p>
        </w:tc>
        <w:tc>
          <w:tcPr>
            <w:tcW w:w="1470" w:type="dxa"/>
          </w:tcPr>
          <w:p w14:paraId="50E532F0" w14:textId="77777777" w:rsidR="002162FF" w:rsidRPr="00146D91" w:rsidRDefault="002162FF" w:rsidP="00E62E12">
            <w:pPr>
              <w:jc w:val="center"/>
              <w:rPr>
                <w:rFonts w:ascii="Arial" w:hAnsi="Arial" w:cs="Arial"/>
                <w:color w:val="000000"/>
              </w:rPr>
            </w:pPr>
            <w:r w:rsidRPr="00146D91">
              <w:rPr>
                <w:rFonts w:ascii="Arial" w:hAnsi="Arial" w:cs="Arial"/>
                <w:color w:val="000000"/>
              </w:rPr>
              <w:t>750 unidades</w:t>
            </w:r>
          </w:p>
        </w:tc>
        <w:tc>
          <w:tcPr>
            <w:tcW w:w="1483" w:type="dxa"/>
          </w:tcPr>
          <w:p w14:paraId="03DFFBEE" w14:textId="77777777" w:rsidR="002162FF" w:rsidRPr="00146D91" w:rsidRDefault="002162FF" w:rsidP="00E62E12">
            <w:pPr>
              <w:jc w:val="center"/>
              <w:rPr>
                <w:rFonts w:ascii="Arial" w:hAnsi="Arial" w:cs="Arial"/>
                <w:color w:val="000000"/>
              </w:rPr>
            </w:pPr>
            <w:r w:rsidRPr="00146D91">
              <w:rPr>
                <w:rFonts w:ascii="Arial" w:hAnsi="Arial" w:cs="Arial"/>
                <w:color w:val="000000"/>
              </w:rPr>
              <w:t>R$ 1.702,50</w:t>
            </w:r>
          </w:p>
        </w:tc>
      </w:tr>
      <w:tr w:rsidR="002162FF" w:rsidRPr="00146D91" w14:paraId="725BF1A6" w14:textId="77777777" w:rsidTr="00E62E12">
        <w:trPr>
          <w:trHeight w:val="627"/>
          <w:jc w:val="center"/>
        </w:trPr>
        <w:tc>
          <w:tcPr>
            <w:tcW w:w="1257" w:type="dxa"/>
            <w:vMerge/>
            <w:hideMark/>
          </w:tcPr>
          <w:p w14:paraId="558AC70F" w14:textId="77777777" w:rsidR="002162FF" w:rsidRPr="00146D91" w:rsidRDefault="002162FF" w:rsidP="00E62E12">
            <w:pPr>
              <w:jc w:val="center"/>
              <w:rPr>
                <w:rFonts w:ascii="Arial" w:hAnsi="Arial" w:cs="Arial"/>
                <w:color w:val="000000"/>
              </w:rPr>
            </w:pPr>
          </w:p>
        </w:tc>
        <w:tc>
          <w:tcPr>
            <w:tcW w:w="2195" w:type="dxa"/>
            <w:hideMark/>
          </w:tcPr>
          <w:p w14:paraId="48035D2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23 -</w:t>
            </w:r>
            <w:r w:rsidRPr="00146D91">
              <w:rPr>
                <w:rFonts w:ascii="Arial" w:hAnsi="Arial" w:cs="Arial"/>
                <w:color w:val="000000"/>
              </w:rPr>
              <w:t xml:space="preserve"> Esponja de limpeza, material lã de aço, composto de aço carbono, acondicionado em saco plástico, contendo 08 unidades.</w:t>
            </w:r>
          </w:p>
        </w:tc>
        <w:tc>
          <w:tcPr>
            <w:tcW w:w="1336" w:type="dxa"/>
            <w:noWrap/>
            <w:hideMark/>
          </w:tcPr>
          <w:p w14:paraId="441A28D7" w14:textId="77777777" w:rsidR="002162FF" w:rsidRPr="00146D91" w:rsidRDefault="002162FF" w:rsidP="00E62E12">
            <w:pPr>
              <w:jc w:val="center"/>
              <w:rPr>
                <w:rFonts w:ascii="Arial" w:hAnsi="Arial" w:cs="Arial"/>
                <w:color w:val="000000"/>
              </w:rPr>
            </w:pPr>
            <w:r w:rsidRPr="00146D91">
              <w:rPr>
                <w:rFonts w:ascii="Arial" w:hAnsi="Arial" w:cs="Arial"/>
                <w:color w:val="000000"/>
              </w:rPr>
              <w:t>R$ 3,86</w:t>
            </w:r>
          </w:p>
        </w:tc>
        <w:tc>
          <w:tcPr>
            <w:tcW w:w="1470" w:type="dxa"/>
            <w:hideMark/>
          </w:tcPr>
          <w:p w14:paraId="3A9DA15D" w14:textId="77777777" w:rsidR="002162FF" w:rsidRPr="00146D91" w:rsidRDefault="002162FF" w:rsidP="00E62E12">
            <w:pPr>
              <w:jc w:val="center"/>
              <w:rPr>
                <w:rFonts w:ascii="Arial" w:hAnsi="Arial" w:cs="Arial"/>
                <w:color w:val="000000"/>
              </w:rPr>
            </w:pPr>
            <w:r w:rsidRPr="00146D91">
              <w:rPr>
                <w:rFonts w:ascii="Arial" w:hAnsi="Arial" w:cs="Arial"/>
                <w:color w:val="000000"/>
              </w:rPr>
              <w:t>40 pacotes c/ 8 unidades</w:t>
            </w:r>
          </w:p>
        </w:tc>
        <w:tc>
          <w:tcPr>
            <w:tcW w:w="1483" w:type="dxa"/>
            <w:noWrap/>
            <w:hideMark/>
          </w:tcPr>
          <w:p w14:paraId="4C443DC8" w14:textId="77777777" w:rsidR="002162FF" w:rsidRPr="00146D91" w:rsidRDefault="002162FF" w:rsidP="00E62E12">
            <w:pPr>
              <w:jc w:val="center"/>
              <w:rPr>
                <w:rFonts w:ascii="Arial" w:hAnsi="Arial" w:cs="Arial"/>
                <w:color w:val="000000"/>
              </w:rPr>
            </w:pPr>
            <w:r w:rsidRPr="00146D91">
              <w:rPr>
                <w:rFonts w:ascii="Arial" w:hAnsi="Arial" w:cs="Arial"/>
                <w:color w:val="000000"/>
              </w:rPr>
              <w:t>R$ 154,40</w:t>
            </w:r>
          </w:p>
        </w:tc>
        <w:tc>
          <w:tcPr>
            <w:tcW w:w="1470" w:type="dxa"/>
          </w:tcPr>
          <w:p w14:paraId="7103090E" w14:textId="77777777" w:rsidR="002162FF" w:rsidRPr="00146D91" w:rsidRDefault="002162FF" w:rsidP="00E62E12">
            <w:pPr>
              <w:jc w:val="center"/>
              <w:rPr>
                <w:rFonts w:ascii="Arial" w:hAnsi="Arial" w:cs="Arial"/>
                <w:color w:val="000000"/>
              </w:rPr>
            </w:pPr>
            <w:r w:rsidRPr="00146D91">
              <w:rPr>
                <w:rFonts w:ascii="Arial" w:hAnsi="Arial" w:cs="Arial"/>
                <w:color w:val="000000"/>
              </w:rPr>
              <w:t>200</w:t>
            </w:r>
          </w:p>
          <w:p w14:paraId="1C7F5167" w14:textId="77777777" w:rsidR="002162FF" w:rsidRPr="00146D91" w:rsidRDefault="002162FF" w:rsidP="00E62E12">
            <w:pPr>
              <w:jc w:val="center"/>
              <w:rPr>
                <w:rFonts w:ascii="Arial" w:hAnsi="Arial" w:cs="Arial"/>
                <w:color w:val="000000"/>
              </w:rPr>
            </w:pPr>
            <w:r w:rsidRPr="00146D91">
              <w:rPr>
                <w:rFonts w:ascii="Arial" w:hAnsi="Arial" w:cs="Arial"/>
                <w:color w:val="000000"/>
              </w:rPr>
              <w:t>pacotes c/ 8 unidades</w:t>
            </w:r>
          </w:p>
        </w:tc>
        <w:tc>
          <w:tcPr>
            <w:tcW w:w="1483" w:type="dxa"/>
          </w:tcPr>
          <w:p w14:paraId="5B62A4DF" w14:textId="77777777" w:rsidR="002162FF" w:rsidRPr="00146D91" w:rsidRDefault="002162FF" w:rsidP="00E62E12">
            <w:pPr>
              <w:jc w:val="center"/>
              <w:rPr>
                <w:rFonts w:ascii="Arial" w:hAnsi="Arial" w:cs="Arial"/>
                <w:color w:val="000000"/>
              </w:rPr>
            </w:pPr>
            <w:r w:rsidRPr="00146D91">
              <w:rPr>
                <w:rFonts w:ascii="Arial" w:hAnsi="Arial" w:cs="Arial"/>
                <w:color w:val="000000"/>
              </w:rPr>
              <w:t>R$ 772,00</w:t>
            </w:r>
          </w:p>
        </w:tc>
      </w:tr>
      <w:tr w:rsidR="002162FF" w:rsidRPr="00146D91" w14:paraId="1DC1F4C4" w14:textId="77777777" w:rsidTr="00E62E12">
        <w:trPr>
          <w:trHeight w:val="627"/>
          <w:jc w:val="center"/>
        </w:trPr>
        <w:tc>
          <w:tcPr>
            <w:tcW w:w="1257" w:type="dxa"/>
            <w:vMerge/>
          </w:tcPr>
          <w:p w14:paraId="4C526A0F" w14:textId="77777777" w:rsidR="002162FF" w:rsidRPr="00146D91" w:rsidRDefault="002162FF" w:rsidP="00E62E12">
            <w:pPr>
              <w:jc w:val="center"/>
              <w:rPr>
                <w:rFonts w:ascii="Arial" w:hAnsi="Arial" w:cs="Arial"/>
                <w:color w:val="000000"/>
              </w:rPr>
            </w:pPr>
          </w:p>
        </w:tc>
        <w:tc>
          <w:tcPr>
            <w:tcW w:w="2195" w:type="dxa"/>
          </w:tcPr>
          <w:p w14:paraId="10BBABED"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24 -</w:t>
            </w:r>
            <w:r w:rsidRPr="00146D91">
              <w:rPr>
                <w:rFonts w:ascii="Arial" w:hAnsi="Arial" w:cs="Arial"/>
                <w:color w:val="000000"/>
              </w:rPr>
              <w:t xml:space="preserve"> Pano de prato, dimensões aproximadas 46 x 65 cm, estampado, mínimo de 90% algodão.</w:t>
            </w:r>
          </w:p>
        </w:tc>
        <w:tc>
          <w:tcPr>
            <w:tcW w:w="1336" w:type="dxa"/>
            <w:noWrap/>
          </w:tcPr>
          <w:p w14:paraId="0ABF5AD9" w14:textId="77777777" w:rsidR="002162FF" w:rsidRPr="00146D91" w:rsidRDefault="002162FF" w:rsidP="00E62E12">
            <w:pPr>
              <w:jc w:val="center"/>
              <w:rPr>
                <w:rFonts w:ascii="Arial" w:hAnsi="Arial" w:cs="Arial"/>
                <w:color w:val="000000"/>
              </w:rPr>
            </w:pPr>
            <w:r w:rsidRPr="00146D91">
              <w:rPr>
                <w:rFonts w:ascii="Arial" w:hAnsi="Arial" w:cs="Arial"/>
                <w:color w:val="000000"/>
              </w:rPr>
              <w:t>R$ 4,49</w:t>
            </w:r>
          </w:p>
        </w:tc>
        <w:tc>
          <w:tcPr>
            <w:tcW w:w="1470" w:type="dxa"/>
          </w:tcPr>
          <w:p w14:paraId="6A0CEFB3" w14:textId="77777777" w:rsidR="002162FF" w:rsidRPr="00146D91" w:rsidRDefault="002162FF" w:rsidP="00E62E12">
            <w:pPr>
              <w:jc w:val="center"/>
              <w:rPr>
                <w:rFonts w:ascii="Arial" w:hAnsi="Arial" w:cs="Arial"/>
                <w:color w:val="000000"/>
              </w:rPr>
            </w:pPr>
            <w:r w:rsidRPr="00146D91">
              <w:rPr>
                <w:rFonts w:ascii="Arial" w:hAnsi="Arial" w:cs="Arial"/>
                <w:color w:val="000000"/>
              </w:rPr>
              <w:t>50 unidades</w:t>
            </w:r>
          </w:p>
        </w:tc>
        <w:tc>
          <w:tcPr>
            <w:tcW w:w="1483" w:type="dxa"/>
            <w:noWrap/>
          </w:tcPr>
          <w:p w14:paraId="0D54A110" w14:textId="77777777" w:rsidR="002162FF" w:rsidRPr="00146D91" w:rsidRDefault="002162FF" w:rsidP="00E62E12">
            <w:pPr>
              <w:jc w:val="center"/>
              <w:rPr>
                <w:rFonts w:ascii="Arial" w:hAnsi="Arial" w:cs="Arial"/>
                <w:color w:val="000000"/>
              </w:rPr>
            </w:pPr>
            <w:r w:rsidRPr="00146D91">
              <w:rPr>
                <w:rFonts w:ascii="Arial" w:hAnsi="Arial" w:cs="Arial"/>
                <w:color w:val="000000"/>
              </w:rPr>
              <w:t>R$ 224,50</w:t>
            </w:r>
          </w:p>
        </w:tc>
        <w:tc>
          <w:tcPr>
            <w:tcW w:w="1470" w:type="dxa"/>
          </w:tcPr>
          <w:p w14:paraId="02B3A008" w14:textId="77777777" w:rsidR="002162FF" w:rsidRPr="00146D91" w:rsidRDefault="002162FF" w:rsidP="00E62E12">
            <w:pPr>
              <w:jc w:val="center"/>
              <w:rPr>
                <w:rFonts w:ascii="Arial" w:hAnsi="Arial" w:cs="Arial"/>
                <w:color w:val="000000"/>
              </w:rPr>
            </w:pPr>
            <w:r w:rsidRPr="00146D91">
              <w:rPr>
                <w:rFonts w:ascii="Arial" w:hAnsi="Arial" w:cs="Arial"/>
                <w:color w:val="000000"/>
              </w:rPr>
              <w:t>250 unidades</w:t>
            </w:r>
          </w:p>
        </w:tc>
        <w:tc>
          <w:tcPr>
            <w:tcW w:w="1483" w:type="dxa"/>
          </w:tcPr>
          <w:p w14:paraId="400F15BE" w14:textId="77777777" w:rsidR="002162FF" w:rsidRPr="00146D91" w:rsidRDefault="002162FF" w:rsidP="00E62E12">
            <w:pPr>
              <w:jc w:val="center"/>
              <w:rPr>
                <w:rFonts w:ascii="Arial" w:hAnsi="Arial" w:cs="Arial"/>
                <w:color w:val="000000"/>
              </w:rPr>
            </w:pPr>
            <w:r w:rsidRPr="00146D91">
              <w:rPr>
                <w:rFonts w:ascii="Arial" w:hAnsi="Arial" w:cs="Arial"/>
                <w:color w:val="000000"/>
              </w:rPr>
              <w:t>R$ 1.122,50</w:t>
            </w:r>
          </w:p>
        </w:tc>
      </w:tr>
      <w:tr w:rsidR="002162FF" w:rsidRPr="00146D91" w14:paraId="7DC3BF60" w14:textId="77777777" w:rsidTr="00E62E12">
        <w:trPr>
          <w:trHeight w:val="704"/>
          <w:jc w:val="center"/>
        </w:trPr>
        <w:tc>
          <w:tcPr>
            <w:tcW w:w="1257" w:type="dxa"/>
            <w:vMerge/>
            <w:hideMark/>
          </w:tcPr>
          <w:p w14:paraId="34D7CC69" w14:textId="77777777" w:rsidR="002162FF" w:rsidRPr="00146D91" w:rsidRDefault="002162FF" w:rsidP="00E62E12">
            <w:pPr>
              <w:jc w:val="center"/>
              <w:rPr>
                <w:rFonts w:ascii="Arial" w:hAnsi="Arial" w:cs="Arial"/>
                <w:color w:val="000000"/>
              </w:rPr>
            </w:pPr>
          </w:p>
        </w:tc>
        <w:tc>
          <w:tcPr>
            <w:tcW w:w="2195" w:type="dxa"/>
            <w:hideMark/>
          </w:tcPr>
          <w:p w14:paraId="55C99D61"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25 -</w:t>
            </w:r>
            <w:r w:rsidRPr="00146D91">
              <w:rPr>
                <w:rFonts w:ascii="Arial" w:hAnsi="Arial" w:cs="Arial"/>
                <w:color w:val="000000"/>
              </w:rPr>
              <w:t xml:space="preserve"> Toalha de papel aerado, branca, multiuso, picotada, folha dupla, dimensões aproximadas 20 x 22 cm, pacote com 02 rolos.</w:t>
            </w:r>
          </w:p>
        </w:tc>
        <w:tc>
          <w:tcPr>
            <w:tcW w:w="1336" w:type="dxa"/>
            <w:noWrap/>
            <w:hideMark/>
          </w:tcPr>
          <w:p w14:paraId="32A765C9" w14:textId="77777777" w:rsidR="002162FF" w:rsidRPr="00146D91" w:rsidRDefault="002162FF" w:rsidP="00E62E12">
            <w:pPr>
              <w:jc w:val="center"/>
              <w:rPr>
                <w:rFonts w:ascii="Arial" w:hAnsi="Arial" w:cs="Arial"/>
                <w:color w:val="000000"/>
              </w:rPr>
            </w:pPr>
            <w:r w:rsidRPr="00146D91">
              <w:rPr>
                <w:rFonts w:ascii="Arial" w:hAnsi="Arial" w:cs="Arial"/>
                <w:color w:val="000000"/>
              </w:rPr>
              <w:t>R$ 6,63</w:t>
            </w:r>
          </w:p>
        </w:tc>
        <w:tc>
          <w:tcPr>
            <w:tcW w:w="1470" w:type="dxa"/>
            <w:hideMark/>
          </w:tcPr>
          <w:p w14:paraId="5AF897CD" w14:textId="77777777" w:rsidR="002162FF" w:rsidRPr="00146D91" w:rsidRDefault="002162FF" w:rsidP="00E62E12">
            <w:pPr>
              <w:jc w:val="center"/>
              <w:rPr>
                <w:rFonts w:ascii="Arial" w:hAnsi="Arial" w:cs="Arial"/>
                <w:color w:val="000000"/>
              </w:rPr>
            </w:pPr>
            <w:r w:rsidRPr="00146D91">
              <w:rPr>
                <w:rFonts w:ascii="Arial" w:hAnsi="Arial" w:cs="Arial"/>
                <w:color w:val="000000"/>
              </w:rPr>
              <w:t>1500 pacotes c/ 2 rolos</w:t>
            </w:r>
          </w:p>
        </w:tc>
        <w:tc>
          <w:tcPr>
            <w:tcW w:w="1483" w:type="dxa"/>
            <w:noWrap/>
            <w:hideMark/>
          </w:tcPr>
          <w:p w14:paraId="0DE46DC4" w14:textId="77777777" w:rsidR="002162FF" w:rsidRPr="00146D91" w:rsidRDefault="002162FF" w:rsidP="00E62E12">
            <w:pPr>
              <w:jc w:val="center"/>
              <w:rPr>
                <w:rFonts w:ascii="Arial" w:hAnsi="Arial" w:cs="Arial"/>
                <w:color w:val="000000"/>
              </w:rPr>
            </w:pPr>
            <w:r w:rsidRPr="00146D91">
              <w:rPr>
                <w:rFonts w:ascii="Arial" w:hAnsi="Arial" w:cs="Arial"/>
                <w:color w:val="000000"/>
              </w:rPr>
              <w:t>R$ 9.945,00</w:t>
            </w:r>
          </w:p>
        </w:tc>
        <w:tc>
          <w:tcPr>
            <w:tcW w:w="1470" w:type="dxa"/>
          </w:tcPr>
          <w:p w14:paraId="0F53A6F6" w14:textId="77777777" w:rsidR="002162FF" w:rsidRPr="00146D91" w:rsidRDefault="002162FF" w:rsidP="00E62E12">
            <w:pPr>
              <w:jc w:val="center"/>
              <w:rPr>
                <w:rFonts w:ascii="Arial" w:hAnsi="Arial" w:cs="Arial"/>
                <w:color w:val="000000"/>
              </w:rPr>
            </w:pPr>
            <w:r w:rsidRPr="00146D91">
              <w:rPr>
                <w:rFonts w:ascii="Arial" w:hAnsi="Arial" w:cs="Arial"/>
                <w:color w:val="000000"/>
              </w:rPr>
              <w:t>7.500 pacotes c/ 2 rolos</w:t>
            </w:r>
          </w:p>
        </w:tc>
        <w:tc>
          <w:tcPr>
            <w:tcW w:w="1483" w:type="dxa"/>
          </w:tcPr>
          <w:p w14:paraId="1738EC08" w14:textId="77777777" w:rsidR="002162FF" w:rsidRPr="00146D91" w:rsidRDefault="002162FF" w:rsidP="00E62E12">
            <w:pPr>
              <w:jc w:val="center"/>
              <w:rPr>
                <w:rFonts w:ascii="Arial" w:hAnsi="Arial" w:cs="Arial"/>
                <w:color w:val="000000"/>
              </w:rPr>
            </w:pPr>
            <w:r w:rsidRPr="00146D91">
              <w:rPr>
                <w:rFonts w:ascii="Arial" w:hAnsi="Arial" w:cs="Arial"/>
                <w:color w:val="000000"/>
              </w:rPr>
              <w:t>R$ 49.725,00</w:t>
            </w:r>
          </w:p>
        </w:tc>
      </w:tr>
      <w:tr w:rsidR="002162FF" w:rsidRPr="00146D91" w14:paraId="38ACB7F9" w14:textId="77777777" w:rsidTr="00E62E12">
        <w:trPr>
          <w:trHeight w:val="659"/>
          <w:jc w:val="center"/>
        </w:trPr>
        <w:tc>
          <w:tcPr>
            <w:tcW w:w="1257" w:type="dxa"/>
            <w:vMerge/>
            <w:hideMark/>
          </w:tcPr>
          <w:p w14:paraId="5991C939" w14:textId="77777777" w:rsidR="002162FF" w:rsidRPr="00146D91" w:rsidRDefault="002162FF" w:rsidP="00E62E12">
            <w:pPr>
              <w:jc w:val="center"/>
              <w:rPr>
                <w:rFonts w:ascii="Arial" w:hAnsi="Arial" w:cs="Arial"/>
                <w:color w:val="000000"/>
              </w:rPr>
            </w:pPr>
          </w:p>
        </w:tc>
        <w:tc>
          <w:tcPr>
            <w:tcW w:w="2195" w:type="dxa"/>
            <w:hideMark/>
          </w:tcPr>
          <w:p w14:paraId="48E17995"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26 -</w:t>
            </w:r>
            <w:r w:rsidRPr="00146D91">
              <w:rPr>
                <w:rFonts w:ascii="Arial" w:hAnsi="Arial" w:cs="Arial"/>
                <w:color w:val="000000"/>
              </w:rPr>
              <w:t xml:space="preserve"> Papel toalha branco em bobina 100% fibras celulósicas virgens/auto corte </w:t>
            </w:r>
            <w:r w:rsidRPr="00146D91">
              <w:rPr>
                <w:rFonts w:ascii="Arial" w:hAnsi="Arial" w:cs="Arial"/>
                <w:color w:val="000000"/>
              </w:rPr>
              <w:lastRenderedPageBreak/>
              <w:t>para toalheiro auto corte. Largura 20cm, comprimento 150 metros.</w:t>
            </w:r>
          </w:p>
        </w:tc>
        <w:tc>
          <w:tcPr>
            <w:tcW w:w="1336" w:type="dxa"/>
            <w:noWrap/>
            <w:hideMark/>
          </w:tcPr>
          <w:p w14:paraId="0D0215DC" w14:textId="77777777" w:rsidR="002162FF" w:rsidRPr="00146D91" w:rsidRDefault="002162FF" w:rsidP="00E62E12">
            <w:pPr>
              <w:jc w:val="center"/>
              <w:rPr>
                <w:rFonts w:ascii="Arial" w:hAnsi="Arial" w:cs="Arial"/>
                <w:color w:val="000000"/>
              </w:rPr>
            </w:pPr>
            <w:r w:rsidRPr="00146D91">
              <w:rPr>
                <w:rFonts w:ascii="Arial" w:hAnsi="Arial" w:cs="Arial"/>
                <w:color w:val="000000"/>
              </w:rPr>
              <w:lastRenderedPageBreak/>
              <w:t>R$ 98,67</w:t>
            </w:r>
          </w:p>
        </w:tc>
        <w:tc>
          <w:tcPr>
            <w:tcW w:w="1470" w:type="dxa"/>
            <w:hideMark/>
          </w:tcPr>
          <w:p w14:paraId="240D4C66" w14:textId="77777777" w:rsidR="002162FF" w:rsidRPr="00146D91" w:rsidRDefault="002162FF" w:rsidP="00E62E12">
            <w:pPr>
              <w:jc w:val="center"/>
              <w:rPr>
                <w:rFonts w:ascii="Arial" w:hAnsi="Arial" w:cs="Arial"/>
                <w:color w:val="000000"/>
              </w:rPr>
            </w:pPr>
            <w:r w:rsidRPr="00146D91">
              <w:rPr>
                <w:rFonts w:ascii="Arial" w:hAnsi="Arial" w:cs="Arial"/>
                <w:color w:val="000000"/>
              </w:rPr>
              <w:t>150 fardos c/ 6 rolos</w:t>
            </w:r>
          </w:p>
        </w:tc>
        <w:tc>
          <w:tcPr>
            <w:tcW w:w="1483" w:type="dxa"/>
            <w:noWrap/>
            <w:hideMark/>
          </w:tcPr>
          <w:p w14:paraId="2D38B6BA" w14:textId="77777777" w:rsidR="002162FF" w:rsidRPr="00146D91" w:rsidRDefault="002162FF" w:rsidP="00E62E12">
            <w:pPr>
              <w:jc w:val="center"/>
              <w:rPr>
                <w:rFonts w:ascii="Arial" w:hAnsi="Arial" w:cs="Arial"/>
                <w:color w:val="000000"/>
              </w:rPr>
            </w:pPr>
            <w:r w:rsidRPr="00146D91">
              <w:rPr>
                <w:rFonts w:ascii="Arial" w:hAnsi="Arial" w:cs="Arial"/>
                <w:color w:val="000000"/>
              </w:rPr>
              <w:t>R$ 14.800,50</w:t>
            </w:r>
          </w:p>
        </w:tc>
        <w:tc>
          <w:tcPr>
            <w:tcW w:w="1470" w:type="dxa"/>
          </w:tcPr>
          <w:p w14:paraId="73C6D6F5" w14:textId="77777777" w:rsidR="002162FF" w:rsidRPr="00146D91" w:rsidRDefault="002162FF" w:rsidP="00E62E12">
            <w:pPr>
              <w:jc w:val="center"/>
              <w:rPr>
                <w:rFonts w:ascii="Arial" w:hAnsi="Arial" w:cs="Arial"/>
                <w:color w:val="000000"/>
              </w:rPr>
            </w:pPr>
            <w:r w:rsidRPr="00146D91">
              <w:rPr>
                <w:rFonts w:ascii="Arial" w:hAnsi="Arial" w:cs="Arial"/>
                <w:color w:val="000000"/>
              </w:rPr>
              <w:t>750 fardos c/ 6 rolos</w:t>
            </w:r>
          </w:p>
        </w:tc>
        <w:tc>
          <w:tcPr>
            <w:tcW w:w="1483" w:type="dxa"/>
          </w:tcPr>
          <w:p w14:paraId="2E316998" w14:textId="77777777" w:rsidR="002162FF" w:rsidRPr="00146D91" w:rsidRDefault="002162FF" w:rsidP="00E62E12">
            <w:pPr>
              <w:jc w:val="center"/>
              <w:rPr>
                <w:rFonts w:ascii="Arial" w:hAnsi="Arial" w:cs="Arial"/>
                <w:color w:val="000000"/>
              </w:rPr>
            </w:pPr>
            <w:r w:rsidRPr="00146D91">
              <w:rPr>
                <w:rFonts w:ascii="Arial" w:hAnsi="Arial" w:cs="Arial"/>
                <w:color w:val="000000"/>
              </w:rPr>
              <w:t>R$ 74.002,50</w:t>
            </w:r>
          </w:p>
        </w:tc>
      </w:tr>
      <w:tr w:rsidR="002162FF" w:rsidRPr="00146D91" w14:paraId="0C2F528C" w14:textId="77777777" w:rsidTr="00E62E12">
        <w:trPr>
          <w:trHeight w:val="659"/>
          <w:jc w:val="center"/>
        </w:trPr>
        <w:tc>
          <w:tcPr>
            <w:tcW w:w="7741" w:type="dxa"/>
            <w:gridSpan w:val="5"/>
          </w:tcPr>
          <w:p w14:paraId="551A976F"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78305E34"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05 PARA 12 MESES R$ 25.464,90</w:t>
            </w:r>
          </w:p>
        </w:tc>
        <w:tc>
          <w:tcPr>
            <w:tcW w:w="2953" w:type="dxa"/>
            <w:gridSpan w:val="2"/>
          </w:tcPr>
          <w:p w14:paraId="729AEBC5"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05 PARA 60 MESES </w:t>
            </w:r>
          </w:p>
          <w:p w14:paraId="3C53E09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R$ 127.324,50</w:t>
            </w:r>
          </w:p>
          <w:p w14:paraId="78DB328D" w14:textId="77777777" w:rsidR="002162FF" w:rsidRPr="00146D91" w:rsidRDefault="002162FF" w:rsidP="00E62E12">
            <w:pPr>
              <w:jc w:val="center"/>
              <w:rPr>
                <w:rFonts w:ascii="Arial" w:hAnsi="Arial" w:cs="Arial"/>
                <w:color w:val="000000"/>
              </w:rPr>
            </w:pPr>
          </w:p>
        </w:tc>
      </w:tr>
      <w:tr w:rsidR="002162FF" w:rsidRPr="00146D91" w14:paraId="4D04DDEF" w14:textId="77777777" w:rsidTr="00E62E12">
        <w:trPr>
          <w:trHeight w:val="659"/>
          <w:jc w:val="center"/>
        </w:trPr>
        <w:tc>
          <w:tcPr>
            <w:tcW w:w="1257" w:type="dxa"/>
            <w:vMerge w:val="restart"/>
          </w:tcPr>
          <w:p w14:paraId="0E7E7A2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06</w:t>
            </w:r>
          </w:p>
          <w:p w14:paraId="252049D0" w14:textId="77777777" w:rsidR="002162FF" w:rsidRPr="00146D91" w:rsidRDefault="002162FF" w:rsidP="00E62E12">
            <w:pPr>
              <w:jc w:val="center"/>
              <w:rPr>
                <w:rFonts w:ascii="Arial" w:hAnsi="Arial" w:cs="Arial"/>
                <w:color w:val="000000"/>
              </w:rPr>
            </w:pPr>
          </w:p>
        </w:tc>
        <w:tc>
          <w:tcPr>
            <w:tcW w:w="2195" w:type="dxa"/>
          </w:tcPr>
          <w:p w14:paraId="62BC73C5"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27 -</w:t>
            </w:r>
            <w:r w:rsidRPr="00146D91">
              <w:rPr>
                <w:rFonts w:ascii="Arial" w:hAnsi="Arial" w:cs="Arial"/>
                <w:color w:val="000000"/>
              </w:rPr>
              <w:t xml:space="preserve"> Jarra de vidro transparente, incolor, bojuda, capacidade mínima do conteúdo de 1,8 litros.</w:t>
            </w:r>
          </w:p>
        </w:tc>
        <w:tc>
          <w:tcPr>
            <w:tcW w:w="1336" w:type="dxa"/>
            <w:noWrap/>
          </w:tcPr>
          <w:p w14:paraId="72B24A25" w14:textId="77777777" w:rsidR="002162FF" w:rsidRPr="00146D91" w:rsidRDefault="002162FF" w:rsidP="00E62E12">
            <w:pPr>
              <w:jc w:val="center"/>
              <w:rPr>
                <w:rFonts w:ascii="Arial" w:hAnsi="Arial" w:cs="Arial"/>
                <w:color w:val="000000"/>
              </w:rPr>
            </w:pPr>
            <w:r w:rsidRPr="00146D91">
              <w:rPr>
                <w:rFonts w:ascii="Arial" w:hAnsi="Arial" w:cs="Arial"/>
                <w:color w:val="000000"/>
              </w:rPr>
              <w:t>R$ 52,60</w:t>
            </w:r>
          </w:p>
        </w:tc>
        <w:tc>
          <w:tcPr>
            <w:tcW w:w="1470" w:type="dxa"/>
          </w:tcPr>
          <w:p w14:paraId="3CD357C4"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tcPr>
          <w:p w14:paraId="12DACA74" w14:textId="77777777" w:rsidR="002162FF" w:rsidRPr="00146D91" w:rsidRDefault="002162FF" w:rsidP="00E62E12">
            <w:pPr>
              <w:jc w:val="center"/>
              <w:rPr>
                <w:rFonts w:ascii="Arial" w:hAnsi="Arial" w:cs="Arial"/>
                <w:color w:val="000000"/>
              </w:rPr>
            </w:pPr>
            <w:r w:rsidRPr="00146D91">
              <w:rPr>
                <w:rFonts w:ascii="Arial" w:hAnsi="Arial" w:cs="Arial"/>
                <w:color w:val="000000"/>
              </w:rPr>
              <w:t>R$ 263,00</w:t>
            </w:r>
          </w:p>
        </w:tc>
        <w:tc>
          <w:tcPr>
            <w:tcW w:w="1470" w:type="dxa"/>
          </w:tcPr>
          <w:p w14:paraId="6E958C38"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7A313681" w14:textId="77777777" w:rsidR="002162FF" w:rsidRPr="00146D91" w:rsidRDefault="002162FF" w:rsidP="00E62E12">
            <w:pPr>
              <w:jc w:val="center"/>
              <w:rPr>
                <w:rFonts w:ascii="Arial" w:hAnsi="Arial" w:cs="Arial"/>
                <w:color w:val="000000"/>
              </w:rPr>
            </w:pPr>
            <w:r w:rsidRPr="00146D91">
              <w:rPr>
                <w:rFonts w:ascii="Arial" w:hAnsi="Arial" w:cs="Arial"/>
                <w:color w:val="000000"/>
              </w:rPr>
              <w:t>R$ 1.315,00</w:t>
            </w:r>
          </w:p>
        </w:tc>
      </w:tr>
      <w:tr w:rsidR="002162FF" w:rsidRPr="00146D91" w14:paraId="0FE1840E" w14:textId="77777777" w:rsidTr="00E62E12">
        <w:trPr>
          <w:trHeight w:val="480"/>
          <w:jc w:val="center"/>
        </w:trPr>
        <w:tc>
          <w:tcPr>
            <w:tcW w:w="1257" w:type="dxa"/>
            <w:vMerge/>
            <w:hideMark/>
          </w:tcPr>
          <w:p w14:paraId="4EC30964" w14:textId="77777777" w:rsidR="002162FF" w:rsidRPr="00146D91" w:rsidRDefault="002162FF" w:rsidP="00E62E12">
            <w:pPr>
              <w:jc w:val="center"/>
              <w:rPr>
                <w:rFonts w:ascii="Arial" w:hAnsi="Arial" w:cs="Arial"/>
                <w:color w:val="000000"/>
              </w:rPr>
            </w:pPr>
          </w:p>
        </w:tc>
        <w:tc>
          <w:tcPr>
            <w:tcW w:w="2195" w:type="dxa"/>
            <w:hideMark/>
          </w:tcPr>
          <w:p w14:paraId="2B4C2CED"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28 -</w:t>
            </w:r>
            <w:r w:rsidRPr="00146D91">
              <w:rPr>
                <w:rFonts w:ascii="Arial" w:hAnsi="Arial" w:cs="Arial"/>
                <w:color w:val="000000"/>
              </w:rPr>
              <w:t xml:space="preserve"> Tapete comum sisal cru 60x40 cm</w:t>
            </w:r>
          </w:p>
        </w:tc>
        <w:tc>
          <w:tcPr>
            <w:tcW w:w="1336" w:type="dxa"/>
            <w:noWrap/>
            <w:hideMark/>
          </w:tcPr>
          <w:p w14:paraId="246453A5" w14:textId="77777777" w:rsidR="002162FF" w:rsidRPr="00146D91" w:rsidRDefault="002162FF" w:rsidP="00E62E12">
            <w:pPr>
              <w:jc w:val="center"/>
              <w:rPr>
                <w:rFonts w:ascii="Arial" w:hAnsi="Arial" w:cs="Arial"/>
                <w:color w:val="000000"/>
              </w:rPr>
            </w:pPr>
            <w:r w:rsidRPr="00146D91">
              <w:rPr>
                <w:rFonts w:ascii="Arial" w:hAnsi="Arial" w:cs="Arial"/>
                <w:color w:val="000000"/>
              </w:rPr>
              <w:t>R$ 53,76</w:t>
            </w:r>
          </w:p>
        </w:tc>
        <w:tc>
          <w:tcPr>
            <w:tcW w:w="1470" w:type="dxa"/>
            <w:hideMark/>
          </w:tcPr>
          <w:p w14:paraId="37E9A8B9" w14:textId="77777777" w:rsidR="002162FF" w:rsidRPr="00146D91" w:rsidRDefault="002162FF" w:rsidP="00E62E12">
            <w:pPr>
              <w:jc w:val="center"/>
              <w:rPr>
                <w:rFonts w:ascii="Arial" w:hAnsi="Arial" w:cs="Arial"/>
                <w:color w:val="000000"/>
              </w:rPr>
            </w:pPr>
            <w:r w:rsidRPr="00146D91">
              <w:rPr>
                <w:rFonts w:ascii="Arial" w:hAnsi="Arial" w:cs="Arial"/>
                <w:color w:val="000000"/>
              </w:rPr>
              <w:t>6 unidades</w:t>
            </w:r>
          </w:p>
        </w:tc>
        <w:tc>
          <w:tcPr>
            <w:tcW w:w="1483" w:type="dxa"/>
            <w:noWrap/>
            <w:hideMark/>
          </w:tcPr>
          <w:p w14:paraId="19FA9B80" w14:textId="77777777" w:rsidR="002162FF" w:rsidRPr="00146D91" w:rsidRDefault="002162FF" w:rsidP="00E62E12">
            <w:pPr>
              <w:jc w:val="center"/>
              <w:rPr>
                <w:rFonts w:ascii="Arial" w:hAnsi="Arial" w:cs="Arial"/>
                <w:color w:val="000000"/>
              </w:rPr>
            </w:pPr>
            <w:r w:rsidRPr="00146D91">
              <w:rPr>
                <w:rFonts w:ascii="Arial" w:hAnsi="Arial" w:cs="Arial"/>
                <w:color w:val="000000"/>
              </w:rPr>
              <w:t>R$ 322,56</w:t>
            </w:r>
          </w:p>
        </w:tc>
        <w:tc>
          <w:tcPr>
            <w:tcW w:w="1470" w:type="dxa"/>
          </w:tcPr>
          <w:p w14:paraId="3E2C2C41" w14:textId="77777777" w:rsidR="002162FF" w:rsidRPr="00146D91" w:rsidRDefault="002162FF" w:rsidP="00E62E12">
            <w:pPr>
              <w:jc w:val="center"/>
              <w:rPr>
                <w:rFonts w:ascii="Arial" w:hAnsi="Arial" w:cs="Arial"/>
                <w:color w:val="000000"/>
              </w:rPr>
            </w:pPr>
            <w:r w:rsidRPr="00146D91">
              <w:rPr>
                <w:rFonts w:ascii="Arial" w:hAnsi="Arial" w:cs="Arial"/>
                <w:color w:val="000000"/>
              </w:rPr>
              <w:t>30 unidades</w:t>
            </w:r>
          </w:p>
        </w:tc>
        <w:tc>
          <w:tcPr>
            <w:tcW w:w="1483" w:type="dxa"/>
          </w:tcPr>
          <w:p w14:paraId="3FAAA0A4" w14:textId="77777777" w:rsidR="002162FF" w:rsidRPr="00146D91" w:rsidRDefault="002162FF" w:rsidP="00E62E12">
            <w:pPr>
              <w:jc w:val="center"/>
              <w:rPr>
                <w:rFonts w:ascii="Arial" w:hAnsi="Arial" w:cs="Arial"/>
                <w:color w:val="000000"/>
              </w:rPr>
            </w:pPr>
            <w:r w:rsidRPr="00146D91">
              <w:rPr>
                <w:rFonts w:ascii="Arial" w:hAnsi="Arial" w:cs="Arial"/>
                <w:color w:val="000000"/>
              </w:rPr>
              <w:t>R$ 1.612,80</w:t>
            </w:r>
          </w:p>
        </w:tc>
      </w:tr>
      <w:tr w:rsidR="002162FF" w:rsidRPr="00146D91" w14:paraId="24D1C9C3" w14:textId="77777777" w:rsidTr="00E62E12">
        <w:trPr>
          <w:trHeight w:val="480"/>
          <w:jc w:val="center"/>
        </w:trPr>
        <w:tc>
          <w:tcPr>
            <w:tcW w:w="7741" w:type="dxa"/>
            <w:gridSpan w:val="5"/>
          </w:tcPr>
          <w:p w14:paraId="5993C3B5"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14C7E08E"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06 PARA 12 MESES </w:t>
            </w:r>
            <w:r w:rsidRPr="00146D91">
              <w:rPr>
                <w:rFonts w:ascii="Arial" w:hAnsi="Arial" w:cs="Arial"/>
                <w:b/>
                <w:bCs/>
              </w:rPr>
              <w:t>R$ 585,56</w:t>
            </w:r>
          </w:p>
        </w:tc>
        <w:tc>
          <w:tcPr>
            <w:tcW w:w="2953" w:type="dxa"/>
            <w:gridSpan w:val="2"/>
          </w:tcPr>
          <w:p w14:paraId="52FE6D58"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06 PARA 60 MESES </w:t>
            </w:r>
          </w:p>
          <w:p w14:paraId="05B5A6EF" w14:textId="77777777" w:rsidR="002162FF" w:rsidRPr="00146D91" w:rsidRDefault="002162FF" w:rsidP="00E62E12">
            <w:pPr>
              <w:jc w:val="center"/>
              <w:rPr>
                <w:rFonts w:ascii="Arial" w:hAnsi="Arial" w:cs="Arial"/>
                <w:b/>
                <w:bCs/>
                <w:color w:val="000000"/>
              </w:rPr>
            </w:pPr>
            <w:r w:rsidRPr="00146D91">
              <w:rPr>
                <w:rFonts w:ascii="Arial" w:hAnsi="Arial" w:cs="Arial"/>
                <w:b/>
                <w:bCs/>
              </w:rPr>
              <w:t>R$ 2.927,80</w:t>
            </w:r>
          </w:p>
        </w:tc>
      </w:tr>
      <w:tr w:rsidR="002162FF" w:rsidRPr="00146D91" w14:paraId="4FBE12A5" w14:textId="77777777" w:rsidTr="00E62E12">
        <w:trPr>
          <w:trHeight w:val="631"/>
          <w:jc w:val="center"/>
        </w:trPr>
        <w:tc>
          <w:tcPr>
            <w:tcW w:w="7741" w:type="dxa"/>
            <w:gridSpan w:val="5"/>
          </w:tcPr>
          <w:p w14:paraId="1F35F464"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 PARA 12 MESES =</w:t>
            </w:r>
          </w:p>
          <w:p w14:paraId="73ED5CCB"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R$ 47.407,74</w:t>
            </w:r>
          </w:p>
        </w:tc>
        <w:tc>
          <w:tcPr>
            <w:tcW w:w="2953" w:type="dxa"/>
            <w:gridSpan w:val="2"/>
          </w:tcPr>
          <w:p w14:paraId="740DC7F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PARA 60 MESES = </w:t>
            </w:r>
            <w:r w:rsidRPr="00146D91">
              <w:rPr>
                <w:rFonts w:ascii="Arial" w:hAnsi="Arial" w:cs="Arial"/>
                <w:b/>
                <w:bCs/>
              </w:rPr>
              <w:t>R$ 237.038,60.</w:t>
            </w:r>
          </w:p>
        </w:tc>
      </w:tr>
    </w:tbl>
    <w:p w14:paraId="49DE26C6" w14:textId="77777777" w:rsidR="002162FF" w:rsidRDefault="002162FF" w:rsidP="002162FF">
      <w:pPr>
        <w:spacing w:line="360" w:lineRule="auto"/>
        <w:jc w:val="both"/>
        <w:rPr>
          <w:rFonts w:eastAsia="Times New Roman"/>
          <w:color w:val="000000"/>
          <w:sz w:val="24"/>
          <w:szCs w:val="24"/>
        </w:rPr>
      </w:pPr>
    </w:p>
    <w:p w14:paraId="6A8243CF" w14:textId="77777777" w:rsidR="002162FF" w:rsidRDefault="002162FF" w:rsidP="002162FF">
      <w:pPr>
        <w:spacing w:line="360" w:lineRule="auto"/>
        <w:jc w:val="both"/>
        <w:rPr>
          <w:rFonts w:eastAsia="Times New Roman"/>
          <w:color w:val="000000"/>
          <w:sz w:val="24"/>
          <w:szCs w:val="24"/>
        </w:rPr>
      </w:pPr>
      <w:r>
        <w:rPr>
          <w:rFonts w:eastAsia="Times New Roman"/>
          <w:color w:val="000000"/>
          <w:sz w:val="24"/>
          <w:szCs w:val="24"/>
        </w:rPr>
        <w:t>Distribuição estimada anual por Unidades Administrativas:</w:t>
      </w:r>
    </w:p>
    <w:p w14:paraId="227039C9" w14:textId="77777777" w:rsidR="002162FF" w:rsidRPr="007B5426" w:rsidRDefault="002162FF" w:rsidP="002162FF">
      <w:r w:rsidRPr="007B5426">
        <w:rPr>
          <w:b/>
          <w:bCs/>
        </w:rPr>
        <w:t xml:space="preserve">ADM: </w:t>
      </w:r>
      <w:r w:rsidRPr="007B5426">
        <w:t>R$ 22.648,64</w:t>
      </w:r>
    </w:p>
    <w:p w14:paraId="4665A8D7" w14:textId="77777777" w:rsidR="002162FF" w:rsidRPr="007B5426" w:rsidRDefault="002162FF" w:rsidP="002162FF">
      <w:r w:rsidRPr="007B5426">
        <w:rPr>
          <w:b/>
          <w:bCs/>
        </w:rPr>
        <w:t xml:space="preserve">CAC: </w:t>
      </w:r>
      <w:r w:rsidRPr="007B5426">
        <w:t>R$ 7.226,32</w:t>
      </w:r>
    </w:p>
    <w:p w14:paraId="450B0B42" w14:textId="77777777" w:rsidR="002162FF" w:rsidRPr="007B5426" w:rsidRDefault="002162FF" w:rsidP="002162FF">
      <w:r w:rsidRPr="007B5426">
        <w:rPr>
          <w:b/>
          <w:bCs/>
        </w:rPr>
        <w:t xml:space="preserve">PROCON: </w:t>
      </w:r>
      <w:r w:rsidRPr="007B5426">
        <w:t>R$</w:t>
      </w:r>
      <w:r>
        <w:rPr>
          <w:b/>
          <w:bCs/>
        </w:rPr>
        <w:t xml:space="preserve"> </w:t>
      </w:r>
      <w:r w:rsidRPr="007B5426">
        <w:t>3.922,94</w:t>
      </w:r>
    </w:p>
    <w:p w14:paraId="53BBC3EF" w14:textId="77777777" w:rsidR="002162FF" w:rsidRPr="007B5426" w:rsidRDefault="002162FF" w:rsidP="002162FF">
      <w:r w:rsidRPr="007B5426">
        <w:rPr>
          <w:b/>
          <w:bCs/>
        </w:rPr>
        <w:t xml:space="preserve">UAI: </w:t>
      </w:r>
      <w:r w:rsidRPr="007B5426">
        <w:t>R$</w:t>
      </w:r>
      <w:r>
        <w:rPr>
          <w:b/>
          <w:bCs/>
        </w:rPr>
        <w:t xml:space="preserve"> </w:t>
      </w:r>
      <w:r w:rsidRPr="007B5426">
        <w:t>13.609,82</w:t>
      </w:r>
    </w:p>
    <w:p w14:paraId="6558834F" w14:textId="77777777" w:rsidR="002162FF" w:rsidRPr="00CC1BE5" w:rsidRDefault="002162FF" w:rsidP="002162FF"/>
    <w:p w14:paraId="0FB26596" w14:textId="77777777" w:rsidR="002162FF" w:rsidRPr="002577B1" w:rsidRDefault="002162FF">
      <w:pPr>
        <w:pStyle w:val="PargrafodaLista"/>
        <w:numPr>
          <w:ilvl w:val="0"/>
          <w:numId w:val="36"/>
        </w:numPr>
        <w:spacing w:after="0" w:line="360" w:lineRule="auto"/>
        <w:ind w:left="425" w:hanging="425"/>
        <w:jc w:val="both"/>
        <w:rPr>
          <w:rFonts w:ascii="Arial" w:hAnsi="Arial" w:cs="Arial"/>
          <w:sz w:val="24"/>
          <w:szCs w:val="24"/>
        </w:rPr>
      </w:pPr>
      <w:r w:rsidRPr="002577B1">
        <w:rPr>
          <w:rFonts w:ascii="Arial" w:hAnsi="Arial" w:cs="Arial"/>
          <w:sz w:val="24"/>
          <w:szCs w:val="24"/>
        </w:rPr>
        <w:t xml:space="preserve">Contratação correlata – Registra-se que a Câmara Municipal de Extrema possui contrato vigente para a aquisição dos itens em questão que se encerrará dia 31 de dezembro de 2025. </w:t>
      </w:r>
    </w:p>
    <w:p w14:paraId="49EFF6F2" w14:textId="77777777" w:rsidR="002162FF" w:rsidRPr="002577B1" w:rsidRDefault="002162FF" w:rsidP="002162FF">
      <w:pPr>
        <w:ind w:left="-993" w:right="-425"/>
        <w:jc w:val="both"/>
        <w:rPr>
          <w:rFonts w:ascii="Times New Roman" w:hAnsi="Times New Roman"/>
        </w:rPr>
      </w:pPr>
    </w:p>
    <w:p w14:paraId="15E17862" w14:textId="77777777" w:rsidR="002162FF" w:rsidRPr="00790D33" w:rsidRDefault="002162FF" w:rsidP="002162FF">
      <w:pPr>
        <w:spacing w:line="360" w:lineRule="auto"/>
        <w:jc w:val="both"/>
        <w:rPr>
          <w:b/>
          <w:sz w:val="24"/>
          <w:szCs w:val="24"/>
        </w:rPr>
      </w:pPr>
      <w:r>
        <w:rPr>
          <w:b/>
          <w:sz w:val="24"/>
          <w:szCs w:val="24"/>
        </w:rPr>
        <w:t>6.</w:t>
      </w:r>
      <w:r w:rsidRPr="00790D33">
        <w:rPr>
          <w:b/>
          <w:sz w:val="24"/>
          <w:szCs w:val="24"/>
        </w:rPr>
        <w:t xml:space="preserve"> LEVANTAMENTO DE MERCADO (Prospecção e Análise das Alternativas Possíveis) e JUSTIFICATIVA TÉCNICA E ECONÔMICA </w:t>
      </w:r>
    </w:p>
    <w:p w14:paraId="05D4129C" w14:textId="77777777" w:rsidR="002162FF" w:rsidRPr="00790D33" w:rsidRDefault="002162FF" w:rsidP="002162FF">
      <w:pPr>
        <w:spacing w:line="360" w:lineRule="auto"/>
        <w:jc w:val="both"/>
        <w:rPr>
          <w:sz w:val="24"/>
          <w:szCs w:val="24"/>
        </w:rPr>
      </w:pPr>
    </w:p>
    <w:p w14:paraId="33DA9755" w14:textId="77777777" w:rsidR="002162FF" w:rsidRDefault="002162FF" w:rsidP="002162FF">
      <w:pPr>
        <w:spacing w:line="360" w:lineRule="auto"/>
        <w:ind w:firstLine="708"/>
        <w:jc w:val="both"/>
        <w:rPr>
          <w:sz w:val="24"/>
          <w:szCs w:val="24"/>
        </w:rPr>
      </w:pPr>
      <w:r w:rsidRPr="00790D33">
        <w:rPr>
          <w:sz w:val="24"/>
          <w:szCs w:val="24"/>
        </w:rPr>
        <w:t xml:space="preserve">Diante da planilha orçamentária apresentada, foram discriminados os valores unitários estimados para todos os </w:t>
      </w:r>
      <w:r>
        <w:rPr>
          <w:sz w:val="24"/>
          <w:szCs w:val="24"/>
        </w:rPr>
        <w:t>itens</w:t>
      </w:r>
      <w:r w:rsidRPr="00790D33">
        <w:rPr>
          <w:sz w:val="24"/>
          <w:szCs w:val="24"/>
        </w:rPr>
        <w:t xml:space="preserve"> que serão aplicados na contratação. Esses valores servirão como referência para estabelecer o limite máximo aceitável, com base na mencionada planilha.</w:t>
      </w:r>
    </w:p>
    <w:p w14:paraId="63EC553E" w14:textId="77777777" w:rsidR="002162FF" w:rsidRPr="00790D33" w:rsidRDefault="002162FF" w:rsidP="002162FF">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lastRenderedPageBreak/>
        <w:t>JUSTIFICATIVA TÉCNICA E ECONÔMICA DA ESCOLHA DO TIPO DE SOLUÇÃO A CONTRATAR</w:t>
      </w:r>
    </w:p>
    <w:p w14:paraId="7C8F22A8" w14:textId="77777777" w:rsidR="002162FF" w:rsidRPr="00790D33" w:rsidRDefault="002162FF" w:rsidP="002162FF">
      <w:pPr>
        <w:spacing w:line="360" w:lineRule="auto"/>
        <w:ind w:firstLine="708"/>
        <w:jc w:val="both"/>
        <w:rPr>
          <w:rFonts w:eastAsia="Times New Roman"/>
          <w:color w:val="000000"/>
          <w:sz w:val="24"/>
          <w:szCs w:val="24"/>
        </w:rPr>
      </w:pPr>
    </w:p>
    <w:p w14:paraId="1A317FE5" w14:textId="77777777" w:rsidR="002162FF" w:rsidRPr="00790D33" w:rsidRDefault="002162FF" w:rsidP="002162FF">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78042737" w14:textId="77777777" w:rsidR="002162FF" w:rsidRDefault="002162FF" w:rsidP="002162FF">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Justificativa Técnica</w:t>
      </w:r>
    </w:p>
    <w:p w14:paraId="52615D91"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presente contratação tem por finalidade garantir o fornecimento contínuo e parcelado de materiais de copa, cozinha e limpeza indispensáveis ao pleno funcionamento das dependências administrativas e institucionais do órgão público, assegurando condições adequadas de higiene, atendimento, preparo e consumo de alimentos e bebidas, bem como a manutenção da limpeza e conservação dos ambientes.</w:t>
      </w:r>
    </w:p>
    <w:p w14:paraId="7C4F75CA"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Os materiais especificados, como bandejas, xícaras, taças, talheres, garrafas térmicas, copos de vidro e descartáveis, guardanapos, papéis toalha, esponjas e panos de prato, são essenciais para o desempenho das rotinas diárias de servidores, equipes de apoio e setores administrativos, especialmente em reuniões, capacitações, eventos e atividades de atendimento ao público. A diversidade de itens visa atender às diferentes demandas internas, preservando a funcionalidade, a organização e o conforto dos ambientes institucionais.</w:t>
      </w:r>
    </w:p>
    <w:p w14:paraId="0F66B8BA"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escolha de materiais duráveis, como os confeccionados em inox, porcelana e vidro, fundamenta-se na necessidade de padronização, resistência e maior vida útil, resultando em menor custo de reposição e maior eficiência no uso dos recursos públicos. Da mesma forma, os itens descartáveis, de uso prático e higiênico, garantem segurança sanitária e agilidade nas rotinas de consumo, reduzindo riscos de contaminação e facilitando o atendimento de demandas simultâneas.</w:t>
      </w:r>
    </w:p>
    <w:p w14:paraId="72C9723D"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 xml:space="preserve">A opção pelo fornecimento contínuo, mediante entregas parceladas conforme requisições, permite controle de estoque, planejamento de consumo e melhor gestão orçamentária, evitando acúmulos desnecessários e perdas de materiais. Essa </w:t>
      </w:r>
      <w:r w:rsidRPr="00787D95">
        <w:rPr>
          <w:rFonts w:ascii="Arial" w:hAnsi="Arial" w:cs="Arial"/>
        </w:rPr>
        <w:lastRenderedPageBreak/>
        <w:t>modalidade assegura que o abastecimento ocorra de acordo com as necessidades reais, preservando a economicidade e a eficiência administrativa.</w:t>
      </w:r>
    </w:p>
    <w:p w14:paraId="3530709E"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contratação, exclusiva para Microempresas (ME), Empresas de Pequeno Porte (EPP) ou equiparadas, está em conformidade com a Lei Complementar nº 123/2006 e com os princípios estabelecidos na Lei nº 14.133/2021, contribuindo para o fortalecimento do desenvolvimento econômico local e regional, a geração de empregos e o incentivo à competitividade entre pequenos fornecedores.</w:t>
      </w:r>
    </w:p>
    <w:p w14:paraId="1E5D2AF4"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Além do aspecto funcional, a medida representa o atendimento ao interesse público, pois garante a continuidade dos serviços administrativos e operacionais com qualidade, organização e higiene, refletindo diretamente na imagem institucional e na eficiência da prestação dos serviços à coletividade. Trata-se, portanto, de uma contratação planejada, tecnicamente justificada e economicamente vantajosa, que promove o uso racional dos recursos públicos e assegura o bom desempenho das atividades durante o exercício de 2026.</w:t>
      </w:r>
    </w:p>
    <w:p w14:paraId="7745860A" w14:textId="77777777" w:rsidR="002162FF" w:rsidRDefault="002162FF" w:rsidP="002162FF">
      <w:pPr>
        <w:spacing w:before="100" w:beforeAutospacing="1" w:after="100" w:afterAutospacing="1" w:line="360" w:lineRule="auto"/>
        <w:jc w:val="both"/>
        <w:rPr>
          <w:rFonts w:eastAsia="Times New Roman"/>
          <w:b/>
          <w:bCs/>
          <w:sz w:val="24"/>
          <w:szCs w:val="24"/>
        </w:rPr>
      </w:pPr>
      <w:r w:rsidRPr="00790D33">
        <w:rPr>
          <w:rFonts w:eastAsia="Times New Roman"/>
          <w:b/>
          <w:bCs/>
          <w:sz w:val="24"/>
          <w:szCs w:val="24"/>
        </w:rPr>
        <w:t>Justificativa econômica</w:t>
      </w:r>
    </w:p>
    <w:p w14:paraId="41341EB3"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presente contratação possui fundamentação econômica plenamente justificada, uma vez que representa a alternativa mais vantajosa para a Administração Pública, considerando os princípios da economicidade, eficiência e racionalidade do gasto. O fornecimento contínuo e parcelado de materiais de copa, cozinha e limpeza visa assegurar o atendimento das demandas institucionais de forma planejada e sustentável, evitando aquisições emergenciais, compras fragmentadas e custos adicionais decorrentes de contratações isoladas ou urgentes.</w:t>
      </w:r>
    </w:p>
    <w:p w14:paraId="078A969E"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O modelo de fornecimento parcelado proporciona melhor controle orçamentário e financeiro, permitindo que o órgão adquira os itens de acordo com a necessidade real de consumo, sem formação de estoques excessivos, deterioração de materiais ou perda de validade. Essa sistemática reduz desperdícios, otimiza o uso do espaço físico e possibilita uma gestão mais equilibrada dos recursos públicos ao longo do exercício financeiro.</w:t>
      </w:r>
    </w:p>
    <w:p w14:paraId="6AC0D9DA"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lastRenderedPageBreak/>
        <w:t>Os materiais descritos no Termo de Referência foram selecionados com base em critérios técnicos e de custo-benefício, priorizando a durabilidade, a padronização e a adequação ao uso institucional. Itens em inox, vidro e porcelana, por exemplo, apresentam maior resistência, longa vida útil e menor necessidade de reposição, o que se traduz em economia a médio e longo prazo. Da mesma forma, os materiais descartáveis e de limpeza foram dimensionados em quantidades compatíveis com o consumo estimado, evitando gastos desnecessários e garantindo previsibilidade orçamentária.</w:t>
      </w:r>
    </w:p>
    <w:p w14:paraId="037271B7"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O processo de cotação que fundamenta o valor estimado considerou ampla pesquisa de mercado, realizada com fornecedores distintos e de segmentos equivalentes, de modo a obter referência de preços atualizada e compatível com os valores praticados. Essa metodologia assegura transparência, equilíbrio e adequação ao orçamento público, atendendo ao artigo 23 da Lei nº 14.133/2021, que exige estimativas fundamentadas em parâmetros de mercado e dados oficiais.</w:t>
      </w:r>
    </w:p>
    <w:p w14:paraId="58813413"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adoção da contratação exclusiva para Microempresas (ME), Empresas de Pequeno Porte (EPP) ou equiparadas, amparada na Lei Complementar nº 123/2006, também gera impacto econômico positivo, pois estimula a competitividade, favorece o desenvolvimento local e regional, e mantém a circulação de recursos na economia do entorno, promovendo retorno social e econômico à coletividade.</w:t>
      </w:r>
    </w:p>
    <w:p w14:paraId="6FB79863" w14:textId="77777777" w:rsidR="002162FF" w:rsidRPr="00787D95" w:rsidRDefault="002162FF" w:rsidP="002162FF">
      <w:pPr>
        <w:pStyle w:val="NormalWeb"/>
        <w:spacing w:before="0" w:beforeAutospacing="0" w:after="0" w:afterAutospacing="0" w:line="360" w:lineRule="auto"/>
        <w:ind w:firstLine="720"/>
        <w:jc w:val="both"/>
        <w:rPr>
          <w:rFonts w:ascii="Arial" w:hAnsi="Arial" w:cs="Arial"/>
        </w:rPr>
      </w:pPr>
      <w:r w:rsidRPr="00787D95">
        <w:rPr>
          <w:rFonts w:ascii="Arial" w:hAnsi="Arial" w:cs="Arial"/>
        </w:rPr>
        <w:t>Portanto, a contratação proposta revela-se financeiramente racional, tecnicamente adequada e socialmente benéfica. O modelo adotado garante o equilíbrio entre custo e benefício, assegura eficiência operacional e contribui para a boa aplicação dos recursos públicos, reafirmando o compromisso da Administração com a responsabilidade fiscal e a sustentabilidade econômica de suas ações.</w:t>
      </w:r>
    </w:p>
    <w:p w14:paraId="715E05D9" w14:textId="77777777" w:rsidR="002162FF" w:rsidRPr="00275BC5" w:rsidRDefault="002162FF" w:rsidP="002162FF">
      <w:pPr>
        <w:spacing w:line="360" w:lineRule="auto"/>
        <w:ind w:firstLine="720"/>
        <w:jc w:val="both"/>
        <w:rPr>
          <w:rFonts w:eastAsia="Times New Roman"/>
          <w:sz w:val="24"/>
          <w:szCs w:val="24"/>
        </w:rPr>
      </w:pPr>
    </w:p>
    <w:p w14:paraId="3F1347A6" w14:textId="77777777" w:rsidR="002162FF" w:rsidRDefault="002162FF">
      <w:pPr>
        <w:pStyle w:val="PargrafodaLista"/>
        <w:numPr>
          <w:ilvl w:val="0"/>
          <w:numId w:val="35"/>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61B081D8" w14:textId="77777777" w:rsidR="002162FF" w:rsidRPr="009F670E" w:rsidRDefault="002162FF" w:rsidP="002162FF">
      <w:pPr>
        <w:pStyle w:val="PargrafodaLista"/>
        <w:spacing w:after="0" w:line="360" w:lineRule="auto"/>
        <w:ind w:left="0" w:firstLine="720"/>
        <w:jc w:val="both"/>
        <w:rPr>
          <w:rFonts w:ascii="Arial" w:hAnsi="Arial" w:cs="Arial"/>
          <w:sz w:val="24"/>
          <w:szCs w:val="24"/>
        </w:rPr>
      </w:pPr>
      <w:r w:rsidRPr="009F670E">
        <w:rPr>
          <w:rFonts w:ascii="Arial" w:hAnsi="Arial" w:cs="Arial"/>
          <w:sz w:val="24"/>
          <w:szCs w:val="24"/>
        </w:rPr>
        <w:t xml:space="preserve">O mercado atual oferece ampla variedade de soluções para o atendimento das necessidades relacionadas aos materiais de copa, cozinha e limpeza, abrangendo produtos de diferentes composições, durabilidades e faixas de preço. As opções </w:t>
      </w:r>
      <w:r w:rsidRPr="009F670E">
        <w:rPr>
          <w:rFonts w:ascii="Arial" w:hAnsi="Arial" w:cs="Arial"/>
          <w:sz w:val="24"/>
          <w:szCs w:val="24"/>
        </w:rPr>
        <w:lastRenderedPageBreak/>
        <w:t>variam conforme o tipo de material, o ciclo de vida esperado, a frequência de uso e as condições de manutenção.</w:t>
      </w:r>
    </w:p>
    <w:p w14:paraId="4B7233CE" w14:textId="77777777" w:rsidR="002162FF" w:rsidRPr="009F670E" w:rsidRDefault="002162FF" w:rsidP="002162FF">
      <w:pPr>
        <w:pStyle w:val="PargrafodaLista"/>
        <w:spacing w:after="0" w:line="360" w:lineRule="auto"/>
        <w:ind w:left="0" w:firstLine="720"/>
        <w:jc w:val="both"/>
        <w:rPr>
          <w:rFonts w:ascii="Arial" w:hAnsi="Arial" w:cs="Arial"/>
          <w:sz w:val="24"/>
          <w:szCs w:val="24"/>
        </w:rPr>
      </w:pPr>
      <w:r w:rsidRPr="009F670E">
        <w:rPr>
          <w:rFonts w:ascii="Arial" w:hAnsi="Arial" w:cs="Arial"/>
          <w:sz w:val="24"/>
          <w:szCs w:val="24"/>
        </w:rPr>
        <w:t>No segmento de utensílios de copa e cozinha, há alternativas fabricadas em aço inoxidável, vidro, porcelana, plástico de alta resistência e alumínio. Entre essas opções, os materiais em inox, vidro e porcelana apresentam maior durabilidade, resistência a impactos e facilidade de higienização, configurando-se como solução de melhor custo-benefício a médio e longo prazo. Já os utensílios em plástico, embora de menor custo inicial, possuem vida útil reduzida, menor resistência térmica e maior necessidade de reposição, o que pode elevar o custo total de uso durante o ciclo de vida do contrato.</w:t>
      </w:r>
    </w:p>
    <w:p w14:paraId="773A34BB" w14:textId="77777777" w:rsidR="002162FF" w:rsidRPr="009F670E" w:rsidRDefault="002162FF" w:rsidP="002162FF">
      <w:pPr>
        <w:pStyle w:val="PargrafodaLista"/>
        <w:spacing w:after="0" w:line="360" w:lineRule="auto"/>
        <w:ind w:left="0" w:firstLine="720"/>
        <w:jc w:val="both"/>
        <w:rPr>
          <w:rFonts w:ascii="Arial" w:hAnsi="Arial" w:cs="Arial"/>
          <w:sz w:val="24"/>
          <w:szCs w:val="24"/>
        </w:rPr>
      </w:pPr>
      <w:r w:rsidRPr="009F670E">
        <w:rPr>
          <w:rFonts w:ascii="Arial" w:hAnsi="Arial" w:cs="Arial"/>
          <w:sz w:val="24"/>
          <w:szCs w:val="24"/>
        </w:rPr>
        <w:t>Em relação aos itens descartáveis, como copos, pratos e talheres, o mercado dispõe de produtos em poliestireno, papel biodegradável e materiais compostáveis. Embora as opções sustentáveis apresentem custo unitário ligeiramente superior, seu impacto ambiental reduzido e menor volume de resíduos a longo prazo reforçam a adoção progressiva de soluções ambientalmente responsáveis, em conformidade com as políticas públicas de sustentabilidade.</w:t>
      </w:r>
    </w:p>
    <w:p w14:paraId="0F05F468" w14:textId="77777777" w:rsidR="002162FF" w:rsidRPr="009F670E" w:rsidRDefault="002162FF" w:rsidP="002162FF">
      <w:pPr>
        <w:pStyle w:val="PargrafodaLista"/>
        <w:spacing w:after="0" w:line="360" w:lineRule="auto"/>
        <w:ind w:left="0" w:firstLine="720"/>
        <w:jc w:val="both"/>
        <w:rPr>
          <w:rFonts w:ascii="Arial" w:hAnsi="Arial" w:cs="Arial"/>
          <w:sz w:val="24"/>
          <w:szCs w:val="24"/>
        </w:rPr>
      </w:pPr>
      <w:r w:rsidRPr="009F670E">
        <w:rPr>
          <w:rFonts w:ascii="Arial" w:hAnsi="Arial" w:cs="Arial"/>
          <w:sz w:val="24"/>
          <w:szCs w:val="24"/>
        </w:rPr>
        <w:t>No tocante aos materiais de limpeza e apoio, como esponjas, panos, papéis toalha e dispensers, o mercado oferece opções com diferentes níveis de qualidade e rendimento. Itens de boa procedência, fabricados com fibras de alta densidade e celulose virgem, têm desempenho superior e durabilidade prolongada, reduzindo o consumo e o descarte prematuro.</w:t>
      </w:r>
    </w:p>
    <w:p w14:paraId="727DE0AB" w14:textId="77777777" w:rsidR="002162FF" w:rsidRDefault="002162FF" w:rsidP="002162FF">
      <w:pPr>
        <w:pStyle w:val="PargrafodaLista"/>
        <w:spacing w:after="0" w:line="360" w:lineRule="auto"/>
        <w:ind w:left="0" w:firstLine="720"/>
        <w:jc w:val="both"/>
        <w:rPr>
          <w:rFonts w:ascii="Arial" w:hAnsi="Arial" w:cs="Arial"/>
          <w:sz w:val="24"/>
          <w:szCs w:val="24"/>
        </w:rPr>
      </w:pPr>
      <w:r w:rsidRPr="009F670E">
        <w:rPr>
          <w:rFonts w:ascii="Arial" w:hAnsi="Arial" w:cs="Arial"/>
          <w:sz w:val="24"/>
          <w:szCs w:val="24"/>
        </w:rPr>
        <w:t>Assim, ao considerar o ciclo de vida dos produtos e as condições de uso institucional, a solução mais adequada e vantajosa consiste na aquisição de materiais de qualidade comprovada, com equilíbrio entre durabilidade, desempenho e custo. Essa escolha assegura maior eficiência operacional, menor frequência de reposição, redução de resíduos e uso racional dos recursos públicos, atendendo aos princípios da economicidade, eficiência e sustentabilidade previstos na Lei nº 14.133/2021.</w:t>
      </w:r>
    </w:p>
    <w:p w14:paraId="6220E460" w14:textId="77777777" w:rsidR="002162FF" w:rsidRDefault="002162FF" w:rsidP="002162FF">
      <w:pPr>
        <w:pStyle w:val="PargrafodaLista"/>
        <w:spacing w:after="0" w:line="360" w:lineRule="auto"/>
        <w:ind w:left="0"/>
        <w:jc w:val="both"/>
        <w:rPr>
          <w:rFonts w:ascii="Arial" w:hAnsi="Arial" w:cs="Arial"/>
          <w:sz w:val="24"/>
          <w:szCs w:val="24"/>
        </w:rPr>
      </w:pPr>
    </w:p>
    <w:p w14:paraId="22E61237" w14:textId="77777777" w:rsidR="002162FF" w:rsidRDefault="002162FF" w:rsidP="002162FF">
      <w:pPr>
        <w:pStyle w:val="PargrafodaLista"/>
        <w:spacing w:after="0" w:line="360" w:lineRule="auto"/>
        <w:ind w:left="0"/>
        <w:jc w:val="both"/>
        <w:rPr>
          <w:rFonts w:ascii="Arial" w:hAnsi="Arial" w:cs="Arial"/>
          <w:sz w:val="24"/>
          <w:szCs w:val="24"/>
        </w:rPr>
      </w:pPr>
    </w:p>
    <w:p w14:paraId="6F558B90" w14:textId="77777777" w:rsidR="002162FF" w:rsidRDefault="002162FF" w:rsidP="002162FF">
      <w:pPr>
        <w:pStyle w:val="PargrafodaLista"/>
        <w:spacing w:after="0" w:line="360" w:lineRule="auto"/>
        <w:ind w:left="0"/>
        <w:jc w:val="both"/>
        <w:rPr>
          <w:rFonts w:ascii="Arial" w:hAnsi="Arial" w:cs="Arial"/>
          <w:sz w:val="24"/>
          <w:szCs w:val="24"/>
        </w:rPr>
      </w:pPr>
    </w:p>
    <w:p w14:paraId="3FD80D5F" w14:textId="77777777" w:rsidR="002162FF" w:rsidRDefault="002162FF" w:rsidP="002162FF">
      <w:pPr>
        <w:spacing w:line="360" w:lineRule="auto"/>
        <w:jc w:val="both"/>
        <w:rPr>
          <w:rFonts w:eastAsia="Times New Roman"/>
          <w:b/>
          <w:bCs/>
          <w:color w:val="000000"/>
          <w:sz w:val="24"/>
          <w:szCs w:val="24"/>
        </w:rPr>
      </w:pPr>
      <w:r>
        <w:rPr>
          <w:rFonts w:eastAsia="Times New Roman"/>
          <w:b/>
          <w:bCs/>
          <w:color w:val="000000"/>
          <w:sz w:val="24"/>
          <w:szCs w:val="24"/>
        </w:rPr>
        <w:lastRenderedPageBreak/>
        <w:t xml:space="preserve">8. </w:t>
      </w:r>
      <w:r w:rsidRPr="00790D33">
        <w:rPr>
          <w:rFonts w:eastAsia="Times New Roman"/>
          <w:b/>
          <w:bCs/>
          <w:color w:val="000000"/>
          <w:sz w:val="24"/>
          <w:szCs w:val="24"/>
        </w:rPr>
        <w:t>ESTIMATIVA DO VALOR DA CONTRATAÇÃO</w:t>
      </w:r>
    </w:p>
    <w:p w14:paraId="5E85CB4E" w14:textId="77777777" w:rsidR="002162FF" w:rsidRDefault="002162FF" w:rsidP="002162FF">
      <w:pPr>
        <w:spacing w:line="360" w:lineRule="auto"/>
        <w:jc w:val="both"/>
        <w:rPr>
          <w:rFonts w:eastAsia="Times New Roman"/>
          <w:b/>
          <w:bCs/>
          <w:color w:val="000000"/>
          <w:sz w:val="24"/>
          <w:szCs w:val="24"/>
        </w:rPr>
      </w:pPr>
    </w:p>
    <w:tbl>
      <w:tblPr>
        <w:tblStyle w:val="Tabelacomgrade"/>
        <w:tblW w:w="10694" w:type="dxa"/>
        <w:jc w:val="center"/>
        <w:tblLook w:val="04A0" w:firstRow="1" w:lastRow="0" w:firstColumn="1" w:lastColumn="0" w:noHBand="0" w:noVBand="1"/>
      </w:tblPr>
      <w:tblGrid>
        <w:gridCol w:w="1257"/>
        <w:gridCol w:w="2195"/>
        <w:gridCol w:w="1336"/>
        <w:gridCol w:w="1470"/>
        <w:gridCol w:w="1483"/>
        <w:gridCol w:w="1470"/>
        <w:gridCol w:w="1483"/>
      </w:tblGrid>
      <w:tr w:rsidR="002162FF" w:rsidRPr="00146D91" w14:paraId="034D00E9" w14:textId="77777777" w:rsidTr="00E62E12">
        <w:trPr>
          <w:trHeight w:val="744"/>
          <w:jc w:val="center"/>
        </w:trPr>
        <w:tc>
          <w:tcPr>
            <w:tcW w:w="1257" w:type="dxa"/>
            <w:hideMark/>
          </w:tcPr>
          <w:p w14:paraId="4DD5485A"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GRUPOS</w:t>
            </w:r>
          </w:p>
        </w:tc>
        <w:tc>
          <w:tcPr>
            <w:tcW w:w="2195" w:type="dxa"/>
            <w:hideMark/>
          </w:tcPr>
          <w:p w14:paraId="0A45767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DESCRIÇÃO</w:t>
            </w:r>
          </w:p>
        </w:tc>
        <w:tc>
          <w:tcPr>
            <w:tcW w:w="1336" w:type="dxa"/>
            <w:hideMark/>
          </w:tcPr>
          <w:p w14:paraId="25DDAD69"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MEDIANA VALOR UNIT.</w:t>
            </w:r>
          </w:p>
        </w:tc>
        <w:tc>
          <w:tcPr>
            <w:tcW w:w="1470" w:type="dxa"/>
            <w:hideMark/>
          </w:tcPr>
          <w:p w14:paraId="44525F40"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QUANT.</w:t>
            </w:r>
          </w:p>
          <w:p w14:paraId="271CE66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ESTIMADA</w:t>
            </w:r>
          </w:p>
          <w:p w14:paraId="1ABEDFB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c>
          <w:tcPr>
            <w:tcW w:w="1483" w:type="dxa"/>
            <w:hideMark/>
          </w:tcPr>
          <w:p w14:paraId="27987BF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w:t>
            </w:r>
          </w:p>
          <w:p w14:paraId="1FD7A2F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c>
          <w:tcPr>
            <w:tcW w:w="1470" w:type="dxa"/>
          </w:tcPr>
          <w:p w14:paraId="2E92E1F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QUANT.</w:t>
            </w:r>
          </w:p>
          <w:p w14:paraId="53F2FE6B"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ESTIMADA</w:t>
            </w:r>
          </w:p>
          <w:p w14:paraId="2C17323A"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60 MESES</w:t>
            </w:r>
          </w:p>
        </w:tc>
        <w:tc>
          <w:tcPr>
            <w:tcW w:w="1483" w:type="dxa"/>
          </w:tcPr>
          <w:p w14:paraId="10EEAF5E"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w:t>
            </w:r>
          </w:p>
          <w:p w14:paraId="2FCA69E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12 MESES</w:t>
            </w:r>
          </w:p>
        </w:tc>
      </w:tr>
      <w:tr w:rsidR="002162FF" w:rsidRPr="00146D91" w14:paraId="685864DF" w14:textId="77777777" w:rsidTr="00E62E12">
        <w:trPr>
          <w:trHeight w:val="480"/>
          <w:jc w:val="center"/>
        </w:trPr>
        <w:tc>
          <w:tcPr>
            <w:tcW w:w="1257" w:type="dxa"/>
            <w:vMerge w:val="restart"/>
            <w:hideMark/>
          </w:tcPr>
          <w:p w14:paraId="3C289D26"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01</w:t>
            </w:r>
          </w:p>
          <w:p w14:paraId="7D217E9D" w14:textId="77777777" w:rsidR="002162FF" w:rsidRPr="00146D91" w:rsidRDefault="002162FF" w:rsidP="00E62E12">
            <w:pPr>
              <w:jc w:val="center"/>
              <w:rPr>
                <w:rFonts w:ascii="Arial" w:hAnsi="Arial" w:cs="Arial"/>
                <w:b/>
                <w:bCs/>
                <w:color w:val="000000"/>
              </w:rPr>
            </w:pPr>
          </w:p>
        </w:tc>
        <w:tc>
          <w:tcPr>
            <w:tcW w:w="2195" w:type="dxa"/>
            <w:hideMark/>
          </w:tcPr>
          <w:p w14:paraId="09034CA4"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01 -</w:t>
            </w:r>
            <w:r w:rsidRPr="00146D91">
              <w:rPr>
                <w:rFonts w:ascii="Arial" w:hAnsi="Arial" w:cs="Arial"/>
                <w:color w:val="000000"/>
              </w:rPr>
              <w:t xml:space="preserve"> Bandeja retangular inox, tamanho aprox. 42 x 25cm</w:t>
            </w:r>
          </w:p>
        </w:tc>
        <w:tc>
          <w:tcPr>
            <w:tcW w:w="1336" w:type="dxa"/>
            <w:noWrap/>
            <w:hideMark/>
          </w:tcPr>
          <w:p w14:paraId="5E9FEFF1" w14:textId="77777777" w:rsidR="002162FF" w:rsidRPr="00146D91" w:rsidRDefault="002162FF" w:rsidP="00E62E12">
            <w:pPr>
              <w:jc w:val="center"/>
              <w:rPr>
                <w:rFonts w:ascii="Arial" w:hAnsi="Arial" w:cs="Arial"/>
                <w:color w:val="000000"/>
              </w:rPr>
            </w:pPr>
            <w:r w:rsidRPr="00146D91">
              <w:rPr>
                <w:rFonts w:ascii="Arial" w:hAnsi="Arial" w:cs="Arial"/>
                <w:color w:val="000000"/>
              </w:rPr>
              <w:t>R$ 131,95</w:t>
            </w:r>
          </w:p>
        </w:tc>
        <w:tc>
          <w:tcPr>
            <w:tcW w:w="1470" w:type="dxa"/>
            <w:hideMark/>
          </w:tcPr>
          <w:p w14:paraId="38C4CB84"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70C04E0F" w14:textId="77777777" w:rsidR="002162FF" w:rsidRPr="00146D91" w:rsidRDefault="002162FF" w:rsidP="00E62E12">
            <w:pPr>
              <w:jc w:val="center"/>
              <w:rPr>
                <w:rFonts w:ascii="Arial" w:hAnsi="Arial" w:cs="Arial"/>
                <w:color w:val="000000"/>
              </w:rPr>
            </w:pPr>
            <w:r w:rsidRPr="00146D91">
              <w:rPr>
                <w:rFonts w:ascii="Arial" w:hAnsi="Arial" w:cs="Arial"/>
                <w:color w:val="000000"/>
              </w:rPr>
              <w:t>R$ 2.639,00</w:t>
            </w:r>
          </w:p>
        </w:tc>
        <w:tc>
          <w:tcPr>
            <w:tcW w:w="1470" w:type="dxa"/>
          </w:tcPr>
          <w:p w14:paraId="1C7F7DC0" w14:textId="77777777" w:rsidR="002162FF" w:rsidRPr="00146D91" w:rsidRDefault="002162FF" w:rsidP="00E62E12">
            <w:pPr>
              <w:jc w:val="center"/>
              <w:rPr>
                <w:rFonts w:ascii="Arial" w:hAnsi="Arial" w:cs="Arial"/>
                <w:color w:val="000000"/>
              </w:rPr>
            </w:pPr>
            <w:r w:rsidRPr="00146D91">
              <w:rPr>
                <w:rFonts w:ascii="Arial" w:hAnsi="Arial" w:cs="Arial"/>
                <w:color w:val="000000"/>
              </w:rPr>
              <w:t>100 unidades</w:t>
            </w:r>
          </w:p>
        </w:tc>
        <w:tc>
          <w:tcPr>
            <w:tcW w:w="1483" w:type="dxa"/>
          </w:tcPr>
          <w:p w14:paraId="62080298" w14:textId="77777777" w:rsidR="002162FF" w:rsidRPr="00146D91" w:rsidRDefault="002162FF" w:rsidP="00E62E12">
            <w:pPr>
              <w:jc w:val="center"/>
              <w:rPr>
                <w:rFonts w:ascii="Arial" w:hAnsi="Arial" w:cs="Arial"/>
                <w:color w:val="000000"/>
              </w:rPr>
            </w:pPr>
            <w:r w:rsidRPr="00146D91">
              <w:rPr>
                <w:rFonts w:ascii="Arial" w:hAnsi="Arial" w:cs="Arial"/>
                <w:color w:val="000000"/>
              </w:rPr>
              <w:t>R$ 13.195,00</w:t>
            </w:r>
          </w:p>
        </w:tc>
      </w:tr>
      <w:tr w:rsidR="002162FF" w:rsidRPr="00146D91" w14:paraId="0B314861" w14:textId="77777777" w:rsidTr="00E62E12">
        <w:trPr>
          <w:trHeight w:val="480"/>
          <w:jc w:val="center"/>
        </w:trPr>
        <w:tc>
          <w:tcPr>
            <w:tcW w:w="1257" w:type="dxa"/>
            <w:vMerge/>
          </w:tcPr>
          <w:p w14:paraId="2222AF2E" w14:textId="77777777" w:rsidR="002162FF" w:rsidRPr="00146D91" w:rsidRDefault="002162FF" w:rsidP="00E62E12">
            <w:pPr>
              <w:jc w:val="center"/>
              <w:rPr>
                <w:rFonts w:ascii="Arial" w:hAnsi="Arial" w:cs="Arial"/>
                <w:color w:val="000000"/>
              </w:rPr>
            </w:pPr>
          </w:p>
        </w:tc>
        <w:tc>
          <w:tcPr>
            <w:tcW w:w="2195" w:type="dxa"/>
          </w:tcPr>
          <w:p w14:paraId="27A74E54"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02 -</w:t>
            </w:r>
            <w:r w:rsidRPr="00146D91">
              <w:rPr>
                <w:rFonts w:ascii="Arial" w:hAnsi="Arial" w:cs="Arial"/>
                <w:color w:val="000000"/>
              </w:rPr>
              <w:t xml:space="preserve"> Conjunto de chá, xícaras com pires,12 peças, em porcelana branca.</w:t>
            </w:r>
          </w:p>
        </w:tc>
        <w:tc>
          <w:tcPr>
            <w:tcW w:w="1336" w:type="dxa"/>
            <w:noWrap/>
          </w:tcPr>
          <w:p w14:paraId="5874C574" w14:textId="77777777" w:rsidR="002162FF" w:rsidRPr="00146D91" w:rsidRDefault="002162FF" w:rsidP="00E62E12">
            <w:pPr>
              <w:jc w:val="center"/>
              <w:rPr>
                <w:rFonts w:ascii="Arial" w:hAnsi="Arial" w:cs="Arial"/>
                <w:color w:val="000000"/>
              </w:rPr>
            </w:pPr>
            <w:r w:rsidRPr="00146D91">
              <w:rPr>
                <w:rFonts w:ascii="Arial" w:hAnsi="Arial" w:cs="Arial"/>
                <w:color w:val="000000"/>
              </w:rPr>
              <w:t>R$ 123,95</w:t>
            </w:r>
          </w:p>
        </w:tc>
        <w:tc>
          <w:tcPr>
            <w:tcW w:w="1470" w:type="dxa"/>
          </w:tcPr>
          <w:p w14:paraId="12C7E449" w14:textId="77777777" w:rsidR="002162FF" w:rsidRPr="00146D91" w:rsidRDefault="002162F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198D82A3" w14:textId="77777777" w:rsidR="002162FF" w:rsidRPr="00146D91" w:rsidRDefault="002162FF" w:rsidP="00E62E12">
            <w:pPr>
              <w:jc w:val="center"/>
              <w:rPr>
                <w:rFonts w:ascii="Arial" w:hAnsi="Arial" w:cs="Arial"/>
                <w:color w:val="000000"/>
              </w:rPr>
            </w:pPr>
            <w:r w:rsidRPr="00146D91">
              <w:rPr>
                <w:rFonts w:ascii="Arial" w:hAnsi="Arial" w:cs="Arial"/>
                <w:color w:val="000000"/>
              </w:rPr>
              <w:t>R$ 743,70</w:t>
            </w:r>
          </w:p>
        </w:tc>
        <w:tc>
          <w:tcPr>
            <w:tcW w:w="1470" w:type="dxa"/>
          </w:tcPr>
          <w:p w14:paraId="64D970F1" w14:textId="77777777" w:rsidR="002162FF" w:rsidRPr="00146D91" w:rsidRDefault="002162FF" w:rsidP="00E62E12">
            <w:pPr>
              <w:jc w:val="center"/>
              <w:rPr>
                <w:rFonts w:ascii="Arial" w:hAnsi="Arial" w:cs="Arial"/>
                <w:color w:val="000000"/>
              </w:rPr>
            </w:pPr>
            <w:r w:rsidRPr="00146D91">
              <w:rPr>
                <w:rFonts w:ascii="Arial" w:hAnsi="Arial" w:cs="Arial"/>
                <w:color w:val="000000"/>
              </w:rPr>
              <w:t>30 conjuntos</w:t>
            </w:r>
          </w:p>
        </w:tc>
        <w:tc>
          <w:tcPr>
            <w:tcW w:w="1483" w:type="dxa"/>
          </w:tcPr>
          <w:p w14:paraId="04CEC391" w14:textId="77777777" w:rsidR="002162FF" w:rsidRPr="00146D91" w:rsidRDefault="002162FF" w:rsidP="00E62E12">
            <w:pPr>
              <w:jc w:val="center"/>
              <w:rPr>
                <w:rFonts w:ascii="Arial" w:hAnsi="Arial" w:cs="Arial"/>
                <w:color w:val="000000"/>
              </w:rPr>
            </w:pPr>
            <w:r w:rsidRPr="00146D91">
              <w:rPr>
                <w:rFonts w:ascii="Arial" w:hAnsi="Arial" w:cs="Arial"/>
                <w:color w:val="000000"/>
              </w:rPr>
              <w:t>R$ 3.718,50</w:t>
            </w:r>
          </w:p>
        </w:tc>
      </w:tr>
      <w:tr w:rsidR="002162FF" w:rsidRPr="00146D91" w14:paraId="6C28237A" w14:textId="77777777" w:rsidTr="00E62E12">
        <w:trPr>
          <w:trHeight w:val="480"/>
          <w:jc w:val="center"/>
        </w:trPr>
        <w:tc>
          <w:tcPr>
            <w:tcW w:w="1257" w:type="dxa"/>
            <w:vMerge/>
          </w:tcPr>
          <w:p w14:paraId="7CB25547" w14:textId="77777777" w:rsidR="002162FF" w:rsidRPr="00146D91" w:rsidRDefault="002162FF" w:rsidP="00E62E12">
            <w:pPr>
              <w:jc w:val="center"/>
              <w:rPr>
                <w:rFonts w:ascii="Arial" w:hAnsi="Arial" w:cs="Arial"/>
                <w:color w:val="000000"/>
              </w:rPr>
            </w:pPr>
          </w:p>
        </w:tc>
        <w:tc>
          <w:tcPr>
            <w:tcW w:w="2195" w:type="dxa"/>
          </w:tcPr>
          <w:p w14:paraId="607E6CC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03 -</w:t>
            </w:r>
            <w:r w:rsidRPr="00146D91">
              <w:rPr>
                <w:rFonts w:ascii="Arial" w:hAnsi="Arial" w:cs="Arial"/>
                <w:color w:val="000000"/>
              </w:rPr>
              <w:t xml:space="preserve"> Conjunto para café, xícaras com pires, 12 peças, em porcelana branca.</w:t>
            </w:r>
          </w:p>
        </w:tc>
        <w:tc>
          <w:tcPr>
            <w:tcW w:w="1336" w:type="dxa"/>
            <w:noWrap/>
          </w:tcPr>
          <w:p w14:paraId="6D208614" w14:textId="77777777" w:rsidR="002162FF" w:rsidRPr="00146D91" w:rsidRDefault="002162FF" w:rsidP="00E62E12">
            <w:pPr>
              <w:jc w:val="center"/>
              <w:rPr>
                <w:rFonts w:ascii="Arial" w:hAnsi="Arial" w:cs="Arial"/>
                <w:color w:val="000000"/>
              </w:rPr>
            </w:pPr>
            <w:r w:rsidRPr="00146D91">
              <w:rPr>
                <w:rFonts w:ascii="Arial" w:hAnsi="Arial" w:cs="Arial"/>
                <w:color w:val="000000"/>
              </w:rPr>
              <w:t>R$ 102,43</w:t>
            </w:r>
          </w:p>
        </w:tc>
        <w:tc>
          <w:tcPr>
            <w:tcW w:w="1470" w:type="dxa"/>
          </w:tcPr>
          <w:p w14:paraId="13C4A168" w14:textId="77777777" w:rsidR="002162FF" w:rsidRPr="00146D91" w:rsidRDefault="002162F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7970DB3C" w14:textId="77777777" w:rsidR="002162FF" w:rsidRPr="00146D91" w:rsidRDefault="002162FF" w:rsidP="00E62E12">
            <w:pPr>
              <w:jc w:val="center"/>
              <w:rPr>
                <w:rFonts w:ascii="Arial" w:hAnsi="Arial" w:cs="Arial"/>
                <w:color w:val="000000"/>
              </w:rPr>
            </w:pPr>
            <w:r w:rsidRPr="00146D91">
              <w:rPr>
                <w:rFonts w:ascii="Arial" w:hAnsi="Arial" w:cs="Arial"/>
                <w:color w:val="000000"/>
              </w:rPr>
              <w:t>R$ 614,58</w:t>
            </w:r>
          </w:p>
        </w:tc>
        <w:tc>
          <w:tcPr>
            <w:tcW w:w="1470" w:type="dxa"/>
          </w:tcPr>
          <w:p w14:paraId="79977F6F" w14:textId="77777777" w:rsidR="002162FF" w:rsidRPr="00146D91" w:rsidRDefault="002162FF" w:rsidP="00E62E12">
            <w:pPr>
              <w:jc w:val="center"/>
              <w:rPr>
                <w:rFonts w:ascii="Arial" w:hAnsi="Arial" w:cs="Arial"/>
                <w:color w:val="000000"/>
              </w:rPr>
            </w:pPr>
            <w:r w:rsidRPr="00146D91">
              <w:rPr>
                <w:rFonts w:ascii="Arial" w:hAnsi="Arial" w:cs="Arial"/>
                <w:color w:val="000000"/>
              </w:rPr>
              <w:t>30 conjuntos</w:t>
            </w:r>
          </w:p>
        </w:tc>
        <w:tc>
          <w:tcPr>
            <w:tcW w:w="1483" w:type="dxa"/>
          </w:tcPr>
          <w:p w14:paraId="4400C23B" w14:textId="77777777" w:rsidR="002162FF" w:rsidRPr="00146D91" w:rsidRDefault="002162FF" w:rsidP="00E62E12">
            <w:pPr>
              <w:jc w:val="center"/>
              <w:rPr>
                <w:rFonts w:ascii="Arial" w:hAnsi="Arial" w:cs="Arial"/>
                <w:color w:val="000000"/>
              </w:rPr>
            </w:pPr>
            <w:r w:rsidRPr="00146D91">
              <w:rPr>
                <w:rFonts w:ascii="Arial" w:hAnsi="Arial" w:cs="Arial"/>
                <w:color w:val="000000"/>
              </w:rPr>
              <w:t>R$ 3.072,90</w:t>
            </w:r>
          </w:p>
        </w:tc>
      </w:tr>
      <w:tr w:rsidR="002162FF" w:rsidRPr="00146D91" w14:paraId="70DF80FC" w14:textId="77777777" w:rsidTr="00E62E12">
        <w:trPr>
          <w:trHeight w:val="480"/>
          <w:jc w:val="center"/>
        </w:trPr>
        <w:tc>
          <w:tcPr>
            <w:tcW w:w="1257" w:type="dxa"/>
            <w:vMerge/>
          </w:tcPr>
          <w:p w14:paraId="5AE5FB8D" w14:textId="77777777" w:rsidR="002162FF" w:rsidRPr="00146D91" w:rsidRDefault="002162FF" w:rsidP="00E62E12">
            <w:pPr>
              <w:jc w:val="center"/>
              <w:rPr>
                <w:rFonts w:ascii="Arial" w:hAnsi="Arial" w:cs="Arial"/>
                <w:color w:val="000000"/>
              </w:rPr>
            </w:pPr>
          </w:p>
        </w:tc>
        <w:tc>
          <w:tcPr>
            <w:tcW w:w="2195" w:type="dxa"/>
          </w:tcPr>
          <w:p w14:paraId="43F0305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04 -</w:t>
            </w:r>
            <w:r w:rsidRPr="00146D91">
              <w:rPr>
                <w:rFonts w:ascii="Arial" w:hAnsi="Arial" w:cs="Arial"/>
                <w:color w:val="000000"/>
              </w:rPr>
              <w:t xml:space="preserve"> Conjunto talheres com 24 peças em inox cabo plástico preto.</w:t>
            </w:r>
          </w:p>
        </w:tc>
        <w:tc>
          <w:tcPr>
            <w:tcW w:w="1336" w:type="dxa"/>
            <w:noWrap/>
          </w:tcPr>
          <w:p w14:paraId="707BEE9E" w14:textId="77777777" w:rsidR="002162FF" w:rsidRPr="00146D91" w:rsidRDefault="002162FF" w:rsidP="00E62E12">
            <w:pPr>
              <w:jc w:val="center"/>
              <w:rPr>
                <w:rFonts w:ascii="Arial" w:hAnsi="Arial" w:cs="Arial"/>
                <w:color w:val="000000"/>
              </w:rPr>
            </w:pPr>
            <w:r w:rsidRPr="00146D91">
              <w:rPr>
                <w:rFonts w:ascii="Arial" w:hAnsi="Arial" w:cs="Arial"/>
                <w:color w:val="000000"/>
              </w:rPr>
              <w:t>R$ 60,90</w:t>
            </w:r>
          </w:p>
        </w:tc>
        <w:tc>
          <w:tcPr>
            <w:tcW w:w="1470" w:type="dxa"/>
          </w:tcPr>
          <w:p w14:paraId="5D7E2240" w14:textId="77777777" w:rsidR="002162FF" w:rsidRPr="00146D91" w:rsidRDefault="002162FF" w:rsidP="00E62E12">
            <w:pPr>
              <w:jc w:val="center"/>
              <w:rPr>
                <w:rFonts w:ascii="Arial" w:hAnsi="Arial" w:cs="Arial"/>
                <w:color w:val="000000"/>
              </w:rPr>
            </w:pPr>
            <w:r w:rsidRPr="00146D91">
              <w:rPr>
                <w:rFonts w:ascii="Arial" w:hAnsi="Arial" w:cs="Arial"/>
                <w:color w:val="000000"/>
              </w:rPr>
              <w:t>3 caixas c/ 24 peças</w:t>
            </w:r>
          </w:p>
        </w:tc>
        <w:tc>
          <w:tcPr>
            <w:tcW w:w="1483" w:type="dxa"/>
            <w:noWrap/>
          </w:tcPr>
          <w:p w14:paraId="4AF4DF05" w14:textId="77777777" w:rsidR="002162FF" w:rsidRPr="00146D91" w:rsidRDefault="002162FF" w:rsidP="00E62E12">
            <w:pPr>
              <w:jc w:val="center"/>
              <w:rPr>
                <w:rFonts w:ascii="Arial" w:hAnsi="Arial" w:cs="Arial"/>
                <w:color w:val="000000"/>
              </w:rPr>
            </w:pPr>
            <w:r w:rsidRPr="00146D91">
              <w:rPr>
                <w:rFonts w:ascii="Arial" w:hAnsi="Arial" w:cs="Arial"/>
                <w:color w:val="000000"/>
              </w:rPr>
              <w:t>R$ 182,70</w:t>
            </w:r>
          </w:p>
        </w:tc>
        <w:tc>
          <w:tcPr>
            <w:tcW w:w="1470" w:type="dxa"/>
          </w:tcPr>
          <w:p w14:paraId="2F1CA0A1" w14:textId="77777777" w:rsidR="002162FF" w:rsidRPr="00146D91" w:rsidRDefault="002162FF" w:rsidP="00E62E12">
            <w:pPr>
              <w:jc w:val="center"/>
              <w:rPr>
                <w:rFonts w:ascii="Arial" w:hAnsi="Arial" w:cs="Arial"/>
                <w:color w:val="000000"/>
              </w:rPr>
            </w:pPr>
            <w:r w:rsidRPr="00146D91">
              <w:rPr>
                <w:rFonts w:ascii="Arial" w:hAnsi="Arial" w:cs="Arial"/>
                <w:color w:val="000000"/>
              </w:rPr>
              <w:t>15 caixas c/ 24 peças</w:t>
            </w:r>
          </w:p>
        </w:tc>
        <w:tc>
          <w:tcPr>
            <w:tcW w:w="1483" w:type="dxa"/>
          </w:tcPr>
          <w:p w14:paraId="784B03D9" w14:textId="77777777" w:rsidR="002162FF" w:rsidRPr="00146D91" w:rsidRDefault="002162FF" w:rsidP="00E62E12">
            <w:pPr>
              <w:jc w:val="center"/>
              <w:rPr>
                <w:rFonts w:ascii="Arial" w:hAnsi="Arial" w:cs="Arial"/>
                <w:color w:val="000000"/>
              </w:rPr>
            </w:pPr>
            <w:r w:rsidRPr="00146D91">
              <w:rPr>
                <w:rFonts w:ascii="Arial" w:hAnsi="Arial" w:cs="Arial"/>
                <w:color w:val="000000"/>
              </w:rPr>
              <w:t>R$ 913,50</w:t>
            </w:r>
          </w:p>
        </w:tc>
      </w:tr>
      <w:tr w:rsidR="002162FF" w:rsidRPr="00146D91" w14:paraId="25F4DB46" w14:textId="77777777" w:rsidTr="00E62E12">
        <w:trPr>
          <w:trHeight w:val="480"/>
          <w:jc w:val="center"/>
        </w:trPr>
        <w:tc>
          <w:tcPr>
            <w:tcW w:w="1257" w:type="dxa"/>
            <w:vMerge/>
          </w:tcPr>
          <w:p w14:paraId="496425C7" w14:textId="77777777" w:rsidR="002162FF" w:rsidRPr="00146D91" w:rsidRDefault="002162FF" w:rsidP="00E62E12">
            <w:pPr>
              <w:jc w:val="center"/>
              <w:rPr>
                <w:rFonts w:ascii="Arial" w:hAnsi="Arial" w:cs="Arial"/>
                <w:color w:val="000000"/>
              </w:rPr>
            </w:pPr>
          </w:p>
        </w:tc>
        <w:tc>
          <w:tcPr>
            <w:tcW w:w="2195" w:type="dxa"/>
          </w:tcPr>
          <w:p w14:paraId="220A223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05 -</w:t>
            </w:r>
            <w:r w:rsidRPr="00146D91">
              <w:rPr>
                <w:rFonts w:ascii="Arial" w:hAnsi="Arial" w:cs="Arial"/>
                <w:color w:val="000000"/>
              </w:rPr>
              <w:t xml:space="preserve"> Taça de vidro do tipo para água 250 ml.</w:t>
            </w:r>
          </w:p>
        </w:tc>
        <w:tc>
          <w:tcPr>
            <w:tcW w:w="1336" w:type="dxa"/>
            <w:noWrap/>
          </w:tcPr>
          <w:p w14:paraId="79CFEA3A" w14:textId="77777777" w:rsidR="002162FF" w:rsidRPr="00146D91" w:rsidRDefault="002162FF" w:rsidP="00E62E12">
            <w:pPr>
              <w:jc w:val="center"/>
              <w:rPr>
                <w:rFonts w:ascii="Arial" w:hAnsi="Arial" w:cs="Arial"/>
                <w:color w:val="000000"/>
              </w:rPr>
            </w:pPr>
            <w:r w:rsidRPr="00146D91">
              <w:rPr>
                <w:rFonts w:ascii="Arial" w:hAnsi="Arial" w:cs="Arial"/>
                <w:color w:val="000000"/>
              </w:rPr>
              <w:t>R$ 10,86</w:t>
            </w:r>
          </w:p>
        </w:tc>
        <w:tc>
          <w:tcPr>
            <w:tcW w:w="1470" w:type="dxa"/>
          </w:tcPr>
          <w:p w14:paraId="3859A723" w14:textId="77777777" w:rsidR="002162FF" w:rsidRPr="00146D91" w:rsidRDefault="002162FF" w:rsidP="00E62E12">
            <w:pPr>
              <w:jc w:val="center"/>
              <w:rPr>
                <w:rFonts w:ascii="Arial" w:hAnsi="Arial" w:cs="Arial"/>
                <w:color w:val="000000"/>
              </w:rPr>
            </w:pPr>
            <w:r w:rsidRPr="00146D91">
              <w:rPr>
                <w:rFonts w:ascii="Arial" w:hAnsi="Arial" w:cs="Arial"/>
                <w:color w:val="000000"/>
              </w:rPr>
              <w:t>20 peças</w:t>
            </w:r>
          </w:p>
        </w:tc>
        <w:tc>
          <w:tcPr>
            <w:tcW w:w="1483" w:type="dxa"/>
            <w:noWrap/>
          </w:tcPr>
          <w:p w14:paraId="626DAB20" w14:textId="77777777" w:rsidR="002162FF" w:rsidRPr="00146D91" w:rsidRDefault="002162FF" w:rsidP="00E62E12">
            <w:pPr>
              <w:jc w:val="center"/>
              <w:rPr>
                <w:rFonts w:ascii="Arial" w:hAnsi="Arial" w:cs="Arial"/>
                <w:color w:val="000000"/>
              </w:rPr>
            </w:pPr>
            <w:r w:rsidRPr="00146D91">
              <w:rPr>
                <w:rFonts w:ascii="Arial" w:hAnsi="Arial" w:cs="Arial"/>
                <w:color w:val="000000"/>
              </w:rPr>
              <w:t>R$ 217,20</w:t>
            </w:r>
          </w:p>
        </w:tc>
        <w:tc>
          <w:tcPr>
            <w:tcW w:w="1470" w:type="dxa"/>
          </w:tcPr>
          <w:p w14:paraId="244ADA6C" w14:textId="77777777" w:rsidR="002162FF" w:rsidRPr="00146D91" w:rsidRDefault="002162FF" w:rsidP="00E62E12">
            <w:pPr>
              <w:jc w:val="center"/>
              <w:rPr>
                <w:rFonts w:ascii="Arial" w:hAnsi="Arial" w:cs="Arial"/>
                <w:color w:val="000000"/>
              </w:rPr>
            </w:pPr>
            <w:r w:rsidRPr="00146D91">
              <w:rPr>
                <w:rFonts w:ascii="Arial" w:hAnsi="Arial" w:cs="Arial"/>
                <w:color w:val="000000"/>
              </w:rPr>
              <w:t>100 peças</w:t>
            </w:r>
          </w:p>
        </w:tc>
        <w:tc>
          <w:tcPr>
            <w:tcW w:w="1483" w:type="dxa"/>
          </w:tcPr>
          <w:p w14:paraId="66AA1502" w14:textId="77777777" w:rsidR="002162FF" w:rsidRPr="00146D91" w:rsidRDefault="002162FF" w:rsidP="00E62E12">
            <w:pPr>
              <w:jc w:val="center"/>
              <w:rPr>
                <w:rFonts w:ascii="Arial" w:hAnsi="Arial" w:cs="Arial"/>
                <w:color w:val="000000"/>
              </w:rPr>
            </w:pPr>
            <w:r w:rsidRPr="00146D91">
              <w:rPr>
                <w:rFonts w:ascii="Arial" w:hAnsi="Arial" w:cs="Arial"/>
                <w:color w:val="000000"/>
              </w:rPr>
              <w:t>R$ 1.086,00</w:t>
            </w:r>
          </w:p>
        </w:tc>
      </w:tr>
      <w:tr w:rsidR="002162FF" w:rsidRPr="00146D91" w14:paraId="53D053ED" w14:textId="77777777" w:rsidTr="00E62E12">
        <w:trPr>
          <w:trHeight w:val="480"/>
          <w:jc w:val="center"/>
        </w:trPr>
        <w:tc>
          <w:tcPr>
            <w:tcW w:w="1257" w:type="dxa"/>
            <w:vMerge/>
          </w:tcPr>
          <w:p w14:paraId="3D8CD556" w14:textId="77777777" w:rsidR="002162FF" w:rsidRPr="00146D91" w:rsidRDefault="002162FF" w:rsidP="00E62E12">
            <w:pPr>
              <w:jc w:val="center"/>
              <w:rPr>
                <w:rFonts w:ascii="Arial" w:hAnsi="Arial" w:cs="Arial"/>
                <w:color w:val="000000"/>
              </w:rPr>
            </w:pPr>
          </w:p>
        </w:tc>
        <w:tc>
          <w:tcPr>
            <w:tcW w:w="2195" w:type="dxa"/>
          </w:tcPr>
          <w:p w14:paraId="5EE113F7"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06 -</w:t>
            </w:r>
            <w:r w:rsidRPr="00146D91">
              <w:rPr>
                <w:rFonts w:ascii="Arial" w:hAnsi="Arial" w:cs="Arial"/>
                <w:color w:val="000000"/>
              </w:rPr>
              <w:t xml:space="preserve"> Copo de vidro, capacidade aproximada 400 ml, com dimensões aproximadas de 71 mm de diâmetro e 140mm de altura, incolor, transparente, superfície lisa.</w:t>
            </w:r>
          </w:p>
        </w:tc>
        <w:tc>
          <w:tcPr>
            <w:tcW w:w="1336" w:type="dxa"/>
            <w:noWrap/>
          </w:tcPr>
          <w:p w14:paraId="7BC7CEC2" w14:textId="77777777" w:rsidR="002162FF" w:rsidRPr="00146D91" w:rsidRDefault="002162FF" w:rsidP="00E62E12">
            <w:pPr>
              <w:jc w:val="center"/>
              <w:rPr>
                <w:rFonts w:ascii="Arial" w:hAnsi="Arial" w:cs="Arial"/>
                <w:color w:val="000000"/>
              </w:rPr>
            </w:pPr>
            <w:r w:rsidRPr="00146D91">
              <w:rPr>
                <w:rFonts w:ascii="Arial" w:hAnsi="Arial" w:cs="Arial"/>
                <w:color w:val="000000"/>
              </w:rPr>
              <w:t>R$ 8,14</w:t>
            </w:r>
          </w:p>
        </w:tc>
        <w:tc>
          <w:tcPr>
            <w:tcW w:w="1470" w:type="dxa"/>
          </w:tcPr>
          <w:p w14:paraId="3B53D520"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tcPr>
          <w:p w14:paraId="1A23EECA" w14:textId="77777777" w:rsidR="002162FF" w:rsidRPr="00146D91" w:rsidRDefault="002162FF" w:rsidP="00E62E12">
            <w:pPr>
              <w:jc w:val="center"/>
              <w:rPr>
                <w:rFonts w:ascii="Arial" w:hAnsi="Arial" w:cs="Arial"/>
                <w:color w:val="000000"/>
              </w:rPr>
            </w:pPr>
            <w:r w:rsidRPr="00146D91">
              <w:rPr>
                <w:rFonts w:ascii="Arial" w:hAnsi="Arial" w:cs="Arial"/>
                <w:color w:val="000000"/>
              </w:rPr>
              <w:t>R$ 162,80</w:t>
            </w:r>
          </w:p>
        </w:tc>
        <w:tc>
          <w:tcPr>
            <w:tcW w:w="1470" w:type="dxa"/>
          </w:tcPr>
          <w:p w14:paraId="6F8C7DC4" w14:textId="77777777" w:rsidR="002162FF" w:rsidRPr="00146D91" w:rsidRDefault="002162FF" w:rsidP="00E62E12">
            <w:pPr>
              <w:jc w:val="center"/>
              <w:rPr>
                <w:rFonts w:ascii="Arial" w:hAnsi="Arial" w:cs="Arial"/>
                <w:color w:val="000000"/>
              </w:rPr>
            </w:pPr>
            <w:r w:rsidRPr="00146D91">
              <w:rPr>
                <w:rFonts w:ascii="Arial" w:hAnsi="Arial" w:cs="Arial"/>
                <w:color w:val="000000"/>
              </w:rPr>
              <w:t>100 unidades</w:t>
            </w:r>
          </w:p>
        </w:tc>
        <w:tc>
          <w:tcPr>
            <w:tcW w:w="1483" w:type="dxa"/>
          </w:tcPr>
          <w:p w14:paraId="7BC1C5DB" w14:textId="77777777" w:rsidR="002162FF" w:rsidRPr="00146D91" w:rsidRDefault="002162FF" w:rsidP="00E62E12">
            <w:pPr>
              <w:jc w:val="center"/>
              <w:rPr>
                <w:rFonts w:ascii="Arial" w:hAnsi="Arial" w:cs="Arial"/>
                <w:color w:val="000000"/>
              </w:rPr>
            </w:pPr>
            <w:r w:rsidRPr="00146D91">
              <w:rPr>
                <w:rFonts w:ascii="Arial" w:hAnsi="Arial" w:cs="Arial"/>
                <w:color w:val="000000"/>
              </w:rPr>
              <w:t>R$ 814,00</w:t>
            </w:r>
          </w:p>
        </w:tc>
      </w:tr>
      <w:tr w:rsidR="002162FF" w:rsidRPr="00146D91" w14:paraId="28E1AF6D" w14:textId="77777777" w:rsidTr="00E62E12">
        <w:trPr>
          <w:trHeight w:val="480"/>
          <w:jc w:val="center"/>
        </w:trPr>
        <w:tc>
          <w:tcPr>
            <w:tcW w:w="7741" w:type="dxa"/>
            <w:gridSpan w:val="5"/>
          </w:tcPr>
          <w:p w14:paraId="7A307E3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31660880"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01 PARA 12 MESES </w:t>
            </w:r>
            <w:r w:rsidRPr="00146D91">
              <w:rPr>
                <w:rFonts w:ascii="Arial" w:hAnsi="Arial" w:cs="Arial"/>
                <w:b/>
                <w:bCs/>
              </w:rPr>
              <w:t>R$ 4.560,00</w:t>
            </w:r>
          </w:p>
        </w:tc>
        <w:tc>
          <w:tcPr>
            <w:tcW w:w="2953" w:type="dxa"/>
            <w:gridSpan w:val="2"/>
          </w:tcPr>
          <w:p w14:paraId="3260E327"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01 PARA 60 MESES </w:t>
            </w:r>
          </w:p>
          <w:p w14:paraId="49F7220A"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R$ 22.799,90</w:t>
            </w:r>
          </w:p>
        </w:tc>
      </w:tr>
      <w:tr w:rsidR="002162FF" w:rsidRPr="00146D91" w14:paraId="7A45806C" w14:textId="77777777" w:rsidTr="00E62E12">
        <w:trPr>
          <w:trHeight w:val="726"/>
          <w:jc w:val="center"/>
        </w:trPr>
        <w:tc>
          <w:tcPr>
            <w:tcW w:w="1257" w:type="dxa"/>
            <w:vMerge w:val="restart"/>
            <w:hideMark/>
          </w:tcPr>
          <w:p w14:paraId="7513C19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02</w:t>
            </w:r>
          </w:p>
          <w:p w14:paraId="11F775C9" w14:textId="77777777" w:rsidR="002162FF" w:rsidRPr="00146D91" w:rsidRDefault="002162FF" w:rsidP="00E62E12">
            <w:pPr>
              <w:jc w:val="center"/>
              <w:rPr>
                <w:rFonts w:ascii="Arial" w:hAnsi="Arial" w:cs="Arial"/>
                <w:b/>
                <w:bCs/>
                <w:color w:val="000000"/>
              </w:rPr>
            </w:pPr>
          </w:p>
        </w:tc>
        <w:tc>
          <w:tcPr>
            <w:tcW w:w="2195" w:type="dxa"/>
            <w:hideMark/>
          </w:tcPr>
          <w:p w14:paraId="5D6E5A16"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07 -</w:t>
            </w:r>
            <w:r w:rsidRPr="00146D91">
              <w:rPr>
                <w:rFonts w:ascii="Arial" w:hAnsi="Arial" w:cs="Arial"/>
                <w:color w:val="000000"/>
              </w:rPr>
              <w:t xml:space="preserve"> Coador de pano industrial, material flanela, dimensões aproximadas: Aro metálico de 17 cm de diâmetro e Fundo do coador de 20 a 30 cm.</w:t>
            </w:r>
          </w:p>
        </w:tc>
        <w:tc>
          <w:tcPr>
            <w:tcW w:w="1336" w:type="dxa"/>
            <w:noWrap/>
            <w:hideMark/>
          </w:tcPr>
          <w:p w14:paraId="6D82F56D" w14:textId="77777777" w:rsidR="002162FF" w:rsidRPr="00146D91" w:rsidRDefault="002162FF" w:rsidP="00E62E12">
            <w:pPr>
              <w:jc w:val="center"/>
              <w:rPr>
                <w:rFonts w:ascii="Arial" w:hAnsi="Arial" w:cs="Arial"/>
                <w:color w:val="000000"/>
              </w:rPr>
            </w:pPr>
            <w:r w:rsidRPr="00146D91">
              <w:rPr>
                <w:rFonts w:ascii="Arial" w:hAnsi="Arial" w:cs="Arial"/>
                <w:color w:val="000000"/>
              </w:rPr>
              <w:t>R$ 14,36</w:t>
            </w:r>
          </w:p>
        </w:tc>
        <w:tc>
          <w:tcPr>
            <w:tcW w:w="1470" w:type="dxa"/>
            <w:hideMark/>
          </w:tcPr>
          <w:p w14:paraId="540E44F7" w14:textId="77777777" w:rsidR="002162FF" w:rsidRPr="00146D91" w:rsidRDefault="002162F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4278A700" w14:textId="77777777" w:rsidR="002162FF" w:rsidRPr="00146D91" w:rsidRDefault="002162FF" w:rsidP="00E62E12">
            <w:pPr>
              <w:jc w:val="center"/>
              <w:rPr>
                <w:rFonts w:ascii="Arial" w:hAnsi="Arial" w:cs="Arial"/>
                <w:color w:val="000000"/>
              </w:rPr>
            </w:pPr>
            <w:r w:rsidRPr="00146D91">
              <w:rPr>
                <w:rFonts w:ascii="Arial" w:hAnsi="Arial" w:cs="Arial"/>
                <w:color w:val="000000"/>
              </w:rPr>
              <w:t>R$ 287,20</w:t>
            </w:r>
          </w:p>
        </w:tc>
        <w:tc>
          <w:tcPr>
            <w:tcW w:w="1470" w:type="dxa"/>
          </w:tcPr>
          <w:p w14:paraId="29AB7ABA" w14:textId="77777777" w:rsidR="002162FF" w:rsidRPr="00146D91" w:rsidRDefault="002162FF" w:rsidP="00E62E12">
            <w:pPr>
              <w:jc w:val="center"/>
              <w:rPr>
                <w:rFonts w:ascii="Arial" w:hAnsi="Arial" w:cs="Arial"/>
                <w:color w:val="000000"/>
              </w:rPr>
            </w:pPr>
            <w:r w:rsidRPr="00146D91">
              <w:rPr>
                <w:rFonts w:ascii="Arial" w:hAnsi="Arial" w:cs="Arial"/>
                <w:color w:val="000000"/>
              </w:rPr>
              <w:t>100</w:t>
            </w:r>
          </w:p>
          <w:p w14:paraId="328FEF3D" w14:textId="77777777" w:rsidR="002162FF" w:rsidRPr="00146D91" w:rsidRDefault="002162FF" w:rsidP="00E62E12">
            <w:pPr>
              <w:jc w:val="center"/>
              <w:rPr>
                <w:rFonts w:ascii="Arial" w:hAnsi="Arial" w:cs="Arial"/>
                <w:color w:val="000000"/>
              </w:rPr>
            </w:pPr>
            <w:r w:rsidRPr="00146D91">
              <w:rPr>
                <w:rFonts w:ascii="Arial" w:hAnsi="Arial" w:cs="Arial"/>
                <w:color w:val="000000"/>
              </w:rPr>
              <w:t>unidades</w:t>
            </w:r>
          </w:p>
        </w:tc>
        <w:tc>
          <w:tcPr>
            <w:tcW w:w="1483" w:type="dxa"/>
          </w:tcPr>
          <w:p w14:paraId="56D9BD71" w14:textId="77777777" w:rsidR="002162FF" w:rsidRPr="00146D91" w:rsidRDefault="002162FF" w:rsidP="00E62E12">
            <w:pPr>
              <w:jc w:val="center"/>
              <w:rPr>
                <w:rFonts w:ascii="Arial" w:hAnsi="Arial" w:cs="Arial"/>
                <w:color w:val="000000"/>
              </w:rPr>
            </w:pPr>
            <w:r w:rsidRPr="00146D91">
              <w:rPr>
                <w:rFonts w:ascii="Arial" w:hAnsi="Arial" w:cs="Arial"/>
                <w:color w:val="000000"/>
              </w:rPr>
              <w:t>R$ 1.436,00</w:t>
            </w:r>
          </w:p>
        </w:tc>
      </w:tr>
      <w:tr w:rsidR="002162FF" w:rsidRPr="00146D91" w14:paraId="1679E999" w14:textId="77777777" w:rsidTr="00E62E12">
        <w:trPr>
          <w:trHeight w:val="707"/>
          <w:jc w:val="center"/>
        </w:trPr>
        <w:tc>
          <w:tcPr>
            <w:tcW w:w="1257" w:type="dxa"/>
            <w:vMerge/>
            <w:hideMark/>
          </w:tcPr>
          <w:p w14:paraId="575CB069" w14:textId="77777777" w:rsidR="002162FF" w:rsidRPr="00146D91" w:rsidRDefault="002162FF" w:rsidP="00E62E12">
            <w:pPr>
              <w:jc w:val="center"/>
              <w:rPr>
                <w:rFonts w:ascii="Arial" w:hAnsi="Arial" w:cs="Arial"/>
                <w:color w:val="000000"/>
              </w:rPr>
            </w:pPr>
          </w:p>
        </w:tc>
        <w:tc>
          <w:tcPr>
            <w:tcW w:w="2195" w:type="dxa"/>
            <w:hideMark/>
          </w:tcPr>
          <w:p w14:paraId="19E88BAE"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08 -</w:t>
            </w:r>
            <w:r w:rsidRPr="00146D91">
              <w:rPr>
                <w:rFonts w:ascii="Arial" w:hAnsi="Arial" w:cs="Arial"/>
                <w:color w:val="000000"/>
              </w:rPr>
              <w:t xml:space="preserve"> Coador de papel 100% celulose, para café, tamanho 103, branco.</w:t>
            </w:r>
          </w:p>
        </w:tc>
        <w:tc>
          <w:tcPr>
            <w:tcW w:w="1336" w:type="dxa"/>
            <w:noWrap/>
            <w:hideMark/>
          </w:tcPr>
          <w:p w14:paraId="09435C65" w14:textId="77777777" w:rsidR="002162FF" w:rsidRPr="00146D91" w:rsidRDefault="002162FF" w:rsidP="00E62E12">
            <w:pPr>
              <w:jc w:val="center"/>
              <w:rPr>
                <w:rFonts w:ascii="Arial" w:hAnsi="Arial" w:cs="Arial"/>
                <w:color w:val="000000"/>
              </w:rPr>
            </w:pPr>
            <w:r w:rsidRPr="00146D91">
              <w:rPr>
                <w:rFonts w:ascii="Arial" w:hAnsi="Arial" w:cs="Arial"/>
                <w:color w:val="000000"/>
              </w:rPr>
              <w:t>R$ 6,74</w:t>
            </w:r>
          </w:p>
        </w:tc>
        <w:tc>
          <w:tcPr>
            <w:tcW w:w="1470" w:type="dxa"/>
            <w:hideMark/>
          </w:tcPr>
          <w:p w14:paraId="783C3B6C" w14:textId="77777777" w:rsidR="002162FF" w:rsidRPr="00146D91" w:rsidRDefault="002162FF" w:rsidP="00E62E12">
            <w:pPr>
              <w:jc w:val="center"/>
              <w:rPr>
                <w:rFonts w:ascii="Arial" w:hAnsi="Arial" w:cs="Arial"/>
                <w:color w:val="000000"/>
              </w:rPr>
            </w:pPr>
            <w:r w:rsidRPr="00146D91">
              <w:rPr>
                <w:rFonts w:ascii="Arial" w:hAnsi="Arial" w:cs="Arial"/>
                <w:color w:val="000000"/>
              </w:rPr>
              <w:t>150 caixas c/ 30 filtros</w:t>
            </w:r>
          </w:p>
        </w:tc>
        <w:tc>
          <w:tcPr>
            <w:tcW w:w="1483" w:type="dxa"/>
            <w:noWrap/>
            <w:hideMark/>
          </w:tcPr>
          <w:p w14:paraId="39C088EF" w14:textId="77777777" w:rsidR="002162FF" w:rsidRPr="00146D91" w:rsidRDefault="002162FF" w:rsidP="00E62E12">
            <w:pPr>
              <w:jc w:val="center"/>
              <w:rPr>
                <w:rFonts w:ascii="Arial" w:hAnsi="Arial" w:cs="Arial"/>
                <w:color w:val="000000"/>
              </w:rPr>
            </w:pPr>
            <w:r w:rsidRPr="00146D91">
              <w:rPr>
                <w:rFonts w:ascii="Arial" w:hAnsi="Arial" w:cs="Arial"/>
                <w:color w:val="000000"/>
              </w:rPr>
              <w:t>R$ 1.011,00</w:t>
            </w:r>
          </w:p>
        </w:tc>
        <w:tc>
          <w:tcPr>
            <w:tcW w:w="1470" w:type="dxa"/>
          </w:tcPr>
          <w:p w14:paraId="2A52057A" w14:textId="77777777" w:rsidR="002162FF" w:rsidRPr="00146D91" w:rsidRDefault="002162FF" w:rsidP="00E62E12">
            <w:pPr>
              <w:jc w:val="center"/>
              <w:rPr>
                <w:rFonts w:ascii="Arial" w:hAnsi="Arial" w:cs="Arial"/>
                <w:color w:val="000000"/>
              </w:rPr>
            </w:pPr>
            <w:r w:rsidRPr="00146D91">
              <w:rPr>
                <w:rFonts w:ascii="Arial" w:hAnsi="Arial" w:cs="Arial"/>
                <w:color w:val="000000"/>
              </w:rPr>
              <w:t>750 caixas c/ 30 filtros</w:t>
            </w:r>
          </w:p>
        </w:tc>
        <w:tc>
          <w:tcPr>
            <w:tcW w:w="1483" w:type="dxa"/>
          </w:tcPr>
          <w:p w14:paraId="27A8EC31" w14:textId="77777777" w:rsidR="002162FF" w:rsidRPr="00146D91" w:rsidRDefault="002162FF" w:rsidP="00E62E12">
            <w:pPr>
              <w:jc w:val="center"/>
              <w:rPr>
                <w:rFonts w:ascii="Arial" w:hAnsi="Arial" w:cs="Arial"/>
                <w:color w:val="000000"/>
              </w:rPr>
            </w:pPr>
            <w:r w:rsidRPr="00146D91">
              <w:rPr>
                <w:rFonts w:ascii="Arial" w:hAnsi="Arial" w:cs="Arial"/>
                <w:color w:val="000000"/>
              </w:rPr>
              <w:t>R$ 5.055,00</w:t>
            </w:r>
          </w:p>
        </w:tc>
      </w:tr>
      <w:tr w:rsidR="002162FF" w:rsidRPr="00146D91" w14:paraId="47A71F7B" w14:textId="77777777" w:rsidTr="00E62E12">
        <w:trPr>
          <w:trHeight w:val="707"/>
          <w:jc w:val="center"/>
        </w:trPr>
        <w:tc>
          <w:tcPr>
            <w:tcW w:w="1257" w:type="dxa"/>
            <w:vMerge/>
          </w:tcPr>
          <w:p w14:paraId="5E03453B" w14:textId="77777777" w:rsidR="002162FF" w:rsidRPr="00146D91" w:rsidRDefault="002162FF" w:rsidP="00E62E12">
            <w:pPr>
              <w:jc w:val="center"/>
              <w:rPr>
                <w:rFonts w:ascii="Arial" w:hAnsi="Arial" w:cs="Arial"/>
                <w:color w:val="000000"/>
              </w:rPr>
            </w:pPr>
          </w:p>
        </w:tc>
        <w:tc>
          <w:tcPr>
            <w:tcW w:w="2195" w:type="dxa"/>
          </w:tcPr>
          <w:p w14:paraId="3E83E08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09 -</w:t>
            </w:r>
            <w:r w:rsidRPr="00146D91">
              <w:rPr>
                <w:rFonts w:ascii="Arial" w:hAnsi="Arial" w:cs="Arial"/>
                <w:color w:val="000000"/>
              </w:rPr>
              <w:t xml:space="preserve"> Garrafa de mesa, de pressão, com alça, capacidade de 01 litro, ampola em vidro e corpo revestido em aço inoxidável.</w:t>
            </w:r>
          </w:p>
        </w:tc>
        <w:tc>
          <w:tcPr>
            <w:tcW w:w="1336" w:type="dxa"/>
            <w:noWrap/>
          </w:tcPr>
          <w:p w14:paraId="644A14DA" w14:textId="77777777" w:rsidR="002162FF" w:rsidRPr="00146D91" w:rsidRDefault="002162FF" w:rsidP="00E62E12">
            <w:pPr>
              <w:jc w:val="center"/>
              <w:rPr>
                <w:rFonts w:ascii="Arial" w:hAnsi="Arial" w:cs="Arial"/>
                <w:color w:val="000000"/>
              </w:rPr>
            </w:pPr>
            <w:r w:rsidRPr="00146D91">
              <w:rPr>
                <w:rFonts w:ascii="Arial" w:hAnsi="Arial" w:cs="Arial"/>
                <w:color w:val="000000"/>
              </w:rPr>
              <w:t>R$ 118,64</w:t>
            </w:r>
          </w:p>
        </w:tc>
        <w:tc>
          <w:tcPr>
            <w:tcW w:w="1470" w:type="dxa"/>
          </w:tcPr>
          <w:p w14:paraId="090EDFAB" w14:textId="77777777" w:rsidR="002162FF" w:rsidRPr="00146D91" w:rsidRDefault="002162F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1AA748E3" w14:textId="77777777" w:rsidR="002162FF" w:rsidRPr="00146D91" w:rsidRDefault="002162FF" w:rsidP="00E62E12">
            <w:pPr>
              <w:jc w:val="center"/>
              <w:rPr>
                <w:rFonts w:ascii="Arial" w:hAnsi="Arial" w:cs="Arial"/>
                <w:color w:val="000000"/>
              </w:rPr>
            </w:pPr>
            <w:r w:rsidRPr="00146D91">
              <w:rPr>
                <w:rFonts w:ascii="Arial" w:hAnsi="Arial" w:cs="Arial"/>
                <w:color w:val="000000"/>
              </w:rPr>
              <w:t>R$ 1.779,60</w:t>
            </w:r>
          </w:p>
        </w:tc>
        <w:tc>
          <w:tcPr>
            <w:tcW w:w="1470" w:type="dxa"/>
          </w:tcPr>
          <w:p w14:paraId="1EA3F4EC" w14:textId="77777777" w:rsidR="002162FF" w:rsidRPr="00146D91" w:rsidRDefault="002162FF" w:rsidP="00E62E12">
            <w:pPr>
              <w:jc w:val="center"/>
              <w:rPr>
                <w:rFonts w:ascii="Arial" w:hAnsi="Arial" w:cs="Arial"/>
                <w:color w:val="000000"/>
              </w:rPr>
            </w:pPr>
            <w:r w:rsidRPr="00146D91">
              <w:rPr>
                <w:rFonts w:ascii="Arial" w:hAnsi="Arial" w:cs="Arial"/>
                <w:color w:val="000000"/>
              </w:rPr>
              <w:t>75 peças</w:t>
            </w:r>
          </w:p>
        </w:tc>
        <w:tc>
          <w:tcPr>
            <w:tcW w:w="1483" w:type="dxa"/>
          </w:tcPr>
          <w:p w14:paraId="12F7CE04" w14:textId="77777777" w:rsidR="002162FF" w:rsidRPr="00146D91" w:rsidRDefault="002162FF" w:rsidP="00E62E12">
            <w:pPr>
              <w:jc w:val="center"/>
              <w:rPr>
                <w:rFonts w:ascii="Arial" w:hAnsi="Arial" w:cs="Arial"/>
                <w:color w:val="000000"/>
              </w:rPr>
            </w:pPr>
            <w:r w:rsidRPr="00146D91">
              <w:rPr>
                <w:rFonts w:ascii="Arial" w:hAnsi="Arial" w:cs="Arial"/>
                <w:color w:val="000000"/>
              </w:rPr>
              <w:t>R$ 8.898,00</w:t>
            </w:r>
          </w:p>
        </w:tc>
      </w:tr>
      <w:tr w:rsidR="002162FF" w:rsidRPr="00146D91" w14:paraId="6213844F" w14:textId="77777777" w:rsidTr="00E62E12">
        <w:trPr>
          <w:trHeight w:val="707"/>
          <w:jc w:val="center"/>
        </w:trPr>
        <w:tc>
          <w:tcPr>
            <w:tcW w:w="1257" w:type="dxa"/>
            <w:vMerge/>
          </w:tcPr>
          <w:p w14:paraId="716F9C14" w14:textId="77777777" w:rsidR="002162FF" w:rsidRPr="00146D91" w:rsidRDefault="002162FF" w:rsidP="00E62E12">
            <w:pPr>
              <w:jc w:val="center"/>
              <w:rPr>
                <w:rFonts w:ascii="Arial" w:hAnsi="Arial" w:cs="Arial"/>
                <w:color w:val="000000"/>
              </w:rPr>
            </w:pPr>
          </w:p>
        </w:tc>
        <w:tc>
          <w:tcPr>
            <w:tcW w:w="2195" w:type="dxa"/>
          </w:tcPr>
          <w:p w14:paraId="61C3A8C5"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10 -</w:t>
            </w:r>
            <w:r w:rsidRPr="00146D91">
              <w:rPr>
                <w:rFonts w:ascii="Arial" w:hAnsi="Arial" w:cs="Arial"/>
                <w:color w:val="000000"/>
              </w:rPr>
              <w:t xml:space="preserve"> Garrafa de mesa, de pressão, com alça, capacidade de 1,8 litros, ampola em vidro e corpo revestido em aço inoxidável.</w:t>
            </w:r>
          </w:p>
        </w:tc>
        <w:tc>
          <w:tcPr>
            <w:tcW w:w="1336" w:type="dxa"/>
            <w:noWrap/>
          </w:tcPr>
          <w:p w14:paraId="2A2E70FF" w14:textId="77777777" w:rsidR="002162FF" w:rsidRPr="00146D91" w:rsidRDefault="002162FF" w:rsidP="00E62E12">
            <w:pPr>
              <w:jc w:val="center"/>
              <w:rPr>
                <w:rFonts w:ascii="Arial" w:hAnsi="Arial" w:cs="Arial"/>
                <w:color w:val="000000"/>
              </w:rPr>
            </w:pPr>
            <w:r w:rsidRPr="00146D91">
              <w:rPr>
                <w:rFonts w:ascii="Arial" w:hAnsi="Arial" w:cs="Arial"/>
                <w:color w:val="000000"/>
              </w:rPr>
              <w:t>R$ 144,19</w:t>
            </w:r>
          </w:p>
        </w:tc>
        <w:tc>
          <w:tcPr>
            <w:tcW w:w="1470" w:type="dxa"/>
          </w:tcPr>
          <w:p w14:paraId="52B1C1E6" w14:textId="77777777" w:rsidR="002162FF" w:rsidRPr="00146D91" w:rsidRDefault="002162F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0868778A" w14:textId="77777777" w:rsidR="002162FF" w:rsidRPr="00146D91" w:rsidRDefault="002162FF" w:rsidP="00E62E12">
            <w:pPr>
              <w:jc w:val="center"/>
              <w:rPr>
                <w:rFonts w:ascii="Arial" w:hAnsi="Arial" w:cs="Arial"/>
                <w:color w:val="000000"/>
              </w:rPr>
            </w:pPr>
            <w:r w:rsidRPr="00146D91">
              <w:rPr>
                <w:rFonts w:ascii="Arial" w:hAnsi="Arial" w:cs="Arial"/>
                <w:color w:val="000000"/>
              </w:rPr>
              <w:t>R$ 2.162,85</w:t>
            </w:r>
          </w:p>
        </w:tc>
        <w:tc>
          <w:tcPr>
            <w:tcW w:w="1470" w:type="dxa"/>
          </w:tcPr>
          <w:p w14:paraId="2ABE9A96" w14:textId="77777777" w:rsidR="002162FF" w:rsidRPr="00146D91" w:rsidRDefault="002162FF" w:rsidP="00E62E12">
            <w:pPr>
              <w:jc w:val="center"/>
              <w:rPr>
                <w:rFonts w:ascii="Arial" w:hAnsi="Arial" w:cs="Arial"/>
                <w:color w:val="000000"/>
              </w:rPr>
            </w:pPr>
            <w:r w:rsidRPr="00146D91">
              <w:rPr>
                <w:rFonts w:ascii="Arial" w:hAnsi="Arial" w:cs="Arial"/>
                <w:color w:val="000000"/>
              </w:rPr>
              <w:t>75 peças</w:t>
            </w:r>
          </w:p>
        </w:tc>
        <w:tc>
          <w:tcPr>
            <w:tcW w:w="1483" w:type="dxa"/>
          </w:tcPr>
          <w:p w14:paraId="6D3D41D5" w14:textId="77777777" w:rsidR="002162FF" w:rsidRPr="00146D91" w:rsidRDefault="002162FF" w:rsidP="00E62E12">
            <w:pPr>
              <w:jc w:val="center"/>
              <w:rPr>
                <w:rFonts w:ascii="Arial" w:hAnsi="Arial" w:cs="Arial"/>
                <w:color w:val="000000"/>
              </w:rPr>
            </w:pPr>
            <w:r w:rsidRPr="00146D91">
              <w:rPr>
                <w:rFonts w:ascii="Arial" w:hAnsi="Arial" w:cs="Arial"/>
                <w:color w:val="000000"/>
              </w:rPr>
              <w:t>R$ 10.814,25</w:t>
            </w:r>
          </w:p>
        </w:tc>
      </w:tr>
      <w:tr w:rsidR="002162FF" w:rsidRPr="00146D91" w14:paraId="3614FB8B" w14:textId="77777777" w:rsidTr="00E62E12">
        <w:trPr>
          <w:trHeight w:val="707"/>
          <w:jc w:val="center"/>
        </w:trPr>
        <w:tc>
          <w:tcPr>
            <w:tcW w:w="1257" w:type="dxa"/>
            <w:vMerge/>
          </w:tcPr>
          <w:p w14:paraId="21C7B553" w14:textId="77777777" w:rsidR="002162FF" w:rsidRPr="00146D91" w:rsidRDefault="002162FF" w:rsidP="00E62E12">
            <w:pPr>
              <w:jc w:val="center"/>
              <w:rPr>
                <w:rFonts w:ascii="Arial" w:hAnsi="Arial" w:cs="Arial"/>
                <w:color w:val="000000"/>
              </w:rPr>
            </w:pPr>
          </w:p>
        </w:tc>
        <w:tc>
          <w:tcPr>
            <w:tcW w:w="2195" w:type="dxa"/>
          </w:tcPr>
          <w:p w14:paraId="0583F6D7"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11 -</w:t>
            </w:r>
            <w:r w:rsidRPr="00146D91">
              <w:rPr>
                <w:rFonts w:ascii="Arial" w:hAnsi="Arial" w:cs="Arial"/>
                <w:color w:val="000000"/>
              </w:rPr>
              <w:t xml:space="preserve"> Garrafa térmica inox 2,5 litros sistema válvula, vidro interior, exterior inox; com alça, cor preto/inox.</w:t>
            </w:r>
          </w:p>
        </w:tc>
        <w:tc>
          <w:tcPr>
            <w:tcW w:w="1336" w:type="dxa"/>
            <w:noWrap/>
          </w:tcPr>
          <w:p w14:paraId="32A146BC" w14:textId="77777777" w:rsidR="002162FF" w:rsidRPr="00146D91" w:rsidRDefault="002162FF" w:rsidP="00E62E12">
            <w:pPr>
              <w:jc w:val="center"/>
              <w:rPr>
                <w:rFonts w:ascii="Arial" w:hAnsi="Arial" w:cs="Arial"/>
                <w:color w:val="000000"/>
              </w:rPr>
            </w:pPr>
            <w:r w:rsidRPr="00146D91">
              <w:rPr>
                <w:rFonts w:ascii="Arial" w:hAnsi="Arial" w:cs="Arial"/>
                <w:color w:val="000000"/>
              </w:rPr>
              <w:t>R$ 222,44</w:t>
            </w:r>
          </w:p>
        </w:tc>
        <w:tc>
          <w:tcPr>
            <w:tcW w:w="1470" w:type="dxa"/>
          </w:tcPr>
          <w:p w14:paraId="70236FB6" w14:textId="77777777" w:rsidR="002162FF" w:rsidRPr="00146D91" w:rsidRDefault="002162FF" w:rsidP="00E62E12">
            <w:pPr>
              <w:jc w:val="center"/>
              <w:rPr>
                <w:rFonts w:ascii="Arial" w:hAnsi="Arial" w:cs="Arial"/>
                <w:color w:val="000000"/>
              </w:rPr>
            </w:pPr>
            <w:r w:rsidRPr="00146D91">
              <w:rPr>
                <w:rFonts w:ascii="Arial" w:hAnsi="Arial" w:cs="Arial"/>
                <w:color w:val="000000"/>
              </w:rPr>
              <w:t>05 unidades</w:t>
            </w:r>
          </w:p>
        </w:tc>
        <w:tc>
          <w:tcPr>
            <w:tcW w:w="1483" w:type="dxa"/>
            <w:noWrap/>
          </w:tcPr>
          <w:p w14:paraId="1A819C05" w14:textId="77777777" w:rsidR="002162FF" w:rsidRPr="00146D91" w:rsidRDefault="002162FF" w:rsidP="00E62E12">
            <w:pPr>
              <w:jc w:val="center"/>
              <w:rPr>
                <w:rFonts w:ascii="Arial" w:hAnsi="Arial" w:cs="Arial"/>
                <w:color w:val="000000"/>
              </w:rPr>
            </w:pPr>
            <w:r w:rsidRPr="00146D91">
              <w:rPr>
                <w:rFonts w:ascii="Arial" w:hAnsi="Arial" w:cs="Arial"/>
                <w:color w:val="000000"/>
              </w:rPr>
              <w:t>R$ 1.112,20</w:t>
            </w:r>
          </w:p>
        </w:tc>
        <w:tc>
          <w:tcPr>
            <w:tcW w:w="1470" w:type="dxa"/>
          </w:tcPr>
          <w:p w14:paraId="794B2BE0"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53DF3C31" w14:textId="77777777" w:rsidR="002162FF" w:rsidRPr="00146D91" w:rsidRDefault="002162FF" w:rsidP="00E62E12">
            <w:pPr>
              <w:jc w:val="center"/>
              <w:rPr>
                <w:rFonts w:ascii="Arial" w:hAnsi="Arial" w:cs="Arial"/>
                <w:color w:val="000000"/>
              </w:rPr>
            </w:pPr>
            <w:r w:rsidRPr="00146D91">
              <w:rPr>
                <w:rFonts w:ascii="Arial" w:hAnsi="Arial" w:cs="Arial"/>
                <w:color w:val="000000"/>
              </w:rPr>
              <w:t>R$ 5.561,00</w:t>
            </w:r>
          </w:p>
        </w:tc>
      </w:tr>
      <w:tr w:rsidR="002162FF" w:rsidRPr="00146D91" w14:paraId="01E408F1" w14:textId="77777777" w:rsidTr="00E62E12">
        <w:trPr>
          <w:trHeight w:val="707"/>
          <w:jc w:val="center"/>
        </w:trPr>
        <w:tc>
          <w:tcPr>
            <w:tcW w:w="7741" w:type="dxa"/>
            <w:gridSpan w:val="5"/>
          </w:tcPr>
          <w:p w14:paraId="5E02D1DF"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2D3A31B4"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02 PARA 12 MESES R$ 6.352,85</w:t>
            </w:r>
          </w:p>
        </w:tc>
        <w:tc>
          <w:tcPr>
            <w:tcW w:w="2953" w:type="dxa"/>
            <w:gridSpan w:val="2"/>
          </w:tcPr>
          <w:p w14:paraId="2C918A2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02 PARA 60 MESES </w:t>
            </w:r>
          </w:p>
          <w:p w14:paraId="666CCF4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R$ 31.764,25</w:t>
            </w:r>
          </w:p>
          <w:p w14:paraId="7757E473" w14:textId="77777777" w:rsidR="002162FF" w:rsidRPr="00146D91" w:rsidRDefault="002162FF" w:rsidP="00E62E12">
            <w:pPr>
              <w:jc w:val="center"/>
              <w:rPr>
                <w:rFonts w:ascii="Arial" w:hAnsi="Arial" w:cs="Arial"/>
                <w:color w:val="000000"/>
              </w:rPr>
            </w:pPr>
          </w:p>
        </w:tc>
      </w:tr>
      <w:tr w:rsidR="002162FF" w:rsidRPr="00146D91" w14:paraId="1A8A6AD7" w14:textId="77777777" w:rsidTr="00E62E12">
        <w:trPr>
          <w:trHeight w:val="960"/>
          <w:jc w:val="center"/>
        </w:trPr>
        <w:tc>
          <w:tcPr>
            <w:tcW w:w="1257" w:type="dxa"/>
            <w:vMerge w:val="restart"/>
            <w:hideMark/>
          </w:tcPr>
          <w:p w14:paraId="2437AE17"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03</w:t>
            </w:r>
          </w:p>
          <w:p w14:paraId="071E661A" w14:textId="77777777" w:rsidR="002162FF" w:rsidRPr="00146D91" w:rsidRDefault="002162FF" w:rsidP="00E62E12">
            <w:pPr>
              <w:jc w:val="center"/>
              <w:rPr>
                <w:rFonts w:ascii="Arial" w:hAnsi="Arial" w:cs="Arial"/>
                <w:color w:val="000000"/>
              </w:rPr>
            </w:pPr>
          </w:p>
        </w:tc>
        <w:tc>
          <w:tcPr>
            <w:tcW w:w="2195" w:type="dxa"/>
            <w:hideMark/>
          </w:tcPr>
          <w:p w14:paraId="343FB156"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12 -</w:t>
            </w:r>
            <w:r w:rsidRPr="00146D91">
              <w:rPr>
                <w:rFonts w:ascii="Arial" w:hAnsi="Arial" w:cs="Arial"/>
                <w:color w:val="000000"/>
              </w:rPr>
              <w:t xml:space="preserve"> Copo descartável de poliestireno, com capacidade mínima de 180ml.</w:t>
            </w:r>
          </w:p>
        </w:tc>
        <w:tc>
          <w:tcPr>
            <w:tcW w:w="1336" w:type="dxa"/>
            <w:noWrap/>
            <w:hideMark/>
          </w:tcPr>
          <w:p w14:paraId="0A830B6F" w14:textId="77777777" w:rsidR="002162FF" w:rsidRPr="00146D91" w:rsidRDefault="002162FF" w:rsidP="00E62E12">
            <w:pPr>
              <w:jc w:val="center"/>
              <w:rPr>
                <w:rFonts w:ascii="Arial" w:hAnsi="Arial" w:cs="Arial"/>
                <w:color w:val="000000"/>
              </w:rPr>
            </w:pPr>
            <w:r w:rsidRPr="00146D91">
              <w:rPr>
                <w:rFonts w:ascii="Arial" w:hAnsi="Arial" w:cs="Arial"/>
                <w:color w:val="000000"/>
              </w:rPr>
              <w:t>R$ 6,13</w:t>
            </w:r>
          </w:p>
        </w:tc>
        <w:tc>
          <w:tcPr>
            <w:tcW w:w="1470" w:type="dxa"/>
            <w:hideMark/>
          </w:tcPr>
          <w:p w14:paraId="605A56F9" w14:textId="77777777" w:rsidR="002162FF" w:rsidRPr="00146D91" w:rsidRDefault="002162FF" w:rsidP="00E62E12">
            <w:pPr>
              <w:jc w:val="center"/>
              <w:rPr>
                <w:rFonts w:ascii="Arial" w:hAnsi="Arial" w:cs="Arial"/>
                <w:color w:val="000000"/>
              </w:rPr>
            </w:pPr>
            <w:r w:rsidRPr="00146D91">
              <w:rPr>
                <w:rFonts w:ascii="Arial" w:hAnsi="Arial" w:cs="Arial"/>
                <w:color w:val="000000"/>
              </w:rPr>
              <w:t>1000 pacotes c/ 100 unidades</w:t>
            </w:r>
          </w:p>
        </w:tc>
        <w:tc>
          <w:tcPr>
            <w:tcW w:w="1483" w:type="dxa"/>
            <w:noWrap/>
            <w:hideMark/>
          </w:tcPr>
          <w:p w14:paraId="04C76A66" w14:textId="77777777" w:rsidR="002162FF" w:rsidRPr="00146D91" w:rsidRDefault="002162FF" w:rsidP="00E62E12">
            <w:pPr>
              <w:jc w:val="center"/>
              <w:rPr>
                <w:rFonts w:ascii="Arial" w:hAnsi="Arial" w:cs="Arial"/>
                <w:color w:val="000000"/>
              </w:rPr>
            </w:pPr>
            <w:r w:rsidRPr="00146D91">
              <w:rPr>
                <w:rFonts w:ascii="Arial" w:hAnsi="Arial" w:cs="Arial"/>
                <w:color w:val="000000"/>
              </w:rPr>
              <w:t>R$ 6.130,00</w:t>
            </w:r>
          </w:p>
        </w:tc>
        <w:tc>
          <w:tcPr>
            <w:tcW w:w="1470" w:type="dxa"/>
          </w:tcPr>
          <w:p w14:paraId="714979A8" w14:textId="77777777" w:rsidR="002162FF" w:rsidRPr="00146D91" w:rsidRDefault="002162FF" w:rsidP="00E62E12">
            <w:pPr>
              <w:jc w:val="center"/>
              <w:rPr>
                <w:rFonts w:ascii="Arial" w:hAnsi="Arial" w:cs="Arial"/>
                <w:color w:val="000000"/>
              </w:rPr>
            </w:pPr>
            <w:r w:rsidRPr="00146D91">
              <w:rPr>
                <w:rFonts w:ascii="Arial" w:hAnsi="Arial" w:cs="Arial"/>
                <w:color w:val="000000"/>
              </w:rPr>
              <w:t>5000 pacotes c/ 100 unidades</w:t>
            </w:r>
          </w:p>
        </w:tc>
        <w:tc>
          <w:tcPr>
            <w:tcW w:w="1483" w:type="dxa"/>
          </w:tcPr>
          <w:p w14:paraId="2ACD217C" w14:textId="77777777" w:rsidR="002162FF" w:rsidRPr="00146D91" w:rsidRDefault="002162FF" w:rsidP="00E62E12">
            <w:pPr>
              <w:jc w:val="center"/>
              <w:rPr>
                <w:rFonts w:ascii="Arial" w:hAnsi="Arial" w:cs="Arial"/>
                <w:color w:val="000000"/>
              </w:rPr>
            </w:pPr>
            <w:r w:rsidRPr="00146D91">
              <w:rPr>
                <w:rFonts w:ascii="Arial" w:hAnsi="Arial" w:cs="Arial"/>
                <w:color w:val="000000"/>
              </w:rPr>
              <w:t>R$ 30.650,00</w:t>
            </w:r>
          </w:p>
        </w:tc>
      </w:tr>
      <w:tr w:rsidR="002162FF" w:rsidRPr="00146D91" w14:paraId="13F6952B" w14:textId="77777777" w:rsidTr="00E62E12">
        <w:trPr>
          <w:trHeight w:val="924"/>
          <w:jc w:val="center"/>
        </w:trPr>
        <w:tc>
          <w:tcPr>
            <w:tcW w:w="1257" w:type="dxa"/>
            <w:vMerge/>
            <w:hideMark/>
          </w:tcPr>
          <w:p w14:paraId="4B3176F2" w14:textId="77777777" w:rsidR="002162FF" w:rsidRPr="00146D91" w:rsidRDefault="002162FF" w:rsidP="00E62E12">
            <w:pPr>
              <w:jc w:val="center"/>
              <w:rPr>
                <w:rFonts w:ascii="Arial" w:hAnsi="Arial" w:cs="Arial"/>
                <w:color w:val="000000"/>
              </w:rPr>
            </w:pPr>
          </w:p>
        </w:tc>
        <w:tc>
          <w:tcPr>
            <w:tcW w:w="2195" w:type="dxa"/>
            <w:hideMark/>
          </w:tcPr>
          <w:p w14:paraId="43AD0EA3"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13 -</w:t>
            </w:r>
            <w:r w:rsidRPr="00146D91">
              <w:rPr>
                <w:rFonts w:ascii="Arial" w:hAnsi="Arial" w:cs="Arial"/>
                <w:color w:val="000000"/>
              </w:rPr>
              <w:t xml:space="preserve"> Copo descartável de poliestireno, com capacidade de 50ml.</w:t>
            </w:r>
          </w:p>
        </w:tc>
        <w:tc>
          <w:tcPr>
            <w:tcW w:w="1336" w:type="dxa"/>
            <w:noWrap/>
            <w:hideMark/>
          </w:tcPr>
          <w:p w14:paraId="61174C31" w14:textId="77777777" w:rsidR="002162FF" w:rsidRPr="00146D91" w:rsidRDefault="002162FF" w:rsidP="00E62E12">
            <w:pPr>
              <w:jc w:val="center"/>
              <w:rPr>
                <w:rFonts w:ascii="Arial" w:hAnsi="Arial" w:cs="Arial"/>
                <w:color w:val="000000"/>
              </w:rPr>
            </w:pPr>
            <w:r w:rsidRPr="00146D91">
              <w:rPr>
                <w:rFonts w:ascii="Arial" w:hAnsi="Arial" w:cs="Arial"/>
                <w:color w:val="000000"/>
              </w:rPr>
              <w:t>R$ 3,70</w:t>
            </w:r>
          </w:p>
        </w:tc>
        <w:tc>
          <w:tcPr>
            <w:tcW w:w="1470" w:type="dxa"/>
            <w:hideMark/>
          </w:tcPr>
          <w:p w14:paraId="55D2F0DB" w14:textId="77777777" w:rsidR="002162FF" w:rsidRPr="00146D91" w:rsidRDefault="002162FF" w:rsidP="00E62E12">
            <w:pPr>
              <w:jc w:val="center"/>
              <w:rPr>
                <w:rFonts w:ascii="Arial" w:hAnsi="Arial" w:cs="Arial"/>
                <w:color w:val="000000"/>
              </w:rPr>
            </w:pPr>
            <w:r w:rsidRPr="00146D91">
              <w:rPr>
                <w:rFonts w:ascii="Arial" w:hAnsi="Arial" w:cs="Arial"/>
                <w:color w:val="000000"/>
              </w:rPr>
              <w:t>300 pacotes c/ 100 unidades</w:t>
            </w:r>
          </w:p>
        </w:tc>
        <w:tc>
          <w:tcPr>
            <w:tcW w:w="1483" w:type="dxa"/>
            <w:noWrap/>
            <w:hideMark/>
          </w:tcPr>
          <w:p w14:paraId="186EE178" w14:textId="77777777" w:rsidR="002162FF" w:rsidRPr="00146D91" w:rsidRDefault="002162FF" w:rsidP="00E62E12">
            <w:pPr>
              <w:jc w:val="center"/>
              <w:rPr>
                <w:rFonts w:ascii="Arial" w:hAnsi="Arial" w:cs="Arial"/>
                <w:color w:val="000000"/>
              </w:rPr>
            </w:pPr>
            <w:r w:rsidRPr="00146D91">
              <w:rPr>
                <w:rFonts w:ascii="Arial" w:hAnsi="Arial" w:cs="Arial"/>
                <w:color w:val="000000"/>
              </w:rPr>
              <w:t>R$ 1.110,00</w:t>
            </w:r>
          </w:p>
        </w:tc>
        <w:tc>
          <w:tcPr>
            <w:tcW w:w="1470" w:type="dxa"/>
          </w:tcPr>
          <w:p w14:paraId="70CC7F40" w14:textId="77777777" w:rsidR="002162FF" w:rsidRPr="00146D91" w:rsidRDefault="002162FF" w:rsidP="00E62E12">
            <w:pPr>
              <w:jc w:val="center"/>
              <w:rPr>
                <w:rFonts w:ascii="Arial" w:hAnsi="Arial" w:cs="Arial"/>
                <w:color w:val="000000"/>
              </w:rPr>
            </w:pPr>
            <w:r w:rsidRPr="00146D91">
              <w:rPr>
                <w:rFonts w:ascii="Arial" w:hAnsi="Arial" w:cs="Arial"/>
                <w:color w:val="000000"/>
              </w:rPr>
              <w:t>1500 pacotes c/ 100 unidades</w:t>
            </w:r>
          </w:p>
        </w:tc>
        <w:tc>
          <w:tcPr>
            <w:tcW w:w="1483" w:type="dxa"/>
          </w:tcPr>
          <w:p w14:paraId="703A9F1A" w14:textId="77777777" w:rsidR="002162FF" w:rsidRPr="00146D91" w:rsidRDefault="002162FF" w:rsidP="00E62E12">
            <w:pPr>
              <w:jc w:val="center"/>
              <w:rPr>
                <w:rFonts w:ascii="Arial" w:hAnsi="Arial" w:cs="Arial"/>
                <w:color w:val="000000"/>
              </w:rPr>
            </w:pPr>
            <w:r w:rsidRPr="00146D91">
              <w:rPr>
                <w:rFonts w:ascii="Arial" w:hAnsi="Arial" w:cs="Arial"/>
                <w:color w:val="000000"/>
              </w:rPr>
              <w:t>R$ 5.550,00</w:t>
            </w:r>
          </w:p>
        </w:tc>
      </w:tr>
      <w:tr w:rsidR="002162FF" w:rsidRPr="00146D91" w14:paraId="73AFB41F" w14:textId="77777777" w:rsidTr="00E62E12">
        <w:trPr>
          <w:trHeight w:val="924"/>
          <w:jc w:val="center"/>
        </w:trPr>
        <w:tc>
          <w:tcPr>
            <w:tcW w:w="1257" w:type="dxa"/>
            <w:vMerge/>
          </w:tcPr>
          <w:p w14:paraId="75C55BAC" w14:textId="77777777" w:rsidR="002162FF" w:rsidRPr="00146D91" w:rsidRDefault="002162FF" w:rsidP="00E62E12">
            <w:pPr>
              <w:jc w:val="center"/>
              <w:rPr>
                <w:rFonts w:ascii="Arial" w:hAnsi="Arial" w:cs="Arial"/>
                <w:color w:val="000000"/>
              </w:rPr>
            </w:pPr>
          </w:p>
        </w:tc>
        <w:tc>
          <w:tcPr>
            <w:tcW w:w="2195" w:type="dxa"/>
          </w:tcPr>
          <w:p w14:paraId="2F5AD982"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14 -</w:t>
            </w:r>
            <w:r w:rsidRPr="00146D91">
              <w:rPr>
                <w:rFonts w:ascii="Arial" w:hAnsi="Arial" w:cs="Arial"/>
                <w:color w:val="000000"/>
              </w:rPr>
              <w:t xml:space="preserve"> Guardanapo de papel folha simples, branco, tamanho aproximado 19,5 cm x 20 cm.</w:t>
            </w:r>
          </w:p>
        </w:tc>
        <w:tc>
          <w:tcPr>
            <w:tcW w:w="1336" w:type="dxa"/>
            <w:noWrap/>
          </w:tcPr>
          <w:p w14:paraId="4B572C2A" w14:textId="77777777" w:rsidR="002162FF" w:rsidRPr="00146D91" w:rsidRDefault="002162FF" w:rsidP="00E62E12">
            <w:pPr>
              <w:jc w:val="center"/>
              <w:rPr>
                <w:rFonts w:ascii="Arial" w:hAnsi="Arial" w:cs="Arial"/>
                <w:color w:val="000000"/>
              </w:rPr>
            </w:pPr>
            <w:r w:rsidRPr="00146D91">
              <w:rPr>
                <w:rFonts w:ascii="Arial" w:hAnsi="Arial" w:cs="Arial"/>
                <w:color w:val="000000"/>
              </w:rPr>
              <w:t>R$ 2,86</w:t>
            </w:r>
          </w:p>
        </w:tc>
        <w:tc>
          <w:tcPr>
            <w:tcW w:w="1470" w:type="dxa"/>
          </w:tcPr>
          <w:p w14:paraId="6A461C39" w14:textId="77777777" w:rsidR="002162FF" w:rsidRPr="00146D91" w:rsidRDefault="002162FF" w:rsidP="00E62E12">
            <w:pPr>
              <w:jc w:val="center"/>
              <w:rPr>
                <w:rFonts w:ascii="Arial" w:hAnsi="Arial" w:cs="Arial"/>
                <w:color w:val="000000"/>
              </w:rPr>
            </w:pPr>
            <w:r w:rsidRPr="00146D91">
              <w:rPr>
                <w:rFonts w:ascii="Arial" w:hAnsi="Arial" w:cs="Arial"/>
                <w:color w:val="000000"/>
              </w:rPr>
              <w:t>400 pacotes c/ 50 unidades</w:t>
            </w:r>
          </w:p>
        </w:tc>
        <w:tc>
          <w:tcPr>
            <w:tcW w:w="1483" w:type="dxa"/>
            <w:noWrap/>
          </w:tcPr>
          <w:p w14:paraId="1EB5B62A" w14:textId="77777777" w:rsidR="002162FF" w:rsidRPr="00146D91" w:rsidRDefault="002162FF" w:rsidP="00E62E12">
            <w:pPr>
              <w:jc w:val="center"/>
              <w:rPr>
                <w:rFonts w:ascii="Arial" w:hAnsi="Arial" w:cs="Arial"/>
                <w:color w:val="000000"/>
              </w:rPr>
            </w:pPr>
            <w:r w:rsidRPr="00146D91">
              <w:rPr>
                <w:rFonts w:ascii="Arial" w:hAnsi="Arial" w:cs="Arial"/>
                <w:color w:val="000000"/>
              </w:rPr>
              <w:t>R$ 1.144,00</w:t>
            </w:r>
          </w:p>
        </w:tc>
        <w:tc>
          <w:tcPr>
            <w:tcW w:w="1470" w:type="dxa"/>
          </w:tcPr>
          <w:p w14:paraId="3C1A1B9C" w14:textId="77777777" w:rsidR="002162FF" w:rsidRPr="00146D91" w:rsidRDefault="002162FF" w:rsidP="00E62E12">
            <w:pPr>
              <w:jc w:val="center"/>
              <w:rPr>
                <w:rFonts w:ascii="Arial" w:hAnsi="Arial" w:cs="Arial"/>
                <w:color w:val="000000"/>
              </w:rPr>
            </w:pPr>
            <w:r w:rsidRPr="00146D91">
              <w:rPr>
                <w:rFonts w:ascii="Arial" w:hAnsi="Arial" w:cs="Arial"/>
                <w:color w:val="000000"/>
              </w:rPr>
              <w:t>2000 pacotes c/ 50 unidades</w:t>
            </w:r>
          </w:p>
        </w:tc>
        <w:tc>
          <w:tcPr>
            <w:tcW w:w="1483" w:type="dxa"/>
          </w:tcPr>
          <w:p w14:paraId="50A20BE8" w14:textId="77777777" w:rsidR="002162FF" w:rsidRPr="00146D91" w:rsidRDefault="002162FF" w:rsidP="00E62E12">
            <w:pPr>
              <w:jc w:val="center"/>
              <w:rPr>
                <w:rFonts w:ascii="Arial" w:hAnsi="Arial" w:cs="Arial"/>
                <w:color w:val="000000"/>
              </w:rPr>
            </w:pPr>
            <w:r w:rsidRPr="00146D91">
              <w:rPr>
                <w:rFonts w:ascii="Arial" w:hAnsi="Arial" w:cs="Arial"/>
                <w:color w:val="000000"/>
              </w:rPr>
              <w:t>R$ 5.720,00</w:t>
            </w:r>
          </w:p>
        </w:tc>
      </w:tr>
      <w:tr w:rsidR="002162FF" w:rsidRPr="00146D91" w14:paraId="6F54F0E0" w14:textId="77777777" w:rsidTr="00E62E12">
        <w:trPr>
          <w:trHeight w:val="924"/>
          <w:jc w:val="center"/>
        </w:trPr>
        <w:tc>
          <w:tcPr>
            <w:tcW w:w="1257" w:type="dxa"/>
            <w:vMerge/>
          </w:tcPr>
          <w:p w14:paraId="369DF83B" w14:textId="77777777" w:rsidR="002162FF" w:rsidRPr="00146D91" w:rsidRDefault="002162FF" w:rsidP="00E62E12">
            <w:pPr>
              <w:jc w:val="center"/>
              <w:rPr>
                <w:rFonts w:ascii="Arial" w:hAnsi="Arial" w:cs="Arial"/>
                <w:color w:val="000000"/>
              </w:rPr>
            </w:pPr>
          </w:p>
        </w:tc>
        <w:tc>
          <w:tcPr>
            <w:tcW w:w="2195" w:type="dxa"/>
          </w:tcPr>
          <w:p w14:paraId="6548C9B8"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15 -</w:t>
            </w:r>
            <w:r w:rsidRPr="00146D91">
              <w:rPr>
                <w:rFonts w:ascii="Arial" w:hAnsi="Arial" w:cs="Arial"/>
                <w:color w:val="000000"/>
              </w:rPr>
              <w:t xml:space="preserve"> Vela palito para aniversário, 5,5 cm, branca.</w:t>
            </w:r>
          </w:p>
        </w:tc>
        <w:tc>
          <w:tcPr>
            <w:tcW w:w="1336" w:type="dxa"/>
            <w:noWrap/>
          </w:tcPr>
          <w:p w14:paraId="346F9354" w14:textId="77777777" w:rsidR="002162FF" w:rsidRPr="00146D91" w:rsidRDefault="002162FF" w:rsidP="00E62E12">
            <w:pPr>
              <w:jc w:val="center"/>
              <w:rPr>
                <w:rFonts w:ascii="Arial" w:hAnsi="Arial" w:cs="Arial"/>
                <w:color w:val="000000"/>
              </w:rPr>
            </w:pPr>
            <w:r w:rsidRPr="00146D91">
              <w:rPr>
                <w:rFonts w:ascii="Arial" w:hAnsi="Arial" w:cs="Arial"/>
                <w:color w:val="000000"/>
              </w:rPr>
              <w:t>R$ 12,98</w:t>
            </w:r>
          </w:p>
        </w:tc>
        <w:tc>
          <w:tcPr>
            <w:tcW w:w="1470" w:type="dxa"/>
          </w:tcPr>
          <w:p w14:paraId="3773BE2E" w14:textId="77777777" w:rsidR="002162FF" w:rsidRPr="00146D91" w:rsidRDefault="002162FF" w:rsidP="00E62E12">
            <w:pPr>
              <w:jc w:val="center"/>
              <w:rPr>
                <w:rFonts w:ascii="Arial" w:hAnsi="Arial" w:cs="Arial"/>
                <w:color w:val="000000"/>
              </w:rPr>
            </w:pPr>
            <w:r w:rsidRPr="00146D91">
              <w:rPr>
                <w:rFonts w:ascii="Arial" w:hAnsi="Arial" w:cs="Arial"/>
                <w:color w:val="000000"/>
              </w:rPr>
              <w:t>6 pacotes c/ 24 unidades</w:t>
            </w:r>
          </w:p>
        </w:tc>
        <w:tc>
          <w:tcPr>
            <w:tcW w:w="1483" w:type="dxa"/>
            <w:noWrap/>
          </w:tcPr>
          <w:p w14:paraId="6E53BB2E" w14:textId="77777777" w:rsidR="002162FF" w:rsidRPr="00146D91" w:rsidRDefault="002162FF" w:rsidP="00E62E12">
            <w:pPr>
              <w:jc w:val="center"/>
              <w:rPr>
                <w:rFonts w:ascii="Arial" w:hAnsi="Arial" w:cs="Arial"/>
                <w:color w:val="000000"/>
              </w:rPr>
            </w:pPr>
            <w:r w:rsidRPr="00146D91">
              <w:rPr>
                <w:rFonts w:ascii="Arial" w:hAnsi="Arial" w:cs="Arial"/>
                <w:color w:val="000000"/>
              </w:rPr>
              <w:t>R$ 77,88</w:t>
            </w:r>
          </w:p>
        </w:tc>
        <w:tc>
          <w:tcPr>
            <w:tcW w:w="1470" w:type="dxa"/>
          </w:tcPr>
          <w:p w14:paraId="1D40D710" w14:textId="77777777" w:rsidR="002162FF" w:rsidRPr="00146D91" w:rsidRDefault="002162FF" w:rsidP="00E62E12">
            <w:pPr>
              <w:jc w:val="center"/>
              <w:rPr>
                <w:rFonts w:ascii="Arial" w:hAnsi="Arial" w:cs="Arial"/>
                <w:color w:val="000000"/>
              </w:rPr>
            </w:pPr>
            <w:r w:rsidRPr="00146D91">
              <w:rPr>
                <w:rFonts w:ascii="Arial" w:hAnsi="Arial" w:cs="Arial"/>
                <w:color w:val="000000"/>
              </w:rPr>
              <w:t>30 pacotes c/ 24 unidades</w:t>
            </w:r>
          </w:p>
        </w:tc>
        <w:tc>
          <w:tcPr>
            <w:tcW w:w="1483" w:type="dxa"/>
          </w:tcPr>
          <w:p w14:paraId="5B874452" w14:textId="77777777" w:rsidR="002162FF" w:rsidRPr="00146D91" w:rsidRDefault="002162FF" w:rsidP="00E62E12">
            <w:pPr>
              <w:jc w:val="center"/>
              <w:rPr>
                <w:rFonts w:ascii="Arial" w:hAnsi="Arial" w:cs="Arial"/>
                <w:color w:val="000000"/>
              </w:rPr>
            </w:pPr>
            <w:r w:rsidRPr="00146D91">
              <w:rPr>
                <w:rFonts w:ascii="Arial" w:hAnsi="Arial" w:cs="Arial"/>
                <w:color w:val="000000"/>
              </w:rPr>
              <w:t>R$ 389,40</w:t>
            </w:r>
          </w:p>
        </w:tc>
      </w:tr>
      <w:tr w:rsidR="002162FF" w:rsidRPr="00146D91" w14:paraId="0BB15A93" w14:textId="77777777" w:rsidTr="00E62E12">
        <w:trPr>
          <w:trHeight w:val="924"/>
          <w:jc w:val="center"/>
        </w:trPr>
        <w:tc>
          <w:tcPr>
            <w:tcW w:w="1257" w:type="dxa"/>
            <w:vMerge/>
          </w:tcPr>
          <w:p w14:paraId="28A9C194" w14:textId="77777777" w:rsidR="002162FF" w:rsidRPr="00146D91" w:rsidRDefault="002162FF" w:rsidP="00E62E12">
            <w:pPr>
              <w:jc w:val="center"/>
              <w:rPr>
                <w:rFonts w:ascii="Arial" w:hAnsi="Arial" w:cs="Arial"/>
                <w:color w:val="000000"/>
              </w:rPr>
            </w:pPr>
          </w:p>
        </w:tc>
        <w:tc>
          <w:tcPr>
            <w:tcW w:w="2195" w:type="dxa"/>
          </w:tcPr>
          <w:p w14:paraId="13741C84"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16 -</w:t>
            </w:r>
            <w:r w:rsidRPr="00146D91">
              <w:rPr>
                <w:rFonts w:ascii="Arial" w:hAnsi="Arial" w:cs="Arial"/>
                <w:color w:val="000000"/>
              </w:rPr>
              <w:t xml:space="preserve"> Pratos plásticos para aniversário 150mm, branco</w:t>
            </w:r>
          </w:p>
        </w:tc>
        <w:tc>
          <w:tcPr>
            <w:tcW w:w="1336" w:type="dxa"/>
            <w:noWrap/>
          </w:tcPr>
          <w:p w14:paraId="6876ADF2" w14:textId="77777777" w:rsidR="002162FF" w:rsidRPr="00146D91" w:rsidRDefault="002162FF" w:rsidP="00E62E12">
            <w:pPr>
              <w:jc w:val="center"/>
              <w:rPr>
                <w:rFonts w:ascii="Arial" w:hAnsi="Arial" w:cs="Arial"/>
                <w:color w:val="000000"/>
              </w:rPr>
            </w:pPr>
            <w:r w:rsidRPr="00146D91">
              <w:rPr>
                <w:rFonts w:ascii="Arial" w:hAnsi="Arial" w:cs="Arial"/>
                <w:color w:val="000000"/>
              </w:rPr>
              <w:t>R$ 4,14</w:t>
            </w:r>
          </w:p>
        </w:tc>
        <w:tc>
          <w:tcPr>
            <w:tcW w:w="1470" w:type="dxa"/>
          </w:tcPr>
          <w:p w14:paraId="2BFC0D62" w14:textId="77777777" w:rsidR="002162FF" w:rsidRPr="00146D91" w:rsidRDefault="002162FF" w:rsidP="00E62E12">
            <w:pPr>
              <w:jc w:val="center"/>
              <w:rPr>
                <w:rFonts w:ascii="Arial" w:hAnsi="Arial" w:cs="Arial"/>
                <w:color w:val="000000"/>
              </w:rPr>
            </w:pPr>
            <w:r w:rsidRPr="00146D91">
              <w:rPr>
                <w:rFonts w:ascii="Arial" w:hAnsi="Arial" w:cs="Arial"/>
                <w:color w:val="000000"/>
              </w:rPr>
              <w:t>150 pacotes c/ 10 unidades</w:t>
            </w:r>
          </w:p>
        </w:tc>
        <w:tc>
          <w:tcPr>
            <w:tcW w:w="1483" w:type="dxa"/>
            <w:noWrap/>
          </w:tcPr>
          <w:p w14:paraId="7F9A34BA" w14:textId="77777777" w:rsidR="002162FF" w:rsidRPr="00146D91" w:rsidRDefault="002162FF" w:rsidP="00E62E12">
            <w:pPr>
              <w:jc w:val="center"/>
              <w:rPr>
                <w:rFonts w:ascii="Arial" w:hAnsi="Arial" w:cs="Arial"/>
                <w:color w:val="000000"/>
              </w:rPr>
            </w:pPr>
            <w:r w:rsidRPr="00146D91">
              <w:rPr>
                <w:rFonts w:ascii="Arial" w:hAnsi="Arial" w:cs="Arial"/>
                <w:color w:val="000000"/>
              </w:rPr>
              <w:t>R$ 621,00</w:t>
            </w:r>
          </w:p>
        </w:tc>
        <w:tc>
          <w:tcPr>
            <w:tcW w:w="1470" w:type="dxa"/>
          </w:tcPr>
          <w:p w14:paraId="59E5B263" w14:textId="77777777" w:rsidR="002162FF" w:rsidRPr="00146D91" w:rsidRDefault="002162FF" w:rsidP="00E62E12">
            <w:pPr>
              <w:jc w:val="center"/>
              <w:rPr>
                <w:rFonts w:ascii="Arial" w:hAnsi="Arial" w:cs="Arial"/>
                <w:color w:val="000000"/>
              </w:rPr>
            </w:pPr>
            <w:r w:rsidRPr="00146D91">
              <w:rPr>
                <w:rFonts w:ascii="Arial" w:hAnsi="Arial" w:cs="Arial"/>
                <w:color w:val="000000"/>
              </w:rPr>
              <w:t>750 pacotes c/ 10 unidades</w:t>
            </w:r>
          </w:p>
        </w:tc>
        <w:tc>
          <w:tcPr>
            <w:tcW w:w="1483" w:type="dxa"/>
          </w:tcPr>
          <w:p w14:paraId="5BF972AE" w14:textId="77777777" w:rsidR="002162FF" w:rsidRPr="00146D91" w:rsidRDefault="002162FF" w:rsidP="00E62E12">
            <w:pPr>
              <w:jc w:val="center"/>
              <w:rPr>
                <w:rFonts w:ascii="Arial" w:hAnsi="Arial" w:cs="Arial"/>
                <w:color w:val="000000"/>
              </w:rPr>
            </w:pPr>
            <w:r w:rsidRPr="00146D91">
              <w:rPr>
                <w:rFonts w:ascii="Arial" w:hAnsi="Arial" w:cs="Arial"/>
                <w:color w:val="000000"/>
              </w:rPr>
              <w:t>R$ 3.105,00</w:t>
            </w:r>
          </w:p>
        </w:tc>
      </w:tr>
      <w:tr w:rsidR="002162FF" w:rsidRPr="00146D91" w14:paraId="3998AC19" w14:textId="77777777" w:rsidTr="00E62E12">
        <w:trPr>
          <w:trHeight w:val="924"/>
          <w:jc w:val="center"/>
        </w:trPr>
        <w:tc>
          <w:tcPr>
            <w:tcW w:w="1257" w:type="dxa"/>
            <w:vMerge/>
          </w:tcPr>
          <w:p w14:paraId="2DEC7951" w14:textId="77777777" w:rsidR="002162FF" w:rsidRPr="00146D91" w:rsidRDefault="002162FF" w:rsidP="00E62E12">
            <w:pPr>
              <w:jc w:val="center"/>
              <w:rPr>
                <w:rFonts w:ascii="Arial" w:hAnsi="Arial" w:cs="Arial"/>
                <w:color w:val="000000"/>
              </w:rPr>
            </w:pPr>
          </w:p>
        </w:tc>
        <w:tc>
          <w:tcPr>
            <w:tcW w:w="2195" w:type="dxa"/>
          </w:tcPr>
          <w:p w14:paraId="63F6EFF1"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17 -</w:t>
            </w:r>
            <w:r w:rsidRPr="00146D91">
              <w:rPr>
                <w:rFonts w:ascii="Arial" w:hAnsi="Arial" w:cs="Arial"/>
                <w:color w:val="000000"/>
              </w:rPr>
              <w:t xml:space="preserve"> Garfinhos de plástico, sobremesa, descartáveis, brancos, dimensões: 125mm / Cabeça: </w:t>
            </w:r>
            <w:r w:rsidRPr="00146D91">
              <w:rPr>
                <w:rFonts w:ascii="Arial" w:hAnsi="Arial" w:cs="Arial"/>
                <w:color w:val="000000"/>
              </w:rPr>
              <w:lastRenderedPageBreak/>
              <w:t>25mm largura / Dentes: 20mm largura</w:t>
            </w:r>
          </w:p>
        </w:tc>
        <w:tc>
          <w:tcPr>
            <w:tcW w:w="1336" w:type="dxa"/>
            <w:noWrap/>
          </w:tcPr>
          <w:p w14:paraId="135FD063" w14:textId="77777777" w:rsidR="002162FF" w:rsidRPr="00146D91" w:rsidRDefault="002162FF" w:rsidP="00E62E12">
            <w:pPr>
              <w:jc w:val="center"/>
              <w:rPr>
                <w:rFonts w:ascii="Arial" w:hAnsi="Arial" w:cs="Arial"/>
                <w:color w:val="000000"/>
              </w:rPr>
            </w:pPr>
            <w:r w:rsidRPr="00146D91">
              <w:rPr>
                <w:rFonts w:ascii="Arial" w:hAnsi="Arial" w:cs="Arial"/>
                <w:color w:val="000000"/>
              </w:rPr>
              <w:lastRenderedPageBreak/>
              <w:t>R$ 4,60</w:t>
            </w:r>
          </w:p>
        </w:tc>
        <w:tc>
          <w:tcPr>
            <w:tcW w:w="1470" w:type="dxa"/>
          </w:tcPr>
          <w:p w14:paraId="5DCA25A7" w14:textId="77777777" w:rsidR="002162FF" w:rsidRPr="00146D91" w:rsidRDefault="002162FF" w:rsidP="00E62E12">
            <w:pPr>
              <w:jc w:val="center"/>
              <w:rPr>
                <w:rFonts w:ascii="Arial" w:hAnsi="Arial" w:cs="Arial"/>
                <w:color w:val="000000"/>
              </w:rPr>
            </w:pPr>
            <w:r w:rsidRPr="00146D91">
              <w:rPr>
                <w:rFonts w:ascii="Arial" w:hAnsi="Arial" w:cs="Arial"/>
                <w:color w:val="000000"/>
              </w:rPr>
              <w:t>40 pacotes c/ 50 unidades</w:t>
            </w:r>
          </w:p>
        </w:tc>
        <w:tc>
          <w:tcPr>
            <w:tcW w:w="1483" w:type="dxa"/>
            <w:noWrap/>
          </w:tcPr>
          <w:p w14:paraId="2F1360A5" w14:textId="77777777" w:rsidR="002162FF" w:rsidRPr="00146D91" w:rsidRDefault="002162FF" w:rsidP="00E62E12">
            <w:pPr>
              <w:jc w:val="center"/>
              <w:rPr>
                <w:rFonts w:ascii="Arial" w:hAnsi="Arial" w:cs="Arial"/>
                <w:color w:val="000000"/>
              </w:rPr>
            </w:pPr>
            <w:r w:rsidRPr="00146D91">
              <w:rPr>
                <w:rFonts w:ascii="Arial" w:hAnsi="Arial" w:cs="Arial"/>
                <w:color w:val="000000"/>
              </w:rPr>
              <w:t>R$ 184,00</w:t>
            </w:r>
          </w:p>
        </w:tc>
        <w:tc>
          <w:tcPr>
            <w:tcW w:w="1470" w:type="dxa"/>
          </w:tcPr>
          <w:p w14:paraId="156F5FC7" w14:textId="77777777" w:rsidR="002162FF" w:rsidRPr="00146D91" w:rsidRDefault="002162FF" w:rsidP="00E62E12">
            <w:pPr>
              <w:jc w:val="center"/>
              <w:rPr>
                <w:rFonts w:ascii="Arial" w:hAnsi="Arial" w:cs="Arial"/>
                <w:color w:val="000000"/>
              </w:rPr>
            </w:pPr>
            <w:r w:rsidRPr="00146D91">
              <w:rPr>
                <w:rFonts w:ascii="Arial" w:hAnsi="Arial" w:cs="Arial"/>
                <w:color w:val="000000"/>
              </w:rPr>
              <w:t>200 pacotes c/ 50 unidades</w:t>
            </w:r>
          </w:p>
        </w:tc>
        <w:tc>
          <w:tcPr>
            <w:tcW w:w="1483" w:type="dxa"/>
          </w:tcPr>
          <w:p w14:paraId="6CBA13DB" w14:textId="77777777" w:rsidR="002162FF" w:rsidRPr="00146D91" w:rsidRDefault="002162FF" w:rsidP="00E62E12">
            <w:pPr>
              <w:jc w:val="center"/>
              <w:rPr>
                <w:rFonts w:ascii="Arial" w:hAnsi="Arial" w:cs="Arial"/>
                <w:color w:val="000000"/>
              </w:rPr>
            </w:pPr>
            <w:r w:rsidRPr="00146D91">
              <w:rPr>
                <w:rFonts w:ascii="Arial" w:hAnsi="Arial" w:cs="Arial"/>
                <w:color w:val="000000"/>
              </w:rPr>
              <w:t>R$ 920,00</w:t>
            </w:r>
          </w:p>
        </w:tc>
      </w:tr>
      <w:tr w:rsidR="002162FF" w:rsidRPr="00146D91" w14:paraId="5E4B6139" w14:textId="77777777" w:rsidTr="00E62E12">
        <w:trPr>
          <w:trHeight w:val="924"/>
          <w:jc w:val="center"/>
        </w:trPr>
        <w:tc>
          <w:tcPr>
            <w:tcW w:w="1257" w:type="dxa"/>
            <w:vMerge/>
          </w:tcPr>
          <w:p w14:paraId="310F1885" w14:textId="77777777" w:rsidR="002162FF" w:rsidRPr="00146D91" w:rsidRDefault="002162FF" w:rsidP="00E62E12">
            <w:pPr>
              <w:jc w:val="center"/>
              <w:rPr>
                <w:rFonts w:ascii="Arial" w:hAnsi="Arial" w:cs="Arial"/>
                <w:color w:val="000000"/>
              </w:rPr>
            </w:pPr>
          </w:p>
        </w:tc>
        <w:tc>
          <w:tcPr>
            <w:tcW w:w="2195" w:type="dxa"/>
          </w:tcPr>
          <w:p w14:paraId="2B2C6D33"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18 -</w:t>
            </w:r>
            <w:r w:rsidRPr="00146D91">
              <w:rPr>
                <w:rFonts w:ascii="Arial" w:hAnsi="Arial" w:cs="Arial"/>
                <w:color w:val="000000"/>
              </w:rPr>
              <w:t xml:space="preserve"> Colher plástica branca para festas de aniversário</w:t>
            </w:r>
          </w:p>
        </w:tc>
        <w:tc>
          <w:tcPr>
            <w:tcW w:w="1336" w:type="dxa"/>
            <w:noWrap/>
          </w:tcPr>
          <w:p w14:paraId="626610EC" w14:textId="77777777" w:rsidR="002162FF" w:rsidRPr="00146D91" w:rsidRDefault="002162FF" w:rsidP="00E62E12">
            <w:pPr>
              <w:jc w:val="center"/>
              <w:rPr>
                <w:rFonts w:ascii="Arial" w:hAnsi="Arial" w:cs="Arial"/>
                <w:color w:val="000000"/>
              </w:rPr>
            </w:pPr>
            <w:r w:rsidRPr="00146D91">
              <w:rPr>
                <w:rFonts w:ascii="Arial" w:hAnsi="Arial" w:cs="Arial"/>
                <w:color w:val="000000"/>
              </w:rPr>
              <w:t>R$ 7,75</w:t>
            </w:r>
          </w:p>
        </w:tc>
        <w:tc>
          <w:tcPr>
            <w:tcW w:w="1470" w:type="dxa"/>
          </w:tcPr>
          <w:p w14:paraId="00A40DF2" w14:textId="77777777" w:rsidR="002162FF" w:rsidRPr="00146D91" w:rsidRDefault="002162FF" w:rsidP="00E62E12">
            <w:pPr>
              <w:jc w:val="center"/>
              <w:rPr>
                <w:rFonts w:ascii="Arial" w:hAnsi="Arial" w:cs="Arial"/>
                <w:color w:val="000000"/>
              </w:rPr>
            </w:pPr>
            <w:r w:rsidRPr="00146D91">
              <w:rPr>
                <w:rFonts w:ascii="Arial" w:hAnsi="Arial" w:cs="Arial"/>
                <w:color w:val="000000"/>
              </w:rPr>
              <w:t>60 pacotes c/ 50 unidades</w:t>
            </w:r>
          </w:p>
        </w:tc>
        <w:tc>
          <w:tcPr>
            <w:tcW w:w="1483" w:type="dxa"/>
            <w:noWrap/>
          </w:tcPr>
          <w:p w14:paraId="30B7B915" w14:textId="77777777" w:rsidR="002162FF" w:rsidRPr="00146D91" w:rsidRDefault="002162FF" w:rsidP="00E62E12">
            <w:pPr>
              <w:jc w:val="center"/>
              <w:rPr>
                <w:rFonts w:ascii="Arial" w:hAnsi="Arial" w:cs="Arial"/>
                <w:color w:val="000000"/>
              </w:rPr>
            </w:pPr>
            <w:r w:rsidRPr="00146D91">
              <w:rPr>
                <w:rFonts w:ascii="Arial" w:hAnsi="Arial" w:cs="Arial"/>
                <w:color w:val="000000"/>
              </w:rPr>
              <w:t>R$ 465,00</w:t>
            </w:r>
          </w:p>
        </w:tc>
        <w:tc>
          <w:tcPr>
            <w:tcW w:w="1470" w:type="dxa"/>
          </w:tcPr>
          <w:p w14:paraId="13442F01" w14:textId="77777777" w:rsidR="002162FF" w:rsidRPr="00146D91" w:rsidRDefault="002162FF" w:rsidP="00E62E12">
            <w:pPr>
              <w:jc w:val="center"/>
              <w:rPr>
                <w:rFonts w:ascii="Arial" w:hAnsi="Arial" w:cs="Arial"/>
                <w:color w:val="000000"/>
              </w:rPr>
            </w:pPr>
            <w:r w:rsidRPr="00146D91">
              <w:rPr>
                <w:rFonts w:ascii="Arial" w:hAnsi="Arial" w:cs="Arial"/>
                <w:color w:val="000000"/>
              </w:rPr>
              <w:t>300 pacotes c/ 50 unidades</w:t>
            </w:r>
          </w:p>
        </w:tc>
        <w:tc>
          <w:tcPr>
            <w:tcW w:w="1483" w:type="dxa"/>
          </w:tcPr>
          <w:p w14:paraId="39CBE635" w14:textId="77777777" w:rsidR="002162FF" w:rsidRPr="00146D91" w:rsidRDefault="002162FF" w:rsidP="00E62E12">
            <w:pPr>
              <w:jc w:val="center"/>
              <w:rPr>
                <w:rFonts w:ascii="Arial" w:hAnsi="Arial" w:cs="Arial"/>
                <w:color w:val="000000"/>
              </w:rPr>
            </w:pPr>
            <w:r w:rsidRPr="00146D91">
              <w:rPr>
                <w:rFonts w:ascii="Arial" w:hAnsi="Arial" w:cs="Arial"/>
                <w:color w:val="000000"/>
              </w:rPr>
              <w:t>R$ 2.325,00</w:t>
            </w:r>
          </w:p>
        </w:tc>
      </w:tr>
      <w:tr w:rsidR="002162FF" w:rsidRPr="00146D91" w14:paraId="50E1FFE3" w14:textId="77777777" w:rsidTr="00E62E12">
        <w:trPr>
          <w:trHeight w:val="924"/>
          <w:jc w:val="center"/>
        </w:trPr>
        <w:tc>
          <w:tcPr>
            <w:tcW w:w="7741" w:type="dxa"/>
            <w:gridSpan w:val="5"/>
          </w:tcPr>
          <w:p w14:paraId="0CDDA153"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2D82A9EC"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03 PARA 12 MESES R$ 9.731,88</w:t>
            </w:r>
          </w:p>
        </w:tc>
        <w:tc>
          <w:tcPr>
            <w:tcW w:w="2953" w:type="dxa"/>
            <w:gridSpan w:val="2"/>
          </w:tcPr>
          <w:p w14:paraId="08BD8221"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03 PARA 60 MESES </w:t>
            </w:r>
          </w:p>
          <w:p w14:paraId="6935D2B9"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R$ 48.659,40</w:t>
            </w:r>
          </w:p>
        </w:tc>
      </w:tr>
      <w:tr w:rsidR="002162FF" w:rsidRPr="00146D91" w14:paraId="5E68CC99" w14:textId="77777777" w:rsidTr="00E62E12">
        <w:trPr>
          <w:trHeight w:val="963"/>
          <w:jc w:val="center"/>
        </w:trPr>
        <w:tc>
          <w:tcPr>
            <w:tcW w:w="1257" w:type="dxa"/>
            <w:vMerge w:val="restart"/>
            <w:hideMark/>
          </w:tcPr>
          <w:p w14:paraId="09228AE6"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04</w:t>
            </w:r>
          </w:p>
          <w:p w14:paraId="0D374E75" w14:textId="77777777" w:rsidR="002162FF" w:rsidRPr="00146D91" w:rsidRDefault="002162FF" w:rsidP="00E62E12">
            <w:pPr>
              <w:jc w:val="center"/>
              <w:rPr>
                <w:rFonts w:ascii="Arial" w:hAnsi="Arial" w:cs="Arial"/>
                <w:color w:val="000000"/>
              </w:rPr>
            </w:pPr>
          </w:p>
        </w:tc>
        <w:tc>
          <w:tcPr>
            <w:tcW w:w="2195" w:type="dxa"/>
            <w:hideMark/>
          </w:tcPr>
          <w:p w14:paraId="1DC99B20"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19 -</w:t>
            </w:r>
            <w:r w:rsidRPr="00146D91">
              <w:rPr>
                <w:rFonts w:ascii="Arial" w:hAnsi="Arial" w:cs="Arial"/>
                <w:color w:val="000000"/>
              </w:rPr>
              <w:t xml:space="preserve"> Dispenser redondo em aço inox para copos descartáveis de 180/200 ml (água), com tampa de proteção na parte superior em aço inox, suporte para fixação na parede e com abertura inferior para retirada dos copos.</w:t>
            </w:r>
          </w:p>
        </w:tc>
        <w:tc>
          <w:tcPr>
            <w:tcW w:w="1336" w:type="dxa"/>
            <w:noWrap/>
            <w:hideMark/>
          </w:tcPr>
          <w:p w14:paraId="5A50CC14" w14:textId="77777777" w:rsidR="002162FF" w:rsidRPr="00146D91" w:rsidRDefault="002162FF" w:rsidP="00E62E12">
            <w:pPr>
              <w:jc w:val="center"/>
              <w:rPr>
                <w:rFonts w:ascii="Arial" w:hAnsi="Arial" w:cs="Arial"/>
                <w:color w:val="000000"/>
              </w:rPr>
            </w:pPr>
            <w:r w:rsidRPr="00146D91">
              <w:rPr>
                <w:rFonts w:ascii="Arial" w:hAnsi="Arial" w:cs="Arial"/>
                <w:color w:val="000000"/>
              </w:rPr>
              <w:t>R$ 67,75</w:t>
            </w:r>
          </w:p>
        </w:tc>
        <w:tc>
          <w:tcPr>
            <w:tcW w:w="1470" w:type="dxa"/>
            <w:hideMark/>
          </w:tcPr>
          <w:p w14:paraId="68B1F09B"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0D68663E" w14:textId="77777777" w:rsidR="002162FF" w:rsidRPr="00146D91" w:rsidRDefault="002162FF" w:rsidP="00E62E12">
            <w:pPr>
              <w:jc w:val="center"/>
              <w:rPr>
                <w:rFonts w:ascii="Arial" w:hAnsi="Arial" w:cs="Arial"/>
                <w:color w:val="000000"/>
              </w:rPr>
            </w:pPr>
            <w:r w:rsidRPr="00146D91">
              <w:rPr>
                <w:rFonts w:ascii="Arial" w:hAnsi="Arial" w:cs="Arial"/>
                <w:color w:val="000000"/>
              </w:rPr>
              <w:t>R$ 338,75</w:t>
            </w:r>
          </w:p>
        </w:tc>
        <w:tc>
          <w:tcPr>
            <w:tcW w:w="1470" w:type="dxa"/>
          </w:tcPr>
          <w:p w14:paraId="79271CA1"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6C8250F6" w14:textId="77777777" w:rsidR="002162FF" w:rsidRPr="00146D91" w:rsidRDefault="002162FF" w:rsidP="00E62E12">
            <w:pPr>
              <w:jc w:val="center"/>
              <w:rPr>
                <w:rFonts w:ascii="Arial" w:hAnsi="Arial" w:cs="Arial"/>
                <w:color w:val="000000"/>
              </w:rPr>
            </w:pPr>
            <w:r w:rsidRPr="00146D91">
              <w:rPr>
                <w:rFonts w:ascii="Arial" w:hAnsi="Arial" w:cs="Arial"/>
                <w:color w:val="000000"/>
              </w:rPr>
              <w:t>R$ 1.693,75</w:t>
            </w:r>
          </w:p>
        </w:tc>
      </w:tr>
      <w:tr w:rsidR="002162FF" w:rsidRPr="00146D91" w14:paraId="1F0F704F" w14:textId="77777777" w:rsidTr="00E62E12">
        <w:trPr>
          <w:trHeight w:val="849"/>
          <w:jc w:val="center"/>
        </w:trPr>
        <w:tc>
          <w:tcPr>
            <w:tcW w:w="1257" w:type="dxa"/>
            <w:vMerge/>
            <w:hideMark/>
          </w:tcPr>
          <w:p w14:paraId="757E04B0" w14:textId="77777777" w:rsidR="002162FF" w:rsidRPr="00146D91" w:rsidRDefault="002162FF" w:rsidP="00E62E12">
            <w:pPr>
              <w:jc w:val="center"/>
              <w:rPr>
                <w:rFonts w:ascii="Arial" w:hAnsi="Arial" w:cs="Arial"/>
                <w:color w:val="000000"/>
              </w:rPr>
            </w:pPr>
          </w:p>
        </w:tc>
        <w:tc>
          <w:tcPr>
            <w:tcW w:w="2195" w:type="dxa"/>
            <w:hideMark/>
          </w:tcPr>
          <w:p w14:paraId="7E86BE7B"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20 -</w:t>
            </w:r>
            <w:r w:rsidRPr="00146D91">
              <w:rPr>
                <w:rFonts w:ascii="Arial" w:hAnsi="Arial" w:cs="Arial"/>
                <w:color w:val="000000"/>
              </w:rPr>
              <w:t xml:space="preserve"> Dispenser redondo em aço inox para copos descartáveis de 50 ml (café), com tampa de proteção na parte superior em aço inox, suporte para fixação na parede e com abertura inferior para retirada dos copos.</w:t>
            </w:r>
          </w:p>
        </w:tc>
        <w:tc>
          <w:tcPr>
            <w:tcW w:w="1336" w:type="dxa"/>
            <w:noWrap/>
            <w:hideMark/>
          </w:tcPr>
          <w:p w14:paraId="12468047" w14:textId="77777777" w:rsidR="002162FF" w:rsidRPr="00146D91" w:rsidRDefault="002162FF" w:rsidP="00E62E12">
            <w:pPr>
              <w:jc w:val="center"/>
              <w:rPr>
                <w:rFonts w:ascii="Arial" w:hAnsi="Arial" w:cs="Arial"/>
                <w:color w:val="000000"/>
              </w:rPr>
            </w:pPr>
            <w:r w:rsidRPr="00146D91">
              <w:rPr>
                <w:rFonts w:ascii="Arial" w:hAnsi="Arial" w:cs="Arial"/>
                <w:color w:val="000000"/>
              </w:rPr>
              <w:t>R$ 48,69</w:t>
            </w:r>
          </w:p>
        </w:tc>
        <w:tc>
          <w:tcPr>
            <w:tcW w:w="1470" w:type="dxa"/>
            <w:hideMark/>
          </w:tcPr>
          <w:p w14:paraId="35B3E68E"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51A0A95B" w14:textId="77777777" w:rsidR="002162FF" w:rsidRPr="00146D91" w:rsidRDefault="002162FF" w:rsidP="00E62E12">
            <w:pPr>
              <w:jc w:val="center"/>
              <w:rPr>
                <w:rFonts w:ascii="Arial" w:hAnsi="Arial" w:cs="Arial"/>
                <w:color w:val="000000"/>
              </w:rPr>
            </w:pPr>
            <w:r w:rsidRPr="00146D91">
              <w:rPr>
                <w:rFonts w:ascii="Arial" w:hAnsi="Arial" w:cs="Arial"/>
                <w:color w:val="000000"/>
              </w:rPr>
              <w:t>R$ 243,45</w:t>
            </w:r>
          </w:p>
        </w:tc>
        <w:tc>
          <w:tcPr>
            <w:tcW w:w="1470" w:type="dxa"/>
          </w:tcPr>
          <w:p w14:paraId="1B8DE4BF"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2D8D4150" w14:textId="77777777" w:rsidR="002162FF" w:rsidRPr="00146D91" w:rsidRDefault="002162FF" w:rsidP="00E62E12">
            <w:pPr>
              <w:jc w:val="center"/>
              <w:rPr>
                <w:rFonts w:ascii="Arial" w:hAnsi="Arial" w:cs="Arial"/>
                <w:color w:val="000000"/>
              </w:rPr>
            </w:pPr>
            <w:r w:rsidRPr="00146D91">
              <w:rPr>
                <w:rFonts w:ascii="Arial" w:hAnsi="Arial" w:cs="Arial"/>
                <w:color w:val="000000"/>
              </w:rPr>
              <w:t>R$ 1.217,25</w:t>
            </w:r>
          </w:p>
        </w:tc>
      </w:tr>
      <w:tr w:rsidR="002162FF" w:rsidRPr="00146D91" w14:paraId="33717A68" w14:textId="77777777" w:rsidTr="00E62E12">
        <w:trPr>
          <w:trHeight w:val="849"/>
          <w:jc w:val="center"/>
        </w:trPr>
        <w:tc>
          <w:tcPr>
            <w:tcW w:w="1257" w:type="dxa"/>
            <w:vMerge/>
          </w:tcPr>
          <w:p w14:paraId="2E543CCD" w14:textId="77777777" w:rsidR="002162FF" w:rsidRPr="00146D91" w:rsidRDefault="002162FF" w:rsidP="00E62E12">
            <w:pPr>
              <w:jc w:val="center"/>
              <w:rPr>
                <w:rFonts w:ascii="Arial" w:hAnsi="Arial" w:cs="Arial"/>
                <w:color w:val="000000"/>
              </w:rPr>
            </w:pPr>
          </w:p>
        </w:tc>
        <w:tc>
          <w:tcPr>
            <w:tcW w:w="2195" w:type="dxa"/>
          </w:tcPr>
          <w:p w14:paraId="70AD3D7E"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21 -</w:t>
            </w:r>
            <w:r w:rsidRPr="00146D91">
              <w:rPr>
                <w:rFonts w:ascii="Arial" w:hAnsi="Arial" w:cs="Arial"/>
                <w:color w:val="000000"/>
              </w:rPr>
              <w:t xml:space="preserve"> Dispenser para sabonete líquido, plástico, com reservatório, branco, 800 ml</w:t>
            </w:r>
          </w:p>
        </w:tc>
        <w:tc>
          <w:tcPr>
            <w:tcW w:w="1336" w:type="dxa"/>
            <w:noWrap/>
          </w:tcPr>
          <w:p w14:paraId="411CED61" w14:textId="77777777" w:rsidR="002162FF" w:rsidRPr="00146D91" w:rsidRDefault="002162FF" w:rsidP="00E62E12">
            <w:pPr>
              <w:jc w:val="center"/>
              <w:rPr>
                <w:rFonts w:ascii="Arial" w:hAnsi="Arial" w:cs="Arial"/>
                <w:color w:val="000000"/>
              </w:rPr>
            </w:pPr>
            <w:r w:rsidRPr="00146D91">
              <w:rPr>
                <w:rFonts w:ascii="Arial" w:hAnsi="Arial" w:cs="Arial"/>
                <w:color w:val="000000"/>
              </w:rPr>
              <w:t>R$ 43,45</w:t>
            </w:r>
          </w:p>
        </w:tc>
        <w:tc>
          <w:tcPr>
            <w:tcW w:w="1470" w:type="dxa"/>
          </w:tcPr>
          <w:p w14:paraId="0DCB7D94" w14:textId="77777777" w:rsidR="002162FF" w:rsidRPr="00146D91" w:rsidRDefault="002162FF" w:rsidP="00E62E12">
            <w:pPr>
              <w:jc w:val="center"/>
              <w:rPr>
                <w:rFonts w:ascii="Arial" w:hAnsi="Arial" w:cs="Arial"/>
                <w:color w:val="000000"/>
              </w:rPr>
            </w:pPr>
            <w:r w:rsidRPr="00146D91">
              <w:rPr>
                <w:rFonts w:ascii="Arial" w:hAnsi="Arial" w:cs="Arial"/>
                <w:color w:val="000000"/>
              </w:rPr>
              <w:t>3 unidades</w:t>
            </w:r>
          </w:p>
        </w:tc>
        <w:tc>
          <w:tcPr>
            <w:tcW w:w="1483" w:type="dxa"/>
            <w:noWrap/>
          </w:tcPr>
          <w:p w14:paraId="529D5A5A" w14:textId="77777777" w:rsidR="002162FF" w:rsidRPr="00146D91" w:rsidRDefault="002162FF" w:rsidP="00E62E12">
            <w:pPr>
              <w:jc w:val="center"/>
              <w:rPr>
                <w:rFonts w:ascii="Arial" w:hAnsi="Arial" w:cs="Arial"/>
                <w:color w:val="000000"/>
              </w:rPr>
            </w:pPr>
            <w:r w:rsidRPr="00146D91">
              <w:rPr>
                <w:rFonts w:ascii="Arial" w:hAnsi="Arial" w:cs="Arial"/>
                <w:color w:val="000000"/>
              </w:rPr>
              <w:t>R$ 130,35</w:t>
            </w:r>
          </w:p>
        </w:tc>
        <w:tc>
          <w:tcPr>
            <w:tcW w:w="1470" w:type="dxa"/>
          </w:tcPr>
          <w:p w14:paraId="79A00263" w14:textId="77777777" w:rsidR="002162FF" w:rsidRPr="00146D91" w:rsidRDefault="002162FF" w:rsidP="00E62E12">
            <w:pPr>
              <w:jc w:val="center"/>
              <w:rPr>
                <w:rFonts w:ascii="Arial" w:hAnsi="Arial" w:cs="Arial"/>
                <w:color w:val="000000"/>
              </w:rPr>
            </w:pPr>
            <w:r w:rsidRPr="00146D91">
              <w:rPr>
                <w:rFonts w:ascii="Arial" w:hAnsi="Arial" w:cs="Arial"/>
                <w:color w:val="000000"/>
              </w:rPr>
              <w:t>15 unidades</w:t>
            </w:r>
          </w:p>
        </w:tc>
        <w:tc>
          <w:tcPr>
            <w:tcW w:w="1483" w:type="dxa"/>
          </w:tcPr>
          <w:p w14:paraId="0A888C0D" w14:textId="77777777" w:rsidR="002162FF" w:rsidRPr="00146D91" w:rsidRDefault="002162FF" w:rsidP="00E62E12">
            <w:pPr>
              <w:jc w:val="center"/>
              <w:rPr>
                <w:rFonts w:ascii="Arial" w:hAnsi="Arial" w:cs="Arial"/>
                <w:color w:val="000000"/>
              </w:rPr>
            </w:pPr>
            <w:r w:rsidRPr="00146D91">
              <w:rPr>
                <w:rFonts w:ascii="Arial" w:hAnsi="Arial" w:cs="Arial"/>
                <w:color w:val="000000"/>
              </w:rPr>
              <w:t>R$ 651,75</w:t>
            </w:r>
          </w:p>
        </w:tc>
      </w:tr>
      <w:tr w:rsidR="002162FF" w:rsidRPr="00146D91" w14:paraId="612DC3F3" w14:textId="77777777" w:rsidTr="00E62E12">
        <w:trPr>
          <w:trHeight w:val="849"/>
          <w:jc w:val="center"/>
        </w:trPr>
        <w:tc>
          <w:tcPr>
            <w:tcW w:w="7741" w:type="dxa"/>
            <w:gridSpan w:val="5"/>
          </w:tcPr>
          <w:p w14:paraId="2371BDA7"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5D856949"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04 PARA 12 MESES </w:t>
            </w:r>
            <w:r w:rsidRPr="00146D91">
              <w:rPr>
                <w:rStyle w:val="Forte"/>
                <w:rFonts w:ascii="Arial" w:hAnsi="Arial" w:cs="Arial"/>
              </w:rPr>
              <w:t>R$ 712,55</w:t>
            </w:r>
          </w:p>
        </w:tc>
        <w:tc>
          <w:tcPr>
            <w:tcW w:w="2953" w:type="dxa"/>
            <w:gridSpan w:val="2"/>
          </w:tcPr>
          <w:p w14:paraId="62250982"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04 PARA 60 MESES </w:t>
            </w:r>
          </w:p>
          <w:p w14:paraId="41EAA0F6" w14:textId="77777777" w:rsidR="002162FF" w:rsidRPr="00146D91" w:rsidRDefault="002162FF" w:rsidP="00E62E12">
            <w:pPr>
              <w:jc w:val="center"/>
              <w:rPr>
                <w:rFonts w:ascii="Arial" w:hAnsi="Arial" w:cs="Arial"/>
                <w:b/>
                <w:bCs/>
                <w:color w:val="000000"/>
              </w:rPr>
            </w:pPr>
            <w:r w:rsidRPr="00146D91">
              <w:rPr>
                <w:rFonts w:ascii="Arial" w:hAnsi="Arial" w:cs="Arial"/>
                <w:b/>
                <w:bCs/>
              </w:rPr>
              <w:t>R$ 3.562,75</w:t>
            </w:r>
          </w:p>
        </w:tc>
      </w:tr>
      <w:tr w:rsidR="002162FF" w:rsidRPr="00146D91" w14:paraId="4DA69B60" w14:textId="77777777" w:rsidTr="00E62E12">
        <w:trPr>
          <w:trHeight w:val="480"/>
          <w:jc w:val="center"/>
        </w:trPr>
        <w:tc>
          <w:tcPr>
            <w:tcW w:w="1257" w:type="dxa"/>
            <w:vMerge w:val="restart"/>
            <w:hideMark/>
          </w:tcPr>
          <w:p w14:paraId="33C31F2A"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05</w:t>
            </w:r>
          </w:p>
          <w:p w14:paraId="5F8F5896" w14:textId="77777777" w:rsidR="002162FF" w:rsidRPr="00146D91" w:rsidRDefault="002162FF" w:rsidP="00E62E12">
            <w:pPr>
              <w:jc w:val="center"/>
              <w:rPr>
                <w:rFonts w:ascii="Arial" w:hAnsi="Arial" w:cs="Arial"/>
                <w:color w:val="000000"/>
              </w:rPr>
            </w:pPr>
          </w:p>
        </w:tc>
        <w:tc>
          <w:tcPr>
            <w:tcW w:w="2195" w:type="dxa"/>
            <w:hideMark/>
          </w:tcPr>
          <w:p w14:paraId="19465387"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22 -</w:t>
            </w:r>
            <w:r w:rsidRPr="00146D91">
              <w:rPr>
                <w:rFonts w:ascii="Arial" w:hAnsi="Arial" w:cs="Arial"/>
                <w:color w:val="000000"/>
              </w:rPr>
              <w:t xml:space="preserve"> Esponja para limpeza geral, cozinha, dupla face.</w:t>
            </w:r>
          </w:p>
        </w:tc>
        <w:tc>
          <w:tcPr>
            <w:tcW w:w="1336" w:type="dxa"/>
            <w:noWrap/>
            <w:hideMark/>
          </w:tcPr>
          <w:p w14:paraId="39FF1E23" w14:textId="77777777" w:rsidR="002162FF" w:rsidRPr="00146D91" w:rsidRDefault="002162FF" w:rsidP="00E62E12">
            <w:pPr>
              <w:jc w:val="center"/>
              <w:rPr>
                <w:rFonts w:ascii="Arial" w:hAnsi="Arial" w:cs="Arial"/>
                <w:color w:val="000000"/>
              </w:rPr>
            </w:pPr>
            <w:r w:rsidRPr="00146D91">
              <w:rPr>
                <w:rFonts w:ascii="Arial" w:hAnsi="Arial" w:cs="Arial"/>
                <w:color w:val="000000"/>
              </w:rPr>
              <w:t>R$ 2,27</w:t>
            </w:r>
          </w:p>
        </w:tc>
        <w:tc>
          <w:tcPr>
            <w:tcW w:w="1470" w:type="dxa"/>
            <w:hideMark/>
          </w:tcPr>
          <w:p w14:paraId="0B33F21F" w14:textId="77777777" w:rsidR="002162FF" w:rsidRPr="00146D91" w:rsidRDefault="002162FF" w:rsidP="00E62E12">
            <w:pPr>
              <w:jc w:val="center"/>
              <w:rPr>
                <w:rFonts w:ascii="Arial" w:hAnsi="Arial" w:cs="Arial"/>
                <w:color w:val="000000"/>
              </w:rPr>
            </w:pPr>
            <w:r w:rsidRPr="00146D91">
              <w:rPr>
                <w:rFonts w:ascii="Arial" w:hAnsi="Arial" w:cs="Arial"/>
                <w:color w:val="000000"/>
              </w:rPr>
              <w:t>150 unidades</w:t>
            </w:r>
          </w:p>
        </w:tc>
        <w:tc>
          <w:tcPr>
            <w:tcW w:w="1483" w:type="dxa"/>
            <w:noWrap/>
            <w:hideMark/>
          </w:tcPr>
          <w:p w14:paraId="62DC34B9" w14:textId="77777777" w:rsidR="002162FF" w:rsidRPr="00146D91" w:rsidRDefault="002162FF" w:rsidP="00E62E12">
            <w:pPr>
              <w:jc w:val="center"/>
              <w:rPr>
                <w:rFonts w:ascii="Arial" w:hAnsi="Arial" w:cs="Arial"/>
                <w:color w:val="000000"/>
              </w:rPr>
            </w:pPr>
            <w:r w:rsidRPr="00146D91">
              <w:rPr>
                <w:rFonts w:ascii="Arial" w:hAnsi="Arial" w:cs="Arial"/>
                <w:color w:val="000000"/>
              </w:rPr>
              <w:t>R$ 340,50</w:t>
            </w:r>
          </w:p>
        </w:tc>
        <w:tc>
          <w:tcPr>
            <w:tcW w:w="1470" w:type="dxa"/>
          </w:tcPr>
          <w:p w14:paraId="34DF9684" w14:textId="77777777" w:rsidR="002162FF" w:rsidRPr="00146D91" w:rsidRDefault="002162FF" w:rsidP="00E62E12">
            <w:pPr>
              <w:jc w:val="center"/>
              <w:rPr>
                <w:rFonts w:ascii="Arial" w:hAnsi="Arial" w:cs="Arial"/>
                <w:color w:val="000000"/>
              </w:rPr>
            </w:pPr>
            <w:r w:rsidRPr="00146D91">
              <w:rPr>
                <w:rFonts w:ascii="Arial" w:hAnsi="Arial" w:cs="Arial"/>
                <w:color w:val="000000"/>
              </w:rPr>
              <w:t>750 unidades</w:t>
            </w:r>
          </w:p>
        </w:tc>
        <w:tc>
          <w:tcPr>
            <w:tcW w:w="1483" w:type="dxa"/>
          </w:tcPr>
          <w:p w14:paraId="009E22B8" w14:textId="77777777" w:rsidR="002162FF" w:rsidRPr="00146D91" w:rsidRDefault="002162FF" w:rsidP="00E62E12">
            <w:pPr>
              <w:jc w:val="center"/>
              <w:rPr>
                <w:rFonts w:ascii="Arial" w:hAnsi="Arial" w:cs="Arial"/>
                <w:color w:val="000000"/>
              </w:rPr>
            </w:pPr>
            <w:r w:rsidRPr="00146D91">
              <w:rPr>
                <w:rFonts w:ascii="Arial" w:hAnsi="Arial" w:cs="Arial"/>
                <w:color w:val="000000"/>
              </w:rPr>
              <w:t>R$ 1.702,50</w:t>
            </w:r>
          </w:p>
        </w:tc>
      </w:tr>
      <w:tr w:rsidR="002162FF" w:rsidRPr="00146D91" w14:paraId="0864FA0A" w14:textId="77777777" w:rsidTr="00E62E12">
        <w:trPr>
          <w:trHeight w:val="627"/>
          <w:jc w:val="center"/>
        </w:trPr>
        <w:tc>
          <w:tcPr>
            <w:tcW w:w="1257" w:type="dxa"/>
            <w:vMerge/>
            <w:hideMark/>
          </w:tcPr>
          <w:p w14:paraId="0BA38400" w14:textId="77777777" w:rsidR="002162FF" w:rsidRPr="00146D91" w:rsidRDefault="002162FF" w:rsidP="00E62E12">
            <w:pPr>
              <w:jc w:val="center"/>
              <w:rPr>
                <w:rFonts w:ascii="Arial" w:hAnsi="Arial" w:cs="Arial"/>
                <w:color w:val="000000"/>
              </w:rPr>
            </w:pPr>
          </w:p>
        </w:tc>
        <w:tc>
          <w:tcPr>
            <w:tcW w:w="2195" w:type="dxa"/>
            <w:hideMark/>
          </w:tcPr>
          <w:p w14:paraId="1B0BB5F1"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23 -</w:t>
            </w:r>
            <w:r w:rsidRPr="00146D91">
              <w:rPr>
                <w:rFonts w:ascii="Arial" w:hAnsi="Arial" w:cs="Arial"/>
                <w:color w:val="000000"/>
              </w:rPr>
              <w:t xml:space="preserve"> Esponja de limpeza, material lã de aço, composto de aço carbono, acondicionado em saco plástico, </w:t>
            </w:r>
            <w:r w:rsidRPr="00146D91">
              <w:rPr>
                <w:rFonts w:ascii="Arial" w:hAnsi="Arial" w:cs="Arial"/>
                <w:color w:val="000000"/>
              </w:rPr>
              <w:lastRenderedPageBreak/>
              <w:t>contendo 08 unidades.</w:t>
            </w:r>
          </w:p>
        </w:tc>
        <w:tc>
          <w:tcPr>
            <w:tcW w:w="1336" w:type="dxa"/>
            <w:noWrap/>
            <w:hideMark/>
          </w:tcPr>
          <w:p w14:paraId="2B4F8C09" w14:textId="77777777" w:rsidR="002162FF" w:rsidRPr="00146D91" w:rsidRDefault="002162FF" w:rsidP="00E62E12">
            <w:pPr>
              <w:jc w:val="center"/>
              <w:rPr>
                <w:rFonts w:ascii="Arial" w:hAnsi="Arial" w:cs="Arial"/>
                <w:color w:val="000000"/>
              </w:rPr>
            </w:pPr>
            <w:r w:rsidRPr="00146D91">
              <w:rPr>
                <w:rFonts w:ascii="Arial" w:hAnsi="Arial" w:cs="Arial"/>
                <w:color w:val="000000"/>
              </w:rPr>
              <w:lastRenderedPageBreak/>
              <w:t>R$ 3,86</w:t>
            </w:r>
          </w:p>
        </w:tc>
        <w:tc>
          <w:tcPr>
            <w:tcW w:w="1470" w:type="dxa"/>
            <w:hideMark/>
          </w:tcPr>
          <w:p w14:paraId="25BBF290" w14:textId="77777777" w:rsidR="002162FF" w:rsidRPr="00146D91" w:rsidRDefault="002162FF" w:rsidP="00E62E12">
            <w:pPr>
              <w:jc w:val="center"/>
              <w:rPr>
                <w:rFonts w:ascii="Arial" w:hAnsi="Arial" w:cs="Arial"/>
                <w:color w:val="000000"/>
              </w:rPr>
            </w:pPr>
            <w:r w:rsidRPr="00146D91">
              <w:rPr>
                <w:rFonts w:ascii="Arial" w:hAnsi="Arial" w:cs="Arial"/>
                <w:color w:val="000000"/>
              </w:rPr>
              <w:t>40 pacotes c/ 8 unidades</w:t>
            </w:r>
          </w:p>
        </w:tc>
        <w:tc>
          <w:tcPr>
            <w:tcW w:w="1483" w:type="dxa"/>
            <w:noWrap/>
            <w:hideMark/>
          </w:tcPr>
          <w:p w14:paraId="3655481E" w14:textId="77777777" w:rsidR="002162FF" w:rsidRPr="00146D91" w:rsidRDefault="002162FF" w:rsidP="00E62E12">
            <w:pPr>
              <w:jc w:val="center"/>
              <w:rPr>
                <w:rFonts w:ascii="Arial" w:hAnsi="Arial" w:cs="Arial"/>
                <w:color w:val="000000"/>
              </w:rPr>
            </w:pPr>
            <w:r w:rsidRPr="00146D91">
              <w:rPr>
                <w:rFonts w:ascii="Arial" w:hAnsi="Arial" w:cs="Arial"/>
                <w:color w:val="000000"/>
              </w:rPr>
              <w:t>R$ 154,40</w:t>
            </w:r>
          </w:p>
        </w:tc>
        <w:tc>
          <w:tcPr>
            <w:tcW w:w="1470" w:type="dxa"/>
          </w:tcPr>
          <w:p w14:paraId="00BC7D85" w14:textId="77777777" w:rsidR="002162FF" w:rsidRPr="00146D91" w:rsidRDefault="002162FF" w:rsidP="00E62E12">
            <w:pPr>
              <w:jc w:val="center"/>
              <w:rPr>
                <w:rFonts w:ascii="Arial" w:hAnsi="Arial" w:cs="Arial"/>
                <w:color w:val="000000"/>
              </w:rPr>
            </w:pPr>
            <w:r w:rsidRPr="00146D91">
              <w:rPr>
                <w:rFonts w:ascii="Arial" w:hAnsi="Arial" w:cs="Arial"/>
                <w:color w:val="000000"/>
              </w:rPr>
              <w:t>200</w:t>
            </w:r>
          </w:p>
          <w:p w14:paraId="5A2809E4" w14:textId="77777777" w:rsidR="002162FF" w:rsidRPr="00146D91" w:rsidRDefault="002162FF" w:rsidP="00E62E12">
            <w:pPr>
              <w:jc w:val="center"/>
              <w:rPr>
                <w:rFonts w:ascii="Arial" w:hAnsi="Arial" w:cs="Arial"/>
                <w:color w:val="000000"/>
              </w:rPr>
            </w:pPr>
            <w:r w:rsidRPr="00146D91">
              <w:rPr>
                <w:rFonts w:ascii="Arial" w:hAnsi="Arial" w:cs="Arial"/>
                <w:color w:val="000000"/>
              </w:rPr>
              <w:t>pacotes c/ 8 unidades</w:t>
            </w:r>
          </w:p>
        </w:tc>
        <w:tc>
          <w:tcPr>
            <w:tcW w:w="1483" w:type="dxa"/>
          </w:tcPr>
          <w:p w14:paraId="4D1060F8" w14:textId="77777777" w:rsidR="002162FF" w:rsidRPr="00146D91" w:rsidRDefault="002162FF" w:rsidP="00E62E12">
            <w:pPr>
              <w:jc w:val="center"/>
              <w:rPr>
                <w:rFonts w:ascii="Arial" w:hAnsi="Arial" w:cs="Arial"/>
                <w:color w:val="000000"/>
              </w:rPr>
            </w:pPr>
            <w:r w:rsidRPr="00146D91">
              <w:rPr>
                <w:rFonts w:ascii="Arial" w:hAnsi="Arial" w:cs="Arial"/>
                <w:color w:val="000000"/>
              </w:rPr>
              <w:t>R$ 772,00</w:t>
            </w:r>
          </w:p>
        </w:tc>
      </w:tr>
      <w:tr w:rsidR="002162FF" w:rsidRPr="00146D91" w14:paraId="17F39418" w14:textId="77777777" w:rsidTr="00E62E12">
        <w:trPr>
          <w:trHeight w:val="627"/>
          <w:jc w:val="center"/>
        </w:trPr>
        <w:tc>
          <w:tcPr>
            <w:tcW w:w="1257" w:type="dxa"/>
            <w:vMerge/>
          </w:tcPr>
          <w:p w14:paraId="24D91359" w14:textId="77777777" w:rsidR="002162FF" w:rsidRPr="00146D91" w:rsidRDefault="002162FF" w:rsidP="00E62E12">
            <w:pPr>
              <w:jc w:val="center"/>
              <w:rPr>
                <w:rFonts w:ascii="Arial" w:hAnsi="Arial" w:cs="Arial"/>
                <w:color w:val="000000"/>
              </w:rPr>
            </w:pPr>
          </w:p>
        </w:tc>
        <w:tc>
          <w:tcPr>
            <w:tcW w:w="2195" w:type="dxa"/>
          </w:tcPr>
          <w:p w14:paraId="36C7FC46"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24 -</w:t>
            </w:r>
            <w:r w:rsidRPr="00146D91">
              <w:rPr>
                <w:rFonts w:ascii="Arial" w:hAnsi="Arial" w:cs="Arial"/>
                <w:color w:val="000000"/>
              </w:rPr>
              <w:t xml:space="preserve"> Pano de prato, dimensões aproximadas 46 x 65 cm, estampado, mínimo de 90% algodão.</w:t>
            </w:r>
          </w:p>
        </w:tc>
        <w:tc>
          <w:tcPr>
            <w:tcW w:w="1336" w:type="dxa"/>
            <w:noWrap/>
          </w:tcPr>
          <w:p w14:paraId="3125D316" w14:textId="77777777" w:rsidR="002162FF" w:rsidRPr="00146D91" w:rsidRDefault="002162FF" w:rsidP="00E62E12">
            <w:pPr>
              <w:jc w:val="center"/>
              <w:rPr>
                <w:rFonts w:ascii="Arial" w:hAnsi="Arial" w:cs="Arial"/>
                <w:color w:val="000000"/>
              </w:rPr>
            </w:pPr>
            <w:r w:rsidRPr="00146D91">
              <w:rPr>
                <w:rFonts w:ascii="Arial" w:hAnsi="Arial" w:cs="Arial"/>
                <w:color w:val="000000"/>
              </w:rPr>
              <w:t>R$ 4,49</w:t>
            </w:r>
          </w:p>
        </w:tc>
        <w:tc>
          <w:tcPr>
            <w:tcW w:w="1470" w:type="dxa"/>
          </w:tcPr>
          <w:p w14:paraId="131FBBAD" w14:textId="77777777" w:rsidR="002162FF" w:rsidRPr="00146D91" w:rsidRDefault="002162FF" w:rsidP="00E62E12">
            <w:pPr>
              <w:jc w:val="center"/>
              <w:rPr>
                <w:rFonts w:ascii="Arial" w:hAnsi="Arial" w:cs="Arial"/>
                <w:color w:val="000000"/>
              </w:rPr>
            </w:pPr>
            <w:r w:rsidRPr="00146D91">
              <w:rPr>
                <w:rFonts w:ascii="Arial" w:hAnsi="Arial" w:cs="Arial"/>
                <w:color w:val="000000"/>
              </w:rPr>
              <w:t>50 unidades</w:t>
            </w:r>
          </w:p>
        </w:tc>
        <w:tc>
          <w:tcPr>
            <w:tcW w:w="1483" w:type="dxa"/>
            <w:noWrap/>
          </w:tcPr>
          <w:p w14:paraId="436F96AB" w14:textId="77777777" w:rsidR="002162FF" w:rsidRPr="00146D91" w:rsidRDefault="002162FF" w:rsidP="00E62E12">
            <w:pPr>
              <w:jc w:val="center"/>
              <w:rPr>
                <w:rFonts w:ascii="Arial" w:hAnsi="Arial" w:cs="Arial"/>
                <w:color w:val="000000"/>
              </w:rPr>
            </w:pPr>
            <w:r w:rsidRPr="00146D91">
              <w:rPr>
                <w:rFonts w:ascii="Arial" w:hAnsi="Arial" w:cs="Arial"/>
                <w:color w:val="000000"/>
              </w:rPr>
              <w:t>R$ 224,50</w:t>
            </w:r>
          </w:p>
        </w:tc>
        <w:tc>
          <w:tcPr>
            <w:tcW w:w="1470" w:type="dxa"/>
          </w:tcPr>
          <w:p w14:paraId="2AF3E827" w14:textId="77777777" w:rsidR="002162FF" w:rsidRPr="00146D91" w:rsidRDefault="002162FF" w:rsidP="00E62E12">
            <w:pPr>
              <w:jc w:val="center"/>
              <w:rPr>
                <w:rFonts w:ascii="Arial" w:hAnsi="Arial" w:cs="Arial"/>
                <w:color w:val="000000"/>
              </w:rPr>
            </w:pPr>
            <w:r w:rsidRPr="00146D91">
              <w:rPr>
                <w:rFonts w:ascii="Arial" w:hAnsi="Arial" w:cs="Arial"/>
                <w:color w:val="000000"/>
              </w:rPr>
              <w:t>250 unidades</w:t>
            </w:r>
          </w:p>
        </w:tc>
        <w:tc>
          <w:tcPr>
            <w:tcW w:w="1483" w:type="dxa"/>
          </w:tcPr>
          <w:p w14:paraId="6A1DE553" w14:textId="77777777" w:rsidR="002162FF" w:rsidRPr="00146D91" w:rsidRDefault="002162FF" w:rsidP="00E62E12">
            <w:pPr>
              <w:jc w:val="center"/>
              <w:rPr>
                <w:rFonts w:ascii="Arial" w:hAnsi="Arial" w:cs="Arial"/>
                <w:color w:val="000000"/>
              </w:rPr>
            </w:pPr>
            <w:r w:rsidRPr="00146D91">
              <w:rPr>
                <w:rFonts w:ascii="Arial" w:hAnsi="Arial" w:cs="Arial"/>
                <w:color w:val="000000"/>
              </w:rPr>
              <w:t>R$ 1.122,50</w:t>
            </w:r>
          </w:p>
        </w:tc>
      </w:tr>
      <w:tr w:rsidR="002162FF" w:rsidRPr="00146D91" w14:paraId="36FDCF97" w14:textId="77777777" w:rsidTr="00E62E12">
        <w:trPr>
          <w:trHeight w:val="704"/>
          <w:jc w:val="center"/>
        </w:trPr>
        <w:tc>
          <w:tcPr>
            <w:tcW w:w="1257" w:type="dxa"/>
            <w:vMerge/>
            <w:hideMark/>
          </w:tcPr>
          <w:p w14:paraId="7685289E" w14:textId="77777777" w:rsidR="002162FF" w:rsidRPr="00146D91" w:rsidRDefault="002162FF" w:rsidP="00E62E12">
            <w:pPr>
              <w:jc w:val="center"/>
              <w:rPr>
                <w:rFonts w:ascii="Arial" w:hAnsi="Arial" w:cs="Arial"/>
                <w:color w:val="000000"/>
              </w:rPr>
            </w:pPr>
          </w:p>
        </w:tc>
        <w:tc>
          <w:tcPr>
            <w:tcW w:w="2195" w:type="dxa"/>
            <w:hideMark/>
          </w:tcPr>
          <w:p w14:paraId="6D7435AC"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25 -</w:t>
            </w:r>
            <w:r w:rsidRPr="00146D91">
              <w:rPr>
                <w:rFonts w:ascii="Arial" w:hAnsi="Arial" w:cs="Arial"/>
                <w:color w:val="000000"/>
              </w:rPr>
              <w:t xml:space="preserve"> Toalha de papel aerado, branca, multiuso, picotada, folha dupla, dimensões aproximadas 20 x 22 cm, pacote com 02 rolos.</w:t>
            </w:r>
          </w:p>
        </w:tc>
        <w:tc>
          <w:tcPr>
            <w:tcW w:w="1336" w:type="dxa"/>
            <w:noWrap/>
            <w:hideMark/>
          </w:tcPr>
          <w:p w14:paraId="1E3C067D" w14:textId="77777777" w:rsidR="002162FF" w:rsidRPr="00146D91" w:rsidRDefault="002162FF" w:rsidP="00E62E12">
            <w:pPr>
              <w:jc w:val="center"/>
              <w:rPr>
                <w:rFonts w:ascii="Arial" w:hAnsi="Arial" w:cs="Arial"/>
                <w:color w:val="000000"/>
              </w:rPr>
            </w:pPr>
            <w:r w:rsidRPr="00146D91">
              <w:rPr>
                <w:rFonts w:ascii="Arial" w:hAnsi="Arial" w:cs="Arial"/>
                <w:color w:val="000000"/>
              </w:rPr>
              <w:t>R$ 6,63</w:t>
            </w:r>
          </w:p>
        </w:tc>
        <w:tc>
          <w:tcPr>
            <w:tcW w:w="1470" w:type="dxa"/>
            <w:hideMark/>
          </w:tcPr>
          <w:p w14:paraId="7FD1BEC0" w14:textId="77777777" w:rsidR="002162FF" w:rsidRPr="00146D91" w:rsidRDefault="002162FF" w:rsidP="00E62E12">
            <w:pPr>
              <w:jc w:val="center"/>
              <w:rPr>
                <w:rFonts w:ascii="Arial" w:hAnsi="Arial" w:cs="Arial"/>
                <w:color w:val="000000"/>
              </w:rPr>
            </w:pPr>
            <w:r w:rsidRPr="00146D91">
              <w:rPr>
                <w:rFonts w:ascii="Arial" w:hAnsi="Arial" w:cs="Arial"/>
                <w:color w:val="000000"/>
              </w:rPr>
              <w:t>1500 pacotes c/ 2 rolos</w:t>
            </w:r>
          </w:p>
        </w:tc>
        <w:tc>
          <w:tcPr>
            <w:tcW w:w="1483" w:type="dxa"/>
            <w:noWrap/>
            <w:hideMark/>
          </w:tcPr>
          <w:p w14:paraId="2C8FC7AF" w14:textId="77777777" w:rsidR="002162FF" w:rsidRPr="00146D91" w:rsidRDefault="002162FF" w:rsidP="00E62E12">
            <w:pPr>
              <w:jc w:val="center"/>
              <w:rPr>
                <w:rFonts w:ascii="Arial" w:hAnsi="Arial" w:cs="Arial"/>
                <w:color w:val="000000"/>
              </w:rPr>
            </w:pPr>
            <w:r w:rsidRPr="00146D91">
              <w:rPr>
                <w:rFonts w:ascii="Arial" w:hAnsi="Arial" w:cs="Arial"/>
                <w:color w:val="000000"/>
              </w:rPr>
              <w:t>R$ 9.945,00</w:t>
            </w:r>
          </w:p>
        </w:tc>
        <w:tc>
          <w:tcPr>
            <w:tcW w:w="1470" w:type="dxa"/>
          </w:tcPr>
          <w:p w14:paraId="22EC48D6" w14:textId="77777777" w:rsidR="002162FF" w:rsidRPr="00146D91" w:rsidRDefault="002162FF" w:rsidP="00E62E12">
            <w:pPr>
              <w:jc w:val="center"/>
              <w:rPr>
                <w:rFonts w:ascii="Arial" w:hAnsi="Arial" w:cs="Arial"/>
                <w:color w:val="000000"/>
              </w:rPr>
            </w:pPr>
            <w:r w:rsidRPr="00146D91">
              <w:rPr>
                <w:rFonts w:ascii="Arial" w:hAnsi="Arial" w:cs="Arial"/>
                <w:color w:val="000000"/>
              </w:rPr>
              <w:t>7.500 pacotes c/ 2 rolos</w:t>
            </w:r>
          </w:p>
        </w:tc>
        <w:tc>
          <w:tcPr>
            <w:tcW w:w="1483" w:type="dxa"/>
          </w:tcPr>
          <w:p w14:paraId="5DB2FF6D" w14:textId="77777777" w:rsidR="002162FF" w:rsidRPr="00146D91" w:rsidRDefault="002162FF" w:rsidP="00E62E12">
            <w:pPr>
              <w:jc w:val="center"/>
              <w:rPr>
                <w:rFonts w:ascii="Arial" w:hAnsi="Arial" w:cs="Arial"/>
                <w:color w:val="000000"/>
              </w:rPr>
            </w:pPr>
            <w:r w:rsidRPr="00146D91">
              <w:rPr>
                <w:rFonts w:ascii="Arial" w:hAnsi="Arial" w:cs="Arial"/>
                <w:color w:val="000000"/>
              </w:rPr>
              <w:t>R$ 49.725,00</w:t>
            </w:r>
          </w:p>
        </w:tc>
      </w:tr>
      <w:tr w:rsidR="002162FF" w:rsidRPr="00146D91" w14:paraId="4860808B" w14:textId="77777777" w:rsidTr="00E62E12">
        <w:trPr>
          <w:trHeight w:val="659"/>
          <w:jc w:val="center"/>
        </w:trPr>
        <w:tc>
          <w:tcPr>
            <w:tcW w:w="1257" w:type="dxa"/>
            <w:vMerge/>
            <w:hideMark/>
          </w:tcPr>
          <w:p w14:paraId="4211A946" w14:textId="77777777" w:rsidR="002162FF" w:rsidRPr="00146D91" w:rsidRDefault="002162FF" w:rsidP="00E62E12">
            <w:pPr>
              <w:jc w:val="center"/>
              <w:rPr>
                <w:rFonts w:ascii="Arial" w:hAnsi="Arial" w:cs="Arial"/>
                <w:color w:val="000000"/>
              </w:rPr>
            </w:pPr>
          </w:p>
        </w:tc>
        <w:tc>
          <w:tcPr>
            <w:tcW w:w="2195" w:type="dxa"/>
            <w:hideMark/>
          </w:tcPr>
          <w:p w14:paraId="3A97BEF7"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26 -</w:t>
            </w:r>
            <w:r w:rsidRPr="00146D91">
              <w:rPr>
                <w:rFonts w:ascii="Arial" w:hAnsi="Arial" w:cs="Arial"/>
                <w:color w:val="000000"/>
              </w:rPr>
              <w:t xml:space="preserve"> Papel toalha branco em bobina 100% fibras celulósicas virgens/auto corte para toalheiro auto corte. Largura 20cm, comprimento 150 metros.</w:t>
            </w:r>
          </w:p>
        </w:tc>
        <w:tc>
          <w:tcPr>
            <w:tcW w:w="1336" w:type="dxa"/>
            <w:noWrap/>
            <w:hideMark/>
          </w:tcPr>
          <w:p w14:paraId="6A85F015" w14:textId="77777777" w:rsidR="002162FF" w:rsidRPr="00146D91" w:rsidRDefault="002162FF" w:rsidP="00E62E12">
            <w:pPr>
              <w:jc w:val="center"/>
              <w:rPr>
                <w:rFonts w:ascii="Arial" w:hAnsi="Arial" w:cs="Arial"/>
                <w:color w:val="000000"/>
              </w:rPr>
            </w:pPr>
            <w:r w:rsidRPr="00146D91">
              <w:rPr>
                <w:rFonts w:ascii="Arial" w:hAnsi="Arial" w:cs="Arial"/>
                <w:color w:val="000000"/>
              </w:rPr>
              <w:t>R$ 98,67</w:t>
            </w:r>
          </w:p>
        </w:tc>
        <w:tc>
          <w:tcPr>
            <w:tcW w:w="1470" w:type="dxa"/>
            <w:hideMark/>
          </w:tcPr>
          <w:p w14:paraId="2F58341D" w14:textId="77777777" w:rsidR="002162FF" w:rsidRPr="00146D91" w:rsidRDefault="002162FF" w:rsidP="00E62E12">
            <w:pPr>
              <w:jc w:val="center"/>
              <w:rPr>
                <w:rFonts w:ascii="Arial" w:hAnsi="Arial" w:cs="Arial"/>
                <w:color w:val="000000"/>
              </w:rPr>
            </w:pPr>
            <w:r w:rsidRPr="00146D91">
              <w:rPr>
                <w:rFonts w:ascii="Arial" w:hAnsi="Arial" w:cs="Arial"/>
                <w:color w:val="000000"/>
              </w:rPr>
              <w:t>150 fardos c/ 6 rolos</w:t>
            </w:r>
          </w:p>
        </w:tc>
        <w:tc>
          <w:tcPr>
            <w:tcW w:w="1483" w:type="dxa"/>
            <w:noWrap/>
            <w:hideMark/>
          </w:tcPr>
          <w:p w14:paraId="65D4183F" w14:textId="77777777" w:rsidR="002162FF" w:rsidRPr="00146D91" w:rsidRDefault="002162FF" w:rsidP="00E62E12">
            <w:pPr>
              <w:jc w:val="center"/>
              <w:rPr>
                <w:rFonts w:ascii="Arial" w:hAnsi="Arial" w:cs="Arial"/>
                <w:color w:val="000000"/>
              </w:rPr>
            </w:pPr>
            <w:r w:rsidRPr="00146D91">
              <w:rPr>
                <w:rFonts w:ascii="Arial" w:hAnsi="Arial" w:cs="Arial"/>
                <w:color w:val="000000"/>
              </w:rPr>
              <w:t>R$ 14.800,50</w:t>
            </w:r>
          </w:p>
        </w:tc>
        <w:tc>
          <w:tcPr>
            <w:tcW w:w="1470" w:type="dxa"/>
          </w:tcPr>
          <w:p w14:paraId="14B30F51" w14:textId="77777777" w:rsidR="002162FF" w:rsidRPr="00146D91" w:rsidRDefault="002162FF" w:rsidP="00E62E12">
            <w:pPr>
              <w:jc w:val="center"/>
              <w:rPr>
                <w:rFonts w:ascii="Arial" w:hAnsi="Arial" w:cs="Arial"/>
                <w:color w:val="000000"/>
              </w:rPr>
            </w:pPr>
            <w:r w:rsidRPr="00146D91">
              <w:rPr>
                <w:rFonts w:ascii="Arial" w:hAnsi="Arial" w:cs="Arial"/>
                <w:color w:val="000000"/>
              </w:rPr>
              <w:t>750 fardos c/ 6 rolos</w:t>
            </w:r>
          </w:p>
        </w:tc>
        <w:tc>
          <w:tcPr>
            <w:tcW w:w="1483" w:type="dxa"/>
          </w:tcPr>
          <w:p w14:paraId="345F5584" w14:textId="77777777" w:rsidR="002162FF" w:rsidRPr="00146D91" w:rsidRDefault="002162FF" w:rsidP="00E62E12">
            <w:pPr>
              <w:jc w:val="center"/>
              <w:rPr>
                <w:rFonts w:ascii="Arial" w:hAnsi="Arial" w:cs="Arial"/>
                <w:color w:val="000000"/>
              </w:rPr>
            </w:pPr>
            <w:r w:rsidRPr="00146D91">
              <w:rPr>
                <w:rFonts w:ascii="Arial" w:hAnsi="Arial" w:cs="Arial"/>
                <w:color w:val="000000"/>
              </w:rPr>
              <w:t>R$ 74.002,50</w:t>
            </w:r>
          </w:p>
        </w:tc>
      </w:tr>
      <w:tr w:rsidR="002162FF" w:rsidRPr="00146D91" w14:paraId="728D396F" w14:textId="77777777" w:rsidTr="00E62E12">
        <w:trPr>
          <w:trHeight w:val="659"/>
          <w:jc w:val="center"/>
        </w:trPr>
        <w:tc>
          <w:tcPr>
            <w:tcW w:w="7741" w:type="dxa"/>
            <w:gridSpan w:val="5"/>
          </w:tcPr>
          <w:p w14:paraId="39303B4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0A5FB48B"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DO GRUPO 05 PARA 12 MESES R$ 25.464,90</w:t>
            </w:r>
          </w:p>
        </w:tc>
        <w:tc>
          <w:tcPr>
            <w:tcW w:w="2953" w:type="dxa"/>
            <w:gridSpan w:val="2"/>
          </w:tcPr>
          <w:p w14:paraId="149DFB7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05 PARA 60 MESES </w:t>
            </w:r>
          </w:p>
          <w:p w14:paraId="0BC5865D"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R$ 127.324,50</w:t>
            </w:r>
          </w:p>
          <w:p w14:paraId="33C047BF" w14:textId="77777777" w:rsidR="002162FF" w:rsidRPr="00146D91" w:rsidRDefault="002162FF" w:rsidP="00E62E12">
            <w:pPr>
              <w:jc w:val="center"/>
              <w:rPr>
                <w:rFonts w:ascii="Arial" w:hAnsi="Arial" w:cs="Arial"/>
                <w:color w:val="000000"/>
              </w:rPr>
            </w:pPr>
          </w:p>
        </w:tc>
      </w:tr>
      <w:tr w:rsidR="002162FF" w:rsidRPr="00146D91" w14:paraId="6C156A61" w14:textId="77777777" w:rsidTr="00E62E12">
        <w:trPr>
          <w:trHeight w:val="659"/>
          <w:jc w:val="center"/>
        </w:trPr>
        <w:tc>
          <w:tcPr>
            <w:tcW w:w="1257" w:type="dxa"/>
            <w:vMerge w:val="restart"/>
          </w:tcPr>
          <w:p w14:paraId="2EE1495E"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GRUPO 06</w:t>
            </w:r>
          </w:p>
          <w:p w14:paraId="13C8604F" w14:textId="77777777" w:rsidR="002162FF" w:rsidRPr="00146D91" w:rsidRDefault="002162FF" w:rsidP="00E62E12">
            <w:pPr>
              <w:jc w:val="center"/>
              <w:rPr>
                <w:rFonts w:ascii="Arial" w:hAnsi="Arial" w:cs="Arial"/>
                <w:color w:val="000000"/>
              </w:rPr>
            </w:pPr>
          </w:p>
        </w:tc>
        <w:tc>
          <w:tcPr>
            <w:tcW w:w="2195" w:type="dxa"/>
          </w:tcPr>
          <w:p w14:paraId="09238348"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27 -</w:t>
            </w:r>
            <w:r w:rsidRPr="00146D91">
              <w:rPr>
                <w:rFonts w:ascii="Arial" w:hAnsi="Arial" w:cs="Arial"/>
                <w:color w:val="000000"/>
              </w:rPr>
              <w:t xml:space="preserve"> Jarra de vidro transparente, incolor, bojuda, capacidade mínima do conteúdo de 1,8 litros.</w:t>
            </w:r>
          </w:p>
        </w:tc>
        <w:tc>
          <w:tcPr>
            <w:tcW w:w="1336" w:type="dxa"/>
            <w:noWrap/>
          </w:tcPr>
          <w:p w14:paraId="327006B2" w14:textId="77777777" w:rsidR="002162FF" w:rsidRPr="00146D91" w:rsidRDefault="002162FF" w:rsidP="00E62E12">
            <w:pPr>
              <w:jc w:val="center"/>
              <w:rPr>
                <w:rFonts w:ascii="Arial" w:hAnsi="Arial" w:cs="Arial"/>
                <w:color w:val="000000"/>
              </w:rPr>
            </w:pPr>
            <w:r w:rsidRPr="00146D91">
              <w:rPr>
                <w:rFonts w:ascii="Arial" w:hAnsi="Arial" w:cs="Arial"/>
                <w:color w:val="000000"/>
              </w:rPr>
              <w:t>R$ 52,60</w:t>
            </w:r>
          </w:p>
        </w:tc>
        <w:tc>
          <w:tcPr>
            <w:tcW w:w="1470" w:type="dxa"/>
          </w:tcPr>
          <w:p w14:paraId="0EBDB495" w14:textId="77777777" w:rsidR="002162FF" w:rsidRPr="00146D91" w:rsidRDefault="002162FF" w:rsidP="00E62E12">
            <w:pPr>
              <w:jc w:val="center"/>
              <w:rPr>
                <w:rFonts w:ascii="Arial" w:hAnsi="Arial" w:cs="Arial"/>
                <w:color w:val="000000"/>
              </w:rPr>
            </w:pPr>
            <w:r w:rsidRPr="00146D91">
              <w:rPr>
                <w:rFonts w:ascii="Arial" w:hAnsi="Arial" w:cs="Arial"/>
                <w:color w:val="000000"/>
              </w:rPr>
              <w:t>5 unidades</w:t>
            </w:r>
          </w:p>
        </w:tc>
        <w:tc>
          <w:tcPr>
            <w:tcW w:w="1483" w:type="dxa"/>
            <w:noWrap/>
          </w:tcPr>
          <w:p w14:paraId="1EC56A68" w14:textId="77777777" w:rsidR="002162FF" w:rsidRPr="00146D91" w:rsidRDefault="002162FF" w:rsidP="00E62E12">
            <w:pPr>
              <w:jc w:val="center"/>
              <w:rPr>
                <w:rFonts w:ascii="Arial" w:hAnsi="Arial" w:cs="Arial"/>
                <w:color w:val="000000"/>
              </w:rPr>
            </w:pPr>
            <w:r w:rsidRPr="00146D91">
              <w:rPr>
                <w:rFonts w:ascii="Arial" w:hAnsi="Arial" w:cs="Arial"/>
                <w:color w:val="000000"/>
              </w:rPr>
              <w:t>R$ 263,00</w:t>
            </w:r>
          </w:p>
        </w:tc>
        <w:tc>
          <w:tcPr>
            <w:tcW w:w="1470" w:type="dxa"/>
          </w:tcPr>
          <w:p w14:paraId="168FED0D" w14:textId="77777777" w:rsidR="002162FF" w:rsidRPr="00146D91" w:rsidRDefault="002162FF" w:rsidP="00E62E12">
            <w:pPr>
              <w:jc w:val="center"/>
              <w:rPr>
                <w:rFonts w:ascii="Arial" w:hAnsi="Arial" w:cs="Arial"/>
                <w:color w:val="000000"/>
              </w:rPr>
            </w:pPr>
            <w:r w:rsidRPr="00146D91">
              <w:rPr>
                <w:rFonts w:ascii="Arial" w:hAnsi="Arial" w:cs="Arial"/>
                <w:color w:val="000000"/>
              </w:rPr>
              <w:t>25 unidades</w:t>
            </w:r>
          </w:p>
        </w:tc>
        <w:tc>
          <w:tcPr>
            <w:tcW w:w="1483" w:type="dxa"/>
          </w:tcPr>
          <w:p w14:paraId="2A85DA53" w14:textId="77777777" w:rsidR="002162FF" w:rsidRPr="00146D91" w:rsidRDefault="002162FF" w:rsidP="00E62E12">
            <w:pPr>
              <w:jc w:val="center"/>
              <w:rPr>
                <w:rFonts w:ascii="Arial" w:hAnsi="Arial" w:cs="Arial"/>
                <w:color w:val="000000"/>
              </w:rPr>
            </w:pPr>
            <w:r w:rsidRPr="00146D91">
              <w:rPr>
                <w:rFonts w:ascii="Arial" w:hAnsi="Arial" w:cs="Arial"/>
                <w:color w:val="000000"/>
              </w:rPr>
              <w:t>R$ 1.315,00</w:t>
            </w:r>
          </w:p>
        </w:tc>
      </w:tr>
      <w:tr w:rsidR="002162FF" w:rsidRPr="00146D91" w14:paraId="0347DCD6" w14:textId="77777777" w:rsidTr="00E62E12">
        <w:trPr>
          <w:trHeight w:val="480"/>
          <w:jc w:val="center"/>
        </w:trPr>
        <w:tc>
          <w:tcPr>
            <w:tcW w:w="1257" w:type="dxa"/>
            <w:vMerge/>
            <w:hideMark/>
          </w:tcPr>
          <w:p w14:paraId="0C9F0F57" w14:textId="77777777" w:rsidR="002162FF" w:rsidRPr="00146D91" w:rsidRDefault="002162FF" w:rsidP="00E62E12">
            <w:pPr>
              <w:jc w:val="center"/>
              <w:rPr>
                <w:rFonts w:ascii="Arial" w:hAnsi="Arial" w:cs="Arial"/>
                <w:color w:val="000000"/>
              </w:rPr>
            </w:pPr>
          </w:p>
        </w:tc>
        <w:tc>
          <w:tcPr>
            <w:tcW w:w="2195" w:type="dxa"/>
            <w:hideMark/>
          </w:tcPr>
          <w:p w14:paraId="4D1C3912" w14:textId="77777777" w:rsidR="002162FF" w:rsidRPr="00146D91" w:rsidRDefault="002162FF" w:rsidP="00E62E12">
            <w:pPr>
              <w:jc w:val="both"/>
              <w:rPr>
                <w:rFonts w:ascii="Arial" w:hAnsi="Arial" w:cs="Arial"/>
                <w:color w:val="000000"/>
              </w:rPr>
            </w:pPr>
            <w:r w:rsidRPr="00146D91">
              <w:rPr>
                <w:rFonts w:ascii="Arial" w:hAnsi="Arial" w:cs="Arial"/>
                <w:b/>
                <w:bCs/>
                <w:color w:val="000000"/>
              </w:rPr>
              <w:t>ITEM 28 -</w:t>
            </w:r>
            <w:r w:rsidRPr="00146D91">
              <w:rPr>
                <w:rFonts w:ascii="Arial" w:hAnsi="Arial" w:cs="Arial"/>
                <w:color w:val="000000"/>
              </w:rPr>
              <w:t xml:space="preserve"> Tapete comum sisal cru 60x40 cm</w:t>
            </w:r>
          </w:p>
        </w:tc>
        <w:tc>
          <w:tcPr>
            <w:tcW w:w="1336" w:type="dxa"/>
            <w:noWrap/>
            <w:hideMark/>
          </w:tcPr>
          <w:p w14:paraId="4EC657C8" w14:textId="77777777" w:rsidR="002162FF" w:rsidRPr="00146D91" w:rsidRDefault="002162FF" w:rsidP="00E62E12">
            <w:pPr>
              <w:jc w:val="center"/>
              <w:rPr>
                <w:rFonts w:ascii="Arial" w:hAnsi="Arial" w:cs="Arial"/>
                <w:color w:val="000000"/>
              </w:rPr>
            </w:pPr>
            <w:r w:rsidRPr="00146D91">
              <w:rPr>
                <w:rFonts w:ascii="Arial" w:hAnsi="Arial" w:cs="Arial"/>
                <w:color w:val="000000"/>
              </w:rPr>
              <w:t>R$ 53,76</w:t>
            </w:r>
          </w:p>
        </w:tc>
        <w:tc>
          <w:tcPr>
            <w:tcW w:w="1470" w:type="dxa"/>
            <w:hideMark/>
          </w:tcPr>
          <w:p w14:paraId="2A22713E" w14:textId="77777777" w:rsidR="002162FF" w:rsidRPr="00146D91" w:rsidRDefault="002162FF" w:rsidP="00E62E12">
            <w:pPr>
              <w:jc w:val="center"/>
              <w:rPr>
                <w:rFonts w:ascii="Arial" w:hAnsi="Arial" w:cs="Arial"/>
                <w:color w:val="000000"/>
              </w:rPr>
            </w:pPr>
            <w:r w:rsidRPr="00146D91">
              <w:rPr>
                <w:rFonts w:ascii="Arial" w:hAnsi="Arial" w:cs="Arial"/>
                <w:color w:val="000000"/>
              </w:rPr>
              <w:t>6 unidades</w:t>
            </w:r>
          </w:p>
        </w:tc>
        <w:tc>
          <w:tcPr>
            <w:tcW w:w="1483" w:type="dxa"/>
            <w:noWrap/>
            <w:hideMark/>
          </w:tcPr>
          <w:p w14:paraId="065F2C59" w14:textId="77777777" w:rsidR="002162FF" w:rsidRPr="00146D91" w:rsidRDefault="002162FF" w:rsidP="00E62E12">
            <w:pPr>
              <w:jc w:val="center"/>
              <w:rPr>
                <w:rFonts w:ascii="Arial" w:hAnsi="Arial" w:cs="Arial"/>
                <w:color w:val="000000"/>
              </w:rPr>
            </w:pPr>
            <w:r w:rsidRPr="00146D91">
              <w:rPr>
                <w:rFonts w:ascii="Arial" w:hAnsi="Arial" w:cs="Arial"/>
                <w:color w:val="000000"/>
              </w:rPr>
              <w:t>R$ 322,56</w:t>
            </w:r>
          </w:p>
        </w:tc>
        <w:tc>
          <w:tcPr>
            <w:tcW w:w="1470" w:type="dxa"/>
          </w:tcPr>
          <w:p w14:paraId="0C34F720" w14:textId="77777777" w:rsidR="002162FF" w:rsidRPr="00146D91" w:rsidRDefault="002162FF" w:rsidP="00E62E12">
            <w:pPr>
              <w:jc w:val="center"/>
              <w:rPr>
                <w:rFonts w:ascii="Arial" w:hAnsi="Arial" w:cs="Arial"/>
                <w:color w:val="000000"/>
              </w:rPr>
            </w:pPr>
            <w:r w:rsidRPr="00146D91">
              <w:rPr>
                <w:rFonts w:ascii="Arial" w:hAnsi="Arial" w:cs="Arial"/>
                <w:color w:val="000000"/>
              </w:rPr>
              <w:t>30 unidades</w:t>
            </w:r>
          </w:p>
        </w:tc>
        <w:tc>
          <w:tcPr>
            <w:tcW w:w="1483" w:type="dxa"/>
          </w:tcPr>
          <w:p w14:paraId="66F94138" w14:textId="77777777" w:rsidR="002162FF" w:rsidRPr="00146D91" w:rsidRDefault="002162FF" w:rsidP="00E62E12">
            <w:pPr>
              <w:jc w:val="center"/>
              <w:rPr>
                <w:rFonts w:ascii="Arial" w:hAnsi="Arial" w:cs="Arial"/>
                <w:color w:val="000000"/>
              </w:rPr>
            </w:pPr>
            <w:r w:rsidRPr="00146D91">
              <w:rPr>
                <w:rFonts w:ascii="Arial" w:hAnsi="Arial" w:cs="Arial"/>
                <w:color w:val="000000"/>
              </w:rPr>
              <w:t>R$ 1.612,80</w:t>
            </w:r>
          </w:p>
        </w:tc>
      </w:tr>
      <w:tr w:rsidR="002162FF" w:rsidRPr="00146D91" w14:paraId="0C051FE5" w14:textId="77777777" w:rsidTr="00E62E12">
        <w:trPr>
          <w:trHeight w:val="480"/>
          <w:jc w:val="center"/>
        </w:trPr>
        <w:tc>
          <w:tcPr>
            <w:tcW w:w="7741" w:type="dxa"/>
            <w:gridSpan w:val="5"/>
          </w:tcPr>
          <w:p w14:paraId="76EFA8E6"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w:t>
            </w:r>
          </w:p>
          <w:p w14:paraId="632F715F"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 xml:space="preserve">DO GRUPO 06 PARA 12 MESES </w:t>
            </w:r>
            <w:r w:rsidRPr="00146D91">
              <w:rPr>
                <w:rFonts w:ascii="Arial" w:hAnsi="Arial" w:cs="Arial"/>
                <w:b/>
                <w:bCs/>
              </w:rPr>
              <w:t>R$ 585,56</w:t>
            </w:r>
          </w:p>
        </w:tc>
        <w:tc>
          <w:tcPr>
            <w:tcW w:w="2953" w:type="dxa"/>
            <w:gridSpan w:val="2"/>
          </w:tcPr>
          <w:p w14:paraId="2E1D36F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DO GRUPO 06 PARA 60 MESES </w:t>
            </w:r>
          </w:p>
          <w:p w14:paraId="31D3237C" w14:textId="77777777" w:rsidR="002162FF" w:rsidRPr="00146D91" w:rsidRDefault="002162FF" w:rsidP="00E62E12">
            <w:pPr>
              <w:jc w:val="center"/>
              <w:rPr>
                <w:rFonts w:ascii="Arial" w:hAnsi="Arial" w:cs="Arial"/>
                <w:b/>
                <w:bCs/>
                <w:color w:val="000000"/>
              </w:rPr>
            </w:pPr>
            <w:r w:rsidRPr="00146D91">
              <w:rPr>
                <w:rFonts w:ascii="Arial" w:hAnsi="Arial" w:cs="Arial"/>
                <w:b/>
                <w:bCs/>
              </w:rPr>
              <w:t>R$ 2.927,80</w:t>
            </w:r>
          </w:p>
        </w:tc>
      </w:tr>
      <w:tr w:rsidR="002162FF" w:rsidRPr="00146D91" w14:paraId="66634480" w14:textId="77777777" w:rsidTr="00E62E12">
        <w:trPr>
          <w:trHeight w:val="631"/>
          <w:jc w:val="center"/>
        </w:trPr>
        <w:tc>
          <w:tcPr>
            <w:tcW w:w="7741" w:type="dxa"/>
            <w:gridSpan w:val="5"/>
          </w:tcPr>
          <w:p w14:paraId="3BA5517C"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VALOR GLOBAL ESTIMADO PARA 12 MESES =</w:t>
            </w:r>
          </w:p>
          <w:p w14:paraId="5033CBDA" w14:textId="77777777" w:rsidR="002162FF" w:rsidRPr="00146D91" w:rsidRDefault="002162FF" w:rsidP="00E62E12">
            <w:pPr>
              <w:jc w:val="center"/>
              <w:rPr>
                <w:rFonts w:ascii="Arial" w:hAnsi="Arial" w:cs="Arial"/>
                <w:color w:val="000000"/>
              </w:rPr>
            </w:pPr>
            <w:r w:rsidRPr="00146D91">
              <w:rPr>
                <w:rFonts w:ascii="Arial" w:hAnsi="Arial" w:cs="Arial"/>
                <w:b/>
                <w:bCs/>
                <w:color w:val="000000"/>
              </w:rPr>
              <w:t>R$ 47.407,74</w:t>
            </w:r>
          </w:p>
        </w:tc>
        <w:tc>
          <w:tcPr>
            <w:tcW w:w="2953" w:type="dxa"/>
            <w:gridSpan w:val="2"/>
          </w:tcPr>
          <w:p w14:paraId="6E2040CF" w14:textId="77777777" w:rsidR="002162FF" w:rsidRPr="00146D91" w:rsidRDefault="002162FF" w:rsidP="00E62E12">
            <w:pPr>
              <w:jc w:val="center"/>
              <w:rPr>
                <w:rFonts w:ascii="Arial" w:hAnsi="Arial" w:cs="Arial"/>
                <w:b/>
                <w:bCs/>
                <w:color w:val="000000"/>
              </w:rPr>
            </w:pPr>
            <w:r w:rsidRPr="00146D91">
              <w:rPr>
                <w:rFonts w:ascii="Arial" w:hAnsi="Arial" w:cs="Arial"/>
                <w:b/>
                <w:bCs/>
                <w:color w:val="000000"/>
              </w:rPr>
              <w:t xml:space="preserve">VALOR GLOBAL ESTIMADO PARA 60 MESES = </w:t>
            </w:r>
            <w:r w:rsidRPr="00146D91">
              <w:rPr>
                <w:rFonts w:ascii="Arial" w:hAnsi="Arial" w:cs="Arial"/>
                <w:b/>
                <w:bCs/>
              </w:rPr>
              <w:t>R$ 237.038,60.</w:t>
            </w:r>
          </w:p>
        </w:tc>
      </w:tr>
    </w:tbl>
    <w:p w14:paraId="0947D3B8" w14:textId="77777777" w:rsidR="002162FF" w:rsidRDefault="002162FF" w:rsidP="002162FF">
      <w:pPr>
        <w:pStyle w:val="NormalWeb"/>
        <w:spacing w:before="0" w:beforeAutospacing="0" w:after="0" w:afterAutospacing="0" w:line="360" w:lineRule="auto"/>
        <w:jc w:val="both"/>
        <w:rPr>
          <w:rFonts w:ascii="Arial" w:hAnsi="Arial" w:cs="Arial"/>
        </w:rPr>
      </w:pPr>
    </w:p>
    <w:p w14:paraId="2391FEEE" w14:textId="77777777" w:rsidR="002162FF" w:rsidRDefault="002162FF" w:rsidP="002162FF">
      <w:pPr>
        <w:pStyle w:val="NormalWeb"/>
        <w:spacing w:before="0" w:beforeAutospacing="0" w:after="0" w:afterAutospacing="0" w:line="360" w:lineRule="auto"/>
        <w:jc w:val="both"/>
        <w:rPr>
          <w:rFonts w:ascii="Arial" w:hAnsi="Arial" w:cs="Arial"/>
        </w:rPr>
      </w:pPr>
    </w:p>
    <w:p w14:paraId="32EDB612" w14:textId="77777777" w:rsidR="002162FF" w:rsidRDefault="002162FF" w:rsidP="002162FF">
      <w:pPr>
        <w:spacing w:line="360" w:lineRule="auto"/>
        <w:jc w:val="both"/>
        <w:rPr>
          <w:b/>
          <w:bCs/>
          <w:sz w:val="24"/>
          <w:szCs w:val="24"/>
        </w:rPr>
      </w:pPr>
      <w:r>
        <w:rPr>
          <w:b/>
          <w:bCs/>
          <w:sz w:val="24"/>
          <w:szCs w:val="24"/>
        </w:rPr>
        <w:lastRenderedPageBreak/>
        <w:t>9.</w:t>
      </w:r>
      <w:r w:rsidRPr="00790D33">
        <w:rPr>
          <w:b/>
          <w:bCs/>
          <w:sz w:val="24"/>
          <w:szCs w:val="24"/>
        </w:rPr>
        <w:t xml:space="preserve"> DESCRIÇÃO DA SOLUÇÃO COMO UM TODO, INCLUSIVE DAS EXIGÊNCIAS RELACIONADAS À MANUTENÇÃO E À ASSISTÊNCIA TÉCNICA, QUANDO FOR O CASO</w:t>
      </w:r>
    </w:p>
    <w:p w14:paraId="646EA090" w14:textId="77777777" w:rsidR="002162FF" w:rsidRDefault="002162FF" w:rsidP="002162FF">
      <w:pPr>
        <w:spacing w:line="360" w:lineRule="auto"/>
        <w:jc w:val="both"/>
        <w:rPr>
          <w:b/>
          <w:bCs/>
          <w:sz w:val="24"/>
          <w:szCs w:val="24"/>
        </w:rPr>
      </w:pPr>
    </w:p>
    <w:p w14:paraId="03128DDB"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A solução proposta compreende o fornecimento contínuo e parcelado de materiais de copa, cozinha e limpeza destinados à manutenção das atividades administrativas, operacionais e de apoio institucional, abrangendo itens duráveis, descartáveis e de uso rotineiro. O conjunto de produtos atende integralmente às necessidades funcionais do órgão, assegurando condições adequadas de higiene, conservação e atendimento durante o exercício contratual.</w:t>
      </w:r>
    </w:p>
    <w:p w14:paraId="79D8C05B"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Os itens de uso permanente, como bandejas, talheres, taças, xícaras, garrafas térmicas, jarros e dispensers em aço inox, vidro e porcelana, foram selecionados por apresentarem alta durabilidade, resistência mecânica e facilidade de limpeza, reduzindo a necessidade de reposição e o custo de manutenção ao longo do tempo. A qualidade dos materiais garante resistência à corrosão, estabilidade térmica e conservação da aparência, o que contribui para um ciclo de vida prolongado e economicamente vantajoso.</w:t>
      </w:r>
    </w:p>
    <w:p w14:paraId="0B584CF0"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Os itens descartáveis e de consumo, como copos, pratos, guardanapos, papéis toalha, esponjas e panos de prato, complementam a solução, permitindo o uso prático, higiênico e ágil nas rotinas diárias, especialmente em eventos, reuniões e atendimento ao público. Sua utilização assegura padrões sanitários adequados e evita contaminações cruzadas, atendendo às boas práticas de segurança e limpeza.</w:t>
      </w:r>
    </w:p>
    <w:p w14:paraId="558C508E"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Em relação à manutenção, os materiais permanentes não demandam assistência técnica complexa, bastando cuidados básicos de conservação, higienização adequada e armazenamento apropriado. Caso algum produto apresente defeito de fabricação, a contratada deverá realizar a substituição imediata, sem ônus adicional para a Administração. Essa obrigação se estende a todos os itens que apresentem vícios ou inconformidades dentro do prazo de garantia legal.</w:t>
      </w:r>
    </w:p>
    <w:p w14:paraId="02FB285D"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 xml:space="preserve">A contratada será responsável pelo transporte, entrega e descarregamento dos produtos, devendo garantir a integridade dos materiais até o recebimento definitivo. </w:t>
      </w:r>
      <w:r w:rsidRPr="009F670E">
        <w:rPr>
          <w:rFonts w:ascii="Arial" w:hAnsi="Arial" w:cs="Arial"/>
        </w:rPr>
        <w:lastRenderedPageBreak/>
        <w:t>Deverá, ainda, manter disponibilidade de reposição e fornecimento regular durante toda a vigência contratual, de modo a assegurar a continuidade dos serviços e evitar desabastecimento.</w:t>
      </w:r>
    </w:p>
    <w:p w14:paraId="784823EA"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Dessa forma, a solução proposta apresenta-se completa, equilibrando durabilidade, funcionalidade e economia. Contempla itens de qualidade comprovada, de fácil manutenção e substituição, garantindo eficiência operacional, sustentabilidade e plena adequação às rotinas institucionais, em conformidade com os princípios da Lei nº 14.133/2021.</w:t>
      </w:r>
    </w:p>
    <w:p w14:paraId="0296C7B1" w14:textId="77777777" w:rsidR="002162FF" w:rsidRDefault="002162FF" w:rsidP="002162FF">
      <w:pPr>
        <w:spacing w:line="360" w:lineRule="auto"/>
        <w:jc w:val="both"/>
        <w:rPr>
          <w:b/>
          <w:bCs/>
          <w:sz w:val="24"/>
          <w:szCs w:val="24"/>
        </w:rPr>
      </w:pPr>
    </w:p>
    <w:p w14:paraId="6D778945" w14:textId="77777777" w:rsidR="002162FF" w:rsidRDefault="002162FF" w:rsidP="002162FF">
      <w:pPr>
        <w:spacing w:line="360" w:lineRule="auto"/>
        <w:jc w:val="both"/>
        <w:rPr>
          <w:rFonts w:eastAsia="Times New Roman"/>
          <w:b/>
          <w:bCs/>
          <w:color w:val="000000"/>
          <w:sz w:val="24"/>
          <w:szCs w:val="24"/>
        </w:rPr>
      </w:pPr>
      <w:r>
        <w:rPr>
          <w:rFonts w:eastAsia="Times New Roman"/>
          <w:b/>
          <w:bCs/>
          <w:color w:val="000000"/>
          <w:sz w:val="24"/>
          <w:szCs w:val="24"/>
        </w:rPr>
        <w:t>10.</w:t>
      </w:r>
      <w:r w:rsidRPr="00790D33">
        <w:rPr>
          <w:rFonts w:eastAsia="Times New Roman"/>
          <w:b/>
          <w:bCs/>
          <w:color w:val="000000"/>
          <w:sz w:val="24"/>
          <w:szCs w:val="24"/>
        </w:rPr>
        <w:t xml:space="preserve"> JUSTIFICATIVA PARA O PARCELAMENTO OU NÃO DA CONTRATAÇÃO</w:t>
      </w:r>
    </w:p>
    <w:p w14:paraId="1DDA1036" w14:textId="77777777" w:rsidR="002162FF" w:rsidRPr="0015030F" w:rsidRDefault="002162FF" w:rsidP="002162FF">
      <w:pPr>
        <w:spacing w:line="360" w:lineRule="auto"/>
        <w:ind w:firstLine="720"/>
        <w:jc w:val="both"/>
        <w:rPr>
          <w:rFonts w:eastAsia="Times New Roman"/>
          <w:sz w:val="24"/>
          <w:szCs w:val="24"/>
        </w:rPr>
      </w:pPr>
    </w:p>
    <w:p w14:paraId="51ACA0A3" w14:textId="77777777" w:rsidR="002162FF" w:rsidRPr="00D94F00" w:rsidRDefault="002162FF" w:rsidP="002162FF">
      <w:pPr>
        <w:pStyle w:val="NormalWeb"/>
        <w:spacing w:before="0" w:beforeAutospacing="0" w:after="0" w:afterAutospacing="0" w:line="360" w:lineRule="auto"/>
        <w:ind w:firstLine="720"/>
        <w:jc w:val="both"/>
        <w:rPr>
          <w:rFonts w:ascii="Arial" w:hAnsi="Arial" w:cs="Arial"/>
        </w:rPr>
      </w:pPr>
      <w:r w:rsidRPr="00D94F00">
        <w:rPr>
          <w:rFonts w:ascii="Arial" w:hAnsi="Arial" w:cs="Arial"/>
        </w:rPr>
        <w:t>A escolha da modalidade de julgamento pelo critério de menor preço global por grupo fundamenta-se na necessidade de assegurar economicidade, eficiência administrativa e regularidade no fornecimento de gêneros alimentícios de consumo contínuo. A estruturação do objeto em grupos foi definida a partir da natureza, finalidade e similaridade dos itens, de modo a garantir maior racionalidade logística, facilitar o gerenciamento dos contratos e reduzir custos indiretos associados à execução.</w:t>
      </w:r>
    </w:p>
    <w:p w14:paraId="669B6FD2" w14:textId="77777777" w:rsidR="002162FF" w:rsidRPr="00D94F00" w:rsidRDefault="002162FF" w:rsidP="002162FF">
      <w:pPr>
        <w:pStyle w:val="NormalWeb"/>
        <w:spacing w:before="0" w:beforeAutospacing="0" w:after="0" w:afterAutospacing="0" w:line="360" w:lineRule="auto"/>
        <w:ind w:firstLine="720"/>
        <w:jc w:val="both"/>
        <w:rPr>
          <w:rFonts w:ascii="Arial" w:hAnsi="Arial" w:cs="Arial"/>
        </w:rPr>
      </w:pPr>
      <w:r w:rsidRPr="00D94F00">
        <w:rPr>
          <w:rFonts w:ascii="Arial" w:hAnsi="Arial" w:cs="Arial"/>
        </w:rPr>
        <w:t>A adoção do julgamento por grupo, em vez de item a item, possibilita que a Administração concentre o fornecimento de itens de mesma natureza em um único fornecedor, evitando fragmentação contratual, dificuldades de coordenação, aumento de custos administrativos e eventuais falhas no abastecimento. Essa sistemática também assegura uniformidade de qualidade, padronização das entregas e maior controle de estoques.</w:t>
      </w:r>
    </w:p>
    <w:p w14:paraId="741DA6A0" w14:textId="77777777" w:rsidR="002162FF" w:rsidRPr="00D94F00" w:rsidRDefault="002162FF" w:rsidP="002162FF">
      <w:pPr>
        <w:pStyle w:val="NormalWeb"/>
        <w:spacing w:before="0" w:beforeAutospacing="0" w:after="0" w:afterAutospacing="0" w:line="360" w:lineRule="auto"/>
        <w:ind w:firstLine="720"/>
        <w:jc w:val="both"/>
        <w:rPr>
          <w:rFonts w:ascii="Arial" w:hAnsi="Arial" w:cs="Arial"/>
        </w:rPr>
      </w:pPr>
      <w:r w:rsidRPr="00D94F00">
        <w:rPr>
          <w:rFonts w:ascii="Arial" w:hAnsi="Arial" w:cs="Arial"/>
        </w:rPr>
        <w:t xml:space="preserve">Do ponto de vista econômico, a formação de grupos permite a obtenção de ganhos de escala, visto que o fornecedor poderá estruturar sua logística de fornecimento considerando volumes maiores, o que tende a reduzir o preço final ofertado. Do ponto de vista operacional, a medida evita o fracionamento indevido, ao mesmo tempo em que não prejudica a competitividade, uma vez que as microempresas, empresas de pequeno porte e equiparadas possuem condições </w:t>
      </w:r>
      <w:r w:rsidRPr="00D94F00">
        <w:rPr>
          <w:rFonts w:ascii="Arial" w:hAnsi="Arial" w:cs="Arial"/>
        </w:rPr>
        <w:lastRenderedPageBreak/>
        <w:t>técnicas e comerciais de disputar o fornecimento de grupos de itens de mesma natureza.</w:t>
      </w:r>
    </w:p>
    <w:p w14:paraId="308E3213" w14:textId="77777777" w:rsidR="002162FF" w:rsidRPr="00D94F00" w:rsidRDefault="002162FF" w:rsidP="002162FF">
      <w:pPr>
        <w:pStyle w:val="NormalWeb"/>
        <w:spacing w:before="0" w:beforeAutospacing="0" w:after="0" w:afterAutospacing="0" w:line="360" w:lineRule="auto"/>
        <w:ind w:firstLine="720"/>
        <w:jc w:val="both"/>
        <w:rPr>
          <w:rFonts w:ascii="Arial" w:hAnsi="Arial" w:cs="Arial"/>
        </w:rPr>
      </w:pPr>
      <w:r w:rsidRPr="00D94F00">
        <w:rPr>
          <w:rFonts w:ascii="Arial" w:hAnsi="Arial" w:cs="Arial"/>
        </w:rPr>
        <w:t>A decisão pelo julgamento por menor preço global por grupo está, portanto, alinhada aos princípios da economicidade, eficiência, planejamento e vantajosidade, previstos na Lei nº 14.133/2021, assegurando que a Administração obtenha a proposta mais vantajosa, com qualidade, continuidade do abastecimento e racionalização dos recursos públicos.</w:t>
      </w:r>
    </w:p>
    <w:p w14:paraId="5A23D6BF" w14:textId="77777777" w:rsidR="002162FF" w:rsidRDefault="002162FF" w:rsidP="002162FF">
      <w:pPr>
        <w:spacing w:line="360" w:lineRule="auto"/>
        <w:ind w:firstLine="720"/>
        <w:jc w:val="both"/>
        <w:rPr>
          <w:rFonts w:eastAsia="Times New Roman"/>
          <w:color w:val="000000"/>
          <w:sz w:val="24"/>
          <w:szCs w:val="24"/>
        </w:rPr>
      </w:pPr>
    </w:p>
    <w:p w14:paraId="2BF2410B" w14:textId="77777777" w:rsidR="002162FF" w:rsidRDefault="002162FF" w:rsidP="002162FF">
      <w:pPr>
        <w:spacing w:line="360" w:lineRule="auto"/>
        <w:jc w:val="both"/>
        <w:rPr>
          <w:b/>
          <w:sz w:val="24"/>
          <w:szCs w:val="24"/>
        </w:rPr>
      </w:pPr>
      <w:r>
        <w:rPr>
          <w:b/>
          <w:sz w:val="24"/>
          <w:szCs w:val="24"/>
        </w:rPr>
        <w:t xml:space="preserve">11. </w:t>
      </w:r>
      <w:r w:rsidRPr="00790D33">
        <w:rPr>
          <w:b/>
          <w:sz w:val="24"/>
          <w:szCs w:val="24"/>
        </w:rPr>
        <w:t>DEMONSTRATIVO DOS RESULTADOS PRETENDIDOS EM TERMOS DE ECONOMICIDADE E DE MELHOR APROVEITAMENTO DOS RECURSOS HUMANOS, MATERIAIS E FINANCEIROS DISPONÍVEIS.</w:t>
      </w:r>
    </w:p>
    <w:p w14:paraId="07B60CCE" w14:textId="77777777" w:rsidR="002162FF" w:rsidRDefault="002162FF" w:rsidP="002162FF">
      <w:pPr>
        <w:spacing w:line="360" w:lineRule="auto"/>
        <w:jc w:val="both"/>
        <w:rPr>
          <w:b/>
          <w:sz w:val="24"/>
          <w:szCs w:val="24"/>
        </w:rPr>
      </w:pPr>
    </w:p>
    <w:p w14:paraId="6E15EB16"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A contratação em questão busca resultados concretos de economicidade e otimização dos recursos públicos, por meio da aquisição planejada e racional de materiais de copa, cozinha e limpeza, assegurando equilíbrio entre qualidade, durabilidade e custo-benefício. O fornecimento contínuo e parcelado, conforme a demanda, representa a estratégia mais eficiente para reduzir desperdícios, controlar estoques e evitar gastos desnecessários com reposições emergenciais ou compras fragmentadas.</w:t>
      </w:r>
    </w:p>
    <w:p w14:paraId="59E8AA4B"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Do ponto de vista econômico, a medida proporciona redução de custos a médio e longo prazo, uma vez que a seleção de materiais duráveis – como itens em inox, vidro e porcelana – diminui a frequência de substituição e amplia o ciclo de vida dos produtos. Ao mesmo tempo, os materiais descartáveis e de limpeza, adquiridos em quantidades adequadas ao consumo estimado, permitem racionalização dos gastos e previsibilidade orçamentária.</w:t>
      </w:r>
    </w:p>
    <w:p w14:paraId="4DD9F076"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 xml:space="preserve">Quanto ao aproveitamento dos recursos humanos, a padronização e a qualidade dos itens fornecidos resultam em maior eficiência das equipes responsáveis pelo preparo, organização e limpeza dos ambientes institucionais. Produtos adequados, de fácil uso e manutenção, reduzem o tempo despendido nas tarefas de </w:t>
      </w:r>
      <w:r w:rsidRPr="009F670E">
        <w:rPr>
          <w:rFonts w:ascii="Arial" w:hAnsi="Arial" w:cs="Arial"/>
        </w:rPr>
        <w:lastRenderedPageBreak/>
        <w:t>apoio e evitam retrabalhos, permitindo melhor aproveitamento da força de trabalho disponível.</w:t>
      </w:r>
    </w:p>
    <w:p w14:paraId="3CEACA51"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No aspecto material, a aquisição planejada evita o acúmulo excessivo de produtos e minimiza perdas por deterioração ou validade expirada. O controle de entradas e saídas, aliado às entregas sob demanda, promove um uso mais racional dos espaços de armazenamento e reduz custos logísticos.</w:t>
      </w:r>
    </w:p>
    <w:p w14:paraId="16604B09"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Sob o enfoque financeiro, a contratação favorece o fluxo equilibrado de desembolsos ao longo do exercício, garantindo previsibilidade e aderência ao planejamento orçamentário. A adoção de processo competitivo exclusivo para Microempresas (ME), Empresas de Pequeno Porte (EPP) ou equiparadas ainda estimula a concorrência e contribui para a obtenção de preços mais vantajosos, gerando impacto positivo na relação custo-benefício.</w:t>
      </w:r>
    </w:p>
    <w:p w14:paraId="072B684C"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Em síntese, os resultados pretendidos com esta contratação traduzem-se em economia efetiva de recursos, otimização do trabalho das equipes, aumento da eficiência administrativa e sustentabilidade financeira das ações institucionais, reafirmando o compromisso da Administração Pública com a boa gestão e o uso responsável dos bens e recursos sob sua responsabilidade.</w:t>
      </w:r>
    </w:p>
    <w:p w14:paraId="274CDECA" w14:textId="77777777" w:rsidR="002162FF" w:rsidRDefault="002162FF" w:rsidP="002162FF">
      <w:pPr>
        <w:spacing w:line="360" w:lineRule="auto"/>
        <w:jc w:val="both"/>
        <w:rPr>
          <w:b/>
          <w:sz w:val="24"/>
          <w:szCs w:val="24"/>
        </w:rPr>
      </w:pPr>
    </w:p>
    <w:p w14:paraId="4B0BA12E" w14:textId="77777777" w:rsidR="002162FF" w:rsidRPr="00790D33" w:rsidRDefault="002162FF" w:rsidP="002162FF">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18334B96" w14:textId="77777777" w:rsidR="002162FF" w:rsidRPr="00790D33" w:rsidRDefault="002162FF" w:rsidP="002162FF">
      <w:pPr>
        <w:shd w:val="clear" w:color="auto" w:fill="FFFFFF"/>
        <w:spacing w:line="360" w:lineRule="auto"/>
        <w:jc w:val="both"/>
        <w:textAlignment w:val="baseline"/>
        <w:rPr>
          <w:rFonts w:eastAsia="Times New Roman"/>
          <w:b/>
          <w:bCs/>
          <w:color w:val="000000"/>
          <w:sz w:val="24"/>
          <w:szCs w:val="24"/>
        </w:rPr>
      </w:pPr>
    </w:p>
    <w:p w14:paraId="02E78639" w14:textId="77777777" w:rsidR="002162FF" w:rsidRPr="00790D33" w:rsidRDefault="002162FF" w:rsidP="002162FF">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0714EC30" w14:textId="77777777" w:rsidR="002162FF" w:rsidRPr="00790D33" w:rsidRDefault="002162F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48B598C0" w14:textId="77777777" w:rsidR="002162FF" w:rsidRPr="00790D33" w:rsidRDefault="002162F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79B1C7C4" w14:textId="77777777" w:rsidR="002162FF" w:rsidRPr="00790D33" w:rsidRDefault="002162F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3449ACCE" w14:textId="77777777" w:rsidR="002162FF" w:rsidRPr="00790D33" w:rsidRDefault="002162F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09772565" w14:textId="77777777" w:rsidR="002162FF" w:rsidRPr="006A011D" w:rsidRDefault="002162F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lastRenderedPageBreak/>
        <w:t>Elaborar um Termo de Referência que detalhe as especificações técnicas, critérios de aceitação, prazos e demais condições da contratação (Próxima providência a ser concluída);</w:t>
      </w:r>
    </w:p>
    <w:p w14:paraId="3AE23CE7" w14:textId="77777777" w:rsidR="002162FF" w:rsidRPr="00790D33" w:rsidRDefault="002162FF">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14474003" w14:textId="77777777" w:rsidR="002162FF" w:rsidRDefault="002162FF" w:rsidP="002162FF">
      <w:pPr>
        <w:pStyle w:val="PargrafodaLista"/>
        <w:spacing w:after="0" w:line="360" w:lineRule="auto"/>
        <w:ind w:left="720"/>
        <w:jc w:val="both"/>
        <w:rPr>
          <w:rFonts w:ascii="Arial" w:eastAsia="Times New Roman" w:hAnsi="Arial" w:cs="Arial"/>
          <w:color w:val="000000"/>
          <w:sz w:val="24"/>
          <w:szCs w:val="24"/>
          <w:lang w:eastAsia="pt-BR"/>
        </w:rPr>
      </w:pPr>
    </w:p>
    <w:p w14:paraId="0C6F819E" w14:textId="77777777" w:rsidR="002162FF" w:rsidRDefault="002162FF" w:rsidP="002162FF">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2CCC4BAA" w14:textId="77777777" w:rsidR="002162FF" w:rsidRPr="00790D33" w:rsidRDefault="002162FF" w:rsidP="002162FF">
      <w:pPr>
        <w:pStyle w:val="PargrafodaLista"/>
        <w:spacing w:after="0" w:line="360" w:lineRule="auto"/>
        <w:ind w:left="0"/>
        <w:jc w:val="both"/>
        <w:rPr>
          <w:rFonts w:ascii="Arial" w:eastAsia="Times New Roman" w:hAnsi="Arial" w:cs="Arial"/>
          <w:b/>
          <w:bCs/>
          <w:color w:val="000000"/>
          <w:sz w:val="24"/>
          <w:szCs w:val="24"/>
          <w:lang w:eastAsia="pt-BR"/>
        </w:rPr>
      </w:pPr>
    </w:p>
    <w:p w14:paraId="347F7440" w14:textId="77777777" w:rsidR="002162FF" w:rsidRPr="00275BC5" w:rsidRDefault="002162FF" w:rsidP="002162FF">
      <w:pPr>
        <w:spacing w:line="360" w:lineRule="auto"/>
        <w:ind w:right="-425"/>
        <w:jc w:val="both"/>
        <w:rPr>
          <w:rFonts w:eastAsia="Calibri"/>
          <w:b/>
          <w:sz w:val="24"/>
          <w:szCs w:val="24"/>
        </w:rPr>
      </w:pPr>
      <w:r w:rsidRPr="00275BC5">
        <w:rPr>
          <w:rFonts w:eastAsia="Calibri"/>
          <w:sz w:val="24"/>
          <w:szCs w:val="24"/>
        </w:rPr>
        <w:t xml:space="preserve">Contratação correlata – </w:t>
      </w:r>
      <w:r w:rsidRPr="006471BE">
        <w:rPr>
          <w:rFonts w:eastAsia="Calibri"/>
          <w:sz w:val="24"/>
          <w:szCs w:val="24"/>
        </w:rPr>
        <w:t>registra-se que a Câmara Municipal de Extrema possui contrato vigente para a aquisição dos itens em questão que se encerrará dia 31 de dezembro de 2025.</w:t>
      </w:r>
    </w:p>
    <w:p w14:paraId="189B9DA2" w14:textId="77777777" w:rsidR="002162FF" w:rsidRDefault="002162FF" w:rsidP="002162FF">
      <w:pPr>
        <w:pStyle w:val="PargrafodaLista"/>
        <w:spacing w:after="0" w:line="360" w:lineRule="auto"/>
        <w:ind w:left="0"/>
        <w:jc w:val="both"/>
        <w:rPr>
          <w:rFonts w:ascii="Arial" w:eastAsia="Times New Roman" w:hAnsi="Arial" w:cs="Arial"/>
          <w:b/>
          <w:bCs/>
          <w:color w:val="000000"/>
          <w:sz w:val="24"/>
          <w:szCs w:val="24"/>
          <w:lang w:eastAsia="pt-BR"/>
        </w:rPr>
      </w:pPr>
      <w:bookmarkStart w:id="11" w:name="_Hlk186721750"/>
    </w:p>
    <w:p w14:paraId="24FB1649" w14:textId="77777777" w:rsidR="002162FF" w:rsidRPr="00790D33" w:rsidRDefault="002162FF" w:rsidP="002162FF">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APLICÁVEL.</w:t>
      </w:r>
    </w:p>
    <w:bookmarkEnd w:id="11"/>
    <w:p w14:paraId="4F92BE78" w14:textId="77777777" w:rsidR="002162FF" w:rsidRDefault="002162FF" w:rsidP="002162FF">
      <w:pPr>
        <w:pStyle w:val="NormalWeb"/>
        <w:spacing w:before="0" w:beforeAutospacing="0" w:after="0" w:afterAutospacing="0" w:line="360" w:lineRule="auto"/>
        <w:ind w:firstLine="720"/>
        <w:jc w:val="both"/>
        <w:rPr>
          <w:rFonts w:ascii="Arial" w:hAnsi="Arial" w:cs="Arial"/>
        </w:rPr>
      </w:pPr>
    </w:p>
    <w:p w14:paraId="4BA1D42A"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A presente contratação foi planejada considerando a necessidade de reduzir ao máximo os impactos ambientais decorrentes da aquisição, utilização e descarte dos materiais de copa, cozinha e limpeza. Embora o objeto envolva predominantemente produtos de baixo impacto direto no meio ambiente, foram observados critérios de sustentabilidade e responsabilidade ambiental em todas as etapas do ciclo de vida dos itens.</w:t>
      </w:r>
    </w:p>
    <w:p w14:paraId="1A552F8B"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 xml:space="preserve">Os materiais de uso permanente, como bandejas, talheres, taças, xícaras, garrafas térmicas, jarros e dispensers, são majoritariamente confeccionados em aço inoxidável, vidro e porcelana — materiais recicláveis, de alta durabilidade e longa vida útil. Essa escolha reduz significativamente a geração de resíduos sólidos, o consumo </w:t>
      </w:r>
      <w:r w:rsidRPr="009F670E">
        <w:rPr>
          <w:rFonts w:ascii="Arial" w:hAnsi="Arial" w:cs="Arial"/>
        </w:rPr>
        <w:lastRenderedPageBreak/>
        <w:t>de matérias-primas e a necessidade de reposição frequente, resultando em menor pressão sobre os recursos naturais e menor volume de descarte ao longo do tempo.</w:t>
      </w:r>
    </w:p>
    <w:p w14:paraId="510DAAA2"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Em relação aos itens descartáveis, optou-se por produtos fabricados com matérias-primas recicláveis e de menor impacto ambiental, como copos e pratos de poliestireno e papéis de origem celulósica controlada. Sempre que possível, será priorizada a aquisição de produtos que apresentem certificações ambientais, assegurando origem sustentável e conformidade com as políticas de consumo responsável.</w:t>
      </w:r>
    </w:p>
    <w:p w14:paraId="1457D91A"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 xml:space="preserve">Para mitigar os impactos ambientais decorrentes do descarte de resíduos, será promovida a separação e o acondicionamento adequado dos materiais descartáveis utilizados, em conformidade com as práticas de coleta seletiva vigentes no município. </w:t>
      </w:r>
    </w:p>
    <w:p w14:paraId="09308288"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Quanto ao consumo de energia e de outros recursos, a natureza dos itens contratados não implica gasto energético relevante. Ainda assim, a adoção de produtos duráveis e de uso racional contribui indiretamente para a redução do consumo de energia e de insumos ao longo do tempo, uma vez que diminui a necessidade de transporte e reposição frequente.</w:t>
      </w:r>
    </w:p>
    <w:p w14:paraId="250C44D8" w14:textId="77777777" w:rsidR="002162FF" w:rsidRPr="009F670E" w:rsidRDefault="002162FF" w:rsidP="002162FF">
      <w:pPr>
        <w:pStyle w:val="NormalWeb"/>
        <w:spacing w:before="0" w:beforeAutospacing="0" w:after="0" w:afterAutospacing="0" w:line="360" w:lineRule="auto"/>
        <w:ind w:firstLine="720"/>
        <w:jc w:val="both"/>
        <w:rPr>
          <w:rFonts w:ascii="Arial" w:hAnsi="Arial" w:cs="Arial"/>
        </w:rPr>
      </w:pPr>
      <w:r w:rsidRPr="009F670E">
        <w:rPr>
          <w:rFonts w:ascii="Arial" w:hAnsi="Arial" w:cs="Arial"/>
        </w:rPr>
        <w:t>Dessa forma, a contratação promove a sustentabilidade ambiental por meio da escolha de materiais recicláveis, duráveis e de procedência responsável, da redução de resíduos, do estímulo à logística reversa e da adoção de práticas de consumo consciente. A soma dessas medidas assegura conformidade com os princípios de eficiência, economicidade e proteção ambiental previstos na Lei nº 14.133/2021 contribuindo para uma gestão pública ambientalmente responsável e comprometida com o desenvolvimento sustentável.</w:t>
      </w:r>
    </w:p>
    <w:p w14:paraId="62B9D71A" w14:textId="77777777" w:rsidR="002162FF" w:rsidRDefault="002162FF" w:rsidP="002162FF">
      <w:pPr>
        <w:shd w:val="clear" w:color="auto" w:fill="FFFFFF"/>
        <w:spacing w:line="360" w:lineRule="auto"/>
        <w:ind w:firstLine="708"/>
        <w:jc w:val="both"/>
        <w:textAlignment w:val="baseline"/>
        <w:rPr>
          <w:rFonts w:eastAsia="Times New Roman"/>
          <w:color w:val="000000"/>
          <w:sz w:val="24"/>
          <w:szCs w:val="24"/>
        </w:rPr>
      </w:pPr>
    </w:p>
    <w:p w14:paraId="0E7DE8F9" w14:textId="77777777" w:rsidR="002162FF" w:rsidRPr="00790D33" w:rsidRDefault="002162FF" w:rsidP="002162FF">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0F5F5AD9" w14:textId="77777777" w:rsidR="002162FF" w:rsidRPr="00790D33" w:rsidRDefault="002162FF" w:rsidP="002162FF">
      <w:pPr>
        <w:shd w:val="clear" w:color="auto" w:fill="FFFFFF"/>
        <w:spacing w:line="360" w:lineRule="auto"/>
        <w:jc w:val="both"/>
        <w:textAlignment w:val="baseline"/>
        <w:rPr>
          <w:rFonts w:eastAsia="Times New Roman"/>
          <w:b/>
          <w:bCs/>
          <w:color w:val="000000"/>
          <w:sz w:val="24"/>
          <w:szCs w:val="24"/>
        </w:rPr>
      </w:pPr>
    </w:p>
    <w:p w14:paraId="582CE7C2" w14:textId="77777777" w:rsidR="002162FF" w:rsidRPr="00790D33" w:rsidRDefault="002162FF" w:rsidP="002162FF">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pelo </w:t>
      </w:r>
      <w:r w:rsidRPr="00923CFC">
        <w:rPr>
          <w:rFonts w:ascii="Arial" w:hAnsi="Arial" w:cs="Arial"/>
          <w:b/>
          <w:bCs/>
          <w:color w:val="000000" w:themeColor="text1"/>
          <w:sz w:val="24"/>
          <w:szCs w:val="24"/>
        </w:rPr>
        <w:t>menor preço global</w:t>
      </w:r>
      <w:r>
        <w:rPr>
          <w:rFonts w:ascii="Arial" w:hAnsi="Arial" w:cs="Arial"/>
          <w:b/>
          <w:bCs/>
          <w:color w:val="000000" w:themeColor="text1"/>
          <w:sz w:val="24"/>
          <w:szCs w:val="24"/>
        </w:rPr>
        <w:t xml:space="preserve"> por grupo</w:t>
      </w:r>
      <w:r w:rsidRPr="00923CFC">
        <w:rPr>
          <w:rFonts w:ascii="Arial" w:hAnsi="Arial" w:cs="Arial"/>
          <w:b/>
          <w:bCs/>
          <w:color w:val="000000" w:themeColor="text1"/>
          <w:sz w:val="24"/>
          <w:szCs w:val="24"/>
        </w:rPr>
        <w:t xml:space="preserve">. </w:t>
      </w:r>
      <w:r w:rsidRPr="00923CFC">
        <w:rPr>
          <w:rFonts w:ascii="Arial" w:eastAsia="Times New Roman" w:hAnsi="Arial" w:cs="Arial"/>
          <w:b/>
          <w:bCs/>
          <w:color w:val="000000" w:themeColor="text1"/>
          <w:sz w:val="24"/>
          <w:szCs w:val="24"/>
        </w:rPr>
        <w:t xml:space="preserve"> </w:t>
      </w:r>
    </w:p>
    <w:p w14:paraId="4DC3EEC5" w14:textId="77777777" w:rsidR="002162FF" w:rsidRDefault="002162FF" w:rsidP="002162FF">
      <w:pPr>
        <w:shd w:val="clear" w:color="auto" w:fill="FFFFFF"/>
        <w:spacing w:line="360" w:lineRule="auto"/>
        <w:jc w:val="both"/>
        <w:textAlignment w:val="baseline"/>
        <w:rPr>
          <w:rFonts w:eastAsia="Times New Roman"/>
          <w:b/>
          <w:bCs/>
          <w:color w:val="000000"/>
          <w:sz w:val="24"/>
          <w:szCs w:val="24"/>
        </w:rPr>
      </w:pPr>
    </w:p>
    <w:p w14:paraId="70ABC79E" w14:textId="77777777" w:rsidR="002162FF" w:rsidRPr="00790D33" w:rsidRDefault="002162FF" w:rsidP="002162FF">
      <w:pPr>
        <w:shd w:val="clear" w:color="auto" w:fill="FFFFFF"/>
        <w:spacing w:line="360" w:lineRule="auto"/>
        <w:jc w:val="both"/>
        <w:textAlignment w:val="baseline"/>
        <w:rPr>
          <w:rFonts w:eastAsia="Times New Roman"/>
          <w:b/>
          <w:bCs/>
          <w:color w:val="000000"/>
          <w:sz w:val="24"/>
          <w:szCs w:val="24"/>
        </w:rPr>
      </w:pPr>
    </w:p>
    <w:p w14:paraId="0915E041" w14:textId="77777777" w:rsidR="002162FF" w:rsidRDefault="002162FF" w:rsidP="002162FF">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lastRenderedPageBreak/>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2748C7CD" w14:textId="77777777" w:rsidR="002162FF" w:rsidRPr="00790D33" w:rsidRDefault="002162FF" w:rsidP="002162FF">
      <w:pPr>
        <w:shd w:val="clear" w:color="auto" w:fill="FFFFFF"/>
        <w:spacing w:line="360" w:lineRule="auto"/>
        <w:jc w:val="both"/>
        <w:textAlignment w:val="baseline"/>
        <w:rPr>
          <w:rFonts w:eastAsia="Times New Roman"/>
          <w:b/>
          <w:bCs/>
          <w:color w:val="000000"/>
          <w:sz w:val="24"/>
          <w:szCs w:val="24"/>
        </w:rPr>
      </w:pPr>
    </w:p>
    <w:p w14:paraId="2E25C111" w14:textId="77777777" w:rsidR="002162FF" w:rsidRDefault="002162FF" w:rsidP="002162FF">
      <w:pPr>
        <w:autoSpaceDE w:val="0"/>
        <w:autoSpaceDN w:val="0"/>
        <w:adjustRightInd w:val="0"/>
        <w:spacing w:line="360" w:lineRule="auto"/>
        <w:ind w:firstLine="708"/>
        <w:jc w:val="both"/>
        <w:rPr>
          <w:rFonts w:eastAsia="Calibri"/>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A escolha representa uma abordagem estratégica que considera não apenas a eficiência operacional, mas também a responsabilidade financeira e o compromisso com a sustentabilidade. A proposta está em consonância com os 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796C687D" w14:textId="77777777" w:rsidR="002162FF" w:rsidRDefault="002162FF" w:rsidP="002162FF">
      <w:pPr>
        <w:pStyle w:val="PargrafodaLista"/>
        <w:ind w:left="0"/>
        <w:jc w:val="both"/>
        <w:rPr>
          <w:rFonts w:ascii="Arial" w:hAnsi="Arial" w:cs="Arial"/>
          <w:sz w:val="24"/>
          <w:szCs w:val="24"/>
        </w:rPr>
      </w:pPr>
    </w:p>
    <w:p w14:paraId="4EF16FE8" w14:textId="77777777" w:rsidR="002162FF" w:rsidRPr="00790D33" w:rsidRDefault="002162FF" w:rsidP="002162FF">
      <w:pPr>
        <w:pStyle w:val="PargrafodaLista"/>
        <w:ind w:left="0" w:firstLine="708"/>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15</w:t>
      </w:r>
      <w:r w:rsidRPr="00790D33">
        <w:rPr>
          <w:rFonts w:ascii="Arial" w:hAnsi="Arial" w:cs="Arial"/>
          <w:sz w:val="24"/>
          <w:szCs w:val="24"/>
        </w:rPr>
        <w:t xml:space="preserve"> de</w:t>
      </w:r>
      <w:r>
        <w:rPr>
          <w:rFonts w:ascii="Arial" w:hAnsi="Arial" w:cs="Arial"/>
          <w:sz w:val="24"/>
          <w:szCs w:val="24"/>
        </w:rPr>
        <w:t xml:space="preserve"> outubro</w:t>
      </w:r>
      <w:r w:rsidRPr="00790D33">
        <w:rPr>
          <w:rFonts w:ascii="Arial" w:hAnsi="Arial" w:cs="Arial"/>
          <w:sz w:val="24"/>
          <w:szCs w:val="24"/>
        </w:rPr>
        <w:t xml:space="preserve"> de 2025.</w:t>
      </w:r>
    </w:p>
    <w:p w14:paraId="1F5EF1B9" w14:textId="77777777" w:rsidR="002162FF" w:rsidRDefault="002162FF" w:rsidP="002162FF">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2162FF" w14:paraId="269820F6" w14:textId="77777777" w:rsidTr="00E62E12">
        <w:tc>
          <w:tcPr>
            <w:tcW w:w="9063" w:type="dxa"/>
          </w:tcPr>
          <w:p w14:paraId="186C02E7" w14:textId="77777777" w:rsidR="002162FF" w:rsidRDefault="002162FF" w:rsidP="00E62E12">
            <w:pPr>
              <w:pStyle w:val="PargrafodaLista"/>
              <w:spacing w:after="0"/>
              <w:ind w:left="0"/>
              <w:jc w:val="center"/>
              <w:rPr>
                <w:rFonts w:ascii="Arial" w:hAnsi="Arial" w:cs="Arial"/>
                <w:sz w:val="24"/>
                <w:szCs w:val="24"/>
              </w:rPr>
            </w:pPr>
          </w:p>
          <w:p w14:paraId="02B81058" w14:textId="77777777" w:rsidR="002162FF" w:rsidRDefault="002162FF" w:rsidP="00E62E12">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6A57AAD3" w14:textId="77777777" w:rsidR="002162FF" w:rsidRPr="00790D33" w:rsidRDefault="002162FF" w:rsidP="00E62E12">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40415CF6" w14:textId="77777777" w:rsidR="002162FF" w:rsidRDefault="002162FF" w:rsidP="00E62E12">
            <w:pPr>
              <w:pStyle w:val="PargrafodaLista"/>
              <w:spacing w:after="0"/>
              <w:ind w:left="0"/>
              <w:jc w:val="center"/>
              <w:rPr>
                <w:rFonts w:ascii="Arial" w:hAnsi="Arial" w:cs="Arial"/>
                <w:sz w:val="24"/>
                <w:szCs w:val="24"/>
              </w:rPr>
            </w:pPr>
          </w:p>
        </w:tc>
      </w:tr>
      <w:tr w:rsidR="002162FF" w14:paraId="276403CA" w14:textId="77777777" w:rsidTr="00E62E12">
        <w:tc>
          <w:tcPr>
            <w:tcW w:w="9063" w:type="dxa"/>
          </w:tcPr>
          <w:p w14:paraId="35353DCE" w14:textId="77777777" w:rsidR="002162FF" w:rsidRDefault="002162FF" w:rsidP="00E62E12">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5690E9C4" w14:textId="77777777" w:rsidR="002162FF" w:rsidRDefault="002162FF" w:rsidP="00E62E12">
            <w:pPr>
              <w:pStyle w:val="PargrafodaLista"/>
              <w:spacing w:after="0"/>
              <w:ind w:left="0"/>
              <w:jc w:val="center"/>
              <w:rPr>
                <w:rFonts w:ascii="Arial" w:hAnsi="Arial" w:cs="Arial"/>
                <w:sz w:val="24"/>
                <w:szCs w:val="24"/>
              </w:rPr>
            </w:pPr>
          </w:p>
          <w:p w14:paraId="1064ED8E" w14:textId="77777777" w:rsidR="002162FF" w:rsidRDefault="002162FF" w:rsidP="00E62E12">
            <w:pPr>
              <w:pStyle w:val="PargrafodaLista"/>
              <w:spacing w:after="0"/>
              <w:ind w:left="0"/>
              <w:jc w:val="center"/>
              <w:rPr>
                <w:rFonts w:ascii="Arial" w:hAnsi="Arial" w:cs="Arial"/>
                <w:sz w:val="24"/>
                <w:szCs w:val="24"/>
              </w:rPr>
            </w:pPr>
          </w:p>
          <w:p w14:paraId="0AFA22E7" w14:textId="77777777" w:rsidR="002162FF" w:rsidRPr="00790D33" w:rsidRDefault="002162FF" w:rsidP="00E62E12">
            <w:pPr>
              <w:pStyle w:val="PargrafodaLista"/>
              <w:spacing w:after="0"/>
              <w:ind w:left="0"/>
              <w:jc w:val="center"/>
              <w:rPr>
                <w:rFonts w:ascii="Arial" w:hAnsi="Arial" w:cs="Arial"/>
                <w:sz w:val="24"/>
                <w:szCs w:val="24"/>
              </w:rPr>
            </w:pPr>
          </w:p>
          <w:p w14:paraId="3919A1E1" w14:textId="77777777" w:rsidR="002162FF" w:rsidRDefault="002162FF" w:rsidP="00E62E12">
            <w:pPr>
              <w:pStyle w:val="PargrafodaLista"/>
              <w:spacing w:after="0"/>
              <w:ind w:left="0"/>
              <w:jc w:val="center"/>
              <w:rPr>
                <w:rFonts w:ascii="Arial" w:hAnsi="Arial" w:cs="Arial"/>
                <w:sz w:val="24"/>
                <w:szCs w:val="24"/>
              </w:rPr>
            </w:pPr>
          </w:p>
        </w:tc>
      </w:tr>
    </w:tbl>
    <w:p w14:paraId="42F2280F" w14:textId="77777777" w:rsidR="002162FF" w:rsidRPr="00790D33" w:rsidRDefault="002162FF" w:rsidP="002162FF">
      <w:pPr>
        <w:jc w:val="both"/>
        <w:rPr>
          <w:b/>
          <w:bCs/>
          <w:sz w:val="24"/>
          <w:szCs w:val="24"/>
        </w:rPr>
      </w:pPr>
      <w:r w:rsidRPr="00790D33">
        <w:rPr>
          <w:b/>
          <w:bCs/>
          <w:sz w:val="24"/>
          <w:szCs w:val="24"/>
        </w:rPr>
        <w:t>DESPACHO</w:t>
      </w:r>
    </w:p>
    <w:p w14:paraId="5EF7B2D2" w14:textId="77777777" w:rsidR="002162FF" w:rsidRDefault="002162FF" w:rsidP="002162FF">
      <w:pPr>
        <w:pStyle w:val="PargrafodaLista"/>
        <w:ind w:left="0"/>
        <w:jc w:val="both"/>
        <w:rPr>
          <w:rFonts w:ascii="Arial" w:hAnsi="Arial" w:cs="Arial"/>
          <w:sz w:val="24"/>
          <w:szCs w:val="24"/>
        </w:rPr>
      </w:pPr>
    </w:p>
    <w:p w14:paraId="5F94074A" w14:textId="77777777" w:rsidR="002162FF" w:rsidRPr="00790D33" w:rsidRDefault="002162FF" w:rsidP="002162FF">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2162FF" w14:paraId="2A5A4E7C" w14:textId="77777777" w:rsidTr="00E62E12">
        <w:tc>
          <w:tcPr>
            <w:tcW w:w="9063" w:type="dxa"/>
          </w:tcPr>
          <w:p w14:paraId="4CE89C64" w14:textId="77777777" w:rsidR="002162FF" w:rsidRDefault="002162FF" w:rsidP="00E62E12">
            <w:pPr>
              <w:pStyle w:val="PargrafodaLista"/>
              <w:spacing w:after="0"/>
              <w:ind w:left="0"/>
              <w:jc w:val="center"/>
              <w:rPr>
                <w:rFonts w:ascii="Arial" w:hAnsi="Arial" w:cs="Arial"/>
                <w:sz w:val="24"/>
                <w:szCs w:val="24"/>
              </w:rPr>
            </w:pPr>
          </w:p>
          <w:p w14:paraId="12C4817F" w14:textId="77777777" w:rsidR="002162FF" w:rsidRDefault="002162FF" w:rsidP="00E62E12">
            <w:pPr>
              <w:pStyle w:val="PargrafodaLista"/>
              <w:spacing w:after="0"/>
              <w:ind w:left="0"/>
              <w:jc w:val="center"/>
              <w:rPr>
                <w:rFonts w:ascii="Arial" w:hAnsi="Arial" w:cs="Arial"/>
                <w:sz w:val="24"/>
                <w:szCs w:val="24"/>
              </w:rPr>
            </w:pPr>
          </w:p>
          <w:p w14:paraId="17A89E76" w14:textId="77777777" w:rsidR="002162FF" w:rsidRDefault="002162FF" w:rsidP="00E62E12">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3AD3C69F" w14:textId="77777777" w:rsidR="002162FF" w:rsidRPr="00790D33" w:rsidRDefault="002162FF" w:rsidP="00E62E12">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69778C9D" w14:textId="77777777" w:rsidR="002162FF" w:rsidRDefault="002162FF" w:rsidP="00E62E12">
            <w:pPr>
              <w:pStyle w:val="PargrafodaLista"/>
              <w:spacing w:after="0"/>
              <w:ind w:left="0"/>
              <w:jc w:val="center"/>
              <w:rPr>
                <w:rFonts w:ascii="Arial" w:hAnsi="Arial" w:cs="Arial"/>
                <w:sz w:val="24"/>
                <w:szCs w:val="24"/>
              </w:rPr>
            </w:pPr>
          </w:p>
        </w:tc>
      </w:tr>
      <w:tr w:rsidR="002162FF" w14:paraId="3B62ED0E" w14:textId="77777777" w:rsidTr="00E62E12">
        <w:tc>
          <w:tcPr>
            <w:tcW w:w="9063" w:type="dxa"/>
          </w:tcPr>
          <w:p w14:paraId="6581B0A7" w14:textId="77777777" w:rsidR="002162FF" w:rsidRDefault="002162FF" w:rsidP="00E62E12">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5D2D0BA0" w14:textId="77777777" w:rsidR="002162FF" w:rsidRPr="00790D33" w:rsidRDefault="002162FF" w:rsidP="002162FF">
      <w:pPr>
        <w:tabs>
          <w:tab w:val="left" w:pos="2190"/>
        </w:tabs>
        <w:rPr>
          <w:sz w:val="24"/>
          <w:szCs w:val="24"/>
        </w:rPr>
      </w:pPr>
    </w:p>
    <w:p w14:paraId="312E7723" w14:textId="77777777" w:rsidR="0084450F" w:rsidRPr="00790D33" w:rsidRDefault="0084450F" w:rsidP="002162FF">
      <w:pPr>
        <w:jc w:val="both"/>
        <w:rPr>
          <w:sz w:val="24"/>
          <w:szCs w:val="24"/>
        </w:rPr>
      </w:pPr>
    </w:p>
    <w:p w14:paraId="5DC884D5" w14:textId="77777777" w:rsidR="00571D68" w:rsidRDefault="00571D68" w:rsidP="00571D68">
      <w:pPr>
        <w:pStyle w:val="Ttulo1"/>
        <w:spacing w:line="360" w:lineRule="auto"/>
        <w:jc w:val="center"/>
        <w:rPr>
          <w:b/>
          <w:bCs/>
          <w:color w:val="000000"/>
          <w:sz w:val="24"/>
        </w:rPr>
      </w:pPr>
      <w:r>
        <w:rPr>
          <w:b/>
          <w:bCs/>
          <w:color w:val="000000"/>
          <w:sz w:val="24"/>
        </w:rPr>
        <w:lastRenderedPageBreak/>
        <w:t xml:space="preserve">ANEXO II </w:t>
      </w:r>
    </w:p>
    <w:p w14:paraId="69790608" w14:textId="77777777" w:rsidR="00F22F0F" w:rsidRPr="00F7258F" w:rsidRDefault="00F22F0F" w:rsidP="00F22F0F">
      <w:pPr>
        <w:pStyle w:val="Ttulo1"/>
        <w:spacing w:line="360" w:lineRule="auto"/>
        <w:jc w:val="center"/>
        <w:rPr>
          <w:b/>
          <w:bCs/>
        </w:rPr>
      </w:pPr>
      <w:r w:rsidRPr="00F7258F">
        <w:rPr>
          <w:b/>
          <w:bCs/>
          <w:color w:val="000000"/>
          <w:sz w:val="24"/>
        </w:rPr>
        <w:t xml:space="preserve">MATRIZ DE RISCOS – PRC </w:t>
      </w:r>
      <w:r>
        <w:rPr>
          <w:b/>
          <w:bCs/>
          <w:color w:val="000000"/>
          <w:sz w:val="24"/>
        </w:rPr>
        <w:t>177</w:t>
      </w:r>
      <w:r w:rsidRPr="00F7258F">
        <w:rPr>
          <w:b/>
          <w:bCs/>
          <w:color w:val="000000"/>
          <w:sz w:val="24"/>
        </w:rPr>
        <w:t>/2025</w:t>
      </w:r>
    </w:p>
    <w:p w14:paraId="62E958B7" w14:textId="77777777" w:rsidR="00F22F0F" w:rsidRPr="00F7258F" w:rsidRDefault="00F22F0F" w:rsidP="00F22F0F">
      <w:pPr>
        <w:pStyle w:val="Ttulo2"/>
        <w:spacing w:line="360" w:lineRule="auto"/>
        <w:rPr>
          <w:b/>
          <w:bCs/>
        </w:rPr>
      </w:pPr>
      <w:r w:rsidRPr="00F7258F">
        <w:rPr>
          <w:b/>
          <w:bCs/>
          <w:color w:val="000000"/>
          <w:sz w:val="24"/>
        </w:rPr>
        <w:t>1. DADOS DO PROCESSO LICITATÓRIO</w:t>
      </w:r>
    </w:p>
    <w:p w14:paraId="2CFD4F54" w14:textId="77777777" w:rsidR="00F22F0F" w:rsidRPr="00F22F0F" w:rsidRDefault="00F22F0F" w:rsidP="00F22F0F">
      <w:pPr>
        <w:spacing w:line="360" w:lineRule="auto"/>
        <w:jc w:val="both"/>
        <w:rPr>
          <w:sz w:val="24"/>
          <w:szCs w:val="24"/>
        </w:rPr>
      </w:pPr>
      <w:r w:rsidRPr="00F22F0F">
        <w:rPr>
          <w:b/>
          <w:color w:val="000000"/>
          <w:sz w:val="24"/>
          <w:szCs w:val="24"/>
        </w:rPr>
        <w:t>Objeto:</w:t>
      </w:r>
      <w:r w:rsidRPr="00F22F0F">
        <w:rPr>
          <w:color w:val="000000"/>
          <w:sz w:val="24"/>
          <w:szCs w:val="24"/>
        </w:rPr>
        <w:t xml:space="preserve"> </w:t>
      </w:r>
      <w:r w:rsidRPr="00F22F0F">
        <w:rPr>
          <w:b/>
          <w:bCs/>
          <w:sz w:val="24"/>
          <w:szCs w:val="24"/>
        </w:rPr>
        <w:t>Contratação Exclusiva de ME, EPP ou Equiparadas</w:t>
      </w:r>
      <w:r w:rsidRPr="00F22F0F">
        <w:rPr>
          <w:sz w:val="24"/>
          <w:szCs w:val="24"/>
        </w:rPr>
        <w:t xml:space="preserve"> para fornecimento contínuo estimado, mediante requisições e entregas de forma parcelada: </w:t>
      </w:r>
      <w:r w:rsidRPr="00F22F0F">
        <w:rPr>
          <w:rStyle w:val="Forte"/>
          <w:sz w:val="24"/>
          <w:szCs w:val="24"/>
        </w:rPr>
        <w:t>ITEM 01</w:t>
      </w:r>
      <w:r w:rsidRPr="00F22F0F">
        <w:rPr>
          <w:sz w:val="24"/>
          <w:szCs w:val="24"/>
        </w:rPr>
        <w:t xml:space="preserve"> – 20 unidades de bandejas retangulares inox, tamanho aproximado de 42 x 25cm; </w:t>
      </w:r>
      <w:r w:rsidRPr="00F22F0F">
        <w:rPr>
          <w:rStyle w:val="Forte"/>
          <w:sz w:val="24"/>
          <w:szCs w:val="24"/>
        </w:rPr>
        <w:t>ITEM 02</w:t>
      </w:r>
      <w:r w:rsidRPr="00F22F0F">
        <w:rPr>
          <w:sz w:val="24"/>
          <w:szCs w:val="24"/>
        </w:rPr>
        <w:t xml:space="preserve"> – 6 conjuntos de chá, xícaras com pires, 12 peças, em porcelana branca; </w:t>
      </w:r>
      <w:r w:rsidRPr="00F22F0F">
        <w:rPr>
          <w:rStyle w:val="Forte"/>
          <w:sz w:val="24"/>
          <w:szCs w:val="24"/>
        </w:rPr>
        <w:t>ITEM 03</w:t>
      </w:r>
      <w:r w:rsidRPr="00F22F0F">
        <w:rPr>
          <w:sz w:val="24"/>
          <w:szCs w:val="24"/>
        </w:rPr>
        <w:t xml:space="preserve"> – 6 conjuntos para café, xícaras com pires, 12 peças, em porcelana branca; </w:t>
      </w:r>
      <w:r w:rsidRPr="00F22F0F">
        <w:rPr>
          <w:rStyle w:val="Forte"/>
          <w:sz w:val="24"/>
          <w:szCs w:val="24"/>
        </w:rPr>
        <w:t>ITEM 04</w:t>
      </w:r>
      <w:r w:rsidRPr="00F22F0F">
        <w:rPr>
          <w:sz w:val="24"/>
          <w:szCs w:val="24"/>
        </w:rPr>
        <w:t xml:space="preserve"> – 3 caixas com 24 peças de talheres em inox, com cabo plástico preto; </w:t>
      </w:r>
      <w:r w:rsidRPr="00F22F0F">
        <w:rPr>
          <w:rStyle w:val="Forte"/>
          <w:sz w:val="24"/>
          <w:szCs w:val="24"/>
        </w:rPr>
        <w:t>ITEM 05</w:t>
      </w:r>
      <w:r w:rsidRPr="00F22F0F">
        <w:rPr>
          <w:sz w:val="24"/>
          <w:szCs w:val="24"/>
        </w:rPr>
        <w:t xml:space="preserve"> – 20 taças de vidro do tipo para água, capacidade de 250 ml; </w:t>
      </w:r>
      <w:r w:rsidRPr="00F22F0F">
        <w:rPr>
          <w:rStyle w:val="Forte"/>
          <w:sz w:val="24"/>
          <w:szCs w:val="24"/>
        </w:rPr>
        <w:t>ITEM 06</w:t>
      </w:r>
      <w:r w:rsidRPr="00F22F0F">
        <w:rPr>
          <w:sz w:val="24"/>
          <w:szCs w:val="24"/>
        </w:rPr>
        <w:t xml:space="preserve"> – 20 copos de vidro, capacidade aproximada de 400 ml, com dimensões de 71 mm de diâmetro e 140 mm de altura, incolor, transparente, superfície lisa; </w:t>
      </w:r>
      <w:r w:rsidRPr="00F22F0F">
        <w:rPr>
          <w:rStyle w:val="Forte"/>
          <w:sz w:val="24"/>
          <w:szCs w:val="24"/>
        </w:rPr>
        <w:t>ITEM 07</w:t>
      </w:r>
      <w:r w:rsidRPr="00F22F0F">
        <w:rPr>
          <w:sz w:val="24"/>
          <w:szCs w:val="24"/>
        </w:rPr>
        <w:t xml:space="preserve"> – 20 unidades de coador de pano industrial, em flanela, com aro metálico de 17 cm de diâmetro e fundo do coador entre 20 e 30 cm; </w:t>
      </w:r>
      <w:r w:rsidRPr="00F22F0F">
        <w:rPr>
          <w:rStyle w:val="Forte"/>
          <w:sz w:val="24"/>
          <w:szCs w:val="24"/>
        </w:rPr>
        <w:t>ITEM 08</w:t>
      </w:r>
      <w:r w:rsidRPr="00F22F0F">
        <w:rPr>
          <w:sz w:val="24"/>
          <w:szCs w:val="24"/>
        </w:rPr>
        <w:t xml:space="preserve"> – 150 caixas de coador de papel 100% celulose, para café, tamanho 103, branco; </w:t>
      </w:r>
      <w:r w:rsidRPr="00F22F0F">
        <w:rPr>
          <w:rStyle w:val="Forte"/>
          <w:sz w:val="24"/>
          <w:szCs w:val="24"/>
        </w:rPr>
        <w:t>ITEM 09</w:t>
      </w:r>
      <w:r w:rsidRPr="00F22F0F">
        <w:rPr>
          <w:sz w:val="24"/>
          <w:szCs w:val="24"/>
        </w:rPr>
        <w:t xml:space="preserve"> – 15 garrafas de mesa, de pressão, com alça, capacidade de 1 litro, ampola em vidro e corpo revestido em aço inoxidável; </w:t>
      </w:r>
      <w:r w:rsidRPr="00F22F0F">
        <w:rPr>
          <w:rStyle w:val="Forte"/>
          <w:sz w:val="24"/>
          <w:szCs w:val="24"/>
        </w:rPr>
        <w:t>ITEM 10</w:t>
      </w:r>
      <w:r w:rsidRPr="00F22F0F">
        <w:rPr>
          <w:sz w:val="24"/>
          <w:szCs w:val="24"/>
        </w:rPr>
        <w:t xml:space="preserve"> – 15 garrafas de mesa, de pressão, com alça, capacidade de 1,8 litros, ampola em vidro e corpo revestido em aço inoxidável; </w:t>
      </w:r>
      <w:r w:rsidRPr="00F22F0F">
        <w:rPr>
          <w:rStyle w:val="Forte"/>
          <w:sz w:val="24"/>
          <w:szCs w:val="24"/>
        </w:rPr>
        <w:t>ITEM 11</w:t>
      </w:r>
      <w:r w:rsidRPr="00F22F0F">
        <w:rPr>
          <w:sz w:val="24"/>
          <w:szCs w:val="24"/>
        </w:rPr>
        <w:t xml:space="preserve"> – 5 garrafas térmicas inox, de 2,5 litros, sistema válvula, vidro interior e exterior em inox, com alça nas cores preto e inox; </w:t>
      </w:r>
      <w:r w:rsidRPr="00F22F0F">
        <w:rPr>
          <w:rStyle w:val="Forte"/>
          <w:sz w:val="24"/>
          <w:szCs w:val="24"/>
        </w:rPr>
        <w:t>ITEM 12</w:t>
      </w:r>
      <w:r w:rsidRPr="00F22F0F">
        <w:rPr>
          <w:sz w:val="24"/>
          <w:szCs w:val="24"/>
        </w:rPr>
        <w:t xml:space="preserve"> – 1000 pacotes de copos descartáveis de poliestireno, com capacidade mínima de 180 ml, contendo 100 unidades por pacote; </w:t>
      </w:r>
      <w:r w:rsidRPr="00F22F0F">
        <w:rPr>
          <w:rStyle w:val="Forte"/>
          <w:sz w:val="24"/>
          <w:szCs w:val="24"/>
        </w:rPr>
        <w:t>ITEM 13</w:t>
      </w:r>
      <w:r w:rsidRPr="00F22F0F">
        <w:rPr>
          <w:sz w:val="24"/>
          <w:szCs w:val="24"/>
        </w:rPr>
        <w:t xml:space="preserve"> – 300 pacotes de copos descartáveis de poliestireno, capacidade de 50 ml, contendo 100 unidades por pacote; </w:t>
      </w:r>
      <w:r w:rsidRPr="00F22F0F">
        <w:rPr>
          <w:rStyle w:val="Forte"/>
          <w:sz w:val="24"/>
          <w:szCs w:val="24"/>
        </w:rPr>
        <w:t>ITEM 14</w:t>
      </w:r>
      <w:r w:rsidRPr="00F22F0F">
        <w:rPr>
          <w:sz w:val="24"/>
          <w:szCs w:val="24"/>
        </w:rPr>
        <w:t xml:space="preserve"> – 400 pacotes de guardanapos de papel folha simples, brancos, tamanho aproximado de 19,5 cm x 20 cm, com 50 unidades por pacote; </w:t>
      </w:r>
      <w:r w:rsidRPr="00F22F0F">
        <w:rPr>
          <w:rStyle w:val="Forte"/>
          <w:sz w:val="24"/>
          <w:szCs w:val="24"/>
        </w:rPr>
        <w:t>ITEM 15</w:t>
      </w:r>
      <w:r w:rsidRPr="00F22F0F">
        <w:rPr>
          <w:sz w:val="24"/>
          <w:szCs w:val="24"/>
        </w:rPr>
        <w:t xml:space="preserve"> – 6 pacotes de velas palito para aniversário, brancas, com 5,5 cm de altura, contendo 24 unidades cada; </w:t>
      </w:r>
      <w:r w:rsidRPr="00F22F0F">
        <w:rPr>
          <w:rStyle w:val="Forte"/>
          <w:sz w:val="24"/>
          <w:szCs w:val="24"/>
        </w:rPr>
        <w:t>ITEM 16</w:t>
      </w:r>
      <w:r w:rsidRPr="00F22F0F">
        <w:rPr>
          <w:sz w:val="24"/>
          <w:szCs w:val="24"/>
        </w:rPr>
        <w:t xml:space="preserve"> – 150 pacotes de pratos plásticos para aniversário, brancos, de 150 mm, contendo 10 unidades cada; </w:t>
      </w:r>
      <w:r w:rsidRPr="00F22F0F">
        <w:rPr>
          <w:rStyle w:val="Forte"/>
          <w:sz w:val="24"/>
          <w:szCs w:val="24"/>
        </w:rPr>
        <w:t>ITEM 17</w:t>
      </w:r>
      <w:r w:rsidRPr="00F22F0F">
        <w:rPr>
          <w:sz w:val="24"/>
          <w:szCs w:val="24"/>
        </w:rPr>
        <w:t xml:space="preserve"> – 40 pacotes de garfinhos plásticos para sobremesa, descartáveis, brancos, com dimensões de 125 mm, cabeça de 25 </w:t>
      </w:r>
      <w:r w:rsidRPr="00F22F0F">
        <w:rPr>
          <w:sz w:val="24"/>
          <w:szCs w:val="24"/>
        </w:rPr>
        <w:lastRenderedPageBreak/>
        <w:t xml:space="preserve">mm de largura e dentes de 20 mm de largura, contendo 50 unidades por pacote; </w:t>
      </w:r>
      <w:r w:rsidRPr="00F22F0F">
        <w:rPr>
          <w:rStyle w:val="Forte"/>
          <w:sz w:val="24"/>
          <w:szCs w:val="24"/>
        </w:rPr>
        <w:t>ITEM 18</w:t>
      </w:r>
      <w:r w:rsidRPr="00F22F0F">
        <w:rPr>
          <w:sz w:val="24"/>
          <w:szCs w:val="24"/>
        </w:rPr>
        <w:t xml:space="preserve"> – 60 pacotes de colheres plásticas brancas para festas de aniversário, contendo 50 unidades por pacote; </w:t>
      </w:r>
      <w:r w:rsidRPr="00F22F0F">
        <w:rPr>
          <w:rStyle w:val="Forte"/>
          <w:sz w:val="24"/>
          <w:szCs w:val="24"/>
        </w:rPr>
        <w:t>ITEM 19</w:t>
      </w:r>
      <w:r w:rsidRPr="00F22F0F">
        <w:rPr>
          <w:sz w:val="24"/>
          <w:szCs w:val="24"/>
        </w:rPr>
        <w:t xml:space="preserve"> – 5 dispensers redondos em aço inox para copos descartáveis de 180/200 ml (água), com tampa de proteção superior, suporte para fixação na parede e abertura inferior para retirada dos copos; </w:t>
      </w:r>
      <w:r w:rsidRPr="00F22F0F">
        <w:rPr>
          <w:rStyle w:val="Forte"/>
          <w:sz w:val="24"/>
          <w:szCs w:val="24"/>
        </w:rPr>
        <w:t>ITEM 20</w:t>
      </w:r>
      <w:r w:rsidRPr="00F22F0F">
        <w:rPr>
          <w:sz w:val="24"/>
          <w:szCs w:val="24"/>
        </w:rPr>
        <w:t xml:space="preserve"> – 5 dispensers redondos em aço inox para copos descartáveis de 50 ml (café), com tampa de proteção superior, suporte para fixação na parede e abertura inferior para retirada dos copos; </w:t>
      </w:r>
      <w:r w:rsidRPr="00F22F0F">
        <w:rPr>
          <w:rStyle w:val="Forte"/>
          <w:sz w:val="24"/>
          <w:szCs w:val="24"/>
        </w:rPr>
        <w:t>ITEM 21</w:t>
      </w:r>
      <w:r w:rsidRPr="00F22F0F">
        <w:rPr>
          <w:sz w:val="24"/>
          <w:szCs w:val="24"/>
        </w:rPr>
        <w:t xml:space="preserve"> – 3 dispensers plásticos para sabonete líquido, com reservatório branco de 800 ml; </w:t>
      </w:r>
      <w:r w:rsidRPr="00F22F0F">
        <w:rPr>
          <w:rStyle w:val="Forte"/>
          <w:sz w:val="24"/>
          <w:szCs w:val="24"/>
        </w:rPr>
        <w:t>ITEM 22</w:t>
      </w:r>
      <w:r w:rsidRPr="00F22F0F">
        <w:rPr>
          <w:sz w:val="24"/>
          <w:szCs w:val="24"/>
        </w:rPr>
        <w:t xml:space="preserve"> – 150 esponjas para limpeza geral, cozinha, dupla face; </w:t>
      </w:r>
      <w:r w:rsidRPr="00F22F0F">
        <w:rPr>
          <w:rStyle w:val="Forte"/>
          <w:sz w:val="24"/>
          <w:szCs w:val="24"/>
        </w:rPr>
        <w:t>ITEM 23</w:t>
      </w:r>
      <w:r w:rsidRPr="00F22F0F">
        <w:rPr>
          <w:sz w:val="24"/>
          <w:szCs w:val="24"/>
        </w:rPr>
        <w:t xml:space="preserve"> – 40 pacotes de esponjas de limpeza em lã de aço, compostas de aço carbono, acondicionadas em saco plástico contendo 8 unidades cada; </w:t>
      </w:r>
      <w:r w:rsidRPr="00F22F0F">
        <w:rPr>
          <w:rStyle w:val="Forte"/>
          <w:sz w:val="24"/>
          <w:szCs w:val="24"/>
        </w:rPr>
        <w:t>ITEM 24</w:t>
      </w:r>
      <w:r w:rsidRPr="00F22F0F">
        <w:rPr>
          <w:sz w:val="24"/>
          <w:szCs w:val="24"/>
        </w:rPr>
        <w:t xml:space="preserve"> – 50 panos de prato estampados, dimensões aproximadas de 46 x 65 cm, com mínimo de 90% de algodão; </w:t>
      </w:r>
      <w:r w:rsidRPr="00F22F0F">
        <w:rPr>
          <w:rStyle w:val="Forte"/>
          <w:sz w:val="24"/>
          <w:szCs w:val="24"/>
        </w:rPr>
        <w:t>ITEM 25</w:t>
      </w:r>
      <w:r w:rsidRPr="00F22F0F">
        <w:rPr>
          <w:sz w:val="24"/>
          <w:szCs w:val="24"/>
        </w:rPr>
        <w:t xml:space="preserve"> – 1500 pacotes de toalhas de papel aerado, brancas, multiuso, picotadas, folha dupla, dimensões de 20 x 22 cm, pacote com 2 rolos; </w:t>
      </w:r>
      <w:r w:rsidRPr="00F22F0F">
        <w:rPr>
          <w:rStyle w:val="Forte"/>
          <w:sz w:val="24"/>
          <w:szCs w:val="24"/>
        </w:rPr>
        <w:t>ITEM 26</w:t>
      </w:r>
      <w:r w:rsidRPr="00F22F0F">
        <w:rPr>
          <w:sz w:val="24"/>
          <w:szCs w:val="24"/>
        </w:rPr>
        <w:t xml:space="preserve"> – 150 fardos de papel toalha branco em bobina, 100% fibras celulósicas virgens, tipo autocorte para toalheiro, largura de 20 cm e comprimento de 150 metros, contendo 6 rolos por fardo; </w:t>
      </w:r>
      <w:r w:rsidRPr="00F22F0F">
        <w:rPr>
          <w:rStyle w:val="Forte"/>
          <w:sz w:val="24"/>
          <w:szCs w:val="24"/>
        </w:rPr>
        <w:t>ITEM 27</w:t>
      </w:r>
      <w:r w:rsidRPr="00F22F0F">
        <w:rPr>
          <w:sz w:val="24"/>
          <w:szCs w:val="24"/>
        </w:rPr>
        <w:t xml:space="preserve"> – 5 jarros de vidro transparente, incolor, bojudo, capacidade mínima de 1,8 litros; </w:t>
      </w:r>
      <w:r w:rsidRPr="00F22F0F">
        <w:rPr>
          <w:rStyle w:val="Forte"/>
          <w:sz w:val="24"/>
          <w:szCs w:val="24"/>
        </w:rPr>
        <w:t>ITEM 28</w:t>
      </w:r>
      <w:r w:rsidRPr="00F22F0F">
        <w:rPr>
          <w:sz w:val="24"/>
          <w:szCs w:val="24"/>
        </w:rPr>
        <w:t xml:space="preserve"> – 6 tapetes comuns em sisal cru, medindo 60 x 40 cm. Homologação prevista para 2026.</w:t>
      </w:r>
    </w:p>
    <w:p w14:paraId="0CD9241B" w14:textId="77777777" w:rsidR="00F22F0F" w:rsidRDefault="00F22F0F" w:rsidP="00F22F0F">
      <w:pPr>
        <w:jc w:val="both"/>
        <w:rPr>
          <w:color w:val="000000"/>
          <w:sz w:val="24"/>
        </w:rPr>
      </w:pPr>
    </w:p>
    <w:p w14:paraId="014AEA71" w14:textId="77777777" w:rsidR="00F22F0F" w:rsidRDefault="00F22F0F" w:rsidP="00F22F0F">
      <w:pPr>
        <w:spacing w:line="360" w:lineRule="auto"/>
      </w:pPr>
      <w:r>
        <w:rPr>
          <w:b/>
          <w:color w:val="000000"/>
          <w:sz w:val="24"/>
        </w:rPr>
        <w:t>Número do Processo:</w:t>
      </w:r>
      <w:r>
        <w:rPr>
          <w:color w:val="000000"/>
          <w:sz w:val="24"/>
        </w:rPr>
        <w:t xml:space="preserve"> 177/2025.</w:t>
      </w:r>
    </w:p>
    <w:p w14:paraId="3210A13B" w14:textId="77777777" w:rsidR="00F22F0F" w:rsidRDefault="00F22F0F" w:rsidP="00F22F0F">
      <w:pPr>
        <w:spacing w:line="360" w:lineRule="auto"/>
      </w:pPr>
      <w:r>
        <w:rPr>
          <w:b/>
          <w:color w:val="000000"/>
          <w:sz w:val="24"/>
        </w:rPr>
        <w:t>Número do Pregão Eletrônico:</w:t>
      </w:r>
      <w:r>
        <w:rPr>
          <w:color w:val="000000"/>
          <w:sz w:val="24"/>
        </w:rPr>
        <w:t xml:space="preserve"> 55/2025.</w:t>
      </w:r>
    </w:p>
    <w:p w14:paraId="43062668" w14:textId="77777777" w:rsidR="00F22F0F" w:rsidRPr="00F7258F" w:rsidRDefault="00F22F0F" w:rsidP="00F22F0F">
      <w:pPr>
        <w:pStyle w:val="Ttulo2"/>
        <w:spacing w:line="360" w:lineRule="auto"/>
        <w:rPr>
          <w:b/>
          <w:bCs/>
        </w:rPr>
      </w:pPr>
      <w:r w:rsidRPr="00F7258F">
        <w:rPr>
          <w:b/>
          <w:bCs/>
          <w:color w:val="000000"/>
          <w:sz w:val="24"/>
        </w:rPr>
        <w:t>2. FASE DE ANÁLISE</w:t>
      </w:r>
    </w:p>
    <w:p w14:paraId="5DFC3E2E" w14:textId="77777777" w:rsidR="00F22F0F" w:rsidRDefault="00F22F0F" w:rsidP="00F22F0F">
      <w:pPr>
        <w:spacing w:line="360" w:lineRule="auto"/>
      </w:pPr>
      <w:r>
        <w:rPr>
          <w:color w:val="000000"/>
          <w:sz w:val="24"/>
        </w:rPr>
        <w:t>Foram consideradas as seguintes fases:</w:t>
      </w:r>
    </w:p>
    <w:p w14:paraId="30EA5D81" w14:textId="77777777" w:rsidR="00F22F0F" w:rsidRDefault="00F22F0F" w:rsidP="00F22F0F">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2A11DBD5" w14:textId="77777777" w:rsidR="00F22F0F" w:rsidRDefault="00F22F0F" w:rsidP="00F22F0F">
      <w:pPr>
        <w:spacing w:line="360" w:lineRule="auto"/>
      </w:pPr>
      <w:r>
        <w:rPr>
          <w:color w:val="000000"/>
          <w:sz w:val="24"/>
        </w:rPr>
        <w:t xml:space="preserve">- </w:t>
      </w:r>
      <w:r>
        <w:rPr>
          <w:b/>
          <w:color w:val="000000"/>
          <w:sz w:val="24"/>
        </w:rPr>
        <w:t>Gestão do Contrato</w:t>
      </w:r>
      <w:r>
        <w:rPr>
          <w:color w:val="000000"/>
          <w:sz w:val="24"/>
        </w:rPr>
        <w:t>.</w:t>
      </w:r>
    </w:p>
    <w:p w14:paraId="0A2B362D" w14:textId="77777777" w:rsidR="00F22F0F" w:rsidRPr="00F7258F" w:rsidRDefault="00F22F0F" w:rsidP="00F22F0F">
      <w:pPr>
        <w:pStyle w:val="Ttulo2"/>
        <w:spacing w:line="360" w:lineRule="auto"/>
        <w:rPr>
          <w:b/>
          <w:bCs/>
        </w:rPr>
      </w:pPr>
      <w:r w:rsidRPr="00F7258F">
        <w:rPr>
          <w:b/>
          <w:bCs/>
          <w:color w:val="000000"/>
          <w:sz w:val="24"/>
        </w:rPr>
        <w:t>3. PLANEJAMENTO DA CONTRATAÇÃO E SELEÇÃO DO FORNECEDOR</w:t>
      </w:r>
    </w:p>
    <w:p w14:paraId="36CA0DE0" w14:textId="77777777" w:rsidR="00F22F0F" w:rsidRDefault="00F22F0F" w:rsidP="00F22F0F">
      <w:pPr>
        <w:spacing w:line="360" w:lineRule="auto"/>
      </w:pPr>
      <w:r>
        <w:rPr>
          <w:b/>
          <w:color w:val="000000"/>
          <w:sz w:val="24"/>
        </w:rPr>
        <w:t>Risco 01 – Atraso no procedimento licitatório.</w:t>
      </w:r>
    </w:p>
    <w:p w14:paraId="008326B1" w14:textId="77777777" w:rsidR="00F22F0F" w:rsidRDefault="00F22F0F" w:rsidP="00F22F0F">
      <w:pPr>
        <w:spacing w:line="360" w:lineRule="auto"/>
      </w:pPr>
      <w:r>
        <w:rPr>
          <w:b/>
          <w:color w:val="000000"/>
          <w:sz w:val="24"/>
        </w:rPr>
        <w:lastRenderedPageBreak/>
        <w:t>Probabilidade:</w:t>
      </w:r>
      <w:r>
        <w:rPr>
          <w:color w:val="000000"/>
          <w:sz w:val="24"/>
        </w:rPr>
        <w:t xml:space="preserve"> Média.</w:t>
      </w:r>
    </w:p>
    <w:p w14:paraId="426FFF62" w14:textId="77777777" w:rsidR="00F22F0F" w:rsidRDefault="00F22F0F" w:rsidP="00F22F0F">
      <w:pPr>
        <w:spacing w:line="360" w:lineRule="auto"/>
      </w:pPr>
      <w:r>
        <w:rPr>
          <w:b/>
          <w:color w:val="000000"/>
          <w:sz w:val="24"/>
        </w:rPr>
        <w:t>Impacto:</w:t>
      </w:r>
      <w:r>
        <w:rPr>
          <w:color w:val="000000"/>
          <w:sz w:val="24"/>
        </w:rPr>
        <w:t xml:space="preserve"> Alto.</w:t>
      </w:r>
    </w:p>
    <w:p w14:paraId="5DA53D73" w14:textId="77777777" w:rsidR="00F22F0F" w:rsidRDefault="00F22F0F" w:rsidP="00F22F0F">
      <w:pPr>
        <w:spacing w:line="360" w:lineRule="auto"/>
      </w:pPr>
      <w:r>
        <w:rPr>
          <w:b/>
          <w:color w:val="000000"/>
          <w:sz w:val="24"/>
        </w:rPr>
        <w:t>Dano Potencial:</w:t>
      </w:r>
      <w:r>
        <w:rPr>
          <w:color w:val="000000"/>
          <w:sz w:val="24"/>
        </w:rPr>
        <w:t xml:space="preserve"> Atraso na abertura do procedimento.</w:t>
      </w:r>
    </w:p>
    <w:p w14:paraId="27334AD5" w14:textId="77777777" w:rsidR="00F22F0F" w:rsidRDefault="00F22F0F" w:rsidP="00F22F0F">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75CA8FFD" w14:textId="77777777" w:rsidR="00F22F0F" w:rsidRDefault="00F22F0F" w:rsidP="00F22F0F">
      <w:pPr>
        <w:spacing w:line="360" w:lineRule="auto"/>
      </w:pPr>
      <w:r>
        <w:rPr>
          <w:b/>
          <w:color w:val="000000"/>
          <w:sz w:val="24"/>
        </w:rPr>
        <w:t>Responsável:</w:t>
      </w:r>
      <w:r>
        <w:rPr>
          <w:color w:val="000000"/>
          <w:sz w:val="24"/>
        </w:rPr>
        <w:t xml:space="preserve"> Requerente.</w:t>
      </w:r>
    </w:p>
    <w:p w14:paraId="7702C91B" w14:textId="77777777" w:rsidR="00F22F0F" w:rsidRDefault="00F22F0F" w:rsidP="00F22F0F">
      <w:pPr>
        <w:spacing w:line="360" w:lineRule="auto"/>
      </w:pPr>
      <w:r>
        <w:rPr>
          <w:b/>
          <w:color w:val="000000"/>
          <w:sz w:val="24"/>
        </w:rPr>
        <w:t>Ação de Contingência:</w:t>
      </w:r>
      <w:r>
        <w:rPr>
          <w:color w:val="000000"/>
          <w:sz w:val="24"/>
        </w:rPr>
        <w:t xml:space="preserve"> Saneamento do preenchimento e entrega rápida no setor de compras.</w:t>
      </w:r>
    </w:p>
    <w:p w14:paraId="40E9F5BD" w14:textId="77777777" w:rsidR="00F22F0F" w:rsidRDefault="00F22F0F" w:rsidP="00F22F0F">
      <w:pPr>
        <w:spacing w:line="360" w:lineRule="auto"/>
      </w:pPr>
      <w:r>
        <w:rPr>
          <w:b/>
          <w:color w:val="000000"/>
          <w:sz w:val="24"/>
        </w:rPr>
        <w:t>Responsável:</w:t>
      </w:r>
      <w:r>
        <w:rPr>
          <w:color w:val="000000"/>
          <w:sz w:val="24"/>
        </w:rPr>
        <w:t xml:space="preserve"> Chefe imediato do requerente.</w:t>
      </w:r>
    </w:p>
    <w:p w14:paraId="6A8520E9" w14:textId="77777777" w:rsidR="00F22F0F" w:rsidRDefault="00F22F0F" w:rsidP="00F22F0F">
      <w:pPr>
        <w:spacing w:line="360" w:lineRule="auto"/>
      </w:pPr>
      <w:r>
        <w:rPr>
          <w:b/>
          <w:color w:val="000000"/>
          <w:sz w:val="24"/>
        </w:rPr>
        <w:t>Risco 02 – Descrição do objeto com indicação de marca sem justificativa.</w:t>
      </w:r>
    </w:p>
    <w:p w14:paraId="104C6EE7" w14:textId="77777777" w:rsidR="00F22F0F" w:rsidRDefault="00F22F0F" w:rsidP="00F22F0F">
      <w:pPr>
        <w:spacing w:line="360" w:lineRule="auto"/>
      </w:pPr>
      <w:r>
        <w:rPr>
          <w:b/>
          <w:color w:val="000000"/>
          <w:sz w:val="24"/>
        </w:rPr>
        <w:t>Probabilidade:</w:t>
      </w:r>
      <w:r>
        <w:rPr>
          <w:color w:val="000000"/>
          <w:sz w:val="24"/>
        </w:rPr>
        <w:t xml:space="preserve"> Média.</w:t>
      </w:r>
    </w:p>
    <w:p w14:paraId="5F4748BE" w14:textId="77777777" w:rsidR="00F22F0F" w:rsidRDefault="00F22F0F" w:rsidP="00F22F0F">
      <w:pPr>
        <w:spacing w:line="360" w:lineRule="auto"/>
      </w:pPr>
      <w:r>
        <w:rPr>
          <w:b/>
          <w:color w:val="000000"/>
          <w:sz w:val="24"/>
        </w:rPr>
        <w:t>Impacto:</w:t>
      </w:r>
      <w:r>
        <w:rPr>
          <w:color w:val="000000"/>
          <w:sz w:val="24"/>
        </w:rPr>
        <w:t xml:space="preserve"> Alto.</w:t>
      </w:r>
    </w:p>
    <w:p w14:paraId="4CBE7D09" w14:textId="77777777" w:rsidR="00F22F0F" w:rsidRDefault="00F22F0F" w:rsidP="00F22F0F">
      <w:pPr>
        <w:spacing w:line="360" w:lineRule="auto"/>
      </w:pPr>
      <w:r>
        <w:rPr>
          <w:b/>
          <w:color w:val="000000"/>
          <w:sz w:val="24"/>
        </w:rPr>
        <w:t>Dano Potencial:</w:t>
      </w:r>
      <w:r>
        <w:rPr>
          <w:color w:val="000000"/>
          <w:sz w:val="24"/>
        </w:rPr>
        <w:t xml:space="preserve"> Restrição à competitividade, nulidade do certame, retrabalho e responsabilização.</w:t>
      </w:r>
    </w:p>
    <w:p w14:paraId="42CF9E35" w14:textId="77777777" w:rsidR="00F22F0F" w:rsidRDefault="00F22F0F" w:rsidP="00F22F0F">
      <w:pPr>
        <w:spacing w:line="360" w:lineRule="auto"/>
      </w:pPr>
      <w:r>
        <w:rPr>
          <w:b/>
          <w:color w:val="000000"/>
          <w:sz w:val="24"/>
        </w:rPr>
        <w:t>Ação Preventiva:</w:t>
      </w:r>
      <w:r>
        <w:rPr>
          <w:color w:val="000000"/>
          <w:sz w:val="24"/>
        </w:rPr>
        <w:t xml:space="preserve"> Justificar previamente a indicação de marca.</w:t>
      </w:r>
    </w:p>
    <w:p w14:paraId="31F52C39" w14:textId="77777777" w:rsidR="00F22F0F" w:rsidRDefault="00F22F0F" w:rsidP="00F22F0F">
      <w:pPr>
        <w:spacing w:line="360" w:lineRule="auto"/>
      </w:pPr>
      <w:r>
        <w:rPr>
          <w:b/>
          <w:color w:val="000000"/>
          <w:sz w:val="24"/>
        </w:rPr>
        <w:t>Responsável:</w:t>
      </w:r>
      <w:r>
        <w:rPr>
          <w:color w:val="000000"/>
          <w:sz w:val="24"/>
        </w:rPr>
        <w:t xml:space="preserve"> Presidente da Câmara / Jurídico.</w:t>
      </w:r>
    </w:p>
    <w:p w14:paraId="25AE5FCC" w14:textId="77777777" w:rsidR="00F22F0F" w:rsidRDefault="00F22F0F" w:rsidP="00F22F0F">
      <w:pPr>
        <w:spacing w:line="360" w:lineRule="auto"/>
      </w:pPr>
      <w:r>
        <w:rPr>
          <w:b/>
          <w:color w:val="000000"/>
          <w:sz w:val="24"/>
        </w:rPr>
        <w:t>Ação de Contingência:</w:t>
      </w:r>
      <w:r>
        <w:rPr>
          <w:color w:val="000000"/>
          <w:sz w:val="24"/>
        </w:rPr>
        <w:t xml:space="preserve"> Suspender o processo ou justificar a indicação detectada.</w:t>
      </w:r>
    </w:p>
    <w:p w14:paraId="2D9DEDD3" w14:textId="77777777" w:rsidR="00F22F0F" w:rsidRDefault="00F22F0F" w:rsidP="00F22F0F">
      <w:pPr>
        <w:spacing w:line="360" w:lineRule="auto"/>
      </w:pPr>
      <w:r>
        <w:rPr>
          <w:b/>
          <w:color w:val="000000"/>
          <w:sz w:val="24"/>
        </w:rPr>
        <w:t>Responsável:</w:t>
      </w:r>
      <w:r>
        <w:rPr>
          <w:color w:val="000000"/>
          <w:sz w:val="24"/>
        </w:rPr>
        <w:t xml:space="preserve"> Presidente da Câmara / Jurídico.</w:t>
      </w:r>
    </w:p>
    <w:p w14:paraId="1EB993E4" w14:textId="77777777" w:rsidR="00F22F0F" w:rsidRDefault="00F22F0F" w:rsidP="00F22F0F">
      <w:pPr>
        <w:spacing w:line="360" w:lineRule="auto"/>
      </w:pPr>
      <w:r>
        <w:rPr>
          <w:b/>
          <w:color w:val="000000"/>
          <w:sz w:val="24"/>
        </w:rPr>
        <w:t>Risco 03 – Estimativa de preço fora do mercado.</w:t>
      </w:r>
    </w:p>
    <w:p w14:paraId="506B5C4E" w14:textId="77777777" w:rsidR="00F22F0F" w:rsidRDefault="00F22F0F" w:rsidP="00F22F0F">
      <w:pPr>
        <w:spacing w:line="360" w:lineRule="auto"/>
      </w:pPr>
      <w:r>
        <w:rPr>
          <w:b/>
          <w:color w:val="000000"/>
          <w:sz w:val="24"/>
        </w:rPr>
        <w:t>Probabilidade:</w:t>
      </w:r>
      <w:r>
        <w:rPr>
          <w:color w:val="000000"/>
          <w:sz w:val="24"/>
        </w:rPr>
        <w:t xml:space="preserve"> Baixa.</w:t>
      </w:r>
    </w:p>
    <w:p w14:paraId="41C10B4E" w14:textId="77777777" w:rsidR="00F22F0F" w:rsidRDefault="00F22F0F" w:rsidP="00F22F0F">
      <w:pPr>
        <w:spacing w:line="360" w:lineRule="auto"/>
      </w:pPr>
      <w:r>
        <w:rPr>
          <w:b/>
          <w:color w:val="000000"/>
          <w:sz w:val="24"/>
        </w:rPr>
        <w:t>Impacto:</w:t>
      </w:r>
      <w:r>
        <w:rPr>
          <w:color w:val="000000"/>
          <w:sz w:val="24"/>
        </w:rPr>
        <w:t xml:space="preserve"> Alto.</w:t>
      </w:r>
    </w:p>
    <w:p w14:paraId="25DB898D" w14:textId="77777777" w:rsidR="00F22F0F" w:rsidRDefault="00F22F0F" w:rsidP="00F22F0F">
      <w:pPr>
        <w:spacing w:line="360" w:lineRule="auto"/>
      </w:pPr>
      <w:r>
        <w:rPr>
          <w:b/>
          <w:color w:val="000000"/>
          <w:sz w:val="24"/>
        </w:rPr>
        <w:t>Dano Potencial:</w:t>
      </w:r>
      <w:r>
        <w:rPr>
          <w:color w:val="000000"/>
          <w:sz w:val="24"/>
        </w:rPr>
        <w:t xml:space="preserve"> Licitação deserta ou contratação com sobrepreço.</w:t>
      </w:r>
    </w:p>
    <w:p w14:paraId="7238B45F" w14:textId="77777777" w:rsidR="00F22F0F" w:rsidRDefault="00F22F0F" w:rsidP="00F22F0F">
      <w:pPr>
        <w:spacing w:line="360" w:lineRule="auto"/>
      </w:pPr>
      <w:r>
        <w:rPr>
          <w:b/>
          <w:color w:val="000000"/>
          <w:sz w:val="24"/>
        </w:rPr>
        <w:t>Ação Preventiva:</w:t>
      </w:r>
      <w:r>
        <w:rPr>
          <w:color w:val="000000"/>
          <w:sz w:val="24"/>
        </w:rPr>
        <w:t xml:space="preserve"> Realizar pesquisa de mercado adequada e abrangente.</w:t>
      </w:r>
    </w:p>
    <w:p w14:paraId="046C8BAA" w14:textId="77777777" w:rsidR="00F22F0F" w:rsidRDefault="00F22F0F" w:rsidP="00F22F0F">
      <w:pPr>
        <w:spacing w:line="360" w:lineRule="auto"/>
      </w:pPr>
      <w:r>
        <w:rPr>
          <w:b/>
          <w:color w:val="000000"/>
          <w:sz w:val="24"/>
        </w:rPr>
        <w:t>Responsável:</w:t>
      </w:r>
      <w:r>
        <w:rPr>
          <w:color w:val="000000"/>
          <w:sz w:val="24"/>
        </w:rPr>
        <w:t xml:space="preserve"> Orçamentista / Pregoeiro / Jurídico.</w:t>
      </w:r>
    </w:p>
    <w:p w14:paraId="5336A2A4" w14:textId="77777777" w:rsidR="00F22F0F" w:rsidRDefault="00F22F0F" w:rsidP="00F22F0F">
      <w:pPr>
        <w:spacing w:line="360" w:lineRule="auto"/>
      </w:pPr>
      <w:r>
        <w:rPr>
          <w:b/>
          <w:color w:val="000000"/>
          <w:sz w:val="24"/>
        </w:rPr>
        <w:t>Ação de Contingência:</w:t>
      </w:r>
      <w:r>
        <w:rPr>
          <w:color w:val="000000"/>
          <w:sz w:val="24"/>
        </w:rPr>
        <w:t xml:space="preserve"> Negociar a redução dos valores ou avaliar a dispensa de licitação.</w:t>
      </w:r>
    </w:p>
    <w:p w14:paraId="720A5C05" w14:textId="77777777" w:rsidR="00F22F0F" w:rsidRDefault="00F22F0F" w:rsidP="00F22F0F">
      <w:pPr>
        <w:spacing w:line="360" w:lineRule="auto"/>
      </w:pPr>
      <w:r>
        <w:rPr>
          <w:b/>
          <w:color w:val="000000"/>
          <w:sz w:val="24"/>
        </w:rPr>
        <w:t>Responsável:</w:t>
      </w:r>
      <w:r>
        <w:rPr>
          <w:color w:val="000000"/>
          <w:sz w:val="24"/>
        </w:rPr>
        <w:t xml:space="preserve"> Pregoeiro / Jurídico.</w:t>
      </w:r>
    </w:p>
    <w:p w14:paraId="127921FB" w14:textId="77777777" w:rsidR="00F22F0F" w:rsidRPr="00F7258F" w:rsidRDefault="00F22F0F" w:rsidP="00F22F0F">
      <w:pPr>
        <w:pStyle w:val="Ttulo2"/>
        <w:spacing w:line="360" w:lineRule="auto"/>
        <w:rPr>
          <w:b/>
          <w:bCs/>
        </w:rPr>
      </w:pPr>
      <w:r w:rsidRPr="00F7258F">
        <w:rPr>
          <w:b/>
          <w:bCs/>
          <w:color w:val="000000"/>
          <w:sz w:val="24"/>
        </w:rPr>
        <w:t>4. GESTÃO DE CONTRATOS</w:t>
      </w:r>
    </w:p>
    <w:p w14:paraId="4C195EE4" w14:textId="77777777" w:rsidR="00F22F0F" w:rsidRDefault="00F22F0F" w:rsidP="00F22F0F">
      <w:pPr>
        <w:spacing w:line="360" w:lineRule="auto"/>
      </w:pPr>
      <w:r>
        <w:rPr>
          <w:b/>
          <w:color w:val="000000"/>
          <w:sz w:val="24"/>
        </w:rPr>
        <w:t>Risco 01 – Contratada perde condições de executar o serviço.</w:t>
      </w:r>
    </w:p>
    <w:p w14:paraId="045A4053" w14:textId="77777777" w:rsidR="00F22F0F" w:rsidRDefault="00F22F0F" w:rsidP="00F22F0F">
      <w:pPr>
        <w:spacing w:line="360" w:lineRule="auto"/>
      </w:pPr>
      <w:r>
        <w:rPr>
          <w:b/>
          <w:color w:val="000000"/>
          <w:sz w:val="24"/>
        </w:rPr>
        <w:lastRenderedPageBreak/>
        <w:t>Probabilidade:</w:t>
      </w:r>
      <w:r>
        <w:rPr>
          <w:color w:val="000000"/>
          <w:sz w:val="24"/>
        </w:rPr>
        <w:t xml:space="preserve"> Baixa.</w:t>
      </w:r>
    </w:p>
    <w:p w14:paraId="15626E6C" w14:textId="77777777" w:rsidR="00F22F0F" w:rsidRDefault="00F22F0F" w:rsidP="00F22F0F">
      <w:pPr>
        <w:spacing w:line="360" w:lineRule="auto"/>
      </w:pPr>
      <w:r>
        <w:rPr>
          <w:b/>
          <w:color w:val="000000"/>
          <w:sz w:val="24"/>
        </w:rPr>
        <w:t>Impacto:</w:t>
      </w:r>
      <w:r>
        <w:rPr>
          <w:color w:val="000000"/>
          <w:sz w:val="24"/>
        </w:rPr>
        <w:t xml:space="preserve"> Médio.</w:t>
      </w:r>
    </w:p>
    <w:p w14:paraId="7C32D689" w14:textId="77777777" w:rsidR="00F22F0F" w:rsidRDefault="00F22F0F" w:rsidP="00F22F0F">
      <w:pPr>
        <w:spacing w:line="360" w:lineRule="auto"/>
      </w:pPr>
      <w:r>
        <w:rPr>
          <w:b/>
          <w:color w:val="000000"/>
          <w:sz w:val="24"/>
        </w:rPr>
        <w:t>Dano Potencial:</w:t>
      </w:r>
      <w:r>
        <w:rPr>
          <w:color w:val="000000"/>
          <w:sz w:val="24"/>
        </w:rPr>
        <w:t xml:space="preserve"> Inexecução e necessidade de rescisão contratual.</w:t>
      </w:r>
    </w:p>
    <w:p w14:paraId="455D338A" w14:textId="77777777" w:rsidR="00F22F0F" w:rsidRDefault="00F22F0F" w:rsidP="00F22F0F">
      <w:pPr>
        <w:spacing w:line="360" w:lineRule="auto"/>
      </w:pPr>
      <w:r>
        <w:rPr>
          <w:b/>
          <w:color w:val="000000"/>
          <w:sz w:val="24"/>
        </w:rPr>
        <w:t>Ação Preventiva:</w:t>
      </w:r>
      <w:r>
        <w:rPr>
          <w:color w:val="000000"/>
          <w:sz w:val="24"/>
        </w:rPr>
        <w:t xml:space="preserve"> Fiscalizar tecnicamente e economicamente a execução do contrato.</w:t>
      </w:r>
    </w:p>
    <w:p w14:paraId="238F1305" w14:textId="77777777" w:rsidR="00F22F0F" w:rsidRDefault="00F22F0F" w:rsidP="00F22F0F">
      <w:pPr>
        <w:spacing w:line="360" w:lineRule="auto"/>
      </w:pPr>
      <w:r>
        <w:rPr>
          <w:b/>
          <w:color w:val="000000"/>
          <w:sz w:val="24"/>
        </w:rPr>
        <w:t>Responsável:</w:t>
      </w:r>
      <w:r>
        <w:rPr>
          <w:color w:val="000000"/>
          <w:sz w:val="24"/>
        </w:rPr>
        <w:t xml:space="preserve"> Fiscal / Gestor de Contratos.</w:t>
      </w:r>
    </w:p>
    <w:p w14:paraId="42D97125" w14:textId="77777777" w:rsidR="00F22F0F" w:rsidRDefault="00F22F0F" w:rsidP="00F22F0F">
      <w:pPr>
        <w:spacing w:line="360" w:lineRule="auto"/>
      </w:pPr>
      <w:r>
        <w:rPr>
          <w:b/>
          <w:color w:val="000000"/>
          <w:sz w:val="24"/>
        </w:rPr>
        <w:t>Ação de Contingência:</w:t>
      </w:r>
      <w:r>
        <w:rPr>
          <w:color w:val="000000"/>
          <w:sz w:val="24"/>
        </w:rPr>
        <w:t xml:space="preserve"> Comunicação formal, abertura de processo e convocação de segundo colocado.</w:t>
      </w:r>
    </w:p>
    <w:p w14:paraId="2AD6797A" w14:textId="77777777" w:rsidR="00F22F0F" w:rsidRDefault="00F22F0F" w:rsidP="00F22F0F">
      <w:pPr>
        <w:spacing w:line="360" w:lineRule="auto"/>
      </w:pPr>
      <w:r>
        <w:rPr>
          <w:b/>
          <w:color w:val="000000"/>
          <w:sz w:val="24"/>
        </w:rPr>
        <w:t>Responsável:</w:t>
      </w:r>
      <w:r>
        <w:rPr>
          <w:color w:val="000000"/>
          <w:sz w:val="24"/>
        </w:rPr>
        <w:t xml:space="preserve"> Fiscal / Gestor de Contratos / Presidente da Câmara.</w:t>
      </w:r>
    </w:p>
    <w:p w14:paraId="00FEF96B" w14:textId="77777777" w:rsidR="00F22F0F" w:rsidRDefault="00F22F0F" w:rsidP="00F22F0F">
      <w:pPr>
        <w:spacing w:line="360" w:lineRule="auto"/>
      </w:pPr>
      <w:r>
        <w:rPr>
          <w:b/>
          <w:color w:val="000000"/>
          <w:sz w:val="24"/>
        </w:rPr>
        <w:t>Risco 02 – Serviço ou entrega insatisfatórios.</w:t>
      </w:r>
    </w:p>
    <w:p w14:paraId="50B324E8" w14:textId="77777777" w:rsidR="00F22F0F" w:rsidRDefault="00F22F0F" w:rsidP="00F22F0F">
      <w:pPr>
        <w:spacing w:line="360" w:lineRule="auto"/>
      </w:pPr>
      <w:r>
        <w:rPr>
          <w:b/>
          <w:color w:val="000000"/>
          <w:sz w:val="24"/>
        </w:rPr>
        <w:t>Probabilidade:</w:t>
      </w:r>
      <w:r>
        <w:rPr>
          <w:color w:val="000000"/>
          <w:sz w:val="24"/>
        </w:rPr>
        <w:t xml:space="preserve"> Média.</w:t>
      </w:r>
    </w:p>
    <w:p w14:paraId="039BCA7A" w14:textId="77777777" w:rsidR="00F22F0F" w:rsidRDefault="00F22F0F" w:rsidP="00F22F0F">
      <w:pPr>
        <w:spacing w:line="360" w:lineRule="auto"/>
      </w:pPr>
      <w:r>
        <w:rPr>
          <w:b/>
          <w:color w:val="000000"/>
          <w:sz w:val="24"/>
        </w:rPr>
        <w:t>Impacto:</w:t>
      </w:r>
      <w:r>
        <w:rPr>
          <w:color w:val="000000"/>
          <w:sz w:val="24"/>
        </w:rPr>
        <w:t xml:space="preserve"> Alto.</w:t>
      </w:r>
    </w:p>
    <w:p w14:paraId="0AB3625F" w14:textId="77777777" w:rsidR="00F22F0F" w:rsidRDefault="00F22F0F" w:rsidP="00F22F0F">
      <w:pPr>
        <w:spacing w:line="360" w:lineRule="auto"/>
      </w:pPr>
      <w:r>
        <w:rPr>
          <w:b/>
          <w:color w:val="000000"/>
          <w:sz w:val="24"/>
        </w:rPr>
        <w:t>Dano Potencial:</w:t>
      </w:r>
      <w:r>
        <w:rPr>
          <w:color w:val="000000"/>
          <w:sz w:val="24"/>
        </w:rPr>
        <w:t xml:space="preserve"> Interferência na qualidade dos serviços prestados.</w:t>
      </w:r>
    </w:p>
    <w:p w14:paraId="1ED184E5" w14:textId="77777777" w:rsidR="00F22F0F" w:rsidRDefault="00F22F0F" w:rsidP="00F22F0F">
      <w:pPr>
        <w:spacing w:line="360" w:lineRule="auto"/>
      </w:pPr>
      <w:r>
        <w:rPr>
          <w:b/>
          <w:color w:val="000000"/>
          <w:sz w:val="24"/>
        </w:rPr>
        <w:t>Ação Preventiva:</w:t>
      </w:r>
      <w:r>
        <w:rPr>
          <w:color w:val="000000"/>
          <w:sz w:val="24"/>
        </w:rPr>
        <w:t xml:space="preserve"> Comunicação clara e exigência de conformidade dos serviços e itens.</w:t>
      </w:r>
    </w:p>
    <w:p w14:paraId="66E40960" w14:textId="77777777" w:rsidR="00F22F0F" w:rsidRDefault="00F22F0F" w:rsidP="00F22F0F">
      <w:pPr>
        <w:spacing w:line="360" w:lineRule="auto"/>
      </w:pPr>
      <w:r>
        <w:rPr>
          <w:b/>
          <w:color w:val="000000"/>
          <w:sz w:val="24"/>
        </w:rPr>
        <w:t>Responsável:</w:t>
      </w:r>
      <w:r>
        <w:rPr>
          <w:color w:val="000000"/>
          <w:sz w:val="24"/>
        </w:rPr>
        <w:t xml:space="preserve"> Almoxarife / Fiscal / Gestor de Contratos.</w:t>
      </w:r>
    </w:p>
    <w:p w14:paraId="55488CF4" w14:textId="77777777" w:rsidR="00F22F0F" w:rsidRDefault="00F22F0F" w:rsidP="00F22F0F">
      <w:pPr>
        <w:spacing w:line="360" w:lineRule="auto"/>
      </w:pPr>
      <w:r>
        <w:rPr>
          <w:b/>
          <w:color w:val="000000"/>
          <w:sz w:val="24"/>
        </w:rPr>
        <w:t>Ação de Contingência:</w:t>
      </w:r>
      <w:r>
        <w:rPr>
          <w:color w:val="000000"/>
          <w:sz w:val="24"/>
        </w:rPr>
        <w:t xml:space="preserve"> Comunicação reiterada e aplicação de penalidades.</w:t>
      </w:r>
    </w:p>
    <w:p w14:paraId="5B5447C1" w14:textId="77777777" w:rsidR="00F22F0F" w:rsidRDefault="00F22F0F" w:rsidP="00F22F0F">
      <w:pPr>
        <w:spacing w:line="360" w:lineRule="auto"/>
      </w:pPr>
      <w:r>
        <w:rPr>
          <w:b/>
          <w:color w:val="000000"/>
          <w:sz w:val="24"/>
        </w:rPr>
        <w:t>Responsável:</w:t>
      </w:r>
      <w:r>
        <w:rPr>
          <w:color w:val="000000"/>
          <w:sz w:val="24"/>
        </w:rPr>
        <w:t xml:space="preserve"> Fiscal / Gestor de Contratos / Presidente da Câmara.</w:t>
      </w:r>
    </w:p>
    <w:p w14:paraId="4B518C28" w14:textId="77777777" w:rsidR="00F22F0F" w:rsidRDefault="00F22F0F" w:rsidP="00F22F0F">
      <w:pPr>
        <w:spacing w:line="360" w:lineRule="auto"/>
      </w:pPr>
      <w:r>
        <w:rPr>
          <w:b/>
          <w:color w:val="000000"/>
          <w:sz w:val="24"/>
        </w:rPr>
        <w:t>Risco 03 – Empresa impedida de contratar com a Administração.</w:t>
      </w:r>
    </w:p>
    <w:p w14:paraId="127ABA98" w14:textId="77777777" w:rsidR="00F22F0F" w:rsidRDefault="00F22F0F" w:rsidP="00F22F0F">
      <w:pPr>
        <w:spacing w:line="360" w:lineRule="auto"/>
      </w:pPr>
      <w:r>
        <w:rPr>
          <w:b/>
          <w:color w:val="000000"/>
          <w:sz w:val="24"/>
        </w:rPr>
        <w:t>Probabilidade:</w:t>
      </w:r>
      <w:r>
        <w:rPr>
          <w:color w:val="000000"/>
          <w:sz w:val="24"/>
        </w:rPr>
        <w:t xml:space="preserve"> Baixa.</w:t>
      </w:r>
    </w:p>
    <w:p w14:paraId="09550774" w14:textId="77777777" w:rsidR="00F22F0F" w:rsidRDefault="00F22F0F" w:rsidP="00F22F0F">
      <w:pPr>
        <w:spacing w:line="360" w:lineRule="auto"/>
      </w:pPr>
      <w:r>
        <w:rPr>
          <w:b/>
          <w:color w:val="000000"/>
          <w:sz w:val="24"/>
        </w:rPr>
        <w:t>Impacto:</w:t>
      </w:r>
      <w:r>
        <w:rPr>
          <w:color w:val="000000"/>
          <w:sz w:val="24"/>
        </w:rPr>
        <w:t xml:space="preserve"> Médio.</w:t>
      </w:r>
    </w:p>
    <w:p w14:paraId="1E0BA364" w14:textId="77777777" w:rsidR="00F22F0F" w:rsidRDefault="00F22F0F" w:rsidP="00F22F0F">
      <w:pPr>
        <w:spacing w:line="360" w:lineRule="auto"/>
      </w:pPr>
      <w:r>
        <w:rPr>
          <w:b/>
          <w:color w:val="000000"/>
          <w:sz w:val="24"/>
        </w:rPr>
        <w:t>Dano Potencial:</w:t>
      </w:r>
      <w:r>
        <w:rPr>
          <w:color w:val="000000"/>
          <w:sz w:val="24"/>
        </w:rPr>
        <w:t xml:space="preserve"> Problemas jurídicos e execução irregular do contrato.</w:t>
      </w:r>
    </w:p>
    <w:p w14:paraId="3F87FA49" w14:textId="77777777" w:rsidR="00F22F0F" w:rsidRDefault="00F22F0F" w:rsidP="00F22F0F">
      <w:pPr>
        <w:spacing w:line="360" w:lineRule="auto"/>
      </w:pPr>
      <w:r>
        <w:rPr>
          <w:b/>
          <w:color w:val="000000"/>
          <w:sz w:val="24"/>
        </w:rPr>
        <w:t>Ação Preventiva:</w:t>
      </w:r>
      <w:r>
        <w:rPr>
          <w:color w:val="000000"/>
          <w:sz w:val="24"/>
        </w:rPr>
        <w:t xml:space="preserve"> Consultar o CNEP, TCU e outros cadastros antes da contratação.</w:t>
      </w:r>
    </w:p>
    <w:p w14:paraId="5E999CE2" w14:textId="77777777" w:rsidR="00F22F0F" w:rsidRDefault="00F22F0F" w:rsidP="00F22F0F">
      <w:pPr>
        <w:spacing w:line="360" w:lineRule="auto"/>
      </w:pPr>
      <w:r>
        <w:rPr>
          <w:b/>
          <w:color w:val="000000"/>
          <w:sz w:val="24"/>
        </w:rPr>
        <w:t>Responsável:</w:t>
      </w:r>
      <w:r>
        <w:rPr>
          <w:color w:val="000000"/>
          <w:sz w:val="24"/>
        </w:rPr>
        <w:t xml:space="preserve"> Pregoeiro.</w:t>
      </w:r>
    </w:p>
    <w:p w14:paraId="46246630" w14:textId="77777777" w:rsidR="00F22F0F" w:rsidRDefault="00F22F0F" w:rsidP="00F22F0F">
      <w:pPr>
        <w:spacing w:line="360" w:lineRule="auto"/>
      </w:pPr>
      <w:r>
        <w:rPr>
          <w:b/>
          <w:color w:val="000000"/>
          <w:sz w:val="24"/>
        </w:rPr>
        <w:t>Ação de Contingência:</w:t>
      </w:r>
      <w:r>
        <w:rPr>
          <w:color w:val="000000"/>
          <w:sz w:val="24"/>
        </w:rPr>
        <w:t xml:space="preserve"> Inabilitação da empresa irregular.</w:t>
      </w:r>
    </w:p>
    <w:p w14:paraId="7D712257" w14:textId="77777777" w:rsidR="00F22F0F" w:rsidRDefault="00F22F0F" w:rsidP="00F22F0F">
      <w:pPr>
        <w:spacing w:line="360" w:lineRule="auto"/>
        <w:rPr>
          <w:color w:val="000000"/>
          <w:sz w:val="24"/>
        </w:rPr>
      </w:pPr>
      <w:r>
        <w:rPr>
          <w:b/>
          <w:color w:val="000000"/>
          <w:sz w:val="24"/>
        </w:rPr>
        <w:t>Responsável:</w:t>
      </w:r>
      <w:r>
        <w:rPr>
          <w:color w:val="000000"/>
          <w:sz w:val="24"/>
        </w:rPr>
        <w:t xml:space="preserve"> Pregoeiro.</w:t>
      </w:r>
    </w:p>
    <w:p w14:paraId="783F5AD0" w14:textId="77777777" w:rsidR="00F22F0F" w:rsidRDefault="00F22F0F" w:rsidP="00F22F0F">
      <w:pPr>
        <w:spacing w:line="360" w:lineRule="auto"/>
      </w:pPr>
    </w:p>
    <w:p w14:paraId="318BDD77" w14:textId="77777777" w:rsidR="00F22F0F" w:rsidRPr="00716FAB" w:rsidRDefault="00F22F0F" w:rsidP="00F22F0F">
      <w:pPr>
        <w:pStyle w:val="Ttulo2"/>
        <w:spacing w:line="360" w:lineRule="auto"/>
        <w:rPr>
          <w:b/>
          <w:bCs/>
          <w:sz w:val="24"/>
          <w:szCs w:val="24"/>
        </w:rPr>
      </w:pPr>
      <w:r w:rsidRPr="00716FAB">
        <w:rPr>
          <w:b/>
          <w:bCs/>
          <w:color w:val="000000"/>
          <w:sz w:val="24"/>
          <w:szCs w:val="24"/>
        </w:rPr>
        <w:lastRenderedPageBreak/>
        <w:t>5. ANÁLISE FINAL</w:t>
      </w:r>
    </w:p>
    <w:p w14:paraId="5DBBFA77" w14:textId="77777777" w:rsidR="00F22F0F" w:rsidRPr="00716FAB" w:rsidRDefault="00F22F0F" w:rsidP="00F22F0F">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0F849813" w14:textId="77777777" w:rsidR="00F22F0F" w:rsidRPr="00716FAB" w:rsidRDefault="00F22F0F" w:rsidP="00F22F0F">
      <w:pPr>
        <w:pStyle w:val="Ttulo2"/>
        <w:spacing w:line="360" w:lineRule="auto"/>
        <w:rPr>
          <w:b/>
          <w:bCs/>
          <w:sz w:val="24"/>
          <w:szCs w:val="24"/>
        </w:rPr>
      </w:pPr>
      <w:r w:rsidRPr="00716FAB">
        <w:rPr>
          <w:b/>
          <w:bCs/>
          <w:color w:val="000000"/>
          <w:sz w:val="24"/>
          <w:szCs w:val="24"/>
        </w:rPr>
        <w:t>6. CIÊNCIA E APROVAÇÃO</w:t>
      </w:r>
    </w:p>
    <w:p w14:paraId="6CCAD981" w14:textId="77777777" w:rsidR="00F22F0F" w:rsidRPr="00716FAB" w:rsidRDefault="00F22F0F" w:rsidP="00F22F0F">
      <w:pPr>
        <w:spacing w:line="360" w:lineRule="auto"/>
        <w:rPr>
          <w:sz w:val="24"/>
          <w:szCs w:val="24"/>
        </w:rPr>
      </w:pPr>
      <w:r w:rsidRPr="00716FAB">
        <w:rPr>
          <w:color w:val="000000"/>
          <w:sz w:val="24"/>
          <w:szCs w:val="24"/>
        </w:rPr>
        <w:t>Declaro ter ciência dos riscos envolvidos e das medidas mitigadoras apresentadas neste documento.</w:t>
      </w:r>
    </w:p>
    <w:p w14:paraId="3D072A71" w14:textId="77777777" w:rsidR="00F22F0F" w:rsidRDefault="00F22F0F" w:rsidP="00F22F0F">
      <w:pPr>
        <w:spacing w:line="360" w:lineRule="auto"/>
        <w:rPr>
          <w:color w:val="000000"/>
          <w:sz w:val="24"/>
          <w:szCs w:val="24"/>
        </w:rPr>
      </w:pPr>
    </w:p>
    <w:p w14:paraId="56F3FF33" w14:textId="77777777" w:rsidR="00F22F0F" w:rsidRDefault="00F22F0F" w:rsidP="00F22F0F">
      <w:pPr>
        <w:spacing w:line="360" w:lineRule="auto"/>
        <w:rPr>
          <w:color w:val="000000"/>
          <w:sz w:val="24"/>
          <w:szCs w:val="24"/>
        </w:rPr>
      </w:pPr>
    </w:p>
    <w:p w14:paraId="699232AC" w14:textId="77777777" w:rsidR="00F22F0F" w:rsidRDefault="00F22F0F" w:rsidP="00F22F0F">
      <w:pPr>
        <w:spacing w:line="360" w:lineRule="auto"/>
        <w:rPr>
          <w:color w:val="000000"/>
          <w:sz w:val="24"/>
          <w:szCs w:val="24"/>
        </w:rPr>
      </w:pPr>
    </w:p>
    <w:p w14:paraId="28AEE6F3" w14:textId="77777777" w:rsidR="00F22F0F" w:rsidRDefault="00F22F0F" w:rsidP="00F22F0F">
      <w:pPr>
        <w:spacing w:line="360" w:lineRule="auto"/>
        <w:rPr>
          <w:color w:val="000000"/>
          <w:sz w:val="24"/>
          <w:szCs w:val="24"/>
        </w:rPr>
      </w:pPr>
    </w:p>
    <w:p w14:paraId="58DEB26C" w14:textId="77777777" w:rsidR="00F22F0F" w:rsidRDefault="00F22F0F" w:rsidP="00F22F0F">
      <w:pPr>
        <w:spacing w:line="360" w:lineRule="auto"/>
        <w:rPr>
          <w:color w:val="000000"/>
          <w:sz w:val="24"/>
          <w:szCs w:val="24"/>
        </w:rPr>
      </w:pPr>
      <w:r w:rsidRPr="00716FAB">
        <w:rPr>
          <w:color w:val="000000"/>
          <w:sz w:val="24"/>
          <w:szCs w:val="24"/>
        </w:rPr>
        <w:t xml:space="preserve">Extrema, MG, </w:t>
      </w:r>
      <w:r>
        <w:rPr>
          <w:color w:val="000000"/>
          <w:sz w:val="24"/>
          <w:szCs w:val="24"/>
        </w:rPr>
        <w:t>15</w:t>
      </w:r>
      <w:r w:rsidRPr="00716FAB">
        <w:rPr>
          <w:color w:val="000000"/>
          <w:sz w:val="24"/>
          <w:szCs w:val="24"/>
        </w:rPr>
        <w:t xml:space="preserve"> de </w:t>
      </w:r>
      <w:r>
        <w:rPr>
          <w:color w:val="000000"/>
          <w:sz w:val="24"/>
          <w:szCs w:val="24"/>
        </w:rPr>
        <w:t>outubro</w:t>
      </w:r>
      <w:r w:rsidRPr="00716FAB">
        <w:rPr>
          <w:color w:val="000000"/>
          <w:sz w:val="24"/>
          <w:szCs w:val="24"/>
        </w:rPr>
        <w:t xml:space="preserve"> de 2025.</w:t>
      </w:r>
    </w:p>
    <w:p w14:paraId="726FB146" w14:textId="77777777" w:rsidR="00F22F0F" w:rsidRPr="00716FAB" w:rsidRDefault="00F22F0F" w:rsidP="00F22F0F">
      <w:pPr>
        <w:spacing w:line="360" w:lineRule="auto"/>
        <w:rPr>
          <w:color w:val="000000"/>
          <w:sz w:val="24"/>
          <w:szCs w:val="24"/>
        </w:rPr>
      </w:pPr>
    </w:p>
    <w:p w14:paraId="41F0B4AE" w14:textId="77777777" w:rsidR="00F22F0F" w:rsidRPr="00716FAB" w:rsidRDefault="00F22F0F" w:rsidP="00F22F0F">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7CF689B9" w14:textId="77777777" w:rsidR="00BF5FE7" w:rsidRDefault="00BF5FE7" w:rsidP="00351A41">
      <w:pPr>
        <w:rPr>
          <w:sz w:val="24"/>
          <w:szCs w:val="24"/>
        </w:rPr>
      </w:pPr>
    </w:p>
    <w:p w14:paraId="03C6731A" w14:textId="77777777" w:rsidR="00F22F0F" w:rsidRDefault="00F22F0F" w:rsidP="00351A41">
      <w:pPr>
        <w:rPr>
          <w:sz w:val="24"/>
          <w:szCs w:val="24"/>
        </w:rPr>
      </w:pPr>
    </w:p>
    <w:p w14:paraId="2B3CEC67" w14:textId="77777777" w:rsidR="00F22F0F" w:rsidRDefault="00F22F0F" w:rsidP="00351A41">
      <w:pPr>
        <w:rPr>
          <w:sz w:val="24"/>
          <w:szCs w:val="24"/>
        </w:rPr>
      </w:pPr>
    </w:p>
    <w:p w14:paraId="5479D62A" w14:textId="77777777" w:rsidR="00F22F0F" w:rsidRDefault="00F22F0F" w:rsidP="00351A41">
      <w:pPr>
        <w:rPr>
          <w:sz w:val="24"/>
          <w:szCs w:val="24"/>
        </w:rPr>
      </w:pPr>
    </w:p>
    <w:p w14:paraId="0BAF988C" w14:textId="77777777" w:rsidR="00F22F0F" w:rsidRDefault="00F22F0F" w:rsidP="00351A41">
      <w:pPr>
        <w:rPr>
          <w:sz w:val="24"/>
          <w:szCs w:val="24"/>
        </w:rPr>
      </w:pPr>
    </w:p>
    <w:p w14:paraId="0E52DBD8" w14:textId="77777777" w:rsidR="00F22F0F" w:rsidRDefault="00F22F0F" w:rsidP="00351A41">
      <w:pPr>
        <w:rPr>
          <w:sz w:val="24"/>
          <w:szCs w:val="24"/>
        </w:rPr>
      </w:pPr>
    </w:p>
    <w:p w14:paraId="5B543FE0" w14:textId="77777777" w:rsidR="00F22F0F" w:rsidRDefault="00F22F0F" w:rsidP="00351A41">
      <w:pPr>
        <w:rPr>
          <w:sz w:val="24"/>
          <w:szCs w:val="24"/>
        </w:rPr>
      </w:pPr>
    </w:p>
    <w:p w14:paraId="1181D668" w14:textId="77777777" w:rsidR="00F22F0F" w:rsidRDefault="00F22F0F" w:rsidP="00351A41">
      <w:pPr>
        <w:rPr>
          <w:sz w:val="24"/>
          <w:szCs w:val="24"/>
        </w:rPr>
      </w:pPr>
    </w:p>
    <w:p w14:paraId="0DF0150C" w14:textId="77777777" w:rsidR="00F22F0F" w:rsidRDefault="00F22F0F" w:rsidP="00351A41">
      <w:pPr>
        <w:rPr>
          <w:sz w:val="24"/>
          <w:szCs w:val="24"/>
        </w:rPr>
      </w:pPr>
    </w:p>
    <w:p w14:paraId="78DA2CA3" w14:textId="77777777" w:rsidR="00F22F0F" w:rsidRDefault="00F22F0F" w:rsidP="00351A41">
      <w:pPr>
        <w:rPr>
          <w:sz w:val="24"/>
          <w:szCs w:val="24"/>
        </w:rPr>
      </w:pPr>
    </w:p>
    <w:p w14:paraId="614A8ED0" w14:textId="77777777" w:rsidR="00F22F0F" w:rsidRDefault="00F22F0F" w:rsidP="00351A41">
      <w:pPr>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12" w:name="_Hlk82471863"/>
      <w:r w:rsidRPr="004372E5">
        <w:rPr>
          <w:rFonts w:eastAsia="Times New Roman"/>
          <w:b/>
          <w:caps/>
          <w:sz w:val="24"/>
          <w:szCs w:val="24"/>
        </w:rPr>
        <w:t xml:space="preserve">ANEXO III -   TERMO DE REFERÊNCIA </w:t>
      </w:r>
      <w:bookmarkEnd w:id="12"/>
    </w:p>
    <w:p w14:paraId="4095F73E" w14:textId="77777777" w:rsidR="00F22F0F" w:rsidRPr="00790659" w:rsidRDefault="00F22F0F" w:rsidP="00F22F0F">
      <w:pPr>
        <w:jc w:val="center"/>
        <w:rPr>
          <w:sz w:val="24"/>
          <w:szCs w:val="24"/>
        </w:rPr>
      </w:pPr>
    </w:p>
    <w:p w14:paraId="415BDCEF" w14:textId="77777777" w:rsidR="00F22F0F" w:rsidRPr="00790659" w:rsidRDefault="00F22F0F" w:rsidP="00F22F0F">
      <w:pPr>
        <w:spacing w:line="360" w:lineRule="auto"/>
        <w:rPr>
          <w:b/>
          <w:bCs/>
          <w:sz w:val="24"/>
          <w:szCs w:val="24"/>
        </w:rPr>
      </w:pPr>
      <w:bookmarkStart w:id="13" w:name="_Hlk82473550"/>
      <w:r w:rsidRPr="00790659">
        <w:rPr>
          <w:b/>
          <w:bCs/>
          <w:sz w:val="24"/>
          <w:szCs w:val="24"/>
        </w:rPr>
        <w:t xml:space="preserve">PROCESSO Nº </w:t>
      </w:r>
      <w:r>
        <w:rPr>
          <w:b/>
          <w:bCs/>
          <w:sz w:val="24"/>
          <w:szCs w:val="24"/>
        </w:rPr>
        <w:t>177/</w:t>
      </w:r>
      <w:r w:rsidRPr="00790659">
        <w:rPr>
          <w:b/>
          <w:bCs/>
          <w:sz w:val="24"/>
          <w:szCs w:val="24"/>
        </w:rPr>
        <w:t>2025</w:t>
      </w:r>
    </w:p>
    <w:p w14:paraId="7C3781FB" w14:textId="77777777" w:rsidR="00F22F0F" w:rsidRPr="00790659" w:rsidRDefault="00F22F0F" w:rsidP="00F22F0F">
      <w:pPr>
        <w:spacing w:line="360" w:lineRule="auto"/>
        <w:rPr>
          <w:b/>
          <w:bCs/>
          <w:sz w:val="24"/>
          <w:szCs w:val="24"/>
        </w:rPr>
      </w:pPr>
      <w:r>
        <w:rPr>
          <w:b/>
          <w:bCs/>
          <w:sz w:val="24"/>
          <w:szCs w:val="24"/>
        </w:rPr>
        <w:t>PREGÃO ELETRÔNICO</w:t>
      </w:r>
      <w:r w:rsidRPr="00790659">
        <w:rPr>
          <w:b/>
          <w:bCs/>
          <w:sz w:val="24"/>
          <w:szCs w:val="24"/>
        </w:rPr>
        <w:t xml:space="preserve"> Nº </w:t>
      </w:r>
      <w:r>
        <w:rPr>
          <w:b/>
          <w:bCs/>
          <w:sz w:val="24"/>
          <w:szCs w:val="24"/>
        </w:rPr>
        <w:t>55</w:t>
      </w:r>
      <w:r w:rsidRPr="00790659">
        <w:rPr>
          <w:b/>
          <w:bCs/>
          <w:sz w:val="24"/>
          <w:szCs w:val="24"/>
        </w:rPr>
        <w:t>/2025</w:t>
      </w:r>
    </w:p>
    <w:p w14:paraId="78826D1F" w14:textId="77777777" w:rsidR="00F22F0F" w:rsidRPr="00790659" w:rsidRDefault="00F22F0F" w:rsidP="00F22F0F">
      <w:pPr>
        <w:spacing w:line="360" w:lineRule="auto"/>
        <w:rPr>
          <w:b/>
          <w:bCs/>
          <w:color w:val="FF0000"/>
          <w:sz w:val="24"/>
          <w:szCs w:val="24"/>
        </w:rPr>
      </w:pPr>
    </w:p>
    <w:p w14:paraId="3EA130AD" w14:textId="77777777" w:rsidR="00F22F0F" w:rsidRPr="003112E7" w:rsidRDefault="00F22F0F" w:rsidP="00F22F0F">
      <w:pPr>
        <w:spacing w:line="360" w:lineRule="auto"/>
        <w:jc w:val="both"/>
        <w:rPr>
          <w:color w:val="FF0000"/>
          <w:sz w:val="24"/>
          <w:szCs w:val="24"/>
        </w:rPr>
      </w:pPr>
      <w:r w:rsidRPr="00790659">
        <w:rPr>
          <w:b/>
          <w:bCs/>
          <w:sz w:val="24"/>
          <w:szCs w:val="24"/>
        </w:rPr>
        <w:t xml:space="preserve">Fundamentação Legal: </w:t>
      </w:r>
      <w:bookmarkStart w:id="14" w:name="_Hlk190874375"/>
      <w:r w:rsidRPr="003112E7">
        <w:rPr>
          <w:sz w:val="24"/>
          <w:szCs w:val="24"/>
        </w:rPr>
        <w:t xml:space="preserve">Pregão Eletrônico nos termos do Art. 28, Inciso I da Lei 14.133/2021 e Art. 6º, Inciso XLI do mesmo diploma legal, pelo </w:t>
      </w:r>
      <w:r w:rsidRPr="002C236D">
        <w:rPr>
          <w:b/>
          <w:bCs/>
          <w:sz w:val="24"/>
          <w:szCs w:val="24"/>
        </w:rPr>
        <w:t>menor preço global</w:t>
      </w:r>
      <w:r>
        <w:rPr>
          <w:b/>
          <w:bCs/>
          <w:sz w:val="24"/>
          <w:szCs w:val="24"/>
        </w:rPr>
        <w:t xml:space="preserve"> por grupo</w:t>
      </w:r>
      <w:r w:rsidRPr="003112E7">
        <w:rPr>
          <w:sz w:val="24"/>
          <w:szCs w:val="24"/>
        </w:rPr>
        <w:t>.</w:t>
      </w:r>
    </w:p>
    <w:bookmarkEnd w:id="14"/>
    <w:p w14:paraId="48D544C6" w14:textId="77777777" w:rsidR="00F22F0F" w:rsidRPr="00790659" w:rsidRDefault="00F22F0F" w:rsidP="00F22F0F">
      <w:pPr>
        <w:spacing w:line="360" w:lineRule="auto"/>
        <w:jc w:val="center"/>
        <w:rPr>
          <w:b/>
          <w:bCs/>
          <w:color w:val="FF0000"/>
          <w:sz w:val="24"/>
          <w:szCs w:val="24"/>
        </w:rPr>
      </w:pPr>
    </w:p>
    <w:p w14:paraId="38BC374C" w14:textId="77777777" w:rsidR="00F22F0F" w:rsidRPr="00790659" w:rsidRDefault="00F22F0F">
      <w:pPr>
        <w:pStyle w:val="Nivel10"/>
        <w:numPr>
          <w:ilvl w:val="0"/>
          <w:numId w:val="21"/>
        </w:numPr>
        <w:tabs>
          <w:tab w:val="left" w:pos="0"/>
        </w:tabs>
        <w:spacing w:before="0" w:after="0" w:line="360" w:lineRule="auto"/>
        <w:ind w:left="0" w:firstLine="0"/>
        <w:rPr>
          <w:bCs/>
          <w:sz w:val="24"/>
          <w:szCs w:val="24"/>
        </w:rPr>
      </w:pPr>
      <w:r>
        <w:rPr>
          <w:bCs/>
          <w:sz w:val="24"/>
          <w:szCs w:val="24"/>
        </w:rPr>
        <w:t>DEFINIÇÃO DO OBJETO</w:t>
      </w:r>
    </w:p>
    <w:p w14:paraId="27A23082" w14:textId="77777777" w:rsidR="00F22F0F" w:rsidRPr="00790659" w:rsidRDefault="00F22F0F" w:rsidP="00F22F0F">
      <w:pPr>
        <w:spacing w:line="360" w:lineRule="auto"/>
        <w:jc w:val="both"/>
        <w:rPr>
          <w:color w:val="000000" w:themeColor="text1"/>
          <w:sz w:val="24"/>
          <w:szCs w:val="24"/>
        </w:rPr>
      </w:pPr>
    </w:p>
    <w:p w14:paraId="142BB329" w14:textId="77777777" w:rsidR="00F22F0F" w:rsidRPr="00A87D65" w:rsidRDefault="00F22F0F" w:rsidP="00F22F0F">
      <w:pPr>
        <w:pStyle w:val="NormalWeb"/>
        <w:spacing w:before="0" w:beforeAutospacing="0" w:after="0" w:afterAutospacing="0" w:line="360" w:lineRule="auto"/>
        <w:jc w:val="both"/>
        <w:rPr>
          <w:rFonts w:ascii="Arial" w:hAnsi="Arial" w:cs="Arial"/>
        </w:rPr>
      </w:pPr>
      <w:r w:rsidRPr="00C16B2A">
        <w:rPr>
          <w:rFonts w:ascii="Arial" w:hAnsi="Arial" w:cs="Arial"/>
          <w:b/>
          <w:bCs/>
          <w:color w:val="000000" w:themeColor="text1"/>
        </w:rPr>
        <w:t>1.1 Objeto:</w:t>
      </w:r>
      <w:r w:rsidRPr="00366877">
        <w:rPr>
          <w:color w:val="000000" w:themeColor="text1"/>
        </w:rPr>
        <w:t xml:space="preserve"> </w:t>
      </w:r>
      <w:r w:rsidRPr="007B5426">
        <w:rPr>
          <w:rFonts w:ascii="Arial" w:hAnsi="Arial" w:cs="Arial"/>
          <w:b/>
          <w:bCs/>
        </w:rPr>
        <w:t>Contratação Exclusiva de ME, EPP ou Equiparadas</w:t>
      </w:r>
      <w:r w:rsidRPr="007B5426">
        <w:rPr>
          <w:rFonts w:ascii="Arial" w:hAnsi="Arial" w:cs="Arial"/>
        </w:rPr>
        <w:t xml:space="preserve"> para fornecimento contínuo estimado, mediante requisições e entregas de forma parcelada: </w:t>
      </w:r>
      <w:r w:rsidRPr="007B5426">
        <w:rPr>
          <w:rStyle w:val="Forte"/>
          <w:rFonts w:ascii="Arial" w:hAnsi="Arial" w:cs="Arial"/>
        </w:rPr>
        <w:t>ITEM 01</w:t>
      </w:r>
      <w:r w:rsidRPr="007B5426">
        <w:rPr>
          <w:rFonts w:ascii="Arial" w:hAnsi="Arial" w:cs="Arial"/>
        </w:rPr>
        <w:t xml:space="preserve"> – 20 unidades de bandejas retangulares inox, tamanho aproximado de 42 x 25cm; </w:t>
      </w:r>
      <w:r w:rsidRPr="007B5426">
        <w:rPr>
          <w:rStyle w:val="Forte"/>
          <w:rFonts w:ascii="Arial" w:hAnsi="Arial" w:cs="Arial"/>
        </w:rPr>
        <w:t>ITEM 02</w:t>
      </w:r>
      <w:r w:rsidRPr="007B5426">
        <w:rPr>
          <w:rFonts w:ascii="Arial" w:hAnsi="Arial" w:cs="Arial"/>
        </w:rPr>
        <w:t xml:space="preserve"> – 6 conjuntos de chá, xícaras com pires, 12 peças, em porcelana branca; </w:t>
      </w:r>
      <w:r w:rsidRPr="007B5426">
        <w:rPr>
          <w:rStyle w:val="Forte"/>
          <w:rFonts w:ascii="Arial" w:hAnsi="Arial" w:cs="Arial"/>
        </w:rPr>
        <w:t>ITEM 03</w:t>
      </w:r>
      <w:r w:rsidRPr="007B5426">
        <w:rPr>
          <w:rFonts w:ascii="Arial" w:hAnsi="Arial" w:cs="Arial"/>
        </w:rPr>
        <w:t xml:space="preserve"> – 6 conjuntos para café, xícaras com pires, 12 peças, em porcelana branca; </w:t>
      </w:r>
      <w:r w:rsidRPr="007B5426">
        <w:rPr>
          <w:rStyle w:val="Forte"/>
          <w:rFonts w:ascii="Arial" w:hAnsi="Arial" w:cs="Arial"/>
        </w:rPr>
        <w:t>ITEM 04</w:t>
      </w:r>
      <w:r w:rsidRPr="007B5426">
        <w:rPr>
          <w:rFonts w:ascii="Arial" w:hAnsi="Arial" w:cs="Arial"/>
        </w:rPr>
        <w:t xml:space="preserve"> – 3 caixas com 24 peças de talheres em inox, com cabo plástico preto; </w:t>
      </w:r>
      <w:r w:rsidRPr="007B5426">
        <w:rPr>
          <w:rStyle w:val="Forte"/>
          <w:rFonts w:ascii="Arial" w:hAnsi="Arial" w:cs="Arial"/>
        </w:rPr>
        <w:t>ITEM 05</w:t>
      </w:r>
      <w:r w:rsidRPr="007B5426">
        <w:rPr>
          <w:rFonts w:ascii="Arial" w:hAnsi="Arial" w:cs="Arial"/>
        </w:rPr>
        <w:t xml:space="preserve"> – 20 taças de vidro do tipo para água, capacidade de 250 ml; </w:t>
      </w:r>
      <w:r w:rsidRPr="007B5426">
        <w:rPr>
          <w:rStyle w:val="Forte"/>
          <w:rFonts w:ascii="Arial" w:hAnsi="Arial" w:cs="Arial"/>
        </w:rPr>
        <w:t>ITEM 06</w:t>
      </w:r>
      <w:r w:rsidRPr="007B5426">
        <w:rPr>
          <w:rFonts w:ascii="Arial" w:hAnsi="Arial" w:cs="Arial"/>
        </w:rPr>
        <w:t xml:space="preserve"> – 20 copos de vidro, capacidade aproximada de 400 ml, com dimensões de 71 mm de diâmetro e 140 mm de altura, incolor, transparente, superfície lisa; </w:t>
      </w:r>
      <w:r w:rsidRPr="007B5426">
        <w:rPr>
          <w:rStyle w:val="Forte"/>
          <w:rFonts w:ascii="Arial" w:hAnsi="Arial" w:cs="Arial"/>
        </w:rPr>
        <w:t>ITEM 07</w:t>
      </w:r>
      <w:r w:rsidRPr="007B5426">
        <w:rPr>
          <w:rFonts w:ascii="Arial" w:hAnsi="Arial" w:cs="Arial"/>
        </w:rPr>
        <w:t xml:space="preserve"> – 20 unidades de coador de pano industrial, em flanela, com aro metálico de 17 cm de diâmetro e fundo do coador entre 20 e 30 cm; </w:t>
      </w:r>
      <w:r w:rsidRPr="007B5426">
        <w:rPr>
          <w:rStyle w:val="Forte"/>
          <w:rFonts w:ascii="Arial" w:hAnsi="Arial" w:cs="Arial"/>
        </w:rPr>
        <w:t>ITEM 08</w:t>
      </w:r>
      <w:r w:rsidRPr="007B5426">
        <w:rPr>
          <w:rFonts w:ascii="Arial" w:hAnsi="Arial" w:cs="Arial"/>
        </w:rPr>
        <w:t xml:space="preserve"> – 150 caixas de coador de papel 100% celulose, para café, tamanho 103, branco; </w:t>
      </w:r>
      <w:r w:rsidRPr="007B5426">
        <w:rPr>
          <w:rStyle w:val="Forte"/>
          <w:rFonts w:ascii="Arial" w:hAnsi="Arial" w:cs="Arial"/>
        </w:rPr>
        <w:t>ITEM 09</w:t>
      </w:r>
      <w:r w:rsidRPr="007B5426">
        <w:rPr>
          <w:rFonts w:ascii="Arial" w:hAnsi="Arial" w:cs="Arial"/>
        </w:rPr>
        <w:t xml:space="preserve"> – 15 garrafas de mesa, de pressão, com alça, capacidade de 1 litro, ampola em vidro e corpo revestido em aço inoxidável; </w:t>
      </w:r>
      <w:r w:rsidRPr="007B5426">
        <w:rPr>
          <w:rStyle w:val="Forte"/>
          <w:rFonts w:ascii="Arial" w:hAnsi="Arial" w:cs="Arial"/>
        </w:rPr>
        <w:t>ITEM 10</w:t>
      </w:r>
      <w:r w:rsidRPr="007B5426">
        <w:rPr>
          <w:rFonts w:ascii="Arial" w:hAnsi="Arial" w:cs="Arial"/>
        </w:rPr>
        <w:t xml:space="preserve"> – 15 garrafas de mesa, de pressão, com alça, capacidade de 1,8 litros, ampola em vidro e corpo revestido em aço inoxidável; </w:t>
      </w:r>
      <w:r w:rsidRPr="007B5426">
        <w:rPr>
          <w:rStyle w:val="Forte"/>
          <w:rFonts w:ascii="Arial" w:hAnsi="Arial" w:cs="Arial"/>
        </w:rPr>
        <w:t>ITEM 11</w:t>
      </w:r>
      <w:r w:rsidRPr="007B5426">
        <w:rPr>
          <w:rFonts w:ascii="Arial" w:hAnsi="Arial" w:cs="Arial"/>
        </w:rPr>
        <w:t xml:space="preserve"> – 5 garrafas térmicas inox, de 2,5 litros, sistema válvula, vidro interior e exterior em inox, com alça nas cores preto e inox; </w:t>
      </w:r>
      <w:r w:rsidRPr="007B5426">
        <w:rPr>
          <w:rStyle w:val="Forte"/>
          <w:rFonts w:ascii="Arial" w:hAnsi="Arial" w:cs="Arial"/>
        </w:rPr>
        <w:t>ITEM 12</w:t>
      </w:r>
      <w:r w:rsidRPr="007B5426">
        <w:rPr>
          <w:rFonts w:ascii="Arial" w:hAnsi="Arial" w:cs="Arial"/>
        </w:rPr>
        <w:t xml:space="preserve"> – 1000 pacotes de copos descartáveis de poliestireno, com capacidade mínima de 180 ml, contendo 100 unidades por pacote; </w:t>
      </w:r>
      <w:r w:rsidRPr="007B5426">
        <w:rPr>
          <w:rStyle w:val="Forte"/>
          <w:rFonts w:ascii="Arial" w:hAnsi="Arial" w:cs="Arial"/>
        </w:rPr>
        <w:t>ITEM 13</w:t>
      </w:r>
      <w:r w:rsidRPr="007B5426">
        <w:rPr>
          <w:rFonts w:ascii="Arial" w:hAnsi="Arial" w:cs="Arial"/>
        </w:rPr>
        <w:t xml:space="preserve"> – 300 pacotes de copos descartáveis de poliestireno, capacidade de 50 ml, contendo 100 unidades por </w:t>
      </w:r>
      <w:r w:rsidRPr="007B5426">
        <w:rPr>
          <w:rFonts w:ascii="Arial" w:hAnsi="Arial" w:cs="Arial"/>
        </w:rPr>
        <w:lastRenderedPageBreak/>
        <w:t xml:space="preserve">pacote; </w:t>
      </w:r>
      <w:r w:rsidRPr="007B5426">
        <w:rPr>
          <w:rStyle w:val="Forte"/>
          <w:rFonts w:ascii="Arial" w:hAnsi="Arial" w:cs="Arial"/>
        </w:rPr>
        <w:t>ITEM 14</w:t>
      </w:r>
      <w:r w:rsidRPr="007B5426">
        <w:rPr>
          <w:rFonts w:ascii="Arial" w:hAnsi="Arial" w:cs="Arial"/>
        </w:rPr>
        <w:t xml:space="preserve"> – 400 pacotes de guardanapos de papel folha simples, brancos, tamanho aproximado de 19,5 cm x 20 cm, com 50 unidades por pacote; </w:t>
      </w:r>
      <w:r w:rsidRPr="007B5426">
        <w:rPr>
          <w:rStyle w:val="Forte"/>
          <w:rFonts w:ascii="Arial" w:hAnsi="Arial" w:cs="Arial"/>
        </w:rPr>
        <w:t>ITEM 15</w:t>
      </w:r>
      <w:r w:rsidRPr="007B5426">
        <w:rPr>
          <w:rFonts w:ascii="Arial" w:hAnsi="Arial" w:cs="Arial"/>
        </w:rPr>
        <w:t xml:space="preserve"> – 6 pacotes de velas palito para aniversário, brancas, com 5,5 cm de altura, contendo 24 unidades cada; </w:t>
      </w:r>
      <w:r w:rsidRPr="007B5426">
        <w:rPr>
          <w:rStyle w:val="Forte"/>
          <w:rFonts w:ascii="Arial" w:hAnsi="Arial" w:cs="Arial"/>
        </w:rPr>
        <w:t>ITEM 16</w:t>
      </w:r>
      <w:r w:rsidRPr="007B5426">
        <w:rPr>
          <w:rFonts w:ascii="Arial" w:hAnsi="Arial" w:cs="Arial"/>
        </w:rPr>
        <w:t xml:space="preserve"> – 150 pacotes de pratos plásticos para aniversário, brancos, de 150 mm, contendo 10 unidades cada; </w:t>
      </w:r>
      <w:r w:rsidRPr="007B5426">
        <w:rPr>
          <w:rStyle w:val="Forte"/>
          <w:rFonts w:ascii="Arial" w:hAnsi="Arial" w:cs="Arial"/>
        </w:rPr>
        <w:t>ITEM 17</w:t>
      </w:r>
      <w:r w:rsidRPr="007B5426">
        <w:rPr>
          <w:rFonts w:ascii="Arial" w:hAnsi="Arial" w:cs="Arial"/>
        </w:rPr>
        <w:t xml:space="preserve"> – 40 pacotes de garfinhos plásticos para sobremesa, descartáveis, brancos, com dimensões de 125 mm, cabeça de 25 mm de largura e dentes de 20 mm de largura, contendo 50 unidades por pacote; </w:t>
      </w:r>
      <w:r w:rsidRPr="007B5426">
        <w:rPr>
          <w:rStyle w:val="Forte"/>
          <w:rFonts w:ascii="Arial" w:hAnsi="Arial" w:cs="Arial"/>
        </w:rPr>
        <w:t>ITEM 18</w:t>
      </w:r>
      <w:r w:rsidRPr="007B5426">
        <w:rPr>
          <w:rFonts w:ascii="Arial" w:hAnsi="Arial" w:cs="Arial"/>
        </w:rPr>
        <w:t xml:space="preserve"> – 60 pacotes de colheres plásticas brancas para festas de aniversário, contendo 50 unidades por pacote; </w:t>
      </w:r>
      <w:r w:rsidRPr="007B5426">
        <w:rPr>
          <w:rStyle w:val="Forte"/>
          <w:rFonts w:ascii="Arial" w:hAnsi="Arial" w:cs="Arial"/>
        </w:rPr>
        <w:t>ITEM 19</w:t>
      </w:r>
      <w:r w:rsidRPr="007B5426">
        <w:rPr>
          <w:rFonts w:ascii="Arial" w:hAnsi="Arial" w:cs="Arial"/>
        </w:rPr>
        <w:t xml:space="preserve"> – 5 dispensers redondos em aço inox para copos descartáveis de 180/200 ml (água), com tampa de proteção superior, suporte para fixação na parede e abertura inferior para retirada dos copos; </w:t>
      </w:r>
      <w:r w:rsidRPr="007B5426">
        <w:rPr>
          <w:rStyle w:val="Forte"/>
          <w:rFonts w:ascii="Arial" w:hAnsi="Arial" w:cs="Arial"/>
        </w:rPr>
        <w:t>ITEM 20</w:t>
      </w:r>
      <w:r w:rsidRPr="007B5426">
        <w:rPr>
          <w:rFonts w:ascii="Arial" w:hAnsi="Arial" w:cs="Arial"/>
        </w:rPr>
        <w:t xml:space="preserve"> – 5 dispensers redondos em aço inox para copos descartáveis de 50 ml (café), com tampa de proteção superior, suporte para fixação na parede e abertura inferior para retirada dos copos; </w:t>
      </w:r>
      <w:r w:rsidRPr="007B5426">
        <w:rPr>
          <w:rStyle w:val="Forte"/>
          <w:rFonts w:ascii="Arial" w:hAnsi="Arial" w:cs="Arial"/>
        </w:rPr>
        <w:t>ITEM 21</w:t>
      </w:r>
      <w:r w:rsidRPr="007B5426">
        <w:rPr>
          <w:rFonts w:ascii="Arial" w:hAnsi="Arial" w:cs="Arial"/>
        </w:rPr>
        <w:t xml:space="preserve"> – 3 dispensers plásticos para sabonete líquido, com reservatório branco de 800 ml; </w:t>
      </w:r>
      <w:r w:rsidRPr="007B5426">
        <w:rPr>
          <w:rStyle w:val="Forte"/>
          <w:rFonts w:ascii="Arial" w:hAnsi="Arial" w:cs="Arial"/>
        </w:rPr>
        <w:t>ITEM 22</w:t>
      </w:r>
      <w:r w:rsidRPr="007B5426">
        <w:rPr>
          <w:rFonts w:ascii="Arial" w:hAnsi="Arial" w:cs="Arial"/>
        </w:rPr>
        <w:t xml:space="preserve"> – 150 esponjas para limpeza geral, cozinha, dupla face; </w:t>
      </w:r>
      <w:r w:rsidRPr="007B5426">
        <w:rPr>
          <w:rStyle w:val="Forte"/>
          <w:rFonts w:ascii="Arial" w:hAnsi="Arial" w:cs="Arial"/>
        </w:rPr>
        <w:t>ITEM 23</w:t>
      </w:r>
      <w:r w:rsidRPr="007B5426">
        <w:rPr>
          <w:rFonts w:ascii="Arial" w:hAnsi="Arial" w:cs="Arial"/>
        </w:rPr>
        <w:t xml:space="preserve"> – 40 pacotes de esponjas de limpeza em lã de aço, compostas de aço carbono, acondicionadas em saco plástico contendo 8 unidades cada; </w:t>
      </w:r>
      <w:r w:rsidRPr="007B5426">
        <w:rPr>
          <w:rStyle w:val="Forte"/>
          <w:rFonts w:ascii="Arial" w:hAnsi="Arial" w:cs="Arial"/>
        </w:rPr>
        <w:t>ITEM 24</w:t>
      </w:r>
      <w:r w:rsidRPr="007B5426">
        <w:rPr>
          <w:rFonts w:ascii="Arial" w:hAnsi="Arial" w:cs="Arial"/>
        </w:rPr>
        <w:t xml:space="preserve"> – 50 panos de prato estampados, dimensões aproximadas de 46 x 65 cm, com mínimo de 90% de algodão; </w:t>
      </w:r>
      <w:r w:rsidRPr="007B5426">
        <w:rPr>
          <w:rStyle w:val="Forte"/>
          <w:rFonts w:ascii="Arial" w:hAnsi="Arial" w:cs="Arial"/>
        </w:rPr>
        <w:t>ITEM 25</w:t>
      </w:r>
      <w:r w:rsidRPr="007B5426">
        <w:rPr>
          <w:rFonts w:ascii="Arial" w:hAnsi="Arial" w:cs="Arial"/>
        </w:rPr>
        <w:t xml:space="preserve"> – 1500 pacotes de toalhas de papel aerado, brancas, multiuso, picotadas, folha dupla, dimensões de 20 x 22 cm, pacote com 2 rolos; </w:t>
      </w:r>
      <w:r w:rsidRPr="007B5426">
        <w:rPr>
          <w:rStyle w:val="Forte"/>
          <w:rFonts w:ascii="Arial" w:hAnsi="Arial" w:cs="Arial"/>
        </w:rPr>
        <w:t>ITEM 26</w:t>
      </w:r>
      <w:r w:rsidRPr="007B5426">
        <w:rPr>
          <w:rFonts w:ascii="Arial" w:hAnsi="Arial" w:cs="Arial"/>
        </w:rPr>
        <w:t xml:space="preserve"> – 150 fardos de papel toalha branco em bobina, 100% fibras celulósicas virgens, tipo autocorte para toalheiro, largura de 20 cm e comprimento de 150 metros, contendo 6 rolos por fardo; </w:t>
      </w:r>
      <w:r w:rsidRPr="007B5426">
        <w:rPr>
          <w:rStyle w:val="Forte"/>
          <w:rFonts w:ascii="Arial" w:hAnsi="Arial" w:cs="Arial"/>
        </w:rPr>
        <w:t>ITEM 27</w:t>
      </w:r>
      <w:r w:rsidRPr="007B5426">
        <w:rPr>
          <w:rFonts w:ascii="Arial" w:hAnsi="Arial" w:cs="Arial"/>
        </w:rPr>
        <w:t xml:space="preserve"> – 5 jarros de vidro transparente, incolor, bojudo, capacidade mínima de 1,8 litros; </w:t>
      </w:r>
      <w:r w:rsidRPr="007B5426">
        <w:rPr>
          <w:rStyle w:val="Forte"/>
          <w:rFonts w:ascii="Arial" w:hAnsi="Arial" w:cs="Arial"/>
        </w:rPr>
        <w:t>ITEM 28</w:t>
      </w:r>
      <w:r w:rsidRPr="007B5426">
        <w:rPr>
          <w:rFonts w:ascii="Arial" w:hAnsi="Arial" w:cs="Arial"/>
        </w:rPr>
        <w:t xml:space="preserve"> – 6 tapetes comuns em sisal cru, medindo 60 x 40 cm.</w:t>
      </w:r>
      <w:r>
        <w:rPr>
          <w:sz w:val="20"/>
          <w:szCs w:val="20"/>
        </w:rPr>
        <w:t xml:space="preserve"> </w:t>
      </w:r>
      <w:r w:rsidRPr="00A87D65">
        <w:rPr>
          <w:rFonts w:ascii="Arial" w:hAnsi="Arial" w:cs="Arial"/>
          <w:color w:val="000000"/>
        </w:rPr>
        <w:t>Homologação prevista para o exercício de 2026.</w:t>
      </w:r>
    </w:p>
    <w:p w14:paraId="6B84EDC1" w14:textId="77777777" w:rsidR="00F22F0F" w:rsidRPr="00A87D65" w:rsidRDefault="00F22F0F" w:rsidP="00F22F0F">
      <w:pPr>
        <w:pStyle w:val="NormalWeb"/>
        <w:spacing w:before="0" w:beforeAutospacing="0" w:after="0" w:afterAutospacing="0" w:line="360" w:lineRule="auto"/>
        <w:jc w:val="both"/>
        <w:rPr>
          <w:rFonts w:ascii="Arial" w:hAnsi="Arial" w:cs="Arial"/>
        </w:rPr>
      </w:pPr>
    </w:p>
    <w:p w14:paraId="65A1F85A" w14:textId="77777777" w:rsidR="00F22F0F" w:rsidRPr="00A00A50" w:rsidRDefault="00F22F0F" w:rsidP="00F22F0F">
      <w:pPr>
        <w:spacing w:line="360" w:lineRule="auto"/>
        <w:jc w:val="both"/>
        <w:rPr>
          <w:sz w:val="24"/>
          <w:szCs w:val="24"/>
        </w:rPr>
      </w:pPr>
    </w:p>
    <w:p w14:paraId="11C17CA0" w14:textId="77777777" w:rsidR="00F22F0F" w:rsidRDefault="00F22F0F" w:rsidP="00F22F0F">
      <w:pPr>
        <w:spacing w:line="360" w:lineRule="auto"/>
        <w:ind w:firstLine="720"/>
        <w:jc w:val="both"/>
        <w:rPr>
          <w:b/>
          <w:bCs/>
          <w:color w:val="000000" w:themeColor="text1"/>
          <w:sz w:val="24"/>
          <w:szCs w:val="24"/>
        </w:rPr>
      </w:pPr>
    </w:p>
    <w:p w14:paraId="46D6B721" w14:textId="77777777" w:rsidR="00F22F0F" w:rsidRDefault="00F22F0F" w:rsidP="00F22F0F">
      <w:pPr>
        <w:spacing w:line="360" w:lineRule="auto"/>
        <w:ind w:firstLine="720"/>
        <w:jc w:val="both"/>
        <w:rPr>
          <w:b/>
          <w:bCs/>
          <w:color w:val="000000" w:themeColor="text1"/>
          <w:sz w:val="24"/>
          <w:szCs w:val="24"/>
        </w:rPr>
      </w:pPr>
    </w:p>
    <w:p w14:paraId="363C3EE3" w14:textId="77777777" w:rsidR="00F22F0F" w:rsidRPr="00E159EA" w:rsidRDefault="00F22F0F" w:rsidP="00F22F0F">
      <w:pPr>
        <w:spacing w:line="360" w:lineRule="auto"/>
        <w:jc w:val="both"/>
        <w:rPr>
          <w:b/>
          <w:bCs/>
          <w:sz w:val="24"/>
          <w:szCs w:val="24"/>
        </w:rPr>
      </w:pPr>
      <w:r>
        <w:rPr>
          <w:b/>
          <w:bCs/>
          <w:sz w:val="24"/>
          <w:szCs w:val="24"/>
        </w:rPr>
        <w:lastRenderedPageBreak/>
        <w:t xml:space="preserve">1.2 </w:t>
      </w:r>
      <w:r w:rsidRPr="00E159EA">
        <w:rPr>
          <w:b/>
          <w:bCs/>
          <w:sz w:val="24"/>
          <w:szCs w:val="24"/>
        </w:rPr>
        <w:t>Do quantitativo e do valor global estimado para 12 (doze) meses e 60 (sessenta) meses:</w:t>
      </w:r>
    </w:p>
    <w:tbl>
      <w:tblPr>
        <w:tblStyle w:val="Tabelacomgrade"/>
        <w:tblW w:w="10694" w:type="dxa"/>
        <w:jc w:val="center"/>
        <w:tblLook w:val="04A0" w:firstRow="1" w:lastRow="0" w:firstColumn="1" w:lastColumn="0" w:noHBand="0" w:noVBand="1"/>
      </w:tblPr>
      <w:tblGrid>
        <w:gridCol w:w="1257"/>
        <w:gridCol w:w="2195"/>
        <w:gridCol w:w="1336"/>
        <w:gridCol w:w="1470"/>
        <w:gridCol w:w="1483"/>
        <w:gridCol w:w="1470"/>
        <w:gridCol w:w="1483"/>
      </w:tblGrid>
      <w:tr w:rsidR="00F22F0F" w:rsidRPr="00146D91" w14:paraId="362F88A3" w14:textId="77777777" w:rsidTr="00E62E12">
        <w:trPr>
          <w:trHeight w:val="744"/>
          <w:jc w:val="center"/>
        </w:trPr>
        <w:tc>
          <w:tcPr>
            <w:tcW w:w="1257" w:type="dxa"/>
            <w:hideMark/>
          </w:tcPr>
          <w:p w14:paraId="40455265"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GRUPOS</w:t>
            </w:r>
          </w:p>
        </w:tc>
        <w:tc>
          <w:tcPr>
            <w:tcW w:w="2195" w:type="dxa"/>
            <w:hideMark/>
          </w:tcPr>
          <w:p w14:paraId="3E76D4EB"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DESCRIÇÃO</w:t>
            </w:r>
          </w:p>
        </w:tc>
        <w:tc>
          <w:tcPr>
            <w:tcW w:w="1336" w:type="dxa"/>
            <w:hideMark/>
          </w:tcPr>
          <w:p w14:paraId="6FD3083F"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MEDIANA VALOR UNIT.</w:t>
            </w:r>
          </w:p>
        </w:tc>
        <w:tc>
          <w:tcPr>
            <w:tcW w:w="1470" w:type="dxa"/>
            <w:hideMark/>
          </w:tcPr>
          <w:p w14:paraId="0DF040AA"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QUANT.</w:t>
            </w:r>
          </w:p>
          <w:p w14:paraId="54ED8343"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ESTIMADA</w:t>
            </w:r>
          </w:p>
          <w:p w14:paraId="36D18273"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12 MESES</w:t>
            </w:r>
          </w:p>
        </w:tc>
        <w:tc>
          <w:tcPr>
            <w:tcW w:w="1483" w:type="dxa"/>
            <w:hideMark/>
          </w:tcPr>
          <w:p w14:paraId="1E8638D7"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VALOR GLOBAL ESTIMADO</w:t>
            </w:r>
          </w:p>
          <w:p w14:paraId="1E3F5963"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12 MESES</w:t>
            </w:r>
          </w:p>
        </w:tc>
        <w:tc>
          <w:tcPr>
            <w:tcW w:w="1470" w:type="dxa"/>
          </w:tcPr>
          <w:p w14:paraId="7F54F72A"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QUANT.</w:t>
            </w:r>
          </w:p>
          <w:p w14:paraId="799AFC0B"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ESTIMADA</w:t>
            </w:r>
          </w:p>
          <w:p w14:paraId="49C42084"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60 MESES</w:t>
            </w:r>
          </w:p>
        </w:tc>
        <w:tc>
          <w:tcPr>
            <w:tcW w:w="1483" w:type="dxa"/>
          </w:tcPr>
          <w:p w14:paraId="04203ECD"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VALOR GLOBAL ESTIMADO</w:t>
            </w:r>
          </w:p>
          <w:p w14:paraId="6415DF97"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12 MESES</w:t>
            </w:r>
          </w:p>
        </w:tc>
      </w:tr>
      <w:tr w:rsidR="00F22F0F" w:rsidRPr="00146D91" w14:paraId="17710201" w14:textId="77777777" w:rsidTr="00E62E12">
        <w:trPr>
          <w:trHeight w:val="480"/>
          <w:jc w:val="center"/>
        </w:trPr>
        <w:tc>
          <w:tcPr>
            <w:tcW w:w="1257" w:type="dxa"/>
            <w:vMerge w:val="restart"/>
            <w:hideMark/>
          </w:tcPr>
          <w:p w14:paraId="58999474"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01</w:t>
            </w:r>
          </w:p>
          <w:p w14:paraId="16E10BAC" w14:textId="77777777" w:rsidR="00F22F0F" w:rsidRPr="00146D91" w:rsidRDefault="00F22F0F" w:rsidP="00E62E12">
            <w:pPr>
              <w:jc w:val="center"/>
              <w:rPr>
                <w:rFonts w:ascii="Arial" w:hAnsi="Arial" w:cs="Arial"/>
                <w:b/>
                <w:bCs/>
                <w:color w:val="000000"/>
              </w:rPr>
            </w:pPr>
          </w:p>
        </w:tc>
        <w:tc>
          <w:tcPr>
            <w:tcW w:w="2195" w:type="dxa"/>
            <w:hideMark/>
          </w:tcPr>
          <w:p w14:paraId="52897DAE"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01 -</w:t>
            </w:r>
            <w:r w:rsidRPr="00146D91">
              <w:rPr>
                <w:rFonts w:ascii="Arial" w:hAnsi="Arial" w:cs="Arial"/>
                <w:color w:val="000000"/>
              </w:rPr>
              <w:t xml:space="preserve"> Bandeja retangular inox, tamanho aprox. 42 x 25cm</w:t>
            </w:r>
          </w:p>
        </w:tc>
        <w:tc>
          <w:tcPr>
            <w:tcW w:w="1336" w:type="dxa"/>
            <w:noWrap/>
            <w:hideMark/>
          </w:tcPr>
          <w:p w14:paraId="7FA75EE3" w14:textId="77777777" w:rsidR="00F22F0F" w:rsidRPr="00146D91" w:rsidRDefault="00F22F0F" w:rsidP="00E62E12">
            <w:pPr>
              <w:jc w:val="center"/>
              <w:rPr>
                <w:rFonts w:ascii="Arial" w:hAnsi="Arial" w:cs="Arial"/>
                <w:color w:val="000000"/>
              </w:rPr>
            </w:pPr>
            <w:r w:rsidRPr="00146D91">
              <w:rPr>
                <w:rFonts w:ascii="Arial" w:hAnsi="Arial" w:cs="Arial"/>
                <w:color w:val="000000"/>
              </w:rPr>
              <w:t>R$ 131,95</w:t>
            </w:r>
          </w:p>
        </w:tc>
        <w:tc>
          <w:tcPr>
            <w:tcW w:w="1470" w:type="dxa"/>
            <w:hideMark/>
          </w:tcPr>
          <w:p w14:paraId="52F03322" w14:textId="77777777" w:rsidR="00F22F0F" w:rsidRPr="00146D91" w:rsidRDefault="00F22F0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63E6852D" w14:textId="77777777" w:rsidR="00F22F0F" w:rsidRPr="00146D91" w:rsidRDefault="00F22F0F" w:rsidP="00E62E12">
            <w:pPr>
              <w:jc w:val="center"/>
              <w:rPr>
                <w:rFonts w:ascii="Arial" w:hAnsi="Arial" w:cs="Arial"/>
                <w:color w:val="000000"/>
              </w:rPr>
            </w:pPr>
            <w:r w:rsidRPr="00146D91">
              <w:rPr>
                <w:rFonts w:ascii="Arial" w:hAnsi="Arial" w:cs="Arial"/>
                <w:color w:val="000000"/>
              </w:rPr>
              <w:t>R$ 2.639,00</w:t>
            </w:r>
          </w:p>
        </w:tc>
        <w:tc>
          <w:tcPr>
            <w:tcW w:w="1470" w:type="dxa"/>
          </w:tcPr>
          <w:p w14:paraId="1D9009C8" w14:textId="77777777" w:rsidR="00F22F0F" w:rsidRPr="00146D91" w:rsidRDefault="00F22F0F" w:rsidP="00E62E12">
            <w:pPr>
              <w:jc w:val="center"/>
              <w:rPr>
                <w:rFonts w:ascii="Arial" w:hAnsi="Arial" w:cs="Arial"/>
                <w:color w:val="000000"/>
              </w:rPr>
            </w:pPr>
            <w:r w:rsidRPr="00146D91">
              <w:rPr>
                <w:rFonts w:ascii="Arial" w:hAnsi="Arial" w:cs="Arial"/>
                <w:color w:val="000000"/>
              </w:rPr>
              <w:t>100 unidades</w:t>
            </w:r>
          </w:p>
        </w:tc>
        <w:tc>
          <w:tcPr>
            <w:tcW w:w="1483" w:type="dxa"/>
          </w:tcPr>
          <w:p w14:paraId="39D40FDA" w14:textId="77777777" w:rsidR="00F22F0F" w:rsidRPr="00146D91" w:rsidRDefault="00F22F0F" w:rsidP="00E62E12">
            <w:pPr>
              <w:jc w:val="center"/>
              <w:rPr>
                <w:rFonts w:ascii="Arial" w:hAnsi="Arial" w:cs="Arial"/>
                <w:color w:val="000000"/>
              </w:rPr>
            </w:pPr>
            <w:r w:rsidRPr="00146D91">
              <w:rPr>
                <w:rFonts w:ascii="Arial" w:hAnsi="Arial" w:cs="Arial"/>
                <w:color w:val="000000"/>
              </w:rPr>
              <w:t>R$ 13.195,00</w:t>
            </w:r>
          </w:p>
        </w:tc>
      </w:tr>
      <w:tr w:rsidR="00F22F0F" w:rsidRPr="00146D91" w14:paraId="77C2BD31" w14:textId="77777777" w:rsidTr="00E62E12">
        <w:trPr>
          <w:trHeight w:val="480"/>
          <w:jc w:val="center"/>
        </w:trPr>
        <w:tc>
          <w:tcPr>
            <w:tcW w:w="1257" w:type="dxa"/>
            <w:vMerge/>
          </w:tcPr>
          <w:p w14:paraId="656691BD" w14:textId="77777777" w:rsidR="00F22F0F" w:rsidRPr="00146D91" w:rsidRDefault="00F22F0F" w:rsidP="00E62E12">
            <w:pPr>
              <w:jc w:val="center"/>
              <w:rPr>
                <w:rFonts w:ascii="Arial" w:hAnsi="Arial" w:cs="Arial"/>
                <w:color w:val="000000"/>
              </w:rPr>
            </w:pPr>
          </w:p>
        </w:tc>
        <w:tc>
          <w:tcPr>
            <w:tcW w:w="2195" w:type="dxa"/>
          </w:tcPr>
          <w:p w14:paraId="2AF1F466"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02 -</w:t>
            </w:r>
            <w:r w:rsidRPr="00146D91">
              <w:rPr>
                <w:rFonts w:ascii="Arial" w:hAnsi="Arial" w:cs="Arial"/>
                <w:color w:val="000000"/>
              </w:rPr>
              <w:t xml:space="preserve"> Conjunto de chá, xícaras com pires,12 peças, em porcelana branca.</w:t>
            </w:r>
          </w:p>
        </w:tc>
        <w:tc>
          <w:tcPr>
            <w:tcW w:w="1336" w:type="dxa"/>
            <w:noWrap/>
          </w:tcPr>
          <w:p w14:paraId="1F39C6BF" w14:textId="77777777" w:rsidR="00F22F0F" w:rsidRPr="00146D91" w:rsidRDefault="00F22F0F" w:rsidP="00E62E12">
            <w:pPr>
              <w:jc w:val="center"/>
              <w:rPr>
                <w:rFonts w:ascii="Arial" w:hAnsi="Arial" w:cs="Arial"/>
                <w:color w:val="000000"/>
              </w:rPr>
            </w:pPr>
            <w:r w:rsidRPr="00146D91">
              <w:rPr>
                <w:rFonts w:ascii="Arial" w:hAnsi="Arial" w:cs="Arial"/>
                <w:color w:val="000000"/>
              </w:rPr>
              <w:t>R$ 123,95</w:t>
            </w:r>
          </w:p>
        </w:tc>
        <w:tc>
          <w:tcPr>
            <w:tcW w:w="1470" w:type="dxa"/>
          </w:tcPr>
          <w:p w14:paraId="068A5120" w14:textId="77777777" w:rsidR="00F22F0F" w:rsidRPr="00146D91" w:rsidRDefault="00F22F0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0356F3E6" w14:textId="77777777" w:rsidR="00F22F0F" w:rsidRPr="00146D91" w:rsidRDefault="00F22F0F" w:rsidP="00E62E12">
            <w:pPr>
              <w:jc w:val="center"/>
              <w:rPr>
                <w:rFonts w:ascii="Arial" w:hAnsi="Arial" w:cs="Arial"/>
                <w:color w:val="000000"/>
              </w:rPr>
            </w:pPr>
            <w:r w:rsidRPr="00146D91">
              <w:rPr>
                <w:rFonts w:ascii="Arial" w:hAnsi="Arial" w:cs="Arial"/>
                <w:color w:val="000000"/>
              </w:rPr>
              <w:t>R$ 743,70</w:t>
            </w:r>
          </w:p>
        </w:tc>
        <w:tc>
          <w:tcPr>
            <w:tcW w:w="1470" w:type="dxa"/>
          </w:tcPr>
          <w:p w14:paraId="39D765AB" w14:textId="77777777" w:rsidR="00F22F0F" w:rsidRPr="00146D91" w:rsidRDefault="00F22F0F" w:rsidP="00E62E12">
            <w:pPr>
              <w:jc w:val="center"/>
              <w:rPr>
                <w:rFonts w:ascii="Arial" w:hAnsi="Arial" w:cs="Arial"/>
                <w:color w:val="000000"/>
              </w:rPr>
            </w:pPr>
            <w:r w:rsidRPr="00146D91">
              <w:rPr>
                <w:rFonts w:ascii="Arial" w:hAnsi="Arial" w:cs="Arial"/>
                <w:color w:val="000000"/>
              </w:rPr>
              <w:t>30 conjuntos</w:t>
            </w:r>
          </w:p>
        </w:tc>
        <w:tc>
          <w:tcPr>
            <w:tcW w:w="1483" w:type="dxa"/>
          </w:tcPr>
          <w:p w14:paraId="176423EB" w14:textId="77777777" w:rsidR="00F22F0F" w:rsidRPr="00146D91" w:rsidRDefault="00F22F0F" w:rsidP="00E62E12">
            <w:pPr>
              <w:jc w:val="center"/>
              <w:rPr>
                <w:rFonts w:ascii="Arial" w:hAnsi="Arial" w:cs="Arial"/>
                <w:color w:val="000000"/>
              </w:rPr>
            </w:pPr>
            <w:r w:rsidRPr="00146D91">
              <w:rPr>
                <w:rFonts w:ascii="Arial" w:hAnsi="Arial" w:cs="Arial"/>
                <w:color w:val="000000"/>
              </w:rPr>
              <w:t>R$ 3.718,50</w:t>
            </w:r>
          </w:p>
        </w:tc>
      </w:tr>
      <w:tr w:rsidR="00F22F0F" w:rsidRPr="00146D91" w14:paraId="5A339F78" w14:textId="77777777" w:rsidTr="00E62E12">
        <w:trPr>
          <w:trHeight w:val="480"/>
          <w:jc w:val="center"/>
        </w:trPr>
        <w:tc>
          <w:tcPr>
            <w:tcW w:w="1257" w:type="dxa"/>
            <w:vMerge/>
          </w:tcPr>
          <w:p w14:paraId="04E1044E" w14:textId="77777777" w:rsidR="00F22F0F" w:rsidRPr="00146D91" w:rsidRDefault="00F22F0F" w:rsidP="00E62E12">
            <w:pPr>
              <w:jc w:val="center"/>
              <w:rPr>
                <w:rFonts w:ascii="Arial" w:hAnsi="Arial" w:cs="Arial"/>
                <w:color w:val="000000"/>
              </w:rPr>
            </w:pPr>
          </w:p>
        </w:tc>
        <w:tc>
          <w:tcPr>
            <w:tcW w:w="2195" w:type="dxa"/>
          </w:tcPr>
          <w:p w14:paraId="476ECF6B"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03 -</w:t>
            </w:r>
            <w:r w:rsidRPr="00146D91">
              <w:rPr>
                <w:rFonts w:ascii="Arial" w:hAnsi="Arial" w:cs="Arial"/>
                <w:color w:val="000000"/>
              </w:rPr>
              <w:t xml:space="preserve"> Conjunto para café, xícaras com pires, 12 peças, em porcelana branca.</w:t>
            </w:r>
          </w:p>
        </w:tc>
        <w:tc>
          <w:tcPr>
            <w:tcW w:w="1336" w:type="dxa"/>
            <w:noWrap/>
          </w:tcPr>
          <w:p w14:paraId="011826B9" w14:textId="77777777" w:rsidR="00F22F0F" w:rsidRPr="00146D91" w:rsidRDefault="00F22F0F" w:rsidP="00E62E12">
            <w:pPr>
              <w:jc w:val="center"/>
              <w:rPr>
                <w:rFonts w:ascii="Arial" w:hAnsi="Arial" w:cs="Arial"/>
                <w:color w:val="000000"/>
              </w:rPr>
            </w:pPr>
            <w:r w:rsidRPr="00146D91">
              <w:rPr>
                <w:rFonts w:ascii="Arial" w:hAnsi="Arial" w:cs="Arial"/>
                <w:color w:val="000000"/>
              </w:rPr>
              <w:t>R$ 102,43</w:t>
            </w:r>
          </w:p>
        </w:tc>
        <w:tc>
          <w:tcPr>
            <w:tcW w:w="1470" w:type="dxa"/>
          </w:tcPr>
          <w:p w14:paraId="16923B6F" w14:textId="77777777" w:rsidR="00F22F0F" w:rsidRPr="00146D91" w:rsidRDefault="00F22F0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02FEDBF5" w14:textId="77777777" w:rsidR="00F22F0F" w:rsidRPr="00146D91" w:rsidRDefault="00F22F0F" w:rsidP="00E62E12">
            <w:pPr>
              <w:jc w:val="center"/>
              <w:rPr>
                <w:rFonts w:ascii="Arial" w:hAnsi="Arial" w:cs="Arial"/>
                <w:color w:val="000000"/>
              </w:rPr>
            </w:pPr>
            <w:r w:rsidRPr="00146D91">
              <w:rPr>
                <w:rFonts w:ascii="Arial" w:hAnsi="Arial" w:cs="Arial"/>
                <w:color w:val="000000"/>
              </w:rPr>
              <w:t>R$ 614,58</w:t>
            </w:r>
          </w:p>
        </w:tc>
        <w:tc>
          <w:tcPr>
            <w:tcW w:w="1470" w:type="dxa"/>
          </w:tcPr>
          <w:p w14:paraId="064901B0" w14:textId="77777777" w:rsidR="00F22F0F" w:rsidRPr="00146D91" w:rsidRDefault="00F22F0F" w:rsidP="00E62E12">
            <w:pPr>
              <w:jc w:val="center"/>
              <w:rPr>
                <w:rFonts w:ascii="Arial" w:hAnsi="Arial" w:cs="Arial"/>
                <w:color w:val="000000"/>
              </w:rPr>
            </w:pPr>
            <w:r w:rsidRPr="00146D91">
              <w:rPr>
                <w:rFonts w:ascii="Arial" w:hAnsi="Arial" w:cs="Arial"/>
                <w:color w:val="000000"/>
              </w:rPr>
              <w:t>30 conjuntos</w:t>
            </w:r>
          </w:p>
        </w:tc>
        <w:tc>
          <w:tcPr>
            <w:tcW w:w="1483" w:type="dxa"/>
          </w:tcPr>
          <w:p w14:paraId="39D27733" w14:textId="77777777" w:rsidR="00F22F0F" w:rsidRPr="00146D91" w:rsidRDefault="00F22F0F" w:rsidP="00E62E12">
            <w:pPr>
              <w:jc w:val="center"/>
              <w:rPr>
                <w:rFonts w:ascii="Arial" w:hAnsi="Arial" w:cs="Arial"/>
                <w:color w:val="000000"/>
              </w:rPr>
            </w:pPr>
            <w:r w:rsidRPr="00146D91">
              <w:rPr>
                <w:rFonts w:ascii="Arial" w:hAnsi="Arial" w:cs="Arial"/>
                <w:color w:val="000000"/>
              </w:rPr>
              <w:t>R$ 3.072,90</w:t>
            </w:r>
          </w:p>
        </w:tc>
      </w:tr>
      <w:tr w:rsidR="00F22F0F" w:rsidRPr="00146D91" w14:paraId="159DDE5C" w14:textId="77777777" w:rsidTr="00E62E12">
        <w:trPr>
          <w:trHeight w:val="480"/>
          <w:jc w:val="center"/>
        </w:trPr>
        <w:tc>
          <w:tcPr>
            <w:tcW w:w="1257" w:type="dxa"/>
            <w:vMerge/>
          </w:tcPr>
          <w:p w14:paraId="09799D88" w14:textId="77777777" w:rsidR="00F22F0F" w:rsidRPr="00146D91" w:rsidRDefault="00F22F0F" w:rsidP="00E62E12">
            <w:pPr>
              <w:jc w:val="center"/>
              <w:rPr>
                <w:rFonts w:ascii="Arial" w:hAnsi="Arial" w:cs="Arial"/>
                <w:color w:val="000000"/>
              </w:rPr>
            </w:pPr>
          </w:p>
        </w:tc>
        <w:tc>
          <w:tcPr>
            <w:tcW w:w="2195" w:type="dxa"/>
          </w:tcPr>
          <w:p w14:paraId="199D2334"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04 -</w:t>
            </w:r>
            <w:r w:rsidRPr="00146D91">
              <w:rPr>
                <w:rFonts w:ascii="Arial" w:hAnsi="Arial" w:cs="Arial"/>
                <w:color w:val="000000"/>
              </w:rPr>
              <w:t xml:space="preserve"> Conjunto talheres com 24 peças em inox cabo plástico preto.</w:t>
            </w:r>
          </w:p>
        </w:tc>
        <w:tc>
          <w:tcPr>
            <w:tcW w:w="1336" w:type="dxa"/>
            <w:noWrap/>
          </w:tcPr>
          <w:p w14:paraId="3C5C4F98" w14:textId="77777777" w:rsidR="00F22F0F" w:rsidRPr="00146D91" w:rsidRDefault="00F22F0F" w:rsidP="00E62E12">
            <w:pPr>
              <w:jc w:val="center"/>
              <w:rPr>
                <w:rFonts w:ascii="Arial" w:hAnsi="Arial" w:cs="Arial"/>
                <w:color w:val="000000"/>
              </w:rPr>
            </w:pPr>
            <w:r w:rsidRPr="00146D91">
              <w:rPr>
                <w:rFonts w:ascii="Arial" w:hAnsi="Arial" w:cs="Arial"/>
                <w:color w:val="000000"/>
              </w:rPr>
              <w:t>R$ 60,90</w:t>
            </w:r>
          </w:p>
        </w:tc>
        <w:tc>
          <w:tcPr>
            <w:tcW w:w="1470" w:type="dxa"/>
          </w:tcPr>
          <w:p w14:paraId="3C663B8F" w14:textId="77777777" w:rsidR="00F22F0F" w:rsidRPr="00146D91" w:rsidRDefault="00F22F0F" w:rsidP="00E62E12">
            <w:pPr>
              <w:jc w:val="center"/>
              <w:rPr>
                <w:rFonts w:ascii="Arial" w:hAnsi="Arial" w:cs="Arial"/>
                <w:color w:val="000000"/>
              </w:rPr>
            </w:pPr>
            <w:r w:rsidRPr="00146D91">
              <w:rPr>
                <w:rFonts w:ascii="Arial" w:hAnsi="Arial" w:cs="Arial"/>
                <w:color w:val="000000"/>
              </w:rPr>
              <w:t>3 caixas c/ 24 peças</w:t>
            </w:r>
          </w:p>
        </w:tc>
        <w:tc>
          <w:tcPr>
            <w:tcW w:w="1483" w:type="dxa"/>
            <w:noWrap/>
          </w:tcPr>
          <w:p w14:paraId="39079F69" w14:textId="77777777" w:rsidR="00F22F0F" w:rsidRPr="00146D91" w:rsidRDefault="00F22F0F" w:rsidP="00E62E12">
            <w:pPr>
              <w:jc w:val="center"/>
              <w:rPr>
                <w:rFonts w:ascii="Arial" w:hAnsi="Arial" w:cs="Arial"/>
                <w:color w:val="000000"/>
              </w:rPr>
            </w:pPr>
            <w:r w:rsidRPr="00146D91">
              <w:rPr>
                <w:rFonts w:ascii="Arial" w:hAnsi="Arial" w:cs="Arial"/>
                <w:color w:val="000000"/>
              </w:rPr>
              <w:t>R$ 182,70</w:t>
            </w:r>
          </w:p>
        </w:tc>
        <w:tc>
          <w:tcPr>
            <w:tcW w:w="1470" w:type="dxa"/>
          </w:tcPr>
          <w:p w14:paraId="747B5D67" w14:textId="77777777" w:rsidR="00F22F0F" w:rsidRPr="00146D91" w:rsidRDefault="00F22F0F" w:rsidP="00E62E12">
            <w:pPr>
              <w:jc w:val="center"/>
              <w:rPr>
                <w:rFonts w:ascii="Arial" w:hAnsi="Arial" w:cs="Arial"/>
                <w:color w:val="000000"/>
              </w:rPr>
            </w:pPr>
            <w:r w:rsidRPr="00146D91">
              <w:rPr>
                <w:rFonts w:ascii="Arial" w:hAnsi="Arial" w:cs="Arial"/>
                <w:color w:val="000000"/>
              </w:rPr>
              <w:t>15 caixas c/ 24 peças</w:t>
            </w:r>
          </w:p>
        </w:tc>
        <w:tc>
          <w:tcPr>
            <w:tcW w:w="1483" w:type="dxa"/>
          </w:tcPr>
          <w:p w14:paraId="3BBB2597" w14:textId="77777777" w:rsidR="00F22F0F" w:rsidRPr="00146D91" w:rsidRDefault="00F22F0F" w:rsidP="00E62E12">
            <w:pPr>
              <w:jc w:val="center"/>
              <w:rPr>
                <w:rFonts w:ascii="Arial" w:hAnsi="Arial" w:cs="Arial"/>
                <w:color w:val="000000"/>
              </w:rPr>
            </w:pPr>
            <w:r w:rsidRPr="00146D91">
              <w:rPr>
                <w:rFonts w:ascii="Arial" w:hAnsi="Arial" w:cs="Arial"/>
                <w:color w:val="000000"/>
              </w:rPr>
              <w:t>R$ 913,50</w:t>
            </w:r>
          </w:p>
        </w:tc>
      </w:tr>
      <w:tr w:rsidR="00F22F0F" w:rsidRPr="00146D91" w14:paraId="56D0B78F" w14:textId="77777777" w:rsidTr="00E62E12">
        <w:trPr>
          <w:trHeight w:val="480"/>
          <w:jc w:val="center"/>
        </w:trPr>
        <w:tc>
          <w:tcPr>
            <w:tcW w:w="1257" w:type="dxa"/>
            <w:vMerge/>
          </w:tcPr>
          <w:p w14:paraId="6468345B" w14:textId="77777777" w:rsidR="00F22F0F" w:rsidRPr="00146D91" w:rsidRDefault="00F22F0F" w:rsidP="00E62E12">
            <w:pPr>
              <w:jc w:val="center"/>
              <w:rPr>
                <w:rFonts w:ascii="Arial" w:hAnsi="Arial" w:cs="Arial"/>
                <w:color w:val="000000"/>
              </w:rPr>
            </w:pPr>
          </w:p>
        </w:tc>
        <w:tc>
          <w:tcPr>
            <w:tcW w:w="2195" w:type="dxa"/>
          </w:tcPr>
          <w:p w14:paraId="0CAD6519"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05 -</w:t>
            </w:r>
            <w:r w:rsidRPr="00146D91">
              <w:rPr>
                <w:rFonts w:ascii="Arial" w:hAnsi="Arial" w:cs="Arial"/>
                <w:color w:val="000000"/>
              </w:rPr>
              <w:t xml:space="preserve"> Taça de vidro do tipo para água 250 ml.</w:t>
            </w:r>
          </w:p>
        </w:tc>
        <w:tc>
          <w:tcPr>
            <w:tcW w:w="1336" w:type="dxa"/>
            <w:noWrap/>
          </w:tcPr>
          <w:p w14:paraId="730C21FB" w14:textId="77777777" w:rsidR="00F22F0F" w:rsidRPr="00146D91" w:rsidRDefault="00F22F0F" w:rsidP="00E62E12">
            <w:pPr>
              <w:jc w:val="center"/>
              <w:rPr>
                <w:rFonts w:ascii="Arial" w:hAnsi="Arial" w:cs="Arial"/>
                <w:color w:val="000000"/>
              </w:rPr>
            </w:pPr>
            <w:r w:rsidRPr="00146D91">
              <w:rPr>
                <w:rFonts w:ascii="Arial" w:hAnsi="Arial" w:cs="Arial"/>
                <w:color w:val="000000"/>
              </w:rPr>
              <w:t>R$ 10,86</w:t>
            </w:r>
          </w:p>
        </w:tc>
        <w:tc>
          <w:tcPr>
            <w:tcW w:w="1470" w:type="dxa"/>
          </w:tcPr>
          <w:p w14:paraId="33809957" w14:textId="77777777" w:rsidR="00F22F0F" w:rsidRPr="00146D91" w:rsidRDefault="00F22F0F" w:rsidP="00E62E12">
            <w:pPr>
              <w:jc w:val="center"/>
              <w:rPr>
                <w:rFonts w:ascii="Arial" w:hAnsi="Arial" w:cs="Arial"/>
                <w:color w:val="000000"/>
              </w:rPr>
            </w:pPr>
            <w:r w:rsidRPr="00146D91">
              <w:rPr>
                <w:rFonts w:ascii="Arial" w:hAnsi="Arial" w:cs="Arial"/>
                <w:color w:val="000000"/>
              </w:rPr>
              <w:t>20 peças</w:t>
            </w:r>
          </w:p>
        </w:tc>
        <w:tc>
          <w:tcPr>
            <w:tcW w:w="1483" w:type="dxa"/>
            <w:noWrap/>
          </w:tcPr>
          <w:p w14:paraId="67875B85" w14:textId="77777777" w:rsidR="00F22F0F" w:rsidRPr="00146D91" w:rsidRDefault="00F22F0F" w:rsidP="00E62E12">
            <w:pPr>
              <w:jc w:val="center"/>
              <w:rPr>
                <w:rFonts w:ascii="Arial" w:hAnsi="Arial" w:cs="Arial"/>
                <w:color w:val="000000"/>
              </w:rPr>
            </w:pPr>
            <w:r w:rsidRPr="00146D91">
              <w:rPr>
                <w:rFonts w:ascii="Arial" w:hAnsi="Arial" w:cs="Arial"/>
                <w:color w:val="000000"/>
              </w:rPr>
              <w:t>R$ 217,20</w:t>
            </w:r>
          </w:p>
        </w:tc>
        <w:tc>
          <w:tcPr>
            <w:tcW w:w="1470" w:type="dxa"/>
          </w:tcPr>
          <w:p w14:paraId="4ECEF101" w14:textId="77777777" w:rsidR="00F22F0F" w:rsidRPr="00146D91" w:rsidRDefault="00F22F0F" w:rsidP="00E62E12">
            <w:pPr>
              <w:jc w:val="center"/>
              <w:rPr>
                <w:rFonts w:ascii="Arial" w:hAnsi="Arial" w:cs="Arial"/>
                <w:color w:val="000000"/>
              </w:rPr>
            </w:pPr>
            <w:r w:rsidRPr="00146D91">
              <w:rPr>
                <w:rFonts w:ascii="Arial" w:hAnsi="Arial" w:cs="Arial"/>
                <w:color w:val="000000"/>
              </w:rPr>
              <w:t>100 peças</w:t>
            </w:r>
          </w:p>
        </w:tc>
        <w:tc>
          <w:tcPr>
            <w:tcW w:w="1483" w:type="dxa"/>
          </w:tcPr>
          <w:p w14:paraId="74009E95" w14:textId="77777777" w:rsidR="00F22F0F" w:rsidRPr="00146D91" w:rsidRDefault="00F22F0F" w:rsidP="00E62E12">
            <w:pPr>
              <w:jc w:val="center"/>
              <w:rPr>
                <w:rFonts w:ascii="Arial" w:hAnsi="Arial" w:cs="Arial"/>
                <w:color w:val="000000"/>
              </w:rPr>
            </w:pPr>
            <w:r w:rsidRPr="00146D91">
              <w:rPr>
                <w:rFonts w:ascii="Arial" w:hAnsi="Arial" w:cs="Arial"/>
                <w:color w:val="000000"/>
              </w:rPr>
              <w:t>R$ 1.086,00</w:t>
            </w:r>
          </w:p>
        </w:tc>
      </w:tr>
      <w:tr w:rsidR="00F22F0F" w:rsidRPr="00146D91" w14:paraId="360D3919" w14:textId="77777777" w:rsidTr="00E62E12">
        <w:trPr>
          <w:trHeight w:val="480"/>
          <w:jc w:val="center"/>
        </w:trPr>
        <w:tc>
          <w:tcPr>
            <w:tcW w:w="1257" w:type="dxa"/>
            <w:vMerge/>
          </w:tcPr>
          <w:p w14:paraId="201EC57D" w14:textId="77777777" w:rsidR="00F22F0F" w:rsidRPr="00146D91" w:rsidRDefault="00F22F0F" w:rsidP="00E62E12">
            <w:pPr>
              <w:jc w:val="center"/>
              <w:rPr>
                <w:rFonts w:ascii="Arial" w:hAnsi="Arial" w:cs="Arial"/>
                <w:color w:val="000000"/>
              </w:rPr>
            </w:pPr>
          </w:p>
        </w:tc>
        <w:tc>
          <w:tcPr>
            <w:tcW w:w="2195" w:type="dxa"/>
          </w:tcPr>
          <w:p w14:paraId="578B0C66"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06 -</w:t>
            </w:r>
            <w:r w:rsidRPr="00146D91">
              <w:rPr>
                <w:rFonts w:ascii="Arial" w:hAnsi="Arial" w:cs="Arial"/>
                <w:color w:val="000000"/>
              </w:rPr>
              <w:t xml:space="preserve"> Copo de vidro, capacidade aproximada 400 ml, com dimensões aproximadas de 71 mm de diâmetro e 140mm de altura, incolor, transparente, superfície lisa.</w:t>
            </w:r>
          </w:p>
        </w:tc>
        <w:tc>
          <w:tcPr>
            <w:tcW w:w="1336" w:type="dxa"/>
            <w:noWrap/>
          </w:tcPr>
          <w:p w14:paraId="0C67838B" w14:textId="77777777" w:rsidR="00F22F0F" w:rsidRPr="00146D91" w:rsidRDefault="00F22F0F" w:rsidP="00E62E12">
            <w:pPr>
              <w:jc w:val="center"/>
              <w:rPr>
                <w:rFonts w:ascii="Arial" w:hAnsi="Arial" w:cs="Arial"/>
                <w:color w:val="000000"/>
              </w:rPr>
            </w:pPr>
            <w:r w:rsidRPr="00146D91">
              <w:rPr>
                <w:rFonts w:ascii="Arial" w:hAnsi="Arial" w:cs="Arial"/>
                <w:color w:val="000000"/>
              </w:rPr>
              <w:t>R$ 8,14</w:t>
            </w:r>
          </w:p>
        </w:tc>
        <w:tc>
          <w:tcPr>
            <w:tcW w:w="1470" w:type="dxa"/>
          </w:tcPr>
          <w:p w14:paraId="7A2E20D8" w14:textId="77777777" w:rsidR="00F22F0F" w:rsidRPr="00146D91" w:rsidRDefault="00F22F0F" w:rsidP="00E62E12">
            <w:pPr>
              <w:jc w:val="center"/>
              <w:rPr>
                <w:rFonts w:ascii="Arial" w:hAnsi="Arial" w:cs="Arial"/>
                <w:color w:val="000000"/>
              </w:rPr>
            </w:pPr>
            <w:r w:rsidRPr="00146D91">
              <w:rPr>
                <w:rFonts w:ascii="Arial" w:hAnsi="Arial" w:cs="Arial"/>
                <w:color w:val="000000"/>
              </w:rPr>
              <w:t>20 unidades</w:t>
            </w:r>
          </w:p>
        </w:tc>
        <w:tc>
          <w:tcPr>
            <w:tcW w:w="1483" w:type="dxa"/>
            <w:noWrap/>
          </w:tcPr>
          <w:p w14:paraId="56AEE4E5" w14:textId="77777777" w:rsidR="00F22F0F" w:rsidRPr="00146D91" w:rsidRDefault="00F22F0F" w:rsidP="00E62E12">
            <w:pPr>
              <w:jc w:val="center"/>
              <w:rPr>
                <w:rFonts w:ascii="Arial" w:hAnsi="Arial" w:cs="Arial"/>
                <w:color w:val="000000"/>
              </w:rPr>
            </w:pPr>
            <w:r w:rsidRPr="00146D91">
              <w:rPr>
                <w:rFonts w:ascii="Arial" w:hAnsi="Arial" w:cs="Arial"/>
                <w:color w:val="000000"/>
              </w:rPr>
              <w:t>R$ 162,80</w:t>
            </w:r>
          </w:p>
        </w:tc>
        <w:tc>
          <w:tcPr>
            <w:tcW w:w="1470" w:type="dxa"/>
          </w:tcPr>
          <w:p w14:paraId="0E900AB9" w14:textId="77777777" w:rsidR="00F22F0F" w:rsidRPr="00146D91" w:rsidRDefault="00F22F0F" w:rsidP="00E62E12">
            <w:pPr>
              <w:jc w:val="center"/>
              <w:rPr>
                <w:rFonts w:ascii="Arial" w:hAnsi="Arial" w:cs="Arial"/>
                <w:color w:val="000000"/>
              </w:rPr>
            </w:pPr>
            <w:r w:rsidRPr="00146D91">
              <w:rPr>
                <w:rFonts w:ascii="Arial" w:hAnsi="Arial" w:cs="Arial"/>
                <w:color w:val="000000"/>
              </w:rPr>
              <w:t>100 unidades</w:t>
            </w:r>
          </w:p>
        </w:tc>
        <w:tc>
          <w:tcPr>
            <w:tcW w:w="1483" w:type="dxa"/>
          </w:tcPr>
          <w:p w14:paraId="46F81367" w14:textId="77777777" w:rsidR="00F22F0F" w:rsidRPr="00146D91" w:rsidRDefault="00F22F0F" w:rsidP="00E62E12">
            <w:pPr>
              <w:jc w:val="center"/>
              <w:rPr>
                <w:rFonts w:ascii="Arial" w:hAnsi="Arial" w:cs="Arial"/>
                <w:color w:val="000000"/>
              </w:rPr>
            </w:pPr>
            <w:r w:rsidRPr="00146D91">
              <w:rPr>
                <w:rFonts w:ascii="Arial" w:hAnsi="Arial" w:cs="Arial"/>
                <w:color w:val="000000"/>
              </w:rPr>
              <w:t>R$ 814,00</w:t>
            </w:r>
          </w:p>
        </w:tc>
      </w:tr>
      <w:tr w:rsidR="00F22F0F" w:rsidRPr="00146D91" w14:paraId="0500F112" w14:textId="77777777" w:rsidTr="00E62E12">
        <w:trPr>
          <w:trHeight w:val="480"/>
          <w:jc w:val="center"/>
        </w:trPr>
        <w:tc>
          <w:tcPr>
            <w:tcW w:w="7741" w:type="dxa"/>
            <w:gridSpan w:val="5"/>
          </w:tcPr>
          <w:p w14:paraId="34545664"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2282F9CB"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 xml:space="preserve">DO GRUPO 01 PARA 12 MESES </w:t>
            </w:r>
            <w:r w:rsidRPr="00146D91">
              <w:rPr>
                <w:rFonts w:ascii="Arial" w:hAnsi="Arial" w:cs="Arial"/>
                <w:b/>
                <w:bCs/>
              </w:rPr>
              <w:t>R$ 4.560,00</w:t>
            </w:r>
          </w:p>
        </w:tc>
        <w:tc>
          <w:tcPr>
            <w:tcW w:w="2953" w:type="dxa"/>
            <w:gridSpan w:val="2"/>
          </w:tcPr>
          <w:p w14:paraId="15B5B4D2"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01 PARA 60 MESES </w:t>
            </w:r>
          </w:p>
          <w:p w14:paraId="76E6881E"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R$ 22.799,90</w:t>
            </w:r>
          </w:p>
        </w:tc>
      </w:tr>
      <w:tr w:rsidR="00F22F0F" w:rsidRPr="00146D91" w14:paraId="7715A0CB" w14:textId="77777777" w:rsidTr="00E62E12">
        <w:trPr>
          <w:trHeight w:val="726"/>
          <w:jc w:val="center"/>
        </w:trPr>
        <w:tc>
          <w:tcPr>
            <w:tcW w:w="1257" w:type="dxa"/>
            <w:vMerge w:val="restart"/>
            <w:hideMark/>
          </w:tcPr>
          <w:p w14:paraId="102CF0EC"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02</w:t>
            </w:r>
          </w:p>
          <w:p w14:paraId="272335BF" w14:textId="77777777" w:rsidR="00F22F0F" w:rsidRPr="00146D91" w:rsidRDefault="00F22F0F" w:rsidP="00E62E12">
            <w:pPr>
              <w:jc w:val="center"/>
              <w:rPr>
                <w:rFonts w:ascii="Arial" w:hAnsi="Arial" w:cs="Arial"/>
                <w:b/>
                <w:bCs/>
                <w:color w:val="000000"/>
              </w:rPr>
            </w:pPr>
          </w:p>
        </w:tc>
        <w:tc>
          <w:tcPr>
            <w:tcW w:w="2195" w:type="dxa"/>
            <w:hideMark/>
          </w:tcPr>
          <w:p w14:paraId="0CD1BA14"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07 -</w:t>
            </w:r>
            <w:r w:rsidRPr="00146D91">
              <w:rPr>
                <w:rFonts w:ascii="Arial" w:hAnsi="Arial" w:cs="Arial"/>
                <w:color w:val="000000"/>
              </w:rPr>
              <w:t xml:space="preserve"> Coador de pano industrial, material flanela, dimensões aproximadas: Aro metálico de 17 cm de diâmetro e Fundo do coador de 20 a 30 cm.</w:t>
            </w:r>
          </w:p>
        </w:tc>
        <w:tc>
          <w:tcPr>
            <w:tcW w:w="1336" w:type="dxa"/>
            <w:noWrap/>
            <w:hideMark/>
          </w:tcPr>
          <w:p w14:paraId="64DC5500" w14:textId="77777777" w:rsidR="00F22F0F" w:rsidRPr="00146D91" w:rsidRDefault="00F22F0F" w:rsidP="00E62E12">
            <w:pPr>
              <w:jc w:val="center"/>
              <w:rPr>
                <w:rFonts w:ascii="Arial" w:hAnsi="Arial" w:cs="Arial"/>
                <w:color w:val="000000"/>
              </w:rPr>
            </w:pPr>
            <w:r w:rsidRPr="00146D91">
              <w:rPr>
                <w:rFonts w:ascii="Arial" w:hAnsi="Arial" w:cs="Arial"/>
                <w:color w:val="000000"/>
              </w:rPr>
              <w:t>R$ 14,36</w:t>
            </w:r>
          </w:p>
        </w:tc>
        <w:tc>
          <w:tcPr>
            <w:tcW w:w="1470" w:type="dxa"/>
            <w:hideMark/>
          </w:tcPr>
          <w:p w14:paraId="73B5C2A1" w14:textId="77777777" w:rsidR="00F22F0F" w:rsidRPr="00146D91" w:rsidRDefault="00F22F0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1EF88E54" w14:textId="77777777" w:rsidR="00F22F0F" w:rsidRPr="00146D91" w:rsidRDefault="00F22F0F" w:rsidP="00E62E12">
            <w:pPr>
              <w:jc w:val="center"/>
              <w:rPr>
                <w:rFonts w:ascii="Arial" w:hAnsi="Arial" w:cs="Arial"/>
                <w:color w:val="000000"/>
              </w:rPr>
            </w:pPr>
            <w:r w:rsidRPr="00146D91">
              <w:rPr>
                <w:rFonts w:ascii="Arial" w:hAnsi="Arial" w:cs="Arial"/>
                <w:color w:val="000000"/>
              </w:rPr>
              <w:t>R$ 287,20</w:t>
            </w:r>
          </w:p>
        </w:tc>
        <w:tc>
          <w:tcPr>
            <w:tcW w:w="1470" w:type="dxa"/>
          </w:tcPr>
          <w:p w14:paraId="4078FF76" w14:textId="77777777" w:rsidR="00F22F0F" w:rsidRPr="00146D91" w:rsidRDefault="00F22F0F" w:rsidP="00E62E12">
            <w:pPr>
              <w:jc w:val="center"/>
              <w:rPr>
                <w:rFonts w:ascii="Arial" w:hAnsi="Arial" w:cs="Arial"/>
                <w:color w:val="000000"/>
              </w:rPr>
            </w:pPr>
            <w:r w:rsidRPr="00146D91">
              <w:rPr>
                <w:rFonts w:ascii="Arial" w:hAnsi="Arial" w:cs="Arial"/>
                <w:color w:val="000000"/>
              </w:rPr>
              <w:t>100</w:t>
            </w:r>
          </w:p>
          <w:p w14:paraId="7CED2EA0" w14:textId="77777777" w:rsidR="00F22F0F" w:rsidRPr="00146D91" w:rsidRDefault="00F22F0F" w:rsidP="00E62E12">
            <w:pPr>
              <w:jc w:val="center"/>
              <w:rPr>
                <w:rFonts w:ascii="Arial" w:hAnsi="Arial" w:cs="Arial"/>
                <w:color w:val="000000"/>
              </w:rPr>
            </w:pPr>
            <w:r w:rsidRPr="00146D91">
              <w:rPr>
                <w:rFonts w:ascii="Arial" w:hAnsi="Arial" w:cs="Arial"/>
                <w:color w:val="000000"/>
              </w:rPr>
              <w:t>unidades</w:t>
            </w:r>
          </w:p>
        </w:tc>
        <w:tc>
          <w:tcPr>
            <w:tcW w:w="1483" w:type="dxa"/>
          </w:tcPr>
          <w:p w14:paraId="3222AB62" w14:textId="77777777" w:rsidR="00F22F0F" w:rsidRPr="00146D91" w:rsidRDefault="00F22F0F" w:rsidP="00E62E12">
            <w:pPr>
              <w:jc w:val="center"/>
              <w:rPr>
                <w:rFonts w:ascii="Arial" w:hAnsi="Arial" w:cs="Arial"/>
                <w:color w:val="000000"/>
              </w:rPr>
            </w:pPr>
            <w:r w:rsidRPr="00146D91">
              <w:rPr>
                <w:rFonts w:ascii="Arial" w:hAnsi="Arial" w:cs="Arial"/>
                <w:color w:val="000000"/>
              </w:rPr>
              <w:t>R$ 1.436,00</w:t>
            </w:r>
          </w:p>
        </w:tc>
      </w:tr>
      <w:tr w:rsidR="00F22F0F" w:rsidRPr="00146D91" w14:paraId="220E7C1D" w14:textId="77777777" w:rsidTr="00E62E12">
        <w:trPr>
          <w:trHeight w:val="707"/>
          <w:jc w:val="center"/>
        </w:trPr>
        <w:tc>
          <w:tcPr>
            <w:tcW w:w="1257" w:type="dxa"/>
            <w:vMerge/>
            <w:hideMark/>
          </w:tcPr>
          <w:p w14:paraId="13C695EB" w14:textId="77777777" w:rsidR="00F22F0F" w:rsidRPr="00146D91" w:rsidRDefault="00F22F0F" w:rsidP="00E62E12">
            <w:pPr>
              <w:jc w:val="center"/>
              <w:rPr>
                <w:rFonts w:ascii="Arial" w:hAnsi="Arial" w:cs="Arial"/>
                <w:color w:val="000000"/>
              </w:rPr>
            </w:pPr>
          </w:p>
        </w:tc>
        <w:tc>
          <w:tcPr>
            <w:tcW w:w="2195" w:type="dxa"/>
            <w:hideMark/>
          </w:tcPr>
          <w:p w14:paraId="447209C0"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08 -</w:t>
            </w:r>
            <w:r w:rsidRPr="00146D91">
              <w:rPr>
                <w:rFonts w:ascii="Arial" w:hAnsi="Arial" w:cs="Arial"/>
                <w:color w:val="000000"/>
              </w:rPr>
              <w:t xml:space="preserve"> Coador de papel 100% celulose, para café, tamanho 103, branco.</w:t>
            </w:r>
          </w:p>
        </w:tc>
        <w:tc>
          <w:tcPr>
            <w:tcW w:w="1336" w:type="dxa"/>
            <w:noWrap/>
            <w:hideMark/>
          </w:tcPr>
          <w:p w14:paraId="65ECD91F" w14:textId="77777777" w:rsidR="00F22F0F" w:rsidRPr="00146D91" w:rsidRDefault="00F22F0F" w:rsidP="00E62E12">
            <w:pPr>
              <w:jc w:val="center"/>
              <w:rPr>
                <w:rFonts w:ascii="Arial" w:hAnsi="Arial" w:cs="Arial"/>
                <w:color w:val="000000"/>
              </w:rPr>
            </w:pPr>
            <w:r w:rsidRPr="00146D91">
              <w:rPr>
                <w:rFonts w:ascii="Arial" w:hAnsi="Arial" w:cs="Arial"/>
                <w:color w:val="000000"/>
              </w:rPr>
              <w:t>R$ 6,74</w:t>
            </w:r>
          </w:p>
        </w:tc>
        <w:tc>
          <w:tcPr>
            <w:tcW w:w="1470" w:type="dxa"/>
            <w:hideMark/>
          </w:tcPr>
          <w:p w14:paraId="4A527A50" w14:textId="77777777" w:rsidR="00F22F0F" w:rsidRPr="00146D91" w:rsidRDefault="00F22F0F" w:rsidP="00E62E12">
            <w:pPr>
              <w:jc w:val="center"/>
              <w:rPr>
                <w:rFonts w:ascii="Arial" w:hAnsi="Arial" w:cs="Arial"/>
                <w:color w:val="000000"/>
              </w:rPr>
            </w:pPr>
            <w:r w:rsidRPr="00146D91">
              <w:rPr>
                <w:rFonts w:ascii="Arial" w:hAnsi="Arial" w:cs="Arial"/>
                <w:color w:val="000000"/>
              </w:rPr>
              <w:t>150 caixas c/ 30 filtros</w:t>
            </w:r>
          </w:p>
        </w:tc>
        <w:tc>
          <w:tcPr>
            <w:tcW w:w="1483" w:type="dxa"/>
            <w:noWrap/>
            <w:hideMark/>
          </w:tcPr>
          <w:p w14:paraId="592B3929" w14:textId="77777777" w:rsidR="00F22F0F" w:rsidRPr="00146D91" w:rsidRDefault="00F22F0F" w:rsidP="00E62E12">
            <w:pPr>
              <w:jc w:val="center"/>
              <w:rPr>
                <w:rFonts w:ascii="Arial" w:hAnsi="Arial" w:cs="Arial"/>
                <w:color w:val="000000"/>
              </w:rPr>
            </w:pPr>
            <w:r w:rsidRPr="00146D91">
              <w:rPr>
                <w:rFonts w:ascii="Arial" w:hAnsi="Arial" w:cs="Arial"/>
                <w:color w:val="000000"/>
              </w:rPr>
              <w:t>R$ 1.011,00</w:t>
            </w:r>
          </w:p>
        </w:tc>
        <w:tc>
          <w:tcPr>
            <w:tcW w:w="1470" w:type="dxa"/>
          </w:tcPr>
          <w:p w14:paraId="6A3CBB86" w14:textId="77777777" w:rsidR="00F22F0F" w:rsidRPr="00146D91" w:rsidRDefault="00F22F0F" w:rsidP="00E62E12">
            <w:pPr>
              <w:jc w:val="center"/>
              <w:rPr>
                <w:rFonts w:ascii="Arial" w:hAnsi="Arial" w:cs="Arial"/>
                <w:color w:val="000000"/>
              </w:rPr>
            </w:pPr>
            <w:r w:rsidRPr="00146D91">
              <w:rPr>
                <w:rFonts w:ascii="Arial" w:hAnsi="Arial" w:cs="Arial"/>
                <w:color w:val="000000"/>
              </w:rPr>
              <w:t>750 caixas c/ 30 filtros</w:t>
            </w:r>
          </w:p>
        </w:tc>
        <w:tc>
          <w:tcPr>
            <w:tcW w:w="1483" w:type="dxa"/>
          </w:tcPr>
          <w:p w14:paraId="36F2F785" w14:textId="77777777" w:rsidR="00F22F0F" w:rsidRPr="00146D91" w:rsidRDefault="00F22F0F" w:rsidP="00E62E12">
            <w:pPr>
              <w:jc w:val="center"/>
              <w:rPr>
                <w:rFonts w:ascii="Arial" w:hAnsi="Arial" w:cs="Arial"/>
                <w:color w:val="000000"/>
              </w:rPr>
            </w:pPr>
            <w:r w:rsidRPr="00146D91">
              <w:rPr>
                <w:rFonts w:ascii="Arial" w:hAnsi="Arial" w:cs="Arial"/>
                <w:color w:val="000000"/>
              </w:rPr>
              <w:t>R$ 5.055,00</w:t>
            </w:r>
          </w:p>
        </w:tc>
      </w:tr>
      <w:tr w:rsidR="00F22F0F" w:rsidRPr="00146D91" w14:paraId="23E24E53" w14:textId="77777777" w:rsidTr="00E62E12">
        <w:trPr>
          <w:trHeight w:val="707"/>
          <w:jc w:val="center"/>
        </w:trPr>
        <w:tc>
          <w:tcPr>
            <w:tcW w:w="1257" w:type="dxa"/>
            <w:vMerge/>
          </w:tcPr>
          <w:p w14:paraId="20BC335D" w14:textId="77777777" w:rsidR="00F22F0F" w:rsidRPr="00146D91" w:rsidRDefault="00F22F0F" w:rsidP="00E62E12">
            <w:pPr>
              <w:jc w:val="center"/>
              <w:rPr>
                <w:rFonts w:ascii="Arial" w:hAnsi="Arial" w:cs="Arial"/>
                <w:color w:val="000000"/>
              </w:rPr>
            </w:pPr>
          </w:p>
        </w:tc>
        <w:tc>
          <w:tcPr>
            <w:tcW w:w="2195" w:type="dxa"/>
          </w:tcPr>
          <w:p w14:paraId="6F0B2D8E"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09 -</w:t>
            </w:r>
            <w:r w:rsidRPr="00146D91">
              <w:rPr>
                <w:rFonts w:ascii="Arial" w:hAnsi="Arial" w:cs="Arial"/>
                <w:color w:val="000000"/>
              </w:rPr>
              <w:t xml:space="preserve"> Garrafa de mesa, de pressão, com alça, capacidade de 01 litro, ampola em vidro e corpo revestido em aço inoxidável.</w:t>
            </w:r>
          </w:p>
        </w:tc>
        <w:tc>
          <w:tcPr>
            <w:tcW w:w="1336" w:type="dxa"/>
            <w:noWrap/>
          </w:tcPr>
          <w:p w14:paraId="1ADF9853" w14:textId="77777777" w:rsidR="00F22F0F" w:rsidRPr="00146D91" w:rsidRDefault="00F22F0F" w:rsidP="00E62E12">
            <w:pPr>
              <w:jc w:val="center"/>
              <w:rPr>
                <w:rFonts w:ascii="Arial" w:hAnsi="Arial" w:cs="Arial"/>
                <w:color w:val="000000"/>
              </w:rPr>
            </w:pPr>
            <w:r w:rsidRPr="00146D91">
              <w:rPr>
                <w:rFonts w:ascii="Arial" w:hAnsi="Arial" w:cs="Arial"/>
                <w:color w:val="000000"/>
              </w:rPr>
              <w:t>R$ 118,64</w:t>
            </w:r>
          </w:p>
        </w:tc>
        <w:tc>
          <w:tcPr>
            <w:tcW w:w="1470" w:type="dxa"/>
          </w:tcPr>
          <w:p w14:paraId="0EE365D2" w14:textId="77777777" w:rsidR="00F22F0F" w:rsidRPr="00146D91" w:rsidRDefault="00F22F0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44C5EF92" w14:textId="77777777" w:rsidR="00F22F0F" w:rsidRPr="00146D91" w:rsidRDefault="00F22F0F" w:rsidP="00E62E12">
            <w:pPr>
              <w:jc w:val="center"/>
              <w:rPr>
                <w:rFonts w:ascii="Arial" w:hAnsi="Arial" w:cs="Arial"/>
                <w:color w:val="000000"/>
              </w:rPr>
            </w:pPr>
            <w:r w:rsidRPr="00146D91">
              <w:rPr>
                <w:rFonts w:ascii="Arial" w:hAnsi="Arial" w:cs="Arial"/>
                <w:color w:val="000000"/>
              </w:rPr>
              <w:t>R$ 1.779,60</w:t>
            </w:r>
          </w:p>
        </w:tc>
        <w:tc>
          <w:tcPr>
            <w:tcW w:w="1470" w:type="dxa"/>
          </w:tcPr>
          <w:p w14:paraId="78849C69" w14:textId="77777777" w:rsidR="00F22F0F" w:rsidRPr="00146D91" w:rsidRDefault="00F22F0F" w:rsidP="00E62E12">
            <w:pPr>
              <w:jc w:val="center"/>
              <w:rPr>
                <w:rFonts w:ascii="Arial" w:hAnsi="Arial" w:cs="Arial"/>
                <w:color w:val="000000"/>
              </w:rPr>
            </w:pPr>
            <w:r w:rsidRPr="00146D91">
              <w:rPr>
                <w:rFonts w:ascii="Arial" w:hAnsi="Arial" w:cs="Arial"/>
                <w:color w:val="000000"/>
              </w:rPr>
              <w:t>75 peças</w:t>
            </w:r>
          </w:p>
        </w:tc>
        <w:tc>
          <w:tcPr>
            <w:tcW w:w="1483" w:type="dxa"/>
          </w:tcPr>
          <w:p w14:paraId="12716953" w14:textId="77777777" w:rsidR="00F22F0F" w:rsidRPr="00146D91" w:rsidRDefault="00F22F0F" w:rsidP="00E62E12">
            <w:pPr>
              <w:jc w:val="center"/>
              <w:rPr>
                <w:rFonts w:ascii="Arial" w:hAnsi="Arial" w:cs="Arial"/>
                <w:color w:val="000000"/>
              </w:rPr>
            </w:pPr>
            <w:r w:rsidRPr="00146D91">
              <w:rPr>
                <w:rFonts w:ascii="Arial" w:hAnsi="Arial" w:cs="Arial"/>
                <w:color w:val="000000"/>
              </w:rPr>
              <w:t>R$ 8.898,00</w:t>
            </w:r>
          </w:p>
        </w:tc>
      </w:tr>
      <w:tr w:rsidR="00F22F0F" w:rsidRPr="00146D91" w14:paraId="43BF35F7" w14:textId="77777777" w:rsidTr="00E62E12">
        <w:trPr>
          <w:trHeight w:val="707"/>
          <w:jc w:val="center"/>
        </w:trPr>
        <w:tc>
          <w:tcPr>
            <w:tcW w:w="1257" w:type="dxa"/>
            <w:vMerge/>
          </w:tcPr>
          <w:p w14:paraId="3BE39055" w14:textId="77777777" w:rsidR="00F22F0F" w:rsidRPr="00146D91" w:rsidRDefault="00F22F0F" w:rsidP="00E62E12">
            <w:pPr>
              <w:jc w:val="center"/>
              <w:rPr>
                <w:rFonts w:ascii="Arial" w:hAnsi="Arial" w:cs="Arial"/>
                <w:color w:val="000000"/>
              </w:rPr>
            </w:pPr>
          </w:p>
        </w:tc>
        <w:tc>
          <w:tcPr>
            <w:tcW w:w="2195" w:type="dxa"/>
          </w:tcPr>
          <w:p w14:paraId="2424DFFA"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10 -</w:t>
            </w:r>
            <w:r w:rsidRPr="00146D91">
              <w:rPr>
                <w:rFonts w:ascii="Arial" w:hAnsi="Arial" w:cs="Arial"/>
                <w:color w:val="000000"/>
              </w:rPr>
              <w:t xml:space="preserve"> Garrafa de mesa, de pressão, com alça, capacidade de 1,8 litros, ampola em vidro e corpo revestido em aço inoxidável.</w:t>
            </w:r>
          </w:p>
        </w:tc>
        <w:tc>
          <w:tcPr>
            <w:tcW w:w="1336" w:type="dxa"/>
            <w:noWrap/>
          </w:tcPr>
          <w:p w14:paraId="35B13E28" w14:textId="77777777" w:rsidR="00F22F0F" w:rsidRPr="00146D91" w:rsidRDefault="00F22F0F" w:rsidP="00E62E12">
            <w:pPr>
              <w:jc w:val="center"/>
              <w:rPr>
                <w:rFonts w:ascii="Arial" w:hAnsi="Arial" w:cs="Arial"/>
                <w:color w:val="000000"/>
              </w:rPr>
            </w:pPr>
            <w:r w:rsidRPr="00146D91">
              <w:rPr>
                <w:rFonts w:ascii="Arial" w:hAnsi="Arial" w:cs="Arial"/>
                <w:color w:val="000000"/>
              </w:rPr>
              <w:t>R$ 144,19</w:t>
            </w:r>
          </w:p>
        </w:tc>
        <w:tc>
          <w:tcPr>
            <w:tcW w:w="1470" w:type="dxa"/>
          </w:tcPr>
          <w:p w14:paraId="6BAA512E" w14:textId="77777777" w:rsidR="00F22F0F" w:rsidRPr="00146D91" w:rsidRDefault="00F22F0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7FF94AF1" w14:textId="77777777" w:rsidR="00F22F0F" w:rsidRPr="00146D91" w:rsidRDefault="00F22F0F" w:rsidP="00E62E12">
            <w:pPr>
              <w:jc w:val="center"/>
              <w:rPr>
                <w:rFonts w:ascii="Arial" w:hAnsi="Arial" w:cs="Arial"/>
                <w:color w:val="000000"/>
              </w:rPr>
            </w:pPr>
            <w:r w:rsidRPr="00146D91">
              <w:rPr>
                <w:rFonts w:ascii="Arial" w:hAnsi="Arial" w:cs="Arial"/>
                <w:color w:val="000000"/>
              </w:rPr>
              <w:t>R$ 2.162,85</w:t>
            </w:r>
          </w:p>
        </w:tc>
        <w:tc>
          <w:tcPr>
            <w:tcW w:w="1470" w:type="dxa"/>
          </w:tcPr>
          <w:p w14:paraId="19BCFBDC" w14:textId="77777777" w:rsidR="00F22F0F" w:rsidRPr="00146D91" w:rsidRDefault="00F22F0F" w:rsidP="00E62E12">
            <w:pPr>
              <w:jc w:val="center"/>
              <w:rPr>
                <w:rFonts w:ascii="Arial" w:hAnsi="Arial" w:cs="Arial"/>
                <w:color w:val="000000"/>
              </w:rPr>
            </w:pPr>
            <w:r w:rsidRPr="00146D91">
              <w:rPr>
                <w:rFonts w:ascii="Arial" w:hAnsi="Arial" w:cs="Arial"/>
                <w:color w:val="000000"/>
              </w:rPr>
              <w:t>75 peças</w:t>
            </w:r>
          </w:p>
        </w:tc>
        <w:tc>
          <w:tcPr>
            <w:tcW w:w="1483" w:type="dxa"/>
          </w:tcPr>
          <w:p w14:paraId="0216E797" w14:textId="77777777" w:rsidR="00F22F0F" w:rsidRPr="00146D91" w:rsidRDefault="00F22F0F" w:rsidP="00E62E12">
            <w:pPr>
              <w:jc w:val="center"/>
              <w:rPr>
                <w:rFonts w:ascii="Arial" w:hAnsi="Arial" w:cs="Arial"/>
                <w:color w:val="000000"/>
              </w:rPr>
            </w:pPr>
            <w:r w:rsidRPr="00146D91">
              <w:rPr>
                <w:rFonts w:ascii="Arial" w:hAnsi="Arial" w:cs="Arial"/>
                <w:color w:val="000000"/>
              </w:rPr>
              <w:t>R$ 10.814,25</w:t>
            </w:r>
          </w:p>
        </w:tc>
      </w:tr>
      <w:tr w:rsidR="00F22F0F" w:rsidRPr="00146D91" w14:paraId="6AD48B92" w14:textId="77777777" w:rsidTr="00E62E12">
        <w:trPr>
          <w:trHeight w:val="707"/>
          <w:jc w:val="center"/>
        </w:trPr>
        <w:tc>
          <w:tcPr>
            <w:tcW w:w="1257" w:type="dxa"/>
            <w:vMerge/>
          </w:tcPr>
          <w:p w14:paraId="198621B9" w14:textId="77777777" w:rsidR="00F22F0F" w:rsidRPr="00146D91" w:rsidRDefault="00F22F0F" w:rsidP="00E62E12">
            <w:pPr>
              <w:jc w:val="center"/>
              <w:rPr>
                <w:rFonts w:ascii="Arial" w:hAnsi="Arial" w:cs="Arial"/>
                <w:color w:val="000000"/>
              </w:rPr>
            </w:pPr>
          </w:p>
        </w:tc>
        <w:tc>
          <w:tcPr>
            <w:tcW w:w="2195" w:type="dxa"/>
          </w:tcPr>
          <w:p w14:paraId="49C86A48"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11 -</w:t>
            </w:r>
            <w:r w:rsidRPr="00146D91">
              <w:rPr>
                <w:rFonts w:ascii="Arial" w:hAnsi="Arial" w:cs="Arial"/>
                <w:color w:val="000000"/>
              </w:rPr>
              <w:t xml:space="preserve"> Garrafa térmica inox 2,5 litros sistema válvula, vidro interior, exterior inox; com alça, cor preto/inox.</w:t>
            </w:r>
          </w:p>
        </w:tc>
        <w:tc>
          <w:tcPr>
            <w:tcW w:w="1336" w:type="dxa"/>
            <w:noWrap/>
          </w:tcPr>
          <w:p w14:paraId="28A22F37" w14:textId="77777777" w:rsidR="00F22F0F" w:rsidRPr="00146D91" w:rsidRDefault="00F22F0F" w:rsidP="00E62E12">
            <w:pPr>
              <w:jc w:val="center"/>
              <w:rPr>
                <w:rFonts w:ascii="Arial" w:hAnsi="Arial" w:cs="Arial"/>
                <w:color w:val="000000"/>
              </w:rPr>
            </w:pPr>
            <w:r w:rsidRPr="00146D91">
              <w:rPr>
                <w:rFonts w:ascii="Arial" w:hAnsi="Arial" w:cs="Arial"/>
                <w:color w:val="000000"/>
              </w:rPr>
              <w:t>R$ 222,44</w:t>
            </w:r>
          </w:p>
        </w:tc>
        <w:tc>
          <w:tcPr>
            <w:tcW w:w="1470" w:type="dxa"/>
          </w:tcPr>
          <w:p w14:paraId="70FA0966" w14:textId="77777777" w:rsidR="00F22F0F" w:rsidRPr="00146D91" w:rsidRDefault="00F22F0F" w:rsidP="00E62E12">
            <w:pPr>
              <w:jc w:val="center"/>
              <w:rPr>
                <w:rFonts w:ascii="Arial" w:hAnsi="Arial" w:cs="Arial"/>
                <w:color w:val="000000"/>
              </w:rPr>
            </w:pPr>
            <w:r w:rsidRPr="00146D91">
              <w:rPr>
                <w:rFonts w:ascii="Arial" w:hAnsi="Arial" w:cs="Arial"/>
                <w:color w:val="000000"/>
              </w:rPr>
              <w:t>05 unidades</w:t>
            </w:r>
          </w:p>
        </w:tc>
        <w:tc>
          <w:tcPr>
            <w:tcW w:w="1483" w:type="dxa"/>
            <w:noWrap/>
          </w:tcPr>
          <w:p w14:paraId="434785A4" w14:textId="77777777" w:rsidR="00F22F0F" w:rsidRPr="00146D91" w:rsidRDefault="00F22F0F" w:rsidP="00E62E12">
            <w:pPr>
              <w:jc w:val="center"/>
              <w:rPr>
                <w:rFonts w:ascii="Arial" w:hAnsi="Arial" w:cs="Arial"/>
                <w:color w:val="000000"/>
              </w:rPr>
            </w:pPr>
            <w:r w:rsidRPr="00146D91">
              <w:rPr>
                <w:rFonts w:ascii="Arial" w:hAnsi="Arial" w:cs="Arial"/>
                <w:color w:val="000000"/>
              </w:rPr>
              <w:t>R$ 1.112,20</w:t>
            </w:r>
          </w:p>
        </w:tc>
        <w:tc>
          <w:tcPr>
            <w:tcW w:w="1470" w:type="dxa"/>
          </w:tcPr>
          <w:p w14:paraId="29DEBA86" w14:textId="77777777" w:rsidR="00F22F0F" w:rsidRPr="00146D91" w:rsidRDefault="00F22F0F" w:rsidP="00E62E12">
            <w:pPr>
              <w:jc w:val="center"/>
              <w:rPr>
                <w:rFonts w:ascii="Arial" w:hAnsi="Arial" w:cs="Arial"/>
                <w:color w:val="000000"/>
              </w:rPr>
            </w:pPr>
            <w:r w:rsidRPr="00146D91">
              <w:rPr>
                <w:rFonts w:ascii="Arial" w:hAnsi="Arial" w:cs="Arial"/>
                <w:color w:val="000000"/>
              </w:rPr>
              <w:t>25 unidades</w:t>
            </w:r>
          </w:p>
        </w:tc>
        <w:tc>
          <w:tcPr>
            <w:tcW w:w="1483" w:type="dxa"/>
          </w:tcPr>
          <w:p w14:paraId="60A66744" w14:textId="77777777" w:rsidR="00F22F0F" w:rsidRPr="00146D91" w:rsidRDefault="00F22F0F" w:rsidP="00E62E12">
            <w:pPr>
              <w:jc w:val="center"/>
              <w:rPr>
                <w:rFonts w:ascii="Arial" w:hAnsi="Arial" w:cs="Arial"/>
                <w:color w:val="000000"/>
              </w:rPr>
            </w:pPr>
            <w:r w:rsidRPr="00146D91">
              <w:rPr>
                <w:rFonts w:ascii="Arial" w:hAnsi="Arial" w:cs="Arial"/>
                <w:color w:val="000000"/>
              </w:rPr>
              <w:t>R$ 5.561,00</w:t>
            </w:r>
          </w:p>
        </w:tc>
      </w:tr>
      <w:tr w:rsidR="00F22F0F" w:rsidRPr="00146D91" w14:paraId="6C6B7081" w14:textId="77777777" w:rsidTr="00E62E12">
        <w:trPr>
          <w:trHeight w:val="707"/>
          <w:jc w:val="center"/>
        </w:trPr>
        <w:tc>
          <w:tcPr>
            <w:tcW w:w="7741" w:type="dxa"/>
            <w:gridSpan w:val="5"/>
          </w:tcPr>
          <w:p w14:paraId="76FB4125"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1FFF11DE"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DO GRUPO 02 PARA 12 MESES R$ 6.352,85</w:t>
            </w:r>
          </w:p>
        </w:tc>
        <w:tc>
          <w:tcPr>
            <w:tcW w:w="2953" w:type="dxa"/>
            <w:gridSpan w:val="2"/>
          </w:tcPr>
          <w:p w14:paraId="175D3B02"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02 PARA 60 MESES </w:t>
            </w:r>
          </w:p>
          <w:p w14:paraId="6EAD6888"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R$ 31.764,25</w:t>
            </w:r>
          </w:p>
          <w:p w14:paraId="0D901B13" w14:textId="77777777" w:rsidR="00F22F0F" w:rsidRPr="00146D91" w:rsidRDefault="00F22F0F" w:rsidP="00E62E12">
            <w:pPr>
              <w:jc w:val="center"/>
              <w:rPr>
                <w:rFonts w:ascii="Arial" w:hAnsi="Arial" w:cs="Arial"/>
                <w:color w:val="000000"/>
              </w:rPr>
            </w:pPr>
          </w:p>
        </w:tc>
      </w:tr>
      <w:tr w:rsidR="00F22F0F" w:rsidRPr="00146D91" w14:paraId="66EA8942" w14:textId="77777777" w:rsidTr="00E62E12">
        <w:trPr>
          <w:trHeight w:val="960"/>
          <w:jc w:val="center"/>
        </w:trPr>
        <w:tc>
          <w:tcPr>
            <w:tcW w:w="1257" w:type="dxa"/>
            <w:vMerge w:val="restart"/>
            <w:hideMark/>
          </w:tcPr>
          <w:p w14:paraId="70C80570"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03</w:t>
            </w:r>
          </w:p>
          <w:p w14:paraId="44858E33" w14:textId="77777777" w:rsidR="00F22F0F" w:rsidRPr="00146D91" w:rsidRDefault="00F22F0F" w:rsidP="00E62E12">
            <w:pPr>
              <w:jc w:val="center"/>
              <w:rPr>
                <w:rFonts w:ascii="Arial" w:hAnsi="Arial" w:cs="Arial"/>
                <w:color w:val="000000"/>
              </w:rPr>
            </w:pPr>
          </w:p>
        </w:tc>
        <w:tc>
          <w:tcPr>
            <w:tcW w:w="2195" w:type="dxa"/>
            <w:hideMark/>
          </w:tcPr>
          <w:p w14:paraId="52AD25C0"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12 -</w:t>
            </w:r>
            <w:r w:rsidRPr="00146D91">
              <w:rPr>
                <w:rFonts w:ascii="Arial" w:hAnsi="Arial" w:cs="Arial"/>
                <w:color w:val="000000"/>
              </w:rPr>
              <w:t xml:space="preserve"> Copo descartável de poliestireno, com capacidade mínima de 180ml.</w:t>
            </w:r>
          </w:p>
        </w:tc>
        <w:tc>
          <w:tcPr>
            <w:tcW w:w="1336" w:type="dxa"/>
            <w:noWrap/>
            <w:hideMark/>
          </w:tcPr>
          <w:p w14:paraId="578E0DD1" w14:textId="77777777" w:rsidR="00F22F0F" w:rsidRPr="00146D91" w:rsidRDefault="00F22F0F" w:rsidP="00E62E12">
            <w:pPr>
              <w:jc w:val="center"/>
              <w:rPr>
                <w:rFonts w:ascii="Arial" w:hAnsi="Arial" w:cs="Arial"/>
                <w:color w:val="000000"/>
              </w:rPr>
            </w:pPr>
            <w:r w:rsidRPr="00146D91">
              <w:rPr>
                <w:rFonts w:ascii="Arial" w:hAnsi="Arial" w:cs="Arial"/>
                <w:color w:val="000000"/>
              </w:rPr>
              <w:t>R$ 6,13</w:t>
            </w:r>
          </w:p>
        </w:tc>
        <w:tc>
          <w:tcPr>
            <w:tcW w:w="1470" w:type="dxa"/>
            <w:hideMark/>
          </w:tcPr>
          <w:p w14:paraId="7FB4E74F" w14:textId="77777777" w:rsidR="00F22F0F" w:rsidRPr="00146D91" w:rsidRDefault="00F22F0F" w:rsidP="00E62E12">
            <w:pPr>
              <w:jc w:val="center"/>
              <w:rPr>
                <w:rFonts w:ascii="Arial" w:hAnsi="Arial" w:cs="Arial"/>
                <w:color w:val="000000"/>
              </w:rPr>
            </w:pPr>
            <w:r w:rsidRPr="00146D91">
              <w:rPr>
                <w:rFonts w:ascii="Arial" w:hAnsi="Arial" w:cs="Arial"/>
                <w:color w:val="000000"/>
              </w:rPr>
              <w:t>1000 pacotes c/ 100 unidades</w:t>
            </w:r>
          </w:p>
        </w:tc>
        <w:tc>
          <w:tcPr>
            <w:tcW w:w="1483" w:type="dxa"/>
            <w:noWrap/>
            <w:hideMark/>
          </w:tcPr>
          <w:p w14:paraId="5A1AC07A" w14:textId="77777777" w:rsidR="00F22F0F" w:rsidRPr="00146D91" w:rsidRDefault="00F22F0F" w:rsidP="00E62E12">
            <w:pPr>
              <w:jc w:val="center"/>
              <w:rPr>
                <w:rFonts w:ascii="Arial" w:hAnsi="Arial" w:cs="Arial"/>
                <w:color w:val="000000"/>
              </w:rPr>
            </w:pPr>
            <w:r w:rsidRPr="00146D91">
              <w:rPr>
                <w:rFonts w:ascii="Arial" w:hAnsi="Arial" w:cs="Arial"/>
                <w:color w:val="000000"/>
              </w:rPr>
              <w:t>R$ 6.130,00</w:t>
            </w:r>
          </w:p>
        </w:tc>
        <w:tc>
          <w:tcPr>
            <w:tcW w:w="1470" w:type="dxa"/>
          </w:tcPr>
          <w:p w14:paraId="4F56EF0C" w14:textId="77777777" w:rsidR="00F22F0F" w:rsidRPr="00146D91" w:rsidRDefault="00F22F0F" w:rsidP="00E62E12">
            <w:pPr>
              <w:jc w:val="center"/>
              <w:rPr>
                <w:rFonts w:ascii="Arial" w:hAnsi="Arial" w:cs="Arial"/>
                <w:color w:val="000000"/>
              </w:rPr>
            </w:pPr>
            <w:r w:rsidRPr="00146D91">
              <w:rPr>
                <w:rFonts w:ascii="Arial" w:hAnsi="Arial" w:cs="Arial"/>
                <w:color w:val="000000"/>
              </w:rPr>
              <w:t>5000 pacotes c/ 100 unidades</w:t>
            </w:r>
          </w:p>
        </w:tc>
        <w:tc>
          <w:tcPr>
            <w:tcW w:w="1483" w:type="dxa"/>
          </w:tcPr>
          <w:p w14:paraId="551D7A52" w14:textId="77777777" w:rsidR="00F22F0F" w:rsidRPr="00146D91" w:rsidRDefault="00F22F0F" w:rsidP="00E62E12">
            <w:pPr>
              <w:jc w:val="center"/>
              <w:rPr>
                <w:rFonts w:ascii="Arial" w:hAnsi="Arial" w:cs="Arial"/>
                <w:color w:val="000000"/>
              </w:rPr>
            </w:pPr>
            <w:r w:rsidRPr="00146D91">
              <w:rPr>
                <w:rFonts w:ascii="Arial" w:hAnsi="Arial" w:cs="Arial"/>
                <w:color w:val="000000"/>
              </w:rPr>
              <w:t>R$ 30.650,00</w:t>
            </w:r>
          </w:p>
        </w:tc>
      </w:tr>
      <w:tr w:rsidR="00F22F0F" w:rsidRPr="00146D91" w14:paraId="4666B4BC" w14:textId="77777777" w:rsidTr="00E62E12">
        <w:trPr>
          <w:trHeight w:val="924"/>
          <w:jc w:val="center"/>
        </w:trPr>
        <w:tc>
          <w:tcPr>
            <w:tcW w:w="1257" w:type="dxa"/>
            <w:vMerge/>
            <w:hideMark/>
          </w:tcPr>
          <w:p w14:paraId="4EA09147" w14:textId="77777777" w:rsidR="00F22F0F" w:rsidRPr="00146D91" w:rsidRDefault="00F22F0F" w:rsidP="00E62E12">
            <w:pPr>
              <w:jc w:val="center"/>
              <w:rPr>
                <w:rFonts w:ascii="Arial" w:hAnsi="Arial" w:cs="Arial"/>
                <w:color w:val="000000"/>
              </w:rPr>
            </w:pPr>
          </w:p>
        </w:tc>
        <w:tc>
          <w:tcPr>
            <w:tcW w:w="2195" w:type="dxa"/>
            <w:hideMark/>
          </w:tcPr>
          <w:p w14:paraId="00F224A4"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13 -</w:t>
            </w:r>
            <w:r w:rsidRPr="00146D91">
              <w:rPr>
                <w:rFonts w:ascii="Arial" w:hAnsi="Arial" w:cs="Arial"/>
                <w:color w:val="000000"/>
              </w:rPr>
              <w:t xml:space="preserve"> Copo descartável de poliestireno, com capacidade de 50ml.</w:t>
            </w:r>
          </w:p>
        </w:tc>
        <w:tc>
          <w:tcPr>
            <w:tcW w:w="1336" w:type="dxa"/>
            <w:noWrap/>
            <w:hideMark/>
          </w:tcPr>
          <w:p w14:paraId="647464DE" w14:textId="77777777" w:rsidR="00F22F0F" w:rsidRPr="00146D91" w:rsidRDefault="00F22F0F" w:rsidP="00E62E12">
            <w:pPr>
              <w:jc w:val="center"/>
              <w:rPr>
                <w:rFonts w:ascii="Arial" w:hAnsi="Arial" w:cs="Arial"/>
                <w:color w:val="000000"/>
              </w:rPr>
            </w:pPr>
            <w:r w:rsidRPr="00146D91">
              <w:rPr>
                <w:rFonts w:ascii="Arial" w:hAnsi="Arial" w:cs="Arial"/>
                <w:color w:val="000000"/>
              </w:rPr>
              <w:t>R$ 3,70</w:t>
            </w:r>
          </w:p>
        </w:tc>
        <w:tc>
          <w:tcPr>
            <w:tcW w:w="1470" w:type="dxa"/>
            <w:hideMark/>
          </w:tcPr>
          <w:p w14:paraId="604E88D1" w14:textId="77777777" w:rsidR="00F22F0F" w:rsidRPr="00146D91" w:rsidRDefault="00F22F0F" w:rsidP="00E62E12">
            <w:pPr>
              <w:jc w:val="center"/>
              <w:rPr>
                <w:rFonts w:ascii="Arial" w:hAnsi="Arial" w:cs="Arial"/>
                <w:color w:val="000000"/>
              </w:rPr>
            </w:pPr>
            <w:r w:rsidRPr="00146D91">
              <w:rPr>
                <w:rFonts w:ascii="Arial" w:hAnsi="Arial" w:cs="Arial"/>
                <w:color w:val="000000"/>
              </w:rPr>
              <w:t>300 pacotes c/ 100 unidades</w:t>
            </w:r>
          </w:p>
        </w:tc>
        <w:tc>
          <w:tcPr>
            <w:tcW w:w="1483" w:type="dxa"/>
            <w:noWrap/>
            <w:hideMark/>
          </w:tcPr>
          <w:p w14:paraId="3FE39C02" w14:textId="77777777" w:rsidR="00F22F0F" w:rsidRPr="00146D91" w:rsidRDefault="00F22F0F" w:rsidP="00E62E12">
            <w:pPr>
              <w:jc w:val="center"/>
              <w:rPr>
                <w:rFonts w:ascii="Arial" w:hAnsi="Arial" w:cs="Arial"/>
                <w:color w:val="000000"/>
              </w:rPr>
            </w:pPr>
            <w:r w:rsidRPr="00146D91">
              <w:rPr>
                <w:rFonts w:ascii="Arial" w:hAnsi="Arial" w:cs="Arial"/>
                <w:color w:val="000000"/>
              </w:rPr>
              <w:t>R$ 1.110,00</w:t>
            </w:r>
          </w:p>
        </w:tc>
        <w:tc>
          <w:tcPr>
            <w:tcW w:w="1470" w:type="dxa"/>
          </w:tcPr>
          <w:p w14:paraId="19E4C9A7" w14:textId="77777777" w:rsidR="00F22F0F" w:rsidRPr="00146D91" w:rsidRDefault="00F22F0F" w:rsidP="00E62E12">
            <w:pPr>
              <w:jc w:val="center"/>
              <w:rPr>
                <w:rFonts w:ascii="Arial" w:hAnsi="Arial" w:cs="Arial"/>
                <w:color w:val="000000"/>
              </w:rPr>
            </w:pPr>
            <w:r w:rsidRPr="00146D91">
              <w:rPr>
                <w:rFonts w:ascii="Arial" w:hAnsi="Arial" w:cs="Arial"/>
                <w:color w:val="000000"/>
              </w:rPr>
              <w:t>1500 pacotes c/ 100 unidades</w:t>
            </w:r>
          </w:p>
        </w:tc>
        <w:tc>
          <w:tcPr>
            <w:tcW w:w="1483" w:type="dxa"/>
          </w:tcPr>
          <w:p w14:paraId="7918C5BC" w14:textId="77777777" w:rsidR="00F22F0F" w:rsidRPr="00146D91" w:rsidRDefault="00F22F0F" w:rsidP="00E62E12">
            <w:pPr>
              <w:jc w:val="center"/>
              <w:rPr>
                <w:rFonts w:ascii="Arial" w:hAnsi="Arial" w:cs="Arial"/>
                <w:color w:val="000000"/>
              </w:rPr>
            </w:pPr>
            <w:r w:rsidRPr="00146D91">
              <w:rPr>
                <w:rFonts w:ascii="Arial" w:hAnsi="Arial" w:cs="Arial"/>
                <w:color w:val="000000"/>
              </w:rPr>
              <w:t>R$ 5.550,00</w:t>
            </w:r>
          </w:p>
        </w:tc>
      </w:tr>
      <w:tr w:rsidR="00F22F0F" w:rsidRPr="00146D91" w14:paraId="5123A29B" w14:textId="77777777" w:rsidTr="00E62E12">
        <w:trPr>
          <w:trHeight w:val="924"/>
          <w:jc w:val="center"/>
        </w:trPr>
        <w:tc>
          <w:tcPr>
            <w:tcW w:w="1257" w:type="dxa"/>
            <w:vMerge/>
          </w:tcPr>
          <w:p w14:paraId="6D305873" w14:textId="77777777" w:rsidR="00F22F0F" w:rsidRPr="00146D91" w:rsidRDefault="00F22F0F" w:rsidP="00E62E12">
            <w:pPr>
              <w:jc w:val="center"/>
              <w:rPr>
                <w:rFonts w:ascii="Arial" w:hAnsi="Arial" w:cs="Arial"/>
                <w:color w:val="000000"/>
              </w:rPr>
            </w:pPr>
          </w:p>
        </w:tc>
        <w:tc>
          <w:tcPr>
            <w:tcW w:w="2195" w:type="dxa"/>
          </w:tcPr>
          <w:p w14:paraId="72BE30E8"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14 -</w:t>
            </w:r>
            <w:r w:rsidRPr="00146D91">
              <w:rPr>
                <w:rFonts w:ascii="Arial" w:hAnsi="Arial" w:cs="Arial"/>
                <w:color w:val="000000"/>
              </w:rPr>
              <w:t xml:space="preserve"> Guardanapo de papel folha simples, branco, tamanho aproximado 19,5 cm x 20 cm.</w:t>
            </w:r>
          </w:p>
        </w:tc>
        <w:tc>
          <w:tcPr>
            <w:tcW w:w="1336" w:type="dxa"/>
            <w:noWrap/>
          </w:tcPr>
          <w:p w14:paraId="05671B50" w14:textId="77777777" w:rsidR="00F22F0F" w:rsidRPr="00146D91" w:rsidRDefault="00F22F0F" w:rsidP="00E62E12">
            <w:pPr>
              <w:jc w:val="center"/>
              <w:rPr>
                <w:rFonts w:ascii="Arial" w:hAnsi="Arial" w:cs="Arial"/>
                <w:color w:val="000000"/>
              </w:rPr>
            </w:pPr>
            <w:r w:rsidRPr="00146D91">
              <w:rPr>
                <w:rFonts w:ascii="Arial" w:hAnsi="Arial" w:cs="Arial"/>
                <w:color w:val="000000"/>
              </w:rPr>
              <w:t>R$ 2,86</w:t>
            </w:r>
          </w:p>
        </w:tc>
        <w:tc>
          <w:tcPr>
            <w:tcW w:w="1470" w:type="dxa"/>
          </w:tcPr>
          <w:p w14:paraId="5F8F763F" w14:textId="77777777" w:rsidR="00F22F0F" w:rsidRPr="00146D91" w:rsidRDefault="00F22F0F" w:rsidP="00E62E12">
            <w:pPr>
              <w:jc w:val="center"/>
              <w:rPr>
                <w:rFonts w:ascii="Arial" w:hAnsi="Arial" w:cs="Arial"/>
                <w:color w:val="000000"/>
              </w:rPr>
            </w:pPr>
            <w:r w:rsidRPr="00146D91">
              <w:rPr>
                <w:rFonts w:ascii="Arial" w:hAnsi="Arial" w:cs="Arial"/>
                <w:color w:val="000000"/>
              </w:rPr>
              <w:t>400 pacotes c/ 50 unidades</w:t>
            </w:r>
          </w:p>
        </w:tc>
        <w:tc>
          <w:tcPr>
            <w:tcW w:w="1483" w:type="dxa"/>
            <w:noWrap/>
          </w:tcPr>
          <w:p w14:paraId="1DB832D8" w14:textId="77777777" w:rsidR="00F22F0F" w:rsidRPr="00146D91" w:rsidRDefault="00F22F0F" w:rsidP="00E62E12">
            <w:pPr>
              <w:jc w:val="center"/>
              <w:rPr>
                <w:rFonts w:ascii="Arial" w:hAnsi="Arial" w:cs="Arial"/>
                <w:color w:val="000000"/>
              </w:rPr>
            </w:pPr>
            <w:r w:rsidRPr="00146D91">
              <w:rPr>
                <w:rFonts w:ascii="Arial" w:hAnsi="Arial" w:cs="Arial"/>
                <w:color w:val="000000"/>
              </w:rPr>
              <w:t>R$ 1.144,00</w:t>
            </w:r>
          </w:p>
        </w:tc>
        <w:tc>
          <w:tcPr>
            <w:tcW w:w="1470" w:type="dxa"/>
          </w:tcPr>
          <w:p w14:paraId="3E8347C9" w14:textId="77777777" w:rsidR="00F22F0F" w:rsidRPr="00146D91" w:rsidRDefault="00F22F0F" w:rsidP="00E62E12">
            <w:pPr>
              <w:jc w:val="center"/>
              <w:rPr>
                <w:rFonts w:ascii="Arial" w:hAnsi="Arial" w:cs="Arial"/>
                <w:color w:val="000000"/>
              </w:rPr>
            </w:pPr>
            <w:r w:rsidRPr="00146D91">
              <w:rPr>
                <w:rFonts w:ascii="Arial" w:hAnsi="Arial" w:cs="Arial"/>
                <w:color w:val="000000"/>
              </w:rPr>
              <w:t>2000 pacotes c/ 50 unidades</w:t>
            </w:r>
          </w:p>
        </w:tc>
        <w:tc>
          <w:tcPr>
            <w:tcW w:w="1483" w:type="dxa"/>
          </w:tcPr>
          <w:p w14:paraId="4D65B027" w14:textId="77777777" w:rsidR="00F22F0F" w:rsidRPr="00146D91" w:rsidRDefault="00F22F0F" w:rsidP="00E62E12">
            <w:pPr>
              <w:jc w:val="center"/>
              <w:rPr>
                <w:rFonts w:ascii="Arial" w:hAnsi="Arial" w:cs="Arial"/>
                <w:color w:val="000000"/>
              </w:rPr>
            </w:pPr>
            <w:r w:rsidRPr="00146D91">
              <w:rPr>
                <w:rFonts w:ascii="Arial" w:hAnsi="Arial" w:cs="Arial"/>
                <w:color w:val="000000"/>
              </w:rPr>
              <w:t>R$ 5.720,00</w:t>
            </w:r>
          </w:p>
        </w:tc>
      </w:tr>
      <w:tr w:rsidR="00F22F0F" w:rsidRPr="00146D91" w14:paraId="5D0AD644" w14:textId="77777777" w:rsidTr="00E62E12">
        <w:trPr>
          <w:trHeight w:val="924"/>
          <w:jc w:val="center"/>
        </w:trPr>
        <w:tc>
          <w:tcPr>
            <w:tcW w:w="1257" w:type="dxa"/>
            <w:vMerge/>
          </w:tcPr>
          <w:p w14:paraId="5F21F75D" w14:textId="77777777" w:rsidR="00F22F0F" w:rsidRPr="00146D91" w:rsidRDefault="00F22F0F" w:rsidP="00E62E12">
            <w:pPr>
              <w:jc w:val="center"/>
              <w:rPr>
                <w:rFonts w:ascii="Arial" w:hAnsi="Arial" w:cs="Arial"/>
                <w:color w:val="000000"/>
              </w:rPr>
            </w:pPr>
          </w:p>
        </w:tc>
        <w:tc>
          <w:tcPr>
            <w:tcW w:w="2195" w:type="dxa"/>
          </w:tcPr>
          <w:p w14:paraId="351B8992"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15 -</w:t>
            </w:r>
            <w:r w:rsidRPr="00146D91">
              <w:rPr>
                <w:rFonts w:ascii="Arial" w:hAnsi="Arial" w:cs="Arial"/>
                <w:color w:val="000000"/>
              </w:rPr>
              <w:t xml:space="preserve"> Vela palito para aniversário, 5,5 cm, branca.</w:t>
            </w:r>
          </w:p>
        </w:tc>
        <w:tc>
          <w:tcPr>
            <w:tcW w:w="1336" w:type="dxa"/>
            <w:noWrap/>
          </w:tcPr>
          <w:p w14:paraId="7C797742" w14:textId="77777777" w:rsidR="00F22F0F" w:rsidRPr="00146D91" w:rsidRDefault="00F22F0F" w:rsidP="00E62E12">
            <w:pPr>
              <w:jc w:val="center"/>
              <w:rPr>
                <w:rFonts w:ascii="Arial" w:hAnsi="Arial" w:cs="Arial"/>
                <w:color w:val="000000"/>
              </w:rPr>
            </w:pPr>
            <w:r w:rsidRPr="00146D91">
              <w:rPr>
                <w:rFonts w:ascii="Arial" w:hAnsi="Arial" w:cs="Arial"/>
                <w:color w:val="000000"/>
              </w:rPr>
              <w:t>R$ 12,98</w:t>
            </w:r>
          </w:p>
        </w:tc>
        <w:tc>
          <w:tcPr>
            <w:tcW w:w="1470" w:type="dxa"/>
          </w:tcPr>
          <w:p w14:paraId="5AE11B48" w14:textId="77777777" w:rsidR="00F22F0F" w:rsidRPr="00146D91" w:rsidRDefault="00F22F0F" w:rsidP="00E62E12">
            <w:pPr>
              <w:jc w:val="center"/>
              <w:rPr>
                <w:rFonts w:ascii="Arial" w:hAnsi="Arial" w:cs="Arial"/>
                <w:color w:val="000000"/>
              </w:rPr>
            </w:pPr>
            <w:r w:rsidRPr="00146D91">
              <w:rPr>
                <w:rFonts w:ascii="Arial" w:hAnsi="Arial" w:cs="Arial"/>
                <w:color w:val="000000"/>
              </w:rPr>
              <w:t>6 pacotes c/ 24 unidades</w:t>
            </w:r>
          </w:p>
        </w:tc>
        <w:tc>
          <w:tcPr>
            <w:tcW w:w="1483" w:type="dxa"/>
            <w:noWrap/>
          </w:tcPr>
          <w:p w14:paraId="08E08030" w14:textId="77777777" w:rsidR="00F22F0F" w:rsidRPr="00146D91" w:rsidRDefault="00F22F0F" w:rsidP="00E62E12">
            <w:pPr>
              <w:jc w:val="center"/>
              <w:rPr>
                <w:rFonts w:ascii="Arial" w:hAnsi="Arial" w:cs="Arial"/>
                <w:color w:val="000000"/>
              </w:rPr>
            </w:pPr>
            <w:r w:rsidRPr="00146D91">
              <w:rPr>
                <w:rFonts w:ascii="Arial" w:hAnsi="Arial" w:cs="Arial"/>
                <w:color w:val="000000"/>
              </w:rPr>
              <w:t>R$ 77,88</w:t>
            </w:r>
          </w:p>
        </w:tc>
        <w:tc>
          <w:tcPr>
            <w:tcW w:w="1470" w:type="dxa"/>
          </w:tcPr>
          <w:p w14:paraId="27A25B8D" w14:textId="77777777" w:rsidR="00F22F0F" w:rsidRPr="00146D91" w:rsidRDefault="00F22F0F" w:rsidP="00E62E12">
            <w:pPr>
              <w:jc w:val="center"/>
              <w:rPr>
                <w:rFonts w:ascii="Arial" w:hAnsi="Arial" w:cs="Arial"/>
                <w:color w:val="000000"/>
              </w:rPr>
            </w:pPr>
            <w:r w:rsidRPr="00146D91">
              <w:rPr>
                <w:rFonts w:ascii="Arial" w:hAnsi="Arial" w:cs="Arial"/>
                <w:color w:val="000000"/>
              </w:rPr>
              <w:t>30 pacotes c/ 24 unidades</w:t>
            </w:r>
          </w:p>
        </w:tc>
        <w:tc>
          <w:tcPr>
            <w:tcW w:w="1483" w:type="dxa"/>
          </w:tcPr>
          <w:p w14:paraId="1A9EE6D9" w14:textId="77777777" w:rsidR="00F22F0F" w:rsidRPr="00146D91" w:rsidRDefault="00F22F0F" w:rsidP="00E62E12">
            <w:pPr>
              <w:jc w:val="center"/>
              <w:rPr>
                <w:rFonts w:ascii="Arial" w:hAnsi="Arial" w:cs="Arial"/>
                <w:color w:val="000000"/>
              </w:rPr>
            </w:pPr>
            <w:r w:rsidRPr="00146D91">
              <w:rPr>
                <w:rFonts w:ascii="Arial" w:hAnsi="Arial" w:cs="Arial"/>
                <w:color w:val="000000"/>
              </w:rPr>
              <w:t>R$ 389,40</w:t>
            </w:r>
          </w:p>
        </w:tc>
      </w:tr>
      <w:tr w:rsidR="00F22F0F" w:rsidRPr="00146D91" w14:paraId="50EC16C9" w14:textId="77777777" w:rsidTr="00E62E12">
        <w:trPr>
          <w:trHeight w:val="924"/>
          <w:jc w:val="center"/>
        </w:trPr>
        <w:tc>
          <w:tcPr>
            <w:tcW w:w="1257" w:type="dxa"/>
            <w:vMerge/>
          </w:tcPr>
          <w:p w14:paraId="03CADAD4" w14:textId="77777777" w:rsidR="00F22F0F" w:rsidRPr="00146D91" w:rsidRDefault="00F22F0F" w:rsidP="00E62E12">
            <w:pPr>
              <w:jc w:val="center"/>
              <w:rPr>
                <w:rFonts w:ascii="Arial" w:hAnsi="Arial" w:cs="Arial"/>
                <w:color w:val="000000"/>
              </w:rPr>
            </w:pPr>
          </w:p>
        </w:tc>
        <w:tc>
          <w:tcPr>
            <w:tcW w:w="2195" w:type="dxa"/>
          </w:tcPr>
          <w:p w14:paraId="1839AE9D"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16 -</w:t>
            </w:r>
            <w:r w:rsidRPr="00146D91">
              <w:rPr>
                <w:rFonts w:ascii="Arial" w:hAnsi="Arial" w:cs="Arial"/>
                <w:color w:val="000000"/>
              </w:rPr>
              <w:t xml:space="preserve"> Pratos plásticos para aniversário 150mm, branco</w:t>
            </w:r>
          </w:p>
        </w:tc>
        <w:tc>
          <w:tcPr>
            <w:tcW w:w="1336" w:type="dxa"/>
            <w:noWrap/>
          </w:tcPr>
          <w:p w14:paraId="77EC8E54" w14:textId="77777777" w:rsidR="00F22F0F" w:rsidRPr="00146D91" w:rsidRDefault="00F22F0F" w:rsidP="00E62E12">
            <w:pPr>
              <w:jc w:val="center"/>
              <w:rPr>
                <w:rFonts w:ascii="Arial" w:hAnsi="Arial" w:cs="Arial"/>
                <w:color w:val="000000"/>
              </w:rPr>
            </w:pPr>
            <w:r w:rsidRPr="00146D91">
              <w:rPr>
                <w:rFonts w:ascii="Arial" w:hAnsi="Arial" w:cs="Arial"/>
                <w:color w:val="000000"/>
              </w:rPr>
              <w:t>R$ 4,14</w:t>
            </w:r>
          </w:p>
        </w:tc>
        <w:tc>
          <w:tcPr>
            <w:tcW w:w="1470" w:type="dxa"/>
          </w:tcPr>
          <w:p w14:paraId="491D2FCA" w14:textId="77777777" w:rsidR="00F22F0F" w:rsidRPr="00146D91" w:rsidRDefault="00F22F0F" w:rsidP="00E62E12">
            <w:pPr>
              <w:jc w:val="center"/>
              <w:rPr>
                <w:rFonts w:ascii="Arial" w:hAnsi="Arial" w:cs="Arial"/>
                <w:color w:val="000000"/>
              </w:rPr>
            </w:pPr>
            <w:r w:rsidRPr="00146D91">
              <w:rPr>
                <w:rFonts w:ascii="Arial" w:hAnsi="Arial" w:cs="Arial"/>
                <w:color w:val="000000"/>
              </w:rPr>
              <w:t>150 pacotes c/ 10 unidades</w:t>
            </w:r>
          </w:p>
        </w:tc>
        <w:tc>
          <w:tcPr>
            <w:tcW w:w="1483" w:type="dxa"/>
            <w:noWrap/>
          </w:tcPr>
          <w:p w14:paraId="7FBF3B36" w14:textId="77777777" w:rsidR="00F22F0F" w:rsidRPr="00146D91" w:rsidRDefault="00F22F0F" w:rsidP="00E62E12">
            <w:pPr>
              <w:jc w:val="center"/>
              <w:rPr>
                <w:rFonts w:ascii="Arial" w:hAnsi="Arial" w:cs="Arial"/>
                <w:color w:val="000000"/>
              </w:rPr>
            </w:pPr>
            <w:r w:rsidRPr="00146D91">
              <w:rPr>
                <w:rFonts w:ascii="Arial" w:hAnsi="Arial" w:cs="Arial"/>
                <w:color w:val="000000"/>
              </w:rPr>
              <w:t>R$ 621,00</w:t>
            </w:r>
          </w:p>
        </w:tc>
        <w:tc>
          <w:tcPr>
            <w:tcW w:w="1470" w:type="dxa"/>
          </w:tcPr>
          <w:p w14:paraId="664F76DC" w14:textId="77777777" w:rsidR="00F22F0F" w:rsidRPr="00146D91" w:rsidRDefault="00F22F0F" w:rsidP="00E62E12">
            <w:pPr>
              <w:jc w:val="center"/>
              <w:rPr>
                <w:rFonts w:ascii="Arial" w:hAnsi="Arial" w:cs="Arial"/>
                <w:color w:val="000000"/>
              </w:rPr>
            </w:pPr>
            <w:r w:rsidRPr="00146D91">
              <w:rPr>
                <w:rFonts w:ascii="Arial" w:hAnsi="Arial" w:cs="Arial"/>
                <w:color w:val="000000"/>
              </w:rPr>
              <w:t>750 pacotes c/ 10 unidades</w:t>
            </w:r>
          </w:p>
        </w:tc>
        <w:tc>
          <w:tcPr>
            <w:tcW w:w="1483" w:type="dxa"/>
          </w:tcPr>
          <w:p w14:paraId="118FB3A9" w14:textId="77777777" w:rsidR="00F22F0F" w:rsidRPr="00146D91" w:rsidRDefault="00F22F0F" w:rsidP="00E62E12">
            <w:pPr>
              <w:jc w:val="center"/>
              <w:rPr>
                <w:rFonts w:ascii="Arial" w:hAnsi="Arial" w:cs="Arial"/>
                <w:color w:val="000000"/>
              </w:rPr>
            </w:pPr>
            <w:r w:rsidRPr="00146D91">
              <w:rPr>
                <w:rFonts w:ascii="Arial" w:hAnsi="Arial" w:cs="Arial"/>
                <w:color w:val="000000"/>
              </w:rPr>
              <w:t>R$ 3.105,00</w:t>
            </w:r>
          </w:p>
        </w:tc>
      </w:tr>
      <w:tr w:rsidR="00F22F0F" w:rsidRPr="00146D91" w14:paraId="24E977B0" w14:textId="77777777" w:rsidTr="00E62E12">
        <w:trPr>
          <w:trHeight w:val="924"/>
          <w:jc w:val="center"/>
        </w:trPr>
        <w:tc>
          <w:tcPr>
            <w:tcW w:w="1257" w:type="dxa"/>
            <w:vMerge/>
          </w:tcPr>
          <w:p w14:paraId="0C33064C" w14:textId="77777777" w:rsidR="00F22F0F" w:rsidRPr="00146D91" w:rsidRDefault="00F22F0F" w:rsidP="00E62E12">
            <w:pPr>
              <w:jc w:val="center"/>
              <w:rPr>
                <w:rFonts w:ascii="Arial" w:hAnsi="Arial" w:cs="Arial"/>
                <w:color w:val="000000"/>
              </w:rPr>
            </w:pPr>
          </w:p>
        </w:tc>
        <w:tc>
          <w:tcPr>
            <w:tcW w:w="2195" w:type="dxa"/>
          </w:tcPr>
          <w:p w14:paraId="1C854CF4"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17 -</w:t>
            </w:r>
            <w:r w:rsidRPr="00146D91">
              <w:rPr>
                <w:rFonts w:ascii="Arial" w:hAnsi="Arial" w:cs="Arial"/>
                <w:color w:val="000000"/>
              </w:rPr>
              <w:t xml:space="preserve"> Garfinhos de plástico, sobremesa, descartáveis, brancos, dimensões: 125mm / Cabeça: </w:t>
            </w:r>
            <w:r w:rsidRPr="00146D91">
              <w:rPr>
                <w:rFonts w:ascii="Arial" w:hAnsi="Arial" w:cs="Arial"/>
                <w:color w:val="000000"/>
              </w:rPr>
              <w:lastRenderedPageBreak/>
              <w:t>25mm largura / Dentes: 20mm largura</w:t>
            </w:r>
          </w:p>
        </w:tc>
        <w:tc>
          <w:tcPr>
            <w:tcW w:w="1336" w:type="dxa"/>
            <w:noWrap/>
          </w:tcPr>
          <w:p w14:paraId="40E60116" w14:textId="77777777" w:rsidR="00F22F0F" w:rsidRPr="00146D91" w:rsidRDefault="00F22F0F" w:rsidP="00E62E12">
            <w:pPr>
              <w:jc w:val="center"/>
              <w:rPr>
                <w:rFonts w:ascii="Arial" w:hAnsi="Arial" w:cs="Arial"/>
                <w:color w:val="000000"/>
              </w:rPr>
            </w:pPr>
            <w:r w:rsidRPr="00146D91">
              <w:rPr>
                <w:rFonts w:ascii="Arial" w:hAnsi="Arial" w:cs="Arial"/>
                <w:color w:val="000000"/>
              </w:rPr>
              <w:lastRenderedPageBreak/>
              <w:t>R$ 4,60</w:t>
            </w:r>
          </w:p>
        </w:tc>
        <w:tc>
          <w:tcPr>
            <w:tcW w:w="1470" w:type="dxa"/>
          </w:tcPr>
          <w:p w14:paraId="52C477AB" w14:textId="77777777" w:rsidR="00F22F0F" w:rsidRPr="00146D91" w:rsidRDefault="00F22F0F" w:rsidP="00E62E12">
            <w:pPr>
              <w:jc w:val="center"/>
              <w:rPr>
                <w:rFonts w:ascii="Arial" w:hAnsi="Arial" w:cs="Arial"/>
                <w:color w:val="000000"/>
              </w:rPr>
            </w:pPr>
            <w:r w:rsidRPr="00146D91">
              <w:rPr>
                <w:rFonts w:ascii="Arial" w:hAnsi="Arial" w:cs="Arial"/>
                <w:color w:val="000000"/>
              </w:rPr>
              <w:t>40 pacotes c/ 50 unidades</w:t>
            </w:r>
          </w:p>
        </w:tc>
        <w:tc>
          <w:tcPr>
            <w:tcW w:w="1483" w:type="dxa"/>
            <w:noWrap/>
          </w:tcPr>
          <w:p w14:paraId="562FAA52" w14:textId="77777777" w:rsidR="00F22F0F" w:rsidRPr="00146D91" w:rsidRDefault="00F22F0F" w:rsidP="00E62E12">
            <w:pPr>
              <w:jc w:val="center"/>
              <w:rPr>
                <w:rFonts w:ascii="Arial" w:hAnsi="Arial" w:cs="Arial"/>
                <w:color w:val="000000"/>
              </w:rPr>
            </w:pPr>
            <w:r w:rsidRPr="00146D91">
              <w:rPr>
                <w:rFonts w:ascii="Arial" w:hAnsi="Arial" w:cs="Arial"/>
                <w:color w:val="000000"/>
              </w:rPr>
              <w:t>R$ 184,00</w:t>
            </w:r>
          </w:p>
        </w:tc>
        <w:tc>
          <w:tcPr>
            <w:tcW w:w="1470" w:type="dxa"/>
          </w:tcPr>
          <w:p w14:paraId="7DA5E566" w14:textId="77777777" w:rsidR="00F22F0F" w:rsidRPr="00146D91" w:rsidRDefault="00F22F0F" w:rsidP="00E62E12">
            <w:pPr>
              <w:jc w:val="center"/>
              <w:rPr>
                <w:rFonts w:ascii="Arial" w:hAnsi="Arial" w:cs="Arial"/>
                <w:color w:val="000000"/>
              </w:rPr>
            </w:pPr>
            <w:r w:rsidRPr="00146D91">
              <w:rPr>
                <w:rFonts w:ascii="Arial" w:hAnsi="Arial" w:cs="Arial"/>
                <w:color w:val="000000"/>
              </w:rPr>
              <w:t>200 pacotes c/ 50 unidades</w:t>
            </w:r>
          </w:p>
        </w:tc>
        <w:tc>
          <w:tcPr>
            <w:tcW w:w="1483" w:type="dxa"/>
          </w:tcPr>
          <w:p w14:paraId="605E838C" w14:textId="77777777" w:rsidR="00F22F0F" w:rsidRPr="00146D91" w:rsidRDefault="00F22F0F" w:rsidP="00E62E12">
            <w:pPr>
              <w:jc w:val="center"/>
              <w:rPr>
                <w:rFonts w:ascii="Arial" w:hAnsi="Arial" w:cs="Arial"/>
                <w:color w:val="000000"/>
              </w:rPr>
            </w:pPr>
            <w:r w:rsidRPr="00146D91">
              <w:rPr>
                <w:rFonts w:ascii="Arial" w:hAnsi="Arial" w:cs="Arial"/>
                <w:color w:val="000000"/>
              </w:rPr>
              <w:t>R$ 920,00</w:t>
            </w:r>
          </w:p>
        </w:tc>
      </w:tr>
      <w:tr w:rsidR="00F22F0F" w:rsidRPr="00146D91" w14:paraId="700127A6" w14:textId="77777777" w:rsidTr="00E62E12">
        <w:trPr>
          <w:trHeight w:val="924"/>
          <w:jc w:val="center"/>
        </w:trPr>
        <w:tc>
          <w:tcPr>
            <w:tcW w:w="1257" w:type="dxa"/>
            <w:vMerge/>
          </w:tcPr>
          <w:p w14:paraId="2BA16F02" w14:textId="77777777" w:rsidR="00F22F0F" w:rsidRPr="00146D91" w:rsidRDefault="00F22F0F" w:rsidP="00E62E12">
            <w:pPr>
              <w:jc w:val="center"/>
              <w:rPr>
                <w:rFonts w:ascii="Arial" w:hAnsi="Arial" w:cs="Arial"/>
                <w:color w:val="000000"/>
              </w:rPr>
            </w:pPr>
          </w:p>
        </w:tc>
        <w:tc>
          <w:tcPr>
            <w:tcW w:w="2195" w:type="dxa"/>
          </w:tcPr>
          <w:p w14:paraId="6B2C71EC"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18 -</w:t>
            </w:r>
            <w:r w:rsidRPr="00146D91">
              <w:rPr>
                <w:rFonts w:ascii="Arial" w:hAnsi="Arial" w:cs="Arial"/>
                <w:color w:val="000000"/>
              </w:rPr>
              <w:t xml:space="preserve"> Colher plástica branca para festas de aniversário</w:t>
            </w:r>
          </w:p>
        </w:tc>
        <w:tc>
          <w:tcPr>
            <w:tcW w:w="1336" w:type="dxa"/>
            <w:noWrap/>
          </w:tcPr>
          <w:p w14:paraId="231B4E8A" w14:textId="77777777" w:rsidR="00F22F0F" w:rsidRPr="00146D91" w:rsidRDefault="00F22F0F" w:rsidP="00E62E12">
            <w:pPr>
              <w:jc w:val="center"/>
              <w:rPr>
                <w:rFonts w:ascii="Arial" w:hAnsi="Arial" w:cs="Arial"/>
                <w:color w:val="000000"/>
              </w:rPr>
            </w:pPr>
            <w:r w:rsidRPr="00146D91">
              <w:rPr>
                <w:rFonts w:ascii="Arial" w:hAnsi="Arial" w:cs="Arial"/>
                <w:color w:val="000000"/>
              </w:rPr>
              <w:t>R$ 7,75</w:t>
            </w:r>
          </w:p>
        </w:tc>
        <w:tc>
          <w:tcPr>
            <w:tcW w:w="1470" w:type="dxa"/>
          </w:tcPr>
          <w:p w14:paraId="69A0DBDF" w14:textId="77777777" w:rsidR="00F22F0F" w:rsidRPr="00146D91" w:rsidRDefault="00F22F0F" w:rsidP="00E62E12">
            <w:pPr>
              <w:jc w:val="center"/>
              <w:rPr>
                <w:rFonts w:ascii="Arial" w:hAnsi="Arial" w:cs="Arial"/>
                <w:color w:val="000000"/>
              </w:rPr>
            </w:pPr>
            <w:r w:rsidRPr="00146D91">
              <w:rPr>
                <w:rFonts w:ascii="Arial" w:hAnsi="Arial" w:cs="Arial"/>
                <w:color w:val="000000"/>
              </w:rPr>
              <w:t>60 pacotes c/ 50 unidades</w:t>
            </w:r>
          </w:p>
        </w:tc>
        <w:tc>
          <w:tcPr>
            <w:tcW w:w="1483" w:type="dxa"/>
            <w:noWrap/>
          </w:tcPr>
          <w:p w14:paraId="5B1FEEC0" w14:textId="77777777" w:rsidR="00F22F0F" w:rsidRPr="00146D91" w:rsidRDefault="00F22F0F" w:rsidP="00E62E12">
            <w:pPr>
              <w:jc w:val="center"/>
              <w:rPr>
                <w:rFonts w:ascii="Arial" w:hAnsi="Arial" w:cs="Arial"/>
                <w:color w:val="000000"/>
              </w:rPr>
            </w:pPr>
            <w:r w:rsidRPr="00146D91">
              <w:rPr>
                <w:rFonts w:ascii="Arial" w:hAnsi="Arial" w:cs="Arial"/>
                <w:color w:val="000000"/>
              </w:rPr>
              <w:t>R$ 465,00</w:t>
            </w:r>
          </w:p>
        </w:tc>
        <w:tc>
          <w:tcPr>
            <w:tcW w:w="1470" w:type="dxa"/>
          </w:tcPr>
          <w:p w14:paraId="73171570" w14:textId="77777777" w:rsidR="00F22F0F" w:rsidRPr="00146D91" w:rsidRDefault="00F22F0F" w:rsidP="00E62E12">
            <w:pPr>
              <w:jc w:val="center"/>
              <w:rPr>
                <w:rFonts w:ascii="Arial" w:hAnsi="Arial" w:cs="Arial"/>
                <w:color w:val="000000"/>
              </w:rPr>
            </w:pPr>
            <w:r w:rsidRPr="00146D91">
              <w:rPr>
                <w:rFonts w:ascii="Arial" w:hAnsi="Arial" w:cs="Arial"/>
                <w:color w:val="000000"/>
              </w:rPr>
              <w:t>300 pacotes c/ 50 unidades</w:t>
            </w:r>
          </w:p>
        </w:tc>
        <w:tc>
          <w:tcPr>
            <w:tcW w:w="1483" w:type="dxa"/>
          </w:tcPr>
          <w:p w14:paraId="579E53C9" w14:textId="77777777" w:rsidR="00F22F0F" w:rsidRPr="00146D91" w:rsidRDefault="00F22F0F" w:rsidP="00E62E12">
            <w:pPr>
              <w:jc w:val="center"/>
              <w:rPr>
                <w:rFonts w:ascii="Arial" w:hAnsi="Arial" w:cs="Arial"/>
                <w:color w:val="000000"/>
              </w:rPr>
            </w:pPr>
            <w:r w:rsidRPr="00146D91">
              <w:rPr>
                <w:rFonts w:ascii="Arial" w:hAnsi="Arial" w:cs="Arial"/>
                <w:color w:val="000000"/>
              </w:rPr>
              <w:t>R$ 2.325,00</w:t>
            </w:r>
          </w:p>
        </w:tc>
      </w:tr>
      <w:tr w:rsidR="00F22F0F" w:rsidRPr="00146D91" w14:paraId="43C11C1D" w14:textId="77777777" w:rsidTr="00E62E12">
        <w:trPr>
          <w:trHeight w:val="924"/>
          <w:jc w:val="center"/>
        </w:trPr>
        <w:tc>
          <w:tcPr>
            <w:tcW w:w="7741" w:type="dxa"/>
            <w:gridSpan w:val="5"/>
          </w:tcPr>
          <w:p w14:paraId="775AFF24"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78FB0162"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DO GRUPO 03 PARA 12 MESES R$ 9.731,88</w:t>
            </w:r>
          </w:p>
        </w:tc>
        <w:tc>
          <w:tcPr>
            <w:tcW w:w="2953" w:type="dxa"/>
            <w:gridSpan w:val="2"/>
          </w:tcPr>
          <w:p w14:paraId="50710FCD"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03 PARA 60 MESES </w:t>
            </w:r>
          </w:p>
          <w:p w14:paraId="1C78076A"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R$ 48.659,40</w:t>
            </w:r>
          </w:p>
        </w:tc>
      </w:tr>
      <w:tr w:rsidR="00F22F0F" w:rsidRPr="00146D91" w14:paraId="180624D3" w14:textId="77777777" w:rsidTr="00E62E12">
        <w:trPr>
          <w:trHeight w:val="963"/>
          <w:jc w:val="center"/>
        </w:trPr>
        <w:tc>
          <w:tcPr>
            <w:tcW w:w="1257" w:type="dxa"/>
            <w:vMerge w:val="restart"/>
            <w:hideMark/>
          </w:tcPr>
          <w:p w14:paraId="62605DA0"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04</w:t>
            </w:r>
          </w:p>
          <w:p w14:paraId="25F49BD8" w14:textId="77777777" w:rsidR="00F22F0F" w:rsidRPr="00146D91" w:rsidRDefault="00F22F0F" w:rsidP="00E62E12">
            <w:pPr>
              <w:jc w:val="center"/>
              <w:rPr>
                <w:rFonts w:ascii="Arial" w:hAnsi="Arial" w:cs="Arial"/>
                <w:color w:val="000000"/>
              </w:rPr>
            </w:pPr>
          </w:p>
        </w:tc>
        <w:tc>
          <w:tcPr>
            <w:tcW w:w="2195" w:type="dxa"/>
            <w:hideMark/>
          </w:tcPr>
          <w:p w14:paraId="340B6358"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19 -</w:t>
            </w:r>
            <w:r w:rsidRPr="00146D91">
              <w:rPr>
                <w:rFonts w:ascii="Arial" w:hAnsi="Arial" w:cs="Arial"/>
                <w:color w:val="000000"/>
              </w:rPr>
              <w:t xml:space="preserve"> Dispenser redondo em aço inox para copos descartáveis de 180/200 ml (água), com tampa de proteção na parte superior em aço inox, suporte para fixação na parede e com abertura inferior para retirada dos copos.</w:t>
            </w:r>
          </w:p>
        </w:tc>
        <w:tc>
          <w:tcPr>
            <w:tcW w:w="1336" w:type="dxa"/>
            <w:noWrap/>
            <w:hideMark/>
          </w:tcPr>
          <w:p w14:paraId="33EEF173" w14:textId="77777777" w:rsidR="00F22F0F" w:rsidRPr="00146D91" w:rsidRDefault="00F22F0F" w:rsidP="00E62E12">
            <w:pPr>
              <w:jc w:val="center"/>
              <w:rPr>
                <w:rFonts w:ascii="Arial" w:hAnsi="Arial" w:cs="Arial"/>
                <w:color w:val="000000"/>
              </w:rPr>
            </w:pPr>
            <w:r w:rsidRPr="00146D91">
              <w:rPr>
                <w:rFonts w:ascii="Arial" w:hAnsi="Arial" w:cs="Arial"/>
                <w:color w:val="000000"/>
              </w:rPr>
              <w:t>R$ 67,75</w:t>
            </w:r>
          </w:p>
        </w:tc>
        <w:tc>
          <w:tcPr>
            <w:tcW w:w="1470" w:type="dxa"/>
            <w:hideMark/>
          </w:tcPr>
          <w:p w14:paraId="70B19161" w14:textId="77777777" w:rsidR="00F22F0F" w:rsidRPr="00146D91" w:rsidRDefault="00F22F0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672336D0" w14:textId="77777777" w:rsidR="00F22F0F" w:rsidRPr="00146D91" w:rsidRDefault="00F22F0F" w:rsidP="00E62E12">
            <w:pPr>
              <w:jc w:val="center"/>
              <w:rPr>
                <w:rFonts w:ascii="Arial" w:hAnsi="Arial" w:cs="Arial"/>
                <w:color w:val="000000"/>
              </w:rPr>
            </w:pPr>
            <w:r w:rsidRPr="00146D91">
              <w:rPr>
                <w:rFonts w:ascii="Arial" w:hAnsi="Arial" w:cs="Arial"/>
                <w:color w:val="000000"/>
              </w:rPr>
              <w:t>R$ 338,75</w:t>
            </w:r>
          </w:p>
        </w:tc>
        <w:tc>
          <w:tcPr>
            <w:tcW w:w="1470" w:type="dxa"/>
          </w:tcPr>
          <w:p w14:paraId="4CFABE13" w14:textId="77777777" w:rsidR="00F22F0F" w:rsidRPr="00146D91" w:rsidRDefault="00F22F0F" w:rsidP="00E62E12">
            <w:pPr>
              <w:jc w:val="center"/>
              <w:rPr>
                <w:rFonts w:ascii="Arial" w:hAnsi="Arial" w:cs="Arial"/>
                <w:color w:val="000000"/>
              </w:rPr>
            </w:pPr>
            <w:r w:rsidRPr="00146D91">
              <w:rPr>
                <w:rFonts w:ascii="Arial" w:hAnsi="Arial" w:cs="Arial"/>
                <w:color w:val="000000"/>
              </w:rPr>
              <w:t>25 unidades</w:t>
            </w:r>
          </w:p>
        </w:tc>
        <w:tc>
          <w:tcPr>
            <w:tcW w:w="1483" w:type="dxa"/>
          </w:tcPr>
          <w:p w14:paraId="4A5ACA0D" w14:textId="77777777" w:rsidR="00F22F0F" w:rsidRPr="00146D91" w:rsidRDefault="00F22F0F" w:rsidP="00E62E12">
            <w:pPr>
              <w:jc w:val="center"/>
              <w:rPr>
                <w:rFonts w:ascii="Arial" w:hAnsi="Arial" w:cs="Arial"/>
                <w:color w:val="000000"/>
              </w:rPr>
            </w:pPr>
            <w:r w:rsidRPr="00146D91">
              <w:rPr>
                <w:rFonts w:ascii="Arial" w:hAnsi="Arial" w:cs="Arial"/>
                <w:color w:val="000000"/>
              </w:rPr>
              <w:t>R$ 1.693,75</w:t>
            </w:r>
          </w:p>
        </w:tc>
      </w:tr>
      <w:tr w:rsidR="00F22F0F" w:rsidRPr="00146D91" w14:paraId="021ADB6C" w14:textId="77777777" w:rsidTr="00E62E12">
        <w:trPr>
          <w:trHeight w:val="849"/>
          <w:jc w:val="center"/>
        </w:trPr>
        <w:tc>
          <w:tcPr>
            <w:tcW w:w="1257" w:type="dxa"/>
            <w:vMerge/>
            <w:hideMark/>
          </w:tcPr>
          <w:p w14:paraId="3EBF6CCC" w14:textId="77777777" w:rsidR="00F22F0F" w:rsidRPr="00146D91" w:rsidRDefault="00F22F0F" w:rsidP="00E62E12">
            <w:pPr>
              <w:jc w:val="center"/>
              <w:rPr>
                <w:rFonts w:ascii="Arial" w:hAnsi="Arial" w:cs="Arial"/>
                <w:color w:val="000000"/>
              </w:rPr>
            </w:pPr>
          </w:p>
        </w:tc>
        <w:tc>
          <w:tcPr>
            <w:tcW w:w="2195" w:type="dxa"/>
            <w:hideMark/>
          </w:tcPr>
          <w:p w14:paraId="50BDA626"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20 -</w:t>
            </w:r>
            <w:r w:rsidRPr="00146D91">
              <w:rPr>
                <w:rFonts w:ascii="Arial" w:hAnsi="Arial" w:cs="Arial"/>
                <w:color w:val="000000"/>
              </w:rPr>
              <w:t xml:space="preserve"> Dispenser redondo em aço inox para copos descartáveis de 50 ml (café), com tampa de proteção na parte superior em aço inox, suporte para fixação na parede e com abertura inferior para retirada dos copos.</w:t>
            </w:r>
          </w:p>
        </w:tc>
        <w:tc>
          <w:tcPr>
            <w:tcW w:w="1336" w:type="dxa"/>
            <w:noWrap/>
            <w:hideMark/>
          </w:tcPr>
          <w:p w14:paraId="169BEA0E" w14:textId="77777777" w:rsidR="00F22F0F" w:rsidRPr="00146D91" w:rsidRDefault="00F22F0F" w:rsidP="00E62E12">
            <w:pPr>
              <w:jc w:val="center"/>
              <w:rPr>
                <w:rFonts w:ascii="Arial" w:hAnsi="Arial" w:cs="Arial"/>
                <w:color w:val="000000"/>
              </w:rPr>
            </w:pPr>
            <w:r w:rsidRPr="00146D91">
              <w:rPr>
                <w:rFonts w:ascii="Arial" w:hAnsi="Arial" w:cs="Arial"/>
                <w:color w:val="000000"/>
              </w:rPr>
              <w:t>R$ 48,69</w:t>
            </w:r>
          </w:p>
        </w:tc>
        <w:tc>
          <w:tcPr>
            <w:tcW w:w="1470" w:type="dxa"/>
            <w:hideMark/>
          </w:tcPr>
          <w:p w14:paraId="766EE44A" w14:textId="77777777" w:rsidR="00F22F0F" w:rsidRPr="00146D91" w:rsidRDefault="00F22F0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1738D67C" w14:textId="77777777" w:rsidR="00F22F0F" w:rsidRPr="00146D91" w:rsidRDefault="00F22F0F" w:rsidP="00E62E12">
            <w:pPr>
              <w:jc w:val="center"/>
              <w:rPr>
                <w:rFonts w:ascii="Arial" w:hAnsi="Arial" w:cs="Arial"/>
                <w:color w:val="000000"/>
              </w:rPr>
            </w:pPr>
            <w:r w:rsidRPr="00146D91">
              <w:rPr>
                <w:rFonts w:ascii="Arial" w:hAnsi="Arial" w:cs="Arial"/>
                <w:color w:val="000000"/>
              </w:rPr>
              <w:t>R$ 243,45</w:t>
            </w:r>
          </w:p>
        </w:tc>
        <w:tc>
          <w:tcPr>
            <w:tcW w:w="1470" w:type="dxa"/>
          </w:tcPr>
          <w:p w14:paraId="7A89003A" w14:textId="77777777" w:rsidR="00F22F0F" w:rsidRPr="00146D91" w:rsidRDefault="00F22F0F" w:rsidP="00E62E12">
            <w:pPr>
              <w:jc w:val="center"/>
              <w:rPr>
                <w:rFonts w:ascii="Arial" w:hAnsi="Arial" w:cs="Arial"/>
                <w:color w:val="000000"/>
              </w:rPr>
            </w:pPr>
            <w:r w:rsidRPr="00146D91">
              <w:rPr>
                <w:rFonts w:ascii="Arial" w:hAnsi="Arial" w:cs="Arial"/>
                <w:color w:val="000000"/>
              </w:rPr>
              <w:t>25 unidades</w:t>
            </w:r>
          </w:p>
        </w:tc>
        <w:tc>
          <w:tcPr>
            <w:tcW w:w="1483" w:type="dxa"/>
          </w:tcPr>
          <w:p w14:paraId="74DA9F36" w14:textId="77777777" w:rsidR="00F22F0F" w:rsidRPr="00146D91" w:rsidRDefault="00F22F0F" w:rsidP="00E62E12">
            <w:pPr>
              <w:jc w:val="center"/>
              <w:rPr>
                <w:rFonts w:ascii="Arial" w:hAnsi="Arial" w:cs="Arial"/>
                <w:color w:val="000000"/>
              </w:rPr>
            </w:pPr>
            <w:r w:rsidRPr="00146D91">
              <w:rPr>
                <w:rFonts w:ascii="Arial" w:hAnsi="Arial" w:cs="Arial"/>
                <w:color w:val="000000"/>
              </w:rPr>
              <w:t>R$ 1.217,25</w:t>
            </w:r>
          </w:p>
        </w:tc>
      </w:tr>
      <w:tr w:rsidR="00F22F0F" w:rsidRPr="00146D91" w14:paraId="4B2AAA14" w14:textId="77777777" w:rsidTr="00E62E12">
        <w:trPr>
          <w:trHeight w:val="849"/>
          <w:jc w:val="center"/>
        </w:trPr>
        <w:tc>
          <w:tcPr>
            <w:tcW w:w="1257" w:type="dxa"/>
            <w:vMerge/>
          </w:tcPr>
          <w:p w14:paraId="5B607B00" w14:textId="77777777" w:rsidR="00F22F0F" w:rsidRPr="00146D91" w:rsidRDefault="00F22F0F" w:rsidP="00E62E12">
            <w:pPr>
              <w:jc w:val="center"/>
              <w:rPr>
                <w:rFonts w:ascii="Arial" w:hAnsi="Arial" w:cs="Arial"/>
                <w:color w:val="000000"/>
              </w:rPr>
            </w:pPr>
          </w:p>
        </w:tc>
        <w:tc>
          <w:tcPr>
            <w:tcW w:w="2195" w:type="dxa"/>
          </w:tcPr>
          <w:p w14:paraId="1F5B94C2"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21 -</w:t>
            </w:r>
            <w:r w:rsidRPr="00146D91">
              <w:rPr>
                <w:rFonts w:ascii="Arial" w:hAnsi="Arial" w:cs="Arial"/>
                <w:color w:val="000000"/>
              </w:rPr>
              <w:t xml:space="preserve"> Dispenser para sabonete líquido, plástico, com reservatório, branco, 800 ml</w:t>
            </w:r>
          </w:p>
        </w:tc>
        <w:tc>
          <w:tcPr>
            <w:tcW w:w="1336" w:type="dxa"/>
            <w:noWrap/>
          </w:tcPr>
          <w:p w14:paraId="17669438" w14:textId="77777777" w:rsidR="00F22F0F" w:rsidRPr="00146D91" w:rsidRDefault="00F22F0F" w:rsidP="00E62E12">
            <w:pPr>
              <w:jc w:val="center"/>
              <w:rPr>
                <w:rFonts w:ascii="Arial" w:hAnsi="Arial" w:cs="Arial"/>
                <w:color w:val="000000"/>
              </w:rPr>
            </w:pPr>
            <w:r w:rsidRPr="00146D91">
              <w:rPr>
                <w:rFonts w:ascii="Arial" w:hAnsi="Arial" w:cs="Arial"/>
                <w:color w:val="000000"/>
              </w:rPr>
              <w:t>R$ 43,45</w:t>
            </w:r>
          </w:p>
        </w:tc>
        <w:tc>
          <w:tcPr>
            <w:tcW w:w="1470" w:type="dxa"/>
          </w:tcPr>
          <w:p w14:paraId="5550F598" w14:textId="77777777" w:rsidR="00F22F0F" w:rsidRPr="00146D91" w:rsidRDefault="00F22F0F" w:rsidP="00E62E12">
            <w:pPr>
              <w:jc w:val="center"/>
              <w:rPr>
                <w:rFonts w:ascii="Arial" w:hAnsi="Arial" w:cs="Arial"/>
                <w:color w:val="000000"/>
              </w:rPr>
            </w:pPr>
            <w:r w:rsidRPr="00146D91">
              <w:rPr>
                <w:rFonts w:ascii="Arial" w:hAnsi="Arial" w:cs="Arial"/>
                <w:color w:val="000000"/>
              </w:rPr>
              <w:t>3 unidades</w:t>
            </w:r>
          </w:p>
        </w:tc>
        <w:tc>
          <w:tcPr>
            <w:tcW w:w="1483" w:type="dxa"/>
            <w:noWrap/>
          </w:tcPr>
          <w:p w14:paraId="1DEAAC7A" w14:textId="77777777" w:rsidR="00F22F0F" w:rsidRPr="00146D91" w:rsidRDefault="00F22F0F" w:rsidP="00E62E12">
            <w:pPr>
              <w:jc w:val="center"/>
              <w:rPr>
                <w:rFonts w:ascii="Arial" w:hAnsi="Arial" w:cs="Arial"/>
                <w:color w:val="000000"/>
              </w:rPr>
            </w:pPr>
            <w:r w:rsidRPr="00146D91">
              <w:rPr>
                <w:rFonts w:ascii="Arial" w:hAnsi="Arial" w:cs="Arial"/>
                <w:color w:val="000000"/>
              </w:rPr>
              <w:t>R$ 130,35</w:t>
            </w:r>
          </w:p>
        </w:tc>
        <w:tc>
          <w:tcPr>
            <w:tcW w:w="1470" w:type="dxa"/>
          </w:tcPr>
          <w:p w14:paraId="4EE77925" w14:textId="77777777" w:rsidR="00F22F0F" w:rsidRPr="00146D91" w:rsidRDefault="00F22F0F" w:rsidP="00E62E12">
            <w:pPr>
              <w:jc w:val="center"/>
              <w:rPr>
                <w:rFonts w:ascii="Arial" w:hAnsi="Arial" w:cs="Arial"/>
                <w:color w:val="000000"/>
              </w:rPr>
            </w:pPr>
            <w:r w:rsidRPr="00146D91">
              <w:rPr>
                <w:rFonts w:ascii="Arial" w:hAnsi="Arial" w:cs="Arial"/>
                <w:color w:val="000000"/>
              </w:rPr>
              <w:t>15 unidades</w:t>
            </w:r>
          </w:p>
        </w:tc>
        <w:tc>
          <w:tcPr>
            <w:tcW w:w="1483" w:type="dxa"/>
          </w:tcPr>
          <w:p w14:paraId="211F5C75" w14:textId="77777777" w:rsidR="00F22F0F" w:rsidRPr="00146D91" w:rsidRDefault="00F22F0F" w:rsidP="00E62E12">
            <w:pPr>
              <w:jc w:val="center"/>
              <w:rPr>
                <w:rFonts w:ascii="Arial" w:hAnsi="Arial" w:cs="Arial"/>
                <w:color w:val="000000"/>
              </w:rPr>
            </w:pPr>
            <w:r w:rsidRPr="00146D91">
              <w:rPr>
                <w:rFonts w:ascii="Arial" w:hAnsi="Arial" w:cs="Arial"/>
                <w:color w:val="000000"/>
              </w:rPr>
              <w:t>R$ 651,75</w:t>
            </w:r>
          </w:p>
        </w:tc>
      </w:tr>
      <w:tr w:rsidR="00F22F0F" w:rsidRPr="00146D91" w14:paraId="19FF1DC2" w14:textId="77777777" w:rsidTr="00E62E12">
        <w:trPr>
          <w:trHeight w:val="849"/>
          <w:jc w:val="center"/>
        </w:trPr>
        <w:tc>
          <w:tcPr>
            <w:tcW w:w="7741" w:type="dxa"/>
            <w:gridSpan w:val="5"/>
          </w:tcPr>
          <w:p w14:paraId="3ECB963C"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234F54E4"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 xml:space="preserve">DO GRUPO 04 PARA 12 MESES </w:t>
            </w:r>
            <w:r w:rsidRPr="00146D91">
              <w:rPr>
                <w:rStyle w:val="Forte"/>
                <w:rFonts w:ascii="Arial" w:hAnsi="Arial" w:cs="Arial"/>
              </w:rPr>
              <w:t>R$ 712,55</w:t>
            </w:r>
          </w:p>
        </w:tc>
        <w:tc>
          <w:tcPr>
            <w:tcW w:w="2953" w:type="dxa"/>
            <w:gridSpan w:val="2"/>
          </w:tcPr>
          <w:p w14:paraId="3578612E"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04 PARA 60 MESES </w:t>
            </w:r>
          </w:p>
          <w:p w14:paraId="6634FDF2" w14:textId="77777777" w:rsidR="00F22F0F" w:rsidRPr="00146D91" w:rsidRDefault="00F22F0F" w:rsidP="00E62E12">
            <w:pPr>
              <w:jc w:val="center"/>
              <w:rPr>
                <w:rFonts w:ascii="Arial" w:hAnsi="Arial" w:cs="Arial"/>
                <w:b/>
                <w:bCs/>
                <w:color w:val="000000"/>
              </w:rPr>
            </w:pPr>
            <w:r w:rsidRPr="00146D91">
              <w:rPr>
                <w:rFonts w:ascii="Arial" w:hAnsi="Arial" w:cs="Arial"/>
                <w:b/>
                <w:bCs/>
              </w:rPr>
              <w:t>R$ 3.562,75</w:t>
            </w:r>
          </w:p>
        </w:tc>
      </w:tr>
      <w:tr w:rsidR="00F22F0F" w:rsidRPr="00146D91" w14:paraId="20486F04" w14:textId="77777777" w:rsidTr="00E62E12">
        <w:trPr>
          <w:trHeight w:val="480"/>
          <w:jc w:val="center"/>
        </w:trPr>
        <w:tc>
          <w:tcPr>
            <w:tcW w:w="1257" w:type="dxa"/>
            <w:vMerge w:val="restart"/>
            <w:hideMark/>
          </w:tcPr>
          <w:p w14:paraId="6B256414"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05</w:t>
            </w:r>
          </w:p>
          <w:p w14:paraId="147D53D8" w14:textId="77777777" w:rsidR="00F22F0F" w:rsidRPr="00146D91" w:rsidRDefault="00F22F0F" w:rsidP="00E62E12">
            <w:pPr>
              <w:jc w:val="center"/>
              <w:rPr>
                <w:rFonts w:ascii="Arial" w:hAnsi="Arial" w:cs="Arial"/>
                <w:color w:val="000000"/>
              </w:rPr>
            </w:pPr>
          </w:p>
        </w:tc>
        <w:tc>
          <w:tcPr>
            <w:tcW w:w="2195" w:type="dxa"/>
            <w:hideMark/>
          </w:tcPr>
          <w:p w14:paraId="2706539F"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22 -</w:t>
            </w:r>
            <w:r w:rsidRPr="00146D91">
              <w:rPr>
                <w:rFonts w:ascii="Arial" w:hAnsi="Arial" w:cs="Arial"/>
                <w:color w:val="000000"/>
              </w:rPr>
              <w:t xml:space="preserve"> Esponja para limpeza geral, cozinha, dupla face.</w:t>
            </w:r>
          </w:p>
        </w:tc>
        <w:tc>
          <w:tcPr>
            <w:tcW w:w="1336" w:type="dxa"/>
            <w:noWrap/>
            <w:hideMark/>
          </w:tcPr>
          <w:p w14:paraId="38C2BF8C" w14:textId="77777777" w:rsidR="00F22F0F" w:rsidRPr="00146D91" w:rsidRDefault="00F22F0F" w:rsidP="00E62E12">
            <w:pPr>
              <w:jc w:val="center"/>
              <w:rPr>
                <w:rFonts w:ascii="Arial" w:hAnsi="Arial" w:cs="Arial"/>
                <w:color w:val="000000"/>
              </w:rPr>
            </w:pPr>
            <w:r w:rsidRPr="00146D91">
              <w:rPr>
                <w:rFonts w:ascii="Arial" w:hAnsi="Arial" w:cs="Arial"/>
                <w:color w:val="000000"/>
              </w:rPr>
              <w:t>R$ 2,27</w:t>
            </w:r>
          </w:p>
        </w:tc>
        <w:tc>
          <w:tcPr>
            <w:tcW w:w="1470" w:type="dxa"/>
            <w:hideMark/>
          </w:tcPr>
          <w:p w14:paraId="223B2DF6" w14:textId="77777777" w:rsidR="00F22F0F" w:rsidRPr="00146D91" w:rsidRDefault="00F22F0F" w:rsidP="00E62E12">
            <w:pPr>
              <w:jc w:val="center"/>
              <w:rPr>
                <w:rFonts w:ascii="Arial" w:hAnsi="Arial" w:cs="Arial"/>
                <w:color w:val="000000"/>
              </w:rPr>
            </w:pPr>
            <w:r w:rsidRPr="00146D91">
              <w:rPr>
                <w:rFonts w:ascii="Arial" w:hAnsi="Arial" w:cs="Arial"/>
                <w:color w:val="000000"/>
              </w:rPr>
              <w:t>150 unidades</w:t>
            </w:r>
          </w:p>
        </w:tc>
        <w:tc>
          <w:tcPr>
            <w:tcW w:w="1483" w:type="dxa"/>
            <w:noWrap/>
            <w:hideMark/>
          </w:tcPr>
          <w:p w14:paraId="535EF083" w14:textId="77777777" w:rsidR="00F22F0F" w:rsidRPr="00146D91" w:rsidRDefault="00F22F0F" w:rsidP="00E62E12">
            <w:pPr>
              <w:jc w:val="center"/>
              <w:rPr>
                <w:rFonts w:ascii="Arial" w:hAnsi="Arial" w:cs="Arial"/>
                <w:color w:val="000000"/>
              </w:rPr>
            </w:pPr>
            <w:r w:rsidRPr="00146D91">
              <w:rPr>
                <w:rFonts w:ascii="Arial" w:hAnsi="Arial" w:cs="Arial"/>
                <w:color w:val="000000"/>
              </w:rPr>
              <w:t>R$ 340,50</w:t>
            </w:r>
          </w:p>
        </w:tc>
        <w:tc>
          <w:tcPr>
            <w:tcW w:w="1470" w:type="dxa"/>
          </w:tcPr>
          <w:p w14:paraId="7C3DA9A1" w14:textId="77777777" w:rsidR="00F22F0F" w:rsidRPr="00146D91" w:rsidRDefault="00F22F0F" w:rsidP="00E62E12">
            <w:pPr>
              <w:jc w:val="center"/>
              <w:rPr>
                <w:rFonts w:ascii="Arial" w:hAnsi="Arial" w:cs="Arial"/>
                <w:color w:val="000000"/>
              </w:rPr>
            </w:pPr>
            <w:r w:rsidRPr="00146D91">
              <w:rPr>
                <w:rFonts w:ascii="Arial" w:hAnsi="Arial" w:cs="Arial"/>
                <w:color w:val="000000"/>
              </w:rPr>
              <w:t>750 unidades</w:t>
            </w:r>
          </w:p>
        </w:tc>
        <w:tc>
          <w:tcPr>
            <w:tcW w:w="1483" w:type="dxa"/>
          </w:tcPr>
          <w:p w14:paraId="64A16FBC" w14:textId="77777777" w:rsidR="00F22F0F" w:rsidRPr="00146D91" w:rsidRDefault="00F22F0F" w:rsidP="00E62E12">
            <w:pPr>
              <w:jc w:val="center"/>
              <w:rPr>
                <w:rFonts w:ascii="Arial" w:hAnsi="Arial" w:cs="Arial"/>
                <w:color w:val="000000"/>
              </w:rPr>
            </w:pPr>
            <w:r w:rsidRPr="00146D91">
              <w:rPr>
                <w:rFonts w:ascii="Arial" w:hAnsi="Arial" w:cs="Arial"/>
                <w:color w:val="000000"/>
              </w:rPr>
              <w:t>R$ 1.702,50</w:t>
            </w:r>
          </w:p>
        </w:tc>
      </w:tr>
      <w:tr w:rsidR="00F22F0F" w:rsidRPr="00146D91" w14:paraId="351B477A" w14:textId="77777777" w:rsidTr="00E62E12">
        <w:trPr>
          <w:trHeight w:val="627"/>
          <w:jc w:val="center"/>
        </w:trPr>
        <w:tc>
          <w:tcPr>
            <w:tcW w:w="1257" w:type="dxa"/>
            <w:vMerge/>
            <w:hideMark/>
          </w:tcPr>
          <w:p w14:paraId="15D7BFA0" w14:textId="77777777" w:rsidR="00F22F0F" w:rsidRPr="00146D91" w:rsidRDefault="00F22F0F" w:rsidP="00E62E12">
            <w:pPr>
              <w:jc w:val="center"/>
              <w:rPr>
                <w:rFonts w:ascii="Arial" w:hAnsi="Arial" w:cs="Arial"/>
                <w:color w:val="000000"/>
              </w:rPr>
            </w:pPr>
          </w:p>
        </w:tc>
        <w:tc>
          <w:tcPr>
            <w:tcW w:w="2195" w:type="dxa"/>
            <w:hideMark/>
          </w:tcPr>
          <w:p w14:paraId="10DF286E"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23 -</w:t>
            </w:r>
            <w:r w:rsidRPr="00146D91">
              <w:rPr>
                <w:rFonts w:ascii="Arial" w:hAnsi="Arial" w:cs="Arial"/>
                <w:color w:val="000000"/>
              </w:rPr>
              <w:t xml:space="preserve"> Esponja de limpeza, material lã de aço, composto de aço carbono, acondicionado em saco plástico, </w:t>
            </w:r>
            <w:r w:rsidRPr="00146D91">
              <w:rPr>
                <w:rFonts w:ascii="Arial" w:hAnsi="Arial" w:cs="Arial"/>
                <w:color w:val="000000"/>
              </w:rPr>
              <w:lastRenderedPageBreak/>
              <w:t>contendo 08 unidades.</w:t>
            </w:r>
          </w:p>
        </w:tc>
        <w:tc>
          <w:tcPr>
            <w:tcW w:w="1336" w:type="dxa"/>
            <w:noWrap/>
            <w:hideMark/>
          </w:tcPr>
          <w:p w14:paraId="5C1ECC7D" w14:textId="77777777" w:rsidR="00F22F0F" w:rsidRPr="00146D91" w:rsidRDefault="00F22F0F" w:rsidP="00E62E12">
            <w:pPr>
              <w:jc w:val="center"/>
              <w:rPr>
                <w:rFonts w:ascii="Arial" w:hAnsi="Arial" w:cs="Arial"/>
                <w:color w:val="000000"/>
              </w:rPr>
            </w:pPr>
            <w:r w:rsidRPr="00146D91">
              <w:rPr>
                <w:rFonts w:ascii="Arial" w:hAnsi="Arial" w:cs="Arial"/>
                <w:color w:val="000000"/>
              </w:rPr>
              <w:lastRenderedPageBreak/>
              <w:t>R$ 3,86</w:t>
            </w:r>
          </w:p>
        </w:tc>
        <w:tc>
          <w:tcPr>
            <w:tcW w:w="1470" w:type="dxa"/>
            <w:hideMark/>
          </w:tcPr>
          <w:p w14:paraId="2497D105" w14:textId="77777777" w:rsidR="00F22F0F" w:rsidRPr="00146D91" w:rsidRDefault="00F22F0F" w:rsidP="00E62E12">
            <w:pPr>
              <w:jc w:val="center"/>
              <w:rPr>
                <w:rFonts w:ascii="Arial" w:hAnsi="Arial" w:cs="Arial"/>
                <w:color w:val="000000"/>
              </w:rPr>
            </w:pPr>
            <w:r w:rsidRPr="00146D91">
              <w:rPr>
                <w:rFonts w:ascii="Arial" w:hAnsi="Arial" w:cs="Arial"/>
                <w:color w:val="000000"/>
              </w:rPr>
              <w:t>40 pacotes c/ 8 unidades</w:t>
            </w:r>
          </w:p>
        </w:tc>
        <w:tc>
          <w:tcPr>
            <w:tcW w:w="1483" w:type="dxa"/>
            <w:noWrap/>
            <w:hideMark/>
          </w:tcPr>
          <w:p w14:paraId="6F3A7F16" w14:textId="77777777" w:rsidR="00F22F0F" w:rsidRPr="00146D91" w:rsidRDefault="00F22F0F" w:rsidP="00E62E12">
            <w:pPr>
              <w:jc w:val="center"/>
              <w:rPr>
                <w:rFonts w:ascii="Arial" w:hAnsi="Arial" w:cs="Arial"/>
                <w:color w:val="000000"/>
              </w:rPr>
            </w:pPr>
            <w:r w:rsidRPr="00146D91">
              <w:rPr>
                <w:rFonts w:ascii="Arial" w:hAnsi="Arial" w:cs="Arial"/>
                <w:color w:val="000000"/>
              </w:rPr>
              <w:t>R$ 154,40</w:t>
            </w:r>
          </w:p>
        </w:tc>
        <w:tc>
          <w:tcPr>
            <w:tcW w:w="1470" w:type="dxa"/>
          </w:tcPr>
          <w:p w14:paraId="322A59C4" w14:textId="77777777" w:rsidR="00F22F0F" w:rsidRPr="00146D91" w:rsidRDefault="00F22F0F" w:rsidP="00E62E12">
            <w:pPr>
              <w:jc w:val="center"/>
              <w:rPr>
                <w:rFonts w:ascii="Arial" w:hAnsi="Arial" w:cs="Arial"/>
                <w:color w:val="000000"/>
              </w:rPr>
            </w:pPr>
            <w:r w:rsidRPr="00146D91">
              <w:rPr>
                <w:rFonts w:ascii="Arial" w:hAnsi="Arial" w:cs="Arial"/>
                <w:color w:val="000000"/>
              </w:rPr>
              <w:t>200</w:t>
            </w:r>
          </w:p>
          <w:p w14:paraId="1DC287E7" w14:textId="77777777" w:rsidR="00F22F0F" w:rsidRPr="00146D91" w:rsidRDefault="00F22F0F" w:rsidP="00E62E12">
            <w:pPr>
              <w:jc w:val="center"/>
              <w:rPr>
                <w:rFonts w:ascii="Arial" w:hAnsi="Arial" w:cs="Arial"/>
                <w:color w:val="000000"/>
              </w:rPr>
            </w:pPr>
            <w:r w:rsidRPr="00146D91">
              <w:rPr>
                <w:rFonts w:ascii="Arial" w:hAnsi="Arial" w:cs="Arial"/>
                <w:color w:val="000000"/>
              </w:rPr>
              <w:t>pacotes c/ 8 unidades</w:t>
            </w:r>
          </w:p>
        </w:tc>
        <w:tc>
          <w:tcPr>
            <w:tcW w:w="1483" w:type="dxa"/>
          </w:tcPr>
          <w:p w14:paraId="4AE45846" w14:textId="77777777" w:rsidR="00F22F0F" w:rsidRPr="00146D91" w:rsidRDefault="00F22F0F" w:rsidP="00E62E12">
            <w:pPr>
              <w:jc w:val="center"/>
              <w:rPr>
                <w:rFonts w:ascii="Arial" w:hAnsi="Arial" w:cs="Arial"/>
                <w:color w:val="000000"/>
              </w:rPr>
            </w:pPr>
            <w:r w:rsidRPr="00146D91">
              <w:rPr>
                <w:rFonts w:ascii="Arial" w:hAnsi="Arial" w:cs="Arial"/>
                <w:color w:val="000000"/>
              </w:rPr>
              <w:t>R$ 772,00</w:t>
            </w:r>
          </w:p>
        </w:tc>
      </w:tr>
      <w:tr w:rsidR="00F22F0F" w:rsidRPr="00146D91" w14:paraId="2BBFCA37" w14:textId="77777777" w:rsidTr="00E62E12">
        <w:trPr>
          <w:trHeight w:val="627"/>
          <w:jc w:val="center"/>
        </w:trPr>
        <w:tc>
          <w:tcPr>
            <w:tcW w:w="1257" w:type="dxa"/>
            <w:vMerge/>
          </w:tcPr>
          <w:p w14:paraId="7291E92F" w14:textId="77777777" w:rsidR="00F22F0F" w:rsidRPr="00146D91" w:rsidRDefault="00F22F0F" w:rsidP="00E62E12">
            <w:pPr>
              <w:jc w:val="center"/>
              <w:rPr>
                <w:rFonts w:ascii="Arial" w:hAnsi="Arial" w:cs="Arial"/>
                <w:color w:val="000000"/>
              </w:rPr>
            </w:pPr>
          </w:p>
        </w:tc>
        <w:tc>
          <w:tcPr>
            <w:tcW w:w="2195" w:type="dxa"/>
          </w:tcPr>
          <w:p w14:paraId="62ABB66B"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24 -</w:t>
            </w:r>
            <w:r w:rsidRPr="00146D91">
              <w:rPr>
                <w:rFonts w:ascii="Arial" w:hAnsi="Arial" w:cs="Arial"/>
                <w:color w:val="000000"/>
              </w:rPr>
              <w:t xml:space="preserve"> Pano de prato, dimensões aproximadas 46 x 65 cm, estampado, mínimo de 90% algodão.</w:t>
            </w:r>
          </w:p>
        </w:tc>
        <w:tc>
          <w:tcPr>
            <w:tcW w:w="1336" w:type="dxa"/>
            <w:noWrap/>
          </w:tcPr>
          <w:p w14:paraId="70821AEF" w14:textId="77777777" w:rsidR="00F22F0F" w:rsidRPr="00146D91" w:rsidRDefault="00F22F0F" w:rsidP="00E62E12">
            <w:pPr>
              <w:jc w:val="center"/>
              <w:rPr>
                <w:rFonts w:ascii="Arial" w:hAnsi="Arial" w:cs="Arial"/>
                <w:color w:val="000000"/>
              </w:rPr>
            </w:pPr>
            <w:r w:rsidRPr="00146D91">
              <w:rPr>
                <w:rFonts w:ascii="Arial" w:hAnsi="Arial" w:cs="Arial"/>
                <w:color w:val="000000"/>
              </w:rPr>
              <w:t>R$ 4,49</w:t>
            </w:r>
          </w:p>
        </w:tc>
        <w:tc>
          <w:tcPr>
            <w:tcW w:w="1470" w:type="dxa"/>
          </w:tcPr>
          <w:p w14:paraId="4A502A86" w14:textId="77777777" w:rsidR="00F22F0F" w:rsidRPr="00146D91" w:rsidRDefault="00F22F0F" w:rsidP="00E62E12">
            <w:pPr>
              <w:jc w:val="center"/>
              <w:rPr>
                <w:rFonts w:ascii="Arial" w:hAnsi="Arial" w:cs="Arial"/>
                <w:color w:val="000000"/>
              </w:rPr>
            </w:pPr>
            <w:r w:rsidRPr="00146D91">
              <w:rPr>
                <w:rFonts w:ascii="Arial" w:hAnsi="Arial" w:cs="Arial"/>
                <w:color w:val="000000"/>
              </w:rPr>
              <w:t>50 unidades</w:t>
            </w:r>
          </w:p>
        </w:tc>
        <w:tc>
          <w:tcPr>
            <w:tcW w:w="1483" w:type="dxa"/>
            <w:noWrap/>
          </w:tcPr>
          <w:p w14:paraId="007C3F82" w14:textId="77777777" w:rsidR="00F22F0F" w:rsidRPr="00146D91" w:rsidRDefault="00F22F0F" w:rsidP="00E62E12">
            <w:pPr>
              <w:jc w:val="center"/>
              <w:rPr>
                <w:rFonts w:ascii="Arial" w:hAnsi="Arial" w:cs="Arial"/>
                <w:color w:val="000000"/>
              </w:rPr>
            </w:pPr>
            <w:r w:rsidRPr="00146D91">
              <w:rPr>
                <w:rFonts w:ascii="Arial" w:hAnsi="Arial" w:cs="Arial"/>
                <w:color w:val="000000"/>
              </w:rPr>
              <w:t>R$ 224,50</w:t>
            </w:r>
          </w:p>
        </w:tc>
        <w:tc>
          <w:tcPr>
            <w:tcW w:w="1470" w:type="dxa"/>
          </w:tcPr>
          <w:p w14:paraId="399D1620" w14:textId="77777777" w:rsidR="00F22F0F" w:rsidRPr="00146D91" w:rsidRDefault="00F22F0F" w:rsidP="00E62E12">
            <w:pPr>
              <w:jc w:val="center"/>
              <w:rPr>
                <w:rFonts w:ascii="Arial" w:hAnsi="Arial" w:cs="Arial"/>
                <w:color w:val="000000"/>
              </w:rPr>
            </w:pPr>
            <w:r w:rsidRPr="00146D91">
              <w:rPr>
                <w:rFonts w:ascii="Arial" w:hAnsi="Arial" w:cs="Arial"/>
                <w:color w:val="000000"/>
              </w:rPr>
              <w:t>250 unidades</w:t>
            </w:r>
          </w:p>
        </w:tc>
        <w:tc>
          <w:tcPr>
            <w:tcW w:w="1483" w:type="dxa"/>
          </w:tcPr>
          <w:p w14:paraId="5A66906F" w14:textId="77777777" w:rsidR="00F22F0F" w:rsidRPr="00146D91" w:rsidRDefault="00F22F0F" w:rsidP="00E62E12">
            <w:pPr>
              <w:jc w:val="center"/>
              <w:rPr>
                <w:rFonts w:ascii="Arial" w:hAnsi="Arial" w:cs="Arial"/>
                <w:color w:val="000000"/>
              </w:rPr>
            </w:pPr>
            <w:r w:rsidRPr="00146D91">
              <w:rPr>
                <w:rFonts w:ascii="Arial" w:hAnsi="Arial" w:cs="Arial"/>
                <w:color w:val="000000"/>
              </w:rPr>
              <w:t>R$ 1.122,50</w:t>
            </w:r>
          </w:p>
        </w:tc>
      </w:tr>
      <w:tr w:rsidR="00F22F0F" w:rsidRPr="00146D91" w14:paraId="2C172769" w14:textId="77777777" w:rsidTr="00E62E12">
        <w:trPr>
          <w:trHeight w:val="704"/>
          <w:jc w:val="center"/>
        </w:trPr>
        <w:tc>
          <w:tcPr>
            <w:tcW w:w="1257" w:type="dxa"/>
            <w:vMerge/>
            <w:hideMark/>
          </w:tcPr>
          <w:p w14:paraId="77BD7C4A" w14:textId="77777777" w:rsidR="00F22F0F" w:rsidRPr="00146D91" w:rsidRDefault="00F22F0F" w:rsidP="00E62E12">
            <w:pPr>
              <w:jc w:val="center"/>
              <w:rPr>
                <w:rFonts w:ascii="Arial" w:hAnsi="Arial" w:cs="Arial"/>
                <w:color w:val="000000"/>
              </w:rPr>
            </w:pPr>
          </w:p>
        </w:tc>
        <w:tc>
          <w:tcPr>
            <w:tcW w:w="2195" w:type="dxa"/>
            <w:hideMark/>
          </w:tcPr>
          <w:p w14:paraId="3B561AB2"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25 -</w:t>
            </w:r>
            <w:r w:rsidRPr="00146D91">
              <w:rPr>
                <w:rFonts w:ascii="Arial" w:hAnsi="Arial" w:cs="Arial"/>
                <w:color w:val="000000"/>
              </w:rPr>
              <w:t xml:space="preserve"> Toalha de papel aerado, branca, multiuso, picotada, folha dupla, dimensões aproximadas 20 x 22 cm, pacote com 02 rolos.</w:t>
            </w:r>
          </w:p>
        </w:tc>
        <w:tc>
          <w:tcPr>
            <w:tcW w:w="1336" w:type="dxa"/>
            <w:noWrap/>
            <w:hideMark/>
          </w:tcPr>
          <w:p w14:paraId="714AE339" w14:textId="77777777" w:rsidR="00F22F0F" w:rsidRPr="00146D91" w:rsidRDefault="00F22F0F" w:rsidP="00E62E12">
            <w:pPr>
              <w:jc w:val="center"/>
              <w:rPr>
                <w:rFonts w:ascii="Arial" w:hAnsi="Arial" w:cs="Arial"/>
                <w:color w:val="000000"/>
              </w:rPr>
            </w:pPr>
            <w:r w:rsidRPr="00146D91">
              <w:rPr>
                <w:rFonts w:ascii="Arial" w:hAnsi="Arial" w:cs="Arial"/>
                <w:color w:val="000000"/>
              </w:rPr>
              <w:t>R$ 6,63</w:t>
            </w:r>
          </w:p>
        </w:tc>
        <w:tc>
          <w:tcPr>
            <w:tcW w:w="1470" w:type="dxa"/>
            <w:hideMark/>
          </w:tcPr>
          <w:p w14:paraId="60FBE343" w14:textId="77777777" w:rsidR="00F22F0F" w:rsidRPr="00146D91" w:rsidRDefault="00F22F0F" w:rsidP="00E62E12">
            <w:pPr>
              <w:jc w:val="center"/>
              <w:rPr>
                <w:rFonts w:ascii="Arial" w:hAnsi="Arial" w:cs="Arial"/>
                <w:color w:val="000000"/>
              </w:rPr>
            </w:pPr>
            <w:r w:rsidRPr="00146D91">
              <w:rPr>
                <w:rFonts w:ascii="Arial" w:hAnsi="Arial" w:cs="Arial"/>
                <w:color w:val="000000"/>
              </w:rPr>
              <w:t>1500 pacotes c/ 2 rolos</w:t>
            </w:r>
          </w:p>
        </w:tc>
        <w:tc>
          <w:tcPr>
            <w:tcW w:w="1483" w:type="dxa"/>
            <w:noWrap/>
            <w:hideMark/>
          </w:tcPr>
          <w:p w14:paraId="3A4A6E5C" w14:textId="77777777" w:rsidR="00F22F0F" w:rsidRPr="00146D91" w:rsidRDefault="00F22F0F" w:rsidP="00E62E12">
            <w:pPr>
              <w:jc w:val="center"/>
              <w:rPr>
                <w:rFonts w:ascii="Arial" w:hAnsi="Arial" w:cs="Arial"/>
                <w:color w:val="000000"/>
              </w:rPr>
            </w:pPr>
            <w:r w:rsidRPr="00146D91">
              <w:rPr>
                <w:rFonts w:ascii="Arial" w:hAnsi="Arial" w:cs="Arial"/>
                <w:color w:val="000000"/>
              </w:rPr>
              <w:t>R$ 9.945,00</w:t>
            </w:r>
          </w:p>
        </w:tc>
        <w:tc>
          <w:tcPr>
            <w:tcW w:w="1470" w:type="dxa"/>
          </w:tcPr>
          <w:p w14:paraId="5478A446" w14:textId="77777777" w:rsidR="00F22F0F" w:rsidRPr="00146D91" w:rsidRDefault="00F22F0F" w:rsidP="00E62E12">
            <w:pPr>
              <w:jc w:val="center"/>
              <w:rPr>
                <w:rFonts w:ascii="Arial" w:hAnsi="Arial" w:cs="Arial"/>
                <w:color w:val="000000"/>
              </w:rPr>
            </w:pPr>
            <w:r w:rsidRPr="00146D91">
              <w:rPr>
                <w:rFonts w:ascii="Arial" w:hAnsi="Arial" w:cs="Arial"/>
                <w:color w:val="000000"/>
              </w:rPr>
              <w:t>7.500 pacotes c/ 2 rolos</w:t>
            </w:r>
          </w:p>
        </w:tc>
        <w:tc>
          <w:tcPr>
            <w:tcW w:w="1483" w:type="dxa"/>
          </w:tcPr>
          <w:p w14:paraId="3342FE00" w14:textId="77777777" w:rsidR="00F22F0F" w:rsidRPr="00146D91" w:rsidRDefault="00F22F0F" w:rsidP="00E62E12">
            <w:pPr>
              <w:jc w:val="center"/>
              <w:rPr>
                <w:rFonts w:ascii="Arial" w:hAnsi="Arial" w:cs="Arial"/>
                <w:color w:val="000000"/>
              </w:rPr>
            </w:pPr>
            <w:r w:rsidRPr="00146D91">
              <w:rPr>
                <w:rFonts w:ascii="Arial" w:hAnsi="Arial" w:cs="Arial"/>
                <w:color w:val="000000"/>
              </w:rPr>
              <w:t>R$ 49.725,00</w:t>
            </w:r>
          </w:p>
        </w:tc>
      </w:tr>
      <w:tr w:rsidR="00F22F0F" w:rsidRPr="00146D91" w14:paraId="697C9375" w14:textId="77777777" w:rsidTr="00E62E12">
        <w:trPr>
          <w:trHeight w:val="659"/>
          <w:jc w:val="center"/>
        </w:trPr>
        <w:tc>
          <w:tcPr>
            <w:tcW w:w="1257" w:type="dxa"/>
            <w:vMerge/>
            <w:hideMark/>
          </w:tcPr>
          <w:p w14:paraId="0F4F9FB8" w14:textId="77777777" w:rsidR="00F22F0F" w:rsidRPr="00146D91" w:rsidRDefault="00F22F0F" w:rsidP="00E62E12">
            <w:pPr>
              <w:jc w:val="center"/>
              <w:rPr>
                <w:rFonts w:ascii="Arial" w:hAnsi="Arial" w:cs="Arial"/>
                <w:color w:val="000000"/>
              </w:rPr>
            </w:pPr>
          </w:p>
        </w:tc>
        <w:tc>
          <w:tcPr>
            <w:tcW w:w="2195" w:type="dxa"/>
            <w:hideMark/>
          </w:tcPr>
          <w:p w14:paraId="7CAF0EA3"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26 -</w:t>
            </w:r>
            <w:r w:rsidRPr="00146D91">
              <w:rPr>
                <w:rFonts w:ascii="Arial" w:hAnsi="Arial" w:cs="Arial"/>
                <w:color w:val="000000"/>
              </w:rPr>
              <w:t xml:space="preserve"> Papel toalha branco em bobina 100% fibras celulósicas virgens/auto corte para toalheiro auto corte. Largura 20cm, comprimento 150 metros.</w:t>
            </w:r>
          </w:p>
        </w:tc>
        <w:tc>
          <w:tcPr>
            <w:tcW w:w="1336" w:type="dxa"/>
            <w:noWrap/>
            <w:hideMark/>
          </w:tcPr>
          <w:p w14:paraId="62D17747" w14:textId="77777777" w:rsidR="00F22F0F" w:rsidRPr="00146D91" w:rsidRDefault="00F22F0F" w:rsidP="00E62E12">
            <w:pPr>
              <w:jc w:val="center"/>
              <w:rPr>
                <w:rFonts w:ascii="Arial" w:hAnsi="Arial" w:cs="Arial"/>
                <w:color w:val="000000"/>
              </w:rPr>
            </w:pPr>
            <w:r w:rsidRPr="00146D91">
              <w:rPr>
                <w:rFonts w:ascii="Arial" w:hAnsi="Arial" w:cs="Arial"/>
                <w:color w:val="000000"/>
              </w:rPr>
              <w:t>R$ 98,67</w:t>
            </w:r>
          </w:p>
        </w:tc>
        <w:tc>
          <w:tcPr>
            <w:tcW w:w="1470" w:type="dxa"/>
            <w:hideMark/>
          </w:tcPr>
          <w:p w14:paraId="18D9C692" w14:textId="77777777" w:rsidR="00F22F0F" w:rsidRPr="00146D91" w:rsidRDefault="00F22F0F" w:rsidP="00E62E12">
            <w:pPr>
              <w:jc w:val="center"/>
              <w:rPr>
                <w:rFonts w:ascii="Arial" w:hAnsi="Arial" w:cs="Arial"/>
                <w:color w:val="000000"/>
              </w:rPr>
            </w:pPr>
            <w:r w:rsidRPr="00146D91">
              <w:rPr>
                <w:rFonts w:ascii="Arial" w:hAnsi="Arial" w:cs="Arial"/>
                <w:color w:val="000000"/>
              </w:rPr>
              <w:t>150 fardos c/ 6 rolos</w:t>
            </w:r>
          </w:p>
        </w:tc>
        <w:tc>
          <w:tcPr>
            <w:tcW w:w="1483" w:type="dxa"/>
            <w:noWrap/>
            <w:hideMark/>
          </w:tcPr>
          <w:p w14:paraId="75A39877" w14:textId="77777777" w:rsidR="00F22F0F" w:rsidRPr="00146D91" w:rsidRDefault="00F22F0F" w:rsidP="00E62E12">
            <w:pPr>
              <w:jc w:val="center"/>
              <w:rPr>
                <w:rFonts w:ascii="Arial" w:hAnsi="Arial" w:cs="Arial"/>
                <w:color w:val="000000"/>
              </w:rPr>
            </w:pPr>
            <w:r w:rsidRPr="00146D91">
              <w:rPr>
                <w:rFonts w:ascii="Arial" w:hAnsi="Arial" w:cs="Arial"/>
                <w:color w:val="000000"/>
              </w:rPr>
              <w:t>R$ 14.800,50</w:t>
            </w:r>
          </w:p>
        </w:tc>
        <w:tc>
          <w:tcPr>
            <w:tcW w:w="1470" w:type="dxa"/>
          </w:tcPr>
          <w:p w14:paraId="201D0DBC" w14:textId="77777777" w:rsidR="00F22F0F" w:rsidRPr="00146D91" w:rsidRDefault="00F22F0F" w:rsidP="00E62E12">
            <w:pPr>
              <w:jc w:val="center"/>
              <w:rPr>
                <w:rFonts w:ascii="Arial" w:hAnsi="Arial" w:cs="Arial"/>
                <w:color w:val="000000"/>
              </w:rPr>
            </w:pPr>
            <w:r w:rsidRPr="00146D91">
              <w:rPr>
                <w:rFonts w:ascii="Arial" w:hAnsi="Arial" w:cs="Arial"/>
                <w:color w:val="000000"/>
              </w:rPr>
              <w:t>750 fardos c/ 6 rolos</w:t>
            </w:r>
          </w:p>
        </w:tc>
        <w:tc>
          <w:tcPr>
            <w:tcW w:w="1483" w:type="dxa"/>
          </w:tcPr>
          <w:p w14:paraId="15A4AC8E" w14:textId="77777777" w:rsidR="00F22F0F" w:rsidRPr="00146D91" w:rsidRDefault="00F22F0F" w:rsidP="00E62E12">
            <w:pPr>
              <w:jc w:val="center"/>
              <w:rPr>
                <w:rFonts w:ascii="Arial" w:hAnsi="Arial" w:cs="Arial"/>
                <w:color w:val="000000"/>
              </w:rPr>
            </w:pPr>
            <w:r w:rsidRPr="00146D91">
              <w:rPr>
                <w:rFonts w:ascii="Arial" w:hAnsi="Arial" w:cs="Arial"/>
                <w:color w:val="000000"/>
              </w:rPr>
              <w:t>R$ 74.002,50</w:t>
            </w:r>
          </w:p>
        </w:tc>
      </w:tr>
      <w:tr w:rsidR="00F22F0F" w:rsidRPr="00146D91" w14:paraId="5B068D3D" w14:textId="77777777" w:rsidTr="00E62E12">
        <w:trPr>
          <w:trHeight w:val="659"/>
          <w:jc w:val="center"/>
        </w:trPr>
        <w:tc>
          <w:tcPr>
            <w:tcW w:w="7741" w:type="dxa"/>
            <w:gridSpan w:val="5"/>
          </w:tcPr>
          <w:p w14:paraId="6B31E178"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73A39CFF"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DO GRUPO 05 PARA 12 MESES R$ 25.464,90</w:t>
            </w:r>
          </w:p>
        </w:tc>
        <w:tc>
          <w:tcPr>
            <w:tcW w:w="2953" w:type="dxa"/>
            <w:gridSpan w:val="2"/>
          </w:tcPr>
          <w:p w14:paraId="66CACBC2"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05 PARA 60 MESES </w:t>
            </w:r>
          </w:p>
          <w:p w14:paraId="0CF7CBB0"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R$ 127.324,50</w:t>
            </w:r>
          </w:p>
          <w:p w14:paraId="194DDC3B" w14:textId="77777777" w:rsidR="00F22F0F" w:rsidRPr="00146D91" w:rsidRDefault="00F22F0F" w:rsidP="00E62E12">
            <w:pPr>
              <w:jc w:val="center"/>
              <w:rPr>
                <w:rFonts w:ascii="Arial" w:hAnsi="Arial" w:cs="Arial"/>
                <w:color w:val="000000"/>
              </w:rPr>
            </w:pPr>
          </w:p>
        </w:tc>
      </w:tr>
      <w:tr w:rsidR="00F22F0F" w:rsidRPr="00146D91" w14:paraId="6A6CE9B0" w14:textId="77777777" w:rsidTr="00E62E12">
        <w:trPr>
          <w:trHeight w:val="659"/>
          <w:jc w:val="center"/>
        </w:trPr>
        <w:tc>
          <w:tcPr>
            <w:tcW w:w="1257" w:type="dxa"/>
            <w:vMerge w:val="restart"/>
          </w:tcPr>
          <w:p w14:paraId="256533C7"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06</w:t>
            </w:r>
          </w:p>
          <w:p w14:paraId="3680323C" w14:textId="77777777" w:rsidR="00F22F0F" w:rsidRPr="00146D91" w:rsidRDefault="00F22F0F" w:rsidP="00E62E12">
            <w:pPr>
              <w:jc w:val="center"/>
              <w:rPr>
                <w:rFonts w:ascii="Arial" w:hAnsi="Arial" w:cs="Arial"/>
                <w:color w:val="000000"/>
              </w:rPr>
            </w:pPr>
          </w:p>
        </w:tc>
        <w:tc>
          <w:tcPr>
            <w:tcW w:w="2195" w:type="dxa"/>
          </w:tcPr>
          <w:p w14:paraId="6F13F293"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27 -</w:t>
            </w:r>
            <w:r w:rsidRPr="00146D91">
              <w:rPr>
                <w:rFonts w:ascii="Arial" w:hAnsi="Arial" w:cs="Arial"/>
                <w:color w:val="000000"/>
              </w:rPr>
              <w:t xml:space="preserve"> Jarra de vidro transparente, incolor, bojuda, capacidade mínima do conteúdo de 1,8 litros.</w:t>
            </w:r>
          </w:p>
        </w:tc>
        <w:tc>
          <w:tcPr>
            <w:tcW w:w="1336" w:type="dxa"/>
            <w:noWrap/>
          </w:tcPr>
          <w:p w14:paraId="6B4DD5E1" w14:textId="77777777" w:rsidR="00F22F0F" w:rsidRPr="00146D91" w:rsidRDefault="00F22F0F" w:rsidP="00E62E12">
            <w:pPr>
              <w:jc w:val="center"/>
              <w:rPr>
                <w:rFonts w:ascii="Arial" w:hAnsi="Arial" w:cs="Arial"/>
                <w:color w:val="000000"/>
              </w:rPr>
            </w:pPr>
            <w:r w:rsidRPr="00146D91">
              <w:rPr>
                <w:rFonts w:ascii="Arial" w:hAnsi="Arial" w:cs="Arial"/>
                <w:color w:val="000000"/>
              </w:rPr>
              <w:t>R$ 52,60</w:t>
            </w:r>
          </w:p>
        </w:tc>
        <w:tc>
          <w:tcPr>
            <w:tcW w:w="1470" w:type="dxa"/>
          </w:tcPr>
          <w:p w14:paraId="241308E8" w14:textId="77777777" w:rsidR="00F22F0F" w:rsidRPr="00146D91" w:rsidRDefault="00F22F0F" w:rsidP="00E62E12">
            <w:pPr>
              <w:jc w:val="center"/>
              <w:rPr>
                <w:rFonts w:ascii="Arial" w:hAnsi="Arial" w:cs="Arial"/>
                <w:color w:val="000000"/>
              </w:rPr>
            </w:pPr>
            <w:r w:rsidRPr="00146D91">
              <w:rPr>
                <w:rFonts w:ascii="Arial" w:hAnsi="Arial" w:cs="Arial"/>
                <w:color w:val="000000"/>
              </w:rPr>
              <w:t>5 unidades</w:t>
            </w:r>
          </w:p>
        </w:tc>
        <w:tc>
          <w:tcPr>
            <w:tcW w:w="1483" w:type="dxa"/>
            <w:noWrap/>
          </w:tcPr>
          <w:p w14:paraId="094982FA" w14:textId="77777777" w:rsidR="00F22F0F" w:rsidRPr="00146D91" w:rsidRDefault="00F22F0F" w:rsidP="00E62E12">
            <w:pPr>
              <w:jc w:val="center"/>
              <w:rPr>
                <w:rFonts w:ascii="Arial" w:hAnsi="Arial" w:cs="Arial"/>
                <w:color w:val="000000"/>
              </w:rPr>
            </w:pPr>
            <w:r w:rsidRPr="00146D91">
              <w:rPr>
                <w:rFonts w:ascii="Arial" w:hAnsi="Arial" w:cs="Arial"/>
                <w:color w:val="000000"/>
              </w:rPr>
              <w:t>R$ 263,00</w:t>
            </w:r>
          </w:p>
        </w:tc>
        <w:tc>
          <w:tcPr>
            <w:tcW w:w="1470" w:type="dxa"/>
          </w:tcPr>
          <w:p w14:paraId="64326A5D" w14:textId="77777777" w:rsidR="00F22F0F" w:rsidRPr="00146D91" w:rsidRDefault="00F22F0F" w:rsidP="00E62E12">
            <w:pPr>
              <w:jc w:val="center"/>
              <w:rPr>
                <w:rFonts w:ascii="Arial" w:hAnsi="Arial" w:cs="Arial"/>
                <w:color w:val="000000"/>
              </w:rPr>
            </w:pPr>
            <w:r w:rsidRPr="00146D91">
              <w:rPr>
                <w:rFonts w:ascii="Arial" w:hAnsi="Arial" w:cs="Arial"/>
                <w:color w:val="000000"/>
              </w:rPr>
              <w:t>25 unidades</w:t>
            </w:r>
          </w:p>
        </w:tc>
        <w:tc>
          <w:tcPr>
            <w:tcW w:w="1483" w:type="dxa"/>
          </w:tcPr>
          <w:p w14:paraId="7D275ECD" w14:textId="77777777" w:rsidR="00F22F0F" w:rsidRPr="00146D91" w:rsidRDefault="00F22F0F" w:rsidP="00E62E12">
            <w:pPr>
              <w:jc w:val="center"/>
              <w:rPr>
                <w:rFonts w:ascii="Arial" w:hAnsi="Arial" w:cs="Arial"/>
                <w:color w:val="000000"/>
              </w:rPr>
            </w:pPr>
            <w:r w:rsidRPr="00146D91">
              <w:rPr>
                <w:rFonts w:ascii="Arial" w:hAnsi="Arial" w:cs="Arial"/>
                <w:color w:val="000000"/>
              </w:rPr>
              <w:t>R$ 1.315,00</w:t>
            </w:r>
          </w:p>
        </w:tc>
      </w:tr>
      <w:tr w:rsidR="00F22F0F" w:rsidRPr="00146D91" w14:paraId="39CD9B2A" w14:textId="77777777" w:rsidTr="00E62E12">
        <w:trPr>
          <w:trHeight w:val="480"/>
          <w:jc w:val="center"/>
        </w:trPr>
        <w:tc>
          <w:tcPr>
            <w:tcW w:w="1257" w:type="dxa"/>
            <w:vMerge/>
            <w:hideMark/>
          </w:tcPr>
          <w:p w14:paraId="6F4DF1A8" w14:textId="77777777" w:rsidR="00F22F0F" w:rsidRPr="00146D91" w:rsidRDefault="00F22F0F" w:rsidP="00E62E12">
            <w:pPr>
              <w:jc w:val="center"/>
              <w:rPr>
                <w:rFonts w:ascii="Arial" w:hAnsi="Arial" w:cs="Arial"/>
                <w:color w:val="000000"/>
              </w:rPr>
            </w:pPr>
          </w:p>
        </w:tc>
        <w:tc>
          <w:tcPr>
            <w:tcW w:w="2195" w:type="dxa"/>
            <w:hideMark/>
          </w:tcPr>
          <w:p w14:paraId="1C3CA961"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28 -</w:t>
            </w:r>
            <w:r w:rsidRPr="00146D91">
              <w:rPr>
                <w:rFonts w:ascii="Arial" w:hAnsi="Arial" w:cs="Arial"/>
                <w:color w:val="000000"/>
              </w:rPr>
              <w:t xml:space="preserve"> Tapete comum sisal cru 60x40 cm</w:t>
            </w:r>
          </w:p>
        </w:tc>
        <w:tc>
          <w:tcPr>
            <w:tcW w:w="1336" w:type="dxa"/>
            <w:noWrap/>
            <w:hideMark/>
          </w:tcPr>
          <w:p w14:paraId="5E3A9EB7" w14:textId="77777777" w:rsidR="00F22F0F" w:rsidRPr="00146D91" w:rsidRDefault="00F22F0F" w:rsidP="00E62E12">
            <w:pPr>
              <w:jc w:val="center"/>
              <w:rPr>
                <w:rFonts w:ascii="Arial" w:hAnsi="Arial" w:cs="Arial"/>
                <w:color w:val="000000"/>
              </w:rPr>
            </w:pPr>
            <w:r w:rsidRPr="00146D91">
              <w:rPr>
                <w:rFonts w:ascii="Arial" w:hAnsi="Arial" w:cs="Arial"/>
                <w:color w:val="000000"/>
              </w:rPr>
              <w:t>R$ 53,76</w:t>
            </w:r>
          </w:p>
        </w:tc>
        <w:tc>
          <w:tcPr>
            <w:tcW w:w="1470" w:type="dxa"/>
            <w:hideMark/>
          </w:tcPr>
          <w:p w14:paraId="09E7C054" w14:textId="77777777" w:rsidR="00F22F0F" w:rsidRPr="00146D91" w:rsidRDefault="00F22F0F" w:rsidP="00E62E12">
            <w:pPr>
              <w:jc w:val="center"/>
              <w:rPr>
                <w:rFonts w:ascii="Arial" w:hAnsi="Arial" w:cs="Arial"/>
                <w:color w:val="000000"/>
              </w:rPr>
            </w:pPr>
            <w:r w:rsidRPr="00146D91">
              <w:rPr>
                <w:rFonts w:ascii="Arial" w:hAnsi="Arial" w:cs="Arial"/>
                <w:color w:val="000000"/>
              </w:rPr>
              <w:t>6 unidades</w:t>
            </w:r>
          </w:p>
        </w:tc>
        <w:tc>
          <w:tcPr>
            <w:tcW w:w="1483" w:type="dxa"/>
            <w:noWrap/>
            <w:hideMark/>
          </w:tcPr>
          <w:p w14:paraId="1ACA14EF" w14:textId="77777777" w:rsidR="00F22F0F" w:rsidRPr="00146D91" w:rsidRDefault="00F22F0F" w:rsidP="00E62E12">
            <w:pPr>
              <w:jc w:val="center"/>
              <w:rPr>
                <w:rFonts w:ascii="Arial" w:hAnsi="Arial" w:cs="Arial"/>
                <w:color w:val="000000"/>
              </w:rPr>
            </w:pPr>
            <w:r w:rsidRPr="00146D91">
              <w:rPr>
                <w:rFonts w:ascii="Arial" w:hAnsi="Arial" w:cs="Arial"/>
                <w:color w:val="000000"/>
              </w:rPr>
              <w:t>R$ 322,56</w:t>
            </w:r>
          </w:p>
        </w:tc>
        <w:tc>
          <w:tcPr>
            <w:tcW w:w="1470" w:type="dxa"/>
          </w:tcPr>
          <w:p w14:paraId="5591D410" w14:textId="77777777" w:rsidR="00F22F0F" w:rsidRPr="00146D91" w:rsidRDefault="00F22F0F" w:rsidP="00E62E12">
            <w:pPr>
              <w:jc w:val="center"/>
              <w:rPr>
                <w:rFonts w:ascii="Arial" w:hAnsi="Arial" w:cs="Arial"/>
                <w:color w:val="000000"/>
              </w:rPr>
            </w:pPr>
            <w:r w:rsidRPr="00146D91">
              <w:rPr>
                <w:rFonts w:ascii="Arial" w:hAnsi="Arial" w:cs="Arial"/>
                <w:color w:val="000000"/>
              </w:rPr>
              <w:t>30 unidades</w:t>
            </w:r>
          </w:p>
        </w:tc>
        <w:tc>
          <w:tcPr>
            <w:tcW w:w="1483" w:type="dxa"/>
          </w:tcPr>
          <w:p w14:paraId="56814F57" w14:textId="77777777" w:rsidR="00F22F0F" w:rsidRPr="00146D91" w:rsidRDefault="00F22F0F" w:rsidP="00E62E12">
            <w:pPr>
              <w:jc w:val="center"/>
              <w:rPr>
                <w:rFonts w:ascii="Arial" w:hAnsi="Arial" w:cs="Arial"/>
                <w:color w:val="000000"/>
              </w:rPr>
            </w:pPr>
            <w:r w:rsidRPr="00146D91">
              <w:rPr>
                <w:rFonts w:ascii="Arial" w:hAnsi="Arial" w:cs="Arial"/>
                <w:color w:val="000000"/>
              </w:rPr>
              <w:t>R$ 1.612,80</w:t>
            </w:r>
          </w:p>
        </w:tc>
      </w:tr>
      <w:tr w:rsidR="00F22F0F" w:rsidRPr="00146D91" w14:paraId="5FD26BA6" w14:textId="77777777" w:rsidTr="00E62E12">
        <w:trPr>
          <w:trHeight w:val="480"/>
          <w:jc w:val="center"/>
        </w:trPr>
        <w:tc>
          <w:tcPr>
            <w:tcW w:w="7741" w:type="dxa"/>
            <w:gridSpan w:val="5"/>
          </w:tcPr>
          <w:p w14:paraId="1FC67CF1"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1CB3E57F"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 xml:space="preserve">DO GRUPO 06 PARA 12 MESES </w:t>
            </w:r>
            <w:r w:rsidRPr="00146D91">
              <w:rPr>
                <w:rFonts w:ascii="Arial" w:hAnsi="Arial" w:cs="Arial"/>
                <w:b/>
                <w:bCs/>
              </w:rPr>
              <w:t>R$ 585,56</w:t>
            </w:r>
          </w:p>
        </w:tc>
        <w:tc>
          <w:tcPr>
            <w:tcW w:w="2953" w:type="dxa"/>
            <w:gridSpan w:val="2"/>
          </w:tcPr>
          <w:p w14:paraId="3C77F89A"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06 PARA 60 MESES </w:t>
            </w:r>
          </w:p>
          <w:p w14:paraId="61890003" w14:textId="77777777" w:rsidR="00F22F0F" w:rsidRPr="00146D91" w:rsidRDefault="00F22F0F" w:rsidP="00E62E12">
            <w:pPr>
              <w:jc w:val="center"/>
              <w:rPr>
                <w:rFonts w:ascii="Arial" w:hAnsi="Arial" w:cs="Arial"/>
                <w:b/>
                <w:bCs/>
                <w:color w:val="000000"/>
              </w:rPr>
            </w:pPr>
            <w:r w:rsidRPr="00146D91">
              <w:rPr>
                <w:rFonts w:ascii="Arial" w:hAnsi="Arial" w:cs="Arial"/>
                <w:b/>
                <w:bCs/>
              </w:rPr>
              <w:t>R$ 2.927,80</w:t>
            </w:r>
          </w:p>
        </w:tc>
      </w:tr>
      <w:tr w:rsidR="00F22F0F" w:rsidRPr="00146D91" w14:paraId="7A51CC70" w14:textId="77777777" w:rsidTr="00E62E12">
        <w:trPr>
          <w:trHeight w:val="631"/>
          <w:jc w:val="center"/>
        </w:trPr>
        <w:tc>
          <w:tcPr>
            <w:tcW w:w="7741" w:type="dxa"/>
            <w:gridSpan w:val="5"/>
          </w:tcPr>
          <w:p w14:paraId="2678A31C"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VALOR GLOBAL ESTIMADO PARA 12 MESES =</w:t>
            </w:r>
          </w:p>
          <w:p w14:paraId="7D1640E9"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R$ 47.407,74</w:t>
            </w:r>
          </w:p>
        </w:tc>
        <w:tc>
          <w:tcPr>
            <w:tcW w:w="2953" w:type="dxa"/>
            <w:gridSpan w:val="2"/>
          </w:tcPr>
          <w:p w14:paraId="59C51F62"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PARA 60 MESES = </w:t>
            </w:r>
            <w:r w:rsidRPr="00146D91">
              <w:rPr>
                <w:rFonts w:ascii="Arial" w:hAnsi="Arial" w:cs="Arial"/>
                <w:b/>
                <w:bCs/>
              </w:rPr>
              <w:t>R$ 237.038,60.</w:t>
            </w:r>
          </w:p>
        </w:tc>
      </w:tr>
    </w:tbl>
    <w:p w14:paraId="2F1CDCB9" w14:textId="77777777" w:rsidR="00F22F0F" w:rsidRDefault="00F22F0F" w:rsidP="00F22F0F">
      <w:pPr>
        <w:spacing w:line="360" w:lineRule="auto"/>
      </w:pPr>
    </w:p>
    <w:p w14:paraId="014C7EC0" w14:textId="77777777" w:rsidR="00F22F0F" w:rsidRDefault="00F22F0F" w:rsidP="00F22F0F">
      <w:pPr>
        <w:spacing w:line="360" w:lineRule="auto"/>
      </w:pPr>
    </w:p>
    <w:p w14:paraId="6EA7418C" w14:textId="77777777" w:rsidR="00F22F0F" w:rsidRDefault="00F22F0F" w:rsidP="00F22F0F">
      <w:pPr>
        <w:spacing w:line="360" w:lineRule="auto"/>
      </w:pPr>
    </w:p>
    <w:p w14:paraId="218A81BD" w14:textId="77777777" w:rsidR="00F22F0F" w:rsidRPr="002C236D" w:rsidRDefault="00F22F0F">
      <w:pPr>
        <w:pStyle w:val="PargrafodaLista"/>
        <w:numPr>
          <w:ilvl w:val="1"/>
          <w:numId w:val="37"/>
        </w:numPr>
        <w:spacing w:line="360" w:lineRule="auto"/>
        <w:ind w:left="0" w:firstLine="0"/>
        <w:contextualSpacing/>
        <w:jc w:val="both"/>
        <w:rPr>
          <w:rFonts w:ascii="Arial" w:hAnsi="Arial" w:cs="Arial"/>
          <w:b/>
          <w:bCs/>
          <w:color w:val="000000" w:themeColor="text1"/>
          <w:sz w:val="24"/>
          <w:szCs w:val="24"/>
        </w:rPr>
      </w:pPr>
      <w:r w:rsidRPr="002C236D">
        <w:rPr>
          <w:rFonts w:ascii="Arial" w:hAnsi="Arial" w:cs="Arial"/>
          <w:b/>
          <w:color w:val="000000" w:themeColor="text1"/>
          <w:sz w:val="24"/>
          <w:szCs w:val="24"/>
        </w:rPr>
        <w:lastRenderedPageBreak/>
        <w:t>Prazo do contrato:</w:t>
      </w:r>
      <w:r w:rsidRPr="002C236D">
        <w:rPr>
          <w:rFonts w:ascii="Arial" w:hAnsi="Arial" w:cs="Arial"/>
          <w:bCs/>
          <w:color w:val="000000" w:themeColor="text1"/>
          <w:sz w:val="24"/>
          <w:szCs w:val="24"/>
        </w:rPr>
        <w:t xml:space="preserve"> Trata-se de prestação de fornecimento contínuo. O contrato terá como vigência inicial de 05 (cinco) anos, </w:t>
      </w:r>
      <w:r w:rsidRPr="002C236D">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599FE1A3" w14:textId="77777777" w:rsidR="00F22F0F" w:rsidRDefault="00F22F0F" w:rsidP="00F22F0F">
      <w:pPr>
        <w:spacing w:line="360" w:lineRule="auto"/>
        <w:jc w:val="both"/>
        <w:rPr>
          <w:b/>
          <w:sz w:val="24"/>
          <w:szCs w:val="24"/>
        </w:rPr>
      </w:pPr>
      <w:r>
        <w:rPr>
          <w:b/>
          <w:color w:val="000000" w:themeColor="text1"/>
          <w:sz w:val="24"/>
          <w:szCs w:val="24"/>
        </w:rPr>
        <w:t xml:space="preserve">1.4 </w:t>
      </w:r>
      <w:r>
        <w:rPr>
          <w:b/>
          <w:sz w:val="24"/>
          <w:szCs w:val="24"/>
        </w:rPr>
        <w:t>Da distribuição com base no quantitativo anual para as unidades administrativas</w:t>
      </w:r>
    </w:p>
    <w:p w14:paraId="65A009F9" w14:textId="77777777" w:rsidR="00F22F0F" w:rsidRPr="00FB1687" w:rsidRDefault="00F22F0F" w:rsidP="00F22F0F">
      <w:pPr>
        <w:spacing w:line="240" w:lineRule="auto"/>
        <w:jc w:val="both"/>
        <w:rPr>
          <w:b/>
          <w:bCs/>
          <w:color w:val="000000" w:themeColor="text1"/>
          <w:sz w:val="24"/>
          <w:szCs w:val="24"/>
        </w:rPr>
      </w:pPr>
      <w:r w:rsidRPr="00FB1687">
        <w:rPr>
          <w:b/>
          <w:bCs/>
          <w:color w:val="000000" w:themeColor="text1"/>
          <w:sz w:val="24"/>
          <w:szCs w:val="24"/>
        </w:rPr>
        <w:t xml:space="preserve">ADM: </w:t>
      </w:r>
      <w:r w:rsidRPr="00FB1687">
        <w:rPr>
          <w:color w:val="000000" w:themeColor="text1"/>
          <w:sz w:val="24"/>
          <w:szCs w:val="24"/>
        </w:rPr>
        <w:t>R$ 22.648,64</w:t>
      </w:r>
    </w:p>
    <w:p w14:paraId="47AB748A" w14:textId="77777777" w:rsidR="00F22F0F" w:rsidRPr="00FB1687" w:rsidRDefault="00F22F0F" w:rsidP="00F22F0F">
      <w:pPr>
        <w:spacing w:line="240" w:lineRule="auto"/>
        <w:jc w:val="both"/>
        <w:rPr>
          <w:b/>
          <w:bCs/>
          <w:color w:val="000000" w:themeColor="text1"/>
          <w:sz w:val="24"/>
          <w:szCs w:val="24"/>
        </w:rPr>
      </w:pPr>
      <w:r w:rsidRPr="00FB1687">
        <w:rPr>
          <w:b/>
          <w:bCs/>
          <w:color w:val="000000" w:themeColor="text1"/>
          <w:sz w:val="24"/>
          <w:szCs w:val="24"/>
        </w:rPr>
        <w:t xml:space="preserve">CAC: </w:t>
      </w:r>
      <w:r w:rsidRPr="00FB1687">
        <w:rPr>
          <w:color w:val="000000" w:themeColor="text1"/>
          <w:sz w:val="24"/>
          <w:szCs w:val="24"/>
        </w:rPr>
        <w:t>R$ 7.226,32</w:t>
      </w:r>
    </w:p>
    <w:p w14:paraId="17A2BF3B" w14:textId="77777777" w:rsidR="00F22F0F" w:rsidRPr="00FB1687" w:rsidRDefault="00F22F0F" w:rsidP="00F22F0F">
      <w:pPr>
        <w:spacing w:line="240" w:lineRule="auto"/>
        <w:jc w:val="both"/>
        <w:rPr>
          <w:b/>
          <w:bCs/>
          <w:color w:val="000000" w:themeColor="text1"/>
          <w:sz w:val="24"/>
          <w:szCs w:val="24"/>
        </w:rPr>
      </w:pPr>
      <w:r w:rsidRPr="00FB1687">
        <w:rPr>
          <w:b/>
          <w:bCs/>
          <w:color w:val="000000" w:themeColor="text1"/>
          <w:sz w:val="24"/>
          <w:szCs w:val="24"/>
        </w:rPr>
        <w:t xml:space="preserve">PROCON: </w:t>
      </w:r>
      <w:r w:rsidRPr="00FB1687">
        <w:rPr>
          <w:color w:val="000000" w:themeColor="text1"/>
          <w:sz w:val="24"/>
          <w:szCs w:val="24"/>
        </w:rPr>
        <w:t>R$ 3.922,94</w:t>
      </w:r>
    </w:p>
    <w:p w14:paraId="598EFFE4" w14:textId="77777777" w:rsidR="00F22F0F" w:rsidRDefault="00F22F0F" w:rsidP="00F22F0F">
      <w:pPr>
        <w:spacing w:line="240" w:lineRule="auto"/>
        <w:jc w:val="both"/>
        <w:rPr>
          <w:b/>
          <w:bCs/>
          <w:color w:val="000000" w:themeColor="text1"/>
          <w:sz w:val="24"/>
          <w:szCs w:val="24"/>
        </w:rPr>
      </w:pPr>
      <w:r w:rsidRPr="00FB1687">
        <w:rPr>
          <w:b/>
          <w:bCs/>
          <w:color w:val="000000" w:themeColor="text1"/>
          <w:sz w:val="24"/>
          <w:szCs w:val="24"/>
        </w:rPr>
        <w:t xml:space="preserve">UAI: </w:t>
      </w:r>
      <w:r w:rsidRPr="00FB1687">
        <w:rPr>
          <w:color w:val="000000" w:themeColor="text1"/>
          <w:sz w:val="24"/>
          <w:szCs w:val="24"/>
        </w:rPr>
        <w:t>R$ 13.609,82</w:t>
      </w:r>
    </w:p>
    <w:p w14:paraId="5DFBB647" w14:textId="77777777" w:rsidR="00F22F0F" w:rsidRPr="004422BA" w:rsidRDefault="00F22F0F" w:rsidP="00F22F0F">
      <w:pPr>
        <w:spacing w:line="240" w:lineRule="auto"/>
        <w:jc w:val="both"/>
        <w:rPr>
          <w:b/>
          <w:bCs/>
        </w:rPr>
      </w:pPr>
    </w:p>
    <w:p w14:paraId="1C8CA394" w14:textId="77777777" w:rsidR="00F22F0F" w:rsidRPr="004B2B03" w:rsidRDefault="00F22F0F">
      <w:pPr>
        <w:pStyle w:val="PargrafodaLista"/>
        <w:numPr>
          <w:ilvl w:val="0"/>
          <w:numId w:val="32"/>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5A6C19D0"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C16B2A">
        <w:rPr>
          <w:rFonts w:ascii="Arial" w:hAnsi="Arial" w:cs="Arial"/>
        </w:rPr>
        <w:t xml:space="preserve">Em conformidade com os </w:t>
      </w:r>
      <w:r w:rsidRPr="00C16B2A">
        <w:rPr>
          <w:rFonts w:ascii="Arial" w:hAnsi="Arial" w:cs="Arial"/>
          <w:b/>
          <w:bCs/>
        </w:rPr>
        <w:t>Estudos Técnicos Preliminares</w:t>
      </w:r>
      <w:r w:rsidRPr="00C16B2A">
        <w:rPr>
          <w:rFonts w:ascii="Arial" w:hAnsi="Arial" w:cs="Arial"/>
        </w:rPr>
        <w:t xml:space="preserve"> </w:t>
      </w:r>
      <w:r>
        <w:rPr>
          <w:rFonts w:ascii="Arial" w:hAnsi="Arial" w:cs="Arial"/>
        </w:rPr>
        <w:t>a</w:t>
      </w:r>
      <w:r w:rsidRPr="007B5426">
        <w:rPr>
          <w:rFonts w:ascii="Arial" w:hAnsi="Arial" w:cs="Arial"/>
        </w:rPr>
        <w:t xml:space="preserve"> presente contratação visa atender à demanda contínua e planejada de materiais de copa, cozinha e limpeza indispensáveis ao funcionamento cotidiano das dependências administrativas e institucionais do órgão público, assegurando condições adequadas de higienização, atendimento, preparo e consumo de alimentos e bebidas durante eventos internos, reuniões, capacitações e atividades administrativas.</w:t>
      </w:r>
    </w:p>
    <w:p w14:paraId="0027317C"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7B5426">
        <w:rPr>
          <w:rFonts w:ascii="Arial" w:hAnsi="Arial" w:cs="Arial"/>
        </w:rPr>
        <w:t>A aquisição de itens como bandejas, talheres, xícaras, taças, copos e garrafas térmicas em inox, porcelana e vidro busca padronizar e qualificar o serviço de copa, garantindo durabilidade, resistência e melhor apresentação institucional. Já os materiais descartáveis – como copos, pratos, guardanapos, toalhas de papel e utensílios plásticos – são fundamentais para assegurar praticidade, higiene e agilidade em situações de uso frequente, evitando desperdícios e contaminações cruzadas.</w:t>
      </w:r>
    </w:p>
    <w:p w14:paraId="7AA20B41"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7B5426">
        <w:rPr>
          <w:rFonts w:ascii="Arial" w:hAnsi="Arial" w:cs="Arial"/>
        </w:rPr>
        <w:t>Os materiais de limpeza e apoio, como esponjas, panos, papéis toalha, dispensers e tapetes, visam manter o ambiente limpo, funcional e seguro, contribuindo diretamente para a conservação dos espaços, o conforto dos servidores e a boa imagem institucional perante o público atendido.</w:t>
      </w:r>
    </w:p>
    <w:p w14:paraId="3596B912"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7B5426">
        <w:rPr>
          <w:rFonts w:ascii="Arial" w:hAnsi="Arial" w:cs="Arial"/>
        </w:rPr>
        <w:t xml:space="preserve">A contratação, exclusiva para Microempresas (ME), Empresas de Pequeno Porte (EPP) ou equiparadas, observa o disposto na Lei Complementar nº 123/2006, </w:t>
      </w:r>
      <w:r w:rsidRPr="007B5426">
        <w:rPr>
          <w:rFonts w:ascii="Arial" w:hAnsi="Arial" w:cs="Arial"/>
        </w:rPr>
        <w:lastRenderedPageBreak/>
        <w:t>fomentando o desenvolvimento econômico local e regional e ampliando a participação de pequenos negócios nas compras públicas.</w:t>
      </w:r>
    </w:p>
    <w:p w14:paraId="7246C486"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7B5426">
        <w:rPr>
          <w:rFonts w:ascii="Arial" w:hAnsi="Arial" w:cs="Arial"/>
        </w:rPr>
        <w:t>Por se tratar de fornecimento contínuo mediante requisições e entregas parceladas, a medida assegura melhor gestão orçamentária, controle de estoque e atendimento imediato às necessidades dos setores, evitando interrupções nos serviços e garantindo a eficiência, economicidade e regularidade do funcionamento institucional durante o exercício de 2026.</w:t>
      </w:r>
    </w:p>
    <w:p w14:paraId="1FEE327B"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7B5426">
        <w:rPr>
          <w:rFonts w:ascii="Arial" w:hAnsi="Arial" w:cs="Arial"/>
        </w:rPr>
        <w:t>A contratação proposta atende diretamente ao interesse público ao garantir a manutenção adequada das condições de trabalho, higiene e acolhimento nas dependências institucionais, refletindo o compromisso da administração com a qualidade e a eficiência na prestação dos serviços. O fornecimento contínuo e planejado de materiais de copa, cozinha e limpeza assegura o suporte necessário às atividades administrativas, reuniões, eventos e capacitações, permitindo que servidores e colaboradores desempenhem suas funções em ambiente limpo, organizado e funcional.</w:t>
      </w:r>
    </w:p>
    <w:p w14:paraId="10135E72"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7B5426">
        <w:rPr>
          <w:rFonts w:ascii="Arial" w:hAnsi="Arial" w:cs="Arial"/>
        </w:rPr>
        <w:t>Sob a ótica do interesse coletivo, a aquisição destes materiais promove o uso racional dos recursos públicos, evitando compras emergenciais e desperdícios, além de assegurar o abastecimento regular sem interrupções nas rotinas de serviço. A padronização dos utensílios e produtos reforça a imagem institucional de zelo, cuidado e respeito com o patrimônio público e com as pessoas que utilizam os espaços.</w:t>
      </w:r>
    </w:p>
    <w:p w14:paraId="521AF303"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7B5426">
        <w:rPr>
          <w:rFonts w:ascii="Arial" w:hAnsi="Arial" w:cs="Arial"/>
        </w:rPr>
        <w:t>Ao adotar a modalidade exclusiva para Microempresas (ME), Empresas de Pequeno Porte (EPP) ou equiparadas, a administração pública também cumpre seu papel indutor do desenvolvimento econômico local e regional, fortalecendo o empreendedorismo, gerando renda e estimulando a circulação de recursos na economia do entorno.</w:t>
      </w:r>
    </w:p>
    <w:p w14:paraId="6EE98B62" w14:textId="77777777" w:rsidR="00F22F0F" w:rsidRPr="007B5426" w:rsidRDefault="00F22F0F" w:rsidP="00F22F0F">
      <w:pPr>
        <w:pStyle w:val="NormalWeb"/>
        <w:spacing w:before="0" w:beforeAutospacing="0" w:after="0" w:afterAutospacing="0" w:line="360" w:lineRule="auto"/>
        <w:ind w:firstLine="720"/>
        <w:jc w:val="both"/>
        <w:rPr>
          <w:rFonts w:ascii="Arial" w:hAnsi="Arial" w:cs="Arial"/>
        </w:rPr>
      </w:pPr>
      <w:r w:rsidRPr="007B5426">
        <w:rPr>
          <w:rFonts w:ascii="Arial" w:hAnsi="Arial" w:cs="Arial"/>
        </w:rPr>
        <w:t>Assim, a presente contratação traduz o interesse público na busca pela eficiência administrativa, na valorização das boas práticas de gestão e na promoção do desenvolvimento sustentável, conciliando qualidade dos serviços, responsabilidade social e compromisso com a coletividade.</w:t>
      </w:r>
    </w:p>
    <w:p w14:paraId="109531E1" w14:textId="77777777" w:rsidR="00F22F0F" w:rsidRPr="00A87D65" w:rsidRDefault="00F22F0F" w:rsidP="00F22F0F">
      <w:pPr>
        <w:pStyle w:val="NormalWeb"/>
        <w:spacing w:before="0" w:beforeAutospacing="0" w:after="0" w:afterAutospacing="0" w:line="360" w:lineRule="auto"/>
        <w:ind w:firstLine="720"/>
        <w:jc w:val="both"/>
        <w:rPr>
          <w:rFonts w:ascii="Arial" w:hAnsi="Arial" w:cs="Arial"/>
        </w:rPr>
      </w:pPr>
    </w:p>
    <w:p w14:paraId="46A74135" w14:textId="77777777" w:rsidR="00F22F0F" w:rsidRDefault="00F22F0F">
      <w:pPr>
        <w:pStyle w:val="NormalWeb"/>
        <w:numPr>
          <w:ilvl w:val="0"/>
          <w:numId w:val="32"/>
        </w:numPr>
        <w:ind w:left="0" w:firstLine="0"/>
        <w:rPr>
          <w:rFonts w:ascii="Arial" w:hAnsi="Arial" w:cs="Arial"/>
          <w:b/>
          <w:bCs/>
        </w:rPr>
      </w:pPr>
      <w:r w:rsidRPr="00C16B2A">
        <w:rPr>
          <w:rFonts w:ascii="Arial" w:hAnsi="Arial" w:cs="Arial"/>
          <w:b/>
          <w:bCs/>
        </w:rPr>
        <w:lastRenderedPageBreak/>
        <w:t xml:space="preserve">DESCRIÇÃO DA SOLUÇÃO COMO UM TODO, CONSIDERANDO TODO O CICLO DE </w:t>
      </w:r>
      <w:r>
        <w:rPr>
          <w:rFonts w:ascii="Arial" w:hAnsi="Arial" w:cs="Arial"/>
          <w:b/>
          <w:bCs/>
        </w:rPr>
        <w:t>VIDA DO OBJETO</w:t>
      </w:r>
    </w:p>
    <w:p w14:paraId="197D5823" w14:textId="77777777" w:rsidR="00F22F0F" w:rsidRPr="00FB1687" w:rsidRDefault="00F22F0F" w:rsidP="00F22F0F">
      <w:pPr>
        <w:pStyle w:val="NormalWeb"/>
        <w:spacing w:before="0" w:beforeAutospacing="0" w:after="0" w:afterAutospacing="0" w:line="360" w:lineRule="auto"/>
        <w:ind w:firstLine="720"/>
        <w:jc w:val="both"/>
        <w:rPr>
          <w:rFonts w:ascii="Arial" w:hAnsi="Arial" w:cs="Arial"/>
        </w:rPr>
      </w:pPr>
      <w:r w:rsidRPr="00FB1687">
        <w:rPr>
          <w:rFonts w:ascii="Arial" w:hAnsi="Arial" w:cs="Arial"/>
        </w:rPr>
        <w:t>A presente solução contempla a contratação exclusiva de Microempresas (ME), Empresas de Pequeno Porte (EPP) ou equiparadas, para o fornecimento contínuo e estimado de materiais diversos de copa, cozinha e apoio às atividades administrativas e institucionais, mediante requisições e entregas de forma parcelada, conforme a demanda do órgão contratante.</w:t>
      </w:r>
    </w:p>
    <w:p w14:paraId="78AAEDEF" w14:textId="77777777" w:rsidR="00F22F0F" w:rsidRPr="00FB1687" w:rsidRDefault="00F22F0F" w:rsidP="00F22F0F">
      <w:pPr>
        <w:pStyle w:val="NormalWeb"/>
        <w:spacing w:before="0" w:beforeAutospacing="0" w:after="0" w:afterAutospacing="0" w:line="360" w:lineRule="auto"/>
        <w:ind w:firstLine="720"/>
        <w:jc w:val="both"/>
        <w:rPr>
          <w:rFonts w:ascii="Arial" w:hAnsi="Arial" w:cs="Arial"/>
        </w:rPr>
      </w:pPr>
      <w:r w:rsidRPr="00FB1687">
        <w:rPr>
          <w:rFonts w:ascii="Arial" w:hAnsi="Arial" w:cs="Arial"/>
        </w:rPr>
        <w:t>O fornecimento abrangerá itens de uso permanente e de consumo, englobando desde utensílios duráveis em aço inox, vidro e porcelana até materiais descartáveis e de limpeza. Os produtos de maior durabilidade, como bandejas, talheres, garrafas térmicas e dispensers, integram o ciclo de vida prolongado do contrato, demandando apenas manutenção preventiva simples (limpeza, higienização e reposição eventual). Já os itens de natureza consumível, como copos descartáveis, guardanapos, papéis toalha, coadores e esponjas, seguirão um ciclo de reposição contínua, de acordo com o uso cotidiano das unidades administrativas e de apoio.</w:t>
      </w:r>
    </w:p>
    <w:p w14:paraId="5076E501" w14:textId="77777777" w:rsidR="00F22F0F" w:rsidRPr="00FB1687" w:rsidRDefault="00F22F0F" w:rsidP="00F22F0F">
      <w:pPr>
        <w:pStyle w:val="NormalWeb"/>
        <w:spacing w:before="0" w:beforeAutospacing="0" w:after="0" w:afterAutospacing="0" w:line="360" w:lineRule="auto"/>
        <w:ind w:firstLine="720"/>
        <w:jc w:val="both"/>
        <w:rPr>
          <w:rFonts w:ascii="Arial" w:hAnsi="Arial" w:cs="Arial"/>
        </w:rPr>
      </w:pPr>
      <w:r w:rsidRPr="00FB1687">
        <w:rPr>
          <w:rFonts w:ascii="Arial" w:hAnsi="Arial" w:cs="Arial"/>
        </w:rPr>
        <w:t>A aquisição parcelada assegura o atendimento gradual às necessidades, evitando o acúmulo de estoques e reduzindo riscos de depreciação, vencimento ou perda de materiais. O modelo também favorece a gestão eficiente dos recursos públicos, garantindo que os produtos sejam adquiridos conforme a real demanda e mantidos dentro dos padrões de qualidade exigidos.</w:t>
      </w:r>
    </w:p>
    <w:p w14:paraId="7C3C48E0" w14:textId="77777777" w:rsidR="00F22F0F" w:rsidRPr="00FB1687" w:rsidRDefault="00F22F0F" w:rsidP="00F22F0F">
      <w:pPr>
        <w:pStyle w:val="NormalWeb"/>
        <w:spacing w:before="0" w:beforeAutospacing="0" w:after="0" w:afterAutospacing="0" w:line="360" w:lineRule="auto"/>
        <w:jc w:val="both"/>
        <w:rPr>
          <w:rFonts w:ascii="Arial" w:hAnsi="Arial" w:cs="Arial"/>
        </w:rPr>
      </w:pPr>
      <w:r w:rsidRPr="00FB1687">
        <w:rPr>
          <w:rFonts w:ascii="Arial" w:hAnsi="Arial" w:cs="Arial"/>
        </w:rPr>
        <w:t>Durante todo o ciclo de vida do objeto, desde o fornecimento até o descarte, observam-se princípios de sustentabilidade e logística reversa. Os materiais metálicos e de vidro possuem longa durabilidade e reciclabilidade, reduzindo impactos ambientais. Os itens de papel e plástico seguem as normas de descarte seletivo e coleta diferenciada, quando disponíveis.</w:t>
      </w:r>
    </w:p>
    <w:p w14:paraId="2FC4C0B2" w14:textId="77777777" w:rsidR="00F22F0F" w:rsidRPr="00FB1687" w:rsidRDefault="00F22F0F" w:rsidP="00F22F0F">
      <w:pPr>
        <w:pStyle w:val="NormalWeb"/>
        <w:spacing w:before="0" w:beforeAutospacing="0" w:after="0" w:afterAutospacing="0" w:line="360" w:lineRule="auto"/>
        <w:ind w:firstLine="720"/>
        <w:jc w:val="both"/>
        <w:rPr>
          <w:rFonts w:ascii="Arial" w:hAnsi="Arial" w:cs="Arial"/>
        </w:rPr>
      </w:pPr>
      <w:r w:rsidRPr="00FB1687">
        <w:rPr>
          <w:rFonts w:ascii="Arial" w:hAnsi="Arial" w:cs="Arial"/>
        </w:rPr>
        <w:t>A manutenção e assistência técnica, quando aplicável, recaem sobre os fornecedores responsáveis pelos itens permanentes, que deverão garantir integridade e funcionalidade dos produtos durante o período de garantia. As entregas parceladas e devidamente planejadas favorecem a otimização do espaço físico, a economicidade nas aquisições e a eficiência logística.</w:t>
      </w:r>
    </w:p>
    <w:p w14:paraId="2A21484E" w14:textId="77777777" w:rsidR="00F22F0F" w:rsidRPr="00FB1687" w:rsidRDefault="00F22F0F" w:rsidP="00F22F0F">
      <w:pPr>
        <w:pStyle w:val="NormalWeb"/>
        <w:spacing w:before="0" w:beforeAutospacing="0" w:after="0" w:afterAutospacing="0" w:line="360" w:lineRule="auto"/>
        <w:ind w:firstLine="720"/>
        <w:jc w:val="both"/>
        <w:rPr>
          <w:rFonts w:ascii="Arial" w:hAnsi="Arial" w:cs="Arial"/>
        </w:rPr>
      </w:pPr>
      <w:r w:rsidRPr="00FB1687">
        <w:rPr>
          <w:rFonts w:ascii="Arial" w:hAnsi="Arial" w:cs="Arial"/>
        </w:rPr>
        <w:lastRenderedPageBreak/>
        <w:t>Assim, o ciclo de vida completo do objeto contempla as etapas de planejamento, aquisição, recebimento, utilização, manutenção, reposição e descarte final, garantindo a continuidade do fornecimento, a conformidade técnica dos produtos, a preservação de recursos públicos e a sustentabilidade ambiental ao longo de toda a vigência contratual prevista para o exercício de 2026.</w:t>
      </w:r>
    </w:p>
    <w:p w14:paraId="59DF916E" w14:textId="77777777" w:rsidR="00F22F0F" w:rsidRPr="00FB1687" w:rsidRDefault="00F22F0F" w:rsidP="00F22F0F">
      <w:pPr>
        <w:pStyle w:val="NormalWeb"/>
        <w:spacing w:before="0" w:beforeAutospacing="0" w:after="0" w:afterAutospacing="0" w:line="360" w:lineRule="auto"/>
        <w:jc w:val="both"/>
        <w:rPr>
          <w:rFonts w:ascii="Arial" w:hAnsi="Arial" w:cs="Arial"/>
        </w:rPr>
      </w:pPr>
    </w:p>
    <w:p w14:paraId="70DB1288" w14:textId="77777777" w:rsidR="00F22F0F" w:rsidRDefault="00F22F0F">
      <w:pPr>
        <w:pStyle w:val="Nivel10"/>
        <w:numPr>
          <w:ilvl w:val="0"/>
          <w:numId w:val="26"/>
        </w:numPr>
        <w:spacing w:before="0" w:after="0" w:line="360" w:lineRule="auto"/>
        <w:ind w:left="0" w:firstLine="0"/>
        <w:rPr>
          <w:bCs/>
          <w:sz w:val="24"/>
          <w:szCs w:val="24"/>
        </w:rPr>
      </w:pPr>
      <w:r w:rsidRPr="00790659">
        <w:rPr>
          <w:bCs/>
          <w:sz w:val="24"/>
          <w:szCs w:val="24"/>
        </w:rPr>
        <w:t xml:space="preserve">REQUISITOS DA CONTRATAÇÃO </w:t>
      </w:r>
    </w:p>
    <w:p w14:paraId="1F62E8FD" w14:textId="77777777" w:rsidR="00F22F0F" w:rsidRPr="00790D33" w:rsidRDefault="00F22F0F" w:rsidP="00F22F0F">
      <w:pPr>
        <w:spacing w:line="360" w:lineRule="auto"/>
        <w:jc w:val="both"/>
        <w:rPr>
          <w:rFonts w:eastAsia="Times New Roman"/>
          <w:b/>
          <w:bCs/>
          <w:color w:val="000000"/>
          <w:sz w:val="24"/>
          <w:szCs w:val="24"/>
        </w:rPr>
      </w:pPr>
    </w:p>
    <w:p w14:paraId="3090F5DF" w14:textId="77777777" w:rsidR="00F22F0F" w:rsidRDefault="00F22F0F" w:rsidP="00F22F0F">
      <w:pPr>
        <w:pStyle w:val="NormalWeb"/>
        <w:spacing w:before="0" w:beforeAutospacing="0" w:after="0" w:afterAutospacing="0" w:line="360" w:lineRule="auto"/>
        <w:jc w:val="both"/>
        <w:rPr>
          <w:rFonts w:ascii="Arial" w:hAnsi="Arial" w:cs="Arial"/>
        </w:rPr>
      </w:pPr>
      <w:bookmarkStart w:id="15"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44353C2F"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 presente contratação tem por objeto o fornecimento contínuo e parcelado de materiais de copa, cozinha e limpeza, destinados à manutenção das atividades administrativas, operacionais e de apoio institucional, conforme as especificações, quantidades e condições estabelecidas no Termo de Referência.</w:t>
      </w:r>
    </w:p>
    <w:p w14:paraId="4952BE8D"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Todos os itens deverão ser novos, de primeira qualidade, livres de defeitos, em conformidade com as descrições técnicas apresentadas, e adequados ao uso a que se destinam.</w:t>
      </w:r>
    </w:p>
    <w:p w14:paraId="0664FB25"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Os produtos deverão estar devidamente embalados e identificados, garantindo integridade durante o transporte, armazenamento e manuseio.</w:t>
      </w:r>
    </w:p>
    <w:p w14:paraId="6B037EB3"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As entregas serão realizadas de forma parcelada, conforme requisições emitidas pela Administração, no endereço e horário indicados, visando atender às necessidades de consumo de forma contínua e planejada.</w:t>
      </w:r>
    </w:p>
    <w:p w14:paraId="00208514"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 prazo máximo para entrega será de 10 (dez) dias corridos, contados a partir do recebimento da autorização de fornecimento. Caso não seja possível cumprir o prazo, a contratada deverá solicitar formalmente a prorrogação, apresentando justificativa, a qual será analisada pela Administração. A ampliação somente será válida mediante autorização expressa e prévia.</w:t>
      </w:r>
    </w:p>
    <w:p w14:paraId="7A9E010A"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Os materiais deverão ser entregues acompanhados de nota fiscal contendo a descrição detalhada do item, o número da autorização de fornecimento e o local de entrega, para fins de conferência e recebimento.</w:t>
      </w:r>
    </w:p>
    <w:p w14:paraId="1A9AE65B"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lastRenderedPageBreak/>
        <w:t>O recebimento dos itens estará condicionado à verificação de conformidade com as especificações do edital e à ausência de defeitos ou danos. Itens rejeitados deverão ser substituídos, às expensas da contratada, em até 5 (cinco) dias úteis.</w:t>
      </w:r>
    </w:p>
    <w:p w14:paraId="4383ED60"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 contratada deverá garantir assistência e substituição imediata de quaisquer produtos que apresentem defeitos de fabricação ou não atendam às especificações estabelecidas.</w:t>
      </w:r>
    </w:p>
    <w:p w14:paraId="37365E2F"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 transporte e a descarga dos materiais serão de responsabilidade exclusiva da contratada, devendo ocorrer de forma segura, sem ônus adicional à Administração.</w:t>
      </w:r>
    </w:p>
    <w:p w14:paraId="3BC7F08A"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 empresa contratada deverá manter estoque compatível com as demandas estimadas, garantindo o fornecimento pontual e contínuo durante toda a vigência contratual.</w:t>
      </w:r>
    </w:p>
    <w:p w14:paraId="0063B235"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É vedada a substituição de marcas, modelos ou especificações sem autorização expressa da Administração, devendo qualquer alteração ser formalmente justificada</w:t>
      </w:r>
      <w:r>
        <w:rPr>
          <w:rFonts w:ascii="Arial" w:hAnsi="Arial" w:cs="Arial"/>
        </w:rPr>
        <w:t xml:space="preserve"> e submetida à autorização da Administração.</w:t>
      </w:r>
    </w:p>
    <w:p w14:paraId="0BB84717"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 contratação será exclusiva para Microempresas (ME), Empresas de Pequeno Porte (EPP) ou equiparadas, conforme a Lei Complementar nº 123/2006, visando o fortalecimento do desenvolvimento local e regional e a ampliação da competitividade nas compras públicas.</w:t>
      </w:r>
    </w:p>
    <w:p w14:paraId="378BFACD"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A contratada deverá observar rigorosamente todas as disposições legais pertinentes, em especial a Lei nº 14.133/2021, as normas de segurança, higiene e qualidade aplicáveis, e as demais condições fixadas no edital e em seus anexos.</w:t>
      </w:r>
    </w:p>
    <w:p w14:paraId="10214A3B" w14:textId="77777777" w:rsidR="00F22F0F" w:rsidRPr="00787D95" w:rsidRDefault="00F22F0F">
      <w:pPr>
        <w:pStyle w:val="NormalWeb"/>
        <w:numPr>
          <w:ilvl w:val="0"/>
          <w:numId w:val="40"/>
        </w:numPr>
        <w:spacing w:before="0" w:beforeAutospacing="0" w:after="0" w:afterAutospacing="0" w:line="360" w:lineRule="auto"/>
        <w:ind w:left="0" w:firstLine="0"/>
        <w:jc w:val="both"/>
        <w:rPr>
          <w:rFonts w:ascii="Arial" w:hAnsi="Arial" w:cs="Arial"/>
        </w:rPr>
      </w:pPr>
      <w:r w:rsidRPr="00787D95">
        <w:rPr>
          <w:rFonts w:ascii="Arial" w:hAnsi="Arial" w:cs="Arial"/>
        </w:rPr>
        <w:t>O descumprimento de quaisquer dos requisitos estabelecidos nesta contratação poderá ensejar a aplicação das penalidades cabíveis, conforme previsto na legislação vigente e nas cláusulas contratuais.</w:t>
      </w:r>
    </w:p>
    <w:p w14:paraId="682973BA" w14:textId="77777777" w:rsidR="00F22F0F" w:rsidRDefault="00F22F0F" w:rsidP="00F22F0F">
      <w:pPr>
        <w:pStyle w:val="NormalWeb"/>
        <w:spacing w:before="0" w:beforeAutospacing="0" w:after="0" w:afterAutospacing="0" w:line="360" w:lineRule="auto"/>
        <w:jc w:val="both"/>
        <w:rPr>
          <w:rFonts w:ascii="Arial" w:hAnsi="Arial" w:cs="Arial"/>
        </w:rPr>
      </w:pPr>
    </w:p>
    <w:p w14:paraId="19498C8D" w14:textId="77777777" w:rsidR="00F22F0F" w:rsidRDefault="00F22F0F" w:rsidP="00F22F0F">
      <w:pPr>
        <w:pStyle w:val="NormalWeb"/>
        <w:spacing w:before="0" w:beforeAutospacing="0" w:after="0" w:afterAutospacing="0" w:line="360" w:lineRule="auto"/>
        <w:jc w:val="both"/>
        <w:rPr>
          <w:rFonts w:ascii="Arial" w:hAnsi="Arial" w:cs="Arial"/>
        </w:rPr>
      </w:pPr>
    </w:p>
    <w:p w14:paraId="35A1B8DE" w14:textId="77777777" w:rsidR="00F22F0F" w:rsidRDefault="00F22F0F" w:rsidP="00F22F0F">
      <w:pPr>
        <w:pStyle w:val="NormalWeb"/>
        <w:spacing w:before="0" w:beforeAutospacing="0" w:after="0" w:afterAutospacing="0" w:line="360" w:lineRule="auto"/>
        <w:jc w:val="both"/>
        <w:rPr>
          <w:rFonts w:ascii="Arial" w:hAnsi="Arial" w:cs="Arial"/>
        </w:rPr>
      </w:pPr>
    </w:p>
    <w:p w14:paraId="183DE69B" w14:textId="77777777" w:rsidR="00F22F0F" w:rsidRPr="009E4267" w:rsidRDefault="00F22F0F" w:rsidP="00F22F0F">
      <w:pPr>
        <w:pStyle w:val="NormalWeb"/>
        <w:spacing w:before="0" w:beforeAutospacing="0" w:after="0" w:afterAutospacing="0" w:line="360" w:lineRule="auto"/>
        <w:jc w:val="both"/>
        <w:rPr>
          <w:rFonts w:ascii="Arial" w:hAnsi="Arial" w:cs="Arial"/>
        </w:rPr>
      </w:pPr>
    </w:p>
    <w:bookmarkEnd w:id="15"/>
    <w:p w14:paraId="19C48680" w14:textId="77777777" w:rsidR="00F22F0F" w:rsidRPr="009E4267" w:rsidRDefault="00F22F0F" w:rsidP="00F22F0F">
      <w:pPr>
        <w:pStyle w:val="NormalWeb"/>
        <w:spacing w:before="0" w:beforeAutospacing="0" w:after="0" w:afterAutospacing="0" w:line="360" w:lineRule="auto"/>
        <w:jc w:val="both"/>
        <w:rPr>
          <w:rFonts w:ascii="Arial" w:hAnsi="Arial" w:cs="Arial"/>
        </w:rPr>
      </w:pPr>
    </w:p>
    <w:p w14:paraId="2368AD33" w14:textId="77777777" w:rsidR="00F22F0F" w:rsidRPr="00790D33" w:rsidRDefault="00F22F0F" w:rsidP="00F22F0F">
      <w:pPr>
        <w:pStyle w:val="PargrafodaLista"/>
        <w:adjustRightInd w:val="0"/>
        <w:spacing w:line="360" w:lineRule="auto"/>
        <w:ind w:left="0"/>
        <w:jc w:val="both"/>
        <w:rPr>
          <w:rFonts w:ascii="Arial" w:hAnsi="Arial" w:cs="Arial"/>
          <w:b/>
          <w:bCs/>
          <w:sz w:val="24"/>
          <w:szCs w:val="24"/>
        </w:rPr>
      </w:pPr>
      <w:r>
        <w:rPr>
          <w:rFonts w:ascii="Arial" w:hAnsi="Arial" w:cs="Arial"/>
          <w:b/>
          <w:bCs/>
          <w:sz w:val="24"/>
          <w:szCs w:val="24"/>
        </w:rPr>
        <w:lastRenderedPageBreak/>
        <w:t xml:space="preserve">4.2 </w:t>
      </w:r>
      <w:r w:rsidRPr="00790D33">
        <w:rPr>
          <w:rFonts w:ascii="Arial" w:hAnsi="Arial" w:cs="Arial"/>
          <w:b/>
          <w:bCs/>
          <w:sz w:val="24"/>
          <w:szCs w:val="24"/>
        </w:rPr>
        <w:t>REQUISITOS DE HABILITAÇÃO JURÍDICA, FISCAL, SOCIAL E TRABALHISTA</w:t>
      </w:r>
    </w:p>
    <w:p w14:paraId="01C9490F" w14:textId="77777777" w:rsidR="00F22F0F" w:rsidRPr="00D37DAC" w:rsidRDefault="00F22F0F" w:rsidP="00F22F0F">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C16B2A">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22047B86" w14:textId="77777777" w:rsidR="00F22F0F" w:rsidRPr="00D37DAC" w:rsidRDefault="00F22F0F" w:rsidP="00F22F0F">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21038A91" w14:textId="77777777" w:rsidR="00F22F0F" w:rsidRPr="00D37DAC" w:rsidRDefault="00F22F0F" w:rsidP="00F22F0F">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1FE7A0B7" w14:textId="77777777" w:rsidR="00F22F0F" w:rsidRPr="00D37DAC" w:rsidRDefault="00F22F0F" w:rsidP="00F22F0F">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140D3D43" w14:textId="77777777" w:rsidR="00F22F0F" w:rsidRPr="00D37DAC" w:rsidRDefault="00F22F0F" w:rsidP="00F22F0F">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5AF3F055" w14:textId="77777777" w:rsidR="00F22F0F" w:rsidRPr="00D37DAC" w:rsidRDefault="00F22F0F" w:rsidP="00F22F0F">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5B57C12C" w14:textId="77777777" w:rsidR="00F22F0F" w:rsidRPr="00D37DAC" w:rsidRDefault="00F22F0F" w:rsidP="00F22F0F">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509A9C16" w14:textId="77777777" w:rsidR="00F22F0F" w:rsidRDefault="00F22F0F" w:rsidP="00F22F0F">
      <w:pPr>
        <w:spacing w:line="360" w:lineRule="auto"/>
        <w:jc w:val="both"/>
        <w:rPr>
          <w:rFonts w:eastAsia="Calibri"/>
          <w:sz w:val="24"/>
          <w:szCs w:val="24"/>
          <w:lang w:eastAsia="en-US"/>
        </w:rPr>
      </w:pPr>
    </w:p>
    <w:p w14:paraId="5662CF6F" w14:textId="77777777" w:rsidR="00F22F0F" w:rsidRPr="003F7393" w:rsidRDefault="00F22F0F" w:rsidP="00F22F0F">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27BCAE31" w14:textId="77777777" w:rsidR="00F22F0F" w:rsidRPr="003F7393" w:rsidRDefault="00F22F0F" w:rsidP="00F22F0F">
      <w:pPr>
        <w:spacing w:line="360" w:lineRule="auto"/>
        <w:jc w:val="both"/>
        <w:rPr>
          <w:rFonts w:eastAsia="Calibri"/>
          <w:b/>
          <w:bCs/>
          <w:sz w:val="24"/>
          <w:szCs w:val="24"/>
        </w:rPr>
      </w:pPr>
    </w:p>
    <w:p w14:paraId="0C73519D" w14:textId="77777777" w:rsidR="00F22F0F" w:rsidRPr="003F7393" w:rsidRDefault="00F22F0F" w:rsidP="00F22F0F">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3F0EB646" w14:textId="77777777" w:rsidR="00F22F0F" w:rsidRDefault="00F22F0F" w:rsidP="00F22F0F">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327364C9" w14:textId="77777777" w:rsidR="00F22F0F" w:rsidRDefault="00F22F0F" w:rsidP="00F22F0F">
      <w:pPr>
        <w:spacing w:line="360" w:lineRule="auto"/>
        <w:jc w:val="both"/>
        <w:rPr>
          <w:rFonts w:eastAsia="Calibri"/>
          <w:sz w:val="24"/>
          <w:szCs w:val="24"/>
        </w:rPr>
      </w:pPr>
    </w:p>
    <w:p w14:paraId="0FEE4631" w14:textId="77777777" w:rsidR="00F22F0F" w:rsidRDefault="00F22F0F" w:rsidP="00F22F0F">
      <w:pPr>
        <w:spacing w:line="360" w:lineRule="auto"/>
        <w:jc w:val="both"/>
        <w:rPr>
          <w:rFonts w:eastAsia="Calibri"/>
          <w:sz w:val="24"/>
          <w:szCs w:val="24"/>
          <w:lang w:eastAsia="en-US"/>
        </w:rPr>
      </w:pPr>
      <w:r w:rsidRPr="00B7128E">
        <w:rPr>
          <w:rFonts w:eastAsia="Calibri"/>
          <w:b/>
          <w:bCs/>
          <w:sz w:val="24"/>
          <w:szCs w:val="24"/>
          <w:lang w:eastAsia="en-US"/>
        </w:rPr>
        <w:lastRenderedPageBreak/>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4307911B" w14:textId="77777777" w:rsidR="00F22F0F" w:rsidRDefault="00F22F0F" w:rsidP="00F22F0F">
      <w:pPr>
        <w:spacing w:line="360" w:lineRule="auto"/>
        <w:jc w:val="both"/>
        <w:rPr>
          <w:rFonts w:eastAsia="Calibri"/>
          <w:sz w:val="24"/>
          <w:szCs w:val="24"/>
          <w:lang w:eastAsia="en-US"/>
        </w:rPr>
      </w:pPr>
    </w:p>
    <w:p w14:paraId="14568158" w14:textId="77777777" w:rsidR="00F22F0F" w:rsidRDefault="00F22F0F" w:rsidP="00F22F0F">
      <w:pPr>
        <w:spacing w:line="360" w:lineRule="auto"/>
        <w:jc w:val="both"/>
        <w:rPr>
          <w:rFonts w:eastAsia="Calibri"/>
          <w:sz w:val="24"/>
          <w:szCs w:val="24"/>
          <w:lang w:eastAsia="en-US"/>
        </w:rPr>
      </w:pPr>
      <w:r>
        <w:rPr>
          <w:rFonts w:eastAsia="Calibri"/>
          <w:sz w:val="24"/>
          <w:szCs w:val="24"/>
          <w:lang w:eastAsia="en-US"/>
        </w:rPr>
        <w:t>4.5.1</w:t>
      </w:r>
      <w:r w:rsidRPr="00D37DAC">
        <w:rPr>
          <w:rFonts w:eastAsia="Calibri"/>
          <w:sz w:val="24"/>
          <w:szCs w:val="24"/>
          <w:lang w:eastAsia="en-US"/>
        </w:rPr>
        <w:t xml:space="preserve"> As provas de regularidades poderão se Certidões Negativas de Débitos ou Certidões Positivas com efeitos de Negativas.</w:t>
      </w:r>
    </w:p>
    <w:p w14:paraId="55ACB9DA" w14:textId="77777777" w:rsidR="00F22F0F" w:rsidRDefault="00F22F0F" w:rsidP="00F22F0F">
      <w:pPr>
        <w:pStyle w:val="PargrafodaLista"/>
        <w:spacing w:after="0" w:line="360" w:lineRule="auto"/>
        <w:ind w:left="0"/>
        <w:jc w:val="both"/>
        <w:rPr>
          <w:rFonts w:ascii="Arial" w:hAnsi="Arial" w:cs="Arial"/>
          <w:sz w:val="24"/>
          <w:szCs w:val="24"/>
        </w:rPr>
      </w:pPr>
    </w:p>
    <w:p w14:paraId="5E62B277" w14:textId="77777777" w:rsidR="00F22F0F" w:rsidRDefault="00F22F0F">
      <w:pPr>
        <w:pStyle w:val="Nivel10"/>
        <w:numPr>
          <w:ilvl w:val="0"/>
          <w:numId w:val="26"/>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0B656A02" w14:textId="77777777" w:rsidR="00F22F0F" w:rsidRDefault="00F22F0F" w:rsidP="00F22F0F">
      <w:pPr>
        <w:pStyle w:val="PargrafodaLista"/>
        <w:spacing w:after="0" w:line="360" w:lineRule="auto"/>
        <w:ind w:left="0" w:firstLine="720"/>
        <w:jc w:val="both"/>
        <w:rPr>
          <w:rFonts w:ascii="Arial" w:hAnsi="Arial" w:cs="Arial"/>
          <w:sz w:val="24"/>
          <w:szCs w:val="24"/>
        </w:rPr>
      </w:pPr>
    </w:p>
    <w:p w14:paraId="4CA07BFC" w14:textId="77777777" w:rsidR="00F22F0F" w:rsidRPr="002B7F27" w:rsidRDefault="00F22F0F" w:rsidP="00F22F0F">
      <w:pPr>
        <w:pStyle w:val="PargrafodaLista"/>
        <w:spacing w:after="0" w:line="360" w:lineRule="auto"/>
        <w:ind w:left="0" w:firstLine="720"/>
        <w:jc w:val="both"/>
        <w:rPr>
          <w:rFonts w:ascii="Arial" w:hAnsi="Arial" w:cs="Arial"/>
          <w:sz w:val="24"/>
          <w:szCs w:val="24"/>
        </w:rPr>
      </w:pPr>
      <w:r w:rsidRPr="002B7F27">
        <w:rPr>
          <w:rFonts w:ascii="Arial" w:hAnsi="Arial" w:cs="Arial"/>
          <w:sz w:val="24"/>
          <w:szCs w:val="24"/>
        </w:rPr>
        <w:t>O objeto será executado de forma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Local de entrega: Avenida Delegado Waldemar Gomes Pinto, 1626. Bairro Ponte Nova. Extrema, MG. Horário: das 08h30 às 11h30 e das 13h30 às 16h30. Os itens deverão ser entregues em até 10 (dez) dias corridos, contados a partir do recebimento da autorização de fornecimento. Caso não seja possível realizar a entrega dentro do prazo estabelecido, a CONTRATADA deverá solicitar formalmente, com a devida justificativa, a prorrogação do prazo, que será analisada pela Administração. A ampliação somente será concedida mediante autorização expressa e prévia do setor competente, não implicando em direito automático à dilação do prazo contratual.</w:t>
      </w:r>
    </w:p>
    <w:p w14:paraId="43C1414C" w14:textId="77777777" w:rsidR="00F22F0F" w:rsidRPr="002B7F27" w:rsidRDefault="00F22F0F" w:rsidP="00F22F0F">
      <w:pPr>
        <w:spacing w:line="360" w:lineRule="auto"/>
        <w:ind w:firstLine="720"/>
        <w:jc w:val="both"/>
        <w:rPr>
          <w:sz w:val="24"/>
          <w:szCs w:val="24"/>
        </w:rPr>
      </w:pPr>
      <w:r w:rsidRPr="002B7F27">
        <w:rPr>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67F2D6C6" w14:textId="77777777" w:rsidR="00F22F0F" w:rsidRPr="002B7F27" w:rsidRDefault="00F22F0F" w:rsidP="00F22F0F">
      <w:pPr>
        <w:pStyle w:val="PargrafodaLista"/>
        <w:spacing w:after="0" w:line="360" w:lineRule="auto"/>
        <w:ind w:left="0" w:firstLine="720"/>
        <w:jc w:val="both"/>
        <w:rPr>
          <w:rFonts w:ascii="Arial" w:hAnsi="Arial" w:cs="Arial"/>
          <w:color w:val="000000" w:themeColor="text1"/>
          <w:sz w:val="24"/>
          <w:szCs w:val="24"/>
        </w:rPr>
      </w:pPr>
      <w:r w:rsidRPr="002B7F27">
        <w:rPr>
          <w:rFonts w:ascii="Arial" w:hAnsi="Arial" w:cs="Arial"/>
          <w:sz w:val="24"/>
          <w:szCs w:val="24"/>
          <w:shd w:val="clear" w:color="auto" w:fill="FFFFFF" w:themeFill="background1"/>
        </w:rPr>
        <w:t xml:space="preserve">A realização do objeto deverá ser feita mediante solicitação da Administração. A autorização de fornecimento será encaminhada para o e-mail ou WhatsApp da </w:t>
      </w:r>
      <w:r w:rsidRPr="002B7F27">
        <w:rPr>
          <w:rFonts w:ascii="Arial" w:hAnsi="Arial" w:cs="Arial"/>
          <w:sz w:val="24"/>
          <w:szCs w:val="24"/>
          <w:shd w:val="clear" w:color="auto" w:fill="FFFFFF" w:themeFill="background1"/>
        </w:rPr>
        <w:lastRenderedPageBreak/>
        <w:t>CONTRATADA. Cabe à contratada verificar periodicamente a sua caixa de entrada e confirmar o recebimento do pedido. A CONTRATADA deverá c</w:t>
      </w:r>
      <w:r w:rsidRPr="002B7F27">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6A2665C9" w14:textId="77777777" w:rsidR="00F22F0F" w:rsidRPr="00FF10F7" w:rsidRDefault="00F22F0F" w:rsidP="00F22F0F">
      <w:pPr>
        <w:spacing w:line="360" w:lineRule="auto"/>
        <w:jc w:val="both"/>
        <w:rPr>
          <w:sz w:val="24"/>
          <w:szCs w:val="24"/>
        </w:rPr>
      </w:pPr>
    </w:p>
    <w:p w14:paraId="5E1BB386" w14:textId="77777777" w:rsidR="00F22F0F" w:rsidRPr="00790659" w:rsidRDefault="00F22F0F">
      <w:pPr>
        <w:pStyle w:val="Nivel10"/>
        <w:numPr>
          <w:ilvl w:val="0"/>
          <w:numId w:val="26"/>
        </w:numPr>
        <w:spacing w:before="0" w:after="0" w:line="360" w:lineRule="auto"/>
        <w:ind w:left="0" w:firstLine="0"/>
        <w:rPr>
          <w:sz w:val="24"/>
          <w:szCs w:val="24"/>
        </w:rPr>
      </w:pPr>
      <w:r w:rsidRPr="00790659">
        <w:rPr>
          <w:sz w:val="24"/>
          <w:szCs w:val="24"/>
        </w:rPr>
        <w:t>MODELO DE GESTÃO DO CONTRATO/DA FISCALIZAÇÃO</w:t>
      </w:r>
    </w:p>
    <w:p w14:paraId="67C2FDE9" w14:textId="77777777" w:rsidR="00F22F0F" w:rsidRPr="00790659" w:rsidRDefault="00F22F0F" w:rsidP="00F22F0F">
      <w:pPr>
        <w:rPr>
          <w:sz w:val="24"/>
          <w:szCs w:val="24"/>
        </w:rPr>
      </w:pPr>
    </w:p>
    <w:p w14:paraId="3E93B281" w14:textId="77777777" w:rsidR="00F22F0F" w:rsidRPr="00F87F22" w:rsidRDefault="00F22F0F">
      <w:pPr>
        <w:pStyle w:val="PargrafodaLista"/>
        <w:numPr>
          <w:ilvl w:val="1"/>
          <w:numId w:val="25"/>
        </w:numPr>
        <w:spacing w:after="0" w:line="360" w:lineRule="auto"/>
        <w:ind w:left="0" w:firstLine="0"/>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4333D70E" w14:textId="77777777" w:rsidR="00F22F0F" w:rsidRPr="00E60C10" w:rsidRDefault="00F22F0F">
      <w:pPr>
        <w:pStyle w:val="PargrafodaLista"/>
        <w:numPr>
          <w:ilvl w:val="1"/>
          <w:numId w:val="25"/>
        </w:numPr>
        <w:spacing w:after="0"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36CE05E9" w14:textId="77777777" w:rsidR="00F22F0F" w:rsidRPr="00E60C10" w:rsidRDefault="00F22F0F">
      <w:pPr>
        <w:pStyle w:val="PargrafodaLista"/>
        <w:numPr>
          <w:ilvl w:val="1"/>
          <w:numId w:val="25"/>
        </w:numPr>
        <w:spacing w:after="0"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18C57C9C" w14:textId="77777777" w:rsidR="00F22F0F" w:rsidRDefault="00F22F0F">
      <w:pPr>
        <w:numPr>
          <w:ilvl w:val="1"/>
          <w:numId w:val="25"/>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6B4A32A7" w14:textId="77777777" w:rsidR="00F22F0F" w:rsidRDefault="00F22F0F">
      <w:pPr>
        <w:numPr>
          <w:ilvl w:val="1"/>
          <w:numId w:val="25"/>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8862389" w14:textId="77777777" w:rsidR="00F22F0F" w:rsidRPr="00790659" w:rsidRDefault="00F22F0F">
      <w:pPr>
        <w:numPr>
          <w:ilvl w:val="1"/>
          <w:numId w:val="25"/>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6D0E03C7" w14:textId="77777777" w:rsidR="00F22F0F" w:rsidRDefault="00F22F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4DB3CE4C" w14:textId="77777777" w:rsidR="00F22F0F"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05FE0DC2" w14:textId="77777777" w:rsidR="00F22F0F" w:rsidRPr="00790659"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E627E46" w14:textId="77777777" w:rsidR="00F22F0F" w:rsidRPr="00790659"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2393497A" w14:textId="77777777" w:rsidR="00F22F0F" w:rsidRPr="00790659"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6476A582" w14:textId="77777777" w:rsidR="00F22F0F"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6B8646A" w14:textId="77777777" w:rsidR="00F22F0F" w:rsidRPr="00790659" w:rsidRDefault="00F22F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5AF0F778" w14:textId="77777777" w:rsidR="00F22F0F"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6952A2F0" w14:textId="77777777" w:rsidR="00F22F0F" w:rsidRDefault="00F22F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2241C40E" w14:textId="77777777" w:rsidR="00F22F0F" w:rsidRPr="00790659"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w:t>
      </w:r>
      <w:r w:rsidRPr="00790659">
        <w:rPr>
          <w:rFonts w:eastAsia="Arial Unicode MS"/>
          <w:color w:val="000000"/>
          <w:sz w:val="24"/>
          <w:szCs w:val="24"/>
        </w:rPr>
        <w:lastRenderedPageBreak/>
        <w:t xml:space="preserve">os problemas que obstem o fluxo normal da liquidação e do pagamento da despesa no relatório de riscos eventuais. </w:t>
      </w:r>
    </w:p>
    <w:p w14:paraId="500B1205" w14:textId="77777777" w:rsidR="00F22F0F" w:rsidRPr="00790659"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53BF27DA" w14:textId="77777777" w:rsidR="00F22F0F"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6768AE75" w14:textId="77777777" w:rsidR="00F22F0F" w:rsidRPr="00790659" w:rsidRDefault="00F22F0F">
      <w:pPr>
        <w:numPr>
          <w:ilvl w:val="2"/>
          <w:numId w:val="25"/>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35F9BDA8" w14:textId="77777777" w:rsidR="00F22F0F" w:rsidRDefault="00F22F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48EDB93C" w14:textId="77777777" w:rsidR="00F22F0F" w:rsidRDefault="00F22F0F">
      <w:pPr>
        <w:numPr>
          <w:ilvl w:val="1"/>
          <w:numId w:val="25"/>
        </w:numPr>
        <w:spacing w:line="360" w:lineRule="auto"/>
        <w:ind w:left="0" w:firstLine="0"/>
        <w:jc w:val="both"/>
        <w:rPr>
          <w:rFonts w:eastAsia="Arial Unicode MS"/>
          <w:sz w:val="24"/>
          <w:szCs w:val="24"/>
        </w:rPr>
      </w:pPr>
      <w:r w:rsidRPr="004D67D9">
        <w:rPr>
          <w:rFonts w:eastAsia="Arial Unicode MS"/>
          <w:sz w:val="24"/>
          <w:szCs w:val="24"/>
        </w:rPr>
        <w:t xml:space="preserve">O fornecimento e a execução do objeto serão acompanhados e fiscalizados pela servidora Tamara Martiniuk, designada para a função de </w:t>
      </w:r>
      <w:r>
        <w:rPr>
          <w:rFonts w:eastAsia="Arial Unicode MS"/>
          <w:sz w:val="24"/>
          <w:szCs w:val="24"/>
        </w:rPr>
        <w:t xml:space="preserve">Fiscal e </w:t>
      </w:r>
      <w:r w:rsidRPr="004D67D9">
        <w:rPr>
          <w:rFonts w:eastAsia="Arial Unicode MS"/>
          <w:sz w:val="24"/>
          <w:szCs w:val="24"/>
        </w:rPr>
        <w:t xml:space="preserve">Gestora de Contratos por meio da Portaria nº </w:t>
      </w:r>
      <w:r>
        <w:rPr>
          <w:rFonts w:eastAsia="Arial Unicode MS"/>
          <w:sz w:val="24"/>
          <w:szCs w:val="24"/>
        </w:rPr>
        <w:t xml:space="preserve">29/2025 e </w:t>
      </w:r>
      <w:r w:rsidRPr="004D67D9">
        <w:rPr>
          <w:rFonts w:eastAsia="Arial Unicode MS"/>
          <w:sz w:val="24"/>
          <w:szCs w:val="24"/>
        </w:rPr>
        <w:t>30/2025, ou por quaisquer outros servidores que venham a substituí-l</w:t>
      </w:r>
      <w:r>
        <w:rPr>
          <w:rFonts w:eastAsia="Arial Unicode MS"/>
          <w:sz w:val="24"/>
          <w:szCs w:val="24"/>
        </w:rPr>
        <w:t>a</w:t>
      </w:r>
      <w:r w:rsidRPr="004D67D9">
        <w:rPr>
          <w:rFonts w:eastAsia="Arial Unicode MS"/>
          <w:sz w:val="24"/>
          <w:szCs w:val="24"/>
        </w:rPr>
        <w:t xml:space="preserve"> por ato formal. Fica autorizada a contratação de terceiros para auxiliá-l</w:t>
      </w:r>
      <w:r>
        <w:rPr>
          <w:rFonts w:eastAsia="Arial Unicode MS"/>
          <w:sz w:val="24"/>
          <w:szCs w:val="24"/>
        </w:rPr>
        <w:t>a</w:t>
      </w:r>
      <w:r w:rsidRPr="004D67D9">
        <w:rPr>
          <w:rFonts w:eastAsia="Arial Unicode MS"/>
          <w:sz w:val="24"/>
          <w:szCs w:val="24"/>
        </w:rPr>
        <w:t xml:space="preserve"> e prestar informações técnicas ou administrativas necessárias ao pleno exercício das atribuições de acompanhamento e fiscalização.</w:t>
      </w:r>
    </w:p>
    <w:p w14:paraId="62E81F84" w14:textId="77777777" w:rsidR="00F22F0F" w:rsidRPr="003213C6" w:rsidRDefault="00F22F0F">
      <w:pPr>
        <w:numPr>
          <w:ilvl w:val="1"/>
          <w:numId w:val="25"/>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7E0DFA4B" w14:textId="77777777" w:rsidR="00F22F0F" w:rsidRDefault="00F22F0F">
      <w:pPr>
        <w:numPr>
          <w:ilvl w:val="1"/>
          <w:numId w:val="25"/>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w:t>
      </w:r>
      <w:r w:rsidRPr="00F87F22">
        <w:rPr>
          <w:rFonts w:eastAsia="Arial Unicode MS"/>
          <w:sz w:val="24"/>
          <w:szCs w:val="24"/>
        </w:rPr>
        <w:lastRenderedPageBreak/>
        <w:t>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79480C4C" w14:textId="77777777" w:rsidR="00F22F0F" w:rsidRPr="00790659" w:rsidRDefault="00F22F0F">
      <w:pPr>
        <w:numPr>
          <w:ilvl w:val="1"/>
          <w:numId w:val="25"/>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5C0CC5F4" w14:textId="77777777" w:rsidR="00F22F0F" w:rsidRDefault="00F22F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a </w:t>
      </w:r>
      <w:r w:rsidRPr="00EB1B89">
        <w:rPr>
          <w:rFonts w:eastAsia="Arial Unicode MS"/>
          <w:b/>
          <w:bCs/>
          <w:sz w:val="24"/>
          <w:szCs w:val="24"/>
        </w:rPr>
        <w:t>Fazenda Estadual</w:t>
      </w:r>
      <w:r w:rsidRPr="00790659">
        <w:rPr>
          <w:rFonts w:eastAsia="Arial Unicode MS"/>
          <w:sz w:val="24"/>
          <w:szCs w:val="24"/>
        </w:rPr>
        <w:t xml:space="preserve"> do domicílio ou sede do licitante, ou outra equivalente, na forma da lei, com prazo de validade em vigor;</w:t>
      </w:r>
    </w:p>
    <w:p w14:paraId="711315B4" w14:textId="77777777" w:rsidR="00F22F0F" w:rsidRPr="00790659" w:rsidRDefault="00F22F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com débitos relativos aos </w:t>
      </w:r>
      <w:r w:rsidRPr="00EB1B89">
        <w:rPr>
          <w:rFonts w:eastAsia="Arial Unicode MS"/>
          <w:b/>
          <w:bCs/>
          <w:sz w:val="24"/>
          <w:szCs w:val="24"/>
        </w:rPr>
        <w:t>Tributos Federais e à dívida ativa da União</w:t>
      </w:r>
      <w:r w:rsidRPr="00790659">
        <w:rPr>
          <w:rFonts w:eastAsia="Arial Unicode MS"/>
          <w:sz w:val="24"/>
          <w:szCs w:val="24"/>
        </w:rPr>
        <w:t>;</w:t>
      </w:r>
    </w:p>
    <w:p w14:paraId="04348218" w14:textId="77777777" w:rsidR="00F22F0F" w:rsidRPr="00790659" w:rsidRDefault="00F22F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para com o </w:t>
      </w:r>
      <w:r w:rsidRPr="00EB1B89">
        <w:rPr>
          <w:rFonts w:eastAsia="Arial Unicode MS"/>
          <w:b/>
          <w:bCs/>
          <w:sz w:val="24"/>
          <w:szCs w:val="24"/>
        </w:rPr>
        <w:t>FGTS</w:t>
      </w:r>
      <w:r w:rsidRPr="00790659">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6D6F952D" w14:textId="77777777" w:rsidR="00F22F0F" w:rsidRPr="00790659" w:rsidRDefault="00F22F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w:t>
      </w:r>
      <w:r w:rsidRPr="00EB1B89">
        <w:rPr>
          <w:rFonts w:eastAsia="Arial Unicode MS"/>
          <w:b/>
          <w:bCs/>
          <w:sz w:val="24"/>
          <w:szCs w:val="24"/>
        </w:rPr>
        <w:t>Trabalhista</w:t>
      </w:r>
      <w:r w:rsidRPr="00790659">
        <w:rPr>
          <w:rFonts w:eastAsia="Arial Unicode MS"/>
          <w:sz w:val="24"/>
          <w:szCs w:val="24"/>
        </w:rPr>
        <w:t>, mediante a apresentação da CNDT – Certidão Negativa de Débitos Trabalhistas ou da CPDT – Certidão Positiva de Débitos Trabalhistas com efeitos de negativa;</w:t>
      </w:r>
    </w:p>
    <w:p w14:paraId="6CBAE3F8" w14:textId="77777777" w:rsidR="00F22F0F" w:rsidRPr="00790659" w:rsidRDefault="00F22F0F">
      <w:pPr>
        <w:numPr>
          <w:ilvl w:val="0"/>
          <w:numId w:val="4"/>
        </w:numPr>
        <w:spacing w:line="360" w:lineRule="auto"/>
        <w:ind w:left="0" w:firstLine="0"/>
        <w:jc w:val="both"/>
        <w:rPr>
          <w:rFonts w:eastAsia="Arial Unicode MS"/>
          <w:sz w:val="24"/>
          <w:szCs w:val="24"/>
        </w:rPr>
      </w:pPr>
      <w:r w:rsidRPr="00790659">
        <w:rPr>
          <w:rFonts w:eastAsia="Arial Unicode MS"/>
          <w:sz w:val="24"/>
          <w:szCs w:val="24"/>
        </w:rPr>
        <w:t xml:space="preserve">Prova de regularidade de Débitos da </w:t>
      </w:r>
      <w:r w:rsidRPr="00EB1B89">
        <w:rPr>
          <w:rFonts w:eastAsia="Arial Unicode MS"/>
          <w:b/>
          <w:bCs/>
          <w:sz w:val="24"/>
          <w:szCs w:val="24"/>
        </w:rPr>
        <w:t>Fazenda Municipal</w:t>
      </w:r>
      <w:r w:rsidRPr="00790659">
        <w:rPr>
          <w:rFonts w:eastAsia="Arial Unicode MS"/>
          <w:sz w:val="24"/>
          <w:szCs w:val="24"/>
        </w:rPr>
        <w:t xml:space="preserve"> (CND) do domicílio ou sede do licitante, ou outra equivalente, na forma da lei, com prazo de validade em vigor;</w:t>
      </w:r>
    </w:p>
    <w:p w14:paraId="58C88E6A" w14:textId="77777777" w:rsidR="00F22F0F" w:rsidRPr="00790659" w:rsidRDefault="00F22F0F">
      <w:pPr>
        <w:numPr>
          <w:ilvl w:val="0"/>
          <w:numId w:val="4"/>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210C52F3" w14:textId="77777777" w:rsidR="00F22F0F" w:rsidRDefault="00F22F0F" w:rsidP="00F22F0F">
      <w:pPr>
        <w:spacing w:line="360" w:lineRule="auto"/>
        <w:rPr>
          <w:sz w:val="24"/>
          <w:szCs w:val="24"/>
        </w:rPr>
      </w:pPr>
    </w:p>
    <w:p w14:paraId="70D6F0F7" w14:textId="77777777" w:rsidR="00F22F0F" w:rsidRDefault="00F22F0F">
      <w:pPr>
        <w:pStyle w:val="PargrafodaLista"/>
        <w:numPr>
          <w:ilvl w:val="0"/>
          <w:numId w:val="26"/>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00E738E2" w14:textId="77777777" w:rsidR="00F22F0F" w:rsidRPr="00F56636" w:rsidRDefault="00F22F0F" w:rsidP="00F22F0F">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417DE109" w14:textId="77777777" w:rsidR="00F22F0F"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152EF32F" w14:textId="77777777" w:rsidR="00F22F0F"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lastRenderedPageBreak/>
        <w:t xml:space="preserve">7.2 </w:t>
      </w:r>
      <w:r w:rsidRPr="00F56636">
        <w:rPr>
          <w:rFonts w:ascii="Arial" w:hAnsi="Arial" w:cs="Arial"/>
          <w:sz w:val="24"/>
          <w:szCs w:val="24"/>
        </w:rPr>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45341A01" w14:textId="77777777" w:rsidR="00F22F0F"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AD68096" w14:textId="77777777" w:rsidR="00F22F0F" w:rsidRPr="00F56636" w:rsidRDefault="00F22F0F" w:rsidP="00F22F0F">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120FEDBC" w14:textId="77777777" w:rsidR="00F22F0F"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082006DD"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4FB3FD4A"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4708D1C8" w14:textId="77777777" w:rsidR="00F22F0F" w:rsidRPr="00F56636" w:rsidRDefault="00F22F0F" w:rsidP="00F22F0F">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3864AD97" w14:textId="77777777" w:rsidR="00F22F0F" w:rsidRPr="00F56636" w:rsidRDefault="00F22F0F" w:rsidP="00F22F0F">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09643BB9" w14:textId="77777777" w:rsidR="00F22F0F" w:rsidRPr="00F56636" w:rsidRDefault="00F22F0F" w:rsidP="00F22F0F">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6553CEB8" w14:textId="77777777" w:rsidR="00F22F0F" w:rsidRPr="00F56636" w:rsidRDefault="00F22F0F" w:rsidP="00F22F0F">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5B2E509E" w14:textId="77777777" w:rsidR="00F22F0F" w:rsidRDefault="00F22F0F" w:rsidP="00F22F0F">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1AD7AD32"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w:t>
      </w:r>
      <w:r w:rsidRPr="00F56636">
        <w:rPr>
          <w:rFonts w:ascii="Arial" w:hAnsi="Arial" w:cs="Arial"/>
          <w:sz w:val="24"/>
          <w:szCs w:val="24"/>
        </w:rPr>
        <w:lastRenderedPageBreak/>
        <w:t>sobrestada até que o contratado providencie as medidas saneadoras, reiniciando-se o prazo após a comprovação da regularização da situação, sem ônus ao contratante;</w:t>
      </w:r>
    </w:p>
    <w:p w14:paraId="5F1C0AF0"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51DC86BB" w14:textId="77777777" w:rsidR="00F22F0F"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1429A335"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C66D19E"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F845811" w14:textId="77777777" w:rsidR="00F22F0F"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03334A76" w14:textId="77777777" w:rsidR="00F22F0F" w:rsidRPr="00F56636" w:rsidRDefault="00F22F0F" w:rsidP="00F22F0F">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61BC52E1"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10C45C8F" w14:textId="77777777" w:rsidR="00F22F0F"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 xml:space="preserve">No caso de atraso pelo Contratante, os valores devidos ao contratado serão atualizados monetariamente entre o termo final do prazo de pagamento até a data de </w:t>
      </w:r>
      <w:r w:rsidRPr="00F56636">
        <w:rPr>
          <w:rFonts w:ascii="Arial" w:hAnsi="Arial" w:cs="Arial"/>
          <w:sz w:val="24"/>
          <w:szCs w:val="24"/>
        </w:rPr>
        <w:lastRenderedPageBreak/>
        <w:t>sua efetiva realização, mediante aplicação do índice de correção monetária IPCA - Índice Nacional de Preços ao Consumidor Amplo – IBGE.</w:t>
      </w:r>
    </w:p>
    <w:p w14:paraId="581F83C2" w14:textId="77777777" w:rsidR="00F22F0F" w:rsidRPr="00F56636" w:rsidRDefault="00F22F0F" w:rsidP="00F22F0F">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4C0E90F4" w14:textId="77777777" w:rsidR="00F22F0F"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ou por entrega, </w:t>
      </w:r>
      <w:r w:rsidRPr="00F56636">
        <w:rPr>
          <w:rFonts w:ascii="Arial" w:hAnsi="Arial" w:cs="Arial"/>
          <w:sz w:val="24"/>
          <w:szCs w:val="24"/>
        </w:rPr>
        <w:t>por meio de ordem bancária, para crédito em banco, agência e conta corrente indicados pelo contratado ou mediante boleto bancário.</w:t>
      </w:r>
    </w:p>
    <w:p w14:paraId="65DBB48F"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Quando do pagamento, será efetuada a retenção tributária prevista na legislação aplicável.</w:t>
      </w:r>
    </w:p>
    <w:p w14:paraId="38AABC93"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09111917" w14:textId="77777777" w:rsidR="00F22F0F" w:rsidRPr="00F56636" w:rsidRDefault="00F22F0F" w:rsidP="00F22F0F">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FFC37FB" w14:textId="77777777" w:rsidR="00F22F0F" w:rsidRDefault="00F22F0F" w:rsidP="00F22F0F">
      <w:pPr>
        <w:pStyle w:val="PargrafodaLista"/>
        <w:spacing w:line="360" w:lineRule="auto"/>
        <w:ind w:left="0"/>
        <w:jc w:val="both"/>
        <w:rPr>
          <w:rFonts w:ascii="Arial" w:hAnsi="Arial" w:cs="Arial"/>
          <w:b/>
          <w:bCs/>
          <w:sz w:val="24"/>
          <w:szCs w:val="24"/>
        </w:rPr>
      </w:pPr>
      <w:r w:rsidRPr="00F56636">
        <w:rPr>
          <w:rFonts w:ascii="Arial" w:hAnsi="Arial" w:cs="Arial"/>
          <w:sz w:val="24"/>
          <w:szCs w:val="24"/>
        </w:rPr>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39FC93F7" w14:textId="77777777" w:rsidR="00F22F0F" w:rsidRDefault="00F22F0F">
      <w:pPr>
        <w:pStyle w:val="Nivel10"/>
        <w:numPr>
          <w:ilvl w:val="0"/>
          <w:numId w:val="26"/>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29C54745" w14:textId="77777777" w:rsidR="00F22F0F" w:rsidRPr="00FF10F7" w:rsidRDefault="00F22F0F">
      <w:pPr>
        <w:pStyle w:val="PargrafodaLista"/>
        <w:numPr>
          <w:ilvl w:val="1"/>
          <w:numId w:val="26"/>
        </w:numPr>
        <w:spacing w:after="0" w:line="360" w:lineRule="auto"/>
        <w:ind w:left="0" w:firstLine="0"/>
        <w:jc w:val="both"/>
        <w:rPr>
          <w:rFonts w:ascii="Arial" w:hAnsi="Arial" w:cs="Arial"/>
          <w:sz w:val="24"/>
          <w:szCs w:val="24"/>
        </w:rPr>
      </w:pPr>
      <w:r w:rsidRPr="00FF10F7">
        <w:rPr>
          <w:rFonts w:ascii="Arial" w:hAnsi="Arial" w:cs="Arial"/>
          <w:sz w:val="24"/>
          <w:szCs w:val="24"/>
        </w:rPr>
        <w:t xml:space="preserve">O fornecedor será selecionado por meio de licitação na modalidade Pregão Eletrônico, pelo </w:t>
      </w:r>
      <w:r w:rsidRPr="00FF10F7">
        <w:rPr>
          <w:rFonts w:ascii="Arial" w:hAnsi="Arial" w:cs="Arial"/>
          <w:b/>
          <w:bCs/>
          <w:sz w:val="24"/>
          <w:szCs w:val="24"/>
        </w:rPr>
        <w:t>menor preço global do grupo</w:t>
      </w:r>
      <w:r w:rsidRPr="00FF10F7">
        <w:rPr>
          <w:rFonts w:ascii="Arial" w:hAnsi="Arial" w:cs="Arial"/>
          <w:sz w:val="24"/>
          <w:szCs w:val="24"/>
        </w:rPr>
        <w:t>.</w:t>
      </w:r>
    </w:p>
    <w:p w14:paraId="104BE20F" w14:textId="77777777" w:rsidR="00F22F0F" w:rsidRPr="002B7F27" w:rsidRDefault="00F22F0F">
      <w:pPr>
        <w:pStyle w:val="NormalWeb"/>
        <w:numPr>
          <w:ilvl w:val="0"/>
          <w:numId w:val="26"/>
        </w:numPr>
        <w:spacing w:before="225" w:beforeAutospacing="0" w:after="225" w:afterAutospacing="0"/>
        <w:ind w:left="0" w:firstLine="0"/>
        <w:jc w:val="both"/>
        <w:rPr>
          <w:b/>
          <w:bCs/>
          <w:color w:val="000000"/>
        </w:rPr>
      </w:pPr>
      <w:bookmarkStart w:id="16"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tbl>
      <w:tblPr>
        <w:tblStyle w:val="Tabelacomgrade"/>
        <w:tblW w:w="10694" w:type="dxa"/>
        <w:jc w:val="center"/>
        <w:tblLook w:val="04A0" w:firstRow="1" w:lastRow="0" w:firstColumn="1" w:lastColumn="0" w:noHBand="0" w:noVBand="1"/>
      </w:tblPr>
      <w:tblGrid>
        <w:gridCol w:w="1257"/>
        <w:gridCol w:w="2195"/>
        <w:gridCol w:w="1336"/>
        <w:gridCol w:w="1470"/>
        <w:gridCol w:w="1483"/>
        <w:gridCol w:w="1470"/>
        <w:gridCol w:w="1483"/>
      </w:tblGrid>
      <w:tr w:rsidR="00F22F0F" w:rsidRPr="00146D91" w14:paraId="07A5DF7B" w14:textId="77777777" w:rsidTr="00E62E12">
        <w:trPr>
          <w:trHeight w:val="744"/>
          <w:jc w:val="center"/>
        </w:trPr>
        <w:tc>
          <w:tcPr>
            <w:tcW w:w="1257" w:type="dxa"/>
            <w:hideMark/>
          </w:tcPr>
          <w:p w14:paraId="4A2C1192"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GRUPOS</w:t>
            </w:r>
          </w:p>
        </w:tc>
        <w:tc>
          <w:tcPr>
            <w:tcW w:w="2195" w:type="dxa"/>
            <w:hideMark/>
          </w:tcPr>
          <w:p w14:paraId="17AAE9C1"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DESCRIÇÃO</w:t>
            </w:r>
          </w:p>
        </w:tc>
        <w:tc>
          <w:tcPr>
            <w:tcW w:w="1336" w:type="dxa"/>
            <w:hideMark/>
          </w:tcPr>
          <w:p w14:paraId="12D6512E"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MEDIANA VALOR UNIT.</w:t>
            </w:r>
          </w:p>
        </w:tc>
        <w:tc>
          <w:tcPr>
            <w:tcW w:w="1470" w:type="dxa"/>
            <w:hideMark/>
          </w:tcPr>
          <w:p w14:paraId="42F510CD"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QUANT.</w:t>
            </w:r>
          </w:p>
          <w:p w14:paraId="4E926010"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ESTIMADA</w:t>
            </w:r>
          </w:p>
          <w:p w14:paraId="607C2C9D"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12 MESES</w:t>
            </w:r>
          </w:p>
        </w:tc>
        <w:tc>
          <w:tcPr>
            <w:tcW w:w="1483" w:type="dxa"/>
            <w:hideMark/>
          </w:tcPr>
          <w:p w14:paraId="16C864F8"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VALOR GLOBAL ESTIMADO</w:t>
            </w:r>
          </w:p>
          <w:p w14:paraId="20D64115"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12 MESES</w:t>
            </w:r>
          </w:p>
        </w:tc>
        <w:tc>
          <w:tcPr>
            <w:tcW w:w="1470" w:type="dxa"/>
          </w:tcPr>
          <w:p w14:paraId="568B84F0"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QUANT.</w:t>
            </w:r>
          </w:p>
          <w:p w14:paraId="4177E1E0"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ESTIMADA</w:t>
            </w:r>
          </w:p>
          <w:p w14:paraId="2F211D6D"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60 MESES</w:t>
            </w:r>
          </w:p>
        </w:tc>
        <w:tc>
          <w:tcPr>
            <w:tcW w:w="1483" w:type="dxa"/>
          </w:tcPr>
          <w:p w14:paraId="2472AA47"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VALOR GLOBAL ESTIMADO</w:t>
            </w:r>
          </w:p>
          <w:p w14:paraId="5DFB2ACD"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12 MESES</w:t>
            </w:r>
          </w:p>
        </w:tc>
      </w:tr>
      <w:tr w:rsidR="00F22F0F" w:rsidRPr="00146D91" w14:paraId="2EB56EF7" w14:textId="77777777" w:rsidTr="00E62E12">
        <w:trPr>
          <w:trHeight w:val="480"/>
          <w:jc w:val="center"/>
        </w:trPr>
        <w:tc>
          <w:tcPr>
            <w:tcW w:w="1257" w:type="dxa"/>
            <w:vMerge w:val="restart"/>
            <w:hideMark/>
          </w:tcPr>
          <w:p w14:paraId="017B1F78"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01</w:t>
            </w:r>
          </w:p>
          <w:p w14:paraId="6B72F165" w14:textId="77777777" w:rsidR="00F22F0F" w:rsidRPr="00146D91" w:rsidRDefault="00F22F0F" w:rsidP="00E62E12">
            <w:pPr>
              <w:jc w:val="center"/>
              <w:rPr>
                <w:rFonts w:ascii="Arial" w:hAnsi="Arial" w:cs="Arial"/>
                <w:b/>
                <w:bCs/>
                <w:color w:val="000000"/>
              </w:rPr>
            </w:pPr>
          </w:p>
        </w:tc>
        <w:tc>
          <w:tcPr>
            <w:tcW w:w="2195" w:type="dxa"/>
            <w:hideMark/>
          </w:tcPr>
          <w:p w14:paraId="33A38F61"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01 -</w:t>
            </w:r>
            <w:r w:rsidRPr="00146D91">
              <w:rPr>
                <w:rFonts w:ascii="Arial" w:hAnsi="Arial" w:cs="Arial"/>
                <w:color w:val="000000"/>
              </w:rPr>
              <w:t xml:space="preserve"> Bandeja retangular inox, </w:t>
            </w:r>
            <w:r w:rsidRPr="00146D91">
              <w:rPr>
                <w:rFonts w:ascii="Arial" w:hAnsi="Arial" w:cs="Arial"/>
                <w:color w:val="000000"/>
              </w:rPr>
              <w:lastRenderedPageBreak/>
              <w:t>tamanho aprox. 42 x 25cm</w:t>
            </w:r>
          </w:p>
        </w:tc>
        <w:tc>
          <w:tcPr>
            <w:tcW w:w="1336" w:type="dxa"/>
            <w:noWrap/>
            <w:hideMark/>
          </w:tcPr>
          <w:p w14:paraId="24C0399B" w14:textId="77777777" w:rsidR="00F22F0F" w:rsidRPr="00146D91" w:rsidRDefault="00F22F0F" w:rsidP="00E62E12">
            <w:pPr>
              <w:jc w:val="center"/>
              <w:rPr>
                <w:rFonts w:ascii="Arial" w:hAnsi="Arial" w:cs="Arial"/>
                <w:color w:val="000000"/>
              </w:rPr>
            </w:pPr>
            <w:r w:rsidRPr="00146D91">
              <w:rPr>
                <w:rFonts w:ascii="Arial" w:hAnsi="Arial" w:cs="Arial"/>
                <w:color w:val="000000"/>
              </w:rPr>
              <w:lastRenderedPageBreak/>
              <w:t>R$ 131,95</w:t>
            </w:r>
          </w:p>
        </w:tc>
        <w:tc>
          <w:tcPr>
            <w:tcW w:w="1470" w:type="dxa"/>
            <w:hideMark/>
          </w:tcPr>
          <w:p w14:paraId="7D6EC014" w14:textId="77777777" w:rsidR="00F22F0F" w:rsidRPr="00146D91" w:rsidRDefault="00F22F0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1CCBB821" w14:textId="77777777" w:rsidR="00F22F0F" w:rsidRPr="00146D91" w:rsidRDefault="00F22F0F" w:rsidP="00E62E12">
            <w:pPr>
              <w:jc w:val="center"/>
              <w:rPr>
                <w:rFonts w:ascii="Arial" w:hAnsi="Arial" w:cs="Arial"/>
                <w:color w:val="000000"/>
              </w:rPr>
            </w:pPr>
            <w:r w:rsidRPr="00146D91">
              <w:rPr>
                <w:rFonts w:ascii="Arial" w:hAnsi="Arial" w:cs="Arial"/>
                <w:color w:val="000000"/>
              </w:rPr>
              <w:t>R$ 2.639,00</w:t>
            </w:r>
          </w:p>
        </w:tc>
        <w:tc>
          <w:tcPr>
            <w:tcW w:w="1470" w:type="dxa"/>
          </w:tcPr>
          <w:p w14:paraId="4E637D04" w14:textId="77777777" w:rsidR="00F22F0F" w:rsidRPr="00146D91" w:rsidRDefault="00F22F0F" w:rsidP="00E62E12">
            <w:pPr>
              <w:jc w:val="center"/>
              <w:rPr>
                <w:rFonts w:ascii="Arial" w:hAnsi="Arial" w:cs="Arial"/>
                <w:color w:val="000000"/>
              </w:rPr>
            </w:pPr>
            <w:r w:rsidRPr="00146D91">
              <w:rPr>
                <w:rFonts w:ascii="Arial" w:hAnsi="Arial" w:cs="Arial"/>
                <w:color w:val="000000"/>
              </w:rPr>
              <w:t>100 unidades</w:t>
            </w:r>
          </w:p>
        </w:tc>
        <w:tc>
          <w:tcPr>
            <w:tcW w:w="1483" w:type="dxa"/>
          </w:tcPr>
          <w:p w14:paraId="59BFD0AD" w14:textId="77777777" w:rsidR="00F22F0F" w:rsidRPr="00146D91" w:rsidRDefault="00F22F0F" w:rsidP="00E62E12">
            <w:pPr>
              <w:jc w:val="center"/>
              <w:rPr>
                <w:rFonts w:ascii="Arial" w:hAnsi="Arial" w:cs="Arial"/>
                <w:color w:val="000000"/>
              </w:rPr>
            </w:pPr>
            <w:r w:rsidRPr="00146D91">
              <w:rPr>
                <w:rFonts w:ascii="Arial" w:hAnsi="Arial" w:cs="Arial"/>
                <w:color w:val="000000"/>
              </w:rPr>
              <w:t>R$ 13.195,00</w:t>
            </w:r>
          </w:p>
        </w:tc>
      </w:tr>
      <w:tr w:rsidR="00F22F0F" w:rsidRPr="00146D91" w14:paraId="5314EADA" w14:textId="77777777" w:rsidTr="00E62E12">
        <w:trPr>
          <w:trHeight w:val="480"/>
          <w:jc w:val="center"/>
        </w:trPr>
        <w:tc>
          <w:tcPr>
            <w:tcW w:w="1257" w:type="dxa"/>
            <w:vMerge/>
          </w:tcPr>
          <w:p w14:paraId="016EC5B6" w14:textId="77777777" w:rsidR="00F22F0F" w:rsidRPr="00146D91" w:rsidRDefault="00F22F0F" w:rsidP="00E62E12">
            <w:pPr>
              <w:jc w:val="center"/>
              <w:rPr>
                <w:rFonts w:ascii="Arial" w:hAnsi="Arial" w:cs="Arial"/>
                <w:color w:val="000000"/>
              </w:rPr>
            </w:pPr>
          </w:p>
        </w:tc>
        <w:tc>
          <w:tcPr>
            <w:tcW w:w="2195" w:type="dxa"/>
          </w:tcPr>
          <w:p w14:paraId="11A391A4"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02 -</w:t>
            </w:r>
            <w:r w:rsidRPr="00146D91">
              <w:rPr>
                <w:rFonts w:ascii="Arial" w:hAnsi="Arial" w:cs="Arial"/>
                <w:color w:val="000000"/>
              </w:rPr>
              <w:t xml:space="preserve"> Conjunto de chá, xícaras com pires,12 peças, em porcelana branca.</w:t>
            </w:r>
          </w:p>
        </w:tc>
        <w:tc>
          <w:tcPr>
            <w:tcW w:w="1336" w:type="dxa"/>
            <w:noWrap/>
          </w:tcPr>
          <w:p w14:paraId="4B16EEBC" w14:textId="77777777" w:rsidR="00F22F0F" w:rsidRPr="00146D91" w:rsidRDefault="00F22F0F" w:rsidP="00E62E12">
            <w:pPr>
              <w:jc w:val="center"/>
              <w:rPr>
                <w:rFonts w:ascii="Arial" w:hAnsi="Arial" w:cs="Arial"/>
                <w:color w:val="000000"/>
              </w:rPr>
            </w:pPr>
            <w:r w:rsidRPr="00146D91">
              <w:rPr>
                <w:rFonts w:ascii="Arial" w:hAnsi="Arial" w:cs="Arial"/>
                <w:color w:val="000000"/>
              </w:rPr>
              <w:t>R$ 123,95</w:t>
            </w:r>
          </w:p>
        </w:tc>
        <w:tc>
          <w:tcPr>
            <w:tcW w:w="1470" w:type="dxa"/>
          </w:tcPr>
          <w:p w14:paraId="49D18371" w14:textId="77777777" w:rsidR="00F22F0F" w:rsidRPr="00146D91" w:rsidRDefault="00F22F0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05AC5FD2" w14:textId="77777777" w:rsidR="00F22F0F" w:rsidRPr="00146D91" w:rsidRDefault="00F22F0F" w:rsidP="00E62E12">
            <w:pPr>
              <w:jc w:val="center"/>
              <w:rPr>
                <w:rFonts w:ascii="Arial" w:hAnsi="Arial" w:cs="Arial"/>
                <w:color w:val="000000"/>
              </w:rPr>
            </w:pPr>
            <w:r w:rsidRPr="00146D91">
              <w:rPr>
                <w:rFonts w:ascii="Arial" w:hAnsi="Arial" w:cs="Arial"/>
                <w:color w:val="000000"/>
              </w:rPr>
              <w:t>R$ 743,70</w:t>
            </w:r>
          </w:p>
        </w:tc>
        <w:tc>
          <w:tcPr>
            <w:tcW w:w="1470" w:type="dxa"/>
          </w:tcPr>
          <w:p w14:paraId="40E49FA1" w14:textId="77777777" w:rsidR="00F22F0F" w:rsidRPr="00146D91" w:rsidRDefault="00F22F0F" w:rsidP="00E62E12">
            <w:pPr>
              <w:jc w:val="center"/>
              <w:rPr>
                <w:rFonts w:ascii="Arial" w:hAnsi="Arial" w:cs="Arial"/>
                <w:color w:val="000000"/>
              </w:rPr>
            </w:pPr>
            <w:r w:rsidRPr="00146D91">
              <w:rPr>
                <w:rFonts w:ascii="Arial" w:hAnsi="Arial" w:cs="Arial"/>
                <w:color w:val="000000"/>
              </w:rPr>
              <w:t>30 conjuntos</w:t>
            </w:r>
          </w:p>
        </w:tc>
        <w:tc>
          <w:tcPr>
            <w:tcW w:w="1483" w:type="dxa"/>
          </w:tcPr>
          <w:p w14:paraId="1DCCC100" w14:textId="77777777" w:rsidR="00F22F0F" w:rsidRPr="00146D91" w:rsidRDefault="00F22F0F" w:rsidP="00E62E12">
            <w:pPr>
              <w:jc w:val="center"/>
              <w:rPr>
                <w:rFonts w:ascii="Arial" w:hAnsi="Arial" w:cs="Arial"/>
                <w:color w:val="000000"/>
              </w:rPr>
            </w:pPr>
            <w:r w:rsidRPr="00146D91">
              <w:rPr>
                <w:rFonts w:ascii="Arial" w:hAnsi="Arial" w:cs="Arial"/>
                <w:color w:val="000000"/>
              </w:rPr>
              <w:t>R$ 3.718,50</w:t>
            </w:r>
          </w:p>
        </w:tc>
      </w:tr>
      <w:tr w:rsidR="00F22F0F" w:rsidRPr="00146D91" w14:paraId="7E2EC9FC" w14:textId="77777777" w:rsidTr="00E62E12">
        <w:trPr>
          <w:trHeight w:val="480"/>
          <w:jc w:val="center"/>
        </w:trPr>
        <w:tc>
          <w:tcPr>
            <w:tcW w:w="1257" w:type="dxa"/>
            <w:vMerge/>
          </w:tcPr>
          <w:p w14:paraId="64827C78" w14:textId="77777777" w:rsidR="00F22F0F" w:rsidRPr="00146D91" w:rsidRDefault="00F22F0F" w:rsidP="00E62E12">
            <w:pPr>
              <w:jc w:val="center"/>
              <w:rPr>
                <w:rFonts w:ascii="Arial" w:hAnsi="Arial" w:cs="Arial"/>
                <w:color w:val="000000"/>
              </w:rPr>
            </w:pPr>
          </w:p>
        </w:tc>
        <w:tc>
          <w:tcPr>
            <w:tcW w:w="2195" w:type="dxa"/>
          </w:tcPr>
          <w:p w14:paraId="7CEDE82C"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03 -</w:t>
            </w:r>
            <w:r w:rsidRPr="00146D91">
              <w:rPr>
                <w:rFonts w:ascii="Arial" w:hAnsi="Arial" w:cs="Arial"/>
                <w:color w:val="000000"/>
              </w:rPr>
              <w:t xml:space="preserve"> Conjunto para café, xícaras com pires, 12 peças, em porcelana branca.</w:t>
            </w:r>
          </w:p>
        </w:tc>
        <w:tc>
          <w:tcPr>
            <w:tcW w:w="1336" w:type="dxa"/>
            <w:noWrap/>
          </w:tcPr>
          <w:p w14:paraId="4DF0E55B" w14:textId="77777777" w:rsidR="00F22F0F" w:rsidRPr="00146D91" w:rsidRDefault="00F22F0F" w:rsidP="00E62E12">
            <w:pPr>
              <w:jc w:val="center"/>
              <w:rPr>
                <w:rFonts w:ascii="Arial" w:hAnsi="Arial" w:cs="Arial"/>
                <w:color w:val="000000"/>
              </w:rPr>
            </w:pPr>
            <w:r w:rsidRPr="00146D91">
              <w:rPr>
                <w:rFonts w:ascii="Arial" w:hAnsi="Arial" w:cs="Arial"/>
                <w:color w:val="000000"/>
              </w:rPr>
              <w:t>R$ 102,43</w:t>
            </w:r>
          </w:p>
        </w:tc>
        <w:tc>
          <w:tcPr>
            <w:tcW w:w="1470" w:type="dxa"/>
          </w:tcPr>
          <w:p w14:paraId="2D9BBA30" w14:textId="77777777" w:rsidR="00F22F0F" w:rsidRPr="00146D91" w:rsidRDefault="00F22F0F"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4A428D04" w14:textId="77777777" w:rsidR="00F22F0F" w:rsidRPr="00146D91" w:rsidRDefault="00F22F0F" w:rsidP="00E62E12">
            <w:pPr>
              <w:jc w:val="center"/>
              <w:rPr>
                <w:rFonts w:ascii="Arial" w:hAnsi="Arial" w:cs="Arial"/>
                <w:color w:val="000000"/>
              </w:rPr>
            </w:pPr>
            <w:r w:rsidRPr="00146D91">
              <w:rPr>
                <w:rFonts w:ascii="Arial" w:hAnsi="Arial" w:cs="Arial"/>
                <w:color w:val="000000"/>
              </w:rPr>
              <w:t>R$ 614,58</w:t>
            </w:r>
          </w:p>
        </w:tc>
        <w:tc>
          <w:tcPr>
            <w:tcW w:w="1470" w:type="dxa"/>
          </w:tcPr>
          <w:p w14:paraId="7628BA87" w14:textId="77777777" w:rsidR="00F22F0F" w:rsidRPr="00146D91" w:rsidRDefault="00F22F0F" w:rsidP="00E62E12">
            <w:pPr>
              <w:jc w:val="center"/>
              <w:rPr>
                <w:rFonts w:ascii="Arial" w:hAnsi="Arial" w:cs="Arial"/>
                <w:color w:val="000000"/>
              </w:rPr>
            </w:pPr>
            <w:r w:rsidRPr="00146D91">
              <w:rPr>
                <w:rFonts w:ascii="Arial" w:hAnsi="Arial" w:cs="Arial"/>
                <w:color w:val="000000"/>
              </w:rPr>
              <w:t>30 conjuntos</w:t>
            </w:r>
          </w:p>
        </w:tc>
        <w:tc>
          <w:tcPr>
            <w:tcW w:w="1483" w:type="dxa"/>
          </w:tcPr>
          <w:p w14:paraId="1388B259" w14:textId="77777777" w:rsidR="00F22F0F" w:rsidRPr="00146D91" w:rsidRDefault="00F22F0F" w:rsidP="00E62E12">
            <w:pPr>
              <w:jc w:val="center"/>
              <w:rPr>
                <w:rFonts w:ascii="Arial" w:hAnsi="Arial" w:cs="Arial"/>
                <w:color w:val="000000"/>
              </w:rPr>
            </w:pPr>
            <w:r w:rsidRPr="00146D91">
              <w:rPr>
                <w:rFonts w:ascii="Arial" w:hAnsi="Arial" w:cs="Arial"/>
                <w:color w:val="000000"/>
              </w:rPr>
              <w:t>R$ 3.072,90</w:t>
            </w:r>
          </w:p>
        </w:tc>
      </w:tr>
      <w:tr w:rsidR="00F22F0F" w:rsidRPr="00146D91" w14:paraId="4EBFFF58" w14:textId="77777777" w:rsidTr="00E62E12">
        <w:trPr>
          <w:trHeight w:val="480"/>
          <w:jc w:val="center"/>
        </w:trPr>
        <w:tc>
          <w:tcPr>
            <w:tcW w:w="1257" w:type="dxa"/>
            <w:vMerge/>
          </w:tcPr>
          <w:p w14:paraId="6407B797" w14:textId="77777777" w:rsidR="00F22F0F" w:rsidRPr="00146D91" w:rsidRDefault="00F22F0F" w:rsidP="00E62E12">
            <w:pPr>
              <w:jc w:val="center"/>
              <w:rPr>
                <w:rFonts w:ascii="Arial" w:hAnsi="Arial" w:cs="Arial"/>
                <w:color w:val="000000"/>
              </w:rPr>
            </w:pPr>
          </w:p>
        </w:tc>
        <w:tc>
          <w:tcPr>
            <w:tcW w:w="2195" w:type="dxa"/>
          </w:tcPr>
          <w:p w14:paraId="171AFD31"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04 -</w:t>
            </w:r>
            <w:r w:rsidRPr="00146D91">
              <w:rPr>
                <w:rFonts w:ascii="Arial" w:hAnsi="Arial" w:cs="Arial"/>
                <w:color w:val="000000"/>
              </w:rPr>
              <w:t xml:space="preserve"> Conjunto talheres com 24 peças em inox cabo plástico preto.</w:t>
            </w:r>
          </w:p>
        </w:tc>
        <w:tc>
          <w:tcPr>
            <w:tcW w:w="1336" w:type="dxa"/>
            <w:noWrap/>
          </w:tcPr>
          <w:p w14:paraId="016FF268" w14:textId="77777777" w:rsidR="00F22F0F" w:rsidRPr="00146D91" w:rsidRDefault="00F22F0F" w:rsidP="00E62E12">
            <w:pPr>
              <w:jc w:val="center"/>
              <w:rPr>
                <w:rFonts w:ascii="Arial" w:hAnsi="Arial" w:cs="Arial"/>
                <w:color w:val="000000"/>
              </w:rPr>
            </w:pPr>
            <w:r w:rsidRPr="00146D91">
              <w:rPr>
                <w:rFonts w:ascii="Arial" w:hAnsi="Arial" w:cs="Arial"/>
                <w:color w:val="000000"/>
              </w:rPr>
              <w:t>R$ 60,90</w:t>
            </w:r>
          </w:p>
        </w:tc>
        <w:tc>
          <w:tcPr>
            <w:tcW w:w="1470" w:type="dxa"/>
          </w:tcPr>
          <w:p w14:paraId="3EB33CB3" w14:textId="77777777" w:rsidR="00F22F0F" w:rsidRPr="00146D91" w:rsidRDefault="00F22F0F" w:rsidP="00E62E12">
            <w:pPr>
              <w:jc w:val="center"/>
              <w:rPr>
                <w:rFonts w:ascii="Arial" w:hAnsi="Arial" w:cs="Arial"/>
                <w:color w:val="000000"/>
              </w:rPr>
            </w:pPr>
            <w:r w:rsidRPr="00146D91">
              <w:rPr>
                <w:rFonts w:ascii="Arial" w:hAnsi="Arial" w:cs="Arial"/>
                <w:color w:val="000000"/>
              </w:rPr>
              <w:t>3 caixas c/ 24 peças</w:t>
            </w:r>
          </w:p>
        </w:tc>
        <w:tc>
          <w:tcPr>
            <w:tcW w:w="1483" w:type="dxa"/>
            <w:noWrap/>
          </w:tcPr>
          <w:p w14:paraId="7D2C6C5A" w14:textId="77777777" w:rsidR="00F22F0F" w:rsidRPr="00146D91" w:rsidRDefault="00F22F0F" w:rsidP="00E62E12">
            <w:pPr>
              <w:jc w:val="center"/>
              <w:rPr>
                <w:rFonts w:ascii="Arial" w:hAnsi="Arial" w:cs="Arial"/>
                <w:color w:val="000000"/>
              </w:rPr>
            </w:pPr>
            <w:r w:rsidRPr="00146D91">
              <w:rPr>
                <w:rFonts w:ascii="Arial" w:hAnsi="Arial" w:cs="Arial"/>
                <w:color w:val="000000"/>
              </w:rPr>
              <w:t>R$ 182,70</w:t>
            </w:r>
          </w:p>
        </w:tc>
        <w:tc>
          <w:tcPr>
            <w:tcW w:w="1470" w:type="dxa"/>
          </w:tcPr>
          <w:p w14:paraId="2C45AF62" w14:textId="77777777" w:rsidR="00F22F0F" w:rsidRPr="00146D91" w:rsidRDefault="00F22F0F" w:rsidP="00E62E12">
            <w:pPr>
              <w:jc w:val="center"/>
              <w:rPr>
                <w:rFonts w:ascii="Arial" w:hAnsi="Arial" w:cs="Arial"/>
                <w:color w:val="000000"/>
              </w:rPr>
            </w:pPr>
            <w:r w:rsidRPr="00146D91">
              <w:rPr>
                <w:rFonts w:ascii="Arial" w:hAnsi="Arial" w:cs="Arial"/>
                <w:color w:val="000000"/>
              </w:rPr>
              <w:t>15 caixas c/ 24 peças</w:t>
            </w:r>
          </w:p>
        </w:tc>
        <w:tc>
          <w:tcPr>
            <w:tcW w:w="1483" w:type="dxa"/>
          </w:tcPr>
          <w:p w14:paraId="086611A8" w14:textId="77777777" w:rsidR="00F22F0F" w:rsidRPr="00146D91" w:rsidRDefault="00F22F0F" w:rsidP="00E62E12">
            <w:pPr>
              <w:jc w:val="center"/>
              <w:rPr>
                <w:rFonts w:ascii="Arial" w:hAnsi="Arial" w:cs="Arial"/>
                <w:color w:val="000000"/>
              </w:rPr>
            </w:pPr>
            <w:r w:rsidRPr="00146D91">
              <w:rPr>
                <w:rFonts w:ascii="Arial" w:hAnsi="Arial" w:cs="Arial"/>
                <w:color w:val="000000"/>
              </w:rPr>
              <w:t>R$ 913,50</w:t>
            </w:r>
          </w:p>
        </w:tc>
      </w:tr>
      <w:tr w:rsidR="00F22F0F" w:rsidRPr="00146D91" w14:paraId="621BB548" w14:textId="77777777" w:rsidTr="00E62E12">
        <w:trPr>
          <w:trHeight w:val="480"/>
          <w:jc w:val="center"/>
        </w:trPr>
        <w:tc>
          <w:tcPr>
            <w:tcW w:w="1257" w:type="dxa"/>
            <w:vMerge/>
          </w:tcPr>
          <w:p w14:paraId="36B3BE58" w14:textId="77777777" w:rsidR="00F22F0F" w:rsidRPr="00146D91" w:rsidRDefault="00F22F0F" w:rsidP="00E62E12">
            <w:pPr>
              <w:jc w:val="center"/>
              <w:rPr>
                <w:rFonts w:ascii="Arial" w:hAnsi="Arial" w:cs="Arial"/>
                <w:color w:val="000000"/>
              </w:rPr>
            </w:pPr>
          </w:p>
        </w:tc>
        <w:tc>
          <w:tcPr>
            <w:tcW w:w="2195" w:type="dxa"/>
          </w:tcPr>
          <w:p w14:paraId="2899F49C"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05 -</w:t>
            </w:r>
            <w:r w:rsidRPr="00146D91">
              <w:rPr>
                <w:rFonts w:ascii="Arial" w:hAnsi="Arial" w:cs="Arial"/>
                <w:color w:val="000000"/>
              </w:rPr>
              <w:t xml:space="preserve"> Taça de vidro do tipo para água 250 ml.</w:t>
            </w:r>
          </w:p>
        </w:tc>
        <w:tc>
          <w:tcPr>
            <w:tcW w:w="1336" w:type="dxa"/>
            <w:noWrap/>
          </w:tcPr>
          <w:p w14:paraId="3549D8D1" w14:textId="77777777" w:rsidR="00F22F0F" w:rsidRPr="00146D91" w:rsidRDefault="00F22F0F" w:rsidP="00E62E12">
            <w:pPr>
              <w:jc w:val="center"/>
              <w:rPr>
                <w:rFonts w:ascii="Arial" w:hAnsi="Arial" w:cs="Arial"/>
                <w:color w:val="000000"/>
              </w:rPr>
            </w:pPr>
            <w:r w:rsidRPr="00146D91">
              <w:rPr>
                <w:rFonts w:ascii="Arial" w:hAnsi="Arial" w:cs="Arial"/>
                <w:color w:val="000000"/>
              </w:rPr>
              <w:t>R$ 10,86</w:t>
            </w:r>
          </w:p>
        </w:tc>
        <w:tc>
          <w:tcPr>
            <w:tcW w:w="1470" w:type="dxa"/>
          </w:tcPr>
          <w:p w14:paraId="6D0FA317" w14:textId="77777777" w:rsidR="00F22F0F" w:rsidRPr="00146D91" w:rsidRDefault="00F22F0F" w:rsidP="00E62E12">
            <w:pPr>
              <w:jc w:val="center"/>
              <w:rPr>
                <w:rFonts w:ascii="Arial" w:hAnsi="Arial" w:cs="Arial"/>
                <w:color w:val="000000"/>
              </w:rPr>
            </w:pPr>
            <w:r w:rsidRPr="00146D91">
              <w:rPr>
                <w:rFonts w:ascii="Arial" w:hAnsi="Arial" w:cs="Arial"/>
                <w:color w:val="000000"/>
              </w:rPr>
              <w:t>20 peças</w:t>
            </w:r>
          </w:p>
        </w:tc>
        <w:tc>
          <w:tcPr>
            <w:tcW w:w="1483" w:type="dxa"/>
            <w:noWrap/>
          </w:tcPr>
          <w:p w14:paraId="0BF0890B" w14:textId="77777777" w:rsidR="00F22F0F" w:rsidRPr="00146D91" w:rsidRDefault="00F22F0F" w:rsidP="00E62E12">
            <w:pPr>
              <w:jc w:val="center"/>
              <w:rPr>
                <w:rFonts w:ascii="Arial" w:hAnsi="Arial" w:cs="Arial"/>
                <w:color w:val="000000"/>
              </w:rPr>
            </w:pPr>
            <w:r w:rsidRPr="00146D91">
              <w:rPr>
                <w:rFonts w:ascii="Arial" w:hAnsi="Arial" w:cs="Arial"/>
                <w:color w:val="000000"/>
              </w:rPr>
              <w:t>R$ 217,20</w:t>
            </w:r>
          </w:p>
        </w:tc>
        <w:tc>
          <w:tcPr>
            <w:tcW w:w="1470" w:type="dxa"/>
          </w:tcPr>
          <w:p w14:paraId="25C61CD3" w14:textId="77777777" w:rsidR="00F22F0F" w:rsidRPr="00146D91" w:rsidRDefault="00F22F0F" w:rsidP="00E62E12">
            <w:pPr>
              <w:jc w:val="center"/>
              <w:rPr>
                <w:rFonts w:ascii="Arial" w:hAnsi="Arial" w:cs="Arial"/>
                <w:color w:val="000000"/>
              </w:rPr>
            </w:pPr>
            <w:r w:rsidRPr="00146D91">
              <w:rPr>
                <w:rFonts w:ascii="Arial" w:hAnsi="Arial" w:cs="Arial"/>
                <w:color w:val="000000"/>
              </w:rPr>
              <w:t>100 peças</w:t>
            </w:r>
          </w:p>
        </w:tc>
        <w:tc>
          <w:tcPr>
            <w:tcW w:w="1483" w:type="dxa"/>
          </w:tcPr>
          <w:p w14:paraId="3C4C9C79" w14:textId="77777777" w:rsidR="00F22F0F" w:rsidRPr="00146D91" w:rsidRDefault="00F22F0F" w:rsidP="00E62E12">
            <w:pPr>
              <w:jc w:val="center"/>
              <w:rPr>
                <w:rFonts w:ascii="Arial" w:hAnsi="Arial" w:cs="Arial"/>
                <w:color w:val="000000"/>
              </w:rPr>
            </w:pPr>
            <w:r w:rsidRPr="00146D91">
              <w:rPr>
                <w:rFonts w:ascii="Arial" w:hAnsi="Arial" w:cs="Arial"/>
                <w:color w:val="000000"/>
              </w:rPr>
              <w:t>R$ 1.086,00</w:t>
            </w:r>
          </w:p>
        </w:tc>
      </w:tr>
      <w:tr w:rsidR="00F22F0F" w:rsidRPr="00146D91" w14:paraId="25B377A1" w14:textId="77777777" w:rsidTr="00E62E12">
        <w:trPr>
          <w:trHeight w:val="480"/>
          <w:jc w:val="center"/>
        </w:trPr>
        <w:tc>
          <w:tcPr>
            <w:tcW w:w="1257" w:type="dxa"/>
            <w:vMerge/>
          </w:tcPr>
          <w:p w14:paraId="5C067780" w14:textId="77777777" w:rsidR="00F22F0F" w:rsidRPr="00146D91" w:rsidRDefault="00F22F0F" w:rsidP="00E62E12">
            <w:pPr>
              <w:jc w:val="center"/>
              <w:rPr>
                <w:rFonts w:ascii="Arial" w:hAnsi="Arial" w:cs="Arial"/>
                <w:color w:val="000000"/>
              </w:rPr>
            </w:pPr>
          </w:p>
        </w:tc>
        <w:tc>
          <w:tcPr>
            <w:tcW w:w="2195" w:type="dxa"/>
          </w:tcPr>
          <w:p w14:paraId="7F235C5D"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06 -</w:t>
            </w:r>
            <w:r w:rsidRPr="00146D91">
              <w:rPr>
                <w:rFonts w:ascii="Arial" w:hAnsi="Arial" w:cs="Arial"/>
                <w:color w:val="000000"/>
              </w:rPr>
              <w:t xml:space="preserve"> Copo de vidro, capacidade aproximada 400 ml, com dimensões aproximadas de 71 mm de diâmetro e 140mm de altura, incolor, transparente, superfície lisa.</w:t>
            </w:r>
          </w:p>
        </w:tc>
        <w:tc>
          <w:tcPr>
            <w:tcW w:w="1336" w:type="dxa"/>
            <w:noWrap/>
          </w:tcPr>
          <w:p w14:paraId="0A9B4716" w14:textId="77777777" w:rsidR="00F22F0F" w:rsidRPr="00146D91" w:rsidRDefault="00F22F0F" w:rsidP="00E62E12">
            <w:pPr>
              <w:jc w:val="center"/>
              <w:rPr>
                <w:rFonts w:ascii="Arial" w:hAnsi="Arial" w:cs="Arial"/>
                <w:color w:val="000000"/>
              </w:rPr>
            </w:pPr>
            <w:r w:rsidRPr="00146D91">
              <w:rPr>
                <w:rFonts w:ascii="Arial" w:hAnsi="Arial" w:cs="Arial"/>
                <w:color w:val="000000"/>
              </w:rPr>
              <w:t>R$ 8,14</w:t>
            </w:r>
          </w:p>
        </w:tc>
        <w:tc>
          <w:tcPr>
            <w:tcW w:w="1470" w:type="dxa"/>
          </w:tcPr>
          <w:p w14:paraId="0202CEAB" w14:textId="77777777" w:rsidR="00F22F0F" w:rsidRPr="00146D91" w:rsidRDefault="00F22F0F" w:rsidP="00E62E12">
            <w:pPr>
              <w:jc w:val="center"/>
              <w:rPr>
                <w:rFonts w:ascii="Arial" w:hAnsi="Arial" w:cs="Arial"/>
                <w:color w:val="000000"/>
              </w:rPr>
            </w:pPr>
            <w:r w:rsidRPr="00146D91">
              <w:rPr>
                <w:rFonts w:ascii="Arial" w:hAnsi="Arial" w:cs="Arial"/>
                <w:color w:val="000000"/>
              </w:rPr>
              <w:t>20 unidades</w:t>
            </w:r>
          </w:p>
        </w:tc>
        <w:tc>
          <w:tcPr>
            <w:tcW w:w="1483" w:type="dxa"/>
            <w:noWrap/>
          </w:tcPr>
          <w:p w14:paraId="40BF2806" w14:textId="77777777" w:rsidR="00F22F0F" w:rsidRPr="00146D91" w:rsidRDefault="00F22F0F" w:rsidP="00E62E12">
            <w:pPr>
              <w:jc w:val="center"/>
              <w:rPr>
                <w:rFonts w:ascii="Arial" w:hAnsi="Arial" w:cs="Arial"/>
                <w:color w:val="000000"/>
              </w:rPr>
            </w:pPr>
            <w:r w:rsidRPr="00146D91">
              <w:rPr>
                <w:rFonts w:ascii="Arial" w:hAnsi="Arial" w:cs="Arial"/>
                <w:color w:val="000000"/>
              </w:rPr>
              <w:t>R$ 162,80</w:t>
            </w:r>
          </w:p>
        </w:tc>
        <w:tc>
          <w:tcPr>
            <w:tcW w:w="1470" w:type="dxa"/>
          </w:tcPr>
          <w:p w14:paraId="006F46FA" w14:textId="77777777" w:rsidR="00F22F0F" w:rsidRPr="00146D91" w:rsidRDefault="00F22F0F" w:rsidP="00E62E12">
            <w:pPr>
              <w:jc w:val="center"/>
              <w:rPr>
                <w:rFonts w:ascii="Arial" w:hAnsi="Arial" w:cs="Arial"/>
                <w:color w:val="000000"/>
              </w:rPr>
            </w:pPr>
            <w:r w:rsidRPr="00146D91">
              <w:rPr>
                <w:rFonts w:ascii="Arial" w:hAnsi="Arial" w:cs="Arial"/>
                <w:color w:val="000000"/>
              </w:rPr>
              <w:t>100 unidades</w:t>
            </w:r>
          </w:p>
        </w:tc>
        <w:tc>
          <w:tcPr>
            <w:tcW w:w="1483" w:type="dxa"/>
          </w:tcPr>
          <w:p w14:paraId="4802924D" w14:textId="77777777" w:rsidR="00F22F0F" w:rsidRPr="00146D91" w:rsidRDefault="00F22F0F" w:rsidP="00E62E12">
            <w:pPr>
              <w:jc w:val="center"/>
              <w:rPr>
                <w:rFonts w:ascii="Arial" w:hAnsi="Arial" w:cs="Arial"/>
                <w:color w:val="000000"/>
              </w:rPr>
            </w:pPr>
            <w:r w:rsidRPr="00146D91">
              <w:rPr>
                <w:rFonts w:ascii="Arial" w:hAnsi="Arial" w:cs="Arial"/>
                <w:color w:val="000000"/>
              </w:rPr>
              <w:t>R$ 814,00</w:t>
            </w:r>
          </w:p>
        </w:tc>
      </w:tr>
      <w:tr w:rsidR="00F22F0F" w:rsidRPr="00146D91" w14:paraId="6D38BCA8" w14:textId="77777777" w:rsidTr="00E62E12">
        <w:trPr>
          <w:trHeight w:val="480"/>
          <w:jc w:val="center"/>
        </w:trPr>
        <w:tc>
          <w:tcPr>
            <w:tcW w:w="7741" w:type="dxa"/>
            <w:gridSpan w:val="5"/>
          </w:tcPr>
          <w:p w14:paraId="710130C1"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55B85113"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 xml:space="preserve">DO GRUPO 01 PARA 12 MESES </w:t>
            </w:r>
            <w:r w:rsidRPr="00146D91">
              <w:rPr>
                <w:rFonts w:ascii="Arial" w:hAnsi="Arial" w:cs="Arial"/>
                <w:b/>
                <w:bCs/>
              </w:rPr>
              <w:t>R$ 4.560,00</w:t>
            </w:r>
          </w:p>
        </w:tc>
        <w:tc>
          <w:tcPr>
            <w:tcW w:w="2953" w:type="dxa"/>
            <w:gridSpan w:val="2"/>
          </w:tcPr>
          <w:p w14:paraId="1B0B3493"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01 PARA 60 MESES </w:t>
            </w:r>
          </w:p>
          <w:p w14:paraId="17ECA9BF"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R$ 22.799,90</w:t>
            </w:r>
          </w:p>
        </w:tc>
      </w:tr>
      <w:tr w:rsidR="00F22F0F" w:rsidRPr="00146D91" w14:paraId="1617CDD4" w14:textId="77777777" w:rsidTr="00E62E12">
        <w:trPr>
          <w:trHeight w:val="726"/>
          <w:jc w:val="center"/>
        </w:trPr>
        <w:tc>
          <w:tcPr>
            <w:tcW w:w="1257" w:type="dxa"/>
            <w:vMerge w:val="restart"/>
            <w:hideMark/>
          </w:tcPr>
          <w:p w14:paraId="34AA62AE"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02</w:t>
            </w:r>
          </w:p>
          <w:p w14:paraId="07988B8D" w14:textId="77777777" w:rsidR="00F22F0F" w:rsidRPr="00146D91" w:rsidRDefault="00F22F0F" w:rsidP="00E62E12">
            <w:pPr>
              <w:jc w:val="center"/>
              <w:rPr>
                <w:rFonts w:ascii="Arial" w:hAnsi="Arial" w:cs="Arial"/>
                <w:b/>
                <w:bCs/>
                <w:color w:val="000000"/>
              </w:rPr>
            </w:pPr>
          </w:p>
        </w:tc>
        <w:tc>
          <w:tcPr>
            <w:tcW w:w="2195" w:type="dxa"/>
            <w:hideMark/>
          </w:tcPr>
          <w:p w14:paraId="022E47A4"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07 -</w:t>
            </w:r>
            <w:r w:rsidRPr="00146D91">
              <w:rPr>
                <w:rFonts w:ascii="Arial" w:hAnsi="Arial" w:cs="Arial"/>
                <w:color w:val="000000"/>
              </w:rPr>
              <w:t xml:space="preserve"> Coador de pano industrial, material flanela, dimensões aproximadas: Aro metálico de 17 cm de diâmetro e Fundo do coador de 20 a 30 cm.</w:t>
            </w:r>
          </w:p>
        </w:tc>
        <w:tc>
          <w:tcPr>
            <w:tcW w:w="1336" w:type="dxa"/>
            <w:noWrap/>
            <w:hideMark/>
          </w:tcPr>
          <w:p w14:paraId="447F0085" w14:textId="77777777" w:rsidR="00F22F0F" w:rsidRPr="00146D91" w:rsidRDefault="00F22F0F" w:rsidP="00E62E12">
            <w:pPr>
              <w:jc w:val="center"/>
              <w:rPr>
                <w:rFonts w:ascii="Arial" w:hAnsi="Arial" w:cs="Arial"/>
                <w:color w:val="000000"/>
              </w:rPr>
            </w:pPr>
            <w:r w:rsidRPr="00146D91">
              <w:rPr>
                <w:rFonts w:ascii="Arial" w:hAnsi="Arial" w:cs="Arial"/>
                <w:color w:val="000000"/>
              </w:rPr>
              <w:t>R$ 14,36</w:t>
            </w:r>
          </w:p>
        </w:tc>
        <w:tc>
          <w:tcPr>
            <w:tcW w:w="1470" w:type="dxa"/>
            <w:hideMark/>
          </w:tcPr>
          <w:p w14:paraId="5743D305" w14:textId="77777777" w:rsidR="00F22F0F" w:rsidRPr="00146D91" w:rsidRDefault="00F22F0F"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60035C74" w14:textId="77777777" w:rsidR="00F22F0F" w:rsidRPr="00146D91" w:rsidRDefault="00F22F0F" w:rsidP="00E62E12">
            <w:pPr>
              <w:jc w:val="center"/>
              <w:rPr>
                <w:rFonts w:ascii="Arial" w:hAnsi="Arial" w:cs="Arial"/>
                <w:color w:val="000000"/>
              </w:rPr>
            </w:pPr>
            <w:r w:rsidRPr="00146D91">
              <w:rPr>
                <w:rFonts w:ascii="Arial" w:hAnsi="Arial" w:cs="Arial"/>
                <w:color w:val="000000"/>
              </w:rPr>
              <w:t>R$ 287,20</w:t>
            </w:r>
          </w:p>
        </w:tc>
        <w:tc>
          <w:tcPr>
            <w:tcW w:w="1470" w:type="dxa"/>
          </w:tcPr>
          <w:p w14:paraId="7BFEAEB8" w14:textId="77777777" w:rsidR="00F22F0F" w:rsidRPr="00146D91" w:rsidRDefault="00F22F0F" w:rsidP="00E62E12">
            <w:pPr>
              <w:jc w:val="center"/>
              <w:rPr>
                <w:rFonts w:ascii="Arial" w:hAnsi="Arial" w:cs="Arial"/>
                <w:color w:val="000000"/>
              </w:rPr>
            </w:pPr>
            <w:r w:rsidRPr="00146D91">
              <w:rPr>
                <w:rFonts w:ascii="Arial" w:hAnsi="Arial" w:cs="Arial"/>
                <w:color w:val="000000"/>
              </w:rPr>
              <w:t>100</w:t>
            </w:r>
          </w:p>
          <w:p w14:paraId="7481CE37" w14:textId="77777777" w:rsidR="00F22F0F" w:rsidRPr="00146D91" w:rsidRDefault="00F22F0F" w:rsidP="00E62E12">
            <w:pPr>
              <w:jc w:val="center"/>
              <w:rPr>
                <w:rFonts w:ascii="Arial" w:hAnsi="Arial" w:cs="Arial"/>
                <w:color w:val="000000"/>
              </w:rPr>
            </w:pPr>
            <w:r w:rsidRPr="00146D91">
              <w:rPr>
                <w:rFonts w:ascii="Arial" w:hAnsi="Arial" w:cs="Arial"/>
                <w:color w:val="000000"/>
              </w:rPr>
              <w:t>unidades</w:t>
            </w:r>
          </w:p>
        </w:tc>
        <w:tc>
          <w:tcPr>
            <w:tcW w:w="1483" w:type="dxa"/>
          </w:tcPr>
          <w:p w14:paraId="32D0FA1C" w14:textId="77777777" w:rsidR="00F22F0F" w:rsidRPr="00146D91" w:rsidRDefault="00F22F0F" w:rsidP="00E62E12">
            <w:pPr>
              <w:jc w:val="center"/>
              <w:rPr>
                <w:rFonts w:ascii="Arial" w:hAnsi="Arial" w:cs="Arial"/>
                <w:color w:val="000000"/>
              </w:rPr>
            </w:pPr>
            <w:r w:rsidRPr="00146D91">
              <w:rPr>
                <w:rFonts w:ascii="Arial" w:hAnsi="Arial" w:cs="Arial"/>
                <w:color w:val="000000"/>
              </w:rPr>
              <w:t>R$ 1.436,00</w:t>
            </w:r>
          </w:p>
        </w:tc>
      </w:tr>
      <w:tr w:rsidR="00F22F0F" w:rsidRPr="00146D91" w14:paraId="740BE7D9" w14:textId="77777777" w:rsidTr="00E62E12">
        <w:trPr>
          <w:trHeight w:val="707"/>
          <w:jc w:val="center"/>
        </w:trPr>
        <w:tc>
          <w:tcPr>
            <w:tcW w:w="1257" w:type="dxa"/>
            <w:vMerge/>
            <w:hideMark/>
          </w:tcPr>
          <w:p w14:paraId="2A4006B3" w14:textId="77777777" w:rsidR="00F22F0F" w:rsidRPr="00146D91" w:rsidRDefault="00F22F0F" w:rsidP="00E62E12">
            <w:pPr>
              <w:jc w:val="center"/>
              <w:rPr>
                <w:rFonts w:ascii="Arial" w:hAnsi="Arial" w:cs="Arial"/>
                <w:color w:val="000000"/>
              </w:rPr>
            </w:pPr>
          </w:p>
        </w:tc>
        <w:tc>
          <w:tcPr>
            <w:tcW w:w="2195" w:type="dxa"/>
            <w:hideMark/>
          </w:tcPr>
          <w:p w14:paraId="754DBBD8"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08 -</w:t>
            </w:r>
            <w:r w:rsidRPr="00146D91">
              <w:rPr>
                <w:rFonts w:ascii="Arial" w:hAnsi="Arial" w:cs="Arial"/>
                <w:color w:val="000000"/>
              </w:rPr>
              <w:t xml:space="preserve"> Coador de papel 100% celulose, para café, tamanho 103, branco.</w:t>
            </w:r>
          </w:p>
        </w:tc>
        <w:tc>
          <w:tcPr>
            <w:tcW w:w="1336" w:type="dxa"/>
            <w:noWrap/>
            <w:hideMark/>
          </w:tcPr>
          <w:p w14:paraId="422C3DDD" w14:textId="77777777" w:rsidR="00F22F0F" w:rsidRPr="00146D91" w:rsidRDefault="00F22F0F" w:rsidP="00E62E12">
            <w:pPr>
              <w:jc w:val="center"/>
              <w:rPr>
                <w:rFonts w:ascii="Arial" w:hAnsi="Arial" w:cs="Arial"/>
                <w:color w:val="000000"/>
              </w:rPr>
            </w:pPr>
            <w:r w:rsidRPr="00146D91">
              <w:rPr>
                <w:rFonts w:ascii="Arial" w:hAnsi="Arial" w:cs="Arial"/>
                <w:color w:val="000000"/>
              </w:rPr>
              <w:t>R$ 6,74</w:t>
            </w:r>
          </w:p>
        </w:tc>
        <w:tc>
          <w:tcPr>
            <w:tcW w:w="1470" w:type="dxa"/>
            <w:hideMark/>
          </w:tcPr>
          <w:p w14:paraId="364E0C72" w14:textId="77777777" w:rsidR="00F22F0F" w:rsidRPr="00146D91" w:rsidRDefault="00F22F0F" w:rsidP="00E62E12">
            <w:pPr>
              <w:jc w:val="center"/>
              <w:rPr>
                <w:rFonts w:ascii="Arial" w:hAnsi="Arial" w:cs="Arial"/>
                <w:color w:val="000000"/>
              </w:rPr>
            </w:pPr>
            <w:r w:rsidRPr="00146D91">
              <w:rPr>
                <w:rFonts w:ascii="Arial" w:hAnsi="Arial" w:cs="Arial"/>
                <w:color w:val="000000"/>
              </w:rPr>
              <w:t>150 caixas c/ 30 filtros</w:t>
            </w:r>
          </w:p>
        </w:tc>
        <w:tc>
          <w:tcPr>
            <w:tcW w:w="1483" w:type="dxa"/>
            <w:noWrap/>
            <w:hideMark/>
          </w:tcPr>
          <w:p w14:paraId="6B403DFD" w14:textId="77777777" w:rsidR="00F22F0F" w:rsidRPr="00146D91" w:rsidRDefault="00F22F0F" w:rsidP="00E62E12">
            <w:pPr>
              <w:jc w:val="center"/>
              <w:rPr>
                <w:rFonts w:ascii="Arial" w:hAnsi="Arial" w:cs="Arial"/>
                <w:color w:val="000000"/>
              </w:rPr>
            </w:pPr>
            <w:r w:rsidRPr="00146D91">
              <w:rPr>
                <w:rFonts w:ascii="Arial" w:hAnsi="Arial" w:cs="Arial"/>
                <w:color w:val="000000"/>
              </w:rPr>
              <w:t>R$ 1.011,00</w:t>
            </w:r>
          </w:p>
        </w:tc>
        <w:tc>
          <w:tcPr>
            <w:tcW w:w="1470" w:type="dxa"/>
          </w:tcPr>
          <w:p w14:paraId="1A97052E" w14:textId="77777777" w:rsidR="00F22F0F" w:rsidRPr="00146D91" w:rsidRDefault="00F22F0F" w:rsidP="00E62E12">
            <w:pPr>
              <w:jc w:val="center"/>
              <w:rPr>
                <w:rFonts w:ascii="Arial" w:hAnsi="Arial" w:cs="Arial"/>
                <w:color w:val="000000"/>
              </w:rPr>
            </w:pPr>
            <w:r w:rsidRPr="00146D91">
              <w:rPr>
                <w:rFonts w:ascii="Arial" w:hAnsi="Arial" w:cs="Arial"/>
                <w:color w:val="000000"/>
              </w:rPr>
              <w:t>750 caixas c/ 30 filtros</w:t>
            </w:r>
          </w:p>
        </w:tc>
        <w:tc>
          <w:tcPr>
            <w:tcW w:w="1483" w:type="dxa"/>
          </w:tcPr>
          <w:p w14:paraId="2EAE6957" w14:textId="77777777" w:rsidR="00F22F0F" w:rsidRPr="00146D91" w:rsidRDefault="00F22F0F" w:rsidP="00E62E12">
            <w:pPr>
              <w:jc w:val="center"/>
              <w:rPr>
                <w:rFonts w:ascii="Arial" w:hAnsi="Arial" w:cs="Arial"/>
                <w:color w:val="000000"/>
              </w:rPr>
            </w:pPr>
            <w:r w:rsidRPr="00146D91">
              <w:rPr>
                <w:rFonts w:ascii="Arial" w:hAnsi="Arial" w:cs="Arial"/>
                <w:color w:val="000000"/>
              </w:rPr>
              <w:t>R$ 5.055,00</w:t>
            </w:r>
          </w:p>
        </w:tc>
      </w:tr>
      <w:tr w:rsidR="00F22F0F" w:rsidRPr="00146D91" w14:paraId="70DA38F4" w14:textId="77777777" w:rsidTr="00E62E12">
        <w:trPr>
          <w:trHeight w:val="707"/>
          <w:jc w:val="center"/>
        </w:trPr>
        <w:tc>
          <w:tcPr>
            <w:tcW w:w="1257" w:type="dxa"/>
            <w:vMerge/>
          </w:tcPr>
          <w:p w14:paraId="07CA6759" w14:textId="77777777" w:rsidR="00F22F0F" w:rsidRPr="00146D91" w:rsidRDefault="00F22F0F" w:rsidP="00E62E12">
            <w:pPr>
              <w:jc w:val="center"/>
              <w:rPr>
                <w:rFonts w:ascii="Arial" w:hAnsi="Arial" w:cs="Arial"/>
                <w:color w:val="000000"/>
              </w:rPr>
            </w:pPr>
          </w:p>
        </w:tc>
        <w:tc>
          <w:tcPr>
            <w:tcW w:w="2195" w:type="dxa"/>
          </w:tcPr>
          <w:p w14:paraId="7AEB6A04"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09 -</w:t>
            </w:r>
            <w:r w:rsidRPr="00146D91">
              <w:rPr>
                <w:rFonts w:ascii="Arial" w:hAnsi="Arial" w:cs="Arial"/>
                <w:color w:val="000000"/>
              </w:rPr>
              <w:t xml:space="preserve"> Garrafa de mesa, de pressão, com alça, capacidade de 01 litro, ampola em vidro e corpo revestido em aço inoxidável.</w:t>
            </w:r>
          </w:p>
        </w:tc>
        <w:tc>
          <w:tcPr>
            <w:tcW w:w="1336" w:type="dxa"/>
            <w:noWrap/>
          </w:tcPr>
          <w:p w14:paraId="344F0D7F" w14:textId="77777777" w:rsidR="00F22F0F" w:rsidRPr="00146D91" w:rsidRDefault="00F22F0F" w:rsidP="00E62E12">
            <w:pPr>
              <w:jc w:val="center"/>
              <w:rPr>
                <w:rFonts w:ascii="Arial" w:hAnsi="Arial" w:cs="Arial"/>
                <w:color w:val="000000"/>
              </w:rPr>
            </w:pPr>
            <w:r w:rsidRPr="00146D91">
              <w:rPr>
                <w:rFonts w:ascii="Arial" w:hAnsi="Arial" w:cs="Arial"/>
                <w:color w:val="000000"/>
              </w:rPr>
              <w:t>R$ 118,64</w:t>
            </w:r>
          </w:p>
        </w:tc>
        <w:tc>
          <w:tcPr>
            <w:tcW w:w="1470" w:type="dxa"/>
          </w:tcPr>
          <w:p w14:paraId="57C5864B" w14:textId="77777777" w:rsidR="00F22F0F" w:rsidRPr="00146D91" w:rsidRDefault="00F22F0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4FBDDE2F" w14:textId="77777777" w:rsidR="00F22F0F" w:rsidRPr="00146D91" w:rsidRDefault="00F22F0F" w:rsidP="00E62E12">
            <w:pPr>
              <w:jc w:val="center"/>
              <w:rPr>
                <w:rFonts w:ascii="Arial" w:hAnsi="Arial" w:cs="Arial"/>
                <w:color w:val="000000"/>
              </w:rPr>
            </w:pPr>
            <w:r w:rsidRPr="00146D91">
              <w:rPr>
                <w:rFonts w:ascii="Arial" w:hAnsi="Arial" w:cs="Arial"/>
                <w:color w:val="000000"/>
              </w:rPr>
              <w:t>R$ 1.779,60</w:t>
            </w:r>
          </w:p>
        </w:tc>
        <w:tc>
          <w:tcPr>
            <w:tcW w:w="1470" w:type="dxa"/>
          </w:tcPr>
          <w:p w14:paraId="4201A357" w14:textId="77777777" w:rsidR="00F22F0F" w:rsidRPr="00146D91" w:rsidRDefault="00F22F0F" w:rsidP="00E62E12">
            <w:pPr>
              <w:jc w:val="center"/>
              <w:rPr>
                <w:rFonts w:ascii="Arial" w:hAnsi="Arial" w:cs="Arial"/>
                <w:color w:val="000000"/>
              </w:rPr>
            </w:pPr>
            <w:r w:rsidRPr="00146D91">
              <w:rPr>
                <w:rFonts w:ascii="Arial" w:hAnsi="Arial" w:cs="Arial"/>
                <w:color w:val="000000"/>
              </w:rPr>
              <w:t>75 peças</w:t>
            </w:r>
          </w:p>
        </w:tc>
        <w:tc>
          <w:tcPr>
            <w:tcW w:w="1483" w:type="dxa"/>
          </w:tcPr>
          <w:p w14:paraId="53E41A85" w14:textId="77777777" w:rsidR="00F22F0F" w:rsidRPr="00146D91" w:rsidRDefault="00F22F0F" w:rsidP="00E62E12">
            <w:pPr>
              <w:jc w:val="center"/>
              <w:rPr>
                <w:rFonts w:ascii="Arial" w:hAnsi="Arial" w:cs="Arial"/>
                <w:color w:val="000000"/>
              </w:rPr>
            </w:pPr>
            <w:r w:rsidRPr="00146D91">
              <w:rPr>
                <w:rFonts w:ascii="Arial" w:hAnsi="Arial" w:cs="Arial"/>
                <w:color w:val="000000"/>
              </w:rPr>
              <w:t>R$ 8.898,00</w:t>
            </w:r>
          </w:p>
        </w:tc>
      </w:tr>
      <w:tr w:rsidR="00F22F0F" w:rsidRPr="00146D91" w14:paraId="51047E1B" w14:textId="77777777" w:rsidTr="00E62E12">
        <w:trPr>
          <w:trHeight w:val="707"/>
          <w:jc w:val="center"/>
        </w:trPr>
        <w:tc>
          <w:tcPr>
            <w:tcW w:w="1257" w:type="dxa"/>
            <w:vMerge/>
          </w:tcPr>
          <w:p w14:paraId="7EC7E445" w14:textId="77777777" w:rsidR="00F22F0F" w:rsidRPr="00146D91" w:rsidRDefault="00F22F0F" w:rsidP="00E62E12">
            <w:pPr>
              <w:jc w:val="center"/>
              <w:rPr>
                <w:rFonts w:ascii="Arial" w:hAnsi="Arial" w:cs="Arial"/>
                <w:color w:val="000000"/>
              </w:rPr>
            </w:pPr>
          </w:p>
        </w:tc>
        <w:tc>
          <w:tcPr>
            <w:tcW w:w="2195" w:type="dxa"/>
          </w:tcPr>
          <w:p w14:paraId="558D202E"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10 -</w:t>
            </w:r>
            <w:r w:rsidRPr="00146D91">
              <w:rPr>
                <w:rFonts w:ascii="Arial" w:hAnsi="Arial" w:cs="Arial"/>
                <w:color w:val="000000"/>
              </w:rPr>
              <w:t xml:space="preserve"> Garrafa de mesa, de pressão, com alça, capacidade de 1,8 litros, ampola em vidro e corpo </w:t>
            </w:r>
            <w:r w:rsidRPr="00146D91">
              <w:rPr>
                <w:rFonts w:ascii="Arial" w:hAnsi="Arial" w:cs="Arial"/>
                <w:color w:val="000000"/>
              </w:rPr>
              <w:lastRenderedPageBreak/>
              <w:t>revestido em aço inoxidável.</w:t>
            </w:r>
          </w:p>
        </w:tc>
        <w:tc>
          <w:tcPr>
            <w:tcW w:w="1336" w:type="dxa"/>
            <w:noWrap/>
          </w:tcPr>
          <w:p w14:paraId="22185AF5" w14:textId="77777777" w:rsidR="00F22F0F" w:rsidRPr="00146D91" w:rsidRDefault="00F22F0F" w:rsidP="00E62E12">
            <w:pPr>
              <w:jc w:val="center"/>
              <w:rPr>
                <w:rFonts w:ascii="Arial" w:hAnsi="Arial" w:cs="Arial"/>
                <w:color w:val="000000"/>
              </w:rPr>
            </w:pPr>
            <w:r w:rsidRPr="00146D91">
              <w:rPr>
                <w:rFonts w:ascii="Arial" w:hAnsi="Arial" w:cs="Arial"/>
                <w:color w:val="000000"/>
              </w:rPr>
              <w:lastRenderedPageBreak/>
              <w:t>R$ 144,19</w:t>
            </w:r>
          </w:p>
        </w:tc>
        <w:tc>
          <w:tcPr>
            <w:tcW w:w="1470" w:type="dxa"/>
          </w:tcPr>
          <w:p w14:paraId="1B661F1B" w14:textId="77777777" w:rsidR="00F22F0F" w:rsidRPr="00146D91" w:rsidRDefault="00F22F0F"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37C407D4" w14:textId="77777777" w:rsidR="00F22F0F" w:rsidRPr="00146D91" w:rsidRDefault="00F22F0F" w:rsidP="00E62E12">
            <w:pPr>
              <w:jc w:val="center"/>
              <w:rPr>
                <w:rFonts w:ascii="Arial" w:hAnsi="Arial" w:cs="Arial"/>
                <w:color w:val="000000"/>
              </w:rPr>
            </w:pPr>
            <w:r w:rsidRPr="00146D91">
              <w:rPr>
                <w:rFonts w:ascii="Arial" w:hAnsi="Arial" w:cs="Arial"/>
                <w:color w:val="000000"/>
              </w:rPr>
              <w:t>R$ 2.162,85</w:t>
            </w:r>
          </w:p>
        </w:tc>
        <w:tc>
          <w:tcPr>
            <w:tcW w:w="1470" w:type="dxa"/>
          </w:tcPr>
          <w:p w14:paraId="766D329E" w14:textId="77777777" w:rsidR="00F22F0F" w:rsidRPr="00146D91" w:rsidRDefault="00F22F0F" w:rsidP="00E62E12">
            <w:pPr>
              <w:jc w:val="center"/>
              <w:rPr>
                <w:rFonts w:ascii="Arial" w:hAnsi="Arial" w:cs="Arial"/>
                <w:color w:val="000000"/>
              </w:rPr>
            </w:pPr>
            <w:r w:rsidRPr="00146D91">
              <w:rPr>
                <w:rFonts w:ascii="Arial" w:hAnsi="Arial" w:cs="Arial"/>
                <w:color w:val="000000"/>
              </w:rPr>
              <w:t>75 peças</w:t>
            </w:r>
          </w:p>
        </w:tc>
        <w:tc>
          <w:tcPr>
            <w:tcW w:w="1483" w:type="dxa"/>
          </w:tcPr>
          <w:p w14:paraId="563BD919" w14:textId="77777777" w:rsidR="00F22F0F" w:rsidRPr="00146D91" w:rsidRDefault="00F22F0F" w:rsidP="00E62E12">
            <w:pPr>
              <w:jc w:val="center"/>
              <w:rPr>
                <w:rFonts w:ascii="Arial" w:hAnsi="Arial" w:cs="Arial"/>
                <w:color w:val="000000"/>
              </w:rPr>
            </w:pPr>
            <w:r w:rsidRPr="00146D91">
              <w:rPr>
                <w:rFonts w:ascii="Arial" w:hAnsi="Arial" w:cs="Arial"/>
                <w:color w:val="000000"/>
              </w:rPr>
              <w:t>R$ 10.814,25</w:t>
            </w:r>
          </w:p>
        </w:tc>
      </w:tr>
      <w:tr w:rsidR="00F22F0F" w:rsidRPr="00146D91" w14:paraId="548DBDF5" w14:textId="77777777" w:rsidTr="00E62E12">
        <w:trPr>
          <w:trHeight w:val="707"/>
          <w:jc w:val="center"/>
        </w:trPr>
        <w:tc>
          <w:tcPr>
            <w:tcW w:w="1257" w:type="dxa"/>
            <w:vMerge/>
          </w:tcPr>
          <w:p w14:paraId="3466AC79" w14:textId="77777777" w:rsidR="00F22F0F" w:rsidRPr="00146D91" w:rsidRDefault="00F22F0F" w:rsidP="00E62E12">
            <w:pPr>
              <w:jc w:val="center"/>
              <w:rPr>
                <w:rFonts w:ascii="Arial" w:hAnsi="Arial" w:cs="Arial"/>
                <w:color w:val="000000"/>
              </w:rPr>
            </w:pPr>
          </w:p>
        </w:tc>
        <w:tc>
          <w:tcPr>
            <w:tcW w:w="2195" w:type="dxa"/>
          </w:tcPr>
          <w:p w14:paraId="61F36F8D"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11 -</w:t>
            </w:r>
            <w:r w:rsidRPr="00146D91">
              <w:rPr>
                <w:rFonts w:ascii="Arial" w:hAnsi="Arial" w:cs="Arial"/>
                <w:color w:val="000000"/>
              </w:rPr>
              <w:t xml:space="preserve"> Garrafa térmica inox 2,5 litros sistema válvula, vidro interior, exterior inox; com alça, cor preto/inox.</w:t>
            </w:r>
          </w:p>
        </w:tc>
        <w:tc>
          <w:tcPr>
            <w:tcW w:w="1336" w:type="dxa"/>
            <w:noWrap/>
          </w:tcPr>
          <w:p w14:paraId="530B6D02" w14:textId="77777777" w:rsidR="00F22F0F" w:rsidRPr="00146D91" w:rsidRDefault="00F22F0F" w:rsidP="00E62E12">
            <w:pPr>
              <w:jc w:val="center"/>
              <w:rPr>
                <w:rFonts w:ascii="Arial" w:hAnsi="Arial" w:cs="Arial"/>
                <w:color w:val="000000"/>
              </w:rPr>
            </w:pPr>
            <w:r w:rsidRPr="00146D91">
              <w:rPr>
                <w:rFonts w:ascii="Arial" w:hAnsi="Arial" w:cs="Arial"/>
                <w:color w:val="000000"/>
              </w:rPr>
              <w:t>R$ 222,44</w:t>
            </w:r>
          </w:p>
        </w:tc>
        <w:tc>
          <w:tcPr>
            <w:tcW w:w="1470" w:type="dxa"/>
          </w:tcPr>
          <w:p w14:paraId="7861B812" w14:textId="77777777" w:rsidR="00F22F0F" w:rsidRPr="00146D91" w:rsidRDefault="00F22F0F" w:rsidP="00E62E12">
            <w:pPr>
              <w:jc w:val="center"/>
              <w:rPr>
                <w:rFonts w:ascii="Arial" w:hAnsi="Arial" w:cs="Arial"/>
                <w:color w:val="000000"/>
              </w:rPr>
            </w:pPr>
            <w:r w:rsidRPr="00146D91">
              <w:rPr>
                <w:rFonts w:ascii="Arial" w:hAnsi="Arial" w:cs="Arial"/>
                <w:color w:val="000000"/>
              </w:rPr>
              <w:t>05 unidades</w:t>
            </w:r>
          </w:p>
        </w:tc>
        <w:tc>
          <w:tcPr>
            <w:tcW w:w="1483" w:type="dxa"/>
            <w:noWrap/>
          </w:tcPr>
          <w:p w14:paraId="57DF7C47" w14:textId="77777777" w:rsidR="00F22F0F" w:rsidRPr="00146D91" w:rsidRDefault="00F22F0F" w:rsidP="00E62E12">
            <w:pPr>
              <w:jc w:val="center"/>
              <w:rPr>
                <w:rFonts w:ascii="Arial" w:hAnsi="Arial" w:cs="Arial"/>
                <w:color w:val="000000"/>
              </w:rPr>
            </w:pPr>
            <w:r w:rsidRPr="00146D91">
              <w:rPr>
                <w:rFonts w:ascii="Arial" w:hAnsi="Arial" w:cs="Arial"/>
                <w:color w:val="000000"/>
              </w:rPr>
              <w:t>R$ 1.112,20</w:t>
            </w:r>
          </w:p>
        </w:tc>
        <w:tc>
          <w:tcPr>
            <w:tcW w:w="1470" w:type="dxa"/>
          </w:tcPr>
          <w:p w14:paraId="33AFA5CE" w14:textId="77777777" w:rsidR="00F22F0F" w:rsidRPr="00146D91" w:rsidRDefault="00F22F0F" w:rsidP="00E62E12">
            <w:pPr>
              <w:jc w:val="center"/>
              <w:rPr>
                <w:rFonts w:ascii="Arial" w:hAnsi="Arial" w:cs="Arial"/>
                <w:color w:val="000000"/>
              </w:rPr>
            </w:pPr>
            <w:r w:rsidRPr="00146D91">
              <w:rPr>
                <w:rFonts w:ascii="Arial" w:hAnsi="Arial" w:cs="Arial"/>
                <w:color w:val="000000"/>
              </w:rPr>
              <w:t>25 unidades</w:t>
            </w:r>
          </w:p>
        </w:tc>
        <w:tc>
          <w:tcPr>
            <w:tcW w:w="1483" w:type="dxa"/>
          </w:tcPr>
          <w:p w14:paraId="7478ACE5" w14:textId="77777777" w:rsidR="00F22F0F" w:rsidRPr="00146D91" w:rsidRDefault="00F22F0F" w:rsidP="00E62E12">
            <w:pPr>
              <w:jc w:val="center"/>
              <w:rPr>
                <w:rFonts w:ascii="Arial" w:hAnsi="Arial" w:cs="Arial"/>
                <w:color w:val="000000"/>
              </w:rPr>
            </w:pPr>
            <w:r w:rsidRPr="00146D91">
              <w:rPr>
                <w:rFonts w:ascii="Arial" w:hAnsi="Arial" w:cs="Arial"/>
                <w:color w:val="000000"/>
              </w:rPr>
              <w:t>R$ 5.561,00</w:t>
            </w:r>
          </w:p>
        </w:tc>
      </w:tr>
      <w:tr w:rsidR="00F22F0F" w:rsidRPr="00146D91" w14:paraId="13BACA33" w14:textId="77777777" w:rsidTr="00E62E12">
        <w:trPr>
          <w:trHeight w:val="707"/>
          <w:jc w:val="center"/>
        </w:trPr>
        <w:tc>
          <w:tcPr>
            <w:tcW w:w="7741" w:type="dxa"/>
            <w:gridSpan w:val="5"/>
          </w:tcPr>
          <w:p w14:paraId="5CBD4814"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64830C91"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DO GRUPO 02 PARA 12 MESES R$ 6.352,85</w:t>
            </w:r>
          </w:p>
        </w:tc>
        <w:tc>
          <w:tcPr>
            <w:tcW w:w="2953" w:type="dxa"/>
            <w:gridSpan w:val="2"/>
          </w:tcPr>
          <w:p w14:paraId="128606B2"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02 PARA 60 MESES </w:t>
            </w:r>
          </w:p>
          <w:p w14:paraId="3ABBA358"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R$ 31.764,25</w:t>
            </w:r>
          </w:p>
          <w:p w14:paraId="4B764826" w14:textId="77777777" w:rsidR="00F22F0F" w:rsidRPr="00146D91" w:rsidRDefault="00F22F0F" w:rsidP="00E62E12">
            <w:pPr>
              <w:jc w:val="center"/>
              <w:rPr>
                <w:rFonts w:ascii="Arial" w:hAnsi="Arial" w:cs="Arial"/>
                <w:color w:val="000000"/>
              </w:rPr>
            </w:pPr>
          </w:p>
        </w:tc>
      </w:tr>
      <w:tr w:rsidR="00F22F0F" w:rsidRPr="00146D91" w14:paraId="7B61EFA5" w14:textId="77777777" w:rsidTr="00E62E12">
        <w:trPr>
          <w:trHeight w:val="960"/>
          <w:jc w:val="center"/>
        </w:trPr>
        <w:tc>
          <w:tcPr>
            <w:tcW w:w="1257" w:type="dxa"/>
            <w:vMerge w:val="restart"/>
            <w:hideMark/>
          </w:tcPr>
          <w:p w14:paraId="7FEBCBAF"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03</w:t>
            </w:r>
          </w:p>
          <w:p w14:paraId="13F1EB84" w14:textId="77777777" w:rsidR="00F22F0F" w:rsidRPr="00146D91" w:rsidRDefault="00F22F0F" w:rsidP="00E62E12">
            <w:pPr>
              <w:jc w:val="center"/>
              <w:rPr>
                <w:rFonts w:ascii="Arial" w:hAnsi="Arial" w:cs="Arial"/>
                <w:color w:val="000000"/>
              </w:rPr>
            </w:pPr>
          </w:p>
        </w:tc>
        <w:tc>
          <w:tcPr>
            <w:tcW w:w="2195" w:type="dxa"/>
            <w:hideMark/>
          </w:tcPr>
          <w:p w14:paraId="42E4F301"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12 -</w:t>
            </w:r>
            <w:r w:rsidRPr="00146D91">
              <w:rPr>
                <w:rFonts w:ascii="Arial" w:hAnsi="Arial" w:cs="Arial"/>
                <w:color w:val="000000"/>
              </w:rPr>
              <w:t xml:space="preserve"> Copo descartável de poliestireno, com capacidade mínima de 180ml.</w:t>
            </w:r>
          </w:p>
        </w:tc>
        <w:tc>
          <w:tcPr>
            <w:tcW w:w="1336" w:type="dxa"/>
            <w:noWrap/>
            <w:hideMark/>
          </w:tcPr>
          <w:p w14:paraId="644B5536" w14:textId="77777777" w:rsidR="00F22F0F" w:rsidRPr="00146D91" w:rsidRDefault="00F22F0F" w:rsidP="00E62E12">
            <w:pPr>
              <w:jc w:val="center"/>
              <w:rPr>
                <w:rFonts w:ascii="Arial" w:hAnsi="Arial" w:cs="Arial"/>
                <w:color w:val="000000"/>
              </w:rPr>
            </w:pPr>
            <w:r w:rsidRPr="00146D91">
              <w:rPr>
                <w:rFonts w:ascii="Arial" w:hAnsi="Arial" w:cs="Arial"/>
                <w:color w:val="000000"/>
              </w:rPr>
              <w:t>R$ 6,13</w:t>
            </w:r>
          </w:p>
        </w:tc>
        <w:tc>
          <w:tcPr>
            <w:tcW w:w="1470" w:type="dxa"/>
            <w:hideMark/>
          </w:tcPr>
          <w:p w14:paraId="3910EF61" w14:textId="77777777" w:rsidR="00F22F0F" w:rsidRPr="00146D91" w:rsidRDefault="00F22F0F" w:rsidP="00E62E12">
            <w:pPr>
              <w:jc w:val="center"/>
              <w:rPr>
                <w:rFonts w:ascii="Arial" w:hAnsi="Arial" w:cs="Arial"/>
                <w:color w:val="000000"/>
              </w:rPr>
            </w:pPr>
            <w:r w:rsidRPr="00146D91">
              <w:rPr>
                <w:rFonts w:ascii="Arial" w:hAnsi="Arial" w:cs="Arial"/>
                <w:color w:val="000000"/>
              </w:rPr>
              <w:t>1000 pacotes c/ 100 unidades</w:t>
            </w:r>
          </w:p>
        </w:tc>
        <w:tc>
          <w:tcPr>
            <w:tcW w:w="1483" w:type="dxa"/>
            <w:noWrap/>
            <w:hideMark/>
          </w:tcPr>
          <w:p w14:paraId="59BC3241" w14:textId="77777777" w:rsidR="00F22F0F" w:rsidRPr="00146D91" w:rsidRDefault="00F22F0F" w:rsidP="00E62E12">
            <w:pPr>
              <w:jc w:val="center"/>
              <w:rPr>
                <w:rFonts w:ascii="Arial" w:hAnsi="Arial" w:cs="Arial"/>
                <w:color w:val="000000"/>
              </w:rPr>
            </w:pPr>
            <w:r w:rsidRPr="00146D91">
              <w:rPr>
                <w:rFonts w:ascii="Arial" w:hAnsi="Arial" w:cs="Arial"/>
                <w:color w:val="000000"/>
              </w:rPr>
              <w:t>R$ 6.130,00</w:t>
            </w:r>
          </w:p>
        </w:tc>
        <w:tc>
          <w:tcPr>
            <w:tcW w:w="1470" w:type="dxa"/>
          </w:tcPr>
          <w:p w14:paraId="23E0D589" w14:textId="77777777" w:rsidR="00F22F0F" w:rsidRPr="00146D91" w:rsidRDefault="00F22F0F" w:rsidP="00E62E12">
            <w:pPr>
              <w:jc w:val="center"/>
              <w:rPr>
                <w:rFonts w:ascii="Arial" w:hAnsi="Arial" w:cs="Arial"/>
                <w:color w:val="000000"/>
              </w:rPr>
            </w:pPr>
            <w:r w:rsidRPr="00146D91">
              <w:rPr>
                <w:rFonts w:ascii="Arial" w:hAnsi="Arial" w:cs="Arial"/>
                <w:color w:val="000000"/>
              </w:rPr>
              <w:t>5000 pacotes c/ 100 unidades</w:t>
            </w:r>
          </w:p>
        </w:tc>
        <w:tc>
          <w:tcPr>
            <w:tcW w:w="1483" w:type="dxa"/>
          </w:tcPr>
          <w:p w14:paraId="036CAE28" w14:textId="77777777" w:rsidR="00F22F0F" w:rsidRPr="00146D91" w:rsidRDefault="00F22F0F" w:rsidP="00E62E12">
            <w:pPr>
              <w:jc w:val="center"/>
              <w:rPr>
                <w:rFonts w:ascii="Arial" w:hAnsi="Arial" w:cs="Arial"/>
                <w:color w:val="000000"/>
              </w:rPr>
            </w:pPr>
            <w:r w:rsidRPr="00146D91">
              <w:rPr>
                <w:rFonts w:ascii="Arial" w:hAnsi="Arial" w:cs="Arial"/>
                <w:color w:val="000000"/>
              </w:rPr>
              <w:t>R$ 30.650,00</w:t>
            </w:r>
          </w:p>
        </w:tc>
      </w:tr>
      <w:tr w:rsidR="00F22F0F" w:rsidRPr="00146D91" w14:paraId="067B300C" w14:textId="77777777" w:rsidTr="00E62E12">
        <w:trPr>
          <w:trHeight w:val="924"/>
          <w:jc w:val="center"/>
        </w:trPr>
        <w:tc>
          <w:tcPr>
            <w:tcW w:w="1257" w:type="dxa"/>
            <w:vMerge/>
            <w:hideMark/>
          </w:tcPr>
          <w:p w14:paraId="77339934" w14:textId="77777777" w:rsidR="00F22F0F" w:rsidRPr="00146D91" w:rsidRDefault="00F22F0F" w:rsidP="00E62E12">
            <w:pPr>
              <w:jc w:val="center"/>
              <w:rPr>
                <w:rFonts w:ascii="Arial" w:hAnsi="Arial" w:cs="Arial"/>
                <w:color w:val="000000"/>
              </w:rPr>
            </w:pPr>
          </w:p>
        </w:tc>
        <w:tc>
          <w:tcPr>
            <w:tcW w:w="2195" w:type="dxa"/>
            <w:hideMark/>
          </w:tcPr>
          <w:p w14:paraId="1189614C"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13 -</w:t>
            </w:r>
            <w:r w:rsidRPr="00146D91">
              <w:rPr>
                <w:rFonts w:ascii="Arial" w:hAnsi="Arial" w:cs="Arial"/>
                <w:color w:val="000000"/>
              </w:rPr>
              <w:t xml:space="preserve"> Copo descartável de poliestireno, com capacidade de 50ml.</w:t>
            </w:r>
          </w:p>
        </w:tc>
        <w:tc>
          <w:tcPr>
            <w:tcW w:w="1336" w:type="dxa"/>
            <w:noWrap/>
            <w:hideMark/>
          </w:tcPr>
          <w:p w14:paraId="5E664865" w14:textId="77777777" w:rsidR="00F22F0F" w:rsidRPr="00146D91" w:rsidRDefault="00F22F0F" w:rsidP="00E62E12">
            <w:pPr>
              <w:jc w:val="center"/>
              <w:rPr>
                <w:rFonts w:ascii="Arial" w:hAnsi="Arial" w:cs="Arial"/>
                <w:color w:val="000000"/>
              </w:rPr>
            </w:pPr>
            <w:r w:rsidRPr="00146D91">
              <w:rPr>
                <w:rFonts w:ascii="Arial" w:hAnsi="Arial" w:cs="Arial"/>
                <w:color w:val="000000"/>
              </w:rPr>
              <w:t>R$ 3,70</w:t>
            </w:r>
          </w:p>
        </w:tc>
        <w:tc>
          <w:tcPr>
            <w:tcW w:w="1470" w:type="dxa"/>
            <w:hideMark/>
          </w:tcPr>
          <w:p w14:paraId="14F435D8" w14:textId="77777777" w:rsidR="00F22F0F" w:rsidRPr="00146D91" w:rsidRDefault="00F22F0F" w:rsidP="00E62E12">
            <w:pPr>
              <w:jc w:val="center"/>
              <w:rPr>
                <w:rFonts w:ascii="Arial" w:hAnsi="Arial" w:cs="Arial"/>
                <w:color w:val="000000"/>
              </w:rPr>
            </w:pPr>
            <w:r w:rsidRPr="00146D91">
              <w:rPr>
                <w:rFonts w:ascii="Arial" w:hAnsi="Arial" w:cs="Arial"/>
                <w:color w:val="000000"/>
              </w:rPr>
              <w:t>300 pacotes c/ 100 unidades</w:t>
            </w:r>
          </w:p>
        </w:tc>
        <w:tc>
          <w:tcPr>
            <w:tcW w:w="1483" w:type="dxa"/>
            <w:noWrap/>
            <w:hideMark/>
          </w:tcPr>
          <w:p w14:paraId="77C24933" w14:textId="77777777" w:rsidR="00F22F0F" w:rsidRPr="00146D91" w:rsidRDefault="00F22F0F" w:rsidP="00E62E12">
            <w:pPr>
              <w:jc w:val="center"/>
              <w:rPr>
                <w:rFonts w:ascii="Arial" w:hAnsi="Arial" w:cs="Arial"/>
                <w:color w:val="000000"/>
              </w:rPr>
            </w:pPr>
            <w:r w:rsidRPr="00146D91">
              <w:rPr>
                <w:rFonts w:ascii="Arial" w:hAnsi="Arial" w:cs="Arial"/>
                <w:color w:val="000000"/>
              </w:rPr>
              <w:t>R$ 1.110,00</w:t>
            </w:r>
          </w:p>
        </w:tc>
        <w:tc>
          <w:tcPr>
            <w:tcW w:w="1470" w:type="dxa"/>
          </w:tcPr>
          <w:p w14:paraId="737F3065" w14:textId="77777777" w:rsidR="00F22F0F" w:rsidRPr="00146D91" w:rsidRDefault="00F22F0F" w:rsidP="00E62E12">
            <w:pPr>
              <w:jc w:val="center"/>
              <w:rPr>
                <w:rFonts w:ascii="Arial" w:hAnsi="Arial" w:cs="Arial"/>
                <w:color w:val="000000"/>
              </w:rPr>
            </w:pPr>
            <w:r w:rsidRPr="00146D91">
              <w:rPr>
                <w:rFonts w:ascii="Arial" w:hAnsi="Arial" w:cs="Arial"/>
                <w:color w:val="000000"/>
              </w:rPr>
              <w:t>1500 pacotes c/ 100 unidades</w:t>
            </w:r>
          </w:p>
        </w:tc>
        <w:tc>
          <w:tcPr>
            <w:tcW w:w="1483" w:type="dxa"/>
          </w:tcPr>
          <w:p w14:paraId="71709118" w14:textId="77777777" w:rsidR="00F22F0F" w:rsidRPr="00146D91" w:rsidRDefault="00F22F0F" w:rsidP="00E62E12">
            <w:pPr>
              <w:jc w:val="center"/>
              <w:rPr>
                <w:rFonts w:ascii="Arial" w:hAnsi="Arial" w:cs="Arial"/>
                <w:color w:val="000000"/>
              </w:rPr>
            </w:pPr>
            <w:r w:rsidRPr="00146D91">
              <w:rPr>
                <w:rFonts w:ascii="Arial" w:hAnsi="Arial" w:cs="Arial"/>
                <w:color w:val="000000"/>
              </w:rPr>
              <w:t>R$ 5.550,00</w:t>
            </w:r>
          </w:p>
        </w:tc>
      </w:tr>
      <w:tr w:rsidR="00F22F0F" w:rsidRPr="00146D91" w14:paraId="6F57452B" w14:textId="77777777" w:rsidTr="00E62E12">
        <w:trPr>
          <w:trHeight w:val="924"/>
          <w:jc w:val="center"/>
        </w:trPr>
        <w:tc>
          <w:tcPr>
            <w:tcW w:w="1257" w:type="dxa"/>
            <w:vMerge/>
          </w:tcPr>
          <w:p w14:paraId="3EEEE63F" w14:textId="77777777" w:rsidR="00F22F0F" w:rsidRPr="00146D91" w:rsidRDefault="00F22F0F" w:rsidP="00E62E12">
            <w:pPr>
              <w:jc w:val="center"/>
              <w:rPr>
                <w:rFonts w:ascii="Arial" w:hAnsi="Arial" w:cs="Arial"/>
                <w:color w:val="000000"/>
              </w:rPr>
            </w:pPr>
          </w:p>
        </w:tc>
        <w:tc>
          <w:tcPr>
            <w:tcW w:w="2195" w:type="dxa"/>
          </w:tcPr>
          <w:p w14:paraId="6E03C6F7"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14 -</w:t>
            </w:r>
            <w:r w:rsidRPr="00146D91">
              <w:rPr>
                <w:rFonts w:ascii="Arial" w:hAnsi="Arial" w:cs="Arial"/>
                <w:color w:val="000000"/>
              </w:rPr>
              <w:t xml:space="preserve"> Guardanapo de papel folha simples, branco, tamanho aproximado 19,5 cm x 20 cm.</w:t>
            </w:r>
          </w:p>
        </w:tc>
        <w:tc>
          <w:tcPr>
            <w:tcW w:w="1336" w:type="dxa"/>
            <w:noWrap/>
          </w:tcPr>
          <w:p w14:paraId="21F4E7E5" w14:textId="77777777" w:rsidR="00F22F0F" w:rsidRPr="00146D91" w:rsidRDefault="00F22F0F" w:rsidP="00E62E12">
            <w:pPr>
              <w:jc w:val="center"/>
              <w:rPr>
                <w:rFonts w:ascii="Arial" w:hAnsi="Arial" w:cs="Arial"/>
                <w:color w:val="000000"/>
              </w:rPr>
            </w:pPr>
            <w:r w:rsidRPr="00146D91">
              <w:rPr>
                <w:rFonts w:ascii="Arial" w:hAnsi="Arial" w:cs="Arial"/>
                <w:color w:val="000000"/>
              </w:rPr>
              <w:t>R$ 2,86</w:t>
            </w:r>
          </w:p>
        </w:tc>
        <w:tc>
          <w:tcPr>
            <w:tcW w:w="1470" w:type="dxa"/>
          </w:tcPr>
          <w:p w14:paraId="4B7100E6" w14:textId="77777777" w:rsidR="00F22F0F" w:rsidRPr="00146D91" w:rsidRDefault="00F22F0F" w:rsidP="00E62E12">
            <w:pPr>
              <w:jc w:val="center"/>
              <w:rPr>
                <w:rFonts w:ascii="Arial" w:hAnsi="Arial" w:cs="Arial"/>
                <w:color w:val="000000"/>
              </w:rPr>
            </w:pPr>
            <w:r w:rsidRPr="00146D91">
              <w:rPr>
                <w:rFonts w:ascii="Arial" w:hAnsi="Arial" w:cs="Arial"/>
                <w:color w:val="000000"/>
              </w:rPr>
              <w:t>400 pacotes c/ 50 unidades</w:t>
            </w:r>
          </w:p>
        </w:tc>
        <w:tc>
          <w:tcPr>
            <w:tcW w:w="1483" w:type="dxa"/>
            <w:noWrap/>
          </w:tcPr>
          <w:p w14:paraId="493C670C" w14:textId="77777777" w:rsidR="00F22F0F" w:rsidRPr="00146D91" w:rsidRDefault="00F22F0F" w:rsidP="00E62E12">
            <w:pPr>
              <w:jc w:val="center"/>
              <w:rPr>
                <w:rFonts w:ascii="Arial" w:hAnsi="Arial" w:cs="Arial"/>
                <w:color w:val="000000"/>
              </w:rPr>
            </w:pPr>
            <w:r w:rsidRPr="00146D91">
              <w:rPr>
                <w:rFonts w:ascii="Arial" w:hAnsi="Arial" w:cs="Arial"/>
                <w:color w:val="000000"/>
              </w:rPr>
              <w:t>R$ 1.144,00</w:t>
            </w:r>
          </w:p>
        </w:tc>
        <w:tc>
          <w:tcPr>
            <w:tcW w:w="1470" w:type="dxa"/>
          </w:tcPr>
          <w:p w14:paraId="2D4A1BFD" w14:textId="77777777" w:rsidR="00F22F0F" w:rsidRPr="00146D91" w:rsidRDefault="00F22F0F" w:rsidP="00E62E12">
            <w:pPr>
              <w:jc w:val="center"/>
              <w:rPr>
                <w:rFonts w:ascii="Arial" w:hAnsi="Arial" w:cs="Arial"/>
                <w:color w:val="000000"/>
              </w:rPr>
            </w:pPr>
            <w:r w:rsidRPr="00146D91">
              <w:rPr>
                <w:rFonts w:ascii="Arial" w:hAnsi="Arial" w:cs="Arial"/>
                <w:color w:val="000000"/>
              </w:rPr>
              <w:t>2000 pacotes c/ 50 unidades</w:t>
            </w:r>
          </w:p>
        </w:tc>
        <w:tc>
          <w:tcPr>
            <w:tcW w:w="1483" w:type="dxa"/>
          </w:tcPr>
          <w:p w14:paraId="0F209094" w14:textId="77777777" w:rsidR="00F22F0F" w:rsidRPr="00146D91" w:rsidRDefault="00F22F0F" w:rsidP="00E62E12">
            <w:pPr>
              <w:jc w:val="center"/>
              <w:rPr>
                <w:rFonts w:ascii="Arial" w:hAnsi="Arial" w:cs="Arial"/>
                <w:color w:val="000000"/>
              </w:rPr>
            </w:pPr>
            <w:r w:rsidRPr="00146D91">
              <w:rPr>
                <w:rFonts w:ascii="Arial" w:hAnsi="Arial" w:cs="Arial"/>
                <w:color w:val="000000"/>
              </w:rPr>
              <w:t>R$ 5.720,00</w:t>
            </w:r>
          </w:p>
        </w:tc>
      </w:tr>
      <w:tr w:rsidR="00F22F0F" w:rsidRPr="00146D91" w14:paraId="6969D8A9" w14:textId="77777777" w:rsidTr="00E62E12">
        <w:trPr>
          <w:trHeight w:val="924"/>
          <w:jc w:val="center"/>
        </w:trPr>
        <w:tc>
          <w:tcPr>
            <w:tcW w:w="1257" w:type="dxa"/>
            <w:vMerge/>
          </w:tcPr>
          <w:p w14:paraId="020586CC" w14:textId="77777777" w:rsidR="00F22F0F" w:rsidRPr="00146D91" w:rsidRDefault="00F22F0F" w:rsidP="00E62E12">
            <w:pPr>
              <w:jc w:val="center"/>
              <w:rPr>
                <w:rFonts w:ascii="Arial" w:hAnsi="Arial" w:cs="Arial"/>
                <w:color w:val="000000"/>
              </w:rPr>
            </w:pPr>
          </w:p>
        </w:tc>
        <w:tc>
          <w:tcPr>
            <w:tcW w:w="2195" w:type="dxa"/>
          </w:tcPr>
          <w:p w14:paraId="29110379"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15 -</w:t>
            </w:r>
            <w:r w:rsidRPr="00146D91">
              <w:rPr>
                <w:rFonts w:ascii="Arial" w:hAnsi="Arial" w:cs="Arial"/>
                <w:color w:val="000000"/>
              </w:rPr>
              <w:t xml:space="preserve"> Vela palito para aniversário, 5,5 cm, branca.</w:t>
            </w:r>
          </w:p>
        </w:tc>
        <w:tc>
          <w:tcPr>
            <w:tcW w:w="1336" w:type="dxa"/>
            <w:noWrap/>
          </w:tcPr>
          <w:p w14:paraId="0CBEF7C1" w14:textId="77777777" w:rsidR="00F22F0F" w:rsidRPr="00146D91" w:rsidRDefault="00F22F0F" w:rsidP="00E62E12">
            <w:pPr>
              <w:jc w:val="center"/>
              <w:rPr>
                <w:rFonts w:ascii="Arial" w:hAnsi="Arial" w:cs="Arial"/>
                <w:color w:val="000000"/>
              </w:rPr>
            </w:pPr>
            <w:r w:rsidRPr="00146D91">
              <w:rPr>
                <w:rFonts w:ascii="Arial" w:hAnsi="Arial" w:cs="Arial"/>
                <w:color w:val="000000"/>
              </w:rPr>
              <w:t>R$ 12,98</w:t>
            </w:r>
          </w:p>
        </w:tc>
        <w:tc>
          <w:tcPr>
            <w:tcW w:w="1470" w:type="dxa"/>
          </w:tcPr>
          <w:p w14:paraId="15335379" w14:textId="77777777" w:rsidR="00F22F0F" w:rsidRPr="00146D91" w:rsidRDefault="00F22F0F" w:rsidP="00E62E12">
            <w:pPr>
              <w:jc w:val="center"/>
              <w:rPr>
                <w:rFonts w:ascii="Arial" w:hAnsi="Arial" w:cs="Arial"/>
                <w:color w:val="000000"/>
              </w:rPr>
            </w:pPr>
            <w:r w:rsidRPr="00146D91">
              <w:rPr>
                <w:rFonts w:ascii="Arial" w:hAnsi="Arial" w:cs="Arial"/>
                <w:color w:val="000000"/>
              </w:rPr>
              <w:t>6 pacotes c/ 24 unidades</w:t>
            </w:r>
          </w:p>
        </w:tc>
        <w:tc>
          <w:tcPr>
            <w:tcW w:w="1483" w:type="dxa"/>
            <w:noWrap/>
          </w:tcPr>
          <w:p w14:paraId="6D1610D0" w14:textId="77777777" w:rsidR="00F22F0F" w:rsidRPr="00146D91" w:rsidRDefault="00F22F0F" w:rsidP="00E62E12">
            <w:pPr>
              <w:jc w:val="center"/>
              <w:rPr>
                <w:rFonts w:ascii="Arial" w:hAnsi="Arial" w:cs="Arial"/>
                <w:color w:val="000000"/>
              </w:rPr>
            </w:pPr>
            <w:r w:rsidRPr="00146D91">
              <w:rPr>
                <w:rFonts w:ascii="Arial" w:hAnsi="Arial" w:cs="Arial"/>
                <w:color w:val="000000"/>
              </w:rPr>
              <w:t>R$ 77,88</w:t>
            </w:r>
          </w:p>
        </w:tc>
        <w:tc>
          <w:tcPr>
            <w:tcW w:w="1470" w:type="dxa"/>
          </w:tcPr>
          <w:p w14:paraId="028FDCD3" w14:textId="77777777" w:rsidR="00F22F0F" w:rsidRPr="00146D91" w:rsidRDefault="00F22F0F" w:rsidP="00E62E12">
            <w:pPr>
              <w:jc w:val="center"/>
              <w:rPr>
                <w:rFonts w:ascii="Arial" w:hAnsi="Arial" w:cs="Arial"/>
                <w:color w:val="000000"/>
              </w:rPr>
            </w:pPr>
            <w:r w:rsidRPr="00146D91">
              <w:rPr>
                <w:rFonts w:ascii="Arial" w:hAnsi="Arial" w:cs="Arial"/>
                <w:color w:val="000000"/>
              </w:rPr>
              <w:t>30 pacotes c/ 24 unidades</w:t>
            </w:r>
          </w:p>
        </w:tc>
        <w:tc>
          <w:tcPr>
            <w:tcW w:w="1483" w:type="dxa"/>
          </w:tcPr>
          <w:p w14:paraId="6417356F" w14:textId="77777777" w:rsidR="00F22F0F" w:rsidRPr="00146D91" w:rsidRDefault="00F22F0F" w:rsidP="00E62E12">
            <w:pPr>
              <w:jc w:val="center"/>
              <w:rPr>
                <w:rFonts w:ascii="Arial" w:hAnsi="Arial" w:cs="Arial"/>
                <w:color w:val="000000"/>
              </w:rPr>
            </w:pPr>
            <w:r w:rsidRPr="00146D91">
              <w:rPr>
                <w:rFonts w:ascii="Arial" w:hAnsi="Arial" w:cs="Arial"/>
                <w:color w:val="000000"/>
              </w:rPr>
              <w:t>R$ 389,40</w:t>
            </w:r>
          </w:p>
        </w:tc>
      </w:tr>
      <w:tr w:rsidR="00F22F0F" w:rsidRPr="00146D91" w14:paraId="3BB9FB09" w14:textId="77777777" w:rsidTr="00E62E12">
        <w:trPr>
          <w:trHeight w:val="924"/>
          <w:jc w:val="center"/>
        </w:trPr>
        <w:tc>
          <w:tcPr>
            <w:tcW w:w="1257" w:type="dxa"/>
            <w:vMerge/>
          </w:tcPr>
          <w:p w14:paraId="1CA9CD79" w14:textId="77777777" w:rsidR="00F22F0F" w:rsidRPr="00146D91" w:rsidRDefault="00F22F0F" w:rsidP="00E62E12">
            <w:pPr>
              <w:jc w:val="center"/>
              <w:rPr>
                <w:rFonts w:ascii="Arial" w:hAnsi="Arial" w:cs="Arial"/>
                <w:color w:val="000000"/>
              </w:rPr>
            </w:pPr>
          </w:p>
        </w:tc>
        <w:tc>
          <w:tcPr>
            <w:tcW w:w="2195" w:type="dxa"/>
          </w:tcPr>
          <w:p w14:paraId="393C5B05"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16 -</w:t>
            </w:r>
            <w:r w:rsidRPr="00146D91">
              <w:rPr>
                <w:rFonts w:ascii="Arial" w:hAnsi="Arial" w:cs="Arial"/>
                <w:color w:val="000000"/>
              </w:rPr>
              <w:t xml:space="preserve"> Pratos plásticos para aniversário 150mm, branco</w:t>
            </w:r>
          </w:p>
        </w:tc>
        <w:tc>
          <w:tcPr>
            <w:tcW w:w="1336" w:type="dxa"/>
            <w:noWrap/>
          </w:tcPr>
          <w:p w14:paraId="5B7CB445" w14:textId="77777777" w:rsidR="00F22F0F" w:rsidRPr="00146D91" w:rsidRDefault="00F22F0F" w:rsidP="00E62E12">
            <w:pPr>
              <w:jc w:val="center"/>
              <w:rPr>
                <w:rFonts w:ascii="Arial" w:hAnsi="Arial" w:cs="Arial"/>
                <w:color w:val="000000"/>
              </w:rPr>
            </w:pPr>
            <w:r w:rsidRPr="00146D91">
              <w:rPr>
                <w:rFonts w:ascii="Arial" w:hAnsi="Arial" w:cs="Arial"/>
                <w:color w:val="000000"/>
              </w:rPr>
              <w:t>R$ 4,14</w:t>
            </w:r>
          </w:p>
        </w:tc>
        <w:tc>
          <w:tcPr>
            <w:tcW w:w="1470" w:type="dxa"/>
          </w:tcPr>
          <w:p w14:paraId="5A1C92A8" w14:textId="77777777" w:rsidR="00F22F0F" w:rsidRPr="00146D91" w:rsidRDefault="00F22F0F" w:rsidP="00E62E12">
            <w:pPr>
              <w:jc w:val="center"/>
              <w:rPr>
                <w:rFonts w:ascii="Arial" w:hAnsi="Arial" w:cs="Arial"/>
                <w:color w:val="000000"/>
              </w:rPr>
            </w:pPr>
            <w:r w:rsidRPr="00146D91">
              <w:rPr>
                <w:rFonts w:ascii="Arial" w:hAnsi="Arial" w:cs="Arial"/>
                <w:color w:val="000000"/>
              </w:rPr>
              <w:t>150 pacotes c/ 10 unidades</w:t>
            </w:r>
          </w:p>
        </w:tc>
        <w:tc>
          <w:tcPr>
            <w:tcW w:w="1483" w:type="dxa"/>
            <w:noWrap/>
          </w:tcPr>
          <w:p w14:paraId="15331DD6" w14:textId="77777777" w:rsidR="00F22F0F" w:rsidRPr="00146D91" w:rsidRDefault="00F22F0F" w:rsidP="00E62E12">
            <w:pPr>
              <w:jc w:val="center"/>
              <w:rPr>
                <w:rFonts w:ascii="Arial" w:hAnsi="Arial" w:cs="Arial"/>
                <w:color w:val="000000"/>
              </w:rPr>
            </w:pPr>
            <w:r w:rsidRPr="00146D91">
              <w:rPr>
                <w:rFonts w:ascii="Arial" w:hAnsi="Arial" w:cs="Arial"/>
                <w:color w:val="000000"/>
              </w:rPr>
              <w:t>R$ 621,00</w:t>
            </w:r>
          </w:p>
        </w:tc>
        <w:tc>
          <w:tcPr>
            <w:tcW w:w="1470" w:type="dxa"/>
          </w:tcPr>
          <w:p w14:paraId="650C564F" w14:textId="77777777" w:rsidR="00F22F0F" w:rsidRPr="00146D91" w:rsidRDefault="00F22F0F" w:rsidP="00E62E12">
            <w:pPr>
              <w:jc w:val="center"/>
              <w:rPr>
                <w:rFonts w:ascii="Arial" w:hAnsi="Arial" w:cs="Arial"/>
                <w:color w:val="000000"/>
              </w:rPr>
            </w:pPr>
            <w:r w:rsidRPr="00146D91">
              <w:rPr>
                <w:rFonts w:ascii="Arial" w:hAnsi="Arial" w:cs="Arial"/>
                <w:color w:val="000000"/>
              </w:rPr>
              <w:t>750 pacotes c/ 10 unidades</w:t>
            </w:r>
          </w:p>
        </w:tc>
        <w:tc>
          <w:tcPr>
            <w:tcW w:w="1483" w:type="dxa"/>
          </w:tcPr>
          <w:p w14:paraId="2557FE0D" w14:textId="77777777" w:rsidR="00F22F0F" w:rsidRPr="00146D91" w:rsidRDefault="00F22F0F" w:rsidP="00E62E12">
            <w:pPr>
              <w:jc w:val="center"/>
              <w:rPr>
                <w:rFonts w:ascii="Arial" w:hAnsi="Arial" w:cs="Arial"/>
                <w:color w:val="000000"/>
              </w:rPr>
            </w:pPr>
            <w:r w:rsidRPr="00146D91">
              <w:rPr>
                <w:rFonts w:ascii="Arial" w:hAnsi="Arial" w:cs="Arial"/>
                <w:color w:val="000000"/>
              </w:rPr>
              <w:t>R$ 3.105,00</w:t>
            </w:r>
          </w:p>
        </w:tc>
      </w:tr>
      <w:tr w:rsidR="00F22F0F" w:rsidRPr="00146D91" w14:paraId="745C42B7" w14:textId="77777777" w:rsidTr="00E62E12">
        <w:trPr>
          <w:trHeight w:val="924"/>
          <w:jc w:val="center"/>
        </w:trPr>
        <w:tc>
          <w:tcPr>
            <w:tcW w:w="1257" w:type="dxa"/>
            <w:vMerge/>
          </w:tcPr>
          <w:p w14:paraId="68E05897" w14:textId="77777777" w:rsidR="00F22F0F" w:rsidRPr="00146D91" w:rsidRDefault="00F22F0F" w:rsidP="00E62E12">
            <w:pPr>
              <w:jc w:val="center"/>
              <w:rPr>
                <w:rFonts w:ascii="Arial" w:hAnsi="Arial" w:cs="Arial"/>
                <w:color w:val="000000"/>
              </w:rPr>
            </w:pPr>
          </w:p>
        </w:tc>
        <w:tc>
          <w:tcPr>
            <w:tcW w:w="2195" w:type="dxa"/>
          </w:tcPr>
          <w:p w14:paraId="01B38E46"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17 -</w:t>
            </w:r>
            <w:r w:rsidRPr="00146D91">
              <w:rPr>
                <w:rFonts w:ascii="Arial" w:hAnsi="Arial" w:cs="Arial"/>
                <w:color w:val="000000"/>
              </w:rPr>
              <w:t xml:space="preserve"> Garfinhos de plástico, sobremesa, descartáveis, brancos, dimensões: 125mm / Cabeça: 25mm largura / Dentes: 20mm largura</w:t>
            </w:r>
          </w:p>
        </w:tc>
        <w:tc>
          <w:tcPr>
            <w:tcW w:w="1336" w:type="dxa"/>
            <w:noWrap/>
          </w:tcPr>
          <w:p w14:paraId="6065B8BE" w14:textId="77777777" w:rsidR="00F22F0F" w:rsidRPr="00146D91" w:rsidRDefault="00F22F0F" w:rsidP="00E62E12">
            <w:pPr>
              <w:jc w:val="center"/>
              <w:rPr>
                <w:rFonts w:ascii="Arial" w:hAnsi="Arial" w:cs="Arial"/>
                <w:color w:val="000000"/>
              </w:rPr>
            </w:pPr>
            <w:r w:rsidRPr="00146D91">
              <w:rPr>
                <w:rFonts w:ascii="Arial" w:hAnsi="Arial" w:cs="Arial"/>
                <w:color w:val="000000"/>
              </w:rPr>
              <w:t>R$ 4,60</w:t>
            </w:r>
          </w:p>
        </w:tc>
        <w:tc>
          <w:tcPr>
            <w:tcW w:w="1470" w:type="dxa"/>
          </w:tcPr>
          <w:p w14:paraId="396D3C66" w14:textId="77777777" w:rsidR="00F22F0F" w:rsidRPr="00146D91" w:rsidRDefault="00F22F0F" w:rsidP="00E62E12">
            <w:pPr>
              <w:jc w:val="center"/>
              <w:rPr>
                <w:rFonts w:ascii="Arial" w:hAnsi="Arial" w:cs="Arial"/>
                <w:color w:val="000000"/>
              </w:rPr>
            </w:pPr>
            <w:r w:rsidRPr="00146D91">
              <w:rPr>
                <w:rFonts w:ascii="Arial" w:hAnsi="Arial" w:cs="Arial"/>
                <w:color w:val="000000"/>
              </w:rPr>
              <w:t>40 pacotes c/ 50 unidades</w:t>
            </w:r>
          </w:p>
        </w:tc>
        <w:tc>
          <w:tcPr>
            <w:tcW w:w="1483" w:type="dxa"/>
            <w:noWrap/>
          </w:tcPr>
          <w:p w14:paraId="2EB2EAB3" w14:textId="77777777" w:rsidR="00F22F0F" w:rsidRPr="00146D91" w:rsidRDefault="00F22F0F" w:rsidP="00E62E12">
            <w:pPr>
              <w:jc w:val="center"/>
              <w:rPr>
                <w:rFonts w:ascii="Arial" w:hAnsi="Arial" w:cs="Arial"/>
                <w:color w:val="000000"/>
              </w:rPr>
            </w:pPr>
            <w:r w:rsidRPr="00146D91">
              <w:rPr>
                <w:rFonts w:ascii="Arial" w:hAnsi="Arial" w:cs="Arial"/>
                <w:color w:val="000000"/>
              </w:rPr>
              <w:t>R$ 184,00</w:t>
            </w:r>
          </w:p>
        </w:tc>
        <w:tc>
          <w:tcPr>
            <w:tcW w:w="1470" w:type="dxa"/>
          </w:tcPr>
          <w:p w14:paraId="20E2A01C" w14:textId="77777777" w:rsidR="00F22F0F" w:rsidRPr="00146D91" w:rsidRDefault="00F22F0F" w:rsidP="00E62E12">
            <w:pPr>
              <w:jc w:val="center"/>
              <w:rPr>
                <w:rFonts w:ascii="Arial" w:hAnsi="Arial" w:cs="Arial"/>
                <w:color w:val="000000"/>
              </w:rPr>
            </w:pPr>
            <w:r w:rsidRPr="00146D91">
              <w:rPr>
                <w:rFonts w:ascii="Arial" w:hAnsi="Arial" w:cs="Arial"/>
                <w:color w:val="000000"/>
              </w:rPr>
              <w:t>200 pacotes c/ 50 unidades</w:t>
            </w:r>
          </w:p>
        </w:tc>
        <w:tc>
          <w:tcPr>
            <w:tcW w:w="1483" w:type="dxa"/>
          </w:tcPr>
          <w:p w14:paraId="312505CC" w14:textId="77777777" w:rsidR="00F22F0F" w:rsidRPr="00146D91" w:rsidRDefault="00F22F0F" w:rsidP="00E62E12">
            <w:pPr>
              <w:jc w:val="center"/>
              <w:rPr>
                <w:rFonts w:ascii="Arial" w:hAnsi="Arial" w:cs="Arial"/>
                <w:color w:val="000000"/>
              </w:rPr>
            </w:pPr>
            <w:r w:rsidRPr="00146D91">
              <w:rPr>
                <w:rFonts w:ascii="Arial" w:hAnsi="Arial" w:cs="Arial"/>
                <w:color w:val="000000"/>
              </w:rPr>
              <w:t>R$ 920,00</w:t>
            </w:r>
          </w:p>
        </w:tc>
      </w:tr>
      <w:tr w:rsidR="00F22F0F" w:rsidRPr="00146D91" w14:paraId="5BFAFFD6" w14:textId="77777777" w:rsidTr="00E62E12">
        <w:trPr>
          <w:trHeight w:val="924"/>
          <w:jc w:val="center"/>
        </w:trPr>
        <w:tc>
          <w:tcPr>
            <w:tcW w:w="1257" w:type="dxa"/>
            <w:vMerge/>
          </w:tcPr>
          <w:p w14:paraId="12785DFF" w14:textId="77777777" w:rsidR="00F22F0F" w:rsidRPr="00146D91" w:rsidRDefault="00F22F0F" w:rsidP="00E62E12">
            <w:pPr>
              <w:jc w:val="center"/>
              <w:rPr>
                <w:rFonts w:ascii="Arial" w:hAnsi="Arial" w:cs="Arial"/>
                <w:color w:val="000000"/>
              </w:rPr>
            </w:pPr>
          </w:p>
        </w:tc>
        <w:tc>
          <w:tcPr>
            <w:tcW w:w="2195" w:type="dxa"/>
          </w:tcPr>
          <w:p w14:paraId="2EBAA853"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18 -</w:t>
            </w:r>
            <w:r w:rsidRPr="00146D91">
              <w:rPr>
                <w:rFonts w:ascii="Arial" w:hAnsi="Arial" w:cs="Arial"/>
                <w:color w:val="000000"/>
              </w:rPr>
              <w:t xml:space="preserve"> Colher plástica branca para festas de aniversário</w:t>
            </w:r>
          </w:p>
        </w:tc>
        <w:tc>
          <w:tcPr>
            <w:tcW w:w="1336" w:type="dxa"/>
            <w:noWrap/>
          </w:tcPr>
          <w:p w14:paraId="49D843D4" w14:textId="77777777" w:rsidR="00F22F0F" w:rsidRPr="00146D91" w:rsidRDefault="00F22F0F" w:rsidP="00E62E12">
            <w:pPr>
              <w:jc w:val="center"/>
              <w:rPr>
                <w:rFonts w:ascii="Arial" w:hAnsi="Arial" w:cs="Arial"/>
                <w:color w:val="000000"/>
              </w:rPr>
            </w:pPr>
            <w:r w:rsidRPr="00146D91">
              <w:rPr>
                <w:rFonts w:ascii="Arial" w:hAnsi="Arial" w:cs="Arial"/>
                <w:color w:val="000000"/>
              </w:rPr>
              <w:t>R$ 7,75</w:t>
            </w:r>
          </w:p>
        </w:tc>
        <w:tc>
          <w:tcPr>
            <w:tcW w:w="1470" w:type="dxa"/>
          </w:tcPr>
          <w:p w14:paraId="08AF0764" w14:textId="77777777" w:rsidR="00F22F0F" w:rsidRPr="00146D91" w:rsidRDefault="00F22F0F" w:rsidP="00E62E12">
            <w:pPr>
              <w:jc w:val="center"/>
              <w:rPr>
                <w:rFonts w:ascii="Arial" w:hAnsi="Arial" w:cs="Arial"/>
                <w:color w:val="000000"/>
              </w:rPr>
            </w:pPr>
            <w:r w:rsidRPr="00146D91">
              <w:rPr>
                <w:rFonts w:ascii="Arial" w:hAnsi="Arial" w:cs="Arial"/>
                <w:color w:val="000000"/>
              </w:rPr>
              <w:t>60 pacotes c/ 50 unidades</w:t>
            </w:r>
          </w:p>
        </w:tc>
        <w:tc>
          <w:tcPr>
            <w:tcW w:w="1483" w:type="dxa"/>
            <w:noWrap/>
          </w:tcPr>
          <w:p w14:paraId="3DBB45F8" w14:textId="77777777" w:rsidR="00F22F0F" w:rsidRPr="00146D91" w:rsidRDefault="00F22F0F" w:rsidP="00E62E12">
            <w:pPr>
              <w:jc w:val="center"/>
              <w:rPr>
                <w:rFonts w:ascii="Arial" w:hAnsi="Arial" w:cs="Arial"/>
                <w:color w:val="000000"/>
              </w:rPr>
            </w:pPr>
            <w:r w:rsidRPr="00146D91">
              <w:rPr>
                <w:rFonts w:ascii="Arial" w:hAnsi="Arial" w:cs="Arial"/>
                <w:color w:val="000000"/>
              </w:rPr>
              <w:t>R$ 465,00</w:t>
            </w:r>
          </w:p>
        </w:tc>
        <w:tc>
          <w:tcPr>
            <w:tcW w:w="1470" w:type="dxa"/>
          </w:tcPr>
          <w:p w14:paraId="54780F3D" w14:textId="77777777" w:rsidR="00F22F0F" w:rsidRPr="00146D91" w:rsidRDefault="00F22F0F" w:rsidP="00E62E12">
            <w:pPr>
              <w:jc w:val="center"/>
              <w:rPr>
                <w:rFonts w:ascii="Arial" w:hAnsi="Arial" w:cs="Arial"/>
                <w:color w:val="000000"/>
              </w:rPr>
            </w:pPr>
            <w:r w:rsidRPr="00146D91">
              <w:rPr>
                <w:rFonts w:ascii="Arial" w:hAnsi="Arial" w:cs="Arial"/>
                <w:color w:val="000000"/>
              </w:rPr>
              <w:t>300 pacotes c/ 50 unidades</w:t>
            </w:r>
          </w:p>
        </w:tc>
        <w:tc>
          <w:tcPr>
            <w:tcW w:w="1483" w:type="dxa"/>
          </w:tcPr>
          <w:p w14:paraId="1CED7054" w14:textId="77777777" w:rsidR="00F22F0F" w:rsidRPr="00146D91" w:rsidRDefault="00F22F0F" w:rsidP="00E62E12">
            <w:pPr>
              <w:jc w:val="center"/>
              <w:rPr>
                <w:rFonts w:ascii="Arial" w:hAnsi="Arial" w:cs="Arial"/>
                <w:color w:val="000000"/>
              </w:rPr>
            </w:pPr>
            <w:r w:rsidRPr="00146D91">
              <w:rPr>
                <w:rFonts w:ascii="Arial" w:hAnsi="Arial" w:cs="Arial"/>
                <w:color w:val="000000"/>
              </w:rPr>
              <w:t>R$ 2.325,00</w:t>
            </w:r>
          </w:p>
        </w:tc>
      </w:tr>
      <w:tr w:rsidR="00F22F0F" w:rsidRPr="00146D91" w14:paraId="4C1E0F99" w14:textId="77777777" w:rsidTr="00E62E12">
        <w:trPr>
          <w:trHeight w:val="924"/>
          <w:jc w:val="center"/>
        </w:trPr>
        <w:tc>
          <w:tcPr>
            <w:tcW w:w="7741" w:type="dxa"/>
            <w:gridSpan w:val="5"/>
          </w:tcPr>
          <w:p w14:paraId="47358CDC"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6C699EC6"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DO GRUPO 03 PARA 12 MESES R$ 9.731,88</w:t>
            </w:r>
          </w:p>
        </w:tc>
        <w:tc>
          <w:tcPr>
            <w:tcW w:w="2953" w:type="dxa"/>
            <w:gridSpan w:val="2"/>
          </w:tcPr>
          <w:p w14:paraId="2AFCFD61"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03 PARA 60 MESES </w:t>
            </w:r>
          </w:p>
          <w:p w14:paraId="469137FF"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R$ 48.659,40</w:t>
            </w:r>
          </w:p>
        </w:tc>
      </w:tr>
      <w:tr w:rsidR="00F22F0F" w:rsidRPr="00146D91" w14:paraId="6FF7904C" w14:textId="77777777" w:rsidTr="00E62E12">
        <w:trPr>
          <w:trHeight w:val="963"/>
          <w:jc w:val="center"/>
        </w:trPr>
        <w:tc>
          <w:tcPr>
            <w:tcW w:w="1257" w:type="dxa"/>
            <w:vMerge w:val="restart"/>
            <w:hideMark/>
          </w:tcPr>
          <w:p w14:paraId="384931E1"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lastRenderedPageBreak/>
              <w:t>GRUPO 04</w:t>
            </w:r>
          </w:p>
          <w:p w14:paraId="6B0B61A6" w14:textId="77777777" w:rsidR="00F22F0F" w:rsidRPr="00146D91" w:rsidRDefault="00F22F0F" w:rsidP="00E62E12">
            <w:pPr>
              <w:jc w:val="center"/>
              <w:rPr>
                <w:rFonts w:ascii="Arial" w:hAnsi="Arial" w:cs="Arial"/>
                <w:color w:val="000000"/>
              </w:rPr>
            </w:pPr>
          </w:p>
        </w:tc>
        <w:tc>
          <w:tcPr>
            <w:tcW w:w="2195" w:type="dxa"/>
            <w:hideMark/>
          </w:tcPr>
          <w:p w14:paraId="2EAE0023"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19 -</w:t>
            </w:r>
            <w:r w:rsidRPr="00146D91">
              <w:rPr>
                <w:rFonts w:ascii="Arial" w:hAnsi="Arial" w:cs="Arial"/>
                <w:color w:val="000000"/>
              </w:rPr>
              <w:t xml:space="preserve"> Dispenser redondo em aço inox para copos descartáveis de 180/200 ml (água), com tampa de proteção na parte superior em aço inox, suporte para fixação na parede e com abertura inferior para retirada dos copos.</w:t>
            </w:r>
          </w:p>
        </w:tc>
        <w:tc>
          <w:tcPr>
            <w:tcW w:w="1336" w:type="dxa"/>
            <w:noWrap/>
            <w:hideMark/>
          </w:tcPr>
          <w:p w14:paraId="644808AB" w14:textId="77777777" w:rsidR="00F22F0F" w:rsidRPr="00146D91" w:rsidRDefault="00F22F0F" w:rsidP="00E62E12">
            <w:pPr>
              <w:jc w:val="center"/>
              <w:rPr>
                <w:rFonts w:ascii="Arial" w:hAnsi="Arial" w:cs="Arial"/>
                <w:color w:val="000000"/>
              </w:rPr>
            </w:pPr>
            <w:r w:rsidRPr="00146D91">
              <w:rPr>
                <w:rFonts w:ascii="Arial" w:hAnsi="Arial" w:cs="Arial"/>
                <w:color w:val="000000"/>
              </w:rPr>
              <w:t>R$ 67,75</w:t>
            </w:r>
          </w:p>
        </w:tc>
        <w:tc>
          <w:tcPr>
            <w:tcW w:w="1470" w:type="dxa"/>
            <w:hideMark/>
          </w:tcPr>
          <w:p w14:paraId="3A816CAD" w14:textId="77777777" w:rsidR="00F22F0F" w:rsidRPr="00146D91" w:rsidRDefault="00F22F0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1232F98C" w14:textId="77777777" w:rsidR="00F22F0F" w:rsidRPr="00146D91" w:rsidRDefault="00F22F0F" w:rsidP="00E62E12">
            <w:pPr>
              <w:jc w:val="center"/>
              <w:rPr>
                <w:rFonts w:ascii="Arial" w:hAnsi="Arial" w:cs="Arial"/>
                <w:color w:val="000000"/>
              </w:rPr>
            </w:pPr>
            <w:r w:rsidRPr="00146D91">
              <w:rPr>
                <w:rFonts w:ascii="Arial" w:hAnsi="Arial" w:cs="Arial"/>
                <w:color w:val="000000"/>
              </w:rPr>
              <w:t>R$ 338,75</w:t>
            </w:r>
          </w:p>
        </w:tc>
        <w:tc>
          <w:tcPr>
            <w:tcW w:w="1470" w:type="dxa"/>
          </w:tcPr>
          <w:p w14:paraId="489C3B63" w14:textId="77777777" w:rsidR="00F22F0F" w:rsidRPr="00146D91" w:rsidRDefault="00F22F0F" w:rsidP="00E62E12">
            <w:pPr>
              <w:jc w:val="center"/>
              <w:rPr>
                <w:rFonts w:ascii="Arial" w:hAnsi="Arial" w:cs="Arial"/>
                <w:color w:val="000000"/>
              </w:rPr>
            </w:pPr>
            <w:r w:rsidRPr="00146D91">
              <w:rPr>
                <w:rFonts w:ascii="Arial" w:hAnsi="Arial" w:cs="Arial"/>
                <w:color w:val="000000"/>
              </w:rPr>
              <w:t>25 unidades</w:t>
            </w:r>
          </w:p>
        </w:tc>
        <w:tc>
          <w:tcPr>
            <w:tcW w:w="1483" w:type="dxa"/>
          </w:tcPr>
          <w:p w14:paraId="2C9F2267" w14:textId="77777777" w:rsidR="00F22F0F" w:rsidRPr="00146D91" w:rsidRDefault="00F22F0F" w:rsidP="00E62E12">
            <w:pPr>
              <w:jc w:val="center"/>
              <w:rPr>
                <w:rFonts w:ascii="Arial" w:hAnsi="Arial" w:cs="Arial"/>
                <w:color w:val="000000"/>
              </w:rPr>
            </w:pPr>
            <w:r w:rsidRPr="00146D91">
              <w:rPr>
                <w:rFonts w:ascii="Arial" w:hAnsi="Arial" w:cs="Arial"/>
                <w:color w:val="000000"/>
              </w:rPr>
              <w:t>R$ 1.693,75</w:t>
            </w:r>
          </w:p>
        </w:tc>
      </w:tr>
      <w:tr w:rsidR="00F22F0F" w:rsidRPr="00146D91" w14:paraId="71BFC63C" w14:textId="77777777" w:rsidTr="00E62E12">
        <w:trPr>
          <w:trHeight w:val="849"/>
          <w:jc w:val="center"/>
        </w:trPr>
        <w:tc>
          <w:tcPr>
            <w:tcW w:w="1257" w:type="dxa"/>
            <w:vMerge/>
            <w:hideMark/>
          </w:tcPr>
          <w:p w14:paraId="0767AD5F" w14:textId="77777777" w:rsidR="00F22F0F" w:rsidRPr="00146D91" w:rsidRDefault="00F22F0F" w:rsidP="00E62E12">
            <w:pPr>
              <w:jc w:val="center"/>
              <w:rPr>
                <w:rFonts w:ascii="Arial" w:hAnsi="Arial" w:cs="Arial"/>
                <w:color w:val="000000"/>
              </w:rPr>
            </w:pPr>
          </w:p>
        </w:tc>
        <w:tc>
          <w:tcPr>
            <w:tcW w:w="2195" w:type="dxa"/>
            <w:hideMark/>
          </w:tcPr>
          <w:p w14:paraId="2F72CF6F"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20 -</w:t>
            </w:r>
            <w:r w:rsidRPr="00146D91">
              <w:rPr>
                <w:rFonts w:ascii="Arial" w:hAnsi="Arial" w:cs="Arial"/>
                <w:color w:val="000000"/>
              </w:rPr>
              <w:t xml:space="preserve"> Dispenser redondo em aço inox para copos descartáveis de 50 ml (café), com tampa de proteção na parte superior em aço inox, suporte para fixação na parede e com abertura inferior para retirada dos copos.</w:t>
            </w:r>
          </w:p>
        </w:tc>
        <w:tc>
          <w:tcPr>
            <w:tcW w:w="1336" w:type="dxa"/>
            <w:noWrap/>
            <w:hideMark/>
          </w:tcPr>
          <w:p w14:paraId="628C9875" w14:textId="77777777" w:rsidR="00F22F0F" w:rsidRPr="00146D91" w:rsidRDefault="00F22F0F" w:rsidP="00E62E12">
            <w:pPr>
              <w:jc w:val="center"/>
              <w:rPr>
                <w:rFonts w:ascii="Arial" w:hAnsi="Arial" w:cs="Arial"/>
                <w:color w:val="000000"/>
              </w:rPr>
            </w:pPr>
            <w:r w:rsidRPr="00146D91">
              <w:rPr>
                <w:rFonts w:ascii="Arial" w:hAnsi="Arial" w:cs="Arial"/>
                <w:color w:val="000000"/>
              </w:rPr>
              <w:t>R$ 48,69</w:t>
            </w:r>
          </w:p>
        </w:tc>
        <w:tc>
          <w:tcPr>
            <w:tcW w:w="1470" w:type="dxa"/>
            <w:hideMark/>
          </w:tcPr>
          <w:p w14:paraId="46C1B71E" w14:textId="77777777" w:rsidR="00F22F0F" w:rsidRPr="00146D91" w:rsidRDefault="00F22F0F"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109AC1FC" w14:textId="77777777" w:rsidR="00F22F0F" w:rsidRPr="00146D91" w:rsidRDefault="00F22F0F" w:rsidP="00E62E12">
            <w:pPr>
              <w:jc w:val="center"/>
              <w:rPr>
                <w:rFonts w:ascii="Arial" w:hAnsi="Arial" w:cs="Arial"/>
                <w:color w:val="000000"/>
              </w:rPr>
            </w:pPr>
            <w:r w:rsidRPr="00146D91">
              <w:rPr>
                <w:rFonts w:ascii="Arial" w:hAnsi="Arial" w:cs="Arial"/>
                <w:color w:val="000000"/>
              </w:rPr>
              <w:t>R$ 243,45</w:t>
            </w:r>
          </w:p>
        </w:tc>
        <w:tc>
          <w:tcPr>
            <w:tcW w:w="1470" w:type="dxa"/>
          </w:tcPr>
          <w:p w14:paraId="1C1089FC" w14:textId="77777777" w:rsidR="00F22F0F" w:rsidRPr="00146D91" w:rsidRDefault="00F22F0F" w:rsidP="00E62E12">
            <w:pPr>
              <w:jc w:val="center"/>
              <w:rPr>
                <w:rFonts w:ascii="Arial" w:hAnsi="Arial" w:cs="Arial"/>
                <w:color w:val="000000"/>
              </w:rPr>
            </w:pPr>
            <w:r w:rsidRPr="00146D91">
              <w:rPr>
                <w:rFonts w:ascii="Arial" w:hAnsi="Arial" w:cs="Arial"/>
                <w:color w:val="000000"/>
              </w:rPr>
              <w:t>25 unidades</w:t>
            </w:r>
          </w:p>
        </w:tc>
        <w:tc>
          <w:tcPr>
            <w:tcW w:w="1483" w:type="dxa"/>
          </w:tcPr>
          <w:p w14:paraId="418A4D2E" w14:textId="77777777" w:rsidR="00F22F0F" w:rsidRPr="00146D91" w:rsidRDefault="00F22F0F" w:rsidP="00E62E12">
            <w:pPr>
              <w:jc w:val="center"/>
              <w:rPr>
                <w:rFonts w:ascii="Arial" w:hAnsi="Arial" w:cs="Arial"/>
                <w:color w:val="000000"/>
              </w:rPr>
            </w:pPr>
            <w:r w:rsidRPr="00146D91">
              <w:rPr>
                <w:rFonts w:ascii="Arial" w:hAnsi="Arial" w:cs="Arial"/>
                <w:color w:val="000000"/>
              </w:rPr>
              <w:t>R$ 1.217,25</w:t>
            </w:r>
          </w:p>
        </w:tc>
      </w:tr>
      <w:tr w:rsidR="00F22F0F" w:rsidRPr="00146D91" w14:paraId="3C8828BD" w14:textId="77777777" w:rsidTr="00E62E12">
        <w:trPr>
          <w:trHeight w:val="849"/>
          <w:jc w:val="center"/>
        </w:trPr>
        <w:tc>
          <w:tcPr>
            <w:tcW w:w="1257" w:type="dxa"/>
            <w:vMerge/>
          </w:tcPr>
          <w:p w14:paraId="6524D48B" w14:textId="77777777" w:rsidR="00F22F0F" w:rsidRPr="00146D91" w:rsidRDefault="00F22F0F" w:rsidP="00E62E12">
            <w:pPr>
              <w:jc w:val="center"/>
              <w:rPr>
                <w:rFonts w:ascii="Arial" w:hAnsi="Arial" w:cs="Arial"/>
                <w:color w:val="000000"/>
              </w:rPr>
            </w:pPr>
          </w:p>
        </w:tc>
        <w:tc>
          <w:tcPr>
            <w:tcW w:w="2195" w:type="dxa"/>
          </w:tcPr>
          <w:p w14:paraId="50FAD64D"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21 -</w:t>
            </w:r>
            <w:r w:rsidRPr="00146D91">
              <w:rPr>
                <w:rFonts w:ascii="Arial" w:hAnsi="Arial" w:cs="Arial"/>
                <w:color w:val="000000"/>
              </w:rPr>
              <w:t xml:space="preserve"> Dispenser para sabonete líquido, plástico, com reservatório, branco, 800 ml</w:t>
            </w:r>
          </w:p>
        </w:tc>
        <w:tc>
          <w:tcPr>
            <w:tcW w:w="1336" w:type="dxa"/>
            <w:noWrap/>
          </w:tcPr>
          <w:p w14:paraId="41FC20D6" w14:textId="77777777" w:rsidR="00F22F0F" w:rsidRPr="00146D91" w:rsidRDefault="00F22F0F" w:rsidP="00E62E12">
            <w:pPr>
              <w:jc w:val="center"/>
              <w:rPr>
                <w:rFonts w:ascii="Arial" w:hAnsi="Arial" w:cs="Arial"/>
                <w:color w:val="000000"/>
              </w:rPr>
            </w:pPr>
            <w:r w:rsidRPr="00146D91">
              <w:rPr>
                <w:rFonts w:ascii="Arial" w:hAnsi="Arial" w:cs="Arial"/>
                <w:color w:val="000000"/>
              </w:rPr>
              <w:t>R$ 43,45</w:t>
            </w:r>
          </w:p>
        </w:tc>
        <w:tc>
          <w:tcPr>
            <w:tcW w:w="1470" w:type="dxa"/>
          </w:tcPr>
          <w:p w14:paraId="00849BEB" w14:textId="77777777" w:rsidR="00F22F0F" w:rsidRPr="00146D91" w:rsidRDefault="00F22F0F" w:rsidP="00E62E12">
            <w:pPr>
              <w:jc w:val="center"/>
              <w:rPr>
                <w:rFonts w:ascii="Arial" w:hAnsi="Arial" w:cs="Arial"/>
                <w:color w:val="000000"/>
              </w:rPr>
            </w:pPr>
            <w:r w:rsidRPr="00146D91">
              <w:rPr>
                <w:rFonts w:ascii="Arial" w:hAnsi="Arial" w:cs="Arial"/>
                <w:color w:val="000000"/>
              </w:rPr>
              <w:t>3 unidades</w:t>
            </w:r>
          </w:p>
        </w:tc>
        <w:tc>
          <w:tcPr>
            <w:tcW w:w="1483" w:type="dxa"/>
            <w:noWrap/>
          </w:tcPr>
          <w:p w14:paraId="7A5E489B" w14:textId="77777777" w:rsidR="00F22F0F" w:rsidRPr="00146D91" w:rsidRDefault="00F22F0F" w:rsidP="00E62E12">
            <w:pPr>
              <w:jc w:val="center"/>
              <w:rPr>
                <w:rFonts w:ascii="Arial" w:hAnsi="Arial" w:cs="Arial"/>
                <w:color w:val="000000"/>
              </w:rPr>
            </w:pPr>
            <w:r w:rsidRPr="00146D91">
              <w:rPr>
                <w:rFonts w:ascii="Arial" w:hAnsi="Arial" w:cs="Arial"/>
                <w:color w:val="000000"/>
              </w:rPr>
              <w:t>R$ 130,35</w:t>
            </w:r>
          </w:p>
        </w:tc>
        <w:tc>
          <w:tcPr>
            <w:tcW w:w="1470" w:type="dxa"/>
          </w:tcPr>
          <w:p w14:paraId="0E145208" w14:textId="77777777" w:rsidR="00F22F0F" w:rsidRPr="00146D91" w:rsidRDefault="00F22F0F" w:rsidP="00E62E12">
            <w:pPr>
              <w:jc w:val="center"/>
              <w:rPr>
                <w:rFonts w:ascii="Arial" w:hAnsi="Arial" w:cs="Arial"/>
                <w:color w:val="000000"/>
              </w:rPr>
            </w:pPr>
            <w:r w:rsidRPr="00146D91">
              <w:rPr>
                <w:rFonts w:ascii="Arial" w:hAnsi="Arial" w:cs="Arial"/>
                <w:color w:val="000000"/>
              </w:rPr>
              <w:t>15 unidades</w:t>
            </w:r>
          </w:p>
        </w:tc>
        <w:tc>
          <w:tcPr>
            <w:tcW w:w="1483" w:type="dxa"/>
          </w:tcPr>
          <w:p w14:paraId="3C9BB554" w14:textId="77777777" w:rsidR="00F22F0F" w:rsidRPr="00146D91" w:rsidRDefault="00F22F0F" w:rsidP="00E62E12">
            <w:pPr>
              <w:jc w:val="center"/>
              <w:rPr>
                <w:rFonts w:ascii="Arial" w:hAnsi="Arial" w:cs="Arial"/>
                <w:color w:val="000000"/>
              </w:rPr>
            </w:pPr>
            <w:r w:rsidRPr="00146D91">
              <w:rPr>
                <w:rFonts w:ascii="Arial" w:hAnsi="Arial" w:cs="Arial"/>
                <w:color w:val="000000"/>
              </w:rPr>
              <w:t>R$ 651,75</w:t>
            </w:r>
          </w:p>
        </w:tc>
      </w:tr>
      <w:tr w:rsidR="00F22F0F" w:rsidRPr="00146D91" w14:paraId="0C9D4BE2" w14:textId="77777777" w:rsidTr="00E62E12">
        <w:trPr>
          <w:trHeight w:val="849"/>
          <w:jc w:val="center"/>
        </w:trPr>
        <w:tc>
          <w:tcPr>
            <w:tcW w:w="7741" w:type="dxa"/>
            <w:gridSpan w:val="5"/>
          </w:tcPr>
          <w:p w14:paraId="4E8FB09A"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7976EAE5"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 xml:space="preserve">DO GRUPO 04 PARA 12 MESES </w:t>
            </w:r>
            <w:r w:rsidRPr="00146D91">
              <w:rPr>
                <w:rStyle w:val="Forte"/>
                <w:rFonts w:ascii="Arial" w:hAnsi="Arial" w:cs="Arial"/>
              </w:rPr>
              <w:t>R$ 712,55</w:t>
            </w:r>
          </w:p>
        </w:tc>
        <w:tc>
          <w:tcPr>
            <w:tcW w:w="2953" w:type="dxa"/>
            <w:gridSpan w:val="2"/>
          </w:tcPr>
          <w:p w14:paraId="621E430F"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04 PARA 60 MESES </w:t>
            </w:r>
          </w:p>
          <w:p w14:paraId="3DFF77A2" w14:textId="77777777" w:rsidR="00F22F0F" w:rsidRPr="00146D91" w:rsidRDefault="00F22F0F" w:rsidP="00E62E12">
            <w:pPr>
              <w:jc w:val="center"/>
              <w:rPr>
                <w:rFonts w:ascii="Arial" w:hAnsi="Arial" w:cs="Arial"/>
                <w:b/>
                <w:bCs/>
                <w:color w:val="000000"/>
              </w:rPr>
            </w:pPr>
            <w:r w:rsidRPr="00146D91">
              <w:rPr>
                <w:rFonts w:ascii="Arial" w:hAnsi="Arial" w:cs="Arial"/>
                <w:b/>
                <w:bCs/>
              </w:rPr>
              <w:t>R$ 3.562,75</w:t>
            </w:r>
          </w:p>
        </w:tc>
      </w:tr>
      <w:tr w:rsidR="00F22F0F" w:rsidRPr="00146D91" w14:paraId="559989A9" w14:textId="77777777" w:rsidTr="00E62E12">
        <w:trPr>
          <w:trHeight w:val="480"/>
          <w:jc w:val="center"/>
        </w:trPr>
        <w:tc>
          <w:tcPr>
            <w:tcW w:w="1257" w:type="dxa"/>
            <w:vMerge w:val="restart"/>
            <w:hideMark/>
          </w:tcPr>
          <w:p w14:paraId="0974E244"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05</w:t>
            </w:r>
          </w:p>
          <w:p w14:paraId="6418F0EA" w14:textId="77777777" w:rsidR="00F22F0F" w:rsidRPr="00146D91" w:rsidRDefault="00F22F0F" w:rsidP="00E62E12">
            <w:pPr>
              <w:jc w:val="center"/>
              <w:rPr>
                <w:rFonts w:ascii="Arial" w:hAnsi="Arial" w:cs="Arial"/>
                <w:color w:val="000000"/>
              </w:rPr>
            </w:pPr>
          </w:p>
        </w:tc>
        <w:tc>
          <w:tcPr>
            <w:tcW w:w="2195" w:type="dxa"/>
            <w:hideMark/>
          </w:tcPr>
          <w:p w14:paraId="2BDF3346"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22 -</w:t>
            </w:r>
            <w:r w:rsidRPr="00146D91">
              <w:rPr>
                <w:rFonts w:ascii="Arial" w:hAnsi="Arial" w:cs="Arial"/>
                <w:color w:val="000000"/>
              </w:rPr>
              <w:t xml:space="preserve"> Esponja para limpeza geral, cozinha, dupla face.</w:t>
            </w:r>
          </w:p>
        </w:tc>
        <w:tc>
          <w:tcPr>
            <w:tcW w:w="1336" w:type="dxa"/>
            <w:noWrap/>
            <w:hideMark/>
          </w:tcPr>
          <w:p w14:paraId="2CBEDE58" w14:textId="77777777" w:rsidR="00F22F0F" w:rsidRPr="00146D91" w:rsidRDefault="00F22F0F" w:rsidP="00E62E12">
            <w:pPr>
              <w:jc w:val="center"/>
              <w:rPr>
                <w:rFonts w:ascii="Arial" w:hAnsi="Arial" w:cs="Arial"/>
                <w:color w:val="000000"/>
              </w:rPr>
            </w:pPr>
            <w:r w:rsidRPr="00146D91">
              <w:rPr>
                <w:rFonts w:ascii="Arial" w:hAnsi="Arial" w:cs="Arial"/>
                <w:color w:val="000000"/>
              </w:rPr>
              <w:t>R$ 2,27</w:t>
            </w:r>
          </w:p>
        </w:tc>
        <w:tc>
          <w:tcPr>
            <w:tcW w:w="1470" w:type="dxa"/>
            <w:hideMark/>
          </w:tcPr>
          <w:p w14:paraId="3164AE9C" w14:textId="77777777" w:rsidR="00F22F0F" w:rsidRPr="00146D91" w:rsidRDefault="00F22F0F" w:rsidP="00E62E12">
            <w:pPr>
              <w:jc w:val="center"/>
              <w:rPr>
                <w:rFonts w:ascii="Arial" w:hAnsi="Arial" w:cs="Arial"/>
                <w:color w:val="000000"/>
              </w:rPr>
            </w:pPr>
            <w:r w:rsidRPr="00146D91">
              <w:rPr>
                <w:rFonts w:ascii="Arial" w:hAnsi="Arial" w:cs="Arial"/>
                <w:color w:val="000000"/>
              </w:rPr>
              <w:t>150 unidades</w:t>
            </w:r>
          </w:p>
        </w:tc>
        <w:tc>
          <w:tcPr>
            <w:tcW w:w="1483" w:type="dxa"/>
            <w:noWrap/>
            <w:hideMark/>
          </w:tcPr>
          <w:p w14:paraId="7E8B6BF0" w14:textId="77777777" w:rsidR="00F22F0F" w:rsidRPr="00146D91" w:rsidRDefault="00F22F0F" w:rsidP="00E62E12">
            <w:pPr>
              <w:jc w:val="center"/>
              <w:rPr>
                <w:rFonts w:ascii="Arial" w:hAnsi="Arial" w:cs="Arial"/>
                <w:color w:val="000000"/>
              </w:rPr>
            </w:pPr>
            <w:r w:rsidRPr="00146D91">
              <w:rPr>
                <w:rFonts w:ascii="Arial" w:hAnsi="Arial" w:cs="Arial"/>
                <w:color w:val="000000"/>
              </w:rPr>
              <w:t>R$ 340,50</w:t>
            </w:r>
          </w:p>
        </w:tc>
        <w:tc>
          <w:tcPr>
            <w:tcW w:w="1470" w:type="dxa"/>
          </w:tcPr>
          <w:p w14:paraId="45B8CB27" w14:textId="77777777" w:rsidR="00F22F0F" w:rsidRPr="00146D91" w:rsidRDefault="00F22F0F" w:rsidP="00E62E12">
            <w:pPr>
              <w:jc w:val="center"/>
              <w:rPr>
                <w:rFonts w:ascii="Arial" w:hAnsi="Arial" w:cs="Arial"/>
                <w:color w:val="000000"/>
              </w:rPr>
            </w:pPr>
            <w:r w:rsidRPr="00146D91">
              <w:rPr>
                <w:rFonts w:ascii="Arial" w:hAnsi="Arial" w:cs="Arial"/>
                <w:color w:val="000000"/>
              </w:rPr>
              <w:t>750 unidades</w:t>
            </w:r>
          </w:p>
        </w:tc>
        <w:tc>
          <w:tcPr>
            <w:tcW w:w="1483" w:type="dxa"/>
          </w:tcPr>
          <w:p w14:paraId="5D565F79" w14:textId="77777777" w:rsidR="00F22F0F" w:rsidRPr="00146D91" w:rsidRDefault="00F22F0F" w:rsidP="00E62E12">
            <w:pPr>
              <w:jc w:val="center"/>
              <w:rPr>
                <w:rFonts w:ascii="Arial" w:hAnsi="Arial" w:cs="Arial"/>
                <w:color w:val="000000"/>
              </w:rPr>
            </w:pPr>
            <w:r w:rsidRPr="00146D91">
              <w:rPr>
                <w:rFonts w:ascii="Arial" w:hAnsi="Arial" w:cs="Arial"/>
                <w:color w:val="000000"/>
              </w:rPr>
              <w:t>R$ 1.702,50</w:t>
            </w:r>
          </w:p>
        </w:tc>
      </w:tr>
      <w:tr w:rsidR="00F22F0F" w:rsidRPr="00146D91" w14:paraId="5AC98F66" w14:textId="77777777" w:rsidTr="00E62E12">
        <w:trPr>
          <w:trHeight w:val="627"/>
          <w:jc w:val="center"/>
        </w:trPr>
        <w:tc>
          <w:tcPr>
            <w:tcW w:w="1257" w:type="dxa"/>
            <w:vMerge/>
            <w:hideMark/>
          </w:tcPr>
          <w:p w14:paraId="7E42F707" w14:textId="77777777" w:rsidR="00F22F0F" w:rsidRPr="00146D91" w:rsidRDefault="00F22F0F" w:rsidP="00E62E12">
            <w:pPr>
              <w:jc w:val="center"/>
              <w:rPr>
                <w:rFonts w:ascii="Arial" w:hAnsi="Arial" w:cs="Arial"/>
                <w:color w:val="000000"/>
              </w:rPr>
            </w:pPr>
          </w:p>
        </w:tc>
        <w:tc>
          <w:tcPr>
            <w:tcW w:w="2195" w:type="dxa"/>
            <w:hideMark/>
          </w:tcPr>
          <w:p w14:paraId="6A0BB131"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23 -</w:t>
            </w:r>
            <w:r w:rsidRPr="00146D91">
              <w:rPr>
                <w:rFonts w:ascii="Arial" w:hAnsi="Arial" w:cs="Arial"/>
                <w:color w:val="000000"/>
              </w:rPr>
              <w:t xml:space="preserve"> Esponja de limpeza, material lã de aço, composto de aço carbono, acondicionado em saco plástico, contendo 08 unidades.</w:t>
            </w:r>
          </w:p>
        </w:tc>
        <w:tc>
          <w:tcPr>
            <w:tcW w:w="1336" w:type="dxa"/>
            <w:noWrap/>
            <w:hideMark/>
          </w:tcPr>
          <w:p w14:paraId="5D998322" w14:textId="77777777" w:rsidR="00F22F0F" w:rsidRPr="00146D91" w:rsidRDefault="00F22F0F" w:rsidP="00E62E12">
            <w:pPr>
              <w:jc w:val="center"/>
              <w:rPr>
                <w:rFonts w:ascii="Arial" w:hAnsi="Arial" w:cs="Arial"/>
                <w:color w:val="000000"/>
              </w:rPr>
            </w:pPr>
            <w:r w:rsidRPr="00146D91">
              <w:rPr>
                <w:rFonts w:ascii="Arial" w:hAnsi="Arial" w:cs="Arial"/>
                <w:color w:val="000000"/>
              </w:rPr>
              <w:t>R$ 3,86</w:t>
            </w:r>
          </w:p>
        </w:tc>
        <w:tc>
          <w:tcPr>
            <w:tcW w:w="1470" w:type="dxa"/>
            <w:hideMark/>
          </w:tcPr>
          <w:p w14:paraId="6548A37D" w14:textId="77777777" w:rsidR="00F22F0F" w:rsidRPr="00146D91" w:rsidRDefault="00F22F0F" w:rsidP="00E62E12">
            <w:pPr>
              <w:jc w:val="center"/>
              <w:rPr>
                <w:rFonts w:ascii="Arial" w:hAnsi="Arial" w:cs="Arial"/>
                <w:color w:val="000000"/>
              </w:rPr>
            </w:pPr>
            <w:r w:rsidRPr="00146D91">
              <w:rPr>
                <w:rFonts w:ascii="Arial" w:hAnsi="Arial" w:cs="Arial"/>
                <w:color w:val="000000"/>
              </w:rPr>
              <w:t>40 pacotes c/ 8 unidades</w:t>
            </w:r>
          </w:p>
        </w:tc>
        <w:tc>
          <w:tcPr>
            <w:tcW w:w="1483" w:type="dxa"/>
            <w:noWrap/>
            <w:hideMark/>
          </w:tcPr>
          <w:p w14:paraId="2EB4E115" w14:textId="77777777" w:rsidR="00F22F0F" w:rsidRPr="00146D91" w:rsidRDefault="00F22F0F" w:rsidP="00E62E12">
            <w:pPr>
              <w:jc w:val="center"/>
              <w:rPr>
                <w:rFonts w:ascii="Arial" w:hAnsi="Arial" w:cs="Arial"/>
                <w:color w:val="000000"/>
              </w:rPr>
            </w:pPr>
            <w:r w:rsidRPr="00146D91">
              <w:rPr>
                <w:rFonts w:ascii="Arial" w:hAnsi="Arial" w:cs="Arial"/>
                <w:color w:val="000000"/>
              </w:rPr>
              <w:t>R$ 154,40</w:t>
            </w:r>
          </w:p>
        </w:tc>
        <w:tc>
          <w:tcPr>
            <w:tcW w:w="1470" w:type="dxa"/>
          </w:tcPr>
          <w:p w14:paraId="6C2BA0F8" w14:textId="77777777" w:rsidR="00F22F0F" w:rsidRPr="00146D91" w:rsidRDefault="00F22F0F" w:rsidP="00E62E12">
            <w:pPr>
              <w:jc w:val="center"/>
              <w:rPr>
                <w:rFonts w:ascii="Arial" w:hAnsi="Arial" w:cs="Arial"/>
                <w:color w:val="000000"/>
              </w:rPr>
            </w:pPr>
            <w:r w:rsidRPr="00146D91">
              <w:rPr>
                <w:rFonts w:ascii="Arial" w:hAnsi="Arial" w:cs="Arial"/>
                <w:color w:val="000000"/>
              </w:rPr>
              <w:t>200</w:t>
            </w:r>
          </w:p>
          <w:p w14:paraId="60CB28BA" w14:textId="77777777" w:rsidR="00F22F0F" w:rsidRPr="00146D91" w:rsidRDefault="00F22F0F" w:rsidP="00E62E12">
            <w:pPr>
              <w:jc w:val="center"/>
              <w:rPr>
                <w:rFonts w:ascii="Arial" w:hAnsi="Arial" w:cs="Arial"/>
                <w:color w:val="000000"/>
              </w:rPr>
            </w:pPr>
            <w:r w:rsidRPr="00146D91">
              <w:rPr>
                <w:rFonts w:ascii="Arial" w:hAnsi="Arial" w:cs="Arial"/>
                <w:color w:val="000000"/>
              </w:rPr>
              <w:t>pacotes c/ 8 unidades</w:t>
            </w:r>
          </w:p>
        </w:tc>
        <w:tc>
          <w:tcPr>
            <w:tcW w:w="1483" w:type="dxa"/>
          </w:tcPr>
          <w:p w14:paraId="6CE6514B" w14:textId="77777777" w:rsidR="00F22F0F" w:rsidRPr="00146D91" w:rsidRDefault="00F22F0F" w:rsidP="00E62E12">
            <w:pPr>
              <w:jc w:val="center"/>
              <w:rPr>
                <w:rFonts w:ascii="Arial" w:hAnsi="Arial" w:cs="Arial"/>
                <w:color w:val="000000"/>
              </w:rPr>
            </w:pPr>
            <w:r w:rsidRPr="00146D91">
              <w:rPr>
                <w:rFonts w:ascii="Arial" w:hAnsi="Arial" w:cs="Arial"/>
                <w:color w:val="000000"/>
              </w:rPr>
              <w:t>R$ 772,00</w:t>
            </w:r>
          </w:p>
        </w:tc>
      </w:tr>
      <w:tr w:rsidR="00F22F0F" w:rsidRPr="00146D91" w14:paraId="0EEB0330" w14:textId="77777777" w:rsidTr="00E62E12">
        <w:trPr>
          <w:trHeight w:val="627"/>
          <w:jc w:val="center"/>
        </w:trPr>
        <w:tc>
          <w:tcPr>
            <w:tcW w:w="1257" w:type="dxa"/>
            <w:vMerge/>
          </w:tcPr>
          <w:p w14:paraId="018F1E4A" w14:textId="77777777" w:rsidR="00F22F0F" w:rsidRPr="00146D91" w:rsidRDefault="00F22F0F" w:rsidP="00E62E12">
            <w:pPr>
              <w:jc w:val="center"/>
              <w:rPr>
                <w:rFonts w:ascii="Arial" w:hAnsi="Arial" w:cs="Arial"/>
                <w:color w:val="000000"/>
              </w:rPr>
            </w:pPr>
          </w:p>
        </w:tc>
        <w:tc>
          <w:tcPr>
            <w:tcW w:w="2195" w:type="dxa"/>
          </w:tcPr>
          <w:p w14:paraId="6A89B560"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24 -</w:t>
            </w:r>
            <w:r w:rsidRPr="00146D91">
              <w:rPr>
                <w:rFonts w:ascii="Arial" w:hAnsi="Arial" w:cs="Arial"/>
                <w:color w:val="000000"/>
              </w:rPr>
              <w:t xml:space="preserve"> Pano de prato, dimensões aproximadas 46 x 65 cm, estampado, mínimo de 90% algodão.</w:t>
            </w:r>
          </w:p>
        </w:tc>
        <w:tc>
          <w:tcPr>
            <w:tcW w:w="1336" w:type="dxa"/>
            <w:noWrap/>
          </w:tcPr>
          <w:p w14:paraId="4000226E" w14:textId="77777777" w:rsidR="00F22F0F" w:rsidRPr="00146D91" w:rsidRDefault="00F22F0F" w:rsidP="00E62E12">
            <w:pPr>
              <w:jc w:val="center"/>
              <w:rPr>
                <w:rFonts w:ascii="Arial" w:hAnsi="Arial" w:cs="Arial"/>
                <w:color w:val="000000"/>
              </w:rPr>
            </w:pPr>
            <w:r w:rsidRPr="00146D91">
              <w:rPr>
                <w:rFonts w:ascii="Arial" w:hAnsi="Arial" w:cs="Arial"/>
                <w:color w:val="000000"/>
              </w:rPr>
              <w:t>R$ 4,49</w:t>
            </w:r>
          </w:p>
        </w:tc>
        <w:tc>
          <w:tcPr>
            <w:tcW w:w="1470" w:type="dxa"/>
          </w:tcPr>
          <w:p w14:paraId="6035B33F" w14:textId="77777777" w:rsidR="00F22F0F" w:rsidRPr="00146D91" w:rsidRDefault="00F22F0F" w:rsidP="00E62E12">
            <w:pPr>
              <w:jc w:val="center"/>
              <w:rPr>
                <w:rFonts w:ascii="Arial" w:hAnsi="Arial" w:cs="Arial"/>
                <w:color w:val="000000"/>
              </w:rPr>
            </w:pPr>
            <w:r w:rsidRPr="00146D91">
              <w:rPr>
                <w:rFonts w:ascii="Arial" w:hAnsi="Arial" w:cs="Arial"/>
                <w:color w:val="000000"/>
              </w:rPr>
              <w:t>50 unidades</w:t>
            </w:r>
          </w:p>
        </w:tc>
        <w:tc>
          <w:tcPr>
            <w:tcW w:w="1483" w:type="dxa"/>
            <w:noWrap/>
          </w:tcPr>
          <w:p w14:paraId="072A5733" w14:textId="77777777" w:rsidR="00F22F0F" w:rsidRPr="00146D91" w:rsidRDefault="00F22F0F" w:rsidP="00E62E12">
            <w:pPr>
              <w:jc w:val="center"/>
              <w:rPr>
                <w:rFonts w:ascii="Arial" w:hAnsi="Arial" w:cs="Arial"/>
                <w:color w:val="000000"/>
              </w:rPr>
            </w:pPr>
            <w:r w:rsidRPr="00146D91">
              <w:rPr>
                <w:rFonts w:ascii="Arial" w:hAnsi="Arial" w:cs="Arial"/>
                <w:color w:val="000000"/>
              </w:rPr>
              <w:t>R$ 224,50</w:t>
            </w:r>
          </w:p>
        </w:tc>
        <w:tc>
          <w:tcPr>
            <w:tcW w:w="1470" w:type="dxa"/>
          </w:tcPr>
          <w:p w14:paraId="7E5FF4CC" w14:textId="77777777" w:rsidR="00F22F0F" w:rsidRPr="00146D91" w:rsidRDefault="00F22F0F" w:rsidP="00E62E12">
            <w:pPr>
              <w:jc w:val="center"/>
              <w:rPr>
                <w:rFonts w:ascii="Arial" w:hAnsi="Arial" w:cs="Arial"/>
                <w:color w:val="000000"/>
              </w:rPr>
            </w:pPr>
            <w:r w:rsidRPr="00146D91">
              <w:rPr>
                <w:rFonts w:ascii="Arial" w:hAnsi="Arial" w:cs="Arial"/>
                <w:color w:val="000000"/>
              </w:rPr>
              <w:t>250 unidades</w:t>
            </w:r>
          </w:p>
        </w:tc>
        <w:tc>
          <w:tcPr>
            <w:tcW w:w="1483" w:type="dxa"/>
          </w:tcPr>
          <w:p w14:paraId="423F3BEE" w14:textId="77777777" w:rsidR="00F22F0F" w:rsidRPr="00146D91" w:rsidRDefault="00F22F0F" w:rsidP="00E62E12">
            <w:pPr>
              <w:jc w:val="center"/>
              <w:rPr>
                <w:rFonts w:ascii="Arial" w:hAnsi="Arial" w:cs="Arial"/>
                <w:color w:val="000000"/>
              </w:rPr>
            </w:pPr>
            <w:r w:rsidRPr="00146D91">
              <w:rPr>
                <w:rFonts w:ascii="Arial" w:hAnsi="Arial" w:cs="Arial"/>
                <w:color w:val="000000"/>
              </w:rPr>
              <w:t>R$ 1.122,50</w:t>
            </w:r>
          </w:p>
        </w:tc>
      </w:tr>
      <w:tr w:rsidR="00F22F0F" w:rsidRPr="00146D91" w14:paraId="22CA0CFE" w14:textId="77777777" w:rsidTr="00E62E12">
        <w:trPr>
          <w:trHeight w:val="704"/>
          <w:jc w:val="center"/>
        </w:trPr>
        <w:tc>
          <w:tcPr>
            <w:tcW w:w="1257" w:type="dxa"/>
            <w:vMerge/>
            <w:hideMark/>
          </w:tcPr>
          <w:p w14:paraId="68E6073A" w14:textId="77777777" w:rsidR="00F22F0F" w:rsidRPr="00146D91" w:rsidRDefault="00F22F0F" w:rsidP="00E62E12">
            <w:pPr>
              <w:jc w:val="center"/>
              <w:rPr>
                <w:rFonts w:ascii="Arial" w:hAnsi="Arial" w:cs="Arial"/>
                <w:color w:val="000000"/>
              </w:rPr>
            </w:pPr>
          </w:p>
        </w:tc>
        <w:tc>
          <w:tcPr>
            <w:tcW w:w="2195" w:type="dxa"/>
            <w:hideMark/>
          </w:tcPr>
          <w:p w14:paraId="5BB01E26"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25 -</w:t>
            </w:r>
            <w:r w:rsidRPr="00146D91">
              <w:rPr>
                <w:rFonts w:ascii="Arial" w:hAnsi="Arial" w:cs="Arial"/>
                <w:color w:val="000000"/>
              </w:rPr>
              <w:t xml:space="preserve"> Toalha de papel aerado, branca, multiuso, picotada, folha dupla, dimensões </w:t>
            </w:r>
            <w:r w:rsidRPr="00146D91">
              <w:rPr>
                <w:rFonts w:ascii="Arial" w:hAnsi="Arial" w:cs="Arial"/>
                <w:color w:val="000000"/>
              </w:rPr>
              <w:lastRenderedPageBreak/>
              <w:t>aproximadas 20 x 22 cm, pacote com 02 rolos.</w:t>
            </w:r>
          </w:p>
        </w:tc>
        <w:tc>
          <w:tcPr>
            <w:tcW w:w="1336" w:type="dxa"/>
            <w:noWrap/>
            <w:hideMark/>
          </w:tcPr>
          <w:p w14:paraId="0E818F18" w14:textId="77777777" w:rsidR="00F22F0F" w:rsidRPr="00146D91" w:rsidRDefault="00F22F0F" w:rsidP="00E62E12">
            <w:pPr>
              <w:jc w:val="center"/>
              <w:rPr>
                <w:rFonts w:ascii="Arial" w:hAnsi="Arial" w:cs="Arial"/>
                <w:color w:val="000000"/>
              </w:rPr>
            </w:pPr>
            <w:r w:rsidRPr="00146D91">
              <w:rPr>
                <w:rFonts w:ascii="Arial" w:hAnsi="Arial" w:cs="Arial"/>
                <w:color w:val="000000"/>
              </w:rPr>
              <w:lastRenderedPageBreak/>
              <w:t>R$ 6,63</w:t>
            </w:r>
          </w:p>
        </w:tc>
        <w:tc>
          <w:tcPr>
            <w:tcW w:w="1470" w:type="dxa"/>
            <w:hideMark/>
          </w:tcPr>
          <w:p w14:paraId="1B5B45CA" w14:textId="77777777" w:rsidR="00F22F0F" w:rsidRPr="00146D91" w:rsidRDefault="00F22F0F" w:rsidP="00E62E12">
            <w:pPr>
              <w:jc w:val="center"/>
              <w:rPr>
                <w:rFonts w:ascii="Arial" w:hAnsi="Arial" w:cs="Arial"/>
                <w:color w:val="000000"/>
              </w:rPr>
            </w:pPr>
            <w:r w:rsidRPr="00146D91">
              <w:rPr>
                <w:rFonts w:ascii="Arial" w:hAnsi="Arial" w:cs="Arial"/>
                <w:color w:val="000000"/>
              </w:rPr>
              <w:t>1500 pacotes c/ 2 rolos</w:t>
            </w:r>
          </w:p>
        </w:tc>
        <w:tc>
          <w:tcPr>
            <w:tcW w:w="1483" w:type="dxa"/>
            <w:noWrap/>
            <w:hideMark/>
          </w:tcPr>
          <w:p w14:paraId="17912775" w14:textId="77777777" w:rsidR="00F22F0F" w:rsidRPr="00146D91" w:rsidRDefault="00F22F0F" w:rsidP="00E62E12">
            <w:pPr>
              <w:jc w:val="center"/>
              <w:rPr>
                <w:rFonts w:ascii="Arial" w:hAnsi="Arial" w:cs="Arial"/>
                <w:color w:val="000000"/>
              </w:rPr>
            </w:pPr>
            <w:r w:rsidRPr="00146D91">
              <w:rPr>
                <w:rFonts w:ascii="Arial" w:hAnsi="Arial" w:cs="Arial"/>
                <w:color w:val="000000"/>
              </w:rPr>
              <w:t>R$ 9.945,00</w:t>
            </w:r>
          </w:p>
        </w:tc>
        <w:tc>
          <w:tcPr>
            <w:tcW w:w="1470" w:type="dxa"/>
          </w:tcPr>
          <w:p w14:paraId="36A37B83" w14:textId="77777777" w:rsidR="00F22F0F" w:rsidRPr="00146D91" w:rsidRDefault="00F22F0F" w:rsidP="00E62E12">
            <w:pPr>
              <w:jc w:val="center"/>
              <w:rPr>
                <w:rFonts w:ascii="Arial" w:hAnsi="Arial" w:cs="Arial"/>
                <w:color w:val="000000"/>
              </w:rPr>
            </w:pPr>
            <w:r w:rsidRPr="00146D91">
              <w:rPr>
                <w:rFonts w:ascii="Arial" w:hAnsi="Arial" w:cs="Arial"/>
                <w:color w:val="000000"/>
              </w:rPr>
              <w:t>7.500 pacotes c/ 2 rolos</w:t>
            </w:r>
          </w:p>
        </w:tc>
        <w:tc>
          <w:tcPr>
            <w:tcW w:w="1483" w:type="dxa"/>
          </w:tcPr>
          <w:p w14:paraId="38C6196C" w14:textId="77777777" w:rsidR="00F22F0F" w:rsidRPr="00146D91" w:rsidRDefault="00F22F0F" w:rsidP="00E62E12">
            <w:pPr>
              <w:jc w:val="center"/>
              <w:rPr>
                <w:rFonts w:ascii="Arial" w:hAnsi="Arial" w:cs="Arial"/>
                <w:color w:val="000000"/>
              </w:rPr>
            </w:pPr>
            <w:r w:rsidRPr="00146D91">
              <w:rPr>
                <w:rFonts w:ascii="Arial" w:hAnsi="Arial" w:cs="Arial"/>
                <w:color w:val="000000"/>
              </w:rPr>
              <w:t>R$ 49.725,00</w:t>
            </w:r>
          </w:p>
        </w:tc>
      </w:tr>
      <w:tr w:rsidR="00F22F0F" w:rsidRPr="00146D91" w14:paraId="67660C77" w14:textId="77777777" w:rsidTr="00E62E12">
        <w:trPr>
          <w:trHeight w:val="659"/>
          <w:jc w:val="center"/>
        </w:trPr>
        <w:tc>
          <w:tcPr>
            <w:tcW w:w="1257" w:type="dxa"/>
            <w:vMerge/>
            <w:hideMark/>
          </w:tcPr>
          <w:p w14:paraId="3C612E10" w14:textId="77777777" w:rsidR="00F22F0F" w:rsidRPr="00146D91" w:rsidRDefault="00F22F0F" w:rsidP="00E62E12">
            <w:pPr>
              <w:jc w:val="center"/>
              <w:rPr>
                <w:rFonts w:ascii="Arial" w:hAnsi="Arial" w:cs="Arial"/>
                <w:color w:val="000000"/>
              </w:rPr>
            </w:pPr>
          </w:p>
        </w:tc>
        <w:tc>
          <w:tcPr>
            <w:tcW w:w="2195" w:type="dxa"/>
            <w:hideMark/>
          </w:tcPr>
          <w:p w14:paraId="7730E1B8"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26 -</w:t>
            </w:r>
            <w:r w:rsidRPr="00146D91">
              <w:rPr>
                <w:rFonts w:ascii="Arial" w:hAnsi="Arial" w:cs="Arial"/>
                <w:color w:val="000000"/>
              </w:rPr>
              <w:t xml:space="preserve"> Papel toalha branco em bobina 100% fibras celulósicas virgens/auto corte para toalheiro auto corte. Largura 20cm, comprimento 150 metros.</w:t>
            </w:r>
          </w:p>
        </w:tc>
        <w:tc>
          <w:tcPr>
            <w:tcW w:w="1336" w:type="dxa"/>
            <w:noWrap/>
            <w:hideMark/>
          </w:tcPr>
          <w:p w14:paraId="29503BBE" w14:textId="77777777" w:rsidR="00F22F0F" w:rsidRPr="00146D91" w:rsidRDefault="00F22F0F" w:rsidP="00E62E12">
            <w:pPr>
              <w:jc w:val="center"/>
              <w:rPr>
                <w:rFonts w:ascii="Arial" w:hAnsi="Arial" w:cs="Arial"/>
                <w:color w:val="000000"/>
              </w:rPr>
            </w:pPr>
            <w:r w:rsidRPr="00146D91">
              <w:rPr>
                <w:rFonts w:ascii="Arial" w:hAnsi="Arial" w:cs="Arial"/>
                <w:color w:val="000000"/>
              </w:rPr>
              <w:t>R$ 98,67</w:t>
            </w:r>
          </w:p>
        </w:tc>
        <w:tc>
          <w:tcPr>
            <w:tcW w:w="1470" w:type="dxa"/>
            <w:hideMark/>
          </w:tcPr>
          <w:p w14:paraId="0610B115" w14:textId="77777777" w:rsidR="00F22F0F" w:rsidRPr="00146D91" w:rsidRDefault="00F22F0F" w:rsidP="00E62E12">
            <w:pPr>
              <w:jc w:val="center"/>
              <w:rPr>
                <w:rFonts w:ascii="Arial" w:hAnsi="Arial" w:cs="Arial"/>
                <w:color w:val="000000"/>
              </w:rPr>
            </w:pPr>
            <w:r w:rsidRPr="00146D91">
              <w:rPr>
                <w:rFonts w:ascii="Arial" w:hAnsi="Arial" w:cs="Arial"/>
                <w:color w:val="000000"/>
              </w:rPr>
              <w:t>150 fardos c/ 6 rolos</w:t>
            </w:r>
          </w:p>
        </w:tc>
        <w:tc>
          <w:tcPr>
            <w:tcW w:w="1483" w:type="dxa"/>
            <w:noWrap/>
            <w:hideMark/>
          </w:tcPr>
          <w:p w14:paraId="496629ED" w14:textId="77777777" w:rsidR="00F22F0F" w:rsidRPr="00146D91" w:rsidRDefault="00F22F0F" w:rsidP="00E62E12">
            <w:pPr>
              <w:jc w:val="center"/>
              <w:rPr>
                <w:rFonts w:ascii="Arial" w:hAnsi="Arial" w:cs="Arial"/>
                <w:color w:val="000000"/>
              </w:rPr>
            </w:pPr>
            <w:r w:rsidRPr="00146D91">
              <w:rPr>
                <w:rFonts w:ascii="Arial" w:hAnsi="Arial" w:cs="Arial"/>
                <w:color w:val="000000"/>
              </w:rPr>
              <w:t>R$ 14.800,50</w:t>
            </w:r>
          </w:p>
        </w:tc>
        <w:tc>
          <w:tcPr>
            <w:tcW w:w="1470" w:type="dxa"/>
          </w:tcPr>
          <w:p w14:paraId="6F6344E2" w14:textId="77777777" w:rsidR="00F22F0F" w:rsidRPr="00146D91" w:rsidRDefault="00F22F0F" w:rsidP="00E62E12">
            <w:pPr>
              <w:jc w:val="center"/>
              <w:rPr>
                <w:rFonts w:ascii="Arial" w:hAnsi="Arial" w:cs="Arial"/>
                <w:color w:val="000000"/>
              </w:rPr>
            </w:pPr>
            <w:r w:rsidRPr="00146D91">
              <w:rPr>
                <w:rFonts w:ascii="Arial" w:hAnsi="Arial" w:cs="Arial"/>
                <w:color w:val="000000"/>
              </w:rPr>
              <w:t>750 fardos c/ 6 rolos</w:t>
            </w:r>
          </w:p>
        </w:tc>
        <w:tc>
          <w:tcPr>
            <w:tcW w:w="1483" w:type="dxa"/>
          </w:tcPr>
          <w:p w14:paraId="4E567F7F" w14:textId="77777777" w:rsidR="00F22F0F" w:rsidRPr="00146D91" w:rsidRDefault="00F22F0F" w:rsidP="00E62E12">
            <w:pPr>
              <w:jc w:val="center"/>
              <w:rPr>
                <w:rFonts w:ascii="Arial" w:hAnsi="Arial" w:cs="Arial"/>
                <w:color w:val="000000"/>
              </w:rPr>
            </w:pPr>
            <w:r w:rsidRPr="00146D91">
              <w:rPr>
                <w:rFonts w:ascii="Arial" w:hAnsi="Arial" w:cs="Arial"/>
                <w:color w:val="000000"/>
              </w:rPr>
              <w:t>R$ 74.002,50</w:t>
            </w:r>
          </w:p>
        </w:tc>
      </w:tr>
      <w:tr w:rsidR="00F22F0F" w:rsidRPr="00146D91" w14:paraId="0E442C68" w14:textId="77777777" w:rsidTr="00E62E12">
        <w:trPr>
          <w:trHeight w:val="659"/>
          <w:jc w:val="center"/>
        </w:trPr>
        <w:tc>
          <w:tcPr>
            <w:tcW w:w="7741" w:type="dxa"/>
            <w:gridSpan w:val="5"/>
          </w:tcPr>
          <w:p w14:paraId="50F92F8F"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02A2643C"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DO GRUPO 05 PARA 12 MESES R$ 25.464,90</w:t>
            </w:r>
          </w:p>
        </w:tc>
        <w:tc>
          <w:tcPr>
            <w:tcW w:w="2953" w:type="dxa"/>
            <w:gridSpan w:val="2"/>
          </w:tcPr>
          <w:p w14:paraId="2AEBF8C3"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05 PARA 60 MESES </w:t>
            </w:r>
          </w:p>
          <w:p w14:paraId="39B315B4"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R$ 127.324,50</w:t>
            </w:r>
          </w:p>
          <w:p w14:paraId="26546219" w14:textId="77777777" w:rsidR="00F22F0F" w:rsidRPr="00146D91" w:rsidRDefault="00F22F0F" w:rsidP="00E62E12">
            <w:pPr>
              <w:jc w:val="center"/>
              <w:rPr>
                <w:rFonts w:ascii="Arial" w:hAnsi="Arial" w:cs="Arial"/>
                <w:color w:val="000000"/>
              </w:rPr>
            </w:pPr>
          </w:p>
        </w:tc>
      </w:tr>
      <w:tr w:rsidR="00F22F0F" w:rsidRPr="00146D91" w14:paraId="53FB1AD5" w14:textId="77777777" w:rsidTr="00E62E12">
        <w:trPr>
          <w:trHeight w:val="659"/>
          <w:jc w:val="center"/>
        </w:trPr>
        <w:tc>
          <w:tcPr>
            <w:tcW w:w="1257" w:type="dxa"/>
            <w:vMerge w:val="restart"/>
          </w:tcPr>
          <w:p w14:paraId="686844A8"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GRUPO 06</w:t>
            </w:r>
          </w:p>
          <w:p w14:paraId="031EC7B0" w14:textId="77777777" w:rsidR="00F22F0F" w:rsidRPr="00146D91" w:rsidRDefault="00F22F0F" w:rsidP="00E62E12">
            <w:pPr>
              <w:jc w:val="center"/>
              <w:rPr>
                <w:rFonts w:ascii="Arial" w:hAnsi="Arial" w:cs="Arial"/>
                <w:color w:val="000000"/>
              </w:rPr>
            </w:pPr>
          </w:p>
        </w:tc>
        <w:tc>
          <w:tcPr>
            <w:tcW w:w="2195" w:type="dxa"/>
          </w:tcPr>
          <w:p w14:paraId="4EDF5891"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27 -</w:t>
            </w:r>
            <w:r w:rsidRPr="00146D91">
              <w:rPr>
                <w:rFonts w:ascii="Arial" w:hAnsi="Arial" w:cs="Arial"/>
                <w:color w:val="000000"/>
              </w:rPr>
              <w:t xml:space="preserve"> Jarra de vidro transparente, incolor, bojuda, capacidade mínima do conteúdo de 1,8 litros.</w:t>
            </w:r>
          </w:p>
        </w:tc>
        <w:tc>
          <w:tcPr>
            <w:tcW w:w="1336" w:type="dxa"/>
            <w:noWrap/>
          </w:tcPr>
          <w:p w14:paraId="6955A444" w14:textId="77777777" w:rsidR="00F22F0F" w:rsidRPr="00146D91" w:rsidRDefault="00F22F0F" w:rsidP="00E62E12">
            <w:pPr>
              <w:jc w:val="center"/>
              <w:rPr>
                <w:rFonts w:ascii="Arial" w:hAnsi="Arial" w:cs="Arial"/>
                <w:color w:val="000000"/>
              </w:rPr>
            </w:pPr>
            <w:r w:rsidRPr="00146D91">
              <w:rPr>
                <w:rFonts w:ascii="Arial" w:hAnsi="Arial" w:cs="Arial"/>
                <w:color w:val="000000"/>
              </w:rPr>
              <w:t>R$ 52,60</w:t>
            </w:r>
          </w:p>
        </w:tc>
        <w:tc>
          <w:tcPr>
            <w:tcW w:w="1470" w:type="dxa"/>
          </w:tcPr>
          <w:p w14:paraId="158BC3A2" w14:textId="77777777" w:rsidR="00F22F0F" w:rsidRPr="00146D91" w:rsidRDefault="00F22F0F" w:rsidP="00E62E12">
            <w:pPr>
              <w:jc w:val="center"/>
              <w:rPr>
                <w:rFonts w:ascii="Arial" w:hAnsi="Arial" w:cs="Arial"/>
                <w:color w:val="000000"/>
              </w:rPr>
            </w:pPr>
            <w:r w:rsidRPr="00146D91">
              <w:rPr>
                <w:rFonts w:ascii="Arial" w:hAnsi="Arial" w:cs="Arial"/>
                <w:color w:val="000000"/>
              </w:rPr>
              <w:t>5 unidades</w:t>
            </w:r>
          </w:p>
        </w:tc>
        <w:tc>
          <w:tcPr>
            <w:tcW w:w="1483" w:type="dxa"/>
            <w:noWrap/>
          </w:tcPr>
          <w:p w14:paraId="2DDCEC27" w14:textId="77777777" w:rsidR="00F22F0F" w:rsidRPr="00146D91" w:rsidRDefault="00F22F0F" w:rsidP="00E62E12">
            <w:pPr>
              <w:jc w:val="center"/>
              <w:rPr>
                <w:rFonts w:ascii="Arial" w:hAnsi="Arial" w:cs="Arial"/>
                <w:color w:val="000000"/>
              </w:rPr>
            </w:pPr>
            <w:r w:rsidRPr="00146D91">
              <w:rPr>
                <w:rFonts w:ascii="Arial" w:hAnsi="Arial" w:cs="Arial"/>
                <w:color w:val="000000"/>
              </w:rPr>
              <w:t>R$ 263,00</w:t>
            </w:r>
          </w:p>
        </w:tc>
        <w:tc>
          <w:tcPr>
            <w:tcW w:w="1470" w:type="dxa"/>
          </w:tcPr>
          <w:p w14:paraId="0F5C66E4" w14:textId="77777777" w:rsidR="00F22F0F" w:rsidRPr="00146D91" w:rsidRDefault="00F22F0F" w:rsidP="00E62E12">
            <w:pPr>
              <w:jc w:val="center"/>
              <w:rPr>
                <w:rFonts w:ascii="Arial" w:hAnsi="Arial" w:cs="Arial"/>
                <w:color w:val="000000"/>
              </w:rPr>
            </w:pPr>
            <w:r w:rsidRPr="00146D91">
              <w:rPr>
                <w:rFonts w:ascii="Arial" w:hAnsi="Arial" w:cs="Arial"/>
                <w:color w:val="000000"/>
              </w:rPr>
              <w:t>25 unidades</w:t>
            </w:r>
          </w:p>
        </w:tc>
        <w:tc>
          <w:tcPr>
            <w:tcW w:w="1483" w:type="dxa"/>
          </w:tcPr>
          <w:p w14:paraId="66E400AF" w14:textId="77777777" w:rsidR="00F22F0F" w:rsidRPr="00146D91" w:rsidRDefault="00F22F0F" w:rsidP="00E62E12">
            <w:pPr>
              <w:jc w:val="center"/>
              <w:rPr>
                <w:rFonts w:ascii="Arial" w:hAnsi="Arial" w:cs="Arial"/>
                <w:color w:val="000000"/>
              </w:rPr>
            </w:pPr>
            <w:r w:rsidRPr="00146D91">
              <w:rPr>
                <w:rFonts w:ascii="Arial" w:hAnsi="Arial" w:cs="Arial"/>
                <w:color w:val="000000"/>
              </w:rPr>
              <w:t>R$ 1.315,00</w:t>
            </w:r>
          </w:p>
        </w:tc>
      </w:tr>
      <w:tr w:rsidR="00F22F0F" w:rsidRPr="00146D91" w14:paraId="191A4813" w14:textId="77777777" w:rsidTr="00E62E12">
        <w:trPr>
          <w:trHeight w:val="480"/>
          <w:jc w:val="center"/>
        </w:trPr>
        <w:tc>
          <w:tcPr>
            <w:tcW w:w="1257" w:type="dxa"/>
            <w:vMerge/>
            <w:hideMark/>
          </w:tcPr>
          <w:p w14:paraId="63412E60" w14:textId="77777777" w:rsidR="00F22F0F" w:rsidRPr="00146D91" w:rsidRDefault="00F22F0F" w:rsidP="00E62E12">
            <w:pPr>
              <w:jc w:val="center"/>
              <w:rPr>
                <w:rFonts w:ascii="Arial" w:hAnsi="Arial" w:cs="Arial"/>
                <w:color w:val="000000"/>
              </w:rPr>
            </w:pPr>
          </w:p>
        </w:tc>
        <w:tc>
          <w:tcPr>
            <w:tcW w:w="2195" w:type="dxa"/>
            <w:hideMark/>
          </w:tcPr>
          <w:p w14:paraId="569D0046" w14:textId="77777777" w:rsidR="00F22F0F" w:rsidRPr="00146D91" w:rsidRDefault="00F22F0F" w:rsidP="00E62E12">
            <w:pPr>
              <w:jc w:val="both"/>
              <w:rPr>
                <w:rFonts w:ascii="Arial" w:hAnsi="Arial" w:cs="Arial"/>
                <w:color w:val="000000"/>
              </w:rPr>
            </w:pPr>
            <w:r w:rsidRPr="00146D91">
              <w:rPr>
                <w:rFonts w:ascii="Arial" w:hAnsi="Arial" w:cs="Arial"/>
                <w:b/>
                <w:bCs/>
                <w:color w:val="000000"/>
              </w:rPr>
              <w:t>ITEM 28 -</w:t>
            </w:r>
            <w:r w:rsidRPr="00146D91">
              <w:rPr>
                <w:rFonts w:ascii="Arial" w:hAnsi="Arial" w:cs="Arial"/>
                <w:color w:val="000000"/>
              </w:rPr>
              <w:t xml:space="preserve"> Tapete comum sisal cru 60x40 cm</w:t>
            </w:r>
          </w:p>
        </w:tc>
        <w:tc>
          <w:tcPr>
            <w:tcW w:w="1336" w:type="dxa"/>
            <w:noWrap/>
            <w:hideMark/>
          </w:tcPr>
          <w:p w14:paraId="602070BE" w14:textId="77777777" w:rsidR="00F22F0F" w:rsidRPr="00146D91" w:rsidRDefault="00F22F0F" w:rsidP="00E62E12">
            <w:pPr>
              <w:jc w:val="center"/>
              <w:rPr>
                <w:rFonts w:ascii="Arial" w:hAnsi="Arial" w:cs="Arial"/>
                <w:color w:val="000000"/>
              </w:rPr>
            </w:pPr>
            <w:r w:rsidRPr="00146D91">
              <w:rPr>
                <w:rFonts w:ascii="Arial" w:hAnsi="Arial" w:cs="Arial"/>
                <w:color w:val="000000"/>
              </w:rPr>
              <w:t>R$ 53,76</w:t>
            </w:r>
          </w:p>
        </w:tc>
        <w:tc>
          <w:tcPr>
            <w:tcW w:w="1470" w:type="dxa"/>
            <w:hideMark/>
          </w:tcPr>
          <w:p w14:paraId="579217C4" w14:textId="77777777" w:rsidR="00F22F0F" w:rsidRPr="00146D91" w:rsidRDefault="00F22F0F" w:rsidP="00E62E12">
            <w:pPr>
              <w:jc w:val="center"/>
              <w:rPr>
                <w:rFonts w:ascii="Arial" w:hAnsi="Arial" w:cs="Arial"/>
                <w:color w:val="000000"/>
              </w:rPr>
            </w:pPr>
            <w:r w:rsidRPr="00146D91">
              <w:rPr>
                <w:rFonts w:ascii="Arial" w:hAnsi="Arial" w:cs="Arial"/>
                <w:color w:val="000000"/>
              </w:rPr>
              <w:t>6 unidades</w:t>
            </w:r>
          </w:p>
        </w:tc>
        <w:tc>
          <w:tcPr>
            <w:tcW w:w="1483" w:type="dxa"/>
            <w:noWrap/>
            <w:hideMark/>
          </w:tcPr>
          <w:p w14:paraId="1AA6A5E1" w14:textId="77777777" w:rsidR="00F22F0F" w:rsidRPr="00146D91" w:rsidRDefault="00F22F0F" w:rsidP="00E62E12">
            <w:pPr>
              <w:jc w:val="center"/>
              <w:rPr>
                <w:rFonts w:ascii="Arial" w:hAnsi="Arial" w:cs="Arial"/>
                <w:color w:val="000000"/>
              </w:rPr>
            </w:pPr>
            <w:r w:rsidRPr="00146D91">
              <w:rPr>
                <w:rFonts w:ascii="Arial" w:hAnsi="Arial" w:cs="Arial"/>
                <w:color w:val="000000"/>
              </w:rPr>
              <w:t>R$ 322,56</w:t>
            </w:r>
          </w:p>
        </w:tc>
        <w:tc>
          <w:tcPr>
            <w:tcW w:w="1470" w:type="dxa"/>
          </w:tcPr>
          <w:p w14:paraId="06365CE4" w14:textId="77777777" w:rsidR="00F22F0F" w:rsidRPr="00146D91" w:rsidRDefault="00F22F0F" w:rsidP="00E62E12">
            <w:pPr>
              <w:jc w:val="center"/>
              <w:rPr>
                <w:rFonts w:ascii="Arial" w:hAnsi="Arial" w:cs="Arial"/>
                <w:color w:val="000000"/>
              </w:rPr>
            </w:pPr>
            <w:r w:rsidRPr="00146D91">
              <w:rPr>
                <w:rFonts w:ascii="Arial" w:hAnsi="Arial" w:cs="Arial"/>
                <w:color w:val="000000"/>
              </w:rPr>
              <w:t>30 unidades</w:t>
            </w:r>
          </w:p>
        </w:tc>
        <w:tc>
          <w:tcPr>
            <w:tcW w:w="1483" w:type="dxa"/>
          </w:tcPr>
          <w:p w14:paraId="6E965A7C" w14:textId="77777777" w:rsidR="00F22F0F" w:rsidRPr="00146D91" w:rsidRDefault="00F22F0F" w:rsidP="00E62E12">
            <w:pPr>
              <w:jc w:val="center"/>
              <w:rPr>
                <w:rFonts w:ascii="Arial" w:hAnsi="Arial" w:cs="Arial"/>
                <w:color w:val="000000"/>
              </w:rPr>
            </w:pPr>
            <w:r w:rsidRPr="00146D91">
              <w:rPr>
                <w:rFonts w:ascii="Arial" w:hAnsi="Arial" w:cs="Arial"/>
                <w:color w:val="000000"/>
              </w:rPr>
              <w:t>R$ 1.612,80</w:t>
            </w:r>
          </w:p>
        </w:tc>
      </w:tr>
      <w:tr w:rsidR="00F22F0F" w:rsidRPr="00146D91" w14:paraId="3E2979F7" w14:textId="77777777" w:rsidTr="00E62E12">
        <w:trPr>
          <w:trHeight w:val="480"/>
          <w:jc w:val="center"/>
        </w:trPr>
        <w:tc>
          <w:tcPr>
            <w:tcW w:w="7741" w:type="dxa"/>
            <w:gridSpan w:val="5"/>
          </w:tcPr>
          <w:p w14:paraId="204BD2A7"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w:t>
            </w:r>
          </w:p>
          <w:p w14:paraId="17DD0AAA"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 xml:space="preserve">DO GRUPO 06 PARA 12 MESES </w:t>
            </w:r>
            <w:r w:rsidRPr="00146D91">
              <w:rPr>
                <w:rFonts w:ascii="Arial" w:hAnsi="Arial" w:cs="Arial"/>
                <w:b/>
                <w:bCs/>
              </w:rPr>
              <w:t>R$ 585,56</w:t>
            </w:r>
          </w:p>
        </w:tc>
        <w:tc>
          <w:tcPr>
            <w:tcW w:w="2953" w:type="dxa"/>
            <w:gridSpan w:val="2"/>
          </w:tcPr>
          <w:p w14:paraId="15EEE5DD"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DO GRUPO 06 PARA 60 MESES </w:t>
            </w:r>
          </w:p>
          <w:p w14:paraId="08F51B6A" w14:textId="77777777" w:rsidR="00F22F0F" w:rsidRPr="00146D91" w:rsidRDefault="00F22F0F" w:rsidP="00E62E12">
            <w:pPr>
              <w:jc w:val="center"/>
              <w:rPr>
                <w:rFonts w:ascii="Arial" w:hAnsi="Arial" w:cs="Arial"/>
                <w:b/>
                <w:bCs/>
                <w:color w:val="000000"/>
              </w:rPr>
            </w:pPr>
            <w:r w:rsidRPr="00146D91">
              <w:rPr>
                <w:rFonts w:ascii="Arial" w:hAnsi="Arial" w:cs="Arial"/>
                <w:b/>
                <w:bCs/>
              </w:rPr>
              <w:t>R$ 2.927,80</w:t>
            </w:r>
          </w:p>
        </w:tc>
      </w:tr>
      <w:tr w:rsidR="00F22F0F" w:rsidRPr="00146D91" w14:paraId="052CB3C1" w14:textId="77777777" w:rsidTr="00E62E12">
        <w:trPr>
          <w:trHeight w:val="631"/>
          <w:jc w:val="center"/>
        </w:trPr>
        <w:tc>
          <w:tcPr>
            <w:tcW w:w="7741" w:type="dxa"/>
            <w:gridSpan w:val="5"/>
          </w:tcPr>
          <w:p w14:paraId="5838C502"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VALOR GLOBAL ESTIMADO PARA 12 MESES =</w:t>
            </w:r>
          </w:p>
          <w:p w14:paraId="14EAB41F" w14:textId="77777777" w:rsidR="00F22F0F" w:rsidRPr="00146D91" w:rsidRDefault="00F22F0F" w:rsidP="00E62E12">
            <w:pPr>
              <w:jc w:val="center"/>
              <w:rPr>
                <w:rFonts w:ascii="Arial" w:hAnsi="Arial" w:cs="Arial"/>
                <w:color w:val="000000"/>
              </w:rPr>
            </w:pPr>
            <w:r w:rsidRPr="00146D91">
              <w:rPr>
                <w:rFonts w:ascii="Arial" w:hAnsi="Arial" w:cs="Arial"/>
                <w:b/>
                <w:bCs/>
                <w:color w:val="000000"/>
              </w:rPr>
              <w:t>R$ 47.407,74</w:t>
            </w:r>
          </w:p>
        </w:tc>
        <w:tc>
          <w:tcPr>
            <w:tcW w:w="2953" w:type="dxa"/>
            <w:gridSpan w:val="2"/>
          </w:tcPr>
          <w:p w14:paraId="0B0CCD4D" w14:textId="77777777" w:rsidR="00F22F0F" w:rsidRPr="00146D91" w:rsidRDefault="00F22F0F" w:rsidP="00E62E12">
            <w:pPr>
              <w:jc w:val="center"/>
              <w:rPr>
                <w:rFonts w:ascii="Arial" w:hAnsi="Arial" w:cs="Arial"/>
                <w:b/>
                <w:bCs/>
                <w:color w:val="000000"/>
              </w:rPr>
            </w:pPr>
            <w:r w:rsidRPr="00146D91">
              <w:rPr>
                <w:rFonts w:ascii="Arial" w:hAnsi="Arial" w:cs="Arial"/>
                <w:b/>
                <w:bCs/>
                <w:color w:val="000000"/>
              </w:rPr>
              <w:t xml:space="preserve">VALOR GLOBAL ESTIMADO PARA 60 MESES = </w:t>
            </w:r>
            <w:r w:rsidRPr="00146D91">
              <w:rPr>
                <w:rFonts w:ascii="Arial" w:hAnsi="Arial" w:cs="Arial"/>
                <w:b/>
                <w:bCs/>
              </w:rPr>
              <w:t>R$ 237.038,60.</w:t>
            </w:r>
          </w:p>
        </w:tc>
      </w:tr>
    </w:tbl>
    <w:p w14:paraId="1EF8B01B" w14:textId="77777777" w:rsidR="00F22F0F" w:rsidRDefault="00F22F0F" w:rsidP="00F22F0F">
      <w:pPr>
        <w:pStyle w:val="Nivel2"/>
        <w:numPr>
          <w:ilvl w:val="0"/>
          <w:numId w:val="0"/>
        </w:numPr>
        <w:spacing w:before="0" w:after="0" w:line="360" w:lineRule="auto"/>
        <w:ind w:firstLine="708"/>
        <w:rPr>
          <w:rFonts w:ascii="Arial" w:hAnsi="Arial" w:cs="Arial"/>
          <w:color w:val="000000"/>
          <w:sz w:val="24"/>
          <w:szCs w:val="24"/>
        </w:rPr>
      </w:pPr>
    </w:p>
    <w:p w14:paraId="4588D01A" w14:textId="77777777" w:rsidR="00F22F0F" w:rsidRPr="00790659" w:rsidRDefault="00F22F0F" w:rsidP="00F22F0F">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2CA45C8C" w14:textId="77777777" w:rsidR="00F22F0F" w:rsidRDefault="00F22F0F" w:rsidP="00F22F0F">
      <w:pPr>
        <w:pStyle w:val="Nivel2"/>
        <w:numPr>
          <w:ilvl w:val="0"/>
          <w:numId w:val="0"/>
        </w:numPr>
        <w:spacing w:before="0" w:after="0" w:line="360" w:lineRule="auto"/>
        <w:ind w:firstLine="708"/>
        <w:rPr>
          <w:rFonts w:ascii="Arial" w:hAnsi="Arial" w:cs="Arial"/>
          <w:color w:val="000000"/>
          <w:sz w:val="24"/>
          <w:szCs w:val="24"/>
        </w:rPr>
      </w:pPr>
    </w:p>
    <w:bookmarkEnd w:id="16"/>
    <w:p w14:paraId="387F3E4D" w14:textId="77777777" w:rsidR="00F22F0F" w:rsidRPr="00790659" w:rsidRDefault="00F22F0F">
      <w:pPr>
        <w:pStyle w:val="Nivel10"/>
        <w:numPr>
          <w:ilvl w:val="0"/>
          <w:numId w:val="26"/>
        </w:numPr>
        <w:spacing w:before="0" w:after="0" w:line="360" w:lineRule="auto"/>
        <w:ind w:left="0" w:firstLine="0"/>
        <w:rPr>
          <w:sz w:val="24"/>
          <w:szCs w:val="24"/>
        </w:rPr>
      </w:pPr>
      <w:r w:rsidRPr="00790659">
        <w:rPr>
          <w:sz w:val="24"/>
          <w:szCs w:val="24"/>
        </w:rPr>
        <w:t xml:space="preserve">DOTAÇÃO ORÇAMENTÁRIA </w:t>
      </w:r>
    </w:p>
    <w:p w14:paraId="0485E8D7" w14:textId="77777777" w:rsidR="00F22F0F" w:rsidRDefault="00F22F0F" w:rsidP="00F22F0F">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bookmarkEnd w:id="13"/>
    <w:p w14:paraId="204243EB" w14:textId="77777777" w:rsidR="00F22F0F" w:rsidRDefault="00F22F0F" w:rsidP="00F22F0F">
      <w:pPr>
        <w:autoSpaceDE w:val="0"/>
        <w:autoSpaceDN w:val="0"/>
        <w:adjustRightInd w:val="0"/>
        <w:spacing w:line="360" w:lineRule="auto"/>
        <w:ind w:firstLine="708"/>
        <w:jc w:val="both"/>
        <w:rPr>
          <w:color w:val="000000"/>
          <w:sz w:val="24"/>
          <w:szCs w:val="24"/>
        </w:rPr>
      </w:pPr>
      <w:r w:rsidRPr="004D67D9">
        <w:rPr>
          <w:color w:val="000000"/>
          <w:sz w:val="24"/>
          <w:szCs w:val="24"/>
        </w:rPr>
        <w:t>A contratação será atendida pela seguinte dotaç</w:t>
      </w:r>
      <w:r>
        <w:rPr>
          <w:color w:val="000000"/>
          <w:sz w:val="24"/>
          <w:szCs w:val="24"/>
        </w:rPr>
        <w:t>ão</w:t>
      </w:r>
      <w:r w:rsidRPr="004D67D9">
        <w:rPr>
          <w:color w:val="000000"/>
          <w:sz w:val="24"/>
          <w:szCs w:val="24"/>
        </w:rPr>
        <w:t xml:space="preserve">: </w:t>
      </w:r>
    </w:p>
    <w:p w14:paraId="2934509C" w14:textId="77777777" w:rsidR="00F22F0F" w:rsidRPr="002B7F27" w:rsidRDefault="00F22F0F" w:rsidP="00F22F0F">
      <w:pPr>
        <w:pStyle w:val="Default"/>
        <w:spacing w:line="360" w:lineRule="auto"/>
        <w:jc w:val="both"/>
      </w:pPr>
      <w:r w:rsidRPr="002B7F27">
        <w:rPr>
          <w:b/>
          <w:bCs/>
        </w:rPr>
        <w:t xml:space="preserve">Dotação: 3.3.90.30.21 </w:t>
      </w:r>
    </w:p>
    <w:p w14:paraId="57053A07" w14:textId="77777777" w:rsidR="00F22F0F" w:rsidRPr="002B7F27" w:rsidRDefault="00F22F0F" w:rsidP="00F22F0F">
      <w:pPr>
        <w:pStyle w:val="Default"/>
        <w:spacing w:line="360" w:lineRule="auto"/>
        <w:jc w:val="both"/>
      </w:pPr>
      <w:r w:rsidRPr="002B7F27">
        <w:rPr>
          <w:b/>
          <w:bCs/>
        </w:rPr>
        <w:t xml:space="preserve">Ficha: 16 </w:t>
      </w:r>
    </w:p>
    <w:p w14:paraId="7E8FF1B6" w14:textId="77777777" w:rsidR="00F22F0F" w:rsidRDefault="00F22F0F" w:rsidP="00F22F0F">
      <w:pPr>
        <w:autoSpaceDE w:val="0"/>
        <w:autoSpaceDN w:val="0"/>
        <w:adjustRightInd w:val="0"/>
        <w:spacing w:line="360" w:lineRule="auto"/>
        <w:jc w:val="both"/>
        <w:rPr>
          <w:b/>
          <w:bCs/>
          <w:sz w:val="24"/>
          <w:szCs w:val="24"/>
        </w:rPr>
      </w:pPr>
      <w:r w:rsidRPr="002B7F27">
        <w:rPr>
          <w:b/>
          <w:bCs/>
          <w:sz w:val="24"/>
          <w:szCs w:val="24"/>
        </w:rPr>
        <w:lastRenderedPageBreak/>
        <w:t xml:space="preserve">Resumo: MATERIAL DE CONSUMO – MATERIAL DE COPA E COZINHA. </w:t>
      </w:r>
    </w:p>
    <w:p w14:paraId="7338C4C8" w14:textId="77777777" w:rsidR="00F22F0F" w:rsidRPr="002B7F27" w:rsidRDefault="00F22F0F" w:rsidP="00F22F0F">
      <w:pPr>
        <w:autoSpaceDE w:val="0"/>
        <w:autoSpaceDN w:val="0"/>
        <w:adjustRightInd w:val="0"/>
        <w:spacing w:line="360" w:lineRule="auto"/>
        <w:jc w:val="both"/>
        <w:rPr>
          <w:b/>
          <w:bCs/>
          <w:color w:val="000000"/>
          <w:sz w:val="24"/>
          <w:szCs w:val="24"/>
        </w:rPr>
      </w:pPr>
    </w:p>
    <w:p w14:paraId="63E21BA0" w14:textId="77777777" w:rsidR="00F22F0F" w:rsidRDefault="00F22F0F">
      <w:pPr>
        <w:pStyle w:val="Nivel10"/>
        <w:numPr>
          <w:ilvl w:val="0"/>
          <w:numId w:val="26"/>
        </w:numPr>
        <w:spacing w:before="0" w:after="0" w:line="360" w:lineRule="auto"/>
        <w:ind w:left="0" w:firstLine="0"/>
        <w:rPr>
          <w:sz w:val="24"/>
          <w:szCs w:val="24"/>
        </w:rPr>
      </w:pPr>
      <w:r>
        <w:rPr>
          <w:sz w:val="24"/>
          <w:szCs w:val="24"/>
        </w:rPr>
        <w:t>JUSTIFICATIVAS</w:t>
      </w:r>
    </w:p>
    <w:p w14:paraId="744AA369" w14:textId="77777777" w:rsidR="00F22F0F" w:rsidRDefault="00F22F0F" w:rsidP="00F22F0F"/>
    <w:p w14:paraId="6E6BEEA0"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presente contratação tem por finalidade garantir o fornecimento contínuo e parcelado de materiais de copa, cozinha e limpeza indispensáveis ao pleno funcionamento das dependências administrativas e institucionais do órgão público, assegurando condições adequadas de higiene, atendimento, preparo e consumo de alimentos e bebidas, bem como a manutenção da limpeza e conservação dos ambientes.</w:t>
      </w:r>
    </w:p>
    <w:p w14:paraId="3DAE5727"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Os materiais especificados, como bandejas, xícaras, taças, talheres, garrafas térmicas, copos de vidro e descartáveis, guardanapos, papéis toalha, esponjas e panos de prato, são essenciais para o desempenho das rotinas diárias de servidores, equipes de apoio e setores administrativos, especialmente em reuniões, capacitações, eventos e atividades de atendimento ao público. A diversidade de itens visa atender às diferentes demandas internas, preservando a funcionalidade, a organização e o conforto dos ambientes institucionais.</w:t>
      </w:r>
    </w:p>
    <w:p w14:paraId="645243B7"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escolha de materiais duráveis, como os confeccionados em inox, porcelana e vidro, fundamenta-se na necessidade de padronização, resistência e maior vida útil, resultando em menor custo de reposição e maior eficiência no uso dos recursos públicos. Da mesma forma, os itens descartáveis, de uso prático e higiênico, garantem segurança sanitária e agilidade nas rotinas de consumo, reduzindo riscos de contaminação e facilitando o atendimento de demandas simultâneas.</w:t>
      </w:r>
    </w:p>
    <w:p w14:paraId="42FCA76F"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opção pelo fornecimento contínuo, mediante entregas parceladas conforme requisições, permite controle de estoque, planejamento de consumo e melhor gestão orçamentária, evitando acúmulos desnecessários e perdas de materiais. Essa modalidade assegura que o abastecimento ocorra de acordo com as necessidades reais, preservando a economicidade e a eficiência administrativa.</w:t>
      </w:r>
    </w:p>
    <w:p w14:paraId="71B03300"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 xml:space="preserve">A contratação, exclusiva para Microempresas (ME), Empresas de Pequeno Porte (EPP) ou equiparadas, está em conformidade com a Lei Complementar nº 123/2006 e com os princípios estabelecidos na Lei nº 14.133/2021, contribuindo para </w:t>
      </w:r>
      <w:r w:rsidRPr="00787D95">
        <w:rPr>
          <w:rFonts w:ascii="Arial" w:hAnsi="Arial" w:cs="Arial"/>
        </w:rPr>
        <w:lastRenderedPageBreak/>
        <w:t>o fortalecimento do desenvolvimento econômico local e regional, a geração de empregos e o incentivo à competitividade entre pequenos fornecedores.</w:t>
      </w:r>
    </w:p>
    <w:p w14:paraId="0FA17380"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Além do aspecto funcional, a medida representa o atendimento ao interesse público, pois garante a continuidade dos serviços administrativos e operacionais com qualidade, organização e higiene, refletindo diretamente na imagem institucional e na eficiência da prestação dos serviços à coletividade. Trata-se, portanto, de uma contratação planejada, tecnicamente justificada e economicamente vantajosa, que promove o uso racional dos recursos públicos e assegura o bom desempenho das atividades durante o exercício de 2026.</w:t>
      </w:r>
    </w:p>
    <w:p w14:paraId="3FD8A993"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presente contratação possui fundamentação econômica plenamente justificada, uma vez que representa a alternativa mais vantajosa para a Administração Pública, considerando os princípios da economicidade, eficiência e racionalidade do gasto. O fornecimento contínuo e parcelado de materiais de copa, cozinha e limpeza visa assegurar o atendimento das demandas institucionais de forma planejada e sustentável, evitando aquisições emergenciais, compras fragmentadas e custos adicionais decorrentes de contratações isoladas ou urgentes.</w:t>
      </w:r>
    </w:p>
    <w:p w14:paraId="75EE4F74"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O modelo de fornecimento parcelado proporciona melhor controle orçamentário e financeiro, permitindo que o órgão adquira os itens de acordo com a necessidade real de consumo, sem formação de estoques excessivos, deterioração de materiais ou perda de validade. Essa sistemática reduz desperdícios, otimiza o uso do espaço físico e possibilita uma gestão mais equilibrada dos recursos públicos ao longo do exercício financeiro.</w:t>
      </w:r>
    </w:p>
    <w:p w14:paraId="526B1A4A"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Os materiais descritos no Termo de Referência foram selecionados com base em critérios técnicos e de custo-benefício, priorizando a durabilidade, a padronização e a adequação ao uso institucional. Itens em inox, vidro e porcelana, por exemplo, apresentam maior resistência, longa vida útil e menor necessidade de reposição, o que se traduz em economia a médio e longo prazo. Da mesma forma, os materiais descartáveis e de limpeza foram dimensionados em quantidades compatíveis com o consumo estimado, evitando gastos desnecessários e garantindo previsibilidade orçamentária.</w:t>
      </w:r>
    </w:p>
    <w:p w14:paraId="71DC5A2D"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lastRenderedPageBreak/>
        <w:t>O processo de cotação que fundamenta o valor estimado considerou ampla pesquisa de mercado, realizada com fornecedores distintos e de segmentos equivalentes, de modo a obter referência de preços atualizada e compatível com os valores praticados. Essa metodologia assegura transparência, equilíbrio e adequação ao orçamento público, atendendo ao artigo 23 da Lei nº 14.133/2021, que exige estimativas fundamentadas em parâmetros de mercado e dados oficiais.</w:t>
      </w:r>
    </w:p>
    <w:p w14:paraId="2D7C73A0"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A adoção da contratação exclusiva para Microempresas (ME), Empresas de Pequeno Porte (EPP) ou equiparadas, amparada na Lei Complementar nº 123/2006, também gera impacto econômico positivo, pois estimula a competitividade, favorece o desenvolvimento local e regional, e mantém a circulação de recursos na economia do entorno, promovendo retorno social e econômico à coletividade.</w:t>
      </w:r>
    </w:p>
    <w:p w14:paraId="1A6C7D98" w14:textId="77777777" w:rsidR="00F22F0F" w:rsidRPr="00787D95" w:rsidRDefault="00F22F0F" w:rsidP="00F22F0F">
      <w:pPr>
        <w:pStyle w:val="NormalWeb"/>
        <w:spacing w:before="0" w:beforeAutospacing="0" w:after="0" w:afterAutospacing="0" w:line="360" w:lineRule="auto"/>
        <w:ind w:firstLine="720"/>
        <w:jc w:val="both"/>
        <w:rPr>
          <w:rFonts w:ascii="Arial" w:hAnsi="Arial" w:cs="Arial"/>
        </w:rPr>
      </w:pPr>
      <w:r w:rsidRPr="00787D95">
        <w:rPr>
          <w:rFonts w:ascii="Arial" w:hAnsi="Arial" w:cs="Arial"/>
        </w:rPr>
        <w:t>Portanto, a contratação proposta revela-se financeiramente racional, tecnicamente adequada e socialmente benéfica. O modelo adotado garante o equilíbrio entre custo e benefício, assegura eficiência operacional e contribui para a boa aplicação dos recursos públicos, reafirmando o compromisso da Administração com a responsabilidade fiscal e a sustentabilidade econômica de suas ações.</w:t>
      </w:r>
    </w:p>
    <w:p w14:paraId="4F1AFA19"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A modalidade de licitação definida para o objeto em questão será o pregão eletrônico, adotando-se o critério de julgamento pelo menor preço global por grupo, medida plenamente justificada sob os aspectos técnico, econômico e de interesse público. O objeto licitado consiste em bens de uso comum de copa, cozinha, limpeza e apoio administrativo, cujas especificações são padronizadas, amplamente disponíveis no mercado e facilmente comparáveis quanto à qualidade e ao preço. Por essa razão, o pregão eletrônico revela-se o meio mais eficiente, célere e transparente de seleção da proposta mais vantajosa para a Administração.</w:t>
      </w:r>
    </w:p>
    <w:p w14:paraId="58F96EAB"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O critério de julgamento pelo menor preço é o mais adequado para a natureza do objeto, pois visa à obtenção da proposta de menor dispêndio possível, desde que atendidos os padrões de qualidade e as exigências técnicas previamente estabelecidas. No caso específico, os itens apresentam características uniformes e de fácil avaliação, o que permite a comparação direta entre as ofertas apresentadas, assegurando a economicidade e a seleção de proposta vantajosa.</w:t>
      </w:r>
    </w:p>
    <w:p w14:paraId="74176AF0"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lastRenderedPageBreak/>
        <w:t>A adoção do menor preço global por grupo encontra respaldo técnico e econômico na similaridade e na interdependência dos itens, que serão organizados em grupos segundo afinidade funcional e logística, como, por exemplo, utensílios de serviço, conservação, descartáveis e materiais de limpeza. Essa forma de agrupamento assegura padronização e compatibilidade entre os produtos, favorecendo a uniformidade estética e operacional dos materiais adquiridos, o que é essencial para o bom desempenho das atividades institucionais.</w:t>
      </w:r>
    </w:p>
    <w:p w14:paraId="416E6AB4"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Sob o ponto de vista operacional, a adjudicação por grupo promove maior eficiência logística, uma vez que concentra a responsabilidade de fornecimento e entrega em um único fornecedor por grupo, simplificando processos de recebimento, substituição, garantia e controle de estoque. Além disso, permite ganhos de escala, já que o fornecedor pode oferecer preços mais competitivos ao consolidar a entrega de itens correlatos. A gestão contratual torna-se mais simples, reduzindo custos administrativos e riscos de descontinuidade de fornecimento.</w:t>
      </w:r>
    </w:p>
    <w:p w14:paraId="44005C6C"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A forma eletrônica do pregão amplia a competitividade e a transparência, garantindo igualdade de condições aos licitantes e acesso a um universo maior de fornecedores, inclusive micro e pequenas empresas. Essa modalidade favorece o desenvolvimento local e regional, estimula a geração de empregos e renda e concretiza a política pública de incentivo econômico a pequenos empreendedores.</w:t>
      </w:r>
    </w:p>
    <w:p w14:paraId="5CE67DB0"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Dessa forma, a escolha do pregão eletrônico, com critério de julgamento pelo menor preço global por grupo, representa a opção mais racional e vantajosa para o interesse público, pois harmoniza eficiência administrativa, economicidade, padronização de materiais, sustentabilidade e ampla competitividade. A medida assegura à Administração a contratação mais vantajosa possível, dentro dos princípios da legalidade, da transparência e da boa gestão dos recursos públicos.</w:t>
      </w:r>
    </w:p>
    <w:p w14:paraId="1170BCB4" w14:textId="77777777" w:rsidR="00F22F0F" w:rsidRDefault="00F22F0F" w:rsidP="00F22F0F">
      <w:pPr>
        <w:pStyle w:val="NormalWeb"/>
        <w:spacing w:before="0" w:beforeAutospacing="0" w:after="0" w:afterAutospacing="0" w:line="360" w:lineRule="auto"/>
        <w:ind w:firstLine="720"/>
        <w:jc w:val="both"/>
        <w:rPr>
          <w:rFonts w:ascii="Arial" w:hAnsi="Arial" w:cs="Arial"/>
        </w:rPr>
      </w:pPr>
    </w:p>
    <w:p w14:paraId="2D041138" w14:textId="77777777" w:rsidR="00F22F0F" w:rsidRDefault="00F22F0F" w:rsidP="00F22F0F">
      <w:pPr>
        <w:pStyle w:val="NormalWeb"/>
        <w:spacing w:before="0" w:beforeAutospacing="0" w:after="0" w:afterAutospacing="0" w:line="360" w:lineRule="auto"/>
        <w:ind w:firstLine="720"/>
        <w:jc w:val="both"/>
        <w:rPr>
          <w:rFonts w:ascii="Arial" w:hAnsi="Arial" w:cs="Arial"/>
        </w:rPr>
      </w:pPr>
    </w:p>
    <w:p w14:paraId="1015644B" w14:textId="77777777" w:rsidR="00F22F0F" w:rsidRDefault="00F22F0F" w:rsidP="00F22F0F">
      <w:pPr>
        <w:pStyle w:val="NormalWeb"/>
        <w:spacing w:line="360" w:lineRule="auto"/>
        <w:ind w:firstLine="720"/>
        <w:jc w:val="both"/>
        <w:rPr>
          <w:rFonts w:ascii="Arial" w:hAnsi="Arial" w:cs="Arial"/>
        </w:rPr>
      </w:pPr>
    </w:p>
    <w:p w14:paraId="1FB547A5" w14:textId="77777777" w:rsidR="00F22F0F" w:rsidRDefault="00F22F0F" w:rsidP="00F22F0F">
      <w:pPr>
        <w:pStyle w:val="NormalWeb"/>
        <w:spacing w:line="360" w:lineRule="auto"/>
        <w:ind w:firstLine="720"/>
        <w:jc w:val="both"/>
        <w:rPr>
          <w:rFonts w:ascii="Arial" w:hAnsi="Arial" w:cs="Arial"/>
        </w:rPr>
      </w:pPr>
    </w:p>
    <w:p w14:paraId="088A59D7"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lastRenderedPageBreak/>
        <w:t>A exigência apenas da documentação essencial para habilitação nesta licitação decorre do princípio da razoabilidade e da busca pela máxima competitividade, fundamentos basilares do processo licitatório moderno. Considerando que o objeto em questão se refere ao fornecimento contínuo e estimado de materiais de copa, cozinha, apoio e limpeza, trata-se de bens de uso comum, padronizados e amplamente disponíveis no mercado, cuja aquisição não demanda comprovação técnica complexa nem certificações especializadas. Assim, a habilitação restrita ao essencial garante o equilíbrio entre a segurança jurídica da contratação e a ampla participação dos licitantes, assegurando a seleção da proposta mais vantajosa para a Administração.</w:t>
      </w:r>
    </w:p>
    <w:p w14:paraId="3EA538DD"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A documentação essencial compreenderá apenas os comprovantes necessários à verificação da regularidade jurídica, fiscal, trabalhista e da qualificação econômico-financeira mínima exigida para a execução do objeto, conforme os parâmetros de boas práticas e observância da legislação vigente. Essa medida visa eliminar barreiras desnecessárias à participação, promovendo um certame inclusivo, transparente e competitivo, especialmente voltado ao atendimento do princípio do tratamento favorecido às Microempresas e Empresas de Pequeno Porte.</w:t>
      </w:r>
    </w:p>
    <w:p w14:paraId="6383531F"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A simplificação dos requisitos de habilitação é plenamente compatível com a natureza do objeto, reduzindo custos administrativos para os fornecedores e para a Administração, além de agilizar o trâmite processual e garantir maior eficiência na conclusão do certame. A exigência de documentos estritamente necessários também reflete a maturidade da gestão pública contemporânea, que prioriza resultados, eficiência e economicidade sem comprometer a legalidade e a segurança contratual.</w:t>
      </w:r>
    </w:p>
    <w:p w14:paraId="4018A820" w14:textId="77777777" w:rsidR="00F22F0F" w:rsidRPr="00EB3A43" w:rsidRDefault="00F22F0F" w:rsidP="00F22F0F">
      <w:pPr>
        <w:pStyle w:val="NormalWeb"/>
        <w:spacing w:before="0" w:beforeAutospacing="0" w:after="0" w:afterAutospacing="0" w:line="360" w:lineRule="auto"/>
        <w:ind w:firstLine="720"/>
        <w:jc w:val="both"/>
        <w:rPr>
          <w:rFonts w:ascii="Arial" w:hAnsi="Arial" w:cs="Arial"/>
        </w:rPr>
      </w:pPr>
      <w:r w:rsidRPr="00EB3A43">
        <w:rPr>
          <w:rFonts w:ascii="Arial" w:hAnsi="Arial" w:cs="Arial"/>
        </w:rPr>
        <w:t xml:space="preserve">Dessa forma, ao restringir-se à documentação essencial, o procedimento licitatório assegura celeridade, competitividade, isonomia entre os participantes e efetividade na consecução do interesse público, garantindo que apenas exigências proporcionais e adequadas à natureza do objeto sejam consideradas. A medida representa uma escolha técnica e administrativa de excelência, pautada na eficiência, na simplicidade e na efetiva busca da proposta mais vantajosa, em total consonância </w:t>
      </w:r>
      <w:r w:rsidRPr="00EB3A43">
        <w:rPr>
          <w:rFonts w:ascii="Arial" w:hAnsi="Arial" w:cs="Arial"/>
        </w:rPr>
        <w:lastRenderedPageBreak/>
        <w:t>com os princípios da economicidade, da legalidade, da competitividade e da razoabilidade.</w:t>
      </w:r>
    </w:p>
    <w:p w14:paraId="0CF6A1A1" w14:textId="77777777" w:rsidR="00F22F0F" w:rsidRPr="00524F15" w:rsidRDefault="00F22F0F" w:rsidP="00F22F0F">
      <w:pPr>
        <w:pStyle w:val="NormalWeb"/>
        <w:spacing w:before="0" w:beforeAutospacing="0" w:after="0" w:afterAutospacing="0" w:line="360" w:lineRule="auto"/>
        <w:ind w:firstLine="720"/>
        <w:jc w:val="both"/>
        <w:rPr>
          <w:rFonts w:ascii="Arial" w:hAnsi="Arial" w:cs="Arial"/>
        </w:rPr>
      </w:pPr>
      <w:r w:rsidRPr="00524F15">
        <w:rPr>
          <w:rFonts w:ascii="Arial" w:hAnsi="Arial" w:cs="Arial"/>
        </w:rPr>
        <w:t>A fixação do prazo de validade das propostas em 150 dias, considerando que a homologação está prevista para o exercício de 2026, atende de forma equilibrada aos princípios da vantajosidade, da eficiência e da segurança jurídica. O objeto envolve bens de uso comum, com entregas parceladas e continuidade de abastecimento; nesse contexto, um prazo mais amplo de manutenção das condições ofertadas é necessário para acomodar as etapas procedimentais até a homologação e a assinatura, inclusive eventuais diligências, recursos, adequações de planejamento e sincronização com o calendário orçamentário anual.</w:t>
      </w:r>
    </w:p>
    <w:p w14:paraId="6CA35455" w14:textId="77777777" w:rsidR="00F22F0F" w:rsidRPr="00524F15" w:rsidRDefault="00F22F0F" w:rsidP="00F22F0F">
      <w:pPr>
        <w:pStyle w:val="NormalWeb"/>
        <w:spacing w:before="0" w:beforeAutospacing="0" w:after="0" w:afterAutospacing="0" w:line="360" w:lineRule="auto"/>
        <w:ind w:firstLine="720"/>
        <w:jc w:val="both"/>
        <w:rPr>
          <w:rFonts w:ascii="Arial" w:hAnsi="Arial" w:cs="Arial"/>
        </w:rPr>
      </w:pPr>
      <w:r w:rsidRPr="00524F15">
        <w:rPr>
          <w:rFonts w:ascii="Arial" w:hAnsi="Arial" w:cs="Arial"/>
        </w:rPr>
        <w:t>O prazo de 150 dias confere estabilidade às condições econômico-financeiras da proposta, reduzindo o risco de frustração do certame por expiração prematura das ofertas e evitando a necessidade de reiterações ou reaberturas que aumentariam custos administrativos e tempo de contratação. Ao mesmo tempo, não se trata de prazo excessivo: é suficientemente longo para mitigar impactos de sazonalidade e prazos de reposição de itens de vidro, porcelana e inox, comuns no mercado, e para absorver variações logísticas, mantendo a competitividade sem induzir prêmios de risco desproporcionais no preço.</w:t>
      </w:r>
    </w:p>
    <w:p w14:paraId="50E73F95" w14:textId="77777777" w:rsidR="00F22F0F" w:rsidRPr="00524F15" w:rsidRDefault="00F22F0F" w:rsidP="00F22F0F">
      <w:pPr>
        <w:pStyle w:val="NormalWeb"/>
        <w:spacing w:before="0" w:beforeAutospacing="0" w:after="0" w:afterAutospacing="0" w:line="360" w:lineRule="auto"/>
        <w:ind w:firstLine="720"/>
        <w:jc w:val="both"/>
        <w:rPr>
          <w:rFonts w:ascii="Arial" w:hAnsi="Arial" w:cs="Arial"/>
        </w:rPr>
      </w:pPr>
      <w:r w:rsidRPr="00524F15">
        <w:rPr>
          <w:rFonts w:ascii="Arial" w:hAnsi="Arial" w:cs="Arial"/>
        </w:rPr>
        <w:t>Sob a ótica do interesse público, a medida assegura continuidade do fornecimento planejado para 2026, preserva a padronização técnica definida no termo de referência e evita desabastecimentos decorrentes de atrasos procedimentais. Para as ME, EPP e equiparadas, o prazo favorece a organização de fluxo de caixa, a negociação com fornecedores e a programação de produção/estoque, ampliando a participação e a competitividade do certame.</w:t>
      </w:r>
    </w:p>
    <w:p w14:paraId="527F16F6" w14:textId="77777777" w:rsidR="00F22F0F" w:rsidRDefault="00F22F0F" w:rsidP="00F22F0F">
      <w:pPr>
        <w:pStyle w:val="NormalWeb"/>
        <w:spacing w:before="0" w:beforeAutospacing="0" w:after="0" w:afterAutospacing="0" w:line="360" w:lineRule="auto"/>
        <w:ind w:firstLine="720"/>
        <w:jc w:val="both"/>
        <w:rPr>
          <w:rFonts w:ascii="Arial" w:hAnsi="Arial" w:cs="Arial"/>
        </w:rPr>
      </w:pPr>
      <w:r w:rsidRPr="00524F15">
        <w:rPr>
          <w:rFonts w:ascii="Arial" w:hAnsi="Arial" w:cs="Arial"/>
        </w:rPr>
        <w:t>Em síntese, o prazo de 150 dias é tecnicamente proporcional à complexidade temporal do processo, economicamente racional por reduzir retrabalho e custos transacionais, e juridicamente adequado por garantir a seleção e a contratação da proposta mais vantajosa dentro de um horizonte realista para a homologação no exercício de 2026.</w:t>
      </w:r>
    </w:p>
    <w:p w14:paraId="70A0C16B" w14:textId="77777777" w:rsidR="00F22F0F" w:rsidRDefault="00F22F0F" w:rsidP="00F22F0F">
      <w:pPr>
        <w:pStyle w:val="NormalWeb"/>
        <w:spacing w:before="0" w:beforeAutospacing="0" w:after="0" w:afterAutospacing="0" w:line="360" w:lineRule="auto"/>
        <w:ind w:firstLine="720"/>
        <w:jc w:val="both"/>
        <w:rPr>
          <w:rFonts w:ascii="Arial" w:hAnsi="Arial" w:cs="Arial"/>
        </w:rPr>
      </w:pPr>
    </w:p>
    <w:p w14:paraId="62290ED8" w14:textId="77777777" w:rsidR="00F22F0F" w:rsidRDefault="00F22F0F" w:rsidP="00F22F0F">
      <w:pPr>
        <w:pStyle w:val="NormalWeb"/>
        <w:spacing w:before="0" w:beforeAutospacing="0" w:after="0" w:afterAutospacing="0" w:line="360" w:lineRule="auto"/>
        <w:ind w:firstLine="720"/>
        <w:jc w:val="both"/>
        <w:rPr>
          <w:rFonts w:ascii="Arial" w:hAnsi="Arial" w:cs="Arial"/>
        </w:rPr>
      </w:pPr>
    </w:p>
    <w:p w14:paraId="5C2B60BD" w14:textId="77777777" w:rsidR="00F22F0F" w:rsidRPr="001823F5" w:rsidRDefault="00F22F0F" w:rsidP="00F22F0F">
      <w:pPr>
        <w:pStyle w:val="NormalWeb"/>
        <w:spacing w:before="0" w:beforeAutospacing="0" w:after="0" w:afterAutospacing="0" w:line="360" w:lineRule="auto"/>
        <w:ind w:firstLine="720"/>
        <w:jc w:val="both"/>
        <w:rPr>
          <w:rStyle w:val="relative"/>
          <w:rFonts w:ascii="Arial" w:hAnsi="Arial" w:cs="Arial"/>
        </w:rPr>
      </w:pPr>
      <w:r w:rsidRPr="001823F5">
        <w:rPr>
          <w:rFonts w:ascii="Arial" w:hAnsi="Arial" w:cs="Arial"/>
        </w:rPr>
        <w:t>A definição do intervalo mínimo de diferença entre lances em pregão eletrônico constitui elemento técnico essencial para garantir equilíbrio entre competitividade, celeridade e vantajosidade no processo licitatório. Considerando que o presente certame adota o critério de menor preço global por grupo, optou-se pela fixação de intervalos proporcionais ao porte econômico de cada grupo e coerentes com o valor unitário médio dos itens, de modo a assegurar que cada lance represente efetivo ganho econômico à Administração, sem inviabilizar a participação de licitantes de menor porte. Para alcançar esse equilíbrio, o cálculo do intervalo mínimo considerou dois parâmetros: a representatividade econômica do grupo (com base no valor global estimado para 12 meses) e a sensibilidade de mercado dos itens (a partir do valor unitário mediano de cada grupo). Assim, foram aplicadas faixas proporcionais. Esses valores refletem um critério técnico de razoabilidade, em que o intervalo mínimo é suficientemente expressivo para evitar microincrementos artificiais — que apenas prolongam a disputa sem vantagem real — e, ao mesmo tempo, suficientemente moderado para não restringir a competitividade. Cada valor foi dimensionado de forma proporcional à estimativa do grupo, considerando ainda o valor unitário dos produtos e a margem de variação de mercado.</w:t>
      </w:r>
      <w:r>
        <w:rPr>
          <w:rFonts w:ascii="Arial" w:hAnsi="Arial" w:cs="Arial"/>
        </w:rPr>
        <w:t xml:space="preserve"> </w:t>
      </w:r>
      <w:r w:rsidRPr="001823F5">
        <w:rPr>
          <w:rFonts w:ascii="Arial" w:hAnsi="Arial" w:cs="Arial"/>
        </w:rPr>
        <w:t xml:space="preserve">Dessa forma, a metodologia adotada assegura transparência, isonomia e efetiva vantajosidade, garantindo que os lances apresentados durante a etapa competitiva representem reduções reais e economicamente significativas. A definição diferenciada por grupo permite ainda sensibilidade às particularidades de cada conjunto de itens, reforçando o compromisso da Administração com a boa prática licitatória, a eficiência e a defesa do interesse público. </w:t>
      </w:r>
    </w:p>
    <w:p w14:paraId="072B1E90" w14:textId="77777777" w:rsidR="00F22F0F" w:rsidRPr="002B7F27" w:rsidRDefault="00F22F0F" w:rsidP="00F22F0F">
      <w:pPr>
        <w:pStyle w:val="NormalWeb"/>
        <w:spacing w:before="0" w:beforeAutospacing="0" w:after="0" w:afterAutospacing="0" w:line="360" w:lineRule="auto"/>
        <w:ind w:firstLine="720"/>
        <w:jc w:val="both"/>
        <w:rPr>
          <w:rFonts w:ascii="Arial" w:hAnsi="Arial" w:cs="Arial"/>
        </w:rPr>
      </w:pPr>
      <w:r w:rsidRPr="002B7F27">
        <w:rPr>
          <w:rFonts w:ascii="Arial" w:hAnsi="Arial" w:cs="Arial"/>
        </w:rPr>
        <w:t xml:space="preserve">A presente contratação exclusiva de Microempresas (ME), Empresas de Pequeno Porte (EPP) ou equiparadas tem como finalidade assegurar o fornecimento contínuo e estimado de materiais de copa, cozinha e apoio administrativo, mediante requisições e entregas de forma parcelada, atendendo às demandas cotidianas da instituição. A medida fundamenta-se no interesse público, visto que garante o pleno funcionamento das atividades institucionais, a manutenção de condições adequadas </w:t>
      </w:r>
      <w:r w:rsidRPr="002B7F27">
        <w:rPr>
          <w:rFonts w:ascii="Arial" w:hAnsi="Arial" w:cs="Arial"/>
        </w:rPr>
        <w:lastRenderedPageBreak/>
        <w:t>de trabalho e a oferta de um ambiente digno e funcional aos servidores, colaboradores e visitantes.</w:t>
      </w:r>
    </w:p>
    <w:p w14:paraId="1C401D02" w14:textId="77777777" w:rsidR="00F22F0F" w:rsidRPr="002B7F27" w:rsidRDefault="00F22F0F" w:rsidP="00F22F0F">
      <w:pPr>
        <w:pStyle w:val="NormalWeb"/>
        <w:spacing w:before="0" w:beforeAutospacing="0" w:after="0" w:afterAutospacing="0" w:line="360" w:lineRule="auto"/>
        <w:ind w:firstLine="720"/>
        <w:jc w:val="both"/>
        <w:rPr>
          <w:rFonts w:ascii="Arial" w:hAnsi="Arial" w:cs="Arial"/>
        </w:rPr>
      </w:pPr>
      <w:r w:rsidRPr="002B7F27">
        <w:rPr>
          <w:rFonts w:ascii="Arial" w:hAnsi="Arial" w:cs="Arial"/>
        </w:rPr>
        <w:t>A natureza do objeto contempla itens indispensáveis ao suporte das rotinas administrativas e de acolhimento — tais como bandejas, utensílios de vidro e porcelana, talheres, copos, garrafas térmicas, materiais de limpeza e produtos descartáveis —, os quais são essenciais para o preparo, o consumo e o serviço de alimentos e bebidas em reuniões, eventos, capacitações, recepções e atividades de atendimento ao público. O fornecimento desses materiais contribui diretamente para a manutenção da higiene, da eficiência e do conforto nos espaços institucionais.</w:t>
      </w:r>
    </w:p>
    <w:p w14:paraId="62A58D06" w14:textId="77777777" w:rsidR="00F22F0F" w:rsidRPr="002B7F27" w:rsidRDefault="00F22F0F" w:rsidP="00F22F0F">
      <w:pPr>
        <w:pStyle w:val="NormalWeb"/>
        <w:spacing w:before="0" w:beforeAutospacing="0" w:after="0" w:afterAutospacing="0" w:line="360" w:lineRule="auto"/>
        <w:ind w:firstLine="720"/>
        <w:jc w:val="both"/>
        <w:rPr>
          <w:rFonts w:ascii="Arial" w:hAnsi="Arial" w:cs="Arial"/>
        </w:rPr>
      </w:pPr>
      <w:r w:rsidRPr="002B7F27">
        <w:rPr>
          <w:rFonts w:ascii="Arial" w:hAnsi="Arial" w:cs="Arial"/>
        </w:rPr>
        <w:t>A execução parcelada da entrega e a contratação exclusiva de ME e EPP asseguram, além da economicidade e do controle de estoques, o cumprimento do princípio constitucional da isonomia e da promoção do desenvolvimento econômico local e regional, conforme estabelecido nos artigos 47 e 48 da Lei nº 14.133/2021. Essa política pública de fomento às pequenas empresas amplia a competitividade, estimula a geração de empregos e renda e reforça o papel social da Administração como agente indutor do crescimento sustentável.</w:t>
      </w:r>
    </w:p>
    <w:p w14:paraId="041FFAF9" w14:textId="77777777" w:rsidR="00F22F0F" w:rsidRPr="002B7F27" w:rsidRDefault="00F22F0F" w:rsidP="00F22F0F">
      <w:pPr>
        <w:pStyle w:val="NormalWeb"/>
        <w:spacing w:before="0" w:beforeAutospacing="0" w:after="0" w:afterAutospacing="0" w:line="360" w:lineRule="auto"/>
        <w:ind w:firstLine="720"/>
        <w:jc w:val="both"/>
        <w:rPr>
          <w:rFonts w:ascii="Arial" w:hAnsi="Arial" w:cs="Arial"/>
        </w:rPr>
      </w:pPr>
      <w:r w:rsidRPr="002B7F27">
        <w:rPr>
          <w:rFonts w:ascii="Arial" w:hAnsi="Arial" w:cs="Arial"/>
        </w:rPr>
        <w:t>Sob a ótica da eficiência administrativa, a aquisição programada evita desabastecimentos e desperdícios, garantindo que os produtos sejam entregues conforme a real necessidade e dentro dos prazos operacionais. Além disso, o contrato assegura a padronização dos materiais utilizados, permitindo melhor gestão dos recursos e uniformidade na qualidade dos insumos empregados.</w:t>
      </w:r>
    </w:p>
    <w:p w14:paraId="59EBC320" w14:textId="77777777" w:rsidR="00F22F0F" w:rsidRPr="002B7F27" w:rsidRDefault="00F22F0F" w:rsidP="00F22F0F">
      <w:pPr>
        <w:pStyle w:val="NormalWeb"/>
        <w:spacing w:before="0" w:beforeAutospacing="0" w:after="0" w:afterAutospacing="0" w:line="360" w:lineRule="auto"/>
        <w:ind w:firstLine="720"/>
        <w:jc w:val="both"/>
        <w:rPr>
          <w:rFonts w:ascii="Arial" w:hAnsi="Arial" w:cs="Arial"/>
        </w:rPr>
      </w:pPr>
      <w:r w:rsidRPr="002B7F27">
        <w:rPr>
          <w:rFonts w:ascii="Arial" w:hAnsi="Arial" w:cs="Arial"/>
        </w:rPr>
        <w:t>Do ponto de vista ambiental, a contratação considera o ciclo de vida dos produtos e adota critérios de sustentabilidade, privilegiando materiais recicláveis e de longa durabilidade, como o aço inox e o vidro, além de itens de papel provenientes de fibras celulósicas virgens e recicláveis. A reposição gradual e o uso racional dos insumos reduzem impactos ambientais e alinham-se às diretrizes de responsabilidade socioambiental da Administração Pública.</w:t>
      </w:r>
    </w:p>
    <w:p w14:paraId="44A983F5" w14:textId="77777777" w:rsidR="00F22F0F" w:rsidRDefault="00F22F0F" w:rsidP="00F22F0F">
      <w:pPr>
        <w:pStyle w:val="NormalWeb"/>
        <w:spacing w:before="0" w:beforeAutospacing="0" w:after="0" w:afterAutospacing="0" w:line="360" w:lineRule="auto"/>
        <w:ind w:firstLine="720"/>
        <w:jc w:val="both"/>
        <w:rPr>
          <w:rFonts w:ascii="Arial" w:hAnsi="Arial" w:cs="Arial"/>
        </w:rPr>
      </w:pPr>
      <w:r w:rsidRPr="002B7F27">
        <w:rPr>
          <w:rFonts w:ascii="Arial" w:hAnsi="Arial" w:cs="Arial"/>
        </w:rPr>
        <w:t xml:space="preserve">Assim, a presente contratação representa uma ação administrativa racional, legítima e vantajosa, que conjuga eficiência operacional, fomento à economia local, sustentabilidade ambiental e respeito aos princípios da legalidade, economicidade e </w:t>
      </w:r>
      <w:r w:rsidRPr="002B7F27">
        <w:rPr>
          <w:rFonts w:ascii="Arial" w:hAnsi="Arial" w:cs="Arial"/>
        </w:rPr>
        <w:lastRenderedPageBreak/>
        <w:t>interesse público, assegurando o suporte necessário às atividades institucionais no exercício de 2026, sem interrupções e com elevado padrão de qualidade.</w:t>
      </w:r>
    </w:p>
    <w:p w14:paraId="0A9DF634" w14:textId="77777777" w:rsidR="00F22F0F" w:rsidRPr="00BD4396" w:rsidRDefault="00F22F0F" w:rsidP="00F22F0F">
      <w:pPr>
        <w:pStyle w:val="NormalWeb"/>
        <w:spacing w:before="0" w:beforeAutospacing="0" w:after="0" w:afterAutospacing="0" w:line="360" w:lineRule="auto"/>
        <w:ind w:firstLine="720"/>
        <w:jc w:val="both"/>
        <w:rPr>
          <w:rFonts w:ascii="Arial" w:hAnsi="Arial" w:cs="Arial"/>
        </w:rPr>
      </w:pPr>
    </w:p>
    <w:p w14:paraId="68FAEDBF" w14:textId="77777777" w:rsidR="00F22F0F" w:rsidRDefault="00F22F0F" w:rsidP="00F22F0F">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7D7FB5D0" w14:textId="77777777" w:rsidR="00F22F0F" w:rsidRPr="00790659" w:rsidRDefault="00F22F0F" w:rsidP="00F22F0F">
      <w:pPr>
        <w:pStyle w:val="PargrafodaLista"/>
        <w:autoSpaceDE w:val="0"/>
        <w:autoSpaceDN w:val="0"/>
        <w:adjustRightInd w:val="0"/>
        <w:spacing w:after="0" w:line="360" w:lineRule="auto"/>
        <w:ind w:left="0"/>
        <w:jc w:val="both"/>
        <w:rPr>
          <w:rFonts w:ascii="Arial" w:hAnsi="Arial" w:cs="Arial"/>
          <w:b/>
          <w:bCs/>
          <w:sz w:val="24"/>
          <w:szCs w:val="24"/>
          <w:u w:val="single"/>
        </w:rPr>
      </w:pPr>
    </w:p>
    <w:p w14:paraId="276EEF50" w14:textId="77777777" w:rsidR="00F22F0F" w:rsidRDefault="00F22F0F" w:rsidP="00F22F0F">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16</w:t>
      </w:r>
      <w:r w:rsidRPr="00790659">
        <w:rPr>
          <w:rFonts w:ascii="Arial" w:hAnsi="Arial" w:cs="Arial"/>
          <w:sz w:val="24"/>
          <w:szCs w:val="24"/>
        </w:rPr>
        <w:t xml:space="preserve"> de </w:t>
      </w:r>
      <w:r>
        <w:rPr>
          <w:rFonts w:ascii="Arial" w:hAnsi="Arial" w:cs="Arial"/>
          <w:sz w:val="24"/>
          <w:szCs w:val="24"/>
        </w:rPr>
        <w:t>outubro</w:t>
      </w:r>
      <w:r w:rsidRPr="00790659">
        <w:rPr>
          <w:rFonts w:ascii="Arial" w:hAnsi="Arial" w:cs="Arial"/>
          <w:sz w:val="24"/>
          <w:szCs w:val="24"/>
        </w:rPr>
        <w:t xml:space="preserve"> de 2025.</w:t>
      </w:r>
    </w:p>
    <w:p w14:paraId="65DFA88D" w14:textId="77777777" w:rsidR="00F22F0F" w:rsidRDefault="00F22F0F" w:rsidP="00F22F0F">
      <w:pPr>
        <w:pStyle w:val="PargrafodaLista"/>
        <w:ind w:left="0"/>
        <w:jc w:val="both"/>
        <w:rPr>
          <w:rFonts w:ascii="Arial" w:hAnsi="Arial" w:cs="Arial"/>
          <w:sz w:val="24"/>
          <w:szCs w:val="24"/>
        </w:rPr>
      </w:pPr>
    </w:p>
    <w:p w14:paraId="505216EB" w14:textId="77777777" w:rsidR="00F22F0F" w:rsidRPr="00790659" w:rsidRDefault="00F22F0F" w:rsidP="00F22F0F">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78460C36" w14:textId="77777777" w:rsidR="00F22F0F" w:rsidRPr="00790659" w:rsidRDefault="00F22F0F" w:rsidP="00F22F0F">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324F6177" w14:textId="77777777" w:rsidR="00F22F0F" w:rsidRDefault="00F22F0F" w:rsidP="00F22F0F">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2A5AD0CC" w14:textId="77777777" w:rsidR="00F22F0F" w:rsidRDefault="00F22F0F" w:rsidP="00F22F0F">
      <w:pPr>
        <w:pStyle w:val="PargrafodaLista"/>
        <w:spacing w:after="0" w:line="240" w:lineRule="auto"/>
        <w:ind w:left="0"/>
        <w:jc w:val="center"/>
        <w:rPr>
          <w:rFonts w:ascii="Arial" w:hAnsi="Arial" w:cs="Arial"/>
          <w:sz w:val="24"/>
          <w:szCs w:val="24"/>
        </w:rPr>
      </w:pPr>
    </w:p>
    <w:p w14:paraId="7908EF48" w14:textId="77777777" w:rsidR="00F22F0F" w:rsidRDefault="00F22F0F" w:rsidP="00F22F0F">
      <w:pPr>
        <w:jc w:val="both"/>
        <w:rPr>
          <w:b/>
          <w:bCs/>
          <w:sz w:val="24"/>
          <w:szCs w:val="24"/>
        </w:rPr>
      </w:pPr>
      <w:r w:rsidRPr="00790659">
        <w:rPr>
          <w:b/>
          <w:bCs/>
          <w:sz w:val="24"/>
          <w:szCs w:val="24"/>
        </w:rPr>
        <w:t>DESPACHO</w:t>
      </w:r>
    </w:p>
    <w:p w14:paraId="66D0A0CE" w14:textId="77777777" w:rsidR="00F22F0F" w:rsidRDefault="00F22F0F" w:rsidP="00F22F0F">
      <w:pPr>
        <w:jc w:val="both"/>
        <w:rPr>
          <w:b/>
          <w:bCs/>
          <w:sz w:val="24"/>
          <w:szCs w:val="24"/>
        </w:rPr>
      </w:pPr>
    </w:p>
    <w:p w14:paraId="6CB5DE38" w14:textId="77777777" w:rsidR="00F22F0F" w:rsidRDefault="00F22F0F" w:rsidP="00F22F0F">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181AECF4" w14:textId="77777777" w:rsidR="00F22F0F" w:rsidRDefault="00F22F0F" w:rsidP="00F22F0F">
      <w:pPr>
        <w:pStyle w:val="PargrafodaLista"/>
        <w:ind w:left="0"/>
        <w:jc w:val="both"/>
        <w:rPr>
          <w:rFonts w:ascii="Arial" w:hAnsi="Arial" w:cs="Arial"/>
          <w:sz w:val="24"/>
          <w:szCs w:val="24"/>
        </w:rPr>
      </w:pPr>
    </w:p>
    <w:p w14:paraId="5C01019D" w14:textId="77777777" w:rsidR="00F22F0F" w:rsidRPr="00790659" w:rsidRDefault="00F22F0F" w:rsidP="00F22F0F">
      <w:pPr>
        <w:pStyle w:val="PargrafodaLista"/>
        <w:ind w:left="0"/>
        <w:jc w:val="both"/>
        <w:rPr>
          <w:rFonts w:ascii="Arial" w:hAnsi="Arial" w:cs="Arial"/>
          <w:sz w:val="24"/>
          <w:szCs w:val="24"/>
        </w:rPr>
      </w:pPr>
    </w:p>
    <w:p w14:paraId="2DA7CDFC" w14:textId="77777777" w:rsidR="00F22F0F" w:rsidRPr="00790659" w:rsidRDefault="00F22F0F" w:rsidP="00F22F0F">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1996103F" w14:textId="77777777" w:rsidR="00F22F0F" w:rsidRPr="00790659" w:rsidRDefault="00F22F0F" w:rsidP="00F22F0F">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2CF9F03E" w14:textId="77777777" w:rsidR="00F22F0F" w:rsidRPr="00790659" w:rsidRDefault="00F22F0F" w:rsidP="00F22F0F">
      <w:pPr>
        <w:pStyle w:val="PargrafodaLista"/>
        <w:spacing w:after="0" w:line="240" w:lineRule="auto"/>
        <w:ind w:left="0"/>
        <w:jc w:val="center"/>
        <w:rPr>
          <w:sz w:val="24"/>
          <w:szCs w:val="24"/>
        </w:rPr>
      </w:pPr>
      <w:r w:rsidRPr="00790659">
        <w:rPr>
          <w:rFonts w:ascii="Arial" w:hAnsi="Arial" w:cs="Arial"/>
          <w:sz w:val="24"/>
          <w:szCs w:val="24"/>
        </w:rPr>
        <w:t>PRESIDENTE</w:t>
      </w:r>
    </w:p>
    <w:p w14:paraId="060B5A64" w14:textId="77777777" w:rsidR="00816A85" w:rsidRDefault="00816A85" w:rsidP="00743D82">
      <w:pPr>
        <w:jc w:val="center"/>
        <w:rPr>
          <w:sz w:val="24"/>
          <w:szCs w:val="24"/>
        </w:rPr>
      </w:pPr>
    </w:p>
    <w:p w14:paraId="5747E53B" w14:textId="77777777" w:rsidR="00816A85" w:rsidRDefault="00816A85" w:rsidP="00743D82">
      <w:pPr>
        <w:jc w:val="center"/>
        <w:rPr>
          <w:sz w:val="24"/>
          <w:szCs w:val="24"/>
        </w:rPr>
      </w:pPr>
    </w:p>
    <w:p w14:paraId="216EE158" w14:textId="77777777" w:rsidR="00816A85" w:rsidRDefault="00816A85" w:rsidP="00743D82">
      <w:pPr>
        <w:jc w:val="center"/>
        <w:rPr>
          <w:sz w:val="24"/>
          <w:szCs w:val="24"/>
        </w:rPr>
      </w:pPr>
    </w:p>
    <w:p w14:paraId="4987E2E0" w14:textId="77777777" w:rsidR="00816A85" w:rsidRDefault="00816A85" w:rsidP="00743D82">
      <w:pPr>
        <w:jc w:val="center"/>
        <w:rPr>
          <w:sz w:val="24"/>
          <w:szCs w:val="24"/>
        </w:rPr>
      </w:pPr>
    </w:p>
    <w:p w14:paraId="09DA269B" w14:textId="77777777" w:rsidR="00816A85" w:rsidRDefault="00816A85" w:rsidP="00743D82">
      <w:pPr>
        <w:jc w:val="center"/>
        <w:rPr>
          <w:sz w:val="24"/>
          <w:szCs w:val="24"/>
        </w:rPr>
      </w:pPr>
    </w:p>
    <w:p w14:paraId="70546458" w14:textId="77777777" w:rsidR="00816A85" w:rsidRDefault="00816A85" w:rsidP="00743D82">
      <w:pPr>
        <w:jc w:val="center"/>
        <w:rPr>
          <w:sz w:val="24"/>
          <w:szCs w:val="24"/>
        </w:rPr>
      </w:pPr>
    </w:p>
    <w:p w14:paraId="71F8A74C" w14:textId="77777777" w:rsidR="00816A85" w:rsidRDefault="00816A85" w:rsidP="00743D82">
      <w:pPr>
        <w:jc w:val="center"/>
        <w:rPr>
          <w:sz w:val="24"/>
          <w:szCs w:val="24"/>
        </w:rPr>
      </w:pPr>
    </w:p>
    <w:p w14:paraId="3AF24B4B" w14:textId="77777777" w:rsidR="00816A85" w:rsidRDefault="00816A85" w:rsidP="00743D82">
      <w:pPr>
        <w:jc w:val="center"/>
        <w:rPr>
          <w:sz w:val="24"/>
          <w:szCs w:val="24"/>
        </w:rPr>
      </w:pPr>
    </w:p>
    <w:p w14:paraId="2207BBFF" w14:textId="77777777" w:rsidR="00816A85" w:rsidRDefault="00816A85" w:rsidP="00743D82">
      <w:pPr>
        <w:jc w:val="center"/>
        <w:rPr>
          <w:sz w:val="24"/>
          <w:szCs w:val="24"/>
        </w:rPr>
      </w:pPr>
    </w:p>
    <w:p w14:paraId="0246C758" w14:textId="77777777" w:rsidR="00816A85" w:rsidRDefault="00816A85" w:rsidP="00743D82">
      <w:pPr>
        <w:jc w:val="center"/>
        <w:rPr>
          <w:sz w:val="24"/>
          <w:szCs w:val="24"/>
        </w:rPr>
      </w:pPr>
    </w:p>
    <w:p w14:paraId="4C4D78C3" w14:textId="77777777" w:rsidR="00816A85" w:rsidRDefault="00816A85" w:rsidP="00743D82">
      <w:pPr>
        <w:jc w:val="center"/>
        <w:rPr>
          <w:sz w:val="24"/>
          <w:szCs w:val="24"/>
        </w:rPr>
      </w:pPr>
    </w:p>
    <w:p w14:paraId="5DD9809A" w14:textId="77777777" w:rsidR="00816A85" w:rsidRDefault="00816A85" w:rsidP="00743D82">
      <w:pPr>
        <w:jc w:val="center"/>
        <w:rPr>
          <w:sz w:val="24"/>
          <w:szCs w:val="24"/>
        </w:rPr>
      </w:pPr>
    </w:p>
    <w:p w14:paraId="10C53D05" w14:textId="77777777" w:rsidR="00816A85" w:rsidRDefault="00816A85" w:rsidP="00743D82">
      <w:pPr>
        <w:jc w:val="center"/>
        <w:rPr>
          <w:sz w:val="24"/>
          <w:szCs w:val="24"/>
        </w:rPr>
      </w:pPr>
    </w:p>
    <w:p w14:paraId="3C991C66" w14:textId="77777777" w:rsidR="00816A85" w:rsidRDefault="00816A85" w:rsidP="00743D82">
      <w:pPr>
        <w:jc w:val="center"/>
        <w:rPr>
          <w:sz w:val="24"/>
          <w:szCs w:val="24"/>
        </w:rPr>
      </w:pPr>
    </w:p>
    <w:p w14:paraId="214590A9" w14:textId="77777777" w:rsidR="00816A85" w:rsidRDefault="00816A85" w:rsidP="00743D82">
      <w:pPr>
        <w:jc w:val="center"/>
        <w:rPr>
          <w:sz w:val="24"/>
          <w:szCs w:val="24"/>
        </w:rPr>
      </w:pPr>
    </w:p>
    <w:p w14:paraId="0C2608C4" w14:textId="77777777" w:rsidR="00816A85" w:rsidRDefault="00816A85" w:rsidP="00743D82">
      <w:pPr>
        <w:jc w:val="center"/>
        <w:rPr>
          <w:sz w:val="24"/>
          <w:szCs w:val="24"/>
        </w:rPr>
      </w:pPr>
    </w:p>
    <w:p w14:paraId="50E21439" w14:textId="77777777" w:rsidR="00816A85" w:rsidRDefault="00816A85" w:rsidP="00743D82">
      <w:pPr>
        <w:jc w:val="center"/>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17" w:name="_Hlk519176340"/>
      <w:bookmarkEnd w:id="17"/>
      <w:r w:rsidRPr="004372E5">
        <w:rPr>
          <w:b/>
          <w:bCs/>
          <w:color w:val="000000" w:themeColor="text1"/>
          <w:sz w:val="24"/>
          <w:szCs w:val="24"/>
        </w:rPr>
        <w:lastRenderedPageBreak/>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tbl>
      <w:tblPr>
        <w:tblStyle w:val="Tabelacomgrade"/>
        <w:tblW w:w="10575" w:type="dxa"/>
        <w:jc w:val="center"/>
        <w:tblLayout w:type="fixed"/>
        <w:tblLook w:val="04A0" w:firstRow="1" w:lastRow="0" w:firstColumn="1" w:lastColumn="0" w:noHBand="0" w:noVBand="1"/>
      </w:tblPr>
      <w:tblGrid>
        <w:gridCol w:w="1269"/>
        <w:gridCol w:w="1842"/>
        <w:gridCol w:w="1421"/>
        <w:gridCol w:w="1559"/>
        <w:gridCol w:w="1559"/>
        <w:gridCol w:w="1415"/>
        <w:gridCol w:w="1498"/>
        <w:gridCol w:w="12"/>
      </w:tblGrid>
      <w:tr w:rsidR="008D0A6D" w:rsidRPr="00146D91" w14:paraId="0F67A22B" w14:textId="77777777" w:rsidTr="00E62E12">
        <w:trPr>
          <w:trHeight w:val="744"/>
          <w:jc w:val="center"/>
        </w:trPr>
        <w:tc>
          <w:tcPr>
            <w:tcW w:w="1269" w:type="dxa"/>
            <w:hideMark/>
          </w:tcPr>
          <w:p w14:paraId="65CCED78"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GRUPOS</w:t>
            </w:r>
          </w:p>
        </w:tc>
        <w:tc>
          <w:tcPr>
            <w:tcW w:w="1842" w:type="dxa"/>
            <w:hideMark/>
          </w:tcPr>
          <w:p w14:paraId="01BF08D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DESCRIÇÃO</w:t>
            </w:r>
          </w:p>
        </w:tc>
        <w:tc>
          <w:tcPr>
            <w:tcW w:w="1421" w:type="dxa"/>
            <w:hideMark/>
          </w:tcPr>
          <w:p w14:paraId="18C1BC7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UNIT.</w:t>
            </w:r>
          </w:p>
        </w:tc>
        <w:tc>
          <w:tcPr>
            <w:tcW w:w="1559" w:type="dxa"/>
            <w:hideMark/>
          </w:tcPr>
          <w:p w14:paraId="5B684E8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QUANT.</w:t>
            </w:r>
          </w:p>
          <w:p w14:paraId="4B99FA25"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ESTIMADA</w:t>
            </w:r>
          </w:p>
          <w:p w14:paraId="6D1E3A8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r>
              <w:rPr>
                <w:rFonts w:ascii="Arial" w:hAnsi="Arial" w:cs="Arial"/>
                <w:b/>
                <w:bCs/>
                <w:color w:val="000000"/>
                <w:sz w:val="24"/>
                <w:szCs w:val="24"/>
              </w:rPr>
              <w:t xml:space="preserve"> / MARCA</w:t>
            </w:r>
          </w:p>
        </w:tc>
        <w:tc>
          <w:tcPr>
            <w:tcW w:w="1559" w:type="dxa"/>
            <w:hideMark/>
          </w:tcPr>
          <w:p w14:paraId="3BB73145"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w:t>
            </w:r>
          </w:p>
          <w:p w14:paraId="7DE9E5C6"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p>
        </w:tc>
        <w:tc>
          <w:tcPr>
            <w:tcW w:w="1415" w:type="dxa"/>
          </w:tcPr>
          <w:p w14:paraId="1120E899"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QUANT.</w:t>
            </w:r>
          </w:p>
          <w:p w14:paraId="3687FF3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ESTIMADA</w:t>
            </w:r>
          </w:p>
          <w:p w14:paraId="1A578FD8"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60 MESES</w:t>
            </w:r>
          </w:p>
        </w:tc>
        <w:tc>
          <w:tcPr>
            <w:tcW w:w="1510" w:type="dxa"/>
            <w:gridSpan w:val="2"/>
          </w:tcPr>
          <w:p w14:paraId="2C360C4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w:t>
            </w:r>
          </w:p>
          <w:p w14:paraId="30823CE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p>
        </w:tc>
      </w:tr>
      <w:tr w:rsidR="008D0A6D" w:rsidRPr="00146D91" w14:paraId="750ED8C9" w14:textId="77777777" w:rsidTr="00E62E12">
        <w:trPr>
          <w:trHeight w:val="555"/>
          <w:jc w:val="center"/>
        </w:trPr>
        <w:tc>
          <w:tcPr>
            <w:tcW w:w="1269" w:type="dxa"/>
            <w:vMerge w:val="restart"/>
            <w:hideMark/>
          </w:tcPr>
          <w:p w14:paraId="15C51833"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01</w:t>
            </w:r>
          </w:p>
          <w:p w14:paraId="453E286E" w14:textId="77777777" w:rsidR="008D0A6D" w:rsidRPr="002F35BE" w:rsidRDefault="008D0A6D" w:rsidP="00E62E12">
            <w:pPr>
              <w:jc w:val="center"/>
              <w:rPr>
                <w:rFonts w:ascii="Arial" w:hAnsi="Arial" w:cs="Arial"/>
                <w:b/>
                <w:bCs/>
                <w:color w:val="000000"/>
                <w:sz w:val="24"/>
                <w:szCs w:val="24"/>
              </w:rPr>
            </w:pPr>
          </w:p>
        </w:tc>
        <w:tc>
          <w:tcPr>
            <w:tcW w:w="1842" w:type="dxa"/>
            <w:vMerge w:val="restart"/>
            <w:hideMark/>
          </w:tcPr>
          <w:p w14:paraId="7CA1DDDF"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01 -</w:t>
            </w:r>
            <w:r w:rsidRPr="002F35BE">
              <w:rPr>
                <w:rFonts w:ascii="Arial" w:hAnsi="Arial" w:cs="Arial"/>
                <w:color w:val="000000"/>
                <w:sz w:val="24"/>
                <w:szCs w:val="24"/>
              </w:rPr>
              <w:t xml:space="preserve"> Bandeja retangular inox, tamanho aprox. 42 x 25cm</w:t>
            </w:r>
          </w:p>
        </w:tc>
        <w:tc>
          <w:tcPr>
            <w:tcW w:w="1421" w:type="dxa"/>
            <w:vMerge w:val="restart"/>
            <w:noWrap/>
          </w:tcPr>
          <w:p w14:paraId="68C9B303" w14:textId="77777777" w:rsidR="008D0A6D" w:rsidRPr="002F35BE" w:rsidRDefault="008D0A6D" w:rsidP="00E62E12">
            <w:pPr>
              <w:jc w:val="center"/>
              <w:rPr>
                <w:rFonts w:ascii="Arial" w:hAnsi="Arial" w:cs="Arial"/>
                <w:color w:val="000000"/>
                <w:sz w:val="24"/>
                <w:szCs w:val="24"/>
              </w:rPr>
            </w:pPr>
          </w:p>
        </w:tc>
        <w:tc>
          <w:tcPr>
            <w:tcW w:w="1559" w:type="dxa"/>
            <w:hideMark/>
          </w:tcPr>
          <w:p w14:paraId="1CE575CD"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tc>
        <w:tc>
          <w:tcPr>
            <w:tcW w:w="1559" w:type="dxa"/>
            <w:vMerge w:val="restart"/>
            <w:noWrap/>
          </w:tcPr>
          <w:p w14:paraId="29E4E8A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4DBF1F5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unidades</w:t>
            </w:r>
          </w:p>
        </w:tc>
        <w:tc>
          <w:tcPr>
            <w:tcW w:w="1510" w:type="dxa"/>
            <w:gridSpan w:val="2"/>
            <w:vMerge w:val="restart"/>
          </w:tcPr>
          <w:p w14:paraId="38216AE6" w14:textId="77777777" w:rsidR="008D0A6D" w:rsidRPr="002F35BE" w:rsidRDefault="008D0A6D" w:rsidP="00E62E12">
            <w:pPr>
              <w:jc w:val="center"/>
              <w:rPr>
                <w:rFonts w:ascii="Arial" w:hAnsi="Arial" w:cs="Arial"/>
                <w:color w:val="000000"/>
                <w:sz w:val="24"/>
                <w:szCs w:val="24"/>
              </w:rPr>
            </w:pPr>
          </w:p>
        </w:tc>
      </w:tr>
      <w:tr w:rsidR="008D0A6D" w:rsidRPr="00146D91" w14:paraId="6083B24C" w14:textId="77777777" w:rsidTr="00E62E12">
        <w:trPr>
          <w:trHeight w:val="555"/>
          <w:jc w:val="center"/>
        </w:trPr>
        <w:tc>
          <w:tcPr>
            <w:tcW w:w="1269" w:type="dxa"/>
            <w:vMerge/>
          </w:tcPr>
          <w:p w14:paraId="559F920D" w14:textId="77777777" w:rsidR="008D0A6D" w:rsidRPr="002F35BE" w:rsidRDefault="008D0A6D" w:rsidP="00E62E12">
            <w:pPr>
              <w:jc w:val="center"/>
              <w:rPr>
                <w:b/>
                <w:bCs/>
                <w:color w:val="000000"/>
                <w:sz w:val="24"/>
                <w:szCs w:val="24"/>
              </w:rPr>
            </w:pPr>
          </w:p>
        </w:tc>
        <w:tc>
          <w:tcPr>
            <w:tcW w:w="1842" w:type="dxa"/>
            <w:vMerge/>
          </w:tcPr>
          <w:p w14:paraId="65B2E073" w14:textId="77777777" w:rsidR="008D0A6D" w:rsidRPr="002F35BE" w:rsidRDefault="008D0A6D" w:rsidP="00E62E12">
            <w:pPr>
              <w:jc w:val="both"/>
              <w:rPr>
                <w:b/>
                <w:bCs/>
                <w:color w:val="000000"/>
                <w:sz w:val="24"/>
                <w:szCs w:val="24"/>
              </w:rPr>
            </w:pPr>
          </w:p>
        </w:tc>
        <w:tc>
          <w:tcPr>
            <w:tcW w:w="1421" w:type="dxa"/>
            <w:vMerge/>
            <w:noWrap/>
          </w:tcPr>
          <w:p w14:paraId="1A5992EA" w14:textId="77777777" w:rsidR="008D0A6D" w:rsidRPr="002F35BE" w:rsidRDefault="008D0A6D" w:rsidP="00E62E12">
            <w:pPr>
              <w:jc w:val="center"/>
              <w:rPr>
                <w:color w:val="000000"/>
                <w:sz w:val="24"/>
                <w:szCs w:val="24"/>
              </w:rPr>
            </w:pPr>
          </w:p>
        </w:tc>
        <w:tc>
          <w:tcPr>
            <w:tcW w:w="1559" w:type="dxa"/>
          </w:tcPr>
          <w:p w14:paraId="7965ED8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5655472D" w14:textId="77777777" w:rsidR="008D0A6D" w:rsidRDefault="008D0A6D" w:rsidP="00E62E12">
            <w:pPr>
              <w:jc w:val="center"/>
              <w:rPr>
                <w:rFonts w:ascii="Arial" w:hAnsi="Arial" w:cs="Arial"/>
                <w:b/>
                <w:bCs/>
                <w:color w:val="000000"/>
                <w:sz w:val="24"/>
                <w:szCs w:val="24"/>
              </w:rPr>
            </w:pPr>
          </w:p>
          <w:p w14:paraId="209876F8" w14:textId="77777777" w:rsidR="008D0A6D" w:rsidRPr="002F35BE" w:rsidRDefault="008D0A6D" w:rsidP="00E62E12">
            <w:pPr>
              <w:jc w:val="center"/>
              <w:rPr>
                <w:rFonts w:ascii="Arial" w:hAnsi="Arial" w:cs="Arial"/>
                <w:b/>
                <w:bCs/>
                <w:color w:val="000000"/>
                <w:sz w:val="24"/>
                <w:szCs w:val="24"/>
              </w:rPr>
            </w:pPr>
          </w:p>
        </w:tc>
        <w:tc>
          <w:tcPr>
            <w:tcW w:w="1559" w:type="dxa"/>
            <w:vMerge/>
            <w:noWrap/>
          </w:tcPr>
          <w:p w14:paraId="1418D7F8" w14:textId="77777777" w:rsidR="008D0A6D" w:rsidRPr="002F35BE" w:rsidRDefault="008D0A6D" w:rsidP="00E62E12">
            <w:pPr>
              <w:jc w:val="center"/>
              <w:rPr>
                <w:color w:val="000000"/>
                <w:sz w:val="24"/>
                <w:szCs w:val="24"/>
              </w:rPr>
            </w:pPr>
          </w:p>
        </w:tc>
        <w:tc>
          <w:tcPr>
            <w:tcW w:w="1415" w:type="dxa"/>
            <w:vMerge/>
          </w:tcPr>
          <w:p w14:paraId="182210B3" w14:textId="77777777" w:rsidR="008D0A6D" w:rsidRPr="002F35BE" w:rsidRDefault="008D0A6D" w:rsidP="00E62E12">
            <w:pPr>
              <w:jc w:val="center"/>
              <w:rPr>
                <w:color w:val="000000"/>
                <w:sz w:val="24"/>
                <w:szCs w:val="24"/>
              </w:rPr>
            </w:pPr>
          </w:p>
        </w:tc>
        <w:tc>
          <w:tcPr>
            <w:tcW w:w="1510" w:type="dxa"/>
            <w:gridSpan w:val="2"/>
            <w:vMerge/>
          </w:tcPr>
          <w:p w14:paraId="6DE76111" w14:textId="77777777" w:rsidR="008D0A6D" w:rsidRPr="002F35BE" w:rsidRDefault="008D0A6D" w:rsidP="00E62E12">
            <w:pPr>
              <w:jc w:val="center"/>
              <w:rPr>
                <w:color w:val="000000"/>
                <w:sz w:val="24"/>
                <w:szCs w:val="24"/>
              </w:rPr>
            </w:pPr>
          </w:p>
        </w:tc>
      </w:tr>
      <w:tr w:rsidR="008D0A6D" w:rsidRPr="00146D91" w14:paraId="7E23BF61" w14:textId="77777777" w:rsidTr="00E62E12">
        <w:trPr>
          <w:trHeight w:val="825"/>
          <w:jc w:val="center"/>
        </w:trPr>
        <w:tc>
          <w:tcPr>
            <w:tcW w:w="1269" w:type="dxa"/>
            <w:vMerge/>
          </w:tcPr>
          <w:p w14:paraId="375C07D1"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60A4C094"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02 -</w:t>
            </w:r>
            <w:r w:rsidRPr="002F35BE">
              <w:rPr>
                <w:rFonts w:ascii="Arial" w:hAnsi="Arial" w:cs="Arial"/>
                <w:color w:val="000000"/>
                <w:sz w:val="24"/>
                <w:szCs w:val="24"/>
              </w:rPr>
              <w:t xml:space="preserve"> Conjunto de chá, xícaras com pires,12 peças, em porcelana branca.</w:t>
            </w:r>
          </w:p>
        </w:tc>
        <w:tc>
          <w:tcPr>
            <w:tcW w:w="1421" w:type="dxa"/>
            <w:vMerge w:val="restart"/>
            <w:noWrap/>
          </w:tcPr>
          <w:p w14:paraId="2B7CDDEF" w14:textId="77777777" w:rsidR="008D0A6D" w:rsidRPr="002F35BE" w:rsidRDefault="008D0A6D" w:rsidP="00E62E12">
            <w:pPr>
              <w:jc w:val="center"/>
              <w:rPr>
                <w:rFonts w:ascii="Arial" w:hAnsi="Arial" w:cs="Arial"/>
                <w:color w:val="000000"/>
                <w:sz w:val="24"/>
                <w:szCs w:val="24"/>
              </w:rPr>
            </w:pPr>
          </w:p>
        </w:tc>
        <w:tc>
          <w:tcPr>
            <w:tcW w:w="1559" w:type="dxa"/>
          </w:tcPr>
          <w:p w14:paraId="705AF07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conjuntos</w:t>
            </w:r>
          </w:p>
        </w:tc>
        <w:tc>
          <w:tcPr>
            <w:tcW w:w="1559" w:type="dxa"/>
            <w:vMerge w:val="restart"/>
            <w:noWrap/>
          </w:tcPr>
          <w:p w14:paraId="6BC6F7FD"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4B24962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conjuntos</w:t>
            </w:r>
          </w:p>
        </w:tc>
        <w:tc>
          <w:tcPr>
            <w:tcW w:w="1510" w:type="dxa"/>
            <w:gridSpan w:val="2"/>
            <w:vMerge w:val="restart"/>
          </w:tcPr>
          <w:p w14:paraId="55A03525" w14:textId="77777777" w:rsidR="008D0A6D" w:rsidRPr="002F35BE" w:rsidRDefault="008D0A6D" w:rsidP="00E62E12">
            <w:pPr>
              <w:jc w:val="center"/>
              <w:rPr>
                <w:rFonts w:ascii="Arial" w:hAnsi="Arial" w:cs="Arial"/>
                <w:color w:val="000000"/>
                <w:sz w:val="24"/>
                <w:szCs w:val="24"/>
              </w:rPr>
            </w:pPr>
          </w:p>
        </w:tc>
      </w:tr>
      <w:tr w:rsidR="008D0A6D" w:rsidRPr="00146D91" w14:paraId="0B098605" w14:textId="77777777" w:rsidTr="00E62E12">
        <w:trPr>
          <w:trHeight w:val="825"/>
          <w:jc w:val="center"/>
        </w:trPr>
        <w:tc>
          <w:tcPr>
            <w:tcW w:w="1269" w:type="dxa"/>
            <w:vMerge/>
          </w:tcPr>
          <w:p w14:paraId="3C71DE81" w14:textId="77777777" w:rsidR="008D0A6D" w:rsidRPr="002F35BE" w:rsidRDefault="008D0A6D" w:rsidP="00E62E12">
            <w:pPr>
              <w:jc w:val="center"/>
              <w:rPr>
                <w:color w:val="000000"/>
                <w:sz w:val="24"/>
                <w:szCs w:val="24"/>
              </w:rPr>
            </w:pPr>
          </w:p>
        </w:tc>
        <w:tc>
          <w:tcPr>
            <w:tcW w:w="1842" w:type="dxa"/>
            <w:vMerge/>
          </w:tcPr>
          <w:p w14:paraId="7771D4D9" w14:textId="77777777" w:rsidR="008D0A6D" w:rsidRPr="002F35BE" w:rsidRDefault="008D0A6D" w:rsidP="00E62E12">
            <w:pPr>
              <w:jc w:val="both"/>
              <w:rPr>
                <w:b/>
                <w:bCs/>
                <w:color w:val="000000"/>
                <w:sz w:val="24"/>
                <w:szCs w:val="24"/>
              </w:rPr>
            </w:pPr>
          </w:p>
        </w:tc>
        <w:tc>
          <w:tcPr>
            <w:tcW w:w="1421" w:type="dxa"/>
            <w:vMerge/>
            <w:noWrap/>
          </w:tcPr>
          <w:p w14:paraId="64FF8ECD" w14:textId="77777777" w:rsidR="008D0A6D" w:rsidRPr="002F35BE" w:rsidRDefault="008D0A6D" w:rsidP="00E62E12">
            <w:pPr>
              <w:jc w:val="center"/>
              <w:rPr>
                <w:color w:val="000000"/>
                <w:sz w:val="24"/>
                <w:szCs w:val="24"/>
              </w:rPr>
            </w:pPr>
          </w:p>
        </w:tc>
        <w:tc>
          <w:tcPr>
            <w:tcW w:w="1559" w:type="dxa"/>
          </w:tcPr>
          <w:p w14:paraId="3B1645FC"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087A385" w14:textId="77777777" w:rsidR="008D0A6D" w:rsidRPr="002F35BE" w:rsidRDefault="008D0A6D" w:rsidP="00E62E12">
            <w:pPr>
              <w:jc w:val="center"/>
              <w:rPr>
                <w:color w:val="000000"/>
                <w:sz w:val="24"/>
                <w:szCs w:val="24"/>
              </w:rPr>
            </w:pPr>
          </w:p>
        </w:tc>
        <w:tc>
          <w:tcPr>
            <w:tcW w:w="1559" w:type="dxa"/>
            <w:vMerge/>
            <w:noWrap/>
          </w:tcPr>
          <w:p w14:paraId="4E991063" w14:textId="77777777" w:rsidR="008D0A6D" w:rsidRPr="002F35BE" w:rsidRDefault="008D0A6D" w:rsidP="00E62E12">
            <w:pPr>
              <w:jc w:val="center"/>
              <w:rPr>
                <w:color w:val="000000"/>
                <w:sz w:val="24"/>
                <w:szCs w:val="24"/>
              </w:rPr>
            </w:pPr>
          </w:p>
        </w:tc>
        <w:tc>
          <w:tcPr>
            <w:tcW w:w="1415" w:type="dxa"/>
            <w:vMerge/>
          </w:tcPr>
          <w:p w14:paraId="61169575" w14:textId="77777777" w:rsidR="008D0A6D" w:rsidRPr="002F35BE" w:rsidRDefault="008D0A6D" w:rsidP="00E62E12">
            <w:pPr>
              <w:jc w:val="center"/>
              <w:rPr>
                <w:color w:val="000000"/>
                <w:sz w:val="24"/>
                <w:szCs w:val="24"/>
              </w:rPr>
            </w:pPr>
          </w:p>
        </w:tc>
        <w:tc>
          <w:tcPr>
            <w:tcW w:w="1510" w:type="dxa"/>
            <w:gridSpan w:val="2"/>
            <w:vMerge/>
          </w:tcPr>
          <w:p w14:paraId="3A708E22" w14:textId="77777777" w:rsidR="008D0A6D" w:rsidRPr="002F35BE" w:rsidRDefault="008D0A6D" w:rsidP="00E62E12">
            <w:pPr>
              <w:jc w:val="center"/>
              <w:rPr>
                <w:color w:val="000000"/>
                <w:sz w:val="24"/>
                <w:szCs w:val="24"/>
              </w:rPr>
            </w:pPr>
          </w:p>
        </w:tc>
      </w:tr>
      <w:tr w:rsidR="008D0A6D" w:rsidRPr="00146D91" w14:paraId="5DBC24FE" w14:textId="77777777" w:rsidTr="00E62E12">
        <w:trPr>
          <w:trHeight w:val="825"/>
          <w:jc w:val="center"/>
        </w:trPr>
        <w:tc>
          <w:tcPr>
            <w:tcW w:w="1269" w:type="dxa"/>
            <w:vMerge/>
          </w:tcPr>
          <w:p w14:paraId="0767353A"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1D71A985"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03 -</w:t>
            </w:r>
            <w:r w:rsidRPr="002F35BE">
              <w:rPr>
                <w:rFonts w:ascii="Arial" w:hAnsi="Arial" w:cs="Arial"/>
                <w:color w:val="000000"/>
                <w:sz w:val="24"/>
                <w:szCs w:val="24"/>
              </w:rPr>
              <w:t xml:space="preserve"> Conjunto para café, xícaras com pires, 12 peças, em porcelana branca.</w:t>
            </w:r>
          </w:p>
        </w:tc>
        <w:tc>
          <w:tcPr>
            <w:tcW w:w="1421" w:type="dxa"/>
            <w:vMerge w:val="restart"/>
            <w:noWrap/>
          </w:tcPr>
          <w:p w14:paraId="2C8116AE" w14:textId="77777777" w:rsidR="008D0A6D" w:rsidRPr="002F35BE" w:rsidRDefault="008D0A6D" w:rsidP="00E62E12">
            <w:pPr>
              <w:jc w:val="center"/>
              <w:rPr>
                <w:rFonts w:ascii="Arial" w:hAnsi="Arial" w:cs="Arial"/>
                <w:color w:val="000000"/>
                <w:sz w:val="24"/>
                <w:szCs w:val="24"/>
              </w:rPr>
            </w:pPr>
          </w:p>
        </w:tc>
        <w:tc>
          <w:tcPr>
            <w:tcW w:w="1559" w:type="dxa"/>
          </w:tcPr>
          <w:p w14:paraId="6F4FD00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conjuntos</w:t>
            </w:r>
          </w:p>
        </w:tc>
        <w:tc>
          <w:tcPr>
            <w:tcW w:w="1559" w:type="dxa"/>
            <w:vMerge w:val="restart"/>
            <w:noWrap/>
          </w:tcPr>
          <w:p w14:paraId="63EB7214"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A8460A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conjuntos</w:t>
            </w:r>
          </w:p>
        </w:tc>
        <w:tc>
          <w:tcPr>
            <w:tcW w:w="1510" w:type="dxa"/>
            <w:gridSpan w:val="2"/>
            <w:vMerge w:val="restart"/>
          </w:tcPr>
          <w:p w14:paraId="237BC187" w14:textId="77777777" w:rsidR="008D0A6D" w:rsidRPr="002F35BE" w:rsidRDefault="008D0A6D" w:rsidP="00E62E12">
            <w:pPr>
              <w:jc w:val="center"/>
              <w:rPr>
                <w:rFonts w:ascii="Arial" w:hAnsi="Arial" w:cs="Arial"/>
                <w:color w:val="000000"/>
                <w:sz w:val="24"/>
                <w:szCs w:val="24"/>
              </w:rPr>
            </w:pPr>
          </w:p>
        </w:tc>
      </w:tr>
      <w:tr w:rsidR="008D0A6D" w:rsidRPr="00146D91" w14:paraId="676FE825" w14:textId="77777777" w:rsidTr="00E62E12">
        <w:trPr>
          <w:trHeight w:val="825"/>
          <w:jc w:val="center"/>
        </w:trPr>
        <w:tc>
          <w:tcPr>
            <w:tcW w:w="1269" w:type="dxa"/>
            <w:vMerge/>
          </w:tcPr>
          <w:p w14:paraId="15E41305" w14:textId="77777777" w:rsidR="008D0A6D" w:rsidRPr="002F35BE" w:rsidRDefault="008D0A6D" w:rsidP="00E62E12">
            <w:pPr>
              <w:jc w:val="center"/>
              <w:rPr>
                <w:color w:val="000000"/>
                <w:sz w:val="24"/>
                <w:szCs w:val="24"/>
              </w:rPr>
            </w:pPr>
          </w:p>
        </w:tc>
        <w:tc>
          <w:tcPr>
            <w:tcW w:w="1842" w:type="dxa"/>
            <w:vMerge/>
          </w:tcPr>
          <w:p w14:paraId="69BA6C1F" w14:textId="77777777" w:rsidR="008D0A6D" w:rsidRPr="002F35BE" w:rsidRDefault="008D0A6D" w:rsidP="00E62E12">
            <w:pPr>
              <w:jc w:val="both"/>
              <w:rPr>
                <w:b/>
                <w:bCs/>
                <w:color w:val="000000"/>
                <w:sz w:val="24"/>
                <w:szCs w:val="24"/>
              </w:rPr>
            </w:pPr>
          </w:p>
        </w:tc>
        <w:tc>
          <w:tcPr>
            <w:tcW w:w="1421" w:type="dxa"/>
            <w:vMerge/>
            <w:noWrap/>
          </w:tcPr>
          <w:p w14:paraId="2FD2E224" w14:textId="77777777" w:rsidR="008D0A6D" w:rsidRPr="002F35BE" w:rsidRDefault="008D0A6D" w:rsidP="00E62E12">
            <w:pPr>
              <w:jc w:val="center"/>
              <w:rPr>
                <w:color w:val="000000"/>
                <w:sz w:val="24"/>
                <w:szCs w:val="24"/>
              </w:rPr>
            </w:pPr>
          </w:p>
        </w:tc>
        <w:tc>
          <w:tcPr>
            <w:tcW w:w="1559" w:type="dxa"/>
          </w:tcPr>
          <w:p w14:paraId="483A42BD"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7E1F2752" w14:textId="77777777" w:rsidR="008D0A6D" w:rsidRPr="002F35BE" w:rsidRDefault="008D0A6D" w:rsidP="00E62E12">
            <w:pPr>
              <w:jc w:val="center"/>
              <w:rPr>
                <w:color w:val="000000"/>
                <w:sz w:val="24"/>
                <w:szCs w:val="24"/>
              </w:rPr>
            </w:pPr>
          </w:p>
        </w:tc>
        <w:tc>
          <w:tcPr>
            <w:tcW w:w="1559" w:type="dxa"/>
            <w:vMerge/>
            <w:noWrap/>
          </w:tcPr>
          <w:p w14:paraId="0C346CC1" w14:textId="77777777" w:rsidR="008D0A6D" w:rsidRPr="002F35BE" w:rsidRDefault="008D0A6D" w:rsidP="00E62E12">
            <w:pPr>
              <w:jc w:val="center"/>
              <w:rPr>
                <w:color w:val="000000"/>
                <w:sz w:val="24"/>
                <w:szCs w:val="24"/>
              </w:rPr>
            </w:pPr>
          </w:p>
        </w:tc>
        <w:tc>
          <w:tcPr>
            <w:tcW w:w="1415" w:type="dxa"/>
            <w:vMerge/>
          </w:tcPr>
          <w:p w14:paraId="523CD43F" w14:textId="77777777" w:rsidR="008D0A6D" w:rsidRPr="002F35BE" w:rsidRDefault="008D0A6D" w:rsidP="00E62E12">
            <w:pPr>
              <w:jc w:val="center"/>
              <w:rPr>
                <w:color w:val="000000"/>
                <w:sz w:val="24"/>
                <w:szCs w:val="24"/>
              </w:rPr>
            </w:pPr>
          </w:p>
        </w:tc>
        <w:tc>
          <w:tcPr>
            <w:tcW w:w="1510" w:type="dxa"/>
            <w:gridSpan w:val="2"/>
            <w:vMerge/>
          </w:tcPr>
          <w:p w14:paraId="02A74E35" w14:textId="77777777" w:rsidR="008D0A6D" w:rsidRPr="002F35BE" w:rsidRDefault="008D0A6D" w:rsidP="00E62E12">
            <w:pPr>
              <w:jc w:val="center"/>
              <w:rPr>
                <w:color w:val="000000"/>
                <w:sz w:val="24"/>
                <w:szCs w:val="24"/>
              </w:rPr>
            </w:pPr>
          </w:p>
        </w:tc>
      </w:tr>
      <w:tr w:rsidR="008D0A6D" w:rsidRPr="00146D91" w14:paraId="46EC0D96" w14:textId="77777777" w:rsidTr="00E62E12">
        <w:trPr>
          <w:trHeight w:val="690"/>
          <w:jc w:val="center"/>
        </w:trPr>
        <w:tc>
          <w:tcPr>
            <w:tcW w:w="1269" w:type="dxa"/>
            <w:vMerge/>
          </w:tcPr>
          <w:p w14:paraId="4B29C9AE"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1D2AFAD2"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04 -</w:t>
            </w:r>
            <w:r w:rsidRPr="002F35BE">
              <w:rPr>
                <w:rFonts w:ascii="Arial" w:hAnsi="Arial" w:cs="Arial"/>
                <w:color w:val="000000"/>
                <w:sz w:val="24"/>
                <w:szCs w:val="24"/>
              </w:rPr>
              <w:t xml:space="preserve"> Conjunto </w:t>
            </w:r>
            <w:r w:rsidRPr="002F35BE">
              <w:rPr>
                <w:rFonts w:ascii="Arial" w:hAnsi="Arial" w:cs="Arial"/>
                <w:color w:val="000000"/>
                <w:sz w:val="24"/>
                <w:szCs w:val="24"/>
              </w:rPr>
              <w:lastRenderedPageBreak/>
              <w:t>talheres com 24 peças em inox cabo plástico preto.</w:t>
            </w:r>
          </w:p>
        </w:tc>
        <w:tc>
          <w:tcPr>
            <w:tcW w:w="1421" w:type="dxa"/>
            <w:vMerge w:val="restart"/>
            <w:noWrap/>
          </w:tcPr>
          <w:p w14:paraId="14E4FF44" w14:textId="77777777" w:rsidR="008D0A6D" w:rsidRPr="002F35BE" w:rsidRDefault="008D0A6D" w:rsidP="00E62E12">
            <w:pPr>
              <w:jc w:val="center"/>
              <w:rPr>
                <w:rFonts w:ascii="Arial" w:hAnsi="Arial" w:cs="Arial"/>
                <w:color w:val="000000"/>
                <w:sz w:val="24"/>
                <w:szCs w:val="24"/>
              </w:rPr>
            </w:pPr>
          </w:p>
        </w:tc>
        <w:tc>
          <w:tcPr>
            <w:tcW w:w="1559" w:type="dxa"/>
          </w:tcPr>
          <w:p w14:paraId="3021974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 caixas c/ 24 peças</w:t>
            </w:r>
          </w:p>
        </w:tc>
        <w:tc>
          <w:tcPr>
            <w:tcW w:w="1559" w:type="dxa"/>
            <w:vMerge w:val="restart"/>
            <w:noWrap/>
          </w:tcPr>
          <w:p w14:paraId="13B5C59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F69947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caixas c/ 24 peças</w:t>
            </w:r>
          </w:p>
        </w:tc>
        <w:tc>
          <w:tcPr>
            <w:tcW w:w="1510" w:type="dxa"/>
            <w:gridSpan w:val="2"/>
            <w:vMerge w:val="restart"/>
          </w:tcPr>
          <w:p w14:paraId="50722B18" w14:textId="77777777" w:rsidR="008D0A6D" w:rsidRPr="002F35BE" w:rsidRDefault="008D0A6D" w:rsidP="00E62E12">
            <w:pPr>
              <w:jc w:val="center"/>
              <w:rPr>
                <w:rFonts w:ascii="Arial" w:hAnsi="Arial" w:cs="Arial"/>
                <w:color w:val="000000"/>
                <w:sz w:val="24"/>
                <w:szCs w:val="24"/>
              </w:rPr>
            </w:pPr>
          </w:p>
        </w:tc>
      </w:tr>
      <w:tr w:rsidR="008D0A6D" w:rsidRPr="00146D91" w14:paraId="50B65A2C" w14:textId="77777777" w:rsidTr="00E62E12">
        <w:trPr>
          <w:trHeight w:val="690"/>
          <w:jc w:val="center"/>
        </w:trPr>
        <w:tc>
          <w:tcPr>
            <w:tcW w:w="1269" w:type="dxa"/>
            <w:vMerge/>
          </w:tcPr>
          <w:p w14:paraId="68D21379" w14:textId="77777777" w:rsidR="008D0A6D" w:rsidRPr="002F35BE" w:rsidRDefault="008D0A6D" w:rsidP="00E62E12">
            <w:pPr>
              <w:jc w:val="center"/>
              <w:rPr>
                <w:color w:val="000000"/>
                <w:sz w:val="24"/>
                <w:szCs w:val="24"/>
              </w:rPr>
            </w:pPr>
          </w:p>
        </w:tc>
        <w:tc>
          <w:tcPr>
            <w:tcW w:w="1842" w:type="dxa"/>
            <w:vMerge/>
          </w:tcPr>
          <w:p w14:paraId="5E41FCF2" w14:textId="77777777" w:rsidR="008D0A6D" w:rsidRPr="002F35BE" w:rsidRDefault="008D0A6D" w:rsidP="00E62E12">
            <w:pPr>
              <w:jc w:val="both"/>
              <w:rPr>
                <w:b/>
                <w:bCs/>
                <w:color w:val="000000"/>
                <w:sz w:val="24"/>
                <w:szCs w:val="24"/>
              </w:rPr>
            </w:pPr>
          </w:p>
        </w:tc>
        <w:tc>
          <w:tcPr>
            <w:tcW w:w="1421" w:type="dxa"/>
            <w:vMerge/>
            <w:noWrap/>
          </w:tcPr>
          <w:p w14:paraId="2491B0A6" w14:textId="77777777" w:rsidR="008D0A6D" w:rsidRPr="002F35BE" w:rsidRDefault="008D0A6D" w:rsidP="00E62E12">
            <w:pPr>
              <w:jc w:val="center"/>
              <w:rPr>
                <w:color w:val="000000"/>
                <w:sz w:val="24"/>
                <w:szCs w:val="24"/>
              </w:rPr>
            </w:pPr>
          </w:p>
        </w:tc>
        <w:tc>
          <w:tcPr>
            <w:tcW w:w="1559" w:type="dxa"/>
          </w:tcPr>
          <w:p w14:paraId="043296E4"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23D3605A" w14:textId="77777777" w:rsidR="008D0A6D" w:rsidRPr="002F35BE" w:rsidRDefault="008D0A6D" w:rsidP="00E62E12">
            <w:pPr>
              <w:jc w:val="center"/>
              <w:rPr>
                <w:color w:val="000000"/>
                <w:sz w:val="24"/>
                <w:szCs w:val="24"/>
              </w:rPr>
            </w:pPr>
          </w:p>
        </w:tc>
        <w:tc>
          <w:tcPr>
            <w:tcW w:w="1559" w:type="dxa"/>
            <w:vMerge/>
            <w:noWrap/>
          </w:tcPr>
          <w:p w14:paraId="7F242705" w14:textId="77777777" w:rsidR="008D0A6D" w:rsidRPr="002F35BE" w:rsidRDefault="008D0A6D" w:rsidP="00E62E12">
            <w:pPr>
              <w:jc w:val="center"/>
              <w:rPr>
                <w:color w:val="000000"/>
                <w:sz w:val="24"/>
                <w:szCs w:val="24"/>
              </w:rPr>
            </w:pPr>
          </w:p>
        </w:tc>
        <w:tc>
          <w:tcPr>
            <w:tcW w:w="1415" w:type="dxa"/>
            <w:vMerge/>
          </w:tcPr>
          <w:p w14:paraId="28F9F237" w14:textId="77777777" w:rsidR="008D0A6D" w:rsidRPr="002F35BE" w:rsidRDefault="008D0A6D" w:rsidP="00E62E12">
            <w:pPr>
              <w:jc w:val="center"/>
              <w:rPr>
                <w:color w:val="000000"/>
                <w:sz w:val="24"/>
                <w:szCs w:val="24"/>
              </w:rPr>
            </w:pPr>
          </w:p>
        </w:tc>
        <w:tc>
          <w:tcPr>
            <w:tcW w:w="1510" w:type="dxa"/>
            <w:gridSpan w:val="2"/>
            <w:vMerge/>
          </w:tcPr>
          <w:p w14:paraId="17CDE427" w14:textId="77777777" w:rsidR="008D0A6D" w:rsidRPr="002F35BE" w:rsidRDefault="008D0A6D" w:rsidP="00E62E12">
            <w:pPr>
              <w:jc w:val="center"/>
              <w:rPr>
                <w:color w:val="000000"/>
                <w:sz w:val="24"/>
                <w:szCs w:val="24"/>
              </w:rPr>
            </w:pPr>
          </w:p>
        </w:tc>
      </w:tr>
      <w:tr w:rsidR="008D0A6D" w:rsidRPr="00146D91" w14:paraId="60F07352" w14:textId="77777777" w:rsidTr="00E62E12">
        <w:trPr>
          <w:trHeight w:val="413"/>
          <w:jc w:val="center"/>
        </w:trPr>
        <w:tc>
          <w:tcPr>
            <w:tcW w:w="1269" w:type="dxa"/>
            <w:vMerge/>
          </w:tcPr>
          <w:p w14:paraId="7EAE380D"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7CA9446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05 -</w:t>
            </w:r>
            <w:r w:rsidRPr="002F35BE">
              <w:rPr>
                <w:rFonts w:ascii="Arial" w:hAnsi="Arial" w:cs="Arial"/>
                <w:color w:val="000000"/>
                <w:sz w:val="24"/>
                <w:szCs w:val="24"/>
              </w:rPr>
              <w:t xml:space="preserve"> Taça de vidro do tipo para água 250 ml.</w:t>
            </w:r>
          </w:p>
        </w:tc>
        <w:tc>
          <w:tcPr>
            <w:tcW w:w="1421" w:type="dxa"/>
            <w:vMerge w:val="restart"/>
            <w:noWrap/>
          </w:tcPr>
          <w:p w14:paraId="04B22306" w14:textId="77777777" w:rsidR="008D0A6D" w:rsidRPr="002F35BE" w:rsidRDefault="008D0A6D" w:rsidP="00E62E12">
            <w:pPr>
              <w:jc w:val="center"/>
              <w:rPr>
                <w:rFonts w:ascii="Arial" w:hAnsi="Arial" w:cs="Arial"/>
                <w:color w:val="000000"/>
                <w:sz w:val="24"/>
                <w:szCs w:val="24"/>
              </w:rPr>
            </w:pPr>
          </w:p>
        </w:tc>
        <w:tc>
          <w:tcPr>
            <w:tcW w:w="1559" w:type="dxa"/>
          </w:tcPr>
          <w:p w14:paraId="40F65D8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peças</w:t>
            </w:r>
          </w:p>
        </w:tc>
        <w:tc>
          <w:tcPr>
            <w:tcW w:w="1559" w:type="dxa"/>
            <w:vMerge w:val="restart"/>
            <w:noWrap/>
          </w:tcPr>
          <w:p w14:paraId="466F787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D6D0DF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peças</w:t>
            </w:r>
          </w:p>
        </w:tc>
        <w:tc>
          <w:tcPr>
            <w:tcW w:w="1510" w:type="dxa"/>
            <w:gridSpan w:val="2"/>
            <w:vMerge w:val="restart"/>
          </w:tcPr>
          <w:p w14:paraId="1BBDF1C2" w14:textId="77777777" w:rsidR="008D0A6D" w:rsidRPr="002F35BE" w:rsidRDefault="008D0A6D" w:rsidP="00E62E12">
            <w:pPr>
              <w:jc w:val="center"/>
              <w:rPr>
                <w:rFonts w:ascii="Arial" w:hAnsi="Arial" w:cs="Arial"/>
                <w:color w:val="000000"/>
                <w:sz w:val="24"/>
                <w:szCs w:val="24"/>
              </w:rPr>
            </w:pPr>
          </w:p>
        </w:tc>
      </w:tr>
      <w:tr w:rsidR="008D0A6D" w:rsidRPr="00146D91" w14:paraId="11791F92" w14:textId="77777777" w:rsidTr="00E62E12">
        <w:trPr>
          <w:trHeight w:val="412"/>
          <w:jc w:val="center"/>
        </w:trPr>
        <w:tc>
          <w:tcPr>
            <w:tcW w:w="1269" w:type="dxa"/>
            <w:vMerge/>
          </w:tcPr>
          <w:p w14:paraId="0384F473" w14:textId="77777777" w:rsidR="008D0A6D" w:rsidRPr="002F35BE" w:rsidRDefault="008D0A6D" w:rsidP="00E62E12">
            <w:pPr>
              <w:jc w:val="center"/>
              <w:rPr>
                <w:color w:val="000000"/>
                <w:sz w:val="24"/>
                <w:szCs w:val="24"/>
              </w:rPr>
            </w:pPr>
          </w:p>
        </w:tc>
        <w:tc>
          <w:tcPr>
            <w:tcW w:w="1842" w:type="dxa"/>
            <w:vMerge/>
          </w:tcPr>
          <w:p w14:paraId="1EA28339" w14:textId="77777777" w:rsidR="008D0A6D" w:rsidRPr="002F35BE" w:rsidRDefault="008D0A6D" w:rsidP="00E62E12">
            <w:pPr>
              <w:jc w:val="both"/>
              <w:rPr>
                <w:b/>
                <w:bCs/>
                <w:color w:val="000000"/>
                <w:sz w:val="24"/>
                <w:szCs w:val="24"/>
              </w:rPr>
            </w:pPr>
          </w:p>
        </w:tc>
        <w:tc>
          <w:tcPr>
            <w:tcW w:w="1421" w:type="dxa"/>
            <w:vMerge/>
            <w:noWrap/>
          </w:tcPr>
          <w:p w14:paraId="5B90D1F6" w14:textId="77777777" w:rsidR="008D0A6D" w:rsidRPr="002F35BE" w:rsidRDefault="008D0A6D" w:rsidP="00E62E12">
            <w:pPr>
              <w:jc w:val="center"/>
              <w:rPr>
                <w:color w:val="000000"/>
                <w:sz w:val="24"/>
                <w:szCs w:val="24"/>
              </w:rPr>
            </w:pPr>
          </w:p>
        </w:tc>
        <w:tc>
          <w:tcPr>
            <w:tcW w:w="1559" w:type="dxa"/>
          </w:tcPr>
          <w:p w14:paraId="5DD3A34E"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B2CD87B" w14:textId="77777777" w:rsidR="008D0A6D" w:rsidRDefault="008D0A6D" w:rsidP="00E62E12">
            <w:pPr>
              <w:jc w:val="center"/>
              <w:rPr>
                <w:rFonts w:ascii="Arial" w:hAnsi="Arial" w:cs="Arial"/>
                <w:b/>
                <w:bCs/>
                <w:color w:val="000000"/>
                <w:sz w:val="24"/>
                <w:szCs w:val="24"/>
              </w:rPr>
            </w:pPr>
          </w:p>
          <w:p w14:paraId="2279A4CD" w14:textId="77777777" w:rsidR="008D0A6D" w:rsidRPr="002F35BE" w:rsidRDefault="008D0A6D" w:rsidP="00E62E12">
            <w:pPr>
              <w:jc w:val="center"/>
              <w:rPr>
                <w:color w:val="000000"/>
                <w:sz w:val="24"/>
                <w:szCs w:val="24"/>
              </w:rPr>
            </w:pPr>
          </w:p>
        </w:tc>
        <w:tc>
          <w:tcPr>
            <w:tcW w:w="1559" w:type="dxa"/>
            <w:vMerge/>
            <w:noWrap/>
          </w:tcPr>
          <w:p w14:paraId="2FB41634" w14:textId="77777777" w:rsidR="008D0A6D" w:rsidRPr="002F35BE" w:rsidRDefault="008D0A6D" w:rsidP="00E62E12">
            <w:pPr>
              <w:jc w:val="center"/>
              <w:rPr>
                <w:color w:val="000000"/>
                <w:sz w:val="24"/>
                <w:szCs w:val="24"/>
              </w:rPr>
            </w:pPr>
          </w:p>
        </w:tc>
        <w:tc>
          <w:tcPr>
            <w:tcW w:w="1415" w:type="dxa"/>
            <w:vMerge/>
          </w:tcPr>
          <w:p w14:paraId="2AC4988B" w14:textId="77777777" w:rsidR="008D0A6D" w:rsidRPr="002F35BE" w:rsidRDefault="008D0A6D" w:rsidP="00E62E12">
            <w:pPr>
              <w:jc w:val="center"/>
              <w:rPr>
                <w:color w:val="000000"/>
                <w:sz w:val="24"/>
                <w:szCs w:val="24"/>
              </w:rPr>
            </w:pPr>
          </w:p>
        </w:tc>
        <w:tc>
          <w:tcPr>
            <w:tcW w:w="1510" w:type="dxa"/>
            <w:gridSpan w:val="2"/>
            <w:vMerge/>
          </w:tcPr>
          <w:p w14:paraId="531CC331" w14:textId="77777777" w:rsidR="008D0A6D" w:rsidRPr="002F35BE" w:rsidRDefault="008D0A6D" w:rsidP="00E62E12">
            <w:pPr>
              <w:jc w:val="center"/>
              <w:rPr>
                <w:color w:val="000000"/>
                <w:sz w:val="24"/>
                <w:szCs w:val="24"/>
              </w:rPr>
            </w:pPr>
          </w:p>
        </w:tc>
      </w:tr>
      <w:tr w:rsidR="008D0A6D" w:rsidRPr="00146D91" w14:paraId="7F1818B7" w14:textId="77777777" w:rsidTr="00E62E12">
        <w:trPr>
          <w:trHeight w:val="833"/>
          <w:jc w:val="center"/>
        </w:trPr>
        <w:tc>
          <w:tcPr>
            <w:tcW w:w="1269" w:type="dxa"/>
            <w:vMerge/>
          </w:tcPr>
          <w:p w14:paraId="6EBCE5AC"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5FC3FC2E" w14:textId="77777777" w:rsidR="008D0A6D"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06 -</w:t>
            </w:r>
            <w:r w:rsidRPr="002F35BE">
              <w:rPr>
                <w:rFonts w:ascii="Arial" w:hAnsi="Arial" w:cs="Arial"/>
                <w:color w:val="000000"/>
                <w:sz w:val="24"/>
                <w:szCs w:val="24"/>
              </w:rPr>
              <w:t xml:space="preserve"> Copo de vidro, capacidade aproximada 400 ml, com dimensões aproximadas de 71 mm de diâmetro e 140mm de altura, incolor, transparente, superfície lisa.</w:t>
            </w:r>
          </w:p>
          <w:p w14:paraId="7CAE64EC" w14:textId="77777777" w:rsidR="008D0A6D" w:rsidRPr="002F35BE" w:rsidRDefault="008D0A6D" w:rsidP="00E62E12">
            <w:pPr>
              <w:jc w:val="both"/>
              <w:rPr>
                <w:rFonts w:ascii="Arial" w:hAnsi="Arial" w:cs="Arial"/>
                <w:color w:val="000000"/>
                <w:sz w:val="24"/>
                <w:szCs w:val="24"/>
              </w:rPr>
            </w:pPr>
          </w:p>
        </w:tc>
        <w:tc>
          <w:tcPr>
            <w:tcW w:w="1421" w:type="dxa"/>
            <w:vMerge w:val="restart"/>
            <w:noWrap/>
          </w:tcPr>
          <w:p w14:paraId="4962A75F" w14:textId="77777777" w:rsidR="008D0A6D" w:rsidRPr="002F35BE" w:rsidRDefault="008D0A6D" w:rsidP="00E62E12">
            <w:pPr>
              <w:jc w:val="center"/>
              <w:rPr>
                <w:rFonts w:ascii="Arial" w:hAnsi="Arial" w:cs="Arial"/>
                <w:color w:val="000000"/>
                <w:sz w:val="24"/>
                <w:szCs w:val="24"/>
              </w:rPr>
            </w:pPr>
          </w:p>
        </w:tc>
        <w:tc>
          <w:tcPr>
            <w:tcW w:w="1559" w:type="dxa"/>
          </w:tcPr>
          <w:p w14:paraId="68BBC83E" w14:textId="77777777" w:rsidR="008D0A6D"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p w14:paraId="06FDDF79" w14:textId="77777777" w:rsidR="008D0A6D" w:rsidRPr="002F35BE" w:rsidRDefault="008D0A6D" w:rsidP="00E62E12">
            <w:pPr>
              <w:jc w:val="center"/>
              <w:rPr>
                <w:rFonts w:ascii="Arial" w:hAnsi="Arial" w:cs="Arial"/>
                <w:color w:val="000000"/>
                <w:sz w:val="24"/>
                <w:szCs w:val="24"/>
              </w:rPr>
            </w:pPr>
          </w:p>
        </w:tc>
        <w:tc>
          <w:tcPr>
            <w:tcW w:w="1559" w:type="dxa"/>
            <w:vMerge w:val="restart"/>
            <w:noWrap/>
          </w:tcPr>
          <w:p w14:paraId="5472DC7A"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5812503"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unidades</w:t>
            </w:r>
          </w:p>
        </w:tc>
        <w:tc>
          <w:tcPr>
            <w:tcW w:w="1510" w:type="dxa"/>
            <w:gridSpan w:val="2"/>
            <w:vMerge w:val="restart"/>
          </w:tcPr>
          <w:p w14:paraId="5675C51F" w14:textId="77777777" w:rsidR="008D0A6D" w:rsidRPr="002F35BE" w:rsidRDefault="008D0A6D" w:rsidP="00E62E12">
            <w:pPr>
              <w:jc w:val="center"/>
              <w:rPr>
                <w:rFonts w:ascii="Arial" w:hAnsi="Arial" w:cs="Arial"/>
                <w:color w:val="000000"/>
                <w:sz w:val="24"/>
                <w:szCs w:val="24"/>
              </w:rPr>
            </w:pPr>
          </w:p>
        </w:tc>
      </w:tr>
      <w:tr w:rsidR="008D0A6D" w:rsidRPr="00146D91" w14:paraId="0270C973" w14:textId="77777777" w:rsidTr="00E62E12">
        <w:trPr>
          <w:trHeight w:val="832"/>
          <w:jc w:val="center"/>
        </w:trPr>
        <w:tc>
          <w:tcPr>
            <w:tcW w:w="1269" w:type="dxa"/>
            <w:vMerge/>
          </w:tcPr>
          <w:p w14:paraId="5A79183E" w14:textId="77777777" w:rsidR="008D0A6D" w:rsidRPr="002F35BE" w:rsidRDefault="008D0A6D" w:rsidP="00E62E12">
            <w:pPr>
              <w:jc w:val="center"/>
              <w:rPr>
                <w:color w:val="000000"/>
                <w:sz w:val="24"/>
                <w:szCs w:val="24"/>
              </w:rPr>
            </w:pPr>
          </w:p>
        </w:tc>
        <w:tc>
          <w:tcPr>
            <w:tcW w:w="1842" w:type="dxa"/>
            <w:vMerge/>
          </w:tcPr>
          <w:p w14:paraId="72A3F4C9" w14:textId="77777777" w:rsidR="008D0A6D" w:rsidRPr="002F35BE" w:rsidRDefault="008D0A6D" w:rsidP="00E62E12">
            <w:pPr>
              <w:jc w:val="both"/>
              <w:rPr>
                <w:b/>
                <w:bCs/>
                <w:color w:val="000000"/>
                <w:sz w:val="24"/>
                <w:szCs w:val="24"/>
              </w:rPr>
            </w:pPr>
          </w:p>
        </w:tc>
        <w:tc>
          <w:tcPr>
            <w:tcW w:w="1421" w:type="dxa"/>
            <w:vMerge/>
            <w:noWrap/>
          </w:tcPr>
          <w:p w14:paraId="16F2C34D" w14:textId="77777777" w:rsidR="008D0A6D" w:rsidRPr="002F35BE" w:rsidRDefault="008D0A6D" w:rsidP="00E62E12">
            <w:pPr>
              <w:jc w:val="center"/>
              <w:rPr>
                <w:color w:val="000000"/>
                <w:sz w:val="24"/>
                <w:szCs w:val="24"/>
              </w:rPr>
            </w:pPr>
          </w:p>
        </w:tc>
        <w:tc>
          <w:tcPr>
            <w:tcW w:w="1559" w:type="dxa"/>
          </w:tcPr>
          <w:p w14:paraId="7A3B133F"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75E5385" w14:textId="77777777" w:rsidR="008D0A6D" w:rsidRPr="002F35BE" w:rsidRDefault="008D0A6D" w:rsidP="00E62E12">
            <w:pPr>
              <w:jc w:val="center"/>
              <w:rPr>
                <w:color w:val="000000"/>
                <w:sz w:val="24"/>
                <w:szCs w:val="24"/>
              </w:rPr>
            </w:pPr>
          </w:p>
        </w:tc>
        <w:tc>
          <w:tcPr>
            <w:tcW w:w="1559" w:type="dxa"/>
            <w:vMerge/>
            <w:noWrap/>
          </w:tcPr>
          <w:p w14:paraId="08B6E412" w14:textId="77777777" w:rsidR="008D0A6D" w:rsidRPr="002F35BE" w:rsidRDefault="008D0A6D" w:rsidP="00E62E12">
            <w:pPr>
              <w:jc w:val="center"/>
              <w:rPr>
                <w:color w:val="000000"/>
                <w:sz w:val="24"/>
                <w:szCs w:val="24"/>
              </w:rPr>
            </w:pPr>
          </w:p>
        </w:tc>
        <w:tc>
          <w:tcPr>
            <w:tcW w:w="1415" w:type="dxa"/>
            <w:vMerge/>
          </w:tcPr>
          <w:p w14:paraId="6B583657" w14:textId="77777777" w:rsidR="008D0A6D" w:rsidRPr="002F35BE" w:rsidRDefault="008D0A6D" w:rsidP="00E62E12">
            <w:pPr>
              <w:jc w:val="center"/>
              <w:rPr>
                <w:color w:val="000000"/>
                <w:sz w:val="24"/>
                <w:szCs w:val="24"/>
              </w:rPr>
            </w:pPr>
          </w:p>
        </w:tc>
        <w:tc>
          <w:tcPr>
            <w:tcW w:w="1510" w:type="dxa"/>
            <w:gridSpan w:val="2"/>
            <w:vMerge/>
          </w:tcPr>
          <w:p w14:paraId="3229A377" w14:textId="77777777" w:rsidR="008D0A6D" w:rsidRPr="002F35BE" w:rsidRDefault="008D0A6D" w:rsidP="00E62E12">
            <w:pPr>
              <w:jc w:val="center"/>
              <w:rPr>
                <w:color w:val="000000"/>
                <w:sz w:val="24"/>
                <w:szCs w:val="24"/>
              </w:rPr>
            </w:pPr>
          </w:p>
        </w:tc>
      </w:tr>
      <w:tr w:rsidR="008D0A6D" w:rsidRPr="00146D91" w14:paraId="5B6FFB40" w14:textId="77777777" w:rsidTr="00E62E12">
        <w:trPr>
          <w:trHeight w:val="1657"/>
          <w:jc w:val="center"/>
        </w:trPr>
        <w:tc>
          <w:tcPr>
            <w:tcW w:w="1269" w:type="dxa"/>
            <w:vMerge/>
          </w:tcPr>
          <w:p w14:paraId="3BED039D" w14:textId="77777777" w:rsidR="008D0A6D" w:rsidRPr="002F35BE" w:rsidRDefault="008D0A6D" w:rsidP="00E62E12">
            <w:pPr>
              <w:jc w:val="center"/>
              <w:rPr>
                <w:color w:val="000000"/>
                <w:sz w:val="24"/>
                <w:szCs w:val="24"/>
              </w:rPr>
            </w:pPr>
          </w:p>
        </w:tc>
        <w:tc>
          <w:tcPr>
            <w:tcW w:w="1842" w:type="dxa"/>
            <w:vMerge/>
          </w:tcPr>
          <w:p w14:paraId="0EB078C7" w14:textId="77777777" w:rsidR="008D0A6D" w:rsidRPr="002F35BE" w:rsidRDefault="008D0A6D" w:rsidP="00E62E12">
            <w:pPr>
              <w:jc w:val="both"/>
              <w:rPr>
                <w:b/>
                <w:bCs/>
                <w:color w:val="000000"/>
                <w:sz w:val="24"/>
                <w:szCs w:val="24"/>
              </w:rPr>
            </w:pPr>
          </w:p>
        </w:tc>
        <w:tc>
          <w:tcPr>
            <w:tcW w:w="1421" w:type="dxa"/>
            <w:vMerge/>
            <w:noWrap/>
          </w:tcPr>
          <w:p w14:paraId="23163380" w14:textId="77777777" w:rsidR="008D0A6D" w:rsidRPr="002F35BE" w:rsidRDefault="008D0A6D" w:rsidP="00E62E12">
            <w:pPr>
              <w:jc w:val="center"/>
              <w:rPr>
                <w:color w:val="000000"/>
                <w:sz w:val="24"/>
                <w:szCs w:val="24"/>
              </w:rPr>
            </w:pPr>
          </w:p>
        </w:tc>
        <w:tc>
          <w:tcPr>
            <w:tcW w:w="1559" w:type="dxa"/>
          </w:tcPr>
          <w:p w14:paraId="25C27ABC" w14:textId="77777777" w:rsidR="008D0A6D" w:rsidRPr="002F35BE" w:rsidRDefault="008D0A6D" w:rsidP="00E62E12">
            <w:pPr>
              <w:jc w:val="center"/>
              <w:rPr>
                <w:color w:val="000000"/>
                <w:sz w:val="24"/>
                <w:szCs w:val="24"/>
              </w:rPr>
            </w:pPr>
          </w:p>
        </w:tc>
        <w:tc>
          <w:tcPr>
            <w:tcW w:w="1559" w:type="dxa"/>
            <w:vMerge/>
            <w:noWrap/>
          </w:tcPr>
          <w:p w14:paraId="30EB51D8" w14:textId="77777777" w:rsidR="008D0A6D" w:rsidRPr="002F35BE" w:rsidRDefault="008D0A6D" w:rsidP="00E62E12">
            <w:pPr>
              <w:jc w:val="center"/>
              <w:rPr>
                <w:color w:val="000000"/>
                <w:sz w:val="24"/>
                <w:szCs w:val="24"/>
              </w:rPr>
            </w:pPr>
          </w:p>
        </w:tc>
        <w:tc>
          <w:tcPr>
            <w:tcW w:w="1415" w:type="dxa"/>
            <w:vMerge/>
          </w:tcPr>
          <w:p w14:paraId="4EAF9340" w14:textId="77777777" w:rsidR="008D0A6D" w:rsidRPr="002F35BE" w:rsidRDefault="008D0A6D" w:rsidP="00E62E12">
            <w:pPr>
              <w:jc w:val="center"/>
              <w:rPr>
                <w:color w:val="000000"/>
                <w:sz w:val="24"/>
                <w:szCs w:val="24"/>
              </w:rPr>
            </w:pPr>
          </w:p>
        </w:tc>
        <w:tc>
          <w:tcPr>
            <w:tcW w:w="1510" w:type="dxa"/>
            <w:gridSpan w:val="2"/>
            <w:vMerge/>
          </w:tcPr>
          <w:p w14:paraId="40B0D88A" w14:textId="77777777" w:rsidR="008D0A6D" w:rsidRPr="002F35BE" w:rsidRDefault="008D0A6D" w:rsidP="00E62E12">
            <w:pPr>
              <w:jc w:val="center"/>
              <w:rPr>
                <w:color w:val="000000"/>
                <w:sz w:val="24"/>
                <w:szCs w:val="24"/>
              </w:rPr>
            </w:pPr>
          </w:p>
        </w:tc>
      </w:tr>
      <w:tr w:rsidR="008D0A6D" w:rsidRPr="00146D91" w14:paraId="03A7275B" w14:textId="77777777" w:rsidTr="00E62E12">
        <w:trPr>
          <w:trHeight w:val="480"/>
          <w:jc w:val="center"/>
        </w:trPr>
        <w:tc>
          <w:tcPr>
            <w:tcW w:w="7650" w:type="dxa"/>
            <w:gridSpan w:val="5"/>
          </w:tcPr>
          <w:p w14:paraId="7206AD46"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05324D45"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01 PARA 12 MESES </w:t>
            </w:r>
            <w:r w:rsidRPr="002F35BE">
              <w:rPr>
                <w:rFonts w:ascii="Arial" w:hAnsi="Arial" w:cs="Arial"/>
                <w:b/>
                <w:bCs/>
                <w:sz w:val="24"/>
                <w:szCs w:val="24"/>
              </w:rPr>
              <w:t xml:space="preserve">R$ </w:t>
            </w:r>
          </w:p>
        </w:tc>
        <w:tc>
          <w:tcPr>
            <w:tcW w:w="2925" w:type="dxa"/>
            <w:gridSpan w:val="3"/>
          </w:tcPr>
          <w:p w14:paraId="75CB06D6"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01 PARA 60 MESES </w:t>
            </w:r>
          </w:p>
          <w:p w14:paraId="08D2377B"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269CE6DF" w14:textId="77777777" w:rsidTr="00E62E12">
        <w:trPr>
          <w:trHeight w:val="480"/>
          <w:jc w:val="center"/>
        </w:trPr>
        <w:tc>
          <w:tcPr>
            <w:tcW w:w="1269" w:type="dxa"/>
          </w:tcPr>
          <w:p w14:paraId="3E9D6DFA"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GRUPOS</w:t>
            </w:r>
          </w:p>
        </w:tc>
        <w:tc>
          <w:tcPr>
            <w:tcW w:w="1842" w:type="dxa"/>
          </w:tcPr>
          <w:p w14:paraId="3890F832"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DESCRIÇÃO</w:t>
            </w:r>
          </w:p>
        </w:tc>
        <w:tc>
          <w:tcPr>
            <w:tcW w:w="1421" w:type="dxa"/>
          </w:tcPr>
          <w:p w14:paraId="2C8E70FB"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VALOR UNIT.</w:t>
            </w:r>
          </w:p>
        </w:tc>
        <w:tc>
          <w:tcPr>
            <w:tcW w:w="1559" w:type="dxa"/>
          </w:tcPr>
          <w:p w14:paraId="6F91065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29AD9B3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04294669"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 / MARCA</w:t>
            </w:r>
          </w:p>
        </w:tc>
        <w:tc>
          <w:tcPr>
            <w:tcW w:w="1559" w:type="dxa"/>
          </w:tcPr>
          <w:p w14:paraId="3E7ED60E"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22E69B7F"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w:t>
            </w:r>
          </w:p>
        </w:tc>
        <w:tc>
          <w:tcPr>
            <w:tcW w:w="1415" w:type="dxa"/>
          </w:tcPr>
          <w:p w14:paraId="03E82AC3"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7CBD2339"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7EFD3E3C"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60 MESES</w:t>
            </w:r>
          </w:p>
        </w:tc>
        <w:tc>
          <w:tcPr>
            <w:tcW w:w="1510" w:type="dxa"/>
            <w:gridSpan w:val="2"/>
          </w:tcPr>
          <w:p w14:paraId="54497FC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22B8CCFE"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w:t>
            </w:r>
          </w:p>
        </w:tc>
      </w:tr>
      <w:tr w:rsidR="008D0A6D" w:rsidRPr="00146D91" w14:paraId="416C582C" w14:textId="77777777" w:rsidTr="00E62E12">
        <w:trPr>
          <w:trHeight w:val="1245"/>
          <w:jc w:val="center"/>
        </w:trPr>
        <w:tc>
          <w:tcPr>
            <w:tcW w:w="1269" w:type="dxa"/>
            <w:vMerge w:val="restart"/>
            <w:hideMark/>
          </w:tcPr>
          <w:p w14:paraId="6C51AE22"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02</w:t>
            </w:r>
          </w:p>
          <w:p w14:paraId="1492463D" w14:textId="77777777" w:rsidR="008D0A6D" w:rsidRPr="002F35BE" w:rsidRDefault="008D0A6D" w:rsidP="00E62E12">
            <w:pPr>
              <w:jc w:val="center"/>
              <w:rPr>
                <w:rFonts w:ascii="Arial" w:hAnsi="Arial" w:cs="Arial"/>
                <w:b/>
                <w:bCs/>
                <w:color w:val="000000"/>
                <w:sz w:val="24"/>
                <w:szCs w:val="24"/>
              </w:rPr>
            </w:pPr>
          </w:p>
        </w:tc>
        <w:tc>
          <w:tcPr>
            <w:tcW w:w="1842" w:type="dxa"/>
            <w:vMerge w:val="restart"/>
            <w:hideMark/>
          </w:tcPr>
          <w:p w14:paraId="4A9D5D9D"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07 -</w:t>
            </w:r>
            <w:r w:rsidRPr="002F35BE">
              <w:rPr>
                <w:rFonts w:ascii="Arial" w:hAnsi="Arial" w:cs="Arial"/>
                <w:color w:val="000000"/>
                <w:sz w:val="24"/>
                <w:szCs w:val="24"/>
              </w:rPr>
              <w:t xml:space="preserve"> Coador de pano industrial, material flanela, dimensões aproximadas: Aro metálico de 17 cm de diâmetro e Fundo do coador de 20 a 30 cm.</w:t>
            </w:r>
          </w:p>
        </w:tc>
        <w:tc>
          <w:tcPr>
            <w:tcW w:w="1421" w:type="dxa"/>
            <w:vMerge w:val="restart"/>
            <w:noWrap/>
          </w:tcPr>
          <w:p w14:paraId="121D2681" w14:textId="77777777" w:rsidR="008D0A6D" w:rsidRPr="002F35BE" w:rsidRDefault="008D0A6D" w:rsidP="00E62E12">
            <w:pPr>
              <w:jc w:val="center"/>
              <w:rPr>
                <w:rFonts w:ascii="Arial" w:hAnsi="Arial" w:cs="Arial"/>
                <w:color w:val="000000"/>
                <w:sz w:val="24"/>
                <w:szCs w:val="24"/>
              </w:rPr>
            </w:pPr>
          </w:p>
        </w:tc>
        <w:tc>
          <w:tcPr>
            <w:tcW w:w="1559" w:type="dxa"/>
            <w:hideMark/>
          </w:tcPr>
          <w:p w14:paraId="035AEDDF"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tc>
        <w:tc>
          <w:tcPr>
            <w:tcW w:w="1559" w:type="dxa"/>
            <w:vMerge w:val="restart"/>
            <w:noWrap/>
          </w:tcPr>
          <w:p w14:paraId="526430AB"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68ABF3D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w:t>
            </w:r>
          </w:p>
          <w:p w14:paraId="27B6C2F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unidades</w:t>
            </w:r>
          </w:p>
        </w:tc>
        <w:tc>
          <w:tcPr>
            <w:tcW w:w="1510" w:type="dxa"/>
            <w:gridSpan w:val="2"/>
            <w:vMerge w:val="restart"/>
          </w:tcPr>
          <w:p w14:paraId="29627697" w14:textId="77777777" w:rsidR="008D0A6D" w:rsidRPr="002F35BE" w:rsidRDefault="008D0A6D" w:rsidP="00E62E12">
            <w:pPr>
              <w:jc w:val="center"/>
              <w:rPr>
                <w:rFonts w:ascii="Arial" w:hAnsi="Arial" w:cs="Arial"/>
                <w:color w:val="000000"/>
                <w:sz w:val="24"/>
                <w:szCs w:val="24"/>
              </w:rPr>
            </w:pPr>
          </w:p>
        </w:tc>
      </w:tr>
      <w:tr w:rsidR="008D0A6D" w:rsidRPr="00146D91" w14:paraId="66FC3C92" w14:textId="77777777" w:rsidTr="00E62E12">
        <w:trPr>
          <w:trHeight w:val="1245"/>
          <w:jc w:val="center"/>
        </w:trPr>
        <w:tc>
          <w:tcPr>
            <w:tcW w:w="1269" w:type="dxa"/>
            <w:vMerge/>
          </w:tcPr>
          <w:p w14:paraId="747F573D" w14:textId="77777777" w:rsidR="008D0A6D" w:rsidRPr="002F35BE" w:rsidRDefault="008D0A6D" w:rsidP="00E62E12">
            <w:pPr>
              <w:jc w:val="center"/>
              <w:rPr>
                <w:b/>
                <w:bCs/>
                <w:color w:val="000000"/>
                <w:sz w:val="24"/>
                <w:szCs w:val="24"/>
              </w:rPr>
            </w:pPr>
          </w:p>
        </w:tc>
        <w:tc>
          <w:tcPr>
            <w:tcW w:w="1842" w:type="dxa"/>
            <w:vMerge/>
          </w:tcPr>
          <w:p w14:paraId="5442B565" w14:textId="77777777" w:rsidR="008D0A6D" w:rsidRPr="002F35BE" w:rsidRDefault="008D0A6D" w:rsidP="00E62E12">
            <w:pPr>
              <w:jc w:val="both"/>
              <w:rPr>
                <w:b/>
                <w:bCs/>
                <w:color w:val="000000"/>
                <w:sz w:val="24"/>
                <w:szCs w:val="24"/>
              </w:rPr>
            </w:pPr>
          </w:p>
        </w:tc>
        <w:tc>
          <w:tcPr>
            <w:tcW w:w="1421" w:type="dxa"/>
            <w:vMerge/>
            <w:noWrap/>
          </w:tcPr>
          <w:p w14:paraId="1E35D5CF" w14:textId="77777777" w:rsidR="008D0A6D" w:rsidRPr="002F35BE" w:rsidRDefault="008D0A6D" w:rsidP="00E62E12">
            <w:pPr>
              <w:jc w:val="center"/>
              <w:rPr>
                <w:color w:val="000000"/>
                <w:sz w:val="24"/>
                <w:szCs w:val="24"/>
              </w:rPr>
            </w:pPr>
          </w:p>
        </w:tc>
        <w:tc>
          <w:tcPr>
            <w:tcW w:w="1559" w:type="dxa"/>
          </w:tcPr>
          <w:p w14:paraId="1258322E"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5C89C93B" w14:textId="77777777" w:rsidR="008D0A6D" w:rsidRPr="002F35BE" w:rsidRDefault="008D0A6D" w:rsidP="00E62E12">
            <w:pPr>
              <w:jc w:val="center"/>
              <w:rPr>
                <w:color w:val="000000"/>
                <w:sz w:val="24"/>
                <w:szCs w:val="24"/>
              </w:rPr>
            </w:pPr>
          </w:p>
        </w:tc>
        <w:tc>
          <w:tcPr>
            <w:tcW w:w="1559" w:type="dxa"/>
            <w:vMerge/>
            <w:noWrap/>
          </w:tcPr>
          <w:p w14:paraId="2CF9B0F4" w14:textId="77777777" w:rsidR="008D0A6D" w:rsidRPr="002F35BE" w:rsidRDefault="008D0A6D" w:rsidP="00E62E12">
            <w:pPr>
              <w:jc w:val="center"/>
              <w:rPr>
                <w:color w:val="000000"/>
                <w:sz w:val="24"/>
                <w:szCs w:val="24"/>
              </w:rPr>
            </w:pPr>
          </w:p>
        </w:tc>
        <w:tc>
          <w:tcPr>
            <w:tcW w:w="1415" w:type="dxa"/>
            <w:vMerge/>
          </w:tcPr>
          <w:p w14:paraId="0206564A" w14:textId="77777777" w:rsidR="008D0A6D" w:rsidRPr="002F35BE" w:rsidRDefault="008D0A6D" w:rsidP="00E62E12">
            <w:pPr>
              <w:jc w:val="center"/>
              <w:rPr>
                <w:color w:val="000000"/>
                <w:sz w:val="24"/>
                <w:szCs w:val="24"/>
              </w:rPr>
            </w:pPr>
          </w:p>
        </w:tc>
        <w:tc>
          <w:tcPr>
            <w:tcW w:w="1510" w:type="dxa"/>
            <w:gridSpan w:val="2"/>
            <w:vMerge/>
          </w:tcPr>
          <w:p w14:paraId="4828F999" w14:textId="77777777" w:rsidR="008D0A6D" w:rsidRPr="002F35BE" w:rsidRDefault="008D0A6D" w:rsidP="00E62E12">
            <w:pPr>
              <w:jc w:val="center"/>
              <w:rPr>
                <w:color w:val="000000"/>
                <w:sz w:val="24"/>
                <w:szCs w:val="24"/>
              </w:rPr>
            </w:pPr>
          </w:p>
        </w:tc>
      </w:tr>
      <w:tr w:rsidR="008D0A6D" w:rsidRPr="00146D91" w14:paraId="67276C84" w14:textId="77777777" w:rsidTr="00E62E12">
        <w:trPr>
          <w:trHeight w:val="690"/>
          <w:jc w:val="center"/>
        </w:trPr>
        <w:tc>
          <w:tcPr>
            <w:tcW w:w="1269" w:type="dxa"/>
            <w:vMerge/>
            <w:hideMark/>
          </w:tcPr>
          <w:p w14:paraId="75ACA3A6"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7B0F05BF"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08 -</w:t>
            </w:r>
            <w:r w:rsidRPr="002F35BE">
              <w:rPr>
                <w:rFonts w:ascii="Arial" w:hAnsi="Arial" w:cs="Arial"/>
                <w:color w:val="000000"/>
                <w:sz w:val="24"/>
                <w:szCs w:val="24"/>
              </w:rPr>
              <w:t xml:space="preserve"> Coador de papel 100% celulose, para café, tamanho 103, branco.</w:t>
            </w:r>
          </w:p>
        </w:tc>
        <w:tc>
          <w:tcPr>
            <w:tcW w:w="1421" w:type="dxa"/>
            <w:vMerge w:val="restart"/>
            <w:noWrap/>
          </w:tcPr>
          <w:p w14:paraId="0A5C66B4" w14:textId="77777777" w:rsidR="008D0A6D" w:rsidRPr="002F35BE" w:rsidRDefault="008D0A6D" w:rsidP="00E62E12">
            <w:pPr>
              <w:jc w:val="center"/>
              <w:rPr>
                <w:rFonts w:ascii="Arial" w:hAnsi="Arial" w:cs="Arial"/>
                <w:color w:val="000000"/>
                <w:sz w:val="24"/>
                <w:szCs w:val="24"/>
              </w:rPr>
            </w:pPr>
          </w:p>
        </w:tc>
        <w:tc>
          <w:tcPr>
            <w:tcW w:w="1559" w:type="dxa"/>
            <w:hideMark/>
          </w:tcPr>
          <w:p w14:paraId="15DCB3AD"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caixas c/ 30 filtros</w:t>
            </w:r>
          </w:p>
        </w:tc>
        <w:tc>
          <w:tcPr>
            <w:tcW w:w="1559" w:type="dxa"/>
            <w:vMerge w:val="restart"/>
            <w:noWrap/>
          </w:tcPr>
          <w:p w14:paraId="4EE5B4BC"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D5375A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caixas c/ 30 filtros</w:t>
            </w:r>
          </w:p>
        </w:tc>
        <w:tc>
          <w:tcPr>
            <w:tcW w:w="1510" w:type="dxa"/>
            <w:gridSpan w:val="2"/>
            <w:vMerge w:val="restart"/>
          </w:tcPr>
          <w:p w14:paraId="65D63E78" w14:textId="77777777" w:rsidR="008D0A6D" w:rsidRPr="002F35BE" w:rsidRDefault="008D0A6D" w:rsidP="00E62E12">
            <w:pPr>
              <w:jc w:val="center"/>
              <w:rPr>
                <w:rFonts w:ascii="Arial" w:hAnsi="Arial" w:cs="Arial"/>
                <w:color w:val="000000"/>
                <w:sz w:val="24"/>
                <w:szCs w:val="24"/>
              </w:rPr>
            </w:pPr>
          </w:p>
        </w:tc>
      </w:tr>
      <w:tr w:rsidR="008D0A6D" w:rsidRPr="00146D91" w14:paraId="18CAD747" w14:textId="77777777" w:rsidTr="00E62E12">
        <w:trPr>
          <w:trHeight w:val="690"/>
          <w:jc w:val="center"/>
        </w:trPr>
        <w:tc>
          <w:tcPr>
            <w:tcW w:w="1269" w:type="dxa"/>
            <w:vMerge/>
          </w:tcPr>
          <w:p w14:paraId="6E7AE582" w14:textId="77777777" w:rsidR="008D0A6D" w:rsidRPr="002F35BE" w:rsidRDefault="008D0A6D" w:rsidP="00E62E12">
            <w:pPr>
              <w:jc w:val="center"/>
              <w:rPr>
                <w:color w:val="000000"/>
                <w:sz w:val="24"/>
                <w:szCs w:val="24"/>
              </w:rPr>
            </w:pPr>
          </w:p>
        </w:tc>
        <w:tc>
          <w:tcPr>
            <w:tcW w:w="1842" w:type="dxa"/>
            <w:vMerge/>
          </w:tcPr>
          <w:p w14:paraId="7BC39918" w14:textId="77777777" w:rsidR="008D0A6D" w:rsidRPr="002F35BE" w:rsidRDefault="008D0A6D" w:rsidP="00E62E12">
            <w:pPr>
              <w:jc w:val="both"/>
              <w:rPr>
                <w:b/>
                <w:bCs/>
                <w:color w:val="000000"/>
                <w:sz w:val="24"/>
                <w:szCs w:val="24"/>
              </w:rPr>
            </w:pPr>
          </w:p>
        </w:tc>
        <w:tc>
          <w:tcPr>
            <w:tcW w:w="1421" w:type="dxa"/>
            <w:vMerge/>
            <w:noWrap/>
          </w:tcPr>
          <w:p w14:paraId="19D52B14" w14:textId="77777777" w:rsidR="008D0A6D" w:rsidRPr="002F35BE" w:rsidRDefault="008D0A6D" w:rsidP="00E62E12">
            <w:pPr>
              <w:jc w:val="center"/>
              <w:rPr>
                <w:color w:val="000000"/>
                <w:sz w:val="24"/>
                <w:szCs w:val="24"/>
              </w:rPr>
            </w:pPr>
          </w:p>
        </w:tc>
        <w:tc>
          <w:tcPr>
            <w:tcW w:w="1559" w:type="dxa"/>
          </w:tcPr>
          <w:p w14:paraId="21E24D66"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1BFFF33" w14:textId="77777777" w:rsidR="008D0A6D" w:rsidRDefault="008D0A6D" w:rsidP="00E62E12">
            <w:pPr>
              <w:jc w:val="center"/>
              <w:rPr>
                <w:color w:val="000000"/>
                <w:sz w:val="24"/>
                <w:szCs w:val="24"/>
              </w:rPr>
            </w:pPr>
          </w:p>
          <w:p w14:paraId="3DAE0365" w14:textId="77777777" w:rsidR="008D0A6D" w:rsidRPr="002F35BE" w:rsidRDefault="008D0A6D" w:rsidP="00E62E12">
            <w:pPr>
              <w:jc w:val="center"/>
              <w:rPr>
                <w:color w:val="000000"/>
                <w:sz w:val="24"/>
                <w:szCs w:val="24"/>
              </w:rPr>
            </w:pPr>
          </w:p>
        </w:tc>
        <w:tc>
          <w:tcPr>
            <w:tcW w:w="1559" w:type="dxa"/>
            <w:vMerge/>
            <w:noWrap/>
          </w:tcPr>
          <w:p w14:paraId="57C5188D" w14:textId="77777777" w:rsidR="008D0A6D" w:rsidRPr="002F35BE" w:rsidRDefault="008D0A6D" w:rsidP="00E62E12">
            <w:pPr>
              <w:jc w:val="center"/>
              <w:rPr>
                <w:color w:val="000000"/>
                <w:sz w:val="24"/>
                <w:szCs w:val="24"/>
              </w:rPr>
            </w:pPr>
          </w:p>
        </w:tc>
        <w:tc>
          <w:tcPr>
            <w:tcW w:w="1415" w:type="dxa"/>
            <w:vMerge/>
          </w:tcPr>
          <w:p w14:paraId="3F4BC86B" w14:textId="77777777" w:rsidR="008D0A6D" w:rsidRPr="002F35BE" w:rsidRDefault="008D0A6D" w:rsidP="00E62E12">
            <w:pPr>
              <w:jc w:val="center"/>
              <w:rPr>
                <w:color w:val="000000"/>
                <w:sz w:val="24"/>
                <w:szCs w:val="24"/>
              </w:rPr>
            </w:pPr>
          </w:p>
        </w:tc>
        <w:tc>
          <w:tcPr>
            <w:tcW w:w="1510" w:type="dxa"/>
            <w:gridSpan w:val="2"/>
            <w:vMerge/>
          </w:tcPr>
          <w:p w14:paraId="595479A0" w14:textId="77777777" w:rsidR="008D0A6D" w:rsidRPr="002F35BE" w:rsidRDefault="008D0A6D" w:rsidP="00E62E12">
            <w:pPr>
              <w:jc w:val="center"/>
              <w:rPr>
                <w:color w:val="000000"/>
                <w:sz w:val="24"/>
                <w:szCs w:val="24"/>
              </w:rPr>
            </w:pPr>
          </w:p>
        </w:tc>
      </w:tr>
      <w:tr w:rsidR="008D0A6D" w:rsidRPr="00146D91" w14:paraId="19EAA3A2" w14:textId="77777777" w:rsidTr="00E62E12">
        <w:trPr>
          <w:trHeight w:val="1103"/>
          <w:jc w:val="center"/>
        </w:trPr>
        <w:tc>
          <w:tcPr>
            <w:tcW w:w="1269" w:type="dxa"/>
            <w:vMerge/>
          </w:tcPr>
          <w:p w14:paraId="38B184B4"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0D3CB2ED"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09 -</w:t>
            </w:r>
            <w:r w:rsidRPr="002F35BE">
              <w:rPr>
                <w:rFonts w:ascii="Arial" w:hAnsi="Arial" w:cs="Arial"/>
                <w:color w:val="000000"/>
                <w:sz w:val="24"/>
                <w:szCs w:val="24"/>
              </w:rPr>
              <w:t xml:space="preserve"> Garrafa de mesa, de pressão, com alça, capacidade de 01 litro, ampola em vidro e corpo revestido em aço inoxidável.</w:t>
            </w:r>
          </w:p>
        </w:tc>
        <w:tc>
          <w:tcPr>
            <w:tcW w:w="1421" w:type="dxa"/>
            <w:vMerge w:val="restart"/>
            <w:noWrap/>
          </w:tcPr>
          <w:p w14:paraId="6CA8F726" w14:textId="77777777" w:rsidR="008D0A6D" w:rsidRPr="002F35BE" w:rsidRDefault="008D0A6D" w:rsidP="00E62E12">
            <w:pPr>
              <w:jc w:val="center"/>
              <w:rPr>
                <w:rFonts w:ascii="Arial" w:hAnsi="Arial" w:cs="Arial"/>
                <w:color w:val="000000"/>
                <w:sz w:val="24"/>
                <w:szCs w:val="24"/>
              </w:rPr>
            </w:pPr>
          </w:p>
        </w:tc>
        <w:tc>
          <w:tcPr>
            <w:tcW w:w="1559" w:type="dxa"/>
          </w:tcPr>
          <w:p w14:paraId="291E70D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peças</w:t>
            </w:r>
          </w:p>
        </w:tc>
        <w:tc>
          <w:tcPr>
            <w:tcW w:w="1559" w:type="dxa"/>
            <w:vMerge w:val="restart"/>
            <w:noWrap/>
          </w:tcPr>
          <w:p w14:paraId="0FDB50F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6BBD759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 peças</w:t>
            </w:r>
          </w:p>
        </w:tc>
        <w:tc>
          <w:tcPr>
            <w:tcW w:w="1510" w:type="dxa"/>
            <w:gridSpan w:val="2"/>
            <w:vMerge w:val="restart"/>
          </w:tcPr>
          <w:p w14:paraId="5E55BAC3" w14:textId="77777777" w:rsidR="008D0A6D" w:rsidRPr="002F35BE" w:rsidRDefault="008D0A6D" w:rsidP="00E62E12">
            <w:pPr>
              <w:jc w:val="center"/>
              <w:rPr>
                <w:rFonts w:ascii="Arial" w:hAnsi="Arial" w:cs="Arial"/>
                <w:color w:val="000000"/>
                <w:sz w:val="24"/>
                <w:szCs w:val="24"/>
              </w:rPr>
            </w:pPr>
          </w:p>
        </w:tc>
      </w:tr>
      <w:tr w:rsidR="008D0A6D" w:rsidRPr="00146D91" w14:paraId="056CDF0F" w14:textId="77777777" w:rsidTr="00E62E12">
        <w:trPr>
          <w:trHeight w:val="1102"/>
          <w:jc w:val="center"/>
        </w:trPr>
        <w:tc>
          <w:tcPr>
            <w:tcW w:w="1269" w:type="dxa"/>
            <w:vMerge/>
          </w:tcPr>
          <w:p w14:paraId="59943AB1" w14:textId="77777777" w:rsidR="008D0A6D" w:rsidRPr="002F35BE" w:rsidRDefault="008D0A6D" w:rsidP="00E62E12">
            <w:pPr>
              <w:jc w:val="center"/>
              <w:rPr>
                <w:color w:val="000000"/>
                <w:sz w:val="24"/>
                <w:szCs w:val="24"/>
              </w:rPr>
            </w:pPr>
          </w:p>
        </w:tc>
        <w:tc>
          <w:tcPr>
            <w:tcW w:w="1842" w:type="dxa"/>
            <w:vMerge/>
          </w:tcPr>
          <w:p w14:paraId="269C8506" w14:textId="77777777" w:rsidR="008D0A6D" w:rsidRPr="002F35BE" w:rsidRDefault="008D0A6D" w:rsidP="00E62E12">
            <w:pPr>
              <w:jc w:val="both"/>
              <w:rPr>
                <w:b/>
                <w:bCs/>
                <w:color w:val="000000"/>
                <w:sz w:val="24"/>
                <w:szCs w:val="24"/>
              </w:rPr>
            </w:pPr>
          </w:p>
        </w:tc>
        <w:tc>
          <w:tcPr>
            <w:tcW w:w="1421" w:type="dxa"/>
            <w:vMerge/>
            <w:noWrap/>
          </w:tcPr>
          <w:p w14:paraId="5DA80029" w14:textId="77777777" w:rsidR="008D0A6D" w:rsidRPr="002F35BE" w:rsidRDefault="008D0A6D" w:rsidP="00E62E12">
            <w:pPr>
              <w:jc w:val="center"/>
              <w:rPr>
                <w:color w:val="000000"/>
                <w:sz w:val="24"/>
                <w:szCs w:val="24"/>
              </w:rPr>
            </w:pPr>
          </w:p>
        </w:tc>
        <w:tc>
          <w:tcPr>
            <w:tcW w:w="1559" w:type="dxa"/>
          </w:tcPr>
          <w:p w14:paraId="111AFB97"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53328966" w14:textId="77777777" w:rsidR="008D0A6D" w:rsidRPr="002F35BE" w:rsidRDefault="008D0A6D" w:rsidP="00E62E12">
            <w:pPr>
              <w:jc w:val="center"/>
              <w:rPr>
                <w:color w:val="000000"/>
                <w:sz w:val="24"/>
                <w:szCs w:val="24"/>
              </w:rPr>
            </w:pPr>
          </w:p>
        </w:tc>
        <w:tc>
          <w:tcPr>
            <w:tcW w:w="1559" w:type="dxa"/>
            <w:vMerge/>
            <w:noWrap/>
          </w:tcPr>
          <w:p w14:paraId="54CDFB13" w14:textId="77777777" w:rsidR="008D0A6D" w:rsidRPr="002F35BE" w:rsidRDefault="008D0A6D" w:rsidP="00E62E12">
            <w:pPr>
              <w:jc w:val="center"/>
              <w:rPr>
                <w:color w:val="000000"/>
                <w:sz w:val="24"/>
                <w:szCs w:val="24"/>
              </w:rPr>
            </w:pPr>
          </w:p>
        </w:tc>
        <w:tc>
          <w:tcPr>
            <w:tcW w:w="1415" w:type="dxa"/>
            <w:vMerge/>
          </w:tcPr>
          <w:p w14:paraId="7D25ECC1" w14:textId="77777777" w:rsidR="008D0A6D" w:rsidRPr="002F35BE" w:rsidRDefault="008D0A6D" w:rsidP="00E62E12">
            <w:pPr>
              <w:jc w:val="center"/>
              <w:rPr>
                <w:color w:val="000000"/>
                <w:sz w:val="24"/>
                <w:szCs w:val="24"/>
              </w:rPr>
            </w:pPr>
          </w:p>
        </w:tc>
        <w:tc>
          <w:tcPr>
            <w:tcW w:w="1510" w:type="dxa"/>
            <w:gridSpan w:val="2"/>
            <w:vMerge/>
          </w:tcPr>
          <w:p w14:paraId="32F894AF" w14:textId="77777777" w:rsidR="008D0A6D" w:rsidRPr="002F35BE" w:rsidRDefault="008D0A6D" w:rsidP="00E62E12">
            <w:pPr>
              <w:jc w:val="center"/>
              <w:rPr>
                <w:color w:val="000000"/>
                <w:sz w:val="24"/>
                <w:szCs w:val="24"/>
              </w:rPr>
            </w:pPr>
          </w:p>
        </w:tc>
      </w:tr>
      <w:tr w:rsidR="008D0A6D" w:rsidRPr="00146D91" w14:paraId="1C201D57" w14:textId="77777777" w:rsidTr="00E62E12">
        <w:trPr>
          <w:trHeight w:val="1103"/>
          <w:jc w:val="center"/>
        </w:trPr>
        <w:tc>
          <w:tcPr>
            <w:tcW w:w="1269" w:type="dxa"/>
            <w:vMerge/>
          </w:tcPr>
          <w:p w14:paraId="3CB601FD"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D7721F3"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10 -</w:t>
            </w:r>
            <w:r w:rsidRPr="002F35BE">
              <w:rPr>
                <w:rFonts w:ascii="Arial" w:hAnsi="Arial" w:cs="Arial"/>
                <w:color w:val="000000"/>
                <w:sz w:val="24"/>
                <w:szCs w:val="24"/>
              </w:rPr>
              <w:t xml:space="preserve"> Garrafa de mesa, de pressão, com alça, capacidade de 1,8 litros, ampola em vidro e corpo revestido em aço inoxidável.</w:t>
            </w:r>
          </w:p>
        </w:tc>
        <w:tc>
          <w:tcPr>
            <w:tcW w:w="1421" w:type="dxa"/>
            <w:vMerge w:val="restart"/>
            <w:noWrap/>
          </w:tcPr>
          <w:p w14:paraId="4E5E355A" w14:textId="77777777" w:rsidR="008D0A6D" w:rsidRPr="002F35BE" w:rsidRDefault="008D0A6D" w:rsidP="00E62E12">
            <w:pPr>
              <w:jc w:val="center"/>
              <w:rPr>
                <w:rFonts w:ascii="Arial" w:hAnsi="Arial" w:cs="Arial"/>
                <w:color w:val="000000"/>
                <w:sz w:val="24"/>
                <w:szCs w:val="24"/>
              </w:rPr>
            </w:pPr>
          </w:p>
        </w:tc>
        <w:tc>
          <w:tcPr>
            <w:tcW w:w="1559" w:type="dxa"/>
          </w:tcPr>
          <w:p w14:paraId="0F31A1E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peças</w:t>
            </w:r>
          </w:p>
        </w:tc>
        <w:tc>
          <w:tcPr>
            <w:tcW w:w="1559" w:type="dxa"/>
            <w:vMerge w:val="restart"/>
            <w:noWrap/>
          </w:tcPr>
          <w:p w14:paraId="7E1BE297"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ED0C15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 peças</w:t>
            </w:r>
          </w:p>
        </w:tc>
        <w:tc>
          <w:tcPr>
            <w:tcW w:w="1510" w:type="dxa"/>
            <w:gridSpan w:val="2"/>
            <w:vMerge w:val="restart"/>
          </w:tcPr>
          <w:p w14:paraId="79967554" w14:textId="77777777" w:rsidR="008D0A6D" w:rsidRPr="002F35BE" w:rsidRDefault="008D0A6D" w:rsidP="00E62E12">
            <w:pPr>
              <w:jc w:val="center"/>
              <w:rPr>
                <w:rFonts w:ascii="Arial" w:hAnsi="Arial" w:cs="Arial"/>
                <w:color w:val="000000"/>
                <w:sz w:val="24"/>
                <w:szCs w:val="24"/>
              </w:rPr>
            </w:pPr>
          </w:p>
        </w:tc>
      </w:tr>
      <w:tr w:rsidR="008D0A6D" w:rsidRPr="00146D91" w14:paraId="70E5DCC5" w14:textId="77777777" w:rsidTr="00E62E12">
        <w:trPr>
          <w:trHeight w:val="1102"/>
          <w:jc w:val="center"/>
        </w:trPr>
        <w:tc>
          <w:tcPr>
            <w:tcW w:w="1269" w:type="dxa"/>
            <w:vMerge/>
          </w:tcPr>
          <w:p w14:paraId="171255F8" w14:textId="77777777" w:rsidR="008D0A6D" w:rsidRPr="002F35BE" w:rsidRDefault="008D0A6D" w:rsidP="00E62E12">
            <w:pPr>
              <w:jc w:val="center"/>
              <w:rPr>
                <w:color w:val="000000"/>
                <w:sz w:val="24"/>
                <w:szCs w:val="24"/>
              </w:rPr>
            </w:pPr>
          </w:p>
        </w:tc>
        <w:tc>
          <w:tcPr>
            <w:tcW w:w="1842" w:type="dxa"/>
            <w:vMerge/>
          </w:tcPr>
          <w:p w14:paraId="3578C9E2" w14:textId="77777777" w:rsidR="008D0A6D" w:rsidRPr="002F35BE" w:rsidRDefault="008D0A6D" w:rsidP="00E62E12">
            <w:pPr>
              <w:jc w:val="both"/>
              <w:rPr>
                <w:b/>
                <w:bCs/>
                <w:color w:val="000000"/>
                <w:sz w:val="24"/>
                <w:szCs w:val="24"/>
              </w:rPr>
            </w:pPr>
          </w:p>
        </w:tc>
        <w:tc>
          <w:tcPr>
            <w:tcW w:w="1421" w:type="dxa"/>
            <w:vMerge/>
            <w:noWrap/>
          </w:tcPr>
          <w:p w14:paraId="75E5C52E" w14:textId="77777777" w:rsidR="008D0A6D" w:rsidRPr="002F35BE" w:rsidRDefault="008D0A6D" w:rsidP="00E62E12">
            <w:pPr>
              <w:jc w:val="center"/>
              <w:rPr>
                <w:color w:val="000000"/>
                <w:sz w:val="24"/>
                <w:szCs w:val="24"/>
              </w:rPr>
            </w:pPr>
          </w:p>
        </w:tc>
        <w:tc>
          <w:tcPr>
            <w:tcW w:w="1559" w:type="dxa"/>
          </w:tcPr>
          <w:p w14:paraId="0ACA6D0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2C45313" w14:textId="77777777" w:rsidR="008D0A6D" w:rsidRPr="002F35BE" w:rsidRDefault="008D0A6D" w:rsidP="00E62E12">
            <w:pPr>
              <w:jc w:val="center"/>
              <w:rPr>
                <w:color w:val="000000"/>
                <w:sz w:val="24"/>
                <w:szCs w:val="24"/>
              </w:rPr>
            </w:pPr>
          </w:p>
        </w:tc>
        <w:tc>
          <w:tcPr>
            <w:tcW w:w="1559" w:type="dxa"/>
            <w:vMerge/>
            <w:noWrap/>
          </w:tcPr>
          <w:p w14:paraId="10B3AA9D" w14:textId="77777777" w:rsidR="008D0A6D" w:rsidRPr="002F35BE" w:rsidRDefault="008D0A6D" w:rsidP="00E62E12">
            <w:pPr>
              <w:jc w:val="center"/>
              <w:rPr>
                <w:color w:val="000000"/>
                <w:sz w:val="24"/>
                <w:szCs w:val="24"/>
              </w:rPr>
            </w:pPr>
          </w:p>
        </w:tc>
        <w:tc>
          <w:tcPr>
            <w:tcW w:w="1415" w:type="dxa"/>
            <w:vMerge/>
          </w:tcPr>
          <w:p w14:paraId="57A5110A" w14:textId="77777777" w:rsidR="008D0A6D" w:rsidRPr="002F35BE" w:rsidRDefault="008D0A6D" w:rsidP="00E62E12">
            <w:pPr>
              <w:jc w:val="center"/>
              <w:rPr>
                <w:color w:val="000000"/>
                <w:sz w:val="24"/>
                <w:szCs w:val="24"/>
              </w:rPr>
            </w:pPr>
          </w:p>
        </w:tc>
        <w:tc>
          <w:tcPr>
            <w:tcW w:w="1510" w:type="dxa"/>
            <w:gridSpan w:val="2"/>
            <w:vMerge/>
          </w:tcPr>
          <w:p w14:paraId="728B9BD3" w14:textId="77777777" w:rsidR="008D0A6D" w:rsidRPr="002F35BE" w:rsidRDefault="008D0A6D" w:rsidP="00E62E12">
            <w:pPr>
              <w:jc w:val="center"/>
              <w:rPr>
                <w:color w:val="000000"/>
                <w:sz w:val="24"/>
                <w:szCs w:val="24"/>
              </w:rPr>
            </w:pPr>
          </w:p>
        </w:tc>
      </w:tr>
      <w:tr w:rsidR="008D0A6D" w:rsidRPr="00146D91" w14:paraId="3C2D3688" w14:textId="77777777" w:rsidTr="00E62E12">
        <w:trPr>
          <w:trHeight w:val="968"/>
          <w:jc w:val="center"/>
        </w:trPr>
        <w:tc>
          <w:tcPr>
            <w:tcW w:w="1269" w:type="dxa"/>
            <w:vMerge/>
          </w:tcPr>
          <w:p w14:paraId="3D5359CB"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41A88DB3"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11 -</w:t>
            </w:r>
            <w:r w:rsidRPr="002F35BE">
              <w:rPr>
                <w:rFonts w:ascii="Arial" w:hAnsi="Arial" w:cs="Arial"/>
                <w:color w:val="000000"/>
                <w:sz w:val="24"/>
                <w:szCs w:val="24"/>
              </w:rPr>
              <w:t xml:space="preserve"> Garrafa térmica inox 2,5 litros sistema válvula, vidro interior, exterior inox; com alça, cor preto/inox.</w:t>
            </w:r>
          </w:p>
        </w:tc>
        <w:tc>
          <w:tcPr>
            <w:tcW w:w="1421" w:type="dxa"/>
            <w:vMerge w:val="restart"/>
            <w:noWrap/>
          </w:tcPr>
          <w:p w14:paraId="7A50D468" w14:textId="77777777" w:rsidR="008D0A6D" w:rsidRPr="002F35BE" w:rsidRDefault="008D0A6D" w:rsidP="00E62E12">
            <w:pPr>
              <w:jc w:val="center"/>
              <w:rPr>
                <w:rFonts w:ascii="Arial" w:hAnsi="Arial" w:cs="Arial"/>
                <w:color w:val="000000"/>
                <w:sz w:val="24"/>
                <w:szCs w:val="24"/>
              </w:rPr>
            </w:pPr>
          </w:p>
        </w:tc>
        <w:tc>
          <w:tcPr>
            <w:tcW w:w="1559" w:type="dxa"/>
          </w:tcPr>
          <w:p w14:paraId="09F1857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05 unidades</w:t>
            </w:r>
          </w:p>
        </w:tc>
        <w:tc>
          <w:tcPr>
            <w:tcW w:w="1559" w:type="dxa"/>
            <w:vMerge w:val="restart"/>
            <w:noWrap/>
          </w:tcPr>
          <w:p w14:paraId="11998DBB"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4ADF099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697EAFDA" w14:textId="77777777" w:rsidR="008D0A6D" w:rsidRPr="002F35BE" w:rsidRDefault="008D0A6D" w:rsidP="00E62E12">
            <w:pPr>
              <w:jc w:val="center"/>
              <w:rPr>
                <w:rFonts w:ascii="Arial" w:hAnsi="Arial" w:cs="Arial"/>
                <w:color w:val="000000"/>
                <w:sz w:val="24"/>
                <w:szCs w:val="24"/>
              </w:rPr>
            </w:pPr>
          </w:p>
        </w:tc>
      </w:tr>
      <w:tr w:rsidR="008D0A6D" w:rsidRPr="00146D91" w14:paraId="68FD7EB6" w14:textId="77777777" w:rsidTr="00E62E12">
        <w:trPr>
          <w:trHeight w:val="967"/>
          <w:jc w:val="center"/>
        </w:trPr>
        <w:tc>
          <w:tcPr>
            <w:tcW w:w="1269" w:type="dxa"/>
            <w:vMerge/>
          </w:tcPr>
          <w:p w14:paraId="2D91CE4F" w14:textId="77777777" w:rsidR="008D0A6D" w:rsidRPr="002F35BE" w:rsidRDefault="008D0A6D" w:rsidP="00E62E12">
            <w:pPr>
              <w:jc w:val="center"/>
              <w:rPr>
                <w:color w:val="000000"/>
                <w:sz w:val="24"/>
                <w:szCs w:val="24"/>
              </w:rPr>
            </w:pPr>
          </w:p>
        </w:tc>
        <w:tc>
          <w:tcPr>
            <w:tcW w:w="1842" w:type="dxa"/>
            <w:vMerge/>
          </w:tcPr>
          <w:p w14:paraId="4DA46A71" w14:textId="77777777" w:rsidR="008D0A6D" w:rsidRPr="002F35BE" w:rsidRDefault="008D0A6D" w:rsidP="00E62E12">
            <w:pPr>
              <w:jc w:val="both"/>
              <w:rPr>
                <w:b/>
                <w:bCs/>
                <w:color w:val="000000"/>
                <w:sz w:val="24"/>
                <w:szCs w:val="24"/>
              </w:rPr>
            </w:pPr>
          </w:p>
        </w:tc>
        <w:tc>
          <w:tcPr>
            <w:tcW w:w="1421" w:type="dxa"/>
            <w:vMerge/>
            <w:noWrap/>
          </w:tcPr>
          <w:p w14:paraId="37943E4D" w14:textId="77777777" w:rsidR="008D0A6D" w:rsidRPr="002F35BE" w:rsidRDefault="008D0A6D" w:rsidP="00E62E12">
            <w:pPr>
              <w:jc w:val="center"/>
              <w:rPr>
                <w:color w:val="000000"/>
                <w:sz w:val="24"/>
                <w:szCs w:val="24"/>
              </w:rPr>
            </w:pPr>
          </w:p>
        </w:tc>
        <w:tc>
          <w:tcPr>
            <w:tcW w:w="1559" w:type="dxa"/>
          </w:tcPr>
          <w:p w14:paraId="4D26F43A"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A743041" w14:textId="77777777" w:rsidR="008D0A6D" w:rsidRPr="002F35BE" w:rsidRDefault="008D0A6D" w:rsidP="00E62E12">
            <w:pPr>
              <w:jc w:val="center"/>
              <w:rPr>
                <w:color w:val="000000"/>
                <w:sz w:val="24"/>
                <w:szCs w:val="24"/>
              </w:rPr>
            </w:pPr>
          </w:p>
        </w:tc>
        <w:tc>
          <w:tcPr>
            <w:tcW w:w="1559" w:type="dxa"/>
            <w:vMerge/>
            <w:noWrap/>
          </w:tcPr>
          <w:p w14:paraId="066C2FFE" w14:textId="77777777" w:rsidR="008D0A6D" w:rsidRPr="002F35BE" w:rsidRDefault="008D0A6D" w:rsidP="00E62E12">
            <w:pPr>
              <w:jc w:val="center"/>
              <w:rPr>
                <w:color w:val="000000"/>
                <w:sz w:val="24"/>
                <w:szCs w:val="24"/>
              </w:rPr>
            </w:pPr>
          </w:p>
        </w:tc>
        <w:tc>
          <w:tcPr>
            <w:tcW w:w="1415" w:type="dxa"/>
            <w:vMerge/>
          </w:tcPr>
          <w:p w14:paraId="7F79D8D8" w14:textId="77777777" w:rsidR="008D0A6D" w:rsidRPr="002F35BE" w:rsidRDefault="008D0A6D" w:rsidP="00E62E12">
            <w:pPr>
              <w:jc w:val="center"/>
              <w:rPr>
                <w:color w:val="000000"/>
                <w:sz w:val="24"/>
                <w:szCs w:val="24"/>
              </w:rPr>
            </w:pPr>
          </w:p>
        </w:tc>
        <w:tc>
          <w:tcPr>
            <w:tcW w:w="1510" w:type="dxa"/>
            <w:gridSpan w:val="2"/>
            <w:vMerge/>
          </w:tcPr>
          <w:p w14:paraId="0080D1CE" w14:textId="77777777" w:rsidR="008D0A6D" w:rsidRPr="002F35BE" w:rsidRDefault="008D0A6D" w:rsidP="00E62E12">
            <w:pPr>
              <w:jc w:val="center"/>
              <w:rPr>
                <w:color w:val="000000"/>
                <w:sz w:val="24"/>
                <w:szCs w:val="24"/>
              </w:rPr>
            </w:pPr>
          </w:p>
        </w:tc>
      </w:tr>
      <w:tr w:rsidR="008D0A6D" w:rsidRPr="00146D91" w14:paraId="475369D7" w14:textId="77777777" w:rsidTr="00E62E12">
        <w:trPr>
          <w:trHeight w:val="707"/>
          <w:jc w:val="center"/>
        </w:trPr>
        <w:tc>
          <w:tcPr>
            <w:tcW w:w="7650" w:type="dxa"/>
            <w:gridSpan w:val="5"/>
          </w:tcPr>
          <w:p w14:paraId="5FF2F2C5"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06584F07"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02 PARA 12 MESES R$ </w:t>
            </w:r>
          </w:p>
        </w:tc>
        <w:tc>
          <w:tcPr>
            <w:tcW w:w="2925" w:type="dxa"/>
            <w:gridSpan w:val="3"/>
          </w:tcPr>
          <w:p w14:paraId="04DC82C2"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02 PARA 60 MESES </w:t>
            </w:r>
          </w:p>
          <w:p w14:paraId="1A90FD55"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25EF710D" w14:textId="77777777" w:rsidTr="00E62E12">
        <w:trPr>
          <w:gridAfter w:val="1"/>
          <w:wAfter w:w="12" w:type="dxa"/>
          <w:trHeight w:val="707"/>
          <w:jc w:val="center"/>
        </w:trPr>
        <w:tc>
          <w:tcPr>
            <w:tcW w:w="1269" w:type="dxa"/>
          </w:tcPr>
          <w:p w14:paraId="66102D47"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15A5E446"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1832FEFD"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776CF42B"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29E001AB"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11ACD44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lastRenderedPageBreak/>
              <w:t>12 MESES / MARCA</w:t>
            </w:r>
          </w:p>
        </w:tc>
        <w:tc>
          <w:tcPr>
            <w:tcW w:w="1559" w:type="dxa"/>
          </w:tcPr>
          <w:p w14:paraId="2E57F1B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lastRenderedPageBreak/>
              <w:t>VALOR GLOBAL ESTIMADO</w:t>
            </w:r>
          </w:p>
          <w:p w14:paraId="7EE00DF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lastRenderedPageBreak/>
              <w:t>12 MESES</w:t>
            </w:r>
          </w:p>
        </w:tc>
        <w:tc>
          <w:tcPr>
            <w:tcW w:w="1415" w:type="dxa"/>
          </w:tcPr>
          <w:p w14:paraId="7484571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lastRenderedPageBreak/>
              <w:t>QUANT.</w:t>
            </w:r>
          </w:p>
          <w:p w14:paraId="140E7E41"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0B0E363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3B41C09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lastRenderedPageBreak/>
              <w:t>60 MESES</w:t>
            </w:r>
          </w:p>
        </w:tc>
        <w:tc>
          <w:tcPr>
            <w:tcW w:w="1498" w:type="dxa"/>
          </w:tcPr>
          <w:p w14:paraId="6485D23E"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lastRenderedPageBreak/>
              <w:t>VALOR GLOBAL ESTIMADO</w:t>
            </w:r>
          </w:p>
          <w:p w14:paraId="7CDF849D"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lastRenderedPageBreak/>
              <w:t>12 MESES</w:t>
            </w:r>
          </w:p>
        </w:tc>
      </w:tr>
      <w:tr w:rsidR="008D0A6D" w:rsidRPr="00146D91" w14:paraId="7DC0C1E4" w14:textId="77777777" w:rsidTr="00E62E12">
        <w:trPr>
          <w:trHeight w:val="690"/>
          <w:jc w:val="center"/>
        </w:trPr>
        <w:tc>
          <w:tcPr>
            <w:tcW w:w="1269" w:type="dxa"/>
            <w:vMerge w:val="restart"/>
            <w:hideMark/>
          </w:tcPr>
          <w:p w14:paraId="6DD0B67E"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lastRenderedPageBreak/>
              <w:t>GRUPO 03</w:t>
            </w:r>
          </w:p>
          <w:p w14:paraId="7AF5F781"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49251A41"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12 -</w:t>
            </w:r>
            <w:r w:rsidRPr="002F35BE">
              <w:rPr>
                <w:rFonts w:ascii="Arial" w:hAnsi="Arial" w:cs="Arial"/>
                <w:color w:val="000000"/>
                <w:sz w:val="24"/>
                <w:szCs w:val="24"/>
              </w:rPr>
              <w:t xml:space="preserve"> Copo descartável de poliestireno, com capacidade mínima de 180ml.</w:t>
            </w:r>
          </w:p>
        </w:tc>
        <w:tc>
          <w:tcPr>
            <w:tcW w:w="1421" w:type="dxa"/>
            <w:vMerge w:val="restart"/>
            <w:noWrap/>
          </w:tcPr>
          <w:p w14:paraId="2F6D1C56" w14:textId="77777777" w:rsidR="008D0A6D" w:rsidRPr="002F35BE" w:rsidRDefault="008D0A6D" w:rsidP="00E62E12">
            <w:pPr>
              <w:jc w:val="center"/>
              <w:rPr>
                <w:rFonts w:ascii="Arial" w:hAnsi="Arial" w:cs="Arial"/>
                <w:color w:val="000000"/>
                <w:sz w:val="24"/>
                <w:szCs w:val="24"/>
              </w:rPr>
            </w:pPr>
          </w:p>
        </w:tc>
        <w:tc>
          <w:tcPr>
            <w:tcW w:w="1559" w:type="dxa"/>
            <w:hideMark/>
          </w:tcPr>
          <w:p w14:paraId="07E4D83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1000 pacotes c/ 100 unidades</w:t>
            </w:r>
          </w:p>
        </w:tc>
        <w:tc>
          <w:tcPr>
            <w:tcW w:w="1559" w:type="dxa"/>
            <w:vMerge w:val="restart"/>
            <w:noWrap/>
          </w:tcPr>
          <w:p w14:paraId="7147D96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6C6BFDF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5000 pacotes c/ 100 unidades</w:t>
            </w:r>
          </w:p>
        </w:tc>
        <w:tc>
          <w:tcPr>
            <w:tcW w:w="1510" w:type="dxa"/>
            <w:gridSpan w:val="2"/>
            <w:vMerge w:val="restart"/>
          </w:tcPr>
          <w:p w14:paraId="05FAB364" w14:textId="77777777" w:rsidR="008D0A6D" w:rsidRPr="002F35BE" w:rsidRDefault="008D0A6D" w:rsidP="00E62E12">
            <w:pPr>
              <w:jc w:val="center"/>
              <w:rPr>
                <w:rFonts w:ascii="Arial" w:hAnsi="Arial" w:cs="Arial"/>
                <w:color w:val="000000"/>
                <w:sz w:val="24"/>
                <w:szCs w:val="24"/>
              </w:rPr>
            </w:pPr>
          </w:p>
        </w:tc>
      </w:tr>
      <w:tr w:rsidR="008D0A6D" w:rsidRPr="00146D91" w14:paraId="04EFEFB5" w14:textId="77777777" w:rsidTr="00E62E12">
        <w:trPr>
          <w:trHeight w:val="690"/>
          <w:jc w:val="center"/>
        </w:trPr>
        <w:tc>
          <w:tcPr>
            <w:tcW w:w="1269" w:type="dxa"/>
            <w:vMerge/>
          </w:tcPr>
          <w:p w14:paraId="66DB3B5E" w14:textId="77777777" w:rsidR="008D0A6D" w:rsidRPr="002F35BE" w:rsidRDefault="008D0A6D" w:rsidP="00E62E12">
            <w:pPr>
              <w:jc w:val="center"/>
              <w:rPr>
                <w:b/>
                <w:bCs/>
                <w:color w:val="000000"/>
                <w:sz w:val="24"/>
                <w:szCs w:val="24"/>
              </w:rPr>
            </w:pPr>
          </w:p>
        </w:tc>
        <w:tc>
          <w:tcPr>
            <w:tcW w:w="1842" w:type="dxa"/>
            <w:vMerge/>
          </w:tcPr>
          <w:p w14:paraId="03816297" w14:textId="77777777" w:rsidR="008D0A6D" w:rsidRPr="002F35BE" w:rsidRDefault="008D0A6D" w:rsidP="00E62E12">
            <w:pPr>
              <w:jc w:val="both"/>
              <w:rPr>
                <w:b/>
                <w:bCs/>
                <w:color w:val="000000"/>
                <w:sz w:val="24"/>
                <w:szCs w:val="24"/>
              </w:rPr>
            </w:pPr>
          </w:p>
        </w:tc>
        <w:tc>
          <w:tcPr>
            <w:tcW w:w="1421" w:type="dxa"/>
            <w:vMerge/>
            <w:noWrap/>
          </w:tcPr>
          <w:p w14:paraId="15AFDB61" w14:textId="77777777" w:rsidR="008D0A6D" w:rsidRPr="002F35BE" w:rsidRDefault="008D0A6D" w:rsidP="00E62E12">
            <w:pPr>
              <w:jc w:val="center"/>
              <w:rPr>
                <w:color w:val="000000"/>
                <w:sz w:val="24"/>
                <w:szCs w:val="24"/>
              </w:rPr>
            </w:pPr>
          </w:p>
        </w:tc>
        <w:tc>
          <w:tcPr>
            <w:tcW w:w="1559" w:type="dxa"/>
          </w:tcPr>
          <w:p w14:paraId="167FC546"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EBFC846" w14:textId="77777777" w:rsidR="008D0A6D" w:rsidRDefault="008D0A6D" w:rsidP="00E62E12">
            <w:pPr>
              <w:jc w:val="center"/>
              <w:rPr>
                <w:color w:val="000000"/>
                <w:sz w:val="24"/>
                <w:szCs w:val="24"/>
              </w:rPr>
            </w:pPr>
          </w:p>
          <w:p w14:paraId="5E7307F5" w14:textId="77777777" w:rsidR="008D0A6D" w:rsidRPr="002F35BE" w:rsidRDefault="008D0A6D" w:rsidP="00E62E12">
            <w:pPr>
              <w:jc w:val="center"/>
              <w:rPr>
                <w:color w:val="000000"/>
                <w:sz w:val="24"/>
                <w:szCs w:val="24"/>
              </w:rPr>
            </w:pPr>
          </w:p>
        </w:tc>
        <w:tc>
          <w:tcPr>
            <w:tcW w:w="1559" w:type="dxa"/>
            <w:vMerge/>
            <w:noWrap/>
          </w:tcPr>
          <w:p w14:paraId="7E053CBC" w14:textId="77777777" w:rsidR="008D0A6D" w:rsidRPr="002F35BE" w:rsidRDefault="008D0A6D" w:rsidP="00E62E12">
            <w:pPr>
              <w:jc w:val="center"/>
              <w:rPr>
                <w:color w:val="000000"/>
                <w:sz w:val="24"/>
                <w:szCs w:val="24"/>
              </w:rPr>
            </w:pPr>
          </w:p>
        </w:tc>
        <w:tc>
          <w:tcPr>
            <w:tcW w:w="1415" w:type="dxa"/>
            <w:vMerge/>
          </w:tcPr>
          <w:p w14:paraId="29F7E65E" w14:textId="77777777" w:rsidR="008D0A6D" w:rsidRPr="002F35BE" w:rsidRDefault="008D0A6D" w:rsidP="00E62E12">
            <w:pPr>
              <w:jc w:val="center"/>
              <w:rPr>
                <w:color w:val="000000"/>
                <w:sz w:val="24"/>
                <w:szCs w:val="24"/>
              </w:rPr>
            </w:pPr>
          </w:p>
        </w:tc>
        <w:tc>
          <w:tcPr>
            <w:tcW w:w="1510" w:type="dxa"/>
            <w:gridSpan w:val="2"/>
            <w:vMerge/>
          </w:tcPr>
          <w:p w14:paraId="264D778C" w14:textId="77777777" w:rsidR="008D0A6D" w:rsidRPr="002F35BE" w:rsidRDefault="008D0A6D" w:rsidP="00E62E12">
            <w:pPr>
              <w:jc w:val="center"/>
              <w:rPr>
                <w:color w:val="000000"/>
                <w:sz w:val="24"/>
                <w:szCs w:val="24"/>
              </w:rPr>
            </w:pPr>
          </w:p>
        </w:tc>
      </w:tr>
      <w:tr w:rsidR="008D0A6D" w:rsidRPr="00146D91" w14:paraId="158B6054" w14:textId="77777777" w:rsidTr="00E62E12">
        <w:trPr>
          <w:trHeight w:val="690"/>
          <w:jc w:val="center"/>
        </w:trPr>
        <w:tc>
          <w:tcPr>
            <w:tcW w:w="1269" w:type="dxa"/>
            <w:vMerge/>
            <w:hideMark/>
          </w:tcPr>
          <w:p w14:paraId="03CBAEED"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3802681B"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13 -</w:t>
            </w:r>
            <w:r w:rsidRPr="002F35BE">
              <w:rPr>
                <w:rFonts w:ascii="Arial" w:hAnsi="Arial" w:cs="Arial"/>
                <w:color w:val="000000"/>
                <w:sz w:val="24"/>
                <w:szCs w:val="24"/>
              </w:rPr>
              <w:t xml:space="preserve"> Copo descartável de poliestireno, com capacidade de 50ml.</w:t>
            </w:r>
          </w:p>
        </w:tc>
        <w:tc>
          <w:tcPr>
            <w:tcW w:w="1421" w:type="dxa"/>
            <w:vMerge w:val="restart"/>
            <w:noWrap/>
          </w:tcPr>
          <w:p w14:paraId="4F609B84" w14:textId="77777777" w:rsidR="008D0A6D" w:rsidRPr="002F35BE" w:rsidRDefault="008D0A6D" w:rsidP="00E62E12">
            <w:pPr>
              <w:jc w:val="center"/>
              <w:rPr>
                <w:rFonts w:ascii="Arial" w:hAnsi="Arial" w:cs="Arial"/>
                <w:color w:val="000000"/>
                <w:sz w:val="24"/>
                <w:szCs w:val="24"/>
              </w:rPr>
            </w:pPr>
          </w:p>
        </w:tc>
        <w:tc>
          <w:tcPr>
            <w:tcW w:w="1559" w:type="dxa"/>
            <w:hideMark/>
          </w:tcPr>
          <w:p w14:paraId="483AEA4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300 pacotes c/ 100 unidades</w:t>
            </w:r>
          </w:p>
        </w:tc>
        <w:tc>
          <w:tcPr>
            <w:tcW w:w="1559" w:type="dxa"/>
            <w:vMerge w:val="restart"/>
            <w:noWrap/>
          </w:tcPr>
          <w:p w14:paraId="173A58AC"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4687EC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1500 pacotes c/ 100 unidades</w:t>
            </w:r>
          </w:p>
        </w:tc>
        <w:tc>
          <w:tcPr>
            <w:tcW w:w="1510" w:type="dxa"/>
            <w:gridSpan w:val="2"/>
            <w:vMerge w:val="restart"/>
          </w:tcPr>
          <w:p w14:paraId="27D445ED" w14:textId="77777777" w:rsidR="008D0A6D" w:rsidRPr="002F35BE" w:rsidRDefault="008D0A6D" w:rsidP="00E62E12">
            <w:pPr>
              <w:jc w:val="center"/>
              <w:rPr>
                <w:rFonts w:ascii="Arial" w:hAnsi="Arial" w:cs="Arial"/>
                <w:color w:val="000000"/>
                <w:sz w:val="24"/>
                <w:szCs w:val="24"/>
              </w:rPr>
            </w:pPr>
          </w:p>
        </w:tc>
      </w:tr>
      <w:tr w:rsidR="008D0A6D" w:rsidRPr="00146D91" w14:paraId="14F53F29" w14:textId="77777777" w:rsidTr="00E62E12">
        <w:trPr>
          <w:trHeight w:val="690"/>
          <w:jc w:val="center"/>
        </w:trPr>
        <w:tc>
          <w:tcPr>
            <w:tcW w:w="1269" w:type="dxa"/>
            <w:vMerge/>
          </w:tcPr>
          <w:p w14:paraId="1EFB3815" w14:textId="77777777" w:rsidR="008D0A6D" w:rsidRPr="002F35BE" w:rsidRDefault="008D0A6D" w:rsidP="00E62E12">
            <w:pPr>
              <w:jc w:val="center"/>
              <w:rPr>
                <w:color w:val="000000"/>
                <w:sz w:val="24"/>
                <w:szCs w:val="24"/>
              </w:rPr>
            </w:pPr>
          </w:p>
        </w:tc>
        <w:tc>
          <w:tcPr>
            <w:tcW w:w="1842" w:type="dxa"/>
            <w:vMerge/>
          </w:tcPr>
          <w:p w14:paraId="26A32EA2" w14:textId="77777777" w:rsidR="008D0A6D" w:rsidRPr="002F35BE" w:rsidRDefault="008D0A6D" w:rsidP="00E62E12">
            <w:pPr>
              <w:jc w:val="both"/>
              <w:rPr>
                <w:b/>
                <w:bCs/>
                <w:color w:val="000000"/>
                <w:sz w:val="24"/>
                <w:szCs w:val="24"/>
              </w:rPr>
            </w:pPr>
          </w:p>
        </w:tc>
        <w:tc>
          <w:tcPr>
            <w:tcW w:w="1421" w:type="dxa"/>
            <w:vMerge/>
            <w:noWrap/>
          </w:tcPr>
          <w:p w14:paraId="5D40CEBF" w14:textId="77777777" w:rsidR="008D0A6D" w:rsidRPr="002F35BE" w:rsidRDefault="008D0A6D" w:rsidP="00E62E12">
            <w:pPr>
              <w:jc w:val="center"/>
              <w:rPr>
                <w:color w:val="000000"/>
                <w:sz w:val="24"/>
                <w:szCs w:val="24"/>
              </w:rPr>
            </w:pPr>
          </w:p>
        </w:tc>
        <w:tc>
          <w:tcPr>
            <w:tcW w:w="1559" w:type="dxa"/>
          </w:tcPr>
          <w:p w14:paraId="1A4863AF"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624F26F" w14:textId="77777777" w:rsidR="008D0A6D" w:rsidRPr="002F35BE" w:rsidRDefault="008D0A6D" w:rsidP="00E62E12">
            <w:pPr>
              <w:jc w:val="center"/>
              <w:rPr>
                <w:color w:val="000000"/>
                <w:sz w:val="24"/>
                <w:szCs w:val="24"/>
              </w:rPr>
            </w:pPr>
          </w:p>
        </w:tc>
        <w:tc>
          <w:tcPr>
            <w:tcW w:w="1559" w:type="dxa"/>
            <w:vMerge/>
            <w:noWrap/>
          </w:tcPr>
          <w:p w14:paraId="32757F91" w14:textId="77777777" w:rsidR="008D0A6D" w:rsidRPr="002F35BE" w:rsidRDefault="008D0A6D" w:rsidP="00E62E12">
            <w:pPr>
              <w:jc w:val="center"/>
              <w:rPr>
                <w:color w:val="000000"/>
                <w:sz w:val="24"/>
                <w:szCs w:val="24"/>
              </w:rPr>
            </w:pPr>
          </w:p>
        </w:tc>
        <w:tc>
          <w:tcPr>
            <w:tcW w:w="1415" w:type="dxa"/>
            <w:vMerge/>
          </w:tcPr>
          <w:p w14:paraId="60AB9F16" w14:textId="77777777" w:rsidR="008D0A6D" w:rsidRPr="002F35BE" w:rsidRDefault="008D0A6D" w:rsidP="00E62E12">
            <w:pPr>
              <w:jc w:val="center"/>
              <w:rPr>
                <w:color w:val="000000"/>
                <w:sz w:val="24"/>
                <w:szCs w:val="24"/>
              </w:rPr>
            </w:pPr>
          </w:p>
        </w:tc>
        <w:tc>
          <w:tcPr>
            <w:tcW w:w="1510" w:type="dxa"/>
            <w:gridSpan w:val="2"/>
            <w:vMerge/>
          </w:tcPr>
          <w:p w14:paraId="3302FEC9" w14:textId="77777777" w:rsidR="008D0A6D" w:rsidRPr="002F35BE" w:rsidRDefault="008D0A6D" w:rsidP="00E62E12">
            <w:pPr>
              <w:jc w:val="center"/>
              <w:rPr>
                <w:color w:val="000000"/>
                <w:sz w:val="24"/>
                <w:szCs w:val="24"/>
              </w:rPr>
            </w:pPr>
          </w:p>
        </w:tc>
      </w:tr>
      <w:tr w:rsidR="008D0A6D" w:rsidRPr="00146D91" w14:paraId="45CD57C2" w14:textId="77777777" w:rsidTr="00E62E12">
        <w:trPr>
          <w:trHeight w:val="968"/>
          <w:jc w:val="center"/>
        </w:trPr>
        <w:tc>
          <w:tcPr>
            <w:tcW w:w="1269" w:type="dxa"/>
            <w:vMerge/>
          </w:tcPr>
          <w:p w14:paraId="1F84CF14"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4508FB2C"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14 -</w:t>
            </w:r>
            <w:r w:rsidRPr="002F35BE">
              <w:rPr>
                <w:rFonts w:ascii="Arial" w:hAnsi="Arial" w:cs="Arial"/>
                <w:color w:val="000000"/>
                <w:sz w:val="24"/>
                <w:szCs w:val="24"/>
              </w:rPr>
              <w:t xml:space="preserve"> Guardanapo de papel folha simples, branco, tamanho aproximado 19,5 cm x 20 cm.</w:t>
            </w:r>
          </w:p>
        </w:tc>
        <w:tc>
          <w:tcPr>
            <w:tcW w:w="1421" w:type="dxa"/>
            <w:vMerge w:val="restart"/>
            <w:noWrap/>
          </w:tcPr>
          <w:p w14:paraId="049896B6" w14:textId="77777777" w:rsidR="008D0A6D" w:rsidRPr="002F35BE" w:rsidRDefault="008D0A6D" w:rsidP="00E62E12">
            <w:pPr>
              <w:jc w:val="center"/>
              <w:rPr>
                <w:rFonts w:ascii="Arial" w:hAnsi="Arial" w:cs="Arial"/>
                <w:color w:val="000000"/>
                <w:sz w:val="24"/>
                <w:szCs w:val="24"/>
              </w:rPr>
            </w:pPr>
          </w:p>
        </w:tc>
        <w:tc>
          <w:tcPr>
            <w:tcW w:w="1559" w:type="dxa"/>
          </w:tcPr>
          <w:p w14:paraId="6CDA81C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400 pacotes c/ 50 unidades</w:t>
            </w:r>
          </w:p>
        </w:tc>
        <w:tc>
          <w:tcPr>
            <w:tcW w:w="1559" w:type="dxa"/>
            <w:vMerge w:val="restart"/>
            <w:noWrap/>
          </w:tcPr>
          <w:p w14:paraId="15B1C24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F77EC7F"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2000 pacotes c/ 50 unidades</w:t>
            </w:r>
          </w:p>
        </w:tc>
        <w:tc>
          <w:tcPr>
            <w:tcW w:w="1510" w:type="dxa"/>
            <w:gridSpan w:val="2"/>
            <w:vMerge w:val="restart"/>
          </w:tcPr>
          <w:p w14:paraId="16B8ACE4" w14:textId="77777777" w:rsidR="008D0A6D" w:rsidRPr="002F35BE" w:rsidRDefault="008D0A6D" w:rsidP="00E62E12">
            <w:pPr>
              <w:jc w:val="center"/>
              <w:rPr>
                <w:rFonts w:ascii="Arial" w:hAnsi="Arial" w:cs="Arial"/>
                <w:color w:val="000000"/>
                <w:sz w:val="24"/>
                <w:szCs w:val="24"/>
              </w:rPr>
            </w:pPr>
          </w:p>
        </w:tc>
      </w:tr>
      <w:tr w:rsidR="008D0A6D" w:rsidRPr="00146D91" w14:paraId="58E00C35" w14:textId="77777777" w:rsidTr="00E62E12">
        <w:trPr>
          <w:trHeight w:val="967"/>
          <w:jc w:val="center"/>
        </w:trPr>
        <w:tc>
          <w:tcPr>
            <w:tcW w:w="1269" w:type="dxa"/>
            <w:vMerge/>
          </w:tcPr>
          <w:p w14:paraId="71AC7867" w14:textId="77777777" w:rsidR="008D0A6D" w:rsidRPr="002F35BE" w:rsidRDefault="008D0A6D" w:rsidP="00E62E12">
            <w:pPr>
              <w:jc w:val="center"/>
              <w:rPr>
                <w:color w:val="000000"/>
                <w:sz w:val="24"/>
                <w:szCs w:val="24"/>
              </w:rPr>
            </w:pPr>
          </w:p>
        </w:tc>
        <w:tc>
          <w:tcPr>
            <w:tcW w:w="1842" w:type="dxa"/>
            <w:vMerge/>
          </w:tcPr>
          <w:p w14:paraId="0093F9D6" w14:textId="77777777" w:rsidR="008D0A6D" w:rsidRPr="002F35BE" w:rsidRDefault="008D0A6D" w:rsidP="00E62E12">
            <w:pPr>
              <w:jc w:val="both"/>
              <w:rPr>
                <w:b/>
                <w:bCs/>
                <w:color w:val="000000"/>
                <w:sz w:val="24"/>
                <w:szCs w:val="24"/>
              </w:rPr>
            </w:pPr>
          </w:p>
        </w:tc>
        <w:tc>
          <w:tcPr>
            <w:tcW w:w="1421" w:type="dxa"/>
            <w:vMerge/>
            <w:noWrap/>
          </w:tcPr>
          <w:p w14:paraId="47E4484E" w14:textId="77777777" w:rsidR="008D0A6D" w:rsidRPr="002F35BE" w:rsidRDefault="008D0A6D" w:rsidP="00E62E12">
            <w:pPr>
              <w:jc w:val="center"/>
              <w:rPr>
                <w:color w:val="000000"/>
                <w:sz w:val="24"/>
                <w:szCs w:val="24"/>
              </w:rPr>
            </w:pPr>
          </w:p>
        </w:tc>
        <w:tc>
          <w:tcPr>
            <w:tcW w:w="1559" w:type="dxa"/>
          </w:tcPr>
          <w:p w14:paraId="1BB6AFB5"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A7F69C0" w14:textId="77777777" w:rsidR="008D0A6D" w:rsidRPr="002F35BE" w:rsidRDefault="008D0A6D" w:rsidP="00E62E12">
            <w:pPr>
              <w:jc w:val="center"/>
              <w:rPr>
                <w:color w:val="000000"/>
                <w:sz w:val="24"/>
                <w:szCs w:val="24"/>
              </w:rPr>
            </w:pPr>
          </w:p>
        </w:tc>
        <w:tc>
          <w:tcPr>
            <w:tcW w:w="1559" w:type="dxa"/>
            <w:vMerge/>
            <w:noWrap/>
          </w:tcPr>
          <w:p w14:paraId="1508D108" w14:textId="77777777" w:rsidR="008D0A6D" w:rsidRPr="002F35BE" w:rsidRDefault="008D0A6D" w:rsidP="00E62E12">
            <w:pPr>
              <w:jc w:val="center"/>
              <w:rPr>
                <w:color w:val="000000"/>
                <w:sz w:val="24"/>
                <w:szCs w:val="24"/>
              </w:rPr>
            </w:pPr>
          </w:p>
        </w:tc>
        <w:tc>
          <w:tcPr>
            <w:tcW w:w="1415" w:type="dxa"/>
            <w:vMerge/>
          </w:tcPr>
          <w:p w14:paraId="0E47D110" w14:textId="77777777" w:rsidR="008D0A6D" w:rsidRPr="002F35BE" w:rsidRDefault="008D0A6D" w:rsidP="00E62E12">
            <w:pPr>
              <w:jc w:val="center"/>
              <w:rPr>
                <w:color w:val="000000"/>
                <w:sz w:val="24"/>
                <w:szCs w:val="24"/>
              </w:rPr>
            </w:pPr>
          </w:p>
        </w:tc>
        <w:tc>
          <w:tcPr>
            <w:tcW w:w="1510" w:type="dxa"/>
            <w:gridSpan w:val="2"/>
            <w:vMerge/>
          </w:tcPr>
          <w:p w14:paraId="742C0C48" w14:textId="77777777" w:rsidR="008D0A6D" w:rsidRPr="002F35BE" w:rsidRDefault="008D0A6D" w:rsidP="00E62E12">
            <w:pPr>
              <w:jc w:val="center"/>
              <w:rPr>
                <w:color w:val="000000"/>
                <w:sz w:val="24"/>
                <w:szCs w:val="24"/>
              </w:rPr>
            </w:pPr>
          </w:p>
        </w:tc>
      </w:tr>
      <w:tr w:rsidR="008D0A6D" w:rsidRPr="00146D91" w14:paraId="3B1D00BB" w14:textId="77777777" w:rsidTr="00E62E12">
        <w:trPr>
          <w:trHeight w:val="555"/>
          <w:jc w:val="center"/>
        </w:trPr>
        <w:tc>
          <w:tcPr>
            <w:tcW w:w="1269" w:type="dxa"/>
            <w:vMerge/>
          </w:tcPr>
          <w:p w14:paraId="26413661"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ECFFB02"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15 -</w:t>
            </w:r>
            <w:r w:rsidRPr="002F35BE">
              <w:rPr>
                <w:rFonts w:ascii="Arial" w:hAnsi="Arial" w:cs="Arial"/>
                <w:color w:val="000000"/>
                <w:sz w:val="24"/>
                <w:szCs w:val="24"/>
              </w:rPr>
              <w:t xml:space="preserve"> Vela palito para aniversário, 5,5 cm, branca.</w:t>
            </w:r>
          </w:p>
        </w:tc>
        <w:tc>
          <w:tcPr>
            <w:tcW w:w="1421" w:type="dxa"/>
            <w:vMerge w:val="restart"/>
            <w:noWrap/>
          </w:tcPr>
          <w:p w14:paraId="7BDD5869" w14:textId="77777777" w:rsidR="008D0A6D" w:rsidRPr="002F35BE" w:rsidRDefault="008D0A6D" w:rsidP="00E62E12">
            <w:pPr>
              <w:jc w:val="center"/>
              <w:rPr>
                <w:rFonts w:ascii="Arial" w:hAnsi="Arial" w:cs="Arial"/>
                <w:color w:val="000000"/>
                <w:sz w:val="24"/>
                <w:szCs w:val="24"/>
              </w:rPr>
            </w:pPr>
          </w:p>
        </w:tc>
        <w:tc>
          <w:tcPr>
            <w:tcW w:w="1559" w:type="dxa"/>
          </w:tcPr>
          <w:p w14:paraId="7595A86E"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pacotes c/ 24 unidades</w:t>
            </w:r>
          </w:p>
        </w:tc>
        <w:tc>
          <w:tcPr>
            <w:tcW w:w="1559" w:type="dxa"/>
            <w:vMerge w:val="restart"/>
            <w:noWrap/>
          </w:tcPr>
          <w:p w14:paraId="096B8092"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C30173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pacotes c/ 24 unidades</w:t>
            </w:r>
          </w:p>
        </w:tc>
        <w:tc>
          <w:tcPr>
            <w:tcW w:w="1510" w:type="dxa"/>
            <w:gridSpan w:val="2"/>
            <w:vMerge w:val="restart"/>
          </w:tcPr>
          <w:p w14:paraId="5BF758F8" w14:textId="77777777" w:rsidR="008D0A6D" w:rsidRPr="002F35BE" w:rsidRDefault="008D0A6D" w:rsidP="00E62E12">
            <w:pPr>
              <w:jc w:val="center"/>
              <w:rPr>
                <w:rFonts w:ascii="Arial" w:hAnsi="Arial" w:cs="Arial"/>
                <w:color w:val="000000"/>
                <w:sz w:val="24"/>
                <w:szCs w:val="24"/>
              </w:rPr>
            </w:pPr>
          </w:p>
        </w:tc>
      </w:tr>
      <w:tr w:rsidR="008D0A6D" w:rsidRPr="00146D91" w14:paraId="5A68BD41" w14:textId="77777777" w:rsidTr="00E62E12">
        <w:trPr>
          <w:trHeight w:val="555"/>
          <w:jc w:val="center"/>
        </w:trPr>
        <w:tc>
          <w:tcPr>
            <w:tcW w:w="1269" w:type="dxa"/>
            <w:vMerge/>
          </w:tcPr>
          <w:p w14:paraId="62B1C938" w14:textId="77777777" w:rsidR="008D0A6D" w:rsidRPr="002F35BE" w:rsidRDefault="008D0A6D" w:rsidP="00E62E12">
            <w:pPr>
              <w:jc w:val="center"/>
              <w:rPr>
                <w:color w:val="000000"/>
                <w:sz w:val="24"/>
                <w:szCs w:val="24"/>
              </w:rPr>
            </w:pPr>
          </w:p>
        </w:tc>
        <w:tc>
          <w:tcPr>
            <w:tcW w:w="1842" w:type="dxa"/>
            <w:vMerge/>
          </w:tcPr>
          <w:p w14:paraId="59814787" w14:textId="77777777" w:rsidR="008D0A6D" w:rsidRPr="002F35BE" w:rsidRDefault="008D0A6D" w:rsidP="00E62E12">
            <w:pPr>
              <w:jc w:val="both"/>
              <w:rPr>
                <w:b/>
                <w:bCs/>
                <w:color w:val="000000"/>
                <w:sz w:val="24"/>
                <w:szCs w:val="24"/>
              </w:rPr>
            </w:pPr>
          </w:p>
        </w:tc>
        <w:tc>
          <w:tcPr>
            <w:tcW w:w="1421" w:type="dxa"/>
            <w:vMerge/>
            <w:noWrap/>
          </w:tcPr>
          <w:p w14:paraId="4FA1EC3F" w14:textId="77777777" w:rsidR="008D0A6D" w:rsidRPr="002F35BE" w:rsidRDefault="008D0A6D" w:rsidP="00E62E12">
            <w:pPr>
              <w:jc w:val="center"/>
              <w:rPr>
                <w:color w:val="000000"/>
                <w:sz w:val="24"/>
                <w:szCs w:val="24"/>
              </w:rPr>
            </w:pPr>
          </w:p>
        </w:tc>
        <w:tc>
          <w:tcPr>
            <w:tcW w:w="1559" w:type="dxa"/>
          </w:tcPr>
          <w:p w14:paraId="11F0FD7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5376F47" w14:textId="77777777" w:rsidR="008D0A6D" w:rsidRDefault="008D0A6D" w:rsidP="00E62E12">
            <w:pPr>
              <w:jc w:val="center"/>
              <w:rPr>
                <w:color w:val="000000"/>
                <w:sz w:val="24"/>
                <w:szCs w:val="24"/>
              </w:rPr>
            </w:pPr>
          </w:p>
          <w:p w14:paraId="1AB4DC79" w14:textId="77777777" w:rsidR="008D0A6D" w:rsidRPr="002F35BE" w:rsidRDefault="008D0A6D" w:rsidP="00E62E12">
            <w:pPr>
              <w:jc w:val="center"/>
              <w:rPr>
                <w:color w:val="000000"/>
                <w:sz w:val="24"/>
                <w:szCs w:val="24"/>
              </w:rPr>
            </w:pPr>
          </w:p>
        </w:tc>
        <w:tc>
          <w:tcPr>
            <w:tcW w:w="1559" w:type="dxa"/>
            <w:vMerge/>
            <w:noWrap/>
          </w:tcPr>
          <w:p w14:paraId="277AD417" w14:textId="77777777" w:rsidR="008D0A6D" w:rsidRPr="002F35BE" w:rsidRDefault="008D0A6D" w:rsidP="00E62E12">
            <w:pPr>
              <w:jc w:val="center"/>
              <w:rPr>
                <w:color w:val="000000"/>
                <w:sz w:val="24"/>
                <w:szCs w:val="24"/>
              </w:rPr>
            </w:pPr>
          </w:p>
        </w:tc>
        <w:tc>
          <w:tcPr>
            <w:tcW w:w="1415" w:type="dxa"/>
            <w:vMerge/>
          </w:tcPr>
          <w:p w14:paraId="2E2750CC" w14:textId="77777777" w:rsidR="008D0A6D" w:rsidRPr="002F35BE" w:rsidRDefault="008D0A6D" w:rsidP="00E62E12">
            <w:pPr>
              <w:jc w:val="center"/>
              <w:rPr>
                <w:color w:val="000000"/>
                <w:sz w:val="24"/>
                <w:szCs w:val="24"/>
              </w:rPr>
            </w:pPr>
          </w:p>
        </w:tc>
        <w:tc>
          <w:tcPr>
            <w:tcW w:w="1510" w:type="dxa"/>
            <w:gridSpan w:val="2"/>
            <w:vMerge/>
          </w:tcPr>
          <w:p w14:paraId="35535ECD" w14:textId="77777777" w:rsidR="008D0A6D" w:rsidRPr="002F35BE" w:rsidRDefault="008D0A6D" w:rsidP="00E62E12">
            <w:pPr>
              <w:jc w:val="center"/>
              <w:rPr>
                <w:color w:val="000000"/>
                <w:sz w:val="24"/>
                <w:szCs w:val="24"/>
              </w:rPr>
            </w:pPr>
          </w:p>
        </w:tc>
      </w:tr>
      <w:tr w:rsidR="008D0A6D" w:rsidRPr="00146D91" w14:paraId="6E72BA98" w14:textId="77777777" w:rsidTr="00E62E12">
        <w:trPr>
          <w:trHeight w:val="555"/>
          <w:jc w:val="center"/>
        </w:trPr>
        <w:tc>
          <w:tcPr>
            <w:tcW w:w="1269" w:type="dxa"/>
            <w:vMerge/>
          </w:tcPr>
          <w:p w14:paraId="7F315E32"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3F7A079"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16 -</w:t>
            </w:r>
            <w:r w:rsidRPr="002F35BE">
              <w:rPr>
                <w:rFonts w:ascii="Arial" w:hAnsi="Arial" w:cs="Arial"/>
                <w:color w:val="000000"/>
                <w:sz w:val="24"/>
                <w:szCs w:val="24"/>
              </w:rPr>
              <w:t xml:space="preserve"> Pratos plásticos para aniversário 150mm, branco</w:t>
            </w:r>
          </w:p>
        </w:tc>
        <w:tc>
          <w:tcPr>
            <w:tcW w:w="1421" w:type="dxa"/>
            <w:vMerge w:val="restart"/>
            <w:noWrap/>
          </w:tcPr>
          <w:p w14:paraId="6DD4029E" w14:textId="77777777" w:rsidR="008D0A6D" w:rsidRPr="002F35BE" w:rsidRDefault="008D0A6D" w:rsidP="00E62E12">
            <w:pPr>
              <w:jc w:val="center"/>
              <w:rPr>
                <w:rFonts w:ascii="Arial" w:hAnsi="Arial" w:cs="Arial"/>
                <w:color w:val="000000"/>
                <w:sz w:val="24"/>
                <w:szCs w:val="24"/>
              </w:rPr>
            </w:pPr>
          </w:p>
        </w:tc>
        <w:tc>
          <w:tcPr>
            <w:tcW w:w="1559" w:type="dxa"/>
          </w:tcPr>
          <w:p w14:paraId="79755E3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pacotes c/ 10 unidades</w:t>
            </w:r>
          </w:p>
        </w:tc>
        <w:tc>
          <w:tcPr>
            <w:tcW w:w="1559" w:type="dxa"/>
            <w:vMerge w:val="restart"/>
            <w:noWrap/>
          </w:tcPr>
          <w:p w14:paraId="26AD00EF"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609A24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pacotes c/ 10 unidades</w:t>
            </w:r>
          </w:p>
        </w:tc>
        <w:tc>
          <w:tcPr>
            <w:tcW w:w="1510" w:type="dxa"/>
            <w:gridSpan w:val="2"/>
            <w:vMerge w:val="restart"/>
          </w:tcPr>
          <w:p w14:paraId="4AA31BEA" w14:textId="77777777" w:rsidR="008D0A6D" w:rsidRPr="002F35BE" w:rsidRDefault="008D0A6D" w:rsidP="00E62E12">
            <w:pPr>
              <w:jc w:val="center"/>
              <w:rPr>
                <w:rFonts w:ascii="Arial" w:hAnsi="Arial" w:cs="Arial"/>
                <w:color w:val="000000"/>
                <w:sz w:val="24"/>
                <w:szCs w:val="24"/>
              </w:rPr>
            </w:pPr>
          </w:p>
        </w:tc>
      </w:tr>
      <w:tr w:rsidR="008D0A6D" w:rsidRPr="00146D91" w14:paraId="06205A16" w14:textId="77777777" w:rsidTr="00E62E12">
        <w:trPr>
          <w:trHeight w:val="555"/>
          <w:jc w:val="center"/>
        </w:trPr>
        <w:tc>
          <w:tcPr>
            <w:tcW w:w="1269" w:type="dxa"/>
            <w:vMerge/>
          </w:tcPr>
          <w:p w14:paraId="426D4A36" w14:textId="77777777" w:rsidR="008D0A6D" w:rsidRPr="002F35BE" w:rsidRDefault="008D0A6D" w:rsidP="00E62E12">
            <w:pPr>
              <w:jc w:val="center"/>
              <w:rPr>
                <w:color w:val="000000"/>
                <w:sz w:val="24"/>
                <w:szCs w:val="24"/>
              </w:rPr>
            </w:pPr>
          </w:p>
        </w:tc>
        <w:tc>
          <w:tcPr>
            <w:tcW w:w="1842" w:type="dxa"/>
            <w:vMerge/>
          </w:tcPr>
          <w:p w14:paraId="75C4D028" w14:textId="77777777" w:rsidR="008D0A6D" w:rsidRPr="002F35BE" w:rsidRDefault="008D0A6D" w:rsidP="00E62E12">
            <w:pPr>
              <w:jc w:val="both"/>
              <w:rPr>
                <w:b/>
                <w:bCs/>
                <w:color w:val="000000"/>
                <w:sz w:val="24"/>
                <w:szCs w:val="24"/>
              </w:rPr>
            </w:pPr>
          </w:p>
        </w:tc>
        <w:tc>
          <w:tcPr>
            <w:tcW w:w="1421" w:type="dxa"/>
            <w:vMerge/>
            <w:noWrap/>
          </w:tcPr>
          <w:p w14:paraId="1A7286DE" w14:textId="77777777" w:rsidR="008D0A6D" w:rsidRPr="002F35BE" w:rsidRDefault="008D0A6D" w:rsidP="00E62E12">
            <w:pPr>
              <w:jc w:val="center"/>
              <w:rPr>
                <w:color w:val="000000"/>
                <w:sz w:val="24"/>
                <w:szCs w:val="24"/>
              </w:rPr>
            </w:pPr>
          </w:p>
        </w:tc>
        <w:tc>
          <w:tcPr>
            <w:tcW w:w="1559" w:type="dxa"/>
          </w:tcPr>
          <w:p w14:paraId="36ACC1B3"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C8FBBB5" w14:textId="77777777" w:rsidR="008D0A6D" w:rsidRDefault="008D0A6D" w:rsidP="00E62E12">
            <w:pPr>
              <w:jc w:val="center"/>
              <w:rPr>
                <w:color w:val="000000"/>
                <w:sz w:val="24"/>
                <w:szCs w:val="24"/>
              </w:rPr>
            </w:pPr>
          </w:p>
          <w:p w14:paraId="5120D3C3" w14:textId="77777777" w:rsidR="008D0A6D" w:rsidRPr="002F35BE" w:rsidRDefault="008D0A6D" w:rsidP="00E62E12">
            <w:pPr>
              <w:jc w:val="center"/>
              <w:rPr>
                <w:color w:val="000000"/>
                <w:sz w:val="24"/>
                <w:szCs w:val="24"/>
              </w:rPr>
            </w:pPr>
          </w:p>
        </w:tc>
        <w:tc>
          <w:tcPr>
            <w:tcW w:w="1559" w:type="dxa"/>
            <w:vMerge/>
            <w:noWrap/>
          </w:tcPr>
          <w:p w14:paraId="7368C4D7" w14:textId="77777777" w:rsidR="008D0A6D" w:rsidRPr="002F35BE" w:rsidRDefault="008D0A6D" w:rsidP="00E62E12">
            <w:pPr>
              <w:jc w:val="center"/>
              <w:rPr>
                <w:color w:val="000000"/>
                <w:sz w:val="24"/>
                <w:szCs w:val="24"/>
              </w:rPr>
            </w:pPr>
          </w:p>
        </w:tc>
        <w:tc>
          <w:tcPr>
            <w:tcW w:w="1415" w:type="dxa"/>
            <w:vMerge/>
          </w:tcPr>
          <w:p w14:paraId="1554669E" w14:textId="77777777" w:rsidR="008D0A6D" w:rsidRPr="002F35BE" w:rsidRDefault="008D0A6D" w:rsidP="00E62E12">
            <w:pPr>
              <w:jc w:val="center"/>
              <w:rPr>
                <w:color w:val="000000"/>
                <w:sz w:val="24"/>
                <w:szCs w:val="24"/>
              </w:rPr>
            </w:pPr>
          </w:p>
        </w:tc>
        <w:tc>
          <w:tcPr>
            <w:tcW w:w="1510" w:type="dxa"/>
            <w:gridSpan w:val="2"/>
            <w:vMerge/>
          </w:tcPr>
          <w:p w14:paraId="61F16E46" w14:textId="77777777" w:rsidR="008D0A6D" w:rsidRPr="002F35BE" w:rsidRDefault="008D0A6D" w:rsidP="00E62E12">
            <w:pPr>
              <w:jc w:val="center"/>
              <w:rPr>
                <w:color w:val="000000"/>
                <w:sz w:val="24"/>
                <w:szCs w:val="24"/>
              </w:rPr>
            </w:pPr>
          </w:p>
        </w:tc>
      </w:tr>
      <w:tr w:rsidR="008D0A6D" w:rsidRPr="00146D91" w14:paraId="07981440" w14:textId="77777777" w:rsidTr="00E62E12">
        <w:trPr>
          <w:trHeight w:val="1515"/>
          <w:jc w:val="center"/>
        </w:trPr>
        <w:tc>
          <w:tcPr>
            <w:tcW w:w="1269" w:type="dxa"/>
            <w:vMerge/>
          </w:tcPr>
          <w:p w14:paraId="222CABA0"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6C0E45B"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17 -</w:t>
            </w:r>
            <w:r w:rsidRPr="002F35BE">
              <w:rPr>
                <w:rFonts w:ascii="Arial" w:hAnsi="Arial" w:cs="Arial"/>
                <w:color w:val="000000"/>
                <w:sz w:val="24"/>
                <w:szCs w:val="24"/>
              </w:rPr>
              <w:t xml:space="preserve"> Garfinhos de plástico, sobremesa, descartáveis, </w:t>
            </w:r>
            <w:r w:rsidRPr="002F35BE">
              <w:rPr>
                <w:rFonts w:ascii="Arial" w:hAnsi="Arial" w:cs="Arial"/>
                <w:color w:val="000000"/>
                <w:sz w:val="24"/>
                <w:szCs w:val="24"/>
              </w:rPr>
              <w:lastRenderedPageBreak/>
              <w:t>brancos, dimensões: 125mm / Cabeça: 25mm largura / Dentes: 20mm largura</w:t>
            </w:r>
          </w:p>
        </w:tc>
        <w:tc>
          <w:tcPr>
            <w:tcW w:w="1421" w:type="dxa"/>
            <w:vMerge w:val="restart"/>
            <w:noWrap/>
          </w:tcPr>
          <w:p w14:paraId="5105389F" w14:textId="77777777" w:rsidR="008D0A6D" w:rsidRPr="002F35BE" w:rsidRDefault="008D0A6D" w:rsidP="00E62E12">
            <w:pPr>
              <w:jc w:val="center"/>
              <w:rPr>
                <w:rFonts w:ascii="Arial" w:hAnsi="Arial" w:cs="Arial"/>
                <w:color w:val="000000"/>
                <w:sz w:val="24"/>
                <w:szCs w:val="24"/>
              </w:rPr>
            </w:pPr>
          </w:p>
        </w:tc>
        <w:tc>
          <w:tcPr>
            <w:tcW w:w="1559" w:type="dxa"/>
          </w:tcPr>
          <w:p w14:paraId="505A032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 pacotes c/ 50 unidades</w:t>
            </w:r>
          </w:p>
        </w:tc>
        <w:tc>
          <w:tcPr>
            <w:tcW w:w="1559" w:type="dxa"/>
            <w:vMerge w:val="restart"/>
            <w:noWrap/>
          </w:tcPr>
          <w:p w14:paraId="2836DAE3"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B77FE6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 pacotes c/ 50 unidades</w:t>
            </w:r>
          </w:p>
        </w:tc>
        <w:tc>
          <w:tcPr>
            <w:tcW w:w="1510" w:type="dxa"/>
            <w:gridSpan w:val="2"/>
            <w:vMerge w:val="restart"/>
          </w:tcPr>
          <w:p w14:paraId="256750EB" w14:textId="77777777" w:rsidR="008D0A6D" w:rsidRPr="002F35BE" w:rsidRDefault="008D0A6D" w:rsidP="00E62E12">
            <w:pPr>
              <w:jc w:val="center"/>
              <w:rPr>
                <w:rFonts w:ascii="Arial" w:hAnsi="Arial" w:cs="Arial"/>
                <w:color w:val="000000"/>
                <w:sz w:val="24"/>
                <w:szCs w:val="24"/>
              </w:rPr>
            </w:pPr>
          </w:p>
        </w:tc>
      </w:tr>
      <w:tr w:rsidR="008D0A6D" w:rsidRPr="00146D91" w14:paraId="1451DF1B" w14:textId="77777777" w:rsidTr="00E62E12">
        <w:trPr>
          <w:trHeight w:val="1515"/>
          <w:jc w:val="center"/>
        </w:trPr>
        <w:tc>
          <w:tcPr>
            <w:tcW w:w="1269" w:type="dxa"/>
            <w:vMerge/>
          </w:tcPr>
          <w:p w14:paraId="704D9CA9" w14:textId="77777777" w:rsidR="008D0A6D" w:rsidRPr="002F35BE" w:rsidRDefault="008D0A6D" w:rsidP="00E62E12">
            <w:pPr>
              <w:jc w:val="center"/>
              <w:rPr>
                <w:color w:val="000000"/>
                <w:sz w:val="24"/>
                <w:szCs w:val="24"/>
              </w:rPr>
            </w:pPr>
          </w:p>
        </w:tc>
        <w:tc>
          <w:tcPr>
            <w:tcW w:w="1842" w:type="dxa"/>
            <w:vMerge/>
          </w:tcPr>
          <w:p w14:paraId="6C7FEF2F" w14:textId="77777777" w:rsidR="008D0A6D" w:rsidRPr="002F35BE" w:rsidRDefault="008D0A6D" w:rsidP="00E62E12">
            <w:pPr>
              <w:jc w:val="both"/>
              <w:rPr>
                <w:b/>
                <w:bCs/>
                <w:color w:val="000000"/>
                <w:sz w:val="24"/>
                <w:szCs w:val="24"/>
              </w:rPr>
            </w:pPr>
          </w:p>
        </w:tc>
        <w:tc>
          <w:tcPr>
            <w:tcW w:w="1421" w:type="dxa"/>
            <w:vMerge/>
            <w:noWrap/>
          </w:tcPr>
          <w:p w14:paraId="0307DE95" w14:textId="77777777" w:rsidR="008D0A6D" w:rsidRPr="002F35BE" w:rsidRDefault="008D0A6D" w:rsidP="00E62E12">
            <w:pPr>
              <w:jc w:val="center"/>
              <w:rPr>
                <w:color w:val="000000"/>
                <w:sz w:val="24"/>
                <w:szCs w:val="24"/>
              </w:rPr>
            </w:pPr>
          </w:p>
        </w:tc>
        <w:tc>
          <w:tcPr>
            <w:tcW w:w="1559" w:type="dxa"/>
          </w:tcPr>
          <w:p w14:paraId="5FF29B05"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7932050D" w14:textId="77777777" w:rsidR="008D0A6D" w:rsidRPr="002F35BE" w:rsidRDefault="008D0A6D" w:rsidP="00E62E12">
            <w:pPr>
              <w:jc w:val="center"/>
              <w:rPr>
                <w:color w:val="000000"/>
                <w:sz w:val="24"/>
                <w:szCs w:val="24"/>
              </w:rPr>
            </w:pPr>
          </w:p>
        </w:tc>
        <w:tc>
          <w:tcPr>
            <w:tcW w:w="1559" w:type="dxa"/>
            <w:vMerge/>
            <w:noWrap/>
          </w:tcPr>
          <w:p w14:paraId="0EF8CCB2" w14:textId="77777777" w:rsidR="008D0A6D" w:rsidRPr="002F35BE" w:rsidRDefault="008D0A6D" w:rsidP="00E62E12">
            <w:pPr>
              <w:jc w:val="center"/>
              <w:rPr>
                <w:color w:val="000000"/>
                <w:sz w:val="24"/>
                <w:szCs w:val="24"/>
              </w:rPr>
            </w:pPr>
          </w:p>
        </w:tc>
        <w:tc>
          <w:tcPr>
            <w:tcW w:w="1415" w:type="dxa"/>
            <w:vMerge/>
          </w:tcPr>
          <w:p w14:paraId="79D17DA3" w14:textId="77777777" w:rsidR="008D0A6D" w:rsidRPr="002F35BE" w:rsidRDefault="008D0A6D" w:rsidP="00E62E12">
            <w:pPr>
              <w:jc w:val="center"/>
              <w:rPr>
                <w:color w:val="000000"/>
                <w:sz w:val="24"/>
                <w:szCs w:val="24"/>
              </w:rPr>
            </w:pPr>
          </w:p>
        </w:tc>
        <w:tc>
          <w:tcPr>
            <w:tcW w:w="1510" w:type="dxa"/>
            <w:gridSpan w:val="2"/>
            <w:vMerge/>
          </w:tcPr>
          <w:p w14:paraId="74CDC029" w14:textId="77777777" w:rsidR="008D0A6D" w:rsidRPr="002F35BE" w:rsidRDefault="008D0A6D" w:rsidP="00E62E12">
            <w:pPr>
              <w:jc w:val="center"/>
              <w:rPr>
                <w:color w:val="000000"/>
                <w:sz w:val="24"/>
                <w:szCs w:val="24"/>
              </w:rPr>
            </w:pPr>
          </w:p>
        </w:tc>
      </w:tr>
      <w:tr w:rsidR="008D0A6D" w:rsidRPr="00146D91" w14:paraId="2991CE52" w14:textId="77777777" w:rsidTr="00E62E12">
        <w:trPr>
          <w:trHeight w:val="555"/>
          <w:jc w:val="center"/>
        </w:trPr>
        <w:tc>
          <w:tcPr>
            <w:tcW w:w="1269" w:type="dxa"/>
            <w:vMerge/>
          </w:tcPr>
          <w:p w14:paraId="23E8CC2D"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34EDAB1F"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18 -</w:t>
            </w:r>
            <w:r w:rsidRPr="002F35BE">
              <w:rPr>
                <w:rFonts w:ascii="Arial" w:hAnsi="Arial" w:cs="Arial"/>
                <w:color w:val="000000"/>
                <w:sz w:val="24"/>
                <w:szCs w:val="24"/>
              </w:rPr>
              <w:t xml:space="preserve"> Colher plástica branca para festas de aniversário</w:t>
            </w:r>
          </w:p>
        </w:tc>
        <w:tc>
          <w:tcPr>
            <w:tcW w:w="1421" w:type="dxa"/>
            <w:vMerge w:val="restart"/>
            <w:noWrap/>
          </w:tcPr>
          <w:p w14:paraId="1CCA96C3" w14:textId="77777777" w:rsidR="008D0A6D" w:rsidRPr="002F35BE" w:rsidRDefault="008D0A6D" w:rsidP="00E62E12">
            <w:pPr>
              <w:jc w:val="center"/>
              <w:rPr>
                <w:rFonts w:ascii="Arial" w:hAnsi="Arial" w:cs="Arial"/>
                <w:color w:val="000000"/>
                <w:sz w:val="24"/>
                <w:szCs w:val="24"/>
              </w:rPr>
            </w:pPr>
          </w:p>
        </w:tc>
        <w:tc>
          <w:tcPr>
            <w:tcW w:w="1559" w:type="dxa"/>
          </w:tcPr>
          <w:p w14:paraId="230669C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60 pacotes c/ 50 unidades</w:t>
            </w:r>
          </w:p>
        </w:tc>
        <w:tc>
          <w:tcPr>
            <w:tcW w:w="1559" w:type="dxa"/>
            <w:vMerge w:val="restart"/>
            <w:noWrap/>
          </w:tcPr>
          <w:p w14:paraId="48155801"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5DDEE3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300 pacotes c/ 50 unidades</w:t>
            </w:r>
          </w:p>
        </w:tc>
        <w:tc>
          <w:tcPr>
            <w:tcW w:w="1510" w:type="dxa"/>
            <w:gridSpan w:val="2"/>
            <w:vMerge w:val="restart"/>
          </w:tcPr>
          <w:p w14:paraId="5E0965C3" w14:textId="77777777" w:rsidR="008D0A6D" w:rsidRPr="002F35BE" w:rsidRDefault="008D0A6D" w:rsidP="00E62E12">
            <w:pPr>
              <w:jc w:val="center"/>
              <w:rPr>
                <w:rFonts w:ascii="Arial" w:hAnsi="Arial" w:cs="Arial"/>
                <w:color w:val="000000"/>
                <w:sz w:val="24"/>
                <w:szCs w:val="24"/>
              </w:rPr>
            </w:pPr>
          </w:p>
        </w:tc>
      </w:tr>
      <w:tr w:rsidR="008D0A6D" w:rsidRPr="00146D91" w14:paraId="6E371AFA" w14:textId="77777777" w:rsidTr="00E62E12">
        <w:trPr>
          <w:trHeight w:val="555"/>
          <w:jc w:val="center"/>
        </w:trPr>
        <w:tc>
          <w:tcPr>
            <w:tcW w:w="1269" w:type="dxa"/>
            <w:vMerge/>
          </w:tcPr>
          <w:p w14:paraId="59A4E984" w14:textId="77777777" w:rsidR="008D0A6D" w:rsidRPr="002F35BE" w:rsidRDefault="008D0A6D" w:rsidP="00E62E12">
            <w:pPr>
              <w:jc w:val="center"/>
              <w:rPr>
                <w:color w:val="000000"/>
                <w:sz w:val="24"/>
                <w:szCs w:val="24"/>
              </w:rPr>
            </w:pPr>
          </w:p>
        </w:tc>
        <w:tc>
          <w:tcPr>
            <w:tcW w:w="1842" w:type="dxa"/>
            <w:vMerge/>
          </w:tcPr>
          <w:p w14:paraId="269F62F8" w14:textId="77777777" w:rsidR="008D0A6D" w:rsidRPr="002F35BE" w:rsidRDefault="008D0A6D" w:rsidP="00E62E12">
            <w:pPr>
              <w:jc w:val="both"/>
              <w:rPr>
                <w:b/>
                <w:bCs/>
                <w:color w:val="000000"/>
                <w:sz w:val="24"/>
                <w:szCs w:val="24"/>
              </w:rPr>
            </w:pPr>
          </w:p>
        </w:tc>
        <w:tc>
          <w:tcPr>
            <w:tcW w:w="1421" w:type="dxa"/>
            <w:vMerge/>
            <w:noWrap/>
          </w:tcPr>
          <w:p w14:paraId="4BA47ACB" w14:textId="77777777" w:rsidR="008D0A6D" w:rsidRPr="002F35BE" w:rsidRDefault="008D0A6D" w:rsidP="00E62E12">
            <w:pPr>
              <w:jc w:val="center"/>
              <w:rPr>
                <w:color w:val="000000"/>
                <w:sz w:val="24"/>
                <w:szCs w:val="24"/>
              </w:rPr>
            </w:pPr>
          </w:p>
        </w:tc>
        <w:tc>
          <w:tcPr>
            <w:tcW w:w="1559" w:type="dxa"/>
          </w:tcPr>
          <w:p w14:paraId="00078827"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BFF01CE" w14:textId="77777777" w:rsidR="008D0A6D" w:rsidRDefault="008D0A6D" w:rsidP="00E62E12">
            <w:pPr>
              <w:jc w:val="center"/>
              <w:rPr>
                <w:color w:val="000000"/>
                <w:sz w:val="24"/>
                <w:szCs w:val="24"/>
              </w:rPr>
            </w:pPr>
          </w:p>
          <w:p w14:paraId="40F51A2C" w14:textId="77777777" w:rsidR="008D0A6D" w:rsidRPr="002F35BE" w:rsidRDefault="008D0A6D" w:rsidP="00E62E12">
            <w:pPr>
              <w:jc w:val="center"/>
              <w:rPr>
                <w:color w:val="000000"/>
                <w:sz w:val="24"/>
                <w:szCs w:val="24"/>
              </w:rPr>
            </w:pPr>
          </w:p>
        </w:tc>
        <w:tc>
          <w:tcPr>
            <w:tcW w:w="1559" w:type="dxa"/>
            <w:vMerge/>
            <w:noWrap/>
          </w:tcPr>
          <w:p w14:paraId="15F9E566" w14:textId="77777777" w:rsidR="008D0A6D" w:rsidRPr="002F35BE" w:rsidRDefault="008D0A6D" w:rsidP="00E62E12">
            <w:pPr>
              <w:jc w:val="center"/>
              <w:rPr>
                <w:color w:val="000000"/>
                <w:sz w:val="24"/>
                <w:szCs w:val="24"/>
              </w:rPr>
            </w:pPr>
          </w:p>
        </w:tc>
        <w:tc>
          <w:tcPr>
            <w:tcW w:w="1415" w:type="dxa"/>
            <w:vMerge/>
          </w:tcPr>
          <w:p w14:paraId="2EE2449C" w14:textId="77777777" w:rsidR="008D0A6D" w:rsidRPr="002F35BE" w:rsidRDefault="008D0A6D" w:rsidP="00E62E12">
            <w:pPr>
              <w:jc w:val="center"/>
              <w:rPr>
                <w:color w:val="000000"/>
                <w:sz w:val="24"/>
                <w:szCs w:val="24"/>
              </w:rPr>
            </w:pPr>
          </w:p>
        </w:tc>
        <w:tc>
          <w:tcPr>
            <w:tcW w:w="1510" w:type="dxa"/>
            <w:gridSpan w:val="2"/>
            <w:vMerge/>
          </w:tcPr>
          <w:p w14:paraId="396EE43F" w14:textId="77777777" w:rsidR="008D0A6D" w:rsidRPr="002F35BE" w:rsidRDefault="008D0A6D" w:rsidP="00E62E12">
            <w:pPr>
              <w:jc w:val="center"/>
              <w:rPr>
                <w:color w:val="000000"/>
                <w:sz w:val="24"/>
                <w:szCs w:val="24"/>
              </w:rPr>
            </w:pPr>
          </w:p>
        </w:tc>
      </w:tr>
      <w:tr w:rsidR="008D0A6D" w:rsidRPr="00146D91" w14:paraId="5966EDF4" w14:textId="77777777" w:rsidTr="00E62E12">
        <w:trPr>
          <w:trHeight w:val="924"/>
          <w:jc w:val="center"/>
        </w:trPr>
        <w:tc>
          <w:tcPr>
            <w:tcW w:w="7650" w:type="dxa"/>
            <w:gridSpan w:val="5"/>
          </w:tcPr>
          <w:p w14:paraId="5312DDB5"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15D05062"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03 PARA 12 MESES R$ </w:t>
            </w:r>
          </w:p>
        </w:tc>
        <w:tc>
          <w:tcPr>
            <w:tcW w:w="2925" w:type="dxa"/>
            <w:gridSpan w:val="3"/>
          </w:tcPr>
          <w:p w14:paraId="73A87B18"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03 PARA 60 MESES </w:t>
            </w:r>
          </w:p>
          <w:p w14:paraId="21872A1A"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2237EB29" w14:textId="77777777" w:rsidTr="00E62E12">
        <w:trPr>
          <w:trHeight w:val="924"/>
          <w:jc w:val="center"/>
        </w:trPr>
        <w:tc>
          <w:tcPr>
            <w:tcW w:w="1269" w:type="dxa"/>
          </w:tcPr>
          <w:p w14:paraId="5CC3808E"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5327BC66"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367375B7"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0677AD19"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383853B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63F0D086"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287C893C"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4CA9937F"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208C3AAB"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3EB36932"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03D76A0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7A0C21C0"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3E77C95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14733153"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094C1C96" w14:textId="77777777" w:rsidTr="00E62E12">
        <w:trPr>
          <w:trHeight w:val="2205"/>
          <w:jc w:val="center"/>
        </w:trPr>
        <w:tc>
          <w:tcPr>
            <w:tcW w:w="1269" w:type="dxa"/>
            <w:vMerge w:val="restart"/>
            <w:hideMark/>
          </w:tcPr>
          <w:p w14:paraId="56454B9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04</w:t>
            </w:r>
          </w:p>
          <w:p w14:paraId="3B722644"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2532D7F2"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19 -</w:t>
            </w:r>
            <w:r w:rsidRPr="002F35BE">
              <w:rPr>
                <w:rFonts w:ascii="Arial" w:hAnsi="Arial" w:cs="Arial"/>
                <w:color w:val="000000"/>
                <w:sz w:val="24"/>
                <w:szCs w:val="24"/>
              </w:rPr>
              <w:t xml:space="preserve"> Dispenser redondo em aço inox para copos descartáveis de 180/200 ml (água), com tampa de proteção na parte superior em aço inox, suporte para fixação na parede e com abertura inferior para retirada dos copos.</w:t>
            </w:r>
          </w:p>
        </w:tc>
        <w:tc>
          <w:tcPr>
            <w:tcW w:w="1421" w:type="dxa"/>
            <w:vMerge w:val="restart"/>
            <w:noWrap/>
            <w:hideMark/>
          </w:tcPr>
          <w:p w14:paraId="2A931F34" w14:textId="77777777" w:rsidR="008D0A6D" w:rsidRPr="002F35BE" w:rsidRDefault="008D0A6D" w:rsidP="00E62E12">
            <w:pPr>
              <w:jc w:val="center"/>
              <w:rPr>
                <w:rFonts w:ascii="Arial" w:hAnsi="Arial" w:cs="Arial"/>
                <w:color w:val="000000"/>
                <w:sz w:val="24"/>
                <w:szCs w:val="24"/>
              </w:rPr>
            </w:pPr>
          </w:p>
        </w:tc>
        <w:tc>
          <w:tcPr>
            <w:tcW w:w="1559" w:type="dxa"/>
            <w:hideMark/>
          </w:tcPr>
          <w:p w14:paraId="6920E1E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hideMark/>
          </w:tcPr>
          <w:p w14:paraId="2D868CB2"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DD04A3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5ABC6A6F" w14:textId="77777777" w:rsidR="008D0A6D" w:rsidRPr="002F35BE" w:rsidRDefault="008D0A6D" w:rsidP="00E62E12">
            <w:pPr>
              <w:jc w:val="center"/>
              <w:rPr>
                <w:rFonts w:ascii="Arial" w:hAnsi="Arial" w:cs="Arial"/>
                <w:color w:val="000000"/>
                <w:sz w:val="24"/>
                <w:szCs w:val="24"/>
              </w:rPr>
            </w:pPr>
          </w:p>
        </w:tc>
      </w:tr>
      <w:tr w:rsidR="008D0A6D" w:rsidRPr="00146D91" w14:paraId="1B06A834" w14:textId="77777777" w:rsidTr="00E62E12">
        <w:trPr>
          <w:trHeight w:val="2205"/>
          <w:jc w:val="center"/>
        </w:trPr>
        <w:tc>
          <w:tcPr>
            <w:tcW w:w="1269" w:type="dxa"/>
            <w:vMerge/>
          </w:tcPr>
          <w:p w14:paraId="47F16E6C" w14:textId="77777777" w:rsidR="008D0A6D" w:rsidRPr="002F35BE" w:rsidRDefault="008D0A6D" w:rsidP="00E62E12">
            <w:pPr>
              <w:jc w:val="center"/>
              <w:rPr>
                <w:b/>
                <w:bCs/>
                <w:color w:val="000000"/>
                <w:sz w:val="24"/>
                <w:szCs w:val="24"/>
              </w:rPr>
            </w:pPr>
          </w:p>
        </w:tc>
        <w:tc>
          <w:tcPr>
            <w:tcW w:w="1842" w:type="dxa"/>
            <w:vMerge/>
          </w:tcPr>
          <w:p w14:paraId="14260D76" w14:textId="77777777" w:rsidR="008D0A6D" w:rsidRPr="002F35BE" w:rsidRDefault="008D0A6D" w:rsidP="00E62E12">
            <w:pPr>
              <w:jc w:val="both"/>
              <w:rPr>
                <w:b/>
                <w:bCs/>
                <w:color w:val="000000"/>
                <w:sz w:val="24"/>
                <w:szCs w:val="24"/>
              </w:rPr>
            </w:pPr>
          </w:p>
        </w:tc>
        <w:tc>
          <w:tcPr>
            <w:tcW w:w="1421" w:type="dxa"/>
            <w:vMerge/>
            <w:noWrap/>
          </w:tcPr>
          <w:p w14:paraId="12DF34BF" w14:textId="77777777" w:rsidR="008D0A6D" w:rsidRPr="002F35BE" w:rsidRDefault="008D0A6D" w:rsidP="00E62E12">
            <w:pPr>
              <w:jc w:val="center"/>
              <w:rPr>
                <w:color w:val="000000"/>
                <w:sz w:val="24"/>
                <w:szCs w:val="24"/>
              </w:rPr>
            </w:pPr>
          </w:p>
        </w:tc>
        <w:tc>
          <w:tcPr>
            <w:tcW w:w="1559" w:type="dxa"/>
          </w:tcPr>
          <w:p w14:paraId="17F744CD"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41735E8" w14:textId="77777777" w:rsidR="008D0A6D" w:rsidRPr="002F35BE" w:rsidRDefault="008D0A6D" w:rsidP="00E62E12">
            <w:pPr>
              <w:jc w:val="center"/>
              <w:rPr>
                <w:color w:val="000000"/>
                <w:sz w:val="24"/>
                <w:szCs w:val="24"/>
              </w:rPr>
            </w:pPr>
          </w:p>
        </w:tc>
        <w:tc>
          <w:tcPr>
            <w:tcW w:w="1559" w:type="dxa"/>
            <w:vMerge/>
            <w:noWrap/>
          </w:tcPr>
          <w:p w14:paraId="097BB90F" w14:textId="77777777" w:rsidR="008D0A6D" w:rsidRPr="002F35BE" w:rsidRDefault="008D0A6D" w:rsidP="00E62E12">
            <w:pPr>
              <w:jc w:val="center"/>
              <w:rPr>
                <w:color w:val="000000"/>
                <w:sz w:val="24"/>
                <w:szCs w:val="24"/>
              </w:rPr>
            </w:pPr>
          </w:p>
        </w:tc>
        <w:tc>
          <w:tcPr>
            <w:tcW w:w="1415" w:type="dxa"/>
            <w:vMerge/>
          </w:tcPr>
          <w:p w14:paraId="6A773BA1" w14:textId="77777777" w:rsidR="008D0A6D" w:rsidRPr="002F35BE" w:rsidRDefault="008D0A6D" w:rsidP="00E62E12">
            <w:pPr>
              <w:jc w:val="center"/>
              <w:rPr>
                <w:color w:val="000000"/>
                <w:sz w:val="24"/>
                <w:szCs w:val="24"/>
              </w:rPr>
            </w:pPr>
          </w:p>
        </w:tc>
        <w:tc>
          <w:tcPr>
            <w:tcW w:w="1510" w:type="dxa"/>
            <w:gridSpan w:val="2"/>
            <w:vMerge/>
          </w:tcPr>
          <w:p w14:paraId="7B377EC1" w14:textId="77777777" w:rsidR="008D0A6D" w:rsidRPr="002F35BE" w:rsidRDefault="008D0A6D" w:rsidP="00E62E12">
            <w:pPr>
              <w:jc w:val="center"/>
              <w:rPr>
                <w:color w:val="000000"/>
                <w:sz w:val="24"/>
                <w:szCs w:val="24"/>
              </w:rPr>
            </w:pPr>
          </w:p>
        </w:tc>
      </w:tr>
      <w:tr w:rsidR="008D0A6D" w:rsidRPr="00146D91" w14:paraId="0E81EA2E" w14:textId="77777777" w:rsidTr="00E62E12">
        <w:trPr>
          <w:trHeight w:val="2070"/>
          <w:jc w:val="center"/>
        </w:trPr>
        <w:tc>
          <w:tcPr>
            <w:tcW w:w="1269" w:type="dxa"/>
            <w:vMerge/>
            <w:hideMark/>
          </w:tcPr>
          <w:p w14:paraId="696F908E"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7809843B"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20 -</w:t>
            </w:r>
            <w:r w:rsidRPr="002F35BE">
              <w:rPr>
                <w:rFonts w:ascii="Arial" w:hAnsi="Arial" w:cs="Arial"/>
                <w:color w:val="000000"/>
                <w:sz w:val="24"/>
                <w:szCs w:val="24"/>
              </w:rPr>
              <w:t xml:space="preserve"> Dispenser redondo em aço inox para copos descartáveis de 50 ml (café), com tampa de proteção na parte superior em aço inox, suporte para fixação na parede e com abertura inferior para retirada dos copos.</w:t>
            </w:r>
          </w:p>
        </w:tc>
        <w:tc>
          <w:tcPr>
            <w:tcW w:w="1421" w:type="dxa"/>
            <w:vMerge w:val="restart"/>
            <w:noWrap/>
            <w:hideMark/>
          </w:tcPr>
          <w:p w14:paraId="2022B3D0" w14:textId="77777777" w:rsidR="008D0A6D" w:rsidRPr="002F35BE" w:rsidRDefault="008D0A6D" w:rsidP="00E62E12">
            <w:pPr>
              <w:jc w:val="center"/>
              <w:rPr>
                <w:rFonts w:ascii="Arial" w:hAnsi="Arial" w:cs="Arial"/>
                <w:color w:val="000000"/>
                <w:sz w:val="24"/>
                <w:szCs w:val="24"/>
              </w:rPr>
            </w:pPr>
          </w:p>
        </w:tc>
        <w:tc>
          <w:tcPr>
            <w:tcW w:w="1559" w:type="dxa"/>
            <w:hideMark/>
          </w:tcPr>
          <w:p w14:paraId="6E58E71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hideMark/>
          </w:tcPr>
          <w:p w14:paraId="63A61D7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6C6573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320BECA3" w14:textId="77777777" w:rsidR="008D0A6D" w:rsidRPr="002F35BE" w:rsidRDefault="008D0A6D" w:rsidP="00E62E12">
            <w:pPr>
              <w:jc w:val="center"/>
              <w:rPr>
                <w:rFonts w:ascii="Arial" w:hAnsi="Arial" w:cs="Arial"/>
                <w:color w:val="000000"/>
                <w:sz w:val="24"/>
                <w:szCs w:val="24"/>
              </w:rPr>
            </w:pPr>
          </w:p>
        </w:tc>
      </w:tr>
      <w:tr w:rsidR="008D0A6D" w:rsidRPr="00146D91" w14:paraId="01E96CFA" w14:textId="77777777" w:rsidTr="00E62E12">
        <w:trPr>
          <w:trHeight w:val="2070"/>
          <w:jc w:val="center"/>
        </w:trPr>
        <w:tc>
          <w:tcPr>
            <w:tcW w:w="1269" w:type="dxa"/>
            <w:vMerge/>
          </w:tcPr>
          <w:p w14:paraId="2901ACB2" w14:textId="77777777" w:rsidR="008D0A6D" w:rsidRPr="002F35BE" w:rsidRDefault="008D0A6D" w:rsidP="00E62E12">
            <w:pPr>
              <w:jc w:val="center"/>
              <w:rPr>
                <w:color w:val="000000"/>
                <w:sz w:val="24"/>
                <w:szCs w:val="24"/>
              </w:rPr>
            </w:pPr>
          </w:p>
        </w:tc>
        <w:tc>
          <w:tcPr>
            <w:tcW w:w="1842" w:type="dxa"/>
            <w:vMerge/>
          </w:tcPr>
          <w:p w14:paraId="404AF52B" w14:textId="77777777" w:rsidR="008D0A6D" w:rsidRPr="002F35BE" w:rsidRDefault="008D0A6D" w:rsidP="00E62E12">
            <w:pPr>
              <w:jc w:val="both"/>
              <w:rPr>
                <w:b/>
                <w:bCs/>
                <w:color w:val="000000"/>
                <w:sz w:val="24"/>
                <w:szCs w:val="24"/>
              </w:rPr>
            </w:pPr>
          </w:p>
        </w:tc>
        <w:tc>
          <w:tcPr>
            <w:tcW w:w="1421" w:type="dxa"/>
            <w:vMerge/>
            <w:noWrap/>
          </w:tcPr>
          <w:p w14:paraId="16AC378F" w14:textId="77777777" w:rsidR="008D0A6D" w:rsidRPr="002F35BE" w:rsidRDefault="008D0A6D" w:rsidP="00E62E12">
            <w:pPr>
              <w:jc w:val="center"/>
              <w:rPr>
                <w:color w:val="000000"/>
                <w:sz w:val="24"/>
                <w:szCs w:val="24"/>
              </w:rPr>
            </w:pPr>
          </w:p>
        </w:tc>
        <w:tc>
          <w:tcPr>
            <w:tcW w:w="1559" w:type="dxa"/>
          </w:tcPr>
          <w:p w14:paraId="67DC209E"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2DC4C08" w14:textId="77777777" w:rsidR="008D0A6D" w:rsidRPr="002F35BE" w:rsidRDefault="008D0A6D" w:rsidP="00E62E12">
            <w:pPr>
              <w:jc w:val="center"/>
              <w:rPr>
                <w:color w:val="000000"/>
                <w:sz w:val="24"/>
                <w:szCs w:val="24"/>
              </w:rPr>
            </w:pPr>
          </w:p>
        </w:tc>
        <w:tc>
          <w:tcPr>
            <w:tcW w:w="1559" w:type="dxa"/>
            <w:vMerge/>
            <w:noWrap/>
          </w:tcPr>
          <w:p w14:paraId="585D8155" w14:textId="77777777" w:rsidR="008D0A6D" w:rsidRPr="002F35BE" w:rsidRDefault="008D0A6D" w:rsidP="00E62E12">
            <w:pPr>
              <w:jc w:val="center"/>
              <w:rPr>
                <w:color w:val="000000"/>
                <w:sz w:val="24"/>
                <w:szCs w:val="24"/>
              </w:rPr>
            </w:pPr>
          </w:p>
        </w:tc>
        <w:tc>
          <w:tcPr>
            <w:tcW w:w="1415" w:type="dxa"/>
            <w:vMerge/>
          </w:tcPr>
          <w:p w14:paraId="16377D17" w14:textId="77777777" w:rsidR="008D0A6D" w:rsidRPr="002F35BE" w:rsidRDefault="008D0A6D" w:rsidP="00E62E12">
            <w:pPr>
              <w:jc w:val="center"/>
              <w:rPr>
                <w:color w:val="000000"/>
                <w:sz w:val="24"/>
                <w:szCs w:val="24"/>
              </w:rPr>
            </w:pPr>
          </w:p>
        </w:tc>
        <w:tc>
          <w:tcPr>
            <w:tcW w:w="1510" w:type="dxa"/>
            <w:gridSpan w:val="2"/>
            <w:vMerge/>
          </w:tcPr>
          <w:p w14:paraId="69C6925A" w14:textId="77777777" w:rsidR="008D0A6D" w:rsidRPr="002F35BE" w:rsidRDefault="008D0A6D" w:rsidP="00E62E12">
            <w:pPr>
              <w:jc w:val="center"/>
              <w:rPr>
                <w:color w:val="000000"/>
                <w:sz w:val="24"/>
                <w:szCs w:val="24"/>
              </w:rPr>
            </w:pPr>
          </w:p>
        </w:tc>
      </w:tr>
      <w:tr w:rsidR="008D0A6D" w:rsidRPr="00146D91" w14:paraId="50C4514D" w14:textId="77777777" w:rsidTr="00E62E12">
        <w:trPr>
          <w:trHeight w:val="825"/>
          <w:jc w:val="center"/>
        </w:trPr>
        <w:tc>
          <w:tcPr>
            <w:tcW w:w="1269" w:type="dxa"/>
            <w:vMerge/>
          </w:tcPr>
          <w:p w14:paraId="730663F8"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5736274B"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21 -</w:t>
            </w:r>
            <w:r w:rsidRPr="002F35BE">
              <w:rPr>
                <w:rFonts w:ascii="Arial" w:hAnsi="Arial" w:cs="Arial"/>
                <w:color w:val="000000"/>
                <w:sz w:val="24"/>
                <w:szCs w:val="24"/>
              </w:rPr>
              <w:t xml:space="preserve"> Dispenser para sabonete líquido, plástico, com reservatório, branco, 800 ml</w:t>
            </w:r>
          </w:p>
        </w:tc>
        <w:tc>
          <w:tcPr>
            <w:tcW w:w="1421" w:type="dxa"/>
            <w:vMerge w:val="restart"/>
            <w:noWrap/>
          </w:tcPr>
          <w:p w14:paraId="538E3EF0" w14:textId="77777777" w:rsidR="008D0A6D" w:rsidRPr="002F35BE" w:rsidRDefault="008D0A6D" w:rsidP="00E62E12">
            <w:pPr>
              <w:jc w:val="center"/>
              <w:rPr>
                <w:rFonts w:ascii="Arial" w:hAnsi="Arial" w:cs="Arial"/>
                <w:color w:val="000000"/>
                <w:sz w:val="24"/>
                <w:szCs w:val="24"/>
              </w:rPr>
            </w:pPr>
          </w:p>
        </w:tc>
        <w:tc>
          <w:tcPr>
            <w:tcW w:w="1559" w:type="dxa"/>
          </w:tcPr>
          <w:p w14:paraId="13115D1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 unidades</w:t>
            </w:r>
          </w:p>
        </w:tc>
        <w:tc>
          <w:tcPr>
            <w:tcW w:w="1559" w:type="dxa"/>
            <w:vMerge w:val="restart"/>
            <w:noWrap/>
          </w:tcPr>
          <w:p w14:paraId="1C2D4EB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1328D8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unidades</w:t>
            </w:r>
          </w:p>
        </w:tc>
        <w:tc>
          <w:tcPr>
            <w:tcW w:w="1510" w:type="dxa"/>
            <w:gridSpan w:val="2"/>
            <w:vMerge w:val="restart"/>
          </w:tcPr>
          <w:p w14:paraId="5B6BC729" w14:textId="77777777" w:rsidR="008D0A6D" w:rsidRPr="002F35BE" w:rsidRDefault="008D0A6D" w:rsidP="00E62E12">
            <w:pPr>
              <w:jc w:val="center"/>
              <w:rPr>
                <w:rFonts w:ascii="Arial" w:hAnsi="Arial" w:cs="Arial"/>
                <w:color w:val="000000"/>
                <w:sz w:val="24"/>
                <w:szCs w:val="24"/>
              </w:rPr>
            </w:pPr>
          </w:p>
        </w:tc>
      </w:tr>
      <w:tr w:rsidR="008D0A6D" w:rsidRPr="00146D91" w14:paraId="2389A17E" w14:textId="77777777" w:rsidTr="00E62E12">
        <w:trPr>
          <w:trHeight w:val="825"/>
          <w:jc w:val="center"/>
        </w:trPr>
        <w:tc>
          <w:tcPr>
            <w:tcW w:w="1269" w:type="dxa"/>
            <w:vMerge/>
          </w:tcPr>
          <w:p w14:paraId="166FD5E9" w14:textId="77777777" w:rsidR="008D0A6D" w:rsidRPr="002F35BE" w:rsidRDefault="008D0A6D" w:rsidP="00E62E12">
            <w:pPr>
              <w:jc w:val="center"/>
              <w:rPr>
                <w:color w:val="000000"/>
                <w:sz w:val="24"/>
                <w:szCs w:val="24"/>
              </w:rPr>
            </w:pPr>
          </w:p>
        </w:tc>
        <w:tc>
          <w:tcPr>
            <w:tcW w:w="1842" w:type="dxa"/>
            <w:vMerge/>
          </w:tcPr>
          <w:p w14:paraId="5B6E0470" w14:textId="77777777" w:rsidR="008D0A6D" w:rsidRPr="002F35BE" w:rsidRDefault="008D0A6D" w:rsidP="00E62E12">
            <w:pPr>
              <w:jc w:val="both"/>
              <w:rPr>
                <w:b/>
                <w:bCs/>
                <w:color w:val="000000"/>
                <w:sz w:val="24"/>
                <w:szCs w:val="24"/>
              </w:rPr>
            </w:pPr>
          </w:p>
        </w:tc>
        <w:tc>
          <w:tcPr>
            <w:tcW w:w="1421" w:type="dxa"/>
            <w:vMerge/>
            <w:noWrap/>
          </w:tcPr>
          <w:p w14:paraId="26AD30C1" w14:textId="77777777" w:rsidR="008D0A6D" w:rsidRPr="002F35BE" w:rsidRDefault="008D0A6D" w:rsidP="00E62E12">
            <w:pPr>
              <w:jc w:val="center"/>
              <w:rPr>
                <w:color w:val="000000"/>
                <w:sz w:val="24"/>
                <w:szCs w:val="24"/>
              </w:rPr>
            </w:pPr>
          </w:p>
        </w:tc>
        <w:tc>
          <w:tcPr>
            <w:tcW w:w="1559" w:type="dxa"/>
          </w:tcPr>
          <w:p w14:paraId="5D341D73"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35AAD9A" w14:textId="77777777" w:rsidR="008D0A6D" w:rsidRPr="002F35BE" w:rsidRDefault="008D0A6D" w:rsidP="00E62E12">
            <w:pPr>
              <w:jc w:val="center"/>
              <w:rPr>
                <w:color w:val="000000"/>
                <w:sz w:val="24"/>
                <w:szCs w:val="24"/>
              </w:rPr>
            </w:pPr>
          </w:p>
        </w:tc>
        <w:tc>
          <w:tcPr>
            <w:tcW w:w="1559" w:type="dxa"/>
            <w:vMerge/>
            <w:noWrap/>
          </w:tcPr>
          <w:p w14:paraId="38C2CB35" w14:textId="77777777" w:rsidR="008D0A6D" w:rsidRPr="002F35BE" w:rsidRDefault="008D0A6D" w:rsidP="00E62E12">
            <w:pPr>
              <w:jc w:val="center"/>
              <w:rPr>
                <w:color w:val="000000"/>
                <w:sz w:val="24"/>
                <w:szCs w:val="24"/>
              </w:rPr>
            </w:pPr>
          </w:p>
        </w:tc>
        <w:tc>
          <w:tcPr>
            <w:tcW w:w="1415" w:type="dxa"/>
            <w:vMerge/>
          </w:tcPr>
          <w:p w14:paraId="23FA7710" w14:textId="77777777" w:rsidR="008D0A6D" w:rsidRPr="002F35BE" w:rsidRDefault="008D0A6D" w:rsidP="00E62E12">
            <w:pPr>
              <w:jc w:val="center"/>
              <w:rPr>
                <w:color w:val="000000"/>
                <w:sz w:val="24"/>
                <w:szCs w:val="24"/>
              </w:rPr>
            </w:pPr>
          </w:p>
        </w:tc>
        <w:tc>
          <w:tcPr>
            <w:tcW w:w="1510" w:type="dxa"/>
            <w:gridSpan w:val="2"/>
            <w:vMerge/>
          </w:tcPr>
          <w:p w14:paraId="5AB66D3D" w14:textId="77777777" w:rsidR="008D0A6D" w:rsidRPr="002F35BE" w:rsidRDefault="008D0A6D" w:rsidP="00E62E12">
            <w:pPr>
              <w:jc w:val="center"/>
              <w:rPr>
                <w:color w:val="000000"/>
                <w:sz w:val="24"/>
                <w:szCs w:val="24"/>
              </w:rPr>
            </w:pPr>
          </w:p>
        </w:tc>
      </w:tr>
      <w:tr w:rsidR="008D0A6D" w:rsidRPr="00146D91" w14:paraId="76D3C0CB" w14:textId="77777777" w:rsidTr="00E62E12">
        <w:trPr>
          <w:trHeight w:val="849"/>
          <w:jc w:val="center"/>
        </w:trPr>
        <w:tc>
          <w:tcPr>
            <w:tcW w:w="7650" w:type="dxa"/>
            <w:gridSpan w:val="5"/>
          </w:tcPr>
          <w:p w14:paraId="72051A9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48D90491"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04 PARA 12 MESES </w:t>
            </w:r>
            <w:r w:rsidRPr="002F35BE">
              <w:rPr>
                <w:rStyle w:val="Forte"/>
                <w:rFonts w:ascii="Arial" w:hAnsi="Arial" w:cs="Arial"/>
                <w:sz w:val="24"/>
                <w:szCs w:val="24"/>
              </w:rPr>
              <w:t xml:space="preserve">R$ </w:t>
            </w:r>
          </w:p>
        </w:tc>
        <w:tc>
          <w:tcPr>
            <w:tcW w:w="2925" w:type="dxa"/>
            <w:gridSpan w:val="3"/>
          </w:tcPr>
          <w:p w14:paraId="48910B1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04 PARA 60 MESES </w:t>
            </w:r>
          </w:p>
          <w:p w14:paraId="7F623D39"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sz w:val="24"/>
                <w:szCs w:val="24"/>
              </w:rPr>
              <w:t xml:space="preserve">R$ </w:t>
            </w:r>
          </w:p>
        </w:tc>
      </w:tr>
      <w:tr w:rsidR="008D0A6D" w:rsidRPr="00146D91" w14:paraId="6E570C10" w14:textId="77777777" w:rsidTr="00E62E12">
        <w:trPr>
          <w:trHeight w:val="849"/>
          <w:jc w:val="center"/>
        </w:trPr>
        <w:tc>
          <w:tcPr>
            <w:tcW w:w="1269" w:type="dxa"/>
          </w:tcPr>
          <w:p w14:paraId="34982D26"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4D08D8F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6777F3C9"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7FD05C7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7778BB30"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6DB21ED7"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6556086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308E3436"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5A75C3B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72E179D3"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4F0B7EA6"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07068ED5"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21A243C4"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690E8D7E"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46BD826E" w14:textId="77777777" w:rsidTr="00E62E12">
        <w:trPr>
          <w:trHeight w:val="555"/>
          <w:jc w:val="center"/>
        </w:trPr>
        <w:tc>
          <w:tcPr>
            <w:tcW w:w="1269" w:type="dxa"/>
            <w:vMerge w:val="restart"/>
            <w:hideMark/>
          </w:tcPr>
          <w:p w14:paraId="1C76B43B"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05</w:t>
            </w:r>
          </w:p>
          <w:p w14:paraId="10ECFD00"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6EB29A00"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22 -</w:t>
            </w:r>
            <w:r w:rsidRPr="002F35BE">
              <w:rPr>
                <w:rFonts w:ascii="Arial" w:hAnsi="Arial" w:cs="Arial"/>
                <w:color w:val="000000"/>
                <w:sz w:val="24"/>
                <w:szCs w:val="24"/>
              </w:rPr>
              <w:t xml:space="preserve"> Esponja para limpeza geral, cozinha, dupla face.</w:t>
            </w:r>
          </w:p>
        </w:tc>
        <w:tc>
          <w:tcPr>
            <w:tcW w:w="1421" w:type="dxa"/>
            <w:vMerge w:val="restart"/>
            <w:noWrap/>
          </w:tcPr>
          <w:p w14:paraId="54CAEA42" w14:textId="77777777" w:rsidR="008D0A6D" w:rsidRPr="002F35BE" w:rsidRDefault="008D0A6D" w:rsidP="00E62E12">
            <w:pPr>
              <w:jc w:val="center"/>
              <w:rPr>
                <w:rFonts w:ascii="Arial" w:hAnsi="Arial" w:cs="Arial"/>
                <w:color w:val="000000"/>
                <w:sz w:val="24"/>
                <w:szCs w:val="24"/>
              </w:rPr>
            </w:pPr>
          </w:p>
        </w:tc>
        <w:tc>
          <w:tcPr>
            <w:tcW w:w="1559" w:type="dxa"/>
            <w:hideMark/>
          </w:tcPr>
          <w:p w14:paraId="0789D45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unidades</w:t>
            </w:r>
          </w:p>
        </w:tc>
        <w:tc>
          <w:tcPr>
            <w:tcW w:w="1559" w:type="dxa"/>
            <w:vMerge w:val="restart"/>
            <w:noWrap/>
          </w:tcPr>
          <w:p w14:paraId="4DA42329"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CE5CB0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unidades</w:t>
            </w:r>
          </w:p>
        </w:tc>
        <w:tc>
          <w:tcPr>
            <w:tcW w:w="1510" w:type="dxa"/>
            <w:gridSpan w:val="2"/>
            <w:vMerge w:val="restart"/>
          </w:tcPr>
          <w:p w14:paraId="06AA1A3E" w14:textId="77777777" w:rsidR="008D0A6D" w:rsidRPr="002F35BE" w:rsidRDefault="008D0A6D" w:rsidP="00E62E12">
            <w:pPr>
              <w:jc w:val="center"/>
              <w:rPr>
                <w:rFonts w:ascii="Arial" w:hAnsi="Arial" w:cs="Arial"/>
                <w:color w:val="000000"/>
                <w:sz w:val="24"/>
                <w:szCs w:val="24"/>
              </w:rPr>
            </w:pPr>
          </w:p>
        </w:tc>
      </w:tr>
      <w:tr w:rsidR="008D0A6D" w:rsidRPr="00146D91" w14:paraId="2EAE46A4" w14:textId="77777777" w:rsidTr="00E62E12">
        <w:trPr>
          <w:trHeight w:val="555"/>
          <w:jc w:val="center"/>
        </w:trPr>
        <w:tc>
          <w:tcPr>
            <w:tcW w:w="1269" w:type="dxa"/>
            <w:vMerge/>
          </w:tcPr>
          <w:p w14:paraId="6F41A1DB" w14:textId="77777777" w:rsidR="008D0A6D" w:rsidRPr="002F35BE" w:rsidRDefault="008D0A6D" w:rsidP="00E62E12">
            <w:pPr>
              <w:jc w:val="center"/>
              <w:rPr>
                <w:b/>
                <w:bCs/>
                <w:color w:val="000000"/>
                <w:sz w:val="24"/>
                <w:szCs w:val="24"/>
              </w:rPr>
            </w:pPr>
          </w:p>
        </w:tc>
        <w:tc>
          <w:tcPr>
            <w:tcW w:w="1842" w:type="dxa"/>
            <w:vMerge/>
          </w:tcPr>
          <w:p w14:paraId="43EB3DFA" w14:textId="77777777" w:rsidR="008D0A6D" w:rsidRPr="002F35BE" w:rsidRDefault="008D0A6D" w:rsidP="00E62E12">
            <w:pPr>
              <w:jc w:val="both"/>
              <w:rPr>
                <w:b/>
                <w:bCs/>
                <w:color w:val="000000"/>
                <w:sz w:val="24"/>
                <w:szCs w:val="24"/>
              </w:rPr>
            </w:pPr>
          </w:p>
        </w:tc>
        <w:tc>
          <w:tcPr>
            <w:tcW w:w="1421" w:type="dxa"/>
            <w:vMerge/>
            <w:noWrap/>
          </w:tcPr>
          <w:p w14:paraId="32B57D8F" w14:textId="77777777" w:rsidR="008D0A6D" w:rsidRPr="002F35BE" w:rsidRDefault="008D0A6D" w:rsidP="00E62E12">
            <w:pPr>
              <w:jc w:val="center"/>
              <w:rPr>
                <w:color w:val="000000"/>
                <w:sz w:val="24"/>
                <w:szCs w:val="24"/>
              </w:rPr>
            </w:pPr>
          </w:p>
        </w:tc>
        <w:tc>
          <w:tcPr>
            <w:tcW w:w="1559" w:type="dxa"/>
          </w:tcPr>
          <w:p w14:paraId="779E9357"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98759E2" w14:textId="77777777" w:rsidR="008D0A6D" w:rsidRDefault="008D0A6D" w:rsidP="00E62E12">
            <w:pPr>
              <w:jc w:val="center"/>
              <w:rPr>
                <w:color w:val="000000"/>
                <w:sz w:val="24"/>
                <w:szCs w:val="24"/>
              </w:rPr>
            </w:pPr>
          </w:p>
          <w:p w14:paraId="788FEE84" w14:textId="77777777" w:rsidR="008D0A6D" w:rsidRPr="002F35BE" w:rsidRDefault="008D0A6D" w:rsidP="00E62E12">
            <w:pPr>
              <w:jc w:val="center"/>
              <w:rPr>
                <w:color w:val="000000"/>
                <w:sz w:val="24"/>
                <w:szCs w:val="24"/>
              </w:rPr>
            </w:pPr>
          </w:p>
        </w:tc>
        <w:tc>
          <w:tcPr>
            <w:tcW w:w="1559" w:type="dxa"/>
            <w:vMerge/>
            <w:noWrap/>
          </w:tcPr>
          <w:p w14:paraId="44BE3FBB" w14:textId="77777777" w:rsidR="008D0A6D" w:rsidRPr="002F35BE" w:rsidRDefault="008D0A6D" w:rsidP="00E62E12">
            <w:pPr>
              <w:jc w:val="center"/>
              <w:rPr>
                <w:color w:val="000000"/>
                <w:sz w:val="24"/>
                <w:szCs w:val="24"/>
              </w:rPr>
            </w:pPr>
          </w:p>
        </w:tc>
        <w:tc>
          <w:tcPr>
            <w:tcW w:w="1415" w:type="dxa"/>
            <w:vMerge/>
          </w:tcPr>
          <w:p w14:paraId="519FB37D" w14:textId="77777777" w:rsidR="008D0A6D" w:rsidRPr="002F35BE" w:rsidRDefault="008D0A6D" w:rsidP="00E62E12">
            <w:pPr>
              <w:jc w:val="center"/>
              <w:rPr>
                <w:color w:val="000000"/>
                <w:sz w:val="24"/>
                <w:szCs w:val="24"/>
              </w:rPr>
            </w:pPr>
          </w:p>
        </w:tc>
        <w:tc>
          <w:tcPr>
            <w:tcW w:w="1510" w:type="dxa"/>
            <w:gridSpan w:val="2"/>
            <w:vMerge/>
          </w:tcPr>
          <w:p w14:paraId="76B591FB" w14:textId="77777777" w:rsidR="008D0A6D" w:rsidRPr="002F35BE" w:rsidRDefault="008D0A6D" w:rsidP="00E62E12">
            <w:pPr>
              <w:jc w:val="center"/>
              <w:rPr>
                <w:color w:val="000000"/>
                <w:sz w:val="24"/>
                <w:szCs w:val="24"/>
              </w:rPr>
            </w:pPr>
          </w:p>
        </w:tc>
      </w:tr>
      <w:tr w:rsidR="008D0A6D" w:rsidRPr="00146D91" w14:paraId="1453650C" w14:textId="77777777" w:rsidTr="00E62E12">
        <w:trPr>
          <w:trHeight w:val="1245"/>
          <w:jc w:val="center"/>
        </w:trPr>
        <w:tc>
          <w:tcPr>
            <w:tcW w:w="1269" w:type="dxa"/>
            <w:vMerge/>
            <w:hideMark/>
          </w:tcPr>
          <w:p w14:paraId="6ED8D02D"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0EB73CF2"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23 -</w:t>
            </w:r>
            <w:r w:rsidRPr="002F35BE">
              <w:rPr>
                <w:rFonts w:ascii="Arial" w:hAnsi="Arial" w:cs="Arial"/>
                <w:color w:val="000000"/>
                <w:sz w:val="24"/>
                <w:szCs w:val="24"/>
              </w:rPr>
              <w:t xml:space="preserve"> Esponja de limpeza, material lã de </w:t>
            </w:r>
            <w:r w:rsidRPr="002F35BE">
              <w:rPr>
                <w:rFonts w:ascii="Arial" w:hAnsi="Arial" w:cs="Arial"/>
                <w:color w:val="000000"/>
                <w:sz w:val="24"/>
                <w:szCs w:val="24"/>
              </w:rPr>
              <w:lastRenderedPageBreak/>
              <w:t>aço, composto de aço carbono, acondicionado em saco plástico, contendo 08 unidades.</w:t>
            </w:r>
          </w:p>
        </w:tc>
        <w:tc>
          <w:tcPr>
            <w:tcW w:w="1421" w:type="dxa"/>
            <w:vMerge w:val="restart"/>
            <w:noWrap/>
          </w:tcPr>
          <w:p w14:paraId="26A9C74A" w14:textId="77777777" w:rsidR="008D0A6D" w:rsidRPr="002F35BE" w:rsidRDefault="008D0A6D" w:rsidP="00E62E12">
            <w:pPr>
              <w:jc w:val="center"/>
              <w:rPr>
                <w:rFonts w:ascii="Arial" w:hAnsi="Arial" w:cs="Arial"/>
                <w:color w:val="000000"/>
                <w:sz w:val="24"/>
                <w:szCs w:val="24"/>
              </w:rPr>
            </w:pPr>
          </w:p>
        </w:tc>
        <w:tc>
          <w:tcPr>
            <w:tcW w:w="1559" w:type="dxa"/>
            <w:hideMark/>
          </w:tcPr>
          <w:p w14:paraId="5A4F1E4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 pacotes c/ 8 unidades</w:t>
            </w:r>
          </w:p>
        </w:tc>
        <w:tc>
          <w:tcPr>
            <w:tcW w:w="1559" w:type="dxa"/>
            <w:vMerge w:val="restart"/>
            <w:noWrap/>
          </w:tcPr>
          <w:p w14:paraId="28494CB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F10771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w:t>
            </w:r>
          </w:p>
          <w:p w14:paraId="55B5CE8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pacotes c/ 8 unidades</w:t>
            </w:r>
          </w:p>
        </w:tc>
        <w:tc>
          <w:tcPr>
            <w:tcW w:w="1510" w:type="dxa"/>
            <w:gridSpan w:val="2"/>
            <w:vMerge w:val="restart"/>
          </w:tcPr>
          <w:p w14:paraId="3AC0DFB8" w14:textId="77777777" w:rsidR="008D0A6D" w:rsidRPr="002F35BE" w:rsidRDefault="008D0A6D" w:rsidP="00E62E12">
            <w:pPr>
              <w:jc w:val="center"/>
              <w:rPr>
                <w:rFonts w:ascii="Arial" w:hAnsi="Arial" w:cs="Arial"/>
                <w:color w:val="000000"/>
                <w:sz w:val="24"/>
                <w:szCs w:val="24"/>
              </w:rPr>
            </w:pPr>
          </w:p>
        </w:tc>
      </w:tr>
      <w:tr w:rsidR="008D0A6D" w:rsidRPr="00146D91" w14:paraId="58D1DF6E" w14:textId="77777777" w:rsidTr="00E62E12">
        <w:trPr>
          <w:trHeight w:val="1245"/>
          <w:jc w:val="center"/>
        </w:trPr>
        <w:tc>
          <w:tcPr>
            <w:tcW w:w="1269" w:type="dxa"/>
            <w:vMerge/>
          </w:tcPr>
          <w:p w14:paraId="5E58309C" w14:textId="77777777" w:rsidR="008D0A6D" w:rsidRPr="002F35BE" w:rsidRDefault="008D0A6D" w:rsidP="00E62E12">
            <w:pPr>
              <w:jc w:val="center"/>
              <w:rPr>
                <w:color w:val="000000"/>
                <w:sz w:val="24"/>
                <w:szCs w:val="24"/>
              </w:rPr>
            </w:pPr>
          </w:p>
        </w:tc>
        <w:tc>
          <w:tcPr>
            <w:tcW w:w="1842" w:type="dxa"/>
            <w:vMerge/>
          </w:tcPr>
          <w:p w14:paraId="784DB3CD" w14:textId="77777777" w:rsidR="008D0A6D" w:rsidRPr="002F35BE" w:rsidRDefault="008D0A6D" w:rsidP="00E62E12">
            <w:pPr>
              <w:jc w:val="both"/>
              <w:rPr>
                <w:b/>
                <w:bCs/>
                <w:color w:val="000000"/>
                <w:sz w:val="24"/>
                <w:szCs w:val="24"/>
              </w:rPr>
            </w:pPr>
          </w:p>
        </w:tc>
        <w:tc>
          <w:tcPr>
            <w:tcW w:w="1421" w:type="dxa"/>
            <w:vMerge/>
            <w:noWrap/>
          </w:tcPr>
          <w:p w14:paraId="57F7A539" w14:textId="77777777" w:rsidR="008D0A6D" w:rsidRPr="002F35BE" w:rsidRDefault="008D0A6D" w:rsidP="00E62E12">
            <w:pPr>
              <w:jc w:val="center"/>
              <w:rPr>
                <w:color w:val="000000"/>
                <w:sz w:val="24"/>
                <w:szCs w:val="24"/>
              </w:rPr>
            </w:pPr>
          </w:p>
        </w:tc>
        <w:tc>
          <w:tcPr>
            <w:tcW w:w="1559" w:type="dxa"/>
          </w:tcPr>
          <w:p w14:paraId="528A6F52"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23DD810C" w14:textId="77777777" w:rsidR="008D0A6D" w:rsidRPr="002F35BE" w:rsidRDefault="008D0A6D" w:rsidP="00E62E12">
            <w:pPr>
              <w:jc w:val="center"/>
              <w:rPr>
                <w:color w:val="000000"/>
                <w:sz w:val="24"/>
                <w:szCs w:val="24"/>
              </w:rPr>
            </w:pPr>
          </w:p>
        </w:tc>
        <w:tc>
          <w:tcPr>
            <w:tcW w:w="1559" w:type="dxa"/>
            <w:vMerge/>
            <w:noWrap/>
          </w:tcPr>
          <w:p w14:paraId="03AC5E30" w14:textId="77777777" w:rsidR="008D0A6D" w:rsidRPr="002F35BE" w:rsidRDefault="008D0A6D" w:rsidP="00E62E12">
            <w:pPr>
              <w:jc w:val="center"/>
              <w:rPr>
                <w:color w:val="000000"/>
                <w:sz w:val="24"/>
                <w:szCs w:val="24"/>
              </w:rPr>
            </w:pPr>
          </w:p>
        </w:tc>
        <w:tc>
          <w:tcPr>
            <w:tcW w:w="1415" w:type="dxa"/>
            <w:vMerge/>
          </w:tcPr>
          <w:p w14:paraId="06A60D17" w14:textId="77777777" w:rsidR="008D0A6D" w:rsidRPr="002F35BE" w:rsidRDefault="008D0A6D" w:rsidP="00E62E12">
            <w:pPr>
              <w:jc w:val="center"/>
              <w:rPr>
                <w:color w:val="000000"/>
                <w:sz w:val="24"/>
                <w:szCs w:val="24"/>
              </w:rPr>
            </w:pPr>
          </w:p>
        </w:tc>
        <w:tc>
          <w:tcPr>
            <w:tcW w:w="1510" w:type="dxa"/>
            <w:gridSpan w:val="2"/>
            <w:vMerge/>
          </w:tcPr>
          <w:p w14:paraId="2B50E0EE" w14:textId="77777777" w:rsidR="008D0A6D" w:rsidRPr="002F35BE" w:rsidRDefault="008D0A6D" w:rsidP="00E62E12">
            <w:pPr>
              <w:jc w:val="center"/>
              <w:rPr>
                <w:color w:val="000000"/>
                <w:sz w:val="24"/>
                <w:szCs w:val="24"/>
              </w:rPr>
            </w:pPr>
          </w:p>
        </w:tc>
      </w:tr>
      <w:tr w:rsidR="008D0A6D" w:rsidRPr="00146D91" w14:paraId="6B739865" w14:textId="77777777" w:rsidTr="00E62E12">
        <w:trPr>
          <w:trHeight w:val="968"/>
          <w:jc w:val="center"/>
        </w:trPr>
        <w:tc>
          <w:tcPr>
            <w:tcW w:w="1269" w:type="dxa"/>
            <w:vMerge/>
          </w:tcPr>
          <w:p w14:paraId="0675580E"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5EBFC370"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24 -</w:t>
            </w:r>
            <w:r w:rsidRPr="002F35BE">
              <w:rPr>
                <w:rFonts w:ascii="Arial" w:hAnsi="Arial" w:cs="Arial"/>
                <w:color w:val="000000"/>
                <w:sz w:val="24"/>
                <w:szCs w:val="24"/>
              </w:rPr>
              <w:t xml:space="preserve"> Pano de prato, dimensões aproximadas 46 x 65 cm, estampado, mínimo de 90% algodão.</w:t>
            </w:r>
          </w:p>
        </w:tc>
        <w:tc>
          <w:tcPr>
            <w:tcW w:w="1421" w:type="dxa"/>
            <w:vMerge w:val="restart"/>
            <w:noWrap/>
          </w:tcPr>
          <w:p w14:paraId="7DB97BEC" w14:textId="77777777" w:rsidR="008D0A6D" w:rsidRPr="002F35BE" w:rsidRDefault="008D0A6D" w:rsidP="00E62E12">
            <w:pPr>
              <w:jc w:val="center"/>
              <w:rPr>
                <w:rFonts w:ascii="Arial" w:hAnsi="Arial" w:cs="Arial"/>
                <w:color w:val="000000"/>
                <w:sz w:val="24"/>
                <w:szCs w:val="24"/>
              </w:rPr>
            </w:pPr>
          </w:p>
        </w:tc>
        <w:tc>
          <w:tcPr>
            <w:tcW w:w="1559" w:type="dxa"/>
          </w:tcPr>
          <w:p w14:paraId="4FD3FD93"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50 unidades</w:t>
            </w:r>
          </w:p>
        </w:tc>
        <w:tc>
          <w:tcPr>
            <w:tcW w:w="1559" w:type="dxa"/>
            <w:vMerge w:val="restart"/>
            <w:noWrap/>
          </w:tcPr>
          <w:p w14:paraId="12B3DF86"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992D97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250 unidades</w:t>
            </w:r>
          </w:p>
        </w:tc>
        <w:tc>
          <w:tcPr>
            <w:tcW w:w="1510" w:type="dxa"/>
            <w:gridSpan w:val="2"/>
            <w:vMerge w:val="restart"/>
          </w:tcPr>
          <w:p w14:paraId="31AD9681" w14:textId="77777777" w:rsidR="008D0A6D" w:rsidRPr="002F35BE" w:rsidRDefault="008D0A6D" w:rsidP="00E62E12">
            <w:pPr>
              <w:jc w:val="center"/>
              <w:rPr>
                <w:rFonts w:ascii="Arial" w:hAnsi="Arial" w:cs="Arial"/>
                <w:color w:val="000000"/>
                <w:sz w:val="24"/>
                <w:szCs w:val="24"/>
              </w:rPr>
            </w:pPr>
          </w:p>
        </w:tc>
      </w:tr>
      <w:tr w:rsidR="008D0A6D" w:rsidRPr="00146D91" w14:paraId="3042C0A8" w14:textId="77777777" w:rsidTr="00E62E12">
        <w:trPr>
          <w:trHeight w:val="967"/>
          <w:jc w:val="center"/>
        </w:trPr>
        <w:tc>
          <w:tcPr>
            <w:tcW w:w="1269" w:type="dxa"/>
            <w:vMerge/>
          </w:tcPr>
          <w:p w14:paraId="4CAA4A1C" w14:textId="77777777" w:rsidR="008D0A6D" w:rsidRPr="002F35BE" w:rsidRDefault="008D0A6D" w:rsidP="00E62E12">
            <w:pPr>
              <w:jc w:val="center"/>
              <w:rPr>
                <w:color w:val="000000"/>
                <w:sz w:val="24"/>
                <w:szCs w:val="24"/>
              </w:rPr>
            </w:pPr>
          </w:p>
        </w:tc>
        <w:tc>
          <w:tcPr>
            <w:tcW w:w="1842" w:type="dxa"/>
            <w:vMerge/>
          </w:tcPr>
          <w:p w14:paraId="3BE9F1E8" w14:textId="77777777" w:rsidR="008D0A6D" w:rsidRPr="002F35BE" w:rsidRDefault="008D0A6D" w:rsidP="00E62E12">
            <w:pPr>
              <w:jc w:val="both"/>
              <w:rPr>
                <w:b/>
                <w:bCs/>
                <w:color w:val="000000"/>
                <w:sz w:val="24"/>
                <w:szCs w:val="24"/>
              </w:rPr>
            </w:pPr>
          </w:p>
        </w:tc>
        <w:tc>
          <w:tcPr>
            <w:tcW w:w="1421" w:type="dxa"/>
            <w:vMerge/>
            <w:noWrap/>
          </w:tcPr>
          <w:p w14:paraId="18F2340A" w14:textId="77777777" w:rsidR="008D0A6D" w:rsidRPr="002F35BE" w:rsidRDefault="008D0A6D" w:rsidP="00E62E12">
            <w:pPr>
              <w:jc w:val="center"/>
              <w:rPr>
                <w:color w:val="000000"/>
                <w:sz w:val="24"/>
                <w:szCs w:val="24"/>
              </w:rPr>
            </w:pPr>
          </w:p>
        </w:tc>
        <w:tc>
          <w:tcPr>
            <w:tcW w:w="1559" w:type="dxa"/>
          </w:tcPr>
          <w:p w14:paraId="1EC3268C"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FAA8434" w14:textId="77777777" w:rsidR="008D0A6D" w:rsidRPr="002F35BE" w:rsidRDefault="008D0A6D" w:rsidP="00E62E12">
            <w:pPr>
              <w:jc w:val="center"/>
              <w:rPr>
                <w:color w:val="000000"/>
                <w:sz w:val="24"/>
                <w:szCs w:val="24"/>
              </w:rPr>
            </w:pPr>
          </w:p>
        </w:tc>
        <w:tc>
          <w:tcPr>
            <w:tcW w:w="1559" w:type="dxa"/>
            <w:vMerge/>
            <w:noWrap/>
          </w:tcPr>
          <w:p w14:paraId="0B9E9357" w14:textId="77777777" w:rsidR="008D0A6D" w:rsidRPr="002F35BE" w:rsidRDefault="008D0A6D" w:rsidP="00E62E12">
            <w:pPr>
              <w:jc w:val="center"/>
              <w:rPr>
                <w:color w:val="000000"/>
                <w:sz w:val="24"/>
                <w:szCs w:val="24"/>
              </w:rPr>
            </w:pPr>
          </w:p>
        </w:tc>
        <w:tc>
          <w:tcPr>
            <w:tcW w:w="1415" w:type="dxa"/>
            <w:vMerge/>
          </w:tcPr>
          <w:p w14:paraId="5D8718EA" w14:textId="77777777" w:rsidR="008D0A6D" w:rsidRPr="002F35BE" w:rsidRDefault="008D0A6D" w:rsidP="00E62E12">
            <w:pPr>
              <w:jc w:val="center"/>
              <w:rPr>
                <w:color w:val="000000"/>
                <w:sz w:val="24"/>
                <w:szCs w:val="24"/>
              </w:rPr>
            </w:pPr>
          </w:p>
        </w:tc>
        <w:tc>
          <w:tcPr>
            <w:tcW w:w="1510" w:type="dxa"/>
            <w:gridSpan w:val="2"/>
            <w:vMerge/>
          </w:tcPr>
          <w:p w14:paraId="22D3BE93" w14:textId="77777777" w:rsidR="008D0A6D" w:rsidRPr="002F35BE" w:rsidRDefault="008D0A6D" w:rsidP="00E62E12">
            <w:pPr>
              <w:jc w:val="center"/>
              <w:rPr>
                <w:color w:val="000000"/>
                <w:sz w:val="24"/>
                <w:szCs w:val="24"/>
              </w:rPr>
            </w:pPr>
          </w:p>
        </w:tc>
      </w:tr>
      <w:tr w:rsidR="008D0A6D" w:rsidRPr="00146D91" w14:paraId="0D2F824D" w14:textId="77777777" w:rsidTr="00E62E12">
        <w:trPr>
          <w:trHeight w:val="1103"/>
          <w:jc w:val="center"/>
        </w:trPr>
        <w:tc>
          <w:tcPr>
            <w:tcW w:w="1269" w:type="dxa"/>
            <w:vMerge/>
            <w:hideMark/>
          </w:tcPr>
          <w:p w14:paraId="0BE5A9CD"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04AFDCDE"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25 -</w:t>
            </w:r>
            <w:r w:rsidRPr="002F35BE">
              <w:rPr>
                <w:rFonts w:ascii="Arial" w:hAnsi="Arial" w:cs="Arial"/>
                <w:color w:val="000000"/>
                <w:sz w:val="24"/>
                <w:szCs w:val="24"/>
              </w:rPr>
              <w:t xml:space="preserve"> Toalha de papel aerado, branca, multiuso, picotada, folha dupla, dimensões aproximadas 20 x 22 cm, pacote com 02 rolos.</w:t>
            </w:r>
          </w:p>
        </w:tc>
        <w:tc>
          <w:tcPr>
            <w:tcW w:w="1421" w:type="dxa"/>
            <w:vMerge w:val="restart"/>
            <w:noWrap/>
          </w:tcPr>
          <w:p w14:paraId="69B8D762" w14:textId="77777777" w:rsidR="008D0A6D" w:rsidRPr="002F35BE" w:rsidRDefault="008D0A6D" w:rsidP="00E62E12">
            <w:pPr>
              <w:jc w:val="center"/>
              <w:rPr>
                <w:rFonts w:ascii="Arial" w:hAnsi="Arial" w:cs="Arial"/>
                <w:color w:val="000000"/>
                <w:sz w:val="24"/>
                <w:szCs w:val="24"/>
              </w:rPr>
            </w:pPr>
          </w:p>
        </w:tc>
        <w:tc>
          <w:tcPr>
            <w:tcW w:w="1559" w:type="dxa"/>
            <w:hideMark/>
          </w:tcPr>
          <w:p w14:paraId="732BC74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1500 pacotes c/ 2 rolos</w:t>
            </w:r>
          </w:p>
        </w:tc>
        <w:tc>
          <w:tcPr>
            <w:tcW w:w="1559" w:type="dxa"/>
            <w:vMerge w:val="restart"/>
            <w:noWrap/>
          </w:tcPr>
          <w:p w14:paraId="7188F89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EB56DD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7.500 pacotes c/ 2 rolos</w:t>
            </w:r>
          </w:p>
        </w:tc>
        <w:tc>
          <w:tcPr>
            <w:tcW w:w="1510" w:type="dxa"/>
            <w:gridSpan w:val="2"/>
            <w:vMerge w:val="restart"/>
          </w:tcPr>
          <w:p w14:paraId="0143480B" w14:textId="77777777" w:rsidR="008D0A6D" w:rsidRPr="002F35BE" w:rsidRDefault="008D0A6D" w:rsidP="00E62E12">
            <w:pPr>
              <w:jc w:val="center"/>
              <w:rPr>
                <w:rFonts w:ascii="Arial" w:hAnsi="Arial" w:cs="Arial"/>
                <w:color w:val="000000"/>
                <w:sz w:val="24"/>
                <w:szCs w:val="24"/>
              </w:rPr>
            </w:pPr>
          </w:p>
        </w:tc>
      </w:tr>
      <w:tr w:rsidR="008D0A6D" w:rsidRPr="00146D91" w14:paraId="416C00AB" w14:textId="77777777" w:rsidTr="00E62E12">
        <w:trPr>
          <w:trHeight w:val="1102"/>
          <w:jc w:val="center"/>
        </w:trPr>
        <w:tc>
          <w:tcPr>
            <w:tcW w:w="1269" w:type="dxa"/>
            <w:vMerge/>
          </w:tcPr>
          <w:p w14:paraId="72A66F34" w14:textId="77777777" w:rsidR="008D0A6D" w:rsidRPr="002F35BE" w:rsidRDefault="008D0A6D" w:rsidP="00E62E12">
            <w:pPr>
              <w:jc w:val="center"/>
              <w:rPr>
                <w:color w:val="000000"/>
                <w:sz w:val="24"/>
                <w:szCs w:val="24"/>
              </w:rPr>
            </w:pPr>
          </w:p>
        </w:tc>
        <w:tc>
          <w:tcPr>
            <w:tcW w:w="1842" w:type="dxa"/>
            <w:vMerge/>
          </w:tcPr>
          <w:p w14:paraId="7605222C" w14:textId="77777777" w:rsidR="008D0A6D" w:rsidRPr="002F35BE" w:rsidRDefault="008D0A6D" w:rsidP="00E62E12">
            <w:pPr>
              <w:jc w:val="both"/>
              <w:rPr>
                <w:b/>
                <w:bCs/>
                <w:color w:val="000000"/>
                <w:sz w:val="24"/>
                <w:szCs w:val="24"/>
              </w:rPr>
            </w:pPr>
          </w:p>
        </w:tc>
        <w:tc>
          <w:tcPr>
            <w:tcW w:w="1421" w:type="dxa"/>
            <w:vMerge/>
            <w:noWrap/>
          </w:tcPr>
          <w:p w14:paraId="3DFCF961" w14:textId="77777777" w:rsidR="008D0A6D" w:rsidRPr="002F35BE" w:rsidRDefault="008D0A6D" w:rsidP="00E62E12">
            <w:pPr>
              <w:jc w:val="center"/>
              <w:rPr>
                <w:color w:val="000000"/>
                <w:sz w:val="24"/>
                <w:szCs w:val="24"/>
              </w:rPr>
            </w:pPr>
          </w:p>
        </w:tc>
        <w:tc>
          <w:tcPr>
            <w:tcW w:w="1559" w:type="dxa"/>
          </w:tcPr>
          <w:p w14:paraId="2CF7E0C5"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C76B9F0" w14:textId="77777777" w:rsidR="008D0A6D" w:rsidRPr="002F35BE" w:rsidRDefault="008D0A6D" w:rsidP="00E62E12">
            <w:pPr>
              <w:jc w:val="center"/>
              <w:rPr>
                <w:color w:val="000000"/>
                <w:sz w:val="24"/>
                <w:szCs w:val="24"/>
              </w:rPr>
            </w:pPr>
          </w:p>
        </w:tc>
        <w:tc>
          <w:tcPr>
            <w:tcW w:w="1559" w:type="dxa"/>
            <w:vMerge/>
            <w:noWrap/>
          </w:tcPr>
          <w:p w14:paraId="31C7F3E5" w14:textId="77777777" w:rsidR="008D0A6D" w:rsidRPr="002F35BE" w:rsidRDefault="008D0A6D" w:rsidP="00E62E12">
            <w:pPr>
              <w:jc w:val="center"/>
              <w:rPr>
                <w:color w:val="000000"/>
                <w:sz w:val="24"/>
                <w:szCs w:val="24"/>
              </w:rPr>
            </w:pPr>
          </w:p>
        </w:tc>
        <w:tc>
          <w:tcPr>
            <w:tcW w:w="1415" w:type="dxa"/>
            <w:vMerge/>
          </w:tcPr>
          <w:p w14:paraId="5EE46B83" w14:textId="77777777" w:rsidR="008D0A6D" w:rsidRPr="002F35BE" w:rsidRDefault="008D0A6D" w:rsidP="00E62E12">
            <w:pPr>
              <w:jc w:val="center"/>
              <w:rPr>
                <w:color w:val="000000"/>
                <w:sz w:val="24"/>
                <w:szCs w:val="24"/>
              </w:rPr>
            </w:pPr>
          </w:p>
        </w:tc>
        <w:tc>
          <w:tcPr>
            <w:tcW w:w="1510" w:type="dxa"/>
            <w:gridSpan w:val="2"/>
            <w:vMerge/>
          </w:tcPr>
          <w:p w14:paraId="7BFD59D3" w14:textId="77777777" w:rsidR="008D0A6D" w:rsidRPr="002F35BE" w:rsidRDefault="008D0A6D" w:rsidP="00E62E12">
            <w:pPr>
              <w:jc w:val="center"/>
              <w:rPr>
                <w:color w:val="000000"/>
                <w:sz w:val="24"/>
                <w:szCs w:val="24"/>
              </w:rPr>
            </w:pPr>
          </w:p>
        </w:tc>
      </w:tr>
      <w:tr w:rsidR="008D0A6D" w:rsidRPr="00146D91" w14:paraId="5105822C" w14:textId="77777777" w:rsidTr="00E62E12">
        <w:trPr>
          <w:trHeight w:val="1380"/>
          <w:jc w:val="center"/>
        </w:trPr>
        <w:tc>
          <w:tcPr>
            <w:tcW w:w="1269" w:type="dxa"/>
            <w:vMerge/>
            <w:hideMark/>
          </w:tcPr>
          <w:p w14:paraId="67627443"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47132DDE"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26 -</w:t>
            </w:r>
            <w:r w:rsidRPr="002F35BE">
              <w:rPr>
                <w:rFonts w:ascii="Arial" w:hAnsi="Arial" w:cs="Arial"/>
                <w:color w:val="000000"/>
                <w:sz w:val="24"/>
                <w:szCs w:val="24"/>
              </w:rPr>
              <w:t xml:space="preserve"> Papel toalha branco em bobina 100% fibras celulósicas virgens/auto corte para toalheiro auto corte. Largura 20cm, comprimento 150 metros.</w:t>
            </w:r>
          </w:p>
        </w:tc>
        <w:tc>
          <w:tcPr>
            <w:tcW w:w="1421" w:type="dxa"/>
            <w:vMerge w:val="restart"/>
            <w:noWrap/>
            <w:hideMark/>
          </w:tcPr>
          <w:p w14:paraId="45D37D55" w14:textId="77777777" w:rsidR="008D0A6D" w:rsidRPr="002F35BE" w:rsidRDefault="008D0A6D" w:rsidP="00E62E12">
            <w:pPr>
              <w:jc w:val="center"/>
              <w:rPr>
                <w:rFonts w:ascii="Arial" w:hAnsi="Arial" w:cs="Arial"/>
                <w:color w:val="000000"/>
                <w:sz w:val="24"/>
                <w:szCs w:val="24"/>
              </w:rPr>
            </w:pPr>
          </w:p>
        </w:tc>
        <w:tc>
          <w:tcPr>
            <w:tcW w:w="1559" w:type="dxa"/>
            <w:hideMark/>
          </w:tcPr>
          <w:p w14:paraId="5D7BFDFE"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fardos c/ 6 rolos</w:t>
            </w:r>
          </w:p>
        </w:tc>
        <w:tc>
          <w:tcPr>
            <w:tcW w:w="1559" w:type="dxa"/>
            <w:vMerge w:val="restart"/>
            <w:noWrap/>
          </w:tcPr>
          <w:p w14:paraId="78CBEA7D"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41EFA8D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fardos c/ 6 rolos</w:t>
            </w:r>
          </w:p>
        </w:tc>
        <w:tc>
          <w:tcPr>
            <w:tcW w:w="1510" w:type="dxa"/>
            <w:gridSpan w:val="2"/>
            <w:vMerge w:val="restart"/>
          </w:tcPr>
          <w:p w14:paraId="222DC5AF" w14:textId="77777777" w:rsidR="008D0A6D" w:rsidRPr="002F35BE" w:rsidRDefault="008D0A6D" w:rsidP="00E62E12">
            <w:pPr>
              <w:jc w:val="center"/>
              <w:rPr>
                <w:rFonts w:ascii="Arial" w:hAnsi="Arial" w:cs="Arial"/>
                <w:color w:val="000000"/>
                <w:sz w:val="24"/>
                <w:szCs w:val="24"/>
              </w:rPr>
            </w:pPr>
          </w:p>
        </w:tc>
      </w:tr>
      <w:tr w:rsidR="008D0A6D" w:rsidRPr="00146D91" w14:paraId="39C0753A" w14:textId="77777777" w:rsidTr="00E62E12">
        <w:trPr>
          <w:trHeight w:val="1380"/>
          <w:jc w:val="center"/>
        </w:trPr>
        <w:tc>
          <w:tcPr>
            <w:tcW w:w="1269" w:type="dxa"/>
            <w:vMerge/>
          </w:tcPr>
          <w:p w14:paraId="5B5FA348" w14:textId="77777777" w:rsidR="008D0A6D" w:rsidRPr="002F35BE" w:rsidRDefault="008D0A6D" w:rsidP="00E62E12">
            <w:pPr>
              <w:jc w:val="center"/>
              <w:rPr>
                <w:color w:val="000000"/>
                <w:sz w:val="24"/>
                <w:szCs w:val="24"/>
              </w:rPr>
            </w:pPr>
          </w:p>
        </w:tc>
        <w:tc>
          <w:tcPr>
            <w:tcW w:w="1842" w:type="dxa"/>
            <w:vMerge/>
          </w:tcPr>
          <w:p w14:paraId="7F07DE10" w14:textId="77777777" w:rsidR="008D0A6D" w:rsidRPr="002F35BE" w:rsidRDefault="008D0A6D" w:rsidP="00E62E12">
            <w:pPr>
              <w:jc w:val="both"/>
              <w:rPr>
                <w:b/>
                <w:bCs/>
                <w:color w:val="000000"/>
                <w:sz w:val="24"/>
                <w:szCs w:val="24"/>
              </w:rPr>
            </w:pPr>
          </w:p>
        </w:tc>
        <w:tc>
          <w:tcPr>
            <w:tcW w:w="1421" w:type="dxa"/>
            <w:vMerge/>
            <w:noWrap/>
          </w:tcPr>
          <w:p w14:paraId="6BDF1501" w14:textId="77777777" w:rsidR="008D0A6D" w:rsidRPr="002F35BE" w:rsidRDefault="008D0A6D" w:rsidP="00E62E12">
            <w:pPr>
              <w:jc w:val="center"/>
              <w:rPr>
                <w:color w:val="000000"/>
                <w:sz w:val="24"/>
                <w:szCs w:val="24"/>
              </w:rPr>
            </w:pPr>
          </w:p>
        </w:tc>
        <w:tc>
          <w:tcPr>
            <w:tcW w:w="1559" w:type="dxa"/>
          </w:tcPr>
          <w:p w14:paraId="6835B7AE"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FD472D6" w14:textId="77777777" w:rsidR="008D0A6D" w:rsidRPr="002F35BE" w:rsidRDefault="008D0A6D" w:rsidP="00E62E12">
            <w:pPr>
              <w:jc w:val="center"/>
              <w:rPr>
                <w:color w:val="000000"/>
                <w:sz w:val="24"/>
                <w:szCs w:val="24"/>
              </w:rPr>
            </w:pPr>
          </w:p>
        </w:tc>
        <w:tc>
          <w:tcPr>
            <w:tcW w:w="1559" w:type="dxa"/>
            <w:vMerge/>
            <w:noWrap/>
          </w:tcPr>
          <w:p w14:paraId="444679C6" w14:textId="77777777" w:rsidR="008D0A6D" w:rsidRPr="002F35BE" w:rsidRDefault="008D0A6D" w:rsidP="00E62E12">
            <w:pPr>
              <w:jc w:val="center"/>
              <w:rPr>
                <w:color w:val="000000"/>
                <w:sz w:val="24"/>
                <w:szCs w:val="24"/>
              </w:rPr>
            </w:pPr>
          </w:p>
        </w:tc>
        <w:tc>
          <w:tcPr>
            <w:tcW w:w="1415" w:type="dxa"/>
            <w:vMerge/>
          </w:tcPr>
          <w:p w14:paraId="5EBA687C" w14:textId="77777777" w:rsidR="008D0A6D" w:rsidRPr="002F35BE" w:rsidRDefault="008D0A6D" w:rsidP="00E62E12">
            <w:pPr>
              <w:jc w:val="center"/>
              <w:rPr>
                <w:color w:val="000000"/>
                <w:sz w:val="24"/>
                <w:szCs w:val="24"/>
              </w:rPr>
            </w:pPr>
          </w:p>
        </w:tc>
        <w:tc>
          <w:tcPr>
            <w:tcW w:w="1510" w:type="dxa"/>
            <w:gridSpan w:val="2"/>
            <w:vMerge/>
          </w:tcPr>
          <w:p w14:paraId="304748CC" w14:textId="77777777" w:rsidR="008D0A6D" w:rsidRPr="002F35BE" w:rsidRDefault="008D0A6D" w:rsidP="00E62E12">
            <w:pPr>
              <w:jc w:val="center"/>
              <w:rPr>
                <w:color w:val="000000"/>
                <w:sz w:val="24"/>
                <w:szCs w:val="24"/>
              </w:rPr>
            </w:pPr>
          </w:p>
        </w:tc>
      </w:tr>
      <w:tr w:rsidR="008D0A6D" w:rsidRPr="00146D91" w14:paraId="29DD0B85" w14:textId="77777777" w:rsidTr="00E62E12">
        <w:trPr>
          <w:trHeight w:val="659"/>
          <w:jc w:val="center"/>
        </w:trPr>
        <w:tc>
          <w:tcPr>
            <w:tcW w:w="7650" w:type="dxa"/>
            <w:gridSpan w:val="5"/>
          </w:tcPr>
          <w:p w14:paraId="275E17F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5FCA867E"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05 PARA 12 MESES R$ </w:t>
            </w:r>
          </w:p>
        </w:tc>
        <w:tc>
          <w:tcPr>
            <w:tcW w:w="2925" w:type="dxa"/>
            <w:gridSpan w:val="3"/>
          </w:tcPr>
          <w:p w14:paraId="77968435"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05 PARA 60 MESES </w:t>
            </w:r>
          </w:p>
          <w:p w14:paraId="645AEFCB"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R$ </w:t>
            </w:r>
          </w:p>
          <w:p w14:paraId="0FAE3968" w14:textId="77777777" w:rsidR="008D0A6D" w:rsidRPr="002F35BE" w:rsidRDefault="008D0A6D" w:rsidP="00E62E12">
            <w:pPr>
              <w:jc w:val="center"/>
              <w:rPr>
                <w:rFonts w:ascii="Arial" w:hAnsi="Arial" w:cs="Arial"/>
                <w:color w:val="000000"/>
                <w:sz w:val="24"/>
                <w:szCs w:val="24"/>
              </w:rPr>
            </w:pPr>
          </w:p>
        </w:tc>
      </w:tr>
      <w:tr w:rsidR="008D0A6D" w:rsidRPr="00146D91" w14:paraId="0DC1B1D4" w14:textId="77777777" w:rsidTr="00E62E12">
        <w:trPr>
          <w:trHeight w:val="659"/>
          <w:jc w:val="center"/>
        </w:trPr>
        <w:tc>
          <w:tcPr>
            <w:tcW w:w="1269" w:type="dxa"/>
          </w:tcPr>
          <w:p w14:paraId="200FC4C3"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lastRenderedPageBreak/>
              <w:t>GRUPOS</w:t>
            </w:r>
          </w:p>
        </w:tc>
        <w:tc>
          <w:tcPr>
            <w:tcW w:w="1842" w:type="dxa"/>
          </w:tcPr>
          <w:p w14:paraId="17FC1F58"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3E4B36C7"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668158E4"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0B3C128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1AA05808"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145DF636"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73BB3E25"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714C0B0C"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0D50C413"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6E7EB1F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0D7F33BE"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63F0CB2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27AF5E4F"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44AB2AEC" w14:textId="77777777" w:rsidTr="00E62E12">
        <w:trPr>
          <w:trHeight w:val="1103"/>
          <w:jc w:val="center"/>
        </w:trPr>
        <w:tc>
          <w:tcPr>
            <w:tcW w:w="1269" w:type="dxa"/>
            <w:vMerge w:val="restart"/>
          </w:tcPr>
          <w:p w14:paraId="5ACFBD2C"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06</w:t>
            </w:r>
          </w:p>
          <w:p w14:paraId="6E9932CC"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063EB8F2"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27 -</w:t>
            </w:r>
            <w:r w:rsidRPr="002F35BE">
              <w:rPr>
                <w:rFonts w:ascii="Arial" w:hAnsi="Arial" w:cs="Arial"/>
                <w:color w:val="000000"/>
                <w:sz w:val="24"/>
                <w:szCs w:val="24"/>
              </w:rPr>
              <w:t xml:space="preserve"> Jarra de vidro transparente, incolor, bojuda, capacidade mínima do conteúdo de 1,8 litros.</w:t>
            </w:r>
          </w:p>
        </w:tc>
        <w:tc>
          <w:tcPr>
            <w:tcW w:w="1421" w:type="dxa"/>
            <w:vMerge w:val="restart"/>
            <w:noWrap/>
          </w:tcPr>
          <w:p w14:paraId="2F49C0B5" w14:textId="77777777" w:rsidR="008D0A6D" w:rsidRPr="002F35BE" w:rsidRDefault="008D0A6D" w:rsidP="00E62E12">
            <w:pPr>
              <w:jc w:val="center"/>
              <w:rPr>
                <w:rFonts w:ascii="Arial" w:hAnsi="Arial" w:cs="Arial"/>
                <w:color w:val="000000"/>
                <w:sz w:val="24"/>
                <w:szCs w:val="24"/>
              </w:rPr>
            </w:pPr>
          </w:p>
        </w:tc>
        <w:tc>
          <w:tcPr>
            <w:tcW w:w="1559" w:type="dxa"/>
          </w:tcPr>
          <w:p w14:paraId="3B729A5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tcPr>
          <w:p w14:paraId="369823D2"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5A300D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5962F704" w14:textId="77777777" w:rsidR="008D0A6D" w:rsidRPr="002F35BE" w:rsidRDefault="008D0A6D" w:rsidP="00E62E12">
            <w:pPr>
              <w:jc w:val="center"/>
              <w:rPr>
                <w:rFonts w:ascii="Arial" w:hAnsi="Arial" w:cs="Arial"/>
                <w:color w:val="000000"/>
                <w:sz w:val="24"/>
                <w:szCs w:val="24"/>
              </w:rPr>
            </w:pPr>
          </w:p>
        </w:tc>
      </w:tr>
      <w:tr w:rsidR="008D0A6D" w:rsidRPr="00146D91" w14:paraId="5AE8DED1" w14:textId="77777777" w:rsidTr="00E62E12">
        <w:trPr>
          <w:trHeight w:val="1102"/>
          <w:jc w:val="center"/>
        </w:trPr>
        <w:tc>
          <w:tcPr>
            <w:tcW w:w="1269" w:type="dxa"/>
            <w:vMerge/>
          </w:tcPr>
          <w:p w14:paraId="759A6ABC" w14:textId="77777777" w:rsidR="008D0A6D" w:rsidRPr="002F35BE" w:rsidRDefault="008D0A6D" w:rsidP="00E62E12">
            <w:pPr>
              <w:jc w:val="center"/>
              <w:rPr>
                <w:b/>
                <w:bCs/>
                <w:color w:val="000000"/>
                <w:sz w:val="24"/>
                <w:szCs w:val="24"/>
              </w:rPr>
            </w:pPr>
          </w:p>
        </w:tc>
        <w:tc>
          <w:tcPr>
            <w:tcW w:w="1842" w:type="dxa"/>
            <w:vMerge/>
          </w:tcPr>
          <w:p w14:paraId="3FFDA7AE" w14:textId="77777777" w:rsidR="008D0A6D" w:rsidRPr="002F35BE" w:rsidRDefault="008D0A6D" w:rsidP="00E62E12">
            <w:pPr>
              <w:jc w:val="both"/>
              <w:rPr>
                <w:b/>
                <w:bCs/>
                <w:color w:val="000000"/>
                <w:sz w:val="24"/>
                <w:szCs w:val="24"/>
              </w:rPr>
            </w:pPr>
          </w:p>
        </w:tc>
        <w:tc>
          <w:tcPr>
            <w:tcW w:w="1421" w:type="dxa"/>
            <w:vMerge/>
            <w:noWrap/>
          </w:tcPr>
          <w:p w14:paraId="0116A1F2" w14:textId="77777777" w:rsidR="008D0A6D" w:rsidRPr="002F35BE" w:rsidRDefault="008D0A6D" w:rsidP="00E62E12">
            <w:pPr>
              <w:jc w:val="center"/>
              <w:rPr>
                <w:color w:val="000000"/>
                <w:sz w:val="24"/>
                <w:szCs w:val="24"/>
              </w:rPr>
            </w:pPr>
          </w:p>
        </w:tc>
        <w:tc>
          <w:tcPr>
            <w:tcW w:w="1559" w:type="dxa"/>
          </w:tcPr>
          <w:p w14:paraId="5C4F6B52"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DD521A6" w14:textId="77777777" w:rsidR="008D0A6D" w:rsidRPr="002F35BE" w:rsidRDefault="008D0A6D" w:rsidP="00E62E12">
            <w:pPr>
              <w:jc w:val="center"/>
              <w:rPr>
                <w:color w:val="000000"/>
                <w:sz w:val="24"/>
                <w:szCs w:val="24"/>
              </w:rPr>
            </w:pPr>
          </w:p>
        </w:tc>
        <w:tc>
          <w:tcPr>
            <w:tcW w:w="1559" w:type="dxa"/>
            <w:vMerge/>
            <w:noWrap/>
          </w:tcPr>
          <w:p w14:paraId="2478C216" w14:textId="77777777" w:rsidR="008D0A6D" w:rsidRPr="002F35BE" w:rsidRDefault="008D0A6D" w:rsidP="00E62E12">
            <w:pPr>
              <w:jc w:val="center"/>
              <w:rPr>
                <w:color w:val="000000"/>
                <w:sz w:val="24"/>
                <w:szCs w:val="24"/>
              </w:rPr>
            </w:pPr>
          </w:p>
        </w:tc>
        <w:tc>
          <w:tcPr>
            <w:tcW w:w="1415" w:type="dxa"/>
            <w:vMerge/>
          </w:tcPr>
          <w:p w14:paraId="47BA854E" w14:textId="77777777" w:rsidR="008D0A6D" w:rsidRPr="002F35BE" w:rsidRDefault="008D0A6D" w:rsidP="00E62E12">
            <w:pPr>
              <w:jc w:val="center"/>
              <w:rPr>
                <w:color w:val="000000"/>
                <w:sz w:val="24"/>
                <w:szCs w:val="24"/>
              </w:rPr>
            </w:pPr>
          </w:p>
        </w:tc>
        <w:tc>
          <w:tcPr>
            <w:tcW w:w="1510" w:type="dxa"/>
            <w:gridSpan w:val="2"/>
            <w:vMerge/>
          </w:tcPr>
          <w:p w14:paraId="5998EDD5" w14:textId="77777777" w:rsidR="008D0A6D" w:rsidRPr="002F35BE" w:rsidRDefault="008D0A6D" w:rsidP="00E62E12">
            <w:pPr>
              <w:jc w:val="center"/>
              <w:rPr>
                <w:color w:val="000000"/>
                <w:sz w:val="24"/>
                <w:szCs w:val="24"/>
              </w:rPr>
            </w:pPr>
          </w:p>
        </w:tc>
      </w:tr>
      <w:tr w:rsidR="008D0A6D" w:rsidRPr="00146D91" w14:paraId="65A9443A" w14:textId="77777777" w:rsidTr="00E62E12">
        <w:trPr>
          <w:trHeight w:val="413"/>
          <w:jc w:val="center"/>
        </w:trPr>
        <w:tc>
          <w:tcPr>
            <w:tcW w:w="1269" w:type="dxa"/>
            <w:vMerge/>
            <w:hideMark/>
          </w:tcPr>
          <w:p w14:paraId="32B8DAFB"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78B5ADF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28 -</w:t>
            </w:r>
            <w:r w:rsidRPr="002F35BE">
              <w:rPr>
                <w:rFonts w:ascii="Arial" w:hAnsi="Arial" w:cs="Arial"/>
                <w:color w:val="000000"/>
                <w:sz w:val="24"/>
                <w:szCs w:val="24"/>
              </w:rPr>
              <w:t xml:space="preserve"> Tapete comum sisal cru 60x40 cm</w:t>
            </w:r>
          </w:p>
        </w:tc>
        <w:tc>
          <w:tcPr>
            <w:tcW w:w="1421" w:type="dxa"/>
            <w:vMerge w:val="restart"/>
            <w:noWrap/>
          </w:tcPr>
          <w:p w14:paraId="6CDFD450" w14:textId="77777777" w:rsidR="008D0A6D" w:rsidRPr="002F35BE" w:rsidRDefault="008D0A6D" w:rsidP="00E62E12">
            <w:pPr>
              <w:jc w:val="center"/>
              <w:rPr>
                <w:rFonts w:ascii="Arial" w:hAnsi="Arial" w:cs="Arial"/>
                <w:color w:val="000000"/>
                <w:sz w:val="24"/>
                <w:szCs w:val="24"/>
              </w:rPr>
            </w:pPr>
          </w:p>
        </w:tc>
        <w:tc>
          <w:tcPr>
            <w:tcW w:w="1559" w:type="dxa"/>
            <w:hideMark/>
          </w:tcPr>
          <w:p w14:paraId="61E0FD5E"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unidades</w:t>
            </w:r>
          </w:p>
        </w:tc>
        <w:tc>
          <w:tcPr>
            <w:tcW w:w="1559" w:type="dxa"/>
            <w:vMerge w:val="restart"/>
            <w:noWrap/>
          </w:tcPr>
          <w:p w14:paraId="0F64E62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CDF1CD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unidades</w:t>
            </w:r>
          </w:p>
        </w:tc>
        <w:tc>
          <w:tcPr>
            <w:tcW w:w="1510" w:type="dxa"/>
            <w:gridSpan w:val="2"/>
            <w:vMerge w:val="restart"/>
          </w:tcPr>
          <w:p w14:paraId="06618147" w14:textId="77777777" w:rsidR="008D0A6D" w:rsidRPr="002F35BE" w:rsidRDefault="008D0A6D" w:rsidP="00E62E12">
            <w:pPr>
              <w:jc w:val="center"/>
              <w:rPr>
                <w:rFonts w:ascii="Arial" w:hAnsi="Arial" w:cs="Arial"/>
                <w:color w:val="000000"/>
                <w:sz w:val="24"/>
                <w:szCs w:val="24"/>
              </w:rPr>
            </w:pPr>
          </w:p>
        </w:tc>
      </w:tr>
      <w:tr w:rsidR="008D0A6D" w:rsidRPr="00146D91" w14:paraId="46E2F8D9" w14:textId="77777777" w:rsidTr="00E62E12">
        <w:trPr>
          <w:trHeight w:val="412"/>
          <w:jc w:val="center"/>
        </w:trPr>
        <w:tc>
          <w:tcPr>
            <w:tcW w:w="1269" w:type="dxa"/>
            <w:vMerge/>
          </w:tcPr>
          <w:p w14:paraId="29AB5132" w14:textId="77777777" w:rsidR="008D0A6D" w:rsidRPr="002F35BE" w:rsidRDefault="008D0A6D" w:rsidP="00E62E12">
            <w:pPr>
              <w:jc w:val="center"/>
              <w:rPr>
                <w:color w:val="000000"/>
                <w:sz w:val="24"/>
                <w:szCs w:val="24"/>
              </w:rPr>
            </w:pPr>
          </w:p>
        </w:tc>
        <w:tc>
          <w:tcPr>
            <w:tcW w:w="1842" w:type="dxa"/>
            <w:vMerge/>
          </w:tcPr>
          <w:p w14:paraId="2C56A2C3" w14:textId="77777777" w:rsidR="008D0A6D" w:rsidRPr="002F35BE" w:rsidRDefault="008D0A6D" w:rsidP="00E62E12">
            <w:pPr>
              <w:jc w:val="both"/>
              <w:rPr>
                <w:b/>
                <w:bCs/>
                <w:color w:val="000000"/>
                <w:sz w:val="24"/>
                <w:szCs w:val="24"/>
              </w:rPr>
            </w:pPr>
          </w:p>
        </w:tc>
        <w:tc>
          <w:tcPr>
            <w:tcW w:w="1421" w:type="dxa"/>
            <w:vMerge/>
            <w:noWrap/>
          </w:tcPr>
          <w:p w14:paraId="12AEE424" w14:textId="77777777" w:rsidR="008D0A6D" w:rsidRPr="002F35BE" w:rsidRDefault="008D0A6D" w:rsidP="00E62E12">
            <w:pPr>
              <w:jc w:val="center"/>
              <w:rPr>
                <w:color w:val="000000"/>
                <w:sz w:val="24"/>
                <w:szCs w:val="24"/>
              </w:rPr>
            </w:pPr>
          </w:p>
        </w:tc>
        <w:tc>
          <w:tcPr>
            <w:tcW w:w="1559" w:type="dxa"/>
          </w:tcPr>
          <w:p w14:paraId="5A72EFA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65FAFF6" w14:textId="77777777" w:rsidR="008D0A6D" w:rsidRDefault="008D0A6D" w:rsidP="00E62E12">
            <w:pPr>
              <w:jc w:val="center"/>
              <w:rPr>
                <w:color w:val="000000"/>
                <w:sz w:val="24"/>
                <w:szCs w:val="24"/>
              </w:rPr>
            </w:pPr>
          </w:p>
          <w:p w14:paraId="1FEE13E3" w14:textId="77777777" w:rsidR="008D0A6D" w:rsidRDefault="008D0A6D" w:rsidP="00E62E12">
            <w:pPr>
              <w:jc w:val="center"/>
              <w:rPr>
                <w:color w:val="000000"/>
                <w:sz w:val="24"/>
                <w:szCs w:val="24"/>
              </w:rPr>
            </w:pPr>
          </w:p>
          <w:p w14:paraId="0B7DA2B1" w14:textId="77777777" w:rsidR="008D0A6D" w:rsidRPr="002F35BE" w:rsidRDefault="008D0A6D" w:rsidP="00E62E12">
            <w:pPr>
              <w:jc w:val="center"/>
              <w:rPr>
                <w:color w:val="000000"/>
                <w:sz w:val="24"/>
                <w:szCs w:val="24"/>
              </w:rPr>
            </w:pPr>
          </w:p>
        </w:tc>
        <w:tc>
          <w:tcPr>
            <w:tcW w:w="1559" w:type="dxa"/>
            <w:vMerge/>
            <w:noWrap/>
          </w:tcPr>
          <w:p w14:paraId="6DD70EC1" w14:textId="77777777" w:rsidR="008D0A6D" w:rsidRPr="002F35BE" w:rsidRDefault="008D0A6D" w:rsidP="00E62E12">
            <w:pPr>
              <w:jc w:val="center"/>
              <w:rPr>
                <w:color w:val="000000"/>
                <w:sz w:val="24"/>
                <w:szCs w:val="24"/>
              </w:rPr>
            </w:pPr>
          </w:p>
        </w:tc>
        <w:tc>
          <w:tcPr>
            <w:tcW w:w="1415" w:type="dxa"/>
            <w:vMerge/>
          </w:tcPr>
          <w:p w14:paraId="6E5DF3A1" w14:textId="77777777" w:rsidR="008D0A6D" w:rsidRPr="002F35BE" w:rsidRDefault="008D0A6D" w:rsidP="00E62E12">
            <w:pPr>
              <w:jc w:val="center"/>
              <w:rPr>
                <w:color w:val="000000"/>
                <w:sz w:val="24"/>
                <w:szCs w:val="24"/>
              </w:rPr>
            </w:pPr>
          </w:p>
        </w:tc>
        <w:tc>
          <w:tcPr>
            <w:tcW w:w="1510" w:type="dxa"/>
            <w:gridSpan w:val="2"/>
            <w:vMerge/>
          </w:tcPr>
          <w:p w14:paraId="25584886" w14:textId="77777777" w:rsidR="008D0A6D" w:rsidRPr="002F35BE" w:rsidRDefault="008D0A6D" w:rsidP="00E62E12">
            <w:pPr>
              <w:jc w:val="center"/>
              <w:rPr>
                <w:color w:val="000000"/>
                <w:sz w:val="24"/>
                <w:szCs w:val="24"/>
              </w:rPr>
            </w:pPr>
          </w:p>
        </w:tc>
      </w:tr>
      <w:tr w:rsidR="008D0A6D" w:rsidRPr="00146D91" w14:paraId="5757FB2F" w14:textId="77777777" w:rsidTr="00E62E12">
        <w:trPr>
          <w:trHeight w:val="480"/>
          <w:jc w:val="center"/>
        </w:trPr>
        <w:tc>
          <w:tcPr>
            <w:tcW w:w="7650" w:type="dxa"/>
            <w:gridSpan w:val="5"/>
          </w:tcPr>
          <w:p w14:paraId="0C717134"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77109F98"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06 PARA 12 MESES </w:t>
            </w:r>
            <w:r w:rsidRPr="002F35BE">
              <w:rPr>
                <w:rFonts w:ascii="Arial" w:hAnsi="Arial" w:cs="Arial"/>
                <w:b/>
                <w:bCs/>
                <w:sz w:val="24"/>
                <w:szCs w:val="24"/>
              </w:rPr>
              <w:t xml:space="preserve">R$ </w:t>
            </w:r>
          </w:p>
        </w:tc>
        <w:tc>
          <w:tcPr>
            <w:tcW w:w="2925" w:type="dxa"/>
            <w:gridSpan w:val="3"/>
          </w:tcPr>
          <w:p w14:paraId="53C783E7"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06 PARA 60 MESES </w:t>
            </w:r>
          </w:p>
          <w:p w14:paraId="281C0E29"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sz w:val="24"/>
                <w:szCs w:val="24"/>
              </w:rPr>
              <w:t xml:space="preserve">R$ </w:t>
            </w:r>
          </w:p>
        </w:tc>
      </w:tr>
      <w:tr w:rsidR="008D0A6D" w:rsidRPr="00146D91" w14:paraId="674DD9EF" w14:textId="77777777" w:rsidTr="00E62E12">
        <w:trPr>
          <w:trHeight w:val="631"/>
          <w:jc w:val="center"/>
        </w:trPr>
        <w:tc>
          <w:tcPr>
            <w:tcW w:w="7650" w:type="dxa"/>
            <w:gridSpan w:val="5"/>
          </w:tcPr>
          <w:p w14:paraId="654C0E11"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 PARA 12 MESES =</w:t>
            </w:r>
          </w:p>
          <w:p w14:paraId="31C493C5"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c>
          <w:tcPr>
            <w:tcW w:w="2925" w:type="dxa"/>
            <w:gridSpan w:val="3"/>
          </w:tcPr>
          <w:p w14:paraId="5D65AE21" w14:textId="77777777" w:rsidR="008D0A6D" w:rsidRDefault="008D0A6D" w:rsidP="00E62E12">
            <w:pPr>
              <w:jc w:val="center"/>
              <w:rPr>
                <w:rFonts w:ascii="Arial" w:hAnsi="Arial" w:cs="Arial"/>
                <w:b/>
                <w:bCs/>
                <w:sz w:val="24"/>
                <w:szCs w:val="24"/>
              </w:rPr>
            </w:pPr>
            <w:r w:rsidRPr="002F35BE">
              <w:rPr>
                <w:rFonts w:ascii="Arial" w:hAnsi="Arial" w:cs="Arial"/>
                <w:b/>
                <w:bCs/>
                <w:color w:val="000000"/>
                <w:sz w:val="24"/>
                <w:szCs w:val="24"/>
              </w:rPr>
              <w:t xml:space="preserve">VALOR GLOBAL ESTIMADO PARA 60 MESES = </w:t>
            </w:r>
            <w:r w:rsidRPr="002F35BE">
              <w:rPr>
                <w:rFonts w:ascii="Arial" w:hAnsi="Arial" w:cs="Arial"/>
                <w:b/>
                <w:bCs/>
                <w:sz w:val="24"/>
                <w:szCs w:val="24"/>
              </w:rPr>
              <w:t xml:space="preserve">R$ </w:t>
            </w:r>
          </w:p>
          <w:p w14:paraId="20D5FF5B" w14:textId="77777777" w:rsidR="008D0A6D" w:rsidRDefault="008D0A6D" w:rsidP="00E62E12">
            <w:pPr>
              <w:jc w:val="center"/>
              <w:rPr>
                <w:rFonts w:ascii="Arial" w:hAnsi="Arial" w:cs="Arial"/>
                <w:b/>
                <w:bCs/>
                <w:color w:val="000000"/>
                <w:sz w:val="24"/>
                <w:szCs w:val="24"/>
              </w:rPr>
            </w:pPr>
          </w:p>
          <w:p w14:paraId="4CB217F4" w14:textId="77777777" w:rsidR="008D0A6D" w:rsidRPr="002F35BE" w:rsidRDefault="008D0A6D" w:rsidP="00E62E12">
            <w:pPr>
              <w:jc w:val="center"/>
              <w:rPr>
                <w:rFonts w:ascii="Arial" w:hAnsi="Arial" w:cs="Arial"/>
                <w:b/>
                <w:bCs/>
                <w:color w:val="000000"/>
                <w:sz w:val="24"/>
                <w:szCs w:val="24"/>
              </w:rPr>
            </w:pPr>
          </w:p>
        </w:tc>
      </w:tr>
    </w:tbl>
    <w:p w14:paraId="65FE6692" w14:textId="77777777" w:rsidR="00CE457F" w:rsidRPr="004372E5" w:rsidRDefault="00CE457F" w:rsidP="004372E5">
      <w:pPr>
        <w:spacing w:line="360" w:lineRule="auto"/>
        <w:jc w:val="both"/>
        <w:rPr>
          <w:color w:val="000000"/>
          <w:sz w:val="24"/>
          <w:szCs w:val="24"/>
        </w:rPr>
      </w:pPr>
    </w:p>
    <w:p w14:paraId="0282D2B6" w14:textId="7F9FBFBA"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Nome: xxx</w:t>
      </w:r>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Endereço: xxx</w:t>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Cidade: xxx           UF: xxx</w:t>
      </w:r>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Cargo/função: xxx</w:t>
      </w:r>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CPF: xxx</w:t>
      </w:r>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Carteira de identidade nº: xxx                      Expedição: xxx</w:t>
      </w:r>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Naturalidade: xxx                                         Nacionalidade: xxx</w:t>
      </w:r>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Local/Data: xxx</w:t>
      </w:r>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4372E5">
      <w:pPr>
        <w:autoSpaceDE w:val="0"/>
        <w:autoSpaceDN w:val="0"/>
        <w:adjustRightInd w:val="0"/>
        <w:spacing w:line="360" w:lineRule="auto"/>
        <w:jc w:val="both"/>
        <w:rPr>
          <w:color w:val="000000"/>
          <w:sz w:val="24"/>
          <w:szCs w:val="24"/>
        </w:rPr>
      </w:pPr>
      <w:r w:rsidRPr="004372E5">
        <w:rPr>
          <w:color w:val="000000"/>
          <w:sz w:val="24"/>
          <w:szCs w:val="24"/>
        </w:rPr>
        <w:lastRenderedPageBreak/>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7B7ED2" w14:textId="77777777" w:rsidR="00816A85" w:rsidRPr="004372E5" w:rsidRDefault="00816A85"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BOLETO (    )</w:t>
            </w:r>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DEPÓSITO EM CONTA CORRENTE (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Pr="004372E5"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Default="00DB0650" w:rsidP="004372E5">
      <w:pPr>
        <w:spacing w:line="360" w:lineRule="auto"/>
        <w:jc w:val="center"/>
        <w:rPr>
          <w:color w:val="000000"/>
          <w:sz w:val="24"/>
          <w:szCs w:val="24"/>
        </w:rPr>
      </w:pPr>
      <w:r w:rsidRPr="004372E5">
        <w:rPr>
          <w:color w:val="000000"/>
          <w:sz w:val="24"/>
          <w:szCs w:val="24"/>
        </w:rPr>
        <w:t>Assinatura do Responsável</w:t>
      </w:r>
    </w:p>
    <w:p w14:paraId="5F06B731" w14:textId="77777777" w:rsidR="008D0A6D" w:rsidRDefault="008D0A6D" w:rsidP="004372E5">
      <w:pPr>
        <w:spacing w:line="360" w:lineRule="auto"/>
        <w:jc w:val="center"/>
        <w:rPr>
          <w:color w:val="000000"/>
          <w:sz w:val="24"/>
          <w:szCs w:val="24"/>
        </w:rPr>
      </w:pPr>
    </w:p>
    <w:p w14:paraId="0BEB1833" w14:textId="77777777" w:rsidR="008D0A6D" w:rsidRDefault="008D0A6D" w:rsidP="004372E5">
      <w:pPr>
        <w:spacing w:line="360" w:lineRule="auto"/>
        <w:jc w:val="center"/>
        <w:rPr>
          <w:color w:val="000000"/>
          <w:sz w:val="24"/>
          <w:szCs w:val="24"/>
        </w:rPr>
      </w:pPr>
    </w:p>
    <w:p w14:paraId="150FEA1C" w14:textId="77777777" w:rsidR="008D0A6D" w:rsidRDefault="008D0A6D" w:rsidP="004372E5">
      <w:pPr>
        <w:spacing w:line="360" w:lineRule="auto"/>
        <w:jc w:val="center"/>
        <w:rPr>
          <w:color w:val="000000"/>
          <w:sz w:val="24"/>
          <w:szCs w:val="24"/>
        </w:rPr>
      </w:pPr>
    </w:p>
    <w:p w14:paraId="709983DF" w14:textId="77777777" w:rsidR="008D0A6D" w:rsidRDefault="008D0A6D" w:rsidP="004372E5">
      <w:pPr>
        <w:spacing w:line="360" w:lineRule="auto"/>
        <w:jc w:val="center"/>
        <w:rPr>
          <w:color w:val="000000"/>
          <w:sz w:val="24"/>
          <w:szCs w:val="24"/>
        </w:rPr>
      </w:pPr>
    </w:p>
    <w:p w14:paraId="0367864D" w14:textId="77777777" w:rsidR="008D0A6D" w:rsidRDefault="008D0A6D" w:rsidP="004372E5">
      <w:pPr>
        <w:spacing w:line="360" w:lineRule="auto"/>
        <w:jc w:val="center"/>
        <w:rPr>
          <w:color w:val="000000"/>
          <w:sz w:val="24"/>
          <w:szCs w:val="24"/>
        </w:rPr>
      </w:pPr>
    </w:p>
    <w:p w14:paraId="32B32C74" w14:textId="77777777" w:rsidR="008D0A6D" w:rsidRDefault="008D0A6D" w:rsidP="004372E5">
      <w:pPr>
        <w:spacing w:line="360" w:lineRule="auto"/>
        <w:jc w:val="center"/>
        <w:rPr>
          <w:color w:val="000000"/>
          <w:sz w:val="24"/>
          <w:szCs w:val="24"/>
        </w:rPr>
      </w:pPr>
    </w:p>
    <w:p w14:paraId="6226F6EA" w14:textId="77777777" w:rsidR="008D0A6D" w:rsidRDefault="008D0A6D" w:rsidP="004372E5">
      <w:pPr>
        <w:spacing w:line="360" w:lineRule="auto"/>
        <w:jc w:val="center"/>
        <w:rPr>
          <w:color w:val="000000"/>
          <w:sz w:val="24"/>
          <w:szCs w:val="24"/>
        </w:rPr>
      </w:pPr>
    </w:p>
    <w:p w14:paraId="1F5F9498" w14:textId="77777777" w:rsidR="008D0A6D" w:rsidRDefault="008D0A6D" w:rsidP="004372E5">
      <w:pPr>
        <w:spacing w:line="360" w:lineRule="auto"/>
        <w:jc w:val="center"/>
        <w:rPr>
          <w:color w:val="000000"/>
          <w:sz w:val="24"/>
          <w:szCs w:val="24"/>
        </w:rPr>
      </w:pPr>
    </w:p>
    <w:p w14:paraId="33A59637" w14:textId="77777777" w:rsidR="008D0A6D" w:rsidRDefault="008D0A6D" w:rsidP="004372E5">
      <w:pPr>
        <w:spacing w:line="360" w:lineRule="auto"/>
        <w:jc w:val="center"/>
        <w:rPr>
          <w:color w:val="000000"/>
          <w:sz w:val="24"/>
          <w:szCs w:val="24"/>
        </w:rPr>
      </w:pPr>
    </w:p>
    <w:p w14:paraId="3C522926" w14:textId="77777777" w:rsidR="008D0A6D" w:rsidRDefault="008D0A6D" w:rsidP="004372E5">
      <w:pPr>
        <w:spacing w:line="360" w:lineRule="auto"/>
        <w:jc w:val="center"/>
        <w:rPr>
          <w:color w:val="000000"/>
          <w:sz w:val="24"/>
          <w:szCs w:val="24"/>
        </w:rPr>
      </w:pPr>
    </w:p>
    <w:p w14:paraId="6BB3FD51" w14:textId="77777777" w:rsidR="008D0A6D" w:rsidRDefault="008D0A6D" w:rsidP="004372E5">
      <w:pPr>
        <w:spacing w:line="360" w:lineRule="auto"/>
        <w:jc w:val="center"/>
        <w:rPr>
          <w:color w:val="000000"/>
          <w:sz w:val="24"/>
          <w:szCs w:val="24"/>
        </w:rPr>
      </w:pPr>
    </w:p>
    <w:p w14:paraId="3298BC6F" w14:textId="77777777" w:rsidR="008D0A6D" w:rsidRDefault="008D0A6D" w:rsidP="004372E5">
      <w:pPr>
        <w:spacing w:line="360" w:lineRule="auto"/>
        <w:jc w:val="center"/>
        <w:rPr>
          <w:color w:val="000000"/>
          <w:sz w:val="24"/>
          <w:szCs w:val="24"/>
        </w:rPr>
      </w:pPr>
    </w:p>
    <w:p w14:paraId="50647327" w14:textId="77777777" w:rsidR="008D0A6D" w:rsidRDefault="008D0A6D" w:rsidP="004372E5">
      <w:pPr>
        <w:spacing w:line="360" w:lineRule="auto"/>
        <w:jc w:val="center"/>
        <w:rPr>
          <w:color w:val="000000"/>
          <w:sz w:val="24"/>
          <w:szCs w:val="24"/>
        </w:rPr>
      </w:pPr>
    </w:p>
    <w:p w14:paraId="7FEF17F3" w14:textId="77777777" w:rsidR="008D0A6D" w:rsidRDefault="008D0A6D" w:rsidP="004372E5">
      <w:pPr>
        <w:spacing w:line="360" w:lineRule="auto"/>
        <w:jc w:val="center"/>
        <w:rPr>
          <w:color w:val="000000"/>
          <w:sz w:val="24"/>
          <w:szCs w:val="24"/>
        </w:rPr>
      </w:pPr>
    </w:p>
    <w:p w14:paraId="357A72B1" w14:textId="77777777" w:rsidR="008D0A6D" w:rsidRDefault="008D0A6D" w:rsidP="004372E5">
      <w:pPr>
        <w:spacing w:line="360" w:lineRule="auto"/>
        <w:jc w:val="center"/>
        <w:rPr>
          <w:color w:val="000000"/>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bookmarkStart w:id="18" w:name="_Hlk189128133"/>
      <w:r w:rsidRPr="004372E5">
        <w:rPr>
          <w:rFonts w:eastAsia="Calibri"/>
          <w:b/>
          <w:bCs/>
          <w:sz w:val="24"/>
          <w:szCs w:val="24"/>
        </w:rPr>
        <w:lastRenderedPageBreak/>
        <w:t>ANEXO V - PLANILHA ESTIMADA DE FORMAÇÃO DE PREÇOS (PREÇOS MÁXIMOS).</w:t>
      </w:r>
    </w:p>
    <w:bookmarkEnd w:id="18"/>
    <w:p w14:paraId="1D61C474" w14:textId="77777777" w:rsidR="00DB0650" w:rsidRPr="004372E5" w:rsidRDefault="00DB0650" w:rsidP="004372E5">
      <w:pPr>
        <w:widowControl w:val="0"/>
        <w:shd w:val="clear" w:color="auto" w:fill="FFFFFF"/>
        <w:suppressAutoHyphens/>
        <w:spacing w:line="360" w:lineRule="auto"/>
        <w:jc w:val="both"/>
        <w:rPr>
          <w:rFonts w:eastAsia="Times New Roman"/>
          <w:bCs/>
          <w:color w:val="000000"/>
          <w:sz w:val="24"/>
          <w:szCs w:val="24"/>
          <w:lang w:eastAsia="zh-CN"/>
        </w:rPr>
      </w:pPr>
    </w:p>
    <w:p w14:paraId="76DD5E8F" w14:textId="603C7147" w:rsidR="00CE457F" w:rsidRDefault="00DB0650" w:rsidP="008D0A6D">
      <w:pPr>
        <w:spacing w:line="360" w:lineRule="auto"/>
        <w:jc w:val="center"/>
        <w:rPr>
          <w:b/>
          <w:bCs/>
          <w:sz w:val="24"/>
          <w:szCs w:val="24"/>
        </w:rPr>
      </w:pPr>
      <w:r w:rsidRPr="004372E5">
        <w:rPr>
          <w:b/>
          <w:bCs/>
          <w:sz w:val="24"/>
          <w:szCs w:val="24"/>
        </w:rPr>
        <w:t>ANÁLISE CRÍTICA DOS DADOS COLETADOS</w:t>
      </w:r>
    </w:p>
    <w:p w14:paraId="2AEA952E" w14:textId="77777777" w:rsidR="008D0A6D" w:rsidRDefault="008D0A6D" w:rsidP="008D0A6D">
      <w:pPr>
        <w:spacing w:line="360" w:lineRule="auto"/>
        <w:jc w:val="center"/>
        <w:rPr>
          <w:b/>
          <w:bCs/>
          <w:sz w:val="24"/>
          <w:szCs w:val="24"/>
        </w:rPr>
      </w:pPr>
    </w:p>
    <w:p w14:paraId="0383CFDE" w14:textId="77777777" w:rsidR="008D0A6D" w:rsidRPr="008D0A6D" w:rsidRDefault="008D0A6D" w:rsidP="008D0A6D">
      <w:pPr>
        <w:jc w:val="both"/>
        <w:rPr>
          <w:rFonts w:ascii="Times New Roman" w:hAnsi="Times New Roman"/>
          <w:sz w:val="28"/>
          <w:szCs w:val="28"/>
          <w:highlight w:val="lightGray"/>
        </w:rPr>
      </w:pPr>
    </w:p>
    <w:p w14:paraId="72CA243A" w14:textId="77777777" w:rsidR="008D0A6D" w:rsidRPr="008D0A6D" w:rsidRDefault="008D0A6D">
      <w:pPr>
        <w:numPr>
          <w:ilvl w:val="0"/>
          <w:numId w:val="28"/>
        </w:numPr>
        <w:spacing w:line="240" w:lineRule="auto"/>
        <w:ind w:left="426" w:hanging="426"/>
        <w:jc w:val="both"/>
        <w:rPr>
          <w:rFonts w:ascii="Times New Roman" w:eastAsia="Calibri" w:hAnsi="Times New Roman" w:cs="Times New Roman"/>
        </w:rPr>
      </w:pPr>
      <w:r w:rsidRPr="008D0A6D">
        <w:rPr>
          <w:rFonts w:ascii="Times New Roman" w:eastAsia="Calibri" w:hAnsi="Times New Roman" w:cs="Times New Roman"/>
        </w:rPr>
        <w:t>A presente pesquisa de preços tem por finalidade levantar os valores praticados no mercado para a aquisição de materiais de copa e cozinha. Tal levantamento visa subsidiar a instrução do processo licitatório a ser conduzido pela Câmara Municipal de Extrema/MG, nos termos do art. 23 da Lei nº 14.133/2021.</w:t>
      </w:r>
    </w:p>
    <w:p w14:paraId="4FDCC832" w14:textId="77777777" w:rsidR="008D0A6D" w:rsidRPr="008D0A6D" w:rsidRDefault="008D0A6D" w:rsidP="008D0A6D">
      <w:pPr>
        <w:spacing w:line="240" w:lineRule="auto"/>
        <w:ind w:left="426"/>
        <w:jc w:val="both"/>
        <w:rPr>
          <w:rFonts w:ascii="Times New Roman" w:eastAsia="Calibri" w:hAnsi="Times New Roman" w:cs="Times New Roman"/>
        </w:rPr>
      </w:pPr>
    </w:p>
    <w:p w14:paraId="63F8FB35" w14:textId="77777777" w:rsidR="008D0A6D" w:rsidRPr="008D0A6D" w:rsidRDefault="008D0A6D">
      <w:pPr>
        <w:numPr>
          <w:ilvl w:val="0"/>
          <w:numId w:val="28"/>
        </w:numPr>
        <w:spacing w:line="240" w:lineRule="auto"/>
        <w:ind w:left="426" w:hanging="426"/>
        <w:jc w:val="both"/>
        <w:rPr>
          <w:rFonts w:ascii="Times New Roman" w:eastAsia="Calibri" w:hAnsi="Times New Roman" w:cs="Times New Roman"/>
        </w:rPr>
      </w:pPr>
      <w:r w:rsidRPr="008D0A6D">
        <w:rPr>
          <w:rFonts w:ascii="Times New Roman" w:eastAsia="Calibri" w:hAnsi="Times New Roman" w:cs="Times New Roman"/>
        </w:rPr>
        <w:t>Foram encaminhados, por meio eletrônico, seis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61CA004F" w14:textId="77777777" w:rsidR="008D0A6D" w:rsidRPr="008D0A6D" w:rsidRDefault="008D0A6D" w:rsidP="008D0A6D">
      <w:pPr>
        <w:rPr>
          <w:rFonts w:ascii="Times New Roman" w:hAnsi="Times New Roman"/>
        </w:rPr>
      </w:pPr>
    </w:p>
    <w:p w14:paraId="1D7AD1A9" w14:textId="77777777" w:rsidR="008D0A6D" w:rsidRPr="008D0A6D" w:rsidRDefault="008D0A6D">
      <w:pPr>
        <w:numPr>
          <w:ilvl w:val="0"/>
          <w:numId w:val="28"/>
        </w:numPr>
        <w:spacing w:line="240" w:lineRule="auto"/>
        <w:ind w:left="426" w:hanging="426"/>
        <w:jc w:val="both"/>
        <w:rPr>
          <w:rFonts w:ascii="Times New Roman" w:eastAsia="Calibri" w:hAnsi="Times New Roman" w:cs="Times New Roman"/>
        </w:rPr>
      </w:pPr>
      <w:r w:rsidRPr="008D0A6D">
        <w:rPr>
          <w:rFonts w:ascii="Times New Roman" w:eastAsia="Calibri" w:hAnsi="Times New Roman" w:cs="Times New Roman"/>
        </w:rPr>
        <w:t>As empresas que responderam ao pedido de cotação foram: Lexpaper Comércio de Materiais e H Gonçalves da S Vendas.</w:t>
      </w:r>
    </w:p>
    <w:p w14:paraId="0BC9F6A5" w14:textId="77777777" w:rsidR="008D0A6D" w:rsidRPr="008D0A6D" w:rsidRDefault="008D0A6D" w:rsidP="008D0A6D">
      <w:pPr>
        <w:spacing w:line="240" w:lineRule="auto"/>
        <w:ind w:left="426"/>
        <w:jc w:val="both"/>
        <w:rPr>
          <w:rFonts w:ascii="Times New Roman" w:eastAsia="Calibri" w:hAnsi="Times New Roman" w:cs="Times New Roman"/>
          <w:highlight w:val="lightGray"/>
        </w:rPr>
      </w:pPr>
    </w:p>
    <w:p w14:paraId="5E07DEE6" w14:textId="77777777" w:rsidR="008D0A6D" w:rsidRPr="008D0A6D" w:rsidRDefault="008D0A6D">
      <w:pPr>
        <w:numPr>
          <w:ilvl w:val="0"/>
          <w:numId w:val="28"/>
        </w:numPr>
        <w:spacing w:line="240" w:lineRule="auto"/>
        <w:ind w:left="426" w:hanging="426"/>
        <w:jc w:val="both"/>
        <w:rPr>
          <w:rFonts w:ascii="Times New Roman" w:eastAsia="Calibri" w:hAnsi="Times New Roman" w:cs="Times New Roman"/>
        </w:rPr>
      </w:pPr>
      <w:r w:rsidRPr="008D0A6D">
        <w:rPr>
          <w:rFonts w:ascii="Times New Roman" w:eastAsia="Calibri" w:hAnsi="Times New Roman" w:cs="Times New Roman"/>
        </w:rPr>
        <w:t>Foi efetuada consulta ao Painel de Preços do Governo Federal, ferramenta oficial que consolida dados de contratações públicas homologadas. Identificou-se registro de contratação com objeto semelhante ao pretendido, tendo sido considerada a mediana para fins de referência. Não foi localizado resultado para o item 20.</w:t>
      </w:r>
    </w:p>
    <w:p w14:paraId="6EFEF7EA" w14:textId="77777777" w:rsidR="008D0A6D" w:rsidRPr="008D0A6D" w:rsidRDefault="008D0A6D" w:rsidP="008D0A6D">
      <w:pPr>
        <w:rPr>
          <w:rFonts w:ascii="Times New Roman" w:hAnsi="Times New Roman"/>
        </w:rPr>
      </w:pPr>
    </w:p>
    <w:p w14:paraId="4679CE75" w14:textId="77777777" w:rsidR="008D0A6D" w:rsidRPr="008D0A6D" w:rsidRDefault="008D0A6D" w:rsidP="008D0A6D">
      <w:pPr>
        <w:numPr>
          <w:ilvl w:val="0"/>
          <w:numId w:val="2"/>
        </w:numPr>
        <w:spacing w:line="240" w:lineRule="auto"/>
        <w:ind w:left="426" w:hanging="426"/>
        <w:jc w:val="both"/>
        <w:rPr>
          <w:rFonts w:ascii="Times New Roman" w:eastAsia="Calibri" w:hAnsi="Times New Roman" w:cs="Times New Roman"/>
        </w:rPr>
      </w:pPr>
      <w:r w:rsidRPr="008D0A6D">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49F2417C" w14:textId="77777777" w:rsidR="008D0A6D" w:rsidRPr="008D0A6D" w:rsidRDefault="008D0A6D" w:rsidP="008D0A6D">
      <w:pPr>
        <w:spacing w:line="240" w:lineRule="auto"/>
        <w:ind w:left="426"/>
        <w:jc w:val="both"/>
        <w:rPr>
          <w:rFonts w:ascii="Times New Roman" w:eastAsia="Calibri" w:hAnsi="Times New Roman" w:cs="Times New Roman"/>
          <w:highlight w:val="lightGray"/>
        </w:rPr>
      </w:pPr>
    </w:p>
    <w:tbl>
      <w:tblPr>
        <w:tblStyle w:val="Tabelacomgrade21"/>
        <w:tblW w:w="9557" w:type="dxa"/>
        <w:tblInd w:w="77" w:type="dxa"/>
        <w:tblLook w:val="04A0" w:firstRow="1" w:lastRow="0" w:firstColumn="1" w:lastColumn="0" w:noHBand="0" w:noVBand="1"/>
      </w:tblPr>
      <w:tblGrid>
        <w:gridCol w:w="1336"/>
        <w:gridCol w:w="2835"/>
        <w:gridCol w:w="2551"/>
        <w:gridCol w:w="2835"/>
      </w:tblGrid>
      <w:tr w:rsidR="008D0A6D" w:rsidRPr="008D0A6D" w14:paraId="46CD0AF3" w14:textId="77777777" w:rsidTr="00E62E12">
        <w:tc>
          <w:tcPr>
            <w:tcW w:w="1336" w:type="dxa"/>
          </w:tcPr>
          <w:p w14:paraId="6DC709DC" w14:textId="77777777" w:rsidR="008D0A6D" w:rsidRPr="008D0A6D" w:rsidRDefault="008D0A6D" w:rsidP="008D0A6D">
            <w:pPr>
              <w:jc w:val="center"/>
              <w:rPr>
                <w:rFonts w:eastAsia="Calibri"/>
                <w:i/>
                <w:iCs/>
              </w:rPr>
            </w:pPr>
            <w:r w:rsidRPr="008D0A6D">
              <w:rPr>
                <w:rFonts w:eastAsia="Calibri"/>
                <w:i/>
                <w:iCs/>
              </w:rPr>
              <w:t>Item</w:t>
            </w:r>
          </w:p>
        </w:tc>
        <w:tc>
          <w:tcPr>
            <w:tcW w:w="2835" w:type="dxa"/>
          </w:tcPr>
          <w:p w14:paraId="07D238A2" w14:textId="77777777" w:rsidR="008D0A6D" w:rsidRPr="008D0A6D" w:rsidRDefault="008D0A6D" w:rsidP="008D0A6D">
            <w:pPr>
              <w:jc w:val="center"/>
              <w:rPr>
                <w:rFonts w:eastAsia="Calibri"/>
                <w:i/>
                <w:iCs/>
              </w:rPr>
            </w:pPr>
            <w:r w:rsidRPr="008D0A6D">
              <w:rPr>
                <w:rFonts w:eastAsia="Calibri"/>
                <w:i/>
                <w:iCs/>
              </w:rPr>
              <w:t>Contratação</w:t>
            </w:r>
          </w:p>
        </w:tc>
        <w:tc>
          <w:tcPr>
            <w:tcW w:w="2551" w:type="dxa"/>
          </w:tcPr>
          <w:p w14:paraId="26D34E22" w14:textId="77777777" w:rsidR="008D0A6D" w:rsidRPr="008D0A6D" w:rsidRDefault="008D0A6D" w:rsidP="008D0A6D">
            <w:pPr>
              <w:jc w:val="center"/>
              <w:rPr>
                <w:rFonts w:eastAsia="Calibri"/>
                <w:i/>
                <w:iCs/>
              </w:rPr>
            </w:pPr>
            <w:r w:rsidRPr="008D0A6D">
              <w:rPr>
                <w:rFonts w:eastAsia="Calibri"/>
                <w:i/>
                <w:iCs/>
              </w:rPr>
              <w:t>Órgão</w:t>
            </w:r>
          </w:p>
        </w:tc>
        <w:tc>
          <w:tcPr>
            <w:tcW w:w="2835" w:type="dxa"/>
          </w:tcPr>
          <w:p w14:paraId="1369396F" w14:textId="77777777" w:rsidR="008D0A6D" w:rsidRPr="008D0A6D" w:rsidRDefault="008D0A6D" w:rsidP="008D0A6D">
            <w:pPr>
              <w:jc w:val="center"/>
              <w:rPr>
                <w:rFonts w:eastAsia="Calibri"/>
                <w:i/>
                <w:iCs/>
              </w:rPr>
            </w:pPr>
            <w:r w:rsidRPr="008D0A6D">
              <w:rPr>
                <w:rFonts w:eastAsia="Calibri"/>
                <w:i/>
                <w:iCs/>
              </w:rPr>
              <w:t>ID de Contratação</w:t>
            </w:r>
          </w:p>
        </w:tc>
      </w:tr>
      <w:tr w:rsidR="008D0A6D" w:rsidRPr="008D0A6D" w14:paraId="724006AD" w14:textId="77777777" w:rsidTr="00E62E12">
        <w:trPr>
          <w:trHeight w:val="498"/>
        </w:trPr>
        <w:tc>
          <w:tcPr>
            <w:tcW w:w="1336" w:type="dxa"/>
            <w:vAlign w:val="bottom"/>
          </w:tcPr>
          <w:p w14:paraId="4329EBE3" w14:textId="77777777" w:rsidR="008D0A6D" w:rsidRPr="008D0A6D" w:rsidRDefault="008D0A6D" w:rsidP="008D0A6D">
            <w:pPr>
              <w:rPr>
                <w:rFonts w:eastAsia="Calibri"/>
                <w:sz w:val="18"/>
                <w:szCs w:val="18"/>
              </w:rPr>
            </w:pPr>
            <w:r w:rsidRPr="008D0A6D">
              <w:rPr>
                <w:rFonts w:eastAsia="Calibri"/>
                <w:sz w:val="18"/>
                <w:szCs w:val="18"/>
              </w:rPr>
              <w:t>01, 16</w:t>
            </w:r>
          </w:p>
        </w:tc>
        <w:tc>
          <w:tcPr>
            <w:tcW w:w="2835" w:type="dxa"/>
            <w:vAlign w:val="bottom"/>
          </w:tcPr>
          <w:p w14:paraId="3A4B349D" w14:textId="77777777" w:rsidR="008D0A6D" w:rsidRPr="008D0A6D" w:rsidRDefault="008D0A6D" w:rsidP="008D0A6D">
            <w:pPr>
              <w:rPr>
                <w:rFonts w:eastAsia="Calibri"/>
                <w:sz w:val="18"/>
                <w:szCs w:val="18"/>
              </w:rPr>
            </w:pPr>
            <w:r w:rsidRPr="008D0A6D">
              <w:rPr>
                <w:rFonts w:eastAsia="Calibri"/>
                <w:sz w:val="18"/>
                <w:szCs w:val="18"/>
              </w:rPr>
              <w:t>Edital nº 037/2025</w:t>
            </w:r>
          </w:p>
        </w:tc>
        <w:tc>
          <w:tcPr>
            <w:tcW w:w="2551" w:type="dxa"/>
            <w:vAlign w:val="bottom"/>
          </w:tcPr>
          <w:p w14:paraId="722E3A02" w14:textId="77777777" w:rsidR="008D0A6D" w:rsidRPr="008D0A6D" w:rsidRDefault="008D0A6D" w:rsidP="008D0A6D">
            <w:pPr>
              <w:rPr>
                <w:rFonts w:eastAsia="Calibri"/>
                <w:sz w:val="18"/>
                <w:szCs w:val="18"/>
              </w:rPr>
            </w:pPr>
            <w:r w:rsidRPr="008D0A6D">
              <w:rPr>
                <w:rFonts w:eastAsia="Calibri"/>
                <w:sz w:val="18"/>
                <w:szCs w:val="18"/>
              </w:rPr>
              <w:t>Prefeitura Municipal de Itaporã – MS</w:t>
            </w:r>
          </w:p>
        </w:tc>
        <w:tc>
          <w:tcPr>
            <w:tcW w:w="2835" w:type="dxa"/>
            <w:vAlign w:val="bottom"/>
          </w:tcPr>
          <w:p w14:paraId="727449CC" w14:textId="77777777" w:rsidR="008D0A6D" w:rsidRPr="008D0A6D" w:rsidRDefault="008D0A6D" w:rsidP="008D0A6D">
            <w:pPr>
              <w:rPr>
                <w:rFonts w:eastAsia="Calibri"/>
                <w:sz w:val="18"/>
                <w:szCs w:val="18"/>
              </w:rPr>
            </w:pPr>
            <w:r w:rsidRPr="008D0A6D">
              <w:rPr>
                <w:rFonts w:eastAsia="Calibri"/>
                <w:sz w:val="18"/>
                <w:szCs w:val="18"/>
              </w:rPr>
              <w:t>03156999000150-1-000055/2025</w:t>
            </w:r>
          </w:p>
        </w:tc>
      </w:tr>
      <w:tr w:rsidR="008D0A6D" w:rsidRPr="008D0A6D" w14:paraId="1D6F6C69" w14:textId="77777777" w:rsidTr="00E62E12">
        <w:trPr>
          <w:trHeight w:val="498"/>
        </w:trPr>
        <w:tc>
          <w:tcPr>
            <w:tcW w:w="1336" w:type="dxa"/>
            <w:vAlign w:val="bottom"/>
          </w:tcPr>
          <w:p w14:paraId="1D4D0686" w14:textId="77777777" w:rsidR="008D0A6D" w:rsidRPr="008D0A6D" w:rsidRDefault="008D0A6D" w:rsidP="008D0A6D">
            <w:pPr>
              <w:rPr>
                <w:rFonts w:eastAsia="Calibri"/>
                <w:sz w:val="18"/>
                <w:szCs w:val="18"/>
              </w:rPr>
            </w:pPr>
            <w:r w:rsidRPr="008D0A6D">
              <w:rPr>
                <w:rFonts w:eastAsia="Calibri"/>
                <w:sz w:val="18"/>
                <w:szCs w:val="18"/>
              </w:rPr>
              <w:t>02, 06, 13, 21</w:t>
            </w:r>
          </w:p>
        </w:tc>
        <w:tc>
          <w:tcPr>
            <w:tcW w:w="2835" w:type="dxa"/>
            <w:vAlign w:val="bottom"/>
          </w:tcPr>
          <w:p w14:paraId="2EFFF6E8" w14:textId="77777777" w:rsidR="008D0A6D" w:rsidRPr="008D0A6D" w:rsidRDefault="008D0A6D" w:rsidP="008D0A6D">
            <w:pPr>
              <w:rPr>
                <w:rFonts w:eastAsia="Calibri"/>
                <w:sz w:val="18"/>
                <w:szCs w:val="18"/>
              </w:rPr>
            </w:pPr>
            <w:r w:rsidRPr="008D0A6D">
              <w:rPr>
                <w:rFonts w:eastAsia="Calibri"/>
                <w:sz w:val="18"/>
                <w:szCs w:val="18"/>
              </w:rPr>
              <w:t>Edital nº 80/ PMC/ 2024</w:t>
            </w:r>
          </w:p>
        </w:tc>
        <w:tc>
          <w:tcPr>
            <w:tcW w:w="2551" w:type="dxa"/>
            <w:vAlign w:val="bottom"/>
          </w:tcPr>
          <w:p w14:paraId="2CAFECE9" w14:textId="77777777" w:rsidR="008D0A6D" w:rsidRPr="008D0A6D" w:rsidRDefault="008D0A6D" w:rsidP="008D0A6D">
            <w:pPr>
              <w:rPr>
                <w:rFonts w:eastAsia="Calibri"/>
                <w:sz w:val="18"/>
                <w:szCs w:val="18"/>
              </w:rPr>
            </w:pPr>
            <w:r w:rsidRPr="008D0A6D">
              <w:rPr>
                <w:rFonts w:eastAsia="Calibri"/>
                <w:sz w:val="18"/>
                <w:szCs w:val="18"/>
              </w:rPr>
              <w:t>Prefeitura Municipal de Criciúma – SC</w:t>
            </w:r>
          </w:p>
        </w:tc>
        <w:tc>
          <w:tcPr>
            <w:tcW w:w="2835" w:type="dxa"/>
            <w:vAlign w:val="bottom"/>
          </w:tcPr>
          <w:p w14:paraId="74207D2F" w14:textId="77777777" w:rsidR="008D0A6D" w:rsidRPr="008D0A6D" w:rsidRDefault="008D0A6D" w:rsidP="008D0A6D">
            <w:pPr>
              <w:rPr>
                <w:rFonts w:eastAsia="Calibri"/>
                <w:sz w:val="18"/>
                <w:szCs w:val="18"/>
              </w:rPr>
            </w:pPr>
            <w:r w:rsidRPr="008D0A6D">
              <w:rPr>
                <w:rFonts w:eastAsia="Calibri"/>
                <w:sz w:val="18"/>
                <w:szCs w:val="18"/>
              </w:rPr>
              <w:t>82916818000113-1-000096/2024</w:t>
            </w:r>
          </w:p>
        </w:tc>
      </w:tr>
      <w:tr w:rsidR="008D0A6D" w:rsidRPr="008D0A6D" w14:paraId="6180FC4C" w14:textId="77777777" w:rsidTr="00E62E12">
        <w:trPr>
          <w:trHeight w:val="498"/>
        </w:trPr>
        <w:tc>
          <w:tcPr>
            <w:tcW w:w="1336" w:type="dxa"/>
            <w:vAlign w:val="bottom"/>
          </w:tcPr>
          <w:p w14:paraId="569EC731" w14:textId="77777777" w:rsidR="008D0A6D" w:rsidRPr="008D0A6D" w:rsidRDefault="008D0A6D" w:rsidP="008D0A6D">
            <w:pPr>
              <w:rPr>
                <w:rFonts w:eastAsia="Calibri"/>
                <w:sz w:val="18"/>
                <w:szCs w:val="18"/>
              </w:rPr>
            </w:pPr>
            <w:r w:rsidRPr="008D0A6D">
              <w:rPr>
                <w:rFonts w:eastAsia="Calibri"/>
                <w:sz w:val="18"/>
                <w:szCs w:val="18"/>
              </w:rPr>
              <w:t>03</w:t>
            </w:r>
          </w:p>
        </w:tc>
        <w:tc>
          <w:tcPr>
            <w:tcW w:w="2835" w:type="dxa"/>
            <w:vAlign w:val="bottom"/>
          </w:tcPr>
          <w:p w14:paraId="244C94D8" w14:textId="77777777" w:rsidR="008D0A6D" w:rsidRPr="008D0A6D" w:rsidRDefault="008D0A6D" w:rsidP="008D0A6D">
            <w:pPr>
              <w:rPr>
                <w:rFonts w:eastAsia="Calibri"/>
                <w:sz w:val="18"/>
                <w:szCs w:val="18"/>
              </w:rPr>
            </w:pPr>
            <w:r w:rsidRPr="008D0A6D">
              <w:rPr>
                <w:rFonts w:eastAsia="Calibri"/>
                <w:sz w:val="18"/>
                <w:szCs w:val="18"/>
              </w:rPr>
              <w:t>Edital nº 141/2025</w:t>
            </w:r>
          </w:p>
        </w:tc>
        <w:tc>
          <w:tcPr>
            <w:tcW w:w="2551" w:type="dxa"/>
            <w:vAlign w:val="bottom"/>
          </w:tcPr>
          <w:p w14:paraId="28F6E77B" w14:textId="77777777" w:rsidR="008D0A6D" w:rsidRPr="008D0A6D" w:rsidRDefault="008D0A6D" w:rsidP="008D0A6D">
            <w:pPr>
              <w:rPr>
                <w:rFonts w:eastAsia="Calibri"/>
                <w:sz w:val="18"/>
                <w:szCs w:val="18"/>
              </w:rPr>
            </w:pPr>
            <w:r w:rsidRPr="008D0A6D">
              <w:rPr>
                <w:rFonts w:eastAsia="Calibri"/>
                <w:sz w:val="18"/>
                <w:szCs w:val="18"/>
              </w:rPr>
              <w:t>Prefeitura Municipal de Canela – RS</w:t>
            </w:r>
          </w:p>
        </w:tc>
        <w:tc>
          <w:tcPr>
            <w:tcW w:w="2835" w:type="dxa"/>
            <w:vAlign w:val="bottom"/>
          </w:tcPr>
          <w:p w14:paraId="231B1853" w14:textId="77777777" w:rsidR="008D0A6D" w:rsidRPr="008D0A6D" w:rsidRDefault="008D0A6D" w:rsidP="008D0A6D">
            <w:pPr>
              <w:rPr>
                <w:rFonts w:eastAsia="Calibri"/>
                <w:sz w:val="18"/>
                <w:szCs w:val="18"/>
              </w:rPr>
            </w:pPr>
            <w:r w:rsidRPr="008D0A6D">
              <w:rPr>
                <w:rFonts w:eastAsia="Calibri"/>
                <w:sz w:val="18"/>
                <w:szCs w:val="18"/>
              </w:rPr>
              <w:t>88585518000185-1-000276/2025</w:t>
            </w:r>
          </w:p>
        </w:tc>
      </w:tr>
      <w:tr w:rsidR="008D0A6D" w:rsidRPr="008D0A6D" w14:paraId="39897844" w14:textId="77777777" w:rsidTr="00E62E12">
        <w:trPr>
          <w:trHeight w:val="498"/>
        </w:trPr>
        <w:tc>
          <w:tcPr>
            <w:tcW w:w="1336" w:type="dxa"/>
            <w:vAlign w:val="bottom"/>
          </w:tcPr>
          <w:p w14:paraId="2C5BC8C7" w14:textId="77777777" w:rsidR="008D0A6D" w:rsidRPr="008D0A6D" w:rsidRDefault="008D0A6D" w:rsidP="008D0A6D">
            <w:pPr>
              <w:rPr>
                <w:rFonts w:eastAsia="Calibri"/>
                <w:sz w:val="18"/>
                <w:szCs w:val="18"/>
              </w:rPr>
            </w:pPr>
            <w:r w:rsidRPr="008D0A6D">
              <w:rPr>
                <w:rFonts w:eastAsia="Calibri"/>
                <w:sz w:val="18"/>
                <w:szCs w:val="18"/>
              </w:rPr>
              <w:t>04, 05</w:t>
            </w:r>
          </w:p>
        </w:tc>
        <w:tc>
          <w:tcPr>
            <w:tcW w:w="2835" w:type="dxa"/>
            <w:vAlign w:val="bottom"/>
          </w:tcPr>
          <w:p w14:paraId="5832339D" w14:textId="77777777" w:rsidR="008D0A6D" w:rsidRPr="008D0A6D" w:rsidRDefault="008D0A6D" w:rsidP="008D0A6D">
            <w:pPr>
              <w:rPr>
                <w:rFonts w:eastAsia="Calibri"/>
                <w:sz w:val="18"/>
                <w:szCs w:val="18"/>
              </w:rPr>
            </w:pPr>
            <w:r w:rsidRPr="008D0A6D">
              <w:rPr>
                <w:rFonts w:eastAsia="Calibri"/>
                <w:sz w:val="18"/>
                <w:szCs w:val="18"/>
              </w:rPr>
              <w:t>Edital nº 28/2025</w:t>
            </w:r>
          </w:p>
        </w:tc>
        <w:tc>
          <w:tcPr>
            <w:tcW w:w="2551" w:type="dxa"/>
            <w:vAlign w:val="bottom"/>
          </w:tcPr>
          <w:p w14:paraId="18F2E627" w14:textId="77777777" w:rsidR="008D0A6D" w:rsidRPr="008D0A6D" w:rsidRDefault="008D0A6D" w:rsidP="008D0A6D">
            <w:pPr>
              <w:rPr>
                <w:rFonts w:eastAsia="Calibri"/>
                <w:sz w:val="18"/>
                <w:szCs w:val="18"/>
              </w:rPr>
            </w:pPr>
            <w:r w:rsidRPr="008D0A6D">
              <w:rPr>
                <w:rFonts w:eastAsia="Calibri"/>
                <w:sz w:val="18"/>
                <w:szCs w:val="18"/>
              </w:rPr>
              <w:t>Município de Inhauma – MG</w:t>
            </w:r>
          </w:p>
        </w:tc>
        <w:tc>
          <w:tcPr>
            <w:tcW w:w="2835" w:type="dxa"/>
            <w:vAlign w:val="bottom"/>
          </w:tcPr>
          <w:p w14:paraId="39743106" w14:textId="77777777" w:rsidR="008D0A6D" w:rsidRPr="008D0A6D" w:rsidRDefault="008D0A6D" w:rsidP="008D0A6D">
            <w:pPr>
              <w:rPr>
                <w:rFonts w:eastAsia="Calibri"/>
                <w:sz w:val="18"/>
                <w:szCs w:val="18"/>
              </w:rPr>
            </w:pPr>
            <w:r w:rsidRPr="008D0A6D">
              <w:rPr>
                <w:rFonts w:eastAsia="Calibri"/>
                <w:sz w:val="18"/>
                <w:szCs w:val="18"/>
              </w:rPr>
              <w:t>18116152000110-1-000018/2025</w:t>
            </w:r>
          </w:p>
        </w:tc>
      </w:tr>
      <w:tr w:rsidR="008D0A6D" w:rsidRPr="008D0A6D" w14:paraId="6D02C98C" w14:textId="77777777" w:rsidTr="00E62E12">
        <w:trPr>
          <w:trHeight w:val="498"/>
        </w:trPr>
        <w:tc>
          <w:tcPr>
            <w:tcW w:w="1336" w:type="dxa"/>
            <w:vAlign w:val="bottom"/>
          </w:tcPr>
          <w:p w14:paraId="69D78E4F" w14:textId="77777777" w:rsidR="008D0A6D" w:rsidRPr="008D0A6D" w:rsidRDefault="008D0A6D" w:rsidP="008D0A6D">
            <w:pPr>
              <w:rPr>
                <w:rFonts w:eastAsia="Calibri"/>
                <w:sz w:val="18"/>
                <w:szCs w:val="18"/>
              </w:rPr>
            </w:pPr>
            <w:r w:rsidRPr="008D0A6D">
              <w:rPr>
                <w:rFonts w:eastAsia="Calibri"/>
                <w:sz w:val="18"/>
                <w:szCs w:val="18"/>
              </w:rPr>
              <w:t>07, 08</w:t>
            </w:r>
          </w:p>
        </w:tc>
        <w:tc>
          <w:tcPr>
            <w:tcW w:w="2835" w:type="dxa"/>
            <w:vAlign w:val="bottom"/>
          </w:tcPr>
          <w:p w14:paraId="0D7B6317" w14:textId="77777777" w:rsidR="008D0A6D" w:rsidRPr="008D0A6D" w:rsidRDefault="008D0A6D" w:rsidP="008D0A6D">
            <w:pPr>
              <w:rPr>
                <w:rFonts w:eastAsia="Calibri"/>
                <w:sz w:val="18"/>
                <w:szCs w:val="18"/>
              </w:rPr>
            </w:pPr>
            <w:r w:rsidRPr="008D0A6D">
              <w:rPr>
                <w:rFonts w:eastAsia="Calibri"/>
                <w:sz w:val="18"/>
                <w:szCs w:val="18"/>
              </w:rPr>
              <w:t>Edital nº 51/2025</w:t>
            </w:r>
          </w:p>
        </w:tc>
        <w:tc>
          <w:tcPr>
            <w:tcW w:w="2551" w:type="dxa"/>
            <w:vAlign w:val="bottom"/>
          </w:tcPr>
          <w:p w14:paraId="51951C88" w14:textId="77777777" w:rsidR="008D0A6D" w:rsidRPr="008D0A6D" w:rsidRDefault="008D0A6D" w:rsidP="008D0A6D">
            <w:pPr>
              <w:rPr>
                <w:rFonts w:eastAsia="Calibri"/>
                <w:sz w:val="18"/>
                <w:szCs w:val="18"/>
              </w:rPr>
            </w:pPr>
            <w:r w:rsidRPr="008D0A6D">
              <w:rPr>
                <w:rFonts w:eastAsia="Calibri"/>
                <w:sz w:val="18"/>
                <w:szCs w:val="18"/>
              </w:rPr>
              <w:t>Município de Feliz Natal – MT</w:t>
            </w:r>
          </w:p>
        </w:tc>
        <w:tc>
          <w:tcPr>
            <w:tcW w:w="2835" w:type="dxa"/>
            <w:vAlign w:val="bottom"/>
          </w:tcPr>
          <w:p w14:paraId="60746991" w14:textId="77777777" w:rsidR="008D0A6D" w:rsidRPr="008D0A6D" w:rsidRDefault="008D0A6D" w:rsidP="008D0A6D">
            <w:pPr>
              <w:rPr>
                <w:rFonts w:eastAsia="Calibri"/>
                <w:sz w:val="18"/>
                <w:szCs w:val="18"/>
              </w:rPr>
            </w:pPr>
            <w:r w:rsidRPr="008D0A6D">
              <w:rPr>
                <w:rFonts w:eastAsia="Calibri"/>
                <w:sz w:val="18"/>
                <w:szCs w:val="18"/>
              </w:rPr>
              <w:t>01614088000102-1-000070/2025</w:t>
            </w:r>
          </w:p>
        </w:tc>
      </w:tr>
      <w:tr w:rsidR="008D0A6D" w:rsidRPr="008D0A6D" w14:paraId="6A529242" w14:textId="77777777" w:rsidTr="00E62E12">
        <w:trPr>
          <w:trHeight w:val="498"/>
        </w:trPr>
        <w:tc>
          <w:tcPr>
            <w:tcW w:w="1336" w:type="dxa"/>
            <w:vAlign w:val="bottom"/>
          </w:tcPr>
          <w:p w14:paraId="1EFAF2F4" w14:textId="77777777" w:rsidR="008D0A6D" w:rsidRPr="008D0A6D" w:rsidRDefault="008D0A6D" w:rsidP="008D0A6D">
            <w:pPr>
              <w:rPr>
                <w:rFonts w:eastAsia="Calibri"/>
                <w:sz w:val="18"/>
                <w:szCs w:val="18"/>
              </w:rPr>
            </w:pPr>
            <w:r w:rsidRPr="008D0A6D">
              <w:rPr>
                <w:rFonts w:eastAsia="Calibri"/>
                <w:sz w:val="18"/>
                <w:szCs w:val="18"/>
              </w:rPr>
              <w:t>09, 10, 18, 19, 22</w:t>
            </w:r>
          </w:p>
        </w:tc>
        <w:tc>
          <w:tcPr>
            <w:tcW w:w="2835" w:type="dxa"/>
            <w:vAlign w:val="bottom"/>
          </w:tcPr>
          <w:p w14:paraId="1C472E1E" w14:textId="77777777" w:rsidR="008D0A6D" w:rsidRPr="008D0A6D" w:rsidRDefault="008D0A6D" w:rsidP="008D0A6D">
            <w:pPr>
              <w:rPr>
                <w:rFonts w:eastAsia="Calibri"/>
                <w:sz w:val="18"/>
                <w:szCs w:val="18"/>
              </w:rPr>
            </w:pPr>
            <w:r w:rsidRPr="008D0A6D">
              <w:rPr>
                <w:rFonts w:eastAsia="Calibri"/>
                <w:sz w:val="18"/>
                <w:szCs w:val="18"/>
              </w:rPr>
              <w:t>Edital nº 29/2025</w:t>
            </w:r>
          </w:p>
        </w:tc>
        <w:tc>
          <w:tcPr>
            <w:tcW w:w="2551" w:type="dxa"/>
            <w:vAlign w:val="bottom"/>
          </w:tcPr>
          <w:p w14:paraId="71C10691" w14:textId="77777777" w:rsidR="008D0A6D" w:rsidRPr="008D0A6D" w:rsidRDefault="008D0A6D" w:rsidP="008D0A6D">
            <w:pPr>
              <w:rPr>
                <w:rFonts w:eastAsia="Calibri"/>
                <w:sz w:val="18"/>
                <w:szCs w:val="18"/>
              </w:rPr>
            </w:pPr>
            <w:r w:rsidRPr="008D0A6D">
              <w:rPr>
                <w:rFonts w:eastAsia="Calibri"/>
                <w:sz w:val="18"/>
                <w:szCs w:val="18"/>
              </w:rPr>
              <w:t>Município de Taciba – SP</w:t>
            </w:r>
          </w:p>
        </w:tc>
        <w:tc>
          <w:tcPr>
            <w:tcW w:w="2835" w:type="dxa"/>
            <w:vAlign w:val="bottom"/>
          </w:tcPr>
          <w:p w14:paraId="1525E86E" w14:textId="77777777" w:rsidR="008D0A6D" w:rsidRPr="008D0A6D" w:rsidRDefault="008D0A6D" w:rsidP="008D0A6D">
            <w:pPr>
              <w:rPr>
                <w:rFonts w:eastAsia="Calibri"/>
                <w:sz w:val="18"/>
                <w:szCs w:val="18"/>
              </w:rPr>
            </w:pPr>
            <w:r w:rsidRPr="008D0A6D">
              <w:rPr>
                <w:rFonts w:eastAsia="Calibri"/>
                <w:sz w:val="18"/>
                <w:szCs w:val="18"/>
              </w:rPr>
              <w:t>55354302000150-1-000109/2025</w:t>
            </w:r>
          </w:p>
        </w:tc>
      </w:tr>
      <w:tr w:rsidR="008D0A6D" w:rsidRPr="008D0A6D" w14:paraId="26D2C217" w14:textId="77777777" w:rsidTr="00E62E12">
        <w:trPr>
          <w:trHeight w:val="498"/>
        </w:trPr>
        <w:tc>
          <w:tcPr>
            <w:tcW w:w="1336" w:type="dxa"/>
            <w:vAlign w:val="bottom"/>
          </w:tcPr>
          <w:p w14:paraId="7CC1E70F" w14:textId="77777777" w:rsidR="008D0A6D" w:rsidRPr="008D0A6D" w:rsidRDefault="008D0A6D" w:rsidP="008D0A6D">
            <w:pPr>
              <w:rPr>
                <w:rFonts w:eastAsia="Calibri"/>
                <w:sz w:val="18"/>
                <w:szCs w:val="18"/>
              </w:rPr>
            </w:pPr>
            <w:r w:rsidRPr="008D0A6D">
              <w:rPr>
                <w:rFonts w:eastAsia="Calibri"/>
                <w:sz w:val="18"/>
                <w:szCs w:val="18"/>
              </w:rPr>
              <w:t>11</w:t>
            </w:r>
          </w:p>
        </w:tc>
        <w:tc>
          <w:tcPr>
            <w:tcW w:w="2835" w:type="dxa"/>
            <w:vAlign w:val="bottom"/>
          </w:tcPr>
          <w:p w14:paraId="35CA18AB" w14:textId="77777777" w:rsidR="008D0A6D" w:rsidRPr="008D0A6D" w:rsidRDefault="008D0A6D" w:rsidP="008D0A6D">
            <w:pPr>
              <w:rPr>
                <w:rFonts w:eastAsia="Calibri"/>
                <w:sz w:val="18"/>
                <w:szCs w:val="18"/>
              </w:rPr>
            </w:pPr>
            <w:r w:rsidRPr="008D0A6D">
              <w:rPr>
                <w:rFonts w:eastAsia="Calibri"/>
                <w:sz w:val="18"/>
                <w:szCs w:val="18"/>
              </w:rPr>
              <w:t>Ato que autoriza a Contratação Direta nº CD35/2025</w:t>
            </w:r>
          </w:p>
        </w:tc>
        <w:tc>
          <w:tcPr>
            <w:tcW w:w="2551" w:type="dxa"/>
            <w:vAlign w:val="bottom"/>
          </w:tcPr>
          <w:p w14:paraId="25213974" w14:textId="77777777" w:rsidR="008D0A6D" w:rsidRPr="008D0A6D" w:rsidRDefault="008D0A6D" w:rsidP="008D0A6D">
            <w:pPr>
              <w:rPr>
                <w:rFonts w:eastAsia="Calibri"/>
                <w:sz w:val="18"/>
                <w:szCs w:val="18"/>
              </w:rPr>
            </w:pPr>
            <w:r w:rsidRPr="008D0A6D">
              <w:rPr>
                <w:rFonts w:eastAsia="Calibri"/>
                <w:sz w:val="18"/>
                <w:szCs w:val="18"/>
              </w:rPr>
              <w:t>Município de Raposos – MG</w:t>
            </w:r>
          </w:p>
        </w:tc>
        <w:tc>
          <w:tcPr>
            <w:tcW w:w="2835" w:type="dxa"/>
            <w:vAlign w:val="bottom"/>
          </w:tcPr>
          <w:p w14:paraId="06A5EF1C" w14:textId="77777777" w:rsidR="008D0A6D" w:rsidRPr="008D0A6D" w:rsidRDefault="008D0A6D" w:rsidP="008D0A6D">
            <w:pPr>
              <w:rPr>
                <w:rFonts w:eastAsia="Calibri"/>
                <w:sz w:val="18"/>
                <w:szCs w:val="18"/>
              </w:rPr>
            </w:pPr>
            <w:r w:rsidRPr="008D0A6D">
              <w:rPr>
                <w:rFonts w:eastAsia="Calibri"/>
                <w:sz w:val="18"/>
                <w:szCs w:val="18"/>
              </w:rPr>
              <w:t>18312132000114-1-000080/2025</w:t>
            </w:r>
          </w:p>
        </w:tc>
      </w:tr>
      <w:tr w:rsidR="008D0A6D" w:rsidRPr="008D0A6D" w14:paraId="457A26C9" w14:textId="77777777" w:rsidTr="00E62E12">
        <w:trPr>
          <w:trHeight w:val="498"/>
        </w:trPr>
        <w:tc>
          <w:tcPr>
            <w:tcW w:w="1336" w:type="dxa"/>
            <w:vAlign w:val="bottom"/>
          </w:tcPr>
          <w:p w14:paraId="7E6CB9AE" w14:textId="77777777" w:rsidR="008D0A6D" w:rsidRPr="008D0A6D" w:rsidRDefault="008D0A6D" w:rsidP="008D0A6D">
            <w:pPr>
              <w:rPr>
                <w:rFonts w:eastAsia="Calibri"/>
                <w:sz w:val="18"/>
                <w:szCs w:val="18"/>
              </w:rPr>
            </w:pPr>
            <w:r w:rsidRPr="008D0A6D">
              <w:rPr>
                <w:rFonts w:eastAsia="Calibri"/>
                <w:sz w:val="18"/>
                <w:szCs w:val="18"/>
              </w:rPr>
              <w:t>12</w:t>
            </w:r>
          </w:p>
        </w:tc>
        <w:tc>
          <w:tcPr>
            <w:tcW w:w="2835" w:type="dxa"/>
            <w:vAlign w:val="bottom"/>
          </w:tcPr>
          <w:p w14:paraId="2C1C336F" w14:textId="77777777" w:rsidR="008D0A6D" w:rsidRPr="008D0A6D" w:rsidRDefault="008D0A6D" w:rsidP="008D0A6D">
            <w:pPr>
              <w:rPr>
                <w:rFonts w:eastAsia="Calibri"/>
                <w:sz w:val="18"/>
                <w:szCs w:val="18"/>
              </w:rPr>
            </w:pPr>
            <w:r w:rsidRPr="008D0A6D">
              <w:rPr>
                <w:rFonts w:eastAsia="Calibri"/>
                <w:sz w:val="18"/>
                <w:szCs w:val="18"/>
              </w:rPr>
              <w:t>Ato que autoriza a Contratação Direta nº 002/2025</w:t>
            </w:r>
          </w:p>
        </w:tc>
        <w:tc>
          <w:tcPr>
            <w:tcW w:w="2551" w:type="dxa"/>
            <w:vAlign w:val="bottom"/>
          </w:tcPr>
          <w:p w14:paraId="50EE0077" w14:textId="77777777" w:rsidR="008D0A6D" w:rsidRPr="008D0A6D" w:rsidRDefault="008D0A6D" w:rsidP="008D0A6D">
            <w:pPr>
              <w:rPr>
                <w:rFonts w:eastAsia="Calibri"/>
                <w:sz w:val="18"/>
                <w:szCs w:val="18"/>
              </w:rPr>
            </w:pPr>
            <w:r w:rsidRPr="008D0A6D">
              <w:rPr>
                <w:rFonts w:eastAsia="Calibri"/>
                <w:sz w:val="18"/>
                <w:szCs w:val="18"/>
              </w:rPr>
              <w:t>Município de São Luís – MA</w:t>
            </w:r>
          </w:p>
        </w:tc>
        <w:tc>
          <w:tcPr>
            <w:tcW w:w="2835" w:type="dxa"/>
            <w:vAlign w:val="bottom"/>
          </w:tcPr>
          <w:p w14:paraId="5594B896" w14:textId="77777777" w:rsidR="008D0A6D" w:rsidRPr="008D0A6D" w:rsidRDefault="008D0A6D" w:rsidP="008D0A6D">
            <w:pPr>
              <w:rPr>
                <w:rFonts w:eastAsia="Calibri"/>
                <w:sz w:val="18"/>
                <w:szCs w:val="18"/>
              </w:rPr>
            </w:pPr>
            <w:r w:rsidRPr="008D0A6D">
              <w:rPr>
                <w:rFonts w:eastAsia="Calibri"/>
                <w:sz w:val="18"/>
                <w:szCs w:val="18"/>
              </w:rPr>
              <w:t>06307102000130-1-000862/2025</w:t>
            </w:r>
          </w:p>
        </w:tc>
      </w:tr>
      <w:tr w:rsidR="008D0A6D" w:rsidRPr="008D0A6D" w14:paraId="1F855E62" w14:textId="77777777" w:rsidTr="00E62E12">
        <w:trPr>
          <w:trHeight w:val="498"/>
        </w:trPr>
        <w:tc>
          <w:tcPr>
            <w:tcW w:w="1336" w:type="dxa"/>
            <w:vAlign w:val="bottom"/>
          </w:tcPr>
          <w:p w14:paraId="7A2ED41E" w14:textId="77777777" w:rsidR="008D0A6D" w:rsidRPr="008D0A6D" w:rsidRDefault="008D0A6D" w:rsidP="008D0A6D">
            <w:pPr>
              <w:rPr>
                <w:rFonts w:eastAsia="Calibri"/>
                <w:sz w:val="18"/>
                <w:szCs w:val="18"/>
              </w:rPr>
            </w:pPr>
            <w:r w:rsidRPr="008D0A6D">
              <w:rPr>
                <w:rFonts w:eastAsia="Calibri"/>
                <w:sz w:val="18"/>
                <w:szCs w:val="18"/>
              </w:rPr>
              <w:lastRenderedPageBreak/>
              <w:t>14</w:t>
            </w:r>
          </w:p>
        </w:tc>
        <w:tc>
          <w:tcPr>
            <w:tcW w:w="2835" w:type="dxa"/>
            <w:vAlign w:val="bottom"/>
          </w:tcPr>
          <w:p w14:paraId="718C80B3" w14:textId="77777777" w:rsidR="008D0A6D" w:rsidRPr="008D0A6D" w:rsidRDefault="008D0A6D" w:rsidP="008D0A6D">
            <w:pPr>
              <w:rPr>
                <w:rFonts w:eastAsia="Calibri"/>
                <w:sz w:val="18"/>
                <w:szCs w:val="18"/>
              </w:rPr>
            </w:pPr>
            <w:r w:rsidRPr="008D0A6D">
              <w:rPr>
                <w:rFonts w:eastAsia="Calibri"/>
                <w:sz w:val="18"/>
                <w:szCs w:val="18"/>
              </w:rPr>
              <w:t>Ato que autoriza a Contratação Direta nº 39/2025</w:t>
            </w:r>
          </w:p>
        </w:tc>
        <w:tc>
          <w:tcPr>
            <w:tcW w:w="2551" w:type="dxa"/>
            <w:vAlign w:val="bottom"/>
          </w:tcPr>
          <w:p w14:paraId="36325255" w14:textId="77777777" w:rsidR="008D0A6D" w:rsidRPr="008D0A6D" w:rsidRDefault="008D0A6D" w:rsidP="008D0A6D">
            <w:pPr>
              <w:rPr>
                <w:rFonts w:eastAsia="Calibri"/>
                <w:sz w:val="18"/>
                <w:szCs w:val="18"/>
              </w:rPr>
            </w:pPr>
            <w:r w:rsidRPr="008D0A6D">
              <w:rPr>
                <w:rFonts w:eastAsia="Calibri"/>
                <w:sz w:val="18"/>
                <w:szCs w:val="18"/>
              </w:rPr>
              <w:t>Município de São Jorge – RS</w:t>
            </w:r>
          </w:p>
        </w:tc>
        <w:tc>
          <w:tcPr>
            <w:tcW w:w="2835" w:type="dxa"/>
            <w:vAlign w:val="bottom"/>
          </w:tcPr>
          <w:p w14:paraId="438D51BB" w14:textId="77777777" w:rsidR="008D0A6D" w:rsidRPr="008D0A6D" w:rsidRDefault="008D0A6D" w:rsidP="008D0A6D">
            <w:pPr>
              <w:rPr>
                <w:rFonts w:eastAsia="Calibri"/>
                <w:sz w:val="18"/>
                <w:szCs w:val="18"/>
              </w:rPr>
            </w:pPr>
            <w:r w:rsidRPr="008D0A6D">
              <w:rPr>
                <w:rFonts w:eastAsia="Calibri"/>
                <w:sz w:val="18"/>
                <w:szCs w:val="18"/>
              </w:rPr>
              <w:t>91566851000151-1-000089/2025</w:t>
            </w:r>
          </w:p>
        </w:tc>
      </w:tr>
      <w:tr w:rsidR="008D0A6D" w:rsidRPr="008D0A6D" w14:paraId="5A98DB52" w14:textId="77777777" w:rsidTr="00E62E12">
        <w:trPr>
          <w:trHeight w:val="498"/>
        </w:trPr>
        <w:tc>
          <w:tcPr>
            <w:tcW w:w="1336" w:type="dxa"/>
            <w:vAlign w:val="bottom"/>
          </w:tcPr>
          <w:p w14:paraId="5A829B35" w14:textId="77777777" w:rsidR="008D0A6D" w:rsidRPr="008D0A6D" w:rsidRDefault="008D0A6D" w:rsidP="008D0A6D">
            <w:pPr>
              <w:rPr>
                <w:rFonts w:eastAsia="Calibri"/>
                <w:sz w:val="18"/>
                <w:szCs w:val="18"/>
              </w:rPr>
            </w:pPr>
            <w:r w:rsidRPr="008D0A6D">
              <w:rPr>
                <w:rFonts w:eastAsia="Calibri"/>
                <w:sz w:val="18"/>
                <w:szCs w:val="18"/>
              </w:rPr>
              <w:t>15, 17, 23</w:t>
            </w:r>
          </w:p>
        </w:tc>
        <w:tc>
          <w:tcPr>
            <w:tcW w:w="2835" w:type="dxa"/>
            <w:vAlign w:val="bottom"/>
          </w:tcPr>
          <w:p w14:paraId="5F8936A4" w14:textId="77777777" w:rsidR="008D0A6D" w:rsidRPr="008D0A6D" w:rsidRDefault="008D0A6D" w:rsidP="008D0A6D">
            <w:pPr>
              <w:rPr>
                <w:rFonts w:eastAsia="Calibri"/>
                <w:sz w:val="18"/>
                <w:szCs w:val="18"/>
              </w:rPr>
            </w:pPr>
            <w:r w:rsidRPr="008D0A6D">
              <w:rPr>
                <w:rFonts w:eastAsia="Calibri"/>
                <w:sz w:val="18"/>
                <w:szCs w:val="18"/>
              </w:rPr>
              <w:t>Edital nº 151/2025</w:t>
            </w:r>
          </w:p>
        </w:tc>
        <w:tc>
          <w:tcPr>
            <w:tcW w:w="2551" w:type="dxa"/>
            <w:vAlign w:val="bottom"/>
          </w:tcPr>
          <w:p w14:paraId="2E020B1E" w14:textId="77777777" w:rsidR="008D0A6D" w:rsidRPr="008D0A6D" w:rsidRDefault="008D0A6D" w:rsidP="008D0A6D">
            <w:pPr>
              <w:rPr>
                <w:rFonts w:eastAsia="Calibri"/>
                <w:sz w:val="18"/>
                <w:szCs w:val="18"/>
              </w:rPr>
            </w:pPr>
            <w:r w:rsidRPr="008D0A6D">
              <w:rPr>
                <w:rFonts w:eastAsia="Calibri"/>
                <w:sz w:val="18"/>
                <w:szCs w:val="18"/>
              </w:rPr>
              <w:t>Município de Bicas – MG</w:t>
            </w:r>
          </w:p>
        </w:tc>
        <w:tc>
          <w:tcPr>
            <w:tcW w:w="2835" w:type="dxa"/>
            <w:vAlign w:val="bottom"/>
          </w:tcPr>
          <w:p w14:paraId="1F715A10" w14:textId="77777777" w:rsidR="008D0A6D" w:rsidRPr="008D0A6D" w:rsidRDefault="008D0A6D" w:rsidP="008D0A6D">
            <w:pPr>
              <w:rPr>
                <w:rFonts w:eastAsia="Calibri"/>
                <w:sz w:val="18"/>
                <w:szCs w:val="18"/>
              </w:rPr>
            </w:pPr>
            <w:r w:rsidRPr="008D0A6D">
              <w:rPr>
                <w:rFonts w:eastAsia="Calibri"/>
                <w:sz w:val="18"/>
                <w:szCs w:val="18"/>
              </w:rPr>
              <w:t>07356999000155-1-000108/2025</w:t>
            </w:r>
          </w:p>
        </w:tc>
      </w:tr>
      <w:tr w:rsidR="008D0A6D" w:rsidRPr="008D0A6D" w14:paraId="6DE26E7D" w14:textId="77777777" w:rsidTr="00E62E12">
        <w:trPr>
          <w:trHeight w:val="498"/>
        </w:trPr>
        <w:tc>
          <w:tcPr>
            <w:tcW w:w="1336" w:type="dxa"/>
            <w:vAlign w:val="bottom"/>
          </w:tcPr>
          <w:p w14:paraId="3522CBE1" w14:textId="77777777" w:rsidR="008D0A6D" w:rsidRPr="008D0A6D" w:rsidRDefault="008D0A6D" w:rsidP="008D0A6D">
            <w:pPr>
              <w:rPr>
                <w:rFonts w:eastAsia="Calibri"/>
                <w:sz w:val="18"/>
                <w:szCs w:val="18"/>
              </w:rPr>
            </w:pPr>
            <w:r w:rsidRPr="008D0A6D">
              <w:rPr>
                <w:rFonts w:eastAsia="Calibri"/>
                <w:sz w:val="18"/>
                <w:szCs w:val="18"/>
              </w:rPr>
              <w:t>20</w:t>
            </w:r>
          </w:p>
        </w:tc>
        <w:tc>
          <w:tcPr>
            <w:tcW w:w="2835" w:type="dxa"/>
            <w:vAlign w:val="bottom"/>
          </w:tcPr>
          <w:p w14:paraId="12F45095" w14:textId="77777777" w:rsidR="008D0A6D" w:rsidRPr="008D0A6D" w:rsidRDefault="008D0A6D" w:rsidP="008D0A6D">
            <w:pPr>
              <w:rPr>
                <w:rFonts w:eastAsia="Calibri"/>
                <w:sz w:val="18"/>
                <w:szCs w:val="18"/>
              </w:rPr>
            </w:pPr>
            <w:r w:rsidRPr="008D0A6D">
              <w:rPr>
                <w:rFonts w:eastAsia="Calibri"/>
                <w:sz w:val="18"/>
                <w:szCs w:val="18"/>
              </w:rPr>
              <w:t>Ato que autoriza a Contratação Direta nº 917/2025</w:t>
            </w:r>
          </w:p>
        </w:tc>
        <w:tc>
          <w:tcPr>
            <w:tcW w:w="2551" w:type="dxa"/>
            <w:vAlign w:val="bottom"/>
          </w:tcPr>
          <w:p w14:paraId="41C40F70" w14:textId="77777777" w:rsidR="008D0A6D" w:rsidRPr="008D0A6D" w:rsidRDefault="008D0A6D" w:rsidP="008D0A6D">
            <w:pPr>
              <w:rPr>
                <w:rFonts w:eastAsia="Calibri"/>
                <w:sz w:val="18"/>
                <w:szCs w:val="18"/>
              </w:rPr>
            </w:pPr>
            <w:r w:rsidRPr="008D0A6D">
              <w:rPr>
                <w:rFonts w:eastAsia="Calibri"/>
                <w:sz w:val="18"/>
                <w:szCs w:val="18"/>
              </w:rPr>
              <w:t>Município de Brodowski – SP</w:t>
            </w:r>
          </w:p>
        </w:tc>
        <w:tc>
          <w:tcPr>
            <w:tcW w:w="2835" w:type="dxa"/>
            <w:vAlign w:val="bottom"/>
          </w:tcPr>
          <w:p w14:paraId="19911514" w14:textId="77777777" w:rsidR="008D0A6D" w:rsidRPr="008D0A6D" w:rsidRDefault="008D0A6D" w:rsidP="008D0A6D">
            <w:pPr>
              <w:rPr>
                <w:rFonts w:eastAsia="Calibri"/>
                <w:sz w:val="18"/>
                <w:szCs w:val="18"/>
              </w:rPr>
            </w:pPr>
            <w:r w:rsidRPr="008D0A6D">
              <w:rPr>
                <w:rFonts w:eastAsia="Calibri"/>
                <w:sz w:val="18"/>
                <w:szCs w:val="18"/>
              </w:rPr>
              <w:t>45301652000102-1-000967/2025</w:t>
            </w:r>
          </w:p>
        </w:tc>
      </w:tr>
      <w:tr w:rsidR="008D0A6D" w:rsidRPr="008D0A6D" w14:paraId="706EA1B4" w14:textId="77777777" w:rsidTr="00E62E12">
        <w:trPr>
          <w:trHeight w:val="498"/>
        </w:trPr>
        <w:tc>
          <w:tcPr>
            <w:tcW w:w="1336" w:type="dxa"/>
            <w:vAlign w:val="bottom"/>
          </w:tcPr>
          <w:p w14:paraId="22B5A387" w14:textId="77777777" w:rsidR="008D0A6D" w:rsidRPr="008D0A6D" w:rsidRDefault="008D0A6D" w:rsidP="008D0A6D">
            <w:pPr>
              <w:rPr>
                <w:rFonts w:eastAsia="Calibri"/>
                <w:sz w:val="18"/>
                <w:szCs w:val="18"/>
              </w:rPr>
            </w:pPr>
            <w:r w:rsidRPr="008D0A6D">
              <w:rPr>
                <w:rFonts w:eastAsia="Calibri"/>
                <w:sz w:val="18"/>
                <w:szCs w:val="18"/>
              </w:rPr>
              <w:t>24, 25, 26</w:t>
            </w:r>
          </w:p>
        </w:tc>
        <w:tc>
          <w:tcPr>
            <w:tcW w:w="2835" w:type="dxa"/>
            <w:vAlign w:val="bottom"/>
          </w:tcPr>
          <w:p w14:paraId="2D4F3E19" w14:textId="77777777" w:rsidR="008D0A6D" w:rsidRPr="008D0A6D" w:rsidRDefault="008D0A6D" w:rsidP="008D0A6D">
            <w:pPr>
              <w:rPr>
                <w:rFonts w:eastAsia="Calibri"/>
                <w:sz w:val="18"/>
                <w:szCs w:val="18"/>
              </w:rPr>
            </w:pPr>
            <w:r w:rsidRPr="008D0A6D">
              <w:rPr>
                <w:rFonts w:eastAsia="Calibri"/>
                <w:sz w:val="18"/>
                <w:szCs w:val="18"/>
              </w:rPr>
              <w:t>Edital nº 29/2025</w:t>
            </w:r>
          </w:p>
        </w:tc>
        <w:tc>
          <w:tcPr>
            <w:tcW w:w="2551" w:type="dxa"/>
            <w:vAlign w:val="bottom"/>
          </w:tcPr>
          <w:p w14:paraId="540E0692" w14:textId="77777777" w:rsidR="008D0A6D" w:rsidRPr="008D0A6D" w:rsidRDefault="008D0A6D" w:rsidP="008D0A6D">
            <w:pPr>
              <w:rPr>
                <w:rFonts w:eastAsia="Calibri"/>
                <w:sz w:val="18"/>
                <w:szCs w:val="18"/>
              </w:rPr>
            </w:pPr>
            <w:r w:rsidRPr="008D0A6D">
              <w:rPr>
                <w:rFonts w:eastAsia="Calibri"/>
                <w:sz w:val="18"/>
                <w:szCs w:val="18"/>
              </w:rPr>
              <w:t>Município de Martins – RN</w:t>
            </w:r>
          </w:p>
        </w:tc>
        <w:tc>
          <w:tcPr>
            <w:tcW w:w="2835" w:type="dxa"/>
            <w:vAlign w:val="bottom"/>
          </w:tcPr>
          <w:p w14:paraId="391EDF70" w14:textId="77777777" w:rsidR="008D0A6D" w:rsidRPr="008D0A6D" w:rsidRDefault="008D0A6D" w:rsidP="008D0A6D">
            <w:pPr>
              <w:rPr>
                <w:rFonts w:eastAsia="Calibri"/>
                <w:sz w:val="18"/>
                <w:szCs w:val="18"/>
              </w:rPr>
            </w:pPr>
            <w:r w:rsidRPr="008D0A6D">
              <w:rPr>
                <w:rFonts w:eastAsia="Calibri"/>
                <w:sz w:val="18"/>
                <w:szCs w:val="18"/>
              </w:rPr>
              <w:t>08153462000150-1-000196/2025</w:t>
            </w:r>
          </w:p>
        </w:tc>
      </w:tr>
      <w:tr w:rsidR="008D0A6D" w:rsidRPr="008D0A6D" w14:paraId="150F12B4" w14:textId="77777777" w:rsidTr="00E62E12">
        <w:trPr>
          <w:trHeight w:val="498"/>
        </w:trPr>
        <w:tc>
          <w:tcPr>
            <w:tcW w:w="1336" w:type="dxa"/>
            <w:vAlign w:val="bottom"/>
          </w:tcPr>
          <w:p w14:paraId="5F3E644F" w14:textId="77777777" w:rsidR="008D0A6D" w:rsidRPr="008D0A6D" w:rsidRDefault="008D0A6D" w:rsidP="008D0A6D">
            <w:pPr>
              <w:rPr>
                <w:rFonts w:eastAsia="Calibri"/>
                <w:sz w:val="18"/>
                <w:szCs w:val="18"/>
              </w:rPr>
            </w:pPr>
            <w:r w:rsidRPr="008D0A6D">
              <w:rPr>
                <w:rFonts w:eastAsia="Calibri"/>
                <w:sz w:val="18"/>
                <w:szCs w:val="18"/>
              </w:rPr>
              <w:t>27</w:t>
            </w:r>
          </w:p>
        </w:tc>
        <w:tc>
          <w:tcPr>
            <w:tcW w:w="2835" w:type="dxa"/>
            <w:vAlign w:val="bottom"/>
          </w:tcPr>
          <w:p w14:paraId="779B1685" w14:textId="77777777" w:rsidR="008D0A6D" w:rsidRPr="008D0A6D" w:rsidRDefault="008D0A6D" w:rsidP="008D0A6D">
            <w:pPr>
              <w:rPr>
                <w:rFonts w:eastAsia="Calibri"/>
                <w:sz w:val="18"/>
                <w:szCs w:val="18"/>
              </w:rPr>
            </w:pPr>
            <w:r w:rsidRPr="008D0A6D">
              <w:rPr>
                <w:rFonts w:eastAsia="Calibri"/>
                <w:sz w:val="18"/>
                <w:szCs w:val="18"/>
              </w:rPr>
              <w:t>Edital nº 25/2025</w:t>
            </w:r>
          </w:p>
        </w:tc>
        <w:tc>
          <w:tcPr>
            <w:tcW w:w="2551" w:type="dxa"/>
            <w:vAlign w:val="bottom"/>
          </w:tcPr>
          <w:p w14:paraId="13BBD4C5" w14:textId="77777777" w:rsidR="008D0A6D" w:rsidRPr="008D0A6D" w:rsidRDefault="008D0A6D" w:rsidP="008D0A6D">
            <w:pPr>
              <w:rPr>
                <w:rFonts w:eastAsia="Calibri"/>
                <w:sz w:val="18"/>
                <w:szCs w:val="18"/>
              </w:rPr>
            </w:pPr>
            <w:r w:rsidRPr="008D0A6D">
              <w:rPr>
                <w:rFonts w:eastAsia="Calibri"/>
                <w:sz w:val="18"/>
                <w:szCs w:val="18"/>
              </w:rPr>
              <w:t>Município de Lagarto – SE</w:t>
            </w:r>
          </w:p>
        </w:tc>
        <w:tc>
          <w:tcPr>
            <w:tcW w:w="2835" w:type="dxa"/>
            <w:vAlign w:val="bottom"/>
          </w:tcPr>
          <w:p w14:paraId="27DE4523" w14:textId="77777777" w:rsidR="008D0A6D" w:rsidRPr="008D0A6D" w:rsidRDefault="008D0A6D" w:rsidP="008D0A6D">
            <w:pPr>
              <w:rPr>
                <w:rFonts w:eastAsia="Calibri"/>
                <w:sz w:val="18"/>
                <w:szCs w:val="18"/>
              </w:rPr>
            </w:pPr>
            <w:r w:rsidRPr="008D0A6D">
              <w:rPr>
                <w:rFonts w:eastAsia="Calibri"/>
                <w:sz w:val="18"/>
                <w:szCs w:val="18"/>
              </w:rPr>
              <w:t>13124052000111-1-000164/2025</w:t>
            </w:r>
          </w:p>
        </w:tc>
      </w:tr>
      <w:tr w:rsidR="008D0A6D" w:rsidRPr="008D0A6D" w14:paraId="1564F1E6" w14:textId="77777777" w:rsidTr="00E62E12">
        <w:trPr>
          <w:trHeight w:val="498"/>
        </w:trPr>
        <w:tc>
          <w:tcPr>
            <w:tcW w:w="1336" w:type="dxa"/>
            <w:vAlign w:val="bottom"/>
          </w:tcPr>
          <w:p w14:paraId="7E4D45B3" w14:textId="77777777" w:rsidR="008D0A6D" w:rsidRPr="008D0A6D" w:rsidRDefault="008D0A6D" w:rsidP="008D0A6D">
            <w:pPr>
              <w:rPr>
                <w:rFonts w:eastAsia="Calibri"/>
                <w:sz w:val="18"/>
                <w:szCs w:val="18"/>
              </w:rPr>
            </w:pPr>
            <w:r w:rsidRPr="008D0A6D">
              <w:rPr>
                <w:rFonts w:eastAsia="Calibri"/>
                <w:sz w:val="18"/>
                <w:szCs w:val="18"/>
              </w:rPr>
              <w:t>28</w:t>
            </w:r>
          </w:p>
        </w:tc>
        <w:tc>
          <w:tcPr>
            <w:tcW w:w="2835" w:type="dxa"/>
            <w:vAlign w:val="bottom"/>
          </w:tcPr>
          <w:p w14:paraId="7577DAB6" w14:textId="77777777" w:rsidR="008D0A6D" w:rsidRPr="008D0A6D" w:rsidRDefault="008D0A6D" w:rsidP="008D0A6D">
            <w:pPr>
              <w:rPr>
                <w:rFonts w:eastAsia="Calibri"/>
                <w:sz w:val="18"/>
                <w:szCs w:val="18"/>
              </w:rPr>
            </w:pPr>
          </w:p>
          <w:p w14:paraId="120E6D88" w14:textId="77777777" w:rsidR="008D0A6D" w:rsidRPr="008D0A6D" w:rsidRDefault="008D0A6D" w:rsidP="008D0A6D">
            <w:pPr>
              <w:rPr>
                <w:rFonts w:eastAsia="Calibri"/>
                <w:sz w:val="18"/>
                <w:szCs w:val="18"/>
              </w:rPr>
            </w:pPr>
            <w:r w:rsidRPr="008D0A6D">
              <w:rPr>
                <w:rFonts w:eastAsia="Calibri"/>
                <w:sz w:val="18"/>
                <w:szCs w:val="18"/>
              </w:rPr>
              <w:t>Ato que autoriza a Contratação Direta nº 09.19.01-2025/2025</w:t>
            </w:r>
          </w:p>
        </w:tc>
        <w:tc>
          <w:tcPr>
            <w:tcW w:w="2551" w:type="dxa"/>
            <w:vAlign w:val="bottom"/>
          </w:tcPr>
          <w:p w14:paraId="4E8CC628" w14:textId="77777777" w:rsidR="008D0A6D" w:rsidRPr="008D0A6D" w:rsidRDefault="008D0A6D" w:rsidP="008D0A6D">
            <w:pPr>
              <w:rPr>
                <w:rFonts w:eastAsia="Calibri"/>
                <w:sz w:val="18"/>
                <w:szCs w:val="18"/>
              </w:rPr>
            </w:pPr>
            <w:r w:rsidRPr="008D0A6D">
              <w:rPr>
                <w:rFonts w:eastAsia="Calibri"/>
                <w:sz w:val="18"/>
                <w:szCs w:val="18"/>
              </w:rPr>
              <w:t>Município de Itatinga – CE</w:t>
            </w:r>
          </w:p>
        </w:tc>
        <w:tc>
          <w:tcPr>
            <w:tcW w:w="2835" w:type="dxa"/>
            <w:vAlign w:val="bottom"/>
          </w:tcPr>
          <w:p w14:paraId="099ADEE0" w14:textId="77777777" w:rsidR="008D0A6D" w:rsidRPr="008D0A6D" w:rsidRDefault="008D0A6D" w:rsidP="008D0A6D">
            <w:pPr>
              <w:rPr>
                <w:rFonts w:eastAsia="Calibri"/>
                <w:sz w:val="18"/>
                <w:szCs w:val="18"/>
              </w:rPr>
            </w:pPr>
            <w:r w:rsidRPr="008D0A6D">
              <w:rPr>
                <w:rFonts w:eastAsia="Calibri"/>
                <w:sz w:val="18"/>
                <w:szCs w:val="18"/>
              </w:rPr>
              <w:t>41545112000105-1-000009/2025</w:t>
            </w:r>
          </w:p>
        </w:tc>
      </w:tr>
    </w:tbl>
    <w:p w14:paraId="5CA0B2B6" w14:textId="77777777" w:rsidR="008D0A6D" w:rsidRPr="008D0A6D" w:rsidRDefault="008D0A6D" w:rsidP="008D0A6D">
      <w:pPr>
        <w:spacing w:line="240" w:lineRule="auto"/>
        <w:ind w:left="426"/>
        <w:jc w:val="both"/>
        <w:rPr>
          <w:rFonts w:ascii="Times New Roman" w:eastAsia="Calibri" w:hAnsi="Times New Roman" w:cs="Times New Roman"/>
        </w:rPr>
      </w:pPr>
    </w:p>
    <w:p w14:paraId="1BF4C5C3" w14:textId="77777777" w:rsidR="008D0A6D" w:rsidRPr="008D0A6D" w:rsidRDefault="008D0A6D" w:rsidP="008D0A6D">
      <w:pPr>
        <w:ind w:left="426"/>
        <w:rPr>
          <w:rFonts w:ascii="Times New Roman" w:hAnsi="Times New Roman"/>
        </w:rPr>
      </w:pPr>
      <w:r w:rsidRPr="008D0A6D">
        <w:rPr>
          <w:rFonts w:ascii="Times New Roman" w:hAnsi="Times New Roman"/>
        </w:rPr>
        <w:t>Para o item 20, foi localizado resultado para pacote com 4 unidades. Para se calcular o valor para 24 unidades, aplicou-se o seguinte cálculo:</w:t>
      </w:r>
      <w:r w:rsidRPr="008D0A6D">
        <w:rPr>
          <w:rFonts w:ascii="Times New Roman" w:hAnsi="Times New Roman"/>
        </w:rPr>
        <w:tab/>
      </w:r>
      <w:r w:rsidRPr="008D0A6D">
        <w:rPr>
          <w:rFonts w:ascii="Times New Roman" w:hAnsi="Times New Roman"/>
        </w:rPr>
        <w:br/>
        <w:t>[(R$3,95÷4 = R$0,9875] * 24 = R$23,70).</w:t>
      </w:r>
    </w:p>
    <w:p w14:paraId="185394EC" w14:textId="77777777" w:rsidR="008D0A6D" w:rsidRPr="008D0A6D" w:rsidRDefault="008D0A6D" w:rsidP="008D0A6D">
      <w:pPr>
        <w:rPr>
          <w:rFonts w:ascii="Times New Roman" w:hAnsi="Times New Roman"/>
        </w:rPr>
      </w:pPr>
    </w:p>
    <w:p w14:paraId="5984D55C" w14:textId="77777777" w:rsidR="008D0A6D" w:rsidRPr="008D0A6D" w:rsidRDefault="008D0A6D" w:rsidP="008D0A6D">
      <w:pPr>
        <w:numPr>
          <w:ilvl w:val="0"/>
          <w:numId w:val="2"/>
        </w:numPr>
        <w:spacing w:line="240" w:lineRule="auto"/>
        <w:ind w:left="426" w:hanging="426"/>
        <w:jc w:val="both"/>
        <w:rPr>
          <w:rFonts w:ascii="Times New Roman" w:eastAsia="Calibri" w:hAnsi="Times New Roman" w:cs="Times New Roman"/>
        </w:rPr>
      </w:pPr>
      <w:r w:rsidRPr="008D0A6D">
        <w:rPr>
          <w:rFonts w:ascii="Times New Roman" w:eastAsia="Calibri" w:hAnsi="Times New Roman" w:cs="Times New Roman"/>
        </w:rPr>
        <w:t xml:space="preserve">Também foi utilizada, como ferramenta de pesquisa, a base de dados do Banco de Preços do Tribunal de Contas de Minas Gerais, destinada a promover a transparência e o controle dos preços praticados nas contratações públicas, conforme previsto no Manual de Procedimentos Licitatórios e Contratações do TCE-MG. </w:t>
      </w:r>
    </w:p>
    <w:p w14:paraId="57FA0A07" w14:textId="77777777" w:rsidR="008D0A6D" w:rsidRPr="008D0A6D" w:rsidRDefault="008D0A6D" w:rsidP="008D0A6D">
      <w:pPr>
        <w:ind w:left="426"/>
        <w:rPr>
          <w:rFonts w:ascii="Times New Roman" w:hAnsi="Times New Roman"/>
        </w:rPr>
      </w:pPr>
      <w:r w:rsidRPr="008D0A6D">
        <w:rPr>
          <w:rFonts w:ascii="Times New Roman" w:hAnsi="Times New Roman"/>
        </w:rPr>
        <w:t>Para os itens 04 e 05 foram localizados resultados para uma unidade. Para se calcular o valor para 6 unidades, aplicou-se o seguinte cálculo:</w:t>
      </w:r>
      <w:r w:rsidRPr="008D0A6D">
        <w:rPr>
          <w:rFonts w:ascii="Times New Roman" w:hAnsi="Times New Roman"/>
        </w:rPr>
        <w:tab/>
      </w:r>
      <w:r w:rsidRPr="008D0A6D">
        <w:rPr>
          <w:rFonts w:ascii="Times New Roman" w:hAnsi="Times New Roman"/>
        </w:rPr>
        <w:br/>
        <w:t>Item 04: (R$12,90*6 = R$12,90)</w:t>
      </w:r>
    </w:p>
    <w:p w14:paraId="2E5FA60E" w14:textId="77777777" w:rsidR="008D0A6D" w:rsidRPr="008D0A6D" w:rsidRDefault="008D0A6D" w:rsidP="008D0A6D">
      <w:pPr>
        <w:ind w:left="426"/>
        <w:rPr>
          <w:rFonts w:ascii="Times New Roman" w:hAnsi="Times New Roman"/>
        </w:rPr>
      </w:pPr>
      <w:r w:rsidRPr="008D0A6D">
        <w:rPr>
          <w:rFonts w:ascii="Times New Roman" w:hAnsi="Times New Roman"/>
        </w:rPr>
        <w:t>Item 05: (R$ 7,40*6 = R$ 44,40)</w:t>
      </w:r>
    </w:p>
    <w:p w14:paraId="26723610" w14:textId="77777777" w:rsidR="008D0A6D" w:rsidRPr="008D0A6D" w:rsidRDefault="008D0A6D" w:rsidP="008D0A6D">
      <w:pPr>
        <w:ind w:left="426"/>
        <w:rPr>
          <w:rFonts w:ascii="Times New Roman" w:hAnsi="Times New Roman"/>
        </w:rPr>
      </w:pPr>
      <w:r w:rsidRPr="008D0A6D">
        <w:rPr>
          <w:rFonts w:ascii="Times New Roman" w:hAnsi="Times New Roman"/>
        </w:rPr>
        <w:t>Para os itens 10 e 19 não foram localizados resultados.</w:t>
      </w:r>
    </w:p>
    <w:p w14:paraId="0690C887" w14:textId="77777777" w:rsidR="008D0A6D" w:rsidRPr="008D0A6D" w:rsidRDefault="008D0A6D" w:rsidP="008D0A6D">
      <w:pPr>
        <w:spacing w:line="240" w:lineRule="auto"/>
        <w:ind w:left="426"/>
        <w:jc w:val="both"/>
        <w:rPr>
          <w:rFonts w:ascii="Times New Roman" w:eastAsia="Calibri" w:hAnsi="Times New Roman" w:cs="Times New Roman"/>
        </w:rPr>
      </w:pPr>
    </w:p>
    <w:p w14:paraId="7B6985CE" w14:textId="77777777" w:rsidR="008D0A6D" w:rsidRPr="008D0A6D" w:rsidRDefault="008D0A6D">
      <w:pPr>
        <w:numPr>
          <w:ilvl w:val="0"/>
          <w:numId w:val="27"/>
        </w:numPr>
        <w:spacing w:line="240" w:lineRule="auto"/>
        <w:ind w:left="426" w:hanging="426"/>
        <w:jc w:val="both"/>
        <w:rPr>
          <w:rFonts w:ascii="Times New Roman" w:eastAsia="Calibri" w:hAnsi="Times New Roman" w:cs="Times New Roman"/>
        </w:rPr>
      </w:pPr>
      <w:r w:rsidRPr="008D0A6D">
        <w:rPr>
          <w:rFonts w:ascii="Times New Roman" w:eastAsia="Calibri" w:hAnsi="Times New Roman" w:cs="Times New Roman"/>
        </w:rPr>
        <w:t>Para a maior robustez na pesquisa, foi realizada complementação da amostra por meio dos sites de comércio eletrônico listados abaixo. A inclusão se justifica pela ampla abrangência, atualização em tempo real e acesso público, permitindo comparar os valores locais com os praticados no mercado nacional.</w:t>
      </w:r>
      <w:r w:rsidRPr="008D0A6D">
        <w:rPr>
          <w:rFonts w:ascii="Times New Roman" w:eastAsia="Calibri" w:hAnsi="Times New Roman" w:cs="Times New Roman"/>
        </w:rPr>
        <w:br/>
        <w:t>Sites consultados:</w:t>
      </w:r>
      <w:r w:rsidRPr="008D0A6D">
        <w:rPr>
          <w:rFonts w:ascii="Times New Roman" w:eastAsia="Calibri" w:hAnsi="Times New Roman" w:cs="Times New Roman"/>
        </w:rPr>
        <w:tab/>
      </w:r>
      <w:r w:rsidRPr="008D0A6D">
        <w:rPr>
          <w:rFonts w:ascii="Times New Roman" w:eastAsia="Calibri" w:hAnsi="Times New Roman" w:cs="Times New Roman"/>
        </w:rPr>
        <w:br/>
        <w:t xml:space="preserve">• </w:t>
      </w:r>
      <w:hyperlink r:id="rId16" w:history="1">
        <w:r w:rsidRPr="008D0A6D">
          <w:rPr>
            <w:rFonts w:ascii="Times New Roman" w:eastAsia="Calibri" w:hAnsi="Times New Roman" w:cs="Times New Roman"/>
          </w:rPr>
          <w:t>www.leroymerlin.com.br</w:t>
        </w:r>
      </w:hyperlink>
      <w:r w:rsidRPr="008D0A6D">
        <w:rPr>
          <w:rFonts w:ascii="Times New Roman" w:eastAsia="Calibri" w:hAnsi="Times New Roman" w:cs="Times New Roman"/>
        </w:rPr>
        <w:tab/>
      </w:r>
      <w:r w:rsidRPr="008D0A6D">
        <w:rPr>
          <w:rFonts w:ascii="Times New Roman" w:eastAsia="Calibri" w:hAnsi="Times New Roman" w:cs="Times New Roman"/>
        </w:rPr>
        <w:br/>
        <w:t xml:space="preserve">• </w:t>
      </w:r>
      <w:hyperlink r:id="rId17" w:history="1">
        <w:r w:rsidRPr="008D0A6D">
          <w:rPr>
            <w:rFonts w:ascii="Times New Roman" w:eastAsia="Calibri" w:hAnsi="Times New Roman" w:cs="Times New Roman"/>
          </w:rPr>
          <w:t>www.lojalimppano.com.br</w:t>
        </w:r>
      </w:hyperlink>
      <w:r w:rsidRPr="008D0A6D">
        <w:rPr>
          <w:rFonts w:ascii="Times New Roman" w:eastAsia="Calibri" w:hAnsi="Times New Roman" w:cs="Times New Roman"/>
        </w:rPr>
        <w:tab/>
      </w:r>
      <w:r w:rsidRPr="008D0A6D">
        <w:rPr>
          <w:rFonts w:ascii="Times New Roman" w:eastAsia="Calibri" w:hAnsi="Times New Roman" w:cs="Times New Roman"/>
        </w:rPr>
        <w:br/>
        <w:t xml:space="preserve">• </w:t>
      </w:r>
      <w:hyperlink r:id="rId18" w:history="1">
        <w:r w:rsidRPr="008D0A6D">
          <w:rPr>
            <w:rFonts w:ascii="Times New Roman" w:eastAsia="Calibri" w:hAnsi="Times New Roman" w:cs="Times New Roman"/>
          </w:rPr>
          <w:t>www.extramercado.com.br</w:t>
        </w:r>
      </w:hyperlink>
    </w:p>
    <w:p w14:paraId="1A3F3AD5" w14:textId="77777777" w:rsidR="008D0A6D" w:rsidRPr="008D0A6D" w:rsidRDefault="008D0A6D" w:rsidP="008D0A6D">
      <w:pPr>
        <w:spacing w:line="240" w:lineRule="auto"/>
        <w:ind w:left="426"/>
        <w:jc w:val="both"/>
        <w:rPr>
          <w:rFonts w:ascii="Times New Roman" w:eastAsia="Calibri" w:hAnsi="Times New Roman" w:cs="Times New Roman"/>
        </w:rPr>
      </w:pPr>
      <w:r w:rsidRPr="008D0A6D">
        <w:rPr>
          <w:rFonts w:ascii="Times New Roman" w:eastAsia="Calibri" w:hAnsi="Times New Roman" w:cs="Times New Roman"/>
        </w:rPr>
        <w:t xml:space="preserve">• </w:t>
      </w:r>
      <w:hyperlink r:id="rId19" w:history="1">
        <w:r w:rsidRPr="008D0A6D">
          <w:rPr>
            <w:rFonts w:ascii="Times New Roman" w:eastAsia="Calibri" w:hAnsi="Times New Roman" w:cs="Times New Roman"/>
          </w:rPr>
          <w:t>www.edona.com.br</w:t>
        </w:r>
      </w:hyperlink>
    </w:p>
    <w:p w14:paraId="06C0AEC3" w14:textId="77777777" w:rsidR="008D0A6D" w:rsidRPr="008D0A6D" w:rsidRDefault="008D0A6D" w:rsidP="008D0A6D">
      <w:pPr>
        <w:spacing w:line="240" w:lineRule="auto"/>
        <w:ind w:left="426"/>
        <w:jc w:val="both"/>
        <w:rPr>
          <w:rFonts w:ascii="Times New Roman" w:eastAsia="Calibri" w:hAnsi="Times New Roman" w:cs="Times New Roman"/>
        </w:rPr>
      </w:pPr>
      <w:r w:rsidRPr="008D0A6D">
        <w:rPr>
          <w:rFonts w:ascii="Times New Roman" w:eastAsia="Calibri" w:hAnsi="Times New Roman" w:cs="Times New Roman"/>
        </w:rPr>
        <w:t xml:space="preserve">• </w:t>
      </w:r>
      <w:hyperlink r:id="rId20" w:history="1">
        <w:r w:rsidRPr="008D0A6D">
          <w:rPr>
            <w:rFonts w:ascii="Times New Roman" w:eastAsia="Calibri" w:hAnsi="Times New Roman" w:cs="Times New Roman"/>
          </w:rPr>
          <w:t>www.artlimpbrasil.com.br</w:t>
        </w:r>
      </w:hyperlink>
    </w:p>
    <w:p w14:paraId="28FD16DA" w14:textId="77777777" w:rsidR="008D0A6D" w:rsidRPr="008D0A6D" w:rsidRDefault="008D0A6D" w:rsidP="008D0A6D">
      <w:pPr>
        <w:spacing w:line="240" w:lineRule="auto"/>
        <w:ind w:left="426"/>
        <w:jc w:val="both"/>
        <w:rPr>
          <w:rFonts w:ascii="Times New Roman" w:eastAsia="Calibri" w:hAnsi="Times New Roman" w:cs="Times New Roman"/>
        </w:rPr>
      </w:pPr>
      <w:r w:rsidRPr="008D0A6D">
        <w:rPr>
          <w:rFonts w:ascii="Times New Roman" w:eastAsia="Calibri" w:hAnsi="Times New Roman" w:cs="Times New Roman"/>
        </w:rPr>
        <w:t xml:space="preserve">• </w:t>
      </w:r>
      <w:hyperlink r:id="rId21" w:history="1">
        <w:r w:rsidRPr="008D0A6D">
          <w:rPr>
            <w:rFonts w:ascii="Times New Roman" w:eastAsia="Calibri" w:hAnsi="Times New Roman" w:cs="Times New Roman"/>
          </w:rPr>
          <w:t>www.tramontina.com.br</w:t>
        </w:r>
      </w:hyperlink>
    </w:p>
    <w:p w14:paraId="106282E3" w14:textId="77777777" w:rsidR="008D0A6D" w:rsidRPr="008D0A6D" w:rsidRDefault="008D0A6D" w:rsidP="008D0A6D">
      <w:pPr>
        <w:spacing w:line="240" w:lineRule="auto"/>
        <w:ind w:left="426"/>
        <w:jc w:val="both"/>
        <w:rPr>
          <w:rFonts w:ascii="Times New Roman" w:eastAsia="Calibri" w:hAnsi="Times New Roman" w:cs="Times New Roman"/>
        </w:rPr>
      </w:pPr>
      <w:r w:rsidRPr="008D0A6D">
        <w:rPr>
          <w:rFonts w:ascii="Times New Roman" w:eastAsia="Calibri" w:hAnsi="Times New Roman" w:cs="Times New Roman"/>
        </w:rPr>
        <w:t xml:space="preserve">• </w:t>
      </w:r>
      <w:hyperlink r:id="rId22" w:history="1">
        <w:r w:rsidRPr="008D0A6D">
          <w:rPr>
            <w:rFonts w:ascii="Times New Roman" w:eastAsia="Calibri" w:hAnsi="Times New Roman" w:cs="Times New Roman"/>
          </w:rPr>
          <w:t>www.plastrib.com.br</w:t>
        </w:r>
      </w:hyperlink>
    </w:p>
    <w:p w14:paraId="2E440234" w14:textId="77777777" w:rsidR="008D0A6D" w:rsidRPr="008D0A6D" w:rsidRDefault="008D0A6D" w:rsidP="008D0A6D">
      <w:pPr>
        <w:spacing w:line="240" w:lineRule="auto"/>
        <w:ind w:left="426"/>
        <w:jc w:val="both"/>
        <w:rPr>
          <w:rFonts w:ascii="Times New Roman" w:eastAsia="Calibri" w:hAnsi="Times New Roman" w:cs="Times New Roman"/>
        </w:rPr>
      </w:pPr>
      <w:r w:rsidRPr="008D0A6D">
        <w:rPr>
          <w:rFonts w:ascii="Times New Roman" w:eastAsia="Calibri" w:hAnsi="Times New Roman" w:cs="Times New Roman"/>
        </w:rPr>
        <w:t xml:space="preserve">• </w:t>
      </w:r>
      <w:hyperlink r:id="rId23" w:history="1">
        <w:r w:rsidRPr="008D0A6D">
          <w:rPr>
            <w:rFonts w:ascii="Times New Roman" w:eastAsia="Calibri" w:hAnsi="Times New Roman" w:cs="Times New Roman"/>
          </w:rPr>
          <w:t>www.chimare.com.br</w:t>
        </w:r>
      </w:hyperlink>
    </w:p>
    <w:p w14:paraId="0215402A" w14:textId="77777777" w:rsidR="008D0A6D" w:rsidRPr="008D0A6D" w:rsidRDefault="008D0A6D" w:rsidP="008D0A6D">
      <w:pPr>
        <w:ind w:left="426"/>
        <w:rPr>
          <w:rFonts w:ascii="Times New Roman" w:hAnsi="Times New Roman"/>
        </w:rPr>
      </w:pPr>
    </w:p>
    <w:p w14:paraId="044B3260" w14:textId="77777777" w:rsidR="008D0A6D" w:rsidRPr="008D0A6D" w:rsidRDefault="008D0A6D" w:rsidP="008D0A6D">
      <w:pPr>
        <w:ind w:left="426"/>
        <w:rPr>
          <w:rFonts w:ascii="Times New Roman" w:hAnsi="Times New Roman"/>
        </w:rPr>
      </w:pPr>
      <w:r w:rsidRPr="008D0A6D">
        <w:rPr>
          <w:rFonts w:ascii="Times New Roman" w:hAnsi="Times New Roman"/>
        </w:rPr>
        <w:t>Para o item 17, foi localizado resultado para kit com 10 unidades. Para se calcular o valor para 1 unidade, aplicou-se o seguinte cálculo:</w:t>
      </w:r>
      <w:r w:rsidRPr="008D0A6D">
        <w:rPr>
          <w:rFonts w:ascii="Times New Roman" w:hAnsi="Times New Roman"/>
        </w:rPr>
        <w:tab/>
      </w:r>
      <w:r w:rsidRPr="008D0A6D">
        <w:rPr>
          <w:rFonts w:ascii="Times New Roman" w:hAnsi="Times New Roman"/>
        </w:rPr>
        <w:br/>
        <w:t>(R$39,90÷10 = R$3,99).</w:t>
      </w:r>
    </w:p>
    <w:p w14:paraId="53D8394F" w14:textId="77777777" w:rsidR="008D0A6D" w:rsidRPr="008D0A6D" w:rsidRDefault="008D0A6D" w:rsidP="008D0A6D">
      <w:pPr>
        <w:spacing w:line="240" w:lineRule="auto"/>
        <w:ind w:left="426"/>
        <w:jc w:val="both"/>
        <w:rPr>
          <w:rFonts w:ascii="Times New Roman" w:eastAsia="Calibri" w:hAnsi="Times New Roman" w:cs="Times New Roman"/>
        </w:rPr>
      </w:pPr>
    </w:p>
    <w:p w14:paraId="291B7185" w14:textId="77777777" w:rsidR="008D0A6D" w:rsidRPr="008D0A6D" w:rsidRDefault="008D0A6D">
      <w:pPr>
        <w:numPr>
          <w:ilvl w:val="0"/>
          <w:numId w:val="36"/>
        </w:numPr>
        <w:spacing w:line="240" w:lineRule="auto"/>
        <w:ind w:left="426" w:hanging="426"/>
        <w:jc w:val="both"/>
        <w:rPr>
          <w:rFonts w:ascii="Times New Roman" w:eastAsia="Calibri" w:hAnsi="Times New Roman" w:cs="Times New Roman"/>
        </w:rPr>
      </w:pPr>
      <w:r w:rsidRPr="008D0A6D">
        <w:rPr>
          <w:rFonts w:ascii="Times New Roman" w:eastAsia="Calibri" w:hAnsi="Times New Roman" w:cs="Times New Roman"/>
        </w:rPr>
        <w:t xml:space="preserve">Por fim, registra-se que a Câmara Municipal de Extrema possui contrato vigente para a aquisição dos itens em questão, com término previsto para 31 de dezembro de 2025. </w:t>
      </w:r>
    </w:p>
    <w:tbl>
      <w:tblPr>
        <w:tblStyle w:val="Tabelacomgrade"/>
        <w:tblW w:w="10694" w:type="dxa"/>
        <w:jc w:val="center"/>
        <w:tblLook w:val="04A0" w:firstRow="1" w:lastRow="0" w:firstColumn="1" w:lastColumn="0" w:noHBand="0" w:noVBand="1"/>
      </w:tblPr>
      <w:tblGrid>
        <w:gridCol w:w="1643"/>
        <w:gridCol w:w="1993"/>
        <w:gridCol w:w="1336"/>
        <w:gridCol w:w="1409"/>
        <w:gridCol w:w="1483"/>
        <w:gridCol w:w="1409"/>
        <w:gridCol w:w="1421"/>
      </w:tblGrid>
      <w:tr w:rsidR="008D0A6D" w:rsidRPr="00146D91" w14:paraId="3AAE49B7" w14:textId="77777777" w:rsidTr="00E62E12">
        <w:trPr>
          <w:trHeight w:val="744"/>
          <w:jc w:val="center"/>
        </w:trPr>
        <w:tc>
          <w:tcPr>
            <w:tcW w:w="1257" w:type="dxa"/>
            <w:hideMark/>
          </w:tcPr>
          <w:p w14:paraId="270AD3DA" w14:textId="77777777" w:rsidR="008D0A6D" w:rsidRPr="008D0A6D" w:rsidRDefault="008D0A6D">
            <w:pPr>
              <w:pStyle w:val="PargrafodaLista"/>
              <w:numPr>
                <w:ilvl w:val="0"/>
                <w:numId w:val="36"/>
              </w:numPr>
              <w:jc w:val="center"/>
              <w:rPr>
                <w:b/>
                <w:bCs/>
                <w:color w:val="000000"/>
              </w:rPr>
            </w:pPr>
            <w:r w:rsidRPr="008D0A6D">
              <w:rPr>
                <w:b/>
                <w:bCs/>
                <w:color w:val="000000"/>
              </w:rPr>
              <w:lastRenderedPageBreak/>
              <w:t>GRUPOS</w:t>
            </w:r>
          </w:p>
        </w:tc>
        <w:tc>
          <w:tcPr>
            <w:tcW w:w="2195" w:type="dxa"/>
            <w:hideMark/>
          </w:tcPr>
          <w:p w14:paraId="656E0FA2"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DESCRIÇÃO</w:t>
            </w:r>
          </w:p>
        </w:tc>
        <w:tc>
          <w:tcPr>
            <w:tcW w:w="1336" w:type="dxa"/>
            <w:hideMark/>
          </w:tcPr>
          <w:p w14:paraId="4A5AB7F5"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MEDIANA VALOR UNIT.</w:t>
            </w:r>
          </w:p>
        </w:tc>
        <w:tc>
          <w:tcPr>
            <w:tcW w:w="1470" w:type="dxa"/>
            <w:hideMark/>
          </w:tcPr>
          <w:p w14:paraId="15500062"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QUANT.</w:t>
            </w:r>
          </w:p>
          <w:p w14:paraId="392B62EE"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ESTIMADA</w:t>
            </w:r>
          </w:p>
          <w:p w14:paraId="507F0832"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12 MESES</w:t>
            </w:r>
          </w:p>
        </w:tc>
        <w:tc>
          <w:tcPr>
            <w:tcW w:w="1483" w:type="dxa"/>
            <w:hideMark/>
          </w:tcPr>
          <w:p w14:paraId="346A47CC"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VALOR GLOBAL ESTIMADO</w:t>
            </w:r>
          </w:p>
          <w:p w14:paraId="6C512A95"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12 MESES</w:t>
            </w:r>
          </w:p>
        </w:tc>
        <w:tc>
          <w:tcPr>
            <w:tcW w:w="1470" w:type="dxa"/>
          </w:tcPr>
          <w:p w14:paraId="00DB8F4B"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QUANT.</w:t>
            </w:r>
          </w:p>
          <w:p w14:paraId="0214D8C9"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ESTIMADA</w:t>
            </w:r>
          </w:p>
          <w:p w14:paraId="74CD54C2"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60 MESES</w:t>
            </w:r>
          </w:p>
        </w:tc>
        <w:tc>
          <w:tcPr>
            <w:tcW w:w="1483" w:type="dxa"/>
          </w:tcPr>
          <w:p w14:paraId="04399598"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VALOR GLOBAL ESTIMADO</w:t>
            </w:r>
          </w:p>
          <w:p w14:paraId="302C9DCB"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12 MESES</w:t>
            </w:r>
          </w:p>
        </w:tc>
      </w:tr>
      <w:tr w:rsidR="008D0A6D" w:rsidRPr="00146D91" w14:paraId="7006D904" w14:textId="77777777" w:rsidTr="00E62E12">
        <w:trPr>
          <w:trHeight w:val="480"/>
          <w:jc w:val="center"/>
        </w:trPr>
        <w:tc>
          <w:tcPr>
            <w:tcW w:w="1257" w:type="dxa"/>
            <w:vMerge w:val="restart"/>
            <w:hideMark/>
          </w:tcPr>
          <w:p w14:paraId="4B4ECA92"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GRUPO 01</w:t>
            </w:r>
          </w:p>
          <w:p w14:paraId="28BE1BC2" w14:textId="77777777" w:rsidR="008D0A6D" w:rsidRPr="00146D91" w:rsidRDefault="008D0A6D" w:rsidP="00E62E12">
            <w:pPr>
              <w:jc w:val="center"/>
              <w:rPr>
                <w:rFonts w:ascii="Arial" w:hAnsi="Arial" w:cs="Arial"/>
                <w:b/>
                <w:bCs/>
                <w:color w:val="000000"/>
              </w:rPr>
            </w:pPr>
          </w:p>
        </w:tc>
        <w:tc>
          <w:tcPr>
            <w:tcW w:w="2195" w:type="dxa"/>
            <w:hideMark/>
          </w:tcPr>
          <w:p w14:paraId="203B975A"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01 -</w:t>
            </w:r>
            <w:r w:rsidRPr="00146D91">
              <w:rPr>
                <w:rFonts w:ascii="Arial" w:hAnsi="Arial" w:cs="Arial"/>
                <w:color w:val="000000"/>
              </w:rPr>
              <w:t xml:space="preserve"> Bandeja retangular inox, tamanho aprox. 42 x 25cm</w:t>
            </w:r>
          </w:p>
        </w:tc>
        <w:tc>
          <w:tcPr>
            <w:tcW w:w="1336" w:type="dxa"/>
            <w:noWrap/>
            <w:hideMark/>
          </w:tcPr>
          <w:p w14:paraId="292A222D" w14:textId="77777777" w:rsidR="008D0A6D" w:rsidRPr="00146D91" w:rsidRDefault="008D0A6D" w:rsidP="00E62E12">
            <w:pPr>
              <w:jc w:val="center"/>
              <w:rPr>
                <w:rFonts w:ascii="Arial" w:hAnsi="Arial" w:cs="Arial"/>
                <w:color w:val="000000"/>
              </w:rPr>
            </w:pPr>
            <w:r w:rsidRPr="00146D91">
              <w:rPr>
                <w:rFonts w:ascii="Arial" w:hAnsi="Arial" w:cs="Arial"/>
                <w:color w:val="000000"/>
              </w:rPr>
              <w:t>R$ 131,95</w:t>
            </w:r>
          </w:p>
        </w:tc>
        <w:tc>
          <w:tcPr>
            <w:tcW w:w="1470" w:type="dxa"/>
            <w:hideMark/>
          </w:tcPr>
          <w:p w14:paraId="506DE0F4" w14:textId="77777777" w:rsidR="008D0A6D" w:rsidRPr="00146D91" w:rsidRDefault="008D0A6D"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225BCADB" w14:textId="77777777" w:rsidR="008D0A6D" w:rsidRPr="00146D91" w:rsidRDefault="008D0A6D" w:rsidP="00E62E12">
            <w:pPr>
              <w:jc w:val="center"/>
              <w:rPr>
                <w:rFonts w:ascii="Arial" w:hAnsi="Arial" w:cs="Arial"/>
                <w:color w:val="000000"/>
              </w:rPr>
            </w:pPr>
            <w:r w:rsidRPr="00146D91">
              <w:rPr>
                <w:rFonts w:ascii="Arial" w:hAnsi="Arial" w:cs="Arial"/>
                <w:color w:val="000000"/>
              </w:rPr>
              <w:t>R$ 2.639,00</w:t>
            </w:r>
          </w:p>
        </w:tc>
        <w:tc>
          <w:tcPr>
            <w:tcW w:w="1470" w:type="dxa"/>
          </w:tcPr>
          <w:p w14:paraId="368201B6" w14:textId="77777777" w:rsidR="008D0A6D" w:rsidRPr="00146D91" w:rsidRDefault="008D0A6D" w:rsidP="00E62E12">
            <w:pPr>
              <w:jc w:val="center"/>
              <w:rPr>
                <w:rFonts w:ascii="Arial" w:hAnsi="Arial" w:cs="Arial"/>
                <w:color w:val="000000"/>
              </w:rPr>
            </w:pPr>
            <w:r w:rsidRPr="00146D91">
              <w:rPr>
                <w:rFonts w:ascii="Arial" w:hAnsi="Arial" w:cs="Arial"/>
                <w:color w:val="000000"/>
              </w:rPr>
              <w:t>100 unidades</w:t>
            </w:r>
          </w:p>
        </w:tc>
        <w:tc>
          <w:tcPr>
            <w:tcW w:w="1483" w:type="dxa"/>
          </w:tcPr>
          <w:p w14:paraId="348867E7" w14:textId="77777777" w:rsidR="008D0A6D" w:rsidRPr="00146D91" w:rsidRDefault="008D0A6D" w:rsidP="00E62E12">
            <w:pPr>
              <w:jc w:val="center"/>
              <w:rPr>
                <w:rFonts w:ascii="Arial" w:hAnsi="Arial" w:cs="Arial"/>
                <w:color w:val="000000"/>
              </w:rPr>
            </w:pPr>
            <w:r w:rsidRPr="00146D91">
              <w:rPr>
                <w:rFonts w:ascii="Arial" w:hAnsi="Arial" w:cs="Arial"/>
                <w:color w:val="000000"/>
              </w:rPr>
              <w:t>R$ 13.195,00</w:t>
            </w:r>
          </w:p>
        </w:tc>
      </w:tr>
      <w:tr w:rsidR="008D0A6D" w:rsidRPr="00146D91" w14:paraId="25F85EB7" w14:textId="77777777" w:rsidTr="00E62E12">
        <w:trPr>
          <w:trHeight w:val="480"/>
          <w:jc w:val="center"/>
        </w:trPr>
        <w:tc>
          <w:tcPr>
            <w:tcW w:w="1257" w:type="dxa"/>
            <w:vMerge/>
          </w:tcPr>
          <w:p w14:paraId="51C04EF6" w14:textId="77777777" w:rsidR="008D0A6D" w:rsidRPr="00146D91" w:rsidRDefault="008D0A6D" w:rsidP="00E62E12">
            <w:pPr>
              <w:jc w:val="center"/>
              <w:rPr>
                <w:rFonts w:ascii="Arial" w:hAnsi="Arial" w:cs="Arial"/>
                <w:color w:val="000000"/>
              </w:rPr>
            </w:pPr>
          </w:p>
        </w:tc>
        <w:tc>
          <w:tcPr>
            <w:tcW w:w="2195" w:type="dxa"/>
          </w:tcPr>
          <w:p w14:paraId="59A20B68"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02 -</w:t>
            </w:r>
            <w:r w:rsidRPr="00146D91">
              <w:rPr>
                <w:rFonts w:ascii="Arial" w:hAnsi="Arial" w:cs="Arial"/>
                <w:color w:val="000000"/>
              </w:rPr>
              <w:t xml:space="preserve"> Conjunto de chá, xícaras com pires,12 peças, em porcelana branca.</w:t>
            </w:r>
          </w:p>
        </w:tc>
        <w:tc>
          <w:tcPr>
            <w:tcW w:w="1336" w:type="dxa"/>
            <w:noWrap/>
          </w:tcPr>
          <w:p w14:paraId="389C7F08" w14:textId="77777777" w:rsidR="008D0A6D" w:rsidRPr="00146D91" w:rsidRDefault="008D0A6D" w:rsidP="00E62E12">
            <w:pPr>
              <w:jc w:val="center"/>
              <w:rPr>
                <w:rFonts w:ascii="Arial" w:hAnsi="Arial" w:cs="Arial"/>
                <w:color w:val="000000"/>
              </w:rPr>
            </w:pPr>
            <w:r w:rsidRPr="00146D91">
              <w:rPr>
                <w:rFonts w:ascii="Arial" w:hAnsi="Arial" w:cs="Arial"/>
                <w:color w:val="000000"/>
              </w:rPr>
              <w:t>R$ 123,95</w:t>
            </w:r>
          </w:p>
        </w:tc>
        <w:tc>
          <w:tcPr>
            <w:tcW w:w="1470" w:type="dxa"/>
          </w:tcPr>
          <w:p w14:paraId="66C21F1C" w14:textId="77777777" w:rsidR="008D0A6D" w:rsidRPr="00146D91" w:rsidRDefault="008D0A6D"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403060C5" w14:textId="77777777" w:rsidR="008D0A6D" w:rsidRPr="00146D91" w:rsidRDefault="008D0A6D" w:rsidP="00E62E12">
            <w:pPr>
              <w:jc w:val="center"/>
              <w:rPr>
                <w:rFonts w:ascii="Arial" w:hAnsi="Arial" w:cs="Arial"/>
                <w:color w:val="000000"/>
              </w:rPr>
            </w:pPr>
            <w:r w:rsidRPr="00146D91">
              <w:rPr>
                <w:rFonts w:ascii="Arial" w:hAnsi="Arial" w:cs="Arial"/>
                <w:color w:val="000000"/>
              </w:rPr>
              <w:t>R$ 743,70</w:t>
            </w:r>
          </w:p>
        </w:tc>
        <w:tc>
          <w:tcPr>
            <w:tcW w:w="1470" w:type="dxa"/>
          </w:tcPr>
          <w:p w14:paraId="1AFD391D" w14:textId="77777777" w:rsidR="008D0A6D" w:rsidRPr="00146D91" w:rsidRDefault="008D0A6D" w:rsidP="00E62E12">
            <w:pPr>
              <w:jc w:val="center"/>
              <w:rPr>
                <w:rFonts w:ascii="Arial" w:hAnsi="Arial" w:cs="Arial"/>
                <w:color w:val="000000"/>
              </w:rPr>
            </w:pPr>
            <w:r w:rsidRPr="00146D91">
              <w:rPr>
                <w:rFonts w:ascii="Arial" w:hAnsi="Arial" w:cs="Arial"/>
                <w:color w:val="000000"/>
              </w:rPr>
              <w:t>30 conjuntos</w:t>
            </w:r>
          </w:p>
        </w:tc>
        <w:tc>
          <w:tcPr>
            <w:tcW w:w="1483" w:type="dxa"/>
          </w:tcPr>
          <w:p w14:paraId="7F84D550" w14:textId="77777777" w:rsidR="008D0A6D" w:rsidRPr="00146D91" w:rsidRDefault="008D0A6D" w:rsidP="00E62E12">
            <w:pPr>
              <w:jc w:val="center"/>
              <w:rPr>
                <w:rFonts w:ascii="Arial" w:hAnsi="Arial" w:cs="Arial"/>
                <w:color w:val="000000"/>
              </w:rPr>
            </w:pPr>
            <w:r w:rsidRPr="00146D91">
              <w:rPr>
                <w:rFonts w:ascii="Arial" w:hAnsi="Arial" w:cs="Arial"/>
                <w:color w:val="000000"/>
              </w:rPr>
              <w:t>R$ 3.718,50</w:t>
            </w:r>
          </w:p>
        </w:tc>
      </w:tr>
      <w:tr w:rsidR="008D0A6D" w:rsidRPr="00146D91" w14:paraId="6E527804" w14:textId="77777777" w:rsidTr="00E62E12">
        <w:trPr>
          <w:trHeight w:val="480"/>
          <w:jc w:val="center"/>
        </w:trPr>
        <w:tc>
          <w:tcPr>
            <w:tcW w:w="1257" w:type="dxa"/>
            <w:vMerge/>
          </w:tcPr>
          <w:p w14:paraId="445667AD" w14:textId="77777777" w:rsidR="008D0A6D" w:rsidRPr="00146D91" w:rsidRDefault="008D0A6D" w:rsidP="00E62E12">
            <w:pPr>
              <w:jc w:val="center"/>
              <w:rPr>
                <w:rFonts w:ascii="Arial" w:hAnsi="Arial" w:cs="Arial"/>
                <w:color w:val="000000"/>
              </w:rPr>
            </w:pPr>
          </w:p>
        </w:tc>
        <w:tc>
          <w:tcPr>
            <w:tcW w:w="2195" w:type="dxa"/>
          </w:tcPr>
          <w:p w14:paraId="41D41F7B"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03 -</w:t>
            </w:r>
            <w:r w:rsidRPr="00146D91">
              <w:rPr>
                <w:rFonts w:ascii="Arial" w:hAnsi="Arial" w:cs="Arial"/>
                <w:color w:val="000000"/>
              </w:rPr>
              <w:t xml:space="preserve"> Conjunto para café, xícaras com pires, 12 peças, em porcelana branca.</w:t>
            </w:r>
          </w:p>
        </w:tc>
        <w:tc>
          <w:tcPr>
            <w:tcW w:w="1336" w:type="dxa"/>
            <w:noWrap/>
          </w:tcPr>
          <w:p w14:paraId="01C87E0A" w14:textId="77777777" w:rsidR="008D0A6D" w:rsidRPr="00146D91" w:rsidRDefault="008D0A6D" w:rsidP="00E62E12">
            <w:pPr>
              <w:jc w:val="center"/>
              <w:rPr>
                <w:rFonts w:ascii="Arial" w:hAnsi="Arial" w:cs="Arial"/>
                <w:color w:val="000000"/>
              </w:rPr>
            </w:pPr>
            <w:r w:rsidRPr="00146D91">
              <w:rPr>
                <w:rFonts w:ascii="Arial" w:hAnsi="Arial" w:cs="Arial"/>
                <w:color w:val="000000"/>
              </w:rPr>
              <w:t>R$ 102,43</w:t>
            </w:r>
          </w:p>
        </w:tc>
        <w:tc>
          <w:tcPr>
            <w:tcW w:w="1470" w:type="dxa"/>
          </w:tcPr>
          <w:p w14:paraId="0397FCA2" w14:textId="77777777" w:rsidR="008D0A6D" w:rsidRPr="00146D91" w:rsidRDefault="008D0A6D" w:rsidP="00E62E12">
            <w:pPr>
              <w:jc w:val="center"/>
              <w:rPr>
                <w:rFonts w:ascii="Arial" w:hAnsi="Arial" w:cs="Arial"/>
                <w:color w:val="000000"/>
              </w:rPr>
            </w:pPr>
            <w:r w:rsidRPr="00146D91">
              <w:rPr>
                <w:rFonts w:ascii="Arial" w:hAnsi="Arial" w:cs="Arial"/>
                <w:color w:val="000000"/>
              </w:rPr>
              <w:t>6 conjuntos</w:t>
            </w:r>
          </w:p>
        </w:tc>
        <w:tc>
          <w:tcPr>
            <w:tcW w:w="1483" w:type="dxa"/>
            <w:noWrap/>
          </w:tcPr>
          <w:p w14:paraId="78C392C4" w14:textId="77777777" w:rsidR="008D0A6D" w:rsidRPr="00146D91" w:rsidRDefault="008D0A6D" w:rsidP="00E62E12">
            <w:pPr>
              <w:jc w:val="center"/>
              <w:rPr>
                <w:rFonts w:ascii="Arial" w:hAnsi="Arial" w:cs="Arial"/>
                <w:color w:val="000000"/>
              </w:rPr>
            </w:pPr>
            <w:r w:rsidRPr="00146D91">
              <w:rPr>
                <w:rFonts w:ascii="Arial" w:hAnsi="Arial" w:cs="Arial"/>
                <w:color w:val="000000"/>
              </w:rPr>
              <w:t>R$ 614,58</w:t>
            </w:r>
          </w:p>
        </w:tc>
        <w:tc>
          <w:tcPr>
            <w:tcW w:w="1470" w:type="dxa"/>
          </w:tcPr>
          <w:p w14:paraId="01E257B8" w14:textId="77777777" w:rsidR="008D0A6D" w:rsidRPr="00146D91" w:rsidRDefault="008D0A6D" w:rsidP="00E62E12">
            <w:pPr>
              <w:jc w:val="center"/>
              <w:rPr>
                <w:rFonts w:ascii="Arial" w:hAnsi="Arial" w:cs="Arial"/>
                <w:color w:val="000000"/>
              </w:rPr>
            </w:pPr>
            <w:r w:rsidRPr="00146D91">
              <w:rPr>
                <w:rFonts w:ascii="Arial" w:hAnsi="Arial" w:cs="Arial"/>
                <w:color w:val="000000"/>
              </w:rPr>
              <w:t>30 conjuntos</w:t>
            </w:r>
          </w:p>
        </w:tc>
        <w:tc>
          <w:tcPr>
            <w:tcW w:w="1483" w:type="dxa"/>
          </w:tcPr>
          <w:p w14:paraId="634BCF09" w14:textId="77777777" w:rsidR="008D0A6D" w:rsidRPr="00146D91" w:rsidRDefault="008D0A6D" w:rsidP="00E62E12">
            <w:pPr>
              <w:jc w:val="center"/>
              <w:rPr>
                <w:rFonts w:ascii="Arial" w:hAnsi="Arial" w:cs="Arial"/>
                <w:color w:val="000000"/>
              </w:rPr>
            </w:pPr>
            <w:r w:rsidRPr="00146D91">
              <w:rPr>
                <w:rFonts w:ascii="Arial" w:hAnsi="Arial" w:cs="Arial"/>
                <w:color w:val="000000"/>
              </w:rPr>
              <w:t>R$ 3.072,90</w:t>
            </w:r>
          </w:p>
        </w:tc>
      </w:tr>
      <w:tr w:rsidR="008D0A6D" w:rsidRPr="00146D91" w14:paraId="27DE531D" w14:textId="77777777" w:rsidTr="00E62E12">
        <w:trPr>
          <w:trHeight w:val="480"/>
          <w:jc w:val="center"/>
        </w:trPr>
        <w:tc>
          <w:tcPr>
            <w:tcW w:w="1257" w:type="dxa"/>
            <w:vMerge/>
          </w:tcPr>
          <w:p w14:paraId="6CD329EF" w14:textId="77777777" w:rsidR="008D0A6D" w:rsidRPr="00146D91" w:rsidRDefault="008D0A6D" w:rsidP="00E62E12">
            <w:pPr>
              <w:jc w:val="center"/>
              <w:rPr>
                <w:rFonts w:ascii="Arial" w:hAnsi="Arial" w:cs="Arial"/>
                <w:color w:val="000000"/>
              </w:rPr>
            </w:pPr>
          </w:p>
        </w:tc>
        <w:tc>
          <w:tcPr>
            <w:tcW w:w="2195" w:type="dxa"/>
          </w:tcPr>
          <w:p w14:paraId="7BFCB905"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04 -</w:t>
            </w:r>
            <w:r w:rsidRPr="00146D91">
              <w:rPr>
                <w:rFonts w:ascii="Arial" w:hAnsi="Arial" w:cs="Arial"/>
                <w:color w:val="000000"/>
              </w:rPr>
              <w:t xml:space="preserve"> Conjunto talheres com 24 peças em inox cabo plástico preto.</w:t>
            </w:r>
          </w:p>
        </w:tc>
        <w:tc>
          <w:tcPr>
            <w:tcW w:w="1336" w:type="dxa"/>
            <w:noWrap/>
          </w:tcPr>
          <w:p w14:paraId="2952F71E" w14:textId="77777777" w:rsidR="008D0A6D" w:rsidRPr="00146D91" w:rsidRDefault="008D0A6D" w:rsidP="00E62E12">
            <w:pPr>
              <w:jc w:val="center"/>
              <w:rPr>
                <w:rFonts w:ascii="Arial" w:hAnsi="Arial" w:cs="Arial"/>
                <w:color w:val="000000"/>
              </w:rPr>
            </w:pPr>
            <w:r w:rsidRPr="00146D91">
              <w:rPr>
                <w:rFonts w:ascii="Arial" w:hAnsi="Arial" w:cs="Arial"/>
                <w:color w:val="000000"/>
              </w:rPr>
              <w:t>R$ 60,90</w:t>
            </w:r>
          </w:p>
        </w:tc>
        <w:tc>
          <w:tcPr>
            <w:tcW w:w="1470" w:type="dxa"/>
          </w:tcPr>
          <w:p w14:paraId="6EDF0EF1" w14:textId="77777777" w:rsidR="008D0A6D" w:rsidRPr="00146D91" w:rsidRDefault="008D0A6D" w:rsidP="00E62E12">
            <w:pPr>
              <w:jc w:val="center"/>
              <w:rPr>
                <w:rFonts w:ascii="Arial" w:hAnsi="Arial" w:cs="Arial"/>
                <w:color w:val="000000"/>
              </w:rPr>
            </w:pPr>
            <w:r w:rsidRPr="00146D91">
              <w:rPr>
                <w:rFonts w:ascii="Arial" w:hAnsi="Arial" w:cs="Arial"/>
                <w:color w:val="000000"/>
              </w:rPr>
              <w:t>3 caixas c/ 24 peças</w:t>
            </w:r>
          </w:p>
        </w:tc>
        <w:tc>
          <w:tcPr>
            <w:tcW w:w="1483" w:type="dxa"/>
            <w:noWrap/>
          </w:tcPr>
          <w:p w14:paraId="7E4D139B" w14:textId="77777777" w:rsidR="008D0A6D" w:rsidRPr="00146D91" w:rsidRDefault="008D0A6D" w:rsidP="00E62E12">
            <w:pPr>
              <w:jc w:val="center"/>
              <w:rPr>
                <w:rFonts w:ascii="Arial" w:hAnsi="Arial" w:cs="Arial"/>
                <w:color w:val="000000"/>
              </w:rPr>
            </w:pPr>
            <w:r w:rsidRPr="00146D91">
              <w:rPr>
                <w:rFonts w:ascii="Arial" w:hAnsi="Arial" w:cs="Arial"/>
                <w:color w:val="000000"/>
              </w:rPr>
              <w:t>R$ 182,70</w:t>
            </w:r>
          </w:p>
        </w:tc>
        <w:tc>
          <w:tcPr>
            <w:tcW w:w="1470" w:type="dxa"/>
          </w:tcPr>
          <w:p w14:paraId="6DF61C6A" w14:textId="77777777" w:rsidR="008D0A6D" w:rsidRPr="00146D91" w:rsidRDefault="008D0A6D" w:rsidP="00E62E12">
            <w:pPr>
              <w:jc w:val="center"/>
              <w:rPr>
                <w:rFonts w:ascii="Arial" w:hAnsi="Arial" w:cs="Arial"/>
                <w:color w:val="000000"/>
              </w:rPr>
            </w:pPr>
            <w:r w:rsidRPr="00146D91">
              <w:rPr>
                <w:rFonts w:ascii="Arial" w:hAnsi="Arial" w:cs="Arial"/>
                <w:color w:val="000000"/>
              </w:rPr>
              <w:t>15 caixas c/ 24 peças</w:t>
            </w:r>
          </w:p>
        </w:tc>
        <w:tc>
          <w:tcPr>
            <w:tcW w:w="1483" w:type="dxa"/>
          </w:tcPr>
          <w:p w14:paraId="15ACF922" w14:textId="77777777" w:rsidR="008D0A6D" w:rsidRPr="00146D91" w:rsidRDefault="008D0A6D" w:rsidP="00E62E12">
            <w:pPr>
              <w:jc w:val="center"/>
              <w:rPr>
                <w:rFonts w:ascii="Arial" w:hAnsi="Arial" w:cs="Arial"/>
                <w:color w:val="000000"/>
              </w:rPr>
            </w:pPr>
            <w:r w:rsidRPr="00146D91">
              <w:rPr>
                <w:rFonts w:ascii="Arial" w:hAnsi="Arial" w:cs="Arial"/>
                <w:color w:val="000000"/>
              </w:rPr>
              <w:t>R$ 913,50</w:t>
            </w:r>
          </w:p>
        </w:tc>
      </w:tr>
      <w:tr w:rsidR="008D0A6D" w:rsidRPr="00146D91" w14:paraId="75C3706B" w14:textId="77777777" w:rsidTr="00E62E12">
        <w:trPr>
          <w:trHeight w:val="480"/>
          <w:jc w:val="center"/>
        </w:trPr>
        <w:tc>
          <w:tcPr>
            <w:tcW w:w="1257" w:type="dxa"/>
            <w:vMerge/>
          </w:tcPr>
          <w:p w14:paraId="17273723" w14:textId="77777777" w:rsidR="008D0A6D" w:rsidRPr="00146D91" w:rsidRDefault="008D0A6D" w:rsidP="00E62E12">
            <w:pPr>
              <w:jc w:val="center"/>
              <w:rPr>
                <w:rFonts w:ascii="Arial" w:hAnsi="Arial" w:cs="Arial"/>
                <w:color w:val="000000"/>
              </w:rPr>
            </w:pPr>
          </w:p>
        </w:tc>
        <w:tc>
          <w:tcPr>
            <w:tcW w:w="2195" w:type="dxa"/>
          </w:tcPr>
          <w:p w14:paraId="567AE4A6"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05 -</w:t>
            </w:r>
            <w:r w:rsidRPr="00146D91">
              <w:rPr>
                <w:rFonts w:ascii="Arial" w:hAnsi="Arial" w:cs="Arial"/>
                <w:color w:val="000000"/>
              </w:rPr>
              <w:t xml:space="preserve"> Taça de vidro do tipo para água 250 ml.</w:t>
            </w:r>
          </w:p>
        </w:tc>
        <w:tc>
          <w:tcPr>
            <w:tcW w:w="1336" w:type="dxa"/>
            <w:noWrap/>
          </w:tcPr>
          <w:p w14:paraId="43A29137" w14:textId="77777777" w:rsidR="008D0A6D" w:rsidRPr="00146D91" w:rsidRDefault="008D0A6D" w:rsidP="00E62E12">
            <w:pPr>
              <w:jc w:val="center"/>
              <w:rPr>
                <w:rFonts w:ascii="Arial" w:hAnsi="Arial" w:cs="Arial"/>
                <w:color w:val="000000"/>
              </w:rPr>
            </w:pPr>
            <w:r w:rsidRPr="00146D91">
              <w:rPr>
                <w:rFonts w:ascii="Arial" w:hAnsi="Arial" w:cs="Arial"/>
                <w:color w:val="000000"/>
              </w:rPr>
              <w:t>R$ 10,86</w:t>
            </w:r>
          </w:p>
        </w:tc>
        <w:tc>
          <w:tcPr>
            <w:tcW w:w="1470" w:type="dxa"/>
          </w:tcPr>
          <w:p w14:paraId="4EA9CDCF" w14:textId="77777777" w:rsidR="008D0A6D" w:rsidRPr="00146D91" w:rsidRDefault="008D0A6D" w:rsidP="00E62E12">
            <w:pPr>
              <w:jc w:val="center"/>
              <w:rPr>
                <w:rFonts w:ascii="Arial" w:hAnsi="Arial" w:cs="Arial"/>
                <w:color w:val="000000"/>
              </w:rPr>
            </w:pPr>
            <w:r w:rsidRPr="00146D91">
              <w:rPr>
                <w:rFonts w:ascii="Arial" w:hAnsi="Arial" w:cs="Arial"/>
                <w:color w:val="000000"/>
              </w:rPr>
              <w:t>20 peças</w:t>
            </w:r>
          </w:p>
        </w:tc>
        <w:tc>
          <w:tcPr>
            <w:tcW w:w="1483" w:type="dxa"/>
            <w:noWrap/>
          </w:tcPr>
          <w:p w14:paraId="63496E71" w14:textId="77777777" w:rsidR="008D0A6D" w:rsidRPr="00146D91" w:rsidRDefault="008D0A6D" w:rsidP="00E62E12">
            <w:pPr>
              <w:jc w:val="center"/>
              <w:rPr>
                <w:rFonts w:ascii="Arial" w:hAnsi="Arial" w:cs="Arial"/>
                <w:color w:val="000000"/>
              </w:rPr>
            </w:pPr>
            <w:r w:rsidRPr="00146D91">
              <w:rPr>
                <w:rFonts w:ascii="Arial" w:hAnsi="Arial" w:cs="Arial"/>
                <w:color w:val="000000"/>
              </w:rPr>
              <w:t>R$ 217,20</w:t>
            </w:r>
          </w:p>
        </w:tc>
        <w:tc>
          <w:tcPr>
            <w:tcW w:w="1470" w:type="dxa"/>
          </w:tcPr>
          <w:p w14:paraId="131EC2A4" w14:textId="77777777" w:rsidR="008D0A6D" w:rsidRPr="00146D91" w:rsidRDefault="008D0A6D" w:rsidP="00E62E12">
            <w:pPr>
              <w:jc w:val="center"/>
              <w:rPr>
                <w:rFonts w:ascii="Arial" w:hAnsi="Arial" w:cs="Arial"/>
                <w:color w:val="000000"/>
              </w:rPr>
            </w:pPr>
            <w:r w:rsidRPr="00146D91">
              <w:rPr>
                <w:rFonts w:ascii="Arial" w:hAnsi="Arial" w:cs="Arial"/>
                <w:color w:val="000000"/>
              </w:rPr>
              <w:t>100 peças</w:t>
            </w:r>
          </w:p>
        </w:tc>
        <w:tc>
          <w:tcPr>
            <w:tcW w:w="1483" w:type="dxa"/>
          </w:tcPr>
          <w:p w14:paraId="1E1DBC09" w14:textId="77777777" w:rsidR="008D0A6D" w:rsidRPr="00146D91" w:rsidRDefault="008D0A6D" w:rsidP="00E62E12">
            <w:pPr>
              <w:jc w:val="center"/>
              <w:rPr>
                <w:rFonts w:ascii="Arial" w:hAnsi="Arial" w:cs="Arial"/>
                <w:color w:val="000000"/>
              </w:rPr>
            </w:pPr>
            <w:r w:rsidRPr="00146D91">
              <w:rPr>
                <w:rFonts w:ascii="Arial" w:hAnsi="Arial" w:cs="Arial"/>
                <w:color w:val="000000"/>
              </w:rPr>
              <w:t>R$ 1.086,00</w:t>
            </w:r>
          </w:p>
        </w:tc>
      </w:tr>
      <w:tr w:rsidR="008D0A6D" w:rsidRPr="00146D91" w14:paraId="584F352B" w14:textId="77777777" w:rsidTr="00E62E12">
        <w:trPr>
          <w:trHeight w:val="480"/>
          <w:jc w:val="center"/>
        </w:trPr>
        <w:tc>
          <w:tcPr>
            <w:tcW w:w="1257" w:type="dxa"/>
            <w:vMerge/>
          </w:tcPr>
          <w:p w14:paraId="65BCC031" w14:textId="77777777" w:rsidR="008D0A6D" w:rsidRPr="00146D91" w:rsidRDefault="008D0A6D" w:rsidP="00E62E12">
            <w:pPr>
              <w:jc w:val="center"/>
              <w:rPr>
                <w:rFonts w:ascii="Arial" w:hAnsi="Arial" w:cs="Arial"/>
                <w:color w:val="000000"/>
              </w:rPr>
            </w:pPr>
          </w:p>
        </w:tc>
        <w:tc>
          <w:tcPr>
            <w:tcW w:w="2195" w:type="dxa"/>
          </w:tcPr>
          <w:p w14:paraId="1525F371"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06 -</w:t>
            </w:r>
            <w:r w:rsidRPr="00146D91">
              <w:rPr>
                <w:rFonts w:ascii="Arial" w:hAnsi="Arial" w:cs="Arial"/>
                <w:color w:val="000000"/>
              </w:rPr>
              <w:t xml:space="preserve"> Copo de vidro, capacidade aproximada 400 ml, com dimensões aproximadas de 71 mm de diâmetro e 140mm de altura, incolor, transparente, superfície lisa.</w:t>
            </w:r>
          </w:p>
        </w:tc>
        <w:tc>
          <w:tcPr>
            <w:tcW w:w="1336" w:type="dxa"/>
            <w:noWrap/>
          </w:tcPr>
          <w:p w14:paraId="6BF8EF25" w14:textId="77777777" w:rsidR="008D0A6D" w:rsidRPr="00146D91" w:rsidRDefault="008D0A6D" w:rsidP="00E62E12">
            <w:pPr>
              <w:jc w:val="center"/>
              <w:rPr>
                <w:rFonts w:ascii="Arial" w:hAnsi="Arial" w:cs="Arial"/>
                <w:color w:val="000000"/>
              </w:rPr>
            </w:pPr>
            <w:r w:rsidRPr="00146D91">
              <w:rPr>
                <w:rFonts w:ascii="Arial" w:hAnsi="Arial" w:cs="Arial"/>
                <w:color w:val="000000"/>
              </w:rPr>
              <w:t>R$ 8,14</w:t>
            </w:r>
          </w:p>
        </w:tc>
        <w:tc>
          <w:tcPr>
            <w:tcW w:w="1470" w:type="dxa"/>
          </w:tcPr>
          <w:p w14:paraId="47FB4804" w14:textId="77777777" w:rsidR="008D0A6D" w:rsidRPr="00146D91" w:rsidRDefault="008D0A6D" w:rsidP="00E62E12">
            <w:pPr>
              <w:jc w:val="center"/>
              <w:rPr>
                <w:rFonts w:ascii="Arial" w:hAnsi="Arial" w:cs="Arial"/>
                <w:color w:val="000000"/>
              </w:rPr>
            </w:pPr>
            <w:r w:rsidRPr="00146D91">
              <w:rPr>
                <w:rFonts w:ascii="Arial" w:hAnsi="Arial" w:cs="Arial"/>
                <w:color w:val="000000"/>
              </w:rPr>
              <w:t>20 unidades</w:t>
            </w:r>
          </w:p>
        </w:tc>
        <w:tc>
          <w:tcPr>
            <w:tcW w:w="1483" w:type="dxa"/>
            <w:noWrap/>
          </w:tcPr>
          <w:p w14:paraId="0E0698BF" w14:textId="77777777" w:rsidR="008D0A6D" w:rsidRPr="00146D91" w:rsidRDefault="008D0A6D" w:rsidP="00E62E12">
            <w:pPr>
              <w:jc w:val="center"/>
              <w:rPr>
                <w:rFonts w:ascii="Arial" w:hAnsi="Arial" w:cs="Arial"/>
                <w:color w:val="000000"/>
              </w:rPr>
            </w:pPr>
            <w:r w:rsidRPr="00146D91">
              <w:rPr>
                <w:rFonts w:ascii="Arial" w:hAnsi="Arial" w:cs="Arial"/>
                <w:color w:val="000000"/>
              </w:rPr>
              <w:t>R$ 162,80</w:t>
            </w:r>
          </w:p>
        </w:tc>
        <w:tc>
          <w:tcPr>
            <w:tcW w:w="1470" w:type="dxa"/>
          </w:tcPr>
          <w:p w14:paraId="2E1EA251" w14:textId="77777777" w:rsidR="008D0A6D" w:rsidRPr="00146D91" w:rsidRDefault="008D0A6D" w:rsidP="00E62E12">
            <w:pPr>
              <w:jc w:val="center"/>
              <w:rPr>
                <w:rFonts w:ascii="Arial" w:hAnsi="Arial" w:cs="Arial"/>
                <w:color w:val="000000"/>
              </w:rPr>
            </w:pPr>
            <w:r w:rsidRPr="00146D91">
              <w:rPr>
                <w:rFonts w:ascii="Arial" w:hAnsi="Arial" w:cs="Arial"/>
                <w:color w:val="000000"/>
              </w:rPr>
              <w:t>100 unidades</w:t>
            </w:r>
          </w:p>
        </w:tc>
        <w:tc>
          <w:tcPr>
            <w:tcW w:w="1483" w:type="dxa"/>
          </w:tcPr>
          <w:p w14:paraId="6845C97A" w14:textId="77777777" w:rsidR="008D0A6D" w:rsidRPr="00146D91" w:rsidRDefault="008D0A6D" w:rsidP="00E62E12">
            <w:pPr>
              <w:jc w:val="center"/>
              <w:rPr>
                <w:rFonts w:ascii="Arial" w:hAnsi="Arial" w:cs="Arial"/>
                <w:color w:val="000000"/>
              </w:rPr>
            </w:pPr>
            <w:r w:rsidRPr="00146D91">
              <w:rPr>
                <w:rFonts w:ascii="Arial" w:hAnsi="Arial" w:cs="Arial"/>
                <w:color w:val="000000"/>
              </w:rPr>
              <w:t>R$ 814,00</w:t>
            </w:r>
          </w:p>
        </w:tc>
      </w:tr>
      <w:tr w:rsidR="008D0A6D" w:rsidRPr="00146D91" w14:paraId="28F63178" w14:textId="77777777" w:rsidTr="00E62E12">
        <w:trPr>
          <w:trHeight w:val="480"/>
          <w:jc w:val="center"/>
        </w:trPr>
        <w:tc>
          <w:tcPr>
            <w:tcW w:w="7741" w:type="dxa"/>
            <w:gridSpan w:val="5"/>
          </w:tcPr>
          <w:p w14:paraId="71B7A961"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w:t>
            </w:r>
          </w:p>
          <w:p w14:paraId="2DE9EA9F"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 xml:space="preserve">DO GRUPO 01 PARA 12 MESES </w:t>
            </w:r>
            <w:r w:rsidRPr="00146D91">
              <w:rPr>
                <w:rFonts w:ascii="Arial" w:hAnsi="Arial" w:cs="Arial"/>
                <w:b/>
                <w:bCs/>
              </w:rPr>
              <w:t>R$ 4.560,00</w:t>
            </w:r>
          </w:p>
        </w:tc>
        <w:tc>
          <w:tcPr>
            <w:tcW w:w="2953" w:type="dxa"/>
            <w:gridSpan w:val="2"/>
          </w:tcPr>
          <w:p w14:paraId="01DA9D53"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DO GRUPO 01 PARA 60 MESES </w:t>
            </w:r>
          </w:p>
          <w:p w14:paraId="3AD2182C"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R$ 22.799,90</w:t>
            </w:r>
          </w:p>
        </w:tc>
      </w:tr>
      <w:tr w:rsidR="008D0A6D" w:rsidRPr="00146D91" w14:paraId="6F43A43B" w14:textId="77777777" w:rsidTr="00E62E12">
        <w:trPr>
          <w:trHeight w:val="726"/>
          <w:jc w:val="center"/>
        </w:trPr>
        <w:tc>
          <w:tcPr>
            <w:tcW w:w="1257" w:type="dxa"/>
            <w:vMerge w:val="restart"/>
            <w:hideMark/>
          </w:tcPr>
          <w:p w14:paraId="07D49F24"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GRUPO 02</w:t>
            </w:r>
          </w:p>
          <w:p w14:paraId="02E9D3B1" w14:textId="77777777" w:rsidR="008D0A6D" w:rsidRPr="00146D91" w:rsidRDefault="008D0A6D" w:rsidP="00E62E12">
            <w:pPr>
              <w:jc w:val="center"/>
              <w:rPr>
                <w:rFonts w:ascii="Arial" w:hAnsi="Arial" w:cs="Arial"/>
                <w:b/>
                <w:bCs/>
                <w:color w:val="000000"/>
              </w:rPr>
            </w:pPr>
          </w:p>
        </w:tc>
        <w:tc>
          <w:tcPr>
            <w:tcW w:w="2195" w:type="dxa"/>
            <w:hideMark/>
          </w:tcPr>
          <w:p w14:paraId="5F6AD5D6"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07 -</w:t>
            </w:r>
            <w:r w:rsidRPr="00146D91">
              <w:rPr>
                <w:rFonts w:ascii="Arial" w:hAnsi="Arial" w:cs="Arial"/>
                <w:color w:val="000000"/>
              </w:rPr>
              <w:t xml:space="preserve"> Coador de pano industrial, material flanela, dimensões aproximadas: Aro metálico de 17 cm de diâmetro e Fundo do coador de 20 a 30 cm.</w:t>
            </w:r>
          </w:p>
        </w:tc>
        <w:tc>
          <w:tcPr>
            <w:tcW w:w="1336" w:type="dxa"/>
            <w:noWrap/>
            <w:hideMark/>
          </w:tcPr>
          <w:p w14:paraId="209A56DA" w14:textId="77777777" w:rsidR="008D0A6D" w:rsidRPr="00146D91" w:rsidRDefault="008D0A6D" w:rsidP="00E62E12">
            <w:pPr>
              <w:jc w:val="center"/>
              <w:rPr>
                <w:rFonts w:ascii="Arial" w:hAnsi="Arial" w:cs="Arial"/>
                <w:color w:val="000000"/>
              </w:rPr>
            </w:pPr>
            <w:r w:rsidRPr="00146D91">
              <w:rPr>
                <w:rFonts w:ascii="Arial" w:hAnsi="Arial" w:cs="Arial"/>
                <w:color w:val="000000"/>
              </w:rPr>
              <w:t>R$ 14,36</w:t>
            </w:r>
          </w:p>
        </w:tc>
        <w:tc>
          <w:tcPr>
            <w:tcW w:w="1470" w:type="dxa"/>
            <w:hideMark/>
          </w:tcPr>
          <w:p w14:paraId="5C02A716" w14:textId="77777777" w:rsidR="008D0A6D" w:rsidRPr="00146D91" w:rsidRDefault="008D0A6D" w:rsidP="00E62E12">
            <w:pPr>
              <w:jc w:val="center"/>
              <w:rPr>
                <w:rFonts w:ascii="Arial" w:hAnsi="Arial" w:cs="Arial"/>
                <w:color w:val="000000"/>
              </w:rPr>
            </w:pPr>
            <w:r w:rsidRPr="00146D91">
              <w:rPr>
                <w:rFonts w:ascii="Arial" w:hAnsi="Arial" w:cs="Arial"/>
                <w:color w:val="000000"/>
              </w:rPr>
              <w:t>20 unidades</w:t>
            </w:r>
          </w:p>
        </w:tc>
        <w:tc>
          <w:tcPr>
            <w:tcW w:w="1483" w:type="dxa"/>
            <w:noWrap/>
            <w:hideMark/>
          </w:tcPr>
          <w:p w14:paraId="6CD0D22D" w14:textId="77777777" w:rsidR="008D0A6D" w:rsidRPr="00146D91" w:rsidRDefault="008D0A6D" w:rsidP="00E62E12">
            <w:pPr>
              <w:jc w:val="center"/>
              <w:rPr>
                <w:rFonts w:ascii="Arial" w:hAnsi="Arial" w:cs="Arial"/>
                <w:color w:val="000000"/>
              </w:rPr>
            </w:pPr>
            <w:r w:rsidRPr="00146D91">
              <w:rPr>
                <w:rFonts w:ascii="Arial" w:hAnsi="Arial" w:cs="Arial"/>
                <w:color w:val="000000"/>
              </w:rPr>
              <w:t>R$ 287,20</w:t>
            </w:r>
          </w:p>
        </w:tc>
        <w:tc>
          <w:tcPr>
            <w:tcW w:w="1470" w:type="dxa"/>
          </w:tcPr>
          <w:p w14:paraId="221C0ABA" w14:textId="77777777" w:rsidR="008D0A6D" w:rsidRPr="00146D91" w:rsidRDefault="008D0A6D" w:rsidP="00E62E12">
            <w:pPr>
              <w:jc w:val="center"/>
              <w:rPr>
                <w:rFonts w:ascii="Arial" w:hAnsi="Arial" w:cs="Arial"/>
                <w:color w:val="000000"/>
              </w:rPr>
            </w:pPr>
            <w:r w:rsidRPr="00146D91">
              <w:rPr>
                <w:rFonts w:ascii="Arial" w:hAnsi="Arial" w:cs="Arial"/>
                <w:color w:val="000000"/>
              </w:rPr>
              <w:t>100</w:t>
            </w:r>
          </w:p>
          <w:p w14:paraId="28D43725" w14:textId="77777777" w:rsidR="008D0A6D" w:rsidRPr="00146D91" w:rsidRDefault="008D0A6D" w:rsidP="00E62E12">
            <w:pPr>
              <w:jc w:val="center"/>
              <w:rPr>
                <w:rFonts w:ascii="Arial" w:hAnsi="Arial" w:cs="Arial"/>
                <w:color w:val="000000"/>
              </w:rPr>
            </w:pPr>
            <w:r w:rsidRPr="00146D91">
              <w:rPr>
                <w:rFonts w:ascii="Arial" w:hAnsi="Arial" w:cs="Arial"/>
                <w:color w:val="000000"/>
              </w:rPr>
              <w:t>unidades</w:t>
            </w:r>
          </w:p>
        </w:tc>
        <w:tc>
          <w:tcPr>
            <w:tcW w:w="1483" w:type="dxa"/>
          </w:tcPr>
          <w:p w14:paraId="70545B68" w14:textId="77777777" w:rsidR="008D0A6D" w:rsidRPr="00146D91" w:rsidRDefault="008D0A6D" w:rsidP="00E62E12">
            <w:pPr>
              <w:jc w:val="center"/>
              <w:rPr>
                <w:rFonts w:ascii="Arial" w:hAnsi="Arial" w:cs="Arial"/>
                <w:color w:val="000000"/>
              </w:rPr>
            </w:pPr>
            <w:r w:rsidRPr="00146D91">
              <w:rPr>
                <w:rFonts w:ascii="Arial" w:hAnsi="Arial" w:cs="Arial"/>
                <w:color w:val="000000"/>
              </w:rPr>
              <w:t>R$ 1.436,00</w:t>
            </w:r>
          </w:p>
        </w:tc>
      </w:tr>
      <w:tr w:rsidR="008D0A6D" w:rsidRPr="00146D91" w14:paraId="3035EA36" w14:textId="77777777" w:rsidTr="00E62E12">
        <w:trPr>
          <w:trHeight w:val="707"/>
          <w:jc w:val="center"/>
        </w:trPr>
        <w:tc>
          <w:tcPr>
            <w:tcW w:w="1257" w:type="dxa"/>
            <w:vMerge/>
            <w:hideMark/>
          </w:tcPr>
          <w:p w14:paraId="11006A97" w14:textId="77777777" w:rsidR="008D0A6D" w:rsidRPr="00146D91" w:rsidRDefault="008D0A6D" w:rsidP="00E62E12">
            <w:pPr>
              <w:jc w:val="center"/>
              <w:rPr>
                <w:rFonts w:ascii="Arial" w:hAnsi="Arial" w:cs="Arial"/>
                <w:color w:val="000000"/>
              </w:rPr>
            </w:pPr>
          </w:p>
        </w:tc>
        <w:tc>
          <w:tcPr>
            <w:tcW w:w="2195" w:type="dxa"/>
            <w:hideMark/>
          </w:tcPr>
          <w:p w14:paraId="5805DFC5"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08 -</w:t>
            </w:r>
            <w:r w:rsidRPr="00146D91">
              <w:rPr>
                <w:rFonts w:ascii="Arial" w:hAnsi="Arial" w:cs="Arial"/>
                <w:color w:val="000000"/>
              </w:rPr>
              <w:t xml:space="preserve"> Coador de papel 100% celulose, para café, tamanho 103, branco.</w:t>
            </w:r>
          </w:p>
        </w:tc>
        <w:tc>
          <w:tcPr>
            <w:tcW w:w="1336" w:type="dxa"/>
            <w:noWrap/>
            <w:hideMark/>
          </w:tcPr>
          <w:p w14:paraId="74667C41" w14:textId="77777777" w:rsidR="008D0A6D" w:rsidRPr="00146D91" w:rsidRDefault="008D0A6D" w:rsidP="00E62E12">
            <w:pPr>
              <w:jc w:val="center"/>
              <w:rPr>
                <w:rFonts w:ascii="Arial" w:hAnsi="Arial" w:cs="Arial"/>
                <w:color w:val="000000"/>
              </w:rPr>
            </w:pPr>
            <w:r w:rsidRPr="00146D91">
              <w:rPr>
                <w:rFonts w:ascii="Arial" w:hAnsi="Arial" w:cs="Arial"/>
                <w:color w:val="000000"/>
              </w:rPr>
              <w:t>R$ 6,74</w:t>
            </w:r>
          </w:p>
        </w:tc>
        <w:tc>
          <w:tcPr>
            <w:tcW w:w="1470" w:type="dxa"/>
            <w:hideMark/>
          </w:tcPr>
          <w:p w14:paraId="1AB9B4D7" w14:textId="77777777" w:rsidR="008D0A6D" w:rsidRPr="00146D91" w:rsidRDefault="008D0A6D" w:rsidP="00E62E12">
            <w:pPr>
              <w:jc w:val="center"/>
              <w:rPr>
                <w:rFonts w:ascii="Arial" w:hAnsi="Arial" w:cs="Arial"/>
                <w:color w:val="000000"/>
              </w:rPr>
            </w:pPr>
            <w:r w:rsidRPr="00146D91">
              <w:rPr>
                <w:rFonts w:ascii="Arial" w:hAnsi="Arial" w:cs="Arial"/>
                <w:color w:val="000000"/>
              </w:rPr>
              <w:t>150 caixas c/ 30 filtros</w:t>
            </w:r>
          </w:p>
        </w:tc>
        <w:tc>
          <w:tcPr>
            <w:tcW w:w="1483" w:type="dxa"/>
            <w:noWrap/>
            <w:hideMark/>
          </w:tcPr>
          <w:p w14:paraId="615B4CE2" w14:textId="77777777" w:rsidR="008D0A6D" w:rsidRPr="00146D91" w:rsidRDefault="008D0A6D" w:rsidP="00E62E12">
            <w:pPr>
              <w:jc w:val="center"/>
              <w:rPr>
                <w:rFonts w:ascii="Arial" w:hAnsi="Arial" w:cs="Arial"/>
                <w:color w:val="000000"/>
              </w:rPr>
            </w:pPr>
            <w:r w:rsidRPr="00146D91">
              <w:rPr>
                <w:rFonts w:ascii="Arial" w:hAnsi="Arial" w:cs="Arial"/>
                <w:color w:val="000000"/>
              </w:rPr>
              <w:t>R$ 1.011,00</w:t>
            </w:r>
          </w:p>
        </w:tc>
        <w:tc>
          <w:tcPr>
            <w:tcW w:w="1470" w:type="dxa"/>
          </w:tcPr>
          <w:p w14:paraId="06A15D76" w14:textId="77777777" w:rsidR="008D0A6D" w:rsidRPr="00146D91" w:rsidRDefault="008D0A6D" w:rsidP="00E62E12">
            <w:pPr>
              <w:jc w:val="center"/>
              <w:rPr>
                <w:rFonts w:ascii="Arial" w:hAnsi="Arial" w:cs="Arial"/>
                <w:color w:val="000000"/>
              </w:rPr>
            </w:pPr>
            <w:r w:rsidRPr="00146D91">
              <w:rPr>
                <w:rFonts w:ascii="Arial" w:hAnsi="Arial" w:cs="Arial"/>
                <w:color w:val="000000"/>
              </w:rPr>
              <w:t>750 caixas c/ 30 filtros</w:t>
            </w:r>
          </w:p>
        </w:tc>
        <w:tc>
          <w:tcPr>
            <w:tcW w:w="1483" w:type="dxa"/>
          </w:tcPr>
          <w:p w14:paraId="778B25CC" w14:textId="77777777" w:rsidR="008D0A6D" w:rsidRPr="00146D91" w:rsidRDefault="008D0A6D" w:rsidP="00E62E12">
            <w:pPr>
              <w:jc w:val="center"/>
              <w:rPr>
                <w:rFonts w:ascii="Arial" w:hAnsi="Arial" w:cs="Arial"/>
                <w:color w:val="000000"/>
              </w:rPr>
            </w:pPr>
            <w:r w:rsidRPr="00146D91">
              <w:rPr>
                <w:rFonts w:ascii="Arial" w:hAnsi="Arial" w:cs="Arial"/>
                <w:color w:val="000000"/>
              </w:rPr>
              <w:t>R$ 5.055,00</w:t>
            </w:r>
          </w:p>
        </w:tc>
      </w:tr>
      <w:tr w:rsidR="008D0A6D" w:rsidRPr="00146D91" w14:paraId="48136335" w14:textId="77777777" w:rsidTr="00E62E12">
        <w:trPr>
          <w:trHeight w:val="707"/>
          <w:jc w:val="center"/>
        </w:trPr>
        <w:tc>
          <w:tcPr>
            <w:tcW w:w="1257" w:type="dxa"/>
            <w:vMerge/>
          </w:tcPr>
          <w:p w14:paraId="1F66F110" w14:textId="77777777" w:rsidR="008D0A6D" w:rsidRPr="00146D91" w:rsidRDefault="008D0A6D" w:rsidP="00E62E12">
            <w:pPr>
              <w:jc w:val="center"/>
              <w:rPr>
                <w:rFonts w:ascii="Arial" w:hAnsi="Arial" w:cs="Arial"/>
                <w:color w:val="000000"/>
              </w:rPr>
            </w:pPr>
          </w:p>
        </w:tc>
        <w:tc>
          <w:tcPr>
            <w:tcW w:w="2195" w:type="dxa"/>
          </w:tcPr>
          <w:p w14:paraId="4B3AA550"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09 -</w:t>
            </w:r>
            <w:r w:rsidRPr="00146D91">
              <w:rPr>
                <w:rFonts w:ascii="Arial" w:hAnsi="Arial" w:cs="Arial"/>
                <w:color w:val="000000"/>
              </w:rPr>
              <w:t xml:space="preserve"> Garrafa de mesa, de pressão, com alça, capacidade de 01 litro, ampola em vidro e corpo revestido em aço inoxidável.</w:t>
            </w:r>
          </w:p>
        </w:tc>
        <w:tc>
          <w:tcPr>
            <w:tcW w:w="1336" w:type="dxa"/>
            <w:noWrap/>
          </w:tcPr>
          <w:p w14:paraId="23E4D83D" w14:textId="77777777" w:rsidR="008D0A6D" w:rsidRPr="00146D91" w:rsidRDefault="008D0A6D" w:rsidP="00E62E12">
            <w:pPr>
              <w:jc w:val="center"/>
              <w:rPr>
                <w:rFonts w:ascii="Arial" w:hAnsi="Arial" w:cs="Arial"/>
                <w:color w:val="000000"/>
              </w:rPr>
            </w:pPr>
            <w:r w:rsidRPr="00146D91">
              <w:rPr>
                <w:rFonts w:ascii="Arial" w:hAnsi="Arial" w:cs="Arial"/>
                <w:color w:val="000000"/>
              </w:rPr>
              <w:t>R$ 118,64</w:t>
            </w:r>
          </w:p>
        </w:tc>
        <w:tc>
          <w:tcPr>
            <w:tcW w:w="1470" w:type="dxa"/>
          </w:tcPr>
          <w:p w14:paraId="1D485E66" w14:textId="77777777" w:rsidR="008D0A6D" w:rsidRPr="00146D91" w:rsidRDefault="008D0A6D"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7C5A3868" w14:textId="77777777" w:rsidR="008D0A6D" w:rsidRPr="00146D91" w:rsidRDefault="008D0A6D" w:rsidP="00E62E12">
            <w:pPr>
              <w:jc w:val="center"/>
              <w:rPr>
                <w:rFonts w:ascii="Arial" w:hAnsi="Arial" w:cs="Arial"/>
                <w:color w:val="000000"/>
              </w:rPr>
            </w:pPr>
            <w:r w:rsidRPr="00146D91">
              <w:rPr>
                <w:rFonts w:ascii="Arial" w:hAnsi="Arial" w:cs="Arial"/>
                <w:color w:val="000000"/>
              </w:rPr>
              <w:t>R$ 1.779,60</w:t>
            </w:r>
          </w:p>
        </w:tc>
        <w:tc>
          <w:tcPr>
            <w:tcW w:w="1470" w:type="dxa"/>
          </w:tcPr>
          <w:p w14:paraId="2C32E751" w14:textId="77777777" w:rsidR="008D0A6D" w:rsidRPr="00146D91" w:rsidRDefault="008D0A6D" w:rsidP="00E62E12">
            <w:pPr>
              <w:jc w:val="center"/>
              <w:rPr>
                <w:rFonts w:ascii="Arial" w:hAnsi="Arial" w:cs="Arial"/>
                <w:color w:val="000000"/>
              </w:rPr>
            </w:pPr>
            <w:r w:rsidRPr="00146D91">
              <w:rPr>
                <w:rFonts w:ascii="Arial" w:hAnsi="Arial" w:cs="Arial"/>
                <w:color w:val="000000"/>
              </w:rPr>
              <w:t>75 peças</w:t>
            </w:r>
          </w:p>
        </w:tc>
        <w:tc>
          <w:tcPr>
            <w:tcW w:w="1483" w:type="dxa"/>
          </w:tcPr>
          <w:p w14:paraId="37E0D9E1" w14:textId="77777777" w:rsidR="008D0A6D" w:rsidRPr="00146D91" w:rsidRDefault="008D0A6D" w:rsidP="00E62E12">
            <w:pPr>
              <w:jc w:val="center"/>
              <w:rPr>
                <w:rFonts w:ascii="Arial" w:hAnsi="Arial" w:cs="Arial"/>
                <w:color w:val="000000"/>
              </w:rPr>
            </w:pPr>
            <w:r w:rsidRPr="00146D91">
              <w:rPr>
                <w:rFonts w:ascii="Arial" w:hAnsi="Arial" w:cs="Arial"/>
                <w:color w:val="000000"/>
              </w:rPr>
              <w:t>R$ 8.898,00</w:t>
            </w:r>
          </w:p>
        </w:tc>
      </w:tr>
      <w:tr w:rsidR="008D0A6D" w:rsidRPr="00146D91" w14:paraId="6DEAC299" w14:textId="77777777" w:rsidTr="00E62E12">
        <w:trPr>
          <w:trHeight w:val="707"/>
          <w:jc w:val="center"/>
        </w:trPr>
        <w:tc>
          <w:tcPr>
            <w:tcW w:w="1257" w:type="dxa"/>
            <w:vMerge/>
          </w:tcPr>
          <w:p w14:paraId="2AD1B342" w14:textId="77777777" w:rsidR="008D0A6D" w:rsidRPr="00146D91" w:rsidRDefault="008D0A6D" w:rsidP="00E62E12">
            <w:pPr>
              <w:jc w:val="center"/>
              <w:rPr>
                <w:rFonts w:ascii="Arial" w:hAnsi="Arial" w:cs="Arial"/>
                <w:color w:val="000000"/>
              </w:rPr>
            </w:pPr>
          </w:p>
        </w:tc>
        <w:tc>
          <w:tcPr>
            <w:tcW w:w="2195" w:type="dxa"/>
          </w:tcPr>
          <w:p w14:paraId="49D6BDFF"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10 -</w:t>
            </w:r>
            <w:r w:rsidRPr="00146D91">
              <w:rPr>
                <w:rFonts w:ascii="Arial" w:hAnsi="Arial" w:cs="Arial"/>
                <w:color w:val="000000"/>
              </w:rPr>
              <w:t xml:space="preserve"> Garrafa de mesa, de pressão, com alça, capacidade de 1,8 litros, ampola em vidro e corpo revestido em aço inoxidável.</w:t>
            </w:r>
          </w:p>
        </w:tc>
        <w:tc>
          <w:tcPr>
            <w:tcW w:w="1336" w:type="dxa"/>
            <w:noWrap/>
          </w:tcPr>
          <w:p w14:paraId="4E43C35E" w14:textId="77777777" w:rsidR="008D0A6D" w:rsidRPr="00146D91" w:rsidRDefault="008D0A6D" w:rsidP="00E62E12">
            <w:pPr>
              <w:jc w:val="center"/>
              <w:rPr>
                <w:rFonts w:ascii="Arial" w:hAnsi="Arial" w:cs="Arial"/>
                <w:color w:val="000000"/>
              </w:rPr>
            </w:pPr>
            <w:r w:rsidRPr="00146D91">
              <w:rPr>
                <w:rFonts w:ascii="Arial" w:hAnsi="Arial" w:cs="Arial"/>
                <w:color w:val="000000"/>
              </w:rPr>
              <w:t>R$ 144,19</w:t>
            </w:r>
          </w:p>
        </w:tc>
        <w:tc>
          <w:tcPr>
            <w:tcW w:w="1470" w:type="dxa"/>
          </w:tcPr>
          <w:p w14:paraId="18AABDED" w14:textId="77777777" w:rsidR="008D0A6D" w:rsidRPr="00146D91" w:rsidRDefault="008D0A6D" w:rsidP="00E62E12">
            <w:pPr>
              <w:jc w:val="center"/>
              <w:rPr>
                <w:rFonts w:ascii="Arial" w:hAnsi="Arial" w:cs="Arial"/>
                <w:color w:val="000000"/>
              </w:rPr>
            </w:pPr>
            <w:r w:rsidRPr="00146D91">
              <w:rPr>
                <w:rFonts w:ascii="Arial" w:hAnsi="Arial" w:cs="Arial"/>
                <w:color w:val="000000"/>
              </w:rPr>
              <w:t>15 peças</w:t>
            </w:r>
          </w:p>
        </w:tc>
        <w:tc>
          <w:tcPr>
            <w:tcW w:w="1483" w:type="dxa"/>
            <w:noWrap/>
          </w:tcPr>
          <w:p w14:paraId="6944D93A" w14:textId="77777777" w:rsidR="008D0A6D" w:rsidRPr="00146D91" w:rsidRDefault="008D0A6D" w:rsidP="00E62E12">
            <w:pPr>
              <w:jc w:val="center"/>
              <w:rPr>
                <w:rFonts w:ascii="Arial" w:hAnsi="Arial" w:cs="Arial"/>
                <w:color w:val="000000"/>
              </w:rPr>
            </w:pPr>
            <w:r w:rsidRPr="00146D91">
              <w:rPr>
                <w:rFonts w:ascii="Arial" w:hAnsi="Arial" w:cs="Arial"/>
                <w:color w:val="000000"/>
              </w:rPr>
              <w:t>R$ 2.162,85</w:t>
            </w:r>
          </w:p>
        </w:tc>
        <w:tc>
          <w:tcPr>
            <w:tcW w:w="1470" w:type="dxa"/>
          </w:tcPr>
          <w:p w14:paraId="114E85C0" w14:textId="77777777" w:rsidR="008D0A6D" w:rsidRPr="00146D91" w:rsidRDefault="008D0A6D" w:rsidP="00E62E12">
            <w:pPr>
              <w:jc w:val="center"/>
              <w:rPr>
                <w:rFonts w:ascii="Arial" w:hAnsi="Arial" w:cs="Arial"/>
                <w:color w:val="000000"/>
              </w:rPr>
            </w:pPr>
            <w:r w:rsidRPr="00146D91">
              <w:rPr>
                <w:rFonts w:ascii="Arial" w:hAnsi="Arial" w:cs="Arial"/>
                <w:color w:val="000000"/>
              </w:rPr>
              <w:t>75 peças</w:t>
            </w:r>
          </w:p>
        </w:tc>
        <w:tc>
          <w:tcPr>
            <w:tcW w:w="1483" w:type="dxa"/>
          </w:tcPr>
          <w:p w14:paraId="0C6DDE03" w14:textId="77777777" w:rsidR="008D0A6D" w:rsidRPr="00146D91" w:rsidRDefault="008D0A6D" w:rsidP="00E62E12">
            <w:pPr>
              <w:jc w:val="center"/>
              <w:rPr>
                <w:rFonts w:ascii="Arial" w:hAnsi="Arial" w:cs="Arial"/>
                <w:color w:val="000000"/>
              </w:rPr>
            </w:pPr>
            <w:r w:rsidRPr="00146D91">
              <w:rPr>
                <w:rFonts w:ascii="Arial" w:hAnsi="Arial" w:cs="Arial"/>
                <w:color w:val="000000"/>
              </w:rPr>
              <w:t>R$ 10.814,25</w:t>
            </w:r>
          </w:p>
        </w:tc>
      </w:tr>
      <w:tr w:rsidR="008D0A6D" w:rsidRPr="00146D91" w14:paraId="2B8A20A9" w14:textId="77777777" w:rsidTr="00E62E12">
        <w:trPr>
          <w:trHeight w:val="707"/>
          <w:jc w:val="center"/>
        </w:trPr>
        <w:tc>
          <w:tcPr>
            <w:tcW w:w="1257" w:type="dxa"/>
            <w:vMerge/>
          </w:tcPr>
          <w:p w14:paraId="6238598C" w14:textId="77777777" w:rsidR="008D0A6D" w:rsidRPr="00146D91" w:rsidRDefault="008D0A6D" w:rsidP="00E62E12">
            <w:pPr>
              <w:jc w:val="center"/>
              <w:rPr>
                <w:rFonts w:ascii="Arial" w:hAnsi="Arial" w:cs="Arial"/>
                <w:color w:val="000000"/>
              </w:rPr>
            </w:pPr>
          </w:p>
        </w:tc>
        <w:tc>
          <w:tcPr>
            <w:tcW w:w="2195" w:type="dxa"/>
          </w:tcPr>
          <w:p w14:paraId="26D03457"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11 -</w:t>
            </w:r>
            <w:r w:rsidRPr="00146D91">
              <w:rPr>
                <w:rFonts w:ascii="Arial" w:hAnsi="Arial" w:cs="Arial"/>
                <w:color w:val="000000"/>
              </w:rPr>
              <w:t xml:space="preserve"> Garrafa térmica inox 2,5 litros sistema válvula, vidro interior, exterior inox; com alça, cor preto/inox.</w:t>
            </w:r>
          </w:p>
        </w:tc>
        <w:tc>
          <w:tcPr>
            <w:tcW w:w="1336" w:type="dxa"/>
            <w:noWrap/>
          </w:tcPr>
          <w:p w14:paraId="1C74B756" w14:textId="77777777" w:rsidR="008D0A6D" w:rsidRPr="00146D91" w:rsidRDefault="008D0A6D" w:rsidP="00E62E12">
            <w:pPr>
              <w:jc w:val="center"/>
              <w:rPr>
                <w:rFonts w:ascii="Arial" w:hAnsi="Arial" w:cs="Arial"/>
                <w:color w:val="000000"/>
              </w:rPr>
            </w:pPr>
            <w:r w:rsidRPr="00146D91">
              <w:rPr>
                <w:rFonts w:ascii="Arial" w:hAnsi="Arial" w:cs="Arial"/>
                <w:color w:val="000000"/>
              </w:rPr>
              <w:t>R$ 222,44</w:t>
            </w:r>
          </w:p>
        </w:tc>
        <w:tc>
          <w:tcPr>
            <w:tcW w:w="1470" w:type="dxa"/>
          </w:tcPr>
          <w:p w14:paraId="44AA2DE4" w14:textId="77777777" w:rsidR="008D0A6D" w:rsidRPr="00146D91" w:rsidRDefault="008D0A6D" w:rsidP="00E62E12">
            <w:pPr>
              <w:jc w:val="center"/>
              <w:rPr>
                <w:rFonts w:ascii="Arial" w:hAnsi="Arial" w:cs="Arial"/>
                <w:color w:val="000000"/>
              </w:rPr>
            </w:pPr>
            <w:r w:rsidRPr="00146D91">
              <w:rPr>
                <w:rFonts w:ascii="Arial" w:hAnsi="Arial" w:cs="Arial"/>
                <w:color w:val="000000"/>
              </w:rPr>
              <w:t>05 unidades</w:t>
            </w:r>
          </w:p>
        </w:tc>
        <w:tc>
          <w:tcPr>
            <w:tcW w:w="1483" w:type="dxa"/>
            <w:noWrap/>
          </w:tcPr>
          <w:p w14:paraId="4FAF60E3" w14:textId="77777777" w:rsidR="008D0A6D" w:rsidRPr="00146D91" w:rsidRDefault="008D0A6D" w:rsidP="00E62E12">
            <w:pPr>
              <w:jc w:val="center"/>
              <w:rPr>
                <w:rFonts w:ascii="Arial" w:hAnsi="Arial" w:cs="Arial"/>
                <w:color w:val="000000"/>
              </w:rPr>
            </w:pPr>
            <w:r w:rsidRPr="00146D91">
              <w:rPr>
                <w:rFonts w:ascii="Arial" w:hAnsi="Arial" w:cs="Arial"/>
                <w:color w:val="000000"/>
              </w:rPr>
              <w:t>R$ 1.112,20</w:t>
            </w:r>
          </w:p>
        </w:tc>
        <w:tc>
          <w:tcPr>
            <w:tcW w:w="1470" w:type="dxa"/>
          </w:tcPr>
          <w:p w14:paraId="1624D53C" w14:textId="77777777" w:rsidR="008D0A6D" w:rsidRPr="00146D91" w:rsidRDefault="008D0A6D" w:rsidP="00E62E12">
            <w:pPr>
              <w:jc w:val="center"/>
              <w:rPr>
                <w:rFonts w:ascii="Arial" w:hAnsi="Arial" w:cs="Arial"/>
                <w:color w:val="000000"/>
              </w:rPr>
            </w:pPr>
            <w:r w:rsidRPr="00146D91">
              <w:rPr>
                <w:rFonts w:ascii="Arial" w:hAnsi="Arial" w:cs="Arial"/>
                <w:color w:val="000000"/>
              </w:rPr>
              <w:t>25 unidades</w:t>
            </w:r>
          </w:p>
        </w:tc>
        <w:tc>
          <w:tcPr>
            <w:tcW w:w="1483" w:type="dxa"/>
          </w:tcPr>
          <w:p w14:paraId="1E152070" w14:textId="77777777" w:rsidR="008D0A6D" w:rsidRPr="00146D91" w:rsidRDefault="008D0A6D" w:rsidP="00E62E12">
            <w:pPr>
              <w:jc w:val="center"/>
              <w:rPr>
                <w:rFonts w:ascii="Arial" w:hAnsi="Arial" w:cs="Arial"/>
                <w:color w:val="000000"/>
              </w:rPr>
            </w:pPr>
            <w:r w:rsidRPr="00146D91">
              <w:rPr>
                <w:rFonts w:ascii="Arial" w:hAnsi="Arial" w:cs="Arial"/>
                <w:color w:val="000000"/>
              </w:rPr>
              <w:t>R$ 5.561,00</w:t>
            </w:r>
          </w:p>
        </w:tc>
      </w:tr>
      <w:tr w:rsidR="008D0A6D" w:rsidRPr="00146D91" w14:paraId="192D41D2" w14:textId="77777777" w:rsidTr="00E62E12">
        <w:trPr>
          <w:trHeight w:val="707"/>
          <w:jc w:val="center"/>
        </w:trPr>
        <w:tc>
          <w:tcPr>
            <w:tcW w:w="7741" w:type="dxa"/>
            <w:gridSpan w:val="5"/>
          </w:tcPr>
          <w:p w14:paraId="6D13C12B"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w:t>
            </w:r>
          </w:p>
          <w:p w14:paraId="29E67D4B"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DO GRUPO 02 PARA 12 MESES R$ 6.352,85</w:t>
            </w:r>
          </w:p>
        </w:tc>
        <w:tc>
          <w:tcPr>
            <w:tcW w:w="2953" w:type="dxa"/>
            <w:gridSpan w:val="2"/>
          </w:tcPr>
          <w:p w14:paraId="0A6164AA"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DO GRUPO 02 PARA 60 MESES </w:t>
            </w:r>
          </w:p>
          <w:p w14:paraId="555F8CFF"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R$ 31.764,25</w:t>
            </w:r>
          </w:p>
          <w:p w14:paraId="4DB0F82A" w14:textId="77777777" w:rsidR="008D0A6D" w:rsidRPr="00146D91" w:rsidRDefault="008D0A6D" w:rsidP="00E62E12">
            <w:pPr>
              <w:jc w:val="center"/>
              <w:rPr>
                <w:rFonts w:ascii="Arial" w:hAnsi="Arial" w:cs="Arial"/>
                <w:color w:val="000000"/>
              </w:rPr>
            </w:pPr>
          </w:p>
        </w:tc>
      </w:tr>
      <w:tr w:rsidR="008D0A6D" w:rsidRPr="00146D91" w14:paraId="5E4B353A" w14:textId="77777777" w:rsidTr="00E62E12">
        <w:trPr>
          <w:trHeight w:val="960"/>
          <w:jc w:val="center"/>
        </w:trPr>
        <w:tc>
          <w:tcPr>
            <w:tcW w:w="1257" w:type="dxa"/>
            <w:vMerge w:val="restart"/>
            <w:hideMark/>
          </w:tcPr>
          <w:p w14:paraId="7842D19A"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GRUPO 03</w:t>
            </w:r>
          </w:p>
          <w:p w14:paraId="3670099E" w14:textId="77777777" w:rsidR="008D0A6D" w:rsidRPr="00146D91" w:rsidRDefault="008D0A6D" w:rsidP="00E62E12">
            <w:pPr>
              <w:jc w:val="center"/>
              <w:rPr>
                <w:rFonts w:ascii="Arial" w:hAnsi="Arial" w:cs="Arial"/>
                <w:color w:val="000000"/>
              </w:rPr>
            </w:pPr>
          </w:p>
        </w:tc>
        <w:tc>
          <w:tcPr>
            <w:tcW w:w="2195" w:type="dxa"/>
            <w:hideMark/>
          </w:tcPr>
          <w:p w14:paraId="032DB1DE"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12 -</w:t>
            </w:r>
            <w:r w:rsidRPr="00146D91">
              <w:rPr>
                <w:rFonts w:ascii="Arial" w:hAnsi="Arial" w:cs="Arial"/>
                <w:color w:val="000000"/>
              </w:rPr>
              <w:t xml:space="preserve"> Copo descartável de poliestireno, com capacidade mínima de 180ml.</w:t>
            </w:r>
          </w:p>
        </w:tc>
        <w:tc>
          <w:tcPr>
            <w:tcW w:w="1336" w:type="dxa"/>
            <w:noWrap/>
            <w:hideMark/>
          </w:tcPr>
          <w:p w14:paraId="0B0D3F5C" w14:textId="77777777" w:rsidR="008D0A6D" w:rsidRPr="00146D91" w:rsidRDefault="008D0A6D" w:rsidP="00E62E12">
            <w:pPr>
              <w:jc w:val="center"/>
              <w:rPr>
                <w:rFonts w:ascii="Arial" w:hAnsi="Arial" w:cs="Arial"/>
                <w:color w:val="000000"/>
              </w:rPr>
            </w:pPr>
            <w:r w:rsidRPr="00146D91">
              <w:rPr>
                <w:rFonts w:ascii="Arial" w:hAnsi="Arial" w:cs="Arial"/>
                <w:color w:val="000000"/>
              </w:rPr>
              <w:t>R$ 6,13</w:t>
            </w:r>
          </w:p>
        </w:tc>
        <w:tc>
          <w:tcPr>
            <w:tcW w:w="1470" w:type="dxa"/>
            <w:hideMark/>
          </w:tcPr>
          <w:p w14:paraId="16445843" w14:textId="77777777" w:rsidR="008D0A6D" w:rsidRPr="00146D91" w:rsidRDefault="008D0A6D" w:rsidP="00E62E12">
            <w:pPr>
              <w:jc w:val="center"/>
              <w:rPr>
                <w:rFonts w:ascii="Arial" w:hAnsi="Arial" w:cs="Arial"/>
                <w:color w:val="000000"/>
              </w:rPr>
            </w:pPr>
            <w:r w:rsidRPr="00146D91">
              <w:rPr>
                <w:rFonts w:ascii="Arial" w:hAnsi="Arial" w:cs="Arial"/>
                <w:color w:val="000000"/>
              </w:rPr>
              <w:t>1000 pacotes c/ 100 unidades</w:t>
            </w:r>
          </w:p>
        </w:tc>
        <w:tc>
          <w:tcPr>
            <w:tcW w:w="1483" w:type="dxa"/>
            <w:noWrap/>
            <w:hideMark/>
          </w:tcPr>
          <w:p w14:paraId="56FAB069" w14:textId="77777777" w:rsidR="008D0A6D" w:rsidRPr="00146D91" w:rsidRDefault="008D0A6D" w:rsidP="00E62E12">
            <w:pPr>
              <w:jc w:val="center"/>
              <w:rPr>
                <w:rFonts w:ascii="Arial" w:hAnsi="Arial" w:cs="Arial"/>
                <w:color w:val="000000"/>
              </w:rPr>
            </w:pPr>
            <w:r w:rsidRPr="00146D91">
              <w:rPr>
                <w:rFonts w:ascii="Arial" w:hAnsi="Arial" w:cs="Arial"/>
                <w:color w:val="000000"/>
              </w:rPr>
              <w:t>R$ 6.130,00</w:t>
            </w:r>
          </w:p>
        </w:tc>
        <w:tc>
          <w:tcPr>
            <w:tcW w:w="1470" w:type="dxa"/>
          </w:tcPr>
          <w:p w14:paraId="6A4E91EF" w14:textId="77777777" w:rsidR="008D0A6D" w:rsidRPr="00146D91" w:rsidRDefault="008D0A6D" w:rsidP="00E62E12">
            <w:pPr>
              <w:jc w:val="center"/>
              <w:rPr>
                <w:rFonts w:ascii="Arial" w:hAnsi="Arial" w:cs="Arial"/>
                <w:color w:val="000000"/>
              </w:rPr>
            </w:pPr>
            <w:r w:rsidRPr="00146D91">
              <w:rPr>
                <w:rFonts w:ascii="Arial" w:hAnsi="Arial" w:cs="Arial"/>
                <w:color w:val="000000"/>
              </w:rPr>
              <w:t>5000 pacotes c/ 100 unidades</w:t>
            </w:r>
          </w:p>
        </w:tc>
        <w:tc>
          <w:tcPr>
            <w:tcW w:w="1483" w:type="dxa"/>
          </w:tcPr>
          <w:p w14:paraId="634161A0" w14:textId="77777777" w:rsidR="008D0A6D" w:rsidRPr="00146D91" w:rsidRDefault="008D0A6D" w:rsidP="00E62E12">
            <w:pPr>
              <w:jc w:val="center"/>
              <w:rPr>
                <w:rFonts w:ascii="Arial" w:hAnsi="Arial" w:cs="Arial"/>
                <w:color w:val="000000"/>
              </w:rPr>
            </w:pPr>
            <w:r w:rsidRPr="00146D91">
              <w:rPr>
                <w:rFonts w:ascii="Arial" w:hAnsi="Arial" w:cs="Arial"/>
                <w:color w:val="000000"/>
              </w:rPr>
              <w:t>R$ 30.650,00</w:t>
            </w:r>
          </w:p>
        </w:tc>
      </w:tr>
      <w:tr w:rsidR="008D0A6D" w:rsidRPr="00146D91" w14:paraId="70124DE9" w14:textId="77777777" w:rsidTr="00E62E12">
        <w:trPr>
          <w:trHeight w:val="924"/>
          <w:jc w:val="center"/>
        </w:trPr>
        <w:tc>
          <w:tcPr>
            <w:tcW w:w="1257" w:type="dxa"/>
            <w:vMerge/>
            <w:hideMark/>
          </w:tcPr>
          <w:p w14:paraId="0645E6D0" w14:textId="77777777" w:rsidR="008D0A6D" w:rsidRPr="00146D91" w:rsidRDefault="008D0A6D" w:rsidP="00E62E12">
            <w:pPr>
              <w:jc w:val="center"/>
              <w:rPr>
                <w:rFonts w:ascii="Arial" w:hAnsi="Arial" w:cs="Arial"/>
                <w:color w:val="000000"/>
              </w:rPr>
            </w:pPr>
          </w:p>
        </w:tc>
        <w:tc>
          <w:tcPr>
            <w:tcW w:w="2195" w:type="dxa"/>
            <w:hideMark/>
          </w:tcPr>
          <w:p w14:paraId="42B46CE3"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13 -</w:t>
            </w:r>
            <w:r w:rsidRPr="00146D91">
              <w:rPr>
                <w:rFonts w:ascii="Arial" w:hAnsi="Arial" w:cs="Arial"/>
                <w:color w:val="000000"/>
              </w:rPr>
              <w:t xml:space="preserve"> Copo descartável de poliestireno, com capacidade de 50ml.</w:t>
            </w:r>
          </w:p>
        </w:tc>
        <w:tc>
          <w:tcPr>
            <w:tcW w:w="1336" w:type="dxa"/>
            <w:noWrap/>
            <w:hideMark/>
          </w:tcPr>
          <w:p w14:paraId="1EC22A91" w14:textId="77777777" w:rsidR="008D0A6D" w:rsidRPr="00146D91" w:rsidRDefault="008D0A6D" w:rsidP="00E62E12">
            <w:pPr>
              <w:jc w:val="center"/>
              <w:rPr>
                <w:rFonts w:ascii="Arial" w:hAnsi="Arial" w:cs="Arial"/>
                <w:color w:val="000000"/>
              </w:rPr>
            </w:pPr>
            <w:r w:rsidRPr="00146D91">
              <w:rPr>
                <w:rFonts w:ascii="Arial" w:hAnsi="Arial" w:cs="Arial"/>
                <w:color w:val="000000"/>
              </w:rPr>
              <w:t>R$ 3,70</w:t>
            </w:r>
          </w:p>
        </w:tc>
        <w:tc>
          <w:tcPr>
            <w:tcW w:w="1470" w:type="dxa"/>
            <w:hideMark/>
          </w:tcPr>
          <w:p w14:paraId="19E7B7F2" w14:textId="77777777" w:rsidR="008D0A6D" w:rsidRPr="00146D91" w:rsidRDefault="008D0A6D" w:rsidP="00E62E12">
            <w:pPr>
              <w:jc w:val="center"/>
              <w:rPr>
                <w:rFonts w:ascii="Arial" w:hAnsi="Arial" w:cs="Arial"/>
                <w:color w:val="000000"/>
              </w:rPr>
            </w:pPr>
            <w:r w:rsidRPr="00146D91">
              <w:rPr>
                <w:rFonts w:ascii="Arial" w:hAnsi="Arial" w:cs="Arial"/>
                <w:color w:val="000000"/>
              </w:rPr>
              <w:t>300 pacotes c/ 100 unidades</w:t>
            </w:r>
          </w:p>
        </w:tc>
        <w:tc>
          <w:tcPr>
            <w:tcW w:w="1483" w:type="dxa"/>
            <w:noWrap/>
            <w:hideMark/>
          </w:tcPr>
          <w:p w14:paraId="69888C63" w14:textId="77777777" w:rsidR="008D0A6D" w:rsidRPr="00146D91" w:rsidRDefault="008D0A6D" w:rsidP="00E62E12">
            <w:pPr>
              <w:jc w:val="center"/>
              <w:rPr>
                <w:rFonts w:ascii="Arial" w:hAnsi="Arial" w:cs="Arial"/>
                <w:color w:val="000000"/>
              </w:rPr>
            </w:pPr>
            <w:r w:rsidRPr="00146D91">
              <w:rPr>
                <w:rFonts w:ascii="Arial" w:hAnsi="Arial" w:cs="Arial"/>
                <w:color w:val="000000"/>
              </w:rPr>
              <w:t>R$ 1.110,00</w:t>
            </w:r>
          </w:p>
        </w:tc>
        <w:tc>
          <w:tcPr>
            <w:tcW w:w="1470" w:type="dxa"/>
          </w:tcPr>
          <w:p w14:paraId="367EAB20" w14:textId="77777777" w:rsidR="008D0A6D" w:rsidRPr="00146D91" w:rsidRDefault="008D0A6D" w:rsidP="00E62E12">
            <w:pPr>
              <w:jc w:val="center"/>
              <w:rPr>
                <w:rFonts w:ascii="Arial" w:hAnsi="Arial" w:cs="Arial"/>
                <w:color w:val="000000"/>
              </w:rPr>
            </w:pPr>
            <w:r w:rsidRPr="00146D91">
              <w:rPr>
                <w:rFonts w:ascii="Arial" w:hAnsi="Arial" w:cs="Arial"/>
                <w:color w:val="000000"/>
              </w:rPr>
              <w:t>1500 pacotes c/ 100 unidades</w:t>
            </w:r>
          </w:p>
        </w:tc>
        <w:tc>
          <w:tcPr>
            <w:tcW w:w="1483" w:type="dxa"/>
          </w:tcPr>
          <w:p w14:paraId="3477B973" w14:textId="77777777" w:rsidR="008D0A6D" w:rsidRPr="00146D91" w:rsidRDefault="008D0A6D" w:rsidP="00E62E12">
            <w:pPr>
              <w:jc w:val="center"/>
              <w:rPr>
                <w:rFonts w:ascii="Arial" w:hAnsi="Arial" w:cs="Arial"/>
                <w:color w:val="000000"/>
              </w:rPr>
            </w:pPr>
            <w:r w:rsidRPr="00146D91">
              <w:rPr>
                <w:rFonts w:ascii="Arial" w:hAnsi="Arial" w:cs="Arial"/>
                <w:color w:val="000000"/>
              </w:rPr>
              <w:t>R$ 5.550,00</w:t>
            </w:r>
          </w:p>
        </w:tc>
      </w:tr>
      <w:tr w:rsidR="008D0A6D" w:rsidRPr="00146D91" w14:paraId="11900135" w14:textId="77777777" w:rsidTr="00E62E12">
        <w:trPr>
          <w:trHeight w:val="924"/>
          <w:jc w:val="center"/>
        </w:trPr>
        <w:tc>
          <w:tcPr>
            <w:tcW w:w="1257" w:type="dxa"/>
            <w:vMerge/>
          </w:tcPr>
          <w:p w14:paraId="0943DB62" w14:textId="77777777" w:rsidR="008D0A6D" w:rsidRPr="00146D91" w:rsidRDefault="008D0A6D" w:rsidP="00E62E12">
            <w:pPr>
              <w:jc w:val="center"/>
              <w:rPr>
                <w:rFonts w:ascii="Arial" w:hAnsi="Arial" w:cs="Arial"/>
                <w:color w:val="000000"/>
              </w:rPr>
            </w:pPr>
          </w:p>
        </w:tc>
        <w:tc>
          <w:tcPr>
            <w:tcW w:w="2195" w:type="dxa"/>
          </w:tcPr>
          <w:p w14:paraId="0B43FC45"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14 -</w:t>
            </w:r>
            <w:r w:rsidRPr="00146D91">
              <w:rPr>
                <w:rFonts w:ascii="Arial" w:hAnsi="Arial" w:cs="Arial"/>
                <w:color w:val="000000"/>
              </w:rPr>
              <w:t xml:space="preserve"> Guardanapo de papel folha simples, branco, tamanho aproximado 19,5 cm x 20 cm.</w:t>
            </w:r>
          </w:p>
        </w:tc>
        <w:tc>
          <w:tcPr>
            <w:tcW w:w="1336" w:type="dxa"/>
            <w:noWrap/>
          </w:tcPr>
          <w:p w14:paraId="4A31A959" w14:textId="77777777" w:rsidR="008D0A6D" w:rsidRPr="00146D91" w:rsidRDefault="008D0A6D" w:rsidP="00E62E12">
            <w:pPr>
              <w:jc w:val="center"/>
              <w:rPr>
                <w:rFonts w:ascii="Arial" w:hAnsi="Arial" w:cs="Arial"/>
                <w:color w:val="000000"/>
              </w:rPr>
            </w:pPr>
            <w:r w:rsidRPr="00146D91">
              <w:rPr>
                <w:rFonts w:ascii="Arial" w:hAnsi="Arial" w:cs="Arial"/>
                <w:color w:val="000000"/>
              </w:rPr>
              <w:t>R$ 2,86</w:t>
            </w:r>
          </w:p>
        </w:tc>
        <w:tc>
          <w:tcPr>
            <w:tcW w:w="1470" w:type="dxa"/>
          </w:tcPr>
          <w:p w14:paraId="6E3AA3B4" w14:textId="77777777" w:rsidR="008D0A6D" w:rsidRPr="00146D91" w:rsidRDefault="008D0A6D" w:rsidP="00E62E12">
            <w:pPr>
              <w:jc w:val="center"/>
              <w:rPr>
                <w:rFonts w:ascii="Arial" w:hAnsi="Arial" w:cs="Arial"/>
                <w:color w:val="000000"/>
              </w:rPr>
            </w:pPr>
            <w:r w:rsidRPr="00146D91">
              <w:rPr>
                <w:rFonts w:ascii="Arial" w:hAnsi="Arial" w:cs="Arial"/>
                <w:color w:val="000000"/>
              </w:rPr>
              <w:t>400 pacotes c/ 50 unidades</w:t>
            </w:r>
          </w:p>
        </w:tc>
        <w:tc>
          <w:tcPr>
            <w:tcW w:w="1483" w:type="dxa"/>
            <w:noWrap/>
          </w:tcPr>
          <w:p w14:paraId="5AA73191" w14:textId="77777777" w:rsidR="008D0A6D" w:rsidRPr="00146D91" w:rsidRDefault="008D0A6D" w:rsidP="00E62E12">
            <w:pPr>
              <w:jc w:val="center"/>
              <w:rPr>
                <w:rFonts w:ascii="Arial" w:hAnsi="Arial" w:cs="Arial"/>
                <w:color w:val="000000"/>
              </w:rPr>
            </w:pPr>
            <w:r w:rsidRPr="00146D91">
              <w:rPr>
                <w:rFonts w:ascii="Arial" w:hAnsi="Arial" w:cs="Arial"/>
                <w:color w:val="000000"/>
              </w:rPr>
              <w:t>R$ 1.144,00</w:t>
            </w:r>
          </w:p>
        </w:tc>
        <w:tc>
          <w:tcPr>
            <w:tcW w:w="1470" w:type="dxa"/>
          </w:tcPr>
          <w:p w14:paraId="5B256735" w14:textId="77777777" w:rsidR="008D0A6D" w:rsidRPr="00146D91" w:rsidRDefault="008D0A6D" w:rsidP="00E62E12">
            <w:pPr>
              <w:jc w:val="center"/>
              <w:rPr>
                <w:rFonts w:ascii="Arial" w:hAnsi="Arial" w:cs="Arial"/>
                <w:color w:val="000000"/>
              </w:rPr>
            </w:pPr>
            <w:r w:rsidRPr="00146D91">
              <w:rPr>
                <w:rFonts w:ascii="Arial" w:hAnsi="Arial" w:cs="Arial"/>
                <w:color w:val="000000"/>
              </w:rPr>
              <w:t>2000 pacotes c/ 50 unidades</w:t>
            </w:r>
          </w:p>
        </w:tc>
        <w:tc>
          <w:tcPr>
            <w:tcW w:w="1483" w:type="dxa"/>
          </w:tcPr>
          <w:p w14:paraId="44F54CCC" w14:textId="77777777" w:rsidR="008D0A6D" w:rsidRPr="00146D91" w:rsidRDefault="008D0A6D" w:rsidP="00E62E12">
            <w:pPr>
              <w:jc w:val="center"/>
              <w:rPr>
                <w:rFonts w:ascii="Arial" w:hAnsi="Arial" w:cs="Arial"/>
                <w:color w:val="000000"/>
              </w:rPr>
            </w:pPr>
            <w:r w:rsidRPr="00146D91">
              <w:rPr>
                <w:rFonts w:ascii="Arial" w:hAnsi="Arial" w:cs="Arial"/>
                <w:color w:val="000000"/>
              </w:rPr>
              <w:t>R$ 5.720,00</w:t>
            </w:r>
          </w:p>
        </w:tc>
      </w:tr>
      <w:tr w:rsidR="008D0A6D" w:rsidRPr="00146D91" w14:paraId="237352A6" w14:textId="77777777" w:rsidTr="00E62E12">
        <w:trPr>
          <w:trHeight w:val="924"/>
          <w:jc w:val="center"/>
        </w:trPr>
        <w:tc>
          <w:tcPr>
            <w:tcW w:w="1257" w:type="dxa"/>
            <w:vMerge/>
          </w:tcPr>
          <w:p w14:paraId="5C8B1296" w14:textId="77777777" w:rsidR="008D0A6D" w:rsidRPr="00146D91" w:rsidRDefault="008D0A6D" w:rsidP="00E62E12">
            <w:pPr>
              <w:jc w:val="center"/>
              <w:rPr>
                <w:rFonts w:ascii="Arial" w:hAnsi="Arial" w:cs="Arial"/>
                <w:color w:val="000000"/>
              </w:rPr>
            </w:pPr>
          </w:p>
        </w:tc>
        <w:tc>
          <w:tcPr>
            <w:tcW w:w="2195" w:type="dxa"/>
          </w:tcPr>
          <w:p w14:paraId="5E54F781"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15 -</w:t>
            </w:r>
            <w:r w:rsidRPr="00146D91">
              <w:rPr>
                <w:rFonts w:ascii="Arial" w:hAnsi="Arial" w:cs="Arial"/>
                <w:color w:val="000000"/>
              </w:rPr>
              <w:t xml:space="preserve"> Vela palito para aniversário, 5,5 cm, branca.</w:t>
            </w:r>
          </w:p>
        </w:tc>
        <w:tc>
          <w:tcPr>
            <w:tcW w:w="1336" w:type="dxa"/>
            <w:noWrap/>
          </w:tcPr>
          <w:p w14:paraId="7CA80918" w14:textId="77777777" w:rsidR="008D0A6D" w:rsidRPr="00146D91" w:rsidRDefault="008D0A6D" w:rsidP="00E62E12">
            <w:pPr>
              <w:jc w:val="center"/>
              <w:rPr>
                <w:rFonts w:ascii="Arial" w:hAnsi="Arial" w:cs="Arial"/>
                <w:color w:val="000000"/>
              </w:rPr>
            </w:pPr>
            <w:r w:rsidRPr="00146D91">
              <w:rPr>
                <w:rFonts w:ascii="Arial" w:hAnsi="Arial" w:cs="Arial"/>
                <w:color w:val="000000"/>
              </w:rPr>
              <w:t>R$ 12,98</w:t>
            </w:r>
          </w:p>
        </w:tc>
        <w:tc>
          <w:tcPr>
            <w:tcW w:w="1470" w:type="dxa"/>
          </w:tcPr>
          <w:p w14:paraId="5571D9E0" w14:textId="77777777" w:rsidR="008D0A6D" w:rsidRPr="00146D91" w:rsidRDefault="008D0A6D" w:rsidP="00E62E12">
            <w:pPr>
              <w:jc w:val="center"/>
              <w:rPr>
                <w:rFonts w:ascii="Arial" w:hAnsi="Arial" w:cs="Arial"/>
                <w:color w:val="000000"/>
              </w:rPr>
            </w:pPr>
            <w:r w:rsidRPr="00146D91">
              <w:rPr>
                <w:rFonts w:ascii="Arial" w:hAnsi="Arial" w:cs="Arial"/>
                <w:color w:val="000000"/>
              </w:rPr>
              <w:t>6 pacotes c/ 24 unidades</w:t>
            </w:r>
          </w:p>
        </w:tc>
        <w:tc>
          <w:tcPr>
            <w:tcW w:w="1483" w:type="dxa"/>
            <w:noWrap/>
          </w:tcPr>
          <w:p w14:paraId="0BC03F78" w14:textId="77777777" w:rsidR="008D0A6D" w:rsidRPr="00146D91" w:rsidRDefault="008D0A6D" w:rsidP="00E62E12">
            <w:pPr>
              <w:jc w:val="center"/>
              <w:rPr>
                <w:rFonts w:ascii="Arial" w:hAnsi="Arial" w:cs="Arial"/>
                <w:color w:val="000000"/>
              </w:rPr>
            </w:pPr>
            <w:r w:rsidRPr="00146D91">
              <w:rPr>
                <w:rFonts w:ascii="Arial" w:hAnsi="Arial" w:cs="Arial"/>
                <w:color w:val="000000"/>
              </w:rPr>
              <w:t>R$ 77,88</w:t>
            </w:r>
          </w:p>
        </w:tc>
        <w:tc>
          <w:tcPr>
            <w:tcW w:w="1470" w:type="dxa"/>
          </w:tcPr>
          <w:p w14:paraId="694F90F2" w14:textId="77777777" w:rsidR="008D0A6D" w:rsidRPr="00146D91" w:rsidRDefault="008D0A6D" w:rsidP="00E62E12">
            <w:pPr>
              <w:jc w:val="center"/>
              <w:rPr>
                <w:rFonts w:ascii="Arial" w:hAnsi="Arial" w:cs="Arial"/>
                <w:color w:val="000000"/>
              </w:rPr>
            </w:pPr>
            <w:r w:rsidRPr="00146D91">
              <w:rPr>
                <w:rFonts w:ascii="Arial" w:hAnsi="Arial" w:cs="Arial"/>
                <w:color w:val="000000"/>
              </w:rPr>
              <w:t>30 pacotes c/ 24 unidades</w:t>
            </w:r>
          </w:p>
        </w:tc>
        <w:tc>
          <w:tcPr>
            <w:tcW w:w="1483" w:type="dxa"/>
          </w:tcPr>
          <w:p w14:paraId="2C787027" w14:textId="77777777" w:rsidR="008D0A6D" w:rsidRPr="00146D91" w:rsidRDefault="008D0A6D" w:rsidP="00E62E12">
            <w:pPr>
              <w:jc w:val="center"/>
              <w:rPr>
                <w:rFonts w:ascii="Arial" w:hAnsi="Arial" w:cs="Arial"/>
                <w:color w:val="000000"/>
              </w:rPr>
            </w:pPr>
            <w:r w:rsidRPr="00146D91">
              <w:rPr>
                <w:rFonts w:ascii="Arial" w:hAnsi="Arial" w:cs="Arial"/>
                <w:color w:val="000000"/>
              </w:rPr>
              <w:t>R$ 389,40</w:t>
            </w:r>
          </w:p>
        </w:tc>
      </w:tr>
      <w:tr w:rsidR="008D0A6D" w:rsidRPr="00146D91" w14:paraId="629B1320" w14:textId="77777777" w:rsidTr="00E62E12">
        <w:trPr>
          <w:trHeight w:val="924"/>
          <w:jc w:val="center"/>
        </w:trPr>
        <w:tc>
          <w:tcPr>
            <w:tcW w:w="1257" w:type="dxa"/>
            <w:vMerge/>
          </w:tcPr>
          <w:p w14:paraId="1A3672EA" w14:textId="77777777" w:rsidR="008D0A6D" w:rsidRPr="00146D91" w:rsidRDefault="008D0A6D" w:rsidP="00E62E12">
            <w:pPr>
              <w:jc w:val="center"/>
              <w:rPr>
                <w:rFonts w:ascii="Arial" w:hAnsi="Arial" w:cs="Arial"/>
                <w:color w:val="000000"/>
              </w:rPr>
            </w:pPr>
          </w:p>
        </w:tc>
        <w:tc>
          <w:tcPr>
            <w:tcW w:w="2195" w:type="dxa"/>
          </w:tcPr>
          <w:p w14:paraId="35E32EDC"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16 -</w:t>
            </w:r>
            <w:r w:rsidRPr="00146D91">
              <w:rPr>
                <w:rFonts w:ascii="Arial" w:hAnsi="Arial" w:cs="Arial"/>
                <w:color w:val="000000"/>
              </w:rPr>
              <w:t xml:space="preserve"> Pratos plásticos para aniversário 150mm, branco</w:t>
            </w:r>
          </w:p>
        </w:tc>
        <w:tc>
          <w:tcPr>
            <w:tcW w:w="1336" w:type="dxa"/>
            <w:noWrap/>
          </w:tcPr>
          <w:p w14:paraId="67897C12" w14:textId="77777777" w:rsidR="008D0A6D" w:rsidRPr="00146D91" w:rsidRDefault="008D0A6D" w:rsidP="00E62E12">
            <w:pPr>
              <w:jc w:val="center"/>
              <w:rPr>
                <w:rFonts w:ascii="Arial" w:hAnsi="Arial" w:cs="Arial"/>
                <w:color w:val="000000"/>
              </w:rPr>
            </w:pPr>
            <w:r w:rsidRPr="00146D91">
              <w:rPr>
                <w:rFonts w:ascii="Arial" w:hAnsi="Arial" w:cs="Arial"/>
                <w:color w:val="000000"/>
              </w:rPr>
              <w:t>R$ 4,14</w:t>
            </w:r>
          </w:p>
        </w:tc>
        <w:tc>
          <w:tcPr>
            <w:tcW w:w="1470" w:type="dxa"/>
          </w:tcPr>
          <w:p w14:paraId="2069A9B0" w14:textId="77777777" w:rsidR="008D0A6D" w:rsidRPr="00146D91" w:rsidRDefault="008D0A6D" w:rsidP="00E62E12">
            <w:pPr>
              <w:jc w:val="center"/>
              <w:rPr>
                <w:rFonts w:ascii="Arial" w:hAnsi="Arial" w:cs="Arial"/>
                <w:color w:val="000000"/>
              </w:rPr>
            </w:pPr>
            <w:r w:rsidRPr="00146D91">
              <w:rPr>
                <w:rFonts w:ascii="Arial" w:hAnsi="Arial" w:cs="Arial"/>
                <w:color w:val="000000"/>
              </w:rPr>
              <w:t>150 pacotes c/ 10 unidades</w:t>
            </w:r>
          </w:p>
        </w:tc>
        <w:tc>
          <w:tcPr>
            <w:tcW w:w="1483" w:type="dxa"/>
            <w:noWrap/>
          </w:tcPr>
          <w:p w14:paraId="109F950A" w14:textId="77777777" w:rsidR="008D0A6D" w:rsidRPr="00146D91" w:rsidRDefault="008D0A6D" w:rsidP="00E62E12">
            <w:pPr>
              <w:jc w:val="center"/>
              <w:rPr>
                <w:rFonts w:ascii="Arial" w:hAnsi="Arial" w:cs="Arial"/>
                <w:color w:val="000000"/>
              </w:rPr>
            </w:pPr>
            <w:r w:rsidRPr="00146D91">
              <w:rPr>
                <w:rFonts w:ascii="Arial" w:hAnsi="Arial" w:cs="Arial"/>
                <w:color w:val="000000"/>
              </w:rPr>
              <w:t>R$ 621,00</w:t>
            </w:r>
          </w:p>
        </w:tc>
        <w:tc>
          <w:tcPr>
            <w:tcW w:w="1470" w:type="dxa"/>
          </w:tcPr>
          <w:p w14:paraId="55255AC7" w14:textId="77777777" w:rsidR="008D0A6D" w:rsidRPr="00146D91" w:rsidRDefault="008D0A6D" w:rsidP="00E62E12">
            <w:pPr>
              <w:jc w:val="center"/>
              <w:rPr>
                <w:rFonts w:ascii="Arial" w:hAnsi="Arial" w:cs="Arial"/>
                <w:color w:val="000000"/>
              </w:rPr>
            </w:pPr>
            <w:r w:rsidRPr="00146D91">
              <w:rPr>
                <w:rFonts w:ascii="Arial" w:hAnsi="Arial" w:cs="Arial"/>
                <w:color w:val="000000"/>
              </w:rPr>
              <w:t>750 pacotes c/ 10 unidades</w:t>
            </w:r>
          </w:p>
        </w:tc>
        <w:tc>
          <w:tcPr>
            <w:tcW w:w="1483" w:type="dxa"/>
          </w:tcPr>
          <w:p w14:paraId="15185C56" w14:textId="77777777" w:rsidR="008D0A6D" w:rsidRPr="00146D91" w:rsidRDefault="008D0A6D" w:rsidP="00E62E12">
            <w:pPr>
              <w:jc w:val="center"/>
              <w:rPr>
                <w:rFonts w:ascii="Arial" w:hAnsi="Arial" w:cs="Arial"/>
                <w:color w:val="000000"/>
              </w:rPr>
            </w:pPr>
            <w:r w:rsidRPr="00146D91">
              <w:rPr>
                <w:rFonts w:ascii="Arial" w:hAnsi="Arial" w:cs="Arial"/>
                <w:color w:val="000000"/>
              </w:rPr>
              <w:t>R$ 3.105,00</w:t>
            </w:r>
          </w:p>
        </w:tc>
      </w:tr>
      <w:tr w:rsidR="008D0A6D" w:rsidRPr="00146D91" w14:paraId="4D434FDE" w14:textId="77777777" w:rsidTr="00E62E12">
        <w:trPr>
          <w:trHeight w:val="924"/>
          <w:jc w:val="center"/>
        </w:trPr>
        <w:tc>
          <w:tcPr>
            <w:tcW w:w="1257" w:type="dxa"/>
            <w:vMerge/>
          </w:tcPr>
          <w:p w14:paraId="7239A231" w14:textId="77777777" w:rsidR="008D0A6D" w:rsidRPr="00146D91" w:rsidRDefault="008D0A6D" w:rsidP="00E62E12">
            <w:pPr>
              <w:jc w:val="center"/>
              <w:rPr>
                <w:rFonts w:ascii="Arial" w:hAnsi="Arial" w:cs="Arial"/>
                <w:color w:val="000000"/>
              </w:rPr>
            </w:pPr>
          </w:p>
        </w:tc>
        <w:tc>
          <w:tcPr>
            <w:tcW w:w="2195" w:type="dxa"/>
          </w:tcPr>
          <w:p w14:paraId="28101D66"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17 -</w:t>
            </w:r>
            <w:r w:rsidRPr="00146D91">
              <w:rPr>
                <w:rFonts w:ascii="Arial" w:hAnsi="Arial" w:cs="Arial"/>
                <w:color w:val="000000"/>
              </w:rPr>
              <w:t xml:space="preserve"> Garfinhos de plástico, sobremesa, descartáveis, brancos, dimensões: 125mm / Cabeça: 25mm largura / Dentes: 20mm largura</w:t>
            </w:r>
          </w:p>
        </w:tc>
        <w:tc>
          <w:tcPr>
            <w:tcW w:w="1336" w:type="dxa"/>
            <w:noWrap/>
          </w:tcPr>
          <w:p w14:paraId="0D44A59A" w14:textId="77777777" w:rsidR="008D0A6D" w:rsidRPr="00146D91" w:rsidRDefault="008D0A6D" w:rsidP="00E62E12">
            <w:pPr>
              <w:jc w:val="center"/>
              <w:rPr>
                <w:rFonts w:ascii="Arial" w:hAnsi="Arial" w:cs="Arial"/>
                <w:color w:val="000000"/>
              </w:rPr>
            </w:pPr>
            <w:r w:rsidRPr="00146D91">
              <w:rPr>
                <w:rFonts w:ascii="Arial" w:hAnsi="Arial" w:cs="Arial"/>
                <w:color w:val="000000"/>
              </w:rPr>
              <w:t>R$ 4,60</w:t>
            </w:r>
          </w:p>
        </w:tc>
        <w:tc>
          <w:tcPr>
            <w:tcW w:w="1470" w:type="dxa"/>
          </w:tcPr>
          <w:p w14:paraId="1D91CCBB" w14:textId="77777777" w:rsidR="008D0A6D" w:rsidRPr="00146D91" w:rsidRDefault="008D0A6D" w:rsidP="00E62E12">
            <w:pPr>
              <w:jc w:val="center"/>
              <w:rPr>
                <w:rFonts w:ascii="Arial" w:hAnsi="Arial" w:cs="Arial"/>
                <w:color w:val="000000"/>
              </w:rPr>
            </w:pPr>
            <w:r w:rsidRPr="00146D91">
              <w:rPr>
                <w:rFonts w:ascii="Arial" w:hAnsi="Arial" w:cs="Arial"/>
                <w:color w:val="000000"/>
              </w:rPr>
              <w:t>40 pacotes c/ 50 unidades</w:t>
            </w:r>
          </w:p>
        </w:tc>
        <w:tc>
          <w:tcPr>
            <w:tcW w:w="1483" w:type="dxa"/>
            <w:noWrap/>
          </w:tcPr>
          <w:p w14:paraId="7D67D5DB" w14:textId="77777777" w:rsidR="008D0A6D" w:rsidRPr="00146D91" w:rsidRDefault="008D0A6D" w:rsidP="00E62E12">
            <w:pPr>
              <w:jc w:val="center"/>
              <w:rPr>
                <w:rFonts w:ascii="Arial" w:hAnsi="Arial" w:cs="Arial"/>
                <w:color w:val="000000"/>
              </w:rPr>
            </w:pPr>
            <w:r w:rsidRPr="00146D91">
              <w:rPr>
                <w:rFonts w:ascii="Arial" w:hAnsi="Arial" w:cs="Arial"/>
                <w:color w:val="000000"/>
              </w:rPr>
              <w:t>R$ 184,00</w:t>
            </w:r>
          </w:p>
        </w:tc>
        <w:tc>
          <w:tcPr>
            <w:tcW w:w="1470" w:type="dxa"/>
          </w:tcPr>
          <w:p w14:paraId="13842E0B" w14:textId="77777777" w:rsidR="008D0A6D" w:rsidRPr="00146D91" w:rsidRDefault="008D0A6D" w:rsidP="00E62E12">
            <w:pPr>
              <w:jc w:val="center"/>
              <w:rPr>
                <w:rFonts w:ascii="Arial" w:hAnsi="Arial" w:cs="Arial"/>
                <w:color w:val="000000"/>
              </w:rPr>
            </w:pPr>
            <w:r w:rsidRPr="00146D91">
              <w:rPr>
                <w:rFonts w:ascii="Arial" w:hAnsi="Arial" w:cs="Arial"/>
                <w:color w:val="000000"/>
              </w:rPr>
              <w:t>200 pacotes c/ 50 unidades</w:t>
            </w:r>
          </w:p>
        </w:tc>
        <w:tc>
          <w:tcPr>
            <w:tcW w:w="1483" w:type="dxa"/>
          </w:tcPr>
          <w:p w14:paraId="50E71CA9" w14:textId="77777777" w:rsidR="008D0A6D" w:rsidRPr="00146D91" w:rsidRDefault="008D0A6D" w:rsidP="00E62E12">
            <w:pPr>
              <w:jc w:val="center"/>
              <w:rPr>
                <w:rFonts w:ascii="Arial" w:hAnsi="Arial" w:cs="Arial"/>
                <w:color w:val="000000"/>
              </w:rPr>
            </w:pPr>
            <w:r w:rsidRPr="00146D91">
              <w:rPr>
                <w:rFonts w:ascii="Arial" w:hAnsi="Arial" w:cs="Arial"/>
                <w:color w:val="000000"/>
              </w:rPr>
              <w:t>R$ 920,00</w:t>
            </w:r>
          </w:p>
        </w:tc>
      </w:tr>
      <w:tr w:rsidR="008D0A6D" w:rsidRPr="00146D91" w14:paraId="2B76B853" w14:textId="77777777" w:rsidTr="00E62E12">
        <w:trPr>
          <w:trHeight w:val="924"/>
          <w:jc w:val="center"/>
        </w:trPr>
        <w:tc>
          <w:tcPr>
            <w:tcW w:w="1257" w:type="dxa"/>
            <w:vMerge/>
          </w:tcPr>
          <w:p w14:paraId="2A5BD4A3" w14:textId="77777777" w:rsidR="008D0A6D" w:rsidRPr="00146D91" w:rsidRDefault="008D0A6D" w:rsidP="00E62E12">
            <w:pPr>
              <w:jc w:val="center"/>
              <w:rPr>
                <w:rFonts w:ascii="Arial" w:hAnsi="Arial" w:cs="Arial"/>
                <w:color w:val="000000"/>
              </w:rPr>
            </w:pPr>
          </w:p>
        </w:tc>
        <w:tc>
          <w:tcPr>
            <w:tcW w:w="2195" w:type="dxa"/>
          </w:tcPr>
          <w:p w14:paraId="1FF934A7"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18 -</w:t>
            </w:r>
            <w:r w:rsidRPr="00146D91">
              <w:rPr>
                <w:rFonts w:ascii="Arial" w:hAnsi="Arial" w:cs="Arial"/>
                <w:color w:val="000000"/>
              </w:rPr>
              <w:t xml:space="preserve"> Colher plástica branca para festas de aniversário</w:t>
            </w:r>
          </w:p>
        </w:tc>
        <w:tc>
          <w:tcPr>
            <w:tcW w:w="1336" w:type="dxa"/>
            <w:noWrap/>
          </w:tcPr>
          <w:p w14:paraId="3665B06D" w14:textId="77777777" w:rsidR="008D0A6D" w:rsidRPr="00146D91" w:rsidRDefault="008D0A6D" w:rsidP="00E62E12">
            <w:pPr>
              <w:jc w:val="center"/>
              <w:rPr>
                <w:rFonts w:ascii="Arial" w:hAnsi="Arial" w:cs="Arial"/>
                <w:color w:val="000000"/>
              </w:rPr>
            </w:pPr>
            <w:r w:rsidRPr="00146D91">
              <w:rPr>
                <w:rFonts w:ascii="Arial" w:hAnsi="Arial" w:cs="Arial"/>
                <w:color w:val="000000"/>
              </w:rPr>
              <w:t>R$ 7,75</w:t>
            </w:r>
          </w:p>
        </w:tc>
        <w:tc>
          <w:tcPr>
            <w:tcW w:w="1470" w:type="dxa"/>
          </w:tcPr>
          <w:p w14:paraId="762E238E" w14:textId="77777777" w:rsidR="008D0A6D" w:rsidRPr="00146D91" w:rsidRDefault="008D0A6D" w:rsidP="00E62E12">
            <w:pPr>
              <w:jc w:val="center"/>
              <w:rPr>
                <w:rFonts w:ascii="Arial" w:hAnsi="Arial" w:cs="Arial"/>
                <w:color w:val="000000"/>
              </w:rPr>
            </w:pPr>
            <w:r w:rsidRPr="00146D91">
              <w:rPr>
                <w:rFonts w:ascii="Arial" w:hAnsi="Arial" w:cs="Arial"/>
                <w:color w:val="000000"/>
              </w:rPr>
              <w:t>60 pacotes c/ 50 unidades</w:t>
            </w:r>
          </w:p>
        </w:tc>
        <w:tc>
          <w:tcPr>
            <w:tcW w:w="1483" w:type="dxa"/>
            <w:noWrap/>
          </w:tcPr>
          <w:p w14:paraId="6316F63F" w14:textId="77777777" w:rsidR="008D0A6D" w:rsidRPr="00146D91" w:rsidRDefault="008D0A6D" w:rsidP="00E62E12">
            <w:pPr>
              <w:jc w:val="center"/>
              <w:rPr>
                <w:rFonts w:ascii="Arial" w:hAnsi="Arial" w:cs="Arial"/>
                <w:color w:val="000000"/>
              </w:rPr>
            </w:pPr>
            <w:r w:rsidRPr="00146D91">
              <w:rPr>
                <w:rFonts w:ascii="Arial" w:hAnsi="Arial" w:cs="Arial"/>
                <w:color w:val="000000"/>
              </w:rPr>
              <w:t>R$ 465,00</w:t>
            </w:r>
          </w:p>
        </w:tc>
        <w:tc>
          <w:tcPr>
            <w:tcW w:w="1470" w:type="dxa"/>
          </w:tcPr>
          <w:p w14:paraId="02F1ABE0" w14:textId="77777777" w:rsidR="008D0A6D" w:rsidRPr="00146D91" w:rsidRDefault="008D0A6D" w:rsidP="00E62E12">
            <w:pPr>
              <w:jc w:val="center"/>
              <w:rPr>
                <w:rFonts w:ascii="Arial" w:hAnsi="Arial" w:cs="Arial"/>
                <w:color w:val="000000"/>
              </w:rPr>
            </w:pPr>
            <w:r w:rsidRPr="00146D91">
              <w:rPr>
                <w:rFonts w:ascii="Arial" w:hAnsi="Arial" w:cs="Arial"/>
                <w:color w:val="000000"/>
              </w:rPr>
              <w:t>300 pacotes c/ 50 unidades</w:t>
            </w:r>
          </w:p>
        </w:tc>
        <w:tc>
          <w:tcPr>
            <w:tcW w:w="1483" w:type="dxa"/>
          </w:tcPr>
          <w:p w14:paraId="0C5B73D0" w14:textId="77777777" w:rsidR="008D0A6D" w:rsidRPr="00146D91" w:rsidRDefault="008D0A6D" w:rsidP="00E62E12">
            <w:pPr>
              <w:jc w:val="center"/>
              <w:rPr>
                <w:rFonts w:ascii="Arial" w:hAnsi="Arial" w:cs="Arial"/>
                <w:color w:val="000000"/>
              </w:rPr>
            </w:pPr>
            <w:r w:rsidRPr="00146D91">
              <w:rPr>
                <w:rFonts w:ascii="Arial" w:hAnsi="Arial" w:cs="Arial"/>
                <w:color w:val="000000"/>
              </w:rPr>
              <w:t>R$ 2.325,00</w:t>
            </w:r>
          </w:p>
        </w:tc>
      </w:tr>
      <w:tr w:rsidR="008D0A6D" w:rsidRPr="00146D91" w14:paraId="04DD0EE3" w14:textId="77777777" w:rsidTr="00E62E12">
        <w:trPr>
          <w:trHeight w:val="924"/>
          <w:jc w:val="center"/>
        </w:trPr>
        <w:tc>
          <w:tcPr>
            <w:tcW w:w="7741" w:type="dxa"/>
            <w:gridSpan w:val="5"/>
          </w:tcPr>
          <w:p w14:paraId="048A16BF"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w:t>
            </w:r>
          </w:p>
          <w:p w14:paraId="4097565F"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DO GRUPO 03 PARA 12 MESES R$ 9.731,88</w:t>
            </w:r>
          </w:p>
        </w:tc>
        <w:tc>
          <w:tcPr>
            <w:tcW w:w="2953" w:type="dxa"/>
            <w:gridSpan w:val="2"/>
          </w:tcPr>
          <w:p w14:paraId="08D94675"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DO GRUPO 03 PARA 60 MESES </w:t>
            </w:r>
          </w:p>
          <w:p w14:paraId="12709A53"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R$ 48.659,40</w:t>
            </w:r>
          </w:p>
        </w:tc>
      </w:tr>
      <w:tr w:rsidR="008D0A6D" w:rsidRPr="00146D91" w14:paraId="374E9981" w14:textId="77777777" w:rsidTr="00E62E12">
        <w:trPr>
          <w:trHeight w:val="963"/>
          <w:jc w:val="center"/>
        </w:trPr>
        <w:tc>
          <w:tcPr>
            <w:tcW w:w="1257" w:type="dxa"/>
            <w:vMerge w:val="restart"/>
            <w:hideMark/>
          </w:tcPr>
          <w:p w14:paraId="2F90DECD"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GRUPO 04</w:t>
            </w:r>
          </w:p>
          <w:p w14:paraId="63C02B1F" w14:textId="77777777" w:rsidR="008D0A6D" w:rsidRPr="00146D91" w:rsidRDefault="008D0A6D" w:rsidP="00E62E12">
            <w:pPr>
              <w:jc w:val="center"/>
              <w:rPr>
                <w:rFonts w:ascii="Arial" w:hAnsi="Arial" w:cs="Arial"/>
                <w:color w:val="000000"/>
              </w:rPr>
            </w:pPr>
          </w:p>
        </w:tc>
        <w:tc>
          <w:tcPr>
            <w:tcW w:w="2195" w:type="dxa"/>
            <w:hideMark/>
          </w:tcPr>
          <w:p w14:paraId="5E433D7F"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19 -</w:t>
            </w:r>
            <w:r w:rsidRPr="00146D91">
              <w:rPr>
                <w:rFonts w:ascii="Arial" w:hAnsi="Arial" w:cs="Arial"/>
                <w:color w:val="000000"/>
              </w:rPr>
              <w:t xml:space="preserve"> Dispenser redondo em aço inox para copos descartáveis de 180/200 ml (água), com tampa de proteção na parte superior em aço inox, suporte para fixação na parede e com abertura inferior para retirada dos copos.</w:t>
            </w:r>
          </w:p>
        </w:tc>
        <w:tc>
          <w:tcPr>
            <w:tcW w:w="1336" w:type="dxa"/>
            <w:noWrap/>
            <w:hideMark/>
          </w:tcPr>
          <w:p w14:paraId="549B06EE" w14:textId="77777777" w:rsidR="008D0A6D" w:rsidRPr="00146D91" w:rsidRDefault="008D0A6D" w:rsidP="00E62E12">
            <w:pPr>
              <w:jc w:val="center"/>
              <w:rPr>
                <w:rFonts w:ascii="Arial" w:hAnsi="Arial" w:cs="Arial"/>
                <w:color w:val="000000"/>
              </w:rPr>
            </w:pPr>
            <w:r w:rsidRPr="00146D91">
              <w:rPr>
                <w:rFonts w:ascii="Arial" w:hAnsi="Arial" w:cs="Arial"/>
                <w:color w:val="000000"/>
              </w:rPr>
              <w:t>R$ 67,75</w:t>
            </w:r>
          </w:p>
        </w:tc>
        <w:tc>
          <w:tcPr>
            <w:tcW w:w="1470" w:type="dxa"/>
            <w:hideMark/>
          </w:tcPr>
          <w:p w14:paraId="5A65B179" w14:textId="77777777" w:rsidR="008D0A6D" w:rsidRPr="00146D91" w:rsidRDefault="008D0A6D"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0A566712" w14:textId="77777777" w:rsidR="008D0A6D" w:rsidRPr="00146D91" w:rsidRDefault="008D0A6D" w:rsidP="00E62E12">
            <w:pPr>
              <w:jc w:val="center"/>
              <w:rPr>
                <w:rFonts w:ascii="Arial" w:hAnsi="Arial" w:cs="Arial"/>
                <w:color w:val="000000"/>
              </w:rPr>
            </w:pPr>
            <w:r w:rsidRPr="00146D91">
              <w:rPr>
                <w:rFonts w:ascii="Arial" w:hAnsi="Arial" w:cs="Arial"/>
                <w:color w:val="000000"/>
              </w:rPr>
              <w:t>R$ 338,75</w:t>
            </w:r>
          </w:p>
        </w:tc>
        <w:tc>
          <w:tcPr>
            <w:tcW w:w="1470" w:type="dxa"/>
          </w:tcPr>
          <w:p w14:paraId="2FBCD789" w14:textId="77777777" w:rsidR="008D0A6D" w:rsidRPr="00146D91" w:rsidRDefault="008D0A6D" w:rsidP="00E62E12">
            <w:pPr>
              <w:jc w:val="center"/>
              <w:rPr>
                <w:rFonts w:ascii="Arial" w:hAnsi="Arial" w:cs="Arial"/>
                <w:color w:val="000000"/>
              </w:rPr>
            </w:pPr>
            <w:r w:rsidRPr="00146D91">
              <w:rPr>
                <w:rFonts w:ascii="Arial" w:hAnsi="Arial" w:cs="Arial"/>
                <w:color w:val="000000"/>
              </w:rPr>
              <w:t>25 unidades</w:t>
            </w:r>
          </w:p>
        </w:tc>
        <w:tc>
          <w:tcPr>
            <w:tcW w:w="1483" w:type="dxa"/>
          </w:tcPr>
          <w:p w14:paraId="7AA56CDF" w14:textId="77777777" w:rsidR="008D0A6D" w:rsidRPr="00146D91" w:rsidRDefault="008D0A6D" w:rsidP="00E62E12">
            <w:pPr>
              <w:jc w:val="center"/>
              <w:rPr>
                <w:rFonts w:ascii="Arial" w:hAnsi="Arial" w:cs="Arial"/>
                <w:color w:val="000000"/>
              </w:rPr>
            </w:pPr>
            <w:r w:rsidRPr="00146D91">
              <w:rPr>
                <w:rFonts w:ascii="Arial" w:hAnsi="Arial" w:cs="Arial"/>
                <w:color w:val="000000"/>
              </w:rPr>
              <w:t>R$ 1.693,75</w:t>
            </w:r>
          </w:p>
        </w:tc>
      </w:tr>
      <w:tr w:rsidR="008D0A6D" w:rsidRPr="00146D91" w14:paraId="744F1102" w14:textId="77777777" w:rsidTr="00E62E12">
        <w:trPr>
          <w:trHeight w:val="849"/>
          <w:jc w:val="center"/>
        </w:trPr>
        <w:tc>
          <w:tcPr>
            <w:tcW w:w="1257" w:type="dxa"/>
            <w:vMerge/>
            <w:hideMark/>
          </w:tcPr>
          <w:p w14:paraId="5D63B251" w14:textId="77777777" w:rsidR="008D0A6D" w:rsidRPr="00146D91" w:rsidRDefault="008D0A6D" w:rsidP="00E62E12">
            <w:pPr>
              <w:jc w:val="center"/>
              <w:rPr>
                <w:rFonts w:ascii="Arial" w:hAnsi="Arial" w:cs="Arial"/>
                <w:color w:val="000000"/>
              </w:rPr>
            </w:pPr>
          </w:p>
        </w:tc>
        <w:tc>
          <w:tcPr>
            <w:tcW w:w="2195" w:type="dxa"/>
            <w:hideMark/>
          </w:tcPr>
          <w:p w14:paraId="54BCC011"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20 -</w:t>
            </w:r>
            <w:r w:rsidRPr="00146D91">
              <w:rPr>
                <w:rFonts w:ascii="Arial" w:hAnsi="Arial" w:cs="Arial"/>
                <w:color w:val="000000"/>
              </w:rPr>
              <w:t xml:space="preserve"> Dispenser redondo em aço inox para copos descartáveis de 50 ml (café), com tampa de proteção na parte superior em aço inox, suporte para fixação na parede e com abertura inferior para retirada dos copos.</w:t>
            </w:r>
          </w:p>
        </w:tc>
        <w:tc>
          <w:tcPr>
            <w:tcW w:w="1336" w:type="dxa"/>
            <w:noWrap/>
            <w:hideMark/>
          </w:tcPr>
          <w:p w14:paraId="68212291" w14:textId="77777777" w:rsidR="008D0A6D" w:rsidRPr="00146D91" w:rsidRDefault="008D0A6D" w:rsidP="00E62E12">
            <w:pPr>
              <w:jc w:val="center"/>
              <w:rPr>
                <w:rFonts w:ascii="Arial" w:hAnsi="Arial" w:cs="Arial"/>
                <w:color w:val="000000"/>
              </w:rPr>
            </w:pPr>
            <w:r w:rsidRPr="00146D91">
              <w:rPr>
                <w:rFonts w:ascii="Arial" w:hAnsi="Arial" w:cs="Arial"/>
                <w:color w:val="000000"/>
              </w:rPr>
              <w:t>R$ 48,69</w:t>
            </w:r>
          </w:p>
        </w:tc>
        <w:tc>
          <w:tcPr>
            <w:tcW w:w="1470" w:type="dxa"/>
            <w:hideMark/>
          </w:tcPr>
          <w:p w14:paraId="5A37FF13" w14:textId="77777777" w:rsidR="008D0A6D" w:rsidRPr="00146D91" w:rsidRDefault="008D0A6D" w:rsidP="00E62E12">
            <w:pPr>
              <w:jc w:val="center"/>
              <w:rPr>
                <w:rFonts w:ascii="Arial" w:hAnsi="Arial" w:cs="Arial"/>
                <w:color w:val="000000"/>
              </w:rPr>
            </w:pPr>
            <w:r w:rsidRPr="00146D91">
              <w:rPr>
                <w:rFonts w:ascii="Arial" w:hAnsi="Arial" w:cs="Arial"/>
                <w:color w:val="000000"/>
              </w:rPr>
              <w:t>5 unidades</w:t>
            </w:r>
          </w:p>
        </w:tc>
        <w:tc>
          <w:tcPr>
            <w:tcW w:w="1483" w:type="dxa"/>
            <w:noWrap/>
            <w:hideMark/>
          </w:tcPr>
          <w:p w14:paraId="3141530C" w14:textId="77777777" w:rsidR="008D0A6D" w:rsidRPr="00146D91" w:rsidRDefault="008D0A6D" w:rsidP="00E62E12">
            <w:pPr>
              <w:jc w:val="center"/>
              <w:rPr>
                <w:rFonts w:ascii="Arial" w:hAnsi="Arial" w:cs="Arial"/>
                <w:color w:val="000000"/>
              </w:rPr>
            </w:pPr>
            <w:r w:rsidRPr="00146D91">
              <w:rPr>
                <w:rFonts w:ascii="Arial" w:hAnsi="Arial" w:cs="Arial"/>
                <w:color w:val="000000"/>
              </w:rPr>
              <w:t>R$ 243,45</w:t>
            </w:r>
          </w:p>
        </w:tc>
        <w:tc>
          <w:tcPr>
            <w:tcW w:w="1470" w:type="dxa"/>
          </w:tcPr>
          <w:p w14:paraId="321BB05A" w14:textId="77777777" w:rsidR="008D0A6D" w:rsidRPr="00146D91" w:rsidRDefault="008D0A6D" w:rsidP="00E62E12">
            <w:pPr>
              <w:jc w:val="center"/>
              <w:rPr>
                <w:rFonts w:ascii="Arial" w:hAnsi="Arial" w:cs="Arial"/>
                <w:color w:val="000000"/>
              </w:rPr>
            </w:pPr>
            <w:r w:rsidRPr="00146D91">
              <w:rPr>
                <w:rFonts w:ascii="Arial" w:hAnsi="Arial" w:cs="Arial"/>
                <w:color w:val="000000"/>
              </w:rPr>
              <w:t>25 unidades</w:t>
            </w:r>
          </w:p>
        </w:tc>
        <w:tc>
          <w:tcPr>
            <w:tcW w:w="1483" w:type="dxa"/>
          </w:tcPr>
          <w:p w14:paraId="6B4940FD" w14:textId="77777777" w:rsidR="008D0A6D" w:rsidRPr="00146D91" w:rsidRDefault="008D0A6D" w:rsidP="00E62E12">
            <w:pPr>
              <w:jc w:val="center"/>
              <w:rPr>
                <w:rFonts w:ascii="Arial" w:hAnsi="Arial" w:cs="Arial"/>
                <w:color w:val="000000"/>
              </w:rPr>
            </w:pPr>
            <w:r w:rsidRPr="00146D91">
              <w:rPr>
                <w:rFonts w:ascii="Arial" w:hAnsi="Arial" w:cs="Arial"/>
                <w:color w:val="000000"/>
              </w:rPr>
              <w:t>R$ 1.217,25</w:t>
            </w:r>
          </w:p>
        </w:tc>
      </w:tr>
      <w:tr w:rsidR="008D0A6D" w:rsidRPr="00146D91" w14:paraId="1FF8A26B" w14:textId="77777777" w:rsidTr="00E62E12">
        <w:trPr>
          <w:trHeight w:val="849"/>
          <w:jc w:val="center"/>
        </w:trPr>
        <w:tc>
          <w:tcPr>
            <w:tcW w:w="1257" w:type="dxa"/>
            <w:vMerge/>
          </w:tcPr>
          <w:p w14:paraId="184C7789" w14:textId="77777777" w:rsidR="008D0A6D" w:rsidRPr="00146D91" w:rsidRDefault="008D0A6D" w:rsidP="00E62E12">
            <w:pPr>
              <w:jc w:val="center"/>
              <w:rPr>
                <w:rFonts w:ascii="Arial" w:hAnsi="Arial" w:cs="Arial"/>
                <w:color w:val="000000"/>
              </w:rPr>
            </w:pPr>
          </w:p>
        </w:tc>
        <w:tc>
          <w:tcPr>
            <w:tcW w:w="2195" w:type="dxa"/>
          </w:tcPr>
          <w:p w14:paraId="48927559"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21 -</w:t>
            </w:r>
            <w:r w:rsidRPr="00146D91">
              <w:rPr>
                <w:rFonts w:ascii="Arial" w:hAnsi="Arial" w:cs="Arial"/>
                <w:color w:val="000000"/>
              </w:rPr>
              <w:t xml:space="preserve"> Dispenser para sabonete líquido, plástico, com reservatório, branco, 800 ml</w:t>
            </w:r>
          </w:p>
        </w:tc>
        <w:tc>
          <w:tcPr>
            <w:tcW w:w="1336" w:type="dxa"/>
            <w:noWrap/>
          </w:tcPr>
          <w:p w14:paraId="35ACA21D" w14:textId="77777777" w:rsidR="008D0A6D" w:rsidRPr="00146D91" w:rsidRDefault="008D0A6D" w:rsidP="00E62E12">
            <w:pPr>
              <w:jc w:val="center"/>
              <w:rPr>
                <w:rFonts w:ascii="Arial" w:hAnsi="Arial" w:cs="Arial"/>
                <w:color w:val="000000"/>
              </w:rPr>
            </w:pPr>
            <w:r w:rsidRPr="00146D91">
              <w:rPr>
                <w:rFonts w:ascii="Arial" w:hAnsi="Arial" w:cs="Arial"/>
                <w:color w:val="000000"/>
              </w:rPr>
              <w:t>R$ 43,45</w:t>
            </w:r>
          </w:p>
        </w:tc>
        <w:tc>
          <w:tcPr>
            <w:tcW w:w="1470" w:type="dxa"/>
          </w:tcPr>
          <w:p w14:paraId="3AD3F0A7" w14:textId="77777777" w:rsidR="008D0A6D" w:rsidRPr="00146D91" w:rsidRDefault="008D0A6D" w:rsidP="00E62E12">
            <w:pPr>
              <w:jc w:val="center"/>
              <w:rPr>
                <w:rFonts w:ascii="Arial" w:hAnsi="Arial" w:cs="Arial"/>
                <w:color w:val="000000"/>
              </w:rPr>
            </w:pPr>
            <w:r w:rsidRPr="00146D91">
              <w:rPr>
                <w:rFonts w:ascii="Arial" w:hAnsi="Arial" w:cs="Arial"/>
                <w:color w:val="000000"/>
              </w:rPr>
              <w:t>3 unidades</w:t>
            </w:r>
          </w:p>
        </w:tc>
        <w:tc>
          <w:tcPr>
            <w:tcW w:w="1483" w:type="dxa"/>
            <w:noWrap/>
          </w:tcPr>
          <w:p w14:paraId="6FC40065" w14:textId="77777777" w:rsidR="008D0A6D" w:rsidRPr="00146D91" w:rsidRDefault="008D0A6D" w:rsidP="00E62E12">
            <w:pPr>
              <w:jc w:val="center"/>
              <w:rPr>
                <w:rFonts w:ascii="Arial" w:hAnsi="Arial" w:cs="Arial"/>
                <w:color w:val="000000"/>
              </w:rPr>
            </w:pPr>
            <w:r w:rsidRPr="00146D91">
              <w:rPr>
                <w:rFonts w:ascii="Arial" w:hAnsi="Arial" w:cs="Arial"/>
                <w:color w:val="000000"/>
              </w:rPr>
              <w:t>R$ 130,35</w:t>
            </w:r>
          </w:p>
        </w:tc>
        <w:tc>
          <w:tcPr>
            <w:tcW w:w="1470" w:type="dxa"/>
          </w:tcPr>
          <w:p w14:paraId="4D5018B4" w14:textId="77777777" w:rsidR="008D0A6D" w:rsidRPr="00146D91" w:rsidRDefault="008D0A6D" w:rsidP="00E62E12">
            <w:pPr>
              <w:jc w:val="center"/>
              <w:rPr>
                <w:rFonts w:ascii="Arial" w:hAnsi="Arial" w:cs="Arial"/>
                <w:color w:val="000000"/>
              </w:rPr>
            </w:pPr>
            <w:r w:rsidRPr="00146D91">
              <w:rPr>
                <w:rFonts w:ascii="Arial" w:hAnsi="Arial" w:cs="Arial"/>
                <w:color w:val="000000"/>
              </w:rPr>
              <w:t>15 unidades</w:t>
            </w:r>
          </w:p>
        </w:tc>
        <w:tc>
          <w:tcPr>
            <w:tcW w:w="1483" w:type="dxa"/>
          </w:tcPr>
          <w:p w14:paraId="14D08E88" w14:textId="77777777" w:rsidR="008D0A6D" w:rsidRPr="00146D91" w:rsidRDefault="008D0A6D" w:rsidP="00E62E12">
            <w:pPr>
              <w:jc w:val="center"/>
              <w:rPr>
                <w:rFonts w:ascii="Arial" w:hAnsi="Arial" w:cs="Arial"/>
                <w:color w:val="000000"/>
              </w:rPr>
            </w:pPr>
            <w:r w:rsidRPr="00146D91">
              <w:rPr>
                <w:rFonts w:ascii="Arial" w:hAnsi="Arial" w:cs="Arial"/>
                <w:color w:val="000000"/>
              </w:rPr>
              <w:t>R$ 651,75</w:t>
            </w:r>
          </w:p>
        </w:tc>
      </w:tr>
      <w:tr w:rsidR="008D0A6D" w:rsidRPr="00146D91" w14:paraId="268897CE" w14:textId="77777777" w:rsidTr="00E62E12">
        <w:trPr>
          <w:trHeight w:val="849"/>
          <w:jc w:val="center"/>
        </w:trPr>
        <w:tc>
          <w:tcPr>
            <w:tcW w:w="7741" w:type="dxa"/>
            <w:gridSpan w:val="5"/>
          </w:tcPr>
          <w:p w14:paraId="207BA064"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w:t>
            </w:r>
          </w:p>
          <w:p w14:paraId="41C4D4AD"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 xml:space="preserve">DO GRUPO 04 PARA 12 MESES </w:t>
            </w:r>
            <w:r w:rsidRPr="00146D91">
              <w:rPr>
                <w:rStyle w:val="Forte"/>
                <w:rFonts w:ascii="Arial" w:hAnsi="Arial" w:cs="Arial"/>
              </w:rPr>
              <w:t>R$ 712,55</w:t>
            </w:r>
          </w:p>
        </w:tc>
        <w:tc>
          <w:tcPr>
            <w:tcW w:w="2953" w:type="dxa"/>
            <w:gridSpan w:val="2"/>
          </w:tcPr>
          <w:p w14:paraId="371FBB1A"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DO GRUPO 04 PARA 60 MESES </w:t>
            </w:r>
          </w:p>
          <w:p w14:paraId="5759AE82" w14:textId="77777777" w:rsidR="008D0A6D" w:rsidRPr="00146D91" w:rsidRDefault="008D0A6D" w:rsidP="00E62E12">
            <w:pPr>
              <w:jc w:val="center"/>
              <w:rPr>
                <w:rFonts w:ascii="Arial" w:hAnsi="Arial" w:cs="Arial"/>
                <w:b/>
                <w:bCs/>
                <w:color w:val="000000"/>
              </w:rPr>
            </w:pPr>
            <w:r w:rsidRPr="00146D91">
              <w:rPr>
                <w:rFonts w:ascii="Arial" w:hAnsi="Arial" w:cs="Arial"/>
                <w:b/>
                <w:bCs/>
              </w:rPr>
              <w:t>R$ 3.562,75</w:t>
            </w:r>
          </w:p>
        </w:tc>
      </w:tr>
      <w:tr w:rsidR="008D0A6D" w:rsidRPr="00146D91" w14:paraId="70CD1CCB" w14:textId="77777777" w:rsidTr="00E62E12">
        <w:trPr>
          <w:trHeight w:val="480"/>
          <w:jc w:val="center"/>
        </w:trPr>
        <w:tc>
          <w:tcPr>
            <w:tcW w:w="1257" w:type="dxa"/>
            <w:vMerge w:val="restart"/>
            <w:hideMark/>
          </w:tcPr>
          <w:p w14:paraId="613486DC"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lastRenderedPageBreak/>
              <w:t>GRUPO 05</w:t>
            </w:r>
          </w:p>
          <w:p w14:paraId="37269BA3" w14:textId="77777777" w:rsidR="008D0A6D" w:rsidRPr="00146D91" w:rsidRDefault="008D0A6D" w:rsidP="00E62E12">
            <w:pPr>
              <w:jc w:val="center"/>
              <w:rPr>
                <w:rFonts w:ascii="Arial" w:hAnsi="Arial" w:cs="Arial"/>
                <w:color w:val="000000"/>
              </w:rPr>
            </w:pPr>
          </w:p>
        </w:tc>
        <w:tc>
          <w:tcPr>
            <w:tcW w:w="2195" w:type="dxa"/>
            <w:hideMark/>
          </w:tcPr>
          <w:p w14:paraId="5F2D7D67"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22 -</w:t>
            </w:r>
            <w:r w:rsidRPr="00146D91">
              <w:rPr>
                <w:rFonts w:ascii="Arial" w:hAnsi="Arial" w:cs="Arial"/>
                <w:color w:val="000000"/>
              </w:rPr>
              <w:t xml:space="preserve"> Esponja para limpeza geral, cozinha, dupla face.</w:t>
            </w:r>
          </w:p>
        </w:tc>
        <w:tc>
          <w:tcPr>
            <w:tcW w:w="1336" w:type="dxa"/>
            <w:noWrap/>
            <w:hideMark/>
          </w:tcPr>
          <w:p w14:paraId="6F30B34E" w14:textId="77777777" w:rsidR="008D0A6D" w:rsidRPr="00146D91" w:rsidRDefault="008D0A6D" w:rsidP="00E62E12">
            <w:pPr>
              <w:jc w:val="center"/>
              <w:rPr>
                <w:rFonts w:ascii="Arial" w:hAnsi="Arial" w:cs="Arial"/>
                <w:color w:val="000000"/>
              </w:rPr>
            </w:pPr>
            <w:r w:rsidRPr="00146D91">
              <w:rPr>
                <w:rFonts w:ascii="Arial" w:hAnsi="Arial" w:cs="Arial"/>
                <w:color w:val="000000"/>
              </w:rPr>
              <w:t>R$ 2,27</w:t>
            </w:r>
          </w:p>
        </w:tc>
        <w:tc>
          <w:tcPr>
            <w:tcW w:w="1470" w:type="dxa"/>
            <w:hideMark/>
          </w:tcPr>
          <w:p w14:paraId="3A5B9DD7" w14:textId="77777777" w:rsidR="008D0A6D" w:rsidRPr="00146D91" w:rsidRDefault="008D0A6D" w:rsidP="00E62E12">
            <w:pPr>
              <w:jc w:val="center"/>
              <w:rPr>
                <w:rFonts w:ascii="Arial" w:hAnsi="Arial" w:cs="Arial"/>
                <w:color w:val="000000"/>
              </w:rPr>
            </w:pPr>
            <w:r w:rsidRPr="00146D91">
              <w:rPr>
                <w:rFonts w:ascii="Arial" w:hAnsi="Arial" w:cs="Arial"/>
                <w:color w:val="000000"/>
              </w:rPr>
              <w:t>150 unidades</w:t>
            </w:r>
          </w:p>
        </w:tc>
        <w:tc>
          <w:tcPr>
            <w:tcW w:w="1483" w:type="dxa"/>
            <w:noWrap/>
            <w:hideMark/>
          </w:tcPr>
          <w:p w14:paraId="67C30729" w14:textId="77777777" w:rsidR="008D0A6D" w:rsidRPr="00146D91" w:rsidRDefault="008D0A6D" w:rsidP="00E62E12">
            <w:pPr>
              <w:jc w:val="center"/>
              <w:rPr>
                <w:rFonts w:ascii="Arial" w:hAnsi="Arial" w:cs="Arial"/>
                <w:color w:val="000000"/>
              </w:rPr>
            </w:pPr>
            <w:r w:rsidRPr="00146D91">
              <w:rPr>
                <w:rFonts w:ascii="Arial" w:hAnsi="Arial" w:cs="Arial"/>
                <w:color w:val="000000"/>
              </w:rPr>
              <w:t>R$ 340,50</w:t>
            </w:r>
          </w:p>
        </w:tc>
        <w:tc>
          <w:tcPr>
            <w:tcW w:w="1470" w:type="dxa"/>
          </w:tcPr>
          <w:p w14:paraId="3FF6A9BA" w14:textId="77777777" w:rsidR="008D0A6D" w:rsidRPr="00146D91" w:rsidRDefault="008D0A6D" w:rsidP="00E62E12">
            <w:pPr>
              <w:jc w:val="center"/>
              <w:rPr>
                <w:rFonts w:ascii="Arial" w:hAnsi="Arial" w:cs="Arial"/>
                <w:color w:val="000000"/>
              </w:rPr>
            </w:pPr>
            <w:r w:rsidRPr="00146D91">
              <w:rPr>
                <w:rFonts w:ascii="Arial" w:hAnsi="Arial" w:cs="Arial"/>
                <w:color w:val="000000"/>
              </w:rPr>
              <w:t>750 unidades</w:t>
            </w:r>
          </w:p>
        </w:tc>
        <w:tc>
          <w:tcPr>
            <w:tcW w:w="1483" w:type="dxa"/>
          </w:tcPr>
          <w:p w14:paraId="74DA2BBE" w14:textId="77777777" w:rsidR="008D0A6D" w:rsidRPr="00146D91" w:rsidRDefault="008D0A6D" w:rsidP="00E62E12">
            <w:pPr>
              <w:jc w:val="center"/>
              <w:rPr>
                <w:rFonts w:ascii="Arial" w:hAnsi="Arial" w:cs="Arial"/>
                <w:color w:val="000000"/>
              </w:rPr>
            </w:pPr>
            <w:r w:rsidRPr="00146D91">
              <w:rPr>
                <w:rFonts w:ascii="Arial" w:hAnsi="Arial" w:cs="Arial"/>
                <w:color w:val="000000"/>
              </w:rPr>
              <w:t>R$ 1.702,50</w:t>
            </w:r>
          </w:p>
        </w:tc>
      </w:tr>
      <w:tr w:rsidR="008D0A6D" w:rsidRPr="00146D91" w14:paraId="7F18BEBB" w14:textId="77777777" w:rsidTr="00E62E12">
        <w:trPr>
          <w:trHeight w:val="627"/>
          <w:jc w:val="center"/>
        </w:trPr>
        <w:tc>
          <w:tcPr>
            <w:tcW w:w="1257" w:type="dxa"/>
            <w:vMerge/>
            <w:hideMark/>
          </w:tcPr>
          <w:p w14:paraId="07D692DB" w14:textId="77777777" w:rsidR="008D0A6D" w:rsidRPr="00146D91" w:rsidRDefault="008D0A6D" w:rsidP="00E62E12">
            <w:pPr>
              <w:jc w:val="center"/>
              <w:rPr>
                <w:rFonts w:ascii="Arial" w:hAnsi="Arial" w:cs="Arial"/>
                <w:color w:val="000000"/>
              </w:rPr>
            </w:pPr>
          </w:p>
        </w:tc>
        <w:tc>
          <w:tcPr>
            <w:tcW w:w="2195" w:type="dxa"/>
            <w:hideMark/>
          </w:tcPr>
          <w:p w14:paraId="4DCC9FD1"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23 -</w:t>
            </w:r>
            <w:r w:rsidRPr="00146D91">
              <w:rPr>
                <w:rFonts w:ascii="Arial" w:hAnsi="Arial" w:cs="Arial"/>
                <w:color w:val="000000"/>
              </w:rPr>
              <w:t xml:space="preserve"> Esponja de limpeza, material lã de aço, composto de aço carbono, acondicionado em saco plástico, contendo 08 unidades.</w:t>
            </w:r>
          </w:p>
        </w:tc>
        <w:tc>
          <w:tcPr>
            <w:tcW w:w="1336" w:type="dxa"/>
            <w:noWrap/>
            <w:hideMark/>
          </w:tcPr>
          <w:p w14:paraId="3E1C00F9" w14:textId="77777777" w:rsidR="008D0A6D" w:rsidRPr="00146D91" w:rsidRDefault="008D0A6D" w:rsidP="00E62E12">
            <w:pPr>
              <w:jc w:val="center"/>
              <w:rPr>
                <w:rFonts w:ascii="Arial" w:hAnsi="Arial" w:cs="Arial"/>
                <w:color w:val="000000"/>
              </w:rPr>
            </w:pPr>
            <w:r w:rsidRPr="00146D91">
              <w:rPr>
                <w:rFonts w:ascii="Arial" w:hAnsi="Arial" w:cs="Arial"/>
                <w:color w:val="000000"/>
              </w:rPr>
              <w:t>R$ 3,86</w:t>
            </w:r>
          </w:p>
        </w:tc>
        <w:tc>
          <w:tcPr>
            <w:tcW w:w="1470" w:type="dxa"/>
            <w:hideMark/>
          </w:tcPr>
          <w:p w14:paraId="535E2773" w14:textId="77777777" w:rsidR="008D0A6D" w:rsidRPr="00146D91" w:rsidRDefault="008D0A6D" w:rsidP="00E62E12">
            <w:pPr>
              <w:jc w:val="center"/>
              <w:rPr>
                <w:rFonts w:ascii="Arial" w:hAnsi="Arial" w:cs="Arial"/>
                <w:color w:val="000000"/>
              </w:rPr>
            </w:pPr>
            <w:r w:rsidRPr="00146D91">
              <w:rPr>
                <w:rFonts w:ascii="Arial" w:hAnsi="Arial" w:cs="Arial"/>
                <w:color w:val="000000"/>
              </w:rPr>
              <w:t>40 pacotes c/ 8 unidades</w:t>
            </w:r>
          </w:p>
        </w:tc>
        <w:tc>
          <w:tcPr>
            <w:tcW w:w="1483" w:type="dxa"/>
            <w:noWrap/>
            <w:hideMark/>
          </w:tcPr>
          <w:p w14:paraId="5E1C3C32" w14:textId="77777777" w:rsidR="008D0A6D" w:rsidRPr="00146D91" w:rsidRDefault="008D0A6D" w:rsidP="00E62E12">
            <w:pPr>
              <w:jc w:val="center"/>
              <w:rPr>
                <w:rFonts w:ascii="Arial" w:hAnsi="Arial" w:cs="Arial"/>
                <w:color w:val="000000"/>
              </w:rPr>
            </w:pPr>
            <w:r w:rsidRPr="00146D91">
              <w:rPr>
                <w:rFonts w:ascii="Arial" w:hAnsi="Arial" w:cs="Arial"/>
                <w:color w:val="000000"/>
              </w:rPr>
              <w:t>R$ 154,40</w:t>
            </w:r>
          </w:p>
        </w:tc>
        <w:tc>
          <w:tcPr>
            <w:tcW w:w="1470" w:type="dxa"/>
          </w:tcPr>
          <w:p w14:paraId="7C3E26B2" w14:textId="77777777" w:rsidR="008D0A6D" w:rsidRPr="00146D91" w:rsidRDefault="008D0A6D" w:rsidP="00E62E12">
            <w:pPr>
              <w:jc w:val="center"/>
              <w:rPr>
                <w:rFonts w:ascii="Arial" w:hAnsi="Arial" w:cs="Arial"/>
                <w:color w:val="000000"/>
              </w:rPr>
            </w:pPr>
            <w:r w:rsidRPr="00146D91">
              <w:rPr>
                <w:rFonts w:ascii="Arial" w:hAnsi="Arial" w:cs="Arial"/>
                <w:color w:val="000000"/>
              </w:rPr>
              <w:t>200</w:t>
            </w:r>
          </w:p>
          <w:p w14:paraId="775F8760" w14:textId="77777777" w:rsidR="008D0A6D" w:rsidRPr="00146D91" w:rsidRDefault="008D0A6D" w:rsidP="00E62E12">
            <w:pPr>
              <w:jc w:val="center"/>
              <w:rPr>
                <w:rFonts w:ascii="Arial" w:hAnsi="Arial" w:cs="Arial"/>
                <w:color w:val="000000"/>
              </w:rPr>
            </w:pPr>
            <w:r w:rsidRPr="00146D91">
              <w:rPr>
                <w:rFonts w:ascii="Arial" w:hAnsi="Arial" w:cs="Arial"/>
                <w:color w:val="000000"/>
              </w:rPr>
              <w:t>pacotes c/ 8 unidades</w:t>
            </w:r>
          </w:p>
        </w:tc>
        <w:tc>
          <w:tcPr>
            <w:tcW w:w="1483" w:type="dxa"/>
          </w:tcPr>
          <w:p w14:paraId="26D972E0" w14:textId="77777777" w:rsidR="008D0A6D" w:rsidRPr="00146D91" w:rsidRDefault="008D0A6D" w:rsidP="00E62E12">
            <w:pPr>
              <w:jc w:val="center"/>
              <w:rPr>
                <w:rFonts w:ascii="Arial" w:hAnsi="Arial" w:cs="Arial"/>
                <w:color w:val="000000"/>
              </w:rPr>
            </w:pPr>
            <w:r w:rsidRPr="00146D91">
              <w:rPr>
                <w:rFonts w:ascii="Arial" w:hAnsi="Arial" w:cs="Arial"/>
                <w:color w:val="000000"/>
              </w:rPr>
              <w:t>R$ 772,00</w:t>
            </w:r>
          </w:p>
        </w:tc>
      </w:tr>
      <w:tr w:rsidR="008D0A6D" w:rsidRPr="00146D91" w14:paraId="4B60BBE1" w14:textId="77777777" w:rsidTr="00E62E12">
        <w:trPr>
          <w:trHeight w:val="627"/>
          <w:jc w:val="center"/>
        </w:trPr>
        <w:tc>
          <w:tcPr>
            <w:tcW w:w="1257" w:type="dxa"/>
            <w:vMerge/>
          </w:tcPr>
          <w:p w14:paraId="735A1773" w14:textId="77777777" w:rsidR="008D0A6D" w:rsidRPr="00146D91" w:rsidRDefault="008D0A6D" w:rsidP="00E62E12">
            <w:pPr>
              <w:jc w:val="center"/>
              <w:rPr>
                <w:rFonts w:ascii="Arial" w:hAnsi="Arial" w:cs="Arial"/>
                <w:color w:val="000000"/>
              </w:rPr>
            </w:pPr>
          </w:p>
        </w:tc>
        <w:tc>
          <w:tcPr>
            <w:tcW w:w="2195" w:type="dxa"/>
          </w:tcPr>
          <w:p w14:paraId="62427902"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24 -</w:t>
            </w:r>
            <w:r w:rsidRPr="00146D91">
              <w:rPr>
                <w:rFonts w:ascii="Arial" w:hAnsi="Arial" w:cs="Arial"/>
                <w:color w:val="000000"/>
              </w:rPr>
              <w:t xml:space="preserve"> Pano de prato, dimensões aproximadas 46 x 65 cm, estampado, mínimo de 90% algodão.</w:t>
            </w:r>
          </w:p>
        </w:tc>
        <w:tc>
          <w:tcPr>
            <w:tcW w:w="1336" w:type="dxa"/>
            <w:noWrap/>
          </w:tcPr>
          <w:p w14:paraId="2B2920AA" w14:textId="77777777" w:rsidR="008D0A6D" w:rsidRPr="00146D91" w:rsidRDefault="008D0A6D" w:rsidP="00E62E12">
            <w:pPr>
              <w:jc w:val="center"/>
              <w:rPr>
                <w:rFonts w:ascii="Arial" w:hAnsi="Arial" w:cs="Arial"/>
                <w:color w:val="000000"/>
              </w:rPr>
            </w:pPr>
            <w:r w:rsidRPr="00146D91">
              <w:rPr>
                <w:rFonts w:ascii="Arial" w:hAnsi="Arial" w:cs="Arial"/>
                <w:color w:val="000000"/>
              </w:rPr>
              <w:t>R$ 4,49</w:t>
            </w:r>
          </w:p>
        </w:tc>
        <w:tc>
          <w:tcPr>
            <w:tcW w:w="1470" w:type="dxa"/>
          </w:tcPr>
          <w:p w14:paraId="63D6D28D" w14:textId="77777777" w:rsidR="008D0A6D" w:rsidRPr="00146D91" w:rsidRDefault="008D0A6D" w:rsidP="00E62E12">
            <w:pPr>
              <w:jc w:val="center"/>
              <w:rPr>
                <w:rFonts w:ascii="Arial" w:hAnsi="Arial" w:cs="Arial"/>
                <w:color w:val="000000"/>
              </w:rPr>
            </w:pPr>
            <w:r w:rsidRPr="00146D91">
              <w:rPr>
                <w:rFonts w:ascii="Arial" w:hAnsi="Arial" w:cs="Arial"/>
                <w:color w:val="000000"/>
              </w:rPr>
              <w:t>50 unidades</w:t>
            </w:r>
          </w:p>
        </w:tc>
        <w:tc>
          <w:tcPr>
            <w:tcW w:w="1483" w:type="dxa"/>
            <w:noWrap/>
          </w:tcPr>
          <w:p w14:paraId="43585F49" w14:textId="77777777" w:rsidR="008D0A6D" w:rsidRPr="00146D91" w:rsidRDefault="008D0A6D" w:rsidP="00E62E12">
            <w:pPr>
              <w:jc w:val="center"/>
              <w:rPr>
                <w:rFonts w:ascii="Arial" w:hAnsi="Arial" w:cs="Arial"/>
                <w:color w:val="000000"/>
              </w:rPr>
            </w:pPr>
            <w:r w:rsidRPr="00146D91">
              <w:rPr>
                <w:rFonts w:ascii="Arial" w:hAnsi="Arial" w:cs="Arial"/>
                <w:color w:val="000000"/>
              </w:rPr>
              <w:t>R$ 224,50</w:t>
            </w:r>
          </w:p>
        </w:tc>
        <w:tc>
          <w:tcPr>
            <w:tcW w:w="1470" w:type="dxa"/>
          </w:tcPr>
          <w:p w14:paraId="304C5B39" w14:textId="77777777" w:rsidR="008D0A6D" w:rsidRPr="00146D91" w:rsidRDefault="008D0A6D" w:rsidP="00E62E12">
            <w:pPr>
              <w:jc w:val="center"/>
              <w:rPr>
                <w:rFonts w:ascii="Arial" w:hAnsi="Arial" w:cs="Arial"/>
                <w:color w:val="000000"/>
              </w:rPr>
            </w:pPr>
            <w:r w:rsidRPr="00146D91">
              <w:rPr>
                <w:rFonts w:ascii="Arial" w:hAnsi="Arial" w:cs="Arial"/>
                <w:color w:val="000000"/>
              </w:rPr>
              <w:t>250 unidades</w:t>
            </w:r>
          </w:p>
        </w:tc>
        <w:tc>
          <w:tcPr>
            <w:tcW w:w="1483" w:type="dxa"/>
          </w:tcPr>
          <w:p w14:paraId="7C545C2A" w14:textId="77777777" w:rsidR="008D0A6D" w:rsidRPr="00146D91" w:rsidRDefault="008D0A6D" w:rsidP="00E62E12">
            <w:pPr>
              <w:jc w:val="center"/>
              <w:rPr>
                <w:rFonts w:ascii="Arial" w:hAnsi="Arial" w:cs="Arial"/>
                <w:color w:val="000000"/>
              </w:rPr>
            </w:pPr>
            <w:r w:rsidRPr="00146D91">
              <w:rPr>
                <w:rFonts w:ascii="Arial" w:hAnsi="Arial" w:cs="Arial"/>
                <w:color w:val="000000"/>
              </w:rPr>
              <w:t>R$ 1.122,50</w:t>
            </w:r>
          </w:p>
        </w:tc>
      </w:tr>
      <w:tr w:rsidR="008D0A6D" w:rsidRPr="00146D91" w14:paraId="3638058E" w14:textId="77777777" w:rsidTr="00E62E12">
        <w:trPr>
          <w:trHeight w:val="704"/>
          <w:jc w:val="center"/>
        </w:trPr>
        <w:tc>
          <w:tcPr>
            <w:tcW w:w="1257" w:type="dxa"/>
            <w:vMerge/>
            <w:hideMark/>
          </w:tcPr>
          <w:p w14:paraId="5914940F" w14:textId="77777777" w:rsidR="008D0A6D" w:rsidRPr="00146D91" w:rsidRDefault="008D0A6D" w:rsidP="00E62E12">
            <w:pPr>
              <w:jc w:val="center"/>
              <w:rPr>
                <w:rFonts w:ascii="Arial" w:hAnsi="Arial" w:cs="Arial"/>
                <w:color w:val="000000"/>
              </w:rPr>
            </w:pPr>
          </w:p>
        </w:tc>
        <w:tc>
          <w:tcPr>
            <w:tcW w:w="2195" w:type="dxa"/>
            <w:hideMark/>
          </w:tcPr>
          <w:p w14:paraId="0580DDD1"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25 -</w:t>
            </w:r>
            <w:r w:rsidRPr="00146D91">
              <w:rPr>
                <w:rFonts w:ascii="Arial" w:hAnsi="Arial" w:cs="Arial"/>
                <w:color w:val="000000"/>
              </w:rPr>
              <w:t xml:space="preserve"> Toalha de papel aerado, branca, multiuso, picotada, folha dupla, dimensões aproximadas 20 x 22 cm, pacote com 02 rolos.</w:t>
            </w:r>
          </w:p>
        </w:tc>
        <w:tc>
          <w:tcPr>
            <w:tcW w:w="1336" w:type="dxa"/>
            <w:noWrap/>
            <w:hideMark/>
          </w:tcPr>
          <w:p w14:paraId="3BCA50A6" w14:textId="77777777" w:rsidR="008D0A6D" w:rsidRPr="00146D91" w:rsidRDefault="008D0A6D" w:rsidP="00E62E12">
            <w:pPr>
              <w:jc w:val="center"/>
              <w:rPr>
                <w:rFonts w:ascii="Arial" w:hAnsi="Arial" w:cs="Arial"/>
                <w:color w:val="000000"/>
              </w:rPr>
            </w:pPr>
            <w:r w:rsidRPr="00146D91">
              <w:rPr>
                <w:rFonts w:ascii="Arial" w:hAnsi="Arial" w:cs="Arial"/>
                <w:color w:val="000000"/>
              </w:rPr>
              <w:t>R$ 6,63</w:t>
            </w:r>
          </w:p>
        </w:tc>
        <w:tc>
          <w:tcPr>
            <w:tcW w:w="1470" w:type="dxa"/>
            <w:hideMark/>
          </w:tcPr>
          <w:p w14:paraId="5B84D335" w14:textId="77777777" w:rsidR="008D0A6D" w:rsidRPr="00146D91" w:rsidRDefault="008D0A6D" w:rsidP="00E62E12">
            <w:pPr>
              <w:jc w:val="center"/>
              <w:rPr>
                <w:rFonts w:ascii="Arial" w:hAnsi="Arial" w:cs="Arial"/>
                <w:color w:val="000000"/>
              </w:rPr>
            </w:pPr>
            <w:r w:rsidRPr="00146D91">
              <w:rPr>
                <w:rFonts w:ascii="Arial" w:hAnsi="Arial" w:cs="Arial"/>
                <w:color w:val="000000"/>
              </w:rPr>
              <w:t>1500 pacotes c/ 2 rolos</w:t>
            </w:r>
          </w:p>
        </w:tc>
        <w:tc>
          <w:tcPr>
            <w:tcW w:w="1483" w:type="dxa"/>
            <w:noWrap/>
            <w:hideMark/>
          </w:tcPr>
          <w:p w14:paraId="11A78F78" w14:textId="77777777" w:rsidR="008D0A6D" w:rsidRPr="00146D91" w:rsidRDefault="008D0A6D" w:rsidP="00E62E12">
            <w:pPr>
              <w:jc w:val="center"/>
              <w:rPr>
                <w:rFonts w:ascii="Arial" w:hAnsi="Arial" w:cs="Arial"/>
                <w:color w:val="000000"/>
              </w:rPr>
            </w:pPr>
            <w:r w:rsidRPr="00146D91">
              <w:rPr>
                <w:rFonts w:ascii="Arial" w:hAnsi="Arial" w:cs="Arial"/>
                <w:color w:val="000000"/>
              </w:rPr>
              <w:t>R$ 9.945,00</w:t>
            </w:r>
          </w:p>
        </w:tc>
        <w:tc>
          <w:tcPr>
            <w:tcW w:w="1470" w:type="dxa"/>
          </w:tcPr>
          <w:p w14:paraId="6437A1B1" w14:textId="77777777" w:rsidR="008D0A6D" w:rsidRPr="00146D91" w:rsidRDefault="008D0A6D" w:rsidP="00E62E12">
            <w:pPr>
              <w:jc w:val="center"/>
              <w:rPr>
                <w:rFonts w:ascii="Arial" w:hAnsi="Arial" w:cs="Arial"/>
                <w:color w:val="000000"/>
              </w:rPr>
            </w:pPr>
            <w:r w:rsidRPr="00146D91">
              <w:rPr>
                <w:rFonts w:ascii="Arial" w:hAnsi="Arial" w:cs="Arial"/>
                <w:color w:val="000000"/>
              </w:rPr>
              <w:t>7.500 pacotes c/ 2 rolos</w:t>
            </w:r>
          </w:p>
        </w:tc>
        <w:tc>
          <w:tcPr>
            <w:tcW w:w="1483" w:type="dxa"/>
          </w:tcPr>
          <w:p w14:paraId="4542FEDC" w14:textId="77777777" w:rsidR="008D0A6D" w:rsidRPr="00146D91" w:rsidRDefault="008D0A6D" w:rsidP="00E62E12">
            <w:pPr>
              <w:jc w:val="center"/>
              <w:rPr>
                <w:rFonts w:ascii="Arial" w:hAnsi="Arial" w:cs="Arial"/>
                <w:color w:val="000000"/>
              </w:rPr>
            </w:pPr>
            <w:r w:rsidRPr="00146D91">
              <w:rPr>
                <w:rFonts w:ascii="Arial" w:hAnsi="Arial" w:cs="Arial"/>
                <w:color w:val="000000"/>
              </w:rPr>
              <w:t>R$ 49.725,00</w:t>
            </w:r>
          </w:p>
        </w:tc>
      </w:tr>
      <w:tr w:rsidR="008D0A6D" w:rsidRPr="00146D91" w14:paraId="1AFB1D44" w14:textId="77777777" w:rsidTr="00E62E12">
        <w:trPr>
          <w:trHeight w:val="659"/>
          <w:jc w:val="center"/>
        </w:trPr>
        <w:tc>
          <w:tcPr>
            <w:tcW w:w="1257" w:type="dxa"/>
            <w:vMerge/>
            <w:hideMark/>
          </w:tcPr>
          <w:p w14:paraId="1E39E4F1" w14:textId="77777777" w:rsidR="008D0A6D" w:rsidRPr="00146D91" w:rsidRDefault="008D0A6D" w:rsidP="00E62E12">
            <w:pPr>
              <w:jc w:val="center"/>
              <w:rPr>
                <w:rFonts w:ascii="Arial" w:hAnsi="Arial" w:cs="Arial"/>
                <w:color w:val="000000"/>
              </w:rPr>
            </w:pPr>
          </w:p>
        </w:tc>
        <w:tc>
          <w:tcPr>
            <w:tcW w:w="2195" w:type="dxa"/>
            <w:hideMark/>
          </w:tcPr>
          <w:p w14:paraId="2E10A88D"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26 -</w:t>
            </w:r>
            <w:r w:rsidRPr="00146D91">
              <w:rPr>
                <w:rFonts w:ascii="Arial" w:hAnsi="Arial" w:cs="Arial"/>
                <w:color w:val="000000"/>
              </w:rPr>
              <w:t xml:space="preserve"> Papel toalha branco em bobina 100% fibras celulósicas virgens/auto corte para toalheiro auto corte. Largura 20cm, comprimento 150 metros.</w:t>
            </w:r>
          </w:p>
        </w:tc>
        <w:tc>
          <w:tcPr>
            <w:tcW w:w="1336" w:type="dxa"/>
            <w:noWrap/>
            <w:hideMark/>
          </w:tcPr>
          <w:p w14:paraId="501EE923" w14:textId="77777777" w:rsidR="008D0A6D" w:rsidRPr="00146D91" w:rsidRDefault="008D0A6D" w:rsidP="00E62E12">
            <w:pPr>
              <w:jc w:val="center"/>
              <w:rPr>
                <w:rFonts w:ascii="Arial" w:hAnsi="Arial" w:cs="Arial"/>
                <w:color w:val="000000"/>
              </w:rPr>
            </w:pPr>
            <w:r w:rsidRPr="00146D91">
              <w:rPr>
                <w:rFonts w:ascii="Arial" w:hAnsi="Arial" w:cs="Arial"/>
                <w:color w:val="000000"/>
              </w:rPr>
              <w:t>R$ 98,67</w:t>
            </w:r>
          </w:p>
        </w:tc>
        <w:tc>
          <w:tcPr>
            <w:tcW w:w="1470" w:type="dxa"/>
            <w:hideMark/>
          </w:tcPr>
          <w:p w14:paraId="4CE2BB3B" w14:textId="77777777" w:rsidR="008D0A6D" w:rsidRPr="00146D91" w:rsidRDefault="008D0A6D" w:rsidP="00E62E12">
            <w:pPr>
              <w:jc w:val="center"/>
              <w:rPr>
                <w:rFonts w:ascii="Arial" w:hAnsi="Arial" w:cs="Arial"/>
                <w:color w:val="000000"/>
              </w:rPr>
            </w:pPr>
            <w:r w:rsidRPr="00146D91">
              <w:rPr>
                <w:rFonts w:ascii="Arial" w:hAnsi="Arial" w:cs="Arial"/>
                <w:color w:val="000000"/>
              </w:rPr>
              <w:t>150 fardos c/ 6 rolos</w:t>
            </w:r>
          </w:p>
        </w:tc>
        <w:tc>
          <w:tcPr>
            <w:tcW w:w="1483" w:type="dxa"/>
            <w:noWrap/>
            <w:hideMark/>
          </w:tcPr>
          <w:p w14:paraId="3135A645" w14:textId="77777777" w:rsidR="008D0A6D" w:rsidRPr="00146D91" w:rsidRDefault="008D0A6D" w:rsidP="00E62E12">
            <w:pPr>
              <w:jc w:val="center"/>
              <w:rPr>
                <w:rFonts w:ascii="Arial" w:hAnsi="Arial" w:cs="Arial"/>
                <w:color w:val="000000"/>
              </w:rPr>
            </w:pPr>
            <w:r w:rsidRPr="00146D91">
              <w:rPr>
                <w:rFonts w:ascii="Arial" w:hAnsi="Arial" w:cs="Arial"/>
                <w:color w:val="000000"/>
              </w:rPr>
              <w:t>R$ 14.800,50</w:t>
            </w:r>
          </w:p>
        </w:tc>
        <w:tc>
          <w:tcPr>
            <w:tcW w:w="1470" w:type="dxa"/>
          </w:tcPr>
          <w:p w14:paraId="723864C1" w14:textId="77777777" w:rsidR="008D0A6D" w:rsidRPr="00146D91" w:rsidRDefault="008D0A6D" w:rsidP="00E62E12">
            <w:pPr>
              <w:jc w:val="center"/>
              <w:rPr>
                <w:rFonts w:ascii="Arial" w:hAnsi="Arial" w:cs="Arial"/>
                <w:color w:val="000000"/>
              </w:rPr>
            </w:pPr>
            <w:r w:rsidRPr="00146D91">
              <w:rPr>
                <w:rFonts w:ascii="Arial" w:hAnsi="Arial" w:cs="Arial"/>
                <w:color w:val="000000"/>
              </w:rPr>
              <w:t>750 fardos c/ 6 rolos</w:t>
            </w:r>
          </w:p>
        </w:tc>
        <w:tc>
          <w:tcPr>
            <w:tcW w:w="1483" w:type="dxa"/>
          </w:tcPr>
          <w:p w14:paraId="787E2916" w14:textId="77777777" w:rsidR="008D0A6D" w:rsidRPr="00146D91" w:rsidRDefault="008D0A6D" w:rsidP="00E62E12">
            <w:pPr>
              <w:jc w:val="center"/>
              <w:rPr>
                <w:rFonts w:ascii="Arial" w:hAnsi="Arial" w:cs="Arial"/>
                <w:color w:val="000000"/>
              </w:rPr>
            </w:pPr>
            <w:r w:rsidRPr="00146D91">
              <w:rPr>
                <w:rFonts w:ascii="Arial" w:hAnsi="Arial" w:cs="Arial"/>
                <w:color w:val="000000"/>
              </w:rPr>
              <w:t>R$ 74.002,50</w:t>
            </w:r>
          </w:p>
        </w:tc>
      </w:tr>
      <w:tr w:rsidR="008D0A6D" w:rsidRPr="00146D91" w14:paraId="32241B6A" w14:textId="77777777" w:rsidTr="00E62E12">
        <w:trPr>
          <w:trHeight w:val="659"/>
          <w:jc w:val="center"/>
        </w:trPr>
        <w:tc>
          <w:tcPr>
            <w:tcW w:w="7741" w:type="dxa"/>
            <w:gridSpan w:val="5"/>
          </w:tcPr>
          <w:p w14:paraId="2E9E7F50"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w:t>
            </w:r>
          </w:p>
          <w:p w14:paraId="1186F017"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DO GRUPO 05 PARA 12 MESES R$ 25.464,90</w:t>
            </w:r>
          </w:p>
        </w:tc>
        <w:tc>
          <w:tcPr>
            <w:tcW w:w="2953" w:type="dxa"/>
            <w:gridSpan w:val="2"/>
          </w:tcPr>
          <w:p w14:paraId="00B55589"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DO GRUPO 05 PARA 60 MESES </w:t>
            </w:r>
          </w:p>
          <w:p w14:paraId="479F1E91"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R$ 127.324,50</w:t>
            </w:r>
          </w:p>
          <w:p w14:paraId="3E648A8D" w14:textId="77777777" w:rsidR="008D0A6D" w:rsidRPr="00146D91" w:rsidRDefault="008D0A6D" w:rsidP="00E62E12">
            <w:pPr>
              <w:jc w:val="center"/>
              <w:rPr>
                <w:rFonts w:ascii="Arial" w:hAnsi="Arial" w:cs="Arial"/>
                <w:color w:val="000000"/>
              </w:rPr>
            </w:pPr>
          </w:p>
        </w:tc>
      </w:tr>
      <w:tr w:rsidR="008D0A6D" w:rsidRPr="00146D91" w14:paraId="286F4A66" w14:textId="77777777" w:rsidTr="00E62E12">
        <w:trPr>
          <w:trHeight w:val="659"/>
          <w:jc w:val="center"/>
        </w:trPr>
        <w:tc>
          <w:tcPr>
            <w:tcW w:w="1257" w:type="dxa"/>
            <w:vMerge w:val="restart"/>
          </w:tcPr>
          <w:p w14:paraId="2E3C8355"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GRUPO 06</w:t>
            </w:r>
          </w:p>
          <w:p w14:paraId="628714D7" w14:textId="77777777" w:rsidR="008D0A6D" w:rsidRPr="00146D91" w:rsidRDefault="008D0A6D" w:rsidP="00E62E12">
            <w:pPr>
              <w:jc w:val="center"/>
              <w:rPr>
                <w:rFonts w:ascii="Arial" w:hAnsi="Arial" w:cs="Arial"/>
                <w:color w:val="000000"/>
              </w:rPr>
            </w:pPr>
          </w:p>
        </w:tc>
        <w:tc>
          <w:tcPr>
            <w:tcW w:w="2195" w:type="dxa"/>
          </w:tcPr>
          <w:p w14:paraId="73376873"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27 -</w:t>
            </w:r>
            <w:r w:rsidRPr="00146D91">
              <w:rPr>
                <w:rFonts w:ascii="Arial" w:hAnsi="Arial" w:cs="Arial"/>
                <w:color w:val="000000"/>
              </w:rPr>
              <w:t xml:space="preserve"> Jarra de vidro transparente, incolor, bojuda, capacidade mínima do conteúdo de 1,8 litros.</w:t>
            </w:r>
          </w:p>
        </w:tc>
        <w:tc>
          <w:tcPr>
            <w:tcW w:w="1336" w:type="dxa"/>
            <w:noWrap/>
          </w:tcPr>
          <w:p w14:paraId="2FAEF6A5" w14:textId="77777777" w:rsidR="008D0A6D" w:rsidRPr="00146D91" w:rsidRDefault="008D0A6D" w:rsidP="00E62E12">
            <w:pPr>
              <w:jc w:val="center"/>
              <w:rPr>
                <w:rFonts w:ascii="Arial" w:hAnsi="Arial" w:cs="Arial"/>
                <w:color w:val="000000"/>
              </w:rPr>
            </w:pPr>
            <w:r w:rsidRPr="00146D91">
              <w:rPr>
                <w:rFonts w:ascii="Arial" w:hAnsi="Arial" w:cs="Arial"/>
                <w:color w:val="000000"/>
              </w:rPr>
              <w:t>R$ 52,60</w:t>
            </w:r>
          </w:p>
        </w:tc>
        <w:tc>
          <w:tcPr>
            <w:tcW w:w="1470" w:type="dxa"/>
          </w:tcPr>
          <w:p w14:paraId="6638DCF3" w14:textId="77777777" w:rsidR="008D0A6D" w:rsidRPr="00146D91" w:rsidRDefault="008D0A6D" w:rsidP="00E62E12">
            <w:pPr>
              <w:jc w:val="center"/>
              <w:rPr>
                <w:rFonts w:ascii="Arial" w:hAnsi="Arial" w:cs="Arial"/>
                <w:color w:val="000000"/>
              </w:rPr>
            </w:pPr>
            <w:r w:rsidRPr="00146D91">
              <w:rPr>
                <w:rFonts w:ascii="Arial" w:hAnsi="Arial" w:cs="Arial"/>
                <w:color w:val="000000"/>
              </w:rPr>
              <w:t>5 unidades</w:t>
            </w:r>
          </w:p>
        </w:tc>
        <w:tc>
          <w:tcPr>
            <w:tcW w:w="1483" w:type="dxa"/>
            <w:noWrap/>
          </w:tcPr>
          <w:p w14:paraId="2E813B48" w14:textId="77777777" w:rsidR="008D0A6D" w:rsidRPr="00146D91" w:rsidRDefault="008D0A6D" w:rsidP="00E62E12">
            <w:pPr>
              <w:jc w:val="center"/>
              <w:rPr>
                <w:rFonts w:ascii="Arial" w:hAnsi="Arial" w:cs="Arial"/>
                <w:color w:val="000000"/>
              </w:rPr>
            </w:pPr>
            <w:r w:rsidRPr="00146D91">
              <w:rPr>
                <w:rFonts w:ascii="Arial" w:hAnsi="Arial" w:cs="Arial"/>
                <w:color w:val="000000"/>
              </w:rPr>
              <w:t>R$ 263,00</w:t>
            </w:r>
          </w:p>
        </w:tc>
        <w:tc>
          <w:tcPr>
            <w:tcW w:w="1470" w:type="dxa"/>
          </w:tcPr>
          <w:p w14:paraId="2ECC0D4D" w14:textId="77777777" w:rsidR="008D0A6D" w:rsidRPr="00146D91" w:rsidRDefault="008D0A6D" w:rsidP="00E62E12">
            <w:pPr>
              <w:jc w:val="center"/>
              <w:rPr>
                <w:rFonts w:ascii="Arial" w:hAnsi="Arial" w:cs="Arial"/>
                <w:color w:val="000000"/>
              </w:rPr>
            </w:pPr>
            <w:r w:rsidRPr="00146D91">
              <w:rPr>
                <w:rFonts w:ascii="Arial" w:hAnsi="Arial" w:cs="Arial"/>
                <w:color w:val="000000"/>
              </w:rPr>
              <w:t>25 unidades</w:t>
            </w:r>
          </w:p>
        </w:tc>
        <w:tc>
          <w:tcPr>
            <w:tcW w:w="1483" w:type="dxa"/>
          </w:tcPr>
          <w:p w14:paraId="65271C23" w14:textId="77777777" w:rsidR="008D0A6D" w:rsidRPr="00146D91" w:rsidRDefault="008D0A6D" w:rsidP="00E62E12">
            <w:pPr>
              <w:jc w:val="center"/>
              <w:rPr>
                <w:rFonts w:ascii="Arial" w:hAnsi="Arial" w:cs="Arial"/>
                <w:color w:val="000000"/>
              </w:rPr>
            </w:pPr>
            <w:r w:rsidRPr="00146D91">
              <w:rPr>
                <w:rFonts w:ascii="Arial" w:hAnsi="Arial" w:cs="Arial"/>
                <w:color w:val="000000"/>
              </w:rPr>
              <w:t>R$ 1.315,00</w:t>
            </w:r>
          </w:p>
        </w:tc>
      </w:tr>
      <w:tr w:rsidR="008D0A6D" w:rsidRPr="00146D91" w14:paraId="3188B5F6" w14:textId="77777777" w:rsidTr="00E62E12">
        <w:trPr>
          <w:trHeight w:val="480"/>
          <w:jc w:val="center"/>
        </w:trPr>
        <w:tc>
          <w:tcPr>
            <w:tcW w:w="1257" w:type="dxa"/>
            <w:vMerge/>
            <w:hideMark/>
          </w:tcPr>
          <w:p w14:paraId="5086032B" w14:textId="77777777" w:rsidR="008D0A6D" w:rsidRPr="00146D91" w:rsidRDefault="008D0A6D" w:rsidP="00E62E12">
            <w:pPr>
              <w:jc w:val="center"/>
              <w:rPr>
                <w:rFonts w:ascii="Arial" w:hAnsi="Arial" w:cs="Arial"/>
                <w:color w:val="000000"/>
              </w:rPr>
            </w:pPr>
          </w:p>
        </w:tc>
        <w:tc>
          <w:tcPr>
            <w:tcW w:w="2195" w:type="dxa"/>
            <w:hideMark/>
          </w:tcPr>
          <w:p w14:paraId="403479D7" w14:textId="77777777" w:rsidR="008D0A6D" w:rsidRPr="00146D91" w:rsidRDefault="008D0A6D" w:rsidP="00E62E12">
            <w:pPr>
              <w:jc w:val="both"/>
              <w:rPr>
                <w:rFonts w:ascii="Arial" w:hAnsi="Arial" w:cs="Arial"/>
                <w:color w:val="000000"/>
              </w:rPr>
            </w:pPr>
            <w:r w:rsidRPr="00146D91">
              <w:rPr>
                <w:rFonts w:ascii="Arial" w:hAnsi="Arial" w:cs="Arial"/>
                <w:b/>
                <w:bCs/>
                <w:color w:val="000000"/>
              </w:rPr>
              <w:t>ITEM 28 -</w:t>
            </w:r>
            <w:r w:rsidRPr="00146D91">
              <w:rPr>
                <w:rFonts w:ascii="Arial" w:hAnsi="Arial" w:cs="Arial"/>
                <w:color w:val="000000"/>
              </w:rPr>
              <w:t xml:space="preserve"> Tapete comum sisal cru 60x40 cm</w:t>
            </w:r>
          </w:p>
        </w:tc>
        <w:tc>
          <w:tcPr>
            <w:tcW w:w="1336" w:type="dxa"/>
            <w:noWrap/>
            <w:hideMark/>
          </w:tcPr>
          <w:p w14:paraId="3832F231" w14:textId="77777777" w:rsidR="008D0A6D" w:rsidRPr="00146D91" w:rsidRDefault="008D0A6D" w:rsidP="00E62E12">
            <w:pPr>
              <w:jc w:val="center"/>
              <w:rPr>
                <w:rFonts w:ascii="Arial" w:hAnsi="Arial" w:cs="Arial"/>
                <w:color w:val="000000"/>
              </w:rPr>
            </w:pPr>
            <w:r w:rsidRPr="00146D91">
              <w:rPr>
                <w:rFonts w:ascii="Arial" w:hAnsi="Arial" w:cs="Arial"/>
                <w:color w:val="000000"/>
              </w:rPr>
              <w:t>R$ 53,76</w:t>
            </w:r>
          </w:p>
        </w:tc>
        <w:tc>
          <w:tcPr>
            <w:tcW w:w="1470" w:type="dxa"/>
            <w:hideMark/>
          </w:tcPr>
          <w:p w14:paraId="15820769" w14:textId="77777777" w:rsidR="008D0A6D" w:rsidRPr="00146D91" w:rsidRDefault="008D0A6D" w:rsidP="00E62E12">
            <w:pPr>
              <w:jc w:val="center"/>
              <w:rPr>
                <w:rFonts w:ascii="Arial" w:hAnsi="Arial" w:cs="Arial"/>
                <w:color w:val="000000"/>
              </w:rPr>
            </w:pPr>
            <w:r w:rsidRPr="00146D91">
              <w:rPr>
                <w:rFonts w:ascii="Arial" w:hAnsi="Arial" w:cs="Arial"/>
                <w:color w:val="000000"/>
              </w:rPr>
              <w:t>6 unidades</w:t>
            </w:r>
          </w:p>
        </w:tc>
        <w:tc>
          <w:tcPr>
            <w:tcW w:w="1483" w:type="dxa"/>
            <w:noWrap/>
            <w:hideMark/>
          </w:tcPr>
          <w:p w14:paraId="3863172B" w14:textId="77777777" w:rsidR="008D0A6D" w:rsidRPr="00146D91" w:rsidRDefault="008D0A6D" w:rsidP="00E62E12">
            <w:pPr>
              <w:jc w:val="center"/>
              <w:rPr>
                <w:rFonts w:ascii="Arial" w:hAnsi="Arial" w:cs="Arial"/>
                <w:color w:val="000000"/>
              </w:rPr>
            </w:pPr>
            <w:r w:rsidRPr="00146D91">
              <w:rPr>
                <w:rFonts w:ascii="Arial" w:hAnsi="Arial" w:cs="Arial"/>
                <w:color w:val="000000"/>
              </w:rPr>
              <w:t>R$ 322,56</w:t>
            </w:r>
          </w:p>
        </w:tc>
        <w:tc>
          <w:tcPr>
            <w:tcW w:w="1470" w:type="dxa"/>
          </w:tcPr>
          <w:p w14:paraId="4C7CA629" w14:textId="77777777" w:rsidR="008D0A6D" w:rsidRPr="00146D91" w:rsidRDefault="008D0A6D" w:rsidP="00E62E12">
            <w:pPr>
              <w:jc w:val="center"/>
              <w:rPr>
                <w:rFonts w:ascii="Arial" w:hAnsi="Arial" w:cs="Arial"/>
                <w:color w:val="000000"/>
              </w:rPr>
            </w:pPr>
            <w:r w:rsidRPr="00146D91">
              <w:rPr>
                <w:rFonts w:ascii="Arial" w:hAnsi="Arial" w:cs="Arial"/>
                <w:color w:val="000000"/>
              </w:rPr>
              <w:t>30 unidades</w:t>
            </w:r>
          </w:p>
        </w:tc>
        <w:tc>
          <w:tcPr>
            <w:tcW w:w="1483" w:type="dxa"/>
          </w:tcPr>
          <w:p w14:paraId="64FF4F0E" w14:textId="77777777" w:rsidR="008D0A6D" w:rsidRPr="00146D91" w:rsidRDefault="008D0A6D" w:rsidP="00E62E12">
            <w:pPr>
              <w:jc w:val="center"/>
              <w:rPr>
                <w:rFonts w:ascii="Arial" w:hAnsi="Arial" w:cs="Arial"/>
                <w:color w:val="000000"/>
              </w:rPr>
            </w:pPr>
            <w:r w:rsidRPr="00146D91">
              <w:rPr>
                <w:rFonts w:ascii="Arial" w:hAnsi="Arial" w:cs="Arial"/>
                <w:color w:val="000000"/>
              </w:rPr>
              <w:t>R$ 1.612,80</w:t>
            </w:r>
          </w:p>
        </w:tc>
      </w:tr>
      <w:tr w:rsidR="008D0A6D" w:rsidRPr="00146D91" w14:paraId="0C498B66" w14:textId="77777777" w:rsidTr="00E62E12">
        <w:trPr>
          <w:trHeight w:val="480"/>
          <w:jc w:val="center"/>
        </w:trPr>
        <w:tc>
          <w:tcPr>
            <w:tcW w:w="7741" w:type="dxa"/>
            <w:gridSpan w:val="5"/>
          </w:tcPr>
          <w:p w14:paraId="64B96B18"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w:t>
            </w:r>
          </w:p>
          <w:p w14:paraId="384E518F"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 xml:space="preserve">DO GRUPO 06 PARA 12 MESES </w:t>
            </w:r>
            <w:r w:rsidRPr="00146D91">
              <w:rPr>
                <w:rFonts w:ascii="Arial" w:hAnsi="Arial" w:cs="Arial"/>
                <w:b/>
                <w:bCs/>
              </w:rPr>
              <w:t>R$ 585,56</w:t>
            </w:r>
          </w:p>
        </w:tc>
        <w:tc>
          <w:tcPr>
            <w:tcW w:w="2953" w:type="dxa"/>
            <w:gridSpan w:val="2"/>
          </w:tcPr>
          <w:p w14:paraId="2F9BAC9F"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DO GRUPO 06 PARA 60 MESES </w:t>
            </w:r>
          </w:p>
          <w:p w14:paraId="023A2928" w14:textId="77777777" w:rsidR="008D0A6D" w:rsidRPr="00146D91" w:rsidRDefault="008D0A6D" w:rsidP="00E62E12">
            <w:pPr>
              <w:jc w:val="center"/>
              <w:rPr>
                <w:rFonts w:ascii="Arial" w:hAnsi="Arial" w:cs="Arial"/>
                <w:b/>
                <w:bCs/>
                <w:color w:val="000000"/>
              </w:rPr>
            </w:pPr>
            <w:r w:rsidRPr="00146D91">
              <w:rPr>
                <w:rFonts w:ascii="Arial" w:hAnsi="Arial" w:cs="Arial"/>
                <w:b/>
                <w:bCs/>
              </w:rPr>
              <w:t>R$ 2.927,80</w:t>
            </w:r>
          </w:p>
        </w:tc>
      </w:tr>
      <w:tr w:rsidR="008D0A6D" w:rsidRPr="00146D91" w14:paraId="02B1FA42" w14:textId="77777777" w:rsidTr="00E62E12">
        <w:trPr>
          <w:trHeight w:val="631"/>
          <w:jc w:val="center"/>
        </w:trPr>
        <w:tc>
          <w:tcPr>
            <w:tcW w:w="7741" w:type="dxa"/>
            <w:gridSpan w:val="5"/>
          </w:tcPr>
          <w:p w14:paraId="7C756D71"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lastRenderedPageBreak/>
              <w:t>VALOR GLOBAL ESTIMADO PARA 12 MESES =</w:t>
            </w:r>
          </w:p>
          <w:p w14:paraId="3FF49163" w14:textId="77777777" w:rsidR="008D0A6D" w:rsidRPr="00146D91" w:rsidRDefault="008D0A6D" w:rsidP="00E62E12">
            <w:pPr>
              <w:jc w:val="center"/>
              <w:rPr>
                <w:rFonts w:ascii="Arial" w:hAnsi="Arial" w:cs="Arial"/>
                <w:color w:val="000000"/>
              </w:rPr>
            </w:pPr>
            <w:r w:rsidRPr="00146D91">
              <w:rPr>
                <w:rFonts w:ascii="Arial" w:hAnsi="Arial" w:cs="Arial"/>
                <w:b/>
                <w:bCs/>
                <w:color w:val="000000"/>
              </w:rPr>
              <w:t>R$ 47.407,74</w:t>
            </w:r>
          </w:p>
        </w:tc>
        <w:tc>
          <w:tcPr>
            <w:tcW w:w="2953" w:type="dxa"/>
            <w:gridSpan w:val="2"/>
          </w:tcPr>
          <w:p w14:paraId="247A4B93" w14:textId="77777777" w:rsidR="008D0A6D" w:rsidRPr="00146D91" w:rsidRDefault="008D0A6D" w:rsidP="00E62E12">
            <w:pPr>
              <w:jc w:val="center"/>
              <w:rPr>
                <w:rFonts w:ascii="Arial" w:hAnsi="Arial" w:cs="Arial"/>
                <w:b/>
                <w:bCs/>
                <w:color w:val="000000"/>
              </w:rPr>
            </w:pPr>
            <w:r w:rsidRPr="00146D91">
              <w:rPr>
                <w:rFonts w:ascii="Arial" w:hAnsi="Arial" w:cs="Arial"/>
                <w:b/>
                <w:bCs/>
                <w:color w:val="000000"/>
              </w:rPr>
              <w:t xml:space="preserve">VALOR GLOBAL ESTIMADO PARA 60 MESES = </w:t>
            </w:r>
            <w:r w:rsidRPr="00146D91">
              <w:rPr>
                <w:rFonts w:ascii="Arial" w:hAnsi="Arial" w:cs="Arial"/>
                <w:b/>
                <w:bCs/>
              </w:rPr>
              <w:t>R$ 237.038,60.</w:t>
            </w:r>
          </w:p>
        </w:tc>
      </w:tr>
    </w:tbl>
    <w:p w14:paraId="6A1CD3A3" w14:textId="77777777" w:rsidR="008D0A6D" w:rsidRDefault="008D0A6D" w:rsidP="008D0A6D">
      <w:pPr>
        <w:spacing w:line="360" w:lineRule="auto"/>
        <w:jc w:val="center"/>
        <w:rPr>
          <w:b/>
          <w:bCs/>
          <w:sz w:val="24"/>
          <w:szCs w:val="24"/>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217D018"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5986FAE"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1D483EF" w14:textId="77777777" w:rsidR="003A2229"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728E78A0"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1DAB0BBE"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620C855D"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62901FBC"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7E5B0DAE"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66452F88"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58879AAF"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4B4A59AB"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18AC08B8"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4EC4F2AE"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0F19C377"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596A0264"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0F0DAC3D"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70DB41AC"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333FEEA2"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7CEFAE99"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294550C4"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45543AD5" w14:textId="77777777" w:rsidR="008D0A6D" w:rsidRDefault="008D0A6D" w:rsidP="004372E5">
      <w:pPr>
        <w:widowControl w:val="0"/>
        <w:shd w:val="clear" w:color="auto" w:fill="FFFFFF"/>
        <w:suppressAutoHyphens/>
        <w:spacing w:line="360" w:lineRule="auto"/>
        <w:jc w:val="both"/>
        <w:rPr>
          <w:rFonts w:eastAsia="Times New Roman"/>
          <w:bCs/>
          <w:color w:val="000000"/>
          <w:sz w:val="24"/>
          <w:szCs w:val="24"/>
          <w:lang w:eastAsia="zh-CN"/>
        </w:rPr>
      </w:pPr>
    </w:p>
    <w:p w14:paraId="0561BBCF" w14:textId="77777777" w:rsidR="008D0A6D" w:rsidRDefault="008D0A6D" w:rsidP="004372E5">
      <w:pPr>
        <w:widowControl w:val="0"/>
        <w:shd w:val="clear" w:color="auto" w:fill="FFFFFF"/>
        <w:suppressAutoHyphens/>
        <w:spacing w:line="360" w:lineRule="auto"/>
        <w:jc w:val="both"/>
        <w:rPr>
          <w:rFonts w:eastAsia="Times New Roman"/>
          <w:bCs/>
          <w:color w:val="000000"/>
          <w:sz w:val="24"/>
          <w:szCs w:val="24"/>
          <w:lang w:eastAsia="zh-CN"/>
        </w:rPr>
      </w:pPr>
    </w:p>
    <w:p w14:paraId="5F4590F2" w14:textId="77777777" w:rsidR="008D0A6D" w:rsidRDefault="008D0A6D" w:rsidP="004372E5">
      <w:pPr>
        <w:widowControl w:val="0"/>
        <w:shd w:val="clear" w:color="auto" w:fill="FFFFFF"/>
        <w:suppressAutoHyphens/>
        <w:spacing w:line="360" w:lineRule="auto"/>
        <w:jc w:val="both"/>
        <w:rPr>
          <w:rFonts w:eastAsia="Times New Roman"/>
          <w:bCs/>
          <w:color w:val="000000"/>
          <w:sz w:val="24"/>
          <w:szCs w:val="24"/>
          <w:lang w:eastAsia="zh-CN"/>
        </w:rPr>
      </w:pPr>
    </w:p>
    <w:p w14:paraId="7FFB2C50" w14:textId="77777777" w:rsidR="00FE1907" w:rsidRDefault="00FE1907"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lastRenderedPageBreak/>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41C0A3A5" w14:textId="3B84F146" w:rsidR="008265AC" w:rsidRDefault="008E0BB3" w:rsidP="004372E5">
      <w:pPr>
        <w:spacing w:line="360" w:lineRule="auto"/>
        <w:jc w:val="both"/>
        <w:rPr>
          <w:rFonts w:eastAsiaTheme="minorEastAsia"/>
          <w:b/>
          <w:sz w:val="24"/>
          <w:szCs w:val="24"/>
          <w:lang w:val="en-US" w:eastAsia="en-US"/>
        </w:rPr>
      </w:pPr>
      <w:bookmarkStart w:id="19" w:name="_Hlk168496954"/>
      <w:r w:rsidRPr="008E0BB3">
        <w:rPr>
          <w:rFonts w:eastAsiaTheme="minorEastAsia"/>
          <w:b/>
          <w:sz w:val="24"/>
          <w:szCs w:val="24"/>
          <w:lang w:val="en-US" w:eastAsia="en-US"/>
        </w:rPr>
        <w:t>CONTRATAÇÃO EXCLUSIVA DE MICROEMPRESAS (ME), EMPRESAS DE PEQUENO PORTE (EPP) OU EQUIPARADAS, VISANDO O FORNECIMENTO CONTÍNUO E PARCELADO DE MATERIAIS DIVERSOS PARA USO EM COPA, COZINHA E LIMPEZA, MEDIANTE REQUISIÇÕES E ENTREGAS DE FORMA PARCELADA, CONFORME NECESSIDADE DA ADMINISTRAÇÃO.</w:t>
      </w:r>
    </w:p>
    <w:p w14:paraId="1B006EC6" w14:textId="77777777" w:rsidR="008E0BB3" w:rsidRPr="00B7141C" w:rsidRDefault="008E0BB3"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19"/>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4EFBE55F" w:rsidR="00DB0650" w:rsidRPr="004372E5" w:rsidRDefault="008265AC" w:rsidP="004372E5">
            <w:pPr>
              <w:spacing w:line="360" w:lineRule="auto"/>
              <w:jc w:val="both"/>
              <w:rPr>
                <w:color w:val="000000" w:themeColor="text1"/>
                <w:sz w:val="24"/>
                <w:szCs w:val="24"/>
              </w:rPr>
            </w:pPr>
            <w:r>
              <w:rPr>
                <w:color w:val="000000" w:themeColor="text1"/>
                <w:sz w:val="24"/>
                <w:szCs w:val="24"/>
              </w:rPr>
              <w:t>17</w:t>
            </w:r>
            <w:r w:rsidR="008E0BB3">
              <w:rPr>
                <w:color w:val="000000" w:themeColor="text1"/>
                <w:sz w:val="24"/>
                <w:szCs w:val="24"/>
              </w:rPr>
              <w:t>7</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4F5AE162" w:rsidR="00DB0650" w:rsidRPr="004372E5" w:rsidRDefault="00816A85" w:rsidP="004372E5">
            <w:pPr>
              <w:spacing w:line="360" w:lineRule="auto"/>
              <w:jc w:val="both"/>
              <w:rPr>
                <w:color w:val="000000" w:themeColor="text1"/>
                <w:sz w:val="24"/>
                <w:szCs w:val="24"/>
              </w:rPr>
            </w:pPr>
            <w:r>
              <w:rPr>
                <w:color w:val="000000" w:themeColor="text1"/>
                <w:sz w:val="24"/>
                <w:szCs w:val="24"/>
              </w:rPr>
              <w:t>5</w:t>
            </w:r>
            <w:r w:rsidR="008E0BB3">
              <w:rPr>
                <w:color w:val="000000" w:themeColor="text1"/>
                <w:sz w:val="24"/>
                <w:szCs w:val="24"/>
              </w:rPr>
              <w:t>5</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53A683C9" w:rsidR="00DB0650" w:rsidRPr="004372E5" w:rsidRDefault="00816A85" w:rsidP="004372E5">
            <w:pPr>
              <w:spacing w:line="360" w:lineRule="auto"/>
              <w:jc w:val="both"/>
              <w:rPr>
                <w:color w:val="000000" w:themeColor="text1"/>
                <w:sz w:val="24"/>
                <w:szCs w:val="24"/>
              </w:rPr>
            </w:pPr>
            <w:r>
              <w:rPr>
                <w:color w:val="000000" w:themeColor="text1"/>
                <w:sz w:val="24"/>
                <w:szCs w:val="24"/>
              </w:rPr>
              <w:t>5</w:t>
            </w:r>
            <w:r w:rsidR="008E0BB3">
              <w:rPr>
                <w:color w:val="000000" w:themeColor="text1"/>
                <w:sz w:val="24"/>
                <w:szCs w:val="24"/>
              </w:rPr>
              <w:t>5</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1C3C9BF6" w:rsidR="00DB0650" w:rsidRPr="004372E5" w:rsidRDefault="008E0BB3" w:rsidP="004372E5">
            <w:pPr>
              <w:spacing w:line="360" w:lineRule="auto"/>
              <w:jc w:val="both"/>
              <w:rPr>
                <w:color w:val="000000" w:themeColor="text1"/>
                <w:sz w:val="24"/>
                <w:szCs w:val="24"/>
              </w:rPr>
            </w:pPr>
            <w:r>
              <w:rPr>
                <w:color w:val="000000" w:themeColor="text1"/>
                <w:sz w:val="24"/>
                <w:szCs w:val="24"/>
              </w:rPr>
              <w:t>14</w:t>
            </w:r>
            <w:r w:rsidR="0018073D" w:rsidRPr="004372E5">
              <w:rPr>
                <w:color w:val="000000" w:themeColor="text1"/>
                <w:sz w:val="24"/>
                <w:szCs w:val="24"/>
              </w:rPr>
              <w:t>/</w:t>
            </w:r>
            <w:r w:rsidR="008265AC">
              <w:rPr>
                <w:color w:val="000000" w:themeColor="text1"/>
                <w:sz w:val="24"/>
                <w:szCs w:val="24"/>
              </w:rPr>
              <w:t>10</w:t>
            </w:r>
            <w:r w:rsidR="0018073D" w:rsidRPr="004372E5">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35F0A6DE"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816A85">
              <w:rPr>
                <w:color w:val="000000" w:themeColor="text1"/>
                <w:sz w:val="24"/>
                <w:szCs w:val="24"/>
              </w:rPr>
              <w:t>5</w:t>
            </w:r>
            <w:r w:rsidR="008E0BB3">
              <w:rPr>
                <w:color w:val="000000" w:themeColor="text1"/>
                <w:sz w:val="24"/>
                <w:szCs w:val="24"/>
              </w:rPr>
              <w:t>5</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04BD849A"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w:t>
      </w:r>
      <w:r w:rsidR="00342305">
        <w:rPr>
          <w:color w:val="000000" w:themeColor="text1"/>
          <w:sz w:val="24"/>
          <w:szCs w:val="24"/>
        </w:rPr>
        <w:t xml:space="preserve">REFERENTE </w:t>
      </w:r>
      <w:r w:rsidR="008265AC">
        <w:rPr>
          <w:color w:val="000000" w:themeColor="text1"/>
          <w:sz w:val="24"/>
          <w:szCs w:val="24"/>
        </w:rPr>
        <w:t xml:space="preserve">À </w:t>
      </w:r>
      <w:r w:rsidR="008E0BB3" w:rsidRPr="008E0BB3">
        <w:rPr>
          <w:color w:val="000000" w:themeColor="text1"/>
          <w:sz w:val="24"/>
          <w:szCs w:val="24"/>
        </w:rPr>
        <w:t>CONTRATAÇÃO EXCLUSIVA DE MICROEMPRESAS (ME), EMPRESAS DE PEQUENO PORTE (EPP) OU EQUIPARADAS, VISANDO O FORNECIMENTO CONTÍNUO E PARCELADO DE MATERIAIS DIVERSOS PARA USO EM COPA, COZINHA E LIMPEZA, MEDIANTE REQUISIÇÕES E ENTREGAS DE FORMA PARCELADA, CONFORME NECESSIDADE DA ADMINISTRAÇÃO.</w:t>
      </w:r>
    </w:p>
    <w:p w14:paraId="5C4F1508" w14:textId="6D1C551A" w:rsidR="00DB0650" w:rsidRDefault="00DB0650" w:rsidP="004372E5">
      <w:pPr>
        <w:spacing w:line="360" w:lineRule="auto"/>
        <w:ind w:left="3402"/>
        <w:jc w:val="both"/>
        <w:rPr>
          <w:color w:val="000000" w:themeColor="text1"/>
          <w:sz w:val="24"/>
          <w:szCs w:val="24"/>
        </w:rPr>
      </w:pPr>
    </w:p>
    <w:p w14:paraId="63EF444E" w14:textId="77777777" w:rsidR="008265AC" w:rsidRDefault="008265AC" w:rsidP="004372E5">
      <w:pPr>
        <w:spacing w:line="360" w:lineRule="auto"/>
        <w:ind w:left="3402"/>
        <w:jc w:val="both"/>
        <w:rPr>
          <w:color w:val="000000" w:themeColor="text1"/>
          <w:sz w:val="24"/>
          <w:szCs w:val="24"/>
        </w:rPr>
      </w:pPr>
    </w:p>
    <w:p w14:paraId="62903081" w14:textId="77777777" w:rsidR="008D0A6D" w:rsidRPr="004372E5" w:rsidRDefault="008D0A6D" w:rsidP="004372E5">
      <w:pPr>
        <w:spacing w:line="360" w:lineRule="auto"/>
        <w:ind w:left="3402"/>
        <w:jc w:val="both"/>
        <w:rPr>
          <w:color w:val="000000" w:themeColor="text1"/>
          <w:sz w:val="24"/>
          <w:szCs w:val="24"/>
        </w:rPr>
      </w:pP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lastRenderedPageBreak/>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45A8DD3C" w14:textId="77777777" w:rsidR="001A7994" w:rsidRPr="004372E5" w:rsidRDefault="00DB0650">
      <w:pPr>
        <w:widowControl w:val="0"/>
        <w:numPr>
          <w:ilvl w:val="0"/>
          <w:numId w:val="9"/>
        </w:numPr>
        <w:tabs>
          <w:tab w:val="left" w:pos="567"/>
        </w:tabs>
        <w:spacing w:line="360" w:lineRule="auto"/>
        <w:ind w:left="357"/>
        <w:jc w:val="both"/>
        <w:outlineLvl w:val="0"/>
        <w:rPr>
          <w:rFonts w:eastAsiaTheme="majorEastAsia"/>
          <w:b/>
          <w:bCs/>
          <w:color w:val="000000" w:themeColor="text1"/>
          <w:sz w:val="24"/>
          <w:szCs w:val="24"/>
        </w:rPr>
      </w:pPr>
      <w:bookmarkStart w:id="20" w:name="_Hlk124922625"/>
      <w:r w:rsidRPr="004372E5">
        <w:rPr>
          <w:rFonts w:eastAsiaTheme="majorEastAsia"/>
          <w:b/>
          <w:bCs/>
          <w:color w:val="000000" w:themeColor="text1"/>
          <w:sz w:val="24"/>
          <w:szCs w:val="24"/>
        </w:rPr>
        <w:t>CLÁUSULA PRIMEIRA – DO OBJETO E SEUS ELEMENTOS CARACTERÍSTICOS</w:t>
      </w:r>
      <w:r w:rsidR="00177F23" w:rsidRPr="004372E5">
        <w:rPr>
          <w:rFonts w:eastAsiaTheme="majorEastAsia"/>
          <w:b/>
          <w:bCs/>
          <w:color w:val="000000" w:themeColor="text1"/>
          <w:sz w:val="24"/>
          <w:szCs w:val="24"/>
        </w:rPr>
        <w:t xml:space="preserve"> </w:t>
      </w:r>
    </w:p>
    <w:bookmarkEnd w:id="20"/>
    <w:p w14:paraId="549C7899" w14:textId="7E2768C4" w:rsidR="008265AC" w:rsidRPr="00A87D65" w:rsidRDefault="00743D82" w:rsidP="008265AC">
      <w:pPr>
        <w:pStyle w:val="NormalWeb"/>
        <w:spacing w:before="0" w:beforeAutospacing="0" w:after="0" w:afterAutospacing="0" w:line="360" w:lineRule="auto"/>
        <w:jc w:val="both"/>
        <w:rPr>
          <w:rFonts w:ascii="Arial" w:hAnsi="Arial" w:cs="Arial"/>
        </w:rPr>
      </w:pPr>
      <w:r w:rsidRPr="008D0A6D">
        <w:rPr>
          <w:rFonts w:ascii="Arial" w:hAnsi="Arial" w:cs="Arial"/>
          <w:color w:val="000000" w:themeColor="text1"/>
        </w:rPr>
        <w:t>1.1 Objeto:</w:t>
      </w:r>
      <w:r w:rsidRPr="00743D82">
        <w:rPr>
          <w:color w:val="000000" w:themeColor="text1"/>
        </w:rPr>
        <w:t xml:space="preserve"> </w:t>
      </w:r>
      <w:r w:rsidR="008D0A6D" w:rsidRPr="007B5426">
        <w:rPr>
          <w:rFonts w:ascii="Arial" w:hAnsi="Arial" w:cs="Arial"/>
          <w:b/>
          <w:bCs/>
        </w:rPr>
        <w:t>Contratação Exclusiva de ME, EPP ou Equiparadas</w:t>
      </w:r>
      <w:r w:rsidR="008D0A6D" w:rsidRPr="007B5426">
        <w:rPr>
          <w:rFonts w:ascii="Arial" w:hAnsi="Arial" w:cs="Arial"/>
        </w:rPr>
        <w:t xml:space="preserve"> para fornecimento contínuo estimado, mediante requisições e entregas de forma parcelada: </w:t>
      </w:r>
      <w:r w:rsidR="008D0A6D" w:rsidRPr="007B5426">
        <w:rPr>
          <w:rStyle w:val="Forte"/>
          <w:rFonts w:ascii="Arial" w:hAnsi="Arial" w:cs="Arial"/>
        </w:rPr>
        <w:t>ITEM 01</w:t>
      </w:r>
      <w:r w:rsidR="008D0A6D" w:rsidRPr="007B5426">
        <w:rPr>
          <w:rFonts w:ascii="Arial" w:hAnsi="Arial" w:cs="Arial"/>
        </w:rPr>
        <w:t xml:space="preserve"> – 20 unidades de bandejas retangulares inox, tamanho aproximado de 42 x 25cm; </w:t>
      </w:r>
      <w:r w:rsidR="008D0A6D" w:rsidRPr="007B5426">
        <w:rPr>
          <w:rStyle w:val="Forte"/>
          <w:rFonts w:ascii="Arial" w:hAnsi="Arial" w:cs="Arial"/>
        </w:rPr>
        <w:t>ITEM 02</w:t>
      </w:r>
      <w:r w:rsidR="008D0A6D" w:rsidRPr="007B5426">
        <w:rPr>
          <w:rFonts w:ascii="Arial" w:hAnsi="Arial" w:cs="Arial"/>
        </w:rPr>
        <w:t xml:space="preserve"> – 6 conjuntos de chá, xícaras com pires, 12 peças, em porcelana branca; </w:t>
      </w:r>
      <w:r w:rsidR="008D0A6D" w:rsidRPr="007B5426">
        <w:rPr>
          <w:rStyle w:val="Forte"/>
          <w:rFonts w:ascii="Arial" w:hAnsi="Arial" w:cs="Arial"/>
        </w:rPr>
        <w:t>ITEM 03</w:t>
      </w:r>
      <w:r w:rsidR="008D0A6D" w:rsidRPr="007B5426">
        <w:rPr>
          <w:rFonts w:ascii="Arial" w:hAnsi="Arial" w:cs="Arial"/>
        </w:rPr>
        <w:t xml:space="preserve"> – 6 conjuntos para café, xícaras com pires, 12 peças, em porcelana branca; </w:t>
      </w:r>
      <w:r w:rsidR="008D0A6D" w:rsidRPr="007B5426">
        <w:rPr>
          <w:rStyle w:val="Forte"/>
          <w:rFonts w:ascii="Arial" w:hAnsi="Arial" w:cs="Arial"/>
        </w:rPr>
        <w:t>ITEM 04</w:t>
      </w:r>
      <w:r w:rsidR="008D0A6D" w:rsidRPr="007B5426">
        <w:rPr>
          <w:rFonts w:ascii="Arial" w:hAnsi="Arial" w:cs="Arial"/>
        </w:rPr>
        <w:t xml:space="preserve"> – 3 caixas com 24 peças de talheres em inox, com cabo plástico preto; </w:t>
      </w:r>
      <w:r w:rsidR="008D0A6D" w:rsidRPr="007B5426">
        <w:rPr>
          <w:rStyle w:val="Forte"/>
          <w:rFonts w:ascii="Arial" w:hAnsi="Arial" w:cs="Arial"/>
        </w:rPr>
        <w:t>ITEM 05</w:t>
      </w:r>
      <w:r w:rsidR="008D0A6D" w:rsidRPr="007B5426">
        <w:rPr>
          <w:rFonts w:ascii="Arial" w:hAnsi="Arial" w:cs="Arial"/>
        </w:rPr>
        <w:t xml:space="preserve"> – 20 taças de vidro do tipo para água, capacidade de 250 ml; </w:t>
      </w:r>
      <w:r w:rsidR="008D0A6D" w:rsidRPr="007B5426">
        <w:rPr>
          <w:rStyle w:val="Forte"/>
          <w:rFonts w:ascii="Arial" w:hAnsi="Arial" w:cs="Arial"/>
        </w:rPr>
        <w:t>ITEM 06</w:t>
      </w:r>
      <w:r w:rsidR="008D0A6D" w:rsidRPr="007B5426">
        <w:rPr>
          <w:rFonts w:ascii="Arial" w:hAnsi="Arial" w:cs="Arial"/>
        </w:rPr>
        <w:t xml:space="preserve"> – 20 copos de vidro, capacidade aproximada de 400 ml, com dimensões de 71 mm de diâmetro e 140 mm de altura, incolor, transparente, superfície lisa; </w:t>
      </w:r>
      <w:r w:rsidR="008D0A6D" w:rsidRPr="007B5426">
        <w:rPr>
          <w:rStyle w:val="Forte"/>
          <w:rFonts w:ascii="Arial" w:hAnsi="Arial" w:cs="Arial"/>
        </w:rPr>
        <w:t>ITEM 07</w:t>
      </w:r>
      <w:r w:rsidR="008D0A6D" w:rsidRPr="007B5426">
        <w:rPr>
          <w:rFonts w:ascii="Arial" w:hAnsi="Arial" w:cs="Arial"/>
        </w:rPr>
        <w:t xml:space="preserve"> – 20 unidades de coador de pano industrial, em flanela, com aro metálico de 17 cm de diâmetro e fundo do coador entre 20 e 30 cm; </w:t>
      </w:r>
      <w:r w:rsidR="008D0A6D" w:rsidRPr="007B5426">
        <w:rPr>
          <w:rStyle w:val="Forte"/>
          <w:rFonts w:ascii="Arial" w:hAnsi="Arial" w:cs="Arial"/>
        </w:rPr>
        <w:t>ITEM 08</w:t>
      </w:r>
      <w:r w:rsidR="008D0A6D" w:rsidRPr="007B5426">
        <w:rPr>
          <w:rFonts w:ascii="Arial" w:hAnsi="Arial" w:cs="Arial"/>
        </w:rPr>
        <w:t xml:space="preserve"> – 150 caixas de coador de papel 100% celulose, para café, tamanho 103, branco; </w:t>
      </w:r>
      <w:r w:rsidR="008D0A6D" w:rsidRPr="007B5426">
        <w:rPr>
          <w:rStyle w:val="Forte"/>
          <w:rFonts w:ascii="Arial" w:hAnsi="Arial" w:cs="Arial"/>
        </w:rPr>
        <w:t>ITEM 09</w:t>
      </w:r>
      <w:r w:rsidR="008D0A6D" w:rsidRPr="007B5426">
        <w:rPr>
          <w:rFonts w:ascii="Arial" w:hAnsi="Arial" w:cs="Arial"/>
        </w:rPr>
        <w:t xml:space="preserve"> – 15 garrafas de mesa, de pressão, com alça, capacidade de 1 litro, ampola em vidro e corpo revestido em aço inoxidável; </w:t>
      </w:r>
      <w:r w:rsidR="008D0A6D" w:rsidRPr="007B5426">
        <w:rPr>
          <w:rStyle w:val="Forte"/>
          <w:rFonts w:ascii="Arial" w:hAnsi="Arial" w:cs="Arial"/>
        </w:rPr>
        <w:t>ITEM 10</w:t>
      </w:r>
      <w:r w:rsidR="008D0A6D" w:rsidRPr="007B5426">
        <w:rPr>
          <w:rFonts w:ascii="Arial" w:hAnsi="Arial" w:cs="Arial"/>
        </w:rPr>
        <w:t xml:space="preserve"> – 15 garrafas de mesa, de pressão, com alça, capacidade de 1,8 litros, ampola em vidro e corpo revestido em aço inoxidável; </w:t>
      </w:r>
      <w:r w:rsidR="008D0A6D" w:rsidRPr="007B5426">
        <w:rPr>
          <w:rStyle w:val="Forte"/>
          <w:rFonts w:ascii="Arial" w:hAnsi="Arial" w:cs="Arial"/>
        </w:rPr>
        <w:t>ITEM 11</w:t>
      </w:r>
      <w:r w:rsidR="008D0A6D" w:rsidRPr="007B5426">
        <w:rPr>
          <w:rFonts w:ascii="Arial" w:hAnsi="Arial" w:cs="Arial"/>
        </w:rPr>
        <w:t xml:space="preserve"> – 5 garrafas térmicas inox, de 2,5 </w:t>
      </w:r>
      <w:r w:rsidR="008D0A6D" w:rsidRPr="007B5426">
        <w:rPr>
          <w:rFonts w:ascii="Arial" w:hAnsi="Arial" w:cs="Arial"/>
        </w:rPr>
        <w:lastRenderedPageBreak/>
        <w:t xml:space="preserve">litros, sistema válvula, vidro interior e exterior em inox, com alça nas cores preto e inox; </w:t>
      </w:r>
      <w:r w:rsidR="008D0A6D" w:rsidRPr="007B5426">
        <w:rPr>
          <w:rStyle w:val="Forte"/>
          <w:rFonts w:ascii="Arial" w:hAnsi="Arial" w:cs="Arial"/>
        </w:rPr>
        <w:t>ITEM 12</w:t>
      </w:r>
      <w:r w:rsidR="008D0A6D" w:rsidRPr="007B5426">
        <w:rPr>
          <w:rFonts w:ascii="Arial" w:hAnsi="Arial" w:cs="Arial"/>
        </w:rPr>
        <w:t xml:space="preserve"> – 1000 pacotes de copos descartáveis de poliestireno, com capacidade mínima de 180 ml, contendo 100 unidades por pacote; </w:t>
      </w:r>
      <w:r w:rsidR="008D0A6D" w:rsidRPr="007B5426">
        <w:rPr>
          <w:rStyle w:val="Forte"/>
          <w:rFonts w:ascii="Arial" w:hAnsi="Arial" w:cs="Arial"/>
        </w:rPr>
        <w:t>ITEM 13</w:t>
      </w:r>
      <w:r w:rsidR="008D0A6D" w:rsidRPr="007B5426">
        <w:rPr>
          <w:rFonts w:ascii="Arial" w:hAnsi="Arial" w:cs="Arial"/>
        </w:rPr>
        <w:t xml:space="preserve"> – 300 pacotes de copos descartáveis de poliestireno, capacidade de 50 ml, contendo 100 unidades por pacote; </w:t>
      </w:r>
      <w:r w:rsidR="008D0A6D" w:rsidRPr="007B5426">
        <w:rPr>
          <w:rStyle w:val="Forte"/>
          <w:rFonts w:ascii="Arial" w:hAnsi="Arial" w:cs="Arial"/>
        </w:rPr>
        <w:t>ITEM 14</w:t>
      </w:r>
      <w:r w:rsidR="008D0A6D" w:rsidRPr="007B5426">
        <w:rPr>
          <w:rFonts w:ascii="Arial" w:hAnsi="Arial" w:cs="Arial"/>
        </w:rPr>
        <w:t xml:space="preserve"> – 400 pacotes de guardanapos de papel folha simples, brancos, tamanho aproximado de 19,5 cm x 20 cm, com 50 unidades por pacote; </w:t>
      </w:r>
      <w:r w:rsidR="008D0A6D" w:rsidRPr="007B5426">
        <w:rPr>
          <w:rStyle w:val="Forte"/>
          <w:rFonts w:ascii="Arial" w:hAnsi="Arial" w:cs="Arial"/>
        </w:rPr>
        <w:t>ITEM 15</w:t>
      </w:r>
      <w:r w:rsidR="008D0A6D" w:rsidRPr="007B5426">
        <w:rPr>
          <w:rFonts w:ascii="Arial" w:hAnsi="Arial" w:cs="Arial"/>
        </w:rPr>
        <w:t xml:space="preserve"> – 6 pacotes de velas palito para aniversário, brancas, com 5,5 cm de altura, contendo 24 unidades cada; </w:t>
      </w:r>
      <w:r w:rsidR="008D0A6D" w:rsidRPr="007B5426">
        <w:rPr>
          <w:rStyle w:val="Forte"/>
          <w:rFonts w:ascii="Arial" w:hAnsi="Arial" w:cs="Arial"/>
        </w:rPr>
        <w:t>ITEM 16</w:t>
      </w:r>
      <w:r w:rsidR="008D0A6D" w:rsidRPr="007B5426">
        <w:rPr>
          <w:rFonts w:ascii="Arial" w:hAnsi="Arial" w:cs="Arial"/>
        </w:rPr>
        <w:t xml:space="preserve"> – 150 pacotes de pratos plásticos para aniversário, brancos, de 150 mm, contendo 10 unidades cada; </w:t>
      </w:r>
      <w:r w:rsidR="008D0A6D" w:rsidRPr="007B5426">
        <w:rPr>
          <w:rStyle w:val="Forte"/>
          <w:rFonts w:ascii="Arial" w:hAnsi="Arial" w:cs="Arial"/>
        </w:rPr>
        <w:t>ITEM 17</w:t>
      </w:r>
      <w:r w:rsidR="008D0A6D" w:rsidRPr="007B5426">
        <w:rPr>
          <w:rFonts w:ascii="Arial" w:hAnsi="Arial" w:cs="Arial"/>
        </w:rPr>
        <w:t xml:space="preserve"> – 40 pacotes de garfinhos plásticos para sobremesa, descartáveis, brancos, com dimensões de 125 mm, cabeça de 25 mm de largura e dentes de 20 mm de largura, contendo 50 unidades por pacote; </w:t>
      </w:r>
      <w:r w:rsidR="008D0A6D" w:rsidRPr="007B5426">
        <w:rPr>
          <w:rStyle w:val="Forte"/>
          <w:rFonts w:ascii="Arial" w:hAnsi="Arial" w:cs="Arial"/>
        </w:rPr>
        <w:t>ITEM 18</w:t>
      </w:r>
      <w:r w:rsidR="008D0A6D" w:rsidRPr="007B5426">
        <w:rPr>
          <w:rFonts w:ascii="Arial" w:hAnsi="Arial" w:cs="Arial"/>
        </w:rPr>
        <w:t xml:space="preserve"> – 60 pacotes de colheres plásticas brancas para festas de aniversário, contendo 50 unidades por pacote; </w:t>
      </w:r>
      <w:r w:rsidR="008D0A6D" w:rsidRPr="007B5426">
        <w:rPr>
          <w:rStyle w:val="Forte"/>
          <w:rFonts w:ascii="Arial" w:hAnsi="Arial" w:cs="Arial"/>
        </w:rPr>
        <w:t>ITEM 19</w:t>
      </w:r>
      <w:r w:rsidR="008D0A6D" w:rsidRPr="007B5426">
        <w:rPr>
          <w:rFonts w:ascii="Arial" w:hAnsi="Arial" w:cs="Arial"/>
        </w:rPr>
        <w:t xml:space="preserve"> – 5 dispensers redondos em aço inox para copos descartáveis de 180/200 ml (água), com tampa de proteção superior, suporte para fixação na parede e abertura inferior para retirada dos copos; </w:t>
      </w:r>
      <w:r w:rsidR="008D0A6D" w:rsidRPr="007B5426">
        <w:rPr>
          <w:rStyle w:val="Forte"/>
          <w:rFonts w:ascii="Arial" w:hAnsi="Arial" w:cs="Arial"/>
        </w:rPr>
        <w:t>ITEM 20</w:t>
      </w:r>
      <w:r w:rsidR="008D0A6D" w:rsidRPr="007B5426">
        <w:rPr>
          <w:rFonts w:ascii="Arial" w:hAnsi="Arial" w:cs="Arial"/>
        </w:rPr>
        <w:t xml:space="preserve"> – 5 dispensers redondos em aço inox para copos descartáveis de 50 ml (café), com tampa de proteção superior, suporte para fixação na parede e abertura inferior para retirada dos copos; </w:t>
      </w:r>
      <w:r w:rsidR="008D0A6D" w:rsidRPr="007B5426">
        <w:rPr>
          <w:rStyle w:val="Forte"/>
          <w:rFonts w:ascii="Arial" w:hAnsi="Arial" w:cs="Arial"/>
        </w:rPr>
        <w:t>ITEM 21</w:t>
      </w:r>
      <w:r w:rsidR="008D0A6D" w:rsidRPr="007B5426">
        <w:rPr>
          <w:rFonts w:ascii="Arial" w:hAnsi="Arial" w:cs="Arial"/>
        </w:rPr>
        <w:t xml:space="preserve"> – 3 dispensers plásticos para sabonete líquido, com reservatório branco de 800 ml; </w:t>
      </w:r>
      <w:r w:rsidR="008D0A6D" w:rsidRPr="007B5426">
        <w:rPr>
          <w:rStyle w:val="Forte"/>
          <w:rFonts w:ascii="Arial" w:hAnsi="Arial" w:cs="Arial"/>
        </w:rPr>
        <w:t>ITEM 22</w:t>
      </w:r>
      <w:r w:rsidR="008D0A6D" w:rsidRPr="007B5426">
        <w:rPr>
          <w:rFonts w:ascii="Arial" w:hAnsi="Arial" w:cs="Arial"/>
        </w:rPr>
        <w:t xml:space="preserve"> – 150 esponjas para limpeza geral, cozinha, dupla face; </w:t>
      </w:r>
      <w:r w:rsidR="008D0A6D" w:rsidRPr="007B5426">
        <w:rPr>
          <w:rStyle w:val="Forte"/>
          <w:rFonts w:ascii="Arial" w:hAnsi="Arial" w:cs="Arial"/>
        </w:rPr>
        <w:t>ITEM 23</w:t>
      </w:r>
      <w:r w:rsidR="008D0A6D" w:rsidRPr="007B5426">
        <w:rPr>
          <w:rFonts w:ascii="Arial" w:hAnsi="Arial" w:cs="Arial"/>
        </w:rPr>
        <w:t xml:space="preserve"> – 40 pacotes de esponjas de limpeza em lã de aço, compostas de aço carbono, acondicionadas em saco plástico contendo 8 unidades cada; </w:t>
      </w:r>
      <w:r w:rsidR="008D0A6D" w:rsidRPr="007B5426">
        <w:rPr>
          <w:rStyle w:val="Forte"/>
          <w:rFonts w:ascii="Arial" w:hAnsi="Arial" w:cs="Arial"/>
        </w:rPr>
        <w:t>ITEM 24</w:t>
      </w:r>
      <w:r w:rsidR="008D0A6D" w:rsidRPr="007B5426">
        <w:rPr>
          <w:rFonts w:ascii="Arial" w:hAnsi="Arial" w:cs="Arial"/>
        </w:rPr>
        <w:t xml:space="preserve"> – 50 panos de prato estampados, dimensões aproximadas de 46 x 65 cm, com mínimo de 90% de algodão; </w:t>
      </w:r>
      <w:r w:rsidR="008D0A6D" w:rsidRPr="007B5426">
        <w:rPr>
          <w:rStyle w:val="Forte"/>
          <w:rFonts w:ascii="Arial" w:hAnsi="Arial" w:cs="Arial"/>
        </w:rPr>
        <w:t>ITEM 25</w:t>
      </w:r>
      <w:r w:rsidR="008D0A6D" w:rsidRPr="007B5426">
        <w:rPr>
          <w:rFonts w:ascii="Arial" w:hAnsi="Arial" w:cs="Arial"/>
        </w:rPr>
        <w:t xml:space="preserve"> – 1500 pacotes de toalhas de papel aerado, brancas, multiuso, picotadas, folha dupla, dimensões de 20 x 22 cm, pacote com 2 rolos; </w:t>
      </w:r>
      <w:r w:rsidR="008D0A6D" w:rsidRPr="007B5426">
        <w:rPr>
          <w:rStyle w:val="Forte"/>
          <w:rFonts w:ascii="Arial" w:hAnsi="Arial" w:cs="Arial"/>
        </w:rPr>
        <w:t>ITEM 26</w:t>
      </w:r>
      <w:r w:rsidR="008D0A6D" w:rsidRPr="007B5426">
        <w:rPr>
          <w:rFonts w:ascii="Arial" w:hAnsi="Arial" w:cs="Arial"/>
        </w:rPr>
        <w:t xml:space="preserve"> – 150 fardos de papel toalha branco em bobina, 100% fibras celulósicas virgens, tipo autocorte para toalheiro, largura de 20 cm e comprimento de 150 metros, contendo 6 rolos por fardo; </w:t>
      </w:r>
      <w:r w:rsidR="008D0A6D" w:rsidRPr="007B5426">
        <w:rPr>
          <w:rStyle w:val="Forte"/>
          <w:rFonts w:ascii="Arial" w:hAnsi="Arial" w:cs="Arial"/>
        </w:rPr>
        <w:t>ITEM 27</w:t>
      </w:r>
      <w:r w:rsidR="008D0A6D" w:rsidRPr="007B5426">
        <w:rPr>
          <w:rFonts w:ascii="Arial" w:hAnsi="Arial" w:cs="Arial"/>
        </w:rPr>
        <w:t xml:space="preserve"> – 5 jarros de vidro transparente, incolor, bojudo, capacidade mínima de 1,8 litros; </w:t>
      </w:r>
      <w:r w:rsidR="008D0A6D" w:rsidRPr="007B5426">
        <w:rPr>
          <w:rStyle w:val="Forte"/>
          <w:rFonts w:ascii="Arial" w:hAnsi="Arial" w:cs="Arial"/>
        </w:rPr>
        <w:t>ITEM 28</w:t>
      </w:r>
      <w:r w:rsidR="008D0A6D" w:rsidRPr="007B5426">
        <w:rPr>
          <w:rFonts w:ascii="Arial" w:hAnsi="Arial" w:cs="Arial"/>
        </w:rPr>
        <w:t xml:space="preserve"> – 6 tapetes comuns em sisal cru, medindo 60 x 40 cm.</w:t>
      </w:r>
    </w:p>
    <w:p w14:paraId="74CBF6AE" w14:textId="11CB7B4C" w:rsidR="00816A85" w:rsidRDefault="00816A85" w:rsidP="00816A85">
      <w:pPr>
        <w:spacing w:line="360" w:lineRule="auto"/>
        <w:jc w:val="both"/>
        <w:rPr>
          <w:rFonts w:eastAsia="Times New Roman"/>
          <w:sz w:val="24"/>
          <w:szCs w:val="24"/>
        </w:rPr>
      </w:pPr>
    </w:p>
    <w:p w14:paraId="0D26FA91" w14:textId="697A0D32" w:rsidR="00743D82" w:rsidRDefault="00743D82" w:rsidP="00743D82">
      <w:pPr>
        <w:pStyle w:val="Nivel01Titulo"/>
        <w:numPr>
          <w:ilvl w:val="0"/>
          <w:numId w:val="0"/>
        </w:numPr>
        <w:tabs>
          <w:tab w:val="clear" w:pos="567"/>
          <w:tab w:val="left" w:pos="0"/>
        </w:tabs>
        <w:autoSpaceDE w:val="0"/>
        <w:autoSpaceDN w:val="0"/>
        <w:adjustRightInd w:val="0"/>
        <w:spacing w:line="360" w:lineRule="auto"/>
        <w:rPr>
          <w:color w:val="auto"/>
          <w:sz w:val="24"/>
          <w:szCs w:val="24"/>
        </w:rPr>
      </w:pPr>
      <w:r>
        <w:rPr>
          <w:rFonts w:eastAsia="Times New Roman"/>
          <w:color w:val="auto"/>
          <w:sz w:val="24"/>
          <w:szCs w:val="24"/>
        </w:rPr>
        <w:lastRenderedPageBreak/>
        <w:t>1</w:t>
      </w:r>
      <w:r w:rsidRPr="00743D82">
        <w:rPr>
          <w:rFonts w:eastAsia="Times New Roman"/>
          <w:color w:val="auto"/>
          <w:sz w:val="24"/>
          <w:szCs w:val="24"/>
        </w:rPr>
        <w:t xml:space="preserve">.2 </w:t>
      </w:r>
      <w:r w:rsidRPr="00743D82">
        <w:rPr>
          <w:color w:val="auto"/>
          <w:sz w:val="24"/>
          <w:szCs w:val="24"/>
        </w:rPr>
        <w:t>Do quantitativo e do valor global estimado para 12 (doze) meses e 60 (sessenta) meses:</w:t>
      </w:r>
    </w:p>
    <w:tbl>
      <w:tblPr>
        <w:tblStyle w:val="Tabelacomgrade"/>
        <w:tblW w:w="10575" w:type="dxa"/>
        <w:jc w:val="center"/>
        <w:tblLayout w:type="fixed"/>
        <w:tblLook w:val="04A0" w:firstRow="1" w:lastRow="0" w:firstColumn="1" w:lastColumn="0" w:noHBand="0" w:noVBand="1"/>
      </w:tblPr>
      <w:tblGrid>
        <w:gridCol w:w="1269"/>
        <w:gridCol w:w="1842"/>
        <w:gridCol w:w="1421"/>
        <w:gridCol w:w="1559"/>
        <w:gridCol w:w="1559"/>
        <w:gridCol w:w="1415"/>
        <w:gridCol w:w="1498"/>
        <w:gridCol w:w="12"/>
      </w:tblGrid>
      <w:tr w:rsidR="008D0A6D" w:rsidRPr="00146D91" w14:paraId="4EDBF58A" w14:textId="77777777" w:rsidTr="00E62E12">
        <w:trPr>
          <w:trHeight w:val="744"/>
          <w:jc w:val="center"/>
        </w:trPr>
        <w:tc>
          <w:tcPr>
            <w:tcW w:w="1269" w:type="dxa"/>
            <w:hideMark/>
          </w:tcPr>
          <w:p w14:paraId="54ACA988"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GRUPOS</w:t>
            </w:r>
          </w:p>
        </w:tc>
        <w:tc>
          <w:tcPr>
            <w:tcW w:w="1842" w:type="dxa"/>
            <w:hideMark/>
          </w:tcPr>
          <w:p w14:paraId="7EF0A6D6"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DESCRIÇÃO</w:t>
            </w:r>
          </w:p>
        </w:tc>
        <w:tc>
          <w:tcPr>
            <w:tcW w:w="1421" w:type="dxa"/>
            <w:hideMark/>
          </w:tcPr>
          <w:p w14:paraId="713D572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UNIT.</w:t>
            </w:r>
          </w:p>
        </w:tc>
        <w:tc>
          <w:tcPr>
            <w:tcW w:w="1559" w:type="dxa"/>
            <w:hideMark/>
          </w:tcPr>
          <w:p w14:paraId="594647DE"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QUANT.</w:t>
            </w:r>
          </w:p>
          <w:p w14:paraId="783FE67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ESTIMADA</w:t>
            </w:r>
          </w:p>
          <w:p w14:paraId="467A3741"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r>
              <w:rPr>
                <w:rFonts w:ascii="Arial" w:hAnsi="Arial" w:cs="Arial"/>
                <w:b/>
                <w:bCs/>
                <w:color w:val="000000"/>
                <w:sz w:val="24"/>
                <w:szCs w:val="24"/>
              </w:rPr>
              <w:t xml:space="preserve"> / MARCA</w:t>
            </w:r>
          </w:p>
        </w:tc>
        <w:tc>
          <w:tcPr>
            <w:tcW w:w="1559" w:type="dxa"/>
            <w:hideMark/>
          </w:tcPr>
          <w:p w14:paraId="59A69D8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w:t>
            </w:r>
          </w:p>
          <w:p w14:paraId="67F6AAAC"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p>
        </w:tc>
        <w:tc>
          <w:tcPr>
            <w:tcW w:w="1415" w:type="dxa"/>
          </w:tcPr>
          <w:p w14:paraId="7CFE65C4"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QUANT.</w:t>
            </w:r>
          </w:p>
          <w:p w14:paraId="469315E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ESTIMADA</w:t>
            </w:r>
          </w:p>
          <w:p w14:paraId="13BB0E04"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60 MESES</w:t>
            </w:r>
          </w:p>
        </w:tc>
        <w:tc>
          <w:tcPr>
            <w:tcW w:w="1510" w:type="dxa"/>
            <w:gridSpan w:val="2"/>
          </w:tcPr>
          <w:p w14:paraId="0A15688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w:t>
            </w:r>
          </w:p>
          <w:p w14:paraId="7258AC6E"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p>
        </w:tc>
      </w:tr>
      <w:tr w:rsidR="008D0A6D" w:rsidRPr="00146D91" w14:paraId="07207C8C" w14:textId="77777777" w:rsidTr="00E62E12">
        <w:trPr>
          <w:trHeight w:val="555"/>
          <w:jc w:val="center"/>
        </w:trPr>
        <w:tc>
          <w:tcPr>
            <w:tcW w:w="1269" w:type="dxa"/>
            <w:vMerge w:val="restart"/>
            <w:hideMark/>
          </w:tcPr>
          <w:p w14:paraId="67679974"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01</w:t>
            </w:r>
          </w:p>
          <w:p w14:paraId="0C76EDAE" w14:textId="77777777" w:rsidR="008D0A6D" w:rsidRPr="002F35BE" w:rsidRDefault="008D0A6D" w:rsidP="00E62E12">
            <w:pPr>
              <w:jc w:val="center"/>
              <w:rPr>
                <w:rFonts w:ascii="Arial" w:hAnsi="Arial" w:cs="Arial"/>
                <w:b/>
                <w:bCs/>
                <w:color w:val="000000"/>
                <w:sz w:val="24"/>
                <w:szCs w:val="24"/>
              </w:rPr>
            </w:pPr>
          </w:p>
        </w:tc>
        <w:tc>
          <w:tcPr>
            <w:tcW w:w="1842" w:type="dxa"/>
            <w:vMerge w:val="restart"/>
            <w:hideMark/>
          </w:tcPr>
          <w:p w14:paraId="4988ED53"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01 -</w:t>
            </w:r>
            <w:r w:rsidRPr="002F35BE">
              <w:rPr>
                <w:rFonts w:ascii="Arial" w:hAnsi="Arial" w:cs="Arial"/>
                <w:color w:val="000000"/>
                <w:sz w:val="24"/>
                <w:szCs w:val="24"/>
              </w:rPr>
              <w:t xml:space="preserve"> Bandeja retangular inox, tamanho aprox. 42 x 25cm</w:t>
            </w:r>
          </w:p>
        </w:tc>
        <w:tc>
          <w:tcPr>
            <w:tcW w:w="1421" w:type="dxa"/>
            <w:vMerge w:val="restart"/>
            <w:noWrap/>
          </w:tcPr>
          <w:p w14:paraId="25055D13" w14:textId="77777777" w:rsidR="008D0A6D" w:rsidRPr="002F35BE" w:rsidRDefault="008D0A6D" w:rsidP="00E62E12">
            <w:pPr>
              <w:jc w:val="center"/>
              <w:rPr>
                <w:rFonts w:ascii="Arial" w:hAnsi="Arial" w:cs="Arial"/>
                <w:color w:val="000000"/>
                <w:sz w:val="24"/>
                <w:szCs w:val="24"/>
              </w:rPr>
            </w:pPr>
          </w:p>
        </w:tc>
        <w:tc>
          <w:tcPr>
            <w:tcW w:w="1559" w:type="dxa"/>
            <w:hideMark/>
          </w:tcPr>
          <w:p w14:paraId="59D0662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tc>
        <w:tc>
          <w:tcPr>
            <w:tcW w:w="1559" w:type="dxa"/>
            <w:vMerge w:val="restart"/>
            <w:noWrap/>
          </w:tcPr>
          <w:p w14:paraId="2AEC1EF1"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F6BDA8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unidades</w:t>
            </w:r>
          </w:p>
        </w:tc>
        <w:tc>
          <w:tcPr>
            <w:tcW w:w="1510" w:type="dxa"/>
            <w:gridSpan w:val="2"/>
            <w:vMerge w:val="restart"/>
          </w:tcPr>
          <w:p w14:paraId="27ABDBEB" w14:textId="77777777" w:rsidR="008D0A6D" w:rsidRPr="002F35BE" w:rsidRDefault="008D0A6D" w:rsidP="00E62E12">
            <w:pPr>
              <w:jc w:val="center"/>
              <w:rPr>
                <w:rFonts w:ascii="Arial" w:hAnsi="Arial" w:cs="Arial"/>
                <w:color w:val="000000"/>
                <w:sz w:val="24"/>
                <w:szCs w:val="24"/>
              </w:rPr>
            </w:pPr>
          </w:p>
        </w:tc>
      </w:tr>
      <w:tr w:rsidR="008D0A6D" w:rsidRPr="00146D91" w14:paraId="24F072CD" w14:textId="77777777" w:rsidTr="00E62E12">
        <w:trPr>
          <w:trHeight w:val="555"/>
          <w:jc w:val="center"/>
        </w:trPr>
        <w:tc>
          <w:tcPr>
            <w:tcW w:w="1269" w:type="dxa"/>
            <w:vMerge/>
          </w:tcPr>
          <w:p w14:paraId="0456C6DA" w14:textId="77777777" w:rsidR="008D0A6D" w:rsidRPr="002F35BE" w:rsidRDefault="008D0A6D" w:rsidP="00E62E12">
            <w:pPr>
              <w:jc w:val="center"/>
              <w:rPr>
                <w:b/>
                <w:bCs/>
                <w:color w:val="000000"/>
                <w:sz w:val="24"/>
                <w:szCs w:val="24"/>
              </w:rPr>
            </w:pPr>
          </w:p>
        </w:tc>
        <w:tc>
          <w:tcPr>
            <w:tcW w:w="1842" w:type="dxa"/>
            <w:vMerge/>
          </w:tcPr>
          <w:p w14:paraId="10175152" w14:textId="77777777" w:rsidR="008D0A6D" w:rsidRPr="002F35BE" w:rsidRDefault="008D0A6D" w:rsidP="00E62E12">
            <w:pPr>
              <w:jc w:val="both"/>
              <w:rPr>
                <w:b/>
                <w:bCs/>
                <w:color w:val="000000"/>
                <w:sz w:val="24"/>
                <w:szCs w:val="24"/>
              </w:rPr>
            </w:pPr>
          </w:p>
        </w:tc>
        <w:tc>
          <w:tcPr>
            <w:tcW w:w="1421" w:type="dxa"/>
            <w:vMerge/>
            <w:noWrap/>
          </w:tcPr>
          <w:p w14:paraId="69976C23" w14:textId="77777777" w:rsidR="008D0A6D" w:rsidRPr="002F35BE" w:rsidRDefault="008D0A6D" w:rsidP="00E62E12">
            <w:pPr>
              <w:jc w:val="center"/>
              <w:rPr>
                <w:color w:val="000000"/>
                <w:sz w:val="24"/>
                <w:szCs w:val="24"/>
              </w:rPr>
            </w:pPr>
          </w:p>
        </w:tc>
        <w:tc>
          <w:tcPr>
            <w:tcW w:w="1559" w:type="dxa"/>
          </w:tcPr>
          <w:p w14:paraId="711C6124"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8C78787" w14:textId="77777777" w:rsidR="008D0A6D" w:rsidRDefault="008D0A6D" w:rsidP="00E62E12">
            <w:pPr>
              <w:jc w:val="center"/>
              <w:rPr>
                <w:rFonts w:ascii="Arial" w:hAnsi="Arial" w:cs="Arial"/>
                <w:b/>
                <w:bCs/>
                <w:color w:val="000000"/>
                <w:sz w:val="24"/>
                <w:szCs w:val="24"/>
              </w:rPr>
            </w:pPr>
          </w:p>
          <w:p w14:paraId="49A74426" w14:textId="77777777" w:rsidR="008D0A6D" w:rsidRPr="002F35BE" w:rsidRDefault="008D0A6D" w:rsidP="00E62E12">
            <w:pPr>
              <w:jc w:val="center"/>
              <w:rPr>
                <w:rFonts w:ascii="Arial" w:hAnsi="Arial" w:cs="Arial"/>
                <w:b/>
                <w:bCs/>
                <w:color w:val="000000"/>
                <w:sz w:val="24"/>
                <w:szCs w:val="24"/>
              </w:rPr>
            </w:pPr>
          </w:p>
        </w:tc>
        <w:tc>
          <w:tcPr>
            <w:tcW w:w="1559" w:type="dxa"/>
            <w:vMerge/>
            <w:noWrap/>
          </w:tcPr>
          <w:p w14:paraId="30EE342E" w14:textId="77777777" w:rsidR="008D0A6D" w:rsidRPr="002F35BE" w:rsidRDefault="008D0A6D" w:rsidP="00E62E12">
            <w:pPr>
              <w:jc w:val="center"/>
              <w:rPr>
                <w:color w:val="000000"/>
                <w:sz w:val="24"/>
                <w:szCs w:val="24"/>
              </w:rPr>
            </w:pPr>
          </w:p>
        </w:tc>
        <w:tc>
          <w:tcPr>
            <w:tcW w:w="1415" w:type="dxa"/>
            <w:vMerge/>
          </w:tcPr>
          <w:p w14:paraId="3D54A267" w14:textId="77777777" w:rsidR="008D0A6D" w:rsidRPr="002F35BE" w:rsidRDefault="008D0A6D" w:rsidP="00E62E12">
            <w:pPr>
              <w:jc w:val="center"/>
              <w:rPr>
                <w:color w:val="000000"/>
                <w:sz w:val="24"/>
                <w:szCs w:val="24"/>
              </w:rPr>
            </w:pPr>
          </w:p>
        </w:tc>
        <w:tc>
          <w:tcPr>
            <w:tcW w:w="1510" w:type="dxa"/>
            <w:gridSpan w:val="2"/>
            <w:vMerge/>
          </w:tcPr>
          <w:p w14:paraId="72E70D26" w14:textId="77777777" w:rsidR="008D0A6D" w:rsidRPr="002F35BE" w:rsidRDefault="008D0A6D" w:rsidP="00E62E12">
            <w:pPr>
              <w:jc w:val="center"/>
              <w:rPr>
                <w:color w:val="000000"/>
                <w:sz w:val="24"/>
                <w:szCs w:val="24"/>
              </w:rPr>
            </w:pPr>
          </w:p>
        </w:tc>
      </w:tr>
      <w:tr w:rsidR="008D0A6D" w:rsidRPr="00146D91" w14:paraId="1DD74709" w14:textId="77777777" w:rsidTr="00E62E12">
        <w:trPr>
          <w:trHeight w:val="825"/>
          <w:jc w:val="center"/>
        </w:trPr>
        <w:tc>
          <w:tcPr>
            <w:tcW w:w="1269" w:type="dxa"/>
            <w:vMerge/>
          </w:tcPr>
          <w:p w14:paraId="3770F006"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02B4EFF3"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02 -</w:t>
            </w:r>
            <w:r w:rsidRPr="002F35BE">
              <w:rPr>
                <w:rFonts w:ascii="Arial" w:hAnsi="Arial" w:cs="Arial"/>
                <w:color w:val="000000"/>
                <w:sz w:val="24"/>
                <w:szCs w:val="24"/>
              </w:rPr>
              <w:t xml:space="preserve"> Conjunto de chá, xícaras com pires,12 peças, em porcelana branca.</w:t>
            </w:r>
          </w:p>
        </w:tc>
        <w:tc>
          <w:tcPr>
            <w:tcW w:w="1421" w:type="dxa"/>
            <w:vMerge w:val="restart"/>
            <w:noWrap/>
          </w:tcPr>
          <w:p w14:paraId="7265E19D" w14:textId="77777777" w:rsidR="008D0A6D" w:rsidRPr="002F35BE" w:rsidRDefault="008D0A6D" w:rsidP="00E62E12">
            <w:pPr>
              <w:jc w:val="center"/>
              <w:rPr>
                <w:rFonts w:ascii="Arial" w:hAnsi="Arial" w:cs="Arial"/>
                <w:color w:val="000000"/>
                <w:sz w:val="24"/>
                <w:szCs w:val="24"/>
              </w:rPr>
            </w:pPr>
          </w:p>
        </w:tc>
        <w:tc>
          <w:tcPr>
            <w:tcW w:w="1559" w:type="dxa"/>
          </w:tcPr>
          <w:p w14:paraId="498D47E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conjuntos</w:t>
            </w:r>
          </w:p>
        </w:tc>
        <w:tc>
          <w:tcPr>
            <w:tcW w:w="1559" w:type="dxa"/>
            <w:vMerge w:val="restart"/>
            <w:noWrap/>
          </w:tcPr>
          <w:p w14:paraId="4C0C9A93"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A92C69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conjuntos</w:t>
            </w:r>
          </w:p>
        </w:tc>
        <w:tc>
          <w:tcPr>
            <w:tcW w:w="1510" w:type="dxa"/>
            <w:gridSpan w:val="2"/>
            <w:vMerge w:val="restart"/>
          </w:tcPr>
          <w:p w14:paraId="0BD8F90E" w14:textId="77777777" w:rsidR="008D0A6D" w:rsidRPr="002F35BE" w:rsidRDefault="008D0A6D" w:rsidP="00E62E12">
            <w:pPr>
              <w:jc w:val="center"/>
              <w:rPr>
                <w:rFonts w:ascii="Arial" w:hAnsi="Arial" w:cs="Arial"/>
                <w:color w:val="000000"/>
                <w:sz w:val="24"/>
                <w:szCs w:val="24"/>
              </w:rPr>
            </w:pPr>
          </w:p>
        </w:tc>
      </w:tr>
      <w:tr w:rsidR="008D0A6D" w:rsidRPr="00146D91" w14:paraId="595076F8" w14:textId="77777777" w:rsidTr="00E62E12">
        <w:trPr>
          <w:trHeight w:val="825"/>
          <w:jc w:val="center"/>
        </w:trPr>
        <w:tc>
          <w:tcPr>
            <w:tcW w:w="1269" w:type="dxa"/>
            <w:vMerge/>
          </w:tcPr>
          <w:p w14:paraId="66CCD98B" w14:textId="77777777" w:rsidR="008D0A6D" w:rsidRPr="002F35BE" w:rsidRDefault="008D0A6D" w:rsidP="00E62E12">
            <w:pPr>
              <w:jc w:val="center"/>
              <w:rPr>
                <w:color w:val="000000"/>
                <w:sz w:val="24"/>
                <w:szCs w:val="24"/>
              </w:rPr>
            </w:pPr>
          </w:p>
        </w:tc>
        <w:tc>
          <w:tcPr>
            <w:tcW w:w="1842" w:type="dxa"/>
            <w:vMerge/>
          </w:tcPr>
          <w:p w14:paraId="5BC288F4" w14:textId="77777777" w:rsidR="008D0A6D" w:rsidRPr="002F35BE" w:rsidRDefault="008D0A6D" w:rsidP="00E62E12">
            <w:pPr>
              <w:jc w:val="both"/>
              <w:rPr>
                <w:b/>
                <w:bCs/>
                <w:color w:val="000000"/>
                <w:sz w:val="24"/>
                <w:szCs w:val="24"/>
              </w:rPr>
            </w:pPr>
          </w:p>
        </w:tc>
        <w:tc>
          <w:tcPr>
            <w:tcW w:w="1421" w:type="dxa"/>
            <w:vMerge/>
            <w:noWrap/>
          </w:tcPr>
          <w:p w14:paraId="510CE237" w14:textId="77777777" w:rsidR="008D0A6D" w:rsidRPr="002F35BE" w:rsidRDefault="008D0A6D" w:rsidP="00E62E12">
            <w:pPr>
              <w:jc w:val="center"/>
              <w:rPr>
                <w:color w:val="000000"/>
                <w:sz w:val="24"/>
                <w:szCs w:val="24"/>
              </w:rPr>
            </w:pPr>
          </w:p>
        </w:tc>
        <w:tc>
          <w:tcPr>
            <w:tcW w:w="1559" w:type="dxa"/>
          </w:tcPr>
          <w:p w14:paraId="764F2F32"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56D27B7C" w14:textId="77777777" w:rsidR="008D0A6D" w:rsidRPr="002F35BE" w:rsidRDefault="008D0A6D" w:rsidP="00E62E12">
            <w:pPr>
              <w:jc w:val="center"/>
              <w:rPr>
                <w:color w:val="000000"/>
                <w:sz w:val="24"/>
                <w:szCs w:val="24"/>
              </w:rPr>
            </w:pPr>
          </w:p>
        </w:tc>
        <w:tc>
          <w:tcPr>
            <w:tcW w:w="1559" w:type="dxa"/>
            <w:vMerge/>
            <w:noWrap/>
          </w:tcPr>
          <w:p w14:paraId="63D83AA8" w14:textId="77777777" w:rsidR="008D0A6D" w:rsidRPr="002F35BE" w:rsidRDefault="008D0A6D" w:rsidP="00E62E12">
            <w:pPr>
              <w:jc w:val="center"/>
              <w:rPr>
                <w:color w:val="000000"/>
                <w:sz w:val="24"/>
                <w:szCs w:val="24"/>
              </w:rPr>
            </w:pPr>
          </w:p>
        </w:tc>
        <w:tc>
          <w:tcPr>
            <w:tcW w:w="1415" w:type="dxa"/>
            <w:vMerge/>
          </w:tcPr>
          <w:p w14:paraId="794F2D79" w14:textId="77777777" w:rsidR="008D0A6D" w:rsidRPr="002F35BE" w:rsidRDefault="008D0A6D" w:rsidP="00E62E12">
            <w:pPr>
              <w:jc w:val="center"/>
              <w:rPr>
                <w:color w:val="000000"/>
                <w:sz w:val="24"/>
                <w:szCs w:val="24"/>
              </w:rPr>
            </w:pPr>
          </w:p>
        </w:tc>
        <w:tc>
          <w:tcPr>
            <w:tcW w:w="1510" w:type="dxa"/>
            <w:gridSpan w:val="2"/>
            <w:vMerge/>
          </w:tcPr>
          <w:p w14:paraId="6D90711E" w14:textId="77777777" w:rsidR="008D0A6D" w:rsidRPr="002F35BE" w:rsidRDefault="008D0A6D" w:rsidP="00E62E12">
            <w:pPr>
              <w:jc w:val="center"/>
              <w:rPr>
                <w:color w:val="000000"/>
                <w:sz w:val="24"/>
                <w:szCs w:val="24"/>
              </w:rPr>
            </w:pPr>
          </w:p>
        </w:tc>
      </w:tr>
      <w:tr w:rsidR="008D0A6D" w:rsidRPr="00146D91" w14:paraId="699A825B" w14:textId="77777777" w:rsidTr="00E62E12">
        <w:trPr>
          <w:trHeight w:val="825"/>
          <w:jc w:val="center"/>
        </w:trPr>
        <w:tc>
          <w:tcPr>
            <w:tcW w:w="1269" w:type="dxa"/>
            <w:vMerge/>
          </w:tcPr>
          <w:p w14:paraId="7EF0F7A9"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7D59F9FD"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03 -</w:t>
            </w:r>
            <w:r w:rsidRPr="002F35BE">
              <w:rPr>
                <w:rFonts w:ascii="Arial" w:hAnsi="Arial" w:cs="Arial"/>
                <w:color w:val="000000"/>
                <w:sz w:val="24"/>
                <w:szCs w:val="24"/>
              </w:rPr>
              <w:t xml:space="preserve"> Conjunto para café, xícaras com pires, 12 peças, em porcelana branca.</w:t>
            </w:r>
          </w:p>
        </w:tc>
        <w:tc>
          <w:tcPr>
            <w:tcW w:w="1421" w:type="dxa"/>
            <w:vMerge w:val="restart"/>
            <w:noWrap/>
          </w:tcPr>
          <w:p w14:paraId="7FD858D1" w14:textId="77777777" w:rsidR="008D0A6D" w:rsidRPr="002F35BE" w:rsidRDefault="008D0A6D" w:rsidP="00E62E12">
            <w:pPr>
              <w:jc w:val="center"/>
              <w:rPr>
                <w:rFonts w:ascii="Arial" w:hAnsi="Arial" w:cs="Arial"/>
                <w:color w:val="000000"/>
                <w:sz w:val="24"/>
                <w:szCs w:val="24"/>
              </w:rPr>
            </w:pPr>
          </w:p>
        </w:tc>
        <w:tc>
          <w:tcPr>
            <w:tcW w:w="1559" w:type="dxa"/>
          </w:tcPr>
          <w:p w14:paraId="29D4382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conjuntos</w:t>
            </w:r>
          </w:p>
        </w:tc>
        <w:tc>
          <w:tcPr>
            <w:tcW w:w="1559" w:type="dxa"/>
            <w:vMerge w:val="restart"/>
            <w:noWrap/>
          </w:tcPr>
          <w:p w14:paraId="4D7AC4C6"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9DBB7E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conjuntos</w:t>
            </w:r>
          </w:p>
        </w:tc>
        <w:tc>
          <w:tcPr>
            <w:tcW w:w="1510" w:type="dxa"/>
            <w:gridSpan w:val="2"/>
            <w:vMerge w:val="restart"/>
          </w:tcPr>
          <w:p w14:paraId="7D2AAF78" w14:textId="77777777" w:rsidR="008D0A6D" w:rsidRPr="002F35BE" w:rsidRDefault="008D0A6D" w:rsidP="00E62E12">
            <w:pPr>
              <w:jc w:val="center"/>
              <w:rPr>
                <w:rFonts w:ascii="Arial" w:hAnsi="Arial" w:cs="Arial"/>
                <w:color w:val="000000"/>
                <w:sz w:val="24"/>
                <w:szCs w:val="24"/>
              </w:rPr>
            </w:pPr>
          </w:p>
        </w:tc>
      </w:tr>
      <w:tr w:rsidR="008D0A6D" w:rsidRPr="00146D91" w14:paraId="02F97D2B" w14:textId="77777777" w:rsidTr="00E62E12">
        <w:trPr>
          <w:trHeight w:val="825"/>
          <w:jc w:val="center"/>
        </w:trPr>
        <w:tc>
          <w:tcPr>
            <w:tcW w:w="1269" w:type="dxa"/>
            <w:vMerge/>
          </w:tcPr>
          <w:p w14:paraId="6787CF52" w14:textId="77777777" w:rsidR="008D0A6D" w:rsidRPr="002F35BE" w:rsidRDefault="008D0A6D" w:rsidP="00E62E12">
            <w:pPr>
              <w:jc w:val="center"/>
              <w:rPr>
                <w:color w:val="000000"/>
                <w:sz w:val="24"/>
                <w:szCs w:val="24"/>
              </w:rPr>
            </w:pPr>
          </w:p>
        </w:tc>
        <w:tc>
          <w:tcPr>
            <w:tcW w:w="1842" w:type="dxa"/>
            <w:vMerge/>
          </w:tcPr>
          <w:p w14:paraId="60297D11" w14:textId="77777777" w:rsidR="008D0A6D" w:rsidRPr="002F35BE" w:rsidRDefault="008D0A6D" w:rsidP="00E62E12">
            <w:pPr>
              <w:jc w:val="both"/>
              <w:rPr>
                <w:b/>
                <w:bCs/>
                <w:color w:val="000000"/>
                <w:sz w:val="24"/>
                <w:szCs w:val="24"/>
              </w:rPr>
            </w:pPr>
          </w:p>
        </w:tc>
        <w:tc>
          <w:tcPr>
            <w:tcW w:w="1421" w:type="dxa"/>
            <w:vMerge/>
            <w:noWrap/>
          </w:tcPr>
          <w:p w14:paraId="32AFCDD1" w14:textId="77777777" w:rsidR="008D0A6D" w:rsidRPr="002F35BE" w:rsidRDefault="008D0A6D" w:rsidP="00E62E12">
            <w:pPr>
              <w:jc w:val="center"/>
              <w:rPr>
                <w:color w:val="000000"/>
                <w:sz w:val="24"/>
                <w:szCs w:val="24"/>
              </w:rPr>
            </w:pPr>
          </w:p>
        </w:tc>
        <w:tc>
          <w:tcPr>
            <w:tcW w:w="1559" w:type="dxa"/>
          </w:tcPr>
          <w:p w14:paraId="1D77A032"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1496CC4" w14:textId="77777777" w:rsidR="008D0A6D" w:rsidRPr="002F35BE" w:rsidRDefault="008D0A6D" w:rsidP="00E62E12">
            <w:pPr>
              <w:jc w:val="center"/>
              <w:rPr>
                <w:color w:val="000000"/>
                <w:sz w:val="24"/>
                <w:szCs w:val="24"/>
              </w:rPr>
            </w:pPr>
          </w:p>
        </w:tc>
        <w:tc>
          <w:tcPr>
            <w:tcW w:w="1559" w:type="dxa"/>
            <w:vMerge/>
            <w:noWrap/>
          </w:tcPr>
          <w:p w14:paraId="48DE636F" w14:textId="77777777" w:rsidR="008D0A6D" w:rsidRPr="002F35BE" w:rsidRDefault="008D0A6D" w:rsidP="00E62E12">
            <w:pPr>
              <w:jc w:val="center"/>
              <w:rPr>
                <w:color w:val="000000"/>
                <w:sz w:val="24"/>
                <w:szCs w:val="24"/>
              </w:rPr>
            </w:pPr>
          </w:p>
        </w:tc>
        <w:tc>
          <w:tcPr>
            <w:tcW w:w="1415" w:type="dxa"/>
            <w:vMerge/>
          </w:tcPr>
          <w:p w14:paraId="16997710" w14:textId="77777777" w:rsidR="008D0A6D" w:rsidRPr="002F35BE" w:rsidRDefault="008D0A6D" w:rsidP="00E62E12">
            <w:pPr>
              <w:jc w:val="center"/>
              <w:rPr>
                <w:color w:val="000000"/>
                <w:sz w:val="24"/>
                <w:szCs w:val="24"/>
              </w:rPr>
            </w:pPr>
          </w:p>
        </w:tc>
        <w:tc>
          <w:tcPr>
            <w:tcW w:w="1510" w:type="dxa"/>
            <w:gridSpan w:val="2"/>
            <w:vMerge/>
          </w:tcPr>
          <w:p w14:paraId="18795D35" w14:textId="77777777" w:rsidR="008D0A6D" w:rsidRPr="002F35BE" w:rsidRDefault="008D0A6D" w:rsidP="00E62E12">
            <w:pPr>
              <w:jc w:val="center"/>
              <w:rPr>
                <w:color w:val="000000"/>
                <w:sz w:val="24"/>
                <w:szCs w:val="24"/>
              </w:rPr>
            </w:pPr>
          </w:p>
        </w:tc>
      </w:tr>
      <w:tr w:rsidR="008D0A6D" w:rsidRPr="00146D91" w14:paraId="79E4B5A8" w14:textId="77777777" w:rsidTr="00E62E12">
        <w:trPr>
          <w:trHeight w:val="690"/>
          <w:jc w:val="center"/>
        </w:trPr>
        <w:tc>
          <w:tcPr>
            <w:tcW w:w="1269" w:type="dxa"/>
            <w:vMerge/>
          </w:tcPr>
          <w:p w14:paraId="384395F7"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13DCF92E"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04 -</w:t>
            </w:r>
            <w:r w:rsidRPr="002F35BE">
              <w:rPr>
                <w:rFonts w:ascii="Arial" w:hAnsi="Arial" w:cs="Arial"/>
                <w:color w:val="000000"/>
                <w:sz w:val="24"/>
                <w:szCs w:val="24"/>
              </w:rPr>
              <w:t xml:space="preserve"> Conjunto talheres com 24 peças em inox cabo plástico preto.</w:t>
            </w:r>
          </w:p>
        </w:tc>
        <w:tc>
          <w:tcPr>
            <w:tcW w:w="1421" w:type="dxa"/>
            <w:vMerge w:val="restart"/>
            <w:noWrap/>
          </w:tcPr>
          <w:p w14:paraId="1F501907" w14:textId="77777777" w:rsidR="008D0A6D" w:rsidRPr="002F35BE" w:rsidRDefault="008D0A6D" w:rsidP="00E62E12">
            <w:pPr>
              <w:jc w:val="center"/>
              <w:rPr>
                <w:rFonts w:ascii="Arial" w:hAnsi="Arial" w:cs="Arial"/>
                <w:color w:val="000000"/>
                <w:sz w:val="24"/>
                <w:szCs w:val="24"/>
              </w:rPr>
            </w:pPr>
          </w:p>
        </w:tc>
        <w:tc>
          <w:tcPr>
            <w:tcW w:w="1559" w:type="dxa"/>
          </w:tcPr>
          <w:p w14:paraId="5EDCE7AD"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 caixas c/ 24 peças</w:t>
            </w:r>
          </w:p>
        </w:tc>
        <w:tc>
          <w:tcPr>
            <w:tcW w:w="1559" w:type="dxa"/>
            <w:vMerge w:val="restart"/>
            <w:noWrap/>
          </w:tcPr>
          <w:p w14:paraId="5BB0B249"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4B47D9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caixas c/ 24 peças</w:t>
            </w:r>
          </w:p>
        </w:tc>
        <w:tc>
          <w:tcPr>
            <w:tcW w:w="1510" w:type="dxa"/>
            <w:gridSpan w:val="2"/>
            <w:vMerge w:val="restart"/>
          </w:tcPr>
          <w:p w14:paraId="3B424F30" w14:textId="77777777" w:rsidR="008D0A6D" w:rsidRPr="002F35BE" w:rsidRDefault="008D0A6D" w:rsidP="00E62E12">
            <w:pPr>
              <w:jc w:val="center"/>
              <w:rPr>
                <w:rFonts w:ascii="Arial" w:hAnsi="Arial" w:cs="Arial"/>
                <w:color w:val="000000"/>
                <w:sz w:val="24"/>
                <w:szCs w:val="24"/>
              </w:rPr>
            </w:pPr>
          </w:p>
        </w:tc>
      </w:tr>
      <w:tr w:rsidR="008D0A6D" w:rsidRPr="00146D91" w14:paraId="64693798" w14:textId="77777777" w:rsidTr="00E62E12">
        <w:trPr>
          <w:trHeight w:val="690"/>
          <w:jc w:val="center"/>
        </w:trPr>
        <w:tc>
          <w:tcPr>
            <w:tcW w:w="1269" w:type="dxa"/>
            <w:vMerge/>
          </w:tcPr>
          <w:p w14:paraId="5619EA56" w14:textId="77777777" w:rsidR="008D0A6D" w:rsidRPr="002F35BE" w:rsidRDefault="008D0A6D" w:rsidP="00E62E12">
            <w:pPr>
              <w:jc w:val="center"/>
              <w:rPr>
                <w:color w:val="000000"/>
                <w:sz w:val="24"/>
                <w:szCs w:val="24"/>
              </w:rPr>
            </w:pPr>
          </w:p>
        </w:tc>
        <w:tc>
          <w:tcPr>
            <w:tcW w:w="1842" w:type="dxa"/>
            <w:vMerge/>
          </w:tcPr>
          <w:p w14:paraId="3B3FCC45" w14:textId="77777777" w:rsidR="008D0A6D" w:rsidRPr="002F35BE" w:rsidRDefault="008D0A6D" w:rsidP="00E62E12">
            <w:pPr>
              <w:jc w:val="both"/>
              <w:rPr>
                <w:b/>
                <w:bCs/>
                <w:color w:val="000000"/>
                <w:sz w:val="24"/>
                <w:szCs w:val="24"/>
              </w:rPr>
            </w:pPr>
          </w:p>
        </w:tc>
        <w:tc>
          <w:tcPr>
            <w:tcW w:w="1421" w:type="dxa"/>
            <w:vMerge/>
            <w:noWrap/>
          </w:tcPr>
          <w:p w14:paraId="198C438B" w14:textId="77777777" w:rsidR="008D0A6D" w:rsidRPr="002F35BE" w:rsidRDefault="008D0A6D" w:rsidP="00E62E12">
            <w:pPr>
              <w:jc w:val="center"/>
              <w:rPr>
                <w:color w:val="000000"/>
                <w:sz w:val="24"/>
                <w:szCs w:val="24"/>
              </w:rPr>
            </w:pPr>
          </w:p>
        </w:tc>
        <w:tc>
          <w:tcPr>
            <w:tcW w:w="1559" w:type="dxa"/>
          </w:tcPr>
          <w:p w14:paraId="3507E21F"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A7A82B3" w14:textId="77777777" w:rsidR="008D0A6D" w:rsidRPr="002F35BE" w:rsidRDefault="008D0A6D" w:rsidP="00E62E12">
            <w:pPr>
              <w:jc w:val="center"/>
              <w:rPr>
                <w:color w:val="000000"/>
                <w:sz w:val="24"/>
                <w:szCs w:val="24"/>
              </w:rPr>
            </w:pPr>
          </w:p>
        </w:tc>
        <w:tc>
          <w:tcPr>
            <w:tcW w:w="1559" w:type="dxa"/>
            <w:vMerge/>
            <w:noWrap/>
          </w:tcPr>
          <w:p w14:paraId="18F4D2CA" w14:textId="77777777" w:rsidR="008D0A6D" w:rsidRPr="002F35BE" w:rsidRDefault="008D0A6D" w:rsidP="00E62E12">
            <w:pPr>
              <w:jc w:val="center"/>
              <w:rPr>
                <w:color w:val="000000"/>
                <w:sz w:val="24"/>
                <w:szCs w:val="24"/>
              </w:rPr>
            </w:pPr>
          </w:p>
        </w:tc>
        <w:tc>
          <w:tcPr>
            <w:tcW w:w="1415" w:type="dxa"/>
            <w:vMerge/>
          </w:tcPr>
          <w:p w14:paraId="034746FC" w14:textId="77777777" w:rsidR="008D0A6D" w:rsidRPr="002F35BE" w:rsidRDefault="008D0A6D" w:rsidP="00E62E12">
            <w:pPr>
              <w:jc w:val="center"/>
              <w:rPr>
                <w:color w:val="000000"/>
                <w:sz w:val="24"/>
                <w:szCs w:val="24"/>
              </w:rPr>
            </w:pPr>
          </w:p>
        </w:tc>
        <w:tc>
          <w:tcPr>
            <w:tcW w:w="1510" w:type="dxa"/>
            <w:gridSpan w:val="2"/>
            <w:vMerge/>
          </w:tcPr>
          <w:p w14:paraId="607ADC7B" w14:textId="77777777" w:rsidR="008D0A6D" w:rsidRPr="002F35BE" w:rsidRDefault="008D0A6D" w:rsidP="00E62E12">
            <w:pPr>
              <w:jc w:val="center"/>
              <w:rPr>
                <w:color w:val="000000"/>
                <w:sz w:val="24"/>
                <w:szCs w:val="24"/>
              </w:rPr>
            </w:pPr>
          </w:p>
        </w:tc>
      </w:tr>
      <w:tr w:rsidR="008D0A6D" w:rsidRPr="00146D91" w14:paraId="3FC909CD" w14:textId="77777777" w:rsidTr="00E62E12">
        <w:trPr>
          <w:trHeight w:val="413"/>
          <w:jc w:val="center"/>
        </w:trPr>
        <w:tc>
          <w:tcPr>
            <w:tcW w:w="1269" w:type="dxa"/>
            <w:vMerge/>
          </w:tcPr>
          <w:p w14:paraId="3386BC0E"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52E925E6"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05 -</w:t>
            </w:r>
            <w:r w:rsidRPr="002F35BE">
              <w:rPr>
                <w:rFonts w:ascii="Arial" w:hAnsi="Arial" w:cs="Arial"/>
                <w:color w:val="000000"/>
                <w:sz w:val="24"/>
                <w:szCs w:val="24"/>
              </w:rPr>
              <w:t xml:space="preserve"> Taça de vidro do tipo para água 250 ml.</w:t>
            </w:r>
          </w:p>
        </w:tc>
        <w:tc>
          <w:tcPr>
            <w:tcW w:w="1421" w:type="dxa"/>
            <w:vMerge w:val="restart"/>
            <w:noWrap/>
          </w:tcPr>
          <w:p w14:paraId="555FC6F7" w14:textId="77777777" w:rsidR="008D0A6D" w:rsidRPr="002F35BE" w:rsidRDefault="008D0A6D" w:rsidP="00E62E12">
            <w:pPr>
              <w:jc w:val="center"/>
              <w:rPr>
                <w:rFonts w:ascii="Arial" w:hAnsi="Arial" w:cs="Arial"/>
                <w:color w:val="000000"/>
                <w:sz w:val="24"/>
                <w:szCs w:val="24"/>
              </w:rPr>
            </w:pPr>
          </w:p>
        </w:tc>
        <w:tc>
          <w:tcPr>
            <w:tcW w:w="1559" w:type="dxa"/>
          </w:tcPr>
          <w:p w14:paraId="5660C67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peças</w:t>
            </w:r>
          </w:p>
        </w:tc>
        <w:tc>
          <w:tcPr>
            <w:tcW w:w="1559" w:type="dxa"/>
            <w:vMerge w:val="restart"/>
            <w:noWrap/>
          </w:tcPr>
          <w:p w14:paraId="59AAFA81"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F590BF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peças</w:t>
            </w:r>
          </w:p>
        </w:tc>
        <w:tc>
          <w:tcPr>
            <w:tcW w:w="1510" w:type="dxa"/>
            <w:gridSpan w:val="2"/>
            <w:vMerge w:val="restart"/>
          </w:tcPr>
          <w:p w14:paraId="662BF7A9" w14:textId="77777777" w:rsidR="008D0A6D" w:rsidRPr="002F35BE" w:rsidRDefault="008D0A6D" w:rsidP="00E62E12">
            <w:pPr>
              <w:jc w:val="center"/>
              <w:rPr>
                <w:rFonts w:ascii="Arial" w:hAnsi="Arial" w:cs="Arial"/>
                <w:color w:val="000000"/>
                <w:sz w:val="24"/>
                <w:szCs w:val="24"/>
              </w:rPr>
            </w:pPr>
          </w:p>
        </w:tc>
      </w:tr>
      <w:tr w:rsidR="008D0A6D" w:rsidRPr="00146D91" w14:paraId="1BF74233" w14:textId="77777777" w:rsidTr="00E62E12">
        <w:trPr>
          <w:trHeight w:val="412"/>
          <w:jc w:val="center"/>
        </w:trPr>
        <w:tc>
          <w:tcPr>
            <w:tcW w:w="1269" w:type="dxa"/>
            <w:vMerge/>
          </w:tcPr>
          <w:p w14:paraId="1E89DD88" w14:textId="77777777" w:rsidR="008D0A6D" w:rsidRPr="002F35BE" w:rsidRDefault="008D0A6D" w:rsidP="00E62E12">
            <w:pPr>
              <w:jc w:val="center"/>
              <w:rPr>
                <w:color w:val="000000"/>
                <w:sz w:val="24"/>
                <w:szCs w:val="24"/>
              </w:rPr>
            </w:pPr>
          </w:p>
        </w:tc>
        <w:tc>
          <w:tcPr>
            <w:tcW w:w="1842" w:type="dxa"/>
            <w:vMerge/>
          </w:tcPr>
          <w:p w14:paraId="2A047F01" w14:textId="77777777" w:rsidR="008D0A6D" w:rsidRPr="002F35BE" w:rsidRDefault="008D0A6D" w:rsidP="00E62E12">
            <w:pPr>
              <w:jc w:val="both"/>
              <w:rPr>
                <w:b/>
                <w:bCs/>
                <w:color w:val="000000"/>
                <w:sz w:val="24"/>
                <w:szCs w:val="24"/>
              </w:rPr>
            </w:pPr>
          </w:p>
        </w:tc>
        <w:tc>
          <w:tcPr>
            <w:tcW w:w="1421" w:type="dxa"/>
            <w:vMerge/>
            <w:noWrap/>
          </w:tcPr>
          <w:p w14:paraId="0988FF9D" w14:textId="77777777" w:rsidR="008D0A6D" w:rsidRPr="002F35BE" w:rsidRDefault="008D0A6D" w:rsidP="00E62E12">
            <w:pPr>
              <w:jc w:val="center"/>
              <w:rPr>
                <w:color w:val="000000"/>
                <w:sz w:val="24"/>
                <w:szCs w:val="24"/>
              </w:rPr>
            </w:pPr>
          </w:p>
        </w:tc>
        <w:tc>
          <w:tcPr>
            <w:tcW w:w="1559" w:type="dxa"/>
          </w:tcPr>
          <w:p w14:paraId="67C2F0FD"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CA41AA3" w14:textId="77777777" w:rsidR="008D0A6D" w:rsidRDefault="008D0A6D" w:rsidP="00E62E12">
            <w:pPr>
              <w:jc w:val="center"/>
              <w:rPr>
                <w:rFonts w:ascii="Arial" w:hAnsi="Arial" w:cs="Arial"/>
                <w:b/>
                <w:bCs/>
                <w:color w:val="000000"/>
                <w:sz w:val="24"/>
                <w:szCs w:val="24"/>
              </w:rPr>
            </w:pPr>
          </w:p>
          <w:p w14:paraId="7E9EBB4C" w14:textId="77777777" w:rsidR="008D0A6D" w:rsidRPr="002F35BE" w:rsidRDefault="008D0A6D" w:rsidP="00E62E12">
            <w:pPr>
              <w:jc w:val="center"/>
              <w:rPr>
                <w:color w:val="000000"/>
                <w:sz w:val="24"/>
                <w:szCs w:val="24"/>
              </w:rPr>
            </w:pPr>
          </w:p>
        </w:tc>
        <w:tc>
          <w:tcPr>
            <w:tcW w:w="1559" w:type="dxa"/>
            <w:vMerge/>
            <w:noWrap/>
          </w:tcPr>
          <w:p w14:paraId="2A845BE1" w14:textId="77777777" w:rsidR="008D0A6D" w:rsidRPr="002F35BE" w:rsidRDefault="008D0A6D" w:rsidP="00E62E12">
            <w:pPr>
              <w:jc w:val="center"/>
              <w:rPr>
                <w:color w:val="000000"/>
                <w:sz w:val="24"/>
                <w:szCs w:val="24"/>
              </w:rPr>
            </w:pPr>
          </w:p>
        </w:tc>
        <w:tc>
          <w:tcPr>
            <w:tcW w:w="1415" w:type="dxa"/>
            <w:vMerge/>
          </w:tcPr>
          <w:p w14:paraId="32C59796" w14:textId="77777777" w:rsidR="008D0A6D" w:rsidRPr="002F35BE" w:rsidRDefault="008D0A6D" w:rsidP="00E62E12">
            <w:pPr>
              <w:jc w:val="center"/>
              <w:rPr>
                <w:color w:val="000000"/>
                <w:sz w:val="24"/>
                <w:szCs w:val="24"/>
              </w:rPr>
            </w:pPr>
          </w:p>
        </w:tc>
        <w:tc>
          <w:tcPr>
            <w:tcW w:w="1510" w:type="dxa"/>
            <w:gridSpan w:val="2"/>
            <w:vMerge/>
          </w:tcPr>
          <w:p w14:paraId="61552EF4" w14:textId="77777777" w:rsidR="008D0A6D" w:rsidRPr="002F35BE" w:rsidRDefault="008D0A6D" w:rsidP="00E62E12">
            <w:pPr>
              <w:jc w:val="center"/>
              <w:rPr>
                <w:color w:val="000000"/>
                <w:sz w:val="24"/>
                <w:szCs w:val="24"/>
              </w:rPr>
            </w:pPr>
          </w:p>
        </w:tc>
      </w:tr>
      <w:tr w:rsidR="008D0A6D" w:rsidRPr="00146D91" w14:paraId="4074E9DD" w14:textId="77777777" w:rsidTr="00E62E12">
        <w:trPr>
          <w:trHeight w:val="833"/>
          <w:jc w:val="center"/>
        </w:trPr>
        <w:tc>
          <w:tcPr>
            <w:tcW w:w="1269" w:type="dxa"/>
            <w:vMerge/>
          </w:tcPr>
          <w:p w14:paraId="77B36628"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3862FF3F" w14:textId="77777777" w:rsidR="008D0A6D"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06 -</w:t>
            </w:r>
            <w:r w:rsidRPr="002F35BE">
              <w:rPr>
                <w:rFonts w:ascii="Arial" w:hAnsi="Arial" w:cs="Arial"/>
                <w:color w:val="000000"/>
                <w:sz w:val="24"/>
                <w:szCs w:val="24"/>
              </w:rPr>
              <w:t xml:space="preserve"> Copo de vidro, capacidade aproximada 400 ml, com dimensões </w:t>
            </w:r>
            <w:r w:rsidRPr="002F35BE">
              <w:rPr>
                <w:rFonts w:ascii="Arial" w:hAnsi="Arial" w:cs="Arial"/>
                <w:color w:val="000000"/>
                <w:sz w:val="24"/>
                <w:szCs w:val="24"/>
              </w:rPr>
              <w:lastRenderedPageBreak/>
              <w:t>aproximadas de 71 mm de diâmetro e 140mm de altura, incolor, transparente, superfície lisa.</w:t>
            </w:r>
          </w:p>
          <w:p w14:paraId="48E6F152" w14:textId="77777777" w:rsidR="008D0A6D" w:rsidRPr="002F35BE" w:rsidRDefault="008D0A6D" w:rsidP="00E62E12">
            <w:pPr>
              <w:jc w:val="both"/>
              <w:rPr>
                <w:rFonts w:ascii="Arial" w:hAnsi="Arial" w:cs="Arial"/>
                <w:color w:val="000000"/>
                <w:sz w:val="24"/>
                <w:szCs w:val="24"/>
              </w:rPr>
            </w:pPr>
          </w:p>
        </w:tc>
        <w:tc>
          <w:tcPr>
            <w:tcW w:w="1421" w:type="dxa"/>
            <w:vMerge w:val="restart"/>
            <w:noWrap/>
          </w:tcPr>
          <w:p w14:paraId="5EC4C408" w14:textId="77777777" w:rsidR="008D0A6D" w:rsidRPr="002F35BE" w:rsidRDefault="008D0A6D" w:rsidP="00E62E12">
            <w:pPr>
              <w:jc w:val="center"/>
              <w:rPr>
                <w:rFonts w:ascii="Arial" w:hAnsi="Arial" w:cs="Arial"/>
                <w:color w:val="000000"/>
                <w:sz w:val="24"/>
                <w:szCs w:val="24"/>
              </w:rPr>
            </w:pPr>
          </w:p>
        </w:tc>
        <w:tc>
          <w:tcPr>
            <w:tcW w:w="1559" w:type="dxa"/>
          </w:tcPr>
          <w:p w14:paraId="3DA160AA" w14:textId="77777777" w:rsidR="008D0A6D"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p w14:paraId="730639F7" w14:textId="77777777" w:rsidR="008D0A6D" w:rsidRPr="002F35BE" w:rsidRDefault="008D0A6D" w:rsidP="00E62E12">
            <w:pPr>
              <w:jc w:val="center"/>
              <w:rPr>
                <w:rFonts w:ascii="Arial" w:hAnsi="Arial" w:cs="Arial"/>
                <w:color w:val="000000"/>
                <w:sz w:val="24"/>
                <w:szCs w:val="24"/>
              </w:rPr>
            </w:pPr>
          </w:p>
        </w:tc>
        <w:tc>
          <w:tcPr>
            <w:tcW w:w="1559" w:type="dxa"/>
            <w:vMerge w:val="restart"/>
            <w:noWrap/>
          </w:tcPr>
          <w:p w14:paraId="50EA9B43"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3532DC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unidades</w:t>
            </w:r>
          </w:p>
        </w:tc>
        <w:tc>
          <w:tcPr>
            <w:tcW w:w="1510" w:type="dxa"/>
            <w:gridSpan w:val="2"/>
            <w:vMerge w:val="restart"/>
          </w:tcPr>
          <w:p w14:paraId="391046B2" w14:textId="77777777" w:rsidR="008D0A6D" w:rsidRPr="002F35BE" w:rsidRDefault="008D0A6D" w:rsidP="00E62E12">
            <w:pPr>
              <w:jc w:val="center"/>
              <w:rPr>
                <w:rFonts w:ascii="Arial" w:hAnsi="Arial" w:cs="Arial"/>
                <w:color w:val="000000"/>
                <w:sz w:val="24"/>
                <w:szCs w:val="24"/>
              </w:rPr>
            </w:pPr>
          </w:p>
        </w:tc>
      </w:tr>
      <w:tr w:rsidR="008D0A6D" w:rsidRPr="00146D91" w14:paraId="4FC5E428" w14:textId="77777777" w:rsidTr="00E62E12">
        <w:trPr>
          <w:trHeight w:val="832"/>
          <w:jc w:val="center"/>
        </w:trPr>
        <w:tc>
          <w:tcPr>
            <w:tcW w:w="1269" w:type="dxa"/>
            <w:vMerge/>
          </w:tcPr>
          <w:p w14:paraId="603C9CE6" w14:textId="77777777" w:rsidR="008D0A6D" w:rsidRPr="002F35BE" w:rsidRDefault="008D0A6D" w:rsidP="00E62E12">
            <w:pPr>
              <w:jc w:val="center"/>
              <w:rPr>
                <w:color w:val="000000"/>
                <w:sz w:val="24"/>
                <w:szCs w:val="24"/>
              </w:rPr>
            </w:pPr>
          </w:p>
        </w:tc>
        <w:tc>
          <w:tcPr>
            <w:tcW w:w="1842" w:type="dxa"/>
            <w:vMerge/>
          </w:tcPr>
          <w:p w14:paraId="105C06B0" w14:textId="77777777" w:rsidR="008D0A6D" w:rsidRPr="002F35BE" w:rsidRDefault="008D0A6D" w:rsidP="00E62E12">
            <w:pPr>
              <w:jc w:val="both"/>
              <w:rPr>
                <w:b/>
                <w:bCs/>
                <w:color w:val="000000"/>
                <w:sz w:val="24"/>
                <w:szCs w:val="24"/>
              </w:rPr>
            </w:pPr>
          </w:p>
        </w:tc>
        <w:tc>
          <w:tcPr>
            <w:tcW w:w="1421" w:type="dxa"/>
            <w:vMerge/>
            <w:noWrap/>
          </w:tcPr>
          <w:p w14:paraId="35794D54" w14:textId="77777777" w:rsidR="008D0A6D" w:rsidRPr="002F35BE" w:rsidRDefault="008D0A6D" w:rsidP="00E62E12">
            <w:pPr>
              <w:jc w:val="center"/>
              <w:rPr>
                <w:color w:val="000000"/>
                <w:sz w:val="24"/>
                <w:szCs w:val="24"/>
              </w:rPr>
            </w:pPr>
          </w:p>
        </w:tc>
        <w:tc>
          <w:tcPr>
            <w:tcW w:w="1559" w:type="dxa"/>
          </w:tcPr>
          <w:p w14:paraId="09985C9F"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525EFB8" w14:textId="77777777" w:rsidR="008D0A6D" w:rsidRPr="002F35BE" w:rsidRDefault="008D0A6D" w:rsidP="00E62E12">
            <w:pPr>
              <w:jc w:val="center"/>
              <w:rPr>
                <w:color w:val="000000"/>
                <w:sz w:val="24"/>
                <w:szCs w:val="24"/>
              </w:rPr>
            </w:pPr>
          </w:p>
        </w:tc>
        <w:tc>
          <w:tcPr>
            <w:tcW w:w="1559" w:type="dxa"/>
            <w:vMerge/>
            <w:noWrap/>
          </w:tcPr>
          <w:p w14:paraId="0B6A22EA" w14:textId="77777777" w:rsidR="008D0A6D" w:rsidRPr="002F35BE" w:rsidRDefault="008D0A6D" w:rsidP="00E62E12">
            <w:pPr>
              <w:jc w:val="center"/>
              <w:rPr>
                <w:color w:val="000000"/>
                <w:sz w:val="24"/>
                <w:szCs w:val="24"/>
              </w:rPr>
            </w:pPr>
          </w:p>
        </w:tc>
        <w:tc>
          <w:tcPr>
            <w:tcW w:w="1415" w:type="dxa"/>
            <w:vMerge/>
          </w:tcPr>
          <w:p w14:paraId="01CA1FE9" w14:textId="77777777" w:rsidR="008D0A6D" w:rsidRPr="002F35BE" w:rsidRDefault="008D0A6D" w:rsidP="00E62E12">
            <w:pPr>
              <w:jc w:val="center"/>
              <w:rPr>
                <w:color w:val="000000"/>
                <w:sz w:val="24"/>
                <w:szCs w:val="24"/>
              </w:rPr>
            </w:pPr>
          </w:p>
        </w:tc>
        <w:tc>
          <w:tcPr>
            <w:tcW w:w="1510" w:type="dxa"/>
            <w:gridSpan w:val="2"/>
            <w:vMerge/>
          </w:tcPr>
          <w:p w14:paraId="4236EA43" w14:textId="77777777" w:rsidR="008D0A6D" w:rsidRPr="002F35BE" w:rsidRDefault="008D0A6D" w:rsidP="00E62E12">
            <w:pPr>
              <w:jc w:val="center"/>
              <w:rPr>
                <w:color w:val="000000"/>
                <w:sz w:val="24"/>
                <w:szCs w:val="24"/>
              </w:rPr>
            </w:pPr>
          </w:p>
        </w:tc>
      </w:tr>
      <w:tr w:rsidR="008D0A6D" w:rsidRPr="00146D91" w14:paraId="66217CDA" w14:textId="77777777" w:rsidTr="00E62E12">
        <w:trPr>
          <w:trHeight w:val="1657"/>
          <w:jc w:val="center"/>
        </w:trPr>
        <w:tc>
          <w:tcPr>
            <w:tcW w:w="1269" w:type="dxa"/>
            <w:vMerge/>
          </w:tcPr>
          <w:p w14:paraId="75CEBEE0" w14:textId="77777777" w:rsidR="008D0A6D" w:rsidRPr="002F35BE" w:rsidRDefault="008D0A6D" w:rsidP="00E62E12">
            <w:pPr>
              <w:jc w:val="center"/>
              <w:rPr>
                <w:color w:val="000000"/>
                <w:sz w:val="24"/>
                <w:szCs w:val="24"/>
              </w:rPr>
            </w:pPr>
          </w:p>
        </w:tc>
        <w:tc>
          <w:tcPr>
            <w:tcW w:w="1842" w:type="dxa"/>
            <w:vMerge/>
          </w:tcPr>
          <w:p w14:paraId="177D8A3E" w14:textId="77777777" w:rsidR="008D0A6D" w:rsidRPr="002F35BE" w:rsidRDefault="008D0A6D" w:rsidP="00E62E12">
            <w:pPr>
              <w:jc w:val="both"/>
              <w:rPr>
                <w:b/>
                <w:bCs/>
                <w:color w:val="000000"/>
                <w:sz w:val="24"/>
                <w:szCs w:val="24"/>
              </w:rPr>
            </w:pPr>
          </w:p>
        </w:tc>
        <w:tc>
          <w:tcPr>
            <w:tcW w:w="1421" w:type="dxa"/>
            <w:vMerge/>
            <w:noWrap/>
          </w:tcPr>
          <w:p w14:paraId="462D3188" w14:textId="77777777" w:rsidR="008D0A6D" w:rsidRPr="002F35BE" w:rsidRDefault="008D0A6D" w:rsidP="00E62E12">
            <w:pPr>
              <w:jc w:val="center"/>
              <w:rPr>
                <w:color w:val="000000"/>
                <w:sz w:val="24"/>
                <w:szCs w:val="24"/>
              </w:rPr>
            </w:pPr>
          </w:p>
        </w:tc>
        <w:tc>
          <w:tcPr>
            <w:tcW w:w="1559" w:type="dxa"/>
          </w:tcPr>
          <w:p w14:paraId="4ED21369" w14:textId="77777777" w:rsidR="008D0A6D" w:rsidRPr="002F35BE" w:rsidRDefault="008D0A6D" w:rsidP="00E62E12">
            <w:pPr>
              <w:jc w:val="center"/>
              <w:rPr>
                <w:color w:val="000000"/>
                <w:sz w:val="24"/>
                <w:szCs w:val="24"/>
              </w:rPr>
            </w:pPr>
          </w:p>
        </w:tc>
        <w:tc>
          <w:tcPr>
            <w:tcW w:w="1559" w:type="dxa"/>
            <w:vMerge/>
            <w:noWrap/>
          </w:tcPr>
          <w:p w14:paraId="6C3F7749" w14:textId="77777777" w:rsidR="008D0A6D" w:rsidRPr="002F35BE" w:rsidRDefault="008D0A6D" w:rsidP="00E62E12">
            <w:pPr>
              <w:jc w:val="center"/>
              <w:rPr>
                <w:color w:val="000000"/>
                <w:sz w:val="24"/>
                <w:szCs w:val="24"/>
              </w:rPr>
            </w:pPr>
          </w:p>
        </w:tc>
        <w:tc>
          <w:tcPr>
            <w:tcW w:w="1415" w:type="dxa"/>
            <w:vMerge/>
          </w:tcPr>
          <w:p w14:paraId="59D02B0C" w14:textId="77777777" w:rsidR="008D0A6D" w:rsidRPr="002F35BE" w:rsidRDefault="008D0A6D" w:rsidP="00E62E12">
            <w:pPr>
              <w:jc w:val="center"/>
              <w:rPr>
                <w:color w:val="000000"/>
                <w:sz w:val="24"/>
                <w:szCs w:val="24"/>
              </w:rPr>
            </w:pPr>
          </w:p>
        </w:tc>
        <w:tc>
          <w:tcPr>
            <w:tcW w:w="1510" w:type="dxa"/>
            <w:gridSpan w:val="2"/>
            <w:vMerge/>
          </w:tcPr>
          <w:p w14:paraId="22104B32" w14:textId="77777777" w:rsidR="008D0A6D" w:rsidRPr="002F35BE" w:rsidRDefault="008D0A6D" w:rsidP="00E62E12">
            <w:pPr>
              <w:jc w:val="center"/>
              <w:rPr>
                <w:color w:val="000000"/>
                <w:sz w:val="24"/>
                <w:szCs w:val="24"/>
              </w:rPr>
            </w:pPr>
          </w:p>
        </w:tc>
      </w:tr>
      <w:tr w:rsidR="008D0A6D" w:rsidRPr="00146D91" w14:paraId="459E4695" w14:textId="77777777" w:rsidTr="00E62E12">
        <w:trPr>
          <w:trHeight w:val="480"/>
          <w:jc w:val="center"/>
        </w:trPr>
        <w:tc>
          <w:tcPr>
            <w:tcW w:w="7650" w:type="dxa"/>
            <w:gridSpan w:val="5"/>
          </w:tcPr>
          <w:p w14:paraId="2DBFA02C"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2B707DD2"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01 PARA 12 MESES </w:t>
            </w:r>
            <w:r w:rsidRPr="002F35BE">
              <w:rPr>
                <w:rFonts w:ascii="Arial" w:hAnsi="Arial" w:cs="Arial"/>
                <w:b/>
                <w:bCs/>
                <w:sz w:val="24"/>
                <w:szCs w:val="24"/>
              </w:rPr>
              <w:t xml:space="preserve">R$ </w:t>
            </w:r>
          </w:p>
        </w:tc>
        <w:tc>
          <w:tcPr>
            <w:tcW w:w="2925" w:type="dxa"/>
            <w:gridSpan w:val="3"/>
          </w:tcPr>
          <w:p w14:paraId="15979FDB"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01 PARA 60 MESES </w:t>
            </w:r>
          </w:p>
          <w:p w14:paraId="74DC61BB"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5796030C" w14:textId="77777777" w:rsidTr="00E62E12">
        <w:trPr>
          <w:trHeight w:val="480"/>
          <w:jc w:val="center"/>
        </w:trPr>
        <w:tc>
          <w:tcPr>
            <w:tcW w:w="1269" w:type="dxa"/>
          </w:tcPr>
          <w:p w14:paraId="6406A183"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GRUPOS</w:t>
            </w:r>
          </w:p>
        </w:tc>
        <w:tc>
          <w:tcPr>
            <w:tcW w:w="1842" w:type="dxa"/>
          </w:tcPr>
          <w:p w14:paraId="6D6F0131"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DESCRIÇÃO</w:t>
            </w:r>
          </w:p>
        </w:tc>
        <w:tc>
          <w:tcPr>
            <w:tcW w:w="1421" w:type="dxa"/>
          </w:tcPr>
          <w:p w14:paraId="568DB680"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VALOR UNIT.</w:t>
            </w:r>
          </w:p>
        </w:tc>
        <w:tc>
          <w:tcPr>
            <w:tcW w:w="1559" w:type="dxa"/>
          </w:tcPr>
          <w:p w14:paraId="159F3687"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17FB8D58"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286A3A91"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 / MARCA</w:t>
            </w:r>
          </w:p>
        </w:tc>
        <w:tc>
          <w:tcPr>
            <w:tcW w:w="1559" w:type="dxa"/>
          </w:tcPr>
          <w:p w14:paraId="0E559F1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05C5546F"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w:t>
            </w:r>
          </w:p>
        </w:tc>
        <w:tc>
          <w:tcPr>
            <w:tcW w:w="1415" w:type="dxa"/>
          </w:tcPr>
          <w:p w14:paraId="7E44CB56"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3039981B"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2C8D1302"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60 MESES</w:t>
            </w:r>
          </w:p>
        </w:tc>
        <w:tc>
          <w:tcPr>
            <w:tcW w:w="1510" w:type="dxa"/>
            <w:gridSpan w:val="2"/>
          </w:tcPr>
          <w:p w14:paraId="3B1F0D57"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314FA5BD"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w:t>
            </w:r>
          </w:p>
        </w:tc>
      </w:tr>
      <w:tr w:rsidR="008D0A6D" w:rsidRPr="00146D91" w14:paraId="3D68292B" w14:textId="77777777" w:rsidTr="00E62E12">
        <w:trPr>
          <w:trHeight w:val="1245"/>
          <w:jc w:val="center"/>
        </w:trPr>
        <w:tc>
          <w:tcPr>
            <w:tcW w:w="1269" w:type="dxa"/>
            <w:vMerge w:val="restart"/>
            <w:hideMark/>
          </w:tcPr>
          <w:p w14:paraId="30FFD6D3"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02</w:t>
            </w:r>
          </w:p>
          <w:p w14:paraId="61E132F8" w14:textId="77777777" w:rsidR="008D0A6D" w:rsidRPr="002F35BE" w:rsidRDefault="008D0A6D" w:rsidP="00E62E12">
            <w:pPr>
              <w:jc w:val="center"/>
              <w:rPr>
                <w:rFonts w:ascii="Arial" w:hAnsi="Arial" w:cs="Arial"/>
                <w:b/>
                <w:bCs/>
                <w:color w:val="000000"/>
                <w:sz w:val="24"/>
                <w:szCs w:val="24"/>
              </w:rPr>
            </w:pPr>
          </w:p>
        </w:tc>
        <w:tc>
          <w:tcPr>
            <w:tcW w:w="1842" w:type="dxa"/>
            <w:vMerge w:val="restart"/>
            <w:hideMark/>
          </w:tcPr>
          <w:p w14:paraId="176D378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07 -</w:t>
            </w:r>
            <w:r w:rsidRPr="002F35BE">
              <w:rPr>
                <w:rFonts w:ascii="Arial" w:hAnsi="Arial" w:cs="Arial"/>
                <w:color w:val="000000"/>
                <w:sz w:val="24"/>
                <w:szCs w:val="24"/>
              </w:rPr>
              <w:t xml:space="preserve"> Coador de pano industrial, material flanela, dimensões aproximadas: Aro metálico de 17 cm de diâmetro e Fundo do coador de 20 a 30 cm.</w:t>
            </w:r>
          </w:p>
        </w:tc>
        <w:tc>
          <w:tcPr>
            <w:tcW w:w="1421" w:type="dxa"/>
            <w:vMerge w:val="restart"/>
            <w:noWrap/>
          </w:tcPr>
          <w:p w14:paraId="53F7EAF1" w14:textId="77777777" w:rsidR="008D0A6D" w:rsidRPr="002F35BE" w:rsidRDefault="008D0A6D" w:rsidP="00E62E12">
            <w:pPr>
              <w:jc w:val="center"/>
              <w:rPr>
                <w:rFonts w:ascii="Arial" w:hAnsi="Arial" w:cs="Arial"/>
                <w:color w:val="000000"/>
                <w:sz w:val="24"/>
                <w:szCs w:val="24"/>
              </w:rPr>
            </w:pPr>
          </w:p>
        </w:tc>
        <w:tc>
          <w:tcPr>
            <w:tcW w:w="1559" w:type="dxa"/>
            <w:hideMark/>
          </w:tcPr>
          <w:p w14:paraId="68FD0287"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tc>
        <w:tc>
          <w:tcPr>
            <w:tcW w:w="1559" w:type="dxa"/>
            <w:vMerge w:val="restart"/>
            <w:noWrap/>
          </w:tcPr>
          <w:p w14:paraId="4D56F339"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BBDA70E"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w:t>
            </w:r>
          </w:p>
          <w:p w14:paraId="55BE734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unidades</w:t>
            </w:r>
          </w:p>
        </w:tc>
        <w:tc>
          <w:tcPr>
            <w:tcW w:w="1510" w:type="dxa"/>
            <w:gridSpan w:val="2"/>
            <w:vMerge w:val="restart"/>
          </w:tcPr>
          <w:p w14:paraId="0659C85C" w14:textId="77777777" w:rsidR="008D0A6D" w:rsidRPr="002F35BE" w:rsidRDefault="008D0A6D" w:rsidP="00E62E12">
            <w:pPr>
              <w:jc w:val="center"/>
              <w:rPr>
                <w:rFonts w:ascii="Arial" w:hAnsi="Arial" w:cs="Arial"/>
                <w:color w:val="000000"/>
                <w:sz w:val="24"/>
                <w:szCs w:val="24"/>
              </w:rPr>
            </w:pPr>
          </w:p>
        </w:tc>
      </w:tr>
      <w:tr w:rsidR="008D0A6D" w:rsidRPr="00146D91" w14:paraId="6715B65C" w14:textId="77777777" w:rsidTr="00E62E12">
        <w:trPr>
          <w:trHeight w:val="1245"/>
          <w:jc w:val="center"/>
        </w:trPr>
        <w:tc>
          <w:tcPr>
            <w:tcW w:w="1269" w:type="dxa"/>
            <w:vMerge/>
          </w:tcPr>
          <w:p w14:paraId="600035DA" w14:textId="77777777" w:rsidR="008D0A6D" w:rsidRPr="002F35BE" w:rsidRDefault="008D0A6D" w:rsidP="00E62E12">
            <w:pPr>
              <w:jc w:val="center"/>
              <w:rPr>
                <w:b/>
                <w:bCs/>
                <w:color w:val="000000"/>
                <w:sz w:val="24"/>
                <w:szCs w:val="24"/>
              </w:rPr>
            </w:pPr>
          </w:p>
        </w:tc>
        <w:tc>
          <w:tcPr>
            <w:tcW w:w="1842" w:type="dxa"/>
            <w:vMerge/>
          </w:tcPr>
          <w:p w14:paraId="031EE73B" w14:textId="77777777" w:rsidR="008D0A6D" w:rsidRPr="002F35BE" w:rsidRDefault="008D0A6D" w:rsidP="00E62E12">
            <w:pPr>
              <w:jc w:val="both"/>
              <w:rPr>
                <w:b/>
                <w:bCs/>
                <w:color w:val="000000"/>
                <w:sz w:val="24"/>
                <w:szCs w:val="24"/>
              </w:rPr>
            </w:pPr>
          </w:p>
        </w:tc>
        <w:tc>
          <w:tcPr>
            <w:tcW w:w="1421" w:type="dxa"/>
            <w:vMerge/>
            <w:noWrap/>
          </w:tcPr>
          <w:p w14:paraId="53997FA6" w14:textId="77777777" w:rsidR="008D0A6D" w:rsidRPr="002F35BE" w:rsidRDefault="008D0A6D" w:rsidP="00E62E12">
            <w:pPr>
              <w:jc w:val="center"/>
              <w:rPr>
                <w:color w:val="000000"/>
                <w:sz w:val="24"/>
                <w:szCs w:val="24"/>
              </w:rPr>
            </w:pPr>
          </w:p>
        </w:tc>
        <w:tc>
          <w:tcPr>
            <w:tcW w:w="1559" w:type="dxa"/>
          </w:tcPr>
          <w:p w14:paraId="42C2EC82"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AF8029B" w14:textId="77777777" w:rsidR="008D0A6D" w:rsidRPr="002F35BE" w:rsidRDefault="008D0A6D" w:rsidP="00E62E12">
            <w:pPr>
              <w:jc w:val="center"/>
              <w:rPr>
                <w:color w:val="000000"/>
                <w:sz w:val="24"/>
                <w:szCs w:val="24"/>
              </w:rPr>
            </w:pPr>
          </w:p>
        </w:tc>
        <w:tc>
          <w:tcPr>
            <w:tcW w:w="1559" w:type="dxa"/>
            <w:vMerge/>
            <w:noWrap/>
          </w:tcPr>
          <w:p w14:paraId="2788C3CF" w14:textId="77777777" w:rsidR="008D0A6D" w:rsidRPr="002F35BE" w:rsidRDefault="008D0A6D" w:rsidP="00E62E12">
            <w:pPr>
              <w:jc w:val="center"/>
              <w:rPr>
                <w:color w:val="000000"/>
                <w:sz w:val="24"/>
                <w:szCs w:val="24"/>
              </w:rPr>
            </w:pPr>
          </w:p>
        </w:tc>
        <w:tc>
          <w:tcPr>
            <w:tcW w:w="1415" w:type="dxa"/>
            <w:vMerge/>
          </w:tcPr>
          <w:p w14:paraId="44CCAB53" w14:textId="77777777" w:rsidR="008D0A6D" w:rsidRPr="002F35BE" w:rsidRDefault="008D0A6D" w:rsidP="00E62E12">
            <w:pPr>
              <w:jc w:val="center"/>
              <w:rPr>
                <w:color w:val="000000"/>
                <w:sz w:val="24"/>
                <w:szCs w:val="24"/>
              </w:rPr>
            </w:pPr>
          </w:p>
        </w:tc>
        <w:tc>
          <w:tcPr>
            <w:tcW w:w="1510" w:type="dxa"/>
            <w:gridSpan w:val="2"/>
            <w:vMerge/>
          </w:tcPr>
          <w:p w14:paraId="7AD561CC" w14:textId="77777777" w:rsidR="008D0A6D" w:rsidRPr="002F35BE" w:rsidRDefault="008D0A6D" w:rsidP="00E62E12">
            <w:pPr>
              <w:jc w:val="center"/>
              <w:rPr>
                <w:color w:val="000000"/>
                <w:sz w:val="24"/>
                <w:szCs w:val="24"/>
              </w:rPr>
            </w:pPr>
          </w:p>
        </w:tc>
      </w:tr>
      <w:tr w:rsidR="008D0A6D" w:rsidRPr="00146D91" w14:paraId="51C614E8" w14:textId="77777777" w:rsidTr="00E62E12">
        <w:trPr>
          <w:trHeight w:val="690"/>
          <w:jc w:val="center"/>
        </w:trPr>
        <w:tc>
          <w:tcPr>
            <w:tcW w:w="1269" w:type="dxa"/>
            <w:vMerge/>
            <w:hideMark/>
          </w:tcPr>
          <w:p w14:paraId="4701CCF3"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2B2064D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08 -</w:t>
            </w:r>
            <w:r w:rsidRPr="002F35BE">
              <w:rPr>
                <w:rFonts w:ascii="Arial" w:hAnsi="Arial" w:cs="Arial"/>
                <w:color w:val="000000"/>
                <w:sz w:val="24"/>
                <w:szCs w:val="24"/>
              </w:rPr>
              <w:t xml:space="preserve"> Coador de papel 100% celulose, para café, tamanho 103, branco.</w:t>
            </w:r>
          </w:p>
        </w:tc>
        <w:tc>
          <w:tcPr>
            <w:tcW w:w="1421" w:type="dxa"/>
            <w:vMerge w:val="restart"/>
            <w:noWrap/>
          </w:tcPr>
          <w:p w14:paraId="14C9486D" w14:textId="77777777" w:rsidR="008D0A6D" w:rsidRPr="002F35BE" w:rsidRDefault="008D0A6D" w:rsidP="00E62E12">
            <w:pPr>
              <w:jc w:val="center"/>
              <w:rPr>
                <w:rFonts w:ascii="Arial" w:hAnsi="Arial" w:cs="Arial"/>
                <w:color w:val="000000"/>
                <w:sz w:val="24"/>
                <w:szCs w:val="24"/>
              </w:rPr>
            </w:pPr>
          </w:p>
        </w:tc>
        <w:tc>
          <w:tcPr>
            <w:tcW w:w="1559" w:type="dxa"/>
            <w:hideMark/>
          </w:tcPr>
          <w:p w14:paraId="08EC398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caixas c/ 30 filtros</w:t>
            </w:r>
          </w:p>
        </w:tc>
        <w:tc>
          <w:tcPr>
            <w:tcW w:w="1559" w:type="dxa"/>
            <w:vMerge w:val="restart"/>
            <w:noWrap/>
          </w:tcPr>
          <w:p w14:paraId="696848F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60C3D96F"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caixas c/ 30 filtros</w:t>
            </w:r>
          </w:p>
        </w:tc>
        <w:tc>
          <w:tcPr>
            <w:tcW w:w="1510" w:type="dxa"/>
            <w:gridSpan w:val="2"/>
            <w:vMerge w:val="restart"/>
          </w:tcPr>
          <w:p w14:paraId="54796FE2" w14:textId="77777777" w:rsidR="008D0A6D" w:rsidRPr="002F35BE" w:rsidRDefault="008D0A6D" w:rsidP="00E62E12">
            <w:pPr>
              <w:jc w:val="center"/>
              <w:rPr>
                <w:rFonts w:ascii="Arial" w:hAnsi="Arial" w:cs="Arial"/>
                <w:color w:val="000000"/>
                <w:sz w:val="24"/>
                <w:szCs w:val="24"/>
              </w:rPr>
            </w:pPr>
          </w:p>
        </w:tc>
      </w:tr>
      <w:tr w:rsidR="008D0A6D" w:rsidRPr="00146D91" w14:paraId="0DA69FE0" w14:textId="77777777" w:rsidTr="00E62E12">
        <w:trPr>
          <w:trHeight w:val="690"/>
          <w:jc w:val="center"/>
        </w:trPr>
        <w:tc>
          <w:tcPr>
            <w:tcW w:w="1269" w:type="dxa"/>
            <w:vMerge/>
          </w:tcPr>
          <w:p w14:paraId="371CE006" w14:textId="77777777" w:rsidR="008D0A6D" w:rsidRPr="002F35BE" w:rsidRDefault="008D0A6D" w:rsidP="00E62E12">
            <w:pPr>
              <w:jc w:val="center"/>
              <w:rPr>
                <w:color w:val="000000"/>
                <w:sz w:val="24"/>
                <w:szCs w:val="24"/>
              </w:rPr>
            </w:pPr>
          </w:p>
        </w:tc>
        <w:tc>
          <w:tcPr>
            <w:tcW w:w="1842" w:type="dxa"/>
            <w:vMerge/>
          </w:tcPr>
          <w:p w14:paraId="69CB148D" w14:textId="77777777" w:rsidR="008D0A6D" w:rsidRPr="002F35BE" w:rsidRDefault="008D0A6D" w:rsidP="00E62E12">
            <w:pPr>
              <w:jc w:val="both"/>
              <w:rPr>
                <w:b/>
                <w:bCs/>
                <w:color w:val="000000"/>
                <w:sz w:val="24"/>
                <w:szCs w:val="24"/>
              </w:rPr>
            </w:pPr>
          </w:p>
        </w:tc>
        <w:tc>
          <w:tcPr>
            <w:tcW w:w="1421" w:type="dxa"/>
            <w:vMerge/>
            <w:noWrap/>
          </w:tcPr>
          <w:p w14:paraId="2EE06547" w14:textId="77777777" w:rsidR="008D0A6D" w:rsidRPr="002F35BE" w:rsidRDefault="008D0A6D" w:rsidP="00E62E12">
            <w:pPr>
              <w:jc w:val="center"/>
              <w:rPr>
                <w:color w:val="000000"/>
                <w:sz w:val="24"/>
                <w:szCs w:val="24"/>
              </w:rPr>
            </w:pPr>
          </w:p>
        </w:tc>
        <w:tc>
          <w:tcPr>
            <w:tcW w:w="1559" w:type="dxa"/>
          </w:tcPr>
          <w:p w14:paraId="719A1887"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FABD4AD" w14:textId="77777777" w:rsidR="008D0A6D" w:rsidRDefault="008D0A6D" w:rsidP="00E62E12">
            <w:pPr>
              <w:jc w:val="center"/>
              <w:rPr>
                <w:color w:val="000000"/>
                <w:sz w:val="24"/>
                <w:szCs w:val="24"/>
              </w:rPr>
            </w:pPr>
          </w:p>
          <w:p w14:paraId="3E0ABE66" w14:textId="77777777" w:rsidR="008D0A6D" w:rsidRPr="002F35BE" w:rsidRDefault="008D0A6D" w:rsidP="00E62E12">
            <w:pPr>
              <w:jc w:val="center"/>
              <w:rPr>
                <w:color w:val="000000"/>
                <w:sz w:val="24"/>
                <w:szCs w:val="24"/>
              </w:rPr>
            </w:pPr>
          </w:p>
        </w:tc>
        <w:tc>
          <w:tcPr>
            <w:tcW w:w="1559" w:type="dxa"/>
            <w:vMerge/>
            <w:noWrap/>
          </w:tcPr>
          <w:p w14:paraId="3D3728D2" w14:textId="77777777" w:rsidR="008D0A6D" w:rsidRPr="002F35BE" w:rsidRDefault="008D0A6D" w:rsidP="00E62E12">
            <w:pPr>
              <w:jc w:val="center"/>
              <w:rPr>
                <w:color w:val="000000"/>
                <w:sz w:val="24"/>
                <w:szCs w:val="24"/>
              </w:rPr>
            </w:pPr>
          </w:p>
        </w:tc>
        <w:tc>
          <w:tcPr>
            <w:tcW w:w="1415" w:type="dxa"/>
            <w:vMerge/>
          </w:tcPr>
          <w:p w14:paraId="0825CAFF" w14:textId="77777777" w:rsidR="008D0A6D" w:rsidRPr="002F35BE" w:rsidRDefault="008D0A6D" w:rsidP="00E62E12">
            <w:pPr>
              <w:jc w:val="center"/>
              <w:rPr>
                <w:color w:val="000000"/>
                <w:sz w:val="24"/>
                <w:szCs w:val="24"/>
              </w:rPr>
            </w:pPr>
          </w:p>
        </w:tc>
        <w:tc>
          <w:tcPr>
            <w:tcW w:w="1510" w:type="dxa"/>
            <w:gridSpan w:val="2"/>
            <w:vMerge/>
          </w:tcPr>
          <w:p w14:paraId="2CE94FC9" w14:textId="77777777" w:rsidR="008D0A6D" w:rsidRPr="002F35BE" w:rsidRDefault="008D0A6D" w:rsidP="00E62E12">
            <w:pPr>
              <w:jc w:val="center"/>
              <w:rPr>
                <w:color w:val="000000"/>
                <w:sz w:val="24"/>
                <w:szCs w:val="24"/>
              </w:rPr>
            </w:pPr>
          </w:p>
        </w:tc>
      </w:tr>
      <w:tr w:rsidR="008D0A6D" w:rsidRPr="00146D91" w14:paraId="4E4ADA21" w14:textId="77777777" w:rsidTr="00E62E12">
        <w:trPr>
          <w:trHeight w:val="1103"/>
          <w:jc w:val="center"/>
        </w:trPr>
        <w:tc>
          <w:tcPr>
            <w:tcW w:w="1269" w:type="dxa"/>
            <w:vMerge/>
          </w:tcPr>
          <w:p w14:paraId="4C4FFD49"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33B4BA1A"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09 -</w:t>
            </w:r>
            <w:r w:rsidRPr="002F35BE">
              <w:rPr>
                <w:rFonts w:ascii="Arial" w:hAnsi="Arial" w:cs="Arial"/>
                <w:color w:val="000000"/>
                <w:sz w:val="24"/>
                <w:szCs w:val="24"/>
              </w:rPr>
              <w:t xml:space="preserve"> Garrafa de mesa, de pressão, com alça, capacidade de 01 litro, ampola em vidro e corpo revestido </w:t>
            </w:r>
            <w:r w:rsidRPr="002F35BE">
              <w:rPr>
                <w:rFonts w:ascii="Arial" w:hAnsi="Arial" w:cs="Arial"/>
                <w:color w:val="000000"/>
                <w:sz w:val="24"/>
                <w:szCs w:val="24"/>
              </w:rPr>
              <w:lastRenderedPageBreak/>
              <w:t>em aço inoxidável.</w:t>
            </w:r>
          </w:p>
        </w:tc>
        <w:tc>
          <w:tcPr>
            <w:tcW w:w="1421" w:type="dxa"/>
            <w:vMerge w:val="restart"/>
            <w:noWrap/>
          </w:tcPr>
          <w:p w14:paraId="37545675" w14:textId="77777777" w:rsidR="008D0A6D" w:rsidRPr="002F35BE" w:rsidRDefault="008D0A6D" w:rsidP="00E62E12">
            <w:pPr>
              <w:jc w:val="center"/>
              <w:rPr>
                <w:rFonts w:ascii="Arial" w:hAnsi="Arial" w:cs="Arial"/>
                <w:color w:val="000000"/>
                <w:sz w:val="24"/>
                <w:szCs w:val="24"/>
              </w:rPr>
            </w:pPr>
          </w:p>
        </w:tc>
        <w:tc>
          <w:tcPr>
            <w:tcW w:w="1559" w:type="dxa"/>
          </w:tcPr>
          <w:p w14:paraId="3985864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peças</w:t>
            </w:r>
          </w:p>
        </w:tc>
        <w:tc>
          <w:tcPr>
            <w:tcW w:w="1559" w:type="dxa"/>
            <w:vMerge w:val="restart"/>
            <w:noWrap/>
          </w:tcPr>
          <w:p w14:paraId="527CCEA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910780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 peças</w:t>
            </w:r>
          </w:p>
        </w:tc>
        <w:tc>
          <w:tcPr>
            <w:tcW w:w="1510" w:type="dxa"/>
            <w:gridSpan w:val="2"/>
            <w:vMerge w:val="restart"/>
          </w:tcPr>
          <w:p w14:paraId="27D916C2" w14:textId="77777777" w:rsidR="008D0A6D" w:rsidRPr="002F35BE" w:rsidRDefault="008D0A6D" w:rsidP="00E62E12">
            <w:pPr>
              <w:jc w:val="center"/>
              <w:rPr>
                <w:rFonts w:ascii="Arial" w:hAnsi="Arial" w:cs="Arial"/>
                <w:color w:val="000000"/>
                <w:sz w:val="24"/>
                <w:szCs w:val="24"/>
              </w:rPr>
            </w:pPr>
          </w:p>
        </w:tc>
      </w:tr>
      <w:tr w:rsidR="008D0A6D" w:rsidRPr="00146D91" w14:paraId="79994F89" w14:textId="77777777" w:rsidTr="00E62E12">
        <w:trPr>
          <w:trHeight w:val="1102"/>
          <w:jc w:val="center"/>
        </w:trPr>
        <w:tc>
          <w:tcPr>
            <w:tcW w:w="1269" w:type="dxa"/>
            <w:vMerge/>
          </w:tcPr>
          <w:p w14:paraId="289F1309" w14:textId="77777777" w:rsidR="008D0A6D" w:rsidRPr="002F35BE" w:rsidRDefault="008D0A6D" w:rsidP="00E62E12">
            <w:pPr>
              <w:jc w:val="center"/>
              <w:rPr>
                <w:color w:val="000000"/>
                <w:sz w:val="24"/>
                <w:szCs w:val="24"/>
              </w:rPr>
            </w:pPr>
          </w:p>
        </w:tc>
        <w:tc>
          <w:tcPr>
            <w:tcW w:w="1842" w:type="dxa"/>
            <w:vMerge/>
          </w:tcPr>
          <w:p w14:paraId="79A9FB16" w14:textId="77777777" w:rsidR="008D0A6D" w:rsidRPr="002F35BE" w:rsidRDefault="008D0A6D" w:rsidP="00E62E12">
            <w:pPr>
              <w:jc w:val="both"/>
              <w:rPr>
                <w:b/>
                <w:bCs/>
                <w:color w:val="000000"/>
                <w:sz w:val="24"/>
                <w:szCs w:val="24"/>
              </w:rPr>
            </w:pPr>
          </w:p>
        </w:tc>
        <w:tc>
          <w:tcPr>
            <w:tcW w:w="1421" w:type="dxa"/>
            <w:vMerge/>
            <w:noWrap/>
          </w:tcPr>
          <w:p w14:paraId="09126B63" w14:textId="77777777" w:rsidR="008D0A6D" w:rsidRPr="002F35BE" w:rsidRDefault="008D0A6D" w:rsidP="00E62E12">
            <w:pPr>
              <w:jc w:val="center"/>
              <w:rPr>
                <w:color w:val="000000"/>
                <w:sz w:val="24"/>
                <w:szCs w:val="24"/>
              </w:rPr>
            </w:pPr>
          </w:p>
        </w:tc>
        <w:tc>
          <w:tcPr>
            <w:tcW w:w="1559" w:type="dxa"/>
          </w:tcPr>
          <w:p w14:paraId="22AE7A2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A8FEA34" w14:textId="77777777" w:rsidR="008D0A6D" w:rsidRPr="002F35BE" w:rsidRDefault="008D0A6D" w:rsidP="00E62E12">
            <w:pPr>
              <w:jc w:val="center"/>
              <w:rPr>
                <w:color w:val="000000"/>
                <w:sz w:val="24"/>
                <w:szCs w:val="24"/>
              </w:rPr>
            </w:pPr>
          </w:p>
        </w:tc>
        <w:tc>
          <w:tcPr>
            <w:tcW w:w="1559" w:type="dxa"/>
            <w:vMerge/>
            <w:noWrap/>
          </w:tcPr>
          <w:p w14:paraId="1E1898CC" w14:textId="77777777" w:rsidR="008D0A6D" w:rsidRPr="002F35BE" w:rsidRDefault="008D0A6D" w:rsidP="00E62E12">
            <w:pPr>
              <w:jc w:val="center"/>
              <w:rPr>
                <w:color w:val="000000"/>
                <w:sz w:val="24"/>
                <w:szCs w:val="24"/>
              </w:rPr>
            </w:pPr>
          </w:p>
        </w:tc>
        <w:tc>
          <w:tcPr>
            <w:tcW w:w="1415" w:type="dxa"/>
            <w:vMerge/>
          </w:tcPr>
          <w:p w14:paraId="30AA7DA9" w14:textId="77777777" w:rsidR="008D0A6D" w:rsidRPr="002F35BE" w:rsidRDefault="008D0A6D" w:rsidP="00E62E12">
            <w:pPr>
              <w:jc w:val="center"/>
              <w:rPr>
                <w:color w:val="000000"/>
                <w:sz w:val="24"/>
                <w:szCs w:val="24"/>
              </w:rPr>
            </w:pPr>
          </w:p>
        </w:tc>
        <w:tc>
          <w:tcPr>
            <w:tcW w:w="1510" w:type="dxa"/>
            <w:gridSpan w:val="2"/>
            <w:vMerge/>
          </w:tcPr>
          <w:p w14:paraId="17A3950A" w14:textId="77777777" w:rsidR="008D0A6D" w:rsidRPr="002F35BE" w:rsidRDefault="008D0A6D" w:rsidP="00E62E12">
            <w:pPr>
              <w:jc w:val="center"/>
              <w:rPr>
                <w:color w:val="000000"/>
                <w:sz w:val="24"/>
                <w:szCs w:val="24"/>
              </w:rPr>
            </w:pPr>
          </w:p>
        </w:tc>
      </w:tr>
      <w:tr w:rsidR="008D0A6D" w:rsidRPr="00146D91" w14:paraId="151E4886" w14:textId="77777777" w:rsidTr="00E62E12">
        <w:trPr>
          <w:trHeight w:val="1103"/>
          <w:jc w:val="center"/>
        </w:trPr>
        <w:tc>
          <w:tcPr>
            <w:tcW w:w="1269" w:type="dxa"/>
            <w:vMerge/>
          </w:tcPr>
          <w:p w14:paraId="098D2FBC"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086D079B"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10 -</w:t>
            </w:r>
            <w:r w:rsidRPr="002F35BE">
              <w:rPr>
                <w:rFonts w:ascii="Arial" w:hAnsi="Arial" w:cs="Arial"/>
                <w:color w:val="000000"/>
                <w:sz w:val="24"/>
                <w:szCs w:val="24"/>
              </w:rPr>
              <w:t xml:space="preserve"> Garrafa de mesa, de pressão, com alça, capacidade de 1,8 litros, ampola em vidro e corpo revestido em aço inoxidável.</w:t>
            </w:r>
          </w:p>
        </w:tc>
        <w:tc>
          <w:tcPr>
            <w:tcW w:w="1421" w:type="dxa"/>
            <w:vMerge w:val="restart"/>
            <w:noWrap/>
          </w:tcPr>
          <w:p w14:paraId="59C983A6" w14:textId="77777777" w:rsidR="008D0A6D" w:rsidRPr="002F35BE" w:rsidRDefault="008D0A6D" w:rsidP="00E62E12">
            <w:pPr>
              <w:jc w:val="center"/>
              <w:rPr>
                <w:rFonts w:ascii="Arial" w:hAnsi="Arial" w:cs="Arial"/>
                <w:color w:val="000000"/>
                <w:sz w:val="24"/>
                <w:szCs w:val="24"/>
              </w:rPr>
            </w:pPr>
          </w:p>
        </w:tc>
        <w:tc>
          <w:tcPr>
            <w:tcW w:w="1559" w:type="dxa"/>
          </w:tcPr>
          <w:p w14:paraId="22CC55F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peças</w:t>
            </w:r>
          </w:p>
        </w:tc>
        <w:tc>
          <w:tcPr>
            <w:tcW w:w="1559" w:type="dxa"/>
            <w:vMerge w:val="restart"/>
            <w:noWrap/>
          </w:tcPr>
          <w:p w14:paraId="1409C1D7"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55E0CED"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 peças</w:t>
            </w:r>
          </w:p>
        </w:tc>
        <w:tc>
          <w:tcPr>
            <w:tcW w:w="1510" w:type="dxa"/>
            <w:gridSpan w:val="2"/>
            <w:vMerge w:val="restart"/>
          </w:tcPr>
          <w:p w14:paraId="1422C64E" w14:textId="77777777" w:rsidR="008D0A6D" w:rsidRPr="002F35BE" w:rsidRDefault="008D0A6D" w:rsidP="00E62E12">
            <w:pPr>
              <w:jc w:val="center"/>
              <w:rPr>
                <w:rFonts w:ascii="Arial" w:hAnsi="Arial" w:cs="Arial"/>
                <w:color w:val="000000"/>
                <w:sz w:val="24"/>
                <w:szCs w:val="24"/>
              </w:rPr>
            </w:pPr>
          </w:p>
        </w:tc>
      </w:tr>
      <w:tr w:rsidR="008D0A6D" w:rsidRPr="00146D91" w14:paraId="56916828" w14:textId="77777777" w:rsidTr="00E62E12">
        <w:trPr>
          <w:trHeight w:val="1102"/>
          <w:jc w:val="center"/>
        </w:trPr>
        <w:tc>
          <w:tcPr>
            <w:tcW w:w="1269" w:type="dxa"/>
            <w:vMerge/>
          </w:tcPr>
          <w:p w14:paraId="45D0FA45" w14:textId="77777777" w:rsidR="008D0A6D" w:rsidRPr="002F35BE" w:rsidRDefault="008D0A6D" w:rsidP="00E62E12">
            <w:pPr>
              <w:jc w:val="center"/>
              <w:rPr>
                <w:color w:val="000000"/>
                <w:sz w:val="24"/>
                <w:szCs w:val="24"/>
              </w:rPr>
            </w:pPr>
          </w:p>
        </w:tc>
        <w:tc>
          <w:tcPr>
            <w:tcW w:w="1842" w:type="dxa"/>
            <w:vMerge/>
          </w:tcPr>
          <w:p w14:paraId="7D1E0EBE" w14:textId="77777777" w:rsidR="008D0A6D" w:rsidRPr="002F35BE" w:rsidRDefault="008D0A6D" w:rsidP="00E62E12">
            <w:pPr>
              <w:jc w:val="both"/>
              <w:rPr>
                <w:b/>
                <w:bCs/>
                <w:color w:val="000000"/>
                <w:sz w:val="24"/>
                <w:szCs w:val="24"/>
              </w:rPr>
            </w:pPr>
          </w:p>
        </w:tc>
        <w:tc>
          <w:tcPr>
            <w:tcW w:w="1421" w:type="dxa"/>
            <w:vMerge/>
            <w:noWrap/>
          </w:tcPr>
          <w:p w14:paraId="05287B86" w14:textId="77777777" w:rsidR="008D0A6D" w:rsidRPr="002F35BE" w:rsidRDefault="008D0A6D" w:rsidP="00E62E12">
            <w:pPr>
              <w:jc w:val="center"/>
              <w:rPr>
                <w:color w:val="000000"/>
                <w:sz w:val="24"/>
                <w:szCs w:val="24"/>
              </w:rPr>
            </w:pPr>
          </w:p>
        </w:tc>
        <w:tc>
          <w:tcPr>
            <w:tcW w:w="1559" w:type="dxa"/>
          </w:tcPr>
          <w:p w14:paraId="7D1777C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85A0A2C" w14:textId="77777777" w:rsidR="008D0A6D" w:rsidRPr="002F35BE" w:rsidRDefault="008D0A6D" w:rsidP="00E62E12">
            <w:pPr>
              <w:jc w:val="center"/>
              <w:rPr>
                <w:color w:val="000000"/>
                <w:sz w:val="24"/>
                <w:szCs w:val="24"/>
              </w:rPr>
            </w:pPr>
          </w:p>
        </w:tc>
        <w:tc>
          <w:tcPr>
            <w:tcW w:w="1559" w:type="dxa"/>
            <w:vMerge/>
            <w:noWrap/>
          </w:tcPr>
          <w:p w14:paraId="0144F28F" w14:textId="77777777" w:rsidR="008D0A6D" w:rsidRPr="002F35BE" w:rsidRDefault="008D0A6D" w:rsidP="00E62E12">
            <w:pPr>
              <w:jc w:val="center"/>
              <w:rPr>
                <w:color w:val="000000"/>
                <w:sz w:val="24"/>
                <w:szCs w:val="24"/>
              </w:rPr>
            </w:pPr>
          </w:p>
        </w:tc>
        <w:tc>
          <w:tcPr>
            <w:tcW w:w="1415" w:type="dxa"/>
            <w:vMerge/>
          </w:tcPr>
          <w:p w14:paraId="4D1A10BF" w14:textId="77777777" w:rsidR="008D0A6D" w:rsidRPr="002F35BE" w:rsidRDefault="008D0A6D" w:rsidP="00E62E12">
            <w:pPr>
              <w:jc w:val="center"/>
              <w:rPr>
                <w:color w:val="000000"/>
                <w:sz w:val="24"/>
                <w:szCs w:val="24"/>
              </w:rPr>
            </w:pPr>
          </w:p>
        </w:tc>
        <w:tc>
          <w:tcPr>
            <w:tcW w:w="1510" w:type="dxa"/>
            <w:gridSpan w:val="2"/>
            <w:vMerge/>
          </w:tcPr>
          <w:p w14:paraId="7C013D16" w14:textId="77777777" w:rsidR="008D0A6D" w:rsidRPr="002F35BE" w:rsidRDefault="008D0A6D" w:rsidP="00E62E12">
            <w:pPr>
              <w:jc w:val="center"/>
              <w:rPr>
                <w:color w:val="000000"/>
                <w:sz w:val="24"/>
                <w:szCs w:val="24"/>
              </w:rPr>
            </w:pPr>
          </w:p>
        </w:tc>
      </w:tr>
      <w:tr w:rsidR="008D0A6D" w:rsidRPr="00146D91" w14:paraId="22B524F9" w14:textId="77777777" w:rsidTr="00E62E12">
        <w:trPr>
          <w:trHeight w:val="968"/>
          <w:jc w:val="center"/>
        </w:trPr>
        <w:tc>
          <w:tcPr>
            <w:tcW w:w="1269" w:type="dxa"/>
            <w:vMerge/>
          </w:tcPr>
          <w:p w14:paraId="2355A76A"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804620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11 -</w:t>
            </w:r>
            <w:r w:rsidRPr="002F35BE">
              <w:rPr>
                <w:rFonts w:ascii="Arial" w:hAnsi="Arial" w:cs="Arial"/>
                <w:color w:val="000000"/>
                <w:sz w:val="24"/>
                <w:szCs w:val="24"/>
              </w:rPr>
              <w:t xml:space="preserve"> Garrafa térmica inox 2,5 litros sistema válvula, vidro interior, exterior inox; com alça, cor preto/inox.</w:t>
            </w:r>
          </w:p>
        </w:tc>
        <w:tc>
          <w:tcPr>
            <w:tcW w:w="1421" w:type="dxa"/>
            <w:vMerge w:val="restart"/>
            <w:noWrap/>
          </w:tcPr>
          <w:p w14:paraId="4B317C30" w14:textId="77777777" w:rsidR="008D0A6D" w:rsidRPr="002F35BE" w:rsidRDefault="008D0A6D" w:rsidP="00E62E12">
            <w:pPr>
              <w:jc w:val="center"/>
              <w:rPr>
                <w:rFonts w:ascii="Arial" w:hAnsi="Arial" w:cs="Arial"/>
                <w:color w:val="000000"/>
                <w:sz w:val="24"/>
                <w:szCs w:val="24"/>
              </w:rPr>
            </w:pPr>
          </w:p>
        </w:tc>
        <w:tc>
          <w:tcPr>
            <w:tcW w:w="1559" w:type="dxa"/>
          </w:tcPr>
          <w:p w14:paraId="4476088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05 unidades</w:t>
            </w:r>
          </w:p>
        </w:tc>
        <w:tc>
          <w:tcPr>
            <w:tcW w:w="1559" w:type="dxa"/>
            <w:vMerge w:val="restart"/>
            <w:noWrap/>
          </w:tcPr>
          <w:p w14:paraId="7F3189F0"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A85C22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6876700A" w14:textId="77777777" w:rsidR="008D0A6D" w:rsidRPr="002F35BE" w:rsidRDefault="008D0A6D" w:rsidP="00E62E12">
            <w:pPr>
              <w:jc w:val="center"/>
              <w:rPr>
                <w:rFonts w:ascii="Arial" w:hAnsi="Arial" w:cs="Arial"/>
                <w:color w:val="000000"/>
                <w:sz w:val="24"/>
                <w:szCs w:val="24"/>
              </w:rPr>
            </w:pPr>
          </w:p>
        </w:tc>
      </w:tr>
      <w:tr w:rsidR="008D0A6D" w:rsidRPr="00146D91" w14:paraId="7A33CF1A" w14:textId="77777777" w:rsidTr="00E62E12">
        <w:trPr>
          <w:trHeight w:val="967"/>
          <w:jc w:val="center"/>
        </w:trPr>
        <w:tc>
          <w:tcPr>
            <w:tcW w:w="1269" w:type="dxa"/>
            <w:vMerge/>
          </w:tcPr>
          <w:p w14:paraId="1A58292B" w14:textId="77777777" w:rsidR="008D0A6D" w:rsidRPr="002F35BE" w:rsidRDefault="008D0A6D" w:rsidP="00E62E12">
            <w:pPr>
              <w:jc w:val="center"/>
              <w:rPr>
                <w:color w:val="000000"/>
                <w:sz w:val="24"/>
                <w:szCs w:val="24"/>
              </w:rPr>
            </w:pPr>
          </w:p>
        </w:tc>
        <w:tc>
          <w:tcPr>
            <w:tcW w:w="1842" w:type="dxa"/>
            <w:vMerge/>
          </w:tcPr>
          <w:p w14:paraId="43301FC0" w14:textId="77777777" w:rsidR="008D0A6D" w:rsidRPr="002F35BE" w:rsidRDefault="008D0A6D" w:rsidP="00E62E12">
            <w:pPr>
              <w:jc w:val="both"/>
              <w:rPr>
                <w:b/>
                <w:bCs/>
                <w:color w:val="000000"/>
                <w:sz w:val="24"/>
                <w:szCs w:val="24"/>
              </w:rPr>
            </w:pPr>
          </w:p>
        </w:tc>
        <w:tc>
          <w:tcPr>
            <w:tcW w:w="1421" w:type="dxa"/>
            <w:vMerge/>
            <w:noWrap/>
          </w:tcPr>
          <w:p w14:paraId="283EED61" w14:textId="77777777" w:rsidR="008D0A6D" w:rsidRPr="002F35BE" w:rsidRDefault="008D0A6D" w:rsidP="00E62E12">
            <w:pPr>
              <w:jc w:val="center"/>
              <w:rPr>
                <w:color w:val="000000"/>
                <w:sz w:val="24"/>
                <w:szCs w:val="24"/>
              </w:rPr>
            </w:pPr>
          </w:p>
        </w:tc>
        <w:tc>
          <w:tcPr>
            <w:tcW w:w="1559" w:type="dxa"/>
          </w:tcPr>
          <w:p w14:paraId="112579E8"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5C280B0" w14:textId="77777777" w:rsidR="008D0A6D" w:rsidRPr="002F35BE" w:rsidRDefault="008D0A6D" w:rsidP="00E62E12">
            <w:pPr>
              <w:jc w:val="center"/>
              <w:rPr>
                <w:color w:val="000000"/>
                <w:sz w:val="24"/>
                <w:szCs w:val="24"/>
              </w:rPr>
            </w:pPr>
          </w:p>
        </w:tc>
        <w:tc>
          <w:tcPr>
            <w:tcW w:w="1559" w:type="dxa"/>
            <w:vMerge/>
            <w:noWrap/>
          </w:tcPr>
          <w:p w14:paraId="71CFBDBF" w14:textId="77777777" w:rsidR="008D0A6D" w:rsidRPr="002F35BE" w:rsidRDefault="008D0A6D" w:rsidP="00E62E12">
            <w:pPr>
              <w:jc w:val="center"/>
              <w:rPr>
                <w:color w:val="000000"/>
                <w:sz w:val="24"/>
                <w:szCs w:val="24"/>
              </w:rPr>
            </w:pPr>
          </w:p>
        </w:tc>
        <w:tc>
          <w:tcPr>
            <w:tcW w:w="1415" w:type="dxa"/>
            <w:vMerge/>
          </w:tcPr>
          <w:p w14:paraId="49AF321C" w14:textId="77777777" w:rsidR="008D0A6D" w:rsidRPr="002F35BE" w:rsidRDefault="008D0A6D" w:rsidP="00E62E12">
            <w:pPr>
              <w:jc w:val="center"/>
              <w:rPr>
                <w:color w:val="000000"/>
                <w:sz w:val="24"/>
                <w:szCs w:val="24"/>
              </w:rPr>
            </w:pPr>
          </w:p>
        </w:tc>
        <w:tc>
          <w:tcPr>
            <w:tcW w:w="1510" w:type="dxa"/>
            <w:gridSpan w:val="2"/>
            <w:vMerge/>
          </w:tcPr>
          <w:p w14:paraId="61224166" w14:textId="77777777" w:rsidR="008D0A6D" w:rsidRPr="002F35BE" w:rsidRDefault="008D0A6D" w:rsidP="00E62E12">
            <w:pPr>
              <w:jc w:val="center"/>
              <w:rPr>
                <w:color w:val="000000"/>
                <w:sz w:val="24"/>
                <w:szCs w:val="24"/>
              </w:rPr>
            </w:pPr>
          </w:p>
        </w:tc>
      </w:tr>
      <w:tr w:rsidR="008D0A6D" w:rsidRPr="00146D91" w14:paraId="7F3A2637" w14:textId="77777777" w:rsidTr="00E62E12">
        <w:trPr>
          <w:trHeight w:val="707"/>
          <w:jc w:val="center"/>
        </w:trPr>
        <w:tc>
          <w:tcPr>
            <w:tcW w:w="7650" w:type="dxa"/>
            <w:gridSpan w:val="5"/>
          </w:tcPr>
          <w:p w14:paraId="309D0B9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13D3408F"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02 PARA 12 MESES R$ </w:t>
            </w:r>
          </w:p>
        </w:tc>
        <w:tc>
          <w:tcPr>
            <w:tcW w:w="2925" w:type="dxa"/>
            <w:gridSpan w:val="3"/>
          </w:tcPr>
          <w:p w14:paraId="2A605C1B"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02 PARA 60 MESES </w:t>
            </w:r>
          </w:p>
          <w:p w14:paraId="4DBA4D73"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233BE529" w14:textId="77777777" w:rsidTr="00E62E12">
        <w:trPr>
          <w:gridAfter w:val="1"/>
          <w:wAfter w:w="12" w:type="dxa"/>
          <w:trHeight w:val="707"/>
          <w:jc w:val="center"/>
        </w:trPr>
        <w:tc>
          <w:tcPr>
            <w:tcW w:w="1269" w:type="dxa"/>
          </w:tcPr>
          <w:p w14:paraId="74D90C5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45BAF890"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30DE8481"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638E1AAF"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5DA292E6"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40EA6DE7"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7C87036B"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629B0B2B"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71084EA7"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66BE5B4B"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2FC14B8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257C2B01"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498" w:type="dxa"/>
          </w:tcPr>
          <w:p w14:paraId="278A837B"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07E2CF6B"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0EE60AE3" w14:textId="77777777" w:rsidTr="00E62E12">
        <w:trPr>
          <w:trHeight w:val="690"/>
          <w:jc w:val="center"/>
        </w:trPr>
        <w:tc>
          <w:tcPr>
            <w:tcW w:w="1269" w:type="dxa"/>
            <w:vMerge w:val="restart"/>
            <w:hideMark/>
          </w:tcPr>
          <w:p w14:paraId="4BD30C97"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03</w:t>
            </w:r>
          </w:p>
          <w:p w14:paraId="7A96ED9F"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0B26D4C4"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12 -</w:t>
            </w:r>
            <w:r w:rsidRPr="002F35BE">
              <w:rPr>
                <w:rFonts w:ascii="Arial" w:hAnsi="Arial" w:cs="Arial"/>
                <w:color w:val="000000"/>
                <w:sz w:val="24"/>
                <w:szCs w:val="24"/>
              </w:rPr>
              <w:t xml:space="preserve"> Copo descartável de poliestireno, com capacidade mínima de 180ml.</w:t>
            </w:r>
          </w:p>
        </w:tc>
        <w:tc>
          <w:tcPr>
            <w:tcW w:w="1421" w:type="dxa"/>
            <w:vMerge w:val="restart"/>
            <w:noWrap/>
          </w:tcPr>
          <w:p w14:paraId="6BBD1B2C" w14:textId="77777777" w:rsidR="008D0A6D" w:rsidRPr="002F35BE" w:rsidRDefault="008D0A6D" w:rsidP="00E62E12">
            <w:pPr>
              <w:jc w:val="center"/>
              <w:rPr>
                <w:rFonts w:ascii="Arial" w:hAnsi="Arial" w:cs="Arial"/>
                <w:color w:val="000000"/>
                <w:sz w:val="24"/>
                <w:szCs w:val="24"/>
              </w:rPr>
            </w:pPr>
          </w:p>
        </w:tc>
        <w:tc>
          <w:tcPr>
            <w:tcW w:w="1559" w:type="dxa"/>
            <w:hideMark/>
          </w:tcPr>
          <w:p w14:paraId="50C85B1F"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1000 pacotes c/ 100 unidades</w:t>
            </w:r>
          </w:p>
        </w:tc>
        <w:tc>
          <w:tcPr>
            <w:tcW w:w="1559" w:type="dxa"/>
            <w:vMerge w:val="restart"/>
            <w:noWrap/>
          </w:tcPr>
          <w:p w14:paraId="315CA31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49E928E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5000 pacotes c/ 100 unidades</w:t>
            </w:r>
          </w:p>
        </w:tc>
        <w:tc>
          <w:tcPr>
            <w:tcW w:w="1510" w:type="dxa"/>
            <w:gridSpan w:val="2"/>
            <w:vMerge w:val="restart"/>
          </w:tcPr>
          <w:p w14:paraId="10D322AD" w14:textId="77777777" w:rsidR="008D0A6D" w:rsidRPr="002F35BE" w:rsidRDefault="008D0A6D" w:rsidP="00E62E12">
            <w:pPr>
              <w:jc w:val="center"/>
              <w:rPr>
                <w:rFonts w:ascii="Arial" w:hAnsi="Arial" w:cs="Arial"/>
                <w:color w:val="000000"/>
                <w:sz w:val="24"/>
                <w:szCs w:val="24"/>
              </w:rPr>
            </w:pPr>
          </w:p>
        </w:tc>
      </w:tr>
      <w:tr w:rsidR="008D0A6D" w:rsidRPr="00146D91" w14:paraId="01760022" w14:textId="77777777" w:rsidTr="00E62E12">
        <w:trPr>
          <w:trHeight w:val="690"/>
          <w:jc w:val="center"/>
        </w:trPr>
        <w:tc>
          <w:tcPr>
            <w:tcW w:w="1269" w:type="dxa"/>
            <w:vMerge/>
          </w:tcPr>
          <w:p w14:paraId="2A3C573F" w14:textId="77777777" w:rsidR="008D0A6D" w:rsidRPr="002F35BE" w:rsidRDefault="008D0A6D" w:rsidP="00E62E12">
            <w:pPr>
              <w:jc w:val="center"/>
              <w:rPr>
                <w:b/>
                <w:bCs/>
                <w:color w:val="000000"/>
                <w:sz w:val="24"/>
                <w:szCs w:val="24"/>
              </w:rPr>
            </w:pPr>
          </w:p>
        </w:tc>
        <w:tc>
          <w:tcPr>
            <w:tcW w:w="1842" w:type="dxa"/>
            <w:vMerge/>
          </w:tcPr>
          <w:p w14:paraId="67EBC8E0" w14:textId="77777777" w:rsidR="008D0A6D" w:rsidRPr="002F35BE" w:rsidRDefault="008D0A6D" w:rsidP="00E62E12">
            <w:pPr>
              <w:jc w:val="both"/>
              <w:rPr>
                <w:b/>
                <w:bCs/>
                <w:color w:val="000000"/>
                <w:sz w:val="24"/>
                <w:szCs w:val="24"/>
              </w:rPr>
            </w:pPr>
          </w:p>
        </w:tc>
        <w:tc>
          <w:tcPr>
            <w:tcW w:w="1421" w:type="dxa"/>
            <w:vMerge/>
            <w:noWrap/>
          </w:tcPr>
          <w:p w14:paraId="5B863408" w14:textId="77777777" w:rsidR="008D0A6D" w:rsidRPr="002F35BE" w:rsidRDefault="008D0A6D" w:rsidP="00E62E12">
            <w:pPr>
              <w:jc w:val="center"/>
              <w:rPr>
                <w:color w:val="000000"/>
                <w:sz w:val="24"/>
                <w:szCs w:val="24"/>
              </w:rPr>
            </w:pPr>
          </w:p>
        </w:tc>
        <w:tc>
          <w:tcPr>
            <w:tcW w:w="1559" w:type="dxa"/>
          </w:tcPr>
          <w:p w14:paraId="4686FE02"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3CB6A2B" w14:textId="77777777" w:rsidR="008D0A6D" w:rsidRDefault="008D0A6D" w:rsidP="00E62E12">
            <w:pPr>
              <w:jc w:val="center"/>
              <w:rPr>
                <w:color w:val="000000"/>
                <w:sz w:val="24"/>
                <w:szCs w:val="24"/>
              </w:rPr>
            </w:pPr>
          </w:p>
          <w:p w14:paraId="6DB4CC7C" w14:textId="77777777" w:rsidR="008D0A6D" w:rsidRPr="002F35BE" w:rsidRDefault="008D0A6D" w:rsidP="00E62E12">
            <w:pPr>
              <w:jc w:val="center"/>
              <w:rPr>
                <w:color w:val="000000"/>
                <w:sz w:val="24"/>
                <w:szCs w:val="24"/>
              </w:rPr>
            </w:pPr>
          </w:p>
        </w:tc>
        <w:tc>
          <w:tcPr>
            <w:tcW w:w="1559" w:type="dxa"/>
            <w:vMerge/>
            <w:noWrap/>
          </w:tcPr>
          <w:p w14:paraId="4C159B38" w14:textId="77777777" w:rsidR="008D0A6D" w:rsidRPr="002F35BE" w:rsidRDefault="008D0A6D" w:rsidP="00E62E12">
            <w:pPr>
              <w:jc w:val="center"/>
              <w:rPr>
                <w:color w:val="000000"/>
                <w:sz w:val="24"/>
                <w:szCs w:val="24"/>
              </w:rPr>
            </w:pPr>
          </w:p>
        </w:tc>
        <w:tc>
          <w:tcPr>
            <w:tcW w:w="1415" w:type="dxa"/>
            <w:vMerge/>
          </w:tcPr>
          <w:p w14:paraId="73F09C04" w14:textId="77777777" w:rsidR="008D0A6D" w:rsidRPr="002F35BE" w:rsidRDefault="008D0A6D" w:rsidP="00E62E12">
            <w:pPr>
              <w:jc w:val="center"/>
              <w:rPr>
                <w:color w:val="000000"/>
                <w:sz w:val="24"/>
                <w:szCs w:val="24"/>
              </w:rPr>
            </w:pPr>
          </w:p>
        </w:tc>
        <w:tc>
          <w:tcPr>
            <w:tcW w:w="1510" w:type="dxa"/>
            <w:gridSpan w:val="2"/>
            <w:vMerge/>
          </w:tcPr>
          <w:p w14:paraId="709E3C23" w14:textId="77777777" w:rsidR="008D0A6D" w:rsidRPr="002F35BE" w:rsidRDefault="008D0A6D" w:rsidP="00E62E12">
            <w:pPr>
              <w:jc w:val="center"/>
              <w:rPr>
                <w:color w:val="000000"/>
                <w:sz w:val="24"/>
                <w:szCs w:val="24"/>
              </w:rPr>
            </w:pPr>
          </w:p>
        </w:tc>
      </w:tr>
      <w:tr w:rsidR="008D0A6D" w:rsidRPr="00146D91" w14:paraId="24E747F8" w14:textId="77777777" w:rsidTr="00E62E12">
        <w:trPr>
          <w:trHeight w:val="690"/>
          <w:jc w:val="center"/>
        </w:trPr>
        <w:tc>
          <w:tcPr>
            <w:tcW w:w="1269" w:type="dxa"/>
            <w:vMerge/>
            <w:hideMark/>
          </w:tcPr>
          <w:p w14:paraId="26EFBDBE"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564EEE00"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13 -</w:t>
            </w:r>
            <w:r w:rsidRPr="002F35BE">
              <w:rPr>
                <w:rFonts w:ascii="Arial" w:hAnsi="Arial" w:cs="Arial"/>
                <w:color w:val="000000"/>
                <w:sz w:val="24"/>
                <w:szCs w:val="24"/>
              </w:rPr>
              <w:t xml:space="preserve"> Copo descartável de </w:t>
            </w:r>
            <w:r w:rsidRPr="002F35BE">
              <w:rPr>
                <w:rFonts w:ascii="Arial" w:hAnsi="Arial" w:cs="Arial"/>
                <w:color w:val="000000"/>
                <w:sz w:val="24"/>
                <w:szCs w:val="24"/>
              </w:rPr>
              <w:lastRenderedPageBreak/>
              <w:t>poliestireno, com capacidade de 50ml.</w:t>
            </w:r>
          </w:p>
        </w:tc>
        <w:tc>
          <w:tcPr>
            <w:tcW w:w="1421" w:type="dxa"/>
            <w:vMerge w:val="restart"/>
            <w:noWrap/>
          </w:tcPr>
          <w:p w14:paraId="2D0D6263" w14:textId="77777777" w:rsidR="008D0A6D" w:rsidRPr="002F35BE" w:rsidRDefault="008D0A6D" w:rsidP="00E62E12">
            <w:pPr>
              <w:jc w:val="center"/>
              <w:rPr>
                <w:rFonts w:ascii="Arial" w:hAnsi="Arial" w:cs="Arial"/>
                <w:color w:val="000000"/>
                <w:sz w:val="24"/>
                <w:szCs w:val="24"/>
              </w:rPr>
            </w:pPr>
          </w:p>
        </w:tc>
        <w:tc>
          <w:tcPr>
            <w:tcW w:w="1559" w:type="dxa"/>
            <w:hideMark/>
          </w:tcPr>
          <w:p w14:paraId="75842CCE"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300 pacotes c/ 100 unidades</w:t>
            </w:r>
          </w:p>
        </w:tc>
        <w:tc>
          <w:tcPr>
            <w:tcW w:w="1559" w:type="dxa"/>
            <w:vMerge w:val="restart"/>
            <w:noWrap/>
          </w:tcPr>
          <w:p w14:paraId="6AB7C78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76F820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 xml:space="preserve">1500 pacotes c/ </w:t>
            </w:r>
            <w:r w:rsidRPr="002F35BE">
              <w:rPr>
                <w:rFonts w:ascii="Arial" w:hAnsi="Arial" w:cs="Arial"/>
                <w:color w:val="000000"/>
                <w:sz w:val="24"/>
                <w:szCs w:val="24"/>
              </w:rPr>
              <w:lastRenderedPageBreak/>
              <w:t>100 unidades</w:t>
            </w:r>
          </w:p>
        </w:tc>
        <w:tc>
          <w:tcPr>
            <w:tcW w:w="1510" w:type="dxa"/>
            <w:gridSpan w:val="2"/>
            <w:vMerge w:val="restart"/>
          </w:tcPr>
          <w:p w14:paraId="7BDB3E05" w14:textId="77777777" w:rsidR="008D0A6D" w:rsidRPr="002F35BE" w:rsidRDefault="008D0A6D" w:rsidP="00E62E12">
            <w:pPr>
              <w:jc w:val="center"/>
              <w:rPr>
                <w:rFonts w:ascii="Arial" w:hAnsi="Arial" w:cs="Arial"/>
                <w:color w:val="000000"/>
                <w:sz w:val="24"/>
                <w:szCs w:val="24"/>
              </w:rPr>
            </w:pPr>
          </w:p>
        </w:tc>
      </w:tr>
      <w:tr w:rsidR="008D0A6D" w:rsidRPr="00146D91" w14:paraId="7186D603" w14:textId="77777777" w:rsidTr="00E62E12">
        <w:trPr>
          <w:trHeight w:val="690"/>
          <w:jc w:val="center"/>
        </w:trPr>
        <w:tc>
          <w:tcPr>
            <w:tcW w:w="1269" w:type="dxa"/>
            <w:vMerge/>
          </w:tcPr>
          <w:p w14:paraId="57C0BC33" w14:textId="77777777" w:rsidR="008D0A6D" w:rsidRPr="002F35BE" w:rsidRDefault="008D0A6D" w:rsidP="00E62E12">
            <w:pPr>
              <w:jc w:val="center"/>
              <w:rPr>
                <w:color w:val="000000"/>
                <w:sz w:val="24"/>
                <w:szCs w:val="24"/>
              </w:rPr>
            </w:pPr>
          </w:p>
        </w:tc>
        <w:tc>
          <w:tcPr>
            <w:tcW w:w="1842" w:type="dxa"/>
            <w:vMerge/>
          </w:tcPr>
          <w:p w14:paraId="1800D8D5" w14:textId="77777777" w:rsidR="008D0A6D" w:rsidRPr="002F35BE" w:rsidRDefault="008D0A6D" w:rsidP="00E62E12">
            <w:pPr>
              <w:jc w:val="both"/>
              <w:rPr>
                <w:b/>
                <w:bCs/>
                <w:color w:val="000000"/>
                <w:sz w:val="24"/>
                <w:szCs w:val="24"/>
              </w:rPr>
            </w:pPr>
          </w:p>
        </w:tc>
        <w:tc>
          <w:tcPr>
            <w:tcW w:w="1421" w:type="dxa"/>
            <w:vMerge/>
            <w:noWrap/>
          </w:tcPr>
          <w:p w14:paraId="738B10DC" w14:textId="77777777" w:rsidR="008D0A6D" w:rsidRPr="002F35BE" w:rsidRDefault="008D0A6D" w:rsidP="00E62E12">
            <w:pPr>
              <w:jc w:val="center"/>
              <w:rPr>
                <w:color w:val="000000"/>
                <w:sz w:val="24"/>
                <w:szCs w:val="24"/>
              </w:rPr>
            </w:pPr>
          </w:p>
        </w:tc>
        <w:tc>
          <w:tcPr>
            <w:tcW w:w="1559" w:type="dxa"/>
          </w:tcPr>
          <w:p w14:paraId="3912AB94"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C4D16B9" w14:textId="77777777" w:rsidR="008D0A6D" w:rsidRPr="002F35BE" w:rsidRDefault="008D0A6D" w:rsidP="00E62E12">
            <w:pPr>
              <w:jc w:val="center"/>
              <w:rPr>
                <w:color w:val="000000"/>
                <w:sz w:val="24"/>
                <w:szCs w:val="24"/>
              </w:rPr>
            </w:pPr>
          </w:p>
        </w:tc>
        <w:tc>
          <w:tcPr>
            <w:tcW w:w="1559" w:type="dxa"/>
            <w:vMerge/>
            <w:noWrap/>
          </w:tcPr>
          <w:p w14:paraId="546D7566" w14:textId="77777777" w:rsidR="008D0A6D" w:rsidRPr="002F35BE" w:rsidRDefault="008D0A6D" w:rsidP="00E62E12">
            <w:pPr>
              <w:jc w:val="center"/>
              <w:rPr>
                <w:color w:val="000000"/>
                <w:sz w:val="24"/>
                <w:szCs w:val="24"/>
              </w:rPr>
            </w:pPr>
          </w:p>
        </w:tc>
        <w:tc>
          <w:tcPr>
            <w:tcW w:w="1415" w:type="dxa"/>
            <w:vMerge/>
          </w:tcPr>
          <w:p w14:paraId="063D9AC2" w14:textId="77777777" w:rsidR="008D0A6D" w:rsidRPr="002F35BE" w:rsidRDefault="008D0A6D" w:rsidP="00E62E12">
            <w:pPr>
              <w:jc w:val="center"/>
              <w:rPr>
                <w:color w:val="000000"/>
                <w:sz w:val="24"/>
                <w:szCs w:val="24"/>
              </w:rPr>
            </w:pPr>
          </w:p>
        </w:tc>
        <w:tc>
          <w:tcPr>
            <w:tcW w:w="1510" w:type="dxa"/>
            <w:gridSpan w:val="2"/>
            <w:vMerge/>
          </w:tcPr>
          <w:p w14:paraId="0466A9A5" w14:textId="77777777" w:rsidR="008D0A6D" w:rsidRPr="002F35BE" w:rsidRDefault="008D0A6D" w:rsidP="00E62E12">
            <w:pPr>
              <w:jc w:val="center"/>
              <w:rPr>
                <w:color w:val="000000"/>
                <w:sz w:val="24"/>
                <w:szCs w:val="24"/>
              </w:rPr>
            </w:pPr>
          </w:p>
        </w:tc>
      </w:tr>
      <w:tr w:rsidR="008D0A6D" w:rsidRPr="00146D91" w14:paraId="3C734886" w14:textId="77777777" w:rsidTr="00E62E12">
        <w:trPr>
          <w:trHeight w:val="968"/>
          <w:jc w:val="center"/>
        </w:trPr>
        <w:tc>
          <w:tcPr>
            <w:tcW w:w="1269" w:type="dxa"/>
            <w:vMerge/>
          </w:tcPr>
          <w:p w14:paraId="5CCD1E55"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44119CCA"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14 -</w:t>
            </w:r>
            <w:r w:rsidRPr="002F35BE">
              <w:rPr>
                <w:rFonts w:ascii="Arial" w:hAnsi="Arial" w:cs="Arial"/>
                <w:color w:val="000000"/>
                <w:sz w:val="24"/>
                <w:szCs w:val="24"/>
              </w:rPr>
              <w:t xml:space="preserve"> Guardanapo de papel folha simples, branco, tamanho aproximado 19,5 cm x 20 cm.</w:t>
            </w:r>
          </w:p>
        </w:tc>
        <w:tc>
          <w:tcPr>
            <w:tcW w:w="1421" w:type="dxa"/>
            <w:vMerge w:val="restart"/>
            <w:noWrap/>
          </w:tcPr>
          <w:p w14:paraId="72B8B929" w14:textId="77777777" w:rsidR="008D0A6D" w:rsidRPr="002F35BE" w:rsidRDefault="008D0A6D" w:rsidP="00E62E12">
            <w:pPr>
              <w:jc w:val="center"/>
              <w:rPr>
                <w:rFonts w:ascii="Arial" w:hAnsi="Arial" w:cs="Arial"/>
                <w:color w:val="000000"/>
                <w:sz w:val="24"/>
                <w:szCs w:val="24"/>
              </w:rPr>
            </w:pPr>
          </w:p>
        </w:tc>
        <w:tc>
          <w:tcPr>
            <w:tcW w:w="1559" w:type="dxa"/>
          </w:tcPr>
          <w:p w14:paraId="33A45A8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400 pacotes c/ 50 unidades</w:t>
            </w:r>
          </w:p>
        </w:tc>
        <w:tc>
          <w:tcPr>
            <w:tcW w:w="1559" w:type="dxa"/>
            <w:vMerge w:val="restart"/>
            <w:noWrap/>
          </w:tcPr>
          <w:p w14:paraId="4332820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3B41AB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2000 pacotes c/ 50 unidades</w:t>
            </w:r>
          </w:p>
        </w:tc>
        <w:tc>
          <w:tcPr>
            <w:tcW w:w="1510" w:type="dxa"/>
            <w:gridSpan w:val="2"/>
            <w:vMerge w:val="restart"/>
          </w:tcPr>
          <w:p w14:paraId="2F71D132" w14:textId="77777777" w:rsidR="008D0A6D" w:rsidRPr="002F35BE" w:rsidRDefault="008D0A6D" w:rsidP="00E62E12">
            <w:pPr>
              <w:jc w:val="center"/>
              <w:rPr>
                <w:rFonts w:ascii="Arial" w:hAnsi="Arial" w:cs="Arial"/>
                <w:color w:val="000000"/>
                <w:sz w:val="24"/>
                <w:szCs w:val="24"/>
              </w:rPr>
            </w:pPr>
          </w:p>
        </w:tc>
      </w:tr>
      <w:tr w:rsidR="008D0A6D" w:rsidRPr="00146D91" w14:paraId="29880861" w14:textId="77777777" w:rsidTr="00E62E12">
        <w:trPr>
          <w:trHeight w:val="967"/>
          <w:jc w:val="center"/>
        </w:trPr>
        <w:tc>
          <w:tcPr>
            <w:tcW w:w="1269" w:type="dxa"/>
            <w:vMerge/>
          </w:tcPr>
          <w:p w14:paraId="2DB222F5" w14:textId="77777777" w:rsidR="008D0A6D" w:rsidRPr="002F35BE" w:rsidRDefault="008D0A6D" w:rsidP="00E62E12">
            <w:pPr>
              <w:jc w:val="center"/>
              <w:rPr>
                <w:color w:val="000000"/>
                <w:sz w:val="24"/>
                <w:szCs w:val="24"/>
              </w:rPr>
            </w:pPr>
          </w:p>
        </w:tc>
        <w:tc>
          <w:tcPr>
            <w:tcW w:w="1842" w:type="dxa"/>
            <w:vMerge/>
          </w:tcPr>
          <w:p w14:paraId="25F3E886" w14:textId="77777777" w:rsidR="008D0A6D" w:rsidRPr="002F35BE" w:rsidRDefault="008D0A6D" w:rsidP="00E62E12">
            <w:pPr>
              <w:jc w:val="both"/>
              <w:rPr>
                <w:b/>
                <w:bCs/>
                <w:color w:val="000000"/>
                <w:sz w:val="24"/>
                <w:szCs w:val="24"/>
              </w:rPr>
            </w:pPr>
          </w:p>
        </w:tc>
        <w:tc>
          <w:tcPr>
            <w:tcW w:w="1421" w:type="dxa"/>
            <w:vMerge/>
            <w:noWrap/>
          </w:tcPr>
          <w:p w14:paraId="192C1627" w14:textId="77777777" w:rsidR="008D0A6D" w:rsidRPr="002F35BE" w:rsidRDefault="008D0A6D" w:rsidP="00E62E12">
            <w:pPr>
              <w:jc w:val="center"/>
              <w:rPr>
                <w:color w:val="000000"/>
                <w:sz w:val="24"/>
                <w:szCs w:val="24"/>
              </w:rPr>
            </w:pPr>
          </w:p>
        </w:tc>
        <w:tc>
          <w:tcPr>
            <w:tcW w:w="1559" w:type="dxa"/>
          </w:tcPr>
          <w:p w14:paraId="4B5A95DB"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D33DB88" w14:textId="77777777" w:rsidR="008D0A6D" w:rsidRPr="002F35BE" w:rsidRDefault="008D0A6D" w:rsidP="00E62E12">
            <w:pPr>
              <w:jc w:val="center"/>
              <w:rPr>
                <w:color w:val="000000"/>
                <w:sz w:val="24"/>
                <w:szCs w:val="24"/>
              </w:rPr>
            </w:pPr>
          </w:p>
        </w:tc>
        <w:tc>
          <w:tcPr>
            <w:tcW w:w="1559" w:type="dxa"/>
            <w:vMerge/>
            <w:noWrap/>
          </w:tcPr>
          <w:p w14:paraId="7979DC99" w14:textId="77777777" w:rsidR="008D0A6D" w:rsidRPr="002F35BE" w:rsidRDefault="008D0A6D" w:rsidP="00E62E12">
            <w:pPr>
              <w:jc w:val="center"/>
              <w:rPr>
                <w:color w:val="000000"/>
                <w:sz w:val="24"/>
                <w:szCs w:val="24"/>
              </w:rPr>
            </w:pPr>
          </w:p>
        </w:tc>
        <w:tc>
          <w:tcPr>
            <w:tcW w:w="1415" w:type="dxa"/>
            <w:vMerge/>
          </w:tcPr>
          <w:p w14:paraId="5310E4DF" w14:textId="77777777" w:rsidR="008D0A6D" w:rsidRPr="002F35BE" w:rsidRDefault="008D0A6D" w:rsidP="00E62E12">
            <w:pPr>
              <w:jc w:val="center"/>
              <w:rPr>
                <w:color w:val="000000"/>
                <w:sz w:val="24"/>
                <w:szCs w:val="24"/>
              </w:rPr>
            </w:pPr>
          </w:p>
        </w:tc>
        <w:tc>
          <w:tcPr>
            <w:tcW w:w="1510" w:type="dxa"/>
            <w:gridSpan w:val="2"/>
            <w:vMerge/>
          </w:tcPr>
          <w:p w14:paraId="4A2932A0" w14:textId="77777777" w:rsidR="008D0A6D" w:rsidRPr="002F35BE" w:rsidRDefault="008D0A6D" w:rsidP="00E62E12">
            <w:pPr>
              <w:jc w:val="center"/>
              <w:rPr>
                <w:color w:val="000000"/>
                <w:sz w:val="24"/>
                <w:szCs w:val="24"/>
              </w:rPr>
            </w:pPr>
          </w:p>
        </w:tc>
      </w:tr>
      <w:tr w:rsidR="008D0A6D" w:rsidRPr="00146D91" w14:paraId="3929AAAA" w14:textId="77777777" w:rsidTr="00E62E12">
        <w:trPr>
          <w:trHeight w:val="555"/>
          <w:jc w:val="center"/>
        </w:trPr>
        <w:tc>
          <w:tcPr>
            <w:tcW w:w="1269" w:type="dxa"/>
            <w:vMerge/>
          </w:tcPr>
          <w:p w14:paraId="62B64C6D"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069ECD9D"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15 -</w:t>
            </w:r>
            <w:r w:rsidRPr="002F35BE">
              <w:rPr>
                <w:rFonts w:ascii="Arial" w:hAnsi="Arial" w:cs="Arial"/>
                <w:color w:val="000000"/>
                <w:sz w:val="24"/>
                <w:szCs w:val="24"/>
              </w:rPr>
              <w:t xml:space="preserve"> Vela palito para aniversário, 5,5 cm, branca.</w:t>
            </w:r>
          </w:p>
        </w:tc>
        <w:tc>
          <w:tcPr>
            <w:tcW w:w="1421" w:type="dxa"/>
            <w:vMerge w:val="restart"/>
            <w:noWrap/>
          </w:tcPr>
          <w:p w14:paraId="1542B59D" w14:textId="77777777" w:rsidR="008D0A6D" w:rsidRPr="002F35BE" w:rsidRDefault="008D0A6D" w:rsidP="00E62E12">
            <w:pPr>
              <w:jc w:val="center"/>
              <w:rPr>
                <w:rFonts w:ascii="Arial" w:hAnsi="Arial" w:cs="Arial"/>
                <w:color w:val="000000"/>
                <w:sz w:val="24"/>
                <w:szCs w:val="24"/>
              </w:rPr>
            </w:pPr>
          </w:p>
        </w:tc>
        <w:tc>
          <w:tcPr>
            <w:tcW w:w="1559" w:type="dxa"/>
          </w:tcPr>
          <w:p w14:paraId="3B3DF6A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pacotes c/ 24 unidades</w:t>
            </w:r>
          </w:p>
        </w:tc>
        <w:tc>
          <w:tcPr>
            <w:tcW w:w="1559" w:type="dxa"/>
            <w:vMerge w:val="restart"/>
            <w:noWrap/>
          </w:tcPr>
          <w:p w14:paraId="532BCAAB"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20ADAD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pacotes c/ 24 unidades</w:t>
            </w:r>
          </w:p>
        </w:tc>
        <w:tc>
          <w:tcPr>
            <w:tcW w:w="1510" w:type="dxa"/>
            <w:gridSpan w:val="2"/>
            <w:vMerge w:val="restart"/>
          </w:tcPr>
          <w:p w14:paraId="057A1FFC" w14:textId="77777777" w:rsidR="008D0A6D" w:rsidRPr="002F35BE" w:rsidRDefault="008D0A6D" w:rsidP="00E62E12">
            <w:pPr>
              <w:jc w:val="center"/>
              <w:rPr>
                <w:rFonts w:ascii="Arial" w:hAnsi="Arial" w:cs="Arial"/>
                <w:color w:val="000000"/>
                <w:sz w:val="24"/>
                <w:szCs w:val="24"/>
              </w:rPr>
            </w:pPr>
          </w:p>
        </w:tc>
      </w:tr>
      <w:tr w:rsidR="008D0A6D" w:rsidRPr="00146D91" w14:paraId="43C6031D" w14:textId="77777777" w:rsidTr="00E62E12">
        <w:trPr>
          <w:trHeight w:val="555"/>
          <w:jc w:val="center"/>
        </w:trPr>
        <w:tc>
          <w:tcPr>
            <w:tcW w:w="1269" w:type="dxa"/>
            <w:vMerge/>
          </w:tcPr>
          <w:p w14:paraId="0E85045E" w14:textId="77777777" w:rsidR="008D0A6D" w:rsidRPr="002F35BE" w:rsidRDefault="008D0A6D" w:rsidP="00E62E12">
            <w:pPr>
              <w:jc w:val="center"/>
              <w:rPr>
                <w:color w:val="000000"/>
                <w:sz w:val="24"/>
                <w:szCs w:val="24"/>
              </w:rPr>
            </w:pPr>
          </w:p>
        </w:tc>
        <w:tc>
          <w:tcPr>
            <w:tcW w:w="1842" w:type="dxa"/>
            <w:vMerge/>
          </w:tcPr>
          <w:p w14:paraId="20053E00" w14:textId="77777777" w:rsidR="008D0A6D" w:rsidRPr="002F35BE" w:rsidRDefault="008D0A6D" w:rsidP="00E62E12">
            <w:pPr>
              <w:jc w:val="both"/>
              <w:rPr>
                <w:b/>
                <w:bCs/>
                <w:color w:val="000000"/>
                <w:sz w:val="24"/>
                <w:szCs w:val="24"/>
              </w:rPr>
            </w:pPr>
          </w:p>
        </w:tc>
        <w:tc>
          <w:tcPr>
            <w:tcW w:w="1421" w:type="dxa"/>
            <w:vMerge/>
            <w:noWrap/>
          </w:tcPr>
          <w:p w14:paraId="04285427" w14:textId="77777777" w:rsidR="008D0A6D" w:rsidRPr="002F35BE" w:rsidRDefault="008D0A6D" w:rsidP="00E62E12">
            <w:pPr>
              <w:jc w:val="center"/>
              <w:rPr>
                <w:color w:val="000000"/>
                <w:sz w:val="24"/>
                <w:szCs w:val="24"/>
              </w:rPr>
            </w:pPr>
          </w:p>
        </w:tc>
        <w:tc>
          <w:tcPr>
            <w:tcW w:w="1559" w:type="dxa"/>
          </w:tcPr>
          <w:p w14:paraId="1A3120F4"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9CA00BD" w14:textId="77777777" w:rsidR="008D0A6D" w:rsidRDefault="008D0A6D" w:rsidP="00E62E12">
            <w:pPr>
              <w:jc w:val="center"/>
              <w:rPr>
                <w:color w:val="000000"/>
                <w:sz w:val="24"/>
                <w:szCs w:val="24"/>
              </w:rPr>
            </w:pPr>
          </w:p>
          <w:p w14:paraId="058B332C" w14:textId="77777777" w:rsidR="008D0A6D" w:rsidRPr="002F35BE" w:rsidRDefault="008D0A6D" w:rsidP="00E62E12">
            <w:pPr>
              <w:jc w:val="center"/>
              <w:rPr>
                <w:color w:val="000000"/>
                <w:sz w:val="24"/>
                <w:szCs w:val="24"/>
              </w:rPr>
            </w:pPr>
          </w:p>
        </w:tc>
        <w:tc>
          <w:tcPr>
            <w:tcW w:w="1559" w:type="dxa"/>
            <w:vMerge/>
            <w:noWrap/>
          </w:tcPr>
          <w:p w14:paraId="4836D0A9" w14:textId="77777777" w:rsidR="008D0A6D" w:rsidRPr="002F35BE" w:rsidRDefault="008D0A6D" w:rsidP="00E62E12">
            <w:pPr>
              <w:jc w:val="center"/>
              <w:rPr>
                <w:color w:val="000000"/>
                <w:sz w:val="24"/>
                <w:szCs w:val="24"/>
              </w:rPr>
            </w:pPr>
          </w:p>
        </w:tc>
        <w:tc>
          <w:tcPr>
            <w:tcW w:w="1415" w:type="dxa"/>
            <w:vMerge/>
          </w:tcPr>
          <w:p w14:paraId="79EFCDA4" w14:textId="77777777" w:rsidR="008D0A6D" w:rsidRPr="002F35BE" w:rsidRDefault="008D0A6D" w:rsidP="00E62E12">
            <w:pPr>
              <w:jc w:val="center"/>
              <w:rPr>
                <w:color w:val="000000"/>
                <w:sz w:val="24"/>
                <w:szCs w:val="24"/>
              </w:rPr>
            </w:pPr>
          </w:p>
        </w:tc>
        <w:tc>
          <w:tcPr>
            <w:tcW w:w="1510" w:type="dxa"/>
            <w:gridSpan w:val="2"/>
            <w:vMerge/>
          </w:tcPr>
          <w:p w14:paraId="7FB0FC25" w14:textId="77777777" w:rsidR="008D0A6D" w:rsidRPr="002F35BE" w:rsidRDefault="008D0A6D" w:rsidP="00E62E12">
            <w:pPr>
              <w:jc w:val="center"/>
              <w:rPr>
                <w:color w:val="000000"/>
                <w:sz w:val="24"/>
                <w:szCs w:val="24"/>
              </w:rPr>
            </w:pPr>
          </w:p>
        </w:tc>
      </w:tr>
      <w:tr w:rsidR="008D0A6D" w:rsidRPr="00146D91" w14:paraId="1C919384" w14:textId="77777777" w:rsidTr="00E62E12">
        <w:trPr>
          <w:trHeight w:val="555"/>
          <w:jc w:val="center"/>
        </w:trPr>
        <w:tc>
          <w:tcPr>
            <w:tcW w:w="1269" w:type="dxa"/>
            <w:vMerge/>
          </w:tcPr>
          <w:p w14:paraId="1E724A20"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1927841"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16 -</w:t>
            </w:r>
            <w:r w:rsidRPr="002F35BE">
              <w:rPr>
                <w:rFonts w:ascii="Arial" w:hAnsi="Arial" w:cs="Arial"/>
                <w:color w:val="000000"/>
                <w:sz w:val="24"/>
                <w:szCs w:val="24"/>
              </w:rPr>
              <w:t xml:space="preserve"> Pratos plásticos para aniversário 150mm, branco</w:t>
            </w:r>
          </w:p>
        </w:tc>
        <w:tc>
          <w:tcPr>
            <w:tcW w:w="1421" w:type="dxa"/>
            <w:vMerge w:val="restart"/>
            <w:noWrap/>
          </w:tcPr>
          <w:p w14:paraId="0B1C2C29" w14:textId="77777777" w:rsidR="008D0A6D" w:rsidRPr="002F35BE" w:rsidRDefault="008D0A6D" w:rsidP="00E62E12">
            <w:pPr>
              <w:jc w:val="center"/>
              <w:rPr>
                <w:rFonts w:ascii="Arial" w:hAnsi="Arial" w:cs="Arial"/>
                <w:color w:val="000000"/>
                <w:sz w:val="24"/>
                <w:szCs w:val="24"/>
              </w:rPr>
            </w:pPr>
          </w:p>
        </w:tc>
        <w:tc>
          <w:tcPr>
            <w:tcW w:w="1559" w:type="dxa"/>
          </w:tcPr>
          <w:p w14:paraId="52D6CC8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pacotes c/ 10 unidades</w:t>
            </w:r>
          </w:p>
        </w:tc>
        <w:tc>
          <w:tcPr>
            <w:tcW w:w="1559" w:type="dxa"/>
            <w:vMerge w:val="restart"/>
            <w:noWrap/>
          </w:tcPr>
          <w:p w14:paraId="15703FC4"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E4AFFF3"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pacotes c/ 10 unidades</w:t>
            </w:r>
          </w:p>
        </w:tc>
        <w:tc>
          <w:tcPr>
            <w:tcW w:w="1510" w:type="dxa"/>
            <w:gridSpan w:val="2"/>
            <w:vMerge w:val="restart"/>
          </w:tcPr>
          <w:p w14:paraId="6E49B42A" w14:textId="77777777" w:rsidR="008D0A6D" w:rsidRPr="002F35BE" w:rsidRDefault="008D0A6D" w:rsidP="00E62E12">
            <w:pPr>
              <w:jc w:val="center"/>
              <w:rPr>
                <w:rFonts w:ascii="Arial" w:hAnsi="Arial" w:cs="Arial"/>
                <w:color w:val="000000"/>
                <w:sz w:val="24"/>
                <w:szCs w:val="24"/>
              </w:rPr>
            </w:pPr>
          </w:p>
        </w:tc>
      </w:tr>
      <w:tr w:rsidR="008D0A6D" w:rsidRPr="00146D91" w14:paraId="0FE82DE6" w14:textId="77777777" w:rsidTr="00E62E12">
        <w:trPr>
          <w:trHeight w:val="555"/>
          <w:jc w:val="center"/>
        </w:trPr>
        <w:tc>
          <w:tcPr>
            <w:tcW w:w="1269" w:type="dxa"/>
            <w:vMerge/>
          </w:tcPr>
          <w:p w14:paraId="17D4E3EE" w14:textId="77777777" w:rsidR="008D0A6D" w:rsidRPr="002F35BE" w:rsidRDefault="008D0A6D" w:rsidP="00E62E12">
            <w:pPr>
              <w:jc w:val="center"/>
              <w:rPr>
                <w:color w:val="000000"/>
                <w:sz w:val="24"/>
                <w:szCs w:val="24"/>
              </w:rPr>
            </w:pPr>
          </w:p>
        </w:tc>
        <w:tc>
          <w:tcPr>
            <w:tcW w:w="1842" w:type="dxa"/>
            <w:vMerge/>
          </w:tcPr>
          <w:p w14:paraId="5D38E50B" w14:textId="77777777" w:rsidR="008D0A6D" w:rsidRPr="002F35BE" w:rsidRDefault="008D0A6D" w:rsidP="00E62E12">
            <w:pPr>
              <w:jc w:val="both"/>
              <w:rPr>
                <w:b/>
                <w:bCs/>
                <w:color w:val="000000"/>
                <w:sz w:val="24"/>
                <w:szCs w:val="24"/>
              </w:rPr>
            </w:pPr>
          </w:p>
        </w:tc>
        <w:tc>
          <w:tcPr>
            <w:tcW w:w="1421" w:type="dxa"/>
            <w:vMerge/>
            <w:noWrap/>
          </w:tcPr>
          <w:p w14:paraId="6AB7D10D" w14:textId="77777777" w:rsidR="008D0A6D" w:rsidRPr="002F35BE" w:rsidRDefault="008D0A6D" w:rsidP="00E62E12">
            <w:pPr>
              <w:jc w:val="center"/>
              <w:rPr>
                <w:color w:val="000000"/>
                <w:sz w:val="24"/>
                <w:szCs w:val="24"/>
              </w:rPr>
            </w:pPr>
          </w:p>
        </w:tc>
        <w:tc>
          <w:tcPr>
            <w:tcW w:w="1559" w:type="dxa"/>
          </w:tcPr>
          <w:p w14:paraId="28DBDBCE"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58C3FE3" w14:textId="77777777" w:rsidR="008D0A6D" w:rsidRDefault="008D0A6D" w:rsidP="00E62E12">
            <w:pPr>
              <w:jc w:val="center"/>
              <w:rPr>
                <w:color w:val="000000"/>
                <w:sz w:val="24"/>
                <w:szCs w:val="24"/>
              </w:rPr>
            </w:pPr>
          </w:p>
          <w:p w14:paraId="407B96F8" w14:textId="77777777" w:rsidR="008D0A6D" w:rsidRPr="002F35BE" w:rsidRDefault="008D0A6D" w:rsidP="00E62E12">
            <w:pPr>
              <w:jc w:val="center"/>
              <w:rPr>
                <w:color w:val="000000"/>
                <w:sz w:val="24"/>
                <w:szCs w:val="24"/>
              </w:rPr>
            </w:pPr>
          </w:p>
        </w:tc>
        <w:tc>
          <w:tcPr>
            <w:tcW w:w="1559" w:type="dxa"/>
            <w:vMerge/>
            <w:noWrap/>
          </w:tcPr>
          <w:p w14:paraId="605B8813" w14:textId="77777777" w:rsidR="008D0A6D" w:rsidRPr="002F35BE" w:rsidRDefault="008D0A6D" w:rsidP="00E62E12">
            <w:pPr>
              <w:jc w:val="center"/>
              <w:rPr>
                <w:color w:val="000000"/>
                <w:sz w:val="24"/>
                <w:szCs w:val="24"/>
              </w:rPr>
            </w:pPr>
          </w:p>
        </w:tc>
        <w:tc>
          <w:tcPr>
            <w:tcW w:w="1415" w:type="dxa"/>
            <w:vMerge/>
          </w:tcPr>
          <w:p w14:paraId="328034E4" w14:textId="77777777" w:rsidR="008D0A6D" w:rsidRPr="002F35BE" w:rsidRDefault="008D0A6D" w:rsidP="00E62E12">
            <w:pPr>
              <w:jc w:val="center"/>
              <w:rPr>
                <w:color w:val="000000"/>
                <w:sz w:val="24"/>
                <w:szCs w:val="24"/>
              </w:rPr>
            </w:pPr>
          </w:p>
        </w:tc>
        <w:tc>
          <w:tcPr>
            <w:tcW w:w="1510" w:type="dxa"/>
            <w:gridSpan w:val="2"/>
            <w:vMerge/>
          </w:tcPr>
          <w:p w14:paraId="7B79EF8F" w14:textId="77777777" w:rsidR="008D0A6D" w:rsidRPr="002F35BE" w:rsidRDefault="008D0A6D" w:rsidP="00E62E12">
            <w:pPr>
              <w:jc w:val="center"/>
              <w:rPr>
                <w:color w:val="000000"/>
                <w:sz w:val="24"/>
                <w:szCs w:val="24"/>
              </w:rPr>
            </w:pPr>
          </w:p>
        </w:tc>
      </w:tr>
      <w:tr w:rsidR="008D0A6D" w:rsidRPr="00146D91" w14:paraId="6D21251F" w14:textId="77777777" w:rsidTr="00E62E12">
        <w:trPr>
          <w:trHeight w:val="1515"/>
          <w:jc w:val="center"/>
        </w:trPr>
        <w:tc>
          <w:tcPr>
            <w:tcW w:w="1269" w:type="dxa"/>
            <w:vMerge/>
          </w:tcPr>
          <w:p w14:paraId="5935883A"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75B7F155"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17 -</w:t>
            </w:r>
            <w:r w:rsidRPr="002F35BE">
              <w:rPr>
                <w:rFonts w:ascii="Arial" w:hAnsi="Arial" w:cs="Arial"/>
                <w:color w:val="000000"/>
                <w:sz w:val="24"/>
                <w:szCs w:val="24"/>
              </w:rPr>
              <w:t xml:space="preserve"> Garfinhos de plástico, sobremesa, descartáveis, brancos, dimensões: 125mm / Cabeça: 25mm largura / Dentes: 20mm largura</w:t>
            </w:r>
          </w:p>
        </w:tc>
        <w:tc>
          <w:tcPr>
            <w:tcW w:w="1421" w:type="dxa"/>
            <w:vMerge w:val="restart"/>
            <w:noWrap/>
          </w:tcPr>
          <w:p w14:paraId="2CB24909" w14:textId="77777777" w:rsidR="008D0A6D" w:rsidRPr="002F35BE" w:rsidRDefault="008D0A6D" w:rsidP="00E62E12">
            <w:pPr>
              <w:jc w:val="center"/>
              <w:rPr>
                <w:rFonts w:ascii="Arial" w:hAnsi="Arial" w:cs="Arial"/>
                <w:color w:val="000000"/>
                <w:sz w:val="24"/>
                <w:szCs w:val="24"/>
              </w:rPr>
            </w:pPr>
          </w:p>
        </w:tc>
        <w:tc>
          <w:tcPr>
            <w:tcW w:w="1559" w:type="dxa"/>
          </w:tcPr>
          <w:p w14:paraId="4EA89B3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 pacotes c/ 50 unidades</w:t>
            </w:r>
          </w:p>
        </w:tc>
        <w:tc>
          <w:tcPr>
            <w:tcW w:w="1559" w:type="dxa"/>
            <w:vMerge w:val="restart"/>
            <w:noWrap/>
          </w:tcPr>
          <w:p w14:paraId="35564DC4"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4AF21D1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 pacotes c/ 50 unidades</w:t>
            </w:r>
          </w:p>
        </w:tc>
        <w:tc>
          <w:tcPr>
            <w:tcW w:w="1510" w:type="dxa"/>
            <w:gridSpan w:val="2"/>
            <w:vMerge w:val="restart"/>
          </w:tcPr>
          <w:p w14:paraId="4551C5E1" w14:textId="77777777" w:rsidR="008D0A6D" w:rsidRPr="002F35BE" w:rsidRDefault="008D0A6D" w:rsidP="00E62E12">
            <w:pPr>
              <w:jc w:val="center"/>
              <w:rPr>
                <w:rFonts w:ascii="Arial" w:hAnsi="Arial" w:cs="Arial"/>
                <w:color w:val="000000"/>
                <w:sz w:val="24"/>
                <w:szCs w:val="24"/>
              </w:rPr>
            </w:pPr>
          </w:p>
        </w:tc>
      </w:tr>
      <w:tr w:rsidR="008D0A6D" w:rsidRPr="00146D91" w14:paraId="34AA88F1" w14:textId="77777777" w:rsidTr="00E62E12">
        <w:trPr>
          <w:trHeight w:val="1515"/>
          <w:jc w:val="center"/>
        </w:trPr>
        <w:tc>
          <w:tcPr>
            <w:tcW w:w="1269" w:type="dxa"/>
            <w:vMerge/>
          </w:tcPr>
          <w:p w14:paraId="2B9A150B" w14:textId="77777777" w:rsidR="008D0A6D" w:rsidRPr="002F35BE" w:rsidRDefault="008D0A6D" w:rsidP="00E62E12">
            <w:pPr>
              <w:jc w:val="center"/>
              <w:rPr>
                <w:color w:val="000000"/>
                <w:sz w:val="24"/>
                <w:szCs w:val="24"/>
              </w:rPr>
            </w:pPr>
          </w:p>
        </w:tc>
        <w:tc>
          <w:tcPr>
            <w:tcW w:w="1842" w:type="dxa"/>
            <w:vMerge/>
          </w:tcPr>
          <w:p w14:paraId="5126075C" w14:textId="77777777" w:rsidR="008D0A6D" w:rsidRPr="002F35BE" w:rsidRDefault="008D0A6D" w:rsidP="00E62E12">
            <w:pPr>
              <w:jc w:val="both"/>
              <w:rPr>
                <w:b/>
                <w:bCs/>
                <w:color w:val="000000"/>
                <w:sz w:val="24"/>
                <w:szCs w:val="24"/>
              </w:rPr>
            </w:pPr>
          </w:p>
        </w:tc>
        <w:tc>
          <w:tcPr>
            <w:tcW w:w="1421" w:type="dxa"/>
            <w:vMerge/>
            <w:noWrap/>
          </w:tcPr>
          <w:p w14:paraId="3AF52F63" w14:textId="77777777" w:rsidR="008D0A6D" w:rsidRPr="002F35BE" w:rsidRDefault="008D0A6D" w:rsidP="00E62E12">
            <w:pPr>
              <w:jc w:val="center"/>
              <w:rPr>
                <w:color w:val="000000"/>
                <w:sz w:val="24"/>
                <w:szCs w:val="24"/>
              </w:rPr>
            </w:pPr>
          </w:p>
        </w:tc>
        <w:tc>
          <w:tcPr>
            <w:tcW w:w="1559" w:type="dxa"/>
          </w:tcPr>
          <w:p w14:paraId="6B27B012"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C9A8AD6" w14:textId="77777777" w:rsidR="008D0A6D" w:rsidRPr="002F35BE" w:rsidRDefault="008D0A6D" w:rsidP="00E62E12">
            <w:pPr>
              <w:jc w:val="center"/>
              <w:rPr>
                <w:color w:val="000000"/>
                <w:sz w:val="24"/>
                <w:szCs w:val="24"/>
              </w:rPr>
            </w:pPr>
          </w:p>
        </w:tc>
        <w:tc>
          <w:tcPr>
            <w:tcW w:w="1559" w:type="dxa"/>
            <w:vMerge/>
            <w:noWrap/>
          </w:tcPr>
          <w:p w14:paraId="7FCD2DF2" w14:textId="77777777" w:rsidR="008D0A6D" w:rsidRPr="002F35BE" w:rsidRDefault="008D0A6D" w:rsidP="00E62E12">
            <w:pPr>
              <w:jc w:val="center"/>
              <w:rPr>
                <w:color w:val="000000"/>
                <w:sz w:val="24"/>
                <w:szCs w:val="24"/>
              </w:rPr>
            </w:pPr>
          </w:p>
        </w:tc>
        <w:tc>
          <w:tcPr>
            <w:tcW w:w="1415" w:type="dxa"/>
            <w:vMerge/>
          </w:tcPr>
          <w:p w14:paraId="7D68A701" w14:textId="77777777" w:rsidR="008D0A6D" w:rsidRPr="002F35BE" w:rsidRDefault="008D0A6D" w:rsidP="00E62E12">
            <w:pPr>
              <w:jc w:val="center"/>
              <w:rPr>
                <w:color w:val="000000"/>
                <w:sz w:val="24"/>
                <w:szCs w:val="24"/>
              </w:rPr>
            </w:pPr>
          </w:p>
        </w:tc>
        <w:tc>
          <w:tcPr>
            <w:tcW w:w="1510" w:type="dxa"/>
            <w:gridSpan w:val="2"/>
            <w:vMerge/>
          </w:tcPr>
          <w:p w14:paraId="32DBC893" w14:textId="77777777" w:rsidR="008D0A6D" w:rsidRPr="002F35BE" w:rsidRDefault="008D0A6D" w:rsidP="00E62E12">
            <w:pPr>
              <w:jc w:val="center"/>
              <w:rPr>
                <w:color w:val="000000"/>
                <w:sz w:val="24"/>
                <w:szCs w:val="24"/>
              </w:rPr>
            </w:pPr>
          </w:p>
        </w:tc>
      </w:tr>
      <w:tr w:rsidR="008D0A6D" w:rsidRPr="00146D91" w14:paraId="4831CD3A" w14:textId="77777777" w:rsidTr="00E62E12">
        <w:trPr>
          <w:trHeight w:val="555"/>
          <w:jc w:val="center"/>
        </w:trPr>
        <w:tc>
          <w:tcPr>
            <w:tcW w:w="1269" w:type="dxa"/>
            <w:vMerge/>
          </w:tcPr>
          <w:p w14:paraId="0D5461B7"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79356CFD"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18 -</w:t>
            </w:r>
            <w:r w:rsidRPr="002F35BE">
              <w:rPr>
                <w:rFonts w:ascii="Arial" w:hAnsi="Arial" w:cs="Arial"/>
                <w:color w:val="000000"/>
                <w:sz w:val="24"/>
                <w:szCs w:val="24"/>
              </w:rPr>
              <w:t xml:space="preserve"> Colher plástica branca para festas de aniversário</w:t>
            </w:r>
          </w:p>
        </w:tc>
        <w:tc>
          <w:tcPr>
            <w:tcW w:w="1421" w:type="dxa"/>
            <w:vMerge w:val="restart"/>
            <w:noWrap/>
          </w:tcPr>
          <w:p w14:paraId="11A31901" w14:textId="77777777" w:rsidR="008D0A6D" w:rsidRPr="002F35BE" w:rsidRDefault="008D0A6D" w:rsidP="00E62E12">
            <w:pPr>
              <w:jc w:val="center"/>
              <w:rPr>
                <w:rFonts w:ascii="Arial" w:hAnsi="Arial" w:cs="Arial"/>
                <w:color w:val="000000"/>
                <w:sz w:val="24"/>
                <w:szCs w:val="24"/>
              </w:rPr>
            </w:pPr>
          </w:p>
        </w:tc>
        <w:tc>
          <w:tcPr>
            <w:tcW w:w="1559" w:type="dxa"/>
          </w:tcPr>
          <w:p w14:paraId="3902EED7"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60 pacotes c/ 50 unidades</w:t>
            </w:r>
          </w:p>
        </w:tc>
        <w:tc>
          <w:tcPr>
            <w:tcW w:w="1559" w:type="dxa"/>
            <w:vMerge w:val="restart"/>
            <w:noWrap/>
          </w:tcPr>
          <w:p w14:paraId="40917FC7"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8DFCEAF"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300 pacotes c/ 50 unidades</w:t>
            </w:r>
          </w:p>
        </w:tc>
        <w:tc>
          <w:tcPr>
            <w:tcW w:w="1510" w:type="dxa"/>
            <w:gridSpan w:val="2"/>
            <w:vMerge w:val="restart"/>
          </w:tcPr>
          <w:p w14:paraId="2D08DDCD" w14:textId="77777777" w:rsidR="008D0A6D" w:rsidRPr="002F35BE" w:rsidRDefault="008D0A6D" w:rsidP="00E62E12">
            <w:pPr>
              <w:jc w:val="center"/>
              <w:rPr>
                <w:rFonts w:ascii="Arial" w:hAnsi="Arial" w:cs="Arial"/>
                <w:color w:val="000000"/>
                <w:sz w:val="24"/>
                <w:szCs w:val="24"/>
              </w:rPr>
            </w:pPr>
          </w:p>
        </w:tc>
      </w:tr>
      <w:tr w:rsidR="008D0A6D" w:rsidRPr="00146D91" w14:paraId="6A0DDD08" w14:textId="77777777" w:rsidTr="00E62E12">
        <w:trPr>
          <w:trHeight w:val="555"/>
          <w:jc w:val="center"/>
        </w:trPr>
        <w:tc>
          <w:tcPr>
            <w:tcW w:w="1269" w:type="dxa"/>
            <w:vMerge/>
          </w:tcPr>
          <w:p w14:paraId="399AF60C" w14:textId="77777777" w:rsidR="008D0A6D" w:rsidRPr="002F35BE" w:rsidRDefault="008D0A6D" w:rsidP="00E62E12">
            <w:pPr>
              <w:jc w:val="center"/>
              <w:rPr>
                <w:color w:val="000000"/>
                <w:sz w:val="24"/>
                <w:szCs w:val="24"/>
              </w:rPr>
            </w:pPr>
          </w:p>
        </w:tc>
        <w:tc>
          <w:tcPr>
            <w:tcW w:w="1842" w:type="dxa"/>
            <w:vMerge/>
          </w:tcPr>
          <w:p w14:paraId="08DE0B3F" w14:textId="77777777" w:rsidR="008D0A6D" w:rsidRPr="002F35BE" w:rsidRDefault="008D0A6D" w:rsidP="00E62E12">
            <w:pPr>
              <w:jc w:val="both"/>
              <w:rPr>
                <w:b/>
                <w:bCs/>
                <w:color w:val="000000"/>
                <w:sz w:val="24"/>
                <w:szCs w:val="24"/>
              </w:rPr>
            </w:pPr>
          </w:p>
        </w:tc>
        <w:tc>
          <w:tcPr>
            <w:tcW w:w="1421" w:type="dxa"/>
            <w:vMerge/>
            <w:noWrap/>
          </w:tcPr>
          <w:p w14:paraId="49621E0B" w14:textId="77777777" w:rsidR="008D0A6D" w:rsidRPr="002F35BE" w:rsidRDefault="008D0A6D" w:rsidP="00E62E12">
            <w:pPr>
              <w:jc w:val="center"/>
              <w:rPr>
                <w:color w:val="000000"/>
                <w:sz w:val="24"/>
                <w:szCs w:val="24"/>
              </w:rPr>
            </w:pPr>
          </w:p>
        </w:tc>
        <w:tc>
          <w:tcPr>
            <w:tcW w:w="1559" w:type="dxa"/>
          </w:tcPr>
          <w:p w14:paraId="542761A3"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5D99BA9" w14:textId="77777777" w:rsidR="008D0A6D" w:rsidRDefault="008D0A6D" w:rsidP="00E62E12">
            <w:pPr>
              <w:jc w:val="center"/>
              <w:rPr>
                <w:color w:val="000000"/>
                <w:sz w:val="24"/>
                <w:szCs w:val="24"/>
              </w:rPr>
            </w:pPr>
          </w:p>
          <w:p w14:paraId="08355606" w14:textId="77777777" w:rsidR="008D0A6D" w:rsidRPr="002F35BE" w:rsidRDefault="008D0A6D" w:rsidP="00E62E12">
            <w:pPr>
              <w:jc w:val="center"/>
              <w:rPr>
                <w:color w:val="000000"/>
                <w:sz w:val="24"/>
                <w:szCs w:val="24"/>
              </w:rPr>
            </w:pPr>
          </w:p>
        </w:tc>
        <w:tc>
          <w:tcPr>
            <w:tcW w:w="1559" w:type="dxa"/>
            <w:vMerge/>
            <w:noWrap/>
          </w:tcPr>
          <w:p w14:paraId="0131DD6E" w14:textId="77777777" w:rsidR="008D0A6D" w:rsidRPr="002F35BE" w:rsidRDefault="008D0A6D" w:rsidP="00E62E12">
            <w:pPr>
              <w:jc w:val="center"/>
              <w:rPr>
                <w:color w:val="000000"/>
                <w:sz w:val="24"/>
                <w:szCs w:val="24"/>
              </w:rPr>
            </w:pPr>
          </w:p>
        </w:tc>
        <w:tc>
          <w:tcPr>
            <w:tcW w:w="1415" w:type="dxa"/>
            <w:vMerge/>
          </w:tcPr>
          <w:p w14:paraId="71086FBE" w14:textId="77777777" w:rsidR="008D0A6D" w:rsidRPr="002F35BE" w:rsidRDefault="008D0A6D" w:rsidP="00E62E12">
            <w:pPr>
              <w:jc w:val="center"/>
              <w:rPr>
                <w:color w:val="000000"/>
                <w:sz w:val="24"/>
                <w:szCs w:val="24"/>
              </w:rPr>
            </w:pPr>
          </w:p>
        </w:tc>
        <w:tc>
          <w:tcPr>
            <w:tcW w:w="1510" w:type="dxa"/>
            <w:gridSpan w:val="2"/>
            <w:vMerge/>
          </w:tcPr>
          <w:p w14:paraId="6BB3C15C" w14:textId="77777777" w:rsidR="008D0A6D" w:rsidRPr="002F35BE" w:rsidRDefault="008D0A6D" w:rsidP="00E62E12">
            <w:pPr>
              <w:jc w:val="center"/>
              <w:rPr>
                <w:color w:val="000000"/>
                <w:sz w:val="24"/>
                <w:szCs w:val="24"/>
              </w:rPr>
            </w:pPr>
          </w:p>
        </w:tc>
      </w:tr>
      <w:tr w:rsidR="008D0A6D" w:rsidRPr="00146D91" w14:paraId="75DA3A58" w14:textId="77777777" w:rsidTr="00E62E12">
        <w:trPr>
          <w:trHeight w:val="924"/>
          <w:jc w:val="center"/>
        </w:trPr>
        <w:tc>
          <w:tcPr>
            <w:tcW w:w="7650" w:type="dxa"/>
            <w:gridSpan w:val="5"/>
          </w:tcPr>
          <w:p w14:paraId="30E56A6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lastRenderedPageBreak/>
              <w:t xml:space="preserve">VALOR GLOBAL ESTIMADO </w:t>
            </w:r>
          </w:p>
          <w:p w14:paraId="6C30AE5D"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03 PARA 12 MESES R$ </w:t>
            </w:r>
          </w:p>
        </w:tc>
        <w:tc>
          <w:tcPr>
            <w:tcW w:w="2925" w:type="dxa"/>
            <w:gridSpan w:val="3"/>
          </w:tcPr>
          <w:p w14:paraId="229E0CA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03 PARA 60 MESES </w:t>
            </w:r>
          </w:p>
          <w:p w14:paraId="2458985F"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1EA9A46D" w14:textId="77777777" w:rsidTr="00E62E12">
        <w:trPr>
          <w:trHeight w:val="924"/>
          <w:jc w:val="center"/>
        </w:trPr>
        <w:tc>
          <w:tcPr>
            <w:tcW w:w="1269" w:type="dxa"/>
          </w:tcPr>
          <w:p w14:paraId="4FFD26E6"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3DCA12CE"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0C404D18"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19DA468C"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65D11E8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228C3D2A"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79134939"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73ED0F28"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686B70AF"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7CCECCDA"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2495BAE3"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1F2F5B5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76CF5637"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0B2B7EBC"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296A78DC" w14:textId="77777777" w:rsidTr="00E62E12">
        <w:trPr>
          <w:trHeight w:val="2205"/>
          <w:jc w:val="center"/>
        </w:trPr>
        <w:tc>
          <w:tcPr>
            <w:tcW w:w="1269" w:type="dxa"/>
            <w:vMerge w:val="restart"/>
            <w:hideMark/>
          </w:tcPr>
          <w:p w14:paraId="6D15B0E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04</w:t>
            </w:r>
          </w:p>
          <w:p w14:paraId="7431714D"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27D484E5"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19 -</w:t>
            </w:r>
            <w:r w:rsidRPr="002F35BE">
              <w:rPr>
                <w:rFonts w:ascii="Arial" w:hAnsi="Arial" w:cs="Arial"/>
                <w:color w:val="000000"/>
                <w:sz w:val="24"/>
                <w:szCs w:val="24"/>
              </w:rPr>
              <w:t xml:space="preserve"> Dispenser redondo em aço inox para copos descartáveis de 180/200 ml (água), com tampa de proteção na parte superior em aço inox, suporte para fixação na parede e com abertura inferior para retirada dos copos.</w:t>
            </w:r>
          </w:p>
        </w:tc>
        <w:tc>
          <w:tcPr>
            <w:tcW w:w="1421" w:type="dxa"/>
            <w:vMerge w:val="restart"/>
            <w:noWrap/>
            <w:hideMark/>
          </w:tcPr>
          <w:p w14:paraId="1EFB0AA7" w14:textId="77777777" w:rsidR="008D0A6D" w:rsidRPr="002F35BE" w:rsidRDefault="008D0A6D" w:rsidP="00E62E12">
            <w:pPr>
              <w:jc w:val="center"/>
              <w:rPr>
                <w:rFonts w:ascii="Arial" w:hAnsi="Arial" w:cs="Arial"/>
                <w:color w:val="000000"/>
                <w:sz w:val="24"/>
                <w:szCs w:val="24"/>
              </w:rPr>
            </w:pPr>
          </w:p>
        </w:tc>
        <w:tc>
          <w:tcPr>
            <w:tcW w:w="1559" w:type="dxa"/>
            <w:hideMark/>
          </w:tcPr>
          <w:p w14:paraId="1FD46AC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hideMark/>
          </w:tcPr>
          <w:p w14:paraId="33104FE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3D5DF9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0EF007DE" w14:textId="77777777" w:rsidR="008D0A6D" w:rsidRPr="002F35BE" w:rsidRDefault="008D0A6D" w:rsidP="00E62E12">
            <w:pPr>
              <w:jc w:val="center"/>
              <w:rPr>
                <w:rFonts w:ascii="Arial" w:hAnsi="Arial" w:cs="Arial"/>
                <w:color w:val="000000"/>
                <w:sz w:val="24"/>
                <w:szCs w:val="24"/>
              </w:rPr>
            </w:pPr>
          </w:p>
        </w:tc>
      </w:tr>
      <w:tr w:rsidR="008D0A6D" w:rsidRPr="00146D91" w14:paraId="456A7AD6" w14:textId="77777777" w:rsidTr="00E62E12">
        <w:trPr>
          <w:trHeight w:val="2205"/>
          <w:jc w:val="center"/>
        </w:trPr>
        <w:tc>
          <w:tcPr>
            <w:tcW w:w="1269" w:type="dxa"/>
            <w:vMerge/>
          </w:tcPr>
          <w:p w14:paraId="74AB6603" w14:textId="77777777" w:rsidR="008D0A6D" w:rsidRPr="002F35BE" w:rsidRDefault="008D0A6D" w:rsidP="00E62E12">
            <w:pPr>
              <w:jc w:val="center"/>
              <w:rPr>
                <w:b/>
                <w:bCs/>
                <w:color w:val="000000"/>
                <w:sz w:val="24"/>
                <w:szCs w:val="24"/>
              </w:rPr>
            </w:pPr>
          </w:p>
        </w:tc>
        <w:tc>
          <w:tcPr>
            <w:tcW w:w="1842" w:type="dxa"/>
            <w:vMerge/>
          </w:tcPr>
          <w:p w14:paraId="6E7575FA" w14:textId="77777777" w:rsidR="008D0A6D" w:rsidRPr="002F35BE" w:rsidRDefault="008D0A6D" w:rsidP="00E62E12">
            <w:pPr>
              <w:jc w:val="both"/>
              <w:rPr>
                <w:b/>
                <w:bCs/>
                <w:color w:val="000000"/>
                <w:sz w:val="24"/>
                <w:szCs w:val="24"/>
              </w:rPr>
            </w:pPr>
          </w:p>
        </w:tc>
        <w:tc>
          <w:tcPr>
            <w:tcW w:w="1421" w:type="dxa"/>
            <w:vMerge/>
            <w:noWrap/>
          </w:tcPr>
          <w:p w14:paraId="2B3BDF73" w14:textId="77777777" w:rsidR="008D0A6D" w:rsidRPr="002F35BE" w:rsidRDefault="008D0A6D" w:rsidP="00E62E12">
            <w:pPr>
              <w:jc w:val="center"/>
              <w:rPr>
                <w:color w:val="000000"/>
                <w:sz w:val="24"/>
                <w:szCs w:val="24"/>
              </w:rPr>
            </w:pPr>
          </w:p>
        </w:tc>
        <w:tc>
          <w:tcPr>
            <w:tcW w:w="1559" w:type="dxa"/>
          </w:tcPr>
          <w:p w14:paraId="32F7FA59"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E4BEB51" w14:textId="77777777" w:rsidR="008D0A6D" w:rsidRPr="002F35BE" w:rsidRDefault="008D0A6D" w:rsidP="00E62E12">
            <w:pPr>
              <w:jc w:val="center"/>
              <w:rPr>
                <w:color w:val="000000"/>
                <w:sz w:val="24"/>
                <w:szCs w:val="24"/>
              </w:rPr>
            </w:pPr>
          </w:p>
        </w:tc>
        <w:tc>
          <w:tcPr>
            <w:tcW w:w="1559" w:type="dxa"/>
            <w:vMerge/>
            <w:noWrap/>
          </w:tcPr>
          <w:p w14:paraId="718F6B19" w14:textId="77777777" w:rsidR="008D0A6D" w:rsidRPr="002F35BE" w:rsidRDefault="008D0A6D" w:rsidP="00E62E12">
            <w:pPr>
              <w:jc w:val="center"/>
              <w:rPr>
                <w:color w:val="000000"/>
                <w:sz w:val="24"/>
                <w:szCs w:val="24"/>
              </w:rPr>
            </w:pPr>
          </w:p>
        </w:tc>
        <w:tc>
          <w:tcPr>
            <w:tcW w:w="1415" w:type="dxa"/>
            <w:vMerge/>
          </w:tcPr>
          <w:p w14:paraId="260C94D8" w14:textId="77777777" w:rsidR="008D0A6D" w:rsidRPr="002F35BE" w:rsidRDefault="008D0A6D" w:rsidP="00E62E12">
            <w:pPr>
              <w:jc w:val="center"/>
              <w:rPr>
                <w:color w:val="000000"/>
                <w:sz w:val="24"/>
                <w:szCs w:val="24"/>
              </w:rPr>
            </w:pPr>
          </w:p>
        </w:tc>
        <w:tc>
          <w:tcPr>
            <w:tcW w:w="1510" w:type="dxa"/>
            <w:gridSpan w:val="2"/>
            <w:vMerge/>
          </w:tcPr>
          <w:p w14:paraId="4BB6F890" w14:textId="77777777" w:rsidR="008D0A6D" w:rsidRPr="002F35BE" w:rsidRDefault="008D0A6D" w:rsidP="00E62E12">
            <w:pPr>
              <w:jc w:val="center"/>
              <w:rPr>
                <w:color w:val="000000"/>
                <w:sz w:val="24"/>
                <w:szCs w:val="24"/>
              </w:rPr>
            </w:pPr>
          </w:p>
        </w:tc>
      </w:tr>
      <w:tr w:rsidR="008D0A6D" w:rsidRPr="00146D91" w14:paraId="74FD7F7A" w14:textId="77777777" w:rsidTr="00E62E12">
        <w:trPr>
          <w:trHeight w:val="2070"/>
          <w:jc w:val="center"/>
        </w:trPr>
        <w:tc>
          <w:tcPr>
            <w:tcW w:w="1269" w:type="dxa"/>
            <w:vMerge/>
            <w:hideMark/>
          </w:tcPr>
          <w:p w14:paraId="20F74B5F"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4A133701"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20 -</w:t>
            </w:r>
            <w:r w:rsidRPr="002F35BE">
              <w:rPr>
                <w:rFonts w:ascii="Arial" w:hAnsi="Arial" w:cs="Arial"/>
                <w:color w:val="000000"/>
                <w:sz w:val="24"/>
                <w:szCs w:val="24"/>
              </w:rPr>
              <w:t xml:space="preserve"> Dispenser redondo em aço inox para copos descartáveis de 50 ml (café), com tampa de proteção na parte superior em aço inox, suporte para fixação na parede e com abertura inferior para retirada dos copos.</w:t>
            </w:r>
          </w:p>
        </w:tc>
        <w:tc>
          <w:tcPr>
            <w:tcW w:w="1421" w:type="dxa"/>
            <w:vMerge w:val="restart"/>
            <w:noWrap/>
            <w:hideMark/>
          </w:tcPr>
          <w:p w14:paraId="5E3203BE" w14:textId="77777777" w:rsidR="008D0A6D" w:rsidRPr="002F35BE" w:rsidRDefault="008D0A6D" w:rsidP="00E62E12">
            <w:pPr>
              <w:jc w:val="center"/>
              <w:rPr>
                <w:rFonts w:ascii="Arial" w:hAnsi="Arial" w:cs="Arial"/>
                <w:color w:val="000000"/>
                <w:sz w:val="24"/>
                <w:szCs w:val="24"/>
              </w:rPr>
            </w:pPr>
          </w:p>
        </w:tc>
        <w:tc>
          <w:tcPr>
            <w:tcW w:w="1559" w:type="dxa"/>
            <w:hideMark/>
          </w:tcPr>
          <w:p w14:paraId="3FC67CD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hideMark/>
          </w:tcPr>
          <w:p w14:paraId="3CAF543D"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D3F7AB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77543837" w14:textId="77777777" w:rsidR="008D0A6D" w:rsidRPr="002F35BE" w:rsidRDefault="008D0A6D" w:rsidP="00E62E12">
            <w:pPr>
              <w:jc w:val="center"/>
              <w:rPr>
                <w:rFonts w:ascii="Arial" w:hAnsi="Arial" w:cs="Arial"/>
                <w:color w:val="000000"/>
                <w:sz w:val="24"/>
                <w:szCs w:val="24"/>
              </w:rPr>
            </w:pPr>
          </w:p>
        </w:tc>
      </w:tr>
      <w:tr w:rsidR="008D0A6D" w:rsidRPr="00146D91" w14:paraId="474FFA3D" w14:textId="77777777" w:rsidTr="00E62E12">
        <w:trPr>
          <w:trHeight w:val="2070"/>
          <w:jc w:val="center"/>
        </w:trPr>
        <w:tc>
          <w:tcPr>
            <w:tcW w:w="1269" w:type="dxa"/>
            <w:vMerge/>
          </w:tcPr>
          <w:p w14:paraId="3C1061EF" w14:textId="77777777" w:rsidR="008D0A6D" w:rsidRPr="002F35BE" w:rsidRDefault="008D0A6D" w:rsidP="00E62E12">
            <w:pPr>
              <w:jc w:val="center"/>
              <w:rPr>
                <w:color w:val="000000"/>
                <w:sz w:val="24"/>
                <w:szCs w:val="24"/>
              </w:rPr>
            </w:pPr>
          </w:p>
        </w:tc>
        <w:tc>
          <w:tcPr>
            <w:tcW w:w="1842" w:type="dxa"/>
            <w:vMerge/>
          </w:tcPr>
          <w:p w14:paraId="5B89D5FB" w14:textId="77777777" w:rsidR="008D0A6D" w:rsidRPr="002F35BE" w:rsidRDefault="008D0A6D" w:rsidP="00E62E12">
            <w:pPr>
              <w:jc w:val="both"/>
              <w:rPr>
                <w:b/>
                <w:bCs/>
                <w:color w:val="000000"/>
                <w:sz w:val="24"/>
                <w:szCs w:val="24"/>
              </w:rPr>
            </w:pPr>
          </w:p>
        </w:tc>
        <w:tc>
          <w:tcPr>
            <w:tcW w:w="1421" w:type="dxa"/>
            <w:vMerge/>
            <w:noWrap/>
          </w:tcPr>
          <w:p w14:paraId="51E2D4F3" w14:textId="77777777" w:rsidR="008D0A6D" w:rsidRPr="002F35BE" w:rsidRDefault="008D0A6D" w:rsidP="00E62E12">
            <w:pPr>
              <w:jc w:val="center"/>
              <w:rPr>
                <w:color w:val="000000"/>
                <w:sz w:val="24"/>
                <w:szCs w:val="24"/>
              </w:rPr>
            </w:pPr>
          </w:p>
        </w:tc>
        <w:tc>
          <w:tcPr>
            <w:tcW w:w="1559" w:type="dxa"/>
          </w:tcPr>
          <w:p w14:paraId="06105528"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B9FA211" w14:textId="77777777" w:rsidR="008D0A6D" w:rsidRPr="002F35BE" w:rsidRDefault="008D0A6D" w:rsidP="00E62E12">
            <w:pPr>
              <w:jc w:val="center"/>
              <w:rPr>
                <w:color w:val="000000"/>
                <w:sz w:val="24"/>
                <w:szCs w:val="24"/>
              </w:rPr>
            </w:pPr>
          </w:p>
        </w:tc>
        <w:tc>
          <w:tcPr>
            <w:tcW w:w="1559" w:type="dxa"/>
            <w:vMerge/>
            <w:noWrap/>
          </w:tcPr>
          <w:p w14:paraId="76194B67" w14:textId="77777777" w:rsidR="008D0A6D" w:rsidRPr="002F35BE" w:rsidRDefault="008D0A6D" w:rsidP="00E62E12">
            <w:pPr>
              <w:jc w:val="center"/>
              <w:rPr>
                <w:color w:val="000000"/>
                <w:sz w:val="24"/>
                <w:szCs w:val="24"/>
              </w:rPr>
            </w:pPr>
          </w:p>
        </w:tc>
        <w:tc>
          <w:tcPr>
            <w:tcW w:w="1415" w:type="dxa"/>
            <w:vMerge/>
          </w:tcPr>
          <w:p w14:paraId="436E9778" w14:textId="77777777" w:rsidR="008D0A6D" w:rsidRPr="002F35BE" w:rsidRDefault="008D0A6D" w:rsidP="00E62E12">
            <w:pPr>
              <w:jc w:val="center"/>
              <w:rPr>
                <w:color w:val="000000"/>
                <w:sz w:val="24"/>
                <w:szCs w:val="24"/>
              </w:rPr>
            </w:pPr>
          </w:p>
        </w:tc>
        <w:tc>
          <w:tcPr>
            <w:tcW w:w="1510" w:type="dxa"/>
            <w:gridSpan w:val="2"/>
            <w:vMerge/>
          </w:tcPr>
          <w:p w14:paraId="04B5A38D" w14:textId="77777777" w:rsidR="008D0A6D" w:rsidRPr="002F35BE" w:rsidRDefault="008D0A6D" w:rsidP="00E62E12">
            <w:pPr>
              <w:jc w:val="center"/>
              <w:rPr>
                <w:color w:val="000000"/>
                <w:sz w:val="24"/>
                <w:szCs w:val="24"/>
              </w:rPr>
            </w:pPr>
          </w:p>
        </w:tc>
      </w:tr>
      <w:tr w:rsidR="008D0A6D" w:rsidRPr="00146D91" w14:paraId="62EF011A" w14:textId="77777777" w:rsidTr="00E62E12">
        <w:trPr>
          <w:trHeight w:val="825"/>
          <w:jc w:val="center"/>
        </w:trPr>
        <w:tc>
          <w:tcPr>
            <w:tcW w:w="1269" w:type="dxa"/>
            <w:vMerge/>
          </w:tcPr>
          <w:p w14:paraId="623FE1D5"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47C782E4"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21 -</w:t>
            </w:r>
            <w:r w:rsidRPr="002F35BE">
              <w:rPr>
                <w:rFonts w:ascii="Arial" w:hAnsi="Arial" w:cs="Arial"/>
                <w:color w:val="000000"/>
                <w:sz w:val="24"/>
                <w:szCs w:val="24"/>
              </w:rPr>
              <w:t xml:space="preserve"> Dispenser para sabonete líquido, plástico, com reservatório, branco, 800 ml</w:t>
            </w:r>
          </w:p>
        </w:tc>
        <w:tc>
          <w:tcPr>
            <w:tcW w:w="1421" w:type="dxa"/>
            <w:vMerge w:val="restart"/>
            <w:noWrap/>
          </w:tcPr>
          <w:p w14:paraId="4BF54EDA" w14:textId="77777777" w:rsidR="008D0A6D" w:rsidRPr="002F35BE" w:rsidRDefault="008D0A6D" w:rsidP="00E62E12">
            <w:pPr>
              <w:jc w:val="center"/>
              <w:rPr>
                <w:rFonts w:ascii="Arial" w:hAnsi="Arial" w:cs="Arial"/>
                <w:color w:val="000000"/>
                <w:sz w:val="24"/>
                <w:szCs w:val="24"/>
              </w:rPr>
            </w:pPr>
          </w:p>
        </w:tc>
        <w:tc>
          <w:tcPr>
            <w:tcW w:w="1559" w:type="dxa"/>
          </w:tcPr>
          <w:p w14:paraId="1CDEDBD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 unidades</w:t>
            </w:r>
          </w:p>
        </w:tc>
        <w:tc>
          <w:tcPr>
            <w:tcW w:w="1559" w:type="dxa"/>
            <w:vMerge w:val="restart"/>
            <w:noWrap/>
          </w:tcPr>
          <w:p w14:paraId="2CA5588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E41B8B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unidades</w:t>
            </w:r>
          </w:p>
        </w:tc>
        <w:tc>
          <w:tcPr>
            <w:tcW w:w="1510" w:type="dxa"/>
            <w:gridSpan w:val="2"/>
            <w:vMerge w:val="restart"/>
          </w:tcPr>
          <w:p w14:paraId="1A58FD02" w14:textId="77777777" w:rsidR="008D0A6D" w:rsidRPr="002F35BE" w:rsidRDefault="008D0A6D" w:rsidP="00E62E12">
            <w:pPr>
              <w:jc w:val="center"/>
              <w:rPr>
                <w:rFonts w:ascii="Arial" w:hAnsi="Arial" w:cs="Arial"/>
                <w:color w:val="000000"/>
                <w:sz w:val="24"/>
                <w:szCs w:val="24"/>
              </w:rPr>
            </w:pPr>
          </w:p>
        </w:tc>
      </w:tr>
      <w:tr w:rsidR="008D0A6D" w:rsidRPr="00146D91" w14:paraId="065CDEBA" w14:textId="77777777" w:rsidTr="00E62E12">
        <w:trPr>
          <w:trHeight w:val="825"/>
          <w:jc w:val="center"/>
        </w:trPr>
        <w:tc>
          <w:tcPr>
            <w:tcW w:w="1269" w:type="dxa"/>
            <w:vMerge/>
          </w:tcPr>
          <w:p w14:paraId="060A3850" w14:textId="77777777" w:rsidR="008D0A6D" w:rsidRPr="002F35BE" w:rsidRDefault="008D0A6D" w:rsidP="00E62E12">
            <w:pPr>
              <w:jc w:val="center"/>
              <w:rPr>
                <w:color w:val="000000"/>
                <w:sz w:val="24"/>
                <w:szCs w:val="24"/>
              </w:rPr>
            </w:pPr>
          </w:p>
        </w:tc>
        <w:tc>
          <w:tcPr>
            <w:tcW w:w="1842" w:type="dxa"/>
            <w:vMerge/>
          </w:tcPr>
          <w:p w14:paraId="511EFDD3" w14:textId="77777777" w:rsidR="008D0A6D" w:rsidRPr="002F35BE" w:rsidRDefault="008D0A6D" w:rsidP="00E62E12">
            <w:pPr>
              <w:jc w:val="both"/>
              <w:rPr>
                <w:b/>
                <w:bCs/>
                <w:color w:val="000000"/>
                <w:sz w:val="24"/>
                <w:szCs w:val="24"/>
              </w:rPr>
            </w:pPr>
          </w:p>
        </w:tc>
        <w:tc>
          <w:tcPr>
            <w:tcW w:w="1421" w:type="dxa"/>
            <w:vMerge/>
            <w:noWrap/>
          </w:tcPr>
          <w:p w14:paraId="2CFC5A4D" w14:textId="77777777" w:rsidR="008D0A6D" w:rsidRPr="002F35BE" w:rsidRDefault="008D0A6D" w:rsidP="00E62E12">
            <w:pPr>
              <w:jc w:val="center"/>
              <w:rPr>
                <w:color w:val="000000"/>
                <w:sz w:val="24"/>
                <w:szCs w:val="24"/>
              </w:rPr>
            </w:pPr>
          </w:p>
        </w:tc>
        <w:tc>
          <w:tcPr>
            <w:tcW w:w="1559" w:type="dxa"/>
          </w:tcPr>
          <w:p w14:paraId="6820FCDC"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5491694D" w14:textId="77777777" w:rsidR="008D0A6D" w:rsidRPr="002F35BE" w:rsidRDefault="008D0A6D" w:rsidP="00E62E12">
            <w:pPr>
              <w:jc w:val="center"/>
              <w:rPr>
                <w:color w:val="000000"/>
                <w:sz w:val="24"/>
                <w:szCs w:val="24"/>
              </w:rPr>
            </w:pPr>
          </w:p>
        </w:tc>
        <w:tc>
          <w:tcPr>
            <w:tcW w:w="1559" w:type="dxa"/>
            <w:vMerge/>
            <w:noWrap/>
          </w:tcPr>
          <w:p w14:paraId="69817F98" w14:textId="77777777" w:rsidR="008D0A6D" w:rsidRPr="002F35BE" w:rsidRDefault="008D0A6D" w:rsidP="00E62E12">
            <w:pPr>
              <w:jc w:val="center"/>
              <w:rPr>
                <w:color w:val="000000"/>
                <w:sz w:val="24"/>
                <w:szCs w:val="24"/>
              </w:rPr>
            </w:pPr>
          </w:p>
        </w:tc>
        <w:tc>
          <w:tcPr>
            <w:tcW w:w="1415" w:type="dxa"/>
            <w:vMerge/>
          </w:tcPr>
          <w:p w14:paraId="2808D525" w14:textId="77777777" w:rsidR="008D0A6D" w:rsidRPr="002F35BE" w:rsidRDefault="008D0A6D" w:rsidP="00E62E12">
            <w:pPr>
              <w:jc w:val="center"/>
              <w:rPr>
                <w:color w:val="000000"/>
                <w:sz w:val="24"/>
                <w:szCs w:val="24"/>
              </w:rPr>
            </w:pPr>
          </w:p>
        </w:tc>
        <w:tc>
          <w:tcPr>
            <w:tcW w:w="1510" w:type="dxa"/>
            <w:gridSpan w:val="2"/>
            <w:vMerge/>
          </w:tcPr>
          <w:p w14:paraId="75E5A7A2" w14:textId="77777777" w:rsidR="008D0A6D" w:rsidRPr="002F35BE" w:rsidRDefault="008D0A6D" w:rsidP="00E62E12">
            <w:pPr>
              <w:jc w:val="center"/>
              <w:rPr>
                <w:color w:val="000000"/>
                <w:sz w:val="24"/>
                <w:szCs w:val="24"/>
              </w:rPr>
            </w:pPr>
          </w:p>
        </w:tc>
      </w:tr>
      <w:tr w:rsidR="008D0A6D" w:rsidRPr="00146D91" w14:paraId="263FBD7A" w14:textId="77777777" w:rsidTr="00E62E12">
        <w:trPr>
          <w:trHeight w:val="849"/>
          <w:jc w:val="center"/>
        </w:trPr>
        <w:tc>
          <w:tcPr>
            <w:tcW w:w="7650" w:type="dxa"/>
            <w:gridSpan w:val="5"/>
          </w:tcPr>
          <w:p w14:paraId="33D93633"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2F0117F2"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04 PARA 12 MESES </w:t>
            </w:r>
            <w:r w:rsidRPr="002F35BE">
              <w:rPr>
                <w:rStyle w:val="Forte"/>
                <w:rFonts w:ascii="Arial" w:hAnsi="Arial" w:cs="Arial"/>
                <w:sz w:val="24"/>
                <w:szCs w:val="24"/>
              </w:rPr>
              <w:t xml:space="preserve">R$ </w:t>
            </w:r>
          </w:p>
        </w:tc>
        <w:tc>
          <w:tcPr>
            <w:tcW w:w="2925" w:type="dxa"/>
            <w:gridSpan w:val="3"/>
          </w:tcPr>
          <w:p w14:paraId="58007B73"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04 PARA 60 MESES </w:t>
            </w:r>
          </w:p>
          <w:p w14:paraId="258CD122"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sz w:val="24"/>
                <w:szCs w:val="24"/>
              </w:rPr>
              <w:t xml:space="preserve">R$ </w:t>
            </w:r>
          </w:p>
        </w:tc>
      </w:tr>
      <w:tr w:rsidR="008D0A6D" w:rsidRPr="00146D91" w14:paraId="0C311E53" w14:textId="77777777" w:rsidTr="00E62E12">
        <w:trPr>
          <w:trHeight w:val="849"/>
          <w:jc w:val="center"/>
        </w:trPr>
        <w:tc>
          <w:tcPr>
            <w:tcW w:w="1269" w:type="dxa"/>
          </w:tcPr>
          <w:p w14:paraId="7654A6AB"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288AD48D"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7108E462"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7D2E8885"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7D385F8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76B4EE8B"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16302F21"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518CB65E"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1E3D0287"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2596A85F"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1FC60840"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0B373A86"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60CCCDC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2BFFB78B"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2BF279FD" w14:textId="77777777" w:rsidTr="00E62E12">
        <w:trPr>
          <w:trHeight w:val="555"/>
          <w:jc w:val="center"/>
        </w:trPr>
        <w:tc>
          <w:tcPr>
            <w:tcW w:w="1269" w:type="dxa"/>
            <w:vMerge w:val="restart"/>
            <w:hideMark/>
          </w:tcPr>
          <w:p w14:paraId="53650CE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05</w:t>
            </w:r>
          </w:p>
          <w:p w14:paraId="66ADB178"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307E2C79"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22 -</w:t>
            </w:r>
            <w:r w:rsidRPr="002F35BE">
              <w:rPr>
                <w:rFonts w:ascii="Arial" w:hAnsi="Arial" w:cs="Arial"/>
                <w:color w:val="000000"/>
                <w:sz w:val="24"/>
                <w:szCs w:val="24"/>
              </w:rPr>
              <w:t xml:space="preserve"> Esponja para limpeza geral, cozinha, dupla face.</w:t>
            </w:r>
          </w:p>
        </w:tc>
        <w:tc>
          <w:tcPr>
            <w:tcW w:w="1421" w:type="dxa"/>
            <w:vMerge w:val="restart"/>
            <w:noWrap/>
          </w:tcPr>
          <w:p w14:paraId="737CFCAA" w14:textId="77777777" w:rsidR="008D0A6D" w:rsidRPr="002F35BE" w:rsidRDefault="008D0A6D" w:rsidP="00E62E12">
            <w:pPr>
              <w:jc w:val="center"/>
              <w:rPr>
                <w:rFonts w:ascii="Arial" w:hAnsi="Arial" w:cs="Arial"/>
                <w:color w:val="000000"/>
                <w:sz w:val="24"/>
                <w:szCs w:val="24"/>
              </w:rPr>
            </w:pPr>
          </w:p>
        </w:tc>
        <w:tc>
          <w:tcPr>
            <w:tcW w:w="1559" w:type="dxa"/>
            <w:hideMark/>
          </w:tcPr>
          <w:p w14:paraId="1CF5F66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unidades</w:t>
            </w:r>
          </w:p>
        </w:tc>
        <w:tc>
          <w:tcPr>
            <w:tcW w:w="1559" w:type="dxa"/>
            <w:vMerge w:val="restart"/>
            <w:noWrap/>
          </w:tcPr>
          <w:p w14:paraId="22F99B04"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CBCAFA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unidades</w:t>
            </w:r>
          </w:p>
        </w:tc>
        <w:tc>
          <w:tcPr>
            <w:tcW w:w="1510" w:type="dxa"/>
            <w:gridSpan w:val="2"/>
            <w:vMerge w:val="restart"/>
          </w:tcPr>
          <w:p w14:paraId="4DAAC91F" w14:textId="77777777" w:rsidR="008D0A6D" w:rsidRPr="002F35BE" w:rsidRDefault="008D0A6D" w:rsidP="00E62E12">
            <w:pPr>
              <w:jc w:val="center"/>
              <w:rPr>
                <w:rFonts w:ascii="Arial" w:hAnsi="Arial" w:cs="Arial"/>
                <w:color w:val="000000"/>
                <w:sz w:val="24"/>
                <w:szCs w:val="24"/>
              </w:rPr>
            </w:pPr>
          </w:p>
        </w:tc>
      </w:tr>
      <w:tr w:rsidR="008D0A6D" w:rsidRPr="00146D91" w14:paraId="5E258182" w14:textId="77777777" w:rsidTr="00E62E12">
        <w:trPr>
          <w:trHeight w:val="555"/>
          <w:jc w:val="center"/>
        </w:trPr>
        <w:tc>
          <w:tcPr>
            <w:tcW w:w="1269" w:type="dxa"/>
            <w:vMerge/>
          </w:tcPr>
          <w:p w14:paraId="103E9C94" w14:textId="77777777" w:rsidR="008D0A6D" w:rsidRPr="002F35BE" w:rsidRDefault="008D0A6D" w:rsidP="00E62E12">
            <w:pPr>
              <w:jc w:val="center"/>
              <w:rPr>
                <w:b/>
                <w:bCs/>
                <w:color w:val="000000"/>
                <w:sz w:val="24"/>
                <w:szCs w:val="24"/>
              </w:rPr>
            </w:pPr>
          </w:p>
        </w:tc>
        <w:tc>
          <w:tcPr>
            <w:tcW w:w="1842" w:type="dxa"/>
            <w:vMerge/>
          </w:tcPr>
          <w:p w14:paraId="4D09A00C" w14:textId="77777777" w:rsidR="008D0A6D" w:rsidRPr="002F35BE" w:rsidRDefault="008D0A6D" w:rsidP="00E62E12">
            <w:pPr>
              <w:jc w:val="both"/>
              <w:rPr>
                <w:b/>
                <w:bCs/>
                <w:color w:val="000000"/>
                <w:sz w:val="24"/>
                <w:szCs w:val="24"/>
              </w:rPr>
            </w:pPr>
          </w:p>
        </w:tc>
        <w:tc>
          <w:tcPr>
            <w:tcW w:w="1421" w:type="dxa"/>
            <w:vMerge/>
            <w:noWrap/>
          </w:tcPr>
          <w:p w14:paraId="054DD4BD" w14:textId="77777777" w:rsidR="008D0A6D" w:rsidRPr="002F35BE" w:rsidRDefault="008D0A6D" w:rsidP="00E62E12">
            <w:pPr>
              <w:jc w:val="center"/>
              <w:rPr>
                <w:color w:val="000000"/>
                <w:sz w:val="24"/>
                <w:szCs w:val="24"/>
              </w:rPr>
            </w:pPr>
          </w:p>
        </w:tc>
        <w:tc>
          <w:tcPr>
            <w:tcW w:w="1559" w:type="dxa"/>
          </w:tcPr>
          <w:p w14:paraId="15E70B1D"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5BA210B4" w14:textId="77777777" w:rsidR="008D0A6D" w:rsidRDefault="008D0A6D" w:rsidP="00E62E12">
            <w:pPr>
              <w:jc w:val="center"/>
              <w:rPr>
                <w:color w:val="000000"/>
                <w:sz w:val="24"/>
                <w:szCs w:val="24"/>
              </w:rPr>
            </w:pPr>
          </w:p>
          <w:p w14:paraId="7367B9EE" w14:textId="77777777" w:rsidR="008D0A6D" w:rsidRPr="002F35BE" w:rsidRDefault="008D0A6D" w:rsidP="00E62E12">
            <w:pPr>
              <w:jc w:val="center"/>
              <w:rPr>
                <w:color w:val="000000"/>
                <w:sz w:val="24"/>
                <w:szCs w:val="24"/>
              </w:rPr>
            </w:pPr>
          </w:p>
        </w:tc>
        <w:tc>
          <w:tcPr>
            <w:tcW w:w="1559" w:type="dxa"/>
            <w:vMerge/>
            <w:noWrap/>
          </w:tcPr>
          <w:p w14:paraId="6D54D8EB" w14:textId="77777777" w:rsidR="008D0A6D" w:rsidRPr="002F35BE" w:rsidRDefault="008D0A6D" w:rsidP="00E62E12">
            <w:pPr>
              <w:jc w:val="center"/>
              <w:rPr>
                <w:color w:val="000000"/>
                <w:sz w:val="24"/>
                <w:szCs w:val="24"/>
              </w:rPr>
            </w:pPr>
          </w:p>
        </w:tc>
        <w:tc>
          <w:tcPr>
            <w:tcW w:w="1415" w:type="dxa"/>
            <w:vMerge/>
          </w:tcPr>
          <w:p w14:paraId="6B129A24" w14:textId="77777777" w:rsidR="008D0A6D" w:rsidRPr="002F35BE" w:rsidRDefault="008D0A6D" w:rsidP="00E62E12">
            <w:pPr>
              <w:jc w:val="center"/>
              <w:rPr>
                <w:color w:val="000000"/>
                <w:sz w:val="24"/>
                <w:szCs w:val="24"/>
              </w:rPr>
            </w:pPr>
          </w:p>
        </w:tc>
        <w:tc>
          <w:tcPr>
            <w:tcW w:w="1510" w:type="dxa"/>
            <w:gridSpan w:val="2"/>
            <w:vMerge/>
          </w:tcPr>
          <w:p w14:paraId="43B05123" w14:textId="77777777" w:rsidR="008D0A6D" w:rsidRPr="002F35BE" w:rsidRDefault="008D0A6D" w:rsidP="00E62E12">
            <w:pPr>
              <w:jc w:val="center"/>
              <w:rPr>
                <w:color w:val="000000"/>
                <w:sz w:val="24"/>
                <w:szCs w:val="24"/>
              </w:rPr>
            </w:pPr>
          </w:p>
        </w:tc>
      </w:tr>
      <w:tr w:rsidR="008D0A6D" w:rsidRPr="00146D91" w14:paraId="62FF7914" w14:textId="77777777" w:rsidTr="00E62E12">
        <w:trPr>
          <w:trHeight w:val="1245"/>
          <w:jc w:val="center"/>
        </w:trPr>
        <w:tc>
          <w:tcPr>
            <w:tcW w:w="1269" w:type="dxa"/>
            <w:vMerge/>
            <w:hideMark/>
          </w:tcPr>
          <w:p w14:paraId="5FE6313D"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1CFBE946"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23 -</w:t>
            </w:r>
            <w:r w:rsidRPr="002F35BE">
              <w:rPr>
                <w:rFonts w:ascii="Arial" w:hAnsi="Arial" w:cs="Arial"/>
                <w:color w:val="000000"/>
                <w:sz w:val="24"/>
                <w:szCs w:val="24"/>
              </w:rPr>
              <w:t xml:space="preserve"> Esponja de limpeza, material lã de aço, composto de aço carbono, acondicionado em saco plástico, contendo 08 unidades.</w:t>
            </w:r>
          </w:p>
        </w:tc>
        <w:tc>
          <w:tcPr>
            <w:tcW w:w="1421" w:type="dxa"/>
            <w:vMerge w:val="restart"/>
            <w:noWrap/>
          </w:tcPr>
          <w:p w14:paraId="0730DC6E" w14:textId="77777777" w:rsidR="008D0A6D" w:rsidRPr="002F35BE" w:rsidRDefault="008D0A6D" w:rsidP="00E62E12">
            <w:pPr>
              <w:jc w:val="center"/>
              <w:rPr>
                <w:rFonts w:ascii="Arial" w:hAnsi="Arial" w:cs="Arial"/>
                <w:color w:val="000000"/>
                <w:sz w:val="24"/>
                <w:szCs w:val="24"/>
              </w:rPr>
            </w:pPr>
          </w:p>
        </w:tc>
        <w:tc>
          <w:tcPr>
            <w:tcW w:w="1559" w:type="dxa"/>
            <w:hideMark/>
          </w:tcPr>
          <w:p w14:paraId="78850BB3"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 pacotes c/ 8 unidades</w:t>
            </w:r>
          </w:p>
        </w:tc>
        <w:tc>
          <w:tcPr>
            <w:tcW w:w="1559" w:type="dxa"/>
            <w:vMerge w:val="restart"/>
            <w:noWrap/>
          </w:tcPr>
          <w:p w14:paraId="231EC485"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6E65EAC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w:t>
            </w:r>
          </w:p>
          <w:p w14:paraId="56EC7A3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pacotes c/ 8 unidades</w:t>
            </w:r>
          </w:p>
        </w:tc>
        <w:tc>
          <w:tcPr>
            <w:tcW w:w="1510" w:type="dxa"/>
            <w:gridSpan w:val="2"/>
            <w:vMerge w:val="restart"/>
          </w:tcPr>
          <w:p w14:paraId="491919CC" w14:textId="77777777" w:rsidR="008D0A6D" w:rsidRPr="002F35BE" w:rsidRDefault="008D0A6D" w:rsidP="00E62E12">
            <w:pPr>
              <w:jc w:val="center"/>
              <w:rPr>
                <w:rFonts w:ascii="Arial" w:hAnsi="Arial" w:cs="Arial"/>
                <w:color w:val="000000"/>
                <w:sz w:val="24"/>
                <w:szCs w:val="24"/>
              </w:rPr>
            </w:pPr>
          </w:p>
        </w:tc>
      </w:tr>
      <w:tr w:rsidR="008D0A6D" w:rsidRPr="00146D91" w14:paraId="2860F865" w14:textId="77777777" w:rsidTr="00E62E12">
        <w:trPr>
          <w:trHeight w:val="1245"/>
          <w:jc w:val="center"/>
        </w:trPr>
        <w:tc>
          <w:tcPr>
            <w:tcW w:w="1269" w:type="dxa"/>
            <w:vMerge/>
          </w:tcPr>
          <w:p w14:paraId="7DD4E986" w14:textId="77777777" w:rsidR="008D0A6D" w:rsidRPr="002F35BE" w:rsidRDefault="008D0A6D" w:rsidP="00E62E12">
            <w:pPr>
              <w:jc w:val="center"/>
              <w:rPr>
                <w:color w:val="000000"/>
                <w:sz w:val="24"/>
                <w:szCs w:val="24"/>
              </w:rPr>
            </w:pPr>
          </w:p>
        </w:tc>
        <w:tc>
          <w:tcPr>
            <w:tcW w:w="1842" w:type="dxa"/>
            <w:vMerge/>
          </w:tcPr>
          <w:p w14:paraId="6C0FC425" w14:textId="77777777" w:rsidR="008D0A6D" w:rsidRPr="002F35BE" w:rsidRDefault="008D0A6D" w:rsidP="00E62E12">
            <w:pPr>
              <w:jc w:val="both"/>
              <w:rPr>
                <w:b/>
                <w:bCs/>
                <w:color w:val="000000"/>
                <w:sz w:val="24"/>
                <w:szCs w:val="24"/>
              </w:rPr>
            </w:pPr>
          </w:p>
        </w:tc>
        <w:tc>
          <w:tcPr>
            <w:tcW w:w="1421" w:type="dxa"/>
            <w:vMerge/>
            <w:noWrap/>
          </w:tcPr>
          <w:p w14:paraId="33E4B30F" w14:textId="77777777" w:rsidR="008D0A6D" w:rsidRPr="002F35BE" w:rsidRDefault="008D0A6D" w:rsidP="00E62E12">
            <w:pPr>
              <w:jc w:val="center"/>
              <w:rPr>
                <w:color w:val="000000"/>
                <w:sz w:val="24"/>
                <w:szCs w:val="24"/>
              </w:rPr>
            </w:pPr>
          </w:p>
        </w:tc>
        <w:tc>
          <w:tcPr>
            <w:tcW w:w="1559" w:type="dxa"/>
          </w:tcPr>
          <w:p w14:paraId="67B6046A"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CD438AA" w14:textId="77777777" w:rsidR="008D0A6D" w:rsidRPr="002F35BE" w:rsidRDefault="008D0A6D" w:rsidP="00E62E12">
            <w:pPr>
              <w:jc w:val="center"/>
              <w:rPr>
                <w:color w:val="000000"/>
                <w:sz w:val="24"/>
                <w:szCs w:val="24"/>
              </w:rPr>
            </w:pPr>
          </w:p>
        </w:tc>
        <w:tc>
          <w:tcPr>
            <w:tcW w:w="1559" w:type="dxa"/>
            <w:vMerge/>
            <w:noWrap/>
          </w:tcPr>
          <w:p w14:paraId="048EA9A7" w14:textId="77777777" w:rsidR="008D0A6D" w:rsidRPr="002F35BE" w:rsidRDefault="008D0A6D" w:rsidP="00E62E12">
            <w:pPr>
              <w:jc w:val="center"/>
              <w:rPr>
                <w:color w:val="000000"/>
                <w:sz w:val="24"/>
                <w:szCs w:val="24"/>
              </w:rPr>
            </w:pPr>
          </w:p>
        </w:tc>
        <w:tc>
          <w:tcPr>
            <w:tcW w:w="1415" w:type="dxa"/>
            <w:vMerge/>
          </w:tcPr>
          <w:p w14:paraId="700F219D" w14:textId="77777777" w:rsidR="008D0A6D" w:rsidRPr="002F35BE" w:rsidRDefault="008D0A6D" w:rsidP="00E62E12">
            <w:pPr>
              <w:jc w:val="center"/>
              <w:rPr>
                <w:color w:val="000000"/>
                <w:sz w:val="24"/>
                <w:szCs w:val="24"/>
              </w:rPr>
            </w:pPr>
          </w:p>
        </w:tc>
        <w:tc>
          <w:tcPr>
            <w:tcW w:w="1510" w:type="dxa"/>
            <w:gridSpan w:val="2"/>
            <w:vMerge/>
          </w:tcPr>
          <w:p w14:paraId="0F897BD9" w14:textId="77777777" w:rsidR="008D0A6D" w:rsidRPr="002F35BE" w:rsidRDefault="008D0A6D" w:rsidP="00E62E12">
            <w:pPr>
              <w:jc w:val="center"/>
              <w:rPr>
                <w:color w:val="000000"/>
                <w:sz w:val="24"/>
                <w:szCs w:val="24"/>
              </w:rPr>
            </w:pPr>
          </w:p>
        </w:tc>
      </w:tr>
      <w:tr w:rsidR="008D0A6D" w:rsidRPr="00146D91" w14:paraId="20E762CC" w14:textId="77777777" w:rsidTr="00E62E12">
        <w:trPr>
          <w:trHeight w:val="968"/>
          <w:jc w:val="center"/>
        </w:trPr>
        <w:tc>
          <w:tcPr>
            <w:tcW w:w="1269" w:type="dxa"/>
            <w:vMerge/>
          </w:tcPr>
          <w:p w14:paraId="2B25F5E3"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6A56CBF8"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24 -</w:t>
            </w:r>
            <w:r w:rsidRPr="002F35BE">
              <w:rPr>
                <w:rFonts w:ascii="Arial" w:hAnsi="Arial" w:cs="Arial"/>
                <w:color w:val="000000"/>
                <w:sz w:val="24"/>
                <w:szCs w:val="24"/>
              </w:rPr>
              <w:t xml:space="preserve"> Pano de prato, dimensões aproximadas 46 x 65 cm, estampado, mínimo de 90% algodão.</w:t>
            </w:r>
          </w:p>
        </w:tc>
        <w:tc>
          <w:tcPr>
            <w:tcW w:w="1421" w:type="dxa"/>
            <w:vMerge w:val="restart"/>
            <w:noWrap/>
          </w:tcPr>
          <w:p w14:paraId="1EDBE660" w14:textId="77777777" w:rsidR="008D0A6D" w:rsidRPr="002F35BE" w:rsidRDefault="008D0A6D" w:rsidP="00E62E12">
            <w:pPr>
              <w:jc w:val="center"/>
              <w:rPr>
                <w:rFonts w:ascii="Arial" w:hAnsi="Arial" w:cs="Arial"/>
                <w:color w:val="000000"/>
                <w:sz w:val="24"/>
                <w:szCs w:val="24"/>
              </w:rPr>
            </w:pPr>
          </w:p>
        </w:tc>
        <w:tc>
          <w:tcPr>
            <w:tcW w:w="1559" w:type="dxa"/>
          </w:tcPr>
          <w:p w14:paraId="7521BF5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50 unidades</w:t>
            </w:r>
          </w:p>
        </w:tc>
        <w:tc>
          <w:tcPr>
            <w:tcW w:w="1559" w:type="dxa"/>
            <w:vMerge w:val="restart"/>
            <w:noWrap/>
          </w:tcPr>
          <w:p w14:paraId="2AB5B3D0"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7BFF25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250 unidades</w:t>
            </w:r>
          </w:p>
        </w:tc>
        <w:tc>
          <w:tcPr>
            <w:tcW w:w="1510" w:type="dxa"/>
            <w:gridSpan w:val="2"/>
            <w:vMerge w:val="restart"/>
          </w:tcPr>
          <w:p w14:paraId="39C04A19" w14:textId="77777777" w:rsidR="008D0A6D" w:rsidRPr="002F35BE" w:rsidRDefault="008D0A6D" w:rsidP="00E62E12">
            <w:pPr>
              <w:jc w:val="center"/>
              <w:rPr>
                <w:rFonts w:ascii="Arial" w:hAnsi="Arial" w:cs="Arial"/>
                <w:color w:val="000000"/>
                <w:sz w:val="24"/>
                <w:szCs w:val="24"/>
              </w:rPr>
            </w:pPr>
          </w:p>
        </w:tc>
      </w:tr>
      <w:tr w:rsidR="008D0A6D" w:rsidRPr="00146D91" w14:paraId="1ACE48D5" w14:textId="77777777" w:rsidTr="00E62E12">
        <w:trPr>
          <w:trHeight w:val="967"/>
          <w:jc w:val="center"/>
        </w:trPr>
        <w:tc>
          <w:tcPr>
            <w:tcW w:w="1269" w:type="dxa"/>
            <w:vMerge/>
          </w:tcPr>
          <w:p w14:paraId="67C5EB0C" w14:textId="77777777" w:rsidR="008D0A6D" w:rsidRPr="002F35BE" w:rsidRDefault="008D0A6D" w:rsidP="00E62E12">
            <w:pPr>
              <w:jc w:val="center"/>
              <w:rPr>
                <w:color w:val="000000"/>
                <w:sz w:val="24"/>
                <w:szCs w:val="24"/>
              </w:rPr>
            </w:pPr>
          </w:p>
        </w:tc>
        <w:tc>
          <w:tcPr>
            <w:tcW w:w="1842" w:type="dxa"/>
            <w:vMerge/>
          </w:tcPr>
          <w:p w14:paraId="2ED71B61" w14:textId="77777777" w:rsidR="008D0A6D" w:rsidRPr="002F35BE" w:rsidRDefault="008D0A6D" w:rsidP="00E62E12">
            <w:pPr>
              <w:jc w:val="both"/>
              <w:rPr>
                <w:b/>
                <w:bCs/>
                <w:color w:val="000000"/>
                <w:sz w:val="24"/>
                <w:szCs w:val="24"/>
              </w:rPr>
            </w:pPr>
          </w:p>
        </w:tc>
        <w:tc>
          <w:tcPr>
            <w:tcW w:w="1421" w:type="dxa"/>
            <w:vMerge/>
            <w:noWrap/>
          </w:tcPr>
          <w:p w14:paraId="0D4220EC" w14:textId="77777777" w:rsidR="008D0A6D" w:rsidRPr="002F35BE" w:rsidRDefault="008D0A6D" w:rsidP="00E62E12">
            <w:pPr>
              <w:jc w:val="center"/>
              <w:rPr>
                <w:color w:val="000000"/>
                <w:sz w:val="24"/>
                <w:szCs w:val="24"/>
              </w:rPr>
            </w:pPr>
          </w:p>
        </w:tc>
        <w:tc>
          <w:tcPr>
            <w:tcW w:w="1559" w:type="dxa"/>
          </w:tcPr>
          <w:p w14:paraId="3CF5B88E"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9B5E99E" w14:textId="77777777" w:rsidR="008D0A6D" w:rsidRPr="002F35BE" w:rsidRDefault="008D0A6D" w:rsidP="00E62E12">
            <w:pPr>
              <w:jc w:val="center"/>
              <w:rPr>
                <w:color w:val="000000"/>
                <w:sz w:val="24"/>
                <w:szCs w:val="24"/>
              </w:rPr>
            </w:pPr>
          </w:p>
        </w:tc>
        <w:tc>
          <w:tcPr>
            <w:tcW w:w="1559" w:type="dxa"/>
            <w:vMerge/>
            <w:noWrap/>
          </w:tcPr>
          <w:p w14:paraId="12D0178F" w14:textId="77777777" w:rsidR="008D0A6D" w:rsidRPr="002F35BE" w:rsidRDefault="008D0A6D" w:rsidP="00E62E12">
            <w:pPr>
              <w:jc w:val="center"/>
              <w:rPr>
                <w:color w:val="000000"/>
                <w:sz w:val="24"/>
                <w:szCs w:val="24"/>
              </w:rPr>
            </w:pPr>
          </w:p>
        </w:tc>
        <w:tc>
          <w:tcPr>
            <w:tcW w:w="1415" w:type="dxa"/>
            <w:vMerge/>
          </w:tcPr>
          <w:p w14:paraId="54249586" w14:textId="77777777" w:rsidR="008D0A6D" w:rsidRPr="002F35BE" w:rsidRDefault="008D0A6D" w:rsidP="00E62E12">
            <w:pPr>
              <w:jc w:val="center"/>
              <w:rPr>
                <w:color w:val="000000"/>
                <w:sz w:val="24"/>
                <w:szCs w:val="24"/>
              </w:rPr>
            </w:pPr>
          </w:p>
        </w:tc>
        <w:tc>
          <w:tcPr>
            <w:tcW w:w="1510" w:type="dxa"/>
            <w:gridSpan w:val="2"/>
            <w:vMerge/>
          </w:tcPr>
          <w:p w14:paraId="1A8927F3" w14:textId="77777777" w:rsidR="008D0A6D" w:rsidRPr="002F35BE" w:rsidRDefault="008D0A6D" w:rsidP="00E62E12">
            <w:pPr>
              <w:jc w:val="center"/>
              <w:rPr>
                <w:color w:val="000000"/>
                <w:sz w:val="24"/>
                <w:szCs w:val="24"/>
              </w:rPr>
            </w:pPr>
          </w:p>
        </w:tc>
      </w:tr>
      <w:tr w:rsidR="008D0A6D" w:rsidRPr="00146D91" w14:paraId="2A6BC97E" w14:textId="77777777" w:rsidTr="00E62E12">
        <w:trPr>
          <w:trHeight w:val="1103"/>
          <w:jc w:val="center"/>
        </w:trPr>
        <w:tc>
          <w:tcPr>
            <w:tcW w:w="1269" w:type="dxa"/>
            <w:vMerge/>
            <w:hideMark/>
          </w:tcPr>
          <w:p w14:paraId="76CCC5A7"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28C7934D"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25 -</w:t>
            </w:r>
            <w:r w:rsidRPr="002F35BE">
              <w:rPr>
                <w:rFonts w:ascii="Arial" w:hAnsi="Arial" w:cs="Arial"/>
                <w:color w:val="000000"/>
                <w:sz w:val="24"/>
                <w:szCs w:val="24"/>
              </w:rPr>
              <w:t xml:space="preserve"> Toalha de papel aerado, </w:t>
            </w:r>
            <w:r w:rsidRPr="002F35BE">
              <w:rPr>
                <w:rFonts w:ascii="Arial" w:hAnsi="Arial" w:cs="Arial"/>
                <w:color w:val="000000"/>
                <w:sz w:val="24"/>
                <w:szCs w:val="24"/>
              </w:rPr>
              <w:lastRenderedPageBreak/>
              <w:t>branca, multiuso, picotada, folha dupla, dimensões aproximadas 20 x 22 cm, pacote com 02 rolos.</w:t>
            </w:r>
          </w:p>
        </w:tc>
        <w:tc>
          <w:tcPr>
            <w:tcW w:w="1421" w:type="dxa"/>
            <w:vMerge w:val="restart"/>
            <w:noWrap/>
          </w:tcPr>
          <w:p w14:paraId="0B6ABFBA" w14:textId="77777777" w:rsidR="008D0A6D" w:rsidRPr="002F35BE" w:rsidRDefault="008D0A6D" w:rsidP="00E62E12">
            <w:pPr>
              <w:jc w:val="center"/>
              <w:rPr>
                <w:rFonts w:ascii="Arial" w:hAnsi="Arial" w:cs="Arial"/>
                <w:color w:val="000000"/>
                <w:sz w:val="24"/>
                <w:szCs w:val="24"/>
              </w:rPr>
            </w:pPr>
          </w:p>
        </w:tc>
        <w:tc>
          <w:tcPr>
            <w:tcW w:w="1559" w:type="dxa"/>
            <w:hideMark/>
          </w:tcPr>
          <w:p w14:paraId="1949F26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1500 pacotes c/ 2 rolos</w:t>
            </w:r>
          </w:p>
        </w:tc>
        <w:tc>
          <w:tcPr>
            <w:tcW w:w="1559" w:type="dxa"/>
            <w:vMerge w:val="restart"/>
            <w:noWrap/>
          </w:tcPr>
          <w:p w14:paraId="44E4225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F0753A6"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7.500 pacotes c/ 2 rolos</w:t>
            </w:r>
          </w:p>
        </w:tc>
        <w:tc>
          <w:tcPr>
            <w:tcW w:w="1510" w:type="dxa"/>
            <w:gridSpan w:val="2"/>
            <w:vMerge w:val="restart"/>
          </w:tcPr>
          <w:p w14:paraId="57210FE6" w14:textId="77777777" w:rsidR="008D0A6D" w:rsidRPr="002F35BE" w:rsidRDefault="008D0A6D" w:rsidP="00E62E12">
            <w:pPr>
              <w:jc w:val="center"/>
              <w:rPr>
                <w:rFonts w:ascii="Arial" w:hAnsi="Arial" w:cs="Arial"/>
                <w:color w:val="000000"/>
                <w:sz w:val="24"/>
                <w:szCs w:val="24"/>
              </w:rPr>
            </w:pPr>
          </w:p>
        </w:tc>
      </w:tr>
      <w:tr w:rsidR="008D0A6D" w:rsidRPr="00146D91" w14:paraId="20D28253" w14:textId="77777777" w:rsidTr="00E62E12">
        <w:trPr>
          <w:trHeight w:val="1102"/>
          <w:jc w:val="center"/>
        </w:trPr>
        <w:tc>
          <w:tcPr>
            <w:tcW w:w="1269" w:type="dxa"/>
            <w:vMerge/>
          </w:tcPr>
          <w:p w14:paraId="041D9F93" w14:textId="77777777" w:rsidR="008D0A6D" w:rsidRPr="002F35BE" w:rsidRDefault="008D0A6D" w:rsidP="00E62E12">
            <w:pPr>
              <w:jc w:val="center"/>
              <w:rPr>
                <w:color w:val="000000"/>
                <w:sz w:val="24"/>
                <w:szCs w:val="24"/>
              </w:rPr>
            </w:pPr>
          </w:p>
        </w:tc>
        <w:tc>
          <w:tcPr>
            <w:tcW w:w="1842" w:type="dxa"/>
            <w:vMerge/>
          </w:tcPr>
          <w:p w14:paraId="7F7F71BC" w14:textId="77777777" w:rsidR="008D0A6D" w:rsidRPr="002F35BE" w:rsidRDefault="008D0A6D" w:rsidP="00E62E12">
            <w:pPr>
              <w:jc w:val="both"/>
              <w:rPr>
                <w:b/>
                <w:bCs/>
                <w:color w:val="000000"/>
                <w:sz w:val="24"/>
                <w:szCs w:val="24"/>
              </w:rPr>
            </w:pPr>
          </w:p>
        </w:tc>
        <w:tc>
          <w:tcPr>
            <w:tcW w:w="1421" w:type="dxa"/>
            <w:vMerge/>
            <w:noWrap/>
          </w:tcPr>
          <w:p w14:paraId="573B475C" w14:textId="77777777" w:rsidR="008D0A6D" w:rsidRPr="002F35BE" w:rsidRDefault="008D0A6D" w:rsidP="00E62E12">
            <w:pPr>
              <w:jc w:val="center"/>
              <w:rPr>
                <w:color w:val="000000"/>
                <w:sz w:val="24"/>
                <w:szCs w:val="24"/>
              </w:rPr>
            </w:pPr>
          </w:p>
        </w:tc>
        <w:tc>
          <w:tcPr>
            <w:tcW w:w="1559" w:type="dxa"/>
          </w:tcPr>
          <w:p w14:paraId="182D7D4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242AB826" w14:textId="77777777" w:rsidR="008D0A6D" w:rsidRPr="002F35BE" w:rsidRDefault="008D0A6D" w:rsidP="00E62E12">
            <w:pPr>
              <w:jc w:val="center"/>
              <w:rPr>
                <w:color w:val="000000"/>
                <w:sz w:val="24"/>
                <w:szCs w:val="24"/>
              </w:rPr>
            </w:pPr>
          </w:p>
        </w:tc>
        <w:tc>
          <w:tcPr>
            <w:tcW w:w="1559" w:type="dxa"/>
            <w:vMerge/>
            <w:noWrap/>
          </w:tcPr>
          <w:p w14:paraId="15E7509D" w14:textId="77777777" w:rsidR="008D0A6D" w:rsidRPr="002F35BE" w:rsidRDefault="008D0A6D" w:rsidP="00E62E12">
            <w:pPr>
              <w:jc w:val="center"/>
              <w:rPr>
                <w:color w:val="000000"/>
                <w:sz w:val="24"/>
                <w:szCs w:val="24"/>
              </w:rPr>
            </w:pPr>
          </w:p>
        </w:tc>
        <w:tc>
          <w:tcPr>
            <w:tcW w:w="1415" w:type="dxa"/>
            <w:vMerge/>
          </w:tcPr>
          <w:p w14:paraId="660C6376" w14:textId="77777777" w:rsidR="008D0A6D" w:rsidRPr="002F35BE" w:rsidRDefault="008D0A6D" w:rsidP="00E62E12">
            <w:pPr>
              <w:jc w:val="center"/>
              <w:rPr>
                <w:color w:val="000000"/>
                <w:sz w:val="24"/>
                <w:szCs w:val="24"/>
              </w:rPr>
            </w:pPr>
          </w:p>
        </w:tc>
        <w:tc>
          <w:tcPr>
            <w:tcW w:w="1510" w:type="dxa"/>
            <w:gridSpan w:val="2"/>
            <w:vMerge/>
          </w:tcPr>
          <w:p w14:paraId="04508A33" w14:textId="77777777" w:rsidR="008D0A6D" w:rsidRPr="002F35BE" w:rsidRDefault="008D0A6D" w:rsidP="00E62E12">
            <w:pPr>
              <w:jc w:val="center"/>
              <w:rPr>
                <w:color w:val="000000"/>
                <w:sz w:val="24"/>
                <w:szCs w:val="24"/>
              </w:rPr>
            </w:pPr>
          </w:p>
        </w:tc>
      </w:tr>
      <w:tr w:rsidR="008D0A6D" w:rsidRPr="00146D91" w14:paraId="49939B18" w14:textId="77777777" w:rsidTr="00E62E12">
        <w:trPr>
          <w:trHeight w:val="1380"/>
          <w:jc w:val="center"/>
        </w:trPr>
        <w:tc>
          <w:tcPr>
            <w:tcW w:w="1269" w:type="dxa"/>
            <w:vMerge/>
            <w:hideMark/>
          </w:tcPr>
          <w:p w14:paraId="46DE5BAE"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5B6FFE85"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26 -</w:t>
            </w:r>
            <w:r w:rsidRPr="002F35BE">
              <w:rPr>
                <w:rFonts w:ascii="Arial" w:hAnsi="Arial" w:cs="Arial"/>
                <w:color w:val="000000"/>
                <w:sz w:val="24"/>
                <w:szCs w:val="24"/>
              </w:rPr>
              <w:t xml:space="preserve"> Papel toalha branco em bobina 100% fibras celulósicas virgens/auto corte para toalheiro auto corte. Largura 20cm, comprimento 150 metros.</w:t>
            </w:r>
          </w:p>
        </w:tc>
        <w:tc>
          <w:tcPr>
            <w:tcW w:w="1421" w:type="dxa"/>
            <w:vMerge w:val="restart"/>
            <w:noWrap/>
            <w:hideMark/>
          </w:tcPr>
          <w:p w14:paraId="72842C20" w14:textId="77777777" w:rsidR="008D0A6D" w:rsidRPr="002F35BE" w:rsidRDefault="008D0A6D" w:rsidP="00E62E12">
            <w:pPr>
              <w:jc w:val="center"/>
              <w:rPr>
                <w:rFonts w:ascii="Arial" w:hAnsi="Arial" w:cs="Arial"/>
                <w:color w:val="000000"/>
                <w:sz w:val="24"/>
                <w:szCs w:val="24"/>
              </w:rPr>
            </w:pPr>
          </w:p>
        </w:tc>
        <w:tc>
          <w:tcPr>
            <w:tcW w:w="1559" w:type="dxa"/>
            <w:hideMark/>
          </w:tcPr>
          <w:p w14:paraId="539DB27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fardos c/ 6 rolos</w:t>
            </w:r>
          </w:p>
        </w:tc>
        <w:tc>
          <w:tcPr>
            <w:tcW w:w="1559" w:type="dxa"/>
            <w:vMerge w:val="restart"/>
            <w:noWrap/>
          </w:tcPr>
          <w:p w14:paraId="63D4A6B1"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00BD33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fardos c/ 6 rolos</w:t>
            </w:r>
          </w:p>
        </w:tc>
        <w:tc>
          <w:tcPr>
            <w:tcW w:w="1510" w:type="dxa"/>
            <w:gridSpan w:val="2"/>
            <w:vMerge w:val="restart"/>
          </w:tcPr>
          <w:p w14:paraId="10B34CBD" w14:textId="77777777" w:rsidR="008D0A6D" w:rsidRPr="002F35BE" w:rsidRDefault="008D0A6D" w:rsidP="00E62E12">
            <w:pPr>
              <w:jc w:val="center"/>
              <w:rPr>
                <w:rFonts w:ascii="Arial" w:hAnsi="Arial" w:cs="Arial"/>
                <w:color w:val="000000"/>
                <w:sz w:val="24"/>
                <w:szCs w:val="24"/>
              </w:rPr>
            </w:pPr>
          </w:p>
        </w:tc>
      </w:tr>
      <w:tr w:rsidR="008D0A6D" w:rsidRPr="00146D91" w14:paraId="75853313" w14:textId="77777777" w:rsidTr="00E62E12">
        <w:trPr>
          <w:trHeight w:val="1380"/>
          <w:jc w:val="center"/>
        </w:trPr>
        <w:tc>
          <w:tcPr>
            <w:tcW w:w="1269" w:type="dxa"/>
            <w:vMerge/>
          </w:tcPr>
          <w:p w14:paraId="3EB1B68B" w14:textId="77777777" w:rsidR="008D0A6D" w:rsidRPr="002F35BE" w:rsidRDefault="008D0A6D" w:rsidP="00E62E12">
            <w:pPr>
              <w:jc w:val="center"/>
              <w:rPr>
                <w:color w:val="000000"/>
                <w:sz w:val="24"/>
                <w:szCs w:val="24"/>
              </w:rPr>
            </w:pPr>
          </w:p>
        </w:tc>
        <w:tc>
          <w:tcPr>
            <w:tcW w:w="1842" w:type="dxa"/>
            <w:vMerge/>
          </w:tcPr>
          <w:p w14:paraId="42B4CFA2" w14:textId="77777777" w:rsidR="008D0A6D" w:rsidRPr="002F35BE" w:rsidRDefault="008D0A6D" w:rsidP="00E62E12">
            <w:pPr>
              <w:jc w:val="both"/>
              <w:rPr>
                <w:b/>
                <w:bCs/>
                <w:color w:val="000000"/>
                <w:sz w:val="24"/>
                <w:szCs w:val="24"/>
              </w:rPr>
            </w:pPr>
          </w:p>
        </w:tc>
        <w:tc>
          <w:tcPr>
            <w:tcW w:w="1421" w:type="dxa"/>
            <w:vMerge/>
            <w:noWrap/>
          </w:tcPr>
          <w:p w14:paraId="2D8E4B3A" w14:textId="77777777" w:rsidR="008D0A6D" w:rsidRPr="002F35BE" w:rsidRDefault="008D0A6D" w:rsidP="00E62E12">
            <w:pPr>
              <w:jc w:val="center"/>
              <w:rPr>
                <w:color w:val="000000"/>
                <w:sz w:val="24"/>
                <w:szCs w:val="24"/>
              </w:rPr>
            </w:pPr>
          </w:p>
        </w:tc>
        <w:tc>
          <w:tcPr>
            <w:tcW w:w="1559" w:type="dxa"/>
          </w:tcPr>
          <w:p w14:paraId="46E8AD96"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7583233" w14:textId="77777777" w:rsidR="008D0A6D" w:rsidRPr="002F35BE" w:rsidRDefault="008D0A6D" w:rsidP="00E62E12">
            <w:pPr>
              <w:jc w:val="center"/>
              <w:rPr>
                <w:color w:val="000000"/>
                <w:sz w:val="24"/>
                <w:szCs w:val="24"/>
              </w:rPr>
            </w:pPr>
          </w:p>
        </w:tc>
        <w:tc>
          <w:tcPr>
            <w:tcW w:w="1559" w:type="dxa"/>
            <w:vMerge/>
            <w:noWrap/>
          </w:tcPr>
          <w:p w14:paraId="3D8ABF25" w14:textId="77777777" w:rsidR="008D0A6D" w:rsidRPr="002F35BE" w:rsidRDefault="008D0A6D" w:rsidP="00E62E12">
            <w:pPr>
              <w:jc w:val="center"/>
              <w:rPr>
                <w:color w:val="000000"/>
                <w:sz w:val="24"/>
                <w:szCs w:val="24"/>
              </w:rPr>
            </w:pPr>
          </w:p>
        </w:tc>
        <w:tc>
          <w:tcPr>
            <w:tcW w:w="1415" w:type="dxa"/>
            <w:vMerge/>
          </w:tcPr>
          <w:p w14:paraId="0ED3C882" w14:textId="77777777" w:rsidR="008D0A6D" w:rsidRPr="002F35BE" w:rsidRDefault="008D0A6D" w:rsidP="00E62E12">
            <w:pPr>
              <w:jc w:val="center"/>
              <w:rPr>
                <w:color w:val="000000"/>
                <w:sz w:val="24"/>
                <w:szCs w:val="24"/>
              </w:rPr>
            </w:pPr>
          </w:p>
        </w:tc>
        <w:tc>
          <w:tcPr>
            <w:tcW w:w="1510" w:type="dxa"/>
            <w:gridSpan w:val="2"/>
            <w:vMerge/>
          </w:tcPr>
          <w:p w14:paraId="6DBFE370" w14:textId="77777777" w:rsidR="008D0A6D" w:rsidRPr="002F35BE" w:rsidRDefault="008D0A6D" w:rsidP="00E62E12">
            <w:pPr>
              <w:jc w:val="center"/>
              <w:rPr>
                <w:color w:val="000000"/>
                <w:sz w:val="24"/>
                <w:szCs w:val="24"/>
              </w:rPr>
            </w:pPr>
          </w:p>
        </w:tc>
      </w:tr>
      <w:tr w:rsidR="008D0A6D" w:rsidRPr="00146D91" w14:paraId="7784D665" w14:textId="77777777" w:rsidTr="00E62E12">
        <w:trPr>
          <w:trHeight w:val="659"/>
          <w:jc w:val="center"/>
        </w:trPr>
        <w:tc>
          <w:tcPr>
            <w:tcW w:w="7650" w:type="dxa"/>
            <w:gridSpan w:val="5"/>
          </w:tcPr>
          <w:p w14:paraId="1205559E"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71B24FA9"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05 PARA 12 MESES R$ </w:t>
            </w:r>
          </w:p>
        </w:tc>
        <w:tc>
          <w:tcPr>
            <w:tcW w:w="2925" w:type="dxa"/>
            <w:gridSpan w:val="3"/>
          </w:tcPr>
          <w:p w14:paraId="60A6E84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05 PARA 60 MESES </w:t>
            </w:r>
          </w:p>
          <w:p w14:paraId="7E28C1C7"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R$ </w:t>
            </w:r>
          </w:p>
          <w:p w14:paraId="7C9EEA06" w14:textId="77777777" w:rsidR="008D0A6D" w:rsidRPr="002F35BE" w:rsidRDefault="008D0A6D" w:rsidP="00E62E12">
            <w:pPr>
              <w:jc w:val="center"/>
              <w:rPr>
                <w:rFonts w:ascii="Arial" w:hAnsi="Arial" w:cs="Arial"/>
                <w:color w:val="000000"/>
                <w:sz w:val="24"/>
                <w:szCs w:val="24"/>
              </w:rPr>
            </w:pPr>
          </w:p>
        </w:tc>
      </w:tr>
      <w:tr w:rsidR="008D0A6D" w:rsidRPr="00146D91" w14:paraId="37F1564D" w14:textId="77777777" w:rsidTr="00E62E12">
        <w:trPr>
          <w:trHeight w:val="659"/>
          <w:jc w:val="center"/>
        </w:trPr>
        <w:tc>
          <w:tcPr>
            <w:tcW w:w="1269" w:type="dxa"/>
          </w:tcPr>
          <w:p w14:paraId="3E21E863"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35DCF602"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78D66E9C"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555E463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1CB97DD6"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131D2EE5"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619CCAD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571EE7DC"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57B1B485"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576724BD"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2AF9390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360CCD1B"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2425544F"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472029D3"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0CF91D90" w14:textId="77777777" w:rsidTr="00E62E12">
        <w:trPr>
          <w:trHeight w:val="1103"/>
          <w:jc w:val="center"/>
        </w:trPr>
        <w:tc>
          <w:tcPr>
            <w:tcW w:w="1269" w:type="dxa"/>
            <w:vMerge w:val="restart"/>
          </w:tcPr>
          <w:p w14:paraId="408888DC"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06</w:t>
            </w:r>
          </w:p>
          <w:p w14:paraId="50F7454D"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392A6B99"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27 -</w:t>
            </w:r>
            <w:r w:rsidRPr="002F35BE">
              <w:rPr>
                <w:rFonts w:ascii="Arial" w:hAnsi="Arial" w:cs="Arial"/>
                <w:color w:val="000000"/>
                <w:sz w:val="24"/>
                <w:szCs w:val="24"/>
              </w:rPr>
              <w:t xml:space="preserve"> Jarra de vidro transparente, incolor, bojuda, capacidade mínima do conteúdo de 1,8 litros.</w:t>
            </w:r>
          </w:p>
        </w:tc>
        <w:tc>
          <w:tcPr>
            <w:tcW w:w="1421" w:type="dxa"/>
            <w:vMerge w:val="restart"/>
            <w:noWrap/>
          </w:tcPr>
          <w:p w14:paraId="2B6E9125" w14:textId="77777777" w:rsidR="008D0A6D" w:rsidRPr="002F35BE" w:rsidRDefault="008D0A6D" w:rsidP="00E62E12">
            <w:pPr>
              <w:jc w:val="center"/>
              <w:rPr>
                <w:rFonts w:ascii="Arial" w:hAnsi="Arial" w:cs="Arial"/>
                <w:color w:val="000000"/>
                <w:sz w:val="24"/>
                <w:szCs w:val="24"/>
              </w:rPr>
            </w:pPr>
          </w:p>
        </w:tc>
        <w:tc>
          <w:tcPr>
            <w:tcW w:w="1559" w:type="dxa"/>
          </w:tcPr>
          <w:p w14:paraId="4BC2F3A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tcPr>
          <w:p w14:paraId="11097ABA"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3B5E22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63B0B413" w14:textId="77777777" w:rsidR="008D0A6D" w:rsidRPr="002F35BE" w:rsidRDefault="008D0A6D" w:rsidP="00E62E12">
            <w:pPr>
              <w:jc w:val="center"/>
              <w:rPr>
                <w:rFonts w:ascii="Arial" w:hAnsi="Arial" w:cs="Arial"/>
                <w:color w:val="000000"/>
                <w:sz w:val="24"/>
                <w:szCs w:val="24"/>
              </w:rPr>
            </w:pPr>
          </w:p>
        </w:tc>
      </w:tr>
      <w:tr w:rsidR="008D0A6D" w:rsidRPr="00146D91" w14:paraId="7F0AEEB5" w14:textId="77777777" w:rsidTr="00E62E12">
        <w:trPr>
          <w:trHeight w:val="1102"/>
          <w:jc w:val="center"/>
        </w:trPr>
        <w:tc>
          <w:tcPr>
            <w:tcW w:w="1269" w:type="dxa"/>
            <w:vMerge/>
          </w:tcPr>
          <w:p w14:paraId="4BEFDCED" w14:textId="77777777" w:rsidR="008D0A6D" w:rsidRPr="002F35BE" w:rsidRDefault="008D0A6D" w:rsidP="00E62E12">
            <w:pPr>
              <w:jc w:val="center"/>
              <w:rPr>
                <w:b/>
                <w:bCs/>
                <w:color w:val="000000"/>
                <w:sz w:val="24"/>
                <w:szCs w:val="24"/>
              </w:rPr>
            </w:pPr>
          </w:p>
        </w:tc>
        <w:tc>
          <w:tcPr>
            <w:tcW w:w="1842" w:type="dxa"/>
            <w:vMerge/>
          </w:tcPr>
          <w:p w14:paraId="4BFB521A" w14:textId="77777777" w:rsidR="008D0A6D" w:rsidRPr="002F35BE" w:rsidRDefault="008D0A6D" w:rsidP="00E62E12">
            <w:pPr>
              <w:jc w:val="both"/>
              <w:rPr>
                <w:b/>
                <w:bCs/>
                <w:color w:val="000000"/>
                <w:sz w:val="24"/>
                <w:szCs w:val="24"/>
              </w:rPr>
            </w:pPr>
          </w:p>
        </w:tc>
        <w:tc>
          <w:tcPr>
            <w:tcW w:w="1421" w:type="dxa"/>
            <w:vMerge/>
            <w:noWrap/>
          </w:tcPr>
          <w:p w14:paraId="03899FC4" w14:textId="77777777" w:rsidR="008D0A6D" w:rsidRPr="002F35BE" w:rsidRDefault="008D0A6D" w:rsidP="00E62E12">
            <w:pPr>
              <w:jc w:val="center"/>
              <w:rPr>
                <w:color w:val="000000"/>
                <w:sz w:val="24"/>
                <w:szCs w:val="24"/>
              </w:rPr>
            </w:pPr>
          </w:p>
        </w:tc>
        <w:tc>
          <w:tcPr>
            <w:tcW w:w="1559" w:type="dxa"/>
          </w:tcPr>
          <w:p w14:paraId="51C2E065"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C275364" w14:textId="77777777" w:rsidR="008D0A6D" w:rsidRPr="002F35BE" w:rsidRDefault="008D0A6D" w:rsidP="00E62E12">
            <w:pPr>
              <w:jc w:val="center"/>
              <w:rPr>
                <w:color w:val="000000"/>
                <w:sz w:val="24"/>
                <w:szCs w:val="24"/>
              </w:rPr>
            </w:pPr>
          </w:p>
        </w:tc>
        <w:tc>
          <w:tcPr>
            <w:tcW w:w="1559" w:type="dxa"/>
            <w:vMerge/>
            <w:noWrap/>
          </w:tcPr>
          <w:p w14:paraId="4BB6EEDB" w14:textId="77777777" w:rsidR="008D0A6D" w:rsidRPr="002F35BE" w:rsidRDefault="008D0A6D" w:rsidP="00E62E12">
            <w:pPr>
              <w:jc w:val="center"/>
              <w:rPr>
                <w:color w:val="000000"/>
                <w:sz w:val="24"/>
                <w:szCs w:val="24"/>
              </w:rPr>
            </w:pPr>
          </w:p>
        </w:tc>
        <w:tc>
          <w:tcPr>
            <w:tcW w:w="1415" w:type="dxa"/>
            <w:vMerge/>
          </w:tcPr>
          <w:p w14:paraId="43F624FF" w14:textId="77777777" w:rsidR="008D0A6D" w:rsidRPr="002F35BE" w:rsidRDefault="008D0A6D" w:rsidP="00E62E12">
            <w:pPr>
              <w:jc w:val="center"/>
              <w:rPr>
                <w:color w:val="000000"/>
                <w:sz w:val="24"/>
                <w:szCs w:val="24"/>
              </w:rPr>
            </w:pPr>
          </w:p>
        </w:tc>
        <w:tc>
          <w:tcPr>
            <w:tcW w:w="1510" w:type="dxa"/>
            <w:gridSpan w:val="2"/>
            <w:vMerge/>
          </w:tcPr>
          <w:p w14:paraId="54F61185" w14:textId="77777777" w:rsidR="008D0A6D" w:rsidRPr="002F35BE" w:rsidRDefault="008D0A6D" w:rsidP="00E62E12">
            <w:pPr>
              <w:jc w:val="center"/>
              <w:rPr>
                <w:color w:val="000000"/>
                <w:sz w:val="24"/>
                <w:szCs w:val="24"/>
              </w:rPr>
            </w:pPr>
          </w:p>
        </w:tc>
      </w:tr>
      <w:tr w:rsidR="008D0A6D" w:rsidRPr="00146D91" w14:paraId="767E5FD6" w14:textId="77777777" w:rsidTr="00E62E12">
        <w:trPr>
          <w:trHeight w:val="413"/>
          <w:jc w:val="center"/>
        </w:trPr>
        <w:tc>
          <w:tcPr>
            <w:tcW w:w="1269" w:type="dxa"/>
            <w:vMerge/>
            <w:hideMark/>
          </w:tcPr>
          <w:p w14:paraId="61749C53"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519DFEAF"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28 -</w:t>
            </w:r>
            <w:r w:rsidRPr="002F35BE">
              <w:rPr>
                <w:rFonts w:ascii="Arial" w:hAnsi="Arial" w:cs="Arial"/>
                <w:color w:val="000000"/>
                <w:sz w:val="24"/>
                <w:szCs w:val="24"/>
              </w:rPr>
              <w:t xml:space="preserve"> Tapete comum sisal cru 60x40 cm</w:t>
            </w:r>
          </w:p>
        </w:tc>
        <w:tc>
          <w:tcPr>
            <w:tcW w:w="1421" w:type="dxa"/>
            <w:vMerge w:val="restart"/>
            <w:noWrap/>
          </w:tcPr>
          <w:p w14:paraId="354053F2" w14:textId="77777777" w:rsidR="008D0A6D" w:rsidRPr="002F35BE" w:rsidRDefault="008D0A6D" w:rsidP="00E62E12">
            <w:pPr>
              <w:jc w:val="center"/>
              <w:rPr>
                <w:rFonts w:ascii="Arial" w:hAnsi="Arial" w:cs="Arial"/>
                <w:color w:val="000000"/>
                <w:sz w:val="24"/>
                <w:szCs w:val="24"/>
              </w:rPr>
            </w:pPr>
          </w:p>
        </w:tc>
        <w:tc>
          <w:tcPr>
            <w:tcW w:w="1559" w:type="dxa"/>
            <w:hideMark/>
          </w:tcPr>
          <w:p w14:paraId="7FE1329E"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unidades</w:t>
            </w:r>
          </w:p>
        </w:tc>
        <w:tc>
          <w:tcPr>
            <w:tcW w:w="1559" w:type="dxa"/>
            <w:vMerge w:val="restart"/>
            <w:noWrap/>
          </w:tcPr>
          <w:p w14:paraId="7D5FD114"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FE4EBDE"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unidades</w:t>
            </w:r>
          </w:p>
        </w:tc>
        <w:tc>
          <w:tcPr>
            <w:tcW w:w="1510" w:type="dxa"/>
            <w:gridSpan w:val="2"/>
            <w:vMerge w:val="restart"/>
          </w:tcPr>
          <w:p w14:paraId="6C398A5F" w14:textId="77777777" w:rsidR="008D0A6D" w:rsidRPr="002F35BE" w:rsidRDefault="008D0A6D" w:rsidP="00E62E12">
            <w:pPr>
              <w:jc w:val="center"/>
              <w:rPr>
                <w:rFonts w:ascii="Arial" w:hAnsi="Arial" w:cs="Arial"/>
                <w:color w:val="000000"/>
                <w:sz w:val="24"/>
                <w:szCs w:val="24"/>
              </w:rPr>
            </w:pPr>
          </w:p>
        </w:tc>
      </w:tr>
      <w:tr w:rsidR="008D0A6D" w:rsidRPr="00146D91" w14:paraId="4356AB0D" w14:textId="77777777" w:rsidTr="00E62E12">
        <w:trPr>
          <w:trHeight w:val="412"/>
          <w:jc w:val="center"/>
        </w:trPr>
        <w:tc>
          <w:tcPr>
            <w:tcW w:w="1269" w:type="dxa"/>
            <w:vMerge/>
          </w:tcPr>
          <w:p w14:paraId="692F825C" w14:textId="77777777" w:rsidR="008D0A6D" w:rsidRPr="002F35BE" w:rsidRDefault="008D0A6D" w:rsidP="00E62E12">
            <w:pPr>
              <w:jc w:val="center"/>
              <w:rPr>
                <w:color w:val="000000"/>
                <w:sz w:val="24"/>
                <w:szCs w:val="24"/>
              </w:rPr>
            </w:pPr>
          </w:p>
        </w:tc>
        <w:tc>
          <w:tcPr>
            <w:tcW w:w="1842" w:type="dxa"/>
            <w:vMerge/>
          </w:tcPr>
          <w:p w14:paraId="5EA8F9BB" w14:textId="77777777" w:rsidR="008D0A6D" w:rsidRPr="002F35BE" w:rsidRDefault="008D0A6D" w:rsidP="00E62E12">
            <w:pPr>
              <w:jc w:val="both"/>
              <w:rPr>
                <w:b/>
                <w:bCs/>
                <w:color w:val="000000"/>
                <w:sz w:val="24"/>
                <w:szCs w:val="24"/>
              </w:rPr>
            </w:pPr>
          </w:p>
        </w:tc>
        <w:tc>
          <w:tcPr>
            <w:tcW w:w="1421" w:type="dxa"/>
            <w:vMerge/>
            <w:noWrap/>
          </w:tcPr>
          <w:p w14:paraId="138173DF" w14:textId="77777777" w:rsidR="008D0A6D" w:rsidRPr="002F35BE" w:rsidRDefault="008D0A6D" w:rsidP="00E62E12">
            <w:pPr>
              <w:jc w:val="center"/>
              <w:rPr>
                <w:color w:val="000000"/>
                <w:sz w:val="24"/>
                <w:szCs w:val="24"/>
              </w:rPr>
            </w:pPr>
          </w:p>
        </w:tc>
        <w:tc>
          <w:tcPr>
            <w:tcW w:w="1559" w:type="dxa"/>
          </w:tcPr>
          <w:p w14:paraId="6846EBEE"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3D5F2F7" w14:textId="77777777" w:rsidR="008D0A6D" w:rsidRDefault="008D0A6D" w:rsidP="00E62E12">
            <w:pPr>
              <w:jc w:val="center"/>
              <w:rPr>
                <w:color w:val="000000"/>
                <w:sz w:val="24"/>
                <w:szCs w:val="24"/>
              </w:rPr>
            </w:pPr>
          </w:p>
          <w:p w14:paraId="41D6979E" w14:textId="77777777" w:rsidR="008D0A6D" w:rsidRDefault="008D0A6D" w:rsidP="00E62E12">
            <w:pPr>
              <w:jc w:val="center"/>
              <w:rPr>
                <w:color w:val="000000"/>
                <w:sz w:val="24"/>
                <w:szCs w:val="24"/>
              </w:rPr>
            </w:pPr>
          </w:p>
          <w:p w14:paraId="6083507A" w14:textId="77777777" w:rsidR="008D0A6D" w:rsidRPr="002F35BE" w:rsidRDefault="008D0A6D" w:rsidP="00E62E12">
            <w:pPr>
              <w:jc w:val="center"/>
              <w:rPr>
                <w:color w:val="000000"/>
                <w:sz w:val="24"/>
                <w:szCs w:val="24"/>
              </w:rPr>
            </w:pPr>
          </w:p>
        </w:tc>
        <w:tc>
          <w:tcPr>
            <w:tcW w:w="1559" w:type="dxa"/>
            <w:vMerge/>
            <w:noWrap/>
          </w:tcPr>
          <w:p w14:paraId="28B34E7C" w14:textId="77777777" w:rsidR="008D0A6D" w:rsidRPr="002F35BE" w:rsidRDefault="008D0A6D" w:rsidP="00E62E12">
            <w:pPr>
              <w:jc w:val="center"/>
              <w:rPr>
                <w:color w:val="000000"/>
                <w:sz w:val="24"/>
                <w:szCs w:val="24"/>
              </w:rPr>
            </w:pPr>
          </w:p>
        </w:tc>
        <w:tc>
          <w:tcPr>
            <w:tcW w:w="1415" w:type="dxa"/>
            <w:vMerge/>
          </w:tcPr>
          <w:p w14:paraId="01D6AFAF" w14:textId="77777777" w:rsidR="008D0A6D" w:rsidRPr="002F35BE" w:rsidRDefault="008D0A6D" w:rsidP="00E62E12">
            <w:pPr>
              <w:jc w:val="center"/>
              <w:rPr>
                <w:color w:val="000000"/>
                <w:sz w:val="24"/>
                <w:szCs w:val="24"/>
              </w:rPr>
            </w:pPr>
          </w:p>
        </w:tc>
        <w:tc>
          <w:tcPr>
            <w:tcW w:w="1510" w:type="dxa"/>
            <w:gridSpan w:val="2"/>
            <w:vMerge/>
          </w:tcPr>
          <w:p w14:paraId="241E8EBD" w14:textId="77777777" w:rsidR="008D0A6D" w:rsidRPr="002F35BE" w:rsidRDefault="008D0A6D" w:rsidP="00E62E12">
            <w:pPr>
              <w:jc w:val="center"/>
              <w:rPr>
                <w:color w:val="000000"/>
                <w:sz w:val="24"/>
                <w:szCs w:val="24"/>
              </w:rPr>
            </w:pPr>
          </w:p>
        </w:tc>
      </w:tr>
      <w:tr w:rsidR="008D0A6D" w:rsidRPr="00146D91" w14:paraId="7AA4E81C" w14:textId="77777777" w:rsidTr="00E62E12">
        <w:trPr>
          <w:trHeight w:val="480"/>
          <w:jc w:val="center"/>
        </w:trPr>
        <w:tc>
          <w:tcPr>
            <w:tcW w:w="7650" w:type="dxa"/>
            <w:gridSpan w:val="5"/>
          </w:tcPr>
          <w:p w14:paraId="6EECD9A7"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lastRenderedPageBreak/>
              <w:t xml:space="preserve">VALOR GLOBAL ESTIMADO </w:t>
            </w:r>
          </w:p>
          <w:p w14:paraId="0F66C3E6"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06 PARA 12 MESES </w:t>
            </w:r>
            <w:r w:rsidRPr="002F35BE">
              <w:rPr>
                <w:rFonts w:ascii="Arial" w:hAnsi="Arial" w:cs="Arial"/>
                <w:b/>
                <w:bCs/>
                <w:sz w:val="24"/>
                <w:szCs w:val="24"/>
              </w:rPr>
              <w:t xml:space="preserve">R$ </w:t>
            </w:r>
          </w:p>
        </w:tc>
        <w:tc>
          <w:tcPr>
            <w:tcW w:w="2925" w:type="dxa"/>
            <w:gridSpan w:val="3"/>
          </w:tcPr>
          <w:p w14:paraId="7475F524"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06 PARA 60 MESES </w:t>
            </w:r>
          </w:p>
          <w:p w14:paraId="6C4A54D2"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sz w:val="24"/>
                <w:szCs w:val="24"/>
              </w:rPr>
              <w:t xml:space="preserve">R$ </w:t>
            </w:r>
          </w:p>
        </w:tc>
      </w:tr>
      <w:tr w:rsidR="008D0A6D" w:rsidRPr="00146D91" w14:paraId="518700D0" w14:textId="77777777" w:rsidTr="00E62E12">
        <w:trPr>
          <w:trHeight w:val="631"/>
          <w:jc w:val="center"/>
        </w:trPr>
        <w:tc>
          <w:tcPr>
            <w:tcW w:w="7650" w:type="dxa"/>
            <w:gridSpan w:val="5"/>
          </w:tcPr>
          <w:p w14:paraId="236962B3"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 PARA 12 MESES =</w:t>
            </w:r>
          </w:p>
          <w:p w14:paraId="1CFC2F7E"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c>
          <w:tcPr>
            <w:tcW w:w="2925" w:type="dxa"/>
            <w:gridSpan w:val="3"/>
          </w:tcPr>
          <w:p w14:paraId="11B6ACAC" w14:textId="77777777" w:rsidR="008D0A6D" w:rsidRDefault="008D0A6D" w:rsidP="00E62E12">
            <w:pPr>
              <w:jc w:val="center"/>
              <w:rPr>
                <w:rFonts w:ascii="Arial" w:hAnsi="Arial" w:cs="Arial"/>
                <w:b/>
                <w:bCs/>
                <w:sz w:val="24"/>
                <w:szCs w:val="24"/>
              </w:rPr>
            </w:pPr>
            <w:r w:rsidRPr="002F35BE">
              <w:rPr>
                <w:rFonts w:ascii="Arial" w:hAnsi="Arial" w:cs="Arial"/>
                <w:b/>
                <w:bCs/>
                <w:color w:val="000000"/>
                <w:sz w:val="24"/>
                <w:szCs w:val="24"/>
              </w:rPr>
              <w:t xml:space="preserve">VALOR GLOBAL ESTIMADO PARA 60 MESES = </w:t>
            </w:r>
            <w:r w:rsidRPr="002F35BE">
              <w:rPr>
                <w:rFonts w:ascii="Arial" w:hAnsi="Arial" w:cs="Arial"/>
                <w:b/>
                <w:bCs/>
                <w:sz w:val="24"/>
                <w:szCs w:val="24"/>
              </w:rPr>
              <w:t xml:space="preserve">R$ </w:t>
            </w:r>
          </w:p>
          <w:p w14:paraId="280B094B" w14:textId="77777777" w:rsidR="008D0A6D" w:rsidRDefault="008D0A6D" w:rsidP="00E62E12">
            <w:pPr>
              <w:jc w:val="center"/>
              <w:rPr>
                <w:rFonts w:ascii="Arial" w:hAnsi="Arial" w:cs="Arial"/>
                <w:b/>
                <w:bCs/>
                <w:color w:val="000000"/>
                <w:sz w:val="24"/>
                <w:szCs w:val="24"/>
              </w:rPr>
            </w:pPr>
          </w:p>
          <w:p w14:paraId="4A704EAC" w14:textId="77777777" w:rsidR="008D0A6D" w:rsidRPr="002F35BE" w:rsidRDefault="008D0A6D" w:rsidP="00E62E12">
            <w:pPr>
              <w:jc w:val="center"/>
              <w:rPr>
                <w:rFonts w:ascii="Arial" w:hAnsi="Arial" w:cs="Arial"/>
                <w:b/>
                <w:bCs/>
                <w:color w:val="000000"/>
                <w:sz w:val="24"/>
                <w:szCs w:val="24"/>
              </w:rPr>
            </w:pPr>
          </w:p>
        </w:tc>
      </w:tr>
    </w:tbl>
    <w:p w14:paraId="0AC998E4" w14:textId="77777777" w:rsidR="00816A85" w:rsidRPr="00816A85" w:rsidRDefault="00816A85" w:rsidP="00816A85"/>
    <w:p w14:paraId="032906DE" w14:textId="2E89C80D" w:rsidR="00743D82"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t>1</w:t>
      </w:r>
      <w:r w:rsidR="00743D82" w:rsidRPr="00743D82">
        <w:rPr>
          <w:color w:val="000000" w:themeColor="text1"/>
          <w:sz w:val="24"/>
          <w:szCs w:val="24"/>
        </w:rPr>
        <w:t xml:space="preserve">.3 </w:t>
      </w:r>
      <w:r w:rsidR="00CB375D">
        <w:rPr>
          <w:color w:val="000000" w:themeColor="text1"/>
          <w:sz w:val="24"/>
          <w:szCs w:val="24"/>
        </w:rPr>
        <w:t>Percentual</w:t>
      </w:r>
      <w:r w:rsidR="00743D82" w:rsidRPr="00743D82">
        <w:rPr>
          <w:color w:val="000000" w:themeColor="text1"/>
          <w:sz w:val="24"/>
          <w:szCs w:val="24"/>
        </w:rPr>
        <w:t xml:space="preserve"> estimado para 12 (doze) meses, com distribuição prevista por Unidades Administrativas:</w:t>
      </w:r>
    </w:p>
    <w:p w14:paraId="74204E7F" w14:textId="77777777" w:rsidR="008D0A6D" w:rsidRPr="008D0A6D" w:rsidRDefault="008D0A6D" w:rsidP="008D0A6D"/>
    <w:p w14:paraId="4C1A3339" w14:textId="315A2CFD" w:rsidR="00CB375D" w:rsidRPr="008D0A6D" w:rsidRDefault="008D0A6D" w:rsidP="00CB375D">
      <w:r w:rsidRPr="008D0A6D">
        <w:rPr>
          <w:b/>
          <w:bCs/>
        </w:rPr>
        <w:t xml:space="preserve">ADM: </w:t>
      </w:r>
      <w:r w:rsidRPr="008D0A6D">
        <w:t>47,78%</w:t>
      </w:r>
      <w:r w:rsidRPr="008D0A6D">
        <w:br/>
      </w:r>
      <w:r w:rsidRPr="008D0A6D">
        <w:rPr>
          <w:b/>
          <w:bCs/>
        </w:rPr>
        <w:t xml:space="preserve">CAC: </w:t>
      </w:r>
      <w:r w:rsidRPr="008D0A6D">
        <w:t>15,24%</w:t>
      </w:r>
      <w:r w:rsidRPr="008D0A6D">
        <w:rPr>
          <w:b/>
          <w:bCs/>
        </w:rPr>
        <w:br/>
        <w:t xml:space="preserve">PROCON: </w:t>
      </w:r>
      <w:r w:rsidRPr="008D0A6D">
        <w:t>8,27%</w:t>
      </w:r>
      <w:r w:rsidRPr="008D0A6D">
        <w:rPr>
          <w:b/>
          <w:bCs/>
        </w:rPr>
        <w:br/>
        <w:t xml:space="preserve">UAI: </w:t>
      </w:r>
      <w:r w:rsidRPr="008D0A6D">
        <w:t>28,71%</w:t>
      </w:r>
    </w:p>
    <w:p w14:paraId="048CA9D2" w14:textId="77777777" w:rsidR="00165FD5" w:rsidRPr="00165FD5" w:rsidRDefault="00165FD5" w:rsidP="00165FD5"/>
    <w:p w14:paraId="6B802B0F" w14:textId="6E912965"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pPr>
        <w:numPr>
          <w:ilvl w:val="1"/>
          <w:numId w:val="18"/>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2.5 No caso de o contrato ser assinado digitalmente ou por meio híbrido (parte física e parte digital), prevalecerá, para todos os fins, a data da última assinatura digital aposta no sistema eletrônico oficial utilizado, sendo esta considerada como a data </w:t>
      </w:r>
      <w:r w:rsidRPr="004372E5">
        <w:rPr>
          <w:rFonts w:eastAsia="Calibri"/>
          <w:color w:val="000000" w:themeColor="text1"/>
          <w:sz w:val="24"/>
          <w:szCs w:val="24"/>
          <w:lang w:val="x-none"/>
        </w:rPr>
        <w:lastRenderedPageBreak/>
        <w:t>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1757F09" w14:textId="0C8451E6"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lastRenderedPageBreak/>
        <w:t>CLÁUSULA QUARTA – REGIME DE EXECUÇÃO OU A FORMA DE FORNECIMENTO / DATA DA ENTREGA / MODELO DE EXECUÇÃO DO OBJETO</w:t>
      </w:r>
    </w:p>
    <w:p w14:paraId="5A2A933B" w14:textId="77777777" w:rsidR="008D0A6D" w:rsidRPr="008D0A6D" w:rsidRDefault="008D0A6D">
      <w:pPr>
        <w:pStyle w:val="PargrafodaLista"/>
        <w:numPr>
          <w:ilvl w:val="0"/>
          <w:numId w:val="41"/>
        </w:numPr>
        <w:spacing w:line="360" w:lineRule="auto"/>
        <w:ind w:left="0" w:firstLine="0"/>
        <w:jc w:val="both"/>
        <w:rPr>
          <w:rFonts w:ascii="Arial" w:hAnsi="Arial" w:cs="Arial"/>
          <w:sz w:val="24"/>
          <w:szCs w:val="24"/>
        </w:rPr>
      </w:pPr>
      <w:r w:rsidRPr="008D0A6D">
        <w:rPr>
          <w:rFonts w:ascii="Arial" w:hAnsi="Arial" w:cs="Arial"/>
          <w:sz w:val="24"/>
          <w:szCs w:val="24"/>
        </w:rPr>
        <w:t>O objeto será executado de forma indireta, por empreitada de preço unitário, com entrega parcelada mediante requisição formal.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Local de entrega: Avenida Delegado Waldemar Gomes Pinto, 1626. Bairro Ponte Nova. Extrema, MG. Horário: das 08h30 às 11h30 e das 13h30 às 16h30. Os itens deverão ser entregues em até 10 (dez) dias corridos, contados a partir do recebimento da autorização de fornecimento. Caso não seja possível realizar a entrega dentro do prazo estabelecido, a CONTRATADA deverá solicitar formalmente, com a devida justificativa, a prorrogação do prazo, que será analisada pela Administração. A ampliação somente será concedida mediante autorização expressa e prévia do setor competente, não implicando em direito automático à dilação do prazo contratual.</w:t>
      </w:r>
    </w:p>
    <w:p w14:paraId="2E5F2CE1" w14:textId="77777777" w:rsidR="008D0A6D" w:rsidRPr="008D0A6D" w:rsidRDefault="008D0A6D">
      <w:pPr>
        <w:pStyle w:val="PargrafodaLista"/>
        <w:numPr>
          <w:ilvl w:val="0"/>
          <w:numId w:val="41"/>
        </w:numPr>
        <w:spacing w:line="360" w:lineRule="auto"/>
        <w:ind w:left="0" w:firstLine="0"/>
        <w:jc w:val="both"/>
        <w:rPr>
          <w:rFonts w:ascii="Arial" w:hAnsi="Arial" w:cs="Arial"/>
          <w:sz w:val="24"/>
          <w:szCs w:val="24"/>
        </w:rPr>
      </w:pPr>
      <w:r w:rsidRPr="008D0A6D">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1449838A"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8D0A6D">
        <w:rPr>
          <w:rFonts w:ascii="Arial" w:hAnsi="Arial" w:cs="Arial"/>
          <w:color w:val="000000" w:themeColor="text1"/>
          <w:sz w:val="24"/>
          <w:szCs w:val="24"/>
        </w:rPr>
        <w:t xml:space="preserve">omunicar ao CONTRATANTE, no prazo máximo de 72 (setenta e duas) horas que antecede a data </w:t>
      </w:r>
      <w:r w:rsidRPr="008D0A6D">
        <w:rPr>
          <w:rFonts w:ascii="Arial" w:hAnsi="Arial" w:cs="Arial"/>
          <w:color w:val="000000" w:themeColor="text1"/>
          <w:sz w:val="24"/>
          <w:szCs w:val="24"/>
        </w:rPr>
        <w:lastRenderedPageBreak/>
        <w:t>da entrega, os motivos que impossibilitem o cumprimento do prazo previsto, com a devida comprovação.</w:t>
      </w:r>
    </w:p>
    <w:p w14:paraId="634809C4"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t>O recebimento provisório ou definitivo não excluirá a responsabilidade civil pela solidez e pela segurança do bem nem a responsabilidade ético-profissional pela perfeita execução do contrato.</w:t>
      </w:r>
    </w:p>
    <w:p w14:paraId="5DAB8CBA"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t xml:space="preserve">Garantia: Não haverá exigência da garantia da contratação nos termos dos artigos 96 e seguintes da Lei nº 14.133/21.  </w:t>
      </w:r>
    </w:p>
    <w:p w14:paraId="1942A453"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t xml:space="preserve">A execução do objeto deverá ocorrer de forma planejada, eficiente e contínua, assegurando o pleno atendimento das demandas institucionais, o cumprimento das normas legais e a otimização dos recursos públicos. </w:t>
      </w:r>
    </w:p>
    <w:p w14:paraId="2CA6B515"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t>O órgão contratante deverá elaborar um cronograma de consumo baseado em histórico de uso e projeção de demanda, identificando os setores atendidos, a periodicidade das entregas e a estimativa mensal de consumo por item. Esse levantamento será fundamental para orientar as requisições e evitar desabastecimento ou desperdício. O planejamento também incluirá a designação formal de um gestor e de um fiscal de contrato, responsáveis pelo acompanhamento técnico, administrativo e quantitativo da execução.</w:t>
      </w:r>
    </w:p>
    <w:p w14:paraId="127DB18F"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t>Cada item entregue passará por conferência visual e documental, verificando integridade, validade, lote, cor, dimensões e material. Havendo irregularidade, o produto será imediatamente substituído pela contratada, sem ônus adicional para a administração.</w:t>
      </w:r>
    </w:p>
    <w:p w14:paraId="7B118700"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t>Os produtos de uso contínuo deverão manter padrão de qualidade constante, enquanto os bens duráveis deverão possuir resistência e acabamento adequados ao uso institucional.</w:t>
      </w:r>
    </w:p>
    <w:p w14:paraId="6A74F2D9"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t xml:space="preserve">Os produtos deverão ser armazenados em local ventilado, limpo e protegido de intempéries, obedecendo às normas de segurança e higiene. </w:t>
      </w:r>
    </w:p>
    <w:p w14:paraId="239565BF" w14:textId="77777777"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lastRenderedPageBreak/>
        <w:t>Durante todo o ciclo de vida do objeto, deverão ser observadas medidas de sustentabilidade ambiental, como o uso racional dos produtos, a destinação adequada dos resíduos sólidos e a coleta seletiva.</w:t>
      </w:r>
    </w:p>
    <w:p w14:paraId="356D0DFB" w14:textId="4C14C215" w:rsidR="008D0A6D" w:rsidRPr="008D0A6D" w:rsidRDefault="008D0A6D">
      <w:pPr>
        <w:pStyle w:val="PargrafodaLista"/>
        <w:numPr>
          <w:ilvl w:val="0"/>
          <w:numId w:val="41"/>
        </w:numPr>
        <w:spacing w:line="360" w:lineRule="auto"/>
        <w:ind w:left="0" w:firstLine="0"/>
        <w:jc w:val="both"/>
        <w:rPr>
          <w:rFonts w:ascii="Arial" w:hAnsi="Arial" w:cs="Arial"/>
          <w:color w:val="000000" w:themeColor="text1"/>
          <w:sz w:val="24"/>
          <w:szCs w:val="24"/>
        </w:rPr>
      </w:pPr>
      <w:r w:rsidRPr="008D0A6D">
        <w:rPr>
          <w:rFonts w:ascii="Arial" w:hAnsi="Arial" w:cs="Arial"/>
          <w:color w:val="000000" w:themeColor="text1"/>
          <w:sz w:val="24"/>
          <w:szCs w:val="24"/>
        </w:rPr>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DE909CB" w14:textId="77777777" w:rsidR="00DB0650" w:rsidRPr="004372E5" w:rsidRDefault="00DB0650" w:rsidP="004372E5">
      <w:pPr>
        <w:spacing w:line="360" w:lineRule="auto"/>
        <w:jc w:val="both"/>
        <w:rPr>
          <w:color w:val="000000" w:themeColor="text1"/>
          <w:sz w:val="24"/>
          <w:szCs w:val="24"/>
        </w:rPr>
      </w:pPr>
    </w:p>
    <w:p w14:paraId="002983D9" w14:textId="77777777" w:rsidR="00DB0650" w:rsidRPr="004372E5" w:rsidRDefault="00DB0650">
      <w:pPr>
        <w:keepNext/>
        <w:keepLines/>
        <w:numPr>
          <w:ilvl w:val="0"/>
          <w:numId w:val="22"/>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p w14:paraId="28A315D6" w14:textId="77777777" w:rsidR="008D0A6D" w:rsidRPr="004372E5" w:rsidRDefault="008D0A6D" w:rsidP="004372E5">
      <w:pPr>
        <w:spacing w:line="360" w:lineRule="auto"/>
        <w:jc w:val="both"/>
        <w:rPr>
          <w:color w:val="000000" w:themeColor="text1"/>
          <w:sz w:val="24"/>
          <w:szCs w:val="24"/>
        </w:rPr>
      </w:pPr>
    </w:p>
    <w:tbl>
      <w:tblPr>
        <w:tblStyle w:val="Tabelacomgrade"/>
        <w:tblW w:w="10575" w:type="dxa"/>
        <w:jc w:val="center"/>
        <w:tblLayout w:type="fixed"/>
        <w:tblLook w:val="04A0" w:firstRow="1" w:lastRow="0" w:firstColumn="1" w:lastColumn="0" w:noHBand="0" w:noVBand="1"/>
      </w:tblPr>
      <w:tblGrid>
        <w:gridCol w:w="1269"/>
        <w:gridCol w:w="1842"/>
        <w:gridCol w:w="1421"/>
        <w:gridCol w:w="1559"/>
        <w:gridCol w:w="1559"/>
        <w:gridCol w:w="1415"/>
        <w:gridCol w:w="1498"/>
        <w:gridCol w:w="12"/>
      </w:tblGrid>
      <w:tr w:rsidR="008D0A6D" w:rsidRPr="00146D91" w14:paraId="1D1596DB" w14:textId="77777777" w:rsidTr="00E62E12">
        <w:trPr>
          <w:trHeight w:val="744"/>
          <w:jc w:val="center"/>
        </w:trPr>
        <w:tc>
          <w:tcPr>
            <w:tcW w:w="1269" w:type="dxa"/>
            <w:hideMark/>
          </w:tcPr>
          <w:p w14:paraId="350E880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GRUPOS</w:t>
            </w:r>
          </w:p>
        </w:tc>
        <w:tc>
          <w:tcPr>
            <w:tcW w:w="1842" w:type="dxa"/>
            <w:hideMark/>
          </w:tcPr>
          <w:p w14:paraId="09861984"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DESCRIÇÃO</w:t>
            </w:r>
          </w:p>
        </w:tc>
        <w:tc>
          <w:tcPr>
            <w:tcW w:w="1421" w:type="dxa"/>
            <w:hideMark/>
          </w:tcPr>
          <w:p w14:paraId="788D98AB"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UNIT.</w:t>
            </w:r>
          </w:p>
        </w:tc>
        <w:tc>
          <w:tcPr>
            <w:tcW w:w="1559" w:type="dxa"/>
            <w:hideMark/>
          </w:tcPr>
          <w:p w14:paraId="6B26CF68"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QUANT.</w:t>
            </w:r>
          </w:p>
          <w:p w14:paraId="4AEFA937"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ESTIMADA</w:t>
            </w:r>
          </w:p>
          <w:p w14:paraId="673B742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r>
              <w:rPr>
                <w:rFonts w:ascii="Arial" w:hAnsi="Arial" w:cs="Arial"/>
                <w:b/>
                <w:bCs/>
                <w:color w:val="000000"/>
                <w:sz w:val="24"/>
                <w:szCs w:val="24"/>
              </w:rPr>
              <w:t xml:space="preserve"> / MARCA</w:t>
            </w:r>
          </w:p>
        </w:tc>
        <w:tc>
          <w:tcPr>
            <w:tcW w:w="1559" w:type="dxa"/>
            <w:hideMark/>
          </w:tcPr>
          <w:p w14:paraId="6EE2E4F6"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w:t>
            </w:r>
          </w:p>
          <w:p w14:paraId="11769C71"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p>
        </w:tc>
        <w:tc>
          <w:tcPr>
            <w:tcW w:w="1415" w:type="dxa"/>
          </w:tcPr>
          <w:p w14:paraId="0E5C6442"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QUANT.</w:t>
            </w:r>
          </w:p>
          <w:p w14:paraId="097EFD37"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ESTIMADA</w:t>
            </w:r>
          </w:p>
          <w:p w14:paraId="67C4D429"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60 MESES</w:t>
            </w:r>
          </w:p>
        </w:tc>
        <w:tc>
          <w:tcPr>
            <w:tcW w:w="1510" w:type="dxa"/>
            <w:gridSpan w:val="2"/>
          </w:tcPr>
          <w:p w14:paraId="050C170B"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w:t>
            </w:r>
          </w:p>
          <w:p w14:paraId="3BDCB4EC"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12 MESES</w:t>
            </w:r>
          </w:p>
        </w:tc>
      </w:tr>
      <w:tr w:rsidR="008D0A6D" w:rsidRPr="00146D91" w14:paraId="43EA8469" w14:textId="77777777" w:rsidTr="00E62E12">
        <w:trPr>
          <w:trHeight w:val="555"/>
          <w:jc w:val="center"/>
        </w:trPr>
        <w:tc>
          <w:tcPr>
            <w:tcW w:w="1269" w:type="dxa"/>
            <w:vMerge w:val="restart"/>
            <w:hideMark/>
          </w:tcPr>
          <w:p w14:paraId="60491038"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01</w:t>
            </w:r>
          </w:p>
          <w:p w14:paraId="6E002B2D" w14:textId="77777777" w:rsidR="008D0A6D" w:rsidRPr="002F35BE" w:rsidRDefault="008D0A6D" w:rsidP="00E62E12">
            <w:pPr>
              <w:jc w:val="center"/>
              <w:rPr>
                <w:rFonts w:ascii="Arial" w:hAnsi="Arial" w:cs="Arial"/>
                <w:b/>
                <w:bCs/>
                <w:color w:val="000000"/>
                <w:sz w:val="24"/>
                <w:szCs w:val="24"/>
              </w:rPr>
            </w:pPr>
          </w:p>
        </w:tc>
        <w:tc>
          <w:tcPr>
            <w:tcW w:w="1842" w:type="dxa"/>
            <w:vMerge w:val="restart"/>
            <w:hideMark/>
          </w:tcPr>
          <w:p w14:paraId="178560B3"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01 -</w:t>
            </w:r>
            <w:r w:rsidRPr="002F35BE">
              <w:rPr>
                <w:rFonts w:ascii="Arial" w:hAnsi="Arial" w:cs="Arial"/>
                <w:color w:val="000000"/>
                <w:sz w:val="24"/>
                <w:szCs w:val="24"/>
              </w:rPr>
              <w:t xml:space="preserve"> Bandeja retangular inox, tamanho aprox. 42 x 25cm</w:t>
            </w:r>
          </w:p>
        </w:tc>
        <w:tc>
          <w:tcPr>
            <w:tcW w:w="1421" w:type="dxa"/>
            <w:vMerge w:val="restart"/>
            <w:noWrap/>
          </w:tcPr>
          <w:p w14:paraId="72DB7689" w14:textId="77777777" w:rsidR="008D0A6D" w:rsidRPr="002F35BE" w:rsidRDefault="008D0A6D" w:rsidP="00E62E12">
            <w:pPr>
              <w:jc w:val="center"/>
              <w:rPr>
                <w:rFonts w:ascii="Arial" w:hAnsi="Arial" w:cs="Arial"/>
                <w:color w:val="000000"/>
                <w:sz w:val="24"/>
                <w:szCs w:val="24"/>
              </w:rPr>
            </w:pPr>
          </w:p>
        </w:tc>
        <w:tc>
          <w:tcPr>
            <w:tcW w:w="1559" w:type="dxa"/>
            <w:hideMark/>
          </w:tcPr>
          <w:p w14:paraId="685F58D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tc>
        <w:tc>
          <w:tcPr>
            <w:tcW w:w="1559" w:type="dxa"/>
            <w:vMerge w:val="restart"/>
            <w:noWrap/>
          </w:tcPr>
          <w:p w14:paraId="2CE0C9C3"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46A90F83"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unidades</w:t>
            </w:r>
          </w:p>
        </w:tc>
        <w:tc>
          <w:tcPr>
            <w:tcW w:w="1510" w:type="dxa"/>
            <w:gridSpan w:val="2"/>
            <w:vMerge w:val="restart"/>
          </w:tcPr>
          <w:p w14:paraId="5EC4EDFA" w14:textId="77777777" w:rsidR="008D0A6D" w:rsidRPr="002F35BE" w:rsidRDefault="008D0A6D" w:rsidP="00E62E12">
            <w:pPr>
              <w:jc w:val="center"/>
              <w:rPr>
                <w:rFonts w:ascii="Arial" w:hAnsi="Arial" w:cs="Arial"/>
                <w:color w:val="000000"/>
                <w:sz w:val="24"/>
                <w:szCs w:val="24"/>
              </w:rPr>
            </w:pPr>
          </w:p>
        </w:tc>
      </w:tr>
      <w:tr w:rsidR="008D0A6D" w:rsidRPr="00146D91" w14:paraId="648B5998" w14:textId="77777777" w:rsidTr="00E62E12">
        <w:trPr>
          <w:trHeight w:val="555"/>
          <w:jc w:val="center"/>
        </w:trPr>
        <w:tc>
          <w:tcPr>
            <w:tcW w:w="1269" w:type="dxa"/>
            <w:vMerge/>
          </w:tcPr>
          <w:p w14:paraId="16E67BE6" w14:textId="77777777" w:rsidR="008D0A6D" w:rsidRPr="002F35BE" w:rsidRDefault="008D0A6D" w:rsidP="00E62E12">
            <w:pPr>
              <w:jc w:val="center"/>
              <w:rPr>
                <w:b/>
                <w:bCs/>
                <w:color w:val="000000"/>
                <w:sz w:val="24"/>
                <w:szCs w:val="24"/>
              </w:rPr>
            </w:pPr>
          </w:p>
        </w:tc>
        <w:tc>
          <w:tcPr>
            <w:tcW w:w="1842" w:type="dxa"/>
            <w:vMerge/>
          </w:tcPr>
          <w:p w14:paraId="232BF289" w14:textId="77777777" w:rsidR="008D0A6D" w:rsidRPr="002F35BE" w:rsidRDefault="008D0A6D" w:rsidP="00E62E12">
            <w:pPr>
              <w:jc w:val="both"/>
              <w:rPr>
                <w:b/>
                <w:bCs/>
                <w:color w:val="000000"/>
                <w:sz w:val="24"/>
                <w:szCs w:val="24"/>
              </w:rPr>
            </w:pPr>
          </w:p>
        </w:tc>
        <w:tc>
          <w:tcPr>
            <w:tcW w:w="1421" w:type="dxa"/>
            <w:vMerge/>
            <w:noWrap/>
          </w:tcPr>
          <w:p w14:paraId="68042C49" w14:textId="77777777" w:rsidR="008D0A6D" w:rsidRPr="002F35BE" w:rsidRDefault="008D0A6D" w:rsidP="00E62E12">
            <w:pPr>
              <w:jc w:val="center"/>
              <w:rPr>
                <w:color w:val="000000"/>
                <w:sz w:val="24"/>
                <w:szCs w:val="24"/>
              </w:rPr>
            </w:pPr>
          </w:p>
        </w:tc>
        <w:tc>
          <w:tcPr>
            <w:tcW w:w="1559" w:type="dxa"/>
          </w:tcPr>
          <w:p w14:paraId="0323E768"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3713010" w14:textId="77777777" w:rsidR="008D0A6D" w:rsidRDefault="008D0A6D" w:rsidP="00E62E12">
            <w:pPr>
              <w:jc w:val="center"/>
              <w:rPr>
                <w:rFonts w:ascii="Arial" w:hAnsi="Arial" w:cs="Arial"/>
                <w:b/>
                <w:bCs/>
                <w:color w:val="000000"/>
                <w:sz w:val="24"/>
                <w:szCs w:val="24"/>
              </w:rPr>
            </w:pPr>
          </w:p>
          <w:p w14:paraId="784DA0E4" w14:textId="77777777" w:rsidR="008D0A6D" w:rsidRPr="002F35BE" w:rsidRDefault="008D0A6D" w:rsidP="00E62E12">
            <w:pPr>
              <w:jc w:val="center"/>
              <w:rPr>
                <w:rFonts w:ascii="Arial" w:hAnsi="Arial" w:cs="Arial"/>
                <w:b/>
                <w:bCs/>
                <w:color w:val="000000"/>
                <w:sz w:val="24"/>
                <w:szCs w:val="24"/>
              </w:rPr>
            </w:pPr>
          </w:p>
        </w:tc>
        <w:tc>
          <w:tcPr>
            <w:tcW w:w="1559" w:type="dxa"/>
            <w:vMerge/>
            <w:noWrap/>
          </w:tcPr>
          <w:p w14:paraId="55223BD2" w14:textId="77777777" w:rsidR="008D0A6D" w:rsidRPr="002F35BE" w:rsidRDefault="008D0A6D" w:rsidP="00E62E12">
            <w:pPr>
              <w:jc w:val="center"/>
              <w:rPr>
                <w:color w:val="000000"/>
                <w:sz w:val="24"/>
                <w:szCs w:val="24"/>
              </w:rPr>
            </w:pPr>
          </w:p>
        </w:tc>
        <w:tc>
          <w:tcPr>
            <w:tcW w:w="1415" w:type="dxa"/>
            <w:vMerge/>
          </w:tcPr>
          <w:p w14:paraId="1D5DBDD5" w14:textId="77777777" w:rsidR="008D0A6D" w:rsidRPr="002F35BE" w:rsidRDefault="008D0A6D" w:rsidP="00E62E12">
            <w:pPr>
              <w:jc w:val="center"/>
              <w:rPr>
                <w:color w:val="000000"/>
                <w:sz w:val="24"/>
                <w:szCs w:val="24"/>
              </w:rPr>
            </w:pPr>
          </w:p>
        </w:tc>
        <w:tc>
          <w:tcPr>
            <w:tcW w:w="1510" w:type="dxa"/>
            <w:gridSpan w:val="2"/>
            <w:vMerge/>
          </w:tcPr>
          <w:p w14:paraId="3048665A" w14:textId="77777777" w:rsidR="008D0A6D" w:rsidRPr="002F35BE" w:rsidRDefault="008D0A6D" w:rsidP="00E62E12">
            <w:pPr>
              <w:jc w:val="center"/>
              <w:rPr>
                <w:color w:val="000000"/>
                <w:sz w:val="24"/>
                <w:szCs w:val="24"/>
              </w:rPr>
            </w:pPr>
          </w:p>
        </w:tc>
      </w:tr>
      <w:tr w:rsidR="008D0A6D" w:rsidRPr="00146D91" w14:paraId="797036D6" w14:textId="77777777" w:rsidTr="00E62E12">
        <w:trPr>
          <w:trHeight w:val="825"/>
          <w:jc w:val="center"/>
        </w:trPr>
        <w:tc>
          <w:tcPr>
            <w:tcW w:w="1269" w:type="dxa"/>
            <w:vMerge/>
          </w:tcPr>
          <w:p w14:paraId="50F90052"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7B8E3D66"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02 -</w:t>
            </w:r>
            <w:r w:rsidRPr="002F35BE">
              <w:rPr>
                <w:rFonts w:ascii="Arial" w:hAnsi="Arial" w:cs="Arial"/>
                <w:color w:val="000000"/>
                <w:sz w:val="24"/>
                <w:szCs w:val="24"/>
              </w:rPr>
              <w:t xml:space="preserve"> Conjunto de </w:t>
            </w:r>
            <w:r w:rsidRPr="002F35BE">
              <w:rPr>
                <w:rFonts w:ascii="Arial" w:hAnsi="Arial" w:cs="Arial"/>
                <w:color w:val="000000"/>
                <w:sz w:val="24"/>
                <w:szCs w:val="24"/>
              </w:rPr>
              <w:lastRenderedPageBreak/>
              <w:t>chá, xícaras com pires,12 peças, em porcelana branca.</w:t>
            </w:r>
          </w:p>
        </w:tc>
        <w:tc>
          <w:tcPr>
            <w:tcW w:w="1421" w:type="dxa"/>
            <w:vMerge w:val="restart"/>
            <w:noWrap/>
          </w:tcPr>
          <w:p w14:paraId="1AD67CAD" w14:textId="77777777" w:rsidR="008D0A6D" w:rsidRPr="002F35BE" w:rsidRDefault="008D0A6D" w:rsidP="00E62E12">
            <w:pPr>
              <w:jc w:val="center"/>
              <w:rPr>
                <w:rFonts w:ascii="Arial" w:hAnsi="Arial" w:cs="Arial"/>
                <w:color w:val="000000"/>
                <w:sz w:val="24"/>
                <w:szCs w:val="24"/>
              </w:rPr>
            </w:pPr>
          </w:p>
        </w:tc>
        <w:tc>
          <w:tcPr>
            <w:tcW w:w="1559" w:type="dxa"/>
          </w:tcPr>
          <w:p w14:paraId="3179ADD3"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conjuntos</w:t>
            </w:r>
          </w:p>
        </w:tc>
        <w:tc>
          <w:tcPr>
            <w:tcW w:w="1559" w:type="dxa"/>
            <w:vMerge w:val="restart"/>
            <w:noWrap/>
          </w:tcPr>
          <w:p w14:paraId="240E3B3D"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10366D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conjuntos</w:t>
            </w:r>
          </w:p>
        </w:tc>
        <w:tc>
          <w:tcPr>
            <w:tcW w:w="1510" w:type="dxa"/>
            <w:gridSpan w:val="2"/>
            <w:vMerge w:val="restart"/>
          </w:tcPr>
          <w:p w14:paraId="0A8DB548" w14:textId="77777777" w:rsidR="008D0A6D" w:rsidRPr="002F35BE" w:rsidRDefault="008D0A6D" w:rsidP="00E62E12">
            <w:pPr>
              <w:jc w:val="center"/>
              <w:rPr>
                <w:rFonts w:ascii="Arial" w:hAnsi="Arial" w:cs="Arial"/>
                <w:color w:val="000000"/>
                <w:sz w:val="24"/>
                <w:szCs w:val="24"/>
              </w:rPr>
            </w:pPr>
          </w:p>
        </w:tc>
      </w:tr>
      <w:tr w:rsidR="008D0A6D" w:rsidRPr="00146D91" w14:paraId="6067622E" w14:textId="77777777" w:rsidTr="00E62E12">
        <w:trPr>
          <w:trHeight w:val="825"/>
          <w:jc w:val="center"/>
        </w:trPr>
        <w:tc>
          <w:tcPr>
            <w:tcW w:w="1269" w:type="dxa"/>
            <w:vMerge/>
          </w:tcPr>
          <w:p w14:paraId="60F4ABF9" w14:textId="77777777" w:rsidR="008D0A6D" w:rsidRPr="002F35BE" w:rsidRDefault="008D0A6D" w:rsidP="00E62E12">
            <w:pPr>
              <w:jc w:val="center"/>
              <w:rPr>
                <w:color w:val="000000"/>
                <w:sz w:val="24"/>
                <w:szCs w:val="24"/>
              </w:rPr>
            </w:pPr>
          </w:p>
        </w:tc>
        <w:tc>
          <w:tcPr>
            <w:tcW w:w="1842" w:type="dxa"/>
            <w:vMerge/>
          </w:tcPr>
          <w:p w14:paraId="25764F98" w14:textId="77777777" w:rsidR="008D0A6D" w:rsidRPr="002F35BE" w:rsidRDefault="008D0A6D" w:rsidP="00E62E12">
            <w:pPr>
              <w:jc w:val="both"/>
              <w:rPr>
                <w:b/>
                <w:bCs/>
                <w:color w:val="000000"/>
                <w:sz w:val="24"/>
                <w:szCs w:val="24"/>
              </w:rPr>
            </w:pPr>
          </w:p>
        </w:tc>
        <w:tc>
          <w:tcPr>
            <w:tcW w:w="1421" w:type="dxa"/>
            <w:vMerge/>
            <w:noWrap/>
          </w:tcPr>
          <w:p w14:paraId="46D82F6B" w14:textId="77777777" w:rsidR="008D0A6D" w:rsidRPr="002F35BE" w:rsidRDefault="008D0A6D" w:rsidP="00E62E12">
            <w:pPr>
              <w:jc w:val="center"/>
              <w:rPr>
                <w:color w:val="000000"/>
                <w:sz w:val="24"/>
                <w:szCs w:val="24"/>
              </w:rPr>
            </w:pPr>
          </w:p>
        </w:tc>
        <w:tc>
          <w:tcPr>
            <w:tcW w:w="1559" w:type="dxa"/>
          </w:tcPr>
          <w:p w14:paraId="6E9FF45C"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96E5B1F" w14:textId="77777777" w:rsidR="008D0A6D" w:rsidRPr="002F35BE" w:rsidRDefault="008D0A6D" w:rsidP="00E62E12">
            <w:pPr>
              <w:jc w:val="center"/>
              <w:rPr>
                <w:color w:val="000000"/>
                <w:sz w:val="24"/>
                <w:szCs w:val="24"/>
              </w:rPr>
            </w:pPr>
          </w:p>
        </w:tc>
        <w:tc>
          <w:tcPr>
            <w:tcW w:w="1559" w:type="dxa"/>
            <w:vMerge/>
            <w:noWrap/>
          </w:tcPr>
          <w:p w14:paraId="69AA64BD" w14:textId="77777777" w:rsidR="008D0A6D" w:rsidRPr="002F35BE" w:rsidRDefault="008D0A6D" w:rsidP="00E62E12">
            <w:pPr>
              <w:jc w:val="center"/>
              <w:rPr>
                <w:color w:val="000000"/>
                <w:sz w:val="24"/>
                <w:szCs w:val="24"/>
              </w:rPr>
            </w:pPr>
          </w:p>
        </w:tc>
        <w:tc>
          <w:tcPr>
            <w:tcW w:w="1415" w:type="dxa"/>
            <w:vMerge/>
          </w:tcPr>
          <w:p w14:paraId="48E79481" w14:textId="77777777" w:rsidR="008D0A6D" w:rsidRPr="002F35BE" w:rsidRDefault="008D0A6D" w:rsidP="00E62E12">
            <w:pPr>
              <w:jc w:val="center"/>
              <w:rPr>
                <w:color w:val="000000"/>
                <w:sz w:val="24"/>
                <w:szCs w:val="24"/>
              </w:rPr>
            </w:pPr>
          </w:p>
        </w:tc>
        <w:tc>
          <w:tcPr>
            <w:tcW w:w="1510" w:type="dxa"/>
            <w:gridSpan w:val="2"/>
            <w:vMerge/>
          </w:tcPr>
          <w:p w14:paraId="7738FDA4" w14:textId="77777777" w:rsidR="008D0A6D" w:rsidRPr="002F35BE" w:rsidRDefault="008D0A6D" w:rsidP="00E62E12">
            <w:pPr>
              <w:jc w:val="center"/>
              <w:rPr>
                <w:color w:val="000000"/>
                <w:sz w:val="24"/>
                <w:szCs w:val="24"/>
              </w:rPr>
            </w:pPr>
          </w:p>
        </w:tc>
      </w:tr>
      <w:tr w:rsidR="008D0A6D" w:rsidRPr="00146D91" w14:paraId="41EAD9CA" w14:textId="77777777" w:rsidTr="00E62E12">
        <w:trPr>
          <w:trHeight w:val="825"/>
          <w:jc w:val="center"/>
        </w:trPr>
        <w:tc>
          <w:tcPr>
            <w:tcW w:w="1269" w:type="dxa"/>
            <w:vMerge/>
          </w:tcPr>
          <w:p w14:paraId="792E643C"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03C856B9"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03 -</w:t>
            </w:r>
            <w:r w:rsidRPr="002F35BE">
              <w:rPr>
                <w:rFonts w:ascii="Arial" w:hAnsi="Arial" w:cs="Arial"/>
                <w:color w:val="000000"/>
                <w:sz w:val="24"/>
                <w:szCs w:val="24"/>
              </w:rPr>
              <w:t xml:space="preserve"> Conjunto para café, xícaras com pires, 12 peças, em porcelana branca.</w:t>
            </w:r>
          </w:p>
        </w:tc>
        <w:tc>
          <w:tcPr>
            <w:tcW w:w="1421" w:type="dxa"/>
            <w:vMerge w:val="restart"/>
            <w:noWrap/>
          </w:tcPr>
          <w:p w14:paraId="37B3B3AD" w14:textId="77777777" w:rsidR="008D0A6D" w:rsidRPr="002F35BE" w:rsidRDefault="008D0A6D" w:rsidP="00E62E12">
            <w:pPr>
              <w:jc w:val="center"/>
              <w:rPr>
                <w:rFonts w:ascii="Arial" w:hAnsi="Arial" w:cs="Arial"/>
                <w:color w:val="000000"/>
                <w:sz w:val="24"/>
                <w:szCs w:val="24"/>
              </w:rPr>
            </w:pPr>
          </w:p>
        </w:tc>
        <w:tc>
          <w:tcPr>
            <w:tcW w:w="1559" w:type="dxa"/>
          </w:tcPr>
          <w:p w14:paraId="0400BDB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conjuntos</w:t>
            </w:r>
          </w:p>
        </w:tc>
        <w:tc>
          <w:tcPr>
            <w:tcW w:w="1559" w:type="dxa"/>
            <w:vMerge w:val="restart"/>
            <w:noWrap/>
          </w:tcPr>
          <w:p w14:paraId="2B7B6628"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80AE15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conjuntos</w:t>
            </w:r>
          </w:p>
        </w:tc>
        <w:tc>
          <w:tcPr>
            <w:tcW w:w="1510" w:type="dxa"/>
            <w:gridSpan w:val="2"/>
            <w:vMerge w:val="restart"/>
          </w:tcPr>
          <w:p w14:paraId="147404DA" w14:textId="77777777" w:rsidR="008D0A6D" w:rsidRPr="002F35BE" w:rsidRDefault="008D0A6D" w:rsidP="00E62E12">
            <w:pPr>
              <w:jc w:val="center"/>
              <w:rPr>
                <w:rFonts w:ascii="Arial" w:hAnsi="Arial" w:cs="Arial"/>
                <w:color w:val="000000"/>
                <w:sz w:val="24"/>
                <w:szCs w:val="24"/>
              </w:rPr>
            </w:pPr>
          </w:p>
        </w:tc>
      </w:tr>
      <w:tr w:rsidR="008D0A6D" w:rsidRPr="00146D91" w14:paraId="767A8DF7" w14:textId="77777777" w:rsidTr="00E62E12">
        <w:trPr>
          <w:trHeight w:val="825"/>
          <w:jc w:val="center"/>
        </w:trPr>
        <w:tc>
          <w:tcPr>
            <w:tcW w:w="1269" w:type="dxa"/>
            <w:vMerge/>
          </w:tcPr>
          <w:p w14:paraId="69B1F5DE" w14:textId="77777777" w:rsidR="008D0A6D" w:rsidRPr="002F35BE" w:rsidRDefault="008D0A6D" w:rsidP="00E62E12">
            <w:pPr>
              <w:jc w:val="center"/>
              <w:rPr>
                <w:color w:val="000000"/>
                <w:sz w:val="24"/>
                <w:szCs w:val="24"/>
              </w:rPr>
            </w:pPr>
          </w:p>
        </w:tc>
        <w:tc>
          <w:tcPr>
            <w:tcW w:w="1842" w:type="dxa"/>
            <w:vMerge/>
          </w:tcPr>
          <w:p w14:paraId="6B323D88" w14:textId="77777777" w:rsidR="008D0A6D" w:rsidRPr="002F35BE" w:rsidRDefault="008D0A6D" w:rsidP="00E62E12">
            <w:pPr>
              <w:jc w:val="both"/>
              <w:rPr>
                <w:b/>
                <w:bCs/>
                <w:color w:val="000000"/>
                <w:sz w:val="24"/>
                <w:szCs w:val="24"/>
              </w:rPr>
            </w:pPr>
          </w:p>
        </w:tc>
        <w:tc>
          <w:tcPr>
            <w:tcW w:w="1421" w:type="dxa"/>
            <w:vMerge/>
            <w:noWrap/>
          </w:tcPr>
          <w:p w14:paraId="016F7C3A" w14:textId="77777777" w:rsidR="008D0A6D" w:rsidRPr="002F35BE" w:rsidRDefault="008D0A6D" w:rsidP="00E62E12">
            <w:pPr>
              <w:jc w:val="center"/>
              <w:rPr>
                <w:color w:val="000000"/>
                <w:sz w:val="24"/>
                <w:szCs w:val="24"/>
              </w:rPr>
            </w:pPr>
          </w:p>
        </w:tc>
        <w:tc>
          <w:tcPr>
            <w:tcW w:w="1559" w:type="dxa"/>
          </w:tcPr>
          <w:p w14:paraId="2CFD6D4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155023A" w14:textId="77777777" w:rsidR="008D0A6D" w:rsidRPr="002F35BE" w:rsidRDefault="008D0A6D" w:rsidP="00E62E12">
            <w:pPr>
              <w:jc w:val="center"/>
              <w:rPr>
                <w:color w:val="000000"/>
                <w:sz w:val="24"/>
                <w:szCs w:val="24"/>
              </w:rPr>
            </w:pPr>
          </w:p>
        </w:tc>
        <w:tc>
          <w:tcPr>
            <w:tcW w:w="1559" w:type="dxa"/>
            <w:vMerge/>
            <w:noWrap/>
          </w:tcPr>
          <w:p w14:paraId="05431F1D" w14:textId="77777777" w:rsidR="008D0A6D" w:rsidRPr="002F35BE" w:rsidRDefault="008D0A6D" w:rsidP="00E62E12">
            <w:pPr>
              <w:jc w:val="center"/>
              <w:rPr>
                <w:color w:val="000000"/>
                <w:sz w:val="24"/>
                <w:szCs w:val="24"/>
              </w:rPr>
            </w:pPr>
          </w:p>
        </w:tc>
        <w:tc>
          <w:tcPr>
            <w:tcW w:w="1415" w:type="dxa"/>
            <w:vMerge/>
          </w:tcPr>
          <w:p w14:paraId="7B0D418F" w14:textId="77777777" w:rsidR="008D0A6D" w:rsidRPr="002F35BE" w:rsidRDefault="008D0A6D" w:rsidP="00E62E12">
            <w:pPr>
              <w:jc w:val="center"/>
              <w:rPr>
                <w:color w:val="000000"/>
                <w:sz w:val="24"/>
                <w:szCs w:val="24"/>
              </w:rPr>
            </w:pPr>
          </w:p>
        </w:tc>
        <w:tc>
          <w:tcPr>
            <w:tcW w:w="1510" w:type="dxa"/>
            <w:gridSpan w:val="2"/>
            <w:vMerge/>
          </w:tcPr>
          <w:p w14:paraId="4698FEFA" w14:textId="77777777" w:rsidR="008D0A6D" w:rsidRPr="002F35BE" w:rsidRDefault="008D0A6D" w:rsidP="00E62E12">
            <w:pPr>
              <w:jc w:val="center"/>
              <w:rPr>
                <w:color w:val="000000"/>
                <w:sz w:val="24"/>
                <w:szCs w:val="24"/>
              </w:rPr>
            </w:pPr>
          </w:p>
        </w:tc>
      </w:tr>
      <w:tr w:rsidR="008D0A6D" w:rsidRPr="00146D91" w14:paraId="24147C79" w14:textId="77777777" w:rsidTr="00E62E12">
        <w:trPr>
          <w:trHeight w:val="690"/>
          <w:jc w:val="center"/>
        </w:trPr>
        <w:tc>
          <w:tcPr>
            <w:tcW w:w="1269" w:type="dxa"/>
            <w:vMerge/>
          </w:tcPr>
          <w:p w14:paraId="56A53211"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1A7EA16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04 -</w:t>
            </w:r>
            <w:r w:rsidRPr="002F35BE">
              <w:rPr>
                <w:rFonts w:ascii="Arial" w:hAnsi="Arial" w:cs="Arial"/>
                <w:color w:val="000000"/>
                <w:sz w:val="24"/>
                <w:szCs w:val="24"/>
              </w:rPr>
              <w:t xml:space="preserve"> Conjunto talheres com 24 peças em inox cabo plástico preto.</w:t>
            </w:r>
          </w:p>
        </w:tc>
        <w:tc>
          <w:tcPr>
            <w:tcW w:w="1421" w:type="dxa"/>
            <w:vMerge w:val="restart"/>
            <w:noWrap/>
          </w:tcPr>
          <w:p w14:paraId="07029D20" w14:textId="77777777" w:rsidR="008D0A6D" w:rsidRPr="002F35BE" w:rsidRDefault="008D0A6D" w:rsidP="00E62E12">
            <w:pPr>
              <w:jc w:val="center"/>
              <w:rPr>
                <w:rFonts w:ascii="Arial" w:hAnsi="Arial" w:cs="Arial"/>
                <w:color w:val="000000"/>
                <w:sz w:val="24"/>
                <w:szCs w:val="24"/>
              </w:rPr>
            </w:pPr>
          </w:p>
        </w:tc>
        <w:tc>
          <w:tcPr>
            <w:tcW w:w="1559" w:type="dxa"/>
          </w:tcPr>
          <w:p w14:paraId="0A528AA7"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 caixas c/ 24 peças</w:t>
            </w:r>
          </w:p>
        </w:tc>
        <w:tc>
          <w:tcPr>
            <w:tcW w:w="1559" w:type="dxa"/>
            <w:vMerge w:val="restart"/>
            <w:noWrap/>
          </w:tcPr>
          <w:p w14:paraId="1B9DDAB9"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1DCAB93"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caixas c/ 24 peças</w:t>
            </w:r>
          </w:p>
        </w:tc>
        <w:tc>
          <w:tcPr>
            <w:tcW w:w="1510" w:type="dxa"/>
            <w:gridSpan w:val="2"/>
            <w:vMerge w:val="restart"/>
          </w:tcPr>
          <w:p w14:paraId="59AEDB00" w14:textId="77777777" w:rsidR="008D0A6D" w:rsidRPr="002F35BE" w:rsidRDefault="008D0A6D" w:rsidP="00E62E12">
            <w:pPr>
              <w:jc w:val="center"/>
              <w:rPr>
                <w:rFonts w:ascii="Arial" w:hAnsi="Arial" w:cs="Arial"/>
                <w:color w:val="000000"/>
                <w:sz w:val="24"/>
                <w:szCs w:val="24"/>
              </w:rPr>
            </w:pPr>
          </w:p>
        </w:tc>
      </w:tr>
      <w:tr w:rsidR="008D0A6D" w:rsidRPr="00146D91" w14:paraId="11A7B880" w14:textId="77777777" w:rsidTr="00E62E12">
        <w:trPr>
          <w:trHeight w:val="690"/>
          <w:jc w:val="center"/>
        </w:trPr>
        <w:tc>
          <w:tcPr>
            <w:tcW w:w="1269" w:type="dxa"/>
            <w:vMerge/>
          </w:tcPr>
          <w:p w14:paraId="40F7EFE5" w14:textId="77777777" w:rsidR="008D0A6D" w:rsidRPr="002F35BE" w:rsidRDefault="008D0A6D" w:rsidP="00E62E12">
            <w:pPr>
              <w:jc w:val="center"/>
              <w:rPr>
                <w:color w:val="000000"/>
                <w:sz w:val="24"/>
                <w:szCs w:val="24"/>
              </w:rPr>
            </w:pPr>
          </w:p>
        </w:tc>
        <w:tc>
          <w:tcPr>
            <w:tcW w:w="1842" w:type="dxa"/>
            <w:vMerge/>
          </w:tcPr>
          <w:p w14:paraId="02BAF80A" w14:textId="77777777" w:rsidR="008D0A6D" w:rsidRPr="002F35BE" w:rsidRDefault="008D0A6D" w:rsidP="00E62E12">
            <w:pPr>
              <w:jc w:val="both"/>
              <w:rPr>
                <w:b/>
                <w:bCs/>
                <w:color w:val="000000"/>
                <w:sz w:val="24"/>
                <w:szCs w:val="24"/>
              </w:rPr>
            </w:pPr>
          </w:p>
        </w:tc>
        <w:tc>
          <w:tcPr>
            <w:tcW w:w="1421" w:type="dxa"/>
            <w:vMerge/>
            <w:noWrap/>
          </w:tcPr>
          <w:p w14:paraId="59CA54EC" w14:textId="77777777" w:rsidR="008D0A6D" w:rsidRPr="002F35BE" w:rsidRDefault="008D0A6D" w:rsidP="00E62E12">
            <w:pPr>
              <w:jc w:val="center"/>
              <w:rPr>
                <w:color w:val="000000"/>
                <w:sz w:val="24"/>
                <w:szCs w:val="24"/>
              </w:rPr>
            </w:pPr>
          </w:p>
        </w:tc>
        <w:tc>
          <w:tcPr>
            <w:tcW w:w="1559" w:type="dxa"/>
          </w:tcPr>
          <w:p w14:paraId="4228D1E8"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309788A" w14:textId="77777777" w:rsidR="008D0A6D" w:rsidRPr="002F35BE" w:rsidRDefault="008D0A6D" w:rsidP="00E62E12">
            <w:pPr>
              <w:jc w:val="center"/>
              <w:rPr>
                <w:color w:val="000000"/>
                <w:sz w:val="24"/>
                <w:szCs w:val="24"/>
              </w:rPr>
            </w:pPr>
          </w:p>
        </w:tc>
        <w:tc>
          <w:tcPr>
            <w:tcW w:w="1559" w:type="dxa"/>
            <w:vMerge/>
            <w:noWrap/>
          </w:tcPr>
          <w:p w14:paraId="0D621603" w14:textId="77777777" w:rsidR="008D0A6D" w:rsidRPr="002F35BE" w:rsidRDefault="008D0A6D" w:rsidP="00E62E12">
            <w:pPr>
              <w:jc w:val="center"/>
              <w:rPr>
                <w:color w:val="000000"/>
                <w:sz w:val="24"/>
                <w:szCs w:val="24"/>
              </w:rPr>
            </w:pPr>
          </w:p>
        </w:tc>
        <w:tc>
          <w:tcPr>
            <w:tcW w:w="1415" w:type="dxa"/>
            <w:vMerge/>
          </w:tcPr>
          <w:p w14:paraId="06F31655" w14:textId="77777777" w:rsidR="008D0A6D" w:rsidRPr="002F35BE" w:rsidRDefault="008D0A6D" w:rsidP="00E62E12">
            <w:pPr>
              <w:jc w:val="center"/>
              <w:rPr>
                <w:color w:val="000000"/>
                <w:sz w:val="24"/>
                <w:szCs w:val="24"/>
              </w:rPr>
            </w:pPr>
          </w:p>
        </w:tc>
        <w:tc>
          <w:tcPr>
            <w:tcW w:w="1510" w:type="dxa"/>
            <w:gridSpan w:val="2"/>
            <w:vMerge/>
          </w:tcPr>
          <w:p w14:paraId="36AC78EC" w14:textId="77777777" w:rsidR="008D0A6D" w:rsidRPr="002F35BE" w:rsidRDefault="008D0A6D" w:rsidP="00E62E12">
            <w:pPr>
              <w:jc w:val="center"/>
              <w:rPr>
                <w:color w:val="000000"/>
                <w:sz w:val="24"/>
                <w:szCs w:val="24"/>
              </w:rPr>
            </w:pPr>
          </w:p>
        </w:tc>
      </w:tr>
      <w:tr w:rsidR="008D0A6D" w:rsidRPr="00146D91" w14:paraId="470EDE24" w14:textId="77777777" w:rsidTr="00E62E12">
        <w:trPr>
          <w:trHeight w:val="413"/>
          <w:jc w:val="center"/>
        </w:trPr>
        <w:tc>
          <w:tcPr>
            <w:tcW w:w="1269" w:type="dxa"/>
            <w:vMerge/>
          </w:tcPr>
          <w:p w14:paraId="6A5DB3E7"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7CBA7F8"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05 -</w:t>
            </w:r>
            <w:r w:rsidRPr="002F35BE">
              <w:rPr>
                <w:rFonts w:ascii="Arial" w:hAnsi="Arial" w:cs="Arial"/>
                <w:color w:val="000000"/>
                <w:sz w:val="24"/>
                <w:szCs w:val="24"/>
              </w:rPr>
              <w:t xml:space="preserve"> Taça de vidro do tipo para água 250 ml.</w:t>
            </w:r>
          </w:p>
        </w:tc>
        <w:tc>
          <w:tcPr>
            <w:tcW w:w="1421" w:type="dxa"/>
            <w:vMerge w:val="restart"/>
            <w:noWrap/>
          </w:tcPr>
          <w:p w14:paraId="4AF7A305" w14:textId="77777777" w:rsidR="008D0A6D" w:rsidRPr="002F35BE" w:rsidRDefault="008D0A6D" w:rsidP="00E62E12">
            <w:pPr>
              <w:jc w:val="center"/>
              <w:rPr>
                <w:rFonts w:ascii="Arial" w:hAnsi="Arial" w:cs="Arial"/>
                <w:color w:val="000000"/>
                <w:sz w:val="24"/>
                <w:szCs w:val="24"/>
              </w:rPr>
            </w:pPr>
          </w:p>
        </w:tc>
        <w:tc>
          <w:tcPr>
            <w:tcW w:w="1559" w:type="dxa"/>
          </w:tcPr>
          <w:p w14:paraId="1935CD1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peças</w:t>
            </w:r>
          </w:p>
        </w:tc>
        <w:tc>
          <w:tcPr>
            <w:tcW w:w="1559" w:type="dxa"/>
            <w:vMerge w:val="restart"/>
            <w:noWrap/>
          </w:tcPr>
          <w:p w14:paraId="400894E9"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4458E0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peças</w:t>
            </w:r>
          </w:p>
        </w:tc>
        <w:tc>
          <w:tcPr>
            <w:tcW w:w="1510" w:type="dxa"/>
            <w:gridSpan w:val="2"/>
            <w:vMerge w:val="restart"/>
          </w:tcPr>
          <w:p w14:paraId="1B668527" w14:textId="77777777" w:rsidR="008D0A6D" w:rsidRPr="002F35BE" w:rsidRDefault="008D0A6D" w:rsidP="00E62E12">
            <w:pPr>
              <w:jc w:val="center"/>
              <w:rPr>
                <w:rFonts w:ascii="Arial" w:hAnsi="Arial" w:cs="Arial"/>
                <w:color w:val="000000"/>
                <w:sz w:val="24"/>
                <w:szCs w:val="24"/>
              </w:rPr>
            </w:pPr>
          </w:p>
        </w:tc>
      </w:tr>
      <w:tr w:rsidR="008D0A6D" w:rsidRPr="00146D91" w14:paraId="04F1F5C7" w14:textId="77777777" w:rsidTr="00E62E12">
        <w:trPr>
          <w:trHeight w:val="412"/>
          <w:jc w:val="center"/>
        </w:trPr>
        <w:tc>
          <w:tcPr>
            <w:tcW w:w="1269" w:type="dxa"/>
            <w:vMerge/>
          </w:tcPr>
          <w:p w14:paraId="206CF507" w14:textId="77777777" w:rsidR="008D0A6D" w:rsidRPr="002F35BE" w:rsidRDefault="008D0A6D" w:rsidP="00E62E12">
            <w:pPr>
              <w:jc w:val="center"/>
              <w:rPr>
                <w:color w:val="000000"/>
                <w:sz w:val="24"/>
                <w:szCs w:val="24"/>
              </w:rPr>
            </w:pPr>
          </w:p>
        </w:tc>
        <w:tc>
          <w:tcPr>
            <w:tcW w:w="1842" w:type="dxa"/>
            <w:vMerge/>
          </w:tcPr>
          <w:p w14:paraId="0F00E13E" w14:textId="77777777" w:rsidR="008D0A6D" w:rsidRPr="002F35BE" w:rsidRDefault="008D0A6D" w:rsidP="00E62E12">
            <w:pPr>
              <w:jc w:val="both"/>
              <w:rPr>
                <w:b/>
                <w:bCs/>
                <w:color w:val="000000"/>
                <w:sz w:val="24"/>
                <w:szCs w:val="24"/>
              </w:rPr>
            </w:pPr>
          </w:p>
        </w:tc>
        <w:tc>
          <w:tcPr>
            <w:tcW w:w="1421" w:type="dxa"/>
            <w:vMerge/>
            <w:noWrap/>
          </w:tcPr>
          <w:p w14:paraId="2FCDB6E1" w14:textId="77777777" w:rsidR="008D0A6D" w:rsidRPr="002F35BE" w:rsidRDefault="008D0A6D" w:rsidP="00E62E12">
            <w:pPr>
              <w:jc w:val="center"/>
              <w:rPr>
                <w:color w:val="000000"/>
                <w:sz w:val="24"/>
                <w:szCs w:val="24"/>
              </w:rPr>
            </w:pPr>
          </w:p>
        </w:tc>
        <w:tc>
          <w:tcPr>
            <w:tcW w:w="1559" w:type="dxa"/>
          </w:tcPr>
          <w:p w14:paraId="01EDA7CA"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54A9FE4" w14:textId="77777777" w:rsidR="008D0A6D" w:rsidRDefault="008D0A6D" w:rsidP="00E62E12">
            <w:pPr>
              <w:jc w:val="center"/>
              <w:rPr>
                <w:rFonts w:ascii="Arial" w:hAnsi="Arial" w:cs="Arial"/>
                <w:b/>
                <w:bCs/>
                <w:color w:val="000000"/>
                <w:sz w:val="24"/>
                <w:szCs w:val="24"/>
              </w:rPr>
            </w:pPr>
          </w:p>
          <w:p w14:paraId="6AE4A773" w14:textId="77777777" w:rsidR="008D0A6D" w:rsidRPr="002F35BE" w:rsidRDefault="008D0A6D" w:rsidP="00E62E12">
            <w:pPr>
              <w:jc w:val="center"/>
              <w:rPr>
                <w:color w:val="000000"/>
                <w:sz w:val="24"/>
                <w:szCs w:val="24"/>
              </w:rPr>
            </w:pPr>
          </w:p>
        </w:tc>
        <w:tc>
          <w:tcPr>
            <w:tcW w:w="1559" w:type="dxa"/>
            <w:vMerge/>
            <w:noWrap/>
          </w:tcPr>
          <w:p w14:paraId="60F8CB68" w14:textId="77777777" w:rsidR="008D0A6D" w:rsidRPr="002F35BE" w:rsidRDefault="008D0A6D" w:rsidP="00E62E12">
            <w:pPr>
              <w:jc w:val="center"/>
              <w:rPr>
                <w:color w:val="000000"/>
                <w:sz w:val="24"/>
                <w:szCs w:val="24"/>
              </w:rPr>
            </w:pPr>
          </w:p>
        </w:tc>
        <w:tc>
          <w:tcPr>
            <w:tcW w:w="1415" w:type="dxa"/>
            <w:vMerge/>
          </w:tcPr>
          <w:p w14:paraId="43A02C86" w14:textId="77777777" w:rsidR="008D0A6D" w:rsidRPr="002F35BE" w:rsidRDefault="008D0A6D" w:rsidP="00E62E12">
            <w:pPr>
              <w:jc w:val="center"/>
              <w:rPr>
                <w:color w:val="000000"/>
                <w:sz w:val="24"/>
                <w:szCs w:val="24"/>
              </w:rPr>
            </w:pPr>
          </w:p>
        </w:tc>
        <w:tc>
          <w:tcPr>
            <w:tcW w:w="1510" w:type="dxa"/>
            <w:gridSpan w:val="2"/>
            <w:vMerge/>
          </w:tcPr>
          <w:p w14:paraId="72D8DF0D" w14:textId="77777777" w:rsidR="008D0A6D" w:rsidRPr="002F35BE" w:rsidRDefault="008D0A6D" w:rsidP="00E62E12">
            <w:pPr>
              <w:jc w:val="center"/>
              <w:rPr>
                <w:color w:val="000000"/>
                <w:sz w:val="24"/>
                <w:szCs w:val="24"/>
              </w:rPr>
            </w:pPr>
          </w:p>
        </w:tc>
      </w:tr>
      <w:tr w:rsidR="008D0A6D" w:rsidRPr="00146D91" w14:paraId="557E3A95" w14:textId="77777777" w:rsidTr="00E62E12">
        <w:trPr>
          <w:trHeight w:val="833"/>
          <w:jc w:val="center"/>
        </w:trPr>
        <w:tc>
          <w:tcPr>
            <w:tcW w:w="1269" w:type="dxa"/>
            <w:vMerge/>
          </w:tcPr>
          <w:p w14:paraId="516E971A"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1AA7A90C" w14:textId="77777777" w:rsidR="008D0A6D"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06 -</w:t>
            </w:r>
            <w:r w:rsidRPr="002F35BE">
              <w:rPr>
                <w:rFonts w:ascii="Arial" w:hAnsi="Arial" w:cs="Arial"/>
                <w:color w:val="000000"/>
                <w:sz w:val="24"/>
                <w:szCs w:val="24"/>
              </w:rPr>
              <w:t xml:space="preserve"> Copo de vidro, capacidade aproximada 400 ml, com dimensões aproximadas de 71 mm de diâmetro e 140mm de altura, incolor, transparente, superfície lisa.</w:t>
            </w:r>
          </w:p>
          <w:p w14:paraId="2D0CFAB7" w14:textId="77777777" w:rsidR="008D0A6D" w:rsidRPr="002F35BE" w:rsidRDefault="008D0A6D" w:rsidP="00E62E12">
            <w:pPr>
              <w:jc w:val="both"/>
              <w:rPr>
                <w:rFonts w:ascii="Arial" w:hAnsi="Arial" w:cs="Arial"/>
                <w:color w:val="000000"/>
                <w:sz w:val="24"/>
                <w:szCs w:val="24"/>
              </w:rPr>
            </w:pPr>
          </w:p>
        </w:tc>
        <w:tc>
          <w:tcPr>
            <w:tcW w:w="1421" w:type="dxa"/>
            <w:vMerge w:val="restart"/>
            <w:noWrap/>
          </w:tcPr>
          <w:p w14:paraId="65FB11A6" w14:textId="77777777" w:rsidR="008D0A6D" w:rsidRPr="002F35BE" w:rsidRDefault="008D0A6D" w:rsidP="00E62E12">
            <w:pPr>
              <w:jc w:val="center"/>
              <w:rPr>
                <w:rFonts w:ascii="Arial" w:hAnsi="Arial" w:cs="Arial"/>
                <w:color w:val="000000"/>
                <w:sz w:val="24"/>
                <w:szCs w:val="24"/>
              </w:rPr>
            </w:pPr>
          </w:p>
        </w:tc>
        <w:tc>
          <w:tcPr>
            <w:tcW w:w="1559" w:type="dxa"/>
          </w:tcPr>
          <w:p w14:paraId="6BE0FEF8" w14:textId="77777777" w:rsidR="008D0A6D"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p w14:paraId="31A25EFD" w14:textId="77777777" w:rsidR="008D0A6D" w:rsidRPr="002F35BE" w:rsidRDefault="008D0A6D" w:rsidP="00E62E12">
            <w:pPr>
              <w:jc w:val="center"/>
              <w:rPr>
                <w:rFonts w:ascii="Arial" w:hAnsi="Arial" w:cs="Arial"/>
                <w:color w:val="000000"/>
                <w:sz w:val="24"/>
                <w:szCs w:val="24"/>
              </w:rPr>
            </w:pPr>
          </w:p>
        </w:tc>
        <w:tc>
          <w:tcPr>
            <w:tcW w:w="1559" w:type="dxa"/>
            <w:vMerge w:val="restart"/>
            <w:noWrap/>
          </w:tcPr>
          <w:p w14:paraId="3D22E328"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E7147CD"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 unidades</w:t>
            </w:r>
          </w:p>
        </w:tc>
        <w:tc>
          <w:tcPr>
            <w:tcW w:w="1510" w:type="dxa"/>
            <w:gridSpan w:val="2"/>
            <w:vMerge w:val="restart"/>
          </w:tcPr>
          <w:p w14:paraId="5ADC6E3F" w14:textId="77777777" w:rsidR="008D0A6D" w:rsidRPr="002F35BE" w:rsidRDefault="008D0A6D" w:rsidP="00E62E12">
            <w:pPr>
              <w:jc w:val="center"/>
              <w:rPr>
                <w:rFonts w:ascii="Arial" w:hAnsi="Arial" w:cs="Arial"/>
                <w:color w:val="000000"/>
                <w:sz w:val="24"/>
                <w:szCs w:val="24"/>
              </w:rPr>
            </w:pPr>
          </w:p>
        </w:tc>
      </w:tr>
      <w:tr w:rsidR="008D0A6D" w:rsidRPr="00146D91" w14:paraId="2448E097" w14:textId="77777777" w:rsidTr="00E62E12">
        <w:trPr>
          <w:trHeight w:val="832"/>
          <w:jc w:val="center"/>
        </w:trPr>
        <w:tc>
          <w:tcPr>
            <w:tcW w:w="1269" w:type="dxa"/>
            <w:vMerge/>
          </w:tcPr>
          <w:p w14:paraId="669A3BD8" w14:textId="77777777" w:rsidR="008D0A6D" w:rsidRPr="002F35BE" w:rsidRDefault="008D0A6D" w:rsidP="00E62E12">
            <w:pPr>
              <w:jc w:val="center"/>
              <w:rPr>
                <w:color w:val="000000"/>
                <w:sz w:val="24"/>
                <w:szCs w:val="24"/>
              </w:rPr>
            </w:pPr>
          </w:p>
        </w:tc>
        <w:tc>
          <w:tcPr>
            <w:tcW w:w="1842" w:type="dxa"/>
            <w:vMerge/>
          </w:tcPr>
          <w:p w14:paraId="45F6C5E1" w14:textId="77777777" w:rsidR="008D0A6D" w:rsidRPr="002F35BE" w:rsidRDefault="008D0A6D" w:rsidP="00E62E12">
            <w:pPr>
              <w:jc w:val="both"/>
              <w:rPr>
                <w:b/>
                <w:bCs/>
                <w:color w:val="000000"/>
                <w:sz w:val="24"/>
                <w:szCs w:val="24"/>
              </w:rPr>
            </w:pPr>
          </w:p>
        </w:tc>
        <w:tc>
          <w:tcPr>
            <w:tcW w:w="1421" w:type="dxa"/>
            <w:vMerge/>
            <w:noWrap/>
          </w:tcPr>
          <w:p w14:paraId="27121E9C" w14:textId="77777777" w:rsidR="008D0A6D" w:rsidRPr="002F35BE" w:rsidRDefault="008D0A6D" w:rsidP="00E62E12">
            <w:pPr>
              <w:jc w:val="center"/>
              <w:rPr>
                <w:color w:val="000000"/>
                <w:sz w:val="24"/>
                <w:szCs w:val="24"/>
              </w:rPr>
            </w:pPr>
          </w:p>
        </w:tc>
        <w:tc>
          <w:tcPr>
            <w:tcW w:w="1559" w:type="dxa"/>
          </w:tcPr>
          <w:p w14:paraId="7D2D004A"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2710ADF" w14:textId="77777777" w:rsidR="008D0A6D" w:rsidRPr="002F35BE" w:rsidRDefault="008D0A6D" w:rsidP="00E62E12">
            <w:pPr>
              <w:jc w:val="center"/>
              <w:rPr>
                <w:color w:val="000000"/>
                <w:sz w:val="24"/>
                <w:szCs w:val="24"/>
              </w:rPr>
            </w:pPr>
          </w:p>
        </w:tc>
        <w:tc>
          <w:tcPr>
            <w:tcW w:w="1559" w:type="dxa"/>
            <w:vMerge/>
            <w:noWrap/>
          </w:tcPr>
          <w:p w14:paraId="05BAEDBF" w14:textId="77777777" w:rsidR="008D0A6D" w:rsidRPr="002F35BE" w:rsidRDefault="008D0A6D" w:rsidP="00E62E12">
            <w:pPr>
              <w:jc w:val="center"/>
              <w:rPr>
                <w:color w:val="000000"/>
                <w:sz w:val="24"/>
                <w:szCs w:val="24"/>
              </w:rPr>
            </w:pPr>
          </w:p>
        </w:tc>
        <w:tc>
          <w:tcPr>
            <w:tcW w:w="1415" w:type="dxa"/>
            <w:vMerge/>
          </w:tcPr>
          <w:p w14:paraId="6F3F7EF7" w14:textId="77777777" w:rsidR="008D0A6D" w:rsidRPr="002F35BE" w:rsidRDefault="008D0A6D" w:rsidP="00E62E12">
            <w:pPr>
              <w:jc w:val="center"/>
              <w:rPr>
                <w:color w:val="000000"/>
                <w:sz w:val="24"/>
                <w:szCs w:val="24"/>
              </w:rPr>
            </w:pPr>
          </w:p>
        </w:tc>
        <w:tc>
          <w:tcPr>
            <w:tcW w:w="1510" w:type="dxa"/>
            <w:gridSpan w:val="2"/>
            <w:vMerge/>
          </w:tcPr>
          <w:p w14:paraId="71F6CDFA" w14:textId="77777777" w:rsidR="008D0A6D" w:rsidRPr="002F35BE" w:rsidRDefault="008D0A6D" w:rsidP="00E62E12">
            <w:pPr>
              <w:jc w:val="center"/>
              <w:rPr>
                <w:color w:val="000000"/>
                <w:sz w:val="24"/>
                <w:szCs w:val="24"/>
              </w:rPr>
            </w:pPr>
          </w:p>
        </w:tc>
      </w:tr>
      <w:tr w:rsidR="008D0A6D" w:rsidRPr="00146D91" w14:paraId="2D71EAEB" w14:textId="77777777" w:rsidTr="00E62E12">
        <w:trPr>
          <w:trHeight w:val="1657"/>
          <w:jc w:val="center"/>
        </w:trPr>
        <w:tc>
          <w:tcPr>
            <w:tcW w:w="1269" w:type="dxa"/>
            <w:vMerge/>
          </w:tcPr>
          <w:p w14:paraId="1ADCC292" w14:textId="77777777" w:rsidR="008D0A6D" w:rsidRPr="002F35BE" w:rsidRDefault="008D0A6D" w:rsidP="00E62E12">
            <w:pPr>
              <w:jc w:val="center"/>
              <w:rPr>
                <w:color w:val="000000"/>
                <w:sz w:val="24"/>
                <w:szCs w:val="24"/>
              </w:rPr>
            </w:pPr>
          </w:p>
        </w:tc>
        <w:tc>
          <w:tcPr>
            <w:tcW w:w="1842" w:type="dxa"/>
            <w:vMerge/>
          </w:tcPr>
          <w:p w14:paraId="222119FB" w14:textId="77777777" w:rsidR="008D0A6D" w:rsidRPr="002F35BE" w:rsidRDefault="008D0A6D" w:rsidP="00E62E12">
            <w:pPr>
              <w:jc w:val="both"/>
              <w:rPr>
                <w:b/>
                <w:bCs/>
                <w:color w:val="000000"/>
                <w:sz w:val="24"/>
                <w:szCs w:val="24"/>
              </w:rPr>
            </w:pPr>
          </w:p>
        </w:tc>
        <w:tc>
          <w:tcPr>
            <w:tcW w:w="1421" w:type="dxa"/>
            <w:vMerge/>
            <w:noWrap/>
          </w:tcPr>
          <w:p w14:paraId="6AEE7BD6" w14:textId="77777777" w:rsidR="008D0A6D" w:rsidRPr="002F35BE" w:rsidRDefault="008D0A6D" w:rsidP="00E62E12">
            <w:pPr>
              <w:jc w:val="center"/>
              <w:rPr>
                <w:color w:val="000000"/>
                <w:sz w:val="24"/>
                <w:szCs w:val="24"/>
              </w:rPr>
            </w:pPr>
          </w:p>
        </w:tc>
        <w:tc>
          <w:tcPr>
            <w:tcW w:w="1559" w:type="dxa"/>
          </w:tcPr>
          <w:p w14:paraId="5A11AFC9" w14:textId="77777777" w:rsidR="008D0A6D" w:rsidRPr="002F35BE" w:rsidRDefault="008D0A6D" w:rsidP="00E62E12">
            <w:pPr>
              <w:jc w:val="center"/>
              <w:rPr>
                <w:color w:val="000000"/>
                <w:sz w:val="24"/>
                <w:szCs w:val="24"/>
              </w:rPr>
            </w:pPr>
          </w:p>
        </w:tc>
        <w:tc>
          <w:tcPr>
            <w:tcW w:w="1559" w:type="dxa"/>
            <w:vMerge/>
            <w:noWrap/>
          </w:tcPr>
          <w:p w14:paraId="73919359" w14:textId="77777777" w:rsidR="008D0A6D" w:rsidRPr="002F35BE" w:rsidRDefault="008D0A6D" w:rsidP="00E62E12">
            <w:pPr>
              <w:jc w:val="center"/>
              <w:rPr>
                <w:color w:val="000000"/>
                <w:sz w:val="24"/>
                <w:szCs w:val="24"/>
              </w:rPr>
            </w:pPr>
          </w:p>
        </w:tc>
        <w:tc>
          <w:tcPr>
            <w:tcW w:w="1415" w:type="dxa"/>
            <w:vMerge/>
          </w:tcPr>
          <w:p w14:paraId="32CEBBAA" w14:textId="77777777" w:rsidR="008D0A6D" w:rsidRPr="002F35BE" w:rsidRDefault="008D0A6D" w:rsidP="00E62E12">
            <w:pPr>
              <w:jc w:val="center"/>
              <w:rPr>
                <w:color w:val="000000"/>
                <w:sz w:val="24"/>
                <w:szCs w:val="24"/>
              </w:rPr>
            </w:pPr>
          </w:p>
        </w:tc>
        <w:tc>
          <w:tcPr>
            <w:tcW w:w="1510" w:type="dxa"/>
            <w:gridSpan w:val="2"/>
            <w:vMerge/>
          </w:tcPr>
          <w:p w14:paraId="400225D3" w14:textId="77777777" w:rsidR="008D0A6D" w:rsidRPr="002F35BE" w:rsidRDefault="008D0A6D" w:rsidP="00E62E12">
            <w:pPr>
              <w:jc w:val="center"/>
              <w:rPr>
                <w:color w:val="000000"/>
                <w:sz w:val="24"/>
                <w:szCs w:val="24"/>
              </w:rPr>
            </w:pPr>
          </w:p>
        </w:tc>
      </w:tr>
      <w:tr w:rsidR="008D0A6D" w:rsidRPr="00146D91" w14:paraId="28877DBF" w14:textId="77777777" w:rsidTr="00E62E12">
        <w:trPr>
          <w:trHeight w:val="480"/>
          <w:jc w:val="center"/>
        </w:trPr>
        <w:tc>
          <w:tcPr>
            <w:tcW w:w="7650" w:type="dxa"/>
            <w:gridSpan w:val="5"/>
          </w:tcPr>
          <w:p w14:paraId="064DF5FE"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77E2C2B9"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01 PARA 12 MESES </w:t>
            </w:r>
            <w:r w:rsidRPr="002F35BE">
              <w:rPr>
                <w:rFonts w:ascii="Arial" w:hAnsi="Arial" w:cs="Arial"/>
                <w:b/>
                <w:bCs/>
                <w:sz w:val="24"/>
                <w:szCs w:val="24"/>
              </w:rPr>
              <w:t xml:space="preserve">R$ </w:t>
            </w:r>
          </w:p>
        </w:tc>
        <w:tc>
          <w:tcPr>
            <w:tcW w:w="2925" w:type="dxa"/>
            <w:gridSpan w:val="3"/>
          </w:tcPr>
          <w:p w14:paraId="51552EE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01 PARA 60 MESES </w:t>
            </w:r>
          </w:p>
          <w:p w14:paraId="4BF59CA7"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1235061A" w14:textId="77777777" w:rsidTr="00E62E12">
        <w:trPr>
          <w:trHeight w:val="480"/>
          <w:jc w:val="center"/>
        </w:trPr>
        <w:tc>
          <w:tcPr>
            <w:tcW w:w="1269" w:type="dxa"/>
          </w:tcPr>
          <w:p w14:paraId="70EFE25F"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GRUPOS</w:t>
            </w:r>
          </w:p>
        </w:tc>
        <w:tc>
          <w:tcPr>
            <w:tcW w:w="1842" w:type="dxa"/>
          </w:tcPr>
          <w:p w14:paraId="3DCC5C7C"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DESCRIÇÃO</w:t>
            </w:r>
          </w:p>
        </w:tc>
        <w:tc>
          <w:tcPr>
            <w:tcW w:w="1421" w:type="dxa"/>
          </w:tcPr>
          <w:p w14:paraId="6404D231"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VALOR UNIT.</w:t>
            </w:r>
          </w:p>
        </w:tc>
        <w:tc>
          <w:tcPr>
            <w:tcW w:w="1559" w:type="dxa"/>
          </w:tcPr>
          <w:p w14:paraId="28009724"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39B304C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23CB8284"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 / MARCA</w:t>
            </w:r>
          </w:p>
        </w:tc>
        <w:tc>
          <w:tcPr>
            <w:tcW w:w="1559" w:type="dxa"/>
          </w:tcPr>
          <w:p w14:paraId="515AC038"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218CFC03"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w:t>
            </w:r>
          </w:p>
        </w:tc>
        <w:tc>
          <w:tcPr>
            <w:tcW w:w="1415" w:type="dxa"/>
          </w:tcPr>
          <w:p w14:paraId="38ACC67F"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5747D3F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799AD4A2"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60 MESES</w:t>
            </w:r>
          </w:p>
        </w:tc>
        <w:tc>
          <w:tcPr>
            <w:tcW w:w="1510" w:type="dxa"/>
            <w:gridSpan w:val="2"/>
          </w:tcPr>
          <w:p w14:paraId="43DC565E"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76EA3660" w14:textId="77777777" w:rsidR="008D0A6D" w:rsidRPr="002F35BE" w:rsidRDefault="008D0A6D" w:rsidP="00E62E12">
            <w:pPr>
              <w:jc w:val="center"/>
              <w:rPr>
                <w:b/>
                <w:bCs/>
                <w:color w:val="000000"/>
                <w:sz w:val="22"/>
                <w:szCs w:val="22"/>
              </w:rPr>
            </w:pPr>
            <w:r w:rsidRPr="002F35BE">
              <w:rPr>
                <w:rFonts w:ascii="Arial" w:hAnsi="Arial" w:cs="Arial"/>
                <w:b/>
                <w:bCs/>
                <w:color w:val="000000"/>
                <w:sz w:val="22"/>
                <w:szCs w:val="22"/>
              </w:rPr>
              <w:t>12 MESES</w:t>
            </w:r>
          </w:p>
        </w:tc>
      </w:tr>
      <w:tr w:rsidR="008D0A6D" w:rsidRPr="00146D91" w14:paraId="25073CCF" w14:textId="77777777" w:rsidTr="00E62E12">
        <w:trPr>
          <w:trHeight w:val="1245"/>
          <w:jc w:val="center"/>
        </w:trPr>
        <w:tc>
          <w:tcPr>
            <w:tcW w:w="1269" w:type="dxa"/>
            <w:vMerge w:val="restart"/>
            <w:hideMark/>
          </w:tcPr>
          <w:p w14:paraId="1737C56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lastRenderedPageBreak/>
              <w:t>GRUPO 02</w:t>
            </w:r>
          </w:p>
          <w:p w14:paraId="519D9FFE" w14:textId="77777777" w:rsidR="008D0A6D" w:rsidRPr="002F35BE" w:rsidRDefault="008D0A6D" w:rsidP="00E62E12">
            <w:pPr>
              <w:jc w:val="center"/>
              <w:rPr>
                <w:rFonts w:ascii="Arial" w:hAnsi="Arial" w:cs="Arial"/>
                <w:b/>
                <w:bCs/>
                <w:color w:val="000000"/>
                <w:sz w:val="24"/>
                <w:szCs w:val="24"/>
              </w:rPr>
            </w:pPr>
          </w:p>
        </w:tc>
        <w:tc>
          <w:tcPr>
            <w:tcW w:w="1842" w:type="dxa"/>
            <w:vMerge w:val="restart"/>
            <w:hideMark/>
          </w:tcPr>
          <w:p w14:paraId="270FB25C"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07 -</w:t>
            </w:r>
            <w:r w:rsidRPr="002F35BE">
              <w:rPr>
                <w:rFonts w:ascii="Arial" w:hAnsi="Arial" w:cs="Arial"/>
                <w:color w:val="000000"/>
                <w:sz w:val="24"/>
                <w:szCs w:val="24"/>
              </w:rPr>
              <w:t xml:space="preserve"> Coador de pano industrial, material flanela, dimensões aproximadas: Aro metálico de 17 cm de diâmetro e Fundo do coador de 20 a 30 cm.</w:t>
            </w:r>
          </w:p>
        </w:tc>
        <w:tc>
          <w:tcPr>
            <w:tcW w:w="1421" w:type="dxa"/>
            <w:vMerge w:val="restart"/>
            <w:noWrap/>
          </w:tcPr>
          <w:p w14:paraId="203A3A28" w14:textId="77777777" w:rsidR="008D0A6D" w:rsidRPr="002F35BE" w:rsidRDefault="008D0A6D" w:rsidP="00E62E12">
            <w:pPr>
              <w:jc w:val="center"/>
              <w:rPr>
                <w:rFonts w:ascii="Arial" w:hAnsi="Arial" w:cs="Arial"/>
                <w:color w:val="000000"/>
                <w:sz w:val="24"/>
                <w:szCs w:val="24"/>
              </w:rPr>
            </w:pPr>
          </w:p>
        </w:tc>
        <w:tc>
          <w:tcPr>
            <w:tcW w:w="1559" w:type="dxa"/>
            <w:hideMark/>
          </w:tcPr>
          <w:p w14:paraId="74D5D5FD"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 unidades</w:t>
            </w:r>
          </w:p>
        </w:tc>
        <w:tc>
          <w:tcPr>
            <w:tcW w:w="1559" w:type="dxa"/>
            <w:vMerge w:val="restart"/>
            <w:noWrap/>
          </w:tcPr>
          <w:p w14:paraId="4A7F335C"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CE2325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w:t>
            </w:r>
          </w:p>
          <w:p w14:paraId="5CB2900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unidades</w:t>
            </w:r>
          </w:p>
        </w:tc>
        <w:tc>
          <w:tcPr>
            <w:tcW w:w="1510" w:type="dxa"/>
            <w:gridSpan w:val="2"/>
            <w:vMerge w:val="restart"/>
          </w:tcPr>
          <w:p w14:paraId="494CDEAC" w14:textId="77777777" w:rsidR="008D0A6D" w:rsidRPr="002F35BE" w:rsidRDefault="008D0A6D" w:rsidP="00E62E12">
            <w:pPr>
              <w:jc w:val="center"/>
              <w:rPr>
                <w:rFonts w:ascii="Arial" w:hAnsi="Arial" w:cs="Arial"/>
                <w:color w:val="000000"/>
                <w:sz w:val="24"/>
                <w:szCs w:val="24"/>
              </w:rPr>
            </w:pPr>
          </w:p>
        </w:tc>
      </w:tr>
      <w:tr w:rsidR="008D0A6D" w:rsidRPr="00146D91" w14:paraId="65C0569B" w14:textId="77777777" w:rsidTr="00E62E12">
        <w:trPr>
          <w:trHeight w:val="1245"/>
          <w:jc w:val="center"/>
        </w:trPr>
        <w:tc>
          <w:tcPr>
            <w:tcW w:w="1269" w:type="dxa"/>
            <w:vMerge/>
          </w:tcPr>
          <w:p w14:paraId="21B4A040" w14:textId="77777777" w:rsidR="008D0A6D" w:rsidRPr="002F35BE" w:rsidRDefault="008D0A6D" w:rsidP="00E62E12">
            <w:pPr>
              <w:jc w:val="center"/>
              <w:rPr>
                <w:b/>
                <w:bCs/>
                <w:color w:val="000000"/>
                <w:sz w:val="24"/>
                <w:szCs w:val="24"/>
              </w:rPr>
            </w:pPr>
          </w:p>
        </w:tc>
        <w:tc>
          <w:tcPr>
            <w:tcW w:w="1842" w:type="dxa"/>
            <w:vMerge/>
          </w:tcPr>
          <w:p w14:paraId="297482EE" w14:textId="77777777" w:rsidR="008D0A6D" w:rsidRPr="002F35BE" w:rsidRDefault="008D0A6D" w:rsidP="00E62E12">
            <w:pPr>
              <w:jc w:val="both"/>
              <w:rPr>
                <w:b/>
                <w:bCs/>
                <w:color w:val="000000"/>
                <w:sz w:val="24"/>
                <w:szCs w:val="24"/>
              </w:rPr>
            </w:pPr>
          </w:p>
        </w:tc>
        <w:tc>
          <w:tcPr>
            <w:tcW w:w="1421" w:type="dxa"/>
            <w:vMerge/>
            <w:noWrap/>
          </w:tcPr>
          <w:p w14:paraId="75CFA978" w14:textId="77777777" w:rsidR="008D0A6D" w:rsidRPr="002F35BE" w:rsidRDefault="008D0A6D" w:rsidP="00E62E12">
            <w:pPr>
              <w:jc w:val="center"/>
              <w:rPr>
                <w:color w:val="000000"/>
                <w:sz w:val="24"/>
                <w:szCs w:val="24"/>
              </w:rPr>
            </w:pPr>
          </w:p>
        </w:tc>
        <w:tc>
          <w:tcPr>
            <w:tcW w:w="1559" w:type="dxa"/>
          </w:tcPr>
          <w:p w14:paraId="3AA54599"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716BD2B9" w14:textId="77777777" w:rsidR="008D0A6D" w:rsidRPr="002F35BE" w:rsidRDefault="008D0A6D" w:rsidP="00E62E12">
            <w:pPr>
              <w:jc w:val="center"/>
              <w:rPr>
                <w:color w:val="000000"/>
                <w:sz w:val="24"/>
                <w:szCs w:val="24"/>
              </w:rPr>
            </w:pPr>
          </w:p>
        </w:tc>
        <w:tc>
          <w:tcPr>
            <w:tcW w:w="1559" w:type="dxa"/>
            <w:vMerge/>
            <w:noWrap/>
          </w:tcPr>
          <w:p w14:paraId="508002BC" w14:textId="77777777" w:rsidR="008D0A6D" w:rsidRPr="002F35BE" w:rsidRDefault="008D0A6D" w:rsidP="00E62E12">
            <w:pPr>
              <w:jc w:val="center"/>
              <w:rPr>
                <w:color w:val="000000"/>
                <w:sz w:val="24"/>
                <w:szCs w:val="24"/>
              </w:rPr>
            </w:pPr>
          </w:p>
        </w:tc>
        <w:tc>
          <w:tcPr>
            <w:tcW w:w="1415" w:type="dxa"/>
            <w:vMerge/>
          </w:tcPr>
          <w:p w14:paraId="59F5C621" w14:textId="77777777" w:rsidR="008D0A6D" w:rsidRPr="002F35BE" w:rsidRDefault="008D0A6D" w:rsidP="00E62E12">
            <w:pPr>
              <w:jc w:val="center"/>
              <w:rPr>
                <w:color w:val="000000"/>
                <w:sz w:val="24"/>
                <w:szCs w:val="24"/>
              </w:rPr>
            </w:pPr>
          </w:p>
        </w:tc>
        <w:tc>
          <w:tcPr>
            <w:tcW w:w="1510" w:type="dxa"/>
            <w:gridSpan w:val="2"/>
            <w:vMerge/>
          </w:tcPr>
          <w:p w14:paraId="44BEC60A" w14:textId="77777777" w:rsidR="008D0A6D" w:rsidRPr="002F35BE" w:rsidRDefault="008D0A6D" w:rsidP="00E62E12">
            <w:pPr>
              <w:jc w:val="center"/>
              <w:rPr>
                <w:color w:val="000000"/>
                <w:sz w:val="24"/>
                <w:szCs w:val="24"/>
              </w:rPr>
            </w:pPr>
          </w:p>
        </w:tc>
      </w:tr>
      <w:tr w:rsidR="008D0A6D" w:rsidRPr="00146D91" w14:paraId="61A422AF" w14:textId="77777777" w:rsidTr="00E62E12">
        <w:trPr>
          <w:trHeight w:val="690"/>
          <w:jc w:val="center"/>
        </w:trPr>
        <w:tc>
          <w:tcPr>
            <w:tcW w:w="1269" w:type="dxa"/>
            <w:vMerge/>
            <w:hideMark/>
          </w:tcPr>
          <w:p w14:paraId="1EC76482"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62678DCA"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08 -</w:t>
            </w:r>
            <w:r w:rsidRPr="002F35BE">
              <w:rPr>
                <w:rFonts w:ascii="Arial" w:hAnsi="Arial" w:cs="Arial"/>
                <w:color w:val="000000"/>
                <w:sz w:val="24"/>
                <w:szCs w:val="24"/>
              </w:rPr>
              <w:t xml:space="preserve"> Coador de papel 100% celulose, para café, tamanho 103, branco.</w:t>
            </w:r>
          </w:p>
        </w:tc>
        <w:tc>
          <w:tcPr>
            <w:tcW w:w="1421" w:type="dxa"/>
            <w:vMerge w:val="restart"/>
            <w:noWrap/>
          </w:tcPr>
          <w:p w14:paraId="39B771EC" w14:textId="77777777" w:rsidR="008D0A6D" w:rsidRPr="002F35BE" w:rsidRDefault="008D0A6D" w:rsidP="00E62E12">
            <w:pPr>
              <w:jc w:val="center"/>
              <w:rPr>
                <w:rFonts w:ascii="Arial" w:hAnsi="Arial" w:cs="Arial"/>
                <w:color w:val="000000"/>
                <w:sz w:val="24"/>
                <w:szCs w:val="24"/>
              </w:rPr>
            </w:pPr>
          </w:p>
        </w:tc>
        <w:tc>
          <w:tcPr>
            <w:tcW w:w="1559" w:type="dxa"/>
            <w:hideMark/>
          </w:tcPr>
          <w:p w14:paraId="4D9A480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caixas c/ 30 filtros</w:t>
            </w:r>
          </w:p>
        </w:tc>
        <w:tc>
          <w:tcPr>
            <w:tcW w:w="1559" w:type="dxa"/>
            <w:vMerge w:val="restart"/>
            <w:noWrap/>
          </w:tcPr>
          <w:p w14:paraId="32C9C720"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1E8F24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caixas c/ 30 filtros</w:t>
            </w:r>
          </w:p>
        </w:tc>
        <w:tc>
          <w:tcPr>
            <w:tcW w:w="1510" w:type="dxa"/>
            <w:gridSpan w:val="2"/>
            <w:vMerge w:val="restart"/>
          </w:tcPr>
          <w:p w14:paraId="60A2D3CC" w14:textId="77777777" w:rsidR="008D0A6D" w:rsidRPr="002F35BE" w:rsidRDefault="008D0A6D" w:rsidP="00E62E12">
            <w:pPr>
              <w:jc w:val="center"/>
              <w:rPr>
                <w:rFonts w:ascii="Arial" w:hAnsi="Arial" w:cs="Arial"/>
                <w:color w:val="000000"/>
                <w:sz w:val="24"/>
                <w:szCs w:val="24"/>
              </w:rPr>
            </w:pPr>
          </w:p>
        </w:tc>
      </w:tr>
      <w:tr w:rsidR="008D0A6D" w:rsidRPr="00146D91" w14:paraId="561D0CBF" w14:textId="77777777" w:rsidTr="00E62E12">
        <w:trPr>
          <w:trHeight w:val="690"/>
          <w:jc w:val="center"/>
        </w:trPr>
        <w:tc>
          <w:tcPr>
            <w:tcW w:w="1269" w:type="dxa"/>
            <w:vMerge/>
          </w:tcPr>
          <w:p w14:paraId="70D381CB" w14:textId="77777777" w:rsidR="008D0A6D" w:rsidRPr="002F35BE" w:rsidRDefault="008D0A6D" w:rsidP="00E62E12">
            <w:pPr>
              <w:jc w:val="center"/>
              <w:rPr>
                <w:color w:val="000000"/>
                <w:sz w:val="24"/>
                <w:szCs w:val="24"/>
              </w:rPr>
            </w:pPr>
          </w:p>
        </w:tc>
        <w:tc>
          <w:tcPr>
            <w:tcW w:w="1842" w:type="dxa"/>
            <w:vMerge/>
          </w:tcPr>
          <w:p w14:paraId="7D272A00" w14:textId="77777777" w:rsidR="008D0A6D" w:rsidRPr="002F35BE" w:rsidRDefault="008D0A6D" w:rsidP="00E62E12">
            <w:pPr>
              <w:jc w:val="both"/>
              <w:rPr>
                <w:b/>
                <w:bCs/>
                <w:color w:val="000000"/>
                <w:sz w:val="24"/>
                <w:szCs w:val="24"/>
              </w:rPr>
            </w:pPr>
          </w:p>
        </w:tc>
        <w:tc>
          <w:tcPr>
            <w:tcW w:w="1421" w:type="dxa"/>
            <w:vMerge/>
            <w:noWrap/>
          </w:tcPr>
          <w:p w14:paraId="62833982" w14:textId="77777777" w:rsidR="008D0A6D" w:rsidRPr="002F35BE" w:rsidRDefault="008D0A6D" w:rsidP="00E62E12">
            <w:pPr>
              <w:jc w:val="center"/>
              <w:rPr>
                <w:color w:val="000000"/>
                <w:sz w:val="24"/>
                <w:szCs w:val="24"/>
              </w:rPr>
            </w:pPr>
          </w:p>
        </w:tc>
        <w:tc>
          <w:tcPr>
            <w:tcW w:w="1559" w:type="dxa"/>
          </w:tcPr>
          <w:p w14:paraId="5F4225A3"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7AAD042" w14:textId="77777777" w:rsidR="008D0A6D" w:rsidRDefault="008D0A6D" w:rsidP="00E62E12">
            <w:pPr>
              <w:jc w:val="center"/>
              <w:rPr>
                <w:color w:val="000000"/>
                <w:sz w:val="24"/>
                <w:szCs w:val="24"/>
              </w:rPr>
            </w:pPr>
          </w:p>
          <w:p w14:paraId="3F0438FC" w14:textId="77777777" w:rsidR="008D0A6D" w:rsidRPr="002F35BE" w:rsidRDefault="008D0A6D" w:rsidP="00E62E12">
            <w:pPr>
              <w:jc w:val="center"/>
              <w:rPr>
                <w:color w:val="000000"/>
                <w:sz w:val="24"/>
                <w:szCs w:val="24"/>
              </w:rPr>
            </w:pPr>
          </w:p>
        </w:tc>
        <w:tc>
          <w:tcPr>
            <w:tcW w:w="1559" w:type="dxa"/>
            <w:vMerge/>
            <w:noWrap/>
          </w:tcPr>
          <w:p w14:paraId="200B008D" w14:textId="77777777" w:rsidR="008D0A6D" w:rsidRPr="002F35BE" w:rsidRDefault="008D0A6D" w:rsidP="00E62E12">
            <w:pPr>
              <w:jc w:val="center"/>
              <w:rPr>
                <w:color w:val="000000"/>
                <w:sz w:val="24"/>
                <w:szCs w:val="24"/>
              </w:rPr>
            </w:pPr>
          </w:p>
        </w:tc>
        <w:tc>
          <w:tcPr>
            <w:tcW w:w="1415" w:type="dxa"/>
            <w:vMerge/>
          </w:tcPr>
          <w:p w14:paraId="6120F55E" w14:textId="77777777" w:rsidR="008D0A6D" w:rsidRPr="002F35BE" w:rsidRDefault="008D0A6D" w:rsidP="00E62E12">
            <w:pPr>
              <w:jc w:val="center"/>
              <w:rPr>
                <w:color w:val="000000"/>
                <w:sz w:val="24"/>
                <w:szCs w:val="24"/>
              </w:rPr>
            </w:pPr>
          </w:p>
        </w:tc>
        <w:tc>
          <w:tcPr>
            <w:tcW w:w="1510" w:type="dxa"/>
            <w:gridSpan w:val="2"/>
            <w:vMerge/>
          </w:tcPr>
          <w:p w14:paraId="4871F050" w14:textId="77777777" w:rsidR="008D0A6D" w:rsidRPr="002F35BE" w:rsidRDefault="008D0A6D" w:rsidP="00E62E12">
            <w:pPr>
              <w:jc w:val="center"/>
              <w:rPr>
                <w:color w:val="000000"/>
                <w:sz w:val="24"/>
                <w:szCs w:val="24"/>
              </w:rPr>
            </w:pPr>
          </w:p>
        </w:tc>
      </w:tr>
      <w:tr w:rsidR="008D0A6D" w:rsidRPr="00146D91" w14:paraId="5FBC07EE" w14:textId="77777777" w:rsidTr="00E62E12">
        <w:trPr>
          <w:trHeight w:val="1103"/>
          <w:jc w:val="center"/>
        </w:trPr>
        <w:tc>
          <w:tcPr>
            <w:tcW w:w="1269" w:type="dxa"/>
            <w:vMerge/>
          </w:tcPr>
          <w:p w14:paraId="337ED381"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384C6B8"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09 -</w:t>
            </w:r>
            <w:r w:rsidRPr="002F35BE">
              <w:rPr>
                <w:rFonts w:ascii="Arial" w:hAnsi="Arial" w:cs="Arial"/>
                <w:color w:val="000000"/>
                <w:sz w:val="24"/>
                <w:szCs w:val="24"/>
              </w:rPr>
              <w:t xml:space="preserve"> Garrafa de mesa, de pressão, com alça, capacidade de 01 litro, ampola em vidro e corpo revestido em aço inoxidável.</w:t>
            </w:r>
          </w:p>
        </w:tc>
        <w:tc>
          <w:tcPr>
            <w:tcW w:w="1421" w:type="dxa"/>
            <w:vMerge w:val="restart"/>
            <w:noWrap/>
          </w:tcPr>
          <w:p w14:paraId="37C845EE" w14:textId="77777777" w:rsidR="008D0A6D" w:rsidRPr="002F35BE" w:rsidRDefault="008D0A6D" w:rsidP="00E62E12">
            <w:pPr>
              <w:jc w:val="center"/>
              <w:rPr>
                <w:rFonts w:ascii="Arial" w:hAnsi="Arial" w:cs="Arial"/>
                <w:color w:val="000000"/>
                <w:sz w:val="24"/>
                <w:szCs w:val="24"/>
              </w:rPr>
            </w:pPr>
          </w:p>
        </w:tc>
        <w:tc>
          <w:tcPr>
            <w:tcW w:w="1559" w:type="dxa"/>
          </w:tcPr>
          <w:p w14:paraId="192F811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peças</w:t>
            </w:r>
          </w:p>
        </w:tc>
        <w:tc>
          <w:tcPr>
            <w:tcW w:w="1559" w:type="dxa"/>
            <w:vMerge w:val="restart"/>
            <w:noWrap/>
          </w:tcPr>
          <w:p w14:paraId="4E775F90"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499F0D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 peças</w:t>
            </w:r>
          </w:p>
        </w:tc>
        <w:tc>
          <w:tcPr>
            <w:tcW w:w="1510" w:type="dxa"/>
            <w:gridSpan w:val="2"/>
            <w:vMerge w:val="restart"/>
          </w:tcPr>
          <w:p w14:paraId="30B9B75C" w14:textId="77777777" w:rsidR="008D0A6D" w:rsidRPr="002F35BE" w:rsidRDefault="008D0A6D" w:rsidP="00E62E12">
            <w:pPr>
              <w:jc w:val="center"/>
              <w:rPr>
                <w:rFonts w:ascii="Arial" w:hAnsi="Arial" w:cs="Arial"/>
                <w:color w:val="000000"/>
                <w:sz w:val="24"/>
                <w:szCs w:val="24"/>
              </w:rPr>
            </w:pPr>
          </w:p>
        </w:tc>
      </w:tr>
      <w:tr w:rsidR="008D0A6D" w:rsidRPr="00146D91" w14:paraId="43696F2E" w14:textId="77777777" w:rsidTr="00E62E12">
        <w:trPr>
          <w:trHeight w:val="1102"/>
          <w:jc w:val="center"/>
        </w:trPr>
        <w:tc>
          <w:tcPr>
            <w:tcW w:w="1269" w:type="dxa"/>
            <w:vMerge/>
          </w:tcPr>
          <w:p w14:paraId="4B89288D" w14:textId="77777777" w:rsidR="008D0A6D" w:rsidRPr="002F35BE" w:rsidRDefault="008D0A6D" w:rsidP="00E62E12">
            <w:pPr>
              <w:jc w:val="center"/>
              <w:rPr>
                <w:color w:val="000000"/>
                <w:sz w:val="24"/>
                <w:szCs w:val="24"/>
              </w:rPr>
            </w:pPr>
          </w:p>
        </w:tc>
        <w:tc>
          <w:tcPr>
            <w:tcW w:w="1842" w:type="dxa"/>
            <w:vMerge/>
          </w:tcPr>
          <w:p w14:paraId="67E5830F" w14:textId="77777777" w:rsidR="008D0A6D" w:rsidRPr="002F35BE" w:rsidRDefault="008D0A6D" w:rsidP="00E62E12">
            <w:pPr>
              <w:jc w:val="both"/>
              <w:rPr>
                <w:b/>
                <w:bCs/>
                <w:color w:val="000000"/>
                <w:sz w:val="24"/>
                <w:szCs w:val="24"/>
              </w:rPr>
            </w:pPr>
          </w:p>
        </w:tc>
        <w:tc>
          <w:tcPr>
            <w:tcW w:w="1421" w:type="dxa"/>
            <w:vMerge/>
            <w:noWrap/>
          </w:tcPr>
          <w:p w14:paraId="6AE1CE7B" w14:textId="77777777" w:rsidR="008D0A6D" w:rsidRPr="002F35BE" w:rsidRDefault="008D0A6D" w:rsidP="00E62E12">
            <w:pPr>
              <w:jc w:val="center"/>
              <w:rPr>
                <w:color w:val="000000"/>
                <w:sz w:val="24"/>
                <w:szCs w:val="24"/>
              </w:rPr>
            </w:pPr>
          </w:p>
        </w:tc>
        <w:tc>
          <w:tcPr>
            <w:tcW w:w="1559" w:type="dxa"/>
          </w:tcPr>
          <w:p w14:paraId="73BB446F"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723D4AFC" w14:textId="77777777" w:rsidR="008D0A6D" w:rsidRPr="002F35BE" w:rsidRDefault="008D0A6D" w:rsidP="00E62E12">
            <w:pPr>
              <w:jc w:val="center"/>
              <w:rPr>
                <w:color w:val="000000"/>
                <w:sz w:val="24"/>
                <w:szCs w:val="24"/>
              </w:rPr>
            </w:pPr>
          </w:p>
        </w:tc>
        <w:tc>
          <w:tcPr>
            <w:tcW w:w="1559" w:type="dxa"/>
            <w:vMerge/>
            <w:noWrap/>
          </w:tcPr>
          <w:p w14:paraId="34729EB5" w14:textId="77777777" w:rsidR="008D0A6D" w:rsidRPr="002F35BE" w:rsidRDefault="008D0A6D" w:rsidP="00E62E12">
            <w:pPr>
              <w:jc w:val="center"/>
              <w:rPr>
                <w:color w:val="000000"/>
                <w:sz w:val="24"/>
                <w:szCs w:val="24"/>
              </w:rPr>
            </w:pPr>
          </w:p>
        </w:tc>
        <w:tc>
          <w:tcPr>
            <w:tcW w:w="1415" w:type="dxa"/>
            <w:vMerge/>
          </w:tcPr>
          <w:p w14:paraId="2C3F54A8" w14:textId="77777777" w:rsidR="008D0A6D" w:rsidRPr="002F35BE" w:rsidRDefault="008D0A6D" w:rsidP="00E62E12">
            <w:pPr>
              <w:jc w:val="center"/>
              <w:rPr>
                <w:color w:val="000000"/>
                <w:sz w:val="24"/>
                <w:szCs w:val="24"/>
              </w:rPr>
            </w:pPr>
          </w:p>
        </w:tc>
        <w:tc>
          <w:tcPr>
            <w:tcW w:w="1510" w:type="dxa"/>
            <w:gridSpan w:val="2"/>
            <w:vMerge/>
          </w:tcPr>
          <w:p w14:paraId="149F6EC6" w14:textId="77777777" w:rsidR="008D0A6D" w:rsidRPr="002F35BE" w:rsidRDefault="008D0A6D" w:rsidP="00E62E12">
            <w:pPr>
              <w:jc w:val="center"/>
              <w:rPr>
                <w:color w:val="000000"/>
                <w:sz w:val="24"/>
                <w:szCs w:val="24"/>
              </w:rPr>
            </w:pPr>
          </w:p>
        </w:tc>
      </w:tr>
      <w:tr w:rsidR="008D0A6D" w:rsidRPr="00146D91" w14:paraId="39560549" w14:textId="77777777" w:rsidTr="00E62E12">
        <w:trPr>
          <w:trHeight w:val="1103"/>
          <w:jc w:val="center"/>
        </w:trPr>
        <w:tc>
          <w:tcPr>
            <w:tcW w:w="1269" w:type="dxa"/>
            <w:vMerge/>
          </w:tcPr>
          <w:p w14:paraId="3EDB1BF7"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76CCADEA"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10 -</w:t>
            </w:r>
            <w:r w:rsidRPr="002F35BE">
              <w:rPr>
                <w:rFonts w:ascii="Arial" w:hAnsi="Arial" w:cs="Arial"/>
                <w:color w:val="000000"/>
                <w:sz w:val="24"/>
                <w:szCs w:val="24"/>
              </w:rPr>
              <w:t xml:space="preserve"> Garrafa de mesa, de pressão, com alça, capacidade de 1,8 litros, ampola em vidro e corpo revestido em aço inoxidável.</w:t>
            </w:r>
          </w:p>
        </w:tc>
        <w:tc>
          <w:tcPr>
            <w:tcW w:w="1421" w:type="dxa"/>
            <w:vMerge w:val="restart"/>
            <w:noWrap/>
          </w:tcPr>
          <w:p w14:paraId="2538EC63" w14:textId="77777777" w:rsidR="008D0A6D" w:rsidRPr="002F35BE" w:rsidRDefault="008D0A6D" w:rsidP="00E62E12">
            <w:pPr>
              <w:jc w:val="center"/>
              <w:rPr>
                <w:rFonts w:ascii="Arial" w:hAnsi="Arial" w:cs="Arial"/>
                <w:color w:val="000000"/>
                <w:sz w:val="24"/>
                <w:szCs w:val="24"/>
              </w:rPr>
            </w:pPr>
          </w:p>
        </w:tc>
        <w:tc>
          <w:tcPr>
            <w:tcW w:w="1559" w:type="dxa"/>
          </w:tcPr>
          <w:p w14:paraId="13D1478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peças</w:t>
            </w:r>
          </w:p>
        </w:tc>
        <w:tc>
          <w:tcPr>
            <w:tcW w:w="1559" w:type="dxa"/>
            <w:vMerge w:val="restart"/>
            <w:noWrap/>
          </w:tcPr>
          <w:p w14:paraId="5EB24E1A"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96B148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 peças</w:t>
            </w:r>
          </w:p>
        </w:tc>
        <w:tc>
          <w:tcPr>
            <w:tcW w:w="1510" w:type="dxa"/>
            <w:gridSpan w:val="2"/>
            <w:vMerge w:val="restart"/>
          </w:tcPr>
          <w:p w14:paraId="1BFFA47D" w14:textId="77777777" w:rsidR="008D0A6D" w:rsidRPr="002F35BE" w:rsidRDefault="008D0A6D" w:rsidP="00E62E12">
            <w:pPr>
              <w:jc w:val="center"/>
              <w:rPr>
                <w:rFonts w:ascii="Arial" w:hAnsi="Arial" w:cs="Arial"/>
                <w:color w:val="000000"/>
                <w:sz w:val="24"/>
                <w:szCs w:val="24"/>
              </w:rPr>
            </w:pPr>
          </w:p>
        </w:tc>
      </w:tr>
      <w:tr w:rsidR="008D0A6D" w:rsidRPr="00146D91" w14:paraId="15ED74E1" w14:textId="77777777" w:rsidTr="00E62E12">
        <w:trPr>
          <w:trHeight w:val="1102"/>
          <w:jc w:val="center"/>
        </w:trPr>
        <w:tc>
          <w:tcPr>
            <w:tcW w:w="1269" w:type="dxa"/>
            <w:vMerge/>
          </w:tcPr>
          <w:p w14:paraId="34158C00" w14:textId="77777777" w:rsidR="008D0A6D" w:rsidRPr="002F35BE" w:rsidRDefault="008D0A6D" w:rsidP="00E62E12">
            <w:pPr>
              <w:jc w:val="center"/>
              <w:rPr>
                <w:color w:val="000000"/>
                <w:sz w:val="24"/>
                <w:szCs w:val="24"/>
              </w:rPr>
            </w:pPr>
          </w:p>
        </w:tc>
        <w:tc>
          <w:tcPr>
            <w:tcW w:w="1842" w:type="dxa"/>
            <w:vMerge/>
          </w:tcPr>
          <w:p w14:paraId="39A8A49B" w14:textId="77777777" w:rsidR="008D0A6D" w:rsidRPr="002F35BE" w:rsidRDefault="008D0A6D" w:rsidP="00E62E12">
            <w:pPr>
              <w:jc w:val="both"/>
              <w:rPr>
                <w:b/>
                <w:bCs/>
                <w:color w:val="000000"/>
                <w:sz w:val="24"/>
                <w:szCs w:val="24"/>
              </w:rPr>
            </w:pPr>
          </w:p>
        </w:tc>
        <w:tc>
          <w:tcPr>
            <w:tcW w:w="1421" w:type="dxa"/>
            <w:vMerge/>
            <w:noWrap/>
          </w:tcPr>
          <w:p w14:paraId="15BFA886" w14:textId="77777777" w:rsidR="008D0A6D" w:rsidRPr="002F35BE" w:rsidRDefault="008D0A6D" w:rsidP="00E62E12">
            <w:pPr>
              <w:jc w:val="center"/>
              <w:rPr>
                <w:color w:val="000000"/>
                <w:sz w:val="24"/>
                <w:szCs w:val="24"/>
              </w:rPr>
            </w:pPr>
          </w:p>
        </w:tc>
        <w:tc>
          <w:tcPr>
            <w:tcW w:w="1559" w:type="dxa"/>
          </w:tcPr>
          <w:p w14:paraId="74B0EAD4"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22DB22A" w14:textId="77777777" w:rsidR="008D0A6D" w:rsidRPr="002F35BE" w:rsidRDefault="008D0A6D" w:rsidP="00E62E12">
            <w:pPr>
              <w:jc w:val="center"/>
              <w:rPr>
                <w:color w:val="000000"/>
                <w:sz w:val="24"/>
                <w:szCs w:val="24"/>
              </w:rPr>
            </w:pPr>
          </w:p>
        </w:tc>
        <w:tc>
          <w:tcPr>
            <w:tcW w:w="1559" w:type="dxa"/>
            <w:vMerge/>
            <w:noWrap/>
          </w:tcPr>
          <w:p w14:paraId="6E18C581" w14:textId="77777777" w:rsidR="008D0A6D" w:rsidRPr="002F35BE" w:rsidRDefault="008D0A6D" w:rsidP="00E62E12">
            <w:pPr>
              <w:jc w:val="center"/>
              <w:rPr>
                <w:color w:val="000000"/>
                <w:sz w:val="24"/>
                <w:szCs w:val="24"/>
              </w:rPr>
            </w:pPr>
          </w:p>
        </w:tc>
        <w:tc>
          <w:tcPr>
            <w:tcW w:w="1415" w:type="dxa"/>
            <w:vMerge/>
          </w:tcPr>
          <w:p w14:paraId="475DD44F" w14:textId="77777777" w:rsidR="008D0A6D" w:rsidRPr="002F35BE" w:rsidRDefault="008D0A6D" w:rsidP="00E62E12">
            <w:pPr>
              <w:jc w:val="center"/>
              <w:rPr>
                <w:color w:val="000000"/>
                <w:sz w:val="24"/>
                <w:szCs w:val="24"/>
              </w:rPr>
            </w:pPr>
          </w:p>
        </w:tc>
        <w:tc>
          <w:tcPr>
            <w:tcW w:w="1510" w:type="dxa"/>
            <w:gridSpan w:val="2"/>
            <w:vMerge/>
          </w:tcPr>
          <w:p w14:paraId="75A6AAA5" w14:textId="77777777" w:rsidR="008D0A6D" w:rsidRPr="002F35BE" w:rsidRDefault="008D0A6D" w:rsidP="00E62E12">
            <w:pPr>
              <w:jc w:val="center"/>
              <w:rPr>
                <w:color w:val="000000"/>
                <w:sz w:val="24"/>
                <w:szCs w:val="24"/>
              </w:rPr>
            </w:pPr>
          </w:p>
        </w:tc>
      </w:tr>
      <w:tr w:rsidR="008D0A6D" w:rsidRPr="00146D91" w14:paraId="21DB7EB9" w14:textId="77777777" w:rsidTr="00E62E12">
        <w:trPr>
          <w:trHeight w:val="968"/>
          <w:jc w:val="center"/>
        </w:trPr>
        <w:tc>
          <w:tcPr>
            <w:tcW w:w="1269" w:type="dxa"/>
            <w:vMerge/>
          </w:tcPr>
          <w:p w14:paraId="51A995CF"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71E4F745"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11 -</w:t>
            </w:r>
            <w:r w:rsidRPr="002F35BE">
              <w:rPr>
                <w:rFonts w:ascii="Arial" w:hAnsi="Arial" w:cs="Arial"/>
                <w:color w:val="000000"/>
                <w:sz w:val="24"/>
                <w:szCs w:val="24"/>
              </w:rPr>
              <w:t xml:space="preserve"> Garrafa térmica inox </w:t>
            </w:r>
            <w:r w:rsidRPr="002F35BE">
              <w:rPr>
                <w:rFonts w:ascii="Arial" w:hAnsi="Arial" w:cs="Arial"/>
                <w:color w:val="000000"/>
                <w:sz w:val="24"/>
                <w:szCs w:val="24"/>
              </w:rPr>
              <w:lastRenderedPageBreak/>
              <w:t>2,5 litros sistema válvula, vidro interior, exterior inox; com alça, cor preto/inox.</w:t>
            </w:r>
          </w:p>
        </w:tc>
        <w:tc>
          <w:tcPr>
            <w:tcW w:w="1421" w:type="dxa"/>
            <w:vMerge w:val="restart"/>
            <w:noWrap/>
          </w:tcPr>
          <w:p w14:paraId="77EF006F" w14:textId="77777777" w:rsidR="008D0A6D" w:rsidRPr="002F35BE" w:rsidRDefault="008D0A6D" w:rsidP="00E62E12">
            <w:pPr>
              <w:jc w:val="center"/>
              <w:rPr>
                <w:rFonts w:ascii="Arial" w:hAnsi="Arial" w:cs="Arial"/>
                <w:color w:val="000000"/>
                <w:sz w:val="24"/>
                <w:szCs w:val="24"/>
              </w:rPr>
            </w:pPr>
          </w:p>
        </w:tc>
        <w:tc>
          <w:tcPr>
            <w:tcW w:w="1559" w:type="dxa"/>
          </w:tcPr>
          <w:p w14:paraId="26F0919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05 unidades</w:t>
            </w:r>
          </w:p>
        </w:tc>
        <w:tc>
          <w:tcPr>
            <w:tcW w:w="1559" w:type="dxa"/>
            <w:vMerge w:val="restart"/>
            <w:noWrap/>
          </w:tcPr>
          <w:p w14:paraId="760E4404"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C54387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66067C4D" w14:textId="77777777" w:rsidR="008D0A6D" w:rsidRPr="002F35BE" w:rsidRDefault="008D0A6D" w:rsidP="00E62E12">
            <w:pPr>
              <w:jc w:val="center"/>
              <w:rPr>
                <w:rFonts w:ascii="Arial" w:hAnsi="Arial" w:cs="Arial"/>
                <w:color w:val="000000"/>
                <w:sz w:val="24"/>
                <w:szCs w:val="24"/>
              </w:rPr>
            </w:pPr>
          </w:p>
        </w:tc>
      </w:tr>
      <w:tr w:rsidR="008D0A6D" w:rsidRPr="00146D91" w14:paraId="5A735FD8" w14:textId="77777777" w:rsidTr="00E62E12">
        <w:trPr>
          <w:trHeight w:val="967"/>
          <w:jc w:val="center"/>
        </w:trPr>
        <w:tc>
          <w:tcPr>
            <w:tcW w:w="1269" w:type="dxa"/>
            <w:vMerge/>
          </w:tcPr>
          <w:p w14:paraId="7C99567F" w14:textId="77777777" w:rsidR="008D0A6D" w:rsidRPr="002F35BE" w:rsidRDefault="008D0A6D" w:rsidP="00E62E12">
            <w:pPr>
              <w:jc w:val="center"/>
              <w:rPr>
                <w:color w:val="000000"/>
                <w:sz w:val="24"/>
                <w:szCs w:val="24"/>
              </w:rPr>
            </w:pPr>
          </w:p>
        </w:tc>
        <w:tc>
          <w:tcPr>
            <w:tcW w:w="1842" w:type="dxa"/>
            <w:vMerge/>
          </w:tcPr>
          <w:p w14:paraId="2198376E" w14:textId="77777777" w:rsidR="008D0A6D" w:rsidRPr="002F35BE" w:rsidRDefault="008D0A6D" w:rsidP="00E62E12">
            <w:pPr>
              <w:jc w:val="both"/>
              <w:rPr>
                <w:b/>
                <w:bCs/>
                <w:color w:val="000000"/>
                <w:sz w:val="24"/>
                <w:szCs w:val="24"/>
              </w:rPr>
            </w:pPr>
          </w:p>
        </w:tc>
        <w:tc>
          <w:tcPr>
            <w:tcW w:w="1421" w:type="dxa"/>
            <w:vMerge/>
            <w:noWrap/>
          </w:tcPr>
          <w:p w14:paraId="67934303" w14:textId="77777777" w:rsidR="008D0A6D" w:rsidRPr="002F35BE" w:rsidRDefault="008D0A6D" w:rsidP="00E62E12">
            <w:pPr>
              <w:jc w:val="center"/>
              <w:rPr>
                <w:color w:val="000000"/>
                <w:sz w:val="24"/>
                <w:szCs w:val="24"/>
              </w:rPr>
            </w:pPr>
          </w:p>
        </w:tc>
        <w:tc>
          <w:tcPr>
            <w:tcW w:w="1559" w:type="dxa"/>
          </w:tcPr>
          <w:p w14:paraId="177EB1F1"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727D3AF2" w14:textId="77777777" w:rsidR="008D0A6D" w:rsidRPr="002F35BE" w:rsidRDefault="008D0A6D" w:rsidP="00E62E12">
            <w:pPr>
              <w:jc w:val="center"/>
              <w:rPr>
                <w:color w:val="000000"/>
                <w:sz w:val="24"/>
                <w:szCs w:val="24"/>
              </w:rPr>
            </w:pPr>
          </w:p>
        </w:tc>
        <w:tc>
          <w:tcPr>
            <w:tcW w:w="1559" w:type="dxa"/>
            <w:vMerge/>
            <w:noWrap/>
          </w:tcPr>
          <w:p w14:paraId="494B524B" w14:textId="77777777" w:rsidR="008D0A6D" w:rsidRPr="002F35BE" w:rsidRDefault="008D0A6D" w:rsidP="00E62E12">
            <w:pPr>
              <w:jc w:val="center"/>
              <w:rPr>
                <w:color w:val="000000"/>
                <w:sz w:val="24"/>
                <w:szCs w:val="24"/>
              </w:rPr>
            </w:pPr>
          </w:p>
        </w:tc>
        <w:tc>
          <w:tcPr>
            <w:tcW w:w="1415" w:type="dxa"/>
            <w:vMerge/>
          </w:tcPr>
          <w:p w14:paraId="69A0F52A" w14:textId="77777777" w:rsidR="008D0A6D" w:rsidRPr="002F35BE" w:rsidRDefault="008D0A6D" w:rsidP="00E62E12">
            <w:pPr>
              <w:jc w:val="center"/>
              <w:rPr>
                <w:color w:val="000000"/>
                <w:sz w:val="24"/>
                <w:szCs w:val="24"/>
              </w:rPr>
            </w:pPr>
          </w:p>
        </w:tc>
        <w:tc>
          <w:tcPr>
            <w:tcW w:w="1510" w:type="dxa"/>
            <w:gridSpan w:val="2"/>
            <w:vMerge/>
          </w:tcPr>
          <w:p w14:paraId="5EEA3801" w14:textId="77777777" w:rsidR="008D0A6D" w:rsidRPr="002F35BE" w:rsidRDefault="008D0A6D" w:rsidP="00E62E12">
            <w:pPr>
              <w:jc w:val="center"/>
              <w:rPr>
                <w:color w:val="000000"/>
                <w:sz w:val="24"/>
                <w:szCs w:val="24"/>
              </w:rPr>
            </w:pPr>
          </w:p>
        </w:tc>
      </w:tr>
      <w:tr w:rsidR="008D0A6D" w:rsidRPr="00146D91" w14:paraId="4F01759A" w14:textId="77777777" w:rsidTr="00E62E12">
        <w:trPr>
          <w:trHeight w:val="707"/>
          <w:jc w:val="center"/>
        </w:trPr>
        <w:tc>
          <w:tcPr>
            <w:tcW w:w="7650" w:type="dxa"/>
            <w:gridSpan w:val="5"/>
          </w:tcPr>
          <w:p w14:paraId="1730C76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455D628D"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02 PARA 12 MESES R$ </w:t>
            </w:r>
          </w:p>
        </w:tc>
        <w:tc>
          <w:tcPr>
            <w:tcW w:w="2925" w:type="dxa"/>
            <w:gridSpan w:val="3"/>
          </w:tcPr>
          <w:p w14:paraId="2A9A894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02 PARA 60 MESES </w:t>
            </w:r>
          </w:p>
          <w:p w14:paraId="05920CCB"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56FCB55D" w14:textId="77777777" w:rsidTr="00E62E12">
        <w:trPr>
          <w:gridAfter w:val="1"/>
          <w:wAfter w:w="12" w:type="dxa"/>
          <w:trHeight w:val="707"/>
          <w:jc w:val="center"/>
        </w:trPr>
        <w:tc>
          <w:tcPr>
            <w:tcW w:w="1269" w:type="dxa"/>
          </w:tcPr>
          <w:p w14:paraId="06097515"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33DD5BD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4E18AC81"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239EBE8F"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1C014ACB"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789F1539"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09FE36D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788B0882"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08D24FB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074946A6"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21280B00"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183AB76C"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498" w:type="dxa"/>
          </w:tcPr>
          <w:p w14:paraId="1F9B7B75"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2ADC0D73"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132EDB9D" w14:textId="77777777" w:rsidTr="00E62E12">
        <w:trPr>
          <w:trHeight w:val="690"/>
          <w:jc w:val="center"/>
        </w:trPr>
        <w:tc>
          <w:tcPr>
            <w:tcW w:w="1269" w:type="dxa"/>
            <w:vMerge w:val="restart"/>
            <w:hideMark/>
          </w:tcPr>
          <w:p w14:paraId="37C6A0A7"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03</w:t>
            </w:r>
          </w:p>
          <w:p w14:paraId="5A0E07C6"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674D205A"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12 -</w:t>
            </w:r>
            <w:r w:rsidRPr="002F35BE">
              <w:rPr>
                <w:rFonts w:ascii="Arial" w:hAnsi="Arial" w:cs="Arial"/>
                <w:color w:val="000000"/>
                <w:sz w:val="24"/>
                <w:szCs w:val="24"/>
              </w:rPr>
              <w:t xml:space="preserve"> Copo descartável de poliestireno, com capacidade mínima de 180ml.</w:t>
            </w:r>
          </w:p>
        </w:tc>
        <w:tc>
          <w:tcPr>
            <w:tcW w:w="1421" w:type="dxa"/>
            <w:vMerge w:val="restart"/>
            <w:noWrap/>
          </w:tcPr>
          <w:p w14:paraId="14DF0C57" w14:textId="77777777" w:rsidR="008D0A6D" w:rsidRPr="002F35BE" w:rsidRDefault="008D0A6D" w:rsidP="00E62E12">
            <w:pPr>
              <w:jc w:val="center"/>
              <w:rPr>
                <w:rFonts w:ascii="Arial" w:hAnsi="Arial" w:cs="Arial"/>
                <w:color w:val="000000"/>
                <w:sz w:val="24"/>
                <w:szCs w:val="24"/>
              </w:rPr>
            </w:pPr>
          </w:p>
        </w:tc>
        <w:tc>
          <w:tcPr>
            <w:tcW w:w="1559" w:type="dxa"/>
            <w:hideMark/>
          </w:tcPr>
          <w:p w14:paraId="4BE931CF"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1000 pacotes c/ 100 unidades</w:t>
            </w:r>
          </w:p>
        </w:tc>
        <w:tc>
          <w:tcPr>
            <w:tcW w:w="1559" w:type="dxa"/>
            <w:vMerge w:val="restart"/>
            <w:noWrap/>
          </w:tcPr>
          <w:p w14:paraId="4C28A19F"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4DCD3F4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5000 pacotes c/ 100 unidades</w:t>
            </w:r>
          </w:p>
        </w:tc>
        <w:tc>
          <w:tcPr>
            <w:tcW w:w="1510" w:type="dxa"/>
            <w:gridSpan w:val="2"/>
            <w:vMerge w:val="restart"/>
          </w:tcPr>
          <w:p w14:paraId="560183EC" w14:textId="77777777" w:rsidR="008D0A6D" w:rsidRPr="002F35BE" w:rsidRDefault="008D0A6D" w:rsidP="00E62E12">
            <w:pPr>
              <w:jc w:val="center"/>
              <w:rPr>
                <w:rFonts w:ascii="Arial" w:hAnsi="Arial" w:cs="Arial"/>
                <w:color w:val="000000"/>
                <w:sz w:val="24"/>
                <w:szCs w:val="24"/>
              </w:rPr>
            </w:pPr>
          </w:p>
        </w:tc>
      </w:tr>
      <w:tr w:rsidR="008D0A6D" w:rsidRPr="00146D91" w14:paraId="0D665D68" w14:textId="77777777" w:rsidTr="00E62E12">
        <w:trPr>
          <w:trHeight w:val="690"/>
          <w:jc w:val="center"/>
        </w:trPr>
        <w:tc>
          <w:tcPr>
            <w:tcW w:w="1269" w:type="dxa"/>
            <w:vMerge/>
          </w:tcPr>
          <w:p w14:paraId="07ABD893" w14:textId="77777777" w:rsidR="008D0A6D" w:rsidRPr="002F35BE" w:rsidRDefault="008D0A6D" w:rsidP="00E62E12">
            <w:pPr>
              <w:jc w:val="center"/>
              <w:rPr>
                <w:b/>
                <w:bCs/>
                <w:color w:val="000000"/>
                <w:sz w:val="24"/>
                <w:szCs w:val="24"/>
              </w:rPr>
            </w:pPr>
          </w:p>
        </w:tc>
        <w:tc>
          <w:tcPr>
            <w:tcW w:w="1842" w:type="dxa"/>
            <w:vMerge/>
          </w:tcPr>
          <w:p w14:paraId="66A03E44" w14:textId="77777777" w:rsidR="008D0A6D" w:rsidRPr="002F35BE" w:rsidRDefault="008D0A6D" w:rsidP="00E62E12">
            <w:pPr>
              <w:jc w:val="both"/>
              <w:rPr>
                <w:b/>
                <w:bCs/>
                <w:color w:val="000000"/>
                <w:sz w:val="24"/>
                <w:szCs w:val="24"/>
              </w:rPr>
            </w:pPr>
          </w:p>
        </w:tc>
        <w:tc>
          <w:tcPr>
            <w:tcW w:w="1421" w:type="dxa"/>
            <w:vMerge/>
            <w:noWrap/>
          </w:tcPr>
          <w:p w14:paraId="2C819FC1" w14:textId="77777777" w:rsidR="008D0A6D" w:rsidRPr="002F35BE" w:rsidRDefault="008D0A6D" w:rsidP="00E62E12">
            <w:pPr>
              <w:jc w:val="center"/>
              <w:rPr>
                <w:color w:val="000000"/>
                <w:sz w:val="24"/>
                <w:szCs w:val="24"/>
              </w:rPr>
            </w:pPr>
          </w:p>
        </w:tc>
        <w:tc>
          <w:tcPr>
            <w:tcW w:w="1559" w:type="dxa"/>
          </w:tcPr>
          <w:p w14:paraId="03DA7BEB"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FD0A0D0" w14:textId="77777777" w:rsidR="008D0A6D" w:rsidRDefault="008D0A6D" w:rsidP="00E62E12">
            <w:pPr>
              <w:jc w:val="center"/>
              <w:rPr>
                <w:color w:val="000000"/>
                <w:sz w:val="24"/>
                <w:szCs w:val="24"/>
              </w:rPr>
            </w:pPr>
          </w:p>
          <w:p w14:paraId="31B63F7A" w14:textId="77777777" w:rsidR="008D0A6D" w:rsidRPr="002F35BE" w:rsidRDefault="008D0A6D" w:rsidP="00E62E12">
            <w:pPr>
              <w:jc w:val="center"/>
              <w:rPr>
                <w:color w:val="000000"/>
                <w:sz w:val="24"/>
                <w:szCs w:val="24"/>
              </w:rPr>
            </w:pPr>
          </w:p>
        </w:tc>
        <w:tc>
          <w:tcPr>
            <w:tcW w:w="1559" w:type="dxa"/>
            <w:vMerge/>
            <w:noWrap/>
          </w:tcPr>
          <w:p w14:paraId="37AE0529" w14:textId="77777777" w:rsidR="008D0A6D" w:rsidRPr="002F35BE" w:rsidRDefault="008D0A6D" w:rsidP="00E62E12">
            <w:pPr>
              <w:jc w:val="center"/>
              <w:rPr>
                <w:color w:val="000000"/>
                <w:sz w:val="24"/>
                <w:szCs w:val="24"/>
              </w:rPr>
            </w:pPr>
          </w:p>
        </w:tc>
        <w:tc>
          <w:tcPr>
            <w:tcW w:w="1415" w:type="dxa"/>
            <w:vMerge/>
          </w:tcPr>
          <w:p w14:paraId="2A08C791" w14:textId="77777777" w:rsidR="008D0A6D" w:rsidRPr="002F35BE" w:rsidRDefault="008D0A6D" w:rsidP="00E62E12">
            <w:pPr>
              <w:jc w:val="center"/>
              <w:rPr>
                <w:color w:val="000000"/>
                <w:sz w:val="24"/>
                <w:szCs w:val="24"/>
              </w:rPr>
            </w:pPr>
          </w:p>
        </w:tc>
        <w:tc>
          <w:tcPr>
            <w:tcW w:w="1510" w:type="dxa"/>
            <w:gridSpan w:val="2"/>
            <w:vMerge/>
          </w:tcPr>
          <w:p w14:paraId="2DDCDF11" w14:textId="77777777" w:rsidR="008D0A6D" w:rsidRPr="002F35BE" w:rsidRDefault="008D0A6D" w:rsidP="00E62E12">
            <w:pPr>
              <w:jc w:val="center"/>
              <w:rPr>
                <w:color w:val="000000"/>
                <w:sz w:val="24"/>
                <w:szCs w:val="24"/>
              </w:rPr>
            </w:pPr>
          </w:p>
        </w:tc>
      </w:tr>
      <w:tr w:rsidR="008D0A6D" w:rsidRPr="00146D91" w14:paraId="02330D48" w14:textId="77777777" w:rsidTr="00E62E12">
        <w:trPr>
          <w:trHeight w:val="690"/>
          <w:jc w:val="center"/>
        </w:trPr>
        <w:tc>
          <w:tcPr>
            <w:tcW w:w="1269" w:type="dxa"/>
            <w:vMerge/>
            <w:hideMark/>
          </w:tcPr>
          <w:p w14:paraId="2B1A042C"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201ED7F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13 -</w:t>
            </w:r>
            <w:r w:rsidRPr="002F35BE">
              <w:rPr>
                <w:rFonts w:ascii="Arial" w:hAnsi="Arial" w:cs="Arial"/>
                <w:color w:val="000000"/>
                <w:sz w:val="24"/>
                <w:szCs w:val="24"/>
              </w:rPr>
              <w:t xml:space="preserve"> Copo descartável de poliestireno, com capacidade de 50ml.</w:t>
            </w:r>
          </w:p>
        </w:tc>
        <w:tc>
          <w:tcPr>
            <w:tcW w:w="1421" w:type="dxa"/>
            <w:vMerge w:val="restart"/>
            <w:noWrap/>
          </w:tcPr>
          <w:p w14:paraId="5A4FD940" w14:textId="77777777" w:rsidR="008D0A6D" w:rsidRPr="002F35BE" w:rsidRDefault="008D0A6D" w:rsidP="00E62E12">
            <w:pPr>
              <w:jc w:val="center"/>
              <w:rPr>
                <w:rFonts w:ascii="Arial" w:hAnsi="Arial" w:cs="Arial"/>
                <w:color w:val="000000"/>
                <w:sz w:val="24"/>
                <w:szCs w:val="24"/>
              </w:rPr>
            </w:pPr>
          </w:p>
        </w:tc>
        <w:tc>
          <w:tcPr>
            <w:tcW w:w="1559" w:type="dxa"/>
            <w:hideMark/>
          </w:tcPr>
          <w:p w14:paraId="444E40C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300 pacotes c/ 100 unidades</w:t>
            </w:r>
          </w:p>
        </w:tc>
        <w:tc>
          <w:tcPr>
            <w:tcW w:w="1559" w:type="dxa"/>
            <w:vMerge w:val="restart"/>
            <w:noWrap/>
          </w:tcPr>
          <w:p w14:paraId="09179B37"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69AA31B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1500 pacotes c/ 100 unidades</w:t>
            </w:r>
          </w:p>
        </w:tc>
        <w:tc>
          <w:tcPr>
            <w:tcW w:w="1510" w:type="dxa"/>
            <w:gridSpan w:val="2"/>
            <w:vMerge w:val="restart"/>
          </w:tcPr>
          <w:p w14:paraId="414153A7" w14:textId="77777777" w:rsidR="008D0A6D" w:rsidRPr="002F35BE" w:rsidRDefault="008D0A6D" w:rsidP="00E62E12">
            <w:pPr>
              <w:jc w:val="center"/>
              <w:rPr>
                <w:rFonts w:ascii="Arial" w:hAnsi="Arial" w:cs="Arial"/>
                <w:color w:val="000000"/>
                <w:sz w:val="24"/>
                <w:szCs w:val="24"/>
              </w:rPr>
            </w:pPr>
          </w:p>
        </w:tc>
      </w:tr>
      <w:tr w:rsidR="008D0A6D" w:rsidRPr="00146D91" w14:paraId="2E34B31D" w14:textId="77777777" w:rsidTr="00E62E12">
        <w:trPr>
          <w:trHeight w:val="690"/>
          <w:jc w:val="center"/>
        </w:trPr>
        <w:tc>
          <w:tcPr>
            <w:tcW w:w="1269" w:type="dxa"/>
            <w:vMerge/>
          </w:tcPr>
          <w:p w14:paraId="7B912DF0" w14:textId="77777777" w:rsidR="008D0A6D" w:rsidRPr="002F35BE" w:rsidRDefault="008D0A6D" w:rsidP="00E62E12">
            <w:pPr>
              <w:jc w:val="center"/>
              <w:rPr>
                <w:color w:val="000000"/>
                <w:sz w:val="24"/>
                <w:szCs w:val="24"/>
              </w:rPr>
            </w:pPr>
          </w:p>
        </w:tc>
        <w:tc>
          <w:tcPr>
            <w:tcW w:w="1842" w:type="dxa"/>
            <w:vMerge/>
          </w:tcPr>
          <w:p w14:paraId="0B9C4588" w14:textId="77777777" w:rsidR="008D0A6D" w:rsidRPr="002F35BE" w:rsidRDefault="008D0A6D" w:rsidP="00E62E12">
            <w:pPr>
              <w:jc w:val="both"/>
              <w:rPr>
                <w:b/>
                <w:bCs/>
                <w:color w:val="000000"/>
                <w:sz w:val="24"/>
                <w:szCs w:val="24"/>
              </w:rPr>
            </w:pPr>
          </w:p>
        </w:tc>
        <w:tc>
          <w:tcPr>
            <w:tcW w:w="1421" w:type="dxa"/>
            <w:vMerge/>
            <w:noWrap/>
          </w:tcPr>
          <w:p w14:paraId="052427D6" w14:textId="77777777" w:rsidR="008D0A6D" w:rsidRPr="002F35BE" w:rsidRDefault="008D0A6D" w:rsidP="00E62E12">
            <w:pPr>
              <w:jc w:val="center"/>
              <w:rPr>
                <w:color w:val="000000"/>
                <w:sz w:val="24"/>
                <w:szCs w:val="24"/>
              </w:rPr>
            </w:pPr>
          </w:p>
        </w:tc>
        <w:tc>
          <w:tcPr>
            <w:tcW w:w="1559" w:type="dxa"/>
          </w:tcPr>
          <w:p w14:paraId="5718DD69"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FF2E679" w14:textId="77777777" w:rsidR="008D0A6D" w:rsidRPr="002F35BE" w:rsidRDefault="008D0A6D" w:rsidP="00E62E12">
            <w:pPr>
              <w:jc w:val="center"/>
              <w:rPr>
                <w:color w:val="000000"/>
                <w:sz w:val="24"/>
                <w:szCs w:val="24"/>
              </w:rPr>
            </w:pPr>
          </w:p>
        </w:tc>
        <w:tc>
          <w:tcPr>
            <w:tcW w:w="1559" w:type="dxa"/>
            <w:vMerge/>
            <w:noWrap/>
          </w:tcPr>
          <w:p w14:paraId="5480AE49" w14:textId="77777777" w:rsidR="008D0A6D" w:rsidRPr="002F35BE" w:rsidRDefault="008D0A6D" w:rsidP="00E62E12">
            <w:pPr>
              <w:jc w:val="center"/>
              <w:rPr>
                <w:color w:val="000000"/>
                <w:sz w:val="24"/>
                <w:szCs w:val="24"/>
              </w:rPr>
            </w:pPr>
          </w:p>
        </w:tc>
        <w:tc>
          <w:tcPr>
            <w:tcW w:w="1415" w:type="dxa"/>
            <w:vMerge/>
          </w:tcPr>
          <w:p w14:paraId="67AB09F3" w14:textId="77777777" w:rsidR="008D0A6D" w:rsidRPr="002F35BE" w:rsidRDefault="008D0A6D" w:rsidP="00E62E12">
            <w:pPr>
              <w:jc w:val="center"/>
              <w:rPr>
                <w:color w:val="000000"/>
                <w:sz w:val="24"/>
                <w:szCs w:val="24"/>
              </w:rPr>
            </w:pPr>
          </w:p>
        </w:tc>
        <w:tc>
          <w:tcPr>
            <w:tcW w:w="1510" w:type="dxa"/>
            <w:gridSpan w:val="2"/>
            <w:vMerge/>
          </w:tcPr>
          <w:p w14:paraId="27A98A8B" w14:textId="77777777" w:rsidR="008D0A6D" w:rsidRPr="002F35BE" w:rsidRDefault="008D0A6D" w:rsidP="00E62E12">
            <w:pPr>
              <w:jc w:val="center"/>
              <w:rPr>
                <w:color w:val="000000"/>
                <w:sz w:val="24"/>
                <w:szCs w:val="24"/>
              </w:rPr>
            </w:pPr>
          </w:p>
        </w:tc>
      </w:tr>
      <w:tr w:rsidR="008D0A6D" w:rsidRPr="00146D91" w14:paraId="476A455B" w14:textId="77777777" w:rsidTr="00E62E12">
        <w:trPr>
          <w:trHeight w:val="968"/>
          <w:jc w:val="center"/>
        </w:trPr>
        <w:tc>
          <w:tcPr>
            <w:tcW w:w="1269" w:type="dxa"/>
            <w:vMerge/>
          </w:tcPr>
          <w:p w14:paraId="36C8375A"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3A004D0A"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14 -</w:t>
            </w:r>
            <w:r w:rsidRPr="002F35BE">
              <w:rPr>
                <w:rFonts w:ascii="Arial" w:hAnsi="Arial" w:cs="Arial"/>
                <w:color w:val="000000"/>
                <w:sz w:val="24"/>
                <w:szCs w:val="24"/>
              </w:rPr>
              <w:t xml:space="preserve"> Guardanapo de papel folha simples, branco, tamanho aproximado 19,5 cm x 20 cm.</w:t>
            </w:r>
          </w:p>
        </w:tc>
        <w:tc>
          <w:tcPr>
            <w:tcW w:w="1421" w:type="dxa"/>
            <w:vMerge w:val="restart"/>
            <w:noWrap/>
          </w:tcPr>
          <w:p w14:paraId="38984E34" w14:textId="77777777" w:rsidR="008D0A6D" w:rsidRPr="002F35BE" w:rsidRDefault="008D0A6D" w:rsidP="00E62E12">
            <w:pPr>
              <w:jc w:val="center"/>
              <w:rPr>
                <w:rFonts w:ascii="Arial" w:hAnsi="Arial" w:cs="Arial"/>
                <w:color w:val="000000"/>
                <w:sz w:val="24"/>
                <w:szCs w:val="24"/>
              </w:rPr>
            </w:pPr>
          </w:p>
        </w:tc>
        <w:tc>
          <w:tcPr>
            <w:tcW w:w="1559" w:type="dxa"/>
          </w:tcPr>
          <w:p w14:paraId="45FCE50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400 pacotes c/ 50 unidades</w:t>
            </w:r>
          </w:p>
        </w:tc>
        <w:tc>
          <w:tcPr>
            <w:tcW w:w="1559" w:type="dxa"/>
            <w:vMerge w:val="restart"/>
            <w:noWrap/>
          </w:tcPr>
          <w:p w14:paraId="11EA0F1D"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B52846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2000 pacotes c/ 50 unidades</w:t>
            </w:r>
          </w:p>
        </w:tc>
        <w:tc>
          <w:tcPr>
            <w:tcW w:w="1510" w:type="dxa"/>
            <w:gridSpan w:val="2"/>
            <w:vMerge w:val="restart"/>
          </w:tcPr>
          <w:p w14:paraId="07AE5E74" w14:textId="77777777" w:rsidR="008D0A6D" w:rsidRPr="002F35BE" w:rsidRDefault="008D0A6D" w:rsidP="00E62E12">
            <w:pPr>
              <w:jc w:val="center"/>
              <w:rPr>
                <w:rFonts w:ascii="Arial" w:hAnsi="Arial" w:cs="Arial"/>
                <w:color w:val="000000"/>
                <w:sz w:val="24"/>
                <w:szCs w:val="24"/>
              </w:rPr>
            </w:pPr>
          </w:p>
        </w:tc>
      </w:tr>
      <w:tr w:rsidR="008D0A6D" w:rsidRPr="00146D91" w14:paraId="50EBEDFF" w14:textId="77777777" w:rsidTr="00E62E12">
        <w:trPr>
          <w:trHeight w:val="967"/>
          <w:jc w:val="center"/>
        </w:trPr>
        <w:tc>
          <w:tcPr>
            <w:tcW w:w="1269" w:type="dxa"/>
            <w:vMerge/>
          </w:tcPr>
          <w:p w14:paraId="52F39D42" w14:textId="77777777" w:rsidR="008D0A6D" w:rsidRPr="002F35BE" w:rsidRDefault="008D0A6D" w:rsidP="00E62E12">
            <w:pPr>
              <w:jc w:val="center"/>
              <w:rPr>
                <w:color w:val="000000"/>
                <w:sz w:val="24"/>
                <w:szCs w:val="24"/>
              </w:rPr>
            </w:pPr>
          </w:p>
        </w:tc>
        <w:tc>
          <w:tcPr>
            <w:tcW w:w="1842" w:type="dxa"/>
            <w:vMerge/>
          </w:tcPr>
          <w:p w14:paraId="66E4C7B6" w14:textId="77777777" w:rsidR="008D0A6D" w:rsidRPr="002F35BE" w:rsidRDefault="008D0A6D" w:rsidP="00E62E12">
            <w:pPr>
              <w:jc w:val="both"/>
              <w:rPr>
                <w:b/>
                <w:bCs/>
                <w:color w:val="000000"/>
                <w:sz w:val="24"/>
                <w:szCs w:val="24"/>
              </w:rPr>
            </w:pPr>
          </w:p>
        </w:tc>
        <w:tc>
          <w:tcPr>
            <w:tcW w:w="1421" w:type="dxa"/>
            <w:vMerge/>
            <w:noWrap/>
          </w:tcPr>
          <w:p w14:paraId="71CE900B" w14:textId="77777777" w:rsidR="008D0A6D" w:rsidRPr="002F35BE" w:rsidRDefault="008D0A6D" w:rsidP="00E62E12">
            <w:pPr>
              <w:jc w:val="center"/>
              <w:rPr>
                <w:color w:val="000000"/>
                <w:sz w:val="24"/>
                <w:szCs w:val="24"/>
              </w:rPr>
            </w:pPr>
          </w:p>
        </w:tc>
        <w:tc>
          <w:tcPr>
            <w:tcW w:w="1559" w:type="dxa"/>
          </w:tcPr>
          <w:p w14:paraId="1C78EAA9"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5CF2830" w14:textId="77777777" w:rsidR="008D0A6D" w:rsidRPr="002F35BE" w:rsidRDefault="008D0A6D" w:rsidP="00E62E12">
            <w:pPr>
              <w:jc w:val="center"/>
              <w:rPr>
                <w:color w:val="000000"/>
                <w:sz w:val="24"/>
                <w:szCs w:val="24"/>
              </w:rPr>
            </w:pPr>
          </w:p>
        </w:tc>
        <w:tc>
          <w:tcPr>
            <w:tcW w:w="1559" w:type="dxa"/>
            <w:vMerge/>
            <w:noWrap/>
          </w:tcPr>
          <w:p w14:paraId="5745AEA0" w14:textId="77777777" w:rsidR="008D0A6D" w:rsidRPr="002F35BE" w:rsidRDefault="008D0A6D" w:rsidP="00E62E12">
            <w:pPr>
              <w:jc w:val="center"/>
              <w:rPr>
                <w:color w:val="000000"/>
                <w:sz w:val="24"/>
                <w:szCs w:val="24"/>
              </w:rPr>
            </w:pPr>
          </w:p>
        </w:tc>
        <w:tc>
          <w:tcPr>
            <w:tcW w:w="1415" w:type="dxa"/>
            <w:vMerge/>
          </w:tcPr>
          <w:p w14:paraId="27490D43" w14:textId="77777777" w:rsidR="008D0A6D" w:rsidRPr="002F35BE" w:rsidRDefault="008D0A6D" w:rsidP="00E62E12">
            <w:pPr>
              <w:jc w:val="center"/>
              <w:rPr>
                <w:color w:val="000000"/>
                <w:sz w:val="24"/>
                <w:szCs w:val="24"/>
              </w:rPr>
            </w:pPr>
          </w:p>
        </w:tc>
        <w:tc>
          <w:tcPr>
            <w:tcW w:w="1510" w:type="dxa"/>
            <w:gridSpan w:val="2"/>
            <w:vMerge/>
          </w:tcPr>
          <w:p w14:paraId="388E94B6" w14:textId="77777777" w:rsidR="008D0A6D" w:rsidRPr="002F35BE" w:rsidRDefault="008D0A6D" w:rsidP="00E62E12">
            <w:pPr>
              <w:jc w:val="center"/>
              <w:rPr>
                <w:color w:val="000000"/>
                <w:sz w:val="24"/>
                <w:szCs w:val="24"/>
              </w:rPr>
            </w:pPr>
          </w:p>
        </w:tc>
      </w:tr>
      <w:tr w:rsidR="008D0A6D" w:rsidRPr="00146D91" w14:paraId="09FB9AB7" w14:textId="77777777" w:rsidTr="00E62E12">
        <w:trPr>
          <w:trHeight w:val="555"/>
          <w:jc w:val="center"/>
        </w:trPr>
        <w:tc>
          <w:tcPr>
            <w:tcW w:w="1269" w:type="dxa"/>
            <w:vMerge/>
          </w:tcPr>
          <w:p w14:paraId="06162E5A"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1BFCD69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15 -</w:t>
            </w:r>
            <w:r w:rsidRPr="002F35BE">
              <w:rPr>
                <w:rFonts w:ascii="Arial" w:hAnsi="Arial" w:cs="Arial"/>
                <w:color w:val="000000"/>
                <w:sz w:val="24"/>
                <w:szCs w:val="24"/>
              </w:rPr>
              <w:t xml:space="preserve"> Vela palito para aniversário, 5,5 cm, branca.</w:t>
            </w:r>
          </w:p>
        </w:tc>
        <w:tc>
          <w:tcPr>
            <w:tcW w:w="1421" w:type="dxa"/>
            <w:vMerge w:val="restart"/>
            <w:noWrap/>
          </w:tcPr>
          <w:p w14:paraId="4DC1128E" w14:textId="77777777" w:rsidR="008D0A6D" w:rsidRPr="002F35BE" w:rsidRDefault="008D0A6D" w:rsidP="00E62E12">
            <w:pPr>
              <w:jc w:val="center"/>
              <w:rPr>
                <w:rFonts w:ascii="Arial" w:hAnsi="Arial" w:cs="Arial"/>
                <w:color w:val="000000"/>
                <w:sz w:val="24"/>
                <w:szCs w:val="24"/>
              </w:rPr>
            </w:pPr>
          </w:p>
        </w:tc>
        <w:tc>
          <w:tcPr>
            <w:tcW w:w="1559" w:type="dxa"/>
          </w:tcPr>
          <w:p w14:paraId="02F1B82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pacotes c/ 24 unidades</w:t>
            </w:r>
          </w:p>
        </w:tc>
        <w:tc>
          <w:tcPr>
            <w:tcW w:w="1559" w:type="dxa"/>
            <w:vMerge w:val="restart"/>
            <w:noWrap/>
          </w:tcPr>
          <w:p w14:paraId="0E32F04A"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5338EFDF"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pacotes c/ 24 unidades</w:t>
            </w:r>
          </w:p>
        </w:tc>
        <w:tc>
          <w:tcPr>
            <w:tcW w:w="1510" w:type="dxa"/>
            <w:gridSpan w:val="2"/>
            <w:vMerge w:val="restart"/>
          </w:tcPr>
          <w:p w14:paraId="4A571634" w14:textId="77777777" w:rsidR="008D0A6D" w:rsidRPr="002F35BE" w:rsidRDefault="008D0A6D" w:rsidP="00E62E12">
            <w:pPr>
              <w:jc w:val="center"/>
              <w:rPr>
                <w:rFonts w:ascii="Arial" w:hAnsi="Arial" w:cs="Arial"/>
                <w:color w:val="000000"/>
                <w:sz w:val="24"/>
                <w:szCs w:val="24"/>
              </w:rPr>
            </w:pPr>
          </w:p>
        </w:tc>
      </w:tr>
      <w:tr w:rsidR="008D0A6D" w:rsidRPr="00146D91" w14:paraId="34F71709" w14:textId="77777777" w:rsidTr="00E62E12">
        <w:trPr>
          <w:trHeight w:val="555"/>
          <w:jc w:val="center"/>
        </w:trPr>
        <w:tc>
          <w:tcPr>
            <w:tcW w:w="1269" w:type="dxa"/>
            <w:vMerge/>
          </w:tcPr>
          <w:p w14:paraId="146B1F72" w14:textId="77777777" w:rsidR="008D0A6D" w:rsidRPr="002F35BE" w:rsidRDefault="008D0A6D" w:rsidP="00E62E12">
            <w:pPr>
              <w:jc w:val="center"/>
              <w:rPr>
                <w:color w:val="000000"/>
                <w:sz w:val="24"/>
                <w:szCs w:val="24"/>
              </w:rPr>
            </w:pPr>
          </w:p>
        </w:tc>
        <w:tc>
          <w:tcPr>
            <w:tcW w:w="1842" w:type="dxa"/>
            <w:vMerge/>
          </w:tcPr>
          <w:p w14:paraId="6CA21E65" w14:textId="77777777" w:rsidR="008D0A6D" w:rsidRPr="002F35BE" w:rsidRDefault="008D0A6D" w:rsidP="00E62E12">
            <w:pPr>
              <w:jc w:val="both"/>
              <w:rPr>
                <w:b/>
                <w:bCs/>
                <w:color w:val="000000"/>
                <w:sz w:val="24"/>
                <w:szCs w:val="24"/>
              </w:rPr>
            </w:pPr>
          </w:p>
        </w:tc>
        <w:tc>
          <w:tcPr>
            <w:tcW w:w="1421" w:type="dxa"/>
            <w:vMerge/>
            <w:noWrap/>
          </w:tcPr>
          <w:p w14:paraId="2274FB8F" w14:textId="77777777" w:rsidR="008D0A6D" w:rsidRPr="002F35BE" w:rsidRDefault="008D0A6D" w:rsidP="00E62E12">
            <w:pPr>
              <w:jc w:val="center"/>
              <w:rPr>
                <w:color w:val="000000"/>
                <w:sz w:val="24"/>
                <w:szCs w:val="24"/>
              </w:rPr>
            </w:pPr>
          </w:p>
        </w:tc>
        <w:tc>
          <w:tcPr>
            <w:tcW w:w="1559" w:type="dxa"/>
          </w:tcPr>
          <w:p w14:paraId="7CE361F4"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A31D902" w14:textId="77777777" w:rsidR="008D0A6D" w:rsidRDefault="008D0A6D" w:rsidP="00E62E12">
            <w:pPr>
              <w:jc w:val="center"/>
              <w:rPr>
                <w:color w:val="000000"/>
                <w:sz w:val="24"/>
                <w:szCs w:val="24"/>
              </w:rPr>
            </w:pPr>
          </w:p>
          <w:p w14:paraId="255EF5DF" w14:textId="77777777" w:rsidR="008D0A6D" w:rsidRPr="002F35BE" w:rsidRDefault="008D0A6D" w:rsidP="00E62E12">
            <w:pPr>
              <w:jc w:val="center"/>
              <w:rPr>
                <w:color w:val="000000"/>
                <w:sz w:val="24"/>
                <w:szCs w:val="24"/>
              </w:rPr>
            </w:pPr>
          </w:p>
        </w:tc>
        <w:tc>
          <w:tcPr>
            <w:tcW w:w="1559" w:type="dxa"/>
            <w:vMerge/>
            <w:noWrap/>
          </w:tcPr>
          <w:p w14:paraId="470B452D" w14:textId="77777777" w:rsidR="008D0A6D" w:rsidRPr="002F35BE" w:rsidRDefault="008D0A6D" w:rsidP="00E62E12">
            <w:pPr>
              <w:jc w:val="center"/>
              <w:rPr>
                <w:color w:val="000000"/>
                <w:sz w:val="24"/>
                <w:szCs w:val="24"/>
              </w:rPr>
            </w:pPr>
          </w:p>
        </w:tc>
        <w:tc>
          <w:tcPr>
            <w:tcW w:w="1415" w:type="dxa"/>
            <w:vMerge/>
          </w:tcPr>
          <w:p w14:paraId="1669AF09" w14:textId="77777777" w:rsidR="008D0A6D" w:rsidRPr="002F35BE" w:rsidRDefault="008D0A6D" w:rsidP="00E62E12">
            <w:pPr>
              <w:jc w:val="center"/>
              <w:rPr>
                <w:color w:val="000000"/>
                <w:sz w:val="24"/>
                <w:szCs w:val="24"/>
              </w:rPr>
            </w:pPr>
          </w:p>
        </w:tc>
        <w:tc>
          <w:tcPr>
            <w:tcW w:w="1510" w:type="dxa"/>
            <w:gridSpan w:val="2"/>
            <w:vMerge/>
          </w:tcPr>
          <w:p w14:paraId="6F6C9E05" w14:textId="77777777" w:rsidR="008D0A6D" w:rsidRPr="002F35BE" w:rsidRDefault="008D0A6D" w:rsidP="00E62E12">
            <w:pPr>
              <w:jc w:val="center"/>
              <w:rPr>
                <w:color w:val="000000"/>
                <w:sz w:val="24"/>
                <w:szCs w:val="24"/>
              </w:rPr>
            </w:pPr>
          </w:p>
        </w:tc>
      </w:tr>
      <w:tr w:rsidR="008D0A6D" w:rsidRPr="00146D91" w14:paraId="5ACCCAAB" w14:textId="77777777" w:rsidTr="00E62E12">
        <w:trPr>
          <w:trHeight w:val="555"/>
          <w:jc w:val="center"/>
        </w:trPr>
        <w:tc>
          <w:tcPr>
            <w:tcW w:w="1269" w:type="dxa"/>
            <w:vMerge/>
          </w:tcPr>
          <w:p w14:paraId="063B796F"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32AE3D8A"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16 -</w:t>
            </w:r>
            <w:r w:rsidRPr="002F35BE">
              <w:rPr>
                <w:rFonts w:ascii="Arial" w:hAnsi="Arial" w:cs="Arial"/>
                <w:color w:val="000000"/>
                <w:sz w:val="24"/>
                <w:szCs w:val="24"/>
              </w:rPr>
              <w:t xml:space="preserve"> Pratos plásticos para aniversário 150mm, branco</w:t>
            </w:r>
          </w:p>
        </w:tc>
        <w:tc>
          <w:tcPr>
            <w:tcW w:w="1421" w:type="dxa"/>
            <w:vMerge w:val="restart"/>
            <w:noWrap/>
          </w:tcPr>
          <w:p w14:paraId="617BA309" w14:textId="77777777" w:rsidR="008D0A6D" w:rsidRPr="002F35BE" w:rsidRDefault="008D0A6D" w:rsidP="00E62E12">
            <w:pPr>
              <w:jc w:val="center"/>
              <w:rPr>
                <w:rFonts w:ascii="Arial" w:hAnsi="Arial" w:cs="Arial"/>
                <w:color w:val="000000"/>
                <w:sz w:val="24"/>
                <w:szCs w:val="24"/>
              </w:rPr>
            </w:pPr>
          </w:p>
        </w:tc>
        <w:tc>
          <w:tcPr>
            <w:tcW w:w="1559" w:type="dxa"/>
          </w:tcPr>
          <w:p w14:paraId="5F2A6A2F"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pacotes c/ 10 unidades</w:t>
            </w:r>
          </w:p>
        </w:tc>
        <w:tc>
          <w:tcPr>
            <w:tcW w:w="1559" w:type="dxa"/>
            <w:vMerge w:val="restart"/>
            <w:noWrap/>
          </w:tcPr>
          <w:p w14:paraId="793865B6"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3A2F2C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pacotes c/ 10 unidades</w:t>
            </w:r>
          </w:p>
        </w:tc>
        <w:tc>
          <w:tcPr>
            <w:tcW w:w="1510" w:type="dxa"/>
            <w:gridSpan w:val="2"/>
            <w:vMerge w:val="restart"/>
          </w:tcPr>
          <w:p w14:paraId="1D477E81" w14:textId="77777777" w:rsidR="008D0A6D" w:rsidRPr="002F35BE" w:rsidRDefault="008D0A6D" w:rsidP="00E62E12">
            <w:pPr>
              <w:jc w:val="center"/>
              <w:rPr>
                <w:rFonts w:ascii="Arial" w:hAnsi="Arial" w:cs="Arial"/>
                <w:color w:val="000000"/>
                <w:sz w:val="24"/>
                <w:szCs w:val="24"/>
              </w:rPr>
            </w:pPr>
          </w:p>
        </w:tc>
      </w:tr>
      <w:tr w:rsidR="008D0A6D" w:rsidRPr="00146D91" w14:paraId="2AD8A678" w14:textId="77777777" w:rsidTr="00E62E12">
        <w:trPr>
          <w:trHeight w:val="555"/>
          <w:jc w:val="center"/>
        </w:trPr>
        <w:tc>
          <w:tcPr>
            <w:tcW w:w="1269" w:type="dxa"/>
            <w:vMerge/>
          </w:tcPr>
          <w:p w14:paraId="7D87D79C" w14:textId="77777777" w:rsidR="008D0A6D" w:rsidRPr="002F35BE" w:rsidRDefault="008D0A6D" w:rsidP="00E62E12">
            <w:pPr>
              <w:jc w:val="center"/>
              <w:rPr>
                <w:color w:val="000000"/>
                <w:sz w:val="24"/>
                <w:szCs w:val="24"/>
              </w:rPr>
            </w:pPr>
          </w:p>
        </w:tc>
        <w:tc>
          <w:tcPr>
            <w:tcW w:w="1842" w:type="dxa"/>
            <w:vMerge/>
          </w:tcPr>
          <w:p w14:paraId="5F67858A" w14:textId="77777777" w:rsidR="008D0A6D" w:rsidRPr="002F35BE" w:rsidRDefault="008D0A6D" w:rsidP="00E62E12">
            <w:pPr>
              <w:jc w:val="both"/>
              <w:rPr>
                <w:b/>
                <w:bCs/>
                <w:color w:val="000000"/>
                <w:sz w:val="24"/>
                <w:szCs w:val="24"/>
              </w:rPr>
            </w:pPr>
          </w:p>
        </w:tc>
        <w:tc>
          <w:tcPr>
            <w:tcW w:w="1421" w:type="dxa"/>
            <w:vMerge/>
            <w:noWrap/>
          </w:tcPr>
          <w:p w14:paraId="217AE15E" w14:textId="77777777" w:rsidR="008D0A6D" w:rsidRPr="002F35BE" w:rsidRDefault="008D0A6D" w:rsidP="00E62E12">
            <w:pPr>
              <w:jc w:val="center"/>
              <w:rPr>
                <w:color w:val="000000"/>
                <w:sz w:val="24"/>
                <w:szCs w:val="24"/>
              </w:rPr>
            </w:pPr>
          </w:p>
        </w:tc>
        <w:tc>
          <w:tcPr>
            <w:tcW w:w="1559" w:type="dxa"/>
          </w:tcPr>
          <w:p w14:paraId="02248BA6"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F0E1122" w14:textId="77777777" w:rsidR="008D0A6D" w:rsidRDefault="008D0A6D" w:rsidP="00E62E12">
            <w:pPr>
              <w:jc w:val="center"/>
              <w:rPr>
                <w:color w:val="000000"/>
                <w:sz w:val="24"/>
                <w:szCs w:val="24"/>
              </w:rPr>
            </w:pPr>
          </w:p>
          <w:p w14:paraId="69B4172C" w14:textId="77777777" w:rsidR="008D0A6D" w:rsidRPr="002F35BE" w:rsidRDefault="008D0A6D" w:rsidP="00E62E12">
            <w:pPr>
              <w:jc w:val="center"/>
              <w:rPr>
                <w:color w:val="000000"/>
                <w:sz w:val="24"/>
                <w:szCs w:val="24"/>
              </w:rPr>
            </w:pPr>
          </w:p>
        </w:tc>
        <w:tc>
          <w:tcPr>
            <w:tcW w:w="1559" w:type="dxa"/>
            <w:vMerge/>
            <w:noWrap/>
          </w:tcPr>
          <w:p w14:paraId="3CE9F150" w14:textId="77777777" w:rsidR="008D0A6D" w:rsidRPr="002F35BE" w:rsidRDefault="008D0A6D" w:rsidP="00E62E12">
            <w:pPr>
              <w:jc w:val="center"/>
              <w:rPr>
                <w:color w:val="000000"/>
                <w:sz w:val="24"/>
                <w:szCs w:val="24"/>
              </w:rPr>
            </w:pPr>
          </w:p>
        </w:tc>
        <w:tc>
          <w:tcPr>
            <w:tcW w:w="1415" w:type="dxa"/>
            <w:vMerge/>
          </w:tcPr>
          <w:p w14:paraId="75DB6D57" w14:textId="77777777" w:rsidR="008D0A6D" w:rsidRPr="002F35BE" w:rsidRDefault="008D0A6D" w:rsidP="00E62E12">
            <w:pPr>
              <w:jc w:val="center"/>
              <w:rPr>
                <w:color w:val="000000"/>
                <w:sz w:val="24"/>
                <w:szCs w:val="24"/>
              </w:rPr>
            </w:pPr>
          </w:p>
        </w:tc>
        <w:tc>
          <w:tcPr>
            <w:tcW w:w="1510" w:type="dxa"/>
            <w:gridSpan w:val="2"/>
            <w:vMerge/>
          </w:tcPr>
          <w:p w14:paraId="7DFE964B" w14:textId="77777777" w:rsidR="008D0A6D" w:rsidRPr="002F35BE" w:rsidRDefault="008D0A6D" w:rsidP="00E62E12">
            <w:pPr>
              <w:jc w:val="center"/>
              <w:rPr>
                <w:color w:val="000000"/>
                <w:sz w:val="24"/>
                <w:szCs w:val="24"/>
              </w:rPr>
            </w:pPr>
          </w:p>
        </w:tc>
      </w:tr>
      <w:tr w:rsidR="008D0A6D" w:rsidRPr="00146D91" w14:paraId="060454F3" w14:textId="77777777" w:rsidTr="00E62E12">
        <w:trPr>
          <w:trHeight w:val="1515"/>
          <w:jc w:val="center"/>
        </w:trPr>
        <w:tc>
          <w:tcPr>
            <w:tcW w:w="1269" w:type="dxa"/>
            <w:vMerge/>
          </w:tcPr>
          <w:p w14:paraId="547720BC"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792FAFA6"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17 -</w:t>
            </w:r>
            <w:r w:rsidRPr="002F35BE">
              <w:rPr>
                <w:rFonts w:ascii="Arial" w:hAnsi="Arial" w:cs="Arial"/>
                <w:color w:val="000000"/>
                <w:sz w:val="24"/>
                <w:szCs w:val="24"/>
              </w:rPr>
              <w:t xml:space="preserve"> Garfinhos de plástico, sobremesa, descartáveis, brancos, dimensões: 125mm / Cabeça: 25mm largura / Dentes: 20mm largura</w:t>
            </w:r>
          </w:p>
        </w:tc>
        <w:tc>
          <w:tcPr>
            <w:tcW w:w="1421" w:type="dxa"/>
            <w:vMerge w:val="restart"/>
            <w:noWrap/>
          </w:tcPr>
          <w:p w14:paraId="35726DF7" w14:textId="77777777" w:rsidR="008D0A6D" w:rsidRPr="002F35BE" w:rsidRDefault="008D0A6D" w:rsidP="00E62E12">
            <w:pPr>
              <w:jc w:val="center"/>
              <w:rPr>
                <w:rFonts w:ascii="Arial" w:hAnsi="Arial" w:cs="Arial"/>
                <w:color w:val="000000"/>
                <w:sz w:val="24"/>
                <w:szCs w:val="24"/>
              </w:rPr>
            </w:pPr>
          </w:p>
        </w:tc>
        <w:tc>
          <w:tcPr>
            <w:tcW w:w="1559" w:type="dxa"/>
          </w:tcPr>
          <w:p w14:paraId="01F15D8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 pacotes c/ 50 unidades</w:t>
            </w:r>
          </w:p>
        </w:tc>
        <w:tc>
          <w:tcPr>
            <w:tcW w:w="1559" w:type="dxa"/>
            <w:vMerge w:val="restart"/>
            <w:noWrap/>
          </w:tcPr>
          <w:p w14:paraId="239E7BE8"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1204480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 pacotes c/ 50 unidades</w:t>
            </w:r>
          </w:p>
        </w:tc>
        <w:tc>
          <w:tcPr>
            <w:tcW w:w="1510" w:type="dxa"/>
            <w:gridSpan w:val="2"/>
            <w:vMerge w:val="restart"/>
          </w:tcPr>
          <w:p w14:paraId="494C0FBB" w14:textId="77777777" w:rsidR="008D0A6D" w:rsidRPr="002F35BE" w:rsidRDefault="008D0A6D" w:rsidP="00E62E12">
            <w:pPr>
              <w:jc w:val="center"/>
              <w:rPr>
                <w:rFonts w:ascii="Arial" w:hAnsi="Arial" w:cs="Arial"/>
                <w:color w:val="000000"/>
                <w:sz w:val="24"/>
                <w:szCs w:val="24"/>
              </w:rPr>
            </w:pPr>
          </w:p>
        </w:tc>
      </w:tr>
      <w:tr w:rsidR="008D0A6D" w:rsidRPr="00146D91" w14:paraId="6E71F973" w14:textId="77777777" w:rsidTr="00E62E12">
        <w:trPr>
          <w:trHeight w:val="1515"/>
          <w:jc w:val="center"/>
        </w:trPr>
        <w:tc>
          <w:tcPr>
            <w:tcW w:w="1269" w:type="dxa"/>
            <w:vMerge/>
          </w:tcPr>
          <w:p w14:paraId="6F3BA3D9" w14:textId="77777777" w:rsidR="008D0A6D" w:rsidRPr="002F35BE" w:rsidRDefault="008D0A6D" w:rsidP="00E62E12">
            <w:pPr>
              <w:jc w:val="center"/>
              <w:rPr>
                <w:color w:val="000000"/>
                <w:sz w:val="24"/>
                <w:szCs w:val="24"/>
              </w:rPr>
            </w:pPr>
          </w:p>
        </w:tc>
        <w:tc>
          <w:tcPr>
            <w:tcW w:w="1842" w:type="dxa"/>
            <w:vMerge/>
          </w:tcPr>
          <w:p w14:paraId="5E09B72A" w14:textId="77777777" w:rsidR="008D0A6D" w:rsidRPr="002F35BE" w:rsidRDefault="008D0A6D" w:rsidP="00E62E12">
            <w:pPr>
              <w:jc w:val="both"/>
              <w:rPr>
                <w:b/>
                <w:bCs/>
                <w:color w:val="000000"/>
                <w:sz w:val="24"/>
                <w:szCs w:val="24"/>
              </w:rPr>
            </w:pPr>
          </w:p>
        </w:tc>
        <w:tc>
          <w:tcPr>
            <w:tcW w:w="1421" w:type="dxa"/>
            <w:vMerge/>
            <w:noWrap/>
          </w:tcPr>
          <w:p w14:paraId="35C49F80" w14:textId="77777777" w:rsidR="008D0A6D" w:rsidRPr="002F35BE" w:rsidRDefault="008D0A6D" w:rsidP="00E62E12">
            <w:pPr>
              <w:jc w:val="center"/>
              <w:rPr>
                <w:color w:val="000000"/>
                <w:sz w:val="24"/>
                <w:szCs w:val="24"/>
              </w:rPr>
            </w:pPr>
          </w:p>
        </w:tc>
        <w:tc>
          <w:tcPr>
            <w:tcW w:w="1559" w:type="dxa"/>
          </w:tcPr>
          <w:p w14:paraId="5327B1CA"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34DC6661" w14:textId="77777777" w:rsidR="008D0A6D" w:rsidRPr="002F35BE" w:rsidRDefault="008D0A6D" w:rsidP="00E62E12">
            <w:pPr>
              <w:jc w:val="center"/>
              <w:rPr>
                <w:color w:val="000000"/>
                <w:sz w:val="24"/>
                <w:szCs w:val="24"/>
              </w:rPr>
            </w:pPr>
          </w:p>
        </w:tc>
        <w:tc>
          <w:tcPr>
            <w:tcW w:w="1559" w:type="dxa"/>
            <w:vMerge/>
            <w:noWrap/>
          </w:tcPr>
          <w:p w14:paraId="06506278" w14:textId="77777777" w:rsidR="008D0A6D" w:rsidRPr="002F35BE" w:rsidRDefault="008D0A6D" w:rsidP="00E62E12">
            <w:pPr>
              <w:jc w:val="center"/>
              <w:rPr>
                <w:color w:val="000000"/>
                <w:sz w:val="24"/>
                <w:szCs w:val="24"/>
              </w:rPr>
            </w:pPr>
          </w:p>
        </w:tc>
        <w:tc>
          <w:tcPr>
            <w:tcW w:w="1415" w:type="dxa"/>
            <w:vMerge/>
          </w:tcPr>
          <w:p w14:paraId="54DE5728" w14:textId="77777777" w:rsidR="008D0A6D" w:rsidRPr="002F35BE" w:rsidRDefault="008D0A6D" w:rsidP="00E62E12">
            <w:pPr>
              <w:jc w:val="center"/>
              <w:rPr>
                <w:color w:val="000000"/>
                <w:sz w:val="24"/>
                <w:szCs w:val="24"/>
              </w:rPr>
            </w:pPr>
          </w:p>
        </w:tc>
        <w:tc>
          <w:tcPr>
            <w:tcW w:w="1510" w:type="dxa"/>
            <w:gridSpan w:val="2"/>
            <w:vMerge/>
          </w:tcPr>
          <w:p w14:paraId="70C270E5" w14:textId="77777777" w:rsidR="008D0A6D" w:rsidRPr="002F35BE" w:rsidRDefault="008D0A6D" w:rsidP="00E62E12">
            <w:pPr>
              <w:jc w:val="center"/>
              <w:rPr>
                <w:color w:val="000000"/>
                <w:sz w:val="24"/>
                <w:szCs w:val="24"/>
              </w:rPr>
            </w:pPr>
          </w:p>
        </w:tc>
      </w:tr>
      <w:tr w:rsidR="008D0A6D" w:rsidRPr="00146D91" w14:paraId="3A261FE3" w14:textId="77777777" w:rsidTr="00E62E12">
        <w:trPr>
          <w:trHeight w:val="555"/>
          <w:jc w:val="center"/>
        </w:trPr>
        <w:tc>
          <w:tcPr>
            <w:tcW w:w="1269" w:type="dxa"/>
            <w:vMerge/>
          </w:tcPr>
          <w:p w14:paraId="257B9F26"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12953DB7"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18 -</w:t>
            </w:r>
            <w:r w:rsidRPr="002F35BE">
              <w:rPr>
                <w:rFonts w:ascii="Arial" w:hAnsi="Arial" w:cs="Arial"/>
                <w:color w:val="000000"/>
                <w:sz w:val="24"/>
                <w:szCs w:val="24"/>
              </w:rPr>
              <w:t xml:space="preserve"> Colher plástica branca para festas de aniversário</w:t>
            </w:r>
          </w:p>
        </w:tc>
        <w:tc>
          <w:tcPr>
            <w:tcW w:w="1421" w:type="dxa"/>
            <w:vMerge w:val="restart"/>
            <w:noWrap/>
          </w:tcPr>
          <w:p w14:paraId="026D3ED8" w14:textId="77777777" w:rsidR="008D0A6D" w:rsidRPr="002F35BE" w:rsidRDefault="008D0A6D" w:rsidP="00E62E12">
            <w:pPr>
              <w:jc w:val="center"/>
              <w:rPr>
                <w:rFonts w:ascii="Arial" w:hAnsi="Arial" w:cs="Arial"/>
                <w:color w:val="000000"/>
                <w:sz w:val="24"/>
                <w:szCs w:val="24"/>
              </w:rPr>
            </w:pPr>
          </w:p>
        </w:tc>
        <w:tc>
          <w:tcPr>
            <w:tcW w:w="1559" w:type="dxa"/>
          </w:tcPr>
          <w:p w14:paraId="3410A223"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60 pacotes c/ 50 unidades</w:t>
            </w:r>
          </w:p>
        </w:tc>
        <w:tc>
          <w:tcPr>
            <w:tcW w:w="1559" w:type="dxa"/>
            <w:vMerge w:val="restart"/>
            <w:noWrap/>
          </w:tcPr>
          <w:p w14:paraId="7D28DEFF"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23FFDC0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300 pacotes c/ 50 unidades</w:t>
            </w:r>
          </w:p>
        </w:tc>
        <w:tc>
          <w:tcPr>
            <w:tcW w:w="1510" w:type="dxa"/>
            <w:gridSpan w:val="2"/>
            <w:vMerge w:val="restart"/>
          </w:tcPr>
          <w:p w14:paraId="29A85734" w14:textId="77777777" w:rsidR="008D0A6D" w:rsidRPr="002F35BE" w:rsidRDefault="008D0A6D" w:rsidP="00E62E12">
            <w:pPr>
              <w:jc w:val="center"/>
              <w:rPr>
                <w:rFonts w:ascii="Arial" w:hAnsi="Arial" w:cs="Arial"/>
                <w:color w:val="000000"/>
                <w:sz w:val="24"/>
                <w:szCs w:val="24"/>
              </w:rPr>
            </w:pPr>
          </w:p>
        </w:tc>
      </w:tr>
      <w:tr w:rsidR="008D0A6D" w:rsidRPr="00146D91" w14:paraId="749B2BEC" w14:textId="77777777" w:rsidTr="00E62E12">
        <w:trPr>
          <w:trHeight w:val="555"/>
          <w:jc w:val="center"/>
        </w:trPr>
        <w:tc>
          <w:tcPr>
            <w:tcW w:w="1269" w:type="dxa"/>
            <w:vMerge/>
          </w:tcPr>
          <w:p w14:paraId="63A21191" w14:textId="77777777" w:rsidR="008D0A6D" w:rsidRPr="002F35BE" w:rsidRDefault="008D0A6D" w:rsidP="00E62E12">
            <w:pPr>
              <w:jc w:val="center"/>
              <w:rPr>
                <w:color w:val="000000"/>
                <w:sz w:val="24"/>
                <w:szCs w:val="24"/>
              </w:rPr>
            </w:pPr>
          </w:p>
        </w:tc>
        <w:tc>
          <w:tcPr>
            <w:tcW w:w="1842" w:type="dxa"/>
            <w:vMerge/>
          </w:tcPr>
          <w:p w14:paraId="5B88DA2A" w14:textId="77777777" w:rsidR="008D0A6D" w:rsidRPr="002F35BE" w:rsidRDefault="008D0A6D" w:rsidP="00E62E12">
            <w:pPr>
              <w:jc w:val="both"/>
              <w:rPr>
                <w:b/>
                <w:bCs/>
                <w:color w:val="000000"/>
                <w:sz w:val="24"/>
                <w:szCs w:val="24"/>
              </w:rPr>
            </w:pPr>
          </w:p>
        </w:tc>
        <w:tc>
          <w:tcPr>
            <w:tcW w:w="1421" w:type="dxa"/>
            <w:vMerge/>
            <w:noWrap/>
          </w:tcPr>
          <w:p w14:paraId="2C266C14" w14:textId="77777777" w:rsidR="008D0A6D" w:rsidRPr="002F35BE" w:rsidRDefault="008D0A6D" w:rsidP="00E62E12">
            <w:pPr>
              <w:jc w:val="center"/>
              <w:rPr>
                <w:color w:val="000000"/>
                <w:sz w:val="24"/>
                <w:szCs w:val="24"/>
              </w:rPr>
            </w:pPr>
          </w:p>
        </w:tc>
        <w:tc>
          <w:tcPr>
            <w:tcW w:w="1559" w:type="dxa"/>
          </w:tcPr>
          <w:p w14:paraId="590D078B"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3E735E3" w14:textId="77777777" w:rsidR="008D0A6D" w:rsidRDefault="008D0A6D" w:rsidP="00E62E12">
            <w:pPr>
              <w:jc w:val="center"/>
              <w:rPr>
                <w:color w:val="000000"/>
                <w:sz w:val="24"/>
                <w:szCs w:val="24"/>
              </w:rPr>
            </w:pPr>
          </w:p>
          <w:p w14:paraId="380B2FDD" w14:textId="77777777" w:rsidR="008D0A6D" w:rsidRPr="002F35BE" w:rsidRDefault="008D0A6D" w:rsidP="00E62E12">
            <w:pPr>
              <w:jc w:val="center"/>
              <w:rPr>
                <w:color w:val="000000"/>
                <w:sz w:val="24"/>
                <w:szCs w:val="24"/>
              </w:rPr>
            </w:pPr>
          </w:p>
        </w:tc>
        <w:tc>
          <w:tcPr>
            <w:tcW w:w="1559" w:type="dxa"/>
            <w:vMerge/>
            <w:noWrap/>
          </w:tcPr>
          <w:p w14:paraId="2038086E" w14:textId="77777777" w:rsidR="008D0A6D" w:rsidRPr="002F35BE" w:rsidRDefault="008D0A6D" w:rsidP="00E62E12">
            <w:pPr>
              <w:jc w:val="center"/>
              <w:rPr>
                <w:color w:val="000000"/>
                <w:sz w:val="24"/>
                <w:szCs w:val="24"/>
              </w:rPr>
            </w:pPr>
          </w:p>
        </w:tc>
        <w:tc>
          <w:tcPr>
            <w:tcW w:w="1415" w:type="dxa"/>
            <w:vMerge/>
          </w:tcPr>
          <w:p w14:paraId="20A820F4" w14:textId="77777777" w:rsidR="008D0A6D" w:rsidRPr="002F35BE" w:rsidRDefault="008D0A6D" w:rsidP="00E62E12">
            <w:pPr>
              <w:jc w:val="center"/>
              <w:rPr>
                <w:color w:val="000000"/>
                <w:sz w:val="24"/>
                <w:szCs w:val="24"/>
              </w:rPr>
            </w:pPr>
          </w:p>
        </w:tc>
        <w:tc>
          <w:tcPr>
            <w:tcW w:w="1510" w:type="dxa"/>
            <w:gridSpan w:val="2"/>
            <w:vMerge/>
          </w:tcPr>
          <w:p w14:paraId="6D0504EF" w14:textId="77777777" w:rsidR="008D0A6D" w:rsidRPr="002F35BE" w:rsidRDefault="008D0A6D" w:rsidP="00E62E12">
            <w:pPr>
              <w:jc w:val="center"/>
              <w:rPr>
                <w:color w:val="000000"/>
                <w:sz w:val="24"/>
                <w:szCs w:val="24"/>
              </w:rPr>
            </w:pPr>
          </w:p>
        </w:tc>
      </w:tr>
      <w:tr w:rsidR="008D0A6D" w:rsidRPr="00146D91" w14:paraId="3D4F2CEC" w14:textId="77777777" w:rsidTr="00E62E12">
        <w:trPr>
          <w:trHeight w:val="924"/>
          <w:jc w:val="center"/>
        </w:trPr>
        <w:tc>
          <w:tcPr>
            <w:tcW w:w="7650" w:type="dxa"/>
            <w:gridSpan w:val="5"/>
          </w:tcPr>
          <w:p w14:paraId="7FF0FA89"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5AC85912"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03 PARA 12 MESES R$ </w:t>
            </w:r>
          </w:p>
        </w:tc>
        <w:tc>
          <w:tcPr>
            <w:tcW w:w="2925" w:type="dxa"/>
            <w:gridSpan w:val="3"/>
          </w:tcPr>
          <w:p w14:paraId="530DF8C1"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03 PARA 60 MESES </w:t>
            </w:r>
          </w:p>
          <w:p w14:paraId="5A0CEF8F"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r>
      <w:tr w:rsidR="008D0A6D" w:rsidRPr="00146D91" w14:paraId="235841D5" w14:textId="77777777" w:rsidTr="00E62E12">
        <w:trPr>
          <w:trHeight w:val="924"/>
          <w:jc w:val="center"/>
        </w:trPr>
        <w:tc>
          <w:tcPr>
            <w:tcW w:w="1269" w:type="dxa"/>
          </w:tcPr>
          <w:p w14:paraId="217B29C3"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0CFDD105"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0048629E"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73FC0AE8"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273B5960"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2AE079BD"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00AB148A"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3E3FB38C"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2CD7CB4B"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6D9EBB7C"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7D8B699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685E0B09"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7ADA41FD"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2222926E"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71289BE3" w14:textId="77777777" w:rsidTr="00E62E12">
        <w:trPr>
          <w:trHeight w:val="2205"/>
          <w:jc w:val="center"/>
        </w:trPr>
        <w:tc>
          <w:tcPr>
            <w:tcW w:w="1269" w:type="dxa"/>
            <w:vMerge w:val="restart"/>
            <w:hideMark/>
          </w:tcPr>
          <w:p w14:paraId="0BE240E1"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04</w:t>
            </w:r>
          </w:p>
          <w:p w14:paraId="01DFA992"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7C78F17E"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19 -</w:t>
            </w:r>
            <w:r w:rsidRPr="002F35BE">
              <w:rPr>
                <w:rFonts w:ascii="Arial" w:hAnsi="Arial" w:cs="Arial"/>
                <w:color w:val="000000"/>
                <w:sz w:val="24"/>
                <w:szCs w:val="24"/>
              </w:rPr>
              <w:t xml:space="preserve"> Dispenser redondo em aço inox para copos descartáveis de 180/200 ml </w:t>
            </w:r>
            <w:r w:rsidRPr="002F35BE">
              <w:rPr>
                <w:rFonts w:ascii="Arial" w:hAnsi="Arial" w:cs="Arial"/>
                <w:color w:val="000000"/>
                <w:sz w:val="24"/>
                <w:szCs w:val="24"/>
              </w:rPr>
              <w:lastRenderedPageBreak/>
              <w:t>(água), com tampa de proteção na parte superior em aço inox, suporte para fixação na parede e com abertura inferior para retirada dos copos.</w:t>
            </w:r>
          </w:p>
        </w:tc>
        <w:tc>
          <w:tcPr>
            <w:tcW w:w="1421" w:type="dxa"/>
            <w:vMerge w:val="restart"/>
            <w:noWrap/>
            <w:hideMark/>
          </w:tcPr>
          <w:p w14:paraId="46D57C77" w14:textId="77777777" w:rsidR="008D0A6D" w:rsidRPr="002F35BE" w:rsidRDefault="008D0A6D" w:rsidP="00E62E12">
            <w:pPr>
              <w:jc w:val="center"/>
              <w:rPr>
                <w:rFonts w:ascii="Arial" w:hAnsi="Arial" w:cs="Arial"/>
                <w:color w:val="000000"/>
                <w:sz w:val="24"/>
                <w:szCs w:val="24"/>
              </w:rPr>
            </w:pPr>
          </w:p>
        </w:tc>
        <w:tc>
          <w:tcPr>
            <w:tcW w:w="1559" w:type="dxa"/>
            <w:hideMark/>
          </w:tcPr>
          <w:p w14:paraId="0714BE3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hideMark/>
          </w:tcPr>
          <w:p w14:paraId="41D22DC8"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733176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3E161B78" w14:textId="77777777" w:rsidR="008D0A6D" w:rsidRPr="002F35BE" w:rsidRDefault="008D0A6D" w:rsidP="00E62E12">
            <w:pPr>
              <w:jc w:val="center"/>
              <w:rPr>
                <w:rFonts w:ascii="Arial" w:hAnsi="Arial" w:cs="Arial"/>
                <w:color w:val="000000"/>
                <w:sz w:val="24"/>
                <w:szCs w:val="24"/>
              </w:rPr>
            </w:pPr>
          </w:p>
        </w:tc>
      </w:tr>
      <w:tr w:rsidR="008D0A6D" w:rsidRPr="00146D91" w14:paraId="4488FE7E" w14:textId="77777777" w:rsidTr="00E62E12">
        <w:trPr>
          <w:trHeight w:val="2205"/>
          <w:jc w:val="center"/>
        </w:trPr>
        <w:tc>
          <w:tcPr>
            <w:tcW w:w="1269" w:type="dxa"/>
            <w:vMerge/>
          </w:tcPr>
          <w:p w14:paraId="3DF156BD" w14:textId="77777777" w:rsidR="008D0A6D" w:rsidRPr="002F35BE" w:rsidRDefault="008D0A6D" w:rsidP="00E62E12">
            <w:pPr>
              <w:jc w:val="center"/>
              <w:rPr>
                <w:b/>
                <w:bCs/>
                <w:color w:val="000000"/>
                <w:sz w:val="24"/>
                <w:szCs w:val="24"/>
              </w:rPr>
            </w:pPr>
          </w:p>
        </w:tc>
        <w:tc>
          <w:tcPr>
            <w:tcW w:w="1842" w:type="dxa"/>
            <w:vMerge/>
          </w:tcPr>
          <w:p w14:paraId="6E99737D" w14:textId="77777777" w:rsidR="008D0A6D" w:rsidRPr="002F35BE" w:rsidRDefault="008D0A6D" w:rsidP="00E62E12">
            <w:pPr>
              <w:jc w:val="both"/>
              <w:rPr>
                <w:b/>
                <w:bCs/>
                <w:color w:val="000000"/>
                <w:sz w:val="24"/>
                <w:szCs w:val="24"/>
              </w:rPr>
            </w:pPr>
          </w:p>
        </w:tc>
        <w:tc>
          <w:tcPr>
            <w:tcW w:w="1421" w:type="dxa"/>
            <w:vMerge/>
            <w:noWrap/>
          </w:tcPr>
          <w:p w14:paraId="0FF072A8" w14:textId="77777777" w:rsidR="008D0A6D" w:rsidRPr="002F35BE" w:rsidRDefault="008D0A6D" w:rsidP="00E62E12">
            <w:pPr>
              <w:jc w:val="center"/>
              <w:rPr>
                <w:color w:val="000000"/>
                <w:sz w:val="24"/>
                <w:szCs w:val="24"/>
              </w:rPr>
            </w:pPr>
          </w:p>
        </w:tc>
        <w:tc>
          <w:tcPr>
            <w:tcW w:w="1559" w:type="dxa"/>
          </w:tcPr>
          <w:p w14:paraId="166B4E68"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2DABA82D" w14:textId="77777777" w:rsidR="008D0A6D" w:rsidRPr="002F35BE" w:rsidRDefault="008D0A6D" w:rsidP="00E62E12">
            <w:pPr>
              <w:jc w:val="center"/>
              <w:rPr>
                <w:color w:val="000000"/>
                <w:sz w:val="24"/>
                <w:szCs w:val="24"/>
              </w:rPr>
            </w:pPr>
          </w:p>
        </w:tc>
        <w:tc>
          <w:tcPr>
            <w:tcW w:w="1559" w:type="dxa"/>
            <w:vMerge/>
            <w:noWrap/>
          </w:tcPr>
          <w:p w14:paraId="2D5F8943" w14:textId="77777777" w:rsidR="008D0A6D" w:rsidRPr="002F35BE" w:rsidRDefault="008D0A6D" w:rsidP="00E62E12">
            <w:pPr>
              <w:jc w:val="center"/>
              <w:rPr>
                <w:color w:val="000000"/>
                <w:sz w:val="24"/>
                <w:szCs w:val="24"/>
              </w:rPr>
            </w:pPr>
          </w:p>
        </w:tc>
        <w:tc>
          <w:tcPr>
            <w:tcW w:w="1415" w:type="dxa"/>
            <w:vMerge/>
          </w:tcPr>
          <w:p w14:paraId="45218AAF" w14:textId="77777777" w:rsidR="008D0A6D" w:rsidRPr="002F35BE" w:rsidRDefault="008D0A6D" w:rsidP="00E62E12">
            <w:pPr>
              <w:jc w:val="center"/>
              <w:rPr>
                <w:color w:val="000000"/>
                <w:sz w:val="24"/>
                <w:szCs w:val="24"/>
              </w:rPr>
            </w:pPr>
          </w:p>
        </w:tc>
        <w:tc>
          <w:tcPr>
            <w:tcW w:w="1510" w:type="dxa"/>
            <w:gridSpan w:val="2"/>
            <w:vMerge/>
          </w:tcPr>
          <w:p w14:paraId="32D23005" w14:textId="77777777" w:rsidR="008D0A6D" w:rsidRPr="002F35BE" w:rsidRDefault="008D0A6D" w:rsidP="00E62E12">
            <w:pPr>
              <w:jc w:val="center"/>
              <w:rPr>
                <w:color w:val="000000"/>
                <w:sz w:val="24"/>
                <w:szCs w:val="24"/>
              </w:rPr>
            </w:pPr>
          </w:p>
        </w:tc>
      </w:tr>
      <w:tr w:rsidR="008D0A6D" w:rsidRPr="00146D91" w14:paraId="2DB5D748" w14:textId="77777777" w:rsidTr="00E62E12">
        <w:trPr>
          <w:trHeight w:val="2070"/>
          <w:jc w:val="center"/>
        </w:trPr>
        <w:tc>
          <w:tcPr>
            <w:tcW w:w="1269" w:type="dxa"/>
            <w:vMerge/>
            <w:hideMark/>
          </w:tcPr>
          <w:p w14:paraId="5697F6F9"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1EEA8813"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20 -</w:t>
            </w:r>
            <w:r w:rsidRPr="002F35BE">
              <w:rPr>
                <w:rFonts w:ascii="Arial" w:hAnsi="Arial" w:cs="Arial"/>
                <w:color w:val="000000"/>
                <w:sz w:val="24"/>
                <w:szCs w:val="24"/>
              </w:rPr>
              <w:t xml:space="preserve"> Dispenser redondo em aço inox para copos descartáveis de 50 ml (café), com tampa de proteção na parte superior em aço inox, suporte para fixação na parede e com abertura inferior para retirada dos copos.</w:t>
            </w:r>
          </w:p>
        </w:tc>
        <w:tc>
          <w:tcPr>
            <w:tcW w:w="1421" w:type="dxa"/>
            <w:vMerge w:val="restart"/>
            <w:noWrap/>
            <w:hideMark/>
          </w:tcPr>
          <w:p w14:paraId="2672FDAC" w14:textId="77777777" w:rsidR="008D0A6D" w:rsidRPr="002F35BE" w:rsidRDefault="008D0A6D" w:rsidP="00E62E12">
            <w:pPr>
              <w:jc w:val="center"/>
              <w:rPr>
                <w:rFonts w:ascii="Arial" w:hAnsi="Arial" w:cs="Arial"/>
                <w:color w:val="000000"/>
                <w:sz w:val="24"/>
                <w:szCs w:val="24"/>
              </w:rPr>
            </w:pPr>
          </w:p>
        </w:tc>
        <w:tc>
          <w:tcPr>
            <w:tcW w:w="1559" w:type="dxa"/>
            <w:hideMark/>
          </w:tcPr>
          <w:p w14:paraId="247A6EE0"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hideMark/>
          </w:tcPr>
          <w:p w14:paraId="07FC547B"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641A2A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4F092AA5" w14:textId="77777777" w:rsidR="008D0A6D" w:rsidRPr="002F35BE" w:rsidRDefault="008D0A6D" w:rsidP="00E62E12">
            <w:pPr>
              <w:jc w:val="center"/>
              <w:rPr>
                <w:rFonts w:ascii="Arial" w:hAnsi="Arial" w:cs="Arial"/>
                <w:color w:val="000000"/>
                <w:sz w:val="24"/>
                <w:szCs w:val="24"/>
              </w:rPr>
            </w:pPr>
          </w:p>
        </w:tc>
      </w:tr>
      <w:tr w:rsidR="008D0A6D" w:rsidRPr="00146D91" w14:paraId="467C5B02" w14:textId="77777777" w:rsidTr="00E62E12">
        <w:trPr>
          <w:trHeight w:val="2070"/>
          <w:jc w:val="center"/>
        </w:trPr>
        <w:tc>
          <w:tcPr>
            <w:tcW w:w="1269" w:type="dxa"/>
            <w:vMerge/>
          </w:tcPr>
          <w:p w14:paraId="3410A8BE" w14:textId="77777777" w:rsidR="008D0A6D" w:rsidRPr="002F35BE" w:rsidRDefault="008D0A6D" w:rsidP="00E62E12">
            <w:pPr>
              <w:jc w:val="center"/>
              <w:rPr>
                <w:color w:val="000000"/>
                <w:sz w:val="24"/>
                <w:szCs w:val="24"/>
              </w:rPr>
            </w:pPr>
          </w:p>
        </w:tc>
        <w:tc>
          <w:tcPr>
            <w:tcW w:w="1842" w:type="dxa"/>
            <w:vMerge/>
          </w:tcPr>
          <w:p w14:paraId="7E2654B7" w14:textId="77777777" w:rsidR="008D0A6D" w:rsidRPr="002F35BE" w:rsidRDefault="008D0A6D" w:rsidP="00E62E12">
            <w:pPr>
              <w:jc w:val="both"/>
              <w:rPr>
                <w:b/>
                <w:bCs/>
                <w:color w:val="000000"/>
                <w:sz w:val="24"/>
                <w:szCs w:val="24"/>
              </w:rPr>
            </w:pPr>
          </w:p>
        </w:tc>
        <w:tc>
          <w:tcPr>
            <w:tcW w:w="1421" w:type="dxa"/>
            <w:vMerge/>
            <w:noWrap/>
          </w:tcPr>
          <w:p w14:paraId="1F8CEC90" w14:textId="77777777" w:rsidR="008D0A6D" w:rsidRPr="002F35BE" w:rsidRDefault="008D0A6D" w:rsidP="00E62E12">
            <w:pPr>
              <w:jc w:val="center"/>
              <w:rPr>
                <w:color w:val="000000"/>
                <w:sz w:val="24"/>
                <w:szCs w:val="24"/>
              </w:rPr>
            </w:pPr>
          </w:p>
        </w:tc>
        <w:tc>
          <w:tcPr>
            <w:tcW w:w="1559" w:type="dxa"/>
          </w:tcPr>
          <w:p w14:paraId="7C5C225B"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759EF949" w14:textId="77777777" w:rsidR="008D0A6D" w:rsidRPr="002F35BE" w:rsidRDefault="008D0A6D" w:rsidP="00E62E12">
            <w:pPr>
              <w:jc w:val="center"/>
              <w:rPr>
                <w:color w:val="000000"/>
                <w:sz w:val="24"/>
                <w:szCs w:val="24"/>
              </w:rPr>
            </w:pPr>
          </w:p>
        </w:tc>
        <w:tc>
          <w:tcPr>
            <w:tcW w:w="1559" w:type="dxa"/>
            <w:vMerge/>
            <w:noWrap/>
          </w:tcPr>
          <w:p w14:paraId="6ECE6C03" w14:textId="77777777" w:rsidR="008D0A6D" w:rsidRPr="002F35BE" w:rsidRDefault="008D0A6D" w:rsidP="00E62E12">
            <w:pPr>
              <w:jc w:val="center"/>
              <w:rPr>
                <w:color w:val="000000"/>
                <w:sz w:val="24"/>
                <w:szCs w:val="24"/>
              </w:rPr>
            </w:pPr>
          </w:p>
        </w:tc>
        <w:tc>
          <w:tcPr>
            <w:tcW w:w="1415" w:type="dxa"/>
            <w:vMerge/>
          </w:tcPr>
          <w:p w14:paraId="0012B118" w14:textId="77777777" w:rsidR="008D0A6D" w:rsidRPr="002F35BE" w:rsidRDefault="008D0A6D" w:rsidP="00E62E12">
            <w:pPr>
              <w:jc w:val="center"/>
              <w:rPr>
                <w:color w:val="000000"/>
                <w:sz w:val="24"/>
                <w:szCs w:val="24"/>
              </w:rPr>
            </w:pPr>
          </w:p>
        </w:tc>
        <w:tc>
          <w:tcPr>
            <w:tcW w:w="1510" w:type="dxa"/>
            <w:gridSpan w:val="2"/>
            <w:vMerge/>
          </w:tcPr>
          <w:p w14:paraId="68209EE3" w14:textId="77777777" w:rsidR="008D0A6D" w:rsidRPr="002F35BE" w:rsidRDefault="008D0A6D" w:rsidP="00E62E12">
            <w:pPr>
              <w:jc w:val="center"/>
              <w:rPr>
                <w:color w:val="000000"/>
                <w:sz w:val="24"/>
                <w:szCs w:val="24"/>
              </w:rPr>
            </w:pPr>
          </w:p>
        </w:tc>
      </w:tr>
      <w:tr w:rsidR="008D0A6D" w:rsidRPr="00146D91" w14:paraId="06AB649A" w14:textId="77777777" w:rsidTr="00E62E12">
        <w:trPr>
          <w:trHeight w:val="825"/>
          <w:jc w:val="center"/>
        </w:trPr>
        <w:tc>
          <w:tcPr>
            <w:tcW w:w="1269" w:type="dxa"/>
            <w:vMerge/>
          </w:tcPr>
          <w:p w14:paraId="2BBC3C76"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6F684172"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21 -</w:t>
            </w:r>
            <w:r w:rsidRPr="002F35BE">
              <w:rPr>
                <w:rFonts w:ascii="Arial" w:hAnsi="Arial" w:cs="Arial"/>
                <w:color w:val="000000"/>
                <w:sz w:val="24"/>
                <w:szCs w:val="24"/>
              </w:rPr>
              <w:t xml:space="preserve"> Dispenser para sabonete líquido, plástico, com reservatório, branco, 800 ml</w:t>
            </w:r>
          </w:p>
        </w:tc>
        <w:tc>
          <w:tcPr>
            <w:tcW w:w="1421" w:type="dxa"/>
            <w:vMerge w:val="restart"/>
            <w:noWrap/>
          </w:tcPr>
          <w:p w14:paraId="0DA3B6AA" w14:textId="77777777" w:rsidR="008D0A6D" w:rsidRPr="002F35BE" w:rsidRDefault="008D0A6D" w:rsidP="00E62E12">
            <w:pPr>
              <w:jc w:val="center"/>
              <w:rPr>
                <w:rFonts w:ascii="Arial" w:hAnsi="Arial" w:cs="Arial"/>
                <w:color w:val="000000"/>
                <w:sz w:val="24"/>
                <w:szCs w:val="24"/>
              </w:rPr>
            </w:pPr>
          </w:p>
        </w:tc>
        <w:tc>
          <w:tcPr>
            <w:tcW w:w="1559" w:type="dxa"/>
          </w:tcPr>
          <w:p w14:paraId="5CA3622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 unidades</w:t>
            </w:r>
          </w:p>
        </w:tc>
        <w:tc>
          <w:tcPr>
            <w:tcW w:w="1559" w:type="dxa"/>
            <w:vMerge w:val="restart"/>
            <w:noWrap/>
          </w:tcPr>
          <w:p w14:paraId="02F9A6E6"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E847D87"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 unidades</w:t>
            </w:r>
          </w:p>
        </w:tc>
        <w:tc>
          <w:tcPr>
            <w:tcW w:w="1510" w:type="dxa"/>
            <w:gridSpan w:val="2"/>
            <w:vMerge w:val="restart"/>
          </w:tcPr>
          <w:p w14:paraId="7BD071D1" w14:textId="77777777" w:rsidR="008D0A6D" w:rsidRPr="002F35BE" w:rsidRDefault="008D0A6D" w:rsidP="00E62E12">
            <w:pPr>
              <w:jc w:val="center"/>
              <w:rPr>
                <w:rFonts w:ascii="Arial" w:hAnsi="Arial" w:cs="Arial"/>
                <w:color w:val="000000"/>
                <w:sz w:val="24"/>
                <w:szCs w:val="24"/>
              </w:rPr>
            </w:pPr>
          </w:p>
        </w:tc>
      </w:tr>
      <w:tr w:rsidR="008D0A6D" w:rsidRPr="00146D91" w14:paraId="19DBE8E6" w14:textId="77777777" w:rsidTr="00E62E12">
        <w:trPr>
          <w:trHeight w:val="825"/>
          <w:jc w:val="center"/>
        </w:trPr>
        <w:tc>
          <w:tcPr>
            <w:tcW w:w="1269" w:type="dxa"/>
            <w:vMerge/>
          </w:tcPr>
          <w:p w14:paraId="783F1D37" w14:textId="77777777" w:rsidR="008D0A6D" w:rsidRPr="002F35BE" w:rsidRDefault="008D0A6D" w:rsidP="00E62E12">
            <w:pPr>
              <w:jc w:val="center"/>
              <w:rPr>
                <w:color w:val="000000"/>
                <w:sz w:val="24"/>
                <w:szCs w:val="24"/>
              </w:rPr>
            </w:pPr>
          </w:p>
        </w:tc>
        <w:tc>
          <w:tcPr>
            <w:tcW w:w="1842" w:type="dxa"/>
            <w:vMerge/>
          </w:tcPr>
          <w:p w14:paraId="2850CCCE" w14:textId="77777777" w:rsidR="008D0A6D" w:rsidRPr="002F35BE" w:rsidRDefault="008D0A6D" w:rsidP="00E62E12">
            <w:pPr>
              <w:jc w:val="both"/>
              <w:rPr>
                <w:b/>
                <w:bCs/>
                <w:color w:val="000000"/>
                <w:sz w:val="24"/>
                <w:szCs w:val="24"/>
              </w:rPr>
            </w:pPr>
          </w:p>
        </w:tc>
        <w:tc>
          <w:tcPr>
            <w:tcW w:w="1421" w:type="dxa"/>
            <w:vMerge/>
            <w:noWrap/>
          </w:tcPr>
          <w:p w14:paraId="3ECDBE32" w14:textId="77777777" w:rsidR="008D0A6D" w:rsidRPr="002F35BE" w:rsidRDefault="008D0A6D" w:rsidP="00E62E12">
            <w:pPr>
              <w:jc w:val="center"/>
              <w:rPr>
                <w:color w:val="000000"/>
                <w:sz w:val="24"/>
                <w:szCs w:val="24"/>
              </w:rPr>
            </w:pPr>
          </w:p>
        </w:tc>
        <w:tc>
          <w:tcPr>
            <w:tcW w:w="1559" w:type="dxa"/>
          </w:tcPr>
          <w:p w14:paraId="7606695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F032A81" w14:textId="77777777" w:rsidR="008D0A6D" w:rsidRPr="002F35BE" w:rsidRDefault="008D0A6D" w:rsidP="00E62E12">
            <w:pPr>
              <w:jc w:val="center"/>
              <w:rPr>
                <w:color w:val="000000"/>
                <w:sz w:val="24"/>
                <w:szCs w:val="24"/>
              </w:rPr>
            </w:pPr>
          </w:p>
        </w:tc>
        <w:tc>
          <w:tcPr>
            <w:tcW w:w="1559" w:type="dxa"/>
            <w:vMerge/>
            <w:noWrap/>
          </w:tcPr>
          <w:p w14:paraId="67828E39" w14:textId="77777777" w:rsidR="008D0A6D" w:rsidRPr="002F35BE" w:rsidRDefault="008D0A6D" w:rsidP="00E62E12">
            <w:pPr>
              <w:jc w:val="center"/>
              <w:rPr>
                <w:color w:val="000000"/>
                <w:sz w:val="24"/>
                <w:szCs w:val="24"/>
              </w:rPr>
            </w:pPr>
          </w:p>
        </w:tc>
        <w:tc>
          <w:tcPr>
            <w:tcW w:w="1415" w:type="dxa"/>
            <w:vMerge/>
          </w:tcPr>
          <w:p w14:paraId="16970830" w14:textId="77777777" w:rsidR="008D0A6D" w:rsidRPr="002F35BE" w:rsidRDefault="008D0A6D" w:rsidP="00E62E12">
            <w:pPr>
              <w:jc w:val="center"/>
              <w:rPr>
                <w:color w:val="000000"/>
                <w:sz w:val="24"/>
                <w:szCs w:val="24"/>
              </w:rPr>
            </w:pPr>
          </w:p>
        </w:tc>
        <w:tc>
          <w:tcPr>
            <w:tcW w:w="1510" w:type="dxa"/>
            <w:gridSpan w:val="2"/>
            <w:vMerge/>
          </w:tcPr>
          <w:p w14:paraId="3B21C6FF" w14:textId="77777777" w:rsidR="008D0A6D" w:rsidRPr="002F35BE" w:rsidRDefault="008D0A6D" w:rsidP="00E62E12">
            <w:pPr>
              <w:jc w:val="center"/>
              <w:rPr>
                <w:color w:val="000000"/>
                <w:sz w:val="24"/>
                <w:szCs w:val="24"/>
              </w:rPr>
            </w:pPr>
          </w:p>
        </w:tc>
      </w:tr>
      <w:tr w:rsidR="008D0A6D" w:rsidRPr="00146D91" w14:paraId="5AC8DEF8" w14:textId="77777777" w:rsidTr="00E62E12">
        <w:trPr>
          <w:trHeight w:val="849"/>
          <w:jc w:val="center"/>
        </w:trPr>
        <w:tc>
          <w:tcPr>
            <w:tcW w:w="7650" w:type="dxa"/>
            <w:gridSpan w:val="5"/>
          </w:tcPr>
          <w:p w14:paraId="2482853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3E3E4C27"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04 PARA 12 MESES </w:t>
            </w:r>
            <w:r w:rsidRPr="002F35BE">
              <w:rPr>
                <w:rStyle w:val="Forte"/>
                <w:rFonts w:ascii="Arial" w:hAnsi="Arial" w:cs="Arial"/>
                <w:sz w:val="24"/>
                <w:szCs w:val="24"/>
              </w:rPr>
              <w:t xml:space="preserve">R$ </w:t>
            </w:r>
          </w:p>
        </w:tc>
        <w:tc>
          <w:tcPr>
            <w:tcW w:w="2925" w:type="dxa"/>
            <w:gridSpan w:val="3"/>
          </w:tcPr>
          <w:p w14:paraId="76FC4995"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04 PARA 60 MESES </w:t>
            </w:r>
          </w:p>
          <w:p w14:paraId="479FDC07"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sz w:val="24"/>
                <w:szCs w:val="24"/>
              </w:rPr>
              <w:t xml:space="preserve">R$ </w:t>
            </w:r>
          </w:p>
        </w:tc>
      </w:tr>
      <w:tr w:rsidR="008D0A6D" w:rsidRPr="00146D91" w14:paraId="0A8CE234" w14:textId="77777777" w:rsidTr="00E62E12">
        <w:trPr>
          <w:trHeight w:val="849"/>
          <w:jc w:val="center"/>
        </w:trPr>
        <w:tc>
          <w:tcPr>
            <w:tcW w:w="1269" w:type="dxa"/>
          </w:tcPr>
          <w:p w14:paraId="671EB58B"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2027937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29508995"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11BAD4B3"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477E9A03"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5EE74DC3"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6A9F2886"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76E29217"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6D0B6E65"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6A970436"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3E897EA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3BCBDFB9"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17529201"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55B7E304"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5BC7FFF4" w14:textId="77777777" w:rsidTr="00E62E12">
        <w:trPr>
          <w:trHeight w:val="555"/>
          <w:jc w:val="center"/>
        </w:trPr>
        <w:tc>
          <w:tcPr>
            <w:tcW w:w="1269" w:type="dxa"/>
            <w:vMerge w:val="restart"/>
            <w:hideMark/>
          </w:tcPr>
          <w:p w14:paraId="59CE9EE2"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lastRenderedPageBreak/>
              <w:t>GRUPO 05</w:t>
            </w:r>
          </w:p>
          <w:p w14:paraId="66B23491"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5D97912A"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22 -</w:t>
            </w:r>
            <w:r w:rsidRPr="002F35BE">
              <w:rPr>
                <w:rFonts w:ascii="Arial" w:hAnsi="Arial" w:cs="Arial"/>
                <w:color w:val="000000"/>
                <w:sz w:val="24"/>
                <w:szCs w:val="24"/>
              </w:rPr>
              <w:t xml:space="preserve"> Esponja para limpeza geral, cozinha, dupla face.</w:t>
            </w:r>
          </w:p>
        </w:tc>
        <w:tc>
          <w:tcPr>
            <w:tcW w:w="1421" w:type="dxa"/>
            <w:vMerge w:val="restart"/>
            <w:noWrap/>
          </w:tcPr>
          <w:p w14:paraId="1AA8E714" w14:textId="77777777" w:rsidR="008D0A6D" w:rsidRPr="002F35BE" w:rsidRDefault="008D0A6D" w:rsidP="00E62E12">
            <w:pPr>
              <w:jc w:val="center"/>
              <w:rPr>
                <w:rFonts w:ascii="Arial" w:hAnsi="Arial" w:cs="Arial"/>
                <w:color w:val="000000"/>
                <w:sz w:val="24"/>
                <w:szCs w:val="24"/>
              </w:rPr>
            </w:pPr>
          </w:p>
        </w:tc>
        <w:tc>
          <w:tcPr>
            <w:tcW w:w="1559" w:type="dxa"/>
            <w:hideMark/>
          </w:tcPr>
          <w:p w14:paraId="5CB5B68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unidades</w:t>
            </w:r>
          </w:p>
        </w:tc>
        <w:tc>
          <w:tcPr>
            <w:tcW w:w="1559" w:type="dxa"/>
            <w:vMerge w:val="restart"/>
            <w:noWrap/>
          </w:tcPr>
          <w:p w14:paraId="4228C8E3"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1AF96DD"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unidades</w:t>
            </w:r>
          </w:p>
        </w:tc>
        <w:tc>
          <w:tcPr>
            <w:tcW w:w="1510" w:type="dxa"/>
            <w:gridSpan w:val="2"/>
            <w:vMerge w:val="restart"/>
          </w:tcPr>
          <w:p w14:paraId="383B736D" w14:textId="77777777" w:rsidR="008D0A6D" w:rsidRPr="002F35BE" w:rsidRDefault="008D0A6D" w:rsidP="00E62E12">
            <w:pPr>
              <w:jc w:val="center"/>
              <w:rPr>
                <w:rFonts w:ascii="Arial" w:hAnsi="Arial" w:cs="Arial"/>
                <w:color w:val="000000"/>
                <w:sz w:val="24"/>
                <w:szCs w:val="24"/>
              </w:rPr>
            </w:pPr>
          </w:p>
        </w:tc>
      </w:tr>
      <w:tr w:rsidR="008D0A6D" w:rsidRPr="00146D91" w14:paraId="13D62052" w14:textId="77777777" w:rsidTr="00E62E12">
        <w:trPr>
          <w:trHeight w:val="555"/>
          <w:jc w:val="center"/>
        </w:trPr>
        <w:tc>
          <w:tcPr>
            <w:tcW w:w="1269" w:type="dxa"/>
            <w:vMerge/>
          </w:tcPr>
          <w:p w14:paraId="22B307F0" w14:textId="77777777" w:rsidR="008D0A6D" w:rsidRPr="002F35BE" w:rsidRDefault="008D0A6D" w:rsidP="00E62E12">
            <w:pPr>
              <w:jc w:val="center"/>
              <w:rPr>
                <w:b/>
                <w:bCs/>
                <w:color w:val="000000"/>
                <w:sz w:val="24"/>
                <w:szCs w:val="24"/>
              </w:rPr>
            </w:pPr>
          </w:p>
        </w:tc>
        <w:tc>
          <w:tcPr>
            <w:tcW w:w="1842" w:type="dxa"/>
            <w:vMerge/>
          </w:tcPr>
          <w:p w14:paraId="494442ED" w14:textId="77777777" w:rsidR="008D0A6D" w:rsidRPr="002F35BE" w:rsidRDefault="008D0A6D" w:rsidP="00E62E12">
            <w:pPr>
              <w:jc w:val="both"/>
              <w:rPr>
                <w:b/>
                <w:bCs/>
                <w:color w:val="000000"/>
                <w:sz w:val="24"/>
                <w:szCs w:val="24"/>
              </w:rPr>
            </w:pPr>
          </w:p>
        </w:tc>
        <w:tc>
          <w:tcPr>
            <w:tcW w:w="1421" w:type="dxa"/>
            <w:vMerge/>
            <w:noWrap/>
          </w:tcPr>
          <w:p w14:paraId="5AC8558A" w14:textId="77777777" w:rsidR="008D0A6D" w:rsidRPr="002F35BE" w:rsidRDefault="008D0A6D" w:rsidP="00E62E12">
            <w:pPr>
              <w:jc w:val="center"/>
              <w:rPr>
                <w:color w:val="000000"/>
                <w:sz w:val="24"/>
                <w:szCs w:val="24"/>
              </w:rPr>
            </w:pPr>
          </w:p>
        </w:tc>
        <w:tc>
          <w:tcPr>
            <w:tcW w:w="1559" w:type="dxa"/>
          </w:tcPr>
          <w:p w14:paraId="528667FF"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09508BD0" w14:textId="77777777" w:rsidR="008D0A6D" w:rsidRDefault="008D0A6D" w:rsidP="00E62E12">
            <w:pPr>
              <w:jc w:val="center"/>
              <w:rPr>
                <w:color w:val="000000"/>
                <w:sz w:val="24"/>
                <w:szCs w:val="24"/>
              </w:rPr>
            </w:pPr>
          </w:p>
          <w:p w14:paraId="72106CCC" w14:textId="77777777" w:rsidR="008D0A6D" w:rsidRPr="002F35BE" w:rsidRDefault="008D0A6D" w:rsidP="00E62E12">
            <w:pPr>
              <w:jc w:val="center"/>
              <w:rPr>
                <w:color w:val="000000"/>
                <w:sz w:val="24"/>
                <w:szCs w:val="24"/>
              </w:rPr>
            </w:pPr>
          </w:p>
        </w:tc>
        <w:tc>
          <w:tcPr>
            <w:tcW w:w="1559" w:type="dxa"/>
            <w:vMerge/>
            <w:noWrap/>
          </w:tcPr>
          <w:p w14:paraId="7B2ABDD3" w14:textId="77777777" w:rsidR="008D0A6D" w:rsidRPr="002F35BE" w:rsidRDefault="008D0A6D" w:rsidP="00E62E12">
            <w:pPr>
              <w:jc w:val="center"/>
              <w:rPr>
                <w:color w:val="000000"/>
                <w:sz w:val="24"/>
                <w:szCs w:val="24"/>
              </w:rPr>
            </w:pPr>
          </w:p>
        </w:tc>
        <w:tc>
          <w:tcPr>
            <w:tcW w:w="1415" w:type="dxa"/>
            <w:vMerge/>
          </w:tcPr>
          <w:p w14:paraId="31C14143" w14:textId="77777777" w:rsidR="008D0A6D" w:rsidRPr="002F35BE" w:rsidRDefault="008D0A6D" w:rsidP="00E62E12">
            <w:pPr>
              <w:jc w:val="center"/>
              <w:rPr>
                <w:color w:val="000000"/>
                <w:sz w:val="24"/>
                <w:szCs w:val="24"/>
              </w:rPr>
            </w:pPr>
          </w:p>
        </w:tc>
        <w:tc>
          <w:tcPr>
            <w:tcW w:w="1510" w:type="dxa"/>
            <w:gridSpan w:val="2"/>
            <w:vMerge/>
          </w:tcPr>
          <w:p w14:paraId="5DF179AF" w14:textId="77777777" w:rsidR="008D0A6D" w:rsidRPr="002F35BE" w:rsidRDefault="008D0A6D" w:rsidP="00E62E12">
            <w:pPr>
              <w:jc w:val="center"/>
              <w:rPr>
                <w:color w:val="000000"/>
                <w:sz w:val="24"/>
                <w:szCs w:val="24"/>
              </w:rPr>
            </w:pPr>
          </w:p>
        </w:tc>
      </w:tr>
      <w:tr w:rsidR="008D0A6D" w:rsidRPr="00146D91" w14:paraId="74D2DAD3" w14:textId="77777777" w:rsidTr="00E62E12">
        <w:trPr>
          <w:trHeight w:val="1245"/>
          <w:jc w:val="center"/>
        </w:trPr>
        <w:tc>
          <w:tcPr>
            <w:tcW w:w="1269" w:type="dxa"/>
            <w:vMerge/>
            <w:hideMark/>
          </w:tcPr>
          <w:p w14:paraId="18A292ED"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2FEB5D39"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23 -</w:t>
            </w:r>
            <w:r w:rsidRPr="002F35BE">
              <w:rPr>
                <w:rFonts w:ascii="Arial" w:hAnsi="Arial" w:cs="Arial"/>
                <w:color w:val="000000"/>
                <w:sz w:val="24"/>
                <w:szCs w:val="24"/>
              </w:rPr>
              <w:t xml:space="preserve"> Esponja de limpeza, material lã de aço, composto de aço carbono, acondicionado em saco plástico, contendo 08 unidades.</w:t>
            </w:r>
          </w:p>
        </w:tc>
        <w:tc>
          <w:tcPr>
            <w:tcW w:w="1421" w:type="dxa"/>
            <w:vMerge w:val="restart"/>
            <w:noWrap/>
          </w:tcPr>
          <w:p w14:paraId="7364265A" w14:textId="77777777" w:rsidR="008D0A6D" w:rsidRPr="002F35BE" w:rsidRDefault="008D0A6D" w:rsidP="00E62E12">
            <w:pPr>
              <w:jc w:val="center"/>
              <w:rPr>
                <w:rFonts w:ascii="Arial" w:hAnsi="Arial" w:cs="Arial"/>
                <w:color w:val="000000"/>
                <w:sz w:val="24"/>
                <w:szCs w:val="24"/>
              </w:rPr>
            </w:pPr>
          </w:p>
        </w:tc>
        <w:tc>
          <w:tcPr>
            <w:tcW w:w="1559" w:type="dxa"/>
            <w:hideMark/>
          </w:tcPr>
          <w:p w14:paraId="642031F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40 pacotes c/ 8 unidades</w:t>
            </w:r>
          </w:p>
        </w:tc>
        <w:tc>
          <w:tcPr>
            <w:tcW w:w="1559" w:type="dxa"/>
            <w:vMerge w:val="restart"/>
            <w:noWrap/>
          </w:tcPr>
          <w:p w14:paraId="4228F671"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8832B9C"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200</w:t>
            </w:r>
          </w:p>
          <w:p w14:paraId="1B2CE25B"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pacotes c/ 8 unidades</w:t>
            </w:r>
          </w:p>
        </w:tc>
        <w:tc>
          <w:tcPr>
            <w:tcW w:w="1510" w:type="dxa"/>
            <w:gridSpan w:val="2"/>
            <w:vMerge w:val="restart"/>
          </w:tcPr>
          <w:p w14:paraId="23F47901" w14:textId="77777777" w:rsidR="008D0A6D" w:rsidRPr="002F35BE" w:rsidRDefault="008D0A6D" w:rsidP="00E62E12">
            <w:pPr>
              <w:jc w:val="center"/>
              <w:rPr>
                <w:rFonts w:ascii="Arial" w:hAnsi="Arial" w:cs="Arial"/>
                <w:color w:val="000000"/>
                <w:sz w:val="24"/>
                <w:szCs w:val="24"/>
              </w:rPr>
            </w:pPr>
          </w:p>
        </w:tc>
      </w:tr>
      <w:tr w:rsidR="008D0A6D" w:rsidRPr="00146D91" w14:paraId="4D79F8F0" w14:textId="77777777" w:rsidTr="00E62E12">
        <w:trPr>
          <w:trHeight w:val="1245"/>
          <w:jc w:val="center"/>
        </w:trPr>
        <w:tc>
          <w:tcPr>
            <w:tcW w:w="1269" w:type="dxa"/>
            <w:vMerge/>
          </w:tcPr>
          <w:p w14:paraId="5821CB16" w14:textId="77777777" w:rsidR="008D0A6D" w:rsidRPr="002F35BE" w:rsidRDefault="008D0A6D" w:rsidP="00E62E12">
            <w:pPr>
              <w:jc w:val="center"/>
              <w:rPr>
                <w:color w:val="000000"/>
                <w:sz w:val="24"/>
                <w:szCs w:val="24"/>
              </w:rPr>
            </w:pPr>
          </w:p>
        </w:tc>
        <w:tc>
          <w:tcPr>
            <w:tcW w:w="1842" w:type="dxa"/>
            <w:vMerge/>
          </w:tcPr>
          <w:p w14:paraId="2378DD57" w14:textId="77777777" w:rsidR="008D0A6D" w:rsidRPr="002F35BE" w:rsidRDefault="008D0A6D" w:rsidP="00E62E12">
            <w:pPr>
              <w:jc w:val="both"/>
              <w:rPr>
                <w:b/>
                <w:bCs/>
                <w:color w:val="000000"/>
                <w:sz w:val="24"/>
                <w:szCs w:val="24"/>
              </w:rPr>
            </w:pPr>
          </w:p>
        </w:tc>
        <w:tc>
          <w:tcPr>
            <w:tcW w:w="1421" w:type="dxa"/>
            <w:vMerge/>
            <w:noWrap/>
          </w:tcPr>
          <w:p w14:paraId="6ED01DFB" w14:textId="77777777" w:rsidR="008D0A6D" w:rsidRPr="002F35BE" w:rsidRDefault="008D0A6D" w:rsidP="00E62E12">
            <w:pPr>
              <w:jc w:val="center"/>
              <w:rPr>
                <w:color w:val="000000"/>
                <w:sz w:val="24"/>
                <w:szCs w:val="24"/>
              </w:rPr>
            </w:pPr>
          </w:p>
        </w:tc>
        <w:tc>
          <w:tcPr>
            <w:tcW w:w="1559" w:type="dxa"/>
          </w:tcPr>
          <w:p w14:paraId="411B1C0C"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80FC78F" w14:textId="77777777" w:rsidR="008D0A6D" w:rsidRPr="002F35BE" w:rsidRDefault="008D0A6D" w:rsidP="00E62E12">
            <w:pPr>
              <w:jc w:val="center"/>
              <w:rPr>
                <w:color w:val="000000"/>
                <w:sz w:val="24"/>
                <w:szCs w:val="24"/>
              </w:rPr>
            </w:pPr>
          </w:p>
        </w:tc>
        <w:tc>
          <w:tcPr>
            <w:tcW w:w="1559" w:type="dxa"/>
            <w:vMerge/>
            <w:noWrap/>
          </w:tcPr>
          <w:p w14:paraId="20679291" w14:textId="77777777" w:rsidR="008D0A6D" w:rsidRPr="002F35BE" w:rsidRDefault="008D0A6D" w:rsidP="00E62E12">
            <w:pPr>
              <w:jc w:val="center"/>
              <w:rPr>
                <w:color w:val="000000"/>
                <w:sz w:val="24"/>
                <w:szCs w:val="24"/>
              </w:rPr>
            </w:pPr>
          </w:p>
        </w:tc>
        <w:tc>
          <w:tcPr>
            <w:tcW w:w="1415" w:type="dxa"/>
            <w:vMerge/>
          </w:tcPr>
          <w:p w14:paraId="406E8171" w14:textId="77777777" w:rsidR="008D0A6D" w:rsidRPr="002F35BE" w:rsidRDefault="008D0A6D" w:rsidP="00E62E12">
            <w:pPr>
              <w:jc w:val="center"/>
              <w:rPr>
                <w:color w:val="000000"/>
                <w:sz w:val="24"/>
                <w:szCs w:val="24"/>
              </w:rPr>
            </w:pPr>
          </w:p>
        </w:tc>
        <w:tc>
          <w:tcPr>
            <w:tcW w:w="1510" w:type="dxa"/>
            <w:gridSpan w:val="2"/>
            <w:vMerge/>
          </w:tcPr>
          <w:p w14:paraId="6A68B1CD" w14:textId="77777777" w:rsidR="008D0A6D" w:rsidRPr="002F35BE" w:rsidRDefault="008D0A6D" w:rsidP="00E62E12">
            <w:pPr>
              <w:jc w:val="center"/>
              <w:rPr>
                <w:color w:val="000000"/>
                <w:sz w:val="24"/>
                <w:szCs w:val="24"/>
              </w:rPr>
            </w:pPr>
          </w:p>
        </w:tc>
      </w:tr>
      <w:tr w:rsidR="008D0A6D" w:rsidRPr="00146D91" w14:paraId="5B06B4BE" w14:textId="77777777" w:rsidTr="00E62E12">
        <w:trPr>
          <w:trHeight w:val="968"/>
          <w:jc w:val="center"/>
        </w:trPr>
        <w:tc>
          <w:tcPr>
            <w:tcW w:w="1269" w:type="dxa"/>
            <w:vMerge/>
          </w:tcPr>
          <w:p w14:paraId="5B4FE581"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2324694C"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24 -</w:t>
            </w:r>
            <w:r w:rsidRPr="002F35BE">
              <w:rPr>
                <w:rFonts w:ascii="Arial" w:hAnsi="Arial" w:cs="Arial"/>
                <w:color w:val="000000"/>
                <w:sz w:val="24"/>
                <w:szCs w:val="24"/>
              </w:rPr>
              <w:t xml:space="preserve"> Pano de prato, dimensões aproximadas 46 x 65 cm, estampado, mínimo de 90% algodão.</w:t>
            </w:r>
          </w:p>
        </w:tc>
        <w:tc>
          <w:tcPr>
            <w:tcW w:w="1421" w:type="dxa"/>
            <w:vMerge w:val="restart"/>
            <w:noWrap/>
          </w:tcPr>
          <w:p w14:paraId="46E83D82" w14:textId="77777777" w:rsidR="008D0A6D" w:rsidRPr="002F35BE" w:rsidRDefault="008D0A6D" w:rsidP="00E62E12">
            <w:pPr>
              <w:jc w:val="center"/>
              <w:rPr>
                <w:rFonts w:ascii="Arial" w:hAnsi="Arial" w:cs="Arial"/>
                <w:color w:val="000000"/>
                <w:sz w:val="24"/>
                <w:szCs w:val="24"/>
              </w:rPr>
            </w:pPr>
          </w:p>
        </w:tc>
        <w:tc>
          <w:tcPr>
            <w:tcW w:w="1559" w:type="dxa"/>
          </w:tcPr>
          <w:p w14:paraId="568C8735"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50 unidades</w:t>
            </w:r>
          </w:p>
        </w:tc>
        <w:tc>
          <w:tcPr>
            <w:tcW w:w="1559" w:type="dxa"/>
            <w:vMerge w:val="restart"/>
            <w:noWrap/>
          </w:tcPr>
          <w:p w14:paraId="682BD411"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4738BE1"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250 unidades</w:t>
            </w:r>
          </w:p>
        </w:tc>
        <w:tc>
          <w:tcPr>
            <w:tcW w:w="1510" w:type="dxa"/>
            <w:gridSpan w:val="2"/>
            <w:vMerge w:val="restart"/>
          </w:tcPr>
          <w:p w14:paraId="0FCA32AC" w14:textId="77777777" w:rsidR="008D0A6D" w:rsidRPr="002F35BE" w:rsidRDefault="008D0A6D" w:rsidP="00E62E12">
            <w:pPr>
              <w:jc w:val="center"/>
              <w:rPr>
                <w:rFonts w:ascii="Arial" w:hAnsi="Arial" w:cs="Arial"/>
                <w:color w:val="000000"/>
                <w:sz w:val="24"/>
                <w:szCs w:val="24"/>
              </w:rPr>
            </w:pPr>
          </w:p>
        </w:tc>
      </w:tr>
      <w:tr w:rsidR="008D0A6D" w:rsidRPr="00146D91" w14:paraId="42B3FEC4" w14:textId="77777777" w:rsidTr="00E62E12">
        <w:trPr>
          <w:trHeight w:val="967"/>
          <w:jc w:val="center"/>
        </w:trPr>
        <w:tc>
          <w:tcPr>
            <w:tcW w:w="1269" w:type="dxa"/>
            <w:vMerge/>
          </w:tcPr>
          <w:p w14:paraId="2B50C912" w14:textId="77777777" w:rsidR="008D0A6D" w:rsidRPr="002F35BE" w:rsidRDefault="008D0A6D" w:rsidP="00E62E12">
            <w:pPr>
              <w:jc w:val="center"/>
              <w:rPr>
                <w:color w:val="000000"/>
                <w:sz w:val="24"/>
                <w:szCs w:val="24"/>
              </w:rPr>
            </w:pPr>
          </w:p>
        </w:tc>
        <w:tc>
          <w:tcPr>
            <w:tcW w:w="1842" w:type="dxa"/>
            <w:vMerge/>
          </w:tcPr>
          <w:p w14:paraId="553E8E88" w14:textId="77777777" w:rsidR="008D0A6D" w:rsidRPr="002F35BE" w:rsidRDefault="008D0A6D" w:rsidP="00E62E12">
            <w:pPr>
              <w:jc w:val="both"/>
              <w:rPr>
                <w:b/>
                <w:bCs/>
                <w:color w:val="000000"/>
                <w:sz w:val="24"/>
                <w:szCs w:val="24"/>
              </w:rPr>
            </w:pPr>
          </w:p>
        </w:tc>
        <w:tc>
          <w:tcPr>
            <w:tcW w:w="1421" w:type="dxa"/>
            <w:vMerge/>
            <w:noWrap/>
          </w:tcPr>
          <w:p w14:paraId="5BEECCD3" w14:textId="77777777" w:rsidR="008D0A6D" w:rsidRPr="002F35BE" w:rsidRDefault="008D0A6D" w:rsidP="00E62E12">
            <w:pPr>
              <w:jc w:val="center"/>
              <w:rPr>
                <w:color w:val="000000"/>
                <w:sz w:val="24"/>
                <w:szCs w:val="24"/>
              </w:rPr>
            </w:pPr>
          </w:p>
        </w:tc>
        <w:tc>
          <w:tcPr>
            <w:tcW w:w="1559" w:type="dxa"/>
          </w:tcPr>
          <w:p w14:paraId="73349730"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398F2CA" w14:textId="77777777" w:rsidR="008D0A6D" w:rsidRPr="002F35BE" w:rsidRDefault="008D0A6D" w:rsidP="00E62E12">
            <w:pPr>
              <w:jc w:val="center"/>
              <w:rPr>
                <w:color w:val="000000"/>
                <w:sz w:val="24"/>
                <w:szCs w:val="24"/>
              </w:rPr>
            </w:pPr>
          </w:p>
        </w:tc>
        <w:tc>
          <w:tcPr>
            <w:tcW w:w="1559" w:type="dxa"/>
            <w:vMerge/>
            <w:noWrap/>
          </w:tcPr>
          <w:p w14:paraId="5DA70E04" w14:textId="77777777" w:rsidR="008D0A6D" w:rsidRPr="002F35BE" w:rsidRDefault="008D0A6D" w:rsidP="00E62E12">
            <w:pPr>
              <w:jc w:val="center"/>
              <w:rPr>
                <w:color w:val="000000"/>
                <w:sz w:val="24"/>
                <w:szCs w:val="24"/>
              </w:rPr>
            </w:pPr>
          </w:p>
        </w:tc>
        <w:tc>
          <w:tcPr>
            <w:tcW w:w="1415" w:type="dxa"/>
            <w:vMerge/>
          </w:tcPr>
          <w:p w14:paraId="6CD19919" w14:textId="77777777" w:rsidR="008D0A6D" w:rsidRPr="002F35BE" w:rsidRDefault="008D0A6D" w:rsidP="00E62E12">
            <w:pPr>
              <w:jc w:val="center"/>
              <w:rPr>
                <w:color w:val="000000"/>
                <w:sz w:val="24"/>
                <w:szCs w:val="24"/>
              </w:rPr>
            </w:pPr>
          </w:p>
        </w:tc>
        <w:tc>
          <w:tcPr>
            <w:tcW w:w="1510" w:type="dxa"/>
            <w:gridSpan w:val="2"/>
            <w:vMerge/>
          </w:tcPr>
          <w:p w14:paraId="3FEB58A1" w14:textId="77777777" w:rsidR="008D0A6D" w:rsidRPr="002F35BE" w:rsidRDefault="008D0A6D" w:rsidP="00E62E12">
            <w:pPr>
              <w:jc w:val="center"/>
              <w:rPr>
                <w:color w:val="000000"/>
                <w:sz w:val="24"/>
                <w:szCs w:val="24"/>
              </w:rPr>
            </w:pPr>
          </w:p>
        </w:tc>
      </w:tr>
      <w:tr w:rsidR="008D0A6D" w:rsidRPr="00146D91" w14:paraId="276194C1" w14:textId="77777777" w:rsidTr="00E62E12">
        <w:trPr>
          <w:trHeight w:val="1103"/>
          <w:jc w:val="center"/>
        </w:trPr>
        <w:tc>
          <w:tcPr>
            <w:tcW w:w="1269" w:type="dxa"/>
            <w:vMerge/>
            <w:hideMark/>
          </w:tcPr>
          <w:p w14:paraId="0E417CB9"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015A7EAE"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25 -</w:t>
            </w:r>
            <w:r w:rsidRPr="002F35BE">
              <w:rPr>
                <w:rFonts w:ascii="Arial" w:hAnsi="Arial" w:cs="Arial"/>
                <w:color w:val="000000"/>
                <w:sz w:val="24"/>
                <w:szCs w:val="24"/>
              </w:rPr>
              <w:t xml:space="preserve"> Toalha de papel aerado, branca, multiuso, picotada, folha dupla, dimensões aproximadas 20 x 22 cm, pacote com 02 rolos.</w:t>
            </w:r>
          </w:p>
        </w:tc>
        <w:tc>
          <w:tcPr>
            <w:tcW w:w="1421" w:type="dxa"/>
            <w:vMerge w:val="restart"/>
            <w:noWrap/>
          </w:tcPr>
          <w:p w14:paraId="07BA98E7" w14:textId="77777777" w:rsidR="008D0A6D" w:rsidRPr="002F35BE" w:rsidRDefault="008D0A6D" w:rsidP="00E62E12">
            <w:pPr>
              <w:jc w:val="center"/>
              <w:rPr>
                <w:rFonts w:ascii="Arial" w:hAnsi="Arial" w:cs="Arial"/>
                <w:color w:val="000000"/>
                <w:sz w:val="24"/>
                <w:szCs w:val="24"/>
              </w:rPr>
            </w:pPr>
          </w:p>
        </w:tc>
        <w:tc>
          <w:tcPr>
            <w:tcW w:w="1559" w:type="dxa"/>
            <w:hideMark/>
          </w:tcPr>
          <w:p w14:paraId="1C88988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1500 pacotes c/ 2 rolos</w:t>
            </w:r>
          </w:p>
        </w:tc>
        <w:tc>
          <w:tcPr>
            <w:tcW w:w="1559" w:type="dxa"/>
            <w:vMerge w:val="restart"/>
            <w:noWrap/>
          </w:tcPr>
          <w:p w14:paraId="3F506AB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0B1BC83E"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7.500 pacotes c/ 2 rolos</w:t>
            </w:r>
          </w:p>
        </w:tc>
        <w:tc>
          <w:tcPr>
            <w:tcW w:w="1510" w:type="dxa"/>
            <w:gridSpan w:val="2"/>
            <w:vMerge w:val="restart"/>
          </w:tcPr>
          <w:p w14:paraId="43DD99C9" w14:textId="77777777" w:rsidR="008D0A6D" w:rsidRPr="002F35BE" w:rsidRDefault="008D0A6D" w:rsidP="00E62E12">
            <w:pPr>
              <w:jc w:val="center"/>
              <w:rPr>
                <w:rFonts w:ascii="Arial" w:hAnsi="Arial" w:cs="Arial"/>
                <w:color w:val="000000"/>
                <w:sz w:val="24"/>
                <w:szCs w:val="24"/>
              </w:rPr>
            </w:pPr>
          </w:p>
        </w:tc>
      </w:tr>
      <w:tr w:rsidR="008D0A6D" w:rsidRPr="00146D91" w14:paraId="316CB4D6" w14:textId="77777777" w:rsidTr="00E62E12">
        <w:trPr>
          <w:trHeight w:val="1102"/>
          <w:jc w:val="center"/>
        </w:trPr>
        <w:tc>
          <w:tcPr>
            <w:tcW w:w="1269" w:type="dxa"/>
            <w:vMerge/>
          </w:tcPr>
          <w:p w14:paraId="659476B2" w14:textId="77777777" w:rsidR="008D0A6D" w:rsidRPr="002F35BE" w:rsidRDefault="008D0A6D" w:rsidP="00E62E12">
            <w:pPr>
              <w:jc w:val="center"/>
              <w:rPr>
                <w:color w:val="000000"/>
                <w:sz w:val="24"/>
                <w:szCs w:val="24"/>
              </w:rPr>
            </w:pPr>
          </w:p>
        </w:tc>
        <w:tc>
          <w:tcPr>
            <w:tcW w:w="1842" w:type="dxa"/>
            <w:vMerge/>
          </w:tcPr>
          <w:p w14:paraId="0B9A688E" w14:textId="77777777" w:rsidR="008D0A6D" w:rsidRPr="002F35BE" w:rsidRDefault="008D0A6D" w:rsidP="00E62E12">
            <w:pPr>
              <w:jc w:val="both"/>
              <w:rPr>
                <w:b/>
                <w:bCs/>
                <w:color w:val="000000"/>
                <w:sz w:val="24"/>
                <w:szCs w:val="24"/>
              </w:rPr>
            </w:pPr>
          </w:p>
        </w:tc>
        <w:tc>
          <w:tcPr>
            <w:tcW w:w="1421" w:type="dxa"/>
            <w:vMerge/>
            <w:noWrap/>
          </w:tcPr>
          <w:p w14:paraId="3DA9B38D" w14:textId="77777777" w:rsidR="008D0A6D" w:rsidRPr="002F35BE" w:rsidRDefault="008D0A6D" w:rsidP="00E62E12">
            <w:pPr>
              <w:jc w:val="center"/>
              <w:rPr>
                <w:color w:val="000000"/>
                <w:sz w:val="24"/>
                <w:szCs w:val="24"/>
              </w:rPr>
            </w:pPr>
          </w:p>
        </w:tc>
        <w:tc>
          <w:tcPr>
            <w:tcW w:w="1559" w:type="dxa"/>
          </w:tcPr>
          <w:p w14:paraId="325A0942"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4321E512" w14:textId="77777777" w:rsidR="008D0A6D" w:rsidRPr="002F35BE" w:rsidRDefault="008D0A6D" w:rsidP="00E62E12">
            <w:pPr>
              <w:jc w:val="center"/>
              <w:rPr>
                <w:color w:val="000000"/>
                <w:sz w:val="24"/>
                <w:szCs w:val="24"/>
              </w:rPr>
            </w:pPr>
          </w:p>
        </w:tc>
        <w:tc>
          <w:tcPr>
            <w:tcW w:w="1559" w:type="dxa"/>
            <w:vMerge/>
            <w:noWrap/>
          </w:tcPr>
          <w:p w14:paraId="065DB0F2" w14:textId="77777777" w:rsidR="008D0A6D" w:rsidRPr="002F35BE" w:rsidRDefault="008D0A6D" w:rsidP="00E62E12">
            <w:pPr>
              <w:jc w:val="center"/>
              <w:rPr>
                <w:color w:val="000000"/>
                <w:sz w:val="24"/>
                <w:szCs w:val="24"/>
              </w:rPr>
            </w:pPr>
          </w:p>
        </w:tc>
        <w:tc>
          <w:tcPr>
            <w:tcW w:w="1415" w:type="dxa"/>
            <w:vMerge/>
          </w:tcPr>
          <w:p w14:paraId="5359D961" w14:textId="77777777" w:rsidR="008D0A6D" w:rsidRPr="002F35BE" w:rsidRDefault="008D0A6D" w:rsidP="00E62E12">
            <w:pPr>
              <w:jc w:val="center"/>
              <w:rPr>
                <w:color w:val="000000"/>
                <w:sz w:val="24"/>
                <w:szCs w:val="24"/>
              </w:rPr>
            </w:pPr>
          </w:p>
        </w:tc>
        <w:tc>
          <w:tcPr>
            <w:tcW w:w="1510" w:type="dxa"/>
            <w:gridSpan w:val="2"/>
            <w:vMerge/>
          </w:tcPr>
          <w:p w14:paraId="38F5312F" w14:textId="77777777" w:rsidR="008D0A6D" w:rsidRPr="002F35BE" w:rsidRDefault="008D0A6D" w:rsidP="00E62E12">
            <w:pPr>
              <w:jc w:val="center"/>
              <w:rPr>
                <w:color w:val="000000"/>
                <w:sz w:val="24"/>
                <w:szCs w:val="24"/>
              </w:rPr>
            </w:pPr>
          </w:p>
        </w:tc>
      </w:tr>
      <w:tr w:rsidR="008D0A6D" w:rsidRPr="00146D91" w14:paraId="26A5F213" w14:textId="77777777" w:rsidTr="00E62E12">
        <w:trPr>
          <w:trHeight w:val="1380"/>
          <w:jc w:val="center"/>
        </w:trPr>
        <w:tc>
          <w:tcPr>
            <w:tcW w:w="1269" w:type="dxa"/>
            <w:vMerge/>
            <w:hideMark/>
          </w:tcPr>
          <w:p w14:paraId="32624AA3"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7FD62155"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26 -</w:t>
            </w:r>
            <w:r w:rsidRPr="002F35BE">
              <w:rPr>
                <w:rFonts w:ascii="Arial" w:hAnsi="Arial" w:cs="Arial"/>
                <w:color w:val="000000"/>
                <w:sz w:val="24"/>
                <w:szCs w:val="24"/>
              </w:rPr>
              <w:t xml:space="preserve"> Papel toalha branco em bobina 100% fibras </w:t>
            </w:r>
            <w:r w:rsidRPr="002F35BE">
              <w:rPr>
                <w:rFonts w:ascii="Arial" w:hAnsi="Arial" w:cs="Arial"/>
                <w:color w:val="000000"/>
                <w:sz w:val="24"/>
                <w:szCs w:val="24"/>
              </w:rPr>
              <w:lastRenderedPageBreak/>
              <w:t>celulósicas virgens/auto corte para toalheiro auto corte. Largura 20cm, comprimento 150 metros.</w:t>
            </w:r>
          </w:p>
        </w:tc>
        <w:tc>
          <w:tcPr>
            <w:tcW w:w="1421" w:type="dxa"/>
            <w:vMerge w:val="restart"/>
            <w:noWrap/>
            <w:hideMark/>
          </w:tcPr>
          <w:p w14:paraId="54C9BD14" w14:textId="77777777" w:rsidR="008D0A6D" w:rsidRPr="002F35BE" w:rsidRDefault="008D0A6D" w:rsidP="00E62E12">
            <w:pPr>
              <w:jc w:val="center"/>
              <w:rPr>
                <w:rFonts w:ascii="Arial" w:hAnsi="Arial" w:cs="Arial"/>
                <w:color w:val="000000"/>
                <w:sz w:val="24"/>
                <w:szCs w:val="24"/>
              </w:rPr>
            </w:pPr>
          </w:p>
        </w:tc>
        <w:tc>
          <w:tcPr>
            <w:tcW w:w="1559" w:type="dxa"/>
            <w:hideMark/>
          </w:tcPr>
          <w:p w14:paraId="5A678434"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150 fardos c/ 6 rolos</w:t>
            </w:r>
          </w:p>
        </w:tc>
        <w:tc>
          <w:tcPr>
            <w:tcW w:w="1559" w:type="dxa"/>
            <w:vMerge w:val="restart"/>
            <w:noWrap/>
          </w:tcPr>
          <w:p w14:paraId="504793DC"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65003802"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750 fardos c/ 6 rolos</w:t>
            </w:r>
          </w:p>
        </w:tc>
        <w:tc>
          <w:tcPr>
            <w:tcW w:w="1510" w:type="dxa"/>
            <w:gridSpan w:val="2"/>
            <w:vMerge w:val="restart"/>
          </w:tcPr>
          <w:p w14:paraId="5471A3CE" w14:textId="77777777" w:rsidR="008D0A6D" w:rsidRPr="002F35BE" w:rsidRDefault="008D0A6D" w:rsidP="00E62E12">
            <w:pPr>
              <w:jc w:val="center"/>
              <w:rPr>
                <w:rFonts w:ascii="Arial" w:hAnsi="Arial" w:cs="Arial"/>
                <w:color w:val="000000"/>
                <w:sz w:val="24"/>
                <w:szCs w:val="24"/>
              </w:rPr>
            </w:pPr>
          </w:p>
        </w:tc>
      </w:tr>
      <w:tr w:rsidR="008D0A6D" w:rsidRPr="00146D91" w14:paraId="221BA35D" w14:textId="77777777" w:rsidTr="00E62E12">
        <w:trPr>
          <w:trHeight w:val="1380"/>
          <w:jc w:val="center"/>
        </w:trPr>
        <w:tc>
          <w:tcPr>
            <w:tcW w:w="1269" w:type="dxa"/>
            <w:vMerge/>
          </w:tcPr>
          <w:p w14:paraId="47448D62" w14:textId="77777777" w:rsidR="008D0A6D" w:rsidRPr="002F35BE" w:rsidRDefault="008D0A6D" w:rsidP="00E62E12">
            <w:pPr>
              <w:jc w:val="center"/>
              <w:rPr>
                <w:color w:val="000000"/>
                <w:sz w:val="24"/>
                <w:szCs w:val="24"/>
              </w:rPr>
            </w:pPr>
          </w:p>
        </w:tc>
        <w:tc>
          <w:tcPr>
            <w:tcW w:w="1842" w:type="dxa"/>
            <w:vMerge/>
          </w:tcPr>
          <w:p w14:paraId="2BF0B135" w14:textId="77777777" w:rsidR="008D0A6D" w:rsidRPr="002F35BE" w:rsidRDefault="008D0A6D" w:rsidP="00E62E12">
            <w:pPr>
              <w:jc w:val="both"/>
              <w:rPr>
                <w:b/>
                <w:bCs/>
                <w:color w:val="000000"/>
                <w:sz w:val="24"/>
                <w:szCs w:val="24"/>
              </w:rPr>
            </w:pPr>
          </w:p>
        </w:tc>
        <w:tc>
          <w:tcPr>
            <w:tcW w:w="1421" w:type="dxa"/>
            <w:vMerge/>
            <w:noWrap/>
          </w:tcPr>
          <w:p w14:paraId="4BCB1878" w14:textId="77777777" w:rsidR="008D0A6D" w:rsidRPr="002F35BE" w:rsidRDefault="008D0A6D" w:rsidP="00E62E12">
            <w:pPr>
              <w:jc w:val="center"/>
              <w:rPr>
                <w:color w:val="000000"/>
                <w:sz w:val="24"/>
                <w:szCs w:val="24"/>
              </w:rPr>
            </w:pPr>
          </w:p>
        </w:tc>
        <w:tc>
          <w:tcPr>
            <w:tcW w:w="1559" w:type="dxa"/>
          </w:tcPr>
          <w:p w14:paraId="497681BE"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625C412B" w14:textId="77777777" w:rsidR="008D0A6D" w:rsidRPr="002F35BE" w:rsidRDefault="008D0A6D" w:rsidP="00E62E12">
            <w:pPr>
              <w:jc w:val="center"/>
              <w:rPr>
                <w:color w:val="000000"/>
                <w:sz w:val="24"/>
                <w:szCs w:val="24"/>
              </w:rPr>
            </w:pPr>
          </w:p>
        </w:tc>
        <w:tc>
          <w:tcPr>
            <w:tcW w:w="1559" w:type="dxa"/>
            <w:vMerge/>
            <w:noWrap/>
          </w:tcPr>
          <w:p w14:paraId="083D0516" w14:textId="77777777" w:rsidR="008D0A6D" w:rsidRPr="002F35BE" w:rsidRDefault="008D0A6D" w:rsidP="00E62E12">
            <w:pPr>
              <w:jc w:val="center"/>
              <w:rPr>
                <w:color w:val="000000"/>
                <w:sz w:val="24"/>
                <w:szCs w:val="24"/>
              </w:rPr>
            </w:pPr>
          </w:p>
        </w:tc>
        <w:tc>
          <w:tcPr>
            <w:tcW w:w="1415" w:type="dxa"/>
            <w:vMerge/>
          </w:tcPr>
          <w:p w14:paraId="27F8D723" w14:textId="77777777" w:rsidR="008D0A6D" w:rsidRPr="002F35BE" w:rsidRDefault="008D0A6D" w:rsidP="00E62E12">
            <w:pPr>
              <w:jc w:val="center"/>
              <w:rPr>
                <w:color w:val="000000"/>
                <w:sz w:val="24"/>
                <w:szCs w:val="24"/>
              </w:rPr>
            </w:pPr>
          </w:p>
        </w:tc>
        <w:tc>
          <w:tcPr>
            <w:tcW w:w="1510" w:type="dxa"/>
            <w:gridSpan w:val="2"/>
            <w:vMerge/>
          </w:tcPr>
          <w:p w14:paraId="106231C2" w14:textId="77777777" w:rsidR="008D0A6D" w:rsidRPr="002F35BE" w:rsidRDefault="008D0A6D" w:rsidP="00E62E12">
            <w:pPr>
              <w:jc w:val="center"/>
              <w:rPr>
                <w:color w:val="000000"/>
                <w:sz w:val="24"/>
                <w:szCs w:val="24"/>
              </w:rPr>
            </w:pPr>
          </w:p>
        </w:tc>
      </w:tr>
      <w:tr w:rsidR="008D0A6D" w:rsidRPr="00146D91" w14:paraId="7B74C3B6" w14:textId="77777777" w:rsidTr="00E62E12">
        <w:trPr>
          <w:trHeight w:val="659"/>
          <w:jc w:val="center"/>
        </w:trPr>
        <w:tc>
          <w:tcPr>
            <w:tcW w:w="7650" w:type="dxa"/>
            <w:gridSpan w:val="5"/>
          </w:tcPr>
          <w:p w14:paraId="1956EFFE"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3741A882"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05 PARA 12 MESES R$ </w:t>
            </w:r>
          </w:p>
        </w:tc>
        <w:tc>
          <w:tcPr>
            <w:tcW w:w="2925" w:type="dxa"/>
            <w:gridSpan w:val="3"/>
          </w:tcPr>
          <w:p w14:paraId="6CEA56C5"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05 PARA 60 MESES </w:t>
            </w:r>
          </w:p>
          <w:p w14:paraId="750FB1B5"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R$ </w:t>
            </w:r>
          </w:p>
          <w:p w14:paraId="76216D8D" w14:textId="77777777" w:rsidR="008D0A6D" w:rsidRPr="002F35BE" w:rsidRDefault="008D0A6D" w:rsidP="00E62E12">
            <w:pPr>
              <w:jc w:val="center"/>
              <w:rPr>
                <w:rFonts w:ascii="Arial" w:hAnsi="Arial" w:cs="Arial"/>
                <w:color w:val="000000"/>
                <w:sz w:val="24"/>
                <w:szCs w:val="24"/>
              </w:rPr>
            </w:pPr>
          </w:p>
        </w:tc>
      </w:tr>
      <w:tr w:rsidR="008D0A6D" w:rsidRPr="00146D91" w14:paraId="2A1670AE" w14:textId="77777777" w:rsidTr="00E62E12">
        <w:trPr>
          <w:trHeight w:val="659"/>
          <w:jc w:val="center"/>
        </w:trPr>
        <w:tc>
          <w:tcPr>
            <w:tcW w:w="1269" w:type="dxa"/>
          </w:tcPr>
          <w:p w14:paraId="4985294F"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GRUPOS</w:t>
            </w:r>
          </w:p>
        </w:tc>
        <w:tc>
          <w:tcPr>
            <w:tcW w:w="1842" w:type="dxa"/>
          </w:tcPr>
          <w:p w14:paraId="148E8FD9"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DESCRIÇÃO</w:t>
            </w:r>
          </w:p>
        </w:tc>
        <w:tc>
          <w:tcPr>
            <w:tcW w:w="1421" w:type="dxa"/>
          </w:tcPr>
          <w:p w14:paraId="3C312AA2"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VALOR UNIT.</w:t>
            </w:r>
          </w:p>
        </w:tc>
        <w:tc>
          <w:tcPr>
            <w:tcW w:w="1559" w:type="dxa"/>
          </w:tcPr>
          <w:p w14:paraId="453D6889"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5FE027E2"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ESTIMADA</w:t>
            </w:r>
          </w:p>
          <w:p w14:paraId="3566FA52"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 / MARCA</w:t>
            </w:r>
          </w:p>
        </w:tc>
        <w:tc>
          <w:tcPr>
            <w:tcW w:w="1559" w:type="dxa"/>
          </w:tcPr>
          <w:p w14:paraId="4A9DE0DF"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25C8B6FC"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c>
          <w:tcPr>
            <w:tcW w:w="1415" w:type="dxa"/>
          </w:tcPr>
          <w:p w14:paraId="2020B193"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QUANT.</w:t>
            </w:r>
          </w:p>
          <w:p w14:paraId="21490795" w14:textId="77777777" w:rsidR="008D0A6D"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ESTI</w:t>
            </w:r>
          </w:p>
          <w:p w14:paraId="09B494EE"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MADA</w:t>
            </w:r>
          </w:p>
          <w:p w14:paraId="6FC231F8"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60 MESES</w:t>
            </w:r>
          </w:p>
        </w:tc>
        <w:tc>
          <w:tcPr>
            <w:tcW w:w="1510" w:type="dxa"/>
            <w:gridSpan w:val="2"/>
          </w:tcPr>
          <w:p w14:paraId="0803EA30" w14:textId="77777777" w:rsidR="008D0A6D" w:rsidRPr="002F35BE" w:rsidRDefault="008D0A6D" w:rsidP="00E62E12">
            <w:pPr>
              <w:jc w:val="center"/>
              <w:rPr>
                <w:rFonts w:ascii="Arial" w:hAnsi="Arial" w:cs="Arial"/>
                <w:b/>
                <w:bCs/>
                <w:color w:val="000000"/>
                <w:sz w:val="22"/>
                <w:szCs w:val="22"/>
              </w:rPr>
            </w:pPr>
            <w:r w:rsidRPr="002F35BE">
              <w:rPr>
                <w:rFonts w:ascii="Arial" w:hAnsi="Arial" w:cs="Arial"/>
                <w:b/>
                <w:bCs/>
                <w:color w:val="000000"/>
                <w:sz w:val="22"/>
                <w:szCs w:val="22"/>
              </w:rPr>
              <w:t>VALOR GLOBAL ESTIMADO</w:t>
            </w:r>
          </w:p>
          <w:p w14:paraId="193BE6EA" w14:textId="77777777" w:rsidR="008D0A6D" w:rsidRPr="002F35BE" w:rsidRDefault="008D0A6D" w:rsidP="00E62E12">
            <w:pPr>
              <w:jc w:val="center"/>
              <w:rPr>
                <w:b/>
                <w:bCs/>
                <w:color w:val="000000"/>
                <w:sz w:val="24"/>
                <w:szCs w:val="24"/>
              </w:rPr>
            </w:pPr>
            <w:r w:rsidRPr="002F35BE">
              <w:rPr>
                <w:rFonts w:ascii="Arial" w:hAnsi="Arial" w:cs="Arial"/>
                <w:b/>
                <w:bCs/>
                <w:color w:val="000000"/>
                <w:sz w:val="22"/>
                <w:szCs w:val="22"/>
              </w:rPr>
              <w:t>12 MESES</w:t>
            </w:r>
          </w:p>
        </w:tc>
      </w:tr>
      <w:tr w:rsidR="008D0A6D" w:rsidRPr="00146D91" w14:paraId="3BBB61CC" w14:textId="77777777" w:rsidTr="00E62E12">
        <w:trPr>
          <w:trHeight w:val="1103"/>
          <w:jc w:val="center"/>
        </w:trPr>
        <w:tc>
          <w:tcPr>
            <w:tcW w:w="1269" w:type="dxa"/>
            <w:vMerge w:val="restart"/>
          </w:tcPr>
          <w:p w14:paraId="39ED9C9A"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GRUPO 06</w:t>
            </w:r>
          </w:p>
          <w:p w14:paraId="6B9D8E2B" w14:textId="77777777" w:rsidR="008D0A6D" w:rsidRPr="002F35BE" w:rsidRDefault="008D0A6D" w:rsidP="00E62E12">
            <w:pPr>
              <w:jc w:val="center"/>
              <w:rPr>
                <w:rFonts w:ascii="Arial" w:hAnsi="Arial" w:cs="Arial"/>
                <w:color w:val="000000"/>
                <w:sz w:val="24"/>
                <w:szCs w:val="24"/>
              </w:rPr>
            </w:pPr>
          </w:p>
        </w:tc>
        <w:tc>
          <w:tcPr>
            <w:tcW w:w="1842" w:type="dxa"/>
            <w:vMerge w:val="restart"/>
          </w:tcPr>
          <w:p w14:paraId="1663F9BD"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27 -</w:t>
            </w:r>
            <w:r w:rsidRPr="002F35BE">
              <w:rPr>
                <w:rFonts w:ascii="Arial" w:hAnsi="Arial" w:cs="Arial"/>
                <w:color w:val="000000"/>
                <w:sz w:val="24"/>
                <w:szCs w:val="24"/>
              </w:rPr>
              <w:t xml:space="preserve"> Jarra de vidro transparente, incolor, bojuda, capacidade mínima do conteúdo de 1,8 litros.</w:t>
            </w:r>
          </w:p>
        </w:tc>
        <w:tc>
          <w:tcPr>
            <w:tcW w:w="1421" w:type="dxa"/>
            <w:vMerge w:val="restart"/>
            <w:noWrap/>
          </w:tcPr>
          <w:p w14:paraId="147093B7" w14:textId="77777777" w:rsidR="008D0A6D" w:rsidRPr="002F35BE" w:rsidRDefault="008D0A6D" w:rsidP="00E62E12">
            <w:pPr>
              <w:jc w:val="center"/>
              <w:rPr>
                <w:rFonts w:ascii="Arial" w:hAnsi="Arial" w:cs="Arial"/>
                <w:color w:val="000000"/>
                <w:sz w:val="24"/>
                <w:szCs w:val="24"/>
              </w:rPr>
            </w:pPr>
          </w:p>
        </w:tc>
        <w:tc>
          <w:tcPr>
            <w:tcW w:w="1559" w:type="dxa"/>
          </w:tcPr>
          <w:p w14:paraId="3DDF94F8"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5 unidades</w:t>
            </w:r>
          </w:p>
        </w:tc>
        <w:tc>
          <w:tcPr>
            <w:tcW w:w="1559" w:type="dxa"/>
            <w:vMerge w:val="restart"/>
            <w:noWrap/>
          </w:tcPr>
          <w:p w14:paraId="4562BE7E"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7832BDCA"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25 unidades</w:t>
            </w:r>
          </w:p>
        </w:tc>
        <w:tc>
          <w:tcPr>
            <w:tcW w:w="1510" w:type="dxa"/>
            <w:gridSpan w:val="2"/>
            <w:vMerge w:val="restart"/>
          </w:tcPr>
          <w:p w14:paraId="4DA7DC4D" w14:textId="77777777" w:rsidR="008D0A6D" w:rsidRPr="002F35BE" w:rsidRDefault="008D0A6D" w:rsidP="00E62E12">
            <w:pPr>
              <w:jc w:val="center"/>
              <w:rPr>
                <w:rFonts w:ascii="Arial" w:hAnsi="Arial" w:cs="Arial"/>
                <w:color w:val="000000"/>
                <w:sz w:val="24"/>
                <w:szCs w:val="24"/>
              </w:rPr>
            </w:pPr>
          </w:p>
        </w:tc>
      </w:tr>
      <w:tr w:rsidR="008D0A6D" w:rsidRPr="00146D91" w14:paraId="4E9856B5" w14:textId="77777777" w:rsidTr="00E62E12">
        <w:trPr>
          <w:trHeight w:val="1102"/>
          <w:jc w:val="center"/>
        </w:trPr>
        <w:tc>
          <w:tcPr>
            <w:tcW w:w="1269" w:type="dxa"/>
            <w:vMerge/>
          </w:tcPr>
          <w:p w14:paraId="1EA39133" w14:textId="77777777" w:rsidR="008D0A6D" w:rsidRPr="002F35BE" w:rsidRDefault="008D0A6D" w:rsidP="00E62E12">
            <w:pPr>
              <w:jc w:val="center"/>
              <w:rPr>
                <w:b/>
                <w:bCs/>
                <w:color w:val="000000"/>
                <w:sz w:val="24"/>
                <w:szCs w:val="24"/>
              </w:rPr>
            </w:pPr>
          </w:p>
        </w:tc>
        <w:tc>
          <w:tcPr>
            <w:tcW w:w="1842" w:type="dxa"/>
            <w:vMerge/>
          </w:tcPr>
          <w:p w14:paraId="04060CF3" w14:textId="77777777" w:rsidR="008D0A6D" w:rsidRPr="002F35BE" w:rsidRDefault="008D0A6D" w:rsidP="00E62E12">
            <w:pPr>
              <w:jc w:val="both"/>
              <w:rPr>
                <w:b/>
                <w:bCs/>
                <w:color w:val="000000"/>
                <w:sz w:val="24"/>
                <w:szCs w:val="24"/>
              </w:rPr>
            </w:pPr>
          </w:p>
        </w:tc>
        <w:tc>
          <w:tcPr>
            <w:tcW w:w="1421" w:type="dxa"/>
            <w:vMerge/>
            <w:noWrap/>
          </w:tcPr>
          <w:p w14:paraId="772B7B53" w14:textId="77777777" w:rsidR="008D0A6D" w:rsidRPr="002F35BE" w:rsidRDefault="008D0A6D" w:rsidP="00E62E12">
            <w:pPr>
              <w:jc w:val="center"/>
              <w:rPr>
                <w:color w:val="000000"/>
                <w:sz w:val="24"/>
                <w:szCs w:val="24"/>
              </w:rPr>
            </w:pPr>
          </w:p>
        </w:tc>
        <w:tc>
          <w:tcPr>
            <w:tcW w:w="1559" w:type="dxa"/>
          </w:tcPr>
          <w:p w14:paraId="5A271011"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27A05231" w14:textId="77777777" w:rsidR="008D0A6D" w:rsidRPr="002F35BE" w:rsidRDefault="008D0A6D" w:rsidP="00E62E12">
            <w:pPr>
              <w:jc w:val="center"/>
              <w:rPr>
                <w:color w:val="000000"/>
                <w:sz w:val="24"/>
                <w:szCs w:val="24"/>
              </w:rPr>
            </w:pPr>
          </w:p>
        </w:tc>
        <w:tc>
          <w:tcPr>
            <w:tcW w:w="1559" w:type="dxa"/>
            <w:vMerge/>
            <w:noWrap/>
          </w:tcPr>
          <w:p w14:paraId="4C7DD87F" w14:textId="77777777" w:rsidR="008D0A6D" w:rsidRPr="002F35BE" w:rsidRDefault="008D0A6D" w:rsidP="00E62E12">
            <w:pPr>
              <w:jc w:val="center"/>
              <w:rPr>
                <w:color w:val="000000"/>
                <w:sz w:val="24"/>
                <w:szCs w:val="24"/>
              </w:rPr>
            </w:pPr>
          </w:p>
        </w:tc>
        <w:tc>
          <w:tcPr>
            <w:tcW w:w="1415" w:type="dxa"/>
            <w:vMerge/>
          </w:tcPr>
          <w:p w14:paraId="12E770E8" w14:textId="77777777" w:rsidR="008D0A6D" w:rsidRPr="002F35BE" w:rsidRDefault="008D0A6D" w:rsidP="00E62E12">
            <w:pPr>
              <w:jc w:val="center"/>
              <w:rPr>
                <w:color w:val="000000"/>
                <w:sz w:val="24"/>
                <w:szCs w:val="24"/>
              </w:rPr>
            </w:pPr>
          </w:p>
        </w:tc>
        <w:tc>
          <w:tcPr>
            <w:tcW w:w="1510" w:type="dxa"/>
            <w:gridSpan w:val="2"/>
            <w:vMerge/>
          </w:tcPr>
          <w:p w14:paraId="53E335EB" w14:textId="77777777" w:rsidR="008D0A6D" w:rsidRPr="002F35BE" w:rsidRDefault="008D0A6D" w:rsidP="00E62E12">
            <w:pPr>
              <w:jc w:val="center"/>
              <w:rPr>
                <w:color w:val="000000"/>
                <w:sz w:val="24"/>
                <w:szCs w:val="24"/>
              </w:rPr>
            </w:pPr>
          </w:p>
        </w:tc>
      </w:tr>
      <w:tr w:rsidR="008D0A6D" w:rsidRPr="00146D91" w14:paraId="390C3475" w14:textId="77777777" w:rsidTr="00E62E12">
        <w:trPr>
          <w:trHeight w:val="413"/>
          <w:jc w:val="center"/>
        </w:trPr>
        <w:tc>
          <w:tcPr>
            <w:tcW w:w="1269" w:type="dxa"/>
            <w:vMerge/>
            <w:hideMark/>
          </w:tcPr>
          <w:p w14:paraId="45432B88" w14:textId="77777777" w:rsidR="008D0A6D" w:rsidRPr="002F35BE" w:rsidRDefault="008D0A6D" w:rsidP="00E62E12">
            <w:pPr>
              <w:jc w:val="center"/>
              <w:rPr>
                <w:rFonts w:ascii="Arial" w:hAnsi="Arial" w:cs="Arial"/>
                <w:color w:val="000000"/>
                <w:sz w:val="24"/>
                <w:szCs w:val="24"/>
              </w:rPr>
            </w:pPr>
          </w:p>
        </w:tc>
        <w:tc>
          <w:tcPr>
            <w:tcW w:w="1842" w:type="dxa"/>
            <w:vMerge w:val="restart"/>
            <w:hideMark/>
          </w:tcPr>
          <w:p w14:paraId="3CE9C8B6" w14:textId="77777777" w:rsidR="008D0A6D" w:rsidRPr="002F35BE" w:rsidRDefault="008D0A6D" w:rsidP="00E62E12">
            <w:pPr>
              <w:jc w:val="both"/>
              <w:rPr>
                <w:rFonts w:ascii="Arial" w:hAnsi="Arial" w:cs="Arial"/>
                <w:color w:val="000000"/>
                <w:sz w:val="24"/>
                <w:szCs w:val="24"/>
              </w:rPr>
            </w:pPr>
            <w:r w:rsidRPr="002F35BE">
              <w:rPr>
                <w:rFonts w:ascii="Arial" w:hAnsi="Arial" w:cs="Arial"/>
                <w:b/>
                <w:bCs/>
                <w:color w:val="000000"/>
                <w:sz w:val="24"/>
                <w:szCs w:val="24"/>
              </w:rPr>
              <w:t>ITEM 28 -</w:t>
            </w:r>
            <w:r w:rsidRPr="002F35BE">
              <w:rPr>
                <w:rFonts w:ascii="Arial" w:hAnsi="Arial" w:cs="Arial"/>
                <w:color w:val="000000"/>
                <w:sz w:val="24"/>
                <w:szCs w:val="24"/>
              </w:rPr>
              <w:t xml:space="preserve"> Tapete comum sisal cru 60x40 cm</w:t>
            </w:r>
          </w:p>
        </w:tc>
        <w:tc>
          <w:tcPr>
            <w:tcW w:w="1421" w:type="dxa"/>
            <w:vMerge w:val="restart"/>
            <w:noWrap/>
          </w:tcPr>
          <w:p w14:paraId="6FC5D2D1" w14:textId="77777777" w:rsidR="008D0A6D" w:rsidRPr="002F35BE" w:rsidRDefault="008D0A6D" w:rsidP="00E62E12">
            <w:pPr>
              <w:jc w:val="center"/>
              <w:rPr>
                <w:rFonts w:ascii="Arial" w:hAnsi="Arial" w:cs="Arial"/>
                <w:color w:val="000000"/>
                <w:sz w:val="24"/>
                <w:szCs w:val="24"/>
              </w:rPr>
            </w:pPr>
          </w:p>
        </w:tc>
        <w:tc>
          <w:tcPr>
            <w:tcW w:w="1559" w:type="dxa"/>
            <w:hideMark/>
          </w:tcPr>
          <w:p w14:paraId="1335A0ED"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6 unidades</w:t>
            </w:r>
          </w:p>
        </w:tc>
        <w:tc>
          <w:tcPr>
            <w:tcW w:w="1559" w:type="dxa"/>
            <w:vMerge w:val="restart"/>
            <w:noWrap/>
          </w:tcPr>
          <w:p w14:paraId="0B6B6776" w14:textId="77777777" w:rsidR="008D0A6D" w:rsidRPr="002F35BE" w:rsidRDefault="008D0A6D" w:rsidP="00E62E12">
            <w:pPr>
              <w:jc w:val="center"/>
              <w:rPr>
                <w:rFonts w:ascii="Arial" w:hAnsi="Arial" w:cs="Arial"/>
                <w:color w:val="000000"/>
                <w:sz w:val="24"/>
                <w:szCs w:val="24"/>
              </w:rPr>
            </w:pPr>
          </w:p>
        </w:tc>
        <w:tc>
          <w:tcPr>
            <w:tcW w:w="1415" w:type="dxa"/>
            <w:vMerge w:val="restart"/>
          </w:tcPr>
          <w:p w14:paraId="326CD8A9" w14:textId="77777777" w:rsidR="008D0A6D" w:rsidRPr="002F35BE" w:rsidRDefault="008D0A6D" w:rsidP="00E62E12">
            <w:pPr>
              <w:jc w:val="center"/>
              <w:rPr>
                <w:rFonts w:ascii="Arial" w:hAnsi="Arial" w:cs="Arial"/>
                <w:color w:val="000000"/>
                <w:sz w:val="24"/>
                <w:szCs w:val="24"/>
              </w:rPr>
            </w:pPr>
            <w:r w:rsidRPr="002F35BE">
              <w:rPr>
                <w:rFonts w:ascii="Arial" w:hAnsi="Arial" w:cs="Arial"/>
                <w:color w:val="000000"/>
                <w:sz w:val="24"/>
                <w:szCs w:val="24"/>
              </w:rPr>
              <w:t>30 unidades</w:t>
            </w:r>
          </w:p>
        </w:tc>
        <w:tc>
          <w:tcPr>
            <w:tcW w:w="1510" w:type="dxa"/>
            <w:gridSpan w:val="2"/>
            <w:vMerge w:val="restart"/>
          </w:tcPr>
          <w:p w14:paraId="14C0871E" w14:textId="77777777" w:rsidR="008D0A6D" w:rsidRPr="002F35BE" w:rsidRDefault="008D0A6D" w:rsidP="00E62E12">
            <w:pPr>
              <w:jc w:val="center"/>
              <w:rPr>
                <w:rFonts w:ascii="Arial" w:hAnsi="Arial" w:cs="Arial"/>
                <w:color w:val="000000"/>
                <w:sz w:val="24"/>
                <w:szCs w:val="24"/>
              </w:rPr>
            </w:pPr>
          </w:p>
        </w:tc>
      </w:tr>
      <w:tr w:rsidR="008D0A6D" w:rsidRPr="00146D91" w14:paraId="24B94579" w14:textId="77777777" w:rsidTr="00E62E12">
        <w:trPr>
          <w:trHeight w:val="412"/>
          <w:jc w:val="center"/>
        </w:trPr>
        <w:tc>
          <w:tcPr>
            <w:tcW w:w="1269" w:type="dxa"/>
            <w:vMerge/>
          </w:tcPr>
          <w:p w14:paraId="24454CF0" w14:textId="77777777" w:rsidR="008D0A6D" w:rsidRPr="002F35BE" w:rsidRDefault="008D0A6D" w:rsidP="00E62E12">
            <w:pPr>
              <w:jc w:val="center"/>
              <w:rPr>
                <w:color w:val="000000"/>
                <w:sz w:val="24"/>
                <w:szCs w:val="24"/>
              </w:rPr>
            </w:pPr>
          </w:p>
        </w:tc>
        <w:tc>
          <w:tcPr>
            <w:tcW w:w="1842" w:type="dxa"/>
            <w:vMerge/>
          </w:tcPr>
          <w:p w14:paraId="11A56443" w14:textId="77777777" w:rsidR="008D0A6D" w:rsidRPr="002F35BE" w:rsidRDefault="008D0A6D" w:rsidP="00E62E12">
            <w:pPr>
              <w:jc w:val="both"/>
              <w:rPr>
                <w:b/>
                <w:bCs/>
                <w:color w:val="000000"/>
                <w:sz w:val="24"/>
                <w:szCs w:val="24"/>
              </w:rPr>
            </w:pPr>
          </w:p>
        </w:tc>
        <w:tc>
          <w:tcPr>
            <w:tcW w:w="1421" w:type="dxa"/>
            <w:vMerge/>
            <w:noWrap/>
          </w:tcPr>
          <w:p w14:paraId="11042659" w14:textId="77777777" w:rsidR="008D0A6D" w:rsidRPr="002F35BE" w:rsidRDefault="008D0A6D" w:rsidP="00E62E12">
            <w:pPr>
              <w:jc w:val="center"/>
              <w:rPr>
                <w:color w:val="000000"/>
                <w:sz w:val="24"/>
                <w:szCs w:val="24"/>
              </w:rPr>
            </w:pPr>
          </w:p>
        </w:tc>
        <w:tc>
          <w:tcPr>
            <w:tcW w:w="1559" w:type="dxa"/>
          </w:tcPr>
          <w:p w14:paraId="673FED29" w14:textId="77777777" w:rsidR="008D0A6D"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MARCA</w:t>
            </w:r>
          </w:p>
          <w:p w14:paraId="1A7A2D04" w14:textId="77777777" w:rsidR="008D0A6D" w:rsidRDefault="008D0A6D" w:rsidP="00E62E12">
            <w:pPr>
              <w:jc w:val="center"/>
              <w:rPr>
                <w:color w:val="000000"/>
                <w:sz w:val="24"/>
                <w:szCs w:val="24"/>
              </w:rPr>
            </w:pPr>
          </w:p>
          <w:p w14:paraId="5C1DB43D" w14:textId="77777777" w:rsidR="008D0A6D" w:rsidRDefault="008D0A6D" w:rsidP="00E62E12">
            <w:pPr>
              <w:jc w:val="center"/>
              <w:rPr>
                <w:color w:val="000000"/>
                <w:sz w:val="24"/>
                <w:szCs w:val="24"/>
              </w:rPr>
            </w:pPr>
          </w:p>
          <w:p w14:paraId="7A98746E" w14:textId="77777777" w:rsidR="008D0A6D" w:rsidRPr="002F35BE" w:rsidRDefault="008D0A6D" w:rsidP="00E62E12">
            <w:pPr>
              <w:jc w:val="center"/>
              <w:rPr>
                <w:color w:val="000000"/>
                <w:sz w:val="24"/>
                <w:szCs w:val="24"/>
              </w:rPr>
            </w:pPr>
          </w:p>
        </w:tc>
        <w:tc>
          <w:tcPr>
            <w:tcW w:w="1559" w:type="dxa"/>
            <w:vMerge/>
            <w:noWrap/>
          </w:tcPr>
          <w:p w14:paraId="45B78BDC" w14:textId="77777777" w:rsidR="008D0A6D" w:rsidRPr="002F35BE" w:rsidRDefault="008D0A6D" w:rsidP="00E62E12">
            <w:pPr>
              <w:jc w:val="center"/>
              <w:rPr>
                <w:color w:val="000000"/>
                <w:sz w:val="24"/>
                <w:szCs w:val="24"/>
              </w:rPr>
            </w:pPr>
          </w:p>
        </w:tc>
        <w:tc>
          <w:tcPr>
            <w:tcW w:w="1415" w:type="dxa"/>
            <w:vMerge/>
          </w:tcPr>
          <w:p w14:paraId="2D7D3FFA" w14:textId="77777777" w:rsidR="008D0A6D" w:rsidRPr="002F35BE" w:rsidRDefault="008D0A6D" w:rsidP="00E62E12">
            <w:pPr>
              <w:jc w:val="center"/>
              <w:rPr>
                <w:color w:val="000000"/>
                <w:sz w:val="24"/>
                <w:szCs w:val="24"/>
              </w:rPr>
            </w:pPr>
          </w:p>
        </w:tc>
        <w:tc>
          <w:tcPr>
            <w:tcW w:w="1510" w:type="dxa"/>
            <w:gridSpan w:val="2"/>
            <w:vMerge/>
          </w:tcPr>
          <w:p w14:paraId="390C377B" w14:textId="77777777" w:rsidR="008D0A6D" w:rsidRPr="002F35BE" w:rsidRDefault="008D0A6D" w:rsidP="00E62E12">
            <w:pPr>
              <w:jc w:val="center"/>
              <w:rPr>
                <w:color w:val="000000"/>
                <w:sz w:val="24"/>
                <w:szCs w:val="24"/>
              </w:rPr>
            </w:pPr>
          </w:p>
        </w:tc>
      </w:tr>
      <w:tr w:rsidR="008D0A6D" w:rsidRPr="00146D91" w14:paraId="1E331585" w14:textId="77777777" w:rsidTr="00E62E12">
        <w:trPr>
          <w:trHeight w:val="480"/>
          <w:jc w:val="center"/>
        </w:trPr>
        <w:tc>
          <w:tcPr>
            <w:tcW w:w="7650" w:type="dxa"/>
            <w:gridSpan w:val="5"/>
          </w:tcPr>
          <w:p w14:paraId="72AAF9FC"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w:t>
            </w:r>
          </w:p>
          <w:p w14:paraId="2445403E"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DO GRUPO 06 PARA 12 MESES </w:t>
            </w:r>
            <w:r w:rsidRPr="002F35BE">
              <w:rPr>
                <w:rFonts w:ascii="Arial" w:hAnsi="Arial" w:cs="Arial"/>
                <w:b/>
                <w:bCs/>
                <w:sz w:val="24"/>
                <w:szCs w:val="24"/>
              </w:rPr>
              <w:t xml:space="preserve">R$ </w:t>
            </w:r>
          </w:p>
        </w:tc>
        <w:tc>
          <w:tcPr>
            <w:tcW w:w="2925" w:type="dxa"/>
            <w:gridSpan w:val="3"/>
          </w:tcPr>
          <w:p w14:paraId="0FBE6291"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 xml:space="preserve">VALOR GLOBAL ESTIMADO DO GRUPO 06 PARA 60 MESES </w:t>
            </w:r>
          </w:p>
          <w:p w14:paraId="15D81890"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sz w:val="24"/>
                <w:szCs w:val="24"/>
              </w:rPr>
              <w:t xml:space="preserve">R$ </w:t>
            </w:r>
          </w:p>
        </w:tc>
      </w:tr>
      <w:tr w:rsidR="008D0A6D" w:rsidRPr="00146D91" w14:paraId="5815CFC3" w14:textId="77777777" w:rsidTr="00E62E12">
        <w:trPr>
          <w:trHeight w:val="631"/>
          <w:jc w:val="center"/>
        </w:trPr>
        <w:tc>
          <w:tcPr>
            <w:tcW w:w="7650" w:type="dxa"/>
            <w:gridSpan w:val="5"/>
          </w:tcPr>
          <w:p w14:paraId="28CD548D" w14:textId="77777777" w:rsidR="008D0A6D" w:rsidRPr="002F35BE" w:rsidRDefault="008D0A6D" w:rsidP="00E62E12">
            <w:pPr>
              <w:jc w:val="center"/>
              <w:rPr>
                <w:rFonts w:ascii="Arial" w:hAnsi="Arial" w:cs="Arial"/>
                <w:b/>
                <w:bCs/>
                <w:color w:val="000000"/>
                <w:sz w:val="24"/>
                <w:szCs w:val="24"/>
              </w:rPr>
            </w:pPr>
            <w:r w:rsidRPr="002F35BE">
              <w:rPr>
                <w:rFonts w:ascii="Arial" w:hAnsi="Arial" w:cs="Arial"/>
                <w:b/>
                <w:bCs/>
                <w:color w:val="000000"/>
                <w:sz w:val="24"/>
                <w:szCs w:val="24"/>
              </w:rPr>
              <w:t>VALOR GLOBAL ESTIMADO PARA 12 MESES =</w:t>
            </w:r>
          </w:p>
          <w:p w14:paraId="683178C4" w14:textId="77777777" w:rsidR="008D0A6D" w:rsidRPr="002F35BE" w:rsidRDefault="008D0A6D" w:rsidP="00E62E12">
            <w:pPr>
              <w:jc w:val="center"/>
              <w:rPr>
                <w:rFonts w:ascii="Arial" w:hAnsi="Arial" w:cs="Arial"/>
                <w:color w:val="000000"/>
                <w:sz w:val="24"/>
                <w:szCs w:val="24"/>
              </w:rPr>
            </w:pPr>
            <w:r w:rsidRPr="002F35BE">
              <w:rPr>
                <w:rFonts w:ascii="Arial" w:hAnsi="Arial" w:cs="Arial"/>
                <w:b/>
                <w:bCs/>
                <w:color w:val="000000"/>
                <w:sz w:val="24"/>
                <w:szCs w:val="24"/>
              </w:rPr>
              <w:t xml:space="preserve">R$ </w:t>
            </w:r>
          </w:p>
        </w:tc>
        <w:tc>
          <w:tcPr>
            <w:tcW w:w="2925" w:type="dxa"/>
            <w:gridSpan w:val="3"/>
          </w:tcPr>
          <w:p w14:paraId="4CF2E559" w14:textId="77777777" w:rsidR="008D0A6D" w:rsidRDefault="008D0A6D" w:rsidP="00E62E12">
            <w:pPr>
              <w:jc w:val="center"/>
              <w:rPr>
                <w:rFonts w:ascii="Arial" w:hAnsi="Arial" w:cs="Arial"/>
                <w:b/>
                <w:bCs/>
                <w:sz w:val="24"/>
                <w:szCs w:val="24"/>
              </w:rPr>
            </w:pPr>
            <w:r w:rsidRPr="002F35BE">
              <w:rPr>
                <w:rFonts w:ascii="Arial" w:hAnsi="Arial" w:cs="Arial"/>
                <w:b/>
                <w:bCs/>
                <w:color w:val="000000"/>
                <w:sz w:val="24"/>
                <w:szCs w:val="24"/>
              </w:rPr>
              <w:t xml:space="preserve">VALOR GLOBAL ESTIMADO PARA 60 MESES = </w:t>
            </w:r>
            <w:r w:rsidRPr="002F35BE">
              <w:rPr>
                <w:rFonts w:ascii="Arial" w:hAnsi="Arial" w:cs="Arial"/>
                <w:b/>
                <w:bCs/>
                <w:sz w:val="24"/>
                <w:szCs w:val="24"/>
              </w:rPr>
              <w:t xml:space="preserve">R$ </w:t>
            </w:r>
          </w:p>
          <w:p w14:paraId="1D5561A0" w14:textId="77777777" w:rsidR="008D0A6D" w:rsidRDefault="008D0A6D" w:rsidP="00E62E12">
            <w:pPr>
              <w:jc w:val="center"/>
              <w:rPr>
                <w:rFonts w:ascii="Arial" w:hAnsi="Arial" w:cs="Arial"/>
                <w:b/>
                <w:bCs/>
                <w:color w:val="000000"/>
                <w:sz w:val="24"/>
                <w:szCs w:val="24"/>
              </w:rPr>
            </w:pPr>
          </w:p>
          <w:p w14:paraId="6F8EE5E1" w14:textId="77777777" w:rsidR="008D0A6D" w:rsidRPr="002F35BE" w:rsidRDefault="008D0A6D" w:rsidP="00E62E12">
            <w:pPr>
              <w:jc w:val="center"/>
              <w:rPr>
                <w:rFonts w:ascii="Arial" w:hAnsi="Arial" w:cs="Arial"/>
                <w:b/>
                <w:bCs/>
                <w:color w:val="000000"/>
                <w:sz w:val="24"/>
                <w:szCs w:val="24"/>
              </w:rPr>
            </w:pPr>
          </w:p>
        </w:tc>
      </w:tr>
    </w:tbl>
    <w:p w14:paraId="640FFCAA" w14:textId="77777777" w:rsidR="00DB0650" w:rsidRDefault="00DB0650" w:rsidP="004372E5">
      <w:pPr>
        <w:spacing w:line="360" w:lineRule="auto"/>
        <w:jc w:val="both"/>
        <w:rPr>
          <w:color w:val="000000" w:themeColor="text1"/>
          <w:sz w:val="24"/>
          <w:szCs w:val="24"/>
        </w:rPr>
      </w:pPr>
    </w:p>
    <w:p w14:paraId="4FCE0408" w14:textId="20CC9696"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 xml:space="preserve">do presente contrato é de R$ XXX.XXX,XX (valor por extenso), correspondente à estimativa do fornecimento contínuo do objeto durante o </w:t>
      </w:r>
      <w:r w:rsidR="005D166B" w:rsidRPr="005D166B">
        <w:rPr>
          <w:rFonts w:eastAsia="Calibri"/>
          <w:color w:val="000000" w:themeColor="text1"/>
          <w:sz w:val="24"/>
          <w:szCs w:val="24"/>
        </w:rPr>
        <w:lastRenderedPageBreak/>
        <w:t>período de 60 (sessenta) meses, observados os preços unitários constantes da proposta vencedora, que passam a integrar este instrumento</w:t>
      </w:r>
      <w:r>
        <w:rPr>
          <w:rFonts w:eastAsia="Calibri"/>
          <w:color w:val="000000" w:themeColor="text1"/>
          <w:sz w:val="24"/>
          <w:szCs w:val="24"/>
        </w:rPr>
        <w:t xml:space="preserve">. </w:t>
      </w:r>
    </w:p>
    <w:p w14:paraId="2D7D94D4" w14:textId="77777777" w:rsidR="005D166B" w:rsidRPr="005D166B" w:rsidRDefault="005D166B" w:rsidP="005D166B">
      <w:pPr>
        <w:spacing w:line="360" w:lineRule="auto"/>
        <w:jc w:val="both"/>
        <w:rPr>
          <w:rFonts w:eastAsia="Calibri"/>
          <w:color w:val="000000" w:themeColor="text1"/>
          <w:sz w:val="24"/>
          <w:szCs w:val="24"/>
        </w:rPr>
      </w:pPr>
    </w:p>
    <w:p w14:paraId="45C34E66" w14:textId="27B82869"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5.3 </w:t>
      </w:r>
      <w:r w:rsidR="005D166B" w:rsidRPr="005D166B">
        <w:rPr>
          <w:rFonts w:eastAsia="Calibri"/>
          <w:color w:val="000000" w:themeColor="text1"/>
          <w:sz w:val="24"/>
          <w:szCs w:val="24"/>
        </w:rPr>
        <w:t xml:space="preserve">O pagamento será efetuado </w:t>
      </w:r>
      <w:r>
        <w:rPr>
          <w:rFonts w:eastAsia="Calibri"/>
          <w:color w:val="000000" w:themeColor="text1"/>
          <w:sz w:val="24"/>
          <w:szCs w:val="24"/>
        </w:rPr>
        <w:t>por entrega</w:t>
      </w:r>
      <w:r w:rsidR="005D166B" w:rsidRPr="005D166B">
        <w:rPr>
          <w:rFonts w:eastAsia="Calibri"/>
          <w:color w:val="000000" w:themeColor="text1"/>
          <w:sz w:val="24"/>
          <w:szCs w:val="24"/>
        </w:rPr>
        <w:t xml:space="preserve"> conforme</w:t>
      </w:r>
      <w:r>
        <w:rPr>
          <w:rFonts w:eastAsia="Calibri"/>
          <w:color w:val="000000" w:themeColor="text1"/>
          <w:sz w:val="24"/>
          <w:szCs w:val="24"/>
        </w:rPr>
        <w:t xml:space="preserve"> o efetivo fornecimento</w:t>
      </w:r>
      <w:r w:rsidR="005D166B" w:rsidRPr="005D166B">
        <w:rPr>
          <w:rFonts w:eastAsia="Calibri"/>
          <w:color w:val="000000" w:themeColor="text1"/>
          <w:sz w:val="24"/>
          <w:szCs w:val="24"/>
        </w:rPr>
        <w:t>, condicionado à apresentação da nota fiscal e atesto do setor competente.</w:t>
      </w:r>
    </w:p>
    <w:p w14:paraId="70A38089" w14:textId="77777777" w:rsidR="005D166B" w:rsidRPr="005D166B" w:rsidRDefault="005D166B" w:rsidP="005D166B">
      <w:pPr>
        <w:spacing w:line="360" w:lineRule="auto"/>
        <w:jc w:val="both"/>
        <w:rPr>
          <w:rFonts w:eastAsia="Calibri"/>
          <w:color w:val="000000" w:themeColor="text1"/>
          <w:sz w:val="24"/>
          <w:szCs w:val="24"/>
        </w:rPr>
      </w:pPr>
    </w:p>
    <w:p w14:paraId="31623199" w14:textId="399722EC" w:rsidR="00E94525"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5.4 </w:t>
      </w:r>
      <w:r w:rsidR="005D166B" w:rsidRPr="005D166B">
        <w:rPr>
          <w:rFonts w:eastAsia="Calibri"/>
          <w:color w:val="000000" w:themeColor="text1"/>
          <w:sz w:val="24"/>
          <w:szCs w:val="24"/>
        </w:rPr>
        <w:t>O valor global ora estimado não implica obrigação de consumo integral, devendo o pagamento restringir-se ao quantitativo efetivamente fornecido, respeitado o limite máximo contratual.</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lastRenderedPageBreak/>
        <w:t>Liquidação</w:t>
      </w:r>
    </w:p>
    <w:p w14:paraId="3FD2E0C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Constatando-se, junto ao SICAF, a situação de irregularidade do contratado, será providenciada sua notificação, por escrito, para que, no prazo de 5 (cinco) dias </w:t>
      </w:r>
      <w:r w:rsidRPr="004372E5">
        <w:rPr>
          <w:rFonts w:eastAsia="Arial Unicode MS"/>
          <w:sz w:val="24"/>
          <w:szCs w:val="24"/>
        </w:rPr>
        <w:lastRenderedPageBreak/>
        <w:t>úteis, regularize sua situação ou, no mesmo prazo, apresente sua defesa. O prazo poderá ser prorrogado uma vez, por igual período, a critério do contratante.</w:t>
      </w:r>
    </w:p>
    <w:p w14:paraId="24B0ED5F"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pPr>
        <w:numPr>
          <w:ilvl w:val="1"/>
          <w:numId w:val="12"/>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777777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1" w:name="_Hlk207721064"/>
      <w:r w:rsidR="000D324B" w:rsidRPr="004372E5">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5455C72B"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w:t>
      </w:r>
      <w:r w:rsidRPr="004372E5">
        <w:rPr>
          <w:rFonts w:eastAsia="Calibri"/>
          <w:color w:val="000000" w:themeColor="text1"/>
          <w:sz w:val="24"/>
          <w:szCs w:val="24"/>
        </w:rPr>
        <w:lastRenderedPageBreak/>
        <w:t>período) até a vigência máxima de dez anos.</w:t>
      </w:r>
      <w:r w:rsidR="00BB1123" w:rsidRPr="00BB1123">
        <w:rPr>
          <w:rFonts w:eastAsia="Calibri"/>
          <w:color w:val="000000" w:themeColor="text1"/>
          <w:sz w:val="24"/>
          <w:szCs w:val="24"/>
          <w:lang w:val="x-none"/>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bookmarkEnd w:id="21"/>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B4B0EF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348F07FD" w14:textId="4F01F35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8.4 </w:t>
      </w:r>
      <w:r w:rsidRPr="004372E5">
        <w:rPr>
          <w:rFonts w:eastAsia="Calibri"/>
          <w:b/>
          <w:bCs/>
          <w:color w:val="000000" w:themeColor="text1"/>
          <w:sz w:val="24"/>
          <w:szCs w:val="24"/>
        </w:rPr>
        <w:t xml:space="preserve">Da extinção: </w:t>
      </w:r>
      <w:r w:rsidRPr="004372E5">
        <w:rPr>
          <w:rFonts w:eastAsia="Calibri"/>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E323A97" w14:textId="77777777" w:rsidR="000D324B" w:rsidRPr="004372E5" w:rsidRDefault="000D324B" w:rsidP="004372E5">
      <w:pPr>
        <w:spacing w:line="360" w:lineRule="auto"/>
        <w:jc w:val="both"/>
        <w:rPr>
          <w:color w:val="000000" w:themeColor="text1"/>
          <w:sz w:val="24"/>
          <w:szCs w:val="24"/>
        </w:rPr>
      </w:pPr>
    </w:p>
    <w:p w14:paraId="02400732"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lastRenderedPageBreak/>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lastRenderedPageBreak/>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 xml:space="preserve">A personalidade jurídica da Contratada poderá ser desconsiderada sempre que utilizada com abuso do direito para facilitar, encobrir ou dissimular a prática dos atos </w:t>
      </w:r>
      <w:r w:rsidRPr="004372E5">
        <w:rPr>
          <w:sz w:val="24"/>
          <w:szCs w:val="24"/>
        </w:rPr>
        <w:lastRenderedPageBreak/>
        <w:t>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749629CE"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w:t>
      </w:r>
      <w:r w:rsidR="00CB375D">
        <w:rPr>
          <w:color w:val="000000"/>
          <w:sz w:val="24"/>
          <w:szCs w:val="24"/>
        </w:rPr>
        <w:t>s</w:t>
      </w:r>
      <w:r w:rsidR="000D324B" w:rsidRPr="004372E5">
        <w:rPr>
          <w:color w:val="000000"/>
          <w:sz w:val="24"/>
          <w:szCs w:val="24"/>
        </w:rPr>
        <w:t xml:space="preserve"> seguinte</w:t>
      </w:r>
      <w:r w:rsidR="00CB375D">
        <w:rPr>
          <w:color w:val="000000"/>
          <w:sz w:val="24"/>
          <w:szCs w:val="24"/>
        </w:rPr>
        <w:t>s</w:t>
      </w:r>
      <w:r w:rsidR="000D324B" w:rsidRPr="004372E5">
        <w:rPr>
          <w:color w:val="000000"/>
          <w:sz w:val="24"/>
          <w:szCs w:val="24"/>
        </w:rPr>
        <w:t xml:space="preserve"> dotaç</w:t>
      </w:r>
      <w:r w:rsidR="00CB375D">
        <w:rPr>
          <w:color w:val="000000"/>
          <w:sz w:val="24"/>
          <w:szCs w:val="24"/>
        </w:rPr>
        <w:t>ões</w:t>
      </w:r>
      <w:r w:rsidR="000D324B" w:rsidRPr="004372E5">
        <w:rPr>
          <w:color w:val="000000"/>
          <w:sz w:val="24"/>
          <w:szCs w:val="24"/>
        </w:rPr>
        <w:t xml:space="preserve">: </w:t>
      </w:r>
    </w:p>
    <w:p w14:paraId="496BA575" w14:textId="77777777" w:rsidR="008D0A6D" w:rsidRPr="008D0A6D" w:rsidRDefault="008D0A6D" w:rsidP="008D0A6D">
      <w:pPr>
        <w:autoSpaceDE w:val="0"/>
        <w:autoSpaceDN w:val="0"/>
        <w:adjustRightInd w:val="0"/>
        <w:spacing w:line="360" w:lineRule="auto"/>
        <w:jc w:val="both"/>
        <w:rPr>
          <w:b/>
          <w:bCs/>
          <w:color w:val="000000"/>
          <w:sz w:val="24"/>
          <w:szCs w:val="24"/>
        </w:rPr>
      </w:pPr>
      <w:r w:rsidRPr="008D0A6D">
        <w:rPr>
          <w:b/>
          <w:bCs/>
          <w:color w:val="000000"/>
          <w:sz w:val="24"/>
          <w:szCs w:val="24"/>
        </w:rPr>
        <w:t>Dotação: 3.3.90.30.21</w:t>
      </w:r>
    </w:p>
    <w:p w14:paraId="41B7512C" w14:textId="77777777" w:rsidR="008D0A6D" w:rsidRPr="008D0A6D" w:rsidRDefault="008D0A6D" w:rsidP="008D0A6D">
      <w:pPr>
        <w:autoSpaceDE w:val="0"/>
        <w:autoSpaceDN w:val="0"/>
        <w:adjustRightInd w:val="0"/>
        <w:spacing w:line="360" w:lineRule="auto"/>
        <w:jc w:val="both"/>
        <w:rPr>
          <w:b/>
          <w:bCs/>
          <w:color w:val="000000"/>
          <w:sz w:val="24"/>
          <w:szCs w:val="24"/>
        </w:rPr>
      </w:pPr>
      <w:r w:rsidRPr="008D0A6D">
        <w:rPr>
          <w:b/>
          <w:bCs/>
          <w:color w:val="000000"/>
          <w:sz w:val="24"/>
          <w:szCs w:val="24"/>
        </w:rPr>
        <w:t>Ficha: 16</w:t>
      </w:r>
    </w:p>
    <w:p w14:paraId="724FF50C" w14:textId="30B1CC64" w:rsidR="00CB375D" w:rsidRPr="008D0A6D" w:rsidRDefault="008D0A6D" w:rsidP="008D0A6D">
      <w:pPr>
        <w:autoSpaceDE w:val="0"/>
        <w:autoSpaceDN w:val="0"/>
        <w:adjustRightInd w:val="0"/>
        <w:spacing w:line="360" w:lineRule="auto"/>
        <w:jc w:val="both"/>
        <w:rPr>
          <w:b/>
          <w:bCs/>
          <w:color w:val="000000"/>
          <w:sz w:val="24"/>
          <w:szCs w:val="24"/>
        </w:rPr>
      </w:pPr>
      <w:r w:rsidRPr="008D0A6D">
        <w:rPr>
          <w:b/>
          <w:bCs/>
          <w:color w:val="000000"/>
          <w:sz w:val="24"/>
          <w:szCs w:val="24"/>
        </w:rPr>
        <w:t>Resumo: MATERIAL DE CONSUMO – MATERIAL DE COPA E COZINHA.</w:t>
      </w:r>
    </w:p>
    <w:p w14:paraId="20E94888" w14:textId="7777777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lastRenderedPageBreak/>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2C0CA4BE" w:rsidR="00DB0650" w:rsidRPr="008B543A" w:rsidRDefault="00DB0650">
      <w:pPr>
        <w:pStyle w:val="PargrafodaLista"/>
        <w:numPr>
          <w:ilvl w:val="1"/>
          <w:numId w:val="26"/>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do fornecimento previsto neste CONTRATO.</w:t>
      </w:r>
    </w:p>
    <w:p w14:paraId="0A925D29" w14:textId="2DC5D55A" w:rsidR="008B543A" w:rsidRDefault="008B543A">
      <w:pPr>
        <w:pStyle w:val="PargrafodaLista"/>
        <w:numPr>
          <w:ilvl w:val="1"/>
          <w:numId w:val="26"/>
        </w:numPr>
        <w:spacing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A CONTRATADA deverá atender aos seguintes requisitos mínimos: </w:t>
      </w:r>
    </w:p>
    <w:p w14:paraId="4E3EB846"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A presente contratação tem por objeto o fornecimento contínuo e parcelado de materiais de copa, cozinha e limpeza, destinados à manutenção das atividades administrativas, operacionais e de apoio institucional, conforme as especificações, quantidades e condições estabelecidas no Termo de Referência.</w:t>
      </w:r>
    </w:p>
    <w:p w14:paraId="57304286"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Todos os itens deverão ser novos, de primeira qualidade, livres de defeitos, em conformidade com as descrições técnicas apresentadas, e adequados ao uso a que se destinam.</w:t>
      </w:r>
    </w:p>
    <w:p w14:paraId="7174FA80"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Os produtos deverão estar devidamente embalados e identificados, garantindo integridade durante o transporte, armazenamento e manuseio.</w:t>
      </w:r>
    </w:p>
    <w:p w14:paraId="2FBAE8F4"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As entregas serão realizadas de forma parcelada, conforme requisições emitidas pela Administração, no endereço e horário indicados, visando atender às necessidades de consumo de forma contínua e planejada.</w:t>
      </w:r>
    </w:p>
    <w:p w14:paraId="30879436"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O prazo máximo para entrega será de 10 (dez) dias corridos, contados a partir do recebimento da autorização de fornecimento. Caso não seja possível cumprir o prazo, a contratada deverá solicitar formalmente a prorrogação, apresentando justificativa, a qual será analisada pela Administração. A ampliação somente será válida mediante autorização expressa e prévia.</w:t>
      </w:r>
    </w:p>
    <w:p w14:paraId="5C4D9E9A"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Os materiais deverão ser entregues acompanhados de nota fiscal contendo a descrição detalhada do item, o número da autorização de fornecimento e o local de entrega, para fins de conferência e recebimento.</w:t>
      </w:r>
    </w:p>
    <w:p w14:paraId="28CA629F"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lastRenderedPageBreak/>
        <w:t>O recebimento dos itens estará condicionado à verificação de conformidade com as especificações do edital e à ausência de defeitos ou danos. Itens rejeitados deverão ser substituídos, às expensas da contratada, em até 5 (cinco) dias úteis.</w:t>
      </w:r>
    </w:p>
    <w:p w14:paraId="77363E15"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A contratada deverá garantir assistência e substituição imediata de quaisquer produtos que apresentem defeitos de fabricação ou não atendam às especificações estabelecidas.</w:t>
      </w:r>
    </w:p>
    <w:p w14:paraId="76F8A10A"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O transporte e a descarga dos materiais serão de responsabilidade exclusiva da contratada, devendo ocorrer de forma segura, sem ônus adicional à Administração.</w:t>
      </w:r>
    </w:p>
    <w:p w14:paraId="3B46EEC0"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A empresa contratada deverá manter estoque compatível com as demandas estimadas, garantindo o fornecimento pontual e contínuo durante toda a vigência contratual.</w:t>
      </w:r>
    </w:p>
    <w:p w14:paraId="2B4207CE"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É vedada a substituição de marcas, modelos ou especificações sem autorização expressa da Administração, devendo qualquer alteração ser formalmente justificada</w:t>
      </w:r>
      <w:r>
        <w:rPr>
          <w:rFonts w:ascii="Arial" w:hAnsi="Arial" w:cs="Arial"/>
        </w:rPr>
        <w:t xml:space="preserve"> e submetida à autorização da Administração.</w:t>
      </w:r>
    </w:p>
    <w:p w14:paraId="1F322B53"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A contratação será exclusiva para Microempresas (ME), Empresas de Pequeno Porte (EPP) ou equiparadas, conforme a Lei Complementar nº 123/2006, visando o fortalecimento do desenvolvimento local e regional e a ampliação da competitividade nas compras públicas.</w:t>
      </w:r>
    </w:p>
    <w:p w14:paraId="62B4DF8C"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A contratada deverá observar rigorosamente todas as disposições legais pertinentes, em especial a Lei nº 14.133/2021, as normas de segurança, higiene e qualidade aplicáveis, e as demais condições fixadas no edital e em seus anexos.</w:t>
      </w:r>
    </w:p>
    <w:p w14:paraId="4FF0FA3D" w14:textId="77777777" w:rsidR="008D0A6D" w:rsidRPr="00787D95" w:rsidRDefault="008D0A6D">
      <w:pPr>
        <w:pStyle w:val="NormalWeb"/>
        <w:numPr>
          <w:ilvl w:val="0"/>
          <w:numId w:val="42"/>
        </w:numPr>
        <w:spacing w:before="0" w:beforeAutospacing="0" w:after="0" w:afterAutospacing="0" w:line="360" w:lineRule="auto"/>
        <w:ind w:left="0" w:firstLine="0"/>
        <w:jc w:val="both"/>
        <w:rPr>
          <w:rFonts w:ascii="Arial" w:hAnsi="Arial" w:cs="Arial"/>
        </w:rPr>
      </w:pPr>
      <w:r w:rsidRPr="00787D95">
        <w:rPr>
          <w:rFonts w:ascii="Arial" w:hAnsi="Arial" w:cs="Arial"/>
        </w:rPr>
        <w:t>O descumprimento de quaisquer dos requisitos estabelecidos nesta contratação poderá ensejar a aplicação das penalidades cabíveis, conforme previsto na legislação vigente e nas cláusulas contratuais.</w:t>
      </w:r>
    </w:p>
    <w:p w14:paraId="1762842C" w14:textId="77777777" w:rsidR="00CB375D" w:rsidRPr="00CB375D" w:rsidRDefault="00CB375D" w:rsidP="00CB375D">
      <w:pPr>
        <w:spacing w:line="360" w:lineRule="auto"/>
        <w:ind w:left="360"/>
        <w:jc w:val="both"/>
        <w:rPr>
          <w:sz w:val="24"/>
          <w:szCs w:val="24"/>
        </w:rPr>
      </w:pPr>
    </w:p>
    <w:p w14:paraId="28FD1318" w14:textId="62820B74" w:rsidR="00DB0650" w:rsidRPr="004372E5" w:rsidRDefault="00DB0650">
      <w:pPr>
        <w:keepNext/>
        <w:keepLines/>
        <w:numPr>
          <w:ilvl w:val="0"/>
          <w:numId w:val="1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2" w:name="_Hlk124947426"/>
    </w:p>
    <w:p w14:paraId="0ACFE840"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w:t>
      </w:r>
      <w:r w:rsidRPr="004372E5">
        <w:rPr>
          <w:rFonts w:ascii="Arial" w:hAnsi="Arial" w:cs="Arial"/>
          <w:color w:val="000000" w:themeColor="text1"/>
          <w:sz w:val="24"/>
          <w:szCs w:val="24"/>
        </w:rPr>
        <w:lastRenderedPageBreak/>
        <w:t>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311CAEE1" w14:textId="77777777" w:rsidR="00DB0650" w:rsidRPr="004372E5" w:rsidRDefault="00DB0650" w:rsidP="004372E5">
      <w:pPr>
        <w:spacing w:line="360" w:lineRule="auto"/>
        <w:jc w:val="both"/>
        <w:rPr>
          <w:color w:val="000000" w:themeColor="text1"/>
          <w:sz w:val="24"/>
          <w:szCs w:val="24"/>
        </w:rPr>
      </w:pPr>
    </w:p>
    <w:p w14:paraId="346DB765" w14:textId="77777777" w:rsidR="00DB0650" w:rsidRPr="004372E5" w:rsidRDefault="00DB0650">
      <w:pPr>
        <w:keepNext/>
        <w:keepLines/>
        <w:numPr>
          <w:ilvl w:val="0"/>
          <w:numId w:val="11"/>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22"/>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Pr="004372E5"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3FF77631" w14:textId="77777777" w:rsidR="00165FD5" w:rsidRPr="00165FD5" w:rsidRDefault="00165FD5" w:rsidP="00CB375D">
      <w:pPr>
        <w:spacing w:line="360" w:lineRule="auto"/>
        <w:jc w:val="both"/>
        <w:rPr>
          <w:color w:val="000000" w:themeColor="text1"/>
          <w:sz w:val="24"/>
          <w:szCs w:val="24"/>
        </w:rPr>
      </w:pPr>
      <w:bookmarkStart w:id="23" w:name="_Hlk207697383"/>
      <w:r w:rsidRPr="00165FD5">
        <w:rPr>
          <w:color w:val="000000" w:themeColor="text1"/>
          <w:sz w:val="24"/>
          <w:szCs w:val="24"/>
        </w:rPr>
        <w:t xml:space="preserve">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w:t>
      </w:r>
      <w:r w:rsidRPr="00165FD5">
        <w:rPr>
          <w:color w:val="000000" w:themeColor="text1"/>
          <w:sz w:val="24"/>
          <w:szCs w:val="24"/>
        </w:rPr>
        <w:lastRenderedPageBreak/>
        <w:t>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37E1E2E" w14:textId="77777777" w:rsidR="00165FD5" w:rsidRPr="00165FD5" w:rsidRDefault="00165FD5" w:rsidP="00165FD5"/>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23"/>
    <w:p w14:paraId="36EF2887" w14:textId="77777777" w:rsidR="00DB0650" w:rsidRDefault="00DB0650" w:rsidP="004372E5">
      <w:pPr>
        <w:spacing w:line="360" w:lineRule="auto"/>
        <w:jc w:val="both"/>
        <w:rPr>
          <w:rFonts w:eastAsia="Times New Roman"/>
          <w:color w:val="000000" w:themeColor="text1"/>
          <w:sz w:val="24"/>
          <w:szCs w:val="24"/>
        </w:rPr>
      </w:pPr>
    </w:p>
    <w:p w14:paraId="15B83624" w14:textId="77777777" w:rsidR="00DB0650" w:rsidRPr="004372E5" w:rsidRDefault="00DB0650">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255DAB9C" w:rsidR="00DB0650" w:rsidRDefault="00A43724" w:rsidP="007C69A7">
      <w:pPr>
        <w:spacing w:line="360" w:lineRule="auto"/>
        <w:jc w:val="both"/>
        <w:rPr>
          <w:color w:val="000000" w:themeColor="text1"/>
          <w:sz w:val="24"/>
          <w:szCs w:val="24"/>
        </w:rPr>
      </w:pPr>
      <w:r w:rsidRPr="004372E5">
        <w:rPr>
          <w:color w:val="000000" w:themeColor="text1"/>
          <w:sz w:val="24"/>
          <w:szCs w:val="24"/>
        </w:rPr>
        <w:t>15.2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lastRenderedPageBreak/>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DEZESSETE – OS DIREITOS E AS RESPONSABILIDADES DAS PARTES, AS PENALIDADES CABÍVEIS E OS VALORES DAS MULTAS E SUAS BASES DE CÁLCULO.</w:t>
      </w:r>
    </w:p>
    <w:p w14:paraId="11D5E0F0" w14:textId="77777777" w:rsidR="00DB0650" w:rsidRPr="004372E5" w:rsidRDefault="00DB0650" w:rsidP="004372E5">
      <w:pPr>
        <w:spacing w:line="360" w:lineRule="auto"/>
        <w:rPr>
          <w:sz w:val="24"/>
          <w:szCs w:val="24"/>
        </w:rPr>
      </w:pPr>
    </w:p>
    <w:p w14:paraId="5523221D" w14:textId="529BA59F" w:rsidR="00DB0650" w:rsidRPr="004372E5" w:rsidRDefault="00DB0650">
      <w:pPr>
        <w:pStyle w:val="PargrafodaLista"/>
        <w:numPr>
          <w:ilvl w:val="1"/>
          <w:numId w:val="29"/>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Cientificar o órgão de representação judicial para adoção das medidas cabíveis quando do descumprimento de obrigações pelo CONTRATADO;</w:t>
      </w:r>
    </w:p>
    <w:p w14:paraId="386C8A82"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pPr>
        <w:pStyle w:val="PargrafodaLista"/>
        <w:numPr>
          <w:ilvl w:val="0"/>
          <w:numId w:val="30"/>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pPr>
        <w:pStyle w:val="PargrafodaLista"/>
        <w:numPr>
          <w:ilvl w:val="1"/>
          <w:numId w:val="29"/>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7C69A7" w:rsidRDefault="007C69A7">
      <w:pPr>
        <w:pStyle w:val="PargrafodaLista"/>
        <w:numPr>
          <w:ilvl w:val="0"/>
          <w:numId w:val="31"/>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Atender às determinações regulares emitidas pelo fiscal/gestor do CONTRATO ou autoridade superior e prestar todo esclarecimento ou informação por eles solicitados;</w:t>
      </w:r>
    </w:p>
    <w:p w14:paraId="60B76D73"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pPr>
        <w:pStyle w:val="PargrafodaLista"/>
        <w:numPr>
          <w:ilvl w:val="0"/>
          <w:numId w:val="31"/>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pPr>
        <w:pStyle w:val="PargrafodaLista"/>
        <w:numPr>
          <w:ilvl w:val="0"/>
          <w:numId w:val="31"/>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lastRenderedPageBreak/>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Pr="004372E5" w:rsidRDefault="00DB0650" w:rsidP="004372E5">
      <w:pPr>
        <w:spacing w:line="360" w:lineRule="auto"/>
        <w:jc w:val="both"/>
        <w:rPr>
          <w:color w:val="000000" w:themeColor="text1"/>
          <w:sz w:val="24"/>
          <w:szCs w:val="24"/>
        </w:rPr>
      </w:pPr>
    </w:p>
    <w:p w14:paraId="6E89B77F"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Default="00DB0650">
      <w:pPr>
        <w:numPr>
          <w:ilvl w:val="1"/>
          <w:numId w:val="15"/>
        </w:numPr>
        <w:spacing w:line="360" w:lineRule="auto"/>
        <w:contextualSpacing/>
        <w:rPr>
          <w:color w:val="000000" w:themeColor="text1"/>
          <w:sz w:val="24"/>
          <w:szCs w:val="24"/>
        </w:rPr>
      </w:pPr>
      <w:r w:rsidRPr="004372E5">
        <w:rPr>
          <w:color w:val="000000" w:themeColor="text1"/>
          <w:sz w:val="24"/>
          <w:szCs w:val="24"/>
        </w:rPr>
        <w:t>Não se aplica.</w:t>
      </w:r>
    </w:p>
    <w:p w14:paraId="20527F0C" w14:textId="77777777" w:rsidR="008D0A6D" w:rsidRPr="004372E5" w:rsidRDefault="008D0A6D" w:rsidP="008D0A6D">
      <w:pPr>
        <w:spacing w:line="360" w:lineRule="auto"/>
        <w:ind w:left="465"/>
        <w:contextualSpacing/>
        <w:rPr>
          <w:color w:val="000000" w:themeColor="text1"/>
          <w:sz w:val="24"/>
          <w:szCs w:val="24"/>
        </w:rPr>
      </w:pPr>
    </w:p>
    <w:p w14:paraId="4417757D"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lastRenderedPageBreak/>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pPr>
        <w:numPr>
          <w:ilvl w:val="1"/>
          <w:numId w:val="23"/>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pPr>
        <w:numPr>
          <w:ilvl w:val="1"/>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pPr>
        <w:numPr>
          <w:ilvl w:val="2"/>
          <w:numId w:val="23"/>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1D231C55" w:rsidR="001A7994" w:rsidRPr="000A046D" w:rsidRDefault="000A046D">
      <w:pPr>
        <w:pStyle w:val="PargrafodaLista"/>
        <w:numPr>
          <w:ilvl w:val="1"/>
          <w:numId w:val="23"/>
        </w:numPr>
        <w:spacing w:after="0" w:line="360" w:lineRule="auto"/>
        <w:ind w:left="0" w:firstLine="0"/>
        <w:jc w:val="both"/>
        <w:rPr>
          <w:rFonts w:ascii="Arial" w:eastAsia="Arial Unicode MS" w:hAnsi="Arial" w:cs="Arial"/>
          <w:sz w:val="24"/>
          <w:szCs w:val="24"/>
        </w:rPr>
      </w:pPr>
      <w:r w:rsidRPr="000A046D">
        <w:rPr>
          <w:rFonts w:ascii="Arial" w:eastAsia="Arial Unicode MS" w:hAnsi="Arial" w:cs="Arial"/>
          <w:sz w:val="24"/>
          <w:szCs w:val="24"/>
        </w:rPr>
        <w:t>O fornecimento e a execução do objeto serão acompanhados e fiscalizados pela servidora Tamara Martiniuk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A5E597C" w14:textId="3AC2D255" w:rsidR="00DB0650" w:rsidRPr="004372E5" w:rsidRDefault="00DB0650">
      <w:pPr>
        <w:numPr>
          <w:ilvl w:val="1"/>
          <w:numId w:val="23"/>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pPr>
        <w:numPr>
          <w:ilvl w:val="0"/>
          <w:numId w:val="24"/>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lastRenderedPageBreak/>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77777777"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230449" w:rsidRPr="00230449">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4DA54E7"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w:t>
      </w:r>
      <w:r w:rsidRPr="00230449">
        <w:rPr>
          <w:rFonts w:eastAsia="Calibri"/>
          <w:color w:val="000000" w:themeColor="text1"/>
          <w:sz w:val="24"/>
          <w:szCs w:val="24"/>
        </w:rPr>
        <w:lastRenderedPageBreak/>
        <w:t>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7C7239E7" w14:textId="381C9B79" w:rsidR="00196036" w:rsidRPr="004372E5" w:rsidRDefault="00DB0650" w:rsidP="004372E5">
      <w:pPr>
        <w:spacing w:line="360" w:lineRule="auto"/>
        <w:jc w:val="both"/>
        <w:rPr>
          <w:rFonts w:eastAsia="Arial Unicode MS"/>
          <w:sz w:val="24"/>
          <w:szCs w:val="24"/>
        </w:rPr>
      </w:pPr>
      <w:r w:rsidRPr="004372E5">
        <w:rPr>
          <w:sz w:val="24"/>
          <w:szCs w:val="24"/>
        </w:rPr>
        <w:t xml:space="preserve">24.1 </w:t>
      </w:r>
      <w:r w:rsidR="00230449" w:rsidRPr="00230449">
        <w:rPr>
          <w:sz w:val="24"/>
          <w:szCs w:val="24"/>
        </w:rPr>
        <w:t>O fornecimento e a execução do objeto serão acompanhados e fiscalizados pela servidora Tamara Martiniuk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6ECB3E70" w14:textId="77777777" w:rsidR="00DA5A0D" w:rsidRDefault="00DA5A0D" w:rsidP="004372E5">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7807CA01" w14:textId="77777777" w:rsidR="00165FD5" w:rsidRDefault="00165FD5"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lastRenderedPageBreak/>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pPr>
        <w:keepNext/>
        <w:keepLines/>
        <w:numPr>
          <w:ilvl w:val="0"/>
          <w:numId w:val="16"/>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pPr>
        <w:numPr>
          <w:ilvl w:val="1"/>
          <w:numId w:val="16"/>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70123C40" w14:textId="77777777" w:rsidR="00DB0650" w:rsidRPr="004372E5"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pPr>
        <w:keepNext/>
        <w:keepLines/>
        <w:numPr>
          <w:ilvl w:val="1"/>
          <w:numId w:val="16"/>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pPr>
        <w:numPr>
          <w:ilvl w:val="0"/>
          <w:numId w:val="10"/>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VINTE E NOVE – DO FORO.</w:t>
      </w:r>
    </w:p>
    <w:p w14:paraId="21018FD6" w14:textId="77777777" w:rsidR="008D0A6D" w:rsidRPr="004372E5" w:rsidRDefault="008D0A6D" w:rsidP="008D0A6D">
      <w:pPr>
        <w:keepNext/>
        <w:keepLines/>
        <w:tabs>
          <w:tab w:val="left" w:pos="0"/>
        </w:tabs>
        <w:spacing w:line="360" w:lineRule="auto"/>
        <w:jc w:val="both"/>
        <w:outlineLvl w:val="0"/>
        <w:rPr>
          <w:rFonts w:eastAsiaTheme="majorEastAsia"/>
          <w:b/>
          <w:bCs/>
          <w:color w:val="000000" w:themeColor="text1"/>
          <w:sz w:val="24"/>
          <w:szCs w:val="24"/>
        </w:rPr>
      </w:pPr>
    </w:p>
    <w:p w14:paraId="5580CD0D" w14:textId="77777777" w:rsidR="00DB0650" w:rsidRPr="004372E5" w:rsidRDefault="00DB0650">
      <w:pPr>
        <w:numPr>
          <w:ilvl w:val="1"/>
          <w:numId w:val="16"/>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0B5DABD6" w:rsidR="00DB0650" w:rsidRPr="004372E5" w:rsidRDefault="00DB0650" w:rsidP="004372E5">
      <w:pPr>
        <w:spacing w:line="360" w:lineRule="auto"/>
        <w:jc w:val="both"/>
        <w:rPr>
          <w:color w:val="000000"/>
          <w:sz w:val="24"/>
          <w:szCs w:val="24"/>
        </w:rPr>
      </w:pPr>
      <w:r w:rsidRPr="004372E5">
        <w:rPr>
          <w:color w:val="000000"/>
          <w:sz w:val="24"/>
          <w:szCs w:val="24"/>
        </w:rPr>
        <w:t>Extrema (MG), XX de XX de 2025.</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359A8B5D" w14:textId="77777777" w:rsidR="00DB0650" w:rsidRDefault="00DB0650" w:rsidP="008B543A">
            <w:pPr>
              <w:spacing w:line="240" w:lineRule="auto"/>
              <w:jc w:val="center"/>
              <w:rPr>
                <w:b/>
                <w:bCs/>
                <w:color w:val="000000"/>
                <w:sz w:val="24"/>
                <w:szCs w:val="24"/>
              </w:rPr>
            </w:pPr>
            <w:r w:rsidRPr="004372E5">
              <w:rPr>
                <w:b/>
                <w:bCs/>
                <w:color w:val="000000"/>
                <w:sz w:val="24"/>
                <w:szCs w:val="24"/>
              </w:rPr>
              <w:t>CONTRATANTE</w:t>
            </w:r>
          </w:p>
          <w:p w14:paraId="521C0EC1" w14:textId="77777777" w:rsidR="007044DF" w:rsidRDefault="007044DF" w:rsidP="008B543A">
            <w:pPr>
              <w:spacing w:line="240" w:lineRule="auto"/>
              <w:jc w:val="center"/>
              <w:rPr>
                <w:b/>
                <w:bCs/>
                <w:color w:val="000000"/>
                <w:sz w:val="24"/>
                <w:szCs w:val="24"/>
              </w:rPr>
            </w:pPr>
          </w:p>
          <w:p w14:paraId="6E7F11D0" w14:textId="7777B8E2" w:rsidR="007044DF" w:rsidRPr="004372E5" w:rsidRDefault="007044DF" w:rsidP="008B543A">
            <w:pPr>
              <w:spacing w:line="240" w:lineRule="auto"/>
              <w:jc w:val="center"/>
              <w:rPr>
                <w:color w:val="000000"/>
                <w:sz w:val="24"/>
                <w:szCs w:val="24"/>
              </w:rPr>
            </w:pP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24"/>
      <w:footerReference w:type="default" r:id="rId25"/>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1444" w14:textId="77777777" w:rsidR="002A64AC" w:rsidRDefault="002A64AC">
      <w:pPr>
        <w:spacing w:line="240" w:lineRule="auto"/>
      </w:pPr>
      <w:r>
        <w:separator/>
      </w:r>
    </w:p>
  </w:endnote>
  <w:endnote w:type="continuationSeparator" w:id="0">
    <w:p w14:paraId="2C520DED" w14:textId="77777777" w:rsidR="002A64AC" w:rsidRDefault="002A6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EE29" w14:textId="77777777" w:rsidR="002A64AC" w:rsidRDefault="002A64AC">
      <w:pPr>
        <w:spacing w:line="240" w:lineRule="auto"/>
      </w:pPr>
      <w:r>
        <w:separator/>
      </w:r>
    </w:p>
  </w:footnote>
  <w:footnote w:type="continuationSeparator" w:id="0">
    <w:p w14:paraId="091E2548" w14:textId="77777777" w:rsidR="002A64AC" w:rsidRDefault="002A64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 w15:restartNumberingAfterBreak="0">
    <w:nsid w:val="0A2F6BA8"/>
    <w:multiLevelType w:val="hybridMultilevel"/>
    <w:tmpl w:val="C8BED01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5"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0"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CE56E5"/>
    <w:multiLevelType w:val="hybridMultilevel"/>
    <w:tmpl w:val="A170DA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10B264D"/>
    <w:multiLevelType w:val="hybridMultilevel"/>
    <w:tmpl w:val="48960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1"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7A5DEE"/>
    <w:multiLevelType w:val="hybridMultilevel"/>
    <w:tmpl w:val="E0D2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2319EF"/>
    <w:multiLevelType w:val="hybridMultilevel"/>
    <w:tmpl w:val="C5F4CCCE"/>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3"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4043F83"/>
    <w:multiLevelType w:val="hybridMultilevel"/>
    <w:tmpl w:val="9F784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8"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4349881">
    <w:abstractNumId w:val="0"/>
  </w:num>
  <w:num w:numId="2" w16cid:durableId="1052000953">
    <w:abstractNumId w:val="18"/>
  </w:num>
  <w:num w:numId="3" w16cid:durableId="1310867170">
    <w:abstractNumId w:val="37"/>
  </w:num>
  <w:num w:numId="4" w16cid:durableId="1720864170">
    <w:abstractNumId w:val="27"/>
  </w:num>
  <w:num w:numId="5" w16cid:durableId="1274288185">
    <w:abstractNumId w:val="9"/>
  </w:num>
  <w:num w:numId="6" w16cid:durableId="431970896">
    <w:abstractNumId w:val="12"/>
  </w:num>
  <w:num w:numId="7" w16cid:durableId="762649502">
    <w:abstractNumId w:val="31"/>
  </w:num>
  <w:num w:numId="8" w16cid:durableId="1032148595">
    <w:abstractNumId w:val="33"/>
  </w:num>
  <w:num w:numId="9" w16cid:durableId="16512465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387888">
    <w:abstractNumId w:val="24"/>
  </w:num>
  <w:num w:numId="11" w16cid:durableId="1144812675">
    <w:abstractNumId w:val="10"/>
  </w:num>
  <w:num w:numId="12" w16cid:durableId="931353959">
    <w:abstractNumId w:val="22"/>
  </w:num>
  <w:num w:numId="13" w16cid:durableId="1679699894">
    <w:abstractNumId w:val="25"/>
  </w:num>
  <w:num w:numId="14" w16cid:durableId="697394371">
    <w:abstractNumId w:val="11"/>
  </w:num>
  <w:num w:numId="15" w16cid:durableId="1228491225">
    <w:abstractNumId w:val="14"/>
  </w:num>
  <w:num w:numId="16" w16cid:durableId="2105147681">
    <w:abstractNumId w:val="3"/>
  </w:num>
  <w:num w:numId="17" w16cid:durableId="2021621366">
    <w:abstractNumId w:val="13"/>
  </w:num>
  <w:num w:numId="18" w16cid:durableId="1213693783">
    <w:abstractNumId w:val="36"/>
  </w:num>
  <w:num w:numId="19" w16cid:durableId="1284309327">
    <w:abstractNumId w:val="39"/>
  </w:num>
  <w:num w:numId="20" w16cid:durableId="1710375321">
    <w:abstractNumId w:val="21"/>
  </w:num>
  <w:num w:numId="21" w16cid:durableId="461311565">
    <w:abstractNumId w:val="38"/>
  </w:num>
  <w:num w:numId="22" w16cid:durableId="1150944142">
    <w:abstractNumId w:val="26"/>
  </w:num>
  <w:num w:numId="23" w16cid:durableId="409735047">
    <w:abstractNumId w:val="32"/>
  </w:num>
  <w:num w:numId="24" w16cid:durableId="806707382">
    <w:abstractNumId w:val="40"/>
  </w:num>
  <w:num w:numId="25" w16cid:durableId="166943979">
    <w:abstractNumId w:val="7"/>
  </w:num>
  <w:num w:numId="26" w16cid:durableId="793330270">
    <w:abstractNumId w:val="1"/>
  </w:num>
  <w:num w:numId="27" w16cid:durableId="371614026">
    <w:abstractNumId w:val="8"/>
  </w:num>
  <w:num w:numId="28" w16cid:durableId="451167199">
    <w:abstractNumId w:val="4"/>
  </w:num>
  <w:num w:numId="29" w16cid:durableId="1740978062">
    <w:abstractNumId w:val="5"/>
  </w:num>
  <w:num w:numId="30" w16cid:durableId="1663048867">
    <w:abstractNumId w:val="23"/>
  </w:num>
  <w:num w:numId="31" w16cid:durableId="480653815">
    <w:abstractNumId w:val="6"/>
  </w:num>
  <w:num w:numId="32" w16cid:durableId="594631860">
    <w:abstractNumId w:val="28"/>
  </w:num>
  <w:num w:numId="33" w16cid:durableId="1143278440">
    <w:abstractNumId w:val="20"/>
  </w:num>
  <w:num w:numId="34" w16cid:durableId="172452443">
    <w:abstractNumId w:val="35"/>
  </w:num>
  <w:num w:numId="35" w16cid:durableId="1623263182">
    <w:abstractNumId w:val="16"/>
  </w:num>
  <w:num w:numId="36" w16cid:durableId="1784766858">
    <w:abstractNumId w:val="17"/>
  </w:num>
  <w:num w:numId="37" w16cid:durableId="1049114455">
    <w:abstractNumId w:val="29"/>
  </w:num>
  <w:num w:numId="38" w16cid:durableId="462389025">
    <w:abstractNumId w:val="30"/>
  </w:num>
  <w:num w:numId="39" w16cid:durableId="755787809">
    <w:abstractNumId w:val="2"/>
  </w:num>
  <w:num w:numId="40" w16cid:durableId="1947689872">
    <w:abstractNumId w:val="34"/>
  </w:num>
  <w:num w:numId="41" w16cid:durableId="1218054948">
    <w:abstractNumId w:val="15"/>
  </w:num>
  <w:num w:numId="42" w16cid:durableId="1959018871">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27BCE"/>
    <w:rsid w:val="00045905"/>
    <w:rsid w:val="0007025B"/>
    <w:rsid w:val="00097F45"/>
    <w:rsid w:val="000A046D"/>
    <w:rsid w:val="000C3169"/>
    <w:rsid w:val="000C3D13"/>
    <w:rsid w:val="000D24B6"/>
    <w:rsid w:val="000D324B"/>
    <w:rsid w:val="000E05C0"/>
    <w:rsid w:val="000E1751"/>
    <w:rsid w:val="00105CE5"/>
    <w:rsid w:val="00121F28"/>
    <w:rsid w:val="0012226C"/>
    <w:rsid w:val="00122318"/>
    <w:rsid w:val="001275F9"/>
    <w:rsid w:val="00132456"/>
    <w:rsid w:val="00144B69"/>
    <w:rsid w:val="00146294"/>
    <w:rsid w:val="00157681"/>
    <w:rsid w:val="001579A0"/>
    <w:rsid w:val="00165FD5"/>
    <w:rsid w:val="00177F23"/>
    <w:rsid w:val="0018073D"/>
    <w:rsid w:val="00184B3D"/>
    <w:rsid w:val="00185498"/>
    <w:rsid w:val="0018756C"/>
    <w:rsid w:val="00196036"/>
    <w:rsid w:val="001A4F13"/>
    <w:rsid w:val="001A7994"/>
    <w:rsid w:val="001D0E21"/>
    <w:rsid w:val="001D4C3C"/>
    <w:rsid w:val="001D7526"/>
    <w:rsid w:val="00206D51"/>
    <w:rsid w:val="00215D1B"/>
    <w:rsid w:val="002162FF"/>
    <w:rsid w:val="00230449"/>
    <w:rsid w:val="00241D5E"/>
    <w:rsid w:val="00251119"/>
    <w:rsid w:val="00254A57"/>
    <w:rsid w:val="002605C9"/>
    <w:rsid w:val="00266BCE"/>
    <w:rsid w:val="00284691"/>
    <w:rsid w:val="00291C85"/>
    <w:rsid w:val="00292C3B"/>
    <w:rsid w:val="00295CAD"/>
    <w:rsid w:val="002A075E"/>
    <w:rsid w:val="002A64AC"/>
    <w:rsid w:val="002C2396"/>
    <w:rsid w:val="002C7AEE"/>
    <w:rsid w:val="002D2FB9"/>
    <w:rsid w:val="002E2B98"/>
    <w:rsid w:val="002F2851"/>
    <w:rsid w:val="003173C3"/>
    <w:rsid w:val="00320289"/>
    <w:rsid w:val="003220F2"/>
    <w:rsid w:val="00323AF0"/>
    <w:rsid w:val="003406A0"/>
    <w:rsid w:val="0034181F"/>
    <w:rsid w:val="00342305"/>
    <w:rsid w:val="00351A41"/>
    <w:rsid w:val="00365262"/>
    <w:rsid w:val="003670F0"/>
    <w:rsid w:val="00371E03"/>
    <w:rsid w:val="00373A2F"/>
    <w:rsid w:val="0037612A"/>
    <w:rsid w:val="003A2229"/>
    <w:rsid w:val="003E13F9"/>
    <w:rsid w:val="00401F4C"/>
    <w:rsid w:val="004372E5"/>
    <w:rsid w:val="00464137"/>
    <w:rsid w:val="0048250F"/>
    <w:rsid w:val="004C07A6"/>
    <w:rsid w:val="004C6C11"/>
    <w:rsid w:val="004D4757"/>
    <w:rsid w:val="004D569B"/>
    <w:rsid w:val="004F3541"/>
    <w:rsid w:val="00500E74"/>
    <w:rsid w:val="00501045"/>
    <w:rsid w:val="00502F0D"/>
    <w:rsid w:val="00506893"/>
    <w:rsid w:val="00510A18"/>
    <w:rsid w:val="00520F52"/>
    <w:rsid w:val="00521FDC"/>
    <w:rsid w:val="00523BCA"/>
    <w:rsid w:val="005407BD"/>
    <w:rsid w:val="00546936"/>
    <w:rsid w:val="00571D68"/>
    <w:rsid w:val="00572280"/>
    <w:rsid w:val="00572599"/>
    <w:rsid w:val="00594371"/>
    <w:rsid w:val="005A7004"/>
    <w:rsid w:val="005D166B"/>
    <w:rsid w:val="005E5BEC"/>
    <w:rsid w:val="005E5F93"/>
    <w:rsid w:val="00601E79"/>
    <w:rsid w:val="00602F59"/>
    <w:rsid w:val="006059FE"/>
    <w:rsid w:val="0061162D"/>
    <w:rsid w:val="00616F86"/>
    <w:rsid w:val="006248CB"/>
    <w:rsid w:val="00631B73"/>
    <w:rsid w:val="00641B03"/>
    <w:rsid w:val="006520F6"/>
    <w:rsid w:val="00683E00"/>
    <w:rsid w:val="00684C26"/>
    <w:rsid w:val="00687527"/>
    <w:rsid w:val="006913A1"/>
    <w:rsid w:val="006B13F1"/>
    <w:rsid w:val="006C1781"/>
    <w:rsid w:val="006D08A5"/>
    <w:rsid w:val="006F5868"/>
    <w:rsid w:val="007041B8"/>
    <w:rsid w:val="007044DF"/>
    <w:rsid w:val="00705681"/>
    <w:rsid w:val="00721033"/>
    <w:rsid w:val="00727F6D"/>
    <w:rsid w:val="00743D82"/>
    <w:rsid w:val="00745456"/>
    <w:rsid w:val="007567E5"/>
    <w:rsid w:val="00762122"/>
    <w:rsid w:val="007707C8"/>
    <w:rsid w:val="0077189C"/>
    <w:rsid w:val="00784FE8"/>
    <w:rsid w:val="0079400F"/>
    <w:rsid w:val="007C69A7"/>
    <w:rsid w:val="007D05E2"/>
    <w:rsid w:val="008154E1"/>
    <w:rsid w:val="00816A85"/>
    <w:rsid w:val="0082159B"/>
    <w:rsid w:val="008265AC"/>
    <w:rsid w:val="008377EA"/>
    <w:rsid w:val="0084450F"/>
    <w:rsid w:val="00867BB7"/>
    <w:rsid w:val="0088258F"/>
    <w:rsid w:val="00891BA0"/>
    <w:rsid w:val="008B3BB2"/>
    <w:rsid w:val="008B543A"/>
    <w:rsid w:val="008D0A6D"/>
    <w:rsid w:val="008E0BB3"/>
    <w:rsid w:val="008E6DCE"/>
    <w:rsid w:val="008F123B"/>
    <w:rsid w:val="008F65F8"/>
    <w:rsid w:val="009125E3"/>
    <w:rsid w:val="0093155E"/>
    <w:rsid w:val="00931AB3"/>
    <w:rsid w:val="009467FC"/>
    <w:rsid w:val="00960DD0"/>
    <w:rsid w:val="00983B78"/>
    <w:rsid w:val="00995281"/>
    <w:rsid w:val="009D4754"/>
    <w:rsid w:val="009D7362"/>
    <w:rsid w:val="00A01487"/>
    <w:rsid w:val="00A13567"/>
    <w:rsid w:val="00A2290C"/>
    <w:rsid w:val="00A332D0"/>
    <w:rsid w:val="00A43724"/>
    <w:rsid w:val="00A458EB"/>
    <w:rsid w:val="00A5102A"/>
    <w:rsid w:val="00A70F7A"/>
    <w:rsid w:val="00A85B6F"/>
    <w:rsid w:val="00AA3FF3"/>
    <w:rsid w:val="00AB2240"/>
    <w:rsid w:val="00AB339D"/>
    <w:rsid w:val="00AD1EC9"/>
    <w:rsid w:val="00AE748D"/>
    <w:rsid w:val="00AF3133"/>
    <w:rsid w:val="00AF5C88"/>
    <w:rsid w:val="00B01798"/>
    <w:rsid w:val="00B173DD"/>
    <w:rsid w:val="00B25636"/>
    <w:rsid w:val="00B524E0"/>
    <w:rsid w:val="00B52AE1"/>
    <w:rsid w:val="00B63188"/>
    <w:rsid w:val="00B67EDF"/>
    <w:rsid w:val="00B7141C"/>
    <w:rsid w:val="00B81D20"/>
    <w:rsid w:val="00B84645"/>
    <w:rsid w:val="00B85D68"/>
    <w:rsid w:val="00B861F6"/>
    <w:rsid w:val="00B95FC5"/>
    <w:rsid w:val="00B963EC"/>
    <w:rsid w:val="00BA0558"/>
    <w:rsid w:val="00BA5A28"/>
    <w:rsid w:val="00BB1123"/>
    <w:rsid w:val="00BB3528"/>
    <w:rsid w:val="00BC029C"/>
    <w:rsid w:val="00BC4AE7"/>
    <w:rsid w:val="00BC6929"/>
    <w:rsid w:val="00BD303E"/>
    <w:rsid w:val="00BD5A8C"/>
    <w:rsid w:val="00BE0347"/>
    <w:rsid w:val="00BE5721"/>
    <w:rsid w:val="00BF1CF1"/>
    <w:rsid w:val="00BF2D37"/>
    <w:rsid w:val="00BF5FE7"/>
    <w:rsid w:val="00C14F3A"/>
    <w:rsid w:val="00C254A3"/>
    <w:rsid w:val="00C25CCB"/>
    <w:rsid w:val="00C36ED4"/>
    <w:rsid w:val="00C53207"/>
    <w:rsid w:val="00C67ECD"/>
    <w:rsid w:val="00C765DE"/>
    <w:rsid w:val="00CA0AAF"/>
    <w:rsid w:val="00CB375D"/>
    <w:rsid w:val="00CE457F"/>
    <w:rsid w:val="00CE5BEB"/>
    <w:rsid w:val="00D023C8"/>
    <w:rsid w:val="00D04C9E"/>
    <w:rsid w:val="00D13268"/>
    <w:rsid w:val="00D52BFE"/>
    <w:rsid w:val="00D54ADD"/>
    <w:rsid w:val="00D54D89"/>
    <w:rsid w:val="00D62B2E"/>
    <w:rsid w:val="00D62FF3"/>
    <w:rsid w:val="00D7108E"/>
    <w:rsid w:val="00D84EB1"/>
    <w:rsid w:val="00D866A9"/>
    <w:rsid w:val="00DA5A0D"/>
    <w:rsid w:val="00DB0650"/>
    <w:rsid w:val="00DC6939"/>
    <w:rsid w:val="00DF602A"/>
    <w:rsid w:val="00DF644E"/>
    <w:rsid w:val="00E21EF0"/>
    <w:rsid w:val="00E54CC1"/>
    <w:rsid w:val="00E670F6"/>
    <w:rsid w:val="00E7508C"/>
    <w:rsid w:val="00E84C4C"/>
    <w:rsid w:val="00E86F87"/>
    <w:rsid w:val="00E94525"/>
    <w:rsid w:val="00EE2395"/>
    <w:rsid w:val="00EE3520"/>
    <w:rsid w:val="00EE582C"/>
    <w:rsid w:val="00EE5C22"/>
    <w:rsid w:val="00EE5D21"/>
    <w:rsid w:val="00EF2271"/>
    <w:rsid w:val="00F04559"/>
    <w:rsid w:val="00F12408"/>
    <w:rsid w:val="00F124EA"/>
    <w:rsid w:val="00F22F0F"/>
    <w:rsid w:val="00F340AE"/>
    <w:rsid w:val="00F4126D"/>
    <w:rsid w:val="00F41866"/>
    <w:rsid w:val="00F47EAF"/>
    <w:rsid w:val="00F5289D"/>
    <w:rsid w:val="00F625B1"/>
    <w:rsid w:val="00F80DAB"/>
    <w:rsid w:val="00F821BA"/>
    <w:rsid w:val="00F91388"/>
    <w:rsid w:val="00FA0CB5"/>
    <w:rsid w:val="00FA620E"/>
    <w:rsid w:val="00FA7FE6"/>
    <w:rsid w:val="00FB0F7E"/>
    <w:rsid w:val="00FB5B94"/>
    <w:rsid w:val="00FB7B6D"/>
    <w:rsid w:val="00FC019C"/>
    <w:rsid w:val="00FC6C9E"/>
    <w:rsid w:val="00FD4568"/>
    <w:rsid w:val="00FD6FB7"/>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rsid w:val="00DB0650"/>
    <w:rPr>
      <w:sz w:val="32"/>
      <w:szCs w:val="32"/>
    </w:rPr>
  </w:style>
  <w:style w:type="character" w:customStyle="1" w:styleId="Ttulo3Char">
    <w:name w:val="Título 3 Char"/>
    <w:basedOn w:val="Fontepargpadro"/>
    <w:link w:val="Ttulo3"/>
    <w:uiPriority w:val="9"/>
    <w:rsid w:val="00DB0650"/>
    <w:rPr>
      <w:color w:val="434343"/>
      <w:sz w:val="28"/>
      <w:szCs w:val="28"/>
    </w:rPr>
  </w:style>
  <w:style w:type="character" w:customStyle="1" w:styleId="Ttulo4Char">
    <w:name w:val="Título 4 Char"/>
    <w:basedOn w:val="Fontepargpadro"/>
    <w:link w:val="Ttulo4"/>
    <w:uiPriority w:val="9"/>
    <w:rsid w:val="00DB0650"/>
    <w:rPr>
      <w:color w:val="666666"/>
      <w:sz w:val="24"/>
      <w:szCs w:val="24"/>
    </w:rPr>
  </w:style>
  <w:style w:type="character" w:customStyle="1" w:styleId="Ttulo5Char">
    <w:name w:val="Título 5 Char"/>
    <w:basedOn w:val="Fontepargpadro"/>
    <w:link w:val="Ttulo5"/>
    <w:uiPriority w:val="9"/>
    <w:rsid w:val="00DB0650"/>
    <w:rPr>
      <w:color w:val="666666"/>
    </w:rPr>
  </w:style>
  <w:style w:type="character" w:customStyle="1" w:styleId="Ttulo6Char">
    <w:name w:val="Título 6 Char"/>
    <w:basedOn w:val="Fontepargpadro"/>
    <w:link w:val="Ttulo6"/>
    <w:uiPriority w:val="9"/>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7"/>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6"/>
      </w:numPr>
      <w:ind w:left="0" w:firstLine="0"/>
    </w:pPr>
    <w:rPr>
      <w:rFonts w:eastAsiaTheme="minorEastAsia"/>
      <w:i/>
      <w:iCs/>
      <w:color w:val="FF0000"/>
    </w:rPr>
  </w:style>
  <w:style w:type="paragraph" w:customStyle="1" w:styleId="Nvel3-R">
    <w:name w:val="Nível 3-R"/>
    <w:basedOn w:val="Nivel3"/>
    <w:qFormat/>
    <w:rsid w:val="00DB0650"/>
    <w:pPr>
      <w:numPr>
        <w:numId w:val="6"/>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6"/>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8"/>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B963EC"/>
  </w:style>
  <w:style w:type="table" w:customStyle="1" w:styleId="Tabelacomgrade21">
    <w:name w:val="Tabela com grade21"/>
    <w:basedOn w:val="Tabelanormal"/>
    <w:next w:val="Tabelacomgrade"/>
    <w:uiPriority w:val="39"/>
    <w:rsid w:val="008D0A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hyperlink" Target="http://www.extramercado.com.b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ramontina.com.br" TargetMode="Externa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yperlink" Target="http://www.lojalimppano.com.b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eroymerlin.com.br" TargetMode="External"/><Relationship Id="rId20" Type="http://schemas.openxmlformats.org/officeDocument/2006/relationships/hyperlink" Target="http://www.artlimpbrasil.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23" Type="http://schemas.openxmlformats.org/officeDocument/2006/relationships/hyperlink" Target="http://www.chimare.com.br" TargetMode="External"/><Relationship Id="rId10" Type="http://schemas.openxmlformats.org/officeDocument/2006/relationships/hyperlink" Target="https://cmextrema-mg.portaltp.com.br/consultas/documentos.aspx?id=34" TargetMode="External"/><Relationship Id="rId19" Type="http://schemas.openxmlformats.org/officeDocument/2006/relationships/hyperlink" Target="http://www.edona.com.br" TargetMode="Externa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 Id="rId22" Type="http://schemas.openxmlformats.org/officeDocument/2006/relationships/hyperlink" Target="http://www.plastrib.com.b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201</Pages>
  <Words>51821</Words>
  <Characters>279838</Characters>
  <Application>Microsoft Office Word</Application>
  <DocSecurity>0</DocSecurity>
  <Lines>2331</Lines>
  <Paragraphs>661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Amanda Paixao</cp:lastModifiedBy>
  <cp:revision>6</cp:revision>
  <cp:lastPrinted>2025-10-14T17:05:00Z</cp:lastPrinted>
  <dcterms:created xsi:type="dcterms:W3CDTF">2025-10-23T14:41:00Z</dcterms:created>
  <dcterms:modified xsi:type="dcterms:W3CDTF">2025-10-23T14:51:00Z</dcterms:modified>
</cp:coreProperties>
</file>