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059B0CAE"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612EC64C" w:rsidR="00641B03" w:rsidRPr="00641B03" w:rsidRDefault="00641B03" w:rsidP="004372E5">
      <w:pPr>
        <w:spacing w:line="360" w:lineRule="auto"/>
        <w:jc w:val="center"/>
        <w:rPr>
          <w:rFonts w:ascii="Arial Black" w:eastAsiaTheme="minorEastAsia" w:hAnsi="Arial Black"/>
          <w:iCs/>
          <w:sz w:val="24"/>
          <w:szCs w:val="24"/>
          <w:lang w:val="en-US" w:eastAsia="en-US"/>
        </w:rPr>
      </w:pPr>
      <w:bookmarkStart w:id="0" w:name="_Hlk209007627"/>
      <w:r w:rsidRPr="00641B03">
        <w:rPr>
          <w:rFonts w:ascii="Arial Black" w:eastAsiaTheme="minorEastAsia" w:hAnsi="Arial Black"/>
          <w:b/>
          <w:sz w:val="24"/>
          <w:szCs w:val="24"/>
          <w:lang w:val="en-US" w:eastAsia="en-US"/>
        </w:rPr>
        <w:t xml:space="preserve">PARA </w:t>
      </w:r>
      <w:bookmarkStart w:id="1" w:name="_Hlk209707361"/>
      <w:r w:rsidRPr="00641B03">
        <w:rPr>
          <w:rFonts w:ascii="Arial Black" w:eastAsiaTheme="minorEastAsia" w:hAnsi="Arial Black"/>
          <w:b/>
          <w:sz w:val="24"/>
          <w:szCs w:val="24"/>
          <w:lang w:val="en-US" w:eastAsia="en-US"/>
        </w:rPr>
        <w:t xml:space="preserve">CONTRATAÇÃO </w:t>
      </w:r>
      <w:r w:rsidR="005E5F93">
        <w:rPr>
          <w:rFonts w:ascii="Arial Black" w:eastAsiaTheme="minorEastAsia" w:hAnsi="Arial Black"/>
          <w:b/>
          <w:sz w:val="24"/>
          <w:szCs w:val="24"/>
          <w:lang w:val="en-US" w:eastAsia="en-US"/>
        </w:rPr>
        <w:t xml:space="preserve">DE EMPRESA </w:t>
      </w:r>
      <w:r w:rsidR="008B3BB2" w:rsidRPr="00641B03">
        <w:rPr>
          <w:rFonts w:ascii="Arial Black" w:eastAsiaTheme="minorEastAsia" w:hAnsi="Arial Black"/>
          <w:iCs/>
          <w:sz w:val="24"/>
          <w:szCs w:val="24"/>
          <w:lang w:val="en-US" w:eastAsia="en-US"/>
        </w:rPr>
        <w:t xml:space="preserve">PARA FORNECIMENTO CONTÍNUO DE </w:t>
      </w:r>
      <w:r w:rsidR="005E5F93">
        <w:rPr>
          <w:rFonts w:ascii="Arial Black" w:eastAsiaTheme="minorEastAsia" w:hAnsi="Arial Black"/>
          <w:iCs/>
          <w:sz w:val="24"/>
          <w:szCs w:val="24"/>
          <w:lang w:val="en-US" w:eastAsia="en-US"/>
        </w:rPr>
        <w:t>PÃES, PRESUNTO, QUEIJO MUSSARELA, MORTADELA E MARGARINA COM MANTEIGA</w:t>
      </w:r>
      <w:r w:rsidR="00FC019C">
        <w:rPr>
          <w:rFonts w:ascii="Arial Black" w:eastAsiaTheme="minorEastAsia" w:hAnsi="Arial Black"/>
          <w:iCs/>
          <w:sz w:val="24"/>
          <w:szCs w:val="24"/>
          <w:lang w:val="en-US" w:eastAsia="en-US"/>
        </w:rPr>
        <w:t xml:space="preserve"> </w:t>
      </w:r>
      <w:r w:rsidR="008B3BB2" w:rsidRPr="00641B03">
        <w:rPr>
          <w:rFonts w:ascii="Arial Black" w:eastAsiaTheme="minorEastAsia" w:hAnsi="Arial Black"/>
          <w:iCs/>
          <w:sz w:val="24"/>
          <w:szCs w:val="24"/>
          <w:lang w:val="en-US" w:eastAsia="en-US"/>
        </w:rPr>
        <w:t>DE FORMA PARCELADA, MEDIANTE REQUISIÇÃO.</w:t>
      </w:r>
      <w:bookmarkEnd w:id="1"/>
    </w:p>
    <w:bookmarkEnd w:id="0"/>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6691AF39"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5E5F93">
              <w:rPr>
                <w:rFonts w:eastAsia="Times New Roman"/>
                <w:b/>
                <w:bCs/>
                <w:color w:val="000000"/>
                <w:sz w:val="24"/>
                <w:szCs w:val="24"/>
              </w:rPr>
              <w:t>57</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7E41D43E" w:rsidR="00DB0650" w:rsidRPr="004372E5" w:rsidRDefault="005E5F93" w:rsidP="004372E5">
            <w:pPr>
              <w:spacing w:line="360" w:lineRule="auto"/>
              <w:jc w:val="both"/>
              <w:rPr>
                <w:rFonts w:eastAsia="Times New Roman"/>
                <w:b/>
                <w:bCs/>
                <w:color w:val="000000"/>
                <w:sz w:val="24"/>
                <w:szCs w:val="24"/>
              </w:rPr>
            </w:pPr>
            <w:r>
              <w:rPr>
                <w:rFonts w:eastAsia="Times New Roman"/>
                <w:b/>
                <w:bCs/>
                <w:color w:val="000000"/>
                <w:sz w:val="24"/>
                <w:szCs w:val="24"/>
              </w:rPr>
              <w:t>49</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2A6530D1" w:rsidR="00DB0650" w:rsidRPr="004372E5" w:rsidRDefault="00365262" w:rsidP="004372E5">
            <w:pPr>
              <w:spacing w:line="360" w:lineRule="auto"/>
              <w:jc w:val="both"/>
              <w:rPr>
                <w:rFonts w:eastAsia="Times New Roman"/>
                <w:b/>
                <w:bCs/>
                <w:color w:val="000000"/>
                <w:sz w:val="24"/>
                <w:szCs w:val="24"/>
              </w:rPr>
            </w:pPr>
            <w:r w:rsidRPr="004372E5">
              <w:rPr>
                <w:rFonts w:eastAsia="Times New Roman"/>
                <w:b/>
                <w:bCs/>
                <w:color w:val="000000"/>
                <w:sz w:val="24"/>
                <w:szCs w:val="24"/>
              </w:rPr>
              <w:t>4</w:t>
            </w:r>
            <w:r w:rsidR="005E5F93">
              <w:rPr>
                <w:rFonts w:eastAsia="Times New Roman"/>
                <w:b/>
                <w:bCs/>
                <w:color w:val="000000"/>
                <w:sz w:val="24"/>
                <w:szCs w:val="24"/>
              </w:rPr>
              <w:t>9</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537B026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365262" w:rsidRPr="004372E5">
              <w:rPr>
                <w:rFonts w:eastAsia="Times New Roman"/>
                <w:b/>
                <w:bCs/>
                <w:color w:val="000000"/>
                <w:sz w:val="24"/>
                <w:szCs w:val="24"/>
              </w:rPr>
              <w:t>4</w:t>
            </w:r>
            <w:r w:rsidR="005E5F93">
              <w:rPr>
                <w:rFonts w:eastAsia="Times New Roman"/>
                <w:b/>
                <w:bCs/>
                <w:color w:val="000000"/>
                <w:sz w:val="24"/>
                <w:szCs w:val="24"/>
              </w:rPr>
              <w:t>9</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B0A9CD9"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1579A0">
        <w:rPr>
          <w:b/>
          <w:color w:val="000000"/>
          <w:sz w:val="24"/>
          <w:szCs w:val="24"/>
        </w:rPr>
        <w:t>GLOBAL</w:t>
      </w:r>
      <w:r w:rsidRPr="004372E5">
        <w:rPr>
          <w:b/>
          <w:color w:val="000000"/>
          <w:sz w:val="24"/>
          <w:szCs w:val="24"/>
        </w:rPr>
        <w:t xml:space="preserve">, </w:t>
      </w:r>
      <w:bookmarkEnd w:id="2"/>
      <w:r w:rsidRPr="00BC4AE7">
        <w:rPr>
          <w:b/>
          <w:color w:val="000000"/>
          <w:sz w:val="24"/>
          <w:szCs w:val="24"/>
        </w:rPr>
        <w:t xml:space="preserve">REFERENTE A </w:t>
      </w:r>
      <w:r w:rsidR="00FC019C" w:rsidRPr="00FC019C">
        <w:rPr>
          <w:rFonts w:eastAsiaTheme="minorEastAsia"/>
          <w:b/>
          <w:sz w:val="24"/>
          <w:szCs w:val="24"/>
          <w:lang w:val="en-US" w:eastAsia="en-US"/>
        </w:rPr>
        <w:t xml:space="preserve">CONTRATAÇÃO </w:t>
      </w:r>
      <w:r w:rsidR="005E5F93">
        <w:rPr>
          <w:rFonts w:eastAsiaTheme="minorEastAsia"/>
          <w:b/>
          <w:sz w:val="24"/>
          <w:szCs w:val="24"/>
          <w:lang w:val="en-US" w:eastAsia="en-US"/>
        </w:rPr>
        <w:t>DE EMPRESA</w:t>
      </w:r>
      <w:r w:rsidR="00FC019C" w:rsidRPr="00FC019C">
        <w:rPr>
          <w:rFonts w:eastAsiaTheme="minorEastAsia"/>
          <w:b/>
          <w:sz w:val="24"/>
          <w:szCs w:val="24"/>
          <w:lang w:val="en-US" w:eastAsia="en-US"/>
        </w:rPr>
        <w:t xml:space="preserve"> PARA FORNECIMENTO CONTÍNUO DE </w:t>
      </w:r>
      <w:r w:rsidR="005E5F93">
        <w:rPr>
          <w:rFonts w:eastAsiaTheme="minorEastAsia"/>
          <w:b/>
          <w:sz w:val="24"/>
          <w:szCs w:val="24"/>
          <w:lang w:val="en-US" w:eastAsia="en-US"/>
        </w:rPr>
        <w:t xml:space="preserve">PÃES, PRESUNTO, MUSSARELA, MORTADELA E MARGARINA COM MANTEIGA, </w:t>
      </w:r>
      <w:r w:rsidR="00BC4AE7" w:rsidRPr="00BC4AE7">
        <w:rPr>
          <w:rFonts w:eastAsiaTheme="minorEastAsia"/>
          <w:b/>
          <w:iCs/>
          <w:sz w:val="24"/>
          <w:szCs w:val="24"/>
          <w:lang w:val="en-US" w:eastAsia="en-US"/>
        </w:rPr>
        <w:t>FORMA PARCELADA, MEDIANTE REQUISIÇÃO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w:t>
      </w:r>
      <w:r w:rsidRPr="004372E5">
        <w:rPr>
          <w:rFonts w:eastAsia="Times New Roman"/>
          <w:sz w:val="24"/>
          <w:szCs w:val="24"/>
          <w:lang w:eastAsia="zh-CN"/>
        </w:rPr>
        <w:lastRenderedPageBreak/>
        <w:t xml:space="preserve">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00DB1B8D"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PARA CINCO ANOS</w:t>
            </w:r>
          </w:p>
        </w:tc>
        <w:tc>
          <w:tcPr>
            <w:tcW w:w="6495" w:type="dxa"/>
            <w:shd w:val="clear" w:color="auto" w:fill="DDDDDD"/>
          </w:tcPr>
          <w:p w14:paraId="5847C386" w14:textId="240B486C" w:rsidR="00DB0650" w:rsidRPr="00C53207" w:rsidRDefault="005E5F93" w:rsidP="004372E5">
            <w:pPr>
              <w:spacing w:line="360" w:lineRule="auto"/>
              <w:jc w:val="both"/>
              <w:rPr>
                <w:rFonts w:ascii="Arial" w:hAnsi="Arial" w:cs="Arial"/>
                <w:sz w:val="24"/>
                <w:szCs w:val="24"/>
                <w:lang w:eastAsia="zh-CN"/>
              </w:rPr>
            </w:pPr>
            <w:r w:rsidRPr="00C53207">
              <w:rPr>
                <w:rFonts w:ascii="Arial" w:hAnsi="Arial" w:cs="Arial"/>
                <w:color w:val="000000"/>
                <w:sz w:val="24"/>
                <w:szCs w:val="24"/>
              </w:rPr>
              <w:t xml:space="preserve">R$ 680.730,00 </w:t>
            </w:r>
            <w:r w:rsidR="00C53207" w:rsidRPr="00C53207">
              <w:rPr>
                <w:rFonts w:ascii="Arial" w:hAnsi="Arial" w:cs="Arial"/>
                <w:color w:val="000000"/>
                <w:sz w:val="24"/>
                <w:szCs w:val="24"/>
              </w:rPr>
              <w:t>(seiscentos e oitenta mil e setecentos e trinta reais).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1AD50E3A"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730BE0">
              <w:rPr>
                <w:rFonts w:ascii="Arial" w:hAnsi="Arial" w:cs="Arial"/>
                <w:sz w:val="24"/>
                <w:szCs w:val="24"/>
                <w:lang w:eastAsia="zh-CN"/>
              </w:rPr>
              <w:t>21</w:t>
            </w:r>
            <w:r w:rsidRPr="004372E5">
              <w:rPr>
                <w:rFonts w:ascii="Arial" w:hAnsi="Arial" w:cs="Arial"/>
                <w:sz w:val="24"/>
                <w:szCs w:val="24"/>
                <w:lang w:eastAsia="zh-CN"/>
              </w:rPr>
              <w:t xml:space="preserve"> de </w:t>
            </w:r>
            <w:r w:rsidR="00730BE0">
              <w:rPr>
                <w:rFonts w:ascii="Arial" w:hAnsi="Arial" w:cs="Arial"/>
                <w:sz w:val="24"/>
                <w:szCs w:val="24"/>
                <w:lang w:eastAsia="zh-CN"/>
              </w:rPr>
              <w:t>outubro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06E9A3E"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p>
        </w:tc>
        <w:tc>
          <w:tcPr>
            <w:tcW w:w="6495" w:type="dxa"/>
            <w:shd w:val="clear" w:color="auto" w:fill="DDDDDD"/>
          </w:tcPr>
          <w:p w14:paraId="1D910AB2" w14:textId="2A1E3066" w:rsidR="00DB0650" w:rsidRPr="004372E5" w:rsidRDefault="00C53207" w:rsidP="00C53207">
            <w:pPr>
              <w:pStyle w:val="NormalWeb"/>
              <w:rPr>
                <w:rFonts w:ascii="Arial" w:hAnsi="Arial" w:cs="Arial"/>
                <w:lang w:eastAsia="zh-CN"/>
              </w:rPr>
            </w:pPr>
            <w:r>
              <w:rPr>
                <w:rFonts w:ascii="Arial" w:hAnsi="Arial" w:cs="Arial"/>
                <w:lang w:eastAsia="zh-CN"/>
              </w:rPr>
              <w:t>R$ 500,00 (quinhentos reais).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11F525B0" w:rsidR="00DB0650" w:rsidRPr="004372E5" w:rsidRDefault="00C53207"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6065D0D4"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Sede da Câmara Municipal de Extrema. Avenida Delegado Waldemar Gomes Pinto, 1626. Bairro Ponte Nova. Extrema,</w:t>
            </w:r>
            <w:r w:rsidR="00601E79" w:rsidRPr="004372E5">
              <w:rPr>
                <w:rFonts w:ascii="Arial" w:hAnsi="Arial" w:cs="Arial"/>
                <w:sz w:val="24"/>
                <w:szCs w:val="24"/>
                <w:lang w:eastAsia="zh-CN"/>
              </w:rPr>
              <w:t xml:space="preserve"> MG. Horário de recebimento: Das 08h30 às 11h e das 13h30 às 16h.</w:t>
            </w:r>
            <w:r w:rsidR="00365262" w:rsidRPr="004372E5">
              <w:rPr>
                <w:rFonts w:ascii="Arial" w:hAnsi="Arial" w:cs="Arial"/>
                <w:sz w:val="24"/>
                <w:szCs w:val="24"/>
                <w:lang w:eastAsia="zh-CN"/>
              </w:rPr>
              <w:t xml:space="preserve"> </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F0E0C7F"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 xml:space="preserve">O objeto deverá ser entregue com a respectiva nota fiscal em até 10 (dez) dias corridos a partir do recebimento da AF (autorização de fornecimento). A autorização de fornecimento será encaminhada para o e-mail da CONTRATADA. Cabe à contratada verificar </w:t>
            </w:r>
            <w:r w:rsidRPr="004372E5">
              <w:rPr>
                <w:rFonts w:ascii="Arial" w:hAnsi="Arial" w:cs="Arial"/>
                <w:sz w:val="24"/>
                <w:szCs w:val="24"/>
                <w:lang w:eastAsia="zh-CN"/>
              </w:rPr>
              <w:lastRenderedPageBreak/>
              <w:t>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 xml:space="preserve">Em caso de divergências na descrição do objeto entre o Portal COMPRASGOV (CATMAT/CATSERV) e o Termo de Referência, assim como no edital e em seus </w:t>
            </w:r>
            <w:r w:rsidRPr="004372E5">
              <w:rPr>
                <w:rFonts w:ascii="Arial" w:hAnsi="Arial" w:cs="Arial"/>
                <w:b/>
                <w:bCs/>
                <w:sz w:val="24"/>
                <w:szCs w:val="24"/>
                <w:lang w:eastAsia="zh-CN"/>
              </w:rPr>
              <w:lastRenderedPageBreak/>
              <w:t>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3BB93F84" w14:textId="77777777" w:rsidR="00C53207" w:rsidRPr="00E159EA" w:rsidRDefault="00FC019C" w:rsidP="00C53207">
      <w:pPr>
        <w:spacing w:line="360" w:lineRule="auto"/>
        <w:contextualSpacing/>
        <w:jc w:val="both"/>
        <w:rPr>
          <w:color w:val="000000"/>
          <w:sz w:val="24"/>
          <w:szCs w:val="24"/>
        </w:rPr>
      </w:pPr>
      <w:bookmarkStart w:id="4" w:name="_Hlk209427866"/>
      <w:bookmarkStart w:id="5" w:name="_Hlk209010060"/>
      <w:bookmarkStart w:id="6"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C53207" w:rsidRPr="00E159EA">
        <w:rPr>
          <w:b/>
          <w:bCs/>
          <w:sz w:val="24"/>
          <w:szCs w:val="24"/>
        </w:rPr>
        <w:t>Contratação de empresa</w:t>
      </w:r>
      <w:r w:rsidR="00C53207" w:rsidRPr="00E159EA">
        <w:rPr>
          <w:sz w:val="24"/>
          <w:szCs w:val="24"/>
        </w:rPr>
        <w:t xml:space="preserve"> para fornecimento contínuo e estimado, mediante requisição, dos seguintes itens: </w:t>
      </w:r>
      <w:r w:rsidR="00C53207" w:rsidRPr="00E159EA">
        <w:rPr>
          <w:b/>
          <w:bCs/>
          <w:sz w:val="24"/>
          <w:szCs w:val="24"/>
        </w:rPr>
        <w:t>ITEM 01</w:t>
      </w:r>
      <w:r w:rsidR="00C53207" w:rsidRPr="00E159EA">
        <w:rPr>
          <w:sz w:val="24"/>
          <w:szCs w:val="24"/>
        </w:rPr>
        <w:t xml:space="preserve"> – 2.000 (dois mil) quilos de </w:t>
      </w:r>
      <w:r w:rsidR="00C53207" w:rsidRPr="00E159EA">
        <w:rPr>
          <w:color w:val="000000"/>
          <w:sz w:val="24"/>
          <w:szCs w:val="24"/>
        </w:rPr>
        <w:t>pão de sal tipo francês, assado</w:t>
      </w:r>
      <w:r w:rsidR="00C53207">
        <w:rPr>
          <w:color w:val="000000"/>
          <w:sz w:val="24"/>
          <w:szCs w:val="24"/>
        </w:rPr>
        <w:t>s no dia da entrega</w:t>
      </w:r>
      <w:r w:rsidR="00C53207" w:rsidRPr="00E159EA">
        <w:rPr>
          <w:color w:val="000000"/>
          <w:sz w:val="24"/>
          <w:szCs w:val="24"/>
        </w:rPr>
        <w:t xml:space="preserve">; </w:t>
      </w:r>
      <w:r w:rsidR="00C53207" w:rsidRPr="00E159EA">
        <w:rPr>
          <w:b/>
          <w:bCs/>
          <w:sz w:val="24"/>
          <w:szCs w:val="24"/>
        </w:rPr>
        <w:t>ITEM 02</w:t>
      </w:r>
      <w:r w:rsidR="00C53207" w:rsidRPr="00E159EA">
        <w:rPr>
          <w:sz w:val="24"/>
          <w:szCs w:val="24"/>
        </w:rPr>
        <w:t xml:space="preserve"> – 600 (seiscentos) quilos de </w:t>
      </w:r>
      <w:r w:rsidR="00C53207" w:rsidRPr="00E159EA">
        <w:rPr>
          <w:color w:val="000000"/>
          <w:sz w:val="24"/>
          <w:szCs w:val="24"/>
        </w:rPr>
        <w:t xml:space="preserve">presunto, cozido, baixo teor de gordura (sem capa de gordura), fatiado; </w:t>
      </w:r>
      <w:r w:rsidR="00C53207" w:rsidRPr="00E159EA">
        <w:rPr>
          <w:b/>
          <w:bCs/>
          <w:sz w:val="24"/>
          <w:szCs w:val="24"/>
        </w:rPr>
        <w:t>ITEM 03</w:t>
      </w:r>
      <w:r w:rsidR="00C53207" w:rsidRPr="00E159EA">
        <w:rPr>
          <w:sz w:val="24"/>
          <w:szCs w:val="24"/>
        </w:rPr>
        <w:t xml:space="preserve"> – 800 (oitocentos) quilos de </w:t>
      </w:r>
      <w:r w:rsidR="00C53207" w:rsidRPr="00E159EA">
        <w:rPr>
          <w:color w:val="000000"/>
          <w:sz w:val="24"/>
          <w:szCs w:val="24"/>
        </w:rPr>
        <w:t xml:space="preserve">queijo de leite de vaca pasteurizado, tipo muçarela, fatiado; </w:t>
      </w:r>
      <w:r w:rsidR="00C53207" w:rsidRPr="00E159EA">
        <w:rPr>
          <w:b/>
          <w:bCs/>
          <w:sz w:val="24"/>
          <w:szCs w:val="24"/>
        </w:rPr>
        <w:t>ITEM 04</w:t>
      </w:r>
      <w:r w:rsidR="00C53207" w:rsidRPr="00E159EA">
        <w:rPr>
          <w:sz w:val="24"/>
          <w:szCs w:val="24"/>
        </w:rPr>
        <w:t xml:space="preserve"> – 400 (quatrocentos) quilos de </w:t>
      </w:r>
      <w:r w:rsidR="00C53207" w:rsidRPr="00E159EA">
        <w:rPr>
          <w:color w:val="000000"/>
          <w:sz w:val="24"/>
          <w:szCs w:val="24"/>
        </w:rPr>
        <w:t xml:space="preserve">mortadela defumada, sem pimenta, fatiada; </w:t>
      </w:r>
      <w:r w:rsidR="00C53207" w:rsidRPr="00E159EA">
        <w:rPr>
          <w:b/>
          <w:bCs/>
          <w:sz w:val="24"/>
          <w:szCs w:val="24"/>
        </w:rPr>
        <w:t>ITEM 05</w:t>
      </w:r>
      <w:r w:rsidR="00C53207" w:rsidRPr="00E159EA">
        <w:rPr>
          <w:sz w:val="24"/>
          <w:szCs w:val="24"/>
        </w:rPr>
        <w:t xml:space="preserve"> – 200 (duzentos) potes de 500g de </w:t>
      </w:r>
      <w:r w:rsidR="00C53207" w:rsidRPr="00E159EA">
        <w:rPr>
          <w:color w:val="000000"/>
          <w:sz w:val="24"/>
          <w:szCs w:val="24"/>
        </w:rPr>
        <w:t>margarina c/ manteiga. Homologação do processo prevista para 2026.</w:t>
      </w:r>
    </w:p>
    <w:p w14:paraId="2D80E05A" w14:textId="4CC672A9" w:rsidR="00FC019C" w:rsidRPr="00FC019C" w:rsidRDefault="00FC019C" w:rsidP="00C53207">
      <w:pPr>
        <w:autoSpaceDE w:val="0"/>
        <w:autoSpaceDN w:val="0"/>
        <w:adjustRightInd w:val="0"/>
        <w:spacing w:line="360" w:lineRule="auto"/>
        <w:jc w:val="both"/>
        <w:rPr>
          <w:color w:val="000000" w:themeColor="text1"/>
          <w:sz w:val="24"/>
          <w:szCs w:val="24"/>
        </w:rPr>
      </w:pPr>
    </w:p>
    <w:p w14:paraId="442BB363" w14:textId="195DD7D3"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C53207" w:rsidRPr="00E159EA" w14:paraId="02AB4F8A" w14:textId="77777777" w:rsidTr="00FD7A05">
        <w:trPr>
          <w:trHeight w:val="744"/>
          <w:jc w:val="center"/>
        </w:trPr>
        <w:tc>
          <w:tcPr>
            <w:tcW w:w="709" w:type="dxa"/>
            <w:hideMark/>
          </w:tcPr>
          <w:p w14:paraId="2CD82C0F"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7C1F0CF8"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4E4177E9"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40A1FC30"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QUANT.</w:t>
            </w:r>
          </w:p>
          <w:p w14:paraId="21548F69"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 xml:space="preserve">ESTIMADA </w:t>
            </w:r>
          </w:p>
          <w:p w14:paraId="440E7E0B"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 xml:space="preserve">CONSUMO </w:t>
            </w:r>
          </w:p>
          <w:p w14:paraId="7B065019"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3C3BC2B2"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VALOR GLOBAL ESTIMADO</w:t>
            </w:r>
          </w:p>
          <w:p w14:paraId="5BA90AFE"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7F17946D"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QUANT.</w:t>
            </w:r>
          </w:p>
          <w:p w14:paraId="46A617DA"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ESTIMADA</w:t>
            </w:r>
          </w:p>
          <w:p w14:paraId="6CEDE294"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 xml:space="preserve">CONSUMO </w:t>
            </w:r>
          </w:p>
          <w:p w14:paraId="7D1A468A"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74112938"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 xml:space="preserve">VALOR GLOBAL ESTIMADO </w:t>
            </w:r>
          </w:p>
          <w:p w14:paraId="51674ABF"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60 MESES</w:t>
            </w:r>
          </w:p>
        </w:tc>
      </w:tr>
      <w:tr w:rsidR="00C53207" w:rsidRPr="00E159EA" w14:paraId="0C15E392" w14:textId="77777777" w:rsidTr="00FD7A05">
        <w:trPr>
          <w:trHeight w:val="480"/>
          <w:jc w:val="center"/>
        </w:trPr>
        <w:tc>
          <w:tcPr>
            <w:tcW w:w="709" w:type="dxa"/>
            <w:hideMark/>
          </w:tcPr>
          <w:p w14:paraId="011725EC"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70167878" w14:textId="77777777" w:rsidR="00C53207" w:rsidRPr="00E159EA" w:rsidRDefault="00C53207"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29188B1A" w14:textId="77777777" w:rsidR="00C53207" w:rsidRPr="00E159EA" w:rsidRDefault="00C53207" w:rsidP="00FD7A05">
            <w:pPr>
              <w:jc w:val="center"/>
              <w:rPr>
                <w:rFonts w:ascii="Arial" w:hAnsi="Arial" w:cs="Arial"/>
                <w:color w:val="000000"/>
              </w:rPr>
            </w:pPr>
            <w:r w:rsidRPr="00E159EA">
              <w:rPr>
                <w:rFonts w:ascii="Arial" w:hAnsi="Arial" w:cs="Arial"/>
                <w:color w:val="000000"/>
              </w:rPr>
              <w:t>R$ 21,40</w:t>
            </w:r>
          </w:p>
        </w:tc>
        <w:tc>
          <w:tcPr>
            <w:tcW w:w="1275" w:type="dxa"/>
            <w:hideMark/>
          </w:tcPr>
          <w:p w14:paraId="2D9D2051" w14:textId="77777777" w:rsidR="00C53207" w:rsidRPr="00E159EA" w:rsidRDefault="00C53207"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7FED7BEB" w14:textId="77777777" w:rsidR="00C53207" w:rsidRPr="00E159EA" w:rsidRDefault="00C53207" w:rsidP="00FD7A05">
            <w:pPr>
              <w:jc w:val="center"/>
              <w:rPr>
                <w:rFonts w:ascii="Arial" w:hAnsi="Arial" w:cs="Arial"/>
                <w:color w:val="000000"/>
              </w:rPr>
            </w:pPr>
            <w:r w:rsidRPr="00E159EA">
              <w:rPr>
                <w:rFonts w:ascii="Arial" w:hAnsi="Arial" w:cs="Arial"/>
                <w:color w:val="000000"/>
              </w:rPr>
              <w:t>R$ 42.800,00</w:t>
            </w:r>
          </w:p>
        </w:tc>
        <w:tc>
          <w:tcPr>
            <w:tcW w:w="1276" w:type="dxa"/>
          </w:tcPr>
          <w:p w14:paraId="54B7E4ED" w14:textId="77777777" w:rsidR="00C53207" w:rsidRPr="00E159EA" w:rsidRDefault="00C53207" w:rsidP="00FD7A05">
            <w:pPr>
              <w:jc w:val="center"/>
              <w:rPr>
                <w:rFonts w:ascii="Arial" w:hAnsi="Arial" w:cs="Arial"/>
                <w:color w:val="000000"/>
              </w:rPr>
            </w:pPr>
            <w:r w:rsidRPr="00E159EA">
              <w:rPr>
                <w:rFonts w:ascii="Arial" w:hAnsi="Arial" w:cs="Arial"/>
                <w:color w:val="000000"/>
              </w:rPr>
              <w:t>10.000 quilos</w:t>
            </w:r>
          </w:p>
        </w:tc>
        <w:tc>
          <w:tcPr>
            <w:tcW w:w="1276" w:type="dxa"/>
          </w:tcPr>
          <w:p w14:paraId="2DD629FF" w14:textId="77777777" w:rsidR="00C53207" w:rsidRPr="00E159EA" w:rsidRDefault="00C53207" w:rsidP="00FD7A05">
            <w:pPr>
              <w:jc w:val="center"/>
              <w:rPr>
                <w:rFonts w:ascii="Arial" w:hAnsi="Arial" w:cs="Arial"/>
                <w:color w:val="000000"/>
              </w:rPr>
            </w:pPr>
            <w:r w:rsidRPr="00E159EA">
              <w:rPr>
                <w:rFonts w:ascii="Arial" w:hAnsi="Arial" w:cs="Arial"/>
                <w:color w:val="000000"/>
              </w:rPr>
              <w:t>R$ 214.000,00</w:t>
            </w:r>
          </w:p>
        </w:tc>
      </w:tr>
      <w:tr w:rsidR="00C53207" w:rsidRPr="00E159EA" w14:paraId="6FD073A3" w14:textId="77777777" w:rsidTr="00FD7A05">
        <w:trPr>
          <w:trHeight w:val="720"/>
          <w:jc w:val="center"/>
        </w:trPr>
        <w:tc>
          <w:tcPr>
            <w:tcW w:w="709" w:type="dxa"/>
            <w:hideMark/>
          </w:tcPr>
          <w:p w14:paraId="3EC819E7"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1D967FCC" w14:textId="77777777" w:rsidR="00C53207" w:rsidRPr="00E159EA" w:rsidRDefault="00C53207"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31B17686" w14:textId="77777777" w:rsidR="00C53207" w:rsidRPr="00E159EA" w:rsidRDefault="00C53207" w:rsidP="00FD7A05">
            <w:pPr>
              <w:jc w:val="center"/>
              <w:rPr>
                <w:rFonts w:ascii="Arial" w:hAnsi="Arial" w:cs="Arial"/>
                <w:color w:val="000000"/>
              </w:rPr>
            </w:pPr>
            <w:r w:rsidRPr="00E159EA">
              <w:rPr>
                <w:rFonts w:ascii="Arial" w:hAnsi="Arial" w:cs="Arial"/>
                <w:color w:val="000000"/>
              </w:rPr>
              <w:t>R$ 45,00</w:t>
            </w:r>
          </w:p>
        </w:tc>
        <w:tc>
          <w:tcPr>
            <w:tcW w:w="1275" w:type="dxa"/>
            <w:hideMark/>
          </w:tcPr>
          <w:p w14:paraId="001CBC1D" w14:textId="77777777" w:rsidR="00C53207" w:rsidRPr="00E159EA" w:rsidRDefault="00C53207"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6969584F" w14:textId="77777777" w:rsidR="00C53207" w:rsidRPr="00E159EA" w:rsidRDefault="00C53207" w:rsidP="00FD7A05">
            <w:pPr>
              <w:jc w:val="center"/>
              <w:rPr>
                <w:rFonts w:ascii="Arial" w:hAnsi="Arial" w:cs="Arial"/>
                <w:color w:val="000000"/>
              </w:rPr>
            </w:pPr>
            <w:r w:rsidRPr="00E159EA">
              <w:rPr>
                <w:rFonts w:ascii="Arial" w:hAnsi="Arial" w:cs="Arial"/>
                <w:color w:val="000000"/>
              </w:rPr>
              <w:t>R$ 27.000,00</w:t>
            </w:r>
          </w:p>
        </w:tc>
        <w:tc>
          <w:tcPr>
            <w:tcW w:w="1276" w:type="dxa"/>
          </w:tcPr>
          <w:p w14:paraId="096DBC40" w14:textId="77777777" w:rsidR="00C53207" w:rsidRPr="00E159EA" w:rsidRDefault="00C53207" w:rsidP="00FD7A05">
            <w:pPr>
              <w:jc w:val="center"/>
              <w:rPr>
                <w:rFonts w:ascii="Arial" w:hAnsi="Arial" w:cs="Arial"/>
                <w:color w:val="000000"/>
              </w:rPr>
            </w:pPr>
            <w:r w:rsidRPr="00E159EA">
              <w:rPr>
                <w:rFonts w:ascii="Arial" w:hAnsi="Arial" w:cs="Arial"/>
                <w:color w:val="000000"/>
              </w:rPr>
              <w:t>3.000 quilos</w:t>
            </w:r>
          </w:p>
        </w:tc>
        <w:tc>
          <w:tcPr>
            <w:tcW w:w="1276" w:type="dxa"/>
          </w:tcPr>
          <w:p w14:paraId="51DB942D" w14:textId="77777777" w:rsidR="00C53207" w:rsidRPr="00E159EA" w:rsidRDefault="00C53207" w:rsidP="00FD7A05">
            <w:pPr>
              <w:jc w:val="center"/>
              <w:rPr>
                <w:rFonts w:ascii="Arial" w:hAnsi="Arial" w:cs="Arial"/>
                <w:color w:val="000000"/>
              </w:rPr>
            </w:pPr>
            <w:r w:rsidRPr="00E159EA">
              <w:rPr>
                <w:rFonts w:ascii="Arial" w:hAnsi="Arial" w:cs="Arial"/>
                <w:color w:val="000000"/>
              </w:rPr>
              <w:t>R$ 135.000,00</w:t>
            </w:r>
          </w:p>
        </w:tc>
      </w:tr>
      <w:tr w:rsidR="00C53207" w:rsidRPr="00E159EA" w14:paraId="2331A2D8" w14:textId="77777777" w:rsidTr="00FD7A05">
        <w:trPr>
          <w:trHeight w:val="720"/>
          <w:jc w:val="center"/>
        </w:trPr>
        <w:tc>
          <w:tcPr>
            <w:tcW w:w="709" w:type="dxa"/>
            <w:hideMark/>
          </w:tcPr>
          <w:p w14:paraId="2AF126A2"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0063D66B" w14:textId="77777777" w:rsidR="00C53207" w:rsidRPr="00E159EA" w:rsidRDefault="00C53207"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112577E1" w14:textId="77777777" w:rsidR="00C53207" w:rsidRPr="00E159EA" w:rsidRDefault="00C53207" w:rsidP="00FD7A05">
            <w:pPr>
              <w:jc w:val="center"/>
              <w:rPr>
                <w:rFonts w:ascii="Arial" w:hAnsi="Arial" w:cs="Arial"/>
                <w:color w:val="000000"/>
              </w:rPr>
            </w:pPr>
            <w:r w:rsidRPr="00E159EA">
              <w:rPr>
                <w:rFonts w:ascii="Arial" w:hAnsi="Arial" w:cs="Arial"/>
                <w:color w:val="000000"/>
              </w:rPr>
              <w:t>R$ 57,87</w:t>
            </w:r>
          </w:p>
        </w:tc>
        <w:tc>
          <w:tcPr>
            <w:tcW w:w="1275" w:type="dxa"/>
            <w:hideMark/>
          </w:tcPr>
          <w:p w14:paraId="65749E45" w14:textId="77777777" w:rsidR="00C53207" w:rsidRPr="00E159EA" w:rsidRDefault="00C53207"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45E8B9BA" w14:textId="77777777" w:rsidR="00C53207" w:rsidRPr="00E159EA" w:rsidRDefault="00C53207" w:rsidP="00FD7A05">
            <w:pPr>
              <w:jc w:val="center"/>
              <w:rPr>
                <w:rFonts w:ascii="Arial" w:hAnsi="Arial" w:cs="Arial"/>
                <w:color w:val="000000"/>
              </w:rPr>
            </w:pPr>
            <w:r w:rsidRPr="00E159EA">
              <w:rPr>
                <w:rFonts w:ascii="Arial" w:hAnsi="Arial" w:cs="Arial"/>
                <w:color w:val="000000"/>
              </w:rPr>
              <w:t>R$ 46.296,00</w:t>
            </w:r>
          </w:p>
        </w:tc>
        <w:tc>
          <w:tcPr>
            <w:tcW w:w="1276" w:type="dxa"/>
          </w:tcPr>
          <w:p w14:paraId="0C29FFDF" w14:textId="77777777" w:rsidR="00C53207" w:rsidRPr="00E159EA" w:rsidRDefault="00C53207" w:rsidP="00FD7A05">
            <w:pPr>
              <w:jc w:val="center"/>
              <w:rPr>
                <w:rFonts w:ascii="Arial" w:hAnsi="Arial" w:cs="Arial"/>
                <w:color w:val="000000"/>
              </w:rPr>
            </w:pPr>
            <w:r w:rsidRPr="00E159EA">
              <w:rPr>
                <w:rFonts w:ascii="Arial" w:hAnsi="Arial" w:cs="Arial"/>
                <w:color w:val="000000"/>
              </w:rPr>
              <w:t>4.000 quilos</w:t>
            </w:r>
          </w:p>
        </w:tc>
        <w:tc>
          <w:tcPr>
            <w:tcW w:w="1276" w:type="dxa"/>
          </w:tcPr>
          <w:p w14:paraId="4249C5AF" w14:textId="77777777" w:rsidR="00C53207" w:rsidRPr="00E159EA" w:rsidRDefault="00C53207" w:rsidP="00FD7A05">
            <w:pPr>
              <w:jc w:val="center"/>
              <w:rPr>
                <w:rFonts w:ascii="Arial" w:hAnsi="Arial" w:cs="Arial"/>
                <w:color w:val="000000"/>
              </w:rPr>
            </w:pPr>
            <w:r w:rsidRPr="00E159EA">
              <w:rPr>
                <w:rFonts w:ascii="Arial" w:hAnsi="Arial" w:cs="Arial"/>
                <w:color w:val="000000"/>
              </w:rPr>
              <w:t>R$ 231.480,00</w:t>
            </w:r>
          </w:p>
        </w:tc>
      </w:tr>
      <w:tr w:rsidR="00C53207" w:rsidRPr="00E159EA" w14:paraId="607E2B39" w14:textId="77777777" w:rsidTr="00FD7A05">
        <w:trPr>
          <w:trHeight w:val="480"/>
          <w:jc w:val="center"/>
        </w:trPr>
        <w:tc>
          <w:tcPr>
            <w:tcW w:w="709" w:type="dxa"/>
            <w:hideMark/>
          </w:tcPr>
          <w:p w14:paraId="4240EAE5"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4F803665" w14:textId="77777777" w:rsidR="00C53207" w:rsidRPr="00E159EA" w:rsidRDefault="00C53207"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04B3AD6B" w14:textId="77777777" w:rsidR="00C53207" w:rsidRPr="00E159EA" w:rsidRDefault="00C53207" w:rsidP="00FD7A05">
            <w:pPr>
              <w:jc w:val="center"/>
              <w:rPr>
                <w:rFonts w:ascii="Arial" w:hAnsi="Arial" w:cs="Arial"/>
                <w:color w:val="000000"/>
              </w:rPr>
            </w:pPr>
            <w:r w:rsidRPr="00E159EA">
              <w:rPr>
                <w:rFonts w:ascii="Arial" w:hAnsi="Arial" w:cs="Arial"/>
                <w:color w:val="000000"/>
              </w:rPr>
              <w:t>R$ 34,90</w:t>
            </w:r>
          </w:p>
        </w:tc>
        <w:tc>
          <w:tcPr>
            <w:tcW w:w="1275" w:type="dxa"/>
            <w:hideMark/>
          </w:tcPr>
          <w:p w14:paraId="7C10847C" w14:textId="77777777" w:rsidR="00C53207" w:rsidRPr="00E159EA" w:rsidRDefault="00C53207"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20B7861B" w14:textId="77777777" w:rsidR="00C53207" w:rsidRPr="00E159EA" w:rsidRDefault="00C53207" w:rsidP="00FD7A05">
            <w:pPr>
              <w:jc w:val="center"/>
              <w:rPr>
                <w:rFonts w:ascii="Arial" w:hAnsi="Arial" w:cs="Arial"/>
                <w:color w:val="000000"/>
              </w:rPr>
            </w:pPr>
            <w:r w:rsidRPr="00E159EA">
              <w:rPr>
                <w:rFonts w:ascii="Arial" w:hAnsi="Arial" w:cs="Arial"/>
                <w:color w:val="000000"/>
              </w:rPr>
              <w:t>R$ 13.960,00</w:t>
            </w:r>
          </w:p>
        </w:tc>
        <w:tc>
          <w:tcPr>
            <w:tcW w:w="1276" w:type="dxa"/>
          </w:tcPr>
          <w:p w14:paraId="3BA0736E" w14:textId="77777777" w:rsidR="00C53207" w:rsidRPr="00E159EA" w:rsidRDefault="00C53207" w:rsidP="00FD7A05">
            <w:pPr>
              <w:jc w:val="center"/>
              <w:rPr>
                <w:rFonts w:ascii="Arial" w:hAnsi="Arial" w:cs="Arial"/>
                <w:color w:val="000000"/>
              </w:rPr>
            </w:pPr>
            <w:r w:rsidRPr="00E159EA">
              <w:rPr>
                <w:rFonts w:ascii="Arial" w:hAnsi="Arial" w:cs="Arial"/>
                <w:color w:val="000000"/>
              </w:rPr>
              <w:t>2.000 quilos</w:t>
            </w:r>
          </w:p>
        </w:tc>
        <w:tc>
          <w:tcPr>
            <w:tcW w:w="1276" w:type="dxa"/>
          </w:tcPr>
          <w:p w14:paraId="15791097" w14:textId="77777777" w:rsidR="00C53207" w:rsidRPr="00E159EA" w:rsidRDefault="00C53207" w:rsidP="00FD7A05">
            <w:pPr>
              <w:jc w:val="center"/>
              <w:rPr>
                <w:rFonts w:ascii="Arial" w:hAnsi="Arial" w:cs="Arial"/>
                <w:color w:val="000000"/>
              </w:rPr>
            </w:pPr>
            <w:r w:rsidRPr="00E159EA">
              <w:rPr>
                <w:rFonts w:ascii="Arial" w:hAnsi="Arial" w:cs="Arial"/>
                <w:color w:val="000000"/>
              </w:rPr>
              <w:t>R$ 69.800,00</w:t>
            </w:r>
          </w:p>
        </w:tc>
      </w:tr>
      <w:tr w:rsidR="00C53207" w:rsidRPr="00E159EA" w14:paraId="39F6EB48" w14:textId="77777777" w:rsidTr="00FD7A05">
        <w:trPr>
          <w:trHeight w:val="732"/>
          <w:jc w:val="center"/>
        </w:trPr>
        <w:tc>
          <w:tcPr>
            <w:tcW w:w="709" w:type="dxa"/>
            <w:hideMark/>
          </w:tcPr>
          <w:p w14:paraId="634D16A7" w14:textId="77777777" w:rsidR="00C53207" w:rsidRPr="00E159EA" w:rsidRDefault="00C53207" w:rsidP="00FD7A05">
            <w:pPr>
              <w:jc w:val="center"/>
              <w:rPr>
                <w:rFonts w:ascii="Arial" w:hAnsi="Arial" w:cs="Arial"/>
                <w:b/>
                <w:bCs/>
                <w:color w:val="000000"/>
              </w:rPr>
            </w:pPr>
            <w:r w:rsidRPr="00E159EA">
              <w:rPr>
                <w:rFonts w:ascii="Arial" w:hAnsi="Arial" w:cs="Arial"/>
                <w:b/>
                <w:bCs/>
                <w:color w:val="000000"/>
              </w:rPr>
              <w:lastRenderedPageBreak/>
              <w:t>05</w:t>
            </w:r>
          </w:p>
        </w:tc>
        <w:tc>
          <w:tcPr>
            <w:tcW w:w="2530" w:type="dxa"/>
            <w:hideMark/>
          </w:tcPr>
          <w:p w14:paraId="1F6AE28E" w14:textId="77777777" w:rsidR="00C53207" w:rsidRPr="00E159EA" w:rsidRDefault="00C53207"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62822BEA" w14:textId="77777777" w:rsidR="00C53207" w:rsidRPr="00E159EA" w:rsidRDefault="00C53207" w:rsidP="00FD7A05">
            <w:pPr>
              <w:jc w:val="center"/>
              <w:rPr>
                <w:rFonts w:ascii="Arial" w:hAnsi="Arial" w:cs="Arial"/>
                <w:color w:val="000000"/>
              </w:rPr>
            </w:pPr>
            <w:r w:rsidRPr="00E159EA">
              <w:rPr>
                <w:rFonts w:ascii="Arial" w:hAnsi="Arial" w:cs="Arial"/>
                <w:color w:val="000000"/>
              </w:rPr>
              <w:t>R$ 30,45</w:t>
            </w:r>
          </w:p>
        </w:tc>
        <w:tc>
          <w:tcPr>
            <w:tcW w:w="1275" w:type="dxa"/>
            <w:hideMark/>
          </w:tcPr>
          <w:p w14:paraId="36DB910A" w14:textId="77777777" w:rsidR="00C53207" w:rsidRPr="00E159EA" w:rsidRDefault="00C53207"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20580F17" w14:textId="77777777" w:rsidR="00C53207" w:rsidRPr="00E159EA" w:rsidRDefault="00C53207" w:rsidP="00FD7A05">
            <w:pPr>
              <w:jc w:val="center"/>
              <w:rPr>
                <w:rFonts w:ascii="Arial" w:hAnsi="Arial" w:cs="Arial"/>
                <w:color w:val="000000"/>
              </w:rPr>
            </w:pPr>
            <w:r w:rsidRPr="00E159EA">
              <w:rPr>
                <w:rFonts w:ascii="Arial" w:hAnsi="Arial" w:cs="Arial"/>
                <w:color w:val="000000"/>
              </w:rPr>
              <w:t>R$ 6.090,00</w:t>
            </w:r>
          </w:p>
        </w:tc>
        <w:tc>
          <w:tcPr>
            <w:tcW w:w="1276" w:type="dxa"/>
          </w:tcPr>
          <w:p w14:paraId="6D47B2C1" w14:textId="77777777" w:rsidR="00C53207" w:rsidRPr="00E159EA" w:rsidRDefault="00C53207" w:rsidP="00FD7A05">
            <w:pPr>
              <w:jc w:val="center"/>
              <w:rPr>
                <w:rFonts w:ascii="Arial" w:hAnsi="Arial" w:cs="Arial"/>
                <w:color w:val="000000"/>
              </w:rPr>
            </w:pPr>
            <w:r w:rsidRPr="00E159EA">
              <w:rPr>
                <w:rFonts w:ascii="Arial" w:hAnsi="Arial" w:cs="Arial"/>
                <w:color w:val="000000"/>
              </w:rPr>
              <w:t>1.000 potes</w:t>
            </w:r>
          </w:p>
        </w:tc>
        <w:tc>
          <w:tcPr>
            <w:tcW w:w="1276" w:type="dxa"/>
          </w:tcPr>
          <w:p w14:paraId="72A1884D" w14:textId="77777777" w:rsidR="00C53207" w:rsidRPr="00E159EA" w:rsidRDefault="00C53207" w:rsidP="00FD7A05">
            <w:pPr>
              <w:jc w:val="center"/>
              <w:rPr>
                <w:rFonts w:ascii="Arial" w:hAnsi="Arial" w:cs="Arial"/>
                <w:color w:val="000000"/>
              </w:rPr>
            </w:pPr>
            <w:r w:rsidRPr="00E159EA">
              <w:rPr>
                <w:rFonts w:ascii="Arial" w:hAnsi="Arial" w:cs="Arial"/>
                <w:color w:val="000000"/>
              </w:rPr>
              <w:t>R$ 30.450,00</w:t>
            </w:r>
          </w:p>
        </w:tc>
      </w:tr>
      <w:tr w:rsidR="00C53207" w:rsidRPr="00E159EA" w14:paraId="5B23B5B7" w14:textId="77777777" w:rsidTr="00FD7A05">
        <w:trPr>
          <w:trHeight w:val="732"/>
          <w:jc w:val="center"/>
        </w:trPr>
        <w:tc>
          <w:tcPr>
            <w:tcW w:w="7366" w:type="dxa"/>
            <w:gridSpan w:val="5"/>
          </w:tcPr>
          <w:p w14:paraId="50AD05FE" w14:textId="77777777" w:rsidR="00C53207" w:rsidRPr="00E159EA" w:rsidRDefault="00C53207" w:rsidP="00FD7A05">
            <w:pPr>
              <w:jc w:val="center"/>
              <w:rPr>
                <w:rFonts w:ascii="Arial" w:hAnsi="Arial" w:cs="Arial"/>
                <w:color w:val="000000"/>
              </w:rPr>
            </w:pPr>
            <w:r w:rsidRPr="00E159EA">
              <w:rPr>
                <w:rFonts w:ascii="Arial" w:hAnsi="Arial" w:cs="Arial"/>
                <w:color w:val="000000"/>
              </w:rPr>
              <w:t xml:space="preserve">Valor global estimado consumo para 12 meses: </w:t>
            </w:r>
            <w:r w:rsidRPr="00E159EA">
              <w:rPr>
                <w:rFonts w:ascii="Arial" w:hAnsi="Arial" w:cs="Arial"/>
                <w:b/>
                <w:bCs/>
                <w:color w:val="000000"/>
              </w:rPr>
              <w:t>R$ 136.146,00</w:t>
            </w:r>
          </w:p>
        </w:tc>
        <w:tc>
          <w:tcPr>
            <w:tcW w:w="2552" w:type="dxa"/>
            <w:gridSpan w:val="2"/>
          </w:tcPr>
          <w:p w14:paraId="18CBBD23" w14:textId="77777777" w:rsidR="00C53207" w:rsidRPr="00E159EA" w:rsidRDefault="00C53207"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4DB63BD8" w14:textId="77777777" w:rsidR="00C53207" w:rsidRPr="00C53207" w:rsidRDefault="00C53207" w:rsidP="00C53207">
      <w:pPr>
        <w:rPr>
          <w:color w:val="000000" w:themeColor="text1"/>
          <w:sz w:val="24"/>
          <w:szCs w:val="24"/>
        </w:rPr>
      </w:pPr>
      <w:r w:rsidRPr="00C53207">
        <w:rPr>
          <w:b/>
          <w:bCs/>
          <w:color w:val="000000" w:themeColor="text1"/>
          <w:sz w:val="24"/>
          <w:szCs w:val="24"/>
        </w:rPr>
        <w:t xml:space="preserve">CAC: </w:t>
      </w:r>
      <w:r w:rsidRPr="00C53207">
        <w:rPr>
          <w:color w:val="000000" w:themeColor="text1"/>
          <w:sz w:val="24"/>
          <w:szCs w:val="24"/>
        </w:rPr>
        <w:t>R$ 22.182,85</w:t>
      </w:r>
    </w:p>
    <w:p w14:paraId="6322A01D" w14:textId="77777777" w:rsidR="00C53207" w:rsidRPr="00C53207" w:rsidRDefault="00C53207" w:rsidP="00C53207">
      <w:pPr>
        <w:rPr>
          <w:color w:val="000000" w:themeColor="text1"/>
          <w:sz w:val="24"/>
          <w:szCs w:val="24"/>
        </w:rPr>
      </w:pPr>
      <w:r w:rsidRPr="00C53207">
        <w:rPr>
          <w:b/>
          <w:bCs/>
          <w:color w:val="000000" w:themeColor="text1"/>
          <w:sz w:val="24"/>
          <w:szCs w:val="24"/>
        </w:rPr>
        <w:t xml:space="preserve">PROCON: </w:t>
      </w:r>
      <w:r w:rsidRPr="00C53207">
        <w:rPr>
          <w:color w:val="000000" w:themeColor="text1"/>
          <w:sz w:val="24"/>
          <w:szCs w:val="24"/>
        </w:rPr>
        <w:t>R$ 15.257,30</w:t>
      </w:r>
    </w:p>
    <w:p w14:paraId="42655FC9" w14:textId="77777777" w:rsidR="00C53207" w:rsidRPr="00C53207" w:rsidRDefault="00C53207" w:rsidP="00C53207">
      <w:pPr>
        <w:rPr>
          <w:b/>
          <w:bCs/>
          <w:color w:val="000000" w:themeColor="text1"/>
          <w:sz w:val="24"/>
          <w:szCs w:val="24"/>
        </w:rPr>
      </w:pPr>
      <w:r w:rsidRPr="00C53207">
        <w:rPr>
          <w:b/>
          <w:bCs/>
          <w:color w:val="000000" w:themeColor="text1"/>
          <w:sz w:val="24"/>
          <w:szCs w:val="24"/>
        </w:rPr>
        <w:t xml:space="preserve">UAI: </w:t>
      </w:r>
      <w:r w:rsidRPr="00C53207">
        <w:rPr>
          <w:color w:val="000000" w:themeColor="text1"/>
          <w:sz w:val="24"/>
          <w:szCs w:val="24"/>
        </w:rPr>
        <w:t>R$ 22.818,58</w:t>
      </w:r>
    </w:p>
    <w:p w14:paraId="59385A0A" w14:textId="46188766" w:rsidR="00BA5A28" w:rsidRDefault="00C53207" w:rsidP="00C53207">
      <w:pPr>
        <w:rPr>
          <w:color w:val="000000" w:themeColor="text1"/>
          <w:sz w:val="24"/>
          <w:szCs w:val="24"/>
        </w:rPr>
      </w:pPr>
      <w:r w:rsidRPr="00C53207">
        <w:rPr>
          <w:b/>
          <w:bCs/>
          <w:color w:val="000000" w:themeColor="text1"/>
          <w:sz w:val="24"/>
          <w:szCs w:val="24"/>
        </w:rPr>
        <w:t xml:space="preserve">ADM: </w:t>
      </w:r>
      <w:r w:rsidRPr="00C53207">
        <w:rPr>
          <w:color w:val="000000" w:themeColor="text1"/>
          <w:sz w:val="24"/>
          <w:szCs w:val="24"/>
        </w:rPr>
        <w:t>R$ 75.887,27</w:t>
      </w:r>
    </w:p>
    <w:p w14:paraId="14923564" w14:textId="77777777" w:rsidR="00C53207" w:rsidRPr="00C53207" w:rsidRDefault="00C53207" w:rsidP="00C53207"/>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p w14:paraId="1EE61DA0" w14:textId="77777777" w:rsidR="00C53207" w:rsidRDefault="00C53207" w:rsidP="004372E5">
      <w:pPr>
        <w:spacing w:line="360" w:lineRule="auto"/>
        <w:jc w:val="both"/>
        <w:rPr>
          <w:sz w:val="24"/>
          <w:szCs w:val="24"/>
        </w:rPr>
      </w:pPr>
    </w:p>
    <w:tbl>
      <w:tblPr>
        <w:tblStyle w:val="Tabelacomgrade"/>
        <w:tblW w:w="6516" w:type="dxa"/>
        <w:tblLook w:val="04A0" w:firstRow="1" w:lastRow="0" w:firstColumn="1" w:lastColumn="0" w:noHBand="0" w:noVBand="1"/>
      </w:tblPr>
      <w:tblGrid>
        <w:gridCol w:w="790"/>
        <w:gridCol w:w="4450"/>
        <w:gridCol w:w="1276"/>
      </w:tblGrid>
      <w:tr w:rsidR="00C53207" w:rsidRPr="00693A1E" w14:paraId="54A3600B" w14:textId="77777777" w:rsidTr="00FD7A05">
        <w:trPr>
          <w:trHeight w:val="744"/>
        </w:trPr>
        <w:tc>
          <w:tcPr>
            <w:tcW w:w="555" w:type="dxa"/>
            <w:hideMark/>
          </w:tcPr>
          <w:p w14:paraId="4E98AF7E"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ITEM</w:t>
            </w:r>
          </w:p>
        </w:tc>
        <w:tc>
          <w:tcPr>
            <w:tcW w:w="4685" w:type="dxa"/>
            <w:hideMark/>
          </w:tcPr>
          <w:p w14:paraId="529145C5"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DESCRIÇÃO</w:t>
            </w:r>
          </w:p>
        </w:tc>
        <w:tc>
          <w:tcPr>
            <w:tcW w:w="1276" w:type="dxa"/>
            <w:hideMark/>
          </w:tcPr>
          <w:p w14:paraId="2A2E7DF8"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PAC</w:t>
            </w:r>
          </w:p>
        </w:tc>
      </w:tr>
      <w:tr w:rsidR="00C53207" w:rsidRPr="00693A1E" w14:paraId="03E3B35B" w14:textId="77777777" w:rsidTr="00FD7A05">
        <w:trPr>
          <w:trHeight w:val="480"/>
        </w:trPr>
        <w:tc>
          <w:tcPr>
            <w:tcW w:w="555" w:type="dxa"/>
            <w:hideMark/>
          </w:tcPr>
          <w:p w14:paraId="1AA874BE"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01</w:t>
            </w:r>
          </w:p>
        </w:tc>
        <w:tc>
          <w:tcPr>
            <w:tcW w:w="4685" w:type="dxa"/>
            <w:hideMark/>
          </w:tcPr>
          <w:p w14:paraId="4B936255" w14:textId="77777777" w:rsidR="00C53207" w:rsidRPr="00D05D71" w:rsidRDefault="00C53207" w:rsidP="00FD7A05">
            <w:pPr>
              <w:rPr>
                <w:rFonts w:ascii="Arial" w:hAnsi="Arial" w:cs="Arial"/>
                <w:color w:val="000000"/>
                <w:sz w:val="24"/>
                <w:szCs w:val="24"/>
              </w:rPr>
            </w:pPr>
            <w:r w:rsidRPr="00D05D71">
              <w:rPr>
                <w:rFonts w:ascii="Arial" w:hAnsi="Arial" w:cs="Arial"/>
                <w:color w:val="000000"/>
                <w:sz w:val="24"/>
                <w:szCs w:val="24"/>
              </w:rPr>
              <w:t>Pão de sal tipo francês, assado.</w:t>
            </w:r>
          </w:p>
        </w:tc>
        <w:tc>
          <w:tcPr>
            <w:tcW w:w="1276" w:type="dxa"/>
            <w:noWrap/>
          </w:tcPr>
          <w:p w14:paraId="70303164" w14:textId="77777777" w:rsidR="00C53207" w:rsidRPr="00D05D71" w:rsidRDefault="00C53207" w:rsidP="00FD7A05">
            <w:pPr>
              <w:jc w:val="center"/>
              <w:rPr>
                <w:rFonts w:ascii="Arial" w:hAnsi="Arial" w:cs="Arial"/>
                <w:color w:val="000000"/>
                <w:sz w:val="24"/>
                <w:szCs w:val="24"/>
              </w:rPr>
            </w:pPr>
            <w:r w:rsidRPr="00D05D71">
              <w:rPr>
                <w:rFonts w:ascii="Arial" w:hAnsi="Arial" w:cs="Arial"/>
                <w:color w:val="000000"/>
                <w:sz w:val="24"/>
                <w:szCs w:val="24"/>
              </w:rPr>
              <w:t>264</w:t>
            </w:r>
          </w:p>
        </w:tc>
      </w:tr>
      <w:tr w:rsidR="00C53207" w:rsidRPr="00693A1E" w14:paraId="01B4D9B7" w14:textId="77777777" w:rsidTr="00FD7A05">
        <w:trPr>
          <w:trHeight w:val="720"/>
        </w:trPr>
        <w:tc>
          <w:tcPr>
            <w:tcW w:w="555" w:type="dxa"/>
            <w:hideMark/>
          </w:tcPr>
          <w:p w14:paraId="51645E6F"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02</w:t>
            </w:r>
          </w:p>
        </w:tc>
        <w:tc>
          <w:tcPr>
            <w:tcW w:w="4685" w:type="dxa"/>
            <w:hideMark/>
          </w:tcPr>
          <w:p w14:paraId="1287A0E4" w14:textId="77777777" w:rsidR="00C53207" w:rsidRPr="00D05D71" w:rsidRDefault="00C53207" w:rsidP="00FD7A05">
            <w:pPr>
              <w:rPr>
                <w:rFonts w:ascii="Arial" w:hAnsi="Arial" w:cs="Arial"/>
                <w:color w:val="000000"/>
                <w:sz w:val="24"/>
                <w:szCs w:val="24"/>
              </w:rPr>
            </w:pPr>
            <w:r w:rsidRPr="00D05D71">
              <w:rPr>
                <w:rFonts w:ascii="Arial" w:hAnsi="Arial" w:cs="Arial"/>
                <w:color w:val="000000"/>
                <w:sz w:val="24"/>
                <w:szCs w:val="24"/>
              </w:rPr>
              <w:t>Presunto, cozido, baixo teor de gordura (sem capa de gordura), fatiado.</w:t>
            </w:r>
          </w:p>
        </w:tc>
        <w:tc>
          <w:tcPr>
            <w:tcW w:w="1276" w:type="dxa"/>
            <w:noWrap/>
          </w:tcPr>
          <w:p w14:paraId="78341920" w14:textId="77777777" w:rsidR="00C53207" w:rsidRPr="00D05D71" w:rsidRDefault="00C53207" w:rsidP="00FD7A05">
            <w:pPr>
              <w:jc w:val="center"/>
              <w:rPr>
                <w:rFonts w:ascii="Arial" w:hAnsi="Arial" w:cs="Arial"/>
                <w:color w:val="000000"/>
                <w:sz w:val="24"/>
                <w:szCs w:val="24"/>
              </w:rPr>
            </w:pPr>
            <w:r w:rsidRPr="00D05D71">
              <w:rPr>
                <w:rFonts w:ascii="Arial" w:hAnsi="Arial" w:cs="Arial"/>
                <w:color w:val="000000"/>
                <w:sz w:val="24"/>
                <w:szCs w:val="24"/>
              </w:rPr>
              <w:t>265</w:t>
            </w:r>
          </w:p>
        </w:tc>
      </w:tr>
      <w:tr w:rsidR="00C53207" w:rsidRPr="00693A1E" w14:paraId="3DB7B405" w14:textId="77777777" w:rsidTr="00FD7A05">
        <w:trPr>
          <w:trHeight w:val="720"/>
        </w:trPr>
        <w:tc>
          <w:tcPr>
            <w:tcW w:w="555" w:type="dxa"/>
            <w:hideMark/>
          </w:tcPr>
          <w:p w14:paraId="1210E2FA"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03</w:t>
            </w:r>
          </w:p>
        </w:tc>
        <w:tc>
          <w:tcPr>
            <w:tcW w:w="4685" w:type="dxa"/>
            <w:hideMark/>
          </w:tcPr>
          <w:p w14:paraId="2CE04BB8" w14:textId="77777777" w:rsidR="00C53207" w:rsidRPr="00D05D71" w:rsidRDefault="00C53207" w:rsidP="00FD7A05">
            <w:pPr>
              <w:rPr>
                <w:rFonts w:ascii="Arial" w:hAnsi="Arial" w:cs="Arial"/>
                <w:color w:val="000000"/>
                <w:sz w:val="24"/>
                <w:szCs w:val="24"/>
              </w:rPr>
            </w:pPr>
            <w:r w:rsidRPr="00D05D71">
              <w:rPr>
                <w:rFonts w:ascii="Arial" w:hAnsi="Arial" w:cs="Arial"/>
                <w:color w:val="000000"/>
                <w:sz w:val="24"/>
                <w:szCs w:val="24"/>
              </w:rPr>
              <w:t>Queijo de leite de vaca pasteurizado, tipo muçarela, fatiado.</w:t>
            </w:r>
          </w:p>
        </w:tc>
        <w:tc>
          <w:tcPr>
            <w:tcW w:w="1276" w:type="dxa"/>
            <w:noWrap/>
          </w:tcPr>
          <w:p w14:paraId="33C5937B" w14:textId="77777777" w:rsidR="00C53207" w:rsidRPr="00D05D71" w:rsidRDefault="00C53207" w:rsidP="00FD7A05">
            <w:pPr>
              <w:jc w:val="center"/>
              <w:rPr>
                <w:rFonts w:ascii="Arial" w:hAnsi="Arial" w:cs="Arial"/>
                <w:color w:val="000000"/>
                <w:sz w:val="24"/>
                <w:szCs w:val="24"/>
              </w:rPr>
            </w:pPr>
            <w:r w:rsidRPr="00D05D71">
              <w:rPr>
                <w:rFonts w:ascii="Arial" w:hAnsi="Arial" w:cs="Arial"/>
                <w:color w:val="000000"/>
                <w:sz w:val="24"/>
                <w:szCs w:val="24"/>
              </w:rPr>
              <w:t>266</w:t>
            </w:r>
          </w:p>
        </w:tc>
      </w:tr>
      <w:tr w:rsidR="00C53207" w:rsidRPr="00693A1E" w14:paraId="3C5BFF3D" w14:textId="77777777" w:rsidTr="00FD7A05">
        <w:trPr>
          <w:trHeight w:val="480"/>
        </w:trPr>
        <w:tc>
          <w:tcPr>
            <w:tcW w:w="555" w:type="dxa"/>
            <w:hideMark/>
          </w:tcPr>
          <w:p w14:paraId="4B81F197"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t>04</w:t>
            </w:r>
          </w:p>
        </w:tc>
        <w:tc>
          <w:tcPr>
            <w:tcW w:w="4685" w:type="dxa"/>
            <w:hideMark/>
          </w:tcPr>
          <w:p w14:paraId="531E1C86" w14:textId="77777777" w:rsidR="00C53207" w:rsidRPr="00D05D71" w:rsidRDefault="00C53207" w:rsidP="00FD7A05">
            <w:pPr>
              <w:rPr>
                <w:rFonts w:ascii="Arial" w:hAnsi="Arial" w:cs="Arial"/>
                <w:color w:val="000000"/>
                <w:sz w:val="24"/>
                <w:szCs w:val="24"/>
              </w:rPr>
            </w:pPr>
            <w:r w:rsidRPr="00D05D71">
              <w:rPr>
                <w:rFonts w:ascii="Arial" w:hAnsi="Arial" w:cs="Arial"/>
                <w:color w:val="000000"/>
                <w:sz w:val="24"/>
                <w:szCs w:val="24"/>
              </w:rPr>
              <w:t>Mortadela defumada, sem pimenta, fatiada.</w:t>
            </w:r>
          </w:p>
        </w:tc>
        <w:tc>
          <w:tcPr>
            <w:tcW w:w="1276" w:type="dxa"/>
            <w:noWrap/>
          </w:tcPr>
          <w:p w14:paraId="45392562" w14:textId="77777777" w:rsidR="00C53207" w:rsidRPr="00D05D71" w:rsidRDefault="00C53207" w:rsidP="00FD7A05">
            <w:pPr>
              <w:jc w:val="center"/>
              <w:rPr>
                <w:rFonts w:ascii="Arial" w:hAnsi="Arial" w:cs="Arial"/>
                <w:color w:val="000000"/>
                <w:sz w:val="24"/>
                <w:szCs w:val="24"/>
              </w:rPr>
            </w:pPr>
            <w:r w:rsidRPr="00D05D71">
              <w:rPr>
                <w:rFonts w:ascii="Arial" w:hAnsi="Arial" w:cs="Arial"/>
                <w:color w:val="000000"/>
                <w:sz w:val="24"/>
                <w:szCs w:val="24"/>
              </w:rPr>
              <w:t>267</w:t>
            </w:r>
          </w:p>
        </w:tc>
      </w:tr>
      <w:tr w:rsidR="00C53207" w:rsidRPr="00693A1E" w14:paraId="30051392" w14:textId="77777777" w:rsidTr="00FD7A05">
        <w:trPr>
          <w:trHeight w:val="732"/>
        </w:trPr>
        <w:tc>
          <w:tcPr>
            <w:tcW w:w="555" w:type="dxa"/>
            <w:hideMark/>
          </w:tcPr>
          <w:p w14:paraId="305B8A72" w14:textId="77777777" w:rsidR="00C53207" w:rsidRPr="00D05D71" w:rsidRDefault="00C53207" w:rsidP="00FD7A05">
            <w:pPr>
              <w:jc w:val="center"/>
              <w:rPr>
                <w:rFonts w:ascii="Arial" w:hAnsi="Arial" w:cs="Arial"/>
                <w:b/>
                <w:bCs/>
                <w:color w:val="000000"/>
                <w:sz w:val="24"/>
                <w:szCs w:val="24"/>
              </w:rPr>
            </w:pPr>
            <w:r w:rsidRPr="00D05D71">
              <w:rPr>
                <w:rFonts w:ascii="Arial" w:hAnsi="Arial" w:cs="Arial"/>
                <w:b/>
                <w:bCs/>
                <w:color w:val="000000"/>
                <w:sz w:val="24"/>
                <w:szCs w:val="24"/>
              </w:rPr>
              <w:lastRenderedPageBreak/>
              <w:t>05</w:t>
            </w:r>
          </w:p>
        </w:tc>
        <w:tc>
          <w:tcPr>
            <w:tcW w:w="4685" w:type="dxa"/>
            <w:hideMark/>
          </w:tcPr>
          <w:p w14:paraId="42DB1599" w14:textId="77777777" w:rsidR="00C53207" w:rsidRPr="00D05D71" w:rsidRDefault="00C53207" w:rsidP="00FD7A05">
            <w:pPr>
              <w:rPr>
                <w:rFonts w:ascii="Arial" w:hAnsi="Arial" w:cs="Arial"/>
                <w:color w:val="000000"/>
                <w:sz w:val="24"/>
                <w:szCs w:val="24"/>
              </w:rPr>
            </w:pPr>
            <w:r w:rsidRPr="00D05D71">
              <w:rPr>
                <w:rFonts w:ascii="Arial" w:hAnsi="Arial" w:cs="Arial"/>
                <w:color w:val="000000"/>
                <w:sz w:val="24"/>
                <w:szCs w:val="24"/>
              </w:rPr>
              <w:t>Margarina c/ Manteiga.</w:t>
            </w:r>
          </w:p>
        </w:tc>
        <w:tc>
          <w:tcPr>
            <w:tcW w:w="1276" w:type="dxa"/>
            <w:noWrap/>
          </w:tcPr>
          <w:p w14:paraId="69D874C8" w14:textId="77777777" w:rsidR="00C53207" w:rsidRPr="00D05D71" w:rsidRDefault="00C53207" w:rsidP="00FD7A05">
            <w:pPr>
              <w:jc w:val="center"/>
              <w:rPr>
                <w:rFonts w:ascii="Arial" w:hAnsi="Arial" w:cs="Arial"/>
                <w:color w:val="000000"/>
                <w:sz w:val="24"/>
                <w:szCs w:val="24"/>
              </w:rPr>
            </w:pPr>
            <w:r w:rsidRPr="00D05D71">
              <w:rPr>
                <w:rFonts w:ascii="Arial" w:hAnsi="Arial" w:cs="Arial"/>
                <w:color w:val="000000"/>
                <w:sz w:val="24"/>
                <w:szCs w:val="24"/>
              </w:rPr>
              <w:t>268</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5B1FE4E"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unitário </w:t>
      </w:r>
      <w:r w:rsidR="00BE5721" w:rsidRPr="004372E5">
        <w:rPr>
          <w:rFonts w:eastAsia="Times New Roman"/>
          <w:color w:val="000000"/>
          <w:sz w:val="24"/>
          <w:szCs w:val="24"/>
          <w:lang w:eastAsia="ja-JP"/>
        </w:rPr>
        <w:t>do item</w:t>
      </w:r>
      <w:r w:rsidR="002E2B98" w:rsidRPr="004372E5">
        <w:rPr>
          <w:rFonts w:eastAsia="Times New Roman"/>
          <w:color w:val="000000"/>
          <w:sz w:val="24"/>
          <w:szCs w:val="24"/>
          <w:lang w:eastAsia="ja-JP"/>
        </w:rPr>
        <w:t xml:space="preserve">, o que visa garantir a proposta mais vantajosa para a Administração Pública, considerando </w:t>
      </w:r>
      <w:r w:rsidR="002E2B98" w:rsidRPr="004372E5">
        <w:rPr>
          <w:rFonts w:eastAsia="Times New Roman"/>
          <w:color w:val="000000"/>
          <w:sz w:val="24"/>
          <w:szCs w:val="24"/>
          <w:lang w:eastAsia="ja-JP"/>
        </w:rPr>
        <w:lastRenderedPageBreak/>
        <w:t>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0C49469" w14:textId="77777777" w:rsidR="009D7362" w:rsidRDefault="009D7362" w:rsidP="004372E5">
      <w:pPr>
        <w:widowControl w:val="0"/>
        <w:suppressAutoHyphens/>
        <w:spacing w:line="360" w:lineRule="auto"/>
        <w:ind w:right="42"/>
        <w:jc w:val="both"/>
        <w:rPr>
          <w:rFonts w:eastAsia="Times New Roman"/>
          <w:b/>
          <w:bCs/>
          <w:color w:val="000000"/>
          <w:sz w:val="24"/>
          <w:szCs w:val="24"/>
          <w:lang w:eastAsia="ja-JP"/>
        </w:rPr>
      </w:pP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4D712BCE" w14:textId="77777777" w:rsidR="00EE2395" w:rsidRPr="00A94A39" w:rsidRDefault="00EE2395" w:rsidP="00EE2395">
      <w:pPr>
        <w:pStyle w:val="NormalWeb"/>
        <w:spacing w:before="0" w:beforeAutospacing="0" w:after="0" w:afterAutospacing="0" w:line="360" w:lineRule="auto"/>
        <w:ind w:firstLine="720"/>
        <w:jc w:val="both"/>
        <w:rPr>
          <w:rFonts w:ascii="Arial" w:hAnsi="Arial" w:cs="Arial"/>
        </w:rPr>
      </w:pPr>
      <w:r w:rsidRPr="00A94A39">
        <w:rPr>
          <w:rFonts w:ascii="Arial" w:hAnsi="Arial" w:cs="Arial"/>
        </w:rPr>
        <w:t xml:space="preserve">A presente contratação tem por finalidade garantir o fornecimento contínuo e estimado de gêneros alimentícios de consumo básico, notadamente pão de sal tipo francês, presunto cozido com baixo teor de gordura, queijo muçarela pasteurizado, mortadela defumada sem pimenta e margarina com manteiga. Esses insumos são indispensáveis para a preparação de refeições e lanches no âmbito das unidades </w:t>
      </w:r>
      <w:r w:rsidRPr="00A94A39">
        <w:rPr>
          <w:rFonts w:ascii="Arial" w:hAnsi="Arial" w:cs="Arial"/>
        </w:rPr>
        <w:lastRenderedPageBreak/>
        <w:t>administrativas e demais setores institucionais, sendo seu consumo recorrente e previsível.</w:t>
      </w:r>
      <w:r>
        <w:rPr>
          <w:rFonts w:ascii="Arial" w:hAnsi="Arial" w:cs="Arial"/>
        </w:rPr>
        <w:t xml:space="preserve"> </w:t>
      </w:r>
      <w:r w:rsidRPr="00A94A39">
        <w:rPr>
          <w:rFonts w:ascii="Arial" w:hAnsi="Arial" w:cs="Arial"/>
        </w:rPr>
        <w:t>O dimensionamento do quantitativo foi realizado a partir de levantamento técnico baseado em histórico de consumo e projeções de demanda, de forma a assegurar maior precisão no planejamento, reduzir riscos de desabastecimento e evitar desperdícios. A definição do fornecimento parcelado atende ao princípio da economicidade, pois evita a estocagem desnecessária e permite a entrega conforme a real necessidade da Administração, garantindo ainda o controle de validade e a qualidade dos alimentos.</w:t>
      </w:r>
      <w:r>
        <w:rPr>
          <w:rFonts w:ascii="Arial" w:hAnsi="Arial" w:cs="Arial"/>
        </w:rPr>
        <w:t xml:space="preserve"> </w:t>
      </w:r>
      <w:r w:rsidRPr="00A94A39">
        <w:rPr>
          <w:rFonts w:ascii="Arial" w:hAnsi="Arial" w:cs="Arial"/>
        </w:rPr>
        <w:t>A vigência inicial do contrato, fixada em 5 (cinco) anos, justifica-se pelo caráter contínuo da necessidade e pelo elevado custo administrativo decorrente da repetição de certames em prazos curtos. A possibilidade de prorrogação até o limite legal de 10 (dez) anos garante segurança jurídica, estabilidade contratual e favorece a gestão eficiente dos recursos públicos.</w:t>
      </w:r>
      <w:r>
        <w:rPr>
          <w:rFonts w:ascii="Arial" w:hAnsi="Arial" w:cs="Arial"/>
        </w:rPr>
        <w:t xml:space="preserve"> </w:t>
      </w:r>
      <w:r w:rsidRPr="00A94A39">
        <w:rPr>
          <w:rFonts w:ascii="Arial" w:hAnsi="Arial" w:cs="Arial"/>
        </w:rPr>
        <w:t>Dessa forma, sob a ótica técnica, a contratação se mostra imprescindível para assegurar a regularidade dos serviços prestados pela Administração, observando critérios de planejamento, eficiência, economicidade e conformidade com as normas legais e sanitárias vigentes.</w:t>
      </w:r>
    </w:p>
    <w:p w14:paraId="09AA56B4" w14:textId="77777777" w:rsidR="00EE2395" w:rsidRDefault="00EE2395" w:rsidP="00EE2395">
      <w:pPr>
        <w:pStyle w:val="NormalWeb"/>
        <w:spacing w:before="0" w:beforeAutospacing="0" w:after="0" w:afterAutospacing="0" w:line="360" w:lineRule="auto"/>
        <w:ind w:firstLine="720"/>
        <w:jc w:val="both"/>
        <w:rPr>
          <w:rFonts w:ascii="Arial" w:hAnsi="Arial" w:cs="Arial"/>
        </w:rPr>
      </w:pPr>
      <w:r w:rsidRPr="00A94A39">
        <w:rPr>
          <w:rFonts w:ascii="Arial" w:hAnsi="Arial" w:cs="Arial"/>
        </w:rPr>
        <w:t>A contratação para fornecimento contínuo e estimado de gêneros alimentícios justifica-se, sob a ótica econômica, pela necessidade de assegurar o abastecimento regular de insumos essenciais de forma planejada, com maior eficiência na alocação dos recursos públicos. A definição do contrato com vigência inicial de 5 (cinco) anos, prorrogável até o limite de 10 (dez) anos, possibilita à Administração maior previsibilidade orçamentária e redução de custos administrativos decorrentes da repetição de certames licitatórios em períodos curtos.</w:t>
      </w:r>
      <w:r>
        <w:rPr>
          <w:rFonts w:ascii="Arial" w:hAnsi="Arial" w:cs="Arial"/>
        </w:rPr>
        <w:t xml:space="preserve"> </w:t>
      </w:r>
      <w:r w:rsidRPr="00A94A39">
        <w:rPr>
          <w:rFonts w:ascii="Arial" w:hAnsi="Arial" w:cs="Arial"/>
        </w:rPr>
        <w:t>O modelo de fornecimento parcelado, mediante requisições periódicas, evita a estocagem excessiva, reduz perdas por perecibilidade e garante o pagamento apenas pelo quantitativo efetivamente entregue e consumido. Tal mecanismo otimiza a aplicação do erário, compatibilizando a aquisição com a demanda real.</w:t>
      </w:r>
      <w:r>
        <w:rPr>
          <w:rFonts w:ascii="Arial" w:hAnsi="Arial" w:cs="Arial"/>
        </w:rPr>
        <w:t xml:space="preserve"> </w:t>
      </w:r>
      <w:r w:rsidRPr="00A94A39">
        <w:rPr>
          <w:rFonts w:ascii="Arial" w:hAnsi="Arial" w:cs="Arial"/>
        </w:rPr>
        <w:t xml:space="preserve">Adicionalmente, a licitação pelo critério de menor preço global assegura melhores condições comerciais, estimulando a competitividade entre fornecedores e garantindo a obtenção da proposta mais vantajosa para a Administração. O planejamento do consumo em escala plurianual </w:t>
      </w:r>
      <w:r w:rsidRPr="00A94A39">
        <w:rPr>
          <w:rFonts w:ascii="Arial" w:hAnsi="Arial" w:cs="Arial"/>
        </w:rPr>
        <w:lastRenderedPageBreak/>
        <w:t>possibilita ainda a contratação a preços de mercado mais estáveis, minimizando riscos de variação sazonal dos produtos.</w:t>
      </w:r>
      <w:r>
        <w:rPr>
          <w:rFonts w:ascii="Arial" w:hAnsi="Arial" w:cs="Arial"/>
        </w:rPr>
        <w:t xml:space="preserve"> </w:t>
      </w:r>
      <w:r w:rsidRPr="00A94A39">
        <w:rPr>
          <w:rFonts w:ascii="Arial" w:hAnsi="Arial" w:cs="Arial"/>
        </w:rPr>
        <w:t>Assim, a contratação representa medida economicamente racional, que alia redução de custos indiretos, otimização do uso de recursos financeiros e garantia de vantajosidade, em consonância com os princípios da economicidade e da eficiência que regem a Administração Pública.</w:t>
      </w:r>
    </w:p>
    <w:p w14:paraId="66CCFB33" w14:textId="77777777" w:rsidR="00EE2395" w:rsidRDefault="00EE2395" w:rsidP="00EE2395">
      <w:pPr>
        <w:pStyle w:val="NormalWeb"/>
        <w:spacing w:before="0" w:beforeAutospacing="0" w:after="0" w:afterAutospacing="0" w:line="360" w:lineRule="auto"/>
        <w:ind w:firstLine="720"/>
        <w:jc w:val="both"/>
        <w:rPr>
          <w:rFonts w:ascii="Arial" w:hAnsi="Arial" w:cs="Arial"/>
        </w:rPr>
      </w:pPr>
      <w:r w:rsidRPr="00F31617">
        <w:rPr>
          <w:rFonts w:ascii="Arial" w:hAnsi="Arial" w:cs="Arial"/>
        </w:rPr>
        <w:t>A Constituição da República e a Lei nº 14.133/2021 impõem à Administração Pública o dever de licitar, buscando sempre a proposta mais vantajosa para o interesse público, em observância aos princípios da eficiência, economicidade e isonomia. No caso em exame, verifica-se que o objeto da contratação consiste no fornecimento contínuo e estimado de gêneros alimentícios básicos, de consumo homogêneo e interdependente, destinados a um mesmo fim: assegurar o abastecimento regular das unidades administrativas.</w:t>
      </w:r>
      <w:r>
        <w:rPr>
          <w:rFonts w:ascii="Arial" w:hAnsi="Arial" w:cs="Arial"/>
        </w:rPr>
        <w:t xml:space="preserve"> </w:t>
      </w:r>
      <w:r w:rsidRPr="00F31617">
        <w:rPr>
          <w:rFonts w:ascii="Arial" w:hAnsi="Arial" w:cs="Arial"/>
        </w:rPr>
        <w:t>A análise técnica demonstra que, por se tratar de insumos que compõem um conjunto coeso e de uso simultâneo, não se justifica o fracionamento do certame em múltiplos lotes ou itens isolados. O eventual parcelamento poderia comprometer a economicidade, gerando maior custo unitário, multiplicando obrigações contratuais, aumentando a complexidade da gestão e elevando os riscos de desabastecimento.</w:t>
      </w:r>
      <w:r>
        <w:rPr>
          <w:rFonts w:ascii="Arial" w:hAnsi="Arial" w:cs="Arial"/>
        </w:rPr>
        <w:t xml:space="preserve"> </w:t>
      </w:r>
      <w:r w:rsidRPr="00F31617">
        <w:rPr>
          <w:rFonts w:ascii="Arial" w:hAnsi="Arial" w:cs="Arial"/>
        </w:rPr>
        <w:t xml:space="preserve">Por outro lado, a adoção do critério de julgamento pelo </w:t>
      </w:r>
      <w:r w:rsidRPr="00F31617">
        <w:rPr>
          <w:rStyle w:val="Forte"/>
          <w:rFonts w:ascii="Arial" w:hAnsi="Arial" w:cs="Arial"/>
        </w:rPr>
        <w:t>menor preço global</w:t>
      </w:r>
      <w:r w:rsidRPr="00F31617">
        <w:rPr>
          <w:rFonts w:ascii="Arial" w:hAnsi="Arial" w:cs="Arial"/>
        </w:rPr>
        <w:t xml:space="preserve"> mostra-se a solução mais racional e vantajosa para a Administração, uma vez que permite a contratação de fornecedor único, assegura condições comerciais mais competitivas, facilita o controle da execução contratual e reduz custos indiretos de fiscalização e gestão. O parcelamento, nesta hipótese, não se revela conveniente, pois não ampliaria a competitividade nem traria ganhos de eficiência, podendo inclusive comprometer a regularidade do fornecimento.</w:t>
      </w:r>
      <w:r>
        <w:rPr>
          <w:rFonts w:ascii="Arial" w:hAnsi="Arial" w:cs="Arial"/>
        </w:rPr>
        <w:t xml:space="preserve"> </w:t>
      </w:r>
      <w:r w:rsidRPr="00F31617">
        <w:rPr>
          <w:rFonts w:ascii="Arial" w:hAnsi="Arial" w:cs="Arial"/>
        </w:rPr>
        <w:t>Assim, conclui-se que a não adoção do parcelamento encontra-se devidamente justificada, sendo medida que atende ao interesse público, preserva a economicidade e garante a obtenção da proposta mais vantajosa, em consonância com os princípios que regem o Direito Administrativo e a moderna gestão pública.</w:t>
      </w:r>
    </w:p>
    <w:p w14:paraId="60CDBC20" w14:textId="77777777" w:rsidR="00EE2395" w:rsidRDefault="00EE2395" w:rsidP="00EE2395">
      <w:pPr>
        <w:pStyle w:val="NormalWeb"/>
        <w:spacing w:before="0" w:beforeAutospacing="0" w:after="0" w:afterAutospacing="0" w:line="360" w:lineRule="auto"/>
        <w:ind w:firstLine="720"/>
        <w:jc w:val="both"/>
        <w:rPr>
          <w:rFonts w:ascii="Arial" w:hAnsi="Arial" w:cs="Arial"/>
        </w:rPr>
      </w:pPr>
      <w:r w:rsidRPr="00FB3F81">
        <w:rPr>
          <w:rFonts w:ascii="Arial" w:hAnsi="Arial" w:cs="Arial"/>
        </w:rPr>
        <w:t xml:space="preserve">A fixação da validade mínima de 150 (cento e cinquenta) dias para as propostas apresentadas encontra respaldo na necessidade de assegurar a regularidade e a segurança do processo licitatório. Considerando que a homologação do certame está </w:t>
      </w:r>
      <w:r w:rsidRPr="00FB3F81">
        <w:rPr>
          <w:rFonts w:ascii="Arial" w:hAnsi="Arial" w:cs="Arial"/>
        </w:rPr>
        <w:lastRenderedPageBreak/>
        <w:t>prevista para o exercício de 2026, torna-se imprescindível adotar prazo mais dilatado que o ordinariamente praticado, de modo a compatibilizar o cronograma procedimental com a fase de análise, julgamento e homologação.</w:t>
      </w:r>
      <w:r>
        <w:rPr>
          <w:rFonts w:ascii="Arial" w:hAnsi="Arial" w:cs="Arial"/>
        </w:rPr>
        <w:t xml:space="preserve"> </w:t>
      </w:r>
      <w:r w:rsidRPr="00FB3F81">
        <w:rPr>
          <w:rFonts w:ascii="Arial" w:hAnsi="Arial" w:cs="Arial"/>
        </w:rPr>
        <w:t>A exigência de prazo estendido preserva o interesse público, evitando a necessidade de reabertura de etapas ou de renovações de propostas em razão da expiração prematura de sua validade. Tal medida garante maior estabilidade, previsibilidade e segurança jurídica à Administração, além de conferir tempo hábil para a adequada instrução processual, análise de documentos e eventuais diligências necessárias.</w:t>
      </w:r>
      <w:r>
        <w:rPr>
          <w:rFonts w:ascii="Arial" w:hAnsi="Arial" w:cs="Arial"/>
        </w:rPr>
        <w:t xml:space="preserve"> </w:t>
      </w:r>
      <w:r w:rsidRPr="00FB3F81">
        <w:rPr>
          <w:rFonts w:ascii="Arial" w:hAnsi="Arial" w:cs="Arial"/>
        </w:rPr>
        <w:t>Assim, a estipulação do prazo de 150 dias justifica-se como medida prudente, proporcional e alinhada aos princípios da eficiência, da economicidade e da continuidade do serviço público, assegurando que a contratação se dê em condições estáveis e vantajosas para a Administração.</w:t>
      </w:r>
    </w:p>
    <w:p w14:paraId="4FB70758" w14:textId="77777777" w:rsidR="00EE2395" w:rsidRDefault="00EE2395" w:rsidP="00EE2395">
      <w:pPr>
        <w:pStyle w:val="NormalWeb"/>
        <w:spacing w:before="0" w:beforeAutospacing="0" w:after="0" w:afterAutospacing="0" w:line="360" w:lineRule="auto"/>
        <w:ind w:firstLine="720"/>
        <w:jc w:val="both"/>
        <w:rPr>
          <w:rFonts w:ascii="Arial" w:hAnsi="Arial" w:cs="Arial"/>
        </w:rPr>
      </w:pPr>
      <w:r w:rsidRPr="005E3DF5">
        <w:rPr>
          <w:rFonts w:ascii="Arial" w:hAnsi="Arial" w:cs="Arial"/>
        </w:rPr>
        <w:t>Considerando a natureza do objeto — fornecimento contínuo e estimado de gêneros alimentícios perecíveis e de consumo regular —, a Administração opta por exigir apenas a documentação essencial para a fase de habilitação, em estrita observância ao princípio da razoabilidade e ao disposto na Lei nº 14.133/2021.</w:t>
      </w:r>
      <w:r>
        <w:rPr>
          <w:rFonts w:ascii="Arial" w:hAnsi="Arial" w:cs="Arial"/>
        </w:rPr>
        <w:t xml:space="preserve"> </w:t>
      </w:r>
      <w:r w:rsidRPr="005E3DF5">
        <w:rPr>
          <w:rFonts w:ascii="Arial" w:hAnsi="Arial" w:cs="Arial"/>
        </w:rPr>
        <w:t>Por tratar-se de bens comuns, amplamente disponíveis no mercado e de baixa complexidade técnica, não se justifica a imposição de requisitos excessivos que possam restringir a competitividade ou onerar desnecessariamente os licitantes. A exigência de documentação essencial (jurídica, fiscal, trabalhista e, quando aplicável, de qualificação técnica mínima e de regularidade junto à vigilância sanitária) é suficiente para assegurar que os fornecedores possuam idoneidade, capacidade de entrega e conformidade com as normas de segurança alimentar.</w:t>
      </w:r>
      <w:r>
        <w:rPr>
          <w:rFonts w:ascii="Arial" w:hAnsi="Arial" w:cs="Arial"/>
        </w:rPr>
        <w:t xml:space="preserve"> </w:t>
      </w:r>
      <w:r w:rsidRPr="005E3DF5">
        <w:rPr>
          <w:rFonts w:ascii="Arial" w:hAnsi="Arial" w:cs="Arial"/>
        </w:rPr>
        <w:t>Dessa forma, a Administração garante, ao mesmo tempo, a seleção de proponentes aptos a executar o contrato e a ampliação da competitividade do certame, em conformidade com os princípios da isonomia, da eficiência, da economicidade e da seleção da proposta mais vantajosa.</w:t>
      </w:r>
    </w:p>
    <w:p w14:paraId="3BA18E24" w14:textId="77777777" w:rsidR="00EE2395" w:rsidRPr="00B2651A" w:rsidRDefault="00EE2395" w:rsidP="00EE2395">
      <w:pPr>
        <w:pStyle w:val="NormalWeb"/>
        <w:spacing w:before="0" w:beforeAutospacing="0" w:after="0" w:afterAutospacing="0" w:line="360" w:lineRule="auto"/>
        <w:ind w:firstLine="720"/>
        <w:jc w:val="both"/>
        <w:rPr>
          <w:rFonts w:ascii="Arial" w:hAnsi="Arial" w:cs="Arial"/>
        </w:rPr>
      </w:pPr>
      <w:r w:rsidRPr="00B2651A">
        <w:rPr>
          <w:rFonts w:ascii="Arial" w:hAnsi="Arial" w:cs="Arial"/>
        </w:rPr>
        <w:t xml:space="preserve">Considerando que a presente licitação adota o critério de julgamento pelo menor preço global, e que o valor global estimado para a contratação é de R$ 680.730,00, entende-se necessário fixar um intervalo mínimo de diferença entre os </w:t>
      </w:r>
      <w:r w:rsidRPr="00B2651A">
        <w:rPr>
          <w:rFonts w:ascii="Arial" w:hAnsi="Arial" w:cs="Arial"/>
        </w:rPr>
        <w:lastRenderedPageBreak/>
        <w:t>lances, aplicável tanto em relação aos lances intermediários quanto à proposta que vier a cobrir a melhor oferta.</w:t>
      </w:r>
      <w:r>
        <w:rPr>
          <w:rFonts w:ascii="Arial" w:hAnsi="Arial" w:cs="Arial"/>
        </w:rPr>
        <w:t xml:space="preserve"> </w:t>
      </w:r>
      <w:r w:rsidRPr="00B2651A">
        <w:rPr>
          <w:rFonts w:ascii="Arial" w:hAnsi="Arial" w:cs="Arial"/>
        </w:rPr>
        <w:t>Tal medida tem como finalidade assegurar a efetiva competitividade do certame, evitando sucessivas reduções meramente centesimais que possam prejudicar a dinâmica da disputa e comprometer a racionalidade administrativa. Ao mesmo tempo, o valor do intervalo deve ser proporcional ao montante estimado da contratação, de modo a não restringir a participação dos licitantes.</w:t>
      </w:r>
      <w:r>
        <w:rPr>
          <w:rFonts w:ascii="Arial" w:hAnsi="Arial" w:cs="Arial"/>
        </w:rPr>
        <w:t xml:space="preserve"> </w:t>
      </w:r>
      <w:r w:rsidRPr="00B2651A">
        <w:rPr>
          <w:rFonts w:ascii="Arial" w:hAnsi="Arial" w:cs="Arial"/>
        </w:rPr>
        <w:t>Dessa forma, definiu-se como intervalo mínimo o valor de R$ 500,00, o que corresponde a aproximadamente 0,07% do valor global estimado da contratação, patamar considerado razoável, proporcional e adequado para garantir a economicidade do procedimento, a competitividade entre os participantes e a transparência do processo licitatório.</w:t>
      </w:r>
    </w:p>
    <w:p w14:paraId="3FD6C662" w14:textId="77777777" w:rsidR="00EE2395" w:rsidRPr="00E159EA" w:rsidRDefault="00EE2395" w:rsidP="00EE2395">
      <w:pPr>
        <w:pStyle w:val="NormalWeb"/>
        <w:spacing w:before="0" w:beforeAutospacing="0" w:after="0" w:afterAutospacing="0" w:line="360" w:lineRule="auto"/>
        <w:ind w:firstLine="720"/>
        <w:jc w:val="both"/>
        <w:rPr>
          <w:rFonts w:ascii="Arial" w:hAnsi="Arial" w:cs="Arial"/>
        </w:rPr>
      </w:pPr>
      <w:r w:rsidRPr="00E159EA">
        <w:rPr>
          <w:rFonts w:ascii="Arial" w:hAnsi="Arial" w:cs="Arial"/>
        </w:rPr>
        <w:t>A disponibilidade regular de insumos básicos de alimentação, tais como pão, frios e margarina, não se traduz em mera comodidade, mas em requisito essencial para a manutenção da saúde, do bem-estar e da produtividade dos servidores e demais usuários que deles dependem. A omissão da Administração quanto ao fornecimento desses gêneros implicaria grave risco de descontinuidade nos serviços públicos, afrontando, por consequência, os princípios da continuidade, da eficiência e da razoabilidade.</w:t>
      </w:r>
      <w:r>
        <w:rPr>
          <w:rFonts w:ascii="Arial" w:hAnsi="Arial" w:cs="Arial"/>
        </w:rPr>
        <w:t xml:space="preserve"> </w:t>
      </w:r>
      <w:r w:rsidRPr="00E159EA">
        <w:rPr>
          <w:rFonts w:ascii="Arial" w:hAnsi="Arial" w:cs="Arial"/>
        </w:rPr>
        <w:t>Outrossim, a forma de contratação, estruturada para vigência inicial de cinco anos, atende aos ditames da economicidade e do planejamento, evitando fracionamentos indevidos e garantindo segurança jurídica às partes. Tal medida não apenas viabiliza maior competitividade e vantajosidade nas condições ofertadas, como também reduz a onerosidade administrativa decorrente da repetição frequente de procedimentos licitatórios.</w:t>
      </w:r>
      <w:r>
        <w:rPr>
          <w:rFonts w:ascii="Arial" w:hAnsi="Arial" w:cs="Arial"/>
        </w:rPr>
        <w:t xml:space="preserve"> </w:t>
      </w:r>
      <w:r w:rsidRPr="00E159EA">
        <w:rPr>
          <w:rFonts w:ascii="Arial" w:hAnsi="Arial" w:cs="Arial"/>
        </w:rPr>
        <w:t>Dessa forma, conclui-se que a contratação em tela é plenamente justificada do ponto de vista do interesse público, porquanto assegura a regularidade no abastecimento de insumos essenciais, garante a continuidade do serviço público e observa os princípios que regem a Administração, em especial os da legalidade, eficiência e economicidade.</w:t>
      </w:r>
    </w:p>
    <w:p w14:paraId="2D856622" w14:textId="77777777" w:rsidR="00EE2395" w:rsidRPr="005E3DF5" w:rsidRDefault="00EE2395" w:rsidP="00EE2395">
      <w:pPr>
        <w:pStyle w:val="NormalWeb"/>
        <w:spacing w:before="0" w:beforeAutospacing="0" w:after="0" w:afterAutospacing="0" w:line="360" w:lineRule="auto"/>
        <w:ind w:firstLine="720"/>
        <w:jc w:val="both"/>
        <w:rPr>
          <w:rFonts w:ascii="Arial" w:hAnsi="Arial" w:cs="Arial"/>
        </w:rPr>
      </w:pPr>
    </w:p>
    <w:p w14:paraId="029F23B1" w14:textId="77777777" w:rsidR="00EE5C22" w:rsidRPr="004372E5" w:rsidRDefault="00EE5C22" w:rsidP="004372E5">
      <w:pPr>
        <w:spacing w:line="360" w:lineRule="auto"/>
        <w:ind w:firstLine="720"/>
        <w:jc w:val="both"/>
        <w:rPr>
          <w:sz w:val="24"/>
          <w:szCs w:val="24"/>
        </w:rPr>
      </w:pP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77777777" w:rsidR="00EE5C22" w:rsidRPr="004372E5" w:rsidRDefault="00EE5C22" w:rsidP="004372E5">
      <w:pPr>
        <w:autoSpaceDE w:val="0"/>
        <w:autoSpaceDN w:val="0"/>
        <w:adjustRightInd w:val="0"/>
        <w:spacing w:line="360" w:lineRule="auto"/>
        <w:jc w:val="both"/>
        <w:rPr>
          <w:color w:val="000000"/>
          <w:sz w:val="24"/>
          <w:szCs w:val="24"/>
        </w:rPr>
      </w:pPr>
      <w:r w:rsidRPr="004372E5">
        <w:rPr>
          <w:color w:val="000000"/>
          <w:sz w:val="24"/>
          <w:szCs w:val="24"/>
        </w:rPr>
        <w:t xml:space="preserve">A contratação será atendida pela seguinte dotação: </w:t>
      </w:r>
    </w:p>
    <w:p w14:paraId="560F1168" w14:textId="77777777" w:rsidR="00EE2395" w:rsidRPr="00EE2395" w:rsidRDefault="00EE2395" w:rsidP="00EE2395">
      <w:pPr>
        <w:autoSpaceDE w:val="0"/>
        <w:autoSpaceDN w:val="0"/>
        <w:adjustRightInd w:val="0"/>
        <w:spacing w:line="360" w:lineRule="auto"/>
        <w:jc w:val="both"/>
        <w:rPr>
          <w:b/>
          <w:bCs/>
          <w:color w:val="000000"/>
          <w:sz w:val="24"/>
          <w:szCs w:val="24"/>
        </w:rPr>
      </w:pPr>
      <w:r w:rsidRPr="00EE2395">
        <w:rPr>
          <w:b/>
          <w:bCs/>
          <w:color w:val="000000"/>
          <w:sz w:val="24"/>
          <w:szCs w:val="24"/>
        </w:rPr>
        <w:t>Dotação: 3.3.90.30.07</w:t>
      </w:r>
    </w:p>
    <w:p w14:paraId="1B1BA491" w14:textId="77777777" w:rsidR="00EE2395" w:rsidRPr="00EE2395" w:rsidRDefault="00EE2395" w:rsidP="00EE2395">
      <w:pPr>
        <w:autoSpaceDE w:val="0"/>
        <w:autoSpaceDN w:val="0"/>
        <w:adjustRightInd w:val="0"/>
        <w:spacing w:line="360" w:lineRule="auto"/>
        <w:jc w:val="both"/>
        <w:rPr>
          <w:b/>
          <w:bCs/>
          <w:color w:val="000000"/>
          <w:sz w:val="24"/>
          <w:szCs w:val="24"/>
        </w:rPr>
      </w:pPr>
      <w:r w:rsidRPr="00EE2395">
        <w:rPr>
          <w:b/>
          <w:bCs/>
          <w:color w:val="000000"/>
          <w:sz w:val="24"/>
          <w:szCs w:val="24"/>
        </w:rPr>
        <w:t>Ficha: 16</w:t>
      </w:r>
    </w:p>
    <w:p w14:paraId="147E8D4B" w14:textId="0E8503BA" w:rsidR="00BA5A28" w:rsidRDefault="00EE2395" w:rsidP="00EE2395">
      <w:pPr>
        <w:autoSpaceDE w:val="0"/>
        <w:autoSpaceDN w:val="0"/>
        <w:adjustRightInd w:val="0"/>
        <w:spacing w:line="360" w:lineRule="auto"/>
        <w:jc w:val="both"/>
        <w:rPr>
          <w:b/>
          <w:bCs/>
          <w:color w:val="000000"/>
          <w:sz w:val="20"/>
          <w:szCs w:val="20"/>
        </w:rPr>
      </w:pPr>
      <w:r w:rsidRPr="00EE2395">
        <w:rPr>
          <w:b/>
          <w:bCs/>
          <w:color w:val="000000"/>
          <w:sz w:val="24"/>
          <w:szCs w:val="24"/>
        </w:rPr>
        <w:t>Resumo: MATERIAL DE CONSUMO – GÊNEROS DE ALIMENTAÇÃO</w:t>
      </w:r>
    </w:p>
    <w:p w14:paraId="39076ED8" w14:textId="77777777" w:rsidR="00BA5A28" w:rsidRDefault="00BA5A28" w:rsidP="00351A41">
      <w:pPr>
        <w:autoSpaceDE w:val="0"/>
        <w:autoSpaceDN w:val="0"/>
        <w:adjustRightInd w:val="0"/>
        <w:spacing w:line="360" w:lineRule="auto"/>
        <w:jc w:val="both"/>
        <w:rPr>
          <w:b/>
          <w:bCs/>
          <w:color w:val="000000"/>
          <w:sz w:val="20"/>
          <w:szCs w:val="20"/>
        </w:rPr>
      </w:pPr>
    </w:p>
    <w:p w14:paraId="3DCCDE70" w14:textId="40CCCFF1"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79480E5"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 xml:space="preserve">pessoa física ou jurídica que, nos 5 (cinco) anos anteriores à divulgação do edital, tenha sido condenada judicialmente, com trânsito em julgado, por exploração </w:t>
      </w:r>
      <w:r w:rsidRPr="004372E5">
        <w:rPr>
          <w:rFonts w:eastAsia="Calibri"/>
          <w:sz w:val="24"/>
          <w:szCs w:val="24"/>
        </w:rPr>
        <w:lastRenderedPageBreak/>
        <w:t>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 xml:space="preserve">Em licitações e contratações realizadas no âmbito de projetos e programas parcialmente financiados por agência oficial de cooperação estrangeira ou por organismo financeiro internacional com recursos do financiamento ou da contrapartida </w:t>
      </w:r>
      <w:r w:rsidRPr="004372E5">
        <w:rPr>
          <w:rFonts w:eastAsia="Calibri"/>
          <w:sz w:val="24"/>
          <w:szCs w:val="24"/>
        </w:rPr>
        <w:lastRenderedPageBreak/>
        <w:t>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 xml:space="preserve">Os licitantes poderão retirar ou substituir a proposta ou, na hipótese de a fase de habilitação anteceder as fases de apresentação de propostas e lances e de </w:t>
      </w:r>
      <w:r w:rsidRPr="004372E5">
        <w:rPr>
          <w:rFonts w:eastAsia="Calibri"/>
          <w:sz w:val="24"/>
          <w:szCs w:val="24"/>
        </w:rPr>
        <w:lastRenderedPageBreak/>
        <w:t>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 xml:space="preserve">Caberá ao licitante interessado em participar da licitação acompanhar as operações no sistema eletrônico durante o processo licitatório e se responsabilizar </w:t>
      </w:r>
      <w:r w:rsidRPr="004372E5">
        <w:rPr>
          <w:rFonts w:eastAsia="Calibri"/>
          <w:sz w:val="24"/>
          <w:szCs w:val="24"/>
        </w:rPr>
        <w:lastRenderedPageBreak/>
        <w:t>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3B28A8D0" w14:textId="7721BEF5" w:rsidR="003220F2"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12AAC513" w14:textId="77777777" w:rsidR="00251119" w:rsidRDefault="00251119" w:rsidP="00251119">
      <w:pPr>
        <w:tabs>
          <w:tab w:val="left" w:pos="2850"/>
        </w:tabs>
        <w:spacing w:line="360" w:lineRule="auto"/>
        <w:jc w:val="both"/>
        <w:rPr>
          <w:rFonts w:eastAsia="Calibri"/>
          <w:sz w:val="24"/>
          <w:szCs w:val="24"/>
          <w:lang w:eastAsia="en-US"/>
        </w:rPr>
      </w:pPr>
    </w:p>
    <w:p w14:paraId="76C0F061" w14:textId="77777777" w:rsidR="00251119" w:rsidRDefault="00251119" w:rsidP="00251119">
      <w:pPr>
        <w:tabs>
          <w:tab w:val="left" w:pos="2850"/>
        </w:tabs>
        <w:spacing w:line="360" w:lineRule="auto"/>
        <w:jc w:val="both"/>
        <w:rPr>
          <w:rFonts w:eastAsia="Calibri"/>
          <w:sz w:val="24"/>
          <w:szCs w:val="24"/>
          <w:lang w:eastAsia="en-US"/>
        </w:rPr>
      </w:pPr>
    </w:p>
    <w:p w14:paraId="47CAE51D" w14:textId="77777777" w:rsidR="00251119" w:rsidRPr="00D37DAC" w:rsidRDefault="00251119" w:rsidP="00251119">
      <w:pPr>
        <w:tabs>
          <w:tab w:val="left" w:pos="2850"/>
        </w:tabs>
        <w:spacing w:line="360" w:lineRule="auto"/>
        <w:jc w:val="both"/>
        <w:rPr>
          <w:rFonts w:eastAsia="Calibri"/>
          <w:sz w:val="24"/>
          <w:szCs w:val="24"/>
          <w:lang w:eastAsia="en-US"/>
        </w:rPr>
      </w:pP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lastRenderedPageBreak/>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Pr="004372E5"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w:t>
      </w:r>
      <w:r w:rsidR="002A075E" w:rsidRPr="004372E5">
        <w:rPr>
          <w:rFonts w:eastAsia="Calibri"/>
          <w:b/>
          <w:bCs/>
          <w:sz w:val="24"/>
          <w:szCs w:val="24"/>
        </w:rPr>
        <w:lastRenderedPageBreak/>
        <w:t>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4372E5">
      <w:pPr>
        <w:pStyle w:val="PargrafodaLista"/>
        <w:numPr>
          <w:ilvl w:val="0"/>
          <w:numId w:val="47"/>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w:t>
      </w:r>
      <w:r w:rsidRPr="004372E5">
        <w:rPr>
          <w:rFonts w:eastAsia="Calibri"/>
          <w:sz w:val="24"/>
          <w:szCs w:val="24"/>
        </w:rPr>
        <w:lastRenderedPageBreak/>
        <w:t>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valores que não sejam compatíveis com os custos necessários para a adequada execução do objeto licitado. Ressalta-se que a análise da exequibilidade deverá </w:t>
      </w:r>
      <w:r w:rsidRPr="004372E5">
        <w:rPr>
          <w:rFonts w:eastAsia="Calibri"/>
          <w:sz w:val="24"/>
          <w:szCs w:val="24"/>
        </w:rPr>
        <w:lastRenderedPageBreak/>
        <w:t>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6C9E4C4A"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R$ 500,00 (quinhentos reais).</w:t>
      </w:r>
    </w:p>
    <w:p w14:paraId="39280BA7" w14:textId="77777777" w:rsidR="00351A41" w:rsidRPr="00351A41" w:rsidRDefault="00351A41" w:rsidP="004372E5">
      <w:pPr>
        <w:spacing w:line="360" w:lineRule="auto"/>
        <w:jc w:val="both"/>
        <w:rPr>
          <w:rFonts w:eastAsia="Times New Roman"/>
          <w:b/>
          <w:bCs/>
          <w:sz w:val="24"/>
          <w:szCs w:val="24"/>
          <w:highlight w:val="yellow"/>
          <w:lang w:eastAsia="zh-CN"/>
        </w:rPr>
      </w:pP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 xml:space="preserve">Nessas condições, as propostas de microempresas e empresas de pequeno porte que se encontrarem na faixa de até 5% (cinco por cento) acima da </w:t>
      </w:r>
      <w:r w:rsidRPr="004372E5">
        <w:rPr>
          <w:rFonts w:eastAsia="Times New Roman"/>
          <w:sz w:val="24"/>
          <w:szCs w:val="24"/>
          <w:lang w:eastAsia="zh-CN"/>
        </w:rPr>
        <w:lastRenderedPageBreak/>
        <w:t>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w:t>
      </w:r>
      <w:r w:rsidRPr="004372E5">
        <w:rPr>
          <w:rFonts w:eastAsia="Times New Roman"/>
          <w:sz w:val="24"/>
          <w:szCs w:val="24"/>
          <w:lang w:eastAsia="zh-CN"/>
        </w:rPr>
        <w:lastRenderedPageBreak/>
        <w:t>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 xml:space="preserve">Erros no preenchimento da planilha não constituem motivo para a desclassificação da proposta. A planilha poderá́ ser ajustada pelo fornecedor, no </w:t>
      </w:r>
      <w:r w:rsidRPr="004372E5">
        <w:rPr>
          <w:rFonts w:eastAsia="Times New Roman"/>
          <w:sz w:val="24"/>
          <w:szCs w:val="24"/>
          <w:lang w:eastAsia="zh-CN"/>
        </w:rPr>
        <w:lastRenderedPageBreak/>
        <w:t>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w:t>
      </w:r>
      <w:r w:rsidRPr="004372E5">
        <w:rPr>
          <w:rFonts w:eastAsia="Times New Roman"/>
          <w:sz w:val="24"/>
          <w:szCs w:val="24"/>
          <w:lang w:eastAsia="zh-CN"/>
        </w:rPr>
        <w:lastRenderedPageBreak/>
        <w:t>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 xml:space="preserve">O recurso será dirigido à autoridade que tiver editado o ato ou proferido a decisão recorrida, a qual poderá reconsiderar sua decisão no prazo de 3 (três) dias úteis, ou, nesse mesmo prazo, encaminhar recurso para a autoridade superior, a qual </w:t>
      </w:r>
      <w:r w:rsidRPr="004372E5">
        <w:rPr>
          <w:rFonts w:eastAsia="Calibri"/>
          <w:sz w:val="24"/>
          <w:szCs w:val="24"/>
        </w:rPr>
        <w:lastRenderedPageBreak/>
        <w:t>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77777777" w:rsidR="00DB0650" w:rsidRPr="004372E5" w:rsidRDefault="00DB0650" w:rsidP="004372E5">
      <w:pPr>
        <w:pStyle w:val="PargrafodaLista"/>
        <w:numPr>
          <w:ilvl w:val="0"/>
          <w:numId w:val="7"/>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w:t>
      </w:r>
      <w:r w:rsidRPr="004372E5">
        <w:rPr>
          <w:rFonts w:eastAsia="Calibri"/>
          <w:sz w:val="24"/>
          <w:szCs w:val="24"/>
        </w:rPr>
        <w:lastRenderedPageBreak/>
        <w:t xml:space="preserve">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0E14A649" w14:textId="77777777" w:rsidR="00F80DAB" w:rsidRPr="004372E5" w:rsidRDefault="00F80DAB"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 xml:space="preserve">O reajustamento de preços será baseado no IPCA - Índice Nacional de Preços ao Consumidor Amplo, ou em qualquer outro índice oficial </w:t>
      </w:r>
      <w:r w:rsidR="00F340AE" w:rsidRPr="004372E5">
        <w:rPr>
          <w:sz w:val="24"/>
          <w:szCs w:val="24"/>
          <w:lang w:eastAsia="zh-CN"/>
        </w:rPr>
        <w:lastRenderedPageBreak/>
        <w:t>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rsidP="004372E5">
      <w:pPr>
        <w:pStyle w:val="PargrafodaLista"/>
        <w:keepNext/>
        <w:keepLines/>
        <w:numPr>
          <w:ilvl w:val="0"/>
          <w:numId w:val="11"/>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4B9B51F5" w14:textId="121D71A5" w:rsidR="00743D82" w:rsidRPr="000400A3" w:rsidRDefault="00743D82" w:rsidP="00743D82">
      <w:pPr>
        <w:pStyle w:val="PargrafodaLista"/>
        <w:spacing w:after="0" w:line="360" w:lineRule="auto"/>
        <w:ind w:left="0"/>
        <w:contextualSpacing/>
        <w:jc w:val="both"/>
        <w:rPr>
          <w:rFonts w:ascii="Arial" w:eastAsia="Arial Unicode MS" w:hAnsi="Arial" w:cs="Arial"/>
          <w:color w:val="000000" w:themeColor="text1"/>
          <w:sz w:val="24"/>
          <w:szCs w:val="24"/>
          <w:highlight w:val="yellow"/>
        </w:rPr>
      </w:pPr>
      <w:bookmarkStart w:id="9" w:name="_Hlk209688772"/>
      <w:bookmarkStart w:id="10" w:name="_Hlk190940515"/>
      <w:r>
        <w:rPr>
          <w:rFonts w:ascii="Arial" w:hAnsi="Arial" w:cs="Arial"/>
          <w:sz w:val="24"/>
          <w:szCs w:val="24"/>
        </w:rPr>
        <w:t>14</w:t>
      </w:r>
      <w:r w:rsidRPr="000400A3">
        <w:rPr>
          <w:rFonts w:ascii="Arial" w:hAnsi="Arial" w:cs="Arial"/>
          <w:sz w:val="24"/>
          <w:szCs w:val="24"/>
        </w:rPr>
        <w:t>.1 O objeto será executado pelo regime de execução indireta, entrega parcelada, mediante requisição, por preço unitário. Fornecimento contínuo.</w:t>
      </w:r>
      <w:r w:rsidRPr="000400A3">
        <w:rPr>
          <w:rFonts w:ascii="Arial" w:eastAsia="Arial Unicode MS" w:hAnsi="Arial" w:cs="Arial"/>
          <w:color w:val="000000" w:themeColor="text1"/>
          <w:sz w:val="24"/>
          <w:szCs w:val="24"/>
        </w:rPr>
        <w:t xml:space="preserve"> Os produtos devem ser entregues nos locais e horários indicados pela Administração no município de Extrema, MG. </w:t>
      </w:r>
    </w:p>
    <w:p w14:paraId="20A4075C" w14:textId="77777777" w:rsidR="00743D82" w:rsidRPr="000400A3" w:rsidRDefault="00743D82" w:rsidP="00743D82">
      <w:pPr>
        <w:spacing w:line="360" w:lineRule="auto"/>
        <w:jc w:val="both"/>
        <w:rPr>
          <w:sz w:val="24"/>
          <w:szCs w:val="24"/>
        </w:rPr>
      </w:pPr>
    </w:p>
    <w:p w14:paraId="4FBB28B7" w14:textId="6202A9DD" w:rsidR="00743D82" w:rsidRPr="000400A3" w:rsidRDefault="00743D82" w:rsidP="00743D82">
      <w:pPr>
        <w:pStyle w:val="PargrafodaLista"/>
        <w:numPr>
          <w:ilvl w:val="1"/>
          <w:numId w:val="219"/>
        </w:numPr>
        <w:spacing w:after="0" w:line="360" w:lineRule="auto"/>
        <w:ind w:left="0" w:firstLine="0"/>
        <w:contextualSpacing/>
        <w:jc w:val="both"/>
        <w:rPr>
          <w:rFonts w:ascii="Arial" w:eastAsia="Arial Unicode MS" w:hAnsi="Arial" w:cs="Arial"/>
          <w:color w:val="000000" w:themeColor="text1"/>
          <w:sz w:val="24"/>
          <w:szCs w:val="24"/>
          <w:u w:val="single"/>
        </w:rPr>
      </w:pPr>
      <w:r w:rsidRPr="000400A3">
        <w:rPr>
          <w:rFonts w:ascii="Arial" w:eastAsia="Arial Unicode MS" w:hAnsi="Arial" w:cs="Arial"/>
          <w:color w:val="000000" w:themeColor="text1"/>
          <w:sz w:val="24"/>
          <w:szCs w:val="24"/>
        </w:rPr>
        <w:t xml:space="preserve">Os itens listados para fornecimento para a Câmara Municipal de Extrema deverão ser entregues em condições prontas para consumo, assegurando a qualidade e a frescura dos produtos. Devem estar devidamente acondicionados em embalagens que garantam sua temperatura ideal de consumo no momento da entrega. </w:t>
      </w:r>
      <w:r w:rsidRPr="000400A3">
        <w:rPr>
          <w:rFonts w:ascii="Arial" w:eastAsia="Arial Unicode MS" w:hAnsi="Arial" w:cs="Arial"/>
          <w:color w:val="000000" w:themeColor="text1"/>
          <w:sz w:val="24"/>
          <w:szCs w:val="24"/>
          <w:u w:val="single"/>
        </w:rPr>
        <w:t>Todos os produtos e deverão seguir rigorosos padrões de qualidade, atendendo às normas de segurança alimentar e assegurando que estejam prontos para consumo imediato.</w:t>
      </w:r>
    </w:p>
    <w:p w14:paraId="5A15DB95" w14:textId="77777777" w:rsidR="00743D82" w:rsidRPr="000400A3" w:rsidRDefault="00743D82" w:rsidP="00743D82">
      <w:pPr>
        <w:pStyle w:val="PargrafodaLista"/>
        <w:spacing w:after="0" w:line="360" w:lineRule="auto"/>
        <w:ind w:left="0"/>
        <w:contextualSpacing/>
        <w:jc w:val="both"/>
        <w:rPr>
          <w:rFonts w:ascii="Arial" w:eastAsia="Arial Unicode MS" w:hAnsi="Arial" w:cs="Arial"/>
          <w:color w:val="000000" w:themeColor="text1"/>
          <w:sz w:val="24"/>
          <w:szCs w:val="24"/>
          <w:u w:val="single"/>
        </w:rPr>
      </w:pPr>
    </w:p>
    <w:p w14:paraId="1395BA93" w14:textId="67F1F0C9" w:rsidR="00743D82" w:rsidRPr="000400A3" w:rsidRDefault="00743D82" w:rsidP="00743D82">
      <w:pPr>
        <w:pStyle w:val="PargrafodaLista"/>
        <w:numPr>
          <w:ilvl w:val="1"/>
          <w:numId w:val="219"/>
        </w:numPr>
        <w:spacing w:after="0" w:line="360" w:lineRule="auto"/>
        <w:ind w:left="0" w:firstLine="0"/>
        <w:contextualSpacing/>
        <w:jc w:val="both"/>
        <w:rPr>
          <w:rFonts w:ascii="Arial" w:eastAsia="Arial Unicode MS" w:hAnsi="Arial" w:cs="Arial"/>
          <w:color w:val="000000" w:themeColor="text1"/>
          <w:sz w:val="24"/>
          <w:szCs w:val="24"/>
        </w:rPr>
      </w:pPr>
      <w:r w:rsidRPr="000400A3">
        <w:rPr>
          <w:rFonts w:ascii="Arial" w:eastAsia="Arial Unicode MS" w:hAnsi="Arial" w:cs="Arial"/>
          <w:color w:val="000000" w:themeColor="text1"/>
          <w:sz w:val="24"/>
          <w:szCs w:val="24"/>
        </w:rPr>
        <w:t>Quanto aos prazos de validade, os itens de padaria deverão ser fabricados e assados no dia da entrega, de forma a preservar a integridade do alimento que será consumido na mesma data. Itens industrializados deverão conter prazo de, no mínimo, 06 (seis) meses de validade. Frios e laticínios em geral, deverão conter a data de validade especificada de acordo com o proposto pela CONTRATADA.</w:t>
      </w:r>
    </w:p>
    <w:p w14:paraId="72234BE7" w14:textId="77777777" w:rsidR="00743D82" w:rsidRPr="000400A3" w:rsidRDefault="00743D82" w:rsidP="00743D82">
      <w:pPr>
        <w:pStyle w:val="PargrafodaLista"/>
        <w:ind w:left="0"/>
        <w:rPr>
          <w:rFonts w:ascii="Arial" w:eastAsia="Arial Unicode MS" w:hAnsi="Arial" w:cs="Arial"/>
          <w:color w:val="000000" w:themeColor="text1"/>
          <w:sz w:val="24"/>
          <w:szCs w:val="24"/>
        </w:rPr>
      </w:pPr>
    </w:p>
    <w:p w14:paraId="4F23C717" w14:textId="77777777" w:rsidR="00743D82" w:rsidRPr="000400A3" w:rsidRDefault="00743D82" w:rsidP="00743D82">
      <w:pPr>
        <w:numPr>
          <w:ilvl w:val="1"/>
          <w:numId w:val="219"/>
        </w:numPr>
        <w:spacing w:line="360" w:lineRule="auto"/>
        <w:ind w:left="0" w:firstLine="0"/>
        <w:contextualSpacing/>
        <w:jc w:val="both"/>
        <w:rPr>
          <w:rFonts w:eastAsia="Arial Unicode MS"/>
          <w:b/>
          <w:bCs/>
          <w:color w:val="000000" w:themeColor="text1"/>
          <w:sz w:val="24"/>
          <w:szCs w:val="24"/>
        </w:rPr>
      </w:pPr>
      <w:r w:rsidRPr="000400A3">
        <w:rPr>
          <w:sz w:val="24"/>
          <w:szCs w:val="24"/>
        </w:rPr>
        <w:t xml:space="preserve">Local e Horário de Entrega: </w:t>
      </w:r>
      <w:r w:rsidRPr="000400A3">
        <w:rPr>
          <w:rFonts w:eastAsia="Arial Unicode MS"/>
          <w:b/>
          <w:bCs/>
          <w:color w:val="000000" w:themeColor="text1"/>
          <w:sz w:val="24"/>
          <w:szCs w:val="24"/>
        </w:rPr>
        <w:t xml:space="preserve">A entrega deverá ser realizada diariamente de segunda-feira à sexta-feira a partir das 08h até no máximo às 09h nos locais indicados pela </w:t>
      </w:r>
      <w:r w:rsidRPr="000400A3">
        <w:rPr>
          <w:rFonts w:eastAsia="Arial Unicode MS"/>
          <w:color w:val="000000" w:themeColor="text1"/>
          <w:sz w:val="24"/>
          <w:szCs w:val="24"/>
        </w:rPr>
        <w:t>Câmara Municipal de Extrema.</w:t>
      </w:r>
    </w:p>
    <w:p w14:paraId="2A99A608" w14:textId="77777777" w:rsidR="00743D82" w:rsidRPr="000400A3" w:rsidRDefault="00743D82" w:rsidP="00743D82">
      <w:pPr>
        <w:spacing w:line="360" w:lineRule="auto"/>
        <w:contextualSpacing/>
        <w:jc w:val="both"/>
        <w:rPr>
          <w:rFonts w:eastAsia="Arial Unicode MS"/>
          <w:b/>
          <w:bCs/>
          <w:color w:val="000000" w:themeColor="text1"/>
          <w:sz w:val="24"/>
          <w:szCs w:val="24"/>
        </w:rPr>
      </w:pPr>
    </w:p>
    <w:p w14:paraId="6383513A" w14:textId="7ECE9116" w:rsidR="00743D82" w:rsidRPr="000400A3" w:rsidRDefault="00743D82" w:rsidP="00743D82">
      <w:pPr>
        <w:spacing w:line="360" w:lineRule="auto"/>
        <w:jc w:val="both"/>
        <w:rPr>
          <w:rFonts w:eastAsia="Arial Unicode MS"/>
          <w:bCs/>
          <w:color w:val="000000" w:themeColor="text1"/>
          <w:sz w:val="24"/>
          <w:szCs w:val="24"/>
        </w:rPr>
      </w:pPr>
      <w:r>
        <w:rPr>
          <w:rFonts w:eastAsia="Arial Unicode MS"/>
          <w:bCs/>
          <w:color w:val="000000" w:themeColor="text1"/>
          <w:sz w:val="24"/>
          <w:szCs w:val="24"/>
        </w:rPr>
        <w:t>14</w:t>
      </w:r>
      <w:r w:rsidRPr="000400A3">
        <w:rPr>
          <w:rFonts w:eastAsia="Arial Unicode MS"/>
          <w:bCs/>
          <w:color w:val="000000" w:themeColor="text1"/>
          <w:sz w:val="24"/>
          <w:szCs w:val="24"/>
        </w:rPr>
        <w:t xml:space="preserve">.5.  </w:t>
      </w:r>
      <w:bookmarkStart w:id="11" w:name="_Hlk207703040"/>
      <w:r w:rsidRPr="000400A3">
        <w:rPr>
          <w:rFonts w:eastAsia="Arial Unicode MS"/>
          <w:bCs/>
          <w:color w:val="000000" w:themeColor="text1"/>
          <w:sz w:val="24"/>
          <w:szCs w:val="24"/>
        </w:rPr>
        <w:t xml:space="preserve">O recebimento dos itens será imediato e definitivo no ato da entrega, com conferência da quantidade, peso, integridade, temperatura e validade. Havendo desconformidade com </w:t>
      </w:r>
      <w:r w:rsidRPr="000400A3">
        <w:rPr>
          <w:rFonts w:eastAsia="Arial Unicode MS"/>
          <w:bCs/>
          <w:sz w:val="24"/>
          <w:szCs w:val="24"/>
        </w:rPr>
        <w:t xml:space="preserve">as especificações constantes no Termo de Referência e na </w:t>
      </w:r>
      <w:r w:rsidRPr="000400A3">
        <w:rPr>
          <w:rFonts w:eastAsia="Arial Unicode MS"/>
          <w:bCs/>
          <w:sz w:val="24"/>
          <w:szCs w:val="24"/>
        </w:rPr>
        <w:lastRenderedPageBreak/>
        <w:t>proposta</w:t>
      </w:r>
      <w:r w:rsidRPr="000400A3">
        <w:rPr>
          <w:rFonts w:eastAsia="Arial Unicode MS"/>
          <w:bCs/>
          <w:color w:val="000000" w:themeColor="text1"/>
          <w:sz w:val="24"/>
          <w:szCs w:val="24"/>
        </w:rPr>
        <w:t xml:space="preserve">, o produto será recusado no todo ou em parte, devendo ser substituído imediatamente, sem ônus para a Administração Pública. </w:t>
      </w:r>
    </w:p>
    <w:bookmarkEnd w:id="11"/>
    <w:p w14:paraId="2C8847BA" w14:textId="77777777" w:rsidR="00743D82" w:rsidRPr="000400A3" w:rsidRDefault="00743D82" w:rsidP="00743D82">
      <w:pPr>
        <w:spacing w:line="360" w:lineRule="auto"/>
        <w:jc w:val="both"/>
        <w:rPr>
          <w:sz w:val="24"/>
          <w:szCs w:val="24"/>
        </w:rPr>
      </w:pPr>
    </w:p>
    <w:p w14:paraId="03346F95" w14:textId="4B9339E6" w:rsidR="00743D82" w:rsidRPr="000400A3" w:rsidRDefault="00743D82" w:rsidP="00743D82">
      <w:pPr>
        <w:spacing w:line="360" w:lineRule="auto"/>
        <w:jc w:val="both"/>
        <w:rPr>
          <w:color w:val="000000" w:themeColor="text1"/>
          <w:sz w:val="24"/>
          <w:szCs w:val="24"/>
        </w:rPr>
      </w:pPr>
      <w:r>
        <w:rPr>
          <w:sz w:val="24"/>
          <w:szCs w:val="24"/>
        </w:rPr>
        <w:t>14</w:t>
      </w:r>
      <w:r w:rsidRPr="000400A3">
        <w:rPr>
          <w:sz w:val="24"/>
          <w:szCs w:val="24"/>
        </w:rPr>
        <w:t xml:space="preserve">.6 </w:t>
      </w:r>
      <w:r w:rsidRPr="000400A3">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0400A3">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0DA965C6" w14:textId="77777777" w:rsidR="00743D82" w:rsidRPr="000400A3" w:rsidRDefault="00743D82" w:rsidP="00743D82">
      <w:pPr>
        <w:spacing w:line="360" w:lineRule="auto"/>
        <w:jc w:val="both"/>
        <w:rPr>
          <w:color w:val="000000" w:themeColor="text1"/>
          <w:sz w:val="24"/>
          <w:szCs w:val="24"/>
        </w:rPr>
      </w:pPr>
    </w:p>
    <w:p w14:paraId="36B20AB7" w14:textId="71938BF2" w:rsidR="00743D82" w:rsidRPr="000400A3" w:rsidRDefault="00743D82" w:rsidP="00743D82">
      <w:pPr>
        <w:spacing w:line="360" w:lineRule="auto"/>
        <w:jc w:val="both"/>
        <w:rPr>
          <w:color w:val="000000" w:themeColor="text1"/>
          <w:sz w:val="24"/>
          <w:szCs w:val="24"/>
        </w:rPr>
      </w:pPr>
      <w:r>
        <w:rPr>
          <w:color w:val="000000" w:themeColor="text1"/>
          <w:sz w:val="24"/>
          <w:szCs w:val="24"/>
        </w:rPr>
        <w:t>14</w:t>
      </w:r>
      <w:r w:rsidRPr="000400A3">
        <w:rPr>
          <w:color w:val="000000" w:themeColor="text1"/>
          <w:sz w:val="24"/>
          <w:szCs w:val="24"/>
        </w:rPr>
        <w:t>.7 A quantidade é estimada de consumo, portanto, a Administração não está obrigada ao consumo total estimado;</w:t>
      </w:r>
    </w:p>
    <w:p w14:paraId="6751D848" w14:textId="77777777" w:rsidR="00743D82" w:rsidRPr="000400A3" w:rsidRDefault="00743D82" w:rsidP="00743D82">
      <w:pPr>
        <w:spacing w:line="360" w:lineRule="auto"/>
        <w:jc w:val="both"/>
        <w:rPr>
          <w:color w:val="000000" w:themeColor="text1"/>
          <w:sz w:val="24"/>
          <w:szCs w:val="24"/>
        </w:rPr>
      </w:pPr>
    </w:p>
    <w:p w14:paraId="49E33F23" w14:textId="6472A6FA" w:rsidR="00743D82" w:rsidRPr="00743D82" w:rsidRDefault="00743D82" w:rsidP="00743D82">
      <w:pPr>
        <w:pStyle w:val="PargrafodaLista"/>
        <w:numPr>
          <w:ilvl w:val="1"/>
          <w:numId w:val="220"/>
        </w:numPr>
        <w:spacing w:line="360" w:lineRule="auto"/>
        <w:jc w:val="both"/>
        <w:rPr>
          <w:rFonts w:ascii="Arial" w:hAnsi="Arial" w:cs="Arial"/>
          <w:color w:val="000000" w:themeColor="text1"/>
          <w:sz w:val="24"/>
          <w:szCs w:val="24"/>
        </w:rPr>
      </w:pPr>
      <w:r w:rsidRPr="00743D82">
        <w:rPr>
          <w:rFonts w:ascii="Arial" w:hAnsi="Arial" w:cs="Arial"/>
          <w:color w:val="000000" w:themeColor="text1"/>
          <w:sz w:val="24"/>
          <w:szCs w:val="24"/>
        </w:rPr>
        <w:t>O processo será homologado em 2026.</w:t>
      </w:r>
    </w:p>
    <w:p w14:paraId="2DF9FAA8" w14:textId="77777777" w:rsidR="00743D82" w:rsidRPr="000400A3" w:rsidRDefault="00743D82" w:rsidP="00743D82"/>
    <w:p w14:paraId="6A11C9CF" w14:textId="5366EB3E" w:rsidR="00743D82" w:rsidRPr="000400A3" w:rsidRDefault="00743D82" w:rsidP="00743D82">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14</w:t>
      </w:r>
      <w:r w:rsidRPr="000400A3">
        <w:rPr>
          <w:rFonts w:ascii="Arial" w:hAnsi="Arial" w:cs="Arial"/>
          <w:sz w:val="24"/>
          <w:szCs w:val="24"/>
        </w:rPr>
        <w:t xml:space="preserve">.9 Garantia: Não haverá exigência da garantia da contratação nos termos dos artigos 96 e seguintes da Lei nº 14.133/21.  </w:t>
      </w:r>
    </w:p>
    <w:bookmarkEnd w:id="9"/>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10"/>
    <w:p w14:paraId="7B3859D1" w14:textId="2B93EAE5" w:rsidR="00DB0650" w:rsidRPr="00CE457F" w:rsidRDefault="00DB0650" w:rsidP="004372E5">
      <w:pPr>
        <w:pStyle w:val="PargrafodaLista"/>
        <w:keepNext/>
        <w:keepLines/>
        <w:numPr>
          <w:ilvl w:val="0"/>
          <w:numId w:val="197"/>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4372E5">
      <w:pPr>
        <w:pStyle w:val="PargrafodaLista"/>
        <w:numPr>
          <w:ilvl w:val="1"/>
          <w:numId w:val="197"/>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lastRenderedPageBreak/>
        <w:t>O órgão ou entidade poderá convocar representante da empresa para adoção de providências que devam ser cumpridas de imediato.</w:t>
      </w:r>
    </w:p>
    <w:p w14:paraId="77FC7B7E" w14:textId="77777777" w:rsidR="00DB0650" w:rsidRPr="004372E5" w:rsidRDefault="00DB0650" w:rsidP="004372E5">
      <w:pPr>
        <w:numPr>
          <w:ilvl w:val="1"/>
          <w:numId w:val="197"/>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4372E5">
      <w:pPr>
        <w:numPr>
          <w:ilvl w:val="1"/>
          <w:numId w:val="197"/>
        </w:numPr>
        <w:spacing w:line="360" w:lineRule="auto"/>
        <w:ind w:left="0" w:firstLine="0"/>
        <w:jc w:val="both"/>
        <w:rPr>
          <w:rFonts w:eastAsia="Arial Unicode MS"/>
          <w:sz w:val="24"/>
          <w:szCs w:val="24"/>
        </w:rPr>
      </w:pPr>
      <w:bookmarkStart w:id="12" w:name="_Hlk130800547"/>
      <w:r w:rsidRPr="004372E5">
        <w:rPr>
          <w:rFonts w:eastAsia="Arial Unicode MS"/>
          <w:sz w:val="24"/>
          <w:szCs w:val="24"/>
        </w:rPr>
        <w:t xml:space="preserve">O gestor/fiscal de contratos </w:t>
      </w:r>
      <w:bookmarkEnd w:id="12"/>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4372E5">
      <w:pPr>
        <w:numPr>
          <w:ilvl w:val="1"/>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verificará a manutenção das condições de habilitação da contratada, acompanhará o empenho, o pagamento, as garantias e a </w:t>
      </w:r>
      <w:r w:rsidRPr="004372E5">
        <w:rPr>
          <w:rFonts w:eastAsia="Arial Unicode MS"/>
          <w:sz w:val="24"/>
          <w:szCs w:val="24"/>
        </w:rPr>
        <w:lastRenderedPageBreak/>
        <w:t>formalização de apostilamento e termos aditivos, solicitando quaisquer documentos comprobatórios pertinentes, caso necessário.</w:t>
      </w:r>
    </w:p>
    <w:p w14:paraId="2B0C25DF"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4372E5">
      <w:pPr>
        <w:numPr>
          <w:ilvl w:val="2"/>
          <w:numId w:val="197"/>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4372E5">
      <w:pPr>
        <w:pStyle w:val="PargrafodaLista"/>
        <w:numPr>
          <w:ilvl w:val="1"/>
          <w:numId w:val="197"/>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4372E5">
      <w:pPr>
        <w:numPr>
          <w:ilvl w:val="1"/>
          <w:numId w:val="197"/>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w:t>
      </w:r>
      <w:r w:rsidRPr="004372E5">
        <w:rPr>
          <w:rFonts w:eastAsia="Arial Unicode MS"/>
          <w:sz w:val="24"/>
          <w:szCs w:val="24"/>
        </w:rPr>
        <w:lastRenderedPageBreak/>
        <w:t>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4372E5">
      <w:pPr>
        <w:numPr>
          <w:ilvl w:val="0"/>
          <w:numId w:val="10"/>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11218BEA" w14:textId="77777777" w:rsidR="00743D82" w:rsidRDefault="00743D82" w:rsidP="00743D82">
      <w:pPr>
        <w:pStyle w:val="PargrafodaLista"/>
        <w:rPr>
          <w:rFonts w:eastAsia="Arial Unicode MS"/>
          <w:sz w:val="24"/>
          <w:szCs w:val="24"/>
        </w:rPr>
      </w:pPr>
    </w:p>
    <w:p w14:paraId="089D2F05" w14:textId="77777777" w:rsidR="00743D82" w:rsidRPr="004372E5" w:rsidRDefault="00743D82" w:rsidP="00743D82">
      <w:pPr>
        <w:spacing w:line="360" w:lineRule="auto"/>
        <w:ind w:left="720"/>
        <w:jc w:val="both"/>
        <w:rPr>
          <w:rFonts w:eastAsia="Arial Unicode MS"/>
          <w:sz w:val="24"/>
          <w:szCs w:val="24"/>
        </w:rPr>
      </w:pPr>
    </w:p>
    <w:p w14:paraId="30FAE6C7" w14:textId="77777777" w:rsidR="00DB0650" w:rsidRPr="004372E5" w:rsidRDefault="00DB0650" w:rsidP="004372E5">
      <w:pPr>
        <w:pStyle w:val="PargrafodaLista"/>
        <w:keepNext/>
        <w:keepLines/>
        <w:numPr>
          <w:ilvl w:val="0"/>
          <w:numId w:val="197"/>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4372E5">
      <w:pPr>
        <w:pStyle w:val="Nvel2-Red"/>
        <w:numPr>
          <w:ilvl w:val="1"/>
          <w:numId w:val="197"/>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4372E5">
      <w:pPr>
        <w:pStyle w:val="Nivel2"/>
        <w:numPr>
          <w:ilvl w:val="1"/>
          <w:numId w:val="197"/>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4372E5">
      <w:pPr>
        <w:pStyle w:val="Nivel3"/>
        <w:numPr>
          <w:ilvl w:val="2"/>
          <w:numId w:val="197"/>
        </w:numPr>
        <w:spacing w:before="0" w:after="0" w:line="360" w:lineRule="auto"/>
        <w:ind w:left="170" w:firstLine="709"/>
        <w:rPr>
          <w:rFonts w:ascii="Arial" w:hAnsi="Arial"/>
          <w:sz w:val="24"/>
          <w:szCs w:val="24"/>
        </w:rPr>
      </w:pPr>
      <w:r w:rsidRPr="004372E5">
        <w:rPr>
          <w:rFonts w:ascii="Arial" w:hAnsi="Arial"/>
          <w:sz w:val="24"/>
          <w:szCs w:val="24"/>
        </w:rPr>
        <w:lastRenderedPageBreak/>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4372E5">
      <w:pPr>
        <w:numPr>
          <w:ilvl w:val="0"/>
          <w:numId w:val="9"/>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w:t>
      </w:r>
      <w:r w:rsidRPr="004372E5">
        <w:rPr>
          <w:rFonts w:ascii="Arial" w:hAnsi="Arial" w:cs="Arial"/>
          <w:sz w:val="24"/>
          <w:szCs w:val="24"/>
          <w:lang w:eastAsia="en-US"/>
        </w:rPr>
        <w:lastRenderedPageBreak/>
        <w:t xml:space="preserve">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4372E5">
      <w:pPr>
        <w:pStyle w:val="Nivel2"/>
        <w:numPr>
          <w:ilvl w:val="1"/>
          <w:numId w:val="197"/>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4372E5">
      <w:pPr>
        <w:pStyle w:val="Nivel3"/>
        <w:numPr>
          <w:ilvl w:val="2"/>
          <w:numId w:val="197"/>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rsidP="004372E5">
      <w:pPr>
        <w:pStyle w:val="Nivel2"/>
        <w:numPr>
          <w:ilvl w:val="1"/>
          <w:numId w:val="197"/>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Poderá ser realizado o pré-pagamento, desde que essa seja a prática usualmente adotada no mercado para o objeto contratado, mediante comprovação da necessidade.</w:t>
      </w:r>
    </w:p>
    <w:p w14:paraId="30FE4760" w14:textId="77777777" w:rsidR="00DB0650" w:rsidRPr="004372E5" w:rsidRDefault="00DB0650" w:rsidP="004372E5">
      <w:pPr>
        <w:pStyle w:val="PargrafodaLista"/>
        <w:numPr>
          <w:ilvl w:val="0"/>
          <w:numId w:val="197"/>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127B0FDC"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730BE0">
        <w:rPr>
          <w:rFonts w:eastAsia="Calibri"/>
          <w:sz w:val="24"/>
          <w:szCs w:val="24"/>
        </w:rPr>
        <w:t>0</w:t>
      </w:r>
      <w:r w:rsidR="009F7575">
        <w:rPr>
          <w:rFonts w:eastAsia="Calibri"/>
          <w:sz w:val="24"/>
          <w:szCs w:val="24"/>
        </w:rPr>
        <w:t>3</w:t>
      </w:r>
      <w:r w:rsidRPr="004372E5">
        <w:rPr>
          <w:rFonts w:eastAsia="Calibri"/>
          <w:sz w:val="24"/>
          <w:szCs w:val="24"/>
        </w:rPr>
        <w:t xml:space="preserve"> de </w:t>
      </w:r>
      <w:r w:rsidR="00730BE0">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Pr="004372E5"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7A662026" w14:textId="77777777" w:rsidR="00351A41" w:rsidRPr="00351A41" w:rsidRDefault="00351A41" w:rsidP="00351A41">
      <w:pPr>
        <w:rPr>
          <w:sz w:val="24"/>
          <w:szCs w:val="24"/>
        </w:rPr>
      </w:pPr>
    </w:p>
    <w:p w14:paraId="5C449AB5" w14:textId="77777777" w:rsidR="00743D82" w:rsidRPr="00790D33" w:rsidRDefault="00743D82" w:rsidP="00743D82">
      <w:pPr>
        <w:spacing w:line="360" w:lineRule="auto"/>
        <w:jc w:val="both"/>
        <w:rPr>
          <w:b/>
          <w:sz w:val="24"/>
          <w:szCs w:val="24"/>
        </w:rPr>
      </w:pPr>
      <w:r w:rsidRPr="00790D33">
        <w:rPr>
          <w:b/>
          <w:sz w:val="24"/>
          <w:szCs w:val="24"/>
        </w:rPr>
        <w:t xml:space="preserve">PROCESSO NÚMERO </w:t>
      </w:r>
      <w:r>
        <w:rPr>
          <w:b/>
          <w:sz w:val="24"/>
          <w:szCs w:val="24"/>
        </w:rPr>
        <w:t>157</w:t>
      </w:r>
      <w:r w:rsidRPr="00790D33">
        <w:rPr>
          <w:b/>
          <w:sz w:val="24"/>
          <w:szCs w:val="24"/>
        </w:rPr>
        <w:t>/2025</w:t>
      </w:r>
    </w:p>
    <w:p w14:paraId="4EF00B96" w14:textId="77777777" w:rsidR="00743D82" w:rsidRDefault="00743D82" w:rsidP="00743D82">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49</w:t>
      </w:r>
      <w:r w:rsidRPr="00790D33">
        <w:rPr>
          <w:b/>
          <w:sz w:val="24"/>
          <w:szCs w:val="24"/>
        </w:rPr>
        <w:t>/2025</w:t>
      </w:r>
    </w:p>
    <w:p w14:paraId="69F960AB" w14:textId="77777777" w:rsidR="00743D82" w:rsidRPr="00790D33" w:rsidRDefault="00743D82" w:rsidP="00743D82">
      <w:pPr>
        <w:spacing w:line="360" w:lineRule="auto"/>
        <w:jc w:val="both"/>
        <w:rPr>
          <w:b/>
          <w:sz w:val="24"/>
          <w:szCs w:val="24"/>
        </w:rPr>
      </w:pPr>
    </w:p>
    <w:p w14:paraId="1EFE5E88" w14:textId="77777777" w:rsidR="00743D82" w:rsidRDefault="00743D82" w:rsidP="00743D82">
      <w:pPr>
        <w:pStyle w:val="Default"/>
        <w:spacing w:line="360" w:lineRule="auto"/>
        <w:jc w:val="both"/>
        <w:rPr>
          <w:b/>
          <w:bCs/>
        </w:rPr>
      </w:pPr>
      <w:r w:rsidRPr="00790D33">
        <w:rPr>
          <w:b/>
          <w:bCs/>
        </w:rPr>
        <w:t xml:space="preserve">OBJETO: </w:t>
      </w:r>
    </w:p>
    <w:p w14:paraId="1F7D5C27" w14:textId="77777777" w:rsidR="00743D82" w:rsidRDefault="00743D82" w:rsidP="00743D82">
      <w:pPr>
        <w:pStyle w:val="Default"/>
        <w:spacing w:line="360" w:lineRule="auto"/>
        <w:jc w:val="both"/>
        <w:rPr>
          <w:b/>
          <w:bCs/>
        </w:rPr>
      </w:pPr>
    </w:p>
    <w:p w14:paraId="2745085B" w14:textId="77777777" w:rsidR="00743D82" w:rsidRPr="00E159EA" w:rsidRDefault="00743D82" w:rsidP="00743D82">
      <w:pPr>
        <w:numPr>
          <w:ilvl w:val="0"/>
          <w:numId w:val="221"/>
        </w:numPr>
        <w:spacing w:line="360" w:lineRule="auto"/>
        <w:ind w:left="0" w:firstLine="0"/>
        <w:contextualSpacing/>
        <w:jc w:val="both"/>
        <w:rPr>
          <w:color w:val="000000"/>
          <w:sz w:val="24"/>
          <w:szCs w:val="24"/>
        </w:rPr>
      </w:pPr>
      <w:r w:rsidRPr="00E159EA">
        <w:rPr>
          <w:b/>
          <w:bCs/>
          <w:sz w:val="24"/>
          <w:szCs w:val="24"/>
        </w:rPr>
        <w:t>Contratação de empresa</w:t>
      </w:r>
      <w:r w:rsidRPr="00E159EA">
        <w:rPr>
          <w:sz w:val="24"/>
          <w:szCs w:val="24"/>
        </w:rPr>
        <w:t xml:space="preserve"> para fornecimento contínuo e estimado, mediante requisição, dos seguintes itens: </w:t>
      </w:r>
      <w:r w:rsidRPr="00E159EA">
        <w:rPr>
          <w:b/>
          <w:bCs/>
          <w:sz w:val="24"/>
          <w:szCs w:val="24"/>
        </w:rPr>
        <w:t>ITEM 01</w:t>
      </w:r>
      <w:r w:rsidRPr="00E159EA">
        <w:rPr>
          <w:sz w:val="24"/>
          <w:szCs w:val="24"/>
        </w:rPr>
        <w:t xml:space="preserve"> – 2.000 (dois mil) quilos de </w:t>
      </w:r>
      <w:r w:rsidRPr="00E159EA">
        <w:rPr>
          <w:color w:val="000000"/>
          <w:sz w:val="24"/>
          <w:szCs w:val="24"/>
        </w:rPr>
        <w:t>pão de sal tipo francês, assado</w:t>
      </w:r>
      <w:r>
        <w:rPr>
          <w:color w:val="000000"/>
          <w:sz w:val="24"/>
          <w:szCs w:val="24"/>
        </w:rPr>
        <w:t>s no dia da entrega</w:t>
      </w:r>
      <w:r w:rsidRPr="00E159EA">
        <w:rPr>
          <w:color w:val="000000"/>
          <w:sz w:val="24"/>
          <w:szCs w:val="24"/>
        </w:rPr>
        <w:t xml:space="preserve">; </w:t>
      </w:r>
      <w:r w:rsidRPr="00E159EA">
        <w:rPr>
          <w:b/>
          <w:bCs/>
          <w:sz w:val="24"/>
          <w:szCs w:val="24"/>
        </w:rPr>
        <w:t>ITEM 02</w:t>
      </w:r>
      <w:r w:rsidRPr="00E159EA">
        <w:rPr>
          <w:sz w:val="24"/>
          <w:szCs w:val="24"/>
        </w:rPr>
        <w:t xml:space="preserve"> – 600 (seiscentos) quilos de </w:t>
      </w:r>
      <w:r w:rsidRPr="00E159EA">
        <w:rPr>
          <w:color w:val="000000"/>
          <w:sz w:val="24"/>
          <w:szCs w:val="24"/>
        </w:rPr>
        <w:t xml:space="preserve">presunto, cozido, baixo teor de gordura (sem capa de gordura), fatiado; </w:t>
      </w:r>
      <w:r w:rsidRPr="00E159EA">
        <w:rPr>
          <w:b/>
          <w:bCs/>
          <w:sz w:val="24"/>
          <w:szCs w:val="24"/>
        </w:rPr>
        <w:t>ITEM 03</w:t>
      </w:r>
      <w:r w:rsidRPr="00E159EA">
        <w:rPr>
          <w:sz w:val="24"/>
          <w:szCs w:val="24"/>
        </w:rPr>
        <w:t xml:space="preserve"> – 800 (oitocentos) quilos de </w:t>
      </w:r>
      <w:r w:rsidRPr="00E159EA">
        <w:rPr>
          <w:color w:val="000000"/>
          <w:sz w:val="24"/>
          <w:szCs w:val="24"/>
        </w:rPr>
        <w:t xml:space="preserve">queijo de leite de vaca pasteurizado, tipo muçarela, fatiado; </w:t>
      </w:r>
      <w:r w:rsidRPr="00E159EA">
        <w:rPr>
          <w:b/>
          <w:bCs/>
          <w:sz w:val="24"/>
          <w:szCs w:val="24"/>
        </w:rPr>
        <w:t>ITEM 04</w:t>
      </w:r>
      <w:r w:rsidRPr="00E159EA">
        <w:rPr>
          <w:sz w:val="24"/>
          <w:szCs w:val="24"/>
        </w:rPr>
        <w:t xml:space="preserve"> – 400 (quatrocentos) quilos de </w:t>
      </w:r>
      <w:r w:rsidRPr="00E159EA">
        <w:rPr>
          <w:color w:val="000000"/>
          <w:sz w:val="24"/>
          <w:szCs w:val="24"/>
        </w:rPr>
        <w:t xml:space="preserve">mortadela defumada, sem pimenta, fatiada; </w:t>
      </w:r>
      <w:r w:rsidRPr="00E159EA">
        <w:rPr>
          <w:b/>
          <w:bCs/>
          <w:sz w:val="24"/>
          <w:szCs w:val="24"/>
        </w:rPr>
        <w:t>ITEM 05</w:t>
      </w:r>
      <w:r w:rsidRPr="00E159EA">
        <w:rPr>
          <w:sz w:val="24"/>
          <w:szCs w:val="24"/>
        </w:rPr>
        <w:t xml:space="preserve"> – 200 (duzentos) potes de 500g de </w:t>
      </w:r>
      <w:r w:rsidRPr="00E159EA">
        <w:rPr>
          <w:color w:val="000000"/>
          <w:sz w:val="24"/>
          <w:szCs w:val="24"/>
        </w:rPr>
        <w:t>margarina c/ manteiga. Homologação do processo prevista para 2026.</w:t>
      </w:r>
    </w:p>
    <w:p w14:paraId="1E5E49C7" w14:textId="77777777" w:rsidR="00743D82" w:rsidRPr="00E159EA" w:rsidRDefault="00743D82" w:rsidP="00743D82">
      <w:pPr>
        <w:spacing w:line="360" w:lineRule="auto"/>
        <w:jc w:val="both"/>
        <w:rPr>
          <w:color w:val="000000"/>
          <w:sz w:val="24"/>
          <w:szCs w:val="24"/>
        </w:rPr>
      </w:pPr>
    </w:p>
    <w:p w14:paraId="22410C0B" w14:textId="77777777" w:rsidR="00743D82" w:rsidRPr="00E159EA" w:rsidRDefault="00743D82" w:rsidP="00743D82">
      <w:pPr>
        <w:spacing w:line="360" w:lineRule="auto"/>
        <w:jc w:val="both"/>
        <w:rPr>
          <w:b/>
          <w:bCs/>
          <w:sz w:val="24"/>
          <w:szCs w:val="24"/>
        </w:rPr>
      </w:pPr>
      <w:bookmarkStart w:id="13" w:name="_Hlk209687135"/>
      <w:r w:rsidRPr="00E159EA">
        <w:rPr>
          <w:sz w:val="24"/>
          <w:szCs w:val="24"/>
        </w:rPr>
        <w:t xml:space="preserve">1.1 </w:t>
      </w:r>
      <w:r w:rsidRPr="00E159EA">
        <w:rPr>
          <w:b/>
          <w:bCs/>
          <w:sz w:val="24"/>
          <w:szCs w:val="24"/>
        </w:rPr>
        <w:t>Do quantitativo e do valor global estimado para 12 (doze) meses e 60 (sessenta) meses:</w:t>
      </w:r>
    </w:p>
    <w:p w14:paraId="3477D70A" w14:textId="77777777" w:rsidR="00743D82" w:rsidRPr="00E159EA" w:rsidRDefault="00743D82" w:rsidP="00743D82">
      <w:pPr>
        <w:rPr>
          <w:b/>
          <w:bCs/>
          <w:sz w:val="24"/>
          <w:szCs w:val="24"/>
        </w:rPr>
      </w:pP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01395A27" w14:textId="77777777" w:rsidTr="00FD7A05">
        <w:trPr>
          <w:trHeight w:val="744"/>
          <w:jc w:val="center"/>
        </w:trPr>
        <w:tc>
          <w:tcPr>
            <w:tcW w:w="709" w:type="dxa"/>
            <w:hideMark/>
          </w:tcPr>
          <w:p w14:paraId="74817AB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264CACE6"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6691A9E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7D2EEAA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0BED520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2A6FA68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1854BC2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05C1CFC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774BAE1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2D62DB8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448BEFC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47799DA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1FA2B22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3F99D79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0BEF952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3D7B36D2" w14:textId="77777777" w:rsidTr="00FD7A05">
        <w:trPr>
          <w:trHeight w:val="480"/>
          <w:jc w:val="center"/>
        </w:trPr>
        <w:tc>
          <w:tcPr>
            <w:tcW w:w="709" w:type="dxa"/>
            <w:hideMark/>
          </w:tcPr>
          <w:p w14:paraId="1044360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23D881CF" w14:textId="77777777" w:rsidR="00743D82" w:rsidRPr="00E159EA" w:rsidRDefault="00743D82"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43F89F14"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33FB9F4A"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571AB3F2"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3676317E"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6F557BCC"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74C218C7" w14:textId="77777777" w:rsidTr="00FD7A05">
        <w:trPr>
          <w:trHeight w:val="720"/>
          <w:jc w:val="center"/>
        </w:trPr>
        <w:tc>
          <w:tcPr>
            <w:tcW w:w="709" w:type="dxa"/>
            <w:hideMark/>
          </w:tcPr>
          <w:p w14:paraId="3AF2FDE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1703DBDE" w14:textId="77777777" w:rsidR="00743D82" w:rsidRPr="00E159EA" w:rsidRDefault="00743D82"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0A168FAB"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1E92598E"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6F826C88"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798A9656"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54B6680A"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5E824948" w14:textId="77777777" w:rsidTr="00FD7A05">
        <w:trPr>
          <w:trHeight w:val="720"/>
          <w:jc w:val="center"/>
        </w:trPr>
        <w:tc>
          <w:tcPr>
            <w:tcW w:w="709" w:type="dxa"/>
            <w:hideMark/>
          </w:tcPr>
          <w:p w14:paraId="553D7FA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33562EB6" w14:textId="77777777" w:rsidR="00743D82" w:rsidRPr="00E159EA" w:rsidRDefault="00743D82"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0C4AD330"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2D948E76"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372A1D49"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65B239E2"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01636E12"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19BC711E" w14:textId="77777777" w:rsidTr="00FD7A05">
        <w:trPr>
          <w:trHeight w:val="480"/>
          <w:jc w:val="center"/>
        </w:trPr>
        <w:tc>
          <w:tcPr>
            <w:tcW w:w="709" w:type="dxa"/>
            <w:hideMark/>
          </w:tcPr>
          <w:p w14:paraId="4742377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525662D0" w14:textId="77777777" w:rsidR="00743D82" w:rsidRPr="00E159EA" w:rsidRDefault="00743D82"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5719A133"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0D4A00FD"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6B14AD1E"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1342557B"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72D613A4"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6CD0CFF1" w14:textId="77777777" w:rsidTr="00FD7A05">
        <w:trPr>
          <w:trHeight w:val="732"/>
          <w:jc w:val="center"/>
        </w:trPr>
        <w:tc>
          <w:tcPr>
            <w:tcW w:w="709" w:type="dxa"/>
            <w:hideMark/>
          </w:tcPr>
          <w:p w14:paraId="6D4C4D2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2338FFC1" w14:textId="77777777" w:rsidR="00743D82" w:rsidRPr="00E159EA" w:rsidRDefault="00743D82"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5CB84B47"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252CDD87"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453B4BC0"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0ED5D813"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3CCF03C7"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2FB60DCF" w14:textId="77777777" w:rsidTr="00FD7A05">
        <w:trPr>
          <w:trHeight w:val="732"/>
          <w:jc w:val="center"/>
        </w:trPr>
        <w:tc>
          <w:tcPr>
            <w:tcW w:w="7366" w:type="dxa"/>
            <w:gridSpan w:val="5"/>
          </w:tcPr>
          <w:p w14:paraId="21C64AE9" w14:textId="77777777" w:rsidR="00743D82" w:rsidRPr="00E159EA" w:rsidRDefault="00743D82" w:rsidP="00FD7A05">
            <w:pPr>
              <w:jc w:val="center"/>
              <w:rPr>
                <w:rFonts w:ascii="Arial" w:hAnsi="Arial" w:cs="Arial"/>
                <w:color w:val="000000"/>
              </w:rPr>
            </w:pPr>
            <w:r w:rsidRPr="00E159EA">
              <w:rPr>
                <w:rFonts w:ascii="Arial" w:hAnsi="Arial" w:cs="Arial"/>
                <w:color w:val="000000"/>
              </w:rPr>
              <w:lastRenderedPageBreak/>
              <w:t xml:space="preserve">Valor global estimado consumo para 12 meses: </w:t>
            </w:r>
            <w:r w:rsidRPr="00E159EA">
              <w:rPr>
                <w:rFonts w:ascii="Arial" w:hAnsi="Arial" w:cs="Arial"/>
                <w:b/>
                <w:bCs/>
                <w:color w:val="000000"/>
              </w:rPr>
              <w:t>R$ 136.146,00</w:t>
            </w:r>
          </w:p>
        </w:tc>
        <w:tc>
          <w:tcPr>
            <w:tcW w:w="2552" w:type="dxa"/>
            <w:gridSpan w:val="2"/>
          </w:tcPr>
          <w:p w14:paraId="4F3497F2"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763C9171" w14:textId="77777777" w:rsidR="00743D82" w:rsidRDefault="00743D82" w:rsidP="00743D82">
      <w:pPr>
        <w:spacing w:line="360" w:lineRule="auto"/>
        <w:jc w:val="both"/>
        <w:rPr>
          <w:b/>
          <w:sz w:val="24"/>
          <w:szCs w:val="24"/>
        </w:rPr>
      </w:pPr>
    </w:p>
    <w:bookmarkEnd w:id="13"/>
    <w:p w14:paraId="0CA494B0" w14:textId="77777777" w:rsidR="00743D82" w:rsidRPr="00790D33" w:rsidRDefault="00743D82" w:rsidP="00743D82">
      <w:pPr>
        <w:spacing w:line="360" w:lineRule="auto"/>
        <w:jc w:val="both"/>
        <w:rPr>
          <w:b/>
          <w:sz w:val="24"/>
          <w:szCs w:val="24"/>
        </w:rPr>
      </w:pPr>
      <w:r w:rsidRPr="00790D33">
        <w:rPr>
          <w:b/>
          <w:sz w:val="24"/>
          <w:szCs w:val="24"/>
        </w:rPr>
        <w:t>INTRODUÇÃO</w:t>
      </w:r>
    </w:p>
    <w:p w14:paraId="20E8E880" w14:textId="77777777" w:rsidR="00743D82" w:rsidRPr="00790D33" w:rsidRDefault="00743D82" w:rsidP="00743D82">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22C31B2" w14:textId="77777777" w:rsidR="00743D82" w:rsidRDefault="00743D82" w:rsidP="00743D82">
      <w:pPr>
        <w:spacing w:line="360" w:lineRule="auto"/>
        <w:jc w:val="both"/>
        <w:rPr>
          <w:sz w:val="24"/>
          <w:szCs w:val="24"/>
        </w:rPr>
      </w:pPr>
    </w:p>
    <w:p w14:paraId="147B402D" w14:textId="77777777" w:rsidR="00743D82" w:rsidRDefault="00743D82" w:rsidP="00743D82">
      <w:pPr>
        <w:spacing w:line="360" w:lineRule="auto"/>
        <w:jc w:val="both"/>
        <w:rPr>
          <w:b/>
          <w:sz w:val="24"/>
          <w:szCs w:val="24"/>
        </w:rPr>
      </w:pPr>
      <w:r>
        <w:rPr>
          <w:b/>
          <w:sz w:val="24"/>
          <w:szCs w:val="24"/>
        </w:rPr>
        <w:t>1.</w:t>
      </w:r>
      <w:r w:rsidRPr="00790D33">
        <w:rPr>
          <w:b/>
          <w:sz w:val="24"/>
          <w:szCs w:val="24"/>
        </w:rPr>
        <w:t xml:space="preserve"> DESCRIÇÃO DA NECESSIDADE</w:t>
      </w:r>
    </w:p>
    <w:p w14:paraId="5759AEE6" w14:textId="77777777" w:rsidR="00743D82" w:rsidRDefault="00743D82" w:rsidP="00743D82">
      <w:pPr>
        <w:spacing w:line="360" w:lineRule="auto"/>
        <w:jc w:val="both"/>
        <w:rPr>
          <w:b/>
          <w:sz w:val="24"/>
          <w:szCs w:val="24"/>
        </w:rPr>
      </w:pPr>
    </w:p>
    <w:p w14:paraId="2697A25F"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presente contratação justifica-se pela necessidade de assegurar, de forma contínua e ininterrupta, o fornecimento de gêneros alimentícios básicos, destinados ao atendimento das demandas de alimentação institucional no âmbito da Administração Pública. Trata-se de itens de consumo regular — pão de sal tipo francês, presunto cozido com baixo teor de gordura, queijo muçarela fatiado, mortadela defumada sem pimenta e margarina com manteiga — que compõem insumos indispensáveis para a preparação de lanches e refeições, garantindo condições adequadas de trabalho e suporte às atividades desenvolvidas.</w:t>
      </w:r>
    </w:p>
    <w:p w14:paraId="223CD0CF"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Considerando o caráter recorrente do consumo e a necessidade de manter regularidade no abastecimento, a contratação foi estruturada para vigência inicial de cinco anos, mediante fornecimento contínuo e estimado, por meio de requisições periódicas. Esse formato assegura planejamento, economicidade e eficiência na gestão dos recursos públicos, evitando a fragmentação de procedimentos licitatórios e eventuais desabastecimentos.</w:t>
      </w:r>
    </w:p>
    <w:p w14:paraId="122354D1"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homologação do processo está prevista para o exercício de 2026, de forma a garantir que, ao início da vigência contratual, haja disponibilidade imediata para o atendimento das demandas, preservando a continuidade do serviço público e a observância ao interesse público.</w:t>
      </w:r>
    </w:p>
    <w:p w14:paraId="70799191"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lastRenderedPageBreak/>
        <w:t>A Administração Pública, no exercício de sua função primordial de atender às necessidades coletivas, deve pautar suas contratações pelo princípio da supremacia do interesse público sobre o privado. No caso em apreço, a contratação para fornecimento contínuo e estimado de gêneros alimentícios reveste-se de inequívoco interesse público, na medida em que assegura condições materiais indispensáveis ao adequado funcionamento das unidades administrativas e à execução das atividades institucionais.</w:t>
      </w:r>
    </w:p>
    <w:p w14:paraId="02D257FF"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disponibilidade regular de insumos básicos de alimentação, tais como pão, frios e margarina, não se traduz em mera comodidade, mas em requisito essencial para a manutenção da saúde, do bem-estar e da produtividade dos servidores e demais usuários que deles dependem. A omissão da Administração quanto ao fornecimento desses gêneros implicaria grave risco de descontinuidade nos serviços públicos, afrontando, por consequência, os princípios da continuidade, da eficiência e da razoabilidade.</w:t>
      </w:r>
    </w:p>
    <w:p w14:paraId="5A868FE7"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Outrossim, a forma de contratação, estruturada para vigência inicial de cinco anos, atende aos ditames da economicidade e do planejamento, evitando fracionamentos indevidos e garantindo segurança jurídica às partes. Tal medida não apenas viabiliza maior competitividade e vantajosidade nas condições ofertadas, como também reduz a onerosidade administrativa decorrente da repetição frequente de procedimentos licitatórios.</w:t>
      </w:r>
    </w:p>
    <w:p w14:paraId="774B6895"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Dessa forma, conclui-se que a contratação em tela é plenamente justificada do ponto de vista do interesse público, porquanto assegura a regularidade no abastecimento de insumos essenciais, garante a continuidade do serviço público e observa os princípios que regem a Administração, em especial os da legalidade, eficiência e economicidade.</w:t>
      </w:r>
    </w:p>
    <w:p w14:paraId="22F820E7" w14:textId="77777777" w:rsidR="00743D82" w:rsidRPr="00E25811" w:rsidRDefault="00743D82" w:rsidP="00743D82">
      <w:pPr>
        <w:pStyle w:val="NormalWeb"/>
        <w:spacing w:before="0" w:beforeAutospacing="0" w:after="0" w:afterAutospacing="0" w:line="360" w:lineRule="auto"/>
        <w:ind w:firstLine="720"/>
        <w:jc w:val="both"/>
        <w:rPr>
          <w:rFonts w:ascii="Arial" w:hAnsi="Arial" w:cs="Arial"/>
        </w:rPr>
      </w:pPr>
    </w:p>
    <w:p w14:paraId="241312AA" w14:textId="77777777" w:rsidR="00743D82" w:rsidRPr="00721F87" w:rsidRDefault="00743D82" w:rsidP="00743D82">
      <w:pPr>
        <w:pStyle w:val="PargrafodaLista"/>
        <w:numPr>
          <w:ilvl w:val="0"/>
          <w:numId w:val="209"/>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0ABFC7F2" w14:textId="77777777" w:rsidR="00743D82" w:rsidRPr="00721F87" w:rsidRDefault="00743D82" w:rsidP="00743D82">
      <w:pPr>
        <w:spacing w:line="360" w:lineRule="auto"/>
        <w:ind w:left="720"/>
        <w:jc w:val="both"/>
        <w:rPr>
          <w:rFonts w:eastAsia="Calibri"/>
          <w:b/>
          <w:bCs/>
          <w:sz w:val="24"/>
          <w:szCs w:val="24"/>
        </w:rPr>
      </w:pPr>
    </w:p>
    <w:p w14:paraId="7A664DA0" w14:textId="77777777" w:rsidR="00743D82" w:rsidRPr="00365988" w:rsidRDefault="00743D82" w:rsidP="00743D82">
      <w:pPr>
        <w:spacing w:line="360" w:lineRule="auto"/>
        <w:contextualSpacing/>
        <w:jc w:val="both"/>
        <w:rPr>
          <w:rFonts w:eastAsia="Arial Unicode MS"/>
          <w:color w:val="000000" w:themeColor="text1"/>
          <w:sz w:val="24"/>
          <w:szCs w:val="24"/>
          <w:highlight w:val="yellow"/>
          <w:lang w:eastAsia="en-US"/>
        </w:rPr>
      </w:pPr>
      <w:r>
        <w:rPr>
          <w:rFonts w:eastAsia="Calibri"/>
          <w:sz w:val="24"/>
          <w:szCs w:val="24"/>
          <w:lang w:eastAsia="en-US"/>
        </w:rPr>
        <w:t>2</w:t>
      </w:r>
      <w:r w:rsidRPr="00365988">
        <w:rPr>
          <w:rFonts w:eastAsia="Calibri"/>
          <w:sz w:val="24"/>
          <w:szCs w:val="24"/>
          <w:lang w:eastAsia="en-US"/>
        </w:rPr>
        <w:t>.1 O objeto será executado pelo regime de execução indireta, entrega parcelada, mediante requisição, por preço unitário. Fornecimento contínuo.</w:t>
      </w:r>
      <w:r w:rsidRPr="00365988">
        <w:rPr>
          <w:rFonts w:eastAsia="Arial Unicode MS"/>
          <w:color w:val="000000" w:themeColor="text1"/>
          <w:sz w:val="24"/>
          <w:szCs w:val="24"/>
          <w:lang w:eastAsia="en-US"/>
        </w:rPr>
        <w:t xml:space="preserve"> Os produtos devem </w:t>
      </w:r>
      <w:r w:rsidRPr="00365988">
        <w:rPr>
          <w:rFonts w:eastAsia="Arial Unicode MS"/>
          <w:color w:val="000000" w:themeColor="text1"/>
          <w:sz w:val="24"/>
          <w:szCs w:val="24"/>
          <w:lang w:eastAsia="en-US"/>
        </w:rPr>
        <w:lastRenderedPageBreak/>
        <w:t xml:space="preserve">ser entregues nos locais e horários indicados pela Administração no município de Extrema, MG. </w:t>
      </w:r>
    </w:p>
    <w:p w14:paraId="41BCF49A" w14:textId="77777777" w:rsidR="00743D82" w:rsidRPr="00365988" w:rsidRDefault="00743D82" w:rsidP="00743D82">
      <w:pPr>
        <w:spacing w:line="360" w:lineRule="auto"/>
        <w:jc w:val="both"/>
        <w:rPr>
          <w:sz w:val="24"/>
          <w:szCs w:val="24"/>
        </w:rPr>
      </w:pPr>
    </w:p>
    <w:p w14:paraId="09008CFE" w14:textId="77777777" w:rsidR="00743D82" w:rsidRPr="00365988" w:rsidRDefault="00743D82" w:rsidP="00743D82">
      <w:pPr>
        <w:pStyle w:val="PargrafodaLista"/>
        <w:numPr>
          <w:ilvl w:val="1"/>
          <w:numId w:val="209"/>
        </w:numPr>
        <w:spacing w:line="360" w:lineRule="auto"/>
        <w:ind w:left="0" w:firstLine="0"/>
        <w:contextualSpacing/>
        <w:jc w:val="both"/>
        <w:rPr>
          <w:rFonts w:ascii="Arial" w:eastAsia="Arial Unicode MS" w:hAnsi="Arial" w:cs="Arial"/>
          <w:color w:val="000000" w:themeColor="text1"/>
          <w:sz w:val="24"/>
          <w:szCs w:val="24"/>
          <w:u w:val="single"/>
        </w:rPr>
      </w:pPr>
      <w:r w:rsidRPr="00365988">
        <w:rPr>
          <w:rFonts w:ascii="Arial" w:eastAsia="Arial Unicode MS" w:hAnsi="Arial" w:cs="Arial"/>
          <w:color w:val="000000" w:themeColor="text1"/>
          <w:sz w:val="24"/>
          <w:szCs w:val="24"/>
        </w:rPr>
        <w:t xml:space="preserve">Os itens listados para fornecimento para a Câmara Municipal de Extrema deverão ser entregues em condições prontas para consumo, assegurando a qualidade e a frescura dos produtos. Devem estar devidamente acondicionados em embalagens que garantam sua temperatura ideal de consumo no momento da entrega. </w:t>
      </w:r>
      <w:r w:rsidRPr="00365988">
        <w:rPr>
          <w:rFonts w:ascii="Arial" w:eastAsia="Arial Unicode MS" w:hAnsi="Arial" w:cs="Arial"/>
          <w:color w:val="000000" w:themeColor="text1"/>
          <w:sz w:val="24"/>
          <w:szCs w:val="24"/>
          <w:u w:val="single"/>
        </w:rPr>
        <w:t>Todos os produtos e deverão seguir rigorosos padrões de qualidade, atendendo às normas de segurança alimentar e assegurando que estejam prontos para consumo imediato.</w:t>
      </w:r>
    </w:p>
    <w:p w14:paraId="752DA5F7" w14:textId="77777777" w:rsidR="00743D82" w:rsidRDefault="00743D82" w:rsidP="00743D82">
      <w:pPr>
        <w:numPr>
          <w:ilvl w:val="1"/>
          <w:numId w:val="209"/>
        </w:numPr>
        <w:spacing w:line="360" w:lineRule="auto"/>
        <w:ind w:left="0" w:firstLine="142"/>
        <w:contextualSpacing/>
        <w:jc w:val="both"/>
        <w:rPr>
          <w:rFonts w:eastAsia="Arial Unicode MS"/>
          <w:color w:val="000000" w:themeColor="text1"/>
          <w:sz w:val="24"/>
          <w:szCs w:val="24"/>
          <w:lang w:eastAsia="en-US"/>
        </w:rPr>
      </w:pPr>
      <w:r w:rsidRPr="00365988">
        <w:rPr>
          <w:rFonts w:eastAsia="Arial Unicode MS"/>
          <w:color w:val="000000" w:themeColor="text1"/>
          <w:sz w:val="24"/>
          <w:szCs w:val="24"/>
          <w:lang w:eastAsia="en-US"/>
        </w:rPr>
        <w:t>Quanto aos prazos de validade, os itens de padaria deverão ser fabricados e assados no dia da entrega, de forma a preservar a integridade do alimento que será consumido na mesma data. Itens industrializados deverão conter prazo de, no mínimo, 06 (seis) meses de validade. Frios e laticínios em geral, deverão conter a data de validade especificada de acordo com o proposto pela CONTRATADA.</w:t>
      </w:r>
    </w:p>
    <w:p w14:paraId="7344EFAF" w14:textId="77777777" w:rsidR="00743D82" w:rsidRPr="00365988" w:rsidRDefault="00743D82" w:rsidP="00743D82">
      <w:pPr>
        <w:spacing w:line="360" w:lineRule="auto"/>
        <w:ind w:left="142"/>
        <w:contextualSpacing/>
        <w:jc w:val="both"/>
        <w:rPr>
          <w:rFonts w:eastAsia="Arial Unicode MS"/>
          <w:color w:val="000000" w:themeColor="text1"/>
          <w:sz w:val="24"/>
          <w:szCs w:val="24"/>
          <w:lang w:eastAsia="en-US"/>
        </w:rPr>
      </w:pPr>
    </w:p>
    <w:p w14:paraId="36AC0FA0" w14:textId="77777777" w:rsidR="00743D82" w:rsidRPr="00365988" w:rsidRDefault="00743D82" w:rsidP="00743D82">
      <w:pPr>
        <w:numPr>
          <w:ilvl w:val="1"/>
          <w:numId w:val="209"/>
        </w:numPr>
        <w:spacing w:line="360" w:lineRule="auto"/>
        <w:ind w:left="0" w:firstLine="0"/>
        <w:contextualSpacing/>
        <w:jc w:val="both"/>
        <w:rPr>
          <w:rFonts w:eastAsia="Arial Unicode MS"/>
          <w:b/>
          <w:bCs/>
          <w:color w:val="000000" w:themeColor="text1"/>
          <w:sz w:val="24"/>
          <w:szCs w:val="24"/>
        </w:rPr>
      </w:pPr>
      <w:r w:rsidRPr="00365988">
        <w:rPr>
          <w:sz w:val="24"/>
          <w:szCs w:val="24"/>
        </w:rPr>
        <w:t xml:space="preserve">Local e Horário de Entrega: </w:t>
      </w:r>
      <w:r w:rsidRPr="00365988">
        <w:rPr>
          <w:rFonts w:eastAsia="Arial Unicode MS"/>
          <w:b/>
          <w:bCs/>
          <w:color w:val="000000" w:themeColor="text1"/>
          <w:sz w:val="24"/>
          <w:szCs w:val="24"/>
        </w:rPr>
        <w:t xml:space="preserve">A entrega deverá ser realizada diariamente de segunda-feira à sexta-feira a partir das 08h até no máximo às 09h nos locais indicados pela </w:t>
      </w:r>
      <w:r w:rsidRPr="00365988">
        <w:rPr>
          <w:rFonts w:eastAsia="Arial Unicode MS"/>
          <w:color w:val="000000" w:themeColor="text1"/>
          <w:sz w:val="24"/>
          <w:szCs w:val="24"/>
        </w:rPr>
        <w:t>Câmara Municipal de Extrema.</w:t>
      </w:r>
    </w:p>
    <w:p w14:paraId="01E03B21" w14:textId="77777777" w:rsidR="00743D82" w:rsidRPr="00365988" w:rsidRDefault="00743D82" w:rsidP="00743D82">
      <w:pPr>
        <w:spacing w:line="360" w:lineRule="auto"/>
        <w:contextualSpacing/>
        <w:jc w:val="both"/>
        <w:rPr>
          <w:rFonts w:eastAsia="Arial Unicode MS"/>
          <w:b/>
          <w:bCs/>
          <w:color w:val="000000" w:themeColor="text1"/>
          <w:sz w:val="24"/>
          <w:szCs w:val="24"/>
        </w:rPr>
      </w:pPr>
    </w:p>
    <w:p w14:paraId="124917D7" w14:textId="77777777" w:rsidR="00743D82" w:rsidRPr="00365988" w:rsidRDefault="00743D82" w:rsidP="00743D82">
      <w:pPr>
        <w:spacing w:line="360" w:lineRule="auto"/>
        <w:jc w:val="both"/>
        <w:rPr>
          <w:rFonts w:eastAsia="Arial Unicode MS"/>
          <w:bCs/>
          <w:color w:val="000000" w:themeColor="text1"/>
          <w:sz w:val="24"/>
          <w:szCs w:val="24"/>
        </w:rPr>
      </w:pPr>
      <w:r>
        <w:rPr>
          <w:rFonts w:eastAsia="Arial Unicode MS"/>
          <w:bCs/>
          <w:color w:val="000000" w:themeColor="text1"/>
          <w:sz w:val="24"/>
          <w:szCs w:val="24"/>
        </w:rPr>
        <w:t>2</w:t>
      </w:r>
      <w:r w:rsidRPr="00365988">
        <w:rPr>
          <w:rFonts w:eastAsia="Arial Unicode MS"/>
          <w:bCs/>
          <w:color w:val="000000" w:themeColor="text1"/>
          <w:sz w:val="24"/>
          <w:szCs w:val="24"/>
        </w:rPr>
        <w:t xml:space="preserve">.5.  O recebimento dos itens será imediato e definitivo no ato da entrega, com conferência da quantidade, peso, integridade, temperatura e validade. Havendo desconformidade com </w:t>
      </w:r>
      <w:r w:rsidRPr="00365988">
        <w:rPr>
          <w:rFonts w:eastAsia="Arial Unicode MS"/>
          <w:bCs/>
          <w:sz w:val="24"/>
          <w:szCs w:val="24"/>
        </w:rPr>
        <w:t>as especificações constantes no Termo de Referência e na proposta</w:t>
      </w:r>
      <w:r w:rsidRPr="00365988">
        <w:rPr>
          <w:rFonts w:eastAsia="Arial Unicode MS"/>
          <w:bCs/>
          <w:color w:val="000000" w:themeColor="text1"/>
          <w:sz w:val="24"/>
          <w:szCs w:val="24"/>
        </w:rPr>
        <w:t xml:space="preserve">, o produto será recusado no todo ou em parte, devendo ser substituído imediatamente, sem ônus para a Administração Pública. </w:t>
      </w:r>
    </w:p>
    <w:p w14:paraId="19244516" w14:textId="77777777" w:rsidR="00743D82" w:rsidRPr="00365988" w:rsidRDefault="00743D82" w:rsidP="00743D82">
      <w:pPr>
        <w:spacing w:line="360" w:lineRule="auto"/>
        <w:jc w:val="both"/>
        <w:rPr>
          <w:rFonts w:eastAsia="Arial Unicode MS"/>
          <w:bCs/>
          <w:color w:val="000000" w:themeColor="text1"/>
          <w:sz w:val="24"/>
          <w:szCs w:val="24"/>
        </w:rPr>
      </w:pPr>
    </w:p>
    <w:p w14:paraId="1F7B2D64" w14:textId="77777777" w:rsidR="00743D82" w:rsidRPr="00365988" w:rsidRDefault="00743D82" w:rsidP="00743D82">
      <w:pPr>
        <w:spacing w:line="360" w:lineRule="auto"/>
        <w:jc w:val="both"/>
        <w:rPr>
          <w:color w:val="000000" w:themeColor="text1"/>
          <w:sz w:val="24"/>
          <w:szCs w:val="24"/>
        </w:rPr>
      </w:pPr>
      <w:r>
        <w:rPr>
          <w:sz w:val="24"/>
          <w:szCs w:val="24"/>
        </w:rPr>
        <w:t>2</w:t>
      </w:r>
      <w:r w:rsidRPr="00365988">
        <w:rPr>
          <w:sz w:val="24"/>
          <w:szCs w:val="24"/>
        </w:rPr>
        <w:t xml:space="preserve">.6 </w:t>
      </w:r>
      <w:r w:rsidRPr="00365988">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365988">
        <w:rPr>
          <w:color w:val="000000" w:themeColor="text1"/>
          <w:sz w:val="24"/>
          <w:szCs w:val="24"/>
        </w:rPr>
        <w:t xml:space="preserve">omunicar ao CONTRATANTE, no prazo máximo de 72 (setenta e duas) horas que antecede a data </w:t>
      </w:r>
      <w:r w:rsidRPr="00365988">
        <w:rPr>
          <w:color w:val="000000" w:themeColor="text1"/>
          <w:sz w:val="24"/>
          <w:szCs w:val="24"/>
        </w:rPr>
        <w:lastRenderedPageBreak/>
        <w:t>da entrega, os motivos que impossibilitem o cumprimento do prazo previsto, com a devida comprovação.</w:t>
      </w:r>
    </w:p>
    <w:p w14:paraId="53892B58" w14:textId="77777777" w:rsidR="00743D82" w:rsidRPr="00365988" w:rsidRDefault="00743D82" w:rsidP="00743D82">
      <w:pPr>
        <w:spacing w:line="360" w:lineRule="auto"/>
        <w:jc w:val="both"/>
        <w:rPr>
          <w:color w:val="000000" w:themeColor="text1"/>
          <w:sz w:val="24"/>
          <w:szCs w:val="24"/>
        </w:rPr>
      </w:pPr>
    </w:p>
    <w:p w14:paraId="5050BCE3" w14:textId="77777777" w:rsidR="00743D82" w:rsidRPr="00365988" w:rsidRDefault="00743D82" w:rsidP="00743D82">
      <w:pPr>
        <w:spacing w:line="360" w:lineRule="auto"/>
        <w:jc w:val="both"/>
        <w:rPr>
          <w:color w:val="000000" w:themeColor="text1"/>
          <w:sz w:val="24"/>
          <w:szCs w:val="24"/>
        </w:rPr>
      </w:pPr>
      <w:r>
        <w:rPr>
          <w:color w:val="000000" w:themeColor="text1"/>
          <w:sz w:val="24"/>
          <w:szCs w:val="24"/>
        </w:rPr>
        <w:t>2</w:t>
      </w:r>
      <w:r w:rsidRPr="00365988">
        <w:rPr>
          <w:color w:val="000000" w:themeColor="text1"/>
          <w:sz w:val="24"/>
          <w:szCs w:val="24"/>
        </w:rPr>
        <w:t>.7 A quantidade é estimada de consumo, portanto, a Administração não está obrigada ao consumo total estimado;</w:t>
      </w:r>
    </w:p>
    <w:p w14:paraId="446B3C36" w14:textId="77777777" w:rsidR="00743D82" w:rsidRPr="00365988" w:rsidRDefault="00743D82" w:rsidP="00743D82">
      <w:pPr>
        <w:spacing w:line="360" w:lineRule="auto"/>
        <w:jc w:val="both"/>
        <w:rPr>
          <w:color w:val="000000" w:themeColor="text1"/>
          <w:sz w:val="24"/>
          <w:szCs w:val="24"/>
        </w:rPr>
      </w:pPr>
    </w:p>
    <w:p w14:paraId="60F1C519" w14:textId="77777777" w:rsidR="00743D82" w:rsidRPr="00431BD1" w:rsidRDefault="00743D82" w:rsidP="00743D82">
      <w:pPr>
        <w:pStyle w:val="PargrafodaLista"/>
        <w:numPr>
          <w:ilvl w:val="1"/>
          <w:numId w:val="223"/>
        </w:numPr>
        <w:spacing w:line="360" w:lineRule="auto"/>
        <w:jc w:val="both"/>
        <w:rPr>
          <w:rFonts w:ascii="Arial" w:hAnsi="Arial" w:cs="Arial"/>
          <w:color w:val="000000" w:themeColor="text1"/>
          <w:sz w:val="24"/>
          <w:szCs w:val="24"/>
        </w:rPr>
      </w:pPr>
      <w:r w:rsidRPr="00431BD1">
        <w:rPr>
          <w:rFonts w:ascii="Arial" w:hAnsi="Arial" w:cs="Arial"/>
          <w:color w:val="000000" w:themeColor="text1"/>
          <w:sz w:val="24"/>
          <w:szCs w:val="24"/>
        </w:rPr>
        <w:t>O processo será homologado em 2026.</w:t>
      </w:r>
    </w:p>
    <w:p w14:paraId="362335FC" w14:textId="77777777" w:rsidR="00743D82" w:rsidRPr="00365988" w:rsidRDefault="00743D82" w:rsidP="00743D82"/>
    <w:p w14:paraId="7FDADF95" w14:textId="77777777" w:rsidR="00743D82" w:rsidRPr="00365988" w:rsidRDefault="00743D82" w:rsidP="00743D82">
      <w:pPr>
        <w:autoSpaceDE w:val="0"/>
        <w:autoSpaceDN w:val="0"/>
        <w:adjustRightInd w:val="0"/>
        <w:spacing w:line="360" w:lineRule="auto"/>
        <w:jc w:val="both"/>
        <w:rPr>
          <w:rFonts w:eastAsia="Calibri"/>
          <w:sz w:val="24"/>
          <w:szCs w:val="24"/>
          <w:lang w:eastAsia="en-US"/>
        </w:rPr>
      </w:pPr>
      <w:r>
        <w:rPr>
          <w:rFonts w:eastAsia="Calibri"/>
          <w:sz w:val="24"/>
          <w:szCs w:val="24"/>
          <w:lang w:eastAsia="en-US"/>
        </w:rPr>
        <w:t>2</w:t>
      </w:r>
      <w:r w:rsidRPr="00365988">
        <w:rPr>
          <w:rFonts w:eastAsia="Calibri"/>
          <w:sz w:val="24"/>
          <w:szCs w:val="24"/>
          <w:lang w:eastAsia="en-US"/>
        </w:rPr>
        <w:t>.9 Garantia:</w:t>
      </w:r>
      <w:r w:rsidRPr="00365988">
        <w:rPr>
          <w:rFonts w:ascii="Calibri" w:eastAsia="Calibri" w:hAnsi="Calibri" w:cs="Times New Roman"/>
          <w:sz w:val="24"/>
          <w:szCs w:val="24"/>
          <w:lang w:eastAsia="en-US"/>
        </w:rPr>
        <w:t xml:space="preserve"> </w:t>
      </w:r>
      <w:r w:rsidRPr="00365988">
        <w:rPr>
          <w:rFonts w:eastAsia="Calibri"/>
          <w:sz w:val="24"/>
          <w:szCs w:val="24"/>
          <w:lang w:eastAsia="en-US"/>
        </w:rPr>
        <w:t xml:space="preserve">Não haverá exigência da garantia da contratação nos termos dos artigos 96 e seguintes da Lei nº 14.133/21.  </w:t>
      </w:r>
    </w:p>
    <w:p w14:paraId="0AC04B92" w14:textId="77777777" w:rsidR="00743D82" w:rsidRDefault="00743D82" w:rsidP="00743D82">
      <w:pPr>
        <w:jc w:val="both"/>
        <w:rPr>
          <w:sz w:val="24"/>
          <w:szCs w:val="24"/>
        </w:rPr>
      </w:pPr>
    </w:p>
    <w:p w14:paraId="0E1FDE02" w14:textId="77777777" w:rsidR="00743D82" w:rsidRDefault="00743D82" w:rsidP="00743D82">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794AE84" w14:textId="77777777" w:rsidR="00743D82" w:rsidRDefault="00743D82" w:rsidP="00743D82">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setembro de 2.02</w:t>
      </w:r>
      <w:r>
        <w:rPr>
          <w:sz w:val="24"/>
          <w:szCs w:val="24"/>
        </w:rPr>
        <w:t>5</w:t>
      </w:r>
      <w:r w:rsidRPr="000F59BA">
        <w:rPr>
          <w:sz w:val="24"/>
          <w:szCs w:val="24"/>
        </w:rPr>
        <w:t xml:space="preserve"> e também no ComprasGo</w:t>
      </w:r>
      <w:r>
        <w:rPr>
          <w:sz w:val="24"/>
          <w:szCs w:val="24"/>
        </w:rPr>
        <w:t xml:space="preserve">v: </w:t>
      </w:r>
    </w:p>
    <w:p w14:paraId="1DF7FC36" w14:textId="77777777" w:rsidR="00743D82" w:rsidRPr="00790D33" w:rsidRDefault="00743D82" w:rsidP="00743D82">
      <w:pPr>
        <w:jc w:val="both"/>
        <w:rPr>
          <w:rFonts w:eastAsia="Times New Roman"/>
          <w:b/>
          <w:bCs/>
          <w:color w:val="000000"/>
          <w:sz w:val="24"/>
          <w:szCs w:val="24"/>
        </w:rPr>
      </w:pPr>
    </w:p>
    <w:tbl>
      <w:tblPr>
        <w:tblStyle w:val="Tabelacomgrade"/>
        <w:tblW w:w="6516" w:type="dxa"/>
        <w:tblLook w:val="04A0" w:firstRow="1" w:lastRow="0" w:firstColumn="1" w:lastColumn="0" w:noHBand="0" w:noVBand="1"/>
      </w:tblPr>
      <w:tblGrid>
        <w:gridCol w:w="790"/>
        <w:gridCol w:w="4450"/>
        <w:gridCol w:w="1276"/>
      </w:tblGrid>
      <w:tr w:rsidR="00743D82" w:rsidRPr="00693A1E" w14:paraId="4F0355F6" w14:textId="77777777" w:rsidTr="00FD7A05">
        <w:trPr>
          <w:trHeight w:val="744"/>
        </w:trPr>
        <w:tc>
          <w:tcPr>
            <w:tcW w:w="555" w:type="dxa"/>
            <w:hideMark/>
          </w:tcPr>
          <w:p w14:paraId="4D9359A4"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ITEM</w:t>
            </w:r>
          </w:p>
        </w:tc>
        <w:tc>
          <w:tcPr>
            <w:tcW w:w="4685" w:type="dxa"/>
            <w:hideMark/>
          </w:tcPr>
          <w:p w14:paraId="28E2C0FF"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DESCRIÇÃO</w:t>
            </w:r>
          </w:p>
        </w:tc>
        <w:tc>
          <w:tcPr>
            <w:tcW w:w="1276" w:type="dxa"/>
            <w:hideMark/>
          </w:tcPr>
          <w:p w14:paraId="1E12B701"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PAC</w:t>
            </w:r>
          </w:p>
        </w:tc>
      </w:tr>
      <w:tr w:rsidR="00743D82" w:rsidRPr="00693A1E" w14:paraId="0AFBB1C3" w14:textId="77777777" w:rsidTr="00FD7A05">
        <w:trPr>
          <w:trHeight w:val="480"/>
        </w:trPr>
        <w:tc>
          <w:tcPr>
            <w:tcW w:w="555" w:type="dxa"/>
            <w:hideMark/>
          </w:tcPr>
          <w:p w14:paraId="4E05ABD6"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01</w:t>
            </w:r>
          </w:p>
        </w:tc>
        <w:tc>
          <w:tcPr>
            <w:tcW w:w="4685" w:type="dxa"/>
            <w:hideMark/>
          </w:tcPr>
          <w:p w14:paraId="4A9E190B" w14:textId="77777777" w:rsidR="00743D82" w:rsidRPr="00D05D71" w:rsidRDefault="00743D82" w:rsidP="00FD7A05">
            <w:pPr>
              <w:rPr>
                <w:rFonts w:ascii="Arial" w:hAnsi="Arial" w:cs="Arial"/>
                <w:color w:val="000000"/>
                <w:sz w:val="24"/>
                <w:szCs w:val="24"/>
              </w:rPr>
            </w:pPr>
            <w:r w:rsidRPr="00D05D71">
              <w:rPr>
                <w:rFonts w:ascii="Arial" w:hAnsi="Arial" w:cs="Arial"/>
                <w:color w:val="000000"/>
                <w:sz w:val="24"/>
                <w:szCs w:val="24"/>
              </w:rPr>
              <w:t>Pão de sal tipo francês, assado.</w:t>
            </w:r>
          </w:p>
        </w:tc>
        <w:tc>
          <w:tcPr>
            <w:tcW w:w="1276" w:type="dxa"/>
            <w:noWrap/>
          </w:tcPr>
          <w:p w14:paraId="2E338ED8" w14:textId="77777777" w:rsidR="00743D82" w:rsidRPr="00D05D71" w:rsidRDefault="00743D82" w:rsidP="00FD7A05">
            <w:pPr>
              <w:jc w:val="center"/>
              <w:rPr>
                <w:rFonts w:ascii="Arial" w:hAnsi="Arial" w:cs="Arial"/>
                <w:color w:val="000000"/>
                <w:sz w:val="24"/>
                <w:szCs w:val="24"/>
              </w:rPr>
            </w:pPr>
            <w:r w:rsidRPr="00D05D71">
              <w:rPr>
                <w:rFonts w:ascii="Arial" w:hAnsi="Arial" w:cs="Arial"/>
                <w:color w:val="000000"/>
                <w:sz w:val="24"/>
                <w:szCs w:val="24"/>
              </w:rPr>
              <w:t>264</w:t>
            </w:r>
          </w:p>
        </w:tc>
      </w:tr>
      <w:tr w:rsidR="00743D82" w:rsidRPr="00693A1E" w14:paraId="63E8FE9B" w14:textId="77777777" w:rsidTr="00FD7A05">
        <w:trPr>
          <w:trHeight w:val="720"/>
        </w:trPr>
        <w:tc>
          <w:tcPr>
            <w:tcW w:w="555" w:type="dxa"/>
            <w:hideMark/>
          </w:tcPr>
          <w:p w14:paraId="74DF4FA4"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02</w:t>
            </w:r>
          </w:p>
        </w:tc>
        <w:tc>
          <w:tcPr>
            <w:tcW w:w="4685" w:type="dxa"/>
            <w:hideMark/>
          </w:tcPr>
          <w:p w14:paraId="35FF438F" w14:textId="77777777" w:rsidR="00743D82" w:rsidRPr="00D05D71" w:rsidRDefault="00743D82" w:rsidP="00FD7A05">
            <w:pPr>
              <w:rPr>
                <w:rFonts w:ascii="Arial" w:hAnsi="Arial" w:cs="Arial"/>
                <w:color w:val="000000"/>
                <w:sz w:val="24"/>
                <w:szCs w:val="24"/>
              </w:rPr>
            </w:pPr>
            <w:r w:rsidRPr="00D05D71">
              <w:rPr>
                <w:rFonts w:ascii="Arial" w:hAnsi="Arial" w:cs="Arial"/>
                <w:color w:val="000000"/>
                <w:sz w:val="24"/>
                <w:szCs w:val="24"/>
              </w:rPr>
              <w:t>Presunto, cozido, baixo teor de gordura (sem capa de gordura), fatiado.</w:t>
            </w:r>
          </w:p>
        </w:tc>
        <w:tc>
          <w:tcPr>
            <w:tcW w:w="1276" w:type="dxa"/>
            <w:noWrap/>
          </w:tcPr>
          <w:p w14:paraId="1CCF9DE4" w14:textId="77777777" w:rsidR="00743D82" w:rsidRPr="00D05D71" w:rsidRDefault="00743D82" w:rsidP="00FD7A05">
            <w:pPr>
              <w:jc w:val="center"/>
              <w:rPr>
                <w:rFonts w:ascii="Arial" w:hAnsi="Arial" w:cs="Arial"/>
                <w:color w:val="000000"/>
                <w:sz w:val="24"/>
                <w:szCs w:val="24"/>
              </w:rPr>
            </w:pPr>
            <w:r w:rsidRPr="00D05D71">
              <w:rPr>
                <w:rFonts w:ascii="Arial" w:hAnsi="Arial" w:cs="Arial"/>
                <w:color w:val="000000"/>
                <w:sz w:val="24"/>
                <w:szCs w:val="24"/>
              </w:rPr>
              <w:t>265</w:t>
            </w:r>
          </w:p>
        </w:tc>
      </w:tr>
      <w:tr w:rsidR="00743D82" w:rsidRPr="00693A1E" w14:paraId="54AF2B22" w14:textId="77777777" w:rsidTr="00FD7A05">
        <w:trPr>
          <w:trHeight w:val="720"/>
        </w:trPr>
        <w:tc>
          <w:tcPr>
            <w:tcW w:w="555" w:type="dxa"/>
            <w:hideMark/>
          </w:tcPr>
          <w:p w14:paraId="7C7C64C9"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03</w:t>
            </w:r>
          </w:p>
        </w:tc>
        <w:tc>
          <w:tcPr>
            <w:tcW w:w="4685" w:type="dxa"/>
            <w:hideMark/>
          </w:tcPr>
          <w:p w14:paraId="4B33631D" w14:textId="77777777" w:rsidR="00743D82" w:rsidRPr="00D05D71" w:rsidRDefault="00743D82" w:rsidP="00FD7A05">
            <w:pPr>
              <w:rPr>
                <w:rFonts w:ascii="Arial" w:hAnsi="Arial" w:cs="Arial"/>
                <w:color w:val="000000"/>
                <w:sz w:val="24"/>
                <w:szCs w:val="24"/>
              </w:rPr>
            </w:pPr>
            <w:r w:rsidRPr="00D05D71">
              <w:rPr>
                <w:rFonts w:ascii="Arial" w:hAnsi="Arial" w:cs="Arial"/>
                <w:color w:val="000000"/>
                <w:sz w:val="24"/>
                <w:szCs w:val="24"/>
              </w:rPr>
              <w:t>Queijo de leite de vaca pasteurizado, tipo muçarela, fatiado.</w:t>
            </w:r>
          </w:p>
        </w:tc>
        <w:tc>
          <w:tcPr>
            <w:tcW w:w="1276" w:type="dxa"/>
            <w:noWrap/>
          </w:tcPr>
          <w:p w14:paraId="0D6E1F30" w14:textId="77777777" w:rsidR="00743D82" w:rsidRPr="00D05D71" w:rsidRDefault="00743D82" w:rsidP="00FD7A05">
            <w:pPr>
              <w:jc w:val="center"/>
              <w:rPr>
                <w:rFonts w:ascii="Arial" w:hAnsi="Arial" w:cs="Arial"/>
                <w:color w:val="000000"/>
                <w:sz w:val="24"/>
                <w:szCs w:val="24"/>
              </w:rPr>
            </w:pPr>
            <w:r w:rsidRPr="00D05D71">
              <w:rPr>
                <w:rFonts w:ascii="Arial" w:hAnsi="Arial" w:cs="Arial"/>
                <w:color w:val="000000"/>
                <w:sz w:val="24"/>
                <w:szCs w:val="24"/>
              </w:rPr>
              <w:t>266</w:t>
            </w:r>
          </w:p>
        </w:tc>
      </w:tr>
      <w:tr w:rsidR="00743D82" w:rsidRPr="00693A1E" w14:paraId="3BA7379B" w14:textId="77777777" w:rsidTr="00FD7A05">
        <w:trPr>
          <w:trHeight w:val="480"/>
        </w:trPr>
        <w:tc>
          <w:tcPr>
            <w:tcW w:w="555" w:type="dxa"/>
            <w:hideMark/>
          </w:tcPr>
          <w:p w14:paraId="5F16A81E"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04</w:t>
            </w:r>
          </w:p>
        </w:tc>
        <w:tc>
          <w:tcPr>
            <w:tcW w:w="4685" w:type="dxa"/>
            <w:hideMark/>
          </w:tcPr>
          <w:p w14:paraId="033C6EE7" w14:textId="77777777" w:rsidR="00743D82" w:rsidRPr="00D05D71" w:rsidRDefault="00743D82" w:rsidP="00FD7A05">
            <w:pPr>
              <w:rPr>
                <w:rFonts w:ascii="Arial" w:hAnsi="Arial" w:cs="Arial"/>
                <w:color w:val="000000"/>
                <w:sz w:val="24"/>
                <w:szCs w:val="24"/>
              </w:rPr>
            </w:pPr>
            <w:r w:rsidRPr="00D05D71">
              <w:rPr>
                <w:rFonts w:ascii="Arial" w:hAnsi="Arial" w:cs="Arial"/>
                <w:color w:val="000000"/>
                <w:sz w:val="24"/>
                <w:szCs w:val="24"/>
              </w:rPr>
              <w:t>Mortadela defumada, sem pimenta, fatiada.</w:t>
            </w:r>
          </w:p>
        </w:tc>
        <w:tc>
          <w:tcPr>
            <w:tcW w:w="1276" w:type="dxa"/>
            <w:noWrap/>
          </w:tcPr>
          <w:p w14:paraId="40774BE4" w14:textId="77777777" w:rsidR="00743D82" w:rsidRPr="00D05D71" w:rsidRDefault="00743D82" w:rsidP="00FD7A05">
            <w:pPr>
              <w:jc w:val="center"/>
              <w:rPr>
                <w:rFonts w:ascii="Arial" w:hAnsi="Arial" w:cs="Arial"/>
                <w:color w:val="000000"/>
                <w:sz w:val="24"/>
                <w:szCs w:val="24"/>
              </w:rPr>
            </w:pPr>
            <w:r w:rsidRPr="00D05D71">
              <w:rPr>
                <w:rFonts w:ascii="Arial" w:hAnsi="Arial" w:cs="Arial"/>
                <w:color w:val="000000"/>
                <w:sz w:val="24"/>
                <w:szCs w:val="24"/>
              </w:rPr>
              <w:t>267</w:t>
            </w:r>
          </w:p>
        </w:tc>
      </w:tr>
      <w:tr w:rsidR="00743D82" w:rsidRPr="00693A1E" w14:paraId="3C591625" w14:textId="77777777" w:rsidTr="00FD7A05">
        <w:trPr>
          <w:trHeight w:val="732"/>
        </w:trPr>
        <w:tc>
          <w:tcPr>
            <w:tcW w:w="555" w:type="dxa"/>
            <w:hideMark/>
          </w:tcPr>
          <w:p w14:paraId="190D149F" w14:textId="77777777" w:rsidR="00743D82" w:rsidRPr="00D05D71" w:rsidRDefault="00743D82" w:rsidP="00FD7A05">
            <w:pPr>
              <w:jc w:val="center"/>
              <w:rPr>
                <w:rFonts w:ascii="Arial" w:hAnsi="Arial" w:cs="Arial"/>
                <w:b/>
                <w:bCs/>
                <w:color w:val="000000"/>
                <w:sz w:val="24"/>
                <w:szCs w:val="24"/>
              </w:rPr>
            </w:pPr>
            <w:r w:rsidRPr="00D05D71">
              <w:rPr>
                <w:rFonts w:ascii="Arial" w:hAnsi="Arial" w:cs="Arial"/>
                <w:b/>
                <w:bCs/>
                <w:color w:val="000000"/>
                <w:sz w:val="24"/>
                <w:szCs w:val="24"/>
              </w:rPr>
              <w:t>05</w:t>
            </w:r>
          </w:p>
        </w:tc>
        <w:tc>
          <w:tcPr>
            <w:tcW w:w="4685" w:type="dxa"/>
            <w:hideMark/>
          </w:tcPr>
          <w:p w14:paraId="25DCCD0A" w14:textId="77777777" w:rsidR="00743D82" w:rsidRPr="00D05D71" w:rsidRDefault="00743D82" w:rsidP="00FD7A05">
            <w:pPr>
              <w:rPr>
                <w:rFonts w:ascii="Arial" w:hAnsi="Arial" w:cs="Arial"/>
                <w:color w:val="000000"/>
                <w:sz w:val="24"/>
                <w:szCs w:val="24"/>
              </w:rPr>
            </w:pPr>
            <w:r w:rsidRPr="00D05D71">
              <w:rPr>
                <w:rFonts w:ascii="Arial" w:hAnsi="Arial" w:cs="Arial"/>
                <w:color w:val="000000"/>
                <w:sz w:val="24"/>
                <w:szCs w:val="24"/>
              </w:rPr>
              <w:t>Margarina c/ Manteiga.</w:t>
            </w:r>
          </w:p>
        </w:tc>
        <w:tc>
          <w:tcPr>
            <w:tcW w:w="1276" w:type="dxa"/>
            <w:noWrap/>
          </w:tcPr>
          <w:p w14:paraId="22B2B1BB" w14:textId="77777777" w:rsidR="00743D82" w:rsidRPr="00D05D71" w:rsidRDefault="00743D82" w:rsidP="00FD7A05">
            <w:pPr>
              <w:jc w:val="center"/>
              <w:rPr>
                <w:rFonts w:ascii="Arial" w:hAnsi="Arial" w:cs="Arial"/>
                <w:color w:val="000000"/>
                <w:sz w:val="24"/>
                <w:szCs w:val="24"/>
              </w:rPr>
            </w:pPr>
            <w:r w:rsidRPr="00D05D71">
              <w:rPr>
                <w:rFonts w:ascii="Arial" w:hAnsi="Arial" w:cs="Arial"/>
                <w:color w:val="000000"/>
                <w:sz w:val="24"/>
                <w:szCs w:val="24"/>
              </w:rPr>
              <w:t>268</w:t>
            </w:r>
          </w:p>
        </w:tc>
      </w:tr>
    </w:tbl>
    <w:p w14:paraId="40B360A9" w14:textId="77777777" w:rsidR="00743D82" w:rsidRDefault="00743D82" w:rsidP="00743D82">
      <w:pPr>
        <w:spacing w:line="360" w:lineRule="auto"/>
        <w:jc w:val="both"/>
        <w:rPr>
          <w:b/>
          <w:sz w:val="24"/>
          <w:szCs w:val="24"/>
        </w:rPr>
      </w:pPr>
    </w:p>
    <w:p w14:paraId="3C8FF75B" w14:textId="77777777" w:rsidR="00743D82" w:rsidRDefault="00743D82" w:rsidP="00743D82">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7A112E3B" w14:textId="77777777" w:rsidR="00743D82" w:rsidRPr="00155AC0" w:rsidRDefault="00743D82" w:rsidP="00743D82">
      <w:pPr>
        <w:spacing w:line="360" w:lineRule="auto"/>
        <w:jc w:val="both"/>
        <w:rPr>
          <w:rFonts w:eastAsia="Times New Roman"/>
          <w:b/>
          <w:bCs/>
          <w:color w:val="000000"/>
          <w:sz w:val="24"/>
          <w:szCs w:val="24"/>
        </w:rPr>
      </w:pPr>
    </w:p>
    <w:p w14:paraId="002774EA" w14:textId="77777777" w:rsidR="00743D82" w:rsidRDefault="00743D82" w:rsidP="00743D82">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04BCE2A5"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lastRenderedPageBreak/>
        <w:t>a) Atendimento às especificações detalhadas dos itens: pão de sal assado, presunto fatiado de baixo teor de gordura, queijo muçarela pasteurizado, mortadela defumada sem pimenta e margarina com manteiga, todos em conformidade com normas vigentes;</w:t>
      </w:r>
    </w:p>
    <w:p w14:paraId="5D4F78CE"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t>b) Garantia de qualidade, validade e acondicionamento adequado;</w:t>
      </w:r>
    </w:p>
    <w:p w14:paraId="4CDA6D22"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t>c) Capacidade logística para fornecimento parcelado e contínuo, conforme requisições da Administração;</w:t>
      </w:r>
    </w:p>
    <w:p w14:paraId="7299936E"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d</w:t>
      </w:r>
      <w:r w:rsidRPr="0017114E">
        <w:rPr>
          <w:rFonts w:eastAsiaTheme="minorEastAsia" w:cstheme="minorBidi"/>
          <w:sz w:val="24"/>
          <w:lang w:val="en-US" w:eastAsia="en-US"/>
        </w:rPr>
        <w:t>) Vigência inicial do contrato de 5 (cinco) anos, com possibilidade de prorrogação até o limite de 10 anos, nos termos legais;</w:t>
      </w:r>
    </w:p>
    <w:p w14:paraId="08B9DA40"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e</w:t>
      </w:r>
      <w:r w:rsidRPr="0017114E">
        <w:rPr>
          <w:rFonts w:eastAsiaTheme="minorEastAsia" w:cstheme="minorBidi"/>
          <w:sz w:val="24"/>
          <w:lang w:val="en-US" w:eastAsia="en-US"/>
        </w:rPr>
        <w:t>) Local de aplicação do objeto: unidades administrativas, copas, cozinhas da Administração, além de programas e eventos oficiais;</w:t>
      </w:r>
    </w:p>
    <w:p w14:paraId="5CF68351"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f</w:t>
      </w:r>
      <w:r w:rsidRPr="0017114E">
        <w:rPr>
          <w:rFonts w:eastAsiaTheme="minorEastAsia" w:cstheme="minorBidi"/>
          <w:sz w:val="24"/>
          <w:lang w:val="en-US" w:eastAsia="en-US"/>
        </w:rPr>
        <w:t>) Estimativa de quantitativo anual e global para 12 e 60 meses, assegurando planejamento e controle orçamentário;</w:t>
      </w:r>
    </w:p>
    <w:p w14:paraId="7818B1DC"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g</w:t>
      </w:r>
      <w:r w:rsidRPr="0017114E">
        <w:rPr>
          <w:rFonts w:eastAsiaTheme="minorEastAsia" w:cstheme="minorBidi"/>
          <w:sz w:val="24"/>
          <w:lang w:val="en-US" w:eastAsia="en-US"/>
        </w:rPr>
        <w:t>) Forma de pagamento vinculada à entrega efetiva, mediante atesto do recebimento conforme especificações;</w:t>
      </w:r>
    </w:p>
    <w:p w14:paraId="666C334A"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h</w:t>
      </w:r>
      <w:r w:rsidRPr="0017114E">
        <w:rPr>
          <w:rFonts w:eastAsiaTheme="minorEastAsia" w:cstheme="minorBidi"/>
          <w:sz w:val="24"/>
          <w:lang w:val="en-US" w:eastAsia="en-US"/>
        </w:rPr>
        <w:t>) Possibilidade de requisições periódicas, evitando estocagem desnecessária e preservando a economicidade;</w:t>
      </w:r>
    </w:p>
    <w:p w14:paraId="5FF88D26" w14:textId="77777777" w:rsidR="00743D82" w:rsidRPr="00155AC0" w:rsidRDefault="00743D82" w:rsidP="00743D82">
      <w:pPr>
        <w:pStyle w:val="NormalWeb"/>
        <w:spacing w:before="0" w:beforeAutospacing="0" w:after="0" w:afterAutospacing="0" w:line="360" w:lineRule="auto"/>
        <w:jc w:val="both"/>
        <w:rPr>
          <w:rFonts w:ascii="Arial" w:hAnsi="Arial" w:cs="Arial"/>
        </w:rPr>
      </w:pPr>
    </w:p>
    <w:p w14:paraId="5D4BE0E4" w14:textId="77777777" w:rsidR="00743D82" w:rsidRPr="00790D33" w:rsidRDefault="00743D82" w:rsidP="00743D82">
      <w:pPr>
        <w:pStyle w:val="PargrafodaLista"/>
        <w:adjustRightInd w:val="0"/>
        <w:spacing w:line="360" w:lineRule="auto"/>
        <w:ind w:left="0"/>
        <w:jc w:val="both"/>
        <w:rPr>
          <w:rFonts w:ascii="Arial" w:hAnsi="Arial" w:cs="Arial"/>
          <w:b/>
          <w:bCs/>
          <w:sz w:val="24"/>
          <w:szCs w:val="24"/>
        </w:rPr>
      </w:pPr>
      <w:bookmarkStart w:id="14" w:name="_Hlk186385316"/>
      <w:r w:rsidRPr="00790D33">
        <w:rPr>
          <w:rFonts w:ascii="Arial" w:hAnsi="Arial" w:cs="Arial"/>
          <w:b/>
          <w:bCs/>
          <w:sz w:val="24"/>
          <w:szCs w:val="24"/>
        </w:rPr>
        <w:t>REQUISITOS DE HABILITAÇÃO JURÍDICA, FISCAL, SOCIAL E TRABALHISTA</w:t>
      </w:r>
    </w:p>
    <w:p w14:paraId="42FF6EDC" w14:textId="77777777" w:rsidR="00743D82" w:rsidRPr="00D37DAC" w:rsidRDefault="00743D82" w:rsidP="00743D82">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C4CB434"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05AA1745"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694B6684"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CA8B57D"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3F474697"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2C6BE1F4"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41C811FA"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3667079" w14:textId="77777777" w:rsidR="00743D82" w:rsidRDefault="00743D82" w:rsidP="00743D82">
      <w:pPr>
        <w:spacing w:line="360" w:lineRule="auto"/>
        <w:jc w:val="both"/>
        <w:rPr>
          <w:rFonts w:eastAsia="Calibri"/>
          <w:sz w:val="24"/>
          <w:szCs w:val="24"/>
          <w:lang w:eastAsia="en-US"/>
        </w:rPr>
      </w:pPr>
    </w:p>
    <w:p w14:paraId="7BF5A4D3" w14:textId="77777777" w:rsidR="00743D82" w:rsidRPr="003F7393" w:rsidRDefault="00743D82" w:rsidP="00743D82">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19C12ED0" w14:textId="77777777" w:rsidR="00743D82" w:rsidRPr="003F7393" w:rsidRDefault="00743D82" w:rsidP="00743D82">
      <w:pPr>
        <w:spacing w:line="360" w:lineRule="auto"/>
        <w:jc w:val="both"/>
        <w:rPr>
          <w:rFonts w:eastAsia="Calibri"/>
          <w:b/>
          <w:bCs/>
          <w:sz w:val="24"/>
          <w:szCs w:val="24"/>
        </w:rPr>
      </w:pPr>
    </w:p>
    <w:p w14:paraId="232D944B" w14:textId="77777777" w:rsidR="00743D82" w:rsidRPr="003F7393" w:rsidRDefault="00743D82" w:rsidP="00743D82">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69EB39A" w14:textId="77777777" w:rsidR="00743D82" w:rsidRDefault="00743D82" w:rsidP="00743D82">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15CD0D2" w14:textId="77777777" w:rsidR="00743D82" w:rsidRDefault="00743D82" w:rsidP="00743D82">
      <w:pPr>
        <w:spacing w:line="360" w:lineRule="auto"/>
        <w:jc w:val="both"/>
        <w:rPr>
          <w:rFonts w:eastAsia="Calibri"/>
          <w:b/>
          <w:bCs/>
          <w:sz w:val="24"/>
          <w:szCs w:val="24"/>
          <w:lang w:eastAsia="en-US"/>
        </w:rPr>
      </w:pPr>
    </w:p>
    <w:p w14:paraId="50C3D2C4" w14:textId="77777777" w:rsidR="00743D82" w:rsidRDefault="00743D82" w:rsidP="00743D82">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0379982D" w14:textId="77777777" w:rsidR="00743D82" w:rsidRDefault="00743D82" w:rsidP="00743D82">
      <w:pPr>
        <w:spacing w:line="360" w:lineRule="auto"/>
        <w:jc w:val="both"/>
        <w:rPr>
          <w:rFonts w:eastAsia="Calibri"/>
          <w:sz w:val="24"/>
          <w:szCs w:val="24"/>
          <w:lang w:eastAsia="en-US"/>
        </w:rPr>
      </w:pPr>
    </w:p>
    <w:p w14:paraId="6ACFAA32" w14:textId="77777777" w:rsidR="00743D82" w:rsidRDefault="00743D82" w:rsidP="00743D82">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bookmarkEnd w:id="14"/>
    <w:p w14:paraId="3BC134AE" w14:textId="77777777" w:rsidR="00743D82" w:rsidRDefault="00743D82" w:rsidP="00743D82">
      <w:pPr>
        <w:spacing w:line="360" w:lineRule="auto"/>
        <w:jc w:val="both"/>
        <w:rPr>
          <w:rFonts w:eastAsia="Times New Roman"/>
          <w:b/>
          <w:bCs/>
          <w:color w:val="000000"/>
          <w:sz w:val="24"/>
          <w:szCs w:val="24"/>
        </w:rPr>
      </w:pPr>
    </w:p>
    <w:p w14:paraId="7E0EBC11" w14:textId="77777777" w:rsidR="00743D82" w:rsidRDefault="00743D82" w:rsidP="00743D82">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p w14:paraId="1651D59C" w14:textId="77777777" w:rsidR="00743D82" w:rsidRDefault="00743D82" w:rsidP="00743D82">
      <w:pPr>
        <w:spacing w:line="360" w:lineRule="auto"/>
        <w:jc w:val="both"/>
        <w:rPr>
          <w:rFonts w:eastAsia="Times New Roman"/>
          <w:b/>
          <w:bCs/>
          <w:color w:val="000000"/>
          <w:sz w:val="24"/>
          <w:szCs w:val="24"/>
        </w:rPr>
      </w:pPr>
    </w:p>
    <w:p w14:paraId="5C7C77D8" w14:textId="77777777" w:rsidR="00743D82" w:rsidRPr="00E159EA" w:rsidRDefault="00743D82" w:rsidP="00743D82">
      <w:pPr>
        <w:spacing w:line="360" w:lineRule="auto"/>
        <w:jc w:val="both"/>
        <w:rPr>
          <w:b/>
          <w:bCs/>
          <w:sz w:val="24"/>
          <w:szCs w:val="24"/>
        </w:rPr>
      </w:pPr>
      <w:r>
        <w:rPr>
          <w:sz w:val="24"/>
          <w:szCs w:val="24"/>
        </w:rPr>
        <w:lastRenderedPageBreak/>
        <w:t>5</w:t>
      </w:r>
      <w:r w:rsidRPr="00E159EA">
        <w:rPr>
          <w:sz w:val="24"/>
          <w:szCs w:val="24"/>
        </w:rPr>
        <w:t xml:space="preserve">.1 </w:t>
      </w:r>
      <w:r w:rsidRPr="00E159EA">
        <w:rPr>
          <w:b/>
          <w:bCs/>
          <w:sz w:val="24"/>
          <w:szCs w:val="24"/>
        </w:rPr>
        <w:t>Do quantitativo e do valor global estimado para 12 (doze) meses e 60 (sessenta) meses:</w:t>
      </w:r>
    </w:p>
    <w:p w14:paraId="2E0E7FD2" w14:textId="77777777" w:rsidR="00743D82" w:rsidRPr="00E159EA" w:rsidRDefault="00743D82" w:rsidP="00743D82">
      <w:pPr>
        <w:rPr>
          <w:b/>
          <w:bCs/>
          <w:sz w:val="24"/>
          <w:szCs w:val="24"/>
        </w:rPr>
      </w:pP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6B1136CB" w14:textId="77777777" w:rsidTr="00FD7A05">
        <w:trPr>
          <w:trHeight w:val="744"/>
          <w:jc w:val="center"/>
        </w:trPr>
        <w:tc>
          <w:tcPr>
            <w:tcW w:w="709" w:type="dxa"/>
            <w:hideMark/>
          </w:tcPr>
          <w:p w14:paraId="7D4A79C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2D2E7CA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6B70860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56D1B9D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46D25EA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0F86948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38FBA5D4"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291579C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37EC9C6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0B38291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048CB71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2557AFA4"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2FF9DD5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1FAD971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61894B0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7DDFA451" w14:textId="77777777" w:rsidTr="00FD7A05">
        <w:trPr>
          <w:trHeight w:val="480"/>
          <w:jc w:val="center"/>
        </w:trPr>
        <w:tc>
          <w:tcPr>
            <w:tcW w:w="709" w:type="dxa"/>
            <w:hideMark/>
          </w:tcPr>
          <w:p w14:paraId="0E6FFA5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78E49BEC" w14:textId="77777777" w:rsidR="00743D82" w:rsidRPr="00E159EA" w:rsidRDefault="00743D82" w:rsidP="00FD7A05">
            <w:pPr>
              <w:jc w:val="both"/>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753E9A47"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7DB18535"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1E50465B"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08A7CD88"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28847DED"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36AC5981" w14:textId="77777777" w:rsidTr="00FD7A05">
        <w:trPr>
          <w:trHeight w:val="720"/>
          <w:jc w:val="center"/>
        </w:trPr>
        <w:tc>
          <w:tcPr>
            <w:tcW w:w="709" w:type="dxa"/>
            <w:hideMark/>
          </w:tcPr>
          <w:p w14:paraId="07AFB29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7A63D5D2" w14:textId="77777777" w:rsidR="00743D82" w:rsidRPr="00E159EA" w:rsidRDefault="00743D82" w:rsidP="00FD7A05">
            <w:pPr>
              <w:jc w:val="both"/>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630EE09C"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4CCB9C4F"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3A386229"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201A821C"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33FE1D07"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1B936418" w14:textId="77777777" w:rsidTr="00FD7A05">
        <w:trPr>
          <w:trHeight w:val="720"/>
          <w:jc w:val="center"/>
        </w:trPr>
        <w:tc>
          <w:tcPr>
            <w:tcW w:w="709" w:type="dxa"/>
            <w:hideMark/>
          </w:tcPr>
          <w:p w14:paraId="0CF27A0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4D4092BF" w14:textId="77777777" w:rsidR="00743D82" w:rsidRPr="00E159EA" w:rsidRDefault="00743D82" w:rsidP="00FD7A05">
            <w:pPr>
              <w:jc w:val="both"/>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414A7D4F"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61B603F5"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1EC2BA0E"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2F685BB7"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519350E6"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24236CB2" w14:textId="77777777" w:rsidTr="00FD7A05">
        <w:trPr>
          <w:trHeight w:val="480"/>
          <w:jc w:val="center"/>
        </w:trPr>
        <w:tc>
          <w:tcPr>
            <w:tcW w:w="709" w:type="dxa"/>
            <w:hideMark/>
          </w:tcPr>
          <w:p w14:paraId="0073ACB6"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70B57A3C" w14:textId="77777777" w:rsidR="00743D82" w:rsidRPr="00E159EA" w:rsidRDefault="00743D82" w:rsidP="00FD7A05">
            <w:pPr>
              <w:jc w:val="both"/>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7D1F51DF"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3594C9FB"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2815604D"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571C33B3"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6FF85009"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208681DC" w14:textId="77777777" w:rsidTr="00FD7A05">
        <w:trPr>
          <w:trHeight w:val="732"/>
          <w:jc w:val="center"/>
        </w:trPr>
        <w:tc>
          <w:tcPr>
            <w:tcW w:w="709" w:type="dxa"/>
            <w:hideMark/>
          </w:tcPr>
          <w:p w14:paraId="7E0DB337"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6EA13AEA" w14:textId="77777777" w:rsidR="00743D82" w:rsidRPr="00E159EA" w:rsidRDefault="00743D82" w:rsidP="00FD7A05">
            <w:pPr>
              <w:jc w:val="both"/>
              <w:rPr>
                <w:rFonts w:ascii="Arial" w:hAnsi="Arial" w:cs="Arial"/>
                <w:color w:val="000000"/>
              </w:rPr>
            </w:pPr>
            <w:r w:rsidRPr="00E159EA">
              <w:rPr>
                <w:rFonts w:ascii="Arial" w:hAnsi="Arial" w:cs="Arial"/>
                <w:color w:val="000000"/>
              </w:rPr>
              <w:t>Margarina c/ Manteiga.</w:t>
            </w:r>
          </w:p>
        </w:tc>
        <w:tc>
          <w:tcPr>
            <w:tcW w:w="1151" w:type="dxa"/>
            <w:noWrap/>
            <w:hideMark/>
          </w:tcPr>
          <w:p w14:paraId="3A5E1F9D"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47EFA692"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4FD61564"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62FF7BD0"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7E3DB645"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00A579E8" w14:textId="77777777" w:rsidTr="00FD7A05">
        <w:trPr>
          <w:trHeight w:val="732"/>
          <w:jc w:val="center"/>
        </w:trPr>
        <w:tc>
          <w:tcPr>
            <w:tcW w:w="7366" w:type="dxa"/>
            <w:gridSpan w:val="5"/>
          </w:tcPr>
          <w:p w14:paraId="63309416"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consumo para 12 meses: </w:t>
            </w:r>
            <w:r w:rsidRPr="00E159EA">
              <w:rPr>
                <w:rFonts w:ascii="Arial" w:hAnsi="Arial" w:cs="Arial"/>
                <w:b/>
                <w:bCs/>
                <w:color w:val="000000"/>
              </w:rPr>
              <w:t>R$ 136.146,00</w:t>
            </w:r>
          </w:p>
        </w:tc>
        <w:tc>
          <w:tcPr>
            <w:tcW w:w="2552" w:type="dxa"/>
            <w:gridSpan w:val="2"/>
          </w:tcPr>
          <w:p w14:paraId="59ADEE8D"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67427539" w14:textId="77777777" w:rsidR="00743D82" w:rsidRDefault="00743D82" w:rsidP="00743D82">
      <w:pPr>
        <w:spacing w:line="360" w:lineRule="auto"/>
        <w:jc w:val="both"/>
        <w:rPr>
          <w:b/>
          <w:sz w:val="24"/>
          <w:szCs w:val="24"/>
        </w:rPr>
      </w:pPr>
    </w:p>
    <w:p w14:paraId="7B97F188" w14:textId="77777777" w:rsidR="00743D82" w:rsidRPr="002577B1" w:rsidRDefault="00743D82" w:rsidP="00743D82">
      <w:pPr>
        <w:pStyle w:val="PargrafodaLista"/>
        <w:numPr>
          <w:ilvl w:val="0"/>
          <w:numId w:val="215"/>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0F19F44E" w14:textId="77777777" w:rsidR="00743D82" w:rsidRPr="002577B1" w:rsidRDefault="00743D82" w:rsidP="00743D82">
      <w:pPr>
        <w:ind w:left="-993" w:right="-425"/>
        <w:jc w:val="both"/>
        <w:rPr>
          <w:rFonts w:ascii="Times New Roman" w:hAnsi="Times New Roman"/>
        </w:rPr>
      </w:pPr>
    </w:p>
    <w:p w14:paraId="71BE1E96" w14:textId="77777777" w:rsidR="00743D82" w:rsidRPr="00790D33" w:rsidRDefault="00743D82" w:rsidP="00743D82">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25A860EC" w14:textId="77777777" w:rsidR="00743D82" w:rsidRPr="00790D33" w:rsidRDefault="00743D82" w:rsidP="00743D82">
      <w:pPr>
        <w:spacing w:line="360" w:lineRule="auto"/>
        <w:jc w:val="both"/>
        <w:rPr>
          <w:sz w:val="24"/>
          <w:szCs w:val="24"/>
        </w:rPr>
      </w:pPr>
    </w:p>
    <w:p w14:paraId="479AFE19" w14:textId="77777777" w:rsidR="00743D82" w:rsidRDefault="00743D82" w:rsidP="00743D82">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2012E00C" w14:textId="77777777" w:rsidR="00743D82" w:rsidRDefault="00743D82" w:rsidP="00743D82">
      <w:pPr>
        <w:spacing w:line="360" w:lineRule="auto"/>
        <w:ind w:firstLine="708"/>
        <w:jc w:val="both"/>
        <w:rPr>
          <w:sz w:val="24"/>
          <w:szCs w:val="24"/>
        </w:rPr>
      </w:pPr>
    </w:p>
    <w:p w14:paraId="0F29F378" w14:textId="77777777" w:rsidR="00743D82" w:rsidRPr="00790D33" w:rsidRDefault="00743D82" w:rsidP="00743D82">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76E0488" w14:textId="77777777" w:rsidR="00743D82" w:rsidRPr="00790D33" w:rsidRDefault="00743D82" w:rsidP="00743D82">
      <w:pPr>
        <w:spacing w:line="360" w:lineRule="auto"/>
        <w:ind w:firstLine="708"/>
        <w:jc w:val="both"/>
        <w:rPr>
          <w:rFonts w:eastAsia="Times New Roman"/>
          <w:color w:val="000000"/>
          <w:sz w:val="24"/>
          <w:szCs w:val="24"/>
        </w:rPr>
      </w:pPr>
    </w:p>
    <w:p w14:paraId="32B0A941" w14:textId="77777777" w:rsidR="00743D82" w:rsidRPr="00790D33" w:rsidRDefault="00743D82" w:rsidP="00743D8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3E59DFE8" w14:textId="77777777" w:rsidR="00743D82" w:rsidRDefault="00743D82" w:rsidP="00743D82">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18EF9117"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 presente contratação tem por finalidade garantir o fornecimento contínuo e estimado de gêneros alimentícios de consumo básico, notadamente pão de sal tipo francês, presunto cozido com baixo teor de gordura, queijo muçarela pasteurizado, mortadela defumada sem pimenta e margarina com manteiga. Esses insumos são indispensáveis para a preparação de refeições e lanches no âmbito das unidades administrativas e demais setores institucionais, sendo seu consumo recorrente e previsível.</w:t>
      </w:r>
    </w:p>
    <w:p w14:paraId="399DCF9C"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O dimensionamento do quantitativo foi realizado a partir de levantamento técnico baseado em histórico de consumo e projeções de demanda, de forma a assegurar maior precisão no planejamento, reduzir riscos de desabastecimento e evitar desperdícios. A definição do fornecimento parcelado atende ao princípio da economicidade, pois evita a estocagem desnecessária e permite a entrega conforme a real necessidade da Administração, garantindo ainda o controle de validade e a qualidade dos alimentos.</w:t>
      </w:r>
    </w:p>
    <w:p w14:paraId="76326C9C"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 vigência inicial do contrato, fixada em 5 (cinco) anos, justifica-se pelo caráter contínuo da necessidade e pelo elevado custo administrativo decorrente da repetição de certames em prazos curtos. A possibilidade de prorrogação até o limite legal de 10 (dez) anos garante segurança jurídica, estabilidade contratual e favorece a gestão eficiente dos recursos públicos.</w:t>
      </w:r>
    </w:p>
    <w:p w14:paraId="077D8DD1" w14:textId="77777777" w:rsidR="00743D82" w:rsidRPr="00A94A39" w:rsidRDefault="00743D82" w:rsidP="00743D82">
      <w:pPr>
        <w:pStyle w:val="NormalWeb"/>
        <w:spacing w:before="0" w:beforeAutospacing="0" w:after="0" w:afterAutospacing="0" w:line="360" w:lineRule="auto"/>
        <w:jc w:val="both"/>
        <w:rPr>
          <w:rFonts w:ascii="Arial" w:hAnsi="Arial" w:cs="Arial"/>
        </w:rPr>
      </w:pPr>
      <w:r w:rsidRPr="00A94A39">
        <w:rPr>
          <w:rFonts w:ascii="Arial" w:hAnsi="Arial" w:cs="Arial"/>
        </w:rPr>
        <w:t>Dessa forma, sob a ótica técnica, a contratação se mostra imprescindível para assegurar a regularidade dos serviços prestados pela Administração, observando critérios de planejamento, eficiência, economicidade e conformidade com as normas legais e sanitárias vigentes.</w:t>
      </w:r>
    </w:p>
    <w:p w14:paraId="76B64930" w14:textId="77777777" w:rsidR="00743D82" w:rsidRDefault="00743D82" w:rsidP="00743D82">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lastRenderedPageBreak/>
        <w:t>Justificativa econômica</w:t>
      </w:r>
    </w:p>
    <w:p w14:paraId="4A22B477"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 contratação para fornecimento contínuo e estimado de gêneros alimentícios justifica-se, sob a ótica econômica, pela necessidade de assegurar o abastecimento regular de insumos essenciais de forma planejada, com maior eficiência na alocação dos recursos públicos. A definição do contrato com vigência inicial de 5 (cinco) anos, prorrogável até o limite de 10 (dez) anos, possibilita à Administração maior previsibilidade orçamentária e redução de custos administrativos decorrentes da repetição de certames licitatórios em períodos curtos.</w:t>
      </w:r>
    </w:p>
    <w:p w14:paraId="30722727"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O modelo de fornecimento parcelado, mediante requisições periódicas, evita a estocagem excessiva, reduz perdas por perecibilidade e garante o pagamento apenas pelo quantitativo efetivamente entregue e consumido. Tal mecanismo otimiza a aplicação do erário, compatibilizando a aquisição com a demanda real.</w:t>
      </w:r>
    </w:p>
    <w:p w14:paraId="2654C88E"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Adicionalmente, a licitação pelo critério de menor preço global assegura melhores condições comerciais, estimulando a competitividade entre fornecedores e garantindo a obtenção da proposta mais vantajosa para a Administração. O planejamento do consumo em escala plurianual possibilita ainda a contratação a preços de mercado mais estáveis, minimizando riscos de variação sazonal dos produtos.</w:t>
      </w:r>
    </w:p>
    <w:p w14:paraId="1D9EAAB5"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Assim, a contratação representa medida economicamente racional, que alia redução de custos indiretos, otimização do uso de recursos financeiros e garantia de vantajosidade, em consonância com os princípios da economicidade e da eficiência que regem a Administração Pública.</w:t>
      </w:r>
    </w:p>
    <w:p w14:paraId="6B07A14A" w14:textId="77777777" w:rsidR="00743D82" w:rsidRPr="00275BC5" w:rsidRDefault="00743D82" w:rsidP="00743D82">
      <w:pPr>
        <w:spacing w:line="360" w:lineRule="auto"/>
        <w:ind w:firstLine="720"/>
        <w:jc w:val="both"/>
        <w:rPr>
          <w:rFonts w:eastAsia="Times New Roman"/>
          <w:sz w:val="24"/>
          <w:szCs w:val="24"/>
        </w:rPr>
      </w:pPr>
    </w:p>
    <w:p w14:paraId="1EC39549" w14:textId="77777777" w:rsidR="00743D82" w:rsidRDefault="00743D82" w:rsidP="00743D82">
      <w:pPr>
        <w:pStyle w:val="PargrafodaLista"/>
        <w:numPr>
          <w:ilvl w:val="0"/>
          <w:numId w:val="210"/>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5042DFAB" w14:textId="77777777" w:rsidR="00743D82" w:rsidRPr="00F31617" w:rsidRDefault="00743D82" w:rsidP="00743D82">
      <w:pPr>
        <w:spacing w:line="360" w:lineRule="auto"/>
        <w:ind w:firstLine="720"/>
        <w:jc w:val="both"/>
        <w:rPr>
          <w:rFonts w:eastAsia="Times New Roman"/>
          <w:color w:val="000000"/>
          <w:sz w:val="24"/>
          <w:szCs w:val="24"/>
        </w:rPr>
      </w:pPr>
      <w:r w:rsidRPr="00F31617">
        <w:rPr>
          <w:rFonts w:eastAsia="Times New Roman"/>
          <w:color w:val="000000"/>
          <w:sz w:val="24"/>
          <w:szCs w:val="24"/>
        </w:rPr>
        <w:t>No mercado alimentício, existem diferentes alternativas para o fornecimento de gêneros alimentícios de consumo contínuo, como pão, frios e derivados lácteos, os quais podem ser adquiridos em distintas modalidades contratuais e logísticas. As principais soluções identificadas são:</w:t>
      </w:r>
    </w:p>
    <w:p w14:paraId="308B8E45" w14:textId="77777777" w:rsidR="00743D82" w:rsidRPr="00F31617" w:rsidRDefault="00743D82" w:rsidP="00743D82">
      <w:pPr>
        <w:spacing w:line="360" w:lineRule="auto"/>
        <w:jc w:val="both"/>
        <w:rPr>
          <w:rFonts w:eastAsia="Times New Roman"/>
          <w:color w:val="000000"/>
          <w:sz w:val="24"/>
          <w:szCs w:val="24"/>
        </w:rPr>
      </w:pPr>
    </w:p>
    <w:p w14:paraId="74DDBD29" w14:textId="77777777" w:rsidR="00743D82" w:rsidRPr="00F31617" w:rsidRDefault="00743D82" w:rsidP="00743D82">
      <w:pPr>
        <w:spacing w:line="360" w:lineRule="auto"/>
        <w:jc w:val="both"/>
        <w:rPr>
          <w:rFonts w:eastAsia="Times New Roman"/>
          <w:color w:val="000000"/>
          <w:sz w:val="24"/>
          <w:szCs w:val="24"/>
        </w:rPr>
      </w:pPr>
      <w:r w:rsidRPr="00F31617">
        <w:rPr>
          <w:rFonts w:eastAsia="Times New Roman"/>
          <w:color w:val="000000"/>
          <w:sz w:val="24"/>
          <w:szCs w:val="24"/>
        </w:rPr>
        <w:t>a) Aquisição avulsa e imediata (compra direta em estabelecimentos comerciais): solução de simples execução, mas que gera maior custo unitário, ausência de planejamento de longo prazo e riscos de desabastecimento, além de não assegurar controle de qualidade uniforme;</w:t>
      </w:r>
    </w:p>
    <w:p w14:paraId="79AED4C3" w14:textId="77777777" w:rsidR="00743D82" w:rsidRPr="00F31617" w:rsidRDefault="00743D82" w:rsidP="00743D82">
      <w:pPr>
        <w:spacing w:line="360" w:lineRule="auto"/>
        <w:jc w:val="both"/>
        <w:rPr>
          <w:rFonts w:eastAsia="Times New Roman"/>
          <w:color w:val="000000"/>
          <w:sz w:val="24"/>
          <w:szCs w:val="24"/>
        </w:rPr>
      </w:pPr>
    </w:p>
    <w:p w14:paraId="43253B3E" w14:textId="77777777" w:rsidR="00743D82" w:rsidRPr="00F31617" w:rsidRDefault="00743D82" w:rsidP="00743D82">
      <w:pPr>
        <w:spacing w:line="360" w:lineRule="auto"/>
        <w:jc w:val="both"/>
        <w:rPr>
          <w:rFonts w:eastAsia="Times New Roman"/>
          <w:color w:val="000000"/>
          <w:sz w:val="24"/>
          <w:szCs w:val="24"/>
        </w:rPr>
      </w:pPr>
      <w:r w:rsidRPr="00F31617">
        <w:rPr>
          <w:rFonts w:eastAsia="Times New Roman"/>
          <w:color w:val="000000"/>
          <w:sz w:val="24"/>
          <w:szCs w:val="24"/>
        </w:rPr>
        <w:t>b) Contratação de fornecimento por demanda de curto prazo (contratos anuais): apresenta previsibilidade limitada, sujeitando a Administração a constantes processos licitatórios, aumentando os custos operacionais e reduzindo a capacidade de negociação com fornecedores;</w:t>
      </w:r>
    </w:p>
    <w:p w14:paraId="065EA3DA" w14:textId="77777777" w:rsidR="00743D82" w:rsidRPr="00F31617" w:rsidRDefault="00743D82" w:rsidP="00743D82">
      <w:pPr>
        <w:spacing w:line="360" w:lineRule="auto"/>
        <w:jc w:val="both"/>
        <w:rPr>
          <w:rFonts w:eastAsia="Times New Roman"/>
          <w:color w:val="000000"/>
          <w:sz w:val="24"/>
          <w:szCs w:val="24"/>
        </w:rPr>
      </w:pPr>
    </w:p>
    <w:p w14:paraId="77C08C01" w14:textId="77777777" w:rsidR="00743D82" w:rsidRPr="00F31617" w:rsidRDefault="00743D82" w:rsidP="00743D82">
      <w:pPr>
        <w:spacing w:line="360" w:lineRule="auto"/>
        <w:jc w:val="both"/>
        <w:rPr>
          <w:rFonts w:eastAsia="Times New Roman"/>
          <w:color w:val="000000"/>
          <w:sz w:val="24"/>
          <w:szCs w:val="24"/>
        </w:rPr>
      </w:pPr>
      <w:r w:rsidRPr="00F31617">
        <w:rPr>
          <w:rFonts w:eastAsia="Times New Roman"/>
          <w:color w:val="000000"/>
          <w:sz w:val="24"/>
          <w:szCs w:val="24"/>
        </w:rPr>
        <w:t>c) Contratação de fornecimento contínuo e estimado em longo prazo (contratos de 5 anos, prorrogáveis até 10 anos): representa a solução mais eficiente, pois considera o ciclo de vida do objeto, incluindo aspectos de produção, transporte, acondicionamento e consumo. Essa modalidade possibilita:</w:t>
      </w:r>
    </w:p>
    <w:p w14:paraId="30C7E9D7" w14:textId="77777777" w:rsidR="00743D82" w:rsidRPr="00F31617" w:rsidRDefault="00743D82" w:rsidP="00743D82">
      <w:pPr>
        <w:spacing w:line="360" w:lineRule="auto"/>
        <w:jc w:val="both"/>
        <w:rPr>
          <w:rFonts w:eastAsia="Times New Roman"/>
          <w:color w:val="000000"/>
          <w:sz w:val="24"/>
          <w:szCs w:val="24"/>
        </w:rPr>
      </w:pPr>
    </w:p>
    <w:p w14:paraId="0062B11B" w14:textId="77777777" w:rsidR="00743D82" w:rsidRPr="00F31617" w:rsidRDefault="00743D82" w:rsidP="00743D82">
      <w:pPr>
        <w:pStyle w:val="PargrafodaLista"/>
        <w:numPr>
          <w:ilvl w:val="0"/>
          <w:numId w:val="222"/>
        </w:numPr>
        <w:spacing w:line="360" w:lineRule="auto"/>
        <w:jc w:val="both"/>
        <w:rPr>
          <w:rFonts w:ascii="Arial" w:eastAsia="Times New Roman" w:hAnsi="Arial" w:cs="Arial"/>
          <w:color w:val="000000"/>
          <w:sz w:val="24"/>
          <w:szCs w:val="24"/>
        </w:rPr>
      </w:pPr>
      <w:r w:rsidRPr="00F31617">
        <w:rPr>
          <w:rFonts w:ascii="Arial" w:eastAsia="Times New Roman" w:hAnsi="Arial" w:cs="Arial"/>
          <w:color w:val="000000"/>
          <w:sz w:val="24"/>
          <w:szCs w:val="24"/>
        </w:rPr>
        <w:t>maior estabilidade de preços e condições de fornecimento;</w:t>
      </w:r>
    </w:p>
    <w:p w14:paraId="6530FDAC" w14:textId="77777777" w:rsidR="00743D82" w:rsidRPr="00F31617" w:rsidRDefault="00743D82" w:rsidP="00743D82">
      <w:pPr>
        <w:spacing w:line="360" w:lineRule="auto"/>
        <w:jc w:val="both"/>
        <w:rPr>
          <w:rFonts w:eastAsia="Times New Roman"/>
          <w:color w:val="000000"/>
          <w:sz w:val="24"/>
          <w:szCs w:val="24"/>
        </w:rPr>
      </w:pPr>
    </w:p>
    <w:p w14:paraId="2380976A" w14:textId="77777777" w:rsidR="00743D82" w:rsidRPr="00F31617" w:rsidRDefault="00743D82" w:rsidP="00743D82">
      <w:pPr>
        <w:pStyle w:val="PargrafodaLista"/>
        <w:numPr>
          <w:ilvl w:val="0"/>
          <w:numId w:val="222"/>
        </w:numPr>
        <w:spacing w:line="360" w:lineRule="auto"/>
        <w:jc w:val="both"/>
        <w:rPr>
          <w:rFonts w:ascii="Arial" w:eastAsia="Times New Roman" w:hAnsi="Arial" w:cs="Arial"/>
          <w:color w:val="000000"/>
          <w:sz w:val="24"/>
          <w:szCs w:val="24"/>
        </w:rPr>
      </w:pPr>
      <w:r w:rsidRPr="00F31617">
        <w:rPr>
          <w:rFonts w:ascii="Arial" w:eastAsia="Times New Roman" w:hAnsi="Arial" w:cs="Arial"/>
          <w:color w:val="000000"/>
          <w:sz w:val="24"/>
          <w:szCs w:val="24"/>
        </w:rPr>
        <w:t>redução de perdas decorrentes da perecibilidade, pela entrega parcelada conforme necessidade;</w:t>
      </w:r>
    </w:p>
    <w:p w14:paraId="173D7CE6" w14:textId="77777777" w:rsidR="00743D82" w:rsidRPr="00F31617" w:rsidRDefault="00743D82" w:rsidP="00743D82">
      <w:pPr>
        <w:spacing w:line="360" w:lineRule="auto"/>
        <w:jc w:val="both"/>
        <w:rPr>
          <w:rFonts w:eastAsia="Times New Roman"/>
          <w:color w:val="000000"/>
          <w:sz w:val="24"/>
          <w:szCs w:val="24"/>
        </w:rPr>
      </w:pPr>
    </w:p>
    <w:p w14:paraId="2CED50A8" w14:textId="77777777" w:rsidR="00743D82" w:rsidRPr="00F31617" w:rsidRDefault="00743D82" w:rsidP="00743D82">
      <w:pPr>
        <w:pStyle w:val="PargrafodaLista"/>
        <w:numPr>
          <w:ilvl w:val="0"/>
          <w:numId w:val="222"/>
        </w:numPr>
        <w:spacing w:line="360" w:lineRule="auto"/>
        <w:jc w:val="both"/>
        <w:rPr>
          <w:rFonts w:ascii="Arial" w:eastAsia="Times New Roman" w:hAnsi="Arial" w:cs="Arial"/>
          <w:color w:val="000000"/>
          <w:sz w:val="24"/>
          <w:szCs w:val="24"/>
        </w:rPr>
      </w:pPr>
      <w:r w:rsidRPr="00F31617">
        <w:rPr>
          <w:rFonts w:ascii="Arial" w:eastAsia="Times New Roman" w:hAnsi="Arial" w:cs="Arial"/>
          <w:color w:val="000000"/>
          <w:sz w:val="24"/>
          <w:szCs w:val="24"/>
        </w:rPr>
        <w:t>menor impacto ambiental, por otimizar transporte e reduzir desperdícios;</w:t>
      </w:r>
    </w:p>
    <w:p w14:paraId="273C135A" w14:textId="77777777" w:rsidR="00743D82" w:rsidRPr="00F31617" w:rsidRDefault="00743D82" w:rsidP="00743D82">
      <w:pPr>
        <w:spacing w:line="360" w:lineRule="auto"/>
        <w:jc w:val="both"/>
        <w:rPr>
          <w:rFonts w:eastAsia="Times New Roman"/>
          <w:color w:val="000000"/>
          <w:sz w:val="24"/>
          <w:szCs w:val="24"/>
        </w:rPr>
      </w:pPr>
    </w:p>
    <w:p w14:paraId="46BF20C3" w14:textId="77777777" w:rsidR="00743D82" w:rsidRPr="00F31617" w:rsidRDefault="00743D82" w:rsidP="00743D82">
      <w:pPr>
        <w:pStyle w:val="PargrafodaLista"/>
        <w:numPr>
          <w:ilvl w:val="0"/>
          <w:numId w:val="222"/>
        </w:numPr>
        <w:spacing w:line="360" w:lineRule="auto"/>
        <w:jc w:val="both"/>
        <w:rPr>
          <w:rFonts w:ascii="Arial" w:eastAsia="Times New Roman" w:hAnsi="Arial" w:cs="Arial"/>
          <w:color w:val="000000"/>
          <w:sz w:val="24"/>
          <w:szCs w:val="24"/>
        </w:rPr>
      </w:pPr>
      <w:r w:rsidRPr="00F31617">
        <w:rPr>
          <w:rFonts w:ascii="Arial" w:eastAsia="Times New Roman" w:hAnsi="Arial" w:cs="Arial"/>
          <w:color w:val="000000"/>
          <w:sz w:val="24"/>
          <w:szCs w:val="24"/>
        </w:rPr>
        <w:t>racionalização administrativa, evitando sucessivas licitações e promovendo gestão eficiente dos recursos.</w:t>
      </w:r>
    </w:p>
    <w:p w14:paraId="2D58B41B" w14:textId="77777777" w:rsidR="00743D82" w:rsidRPr="00F31617" w:rsidRDefault="00743D82" w:rsidP="00743D82">
      <w:pPr>
        <w:spacing w:line="360" w:lineRule="auto"/>
        <w:jc w:val="both"/>
        <w:rPr>
          <w:rFonts w:eastAsia="Times New Roman"/>
          <w:color w:val="000000"/>
          <w:sz w:val="24"/>
          <w:szCs w:val="24"/>
        </w:rPr>
      </w:pPr>
    </w:p>
    <w:p w14:paraId="3F022C6D" w14:textId="77777777" w:rsidR="00743D82" w:rsidRDefault="00743D82" w:rsidP="00743D82">
      <w:pPr>
        <w:spacing w:line="360" w:lineRule="auto"/>
        <w:ind w:firstLine="360"/>
        <w:jc w:val="both"/>
        <w:rPr>
          <w:rFonts w:eastAsia="Times New Roman"/>
          <w:color w:val="000000"/>
          <w:sz w:val="24"/>
          <w:szCs w:val="24"/>
        </w:rPr>
      </w:pPr>
      <w:r w:rsidRPr="00F31617">
        <w:rPr>
          <w:rFonts w:eastAsia="Times New Roman"/>
          <w:color w:val="000000"/>
          <w:sz w:val="24"/>
          <w:szCs w:val="24"/>
        </w:rPr>
        <w:t xml:space="preserve">Assim, a solução mais adequada sob a ótica técnica, econômica e de sustentabilidade é a contratação de fornecimento contínuo e estimado em longo </w:t>
      </w:r>
      <w:r w:rsidRPr="00F31617">
        <w:rPr>
          <w:rFonts w:eastAsia="Times New Roman"/>
          <w:color w:val="000000"/>
          <w:sz w:val="24"/>
          <w:szCs w:val="24"/>
        </w:rPr>
        <w:lastRenderedPageBreak/>
        <w:t>prazo, mediante requisições periódicas. Essa alternativa equilibra qualidade, disponibilidade, economicidade e gestão eficiente do ciclo de vida do objeto, desde a aquisição até o consumo final.</w:t>
      </w:r>
    </w:p>
    <w:p w14:paraId="516F296A" w14:textId="77777777" w:rsidR="00743D82" w:rsidRDefault="00743D82" w:rsidP="00743D82">
      <w:pPr>
        <w:spacing w:line="360" w:lineRule="auto"/>
        <w:ind w:firstLine="360"/>
        <w:jc w:val="both"/>
        <w:rPr>
          <w:rFonts w:eastAsia="Times New Roman"/>
          <w:b/>
          <w:bCs/>
          <w:color w:val="000000"/>
          <w:sz w:val="24"/>
          <w:szCs w:val="24"/>
        </w:rPr>
      </w:pPr>
    </w:p>
    <w:p w14:paraId="30949CDA" w14:textId="77777777" w:rsidR="00743D82" w:rsidRDefault="00743D82" w:rsidP="00743D82">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r>
        <w:rPr>
          <w:rFonts w:eastAsia="Times New Roman"/>
          <w:b/>
          <w:bCs/>
          <w:color w:val="000000"/>
          <w:sz w:val="24"/>
          <w:szCs w:val="24"/>
        </w:rPr>
        <w:t xml:space="preserve"> CONSUMO ANUAL E PREVISÃO PARA CINCO ANOS</w:t>
      </w:r>
    </w:p>
    <w:p w14:paraId="50522CC3" w14:textId="77777777" w:rsidR="00743D82" w:rsidRDefault="00743D82" w:rsidP="00743D82">
      <w:pPr>
        <w:spacing w:line="360" w:lineRule="auto"/>
        <w:jc w:val="both"/>
        <w:rPr>
          <w:rFonts w:eastAsia="Times New Roman"/>
          <w:b/>
          <w:bCs/>
          <w:color w:val="000000"/>
          <w:sz w:val="24"/>
          <w:szCs w:val="24"/>
        </w:rPr>
      </w:pPr>
      <w:r>
        <w:rPr>
          <w:b/>
          <w:bCs/>
          <w:sz w:val="24"/>
          <w:szCs w:val="24"/>
        </w:rPr>
        <w:t xml:space="preserve">8.1 </w:t>
      </w:r>
      <w:r w:rsidRPr="00E159EA">
        <w:rPr>
          <w:b/>
          <w:bCs/>
          <w:sz w:val="24"/>
          <w:szCs w:val="24"/>
        </w:rPr>
        <w:t>Do quantitativo e do valor global estimado para 12 (doze) meses e 60 (sessenta) meses:</w:t>
      </w: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00CB1734" w14:textId="77777777" w:rsidTr="00FD7A05">
        <w:trPr>
          <w:trHeight w:val="744"/>
          <w:jc w:val="center"/>
        </w:trPr>
        <w:tc>
          <w:tcPr>
            <w:tcW w:w="709" w:type="dxa"/>
            <w:hideMark/>
          </w:tcPr>
          <w:p w14:paraId="7B8C1F4F"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499A1E2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38845D3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48F9020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13CF10A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09BF595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0CD2798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018D089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1A9016F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24CE212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12DBB51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11BE3D16"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4A3A200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32EBF3D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20F5625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2579F860" w14:textId="77777777" w:rsidTr="00FD7A05">
        <w:trPr>
          <w:trHeight w:val="480"/>
          <w:jc w:val="center"/>
        </w:trPr>
        <w:tc>
          <w:tcPr>
            <w:tcW w:w="709" w:type="dxa"/>
            <w:hideMark/>
          </w:tcPr>
          <w:p w14:paraId="0A45C6B6"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31E4FD06" w14:textId="77777777" w:rsidR="00743D82" w:rsidRPr="00E159EA" w:rsidRDefault="00743D82"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38CBAA68"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78552418"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755699D0"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1657AC63"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3C7D1421"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43764D2F" w14:textId="77777777" w:rsidTr="00FD7A05">
        <w:trPr>
          <w:trHeight w:val="720"/>
          <w:jc w:val="center"/>
        </w:trPr>
        <w:tc>
          <w:tcPr>
            <w:tcW w:w="709" w:type="dxa"/>
            <w:hideMark/>
          </w:tcPr>
          <w:p w14:paraId="533A522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7F6F068C" w14:textId="77777777" w:rsidR="00743D82" w:rsidRPr="00E159EA" w:rsidRDefault="00743D82"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615B1B46"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7F32345A"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440F5E6D"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1CA64DA6"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32FD88CF"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5D997D22" w14:textId="77777777" w:rsidTr="00FD7A05">
        <w:trPr>
          <w:trHeight w:val="720"/>
          <w:jc w:val="center"/>
        </w:trPr>
        <w:tc>
          <w:tcPr>
            <w:tcW w:w="709" w:type="dxa"/>
            <w:hideMark/>
          </w:tcPr>
          <w:p w14:paraId="2C7BD1B4"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2528A0C3" w14:textId="77777777" w:rsidR="00743D82" w:rsidRPr="00E159EA" w:rsidRDefault="00743D82"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22AC1F6D"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403E501F"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31947F97"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28EFA4E4"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0C957AED"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2C8C4F6F" w14:textId="77777777" w:rsidTr="00FD7A05">
        <w:trPr>
          <w:trHeight w:val="480"/>
          <w:jc w:val="center"/>
        </w:trPr>
        <w:tc>
          <w:tcPr>
            <w:tcW w:w="709" w:type="dxa"/>
            <w:hideMark/>
          </w:tcPr>
          <w:p w14:paraId="6462738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2FF76E71" w14:textId="77777777" w:rsidR="00743D82" w:rsidRPr="00E159EA" w:rsidRDefault="00743D82"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4254C1D0"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489C1D75"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2822E3A1"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5D834DF6"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1152B23C"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0B536765" w14:textId="77777777" w:rsidTr="00FD7A05">
        <w:trPr>
          <w:trHeight w:val="732"/>
          <w:jc w:val="center"/>
        </w:trPr>
        <w:tc>
          <w:tcPr>
            <w:tcW w:w="709" w:type="dxa"/>
            <w:hideMark/>
          </w:tcPr>
          <w:p w14:paraId="1DD0328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572F8A1C" w14:textId="77777777" w:rsidR="00743D82" w:rsidRPr="00E159EA" w:rsidRDefault="00743D82"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55D233EE"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7C1F108B"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4ECA9197"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4C4039AD"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56F18A4C"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1EC22658" w14:textId="77777777" w:rsidTr="00FD7A05">
        <w:trPr>
          <w:trHeight w:val="732"/>
          <w:jc w:val="center"/>
        </w:trPr>
        <w:tc>
          <w:tcPr>
            <w:tcW w:w="7366" w:type="dxa"/>
            <w:gridSpan w:val="5"/>
          </w:tcPr>
          <w:p w14:paraId="19B242BE"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consumo para 12 meses: </w:t>
            </w:r>
            <w:r w:rsidRPr="00E159EA">
              <w:rPr>
                <w:rFonts w:ascii="Arial" w:hAnsi="Arial" w:cs="Arial"/>
                <w:b/>
                <w:bCs/>
                <w:color w:val="000000"/>
              </w:rPr>
              <w:t>R$ 136.146,00</w:t>
            </w:r>
          </w:p>
        </w:tc>
        <w:tc>
          <w:tcPr>
            <w:tcW w:w="2552" w:type="dxa"/>
            <w:gridSpan w:val="2"/>
          </w:tcPr>
          <w:p w14:paraId="66B73D93"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1945ADB3" w14:textId="77777777" w:rsidR="00743D82" w:rsidRDefault="00743D82" w:rsidP="00743D82">
      <w:pPr>
        <w:spacing w:line="360" w:lineRule="auto"/>
        <w:jc w:val="both"/>
        <w:rPr>
          <w:rFonts w:eastAsia="Times New Roman"/>
          <w:color w:val="000000"/>
          <w:sz w:val="24"/>
          <w:szCs w:val="24"/>
        </w:rPr>
      </w:pPr>
    </w:p>
    <w:p w14:paraId="21257A8E" w14:textId="77777777" w:rsidR="00743D82" w:rsidRDefault="00743D82" w:rsidP="00743D82">
      <w:pPr>
        <w:spacing w:line="360" w:lineRule="auto"/>
        <w:jc w:val="both"/>
        <w:rPr>
          <w:rFonts w:eastAsia="Times New Roman"/>
          <w:color w:val="000000"/>
          <w:sz w:val="24"/>
          <w:szCs w:val="24"/>
        </w:rPr>
      </w:pPr>
      <w:r>
        <w:rPr>
          <w:rFonts w:eastAsia="Times New Roman"/>
          <w:color w:val="000000"/>
          <w:sz w:val="24"/>
          <w:szCs w:val="24"/>
        </w:rPr>
        <w:t>8.2 Distribuição estimada nas unidades administrativas para 12 meses:</w:t>
      </w:r>
    </w:p>
    <w:p w14:paraId="35DB5AD9" w14:textId="77777777" w:rsidR="00743D82" w:rsidRPr="00F31617" w:rsidRDefault="00743D82" w:rsidP="00743D82">
      <w:pPr>
        <w:spacing w:line="360" w:lineRule="auto"/>
        <w:rPr>
          <w:sz w:val="24"/>
          <w:szCs w:val="24"/>
        </w:rPr>
      </w:pPr>
      <w:r w:rsidRPr="00F31617">
        <w:rPr>
          <w:b/>
          <w:bCs/>
          <w:sz w:val="24"/>
          <w:szCs w:val="24"/>
        </w:rPr>
        <w:t>CAC:</w:t>
      </w:r>
      <w:r w:rsidRPr="00F31617">
        <w:rPr>
          <w:sz w:val="24"/>
          <w:szCs w:val="24"/>
        </w:rPr>
        <w:t xml:space="preserve"> R$ 22.182,85</w:t>
      </w:r>
    </w:p>
    <w:p w14:paraId="3B3918B0" w14:textId="77777777" w:rsidR="00743D82" w:rsidRPr="00F31617" w:rsidRDefault="00743D82" w:rsidP="00743D82">
      <w:pPr>
        <w:spacing w:line="360" w:lineRule="auto"/>
        <w:rPr>
          <w:sz w:val="24"/>
          <w:szCs w:val="24"/>
        </w:rPr>
      </w:pPr>
      <w:r w:rsidRPr="00F31617">
        <w:rPr>
          <w:b/>
          <w:bCs/>
          <w:sz w:val="24"/>
          <w:szCs w:val="24"/>
        </w:rPr>
        <w:t>PROCON:</w:t>
      </w:r>
      <w:r w:rsidRPr="00F31617">
        <w:rPr>
          <w:sz w:val="24"/>
          <w:szCs w:val="24"/>
        </w:rPr>
        <w:t xml:space="preserve"> R$ 15.257,30</w:t>
      </w:r>
    </w:p>
    <w:p w14:paraId="1874FA52" w14:textId="77777777" w:rsidR="00743D82" w:rsidRPr="00F31617" w:rsidRDefault="00743D82" w:rsidP="00743D82">
      <w:pPr>
        <w:spacing w:line="360" w:lineRule="auto"/>
        <w:rPr>
          <w:sz w:val="24"/>
          <w:szCs w:val="24"/>
        </w:rPr>
      </w:pPr>
      <w:r w:rsidRPr="00F31617">
        <w:rPr>
          <w:b/>
          <w:bCs/>
          <w:sz w:val="24"/>
          <w:szCs w:val="24"/>
        </w:rPr>
        <w:t>UAI:</w:t>
      </w:r>
      <w:r w:rsidRPr="00F31617">
        <w:rPr>
          <w:sz w:val="24"/>
          <w:szCs w:val="24"/>
        </w:rPr>
        <w:t xml:space="preserve"> R$ 22.818,58</w:t>
      </w:r>
    </w:p>
    <w:p w14:paraId="5AB3E238" w14:textId="77777777" w:rsidR="00743D82" w:rsidRPr="00F31617" w:rsidRDefault="00743D82" w:rsidP="00743D82">
      <w:pPr>
        <w:pStyle w:val="NormalWeb"/>
        <w:spacing w:before="0" w:beforeAutospacing="0" w:after="0" w:afterAutospacing="0" w:line="360" w:lineRule="auto"/>
        <w:jc w:val="both"/>
        <w:rPr>
          <w:rFonts w:ascii="Arial" w:hAnsi="Arial" w:cs="Arial"/>
        </w:rPr>
      </w:pPr>
      <w:r w:rsidRPr="00F31617">
        <w:rPr>
          <w:rFonts w:ascii="Arial" w:hAnsi="Arial" w:cs="Arial"/>
          <w:b/>
          <w:bCs/>
        </w:rPr>
        <w:t>ADM:</w:t>
      </w:r>
      <w:r w:rsidRPr="00F31617">
        <w:rPr>
          <w:rFonts w:ascii="Arial" w:hAnsi="Arial" w:cs="Arial"/>
        </w:rPr>
        <w:t xml:space="preserve"> R$ 75.887,27</w:t>
      </w:r>
    </w:p>
    <w:p w14:paraId="41FA74A8" w14:textId="77777777" w:rsidR="00743D82" w:rsidRDefault="00743D82" w:rsidP="00743D82">
      <w:pPr>
        <w:pStyle w:val="NormalWeb"/>
        <w:spacing w:before="0" w:beforeAutospacing="0" w:after="0" w:afterAutospacing="0" w:line="360" w:lineRule="auto"/>
        <w:jc w:val="both"/>
        <w:rPr>
          <w:rFonts w:ascii="Arial" w:hAnsi="Arial" w:cs="Arial"/>
        </w:rPr>
      </w:pPr>
    </w:p>
    <w:p w14:paraId="405A239A" w14:textId="77777777" w:rsidR="00743D82" w:rsidRDefault="00743D82" w:rsidP="00743D82">
      <w:pPr>
        <w:pStyle w:val="NormalWeb"/>
        <w:spacing w:before="0" w:beforeAutospacing="0" w:after="0" w:afterAutospacing="0" w:line="360" w:lineRule="auto"/>
        <w:jc w:val="both"/>
        <w:rPr>
          <w:rFonts w:ascii="Arial" w:hAnsi="Arial" w:cs="Arial"/>
        </w:rPr>
      </w:pPr>
    </w:p>
    <w:p w14:paraId="5D14AB3A" w14:textId="77777777" w:rsidR="00743D82" w:rsidRDefault="00743D82" w:rsidP="00743D82">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7CF9B991"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 solução adotada contempla a contratação de empresa especializada para o fornecimento contínuo e estimado de gêneros alimentícios básicos, de forma parcelada e mediante requisições da Administração. O modelo de fornecimento garante que os produtos sejam entregues de acordo com a demanda efetiva, evitando desperdícios, assegurando a qualidade e a adequação sanitária dos itens adquiridos.</w:t>
      </w:r>
    </w:p>
    <w:p w14:paraId="1350E64A"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Considerando o ciclo de vida do objeto, a solução inclui a observância às normas vigentes de segurança alimentar, acondicionamento, transporte e armazenamento, de modo a preservar a integridade e a validade dos produtos até o momento do consumo. As empresas contratadas deverão comprovar a procedência e a conformidade de seus produtos junto aos órgãos de vigilância sanitária, assegurando padrões de higiene e qualidade compatíveis com o consumo humano.</w:t>
      </w:r>
    </w:p>
    <w:p w14:paraId="219F6D0A"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Ainda que, por se tratar de gêneros perecíveis, não haja exigência de manutenção ou assistência técnica nos moldes tradicionais, o fornecedor deverá garantir a substituição imediata de itens que apresentem irregularidades, defeitos de embalagem, alteração de qualidade, prazo de validade comprometido ou qualquer inconformidade identificada no ato do recebimento.</w:t>
      </w:r>
    </w:p>
    <w:p w14:paraId="7C26EF65"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Assim, a solução proposta assegura a regularidade do abastecimento, a preservação da qualidade dos produtos e a adoção de medidas de controle que atendam plenamente ao interesse público, em consonância com os princípios da eficiência, economicidade e continuidade dos serviços públicos.</w:t>
      </w:r>
    </w:p>
    <w:p w14:paraId="7CBB02EE" w14:textId="77777777" w:rsidR="00743D82" w:rsidRDefault="00743D82" w:rsidP="00743D82">
      <w:pPr>
        <w:spacing w:line="360" w:lineRule="auto"/>
        <w:jc w:val="both"/>
        <w:rPr>
          <w:b/>
          <w:bCs/>
          <w:sz w:val="24"/>
          <w:szCs w:val="24"/>
        </w:rPr>
      </w:pPr>
    </w:p>
    <w:p w14:paraId="2D6C4D70" w14:textId="77777777" w:rsidR="00743D82" w:rsidRDefault="00743D82" w:rsidP="00743D82">
      <w:pPr>
        <w:spacing w:line="360" w:lineRule="auto"/>
        <w:jc w:val="both"/>
        <w:rPr>
          <w:rFonts w:eastAsia="Times New Roman"/>
          <w:b/>
          <w:bCs/>
          <w:color w:val="000000"/>
          <w:sz w:val="24"/>
          <w:szCs w:val="24"/>
        </w:rPr>
      </w:pPr>
    </w:p>
    <w:p w14:paraId="2EE38799" w14:textId="77777777" w:rsidR="00743D82" w:rsidRDefault="00743D82" w:rsidP="00743D82">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69D5BE1D" w14:textId="77777777" w:rsidR="00743D82" w:rsidRPr="00275BC5" w:rsidRDefault="00743D82" w:rsidP="00743D82">
      <w:pPr>
        <w:spacing w:line="360" w:lineRule="auto"/>
        <w:ind w:firstLine="720"/>
        <w:jc w:val="both"/>
        <w:rPr>
          <w:rFonts w:eastAsia="Times New Roman"/>
          <w:sz w:val="24"/>
          <w:szCs w:val="24"/>
        </w:rPr>
      </w:pPr>
    </w:p>
    <w:p w14:paraId="47EB4DF4"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 xml:space="preserve">A Constituição da República e a Lei nº 14.133/2021 impõem à Administração Pública o dever de licitar, buscando sempre a proposta mais vantajosa para o interesse público, em observância aos princípios da eficiência, economicidade e </w:t>
      </w:r>
      <w:r w:rsidRPr="00F31617">
        <w:rPr>
          <w:rFonts w:ascii="Arial" w:hAnsi="Arial" w:cs="Arial"/>
        </w:rPr>
        <w:lastRenderedPageBreak/>
        <w:t>isonomia. No caso em exame, verifica-se que o objeto da contratação consiste no fornecimento contínuo e estimado de gêneros alimentícios básicos, de consumo homogêneo e interdependente, destinados a um mesmo fim: assegurar o abastecimento regular das unidades administrativas.</w:t>
      </w:r>
    </w:p>
    <w:p w14:paraId="291A674D"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 análise técnica demonstra que, por se tratar de insumos que compõem um conjunto coeso e de uso simultâneo, não se justifica o fracionamento do certame em múltiplos lotes ou itens isolados. O eventual parcelamento poderia comprometer a economicidade, gerando maior custo unitário, multiplicando obrigações contratuais, aumentando a complexidade da gestão e elevando os riscos de desabastecimento.</w:t>
      </w:r>
    </w:p>
    <w:p w14:paraId="74F9D0C2"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 xml:space="preserve">Por outro lado, a adoção do critério de julgamento pelo </w:t>
      </w:r>
      <w:r w:rsidRPr="00F31617">
        <w:rPr>
          <w:rStyle w:val="Forte"/>
          <w:rFonts w:ascii="Arial" w:hAnsi="Arial" w:cs="Arial"/>
        </w:rPr>
        <w:t>menor preço global</w:t>
      </w:r>
      <w:r w:rsidRPr="00F31617">
        <w:rPr>
          <w:rFonts w:ascii="Arial" w:hAnsi="Arial" w:cs="Arial"/>
        </w:rPr>
        <w:t xml:space="preserve"> mostra-se a solução mais racional e vantajosa para a Administração, uma vez que permite a contratação de fornecedor único, assegura condições comerciais mais competitivas, facilita o controle da execução contratual e reduz custos indiretos de fiscalização e gestão. O parcelamento, nesta hipótese, não se revela conveniente, pois não ampliaria a competitividade nem traria ganhos de eficiência, podendo inclusive comprometer a regularidade do fornecimento.</w:t>
      </w:r>
    </w:p>
    <w:p w14:paraId="2ECA8FE0"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Assim, conclui-se que a não adoção do parcelamento encontra-se devidamente justificada, sendo medida que atende ao interesse público, preserva a economicidade e garante a obtenção da proposta mais vantajosa, em consonância com os princípios que regem o Direito Administrativo e a moderna gestão pública.</w:t>
      </w:r>
    </w:p>
    <w:p w14:paraId="2BFE3F58" w14:textId="77777777" w:rsidR="00743D82" w:rsidRDefault="00743D82" w:rsidP="00743D82">
      <w:pPr>
        <w:spacing w:line="360" w:lineRule="auto"/>
        <w:ind w:firstLine="720"/>
        <w:jc w:val="both"/>
        <w:rPr>
          <w:sz w:val="24"/>
          <w:szCs w:val="24"/>
        </w:rPr>
      </w:pPr>
    </w:p>
    <w:p w14:paraId="53D0EAEF" w14:textId="77777777" w:rsidR="00743D82" w:rsidRDefault="00743D82" w:rsidP="00743D82">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10D1B61B" w14:textId="77777777" w:rsidR="00743D82" w:rsidRDefault="00743D82" w:rsidP="00743D82">
      <w:pPr>
        <w:pStyle w:val="NormalWeb"/>
        <w:spacing w:before="0" w:beforeAutospacing="0" w:after="0" w:afterAutospacing="0" w:line="360" w:lineRule="auto"/>
        <w:ind w:firstLine="720"/>
        <w:jc w:val="both"/>
        <w:rPr>
          <w:rFonts w:ascii="Arial" w:hAnsi="Arial" w:cs="Arial"/>
        </w:rPr>
      </w:pPr>
    </w:p>
    <w:p w14:paraId="5843F722" w14:textId="77777777" w:rsidR="00743D82" w:rsidRPr="00F31617" w:rsidRDefault="00743D82" w:rsidP="00743D82">
      <w:pPr>
        <w:spacing w:line="360" w:lineRule="auto"/>
        <w:ind w:firstLine="720"/>
        <w:jc w:val="both"/>
        <w:rPr>
          <w:rFonts w:eastAsia="Times New Roman"/>
          <w:sz w:val="24"/>
          <w:szCs w:val="24"/>
        </w:rPr>
      </w:pPr>
      <w:r w:rsidRPr="00F31617">
        <w:rPr>
          <w:rFonts w:eastAsia="Times New Roman"/>
          <w:sz w:val="24"/>
          <w:szCs w:val="24"/>
        </w:rPr>
        <w:t xml:space="preserve">A contratação em questão tem como objetivo assegurar maior economicidade à Administração Pública, evitando o fracionamento de certames e reduzindo custos operacionais e administrativos decorrentes da repetição frequente de processos licitatórios. Ao optar por um contrato contínuo e de longa duração, a Administração </w:t>
      </w:r>
      <w:r w:rsidRPr="00F31617">
        <w:rPr>
          <w:rFonts w:eastAsia="Times New Roman"/>
          <w:sz w:val="24"/>
          <w:szCs w:val="24"/>
        </w:rPr>
        <w:lastRenderedPageBreak/>
        <w:t>alcança maior previsibilidade orçamentária e condições mais vantajosas de preço, em virtude da escala e da estabilidade contratual.</w:t>
      </w:r>
    </w:p>
    <w:p w14:paraId="426CBE93" w14:textId="77777777" w:rsidR="00743D82" w:rsidRPr="00F31617" w:rsidRDefault="00743D82" w:rsidP="00743D82">
      <w:pPr>
        <w:spacing w:line="360" w:lineRule="auto"/>
        <w:ind w:firstLine="720"/>
        <w:jc w:val="both"/>
        <w:rPr>
          <w:rFonts w:eastAsia="Times New Roman"/>
          <w:sz w:val="24"/>
          <w:szCs w:val="24"/>
        </w:rPr>
      </w:pPr>
      <w:r w:rsidRPr="00F31617">
        <w:rPr>
          <w:rFonts w:eastAsia="Times New Roman"/>
          <w:sz w:val="24"/>
          <w:szCs w:val="24"/>
        </w:rPr>
        <w:t>Do ponto de vista dos recursos humanos, a medida contribui para a racionalização do trabalho, reduzindo a sobrecarga de setores responsáveis por compras, licitações e fiscalização contratual. Com a centralização do fornecimento em um único contrato, simplifica-se a gestão e o acompanhamento, liberando servidores para se dedicarem a outras atividades finalísticas.</w:t>
      </w:r>
    </w:p>
    <w:p w14:paraId="60D7E478" w14:textId="77777777" w:rsidR="00743D82" w:rsidRPr="00F31617" w:rsidRDefault="00743D82" w:rsidP="00743D82">
      <w:pPr>
        <w:spacing w:line="360" w:lineRule="auto"/>
        <w:ind w:firstLine="720"/>
        <w:jc w:val="both"/>
        <w:rPr>
          <w:rFonts w:eastAsia="Times New Roman"/>
          <w:sz w:val="24"/>
          <w:szCs w:val="24"/>
        </w:rPr>
      </w:pPr>
      <w:r w:rsidRPr="00F31617">
        <w:rPr>
          <w:rFonts w:eastAsia="Times New Roman"/>
          <w:sz w:val="24"/>
          <w:szCs w:val="24"/>
        </w:rPr>
        <w:t>Quanto aos recursos materiais, o fornecimento parcelado conforme a demanda real evita a necessidade de estocagem excessiva, reduzindo perdas por perecibilidade e otimizando o uso dos espaços físicos disponíveis.</w:t>
      </w:r>
    </w:p>
    <w:p w14:paraId="5564ABFB" w14:textId="77777777" w:rsidR="00743D82" w:rsidRPr="00F31617" w:rsidRDefault="00743D82" w:rsidP="00743D82">
      <w:pPr>
        <w:spacing w:line="360" w:lineRule="auto"/>
        <w:ind w:firstLine="720"/>
        <w:jc w:val="both"/>
        <w:rPr>
          <w:rFonts w:eastAsia="Times New Roman"/>
          <w:sz w:val="24"/>
          <w:szCs w:val="24"/>
        </w:rPr>
      </w:pPr>
      <w:r w:rsidRPr="00F31617">
        <w:rPr>
          <w:rFonts w:eastAsia="Times New Roman"/>
          <w:sz w:val="24"/>
          <w:szCs w:val="24"/>
        </w:rPr>
        <w:t>No aspecto financeiro, o pagamento condicionado ao efetivo fornecimento garante maior controle e compatibilidade com o orçamento público, assegurando que o erário seja utilizado apenas na proporção das entregas realizadas.</w:t>
      </w:r>
    </w:p>
    <w:p w14:paraId="1226949A" w14:textId="77777777" w:rsidR="00743D82" w:rsidRDefault="00743D82" w:rsidP="00743D82">
      <w:pPr>
        <w:spacing w:line="360" w:lineRule="auto"/>
        <w:ind w:firstLine="720"/>
        <w:jc w:val="both"/>
        <w:rPr>
          <w:rFonts w:eastAsia="Times New Roman"/>
          <w:sz w:val="24"/>
          <w:szCs w:val="24"/>
        </w:rPr>
      </w:pPr>
      <w:r w:rsidRPr="00F31617">
        <w:rPr>
          <w:rFonts w:eastAsia="Times New Roman"/>
          <w:sz w:val="24"/>
          <w:szCs w:val="24"/>
        </w:rPr>
        <w:t>Assim, os resultados pretendidos com esta contratação refletem-se em economia de escala, eficiência administrativa, redução de desperdícios, melhor aproveitamento da mão de obra disponível e utilização racional dos recursos financeiros, em consonância com os princípios da economicidade, eficiência e vantajosidade que regem a Administração Pública.</w:t>
      </w:r>
    </w:p>
    <w:p w14:paraId="6D1F984E" w14:textId="77777777" w:rsidR="00743D82" w:rsidRPr="00790D33" w:rsidRDefault="00743D82" w:rsidP="00743D82">
      <w:pPr>
        <w:spacing w:line="360" w:lineRule="auto"/>
        <w:jc w:val="both"/>
        <w:rPr>
          <w:b/>
          <w:sz w:val="24"/>
          <w:szCs w:val="24"/>
        </w:rPr>
      </w:pPr>
    </w:p>
    <w:p w14:paraId="7022E9A9" w14:textId="77777777" w:rsidR="00743D82" w:rsidRPr="00790D33" w:rsidRDefault="00743D82" w:rsidP="00743D8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066AE605" w14:textId="77777777" w:rsidR="00743D82" w:rsidRPr="00790D33" w:rsidRDefault="00743D82" w:rsidP="00743D82">
      <w:pPr>
        <w:shd w:val="clear" w:color="auto" w:fill="FFFFFF"/>
        <w:spacing w:line="360" w:lineRule="auto"/>
        <w:jc w:val="both"/>
        <w:textAlignment w:val="baseline"/>
        <w:rPr>
          <w:rFonts w:eastAsia="Times New Roman"/>
          <w:b/>
          <w:bCs/>
          <w:color w:val="000000"/>
          <w:sz w:val="24"/>
          <w:szCs w:val="24"/>
        </w:rPr>
      </w:pPr>
    </w:p>
    <w:p w14:paraId="4E06F767" w14:textId="77777777" w:rsidR="00743D82" w:rsidRPr="00790D33" w:rsidRDefault="00743D82" w:rsidP="00743D8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7C4DFCFC" w14:textId="77777777" w:rsidR="00743D82" w:rsidRPr="00790D33"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56EF5631" w14:textId="77777777" w:rsidR="00743D82" w:rsidRPr="00790D33"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36CA7F60" w14:textId="77777777" w:rsidR="00743D82" w:rsidRPr="00790D33"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11855D18" w14:textId="77777777" w:rsidR="00743D82" w:rsidRPr="00790D33"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445125AE" w14:textId="77777777" w:rsidR="00743D82" w:rsidRPr="006A011D"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781F5462" w14:textId="77777777" w:rsidR="00743D82" w:rsidRPr="00790D33" w:rsidRDefault="00743D82" w:rsidP="00743D82">
      <w:pPr>
        <w:pStyle w:val="PargrafodaLista"/>
        <w:numPr>
          <w:ilvl w:val="0"/>
          <w:numId w:val="5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64F51B13" w14:textId="77777777" w:rsidR="00743D82" w:rsidRDefault="00743D82" w:rsidP="00743D82">
      <w:pPr>
        <w:pStyle w:val="PargrafodaLista"/>
        <w:spacing w:after="0" w:line="360" w:lineRule="auto"/>
        <w:ind w:left="720"/>
        <w:jc w:val="both"/>
        <w:rPr>
          <w:rFonts w:ascii="Arial" w:eastAsia="Times New Roman" w:hAnsi="Arial" w:cs="Arial"/>
          <w:color w:val="000000"/>
          <w:sz w:val="24"/>
          <w:szCs w:val="24"/>
          <w:lang w:eastAsia="pt-BR"/>
        </w:rPr>
      </w:pPr>
    </w:p>
    <w:p w14:paraId="2A1CA243" w14:textId="77777777" w:rsidR="00743D82" w:rsidRDefault="00743D82" w:rsidP="00743D82">
      <w:pPr>
        <w:pStyle w:val="PargrafodaLista"/>
        <w:spacing w:after="0" w:line="360" w:lineRule="auto"/>
        <w:ind w:left="720"/>
        <w:jc w:val="both"/>
        <w:rPr>
          <w:rFonts w:ascii="Arial" w:eastAsia="Times New Roman" w:hAnsi="Arial" w:cs="Arial"/>
          <w:color w:val="000000"/>
          <w:sz w:val="24"/>
          <w:szCs w:val="24"/>
          <w:lang w:eastAsia="pt-BR"/>
        </w:rPr>
      </w:pPr>
    </w:p>
    <w:p w14:paraId="2789AF92" w14:textId="77777777" w:rsidR="00743D82"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68213599" w14:textId="77777777" w:rsidR="00743D82" w:rsidRPr="00790D33"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p>
    <w:p w14:paraId="5D122C4F" w14:textId="77777777" w:rsidR="00743D82" w:rsidRDefault="00743D82" w:rsidP="00743D82">
      <w:pPr>
        <w:spacing w:line="360" w:lineRule="auto"/>
        <w:ind w:right="-425"/>
        <w:jc w:val="both"/>
        <w:rPr>
          <w:rFonts w:eastAsia="Times New Roman"/>
          <w:b/>
          <w:bCs/>
          <w:color w:val="000000"/>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bookmarkStart w:id="15" w:name="_Hlk186721750"/>
    </w:p>
    <w:p w14:paraId="1D3ACAF6" w14:textId="77777777" w:rsidR="00743D82"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p>
    <w:p w14:paraId="7389074C" w14:textId="77777777" w:rsidR="00743D82"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6AE9D6D5" w14:textId="77777777" w:rsidR="00743D82"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p>
    <w:p w14:paraId="27E39CB2"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 xml:space="preserve">A presente contratação, embora destinada ao fornecimento de gêneros alimentícios, envolve impactos ambientais relacionados à produção, transporte, acondicionamento e descarte das embalagens. Para reduzir tais efeitos, a Administração os fornecedores </w:t>
      </w:r>
      <w:r>
        <w:rPr>
          <w:rFonts w:ascii="Arial" w:hAnsi="Arial" w:cs="Arial"/>
        </w:rPr>
        <w:t xml:space="preserve">poderão adotar </w:t>
      </w:r>
      <w:r w:rsidRPr="00F31617">
        <w:rPr>
          <w:rFonts w:ascii="Arial" w:hAnsi="Arial" w:cs="Arial"/>
        </w:rPr>
        <w:t>a observância de práticas ambientalmente responsáveis, de acordo com a legislação vigente e os princípios da sustentabilidade.</w:t>
      </w:r>
    </w:p>
    <w:p w14:paraId="61FF211E"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Entre os impactos ambientais potenciais, destacam-se: o consumo de energia e combustível no transporte dos produtos; a utilização de materiais plásticos e descartáveis para embalagens; e a necessidade de descarte adequado dos resíduos gerados.</w:t>
      </w:r>
    </w:p>
    <w:p w14:paraId="13A66E8B"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lastRenderedPageBreak/>
        <w:t>Como medidas mitigadoras, estabelecem-se os seguintes requisitos:</w:t>
      </w:r>
      <w:r w:rsidRPr="00F31617">
        <w:rPr>
          <w:rFonts w:ascii="Arial" w:hAnsi="Arial" w:cs="Arial"/>
        </w:rPr>
        <w:br/>
      </w:r>
      <w:r>
        <w:rPr>
          <w:rFonts w:ascii="Arial" w:hAnsi="Arial" w:cs="Arial"/>
        </w:rPr>
        <w:t>a</w:t>
      </w:r>
      <w:r w:rsidRPr="00F31617">
        <w:rPr>
          <w:rFonts w:ascii="Arial" w:hAnsi="Arial" w:cs="Arial"/>
        </w:rPr>
        <w:t xml:space="preserve">) utilização </w:t>
      </w:r>
      <w:r>
        <w:rPr>
          <w:rFonts w:ascii="Arial" w:hAnsi="Arial" w:cs="Arial"/>
        </w:rPr>
        <w:t xml:space="preserve">sempre que possível </w:t>
      </w:r>
      <w:r w:rsidRPr="00F31617">
        <w:rPr>
          <w:rFonts w:ascii="Arial" w:hAnsi="Arial" w:cs="Arial"/>
        </w:rPr>
        <w:t>de embalagens recicláveis ou biodegradáveis;</w:t>
      </w:r>
      <w:r w:rsidRPr="00F31617">
        <w:rPr>
          <w:rFonts w:ascii="Arial" w:hAnsi="Arial" w:cs="Arial"/>
        </w:rPr>
        <w:br/>
        <w:t>c) destinação adequada de embalagens, por meio de sistemas de logística reversa</w:t>
      </w:r>
      <w:r>
        <w:rPr>
          <w:rFonts w:ascii="Arial" w:hAnsi="Arial" w:cs="Arial"/>
        </w:rPr>
        <w:t>;</w:t>
      </w:r>
      <w:r w:rsidRPr="00F31617">
        <w:rPr>
          <w:rFonts w:ascii="Arial" w:hAnsi="Arial" w:cs="Arial"/>
        </w:rPr>
        <w:br/>
        <w:t>d) incentivo à racionalização do uso de recursos, com entregas programadas que evitem desperdícios e reduzam a pegada de carbono decorrente do transporte;</w:t>
      </w:r>
      <w:r w:rsidRPr="00F31617">
        <w:rPr>
          <w:rFonts w:ascii="Arial" w:hAnsi="Arial" w:cs="Arial"/>
        </w:rPr>
        <w:br/>
        <w:t xml:space="preserve">e) substituição imediata de produtos que apresentem inconformidades, evitando descarte desnecessário e assegurando o aproveitamento adequado do </w:t>
      </w:r>
      <w:r>
        <w:rPr>
          <w:rFonts w:ascii="Arial" w:hAnsi="Arial" w:cs="Arial"/>
        </w:rPr>
        <w:t>item</w:t>
      </w:r>
      <w:r w:rsidRPr="00F31617">
        <w:rPr>
          <w:rFonts w:ascii="Arial" w:hAnsi="Arial" w:cs="Arial"/>
        </w:rPr>
        <w:t xml:space="preserve"> adquirido.</w:t>
      </w:r>
    </w:p>
    <w:p w14:paraId="72EB7A86" w14:textId="77777777" w:rsidR="00743D82" w:rsidRPr="00F31617"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Assim, o contrato não se limita a garantir o fornecimento regular dos gêneros alimentícios, mas também contempla a adoção de práticas ambientais sustentáveis, compatíveis com os princípios constitucionais da eficiência e da responsabilidade socioambiental da Administração Pública.</w:t>
      </w:r>
    </w:p>
    <w:p w14:paraId="4EC85114" w14:textId="77777777" w:rsidR="00743D82" w:rsidRDefault="00743D82" w:rsidP="00743D82">
      <w:pPr>
        <w:pStyle w:val="PargrafodaLista"/>
        <w:spacing w:after="0" w:line="360" w:lineRule="auto"/>
        <w:ind w:left="0"/>
        <w:jc w:val="both"/>
        <w:rPr>
          <w:rFonts w:ascii="Arial" w:eastAsia="Times New Roman" w:hAnsi="Arial" w:cs="Arial"/>
          <w:b/>
          <w:bCs/>
          <w:color w:val="000000"/>
          <w:sz w:val="24"/>
          <w:szCs w:val="24"/>
          <w:lang w:eastAsia="pt-BR"/>
        </w:rPr>
      </w:pPr>
    </w:p>
    <w:bookmarkEnd w:id="15"/>
    <w:p w14:paraId="75DB4367" w14:textId="77777777" w:rsidR="00743D82" w:rsidRPr="00790D33" w:rsidRDefault="00743D82" w:rsidP="00743D8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77B5D022" w14:textId="77777777" w:rsidR="00743D82" w:rsidRDefault="00743D82" w:rsidP="00743D82">
      <w:pPr>
        <w:pStyle w:val="Nivel2"/>
        <w:numPr>
          <w:ilvl w:val="0"/>
          <w:numId w:val="0"/>
        </w:numPr>
        <w:spacing w:before="0" w:after="0" w:line="360" w:lineRule="auto"/>
        <w:ind w:firstLine="708"/>
        <w:rPr>
          <w:rFonts w:ascii="Arial" w:hAnsi="Arial" w:cs="Arial"/>
          <w:color w:val="000000" w:themeColor="text1"/>
          <w:sz w:val="24"/>
          <w:szCs w:val="24"/>
        </w:rPr>
      </w:pPr>
    </w:p>
    <w:p w14:paraId="14FEA329" w14:textId="77777777" w:rsidR="00743D82" w:rsidRPr="00790D33" w:rsidRDefault="00743D82" w:rsidP="00743D8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menor preço global. </w:t>
      </w:r>
      <w:r w:rsidRPr="00790D33">
        <w:rPr>
          <w:rFonts w:ascii="Arial" w:eastAsia="Times New Roman" w:hAnsi="Arial" w:cs="Arial"/>
          <w:color w:val="000000" w:themeColor="text1"/>
          <w:sz w:val="24"/>
          <w:szCs w:val="24"/>
        </w:rPr>
        <w:t xml:space="preserve"> </w:t>
      </w:r>
    </w:p>
    <w:p w14:paraId="07C62AA6" w14:textId="77777777" w:rsidR="00743D82" w:rsidRPr="00790D33" w:rsidRDefault="00743D82" w:rsidP="00743D82">
      <w:pPr>
        <w:shd w:val="clear" w:color="auto" w:fill="FFFFFF"/>
        <w:spacing w:line="360" w:lineRule="auto"/>
        <w:jc w:val="both"/>
        <w:textAlignment w:val="baseline"/>
        <w:rPr>
          <w:rFonts w:eastAsia="Times New Roman"/>
          <w:b/>
          <w:bCs/>
          <w:color w:val="000000"/>
          <w:sz w:val="24"/>
          <w:szCs w:val="24"/>
        </w:rPr>
      </w:pPr>
    </w:p>
    <w:p w14:paraId="585ED21C" w14:textId="77777777" w:rsidR="00743D82" w:rsidRDefault="00743D82" w:rsidP="00743D8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48AF51AA" w14:textId="77777777" w:rsidR="00743D82" w:rsidRPr="00790D33" w:rsidRDefault="00743D82" w:rsidP="00743D82">
      <w:pPr>
        <w:shd w:val="clear" w:color="auto" w:fill="FFFFFF"/>
        <w:spacing w:line="360" w:lineRule="auto"/>
        <w:jc w:val="both"/>
        <w:textAlignment w:val="baseline"/>
        <w:rPr>
          <w:rFonts w:eastAsia="Times New Roman"/>
          <w:b/>
          <w:bCs/>
          <w:color w:val="000000"/>
          <w:sz w:val="24"/>
          <w:szCs w:val="24"/>
        </w:rPr>
      </w:pPr>
    </w:p>
    <w:p w14:paraId="08DCCA44" w14:textId="77777777" w:rsidR="00743D82" w:rsidRDefault="00743D82" w:rsidP="00743D82">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19484E93" w14:textId="77777777" w:rsidR="00743D82" w:rsidRDefault="00743D82" w:rsidP="00743D82">
      <w:pPr>
        <w:pStyle w:val="PargrafodaLista"/>
        <w:ind w:left="0"/>
        <w:jc w:val="both"/>
        <w:rPr>
          <w:rFonts w:ascii="Arial" w:hAnsi="Arial" w:cs="Arial"/>
          <w:sz w:val="24"/>
          <w:szCs w:val="24"/>
        </w:rPr>
      </w:pPr>
    </w:p>
    <w:p w14:paraId="05FB15E7" w14:textId="77777777" w:rsidR="00743D82" w:rsidRPr="00790D33" w:rsidRDefault="00743D82" w:rsidP="00743D82">
      <w:pPr>
        <w:pStyle w:val="PargrafodaLista"/>
        <w:ind w:left="0" w:firstLine="708"/>
        <w:jc w:val="both"/>
        <w:rPr>
          <w:rFonts w:ascii="Arial" w:hAnsi="Arial" w:cs="Arial"/>
          <w:sz w:val="24"/>
          <w:szCs w:val="24"/>
        </w:rPr>
      </w:pPr>
      <w:r w:rsidRPr="00790D33">
        <w:rPr>
          <w:rFonts w:ascii="Arial" w:hAnsi="Arial" w:cs="Arial"/>
          <w:sz w:val="24"/>
          <w:szCs w:val="24"/>
        </w:rPr>
        <w:lastRenderedPageBreak/>
        <w:t xml:space="preserve">Extrema, MG, </w:t>
      </w:r>
      <w:r>
        <w:rPr>
          <w:rFonts w:ascii="Arial" w:hAnsi="Arial" w:cs="Arial"/>
          <w:sz w:val="24"/>
          <w:szCs w:val="24"/>
        </w:rPr>
        <w:t>25</w:t>
      </w:r>
      <w:r w:rsidRPr="00790D33">
        <w:rPr>
          <w:rFonts w:ascii="Arial" w:hAnsi="Arial" w:cs="Arial"/>
          <w:sz w:val="24"/>
          <w:szCs w:val="24"/>
        </w:rPr>
        <w:t xml:space="preserve"> de</w:t>
      </w:r>
      <w:r>
        <w:rPr>
          <w:rFonts w:ascii="Arial" w:hAnsi="Arial" w:cs="Arial"/>
          <w:sz w:val="24"/>
          <w:szCs w:val="24"/>
        </w:rPr>
        <w:t xml:space="preserve"> setembro</w:t>
      </w:r>
      <w:r w:rsidRPr="00790D33">
        <w:rPr>
          <w:rFonts w:ascii="Arial" w:hAnsi="Arial" w:cs="Arial"/>
          <w:sz w:val="24"/>
          <w:szCs w:val="24"/>
        </w:rPr>
        <w:t xml:space="preserve"> de 2025.</w:t>
      </w:r>
    </w:p>
    <w:p w14:paraId="0C83F0C0" w14:textId="77777777" w:rsidR="00743D82" w:rsidRDefault="00743D82" w:rsidP="00743D82">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43D82" w14:paraId="06678850" w14:textId="77777777" w:rsidTr="00FD7A05">
        <w:tc>
          <w:tcPr>
            <w:tcW w:w="9063" w:type="dxa"/>
          </w:tcPr>
          <w:p w14:paraId="3CB7A135" w14:textId="77777777" w:rsidR="00743D82" w:rsidRDefault="00743D82" w:rsidP="00FD7A05">
            <w:pPr>
              <w:pStyle w:val="PargrafodaLista"/>
              <w:spacing w:after="0"/>
              <w:ind w:left="0"/>
              <w:jc w:val="center"/>
              <w:rPr>
                <w:rFonts w:ascii="Arial" w:hAnsi="Arial" w:cs="Arial"/>
                <w:sz w:val="24"/>
                <w:szCs w:val="24"/>
              </w:rPr>
            </w:pPr>
          </w:p>
          <w:p w14:paraId="6BB05594" w14:textId="77777777" w:rsidR="00743D82" w:rsidRDefault="00743D82" w:rsidP="00FD7A0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6CFFB1C" w14:textId="77777777" w:rsidR="00743D82" w:rsidRPr="00790D33" w:rsidRDefault="00743D82" w:rsidP="00FD7A05">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53E15430" w14:textId="77777777" w:rsidR="00743D82" w:rsidRDefault="00743D82" w:rsidP="00FD7A05">
            <w:pPr>
              <w:pStyle w:val="PargrafodaLista"/>
              <w:spacing w:after="0"/>
              <w:ind w:left="0"/>
              <w:jc w:val="center"/>
              <w:rPr>
                <w:rFonts w:ascii="Arial" w:hAnsi="Arial" w:cs="Arial"/>
                <w:sz w:val="24"/>
                <w:szCs w:val="24"/>
              </w:rPr>
            </w:pPr>
          </w:p>
        </w:tc>
      </w:tr>
      <w:tr w:rsidR="00743D82" w14:paraId="31352A22" w14:textId="77777777" w:rsidTr="00FD7A05">
        <w:tc>
          <w:tcPr>
            <w:tcW w:w="9063" w:type="dxa"/>
          </w:tcPr>
          <w:p w14:paraId="4CE5147E" w14:textId="77777777" w:rsidR="00743D82" w:rsidRDefault="00743D82" w:rsidP="00FD7A05">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0B4FFECB" w14:textId="77777777" w:rsidR="00743D82" w:rsidRDefault="00743D82" w:rsidP="00FD7A05">
            <w:pPr>
              <w:pStyle w:val="PargrafodaLista"/>
              <w:spacing w:after="0"/>
              <w:ind w:left="0"/>
              <w:jc w:val="center"/>
              <w:rPr>
                <w:rFonts w:ascii="Arial" w:hAnsi="Arial" w:cs="Arial"/>
                <w:sz w:val="24"/>
                <w:szCs w:val="24"/>
              </w:rPr>
            </w:pPr>
          </w:p>
          <w:p w14:paraId="16EE5D22" w14:textId="77777777" w:rsidR="00743D82" w:rsidRDefault="00743D82" w:rsidP="00FD7A05">
            <w:pPr>
              <w:pStyle w:val="PargrafodaLista"/>
              <w:spacing w:after="0"/>
              <w:ind w:left="0"/>
              <w:jc w:val="center"/>
              <w:rPr>
                <w:rFonts w:ascii="Arial" w:hAnsi="Arial" w:cs="Arial"/>
                <w:sz w:val="24"/>
                <w:szCs w:val="24"/>
              </w:rPr>
            </w:pPr>
          </w:p>
          <w:p w14:paraId="51779B58" w14:textId="77777777" w:rsidR="00743D82" w:rsidRDefault="00743D82" w:rsidP="00FD7A05">
            <w:pPr>
              <w:pStyle w:val="PargrafodaLista"/>
              <w:spacing w:after="0"/>
              <w:ind w:left="0"/>
              <w:jc w:val="center"/>
              <w:rPr>
                <w:rFonts w:ascii="Arial" w:hAnsi="Arial" w:cs="Arial"/>
                <w:sz w:val="24"/>
                <w:szCs w:val="24"/>
              </w:rPr>
            </w:pPr>
          </w:p>
          <w:p w14:paraId="748F6F6F" w14:textId="77777777" w:rsidR="00743D82" w:rsidRDefault="00743D82" w:rsidP="00FD7A05">
            <w:pPr>
              <w:pStyle w:val="PargrafodaLista"/>
              <w:spacing w:after="0"/>
              <w:ind w:left="0"/>
              <w:jc w:val="center"/>
              <w:rPr>
                <w:rFonts w:ascii="Arial" w:hAnsi="Arial" w:cs="Arial"/>
                <w:sz w:val="24"/>
                <w:szCs w:val="24"/>
              </w:rPr>
            </w:pPr>
          </w:p>
          <w:p w14:paraId="3DB2E7D1" w14:textId="77777777" w:rsidR="00743D82" w:rsidRDefault="00743D82" w:rsidP="00FD7A05">
            <w:pPr>
              <w:pStyle w:val="PargrafodaLista"/>
              <w:spacing w:after="0"/>
              <w:ind w:left="0"/>
              <w:jc w:val="center"/>
              <w:rPr>
                <w:rFonts w:ascii="Arial" w:hAnsi="Arial" w:cs="Arial"/>
                <w:sz w:val="24"/>
                <w:szCs w:val="24"/>
              </w:rPr>
            </w:pPr>
          </w:p>
          <w:p w14:paraId="13740562" w14:textId="77777777" w:rsidR="00743D82" w:rsidRPr="00790D33" w:rsidRDefault="00743D82" w:rsidP="00FD7A05">
            <w:pPr>
              <w:pStyle w:val="PargrafodaLista"/>
              <w:spacing w:after="0"/>
              <w:ind w:left="0"/>
              <w:jc w:val="center"/>
              <w:rPr>
                <w:rFonts w:ascii="Arial" w:hAnsi="Arial" w:cs="Arial"/>
                <w:sz w:val="24"/>
                <w:szCs w:val="24"/>
              </w:rPr>
            </w:pPr>
          </w:p>
          <w:p w14:paraId="64FF4CE0" w14:textId="77777777" w:rsidR="00743D82" w:rsidRDefault="00743D82" w:rsidP="00FD7A05">
            <w:pPr>
              <w:pStyle w:val="PargrafodaLista"/>
              <w:spacing w:after="0"/>
              <w:ind w:left="0"/>
              <w:jc w:val="center"/>
              <w:rPr>
                <w:rFonts w:ascii="Arial" w:hAnsi="Arial" w:cs="Arial"/>
                <w:sz w:val="24"/>
                <w:szCs w:val="24"/>
              </w:rPr>
            </w:pPr>
          </w:p>
        </w:tc>
      </w:tr>
    </w:tbl>
    <w:p w14:paraId="5F9E1E63" w14:textId="77777777" w:rsidR="00743D82" w:rsidRPr="00790D33" w:rsidRDefault="00743D82" w:rsidP="00743D82">
      <w:pPr>
        <w:jc w:val="both"/>
        <w:rPr>
          <w:b/>
          <w:bCs/>
          <w:sz w:val="24"/>
          <w:szCs w:val="24"/>
        </w:rPr>
      </w:pPr>
      <w:r w:rsidRPr="00790D33">
        <w:rPr>
          <w:b/>
          <w:bCs/>
          <w:sz w:val="24"/>
          <w:szCs w:val="24"/>
        </w:rPr>
        <w:t>DESPACHO</w:t>
      </w:r>
    </w:p>
    <w:p w14:paraId="5000931B" w14:textId="77777777" w:rsidR="00743D82" w:rsidRDefault="00743D82" w:rsidP="00743D82">
      <w:pPr>
        <w:pStyle w:val="PargrafodaLista"/>
        <w:ind w:left="0"/>
        <w:jc w:val="both"/>
        <w:rPr>
          <w:rFonts w:ascii="Arial" w:hAnsi="Arial" w:cs="Arial"/>
          <w:sz w:val="24"/>
          <w:szCs w:val="24"/>
        </w:rPr>
      </w:pPr>
    </w:p>
    <w:p w14:paraId="4118562A" w14:textId="77777777" w:rsidR="00743D82" w:rsidRPr="00790D33" w:rsidRDefault="00743D82" w:rsidP="00743D82">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43D82" w14:paraId="6F02B812" w14:textId="77777777" w:rsidTr="00FD7A05">
        <w:tc>
          <w:tcPr>
            <w:tcW w:w="9063" w:type="dxa"/>
          </w:tcPr>
          <w:p w14:paraId="5DAE5D8D" w14:textId="77777777" w:rsidR="00743D82" w:rsidRDefault="00743D82" w:rsidP="00FD7A05">
            <w:pPr>
              <w:pStyle w:val="PargrafodaLista"/>
              <w:spacing w:after="0"/>
              <w:ind w:left="0"/>
              <w:jc w:val="center"/>
              <w:rPr>
                <w:rFonts w:ascii="Arial" w:hAnsi="Arial" w:cs="Arial"/>
                <w:sz w:val="24"/>
                <w:szCs w:val="24"/>
              </w:rPr>
            </w:pPr>
          </w:p>
          <w:p w14:paraId="0547D154" w14:textId="77777777" w:rsidR="00743D82" w:rsidRDefault="00743D82" w:rsidP="00FD7A05">
            <w:pPr>
              <w:pStyle w:val="PargrafodaLista"/>
              <w:spacing w:after="0"/>
              <w:ind w:left="0"/>
              <w:jc w:val="center"/>
              <w:rPr>
                <w:rFonts w:ascii="Arial" w:hAnsi="Arial" w:cs="Arial"/>
                <w:sz w:val="24"/>
                <w:szCs w:val="24"/>
              </w:rPr>
            </w:pPr>
          </w:p>
          <w:p w14:paraId="2F363498" w14:textId="77777777" w:rsidR="00743D82" w:rsidRDefault="00743D82" w:rsidP="00FD7A0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D8C8415" w14:textId="77777777" w:rsidR="00743D82" w:rsidRPr="00790D33" w:rsidRDefault="00743D82" w:rsidP="00FD7A05">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22B403CE" w14:textId="77777777" w:rsidR="00743D82" w:rsidRDefault="00743D82" w:rsidP="00FD7A05">
            <w:pPr>
              <w:pStyle w:val="PargrafodaLista"/>
              <w:spacing w:after="0"/>
              <w:ind w:left="0"/>
              <w:jc w:val="center"/>
              <w:rPr>
                <w:rFonts w:ascii="Arial" w:hAnsi="Arial" w:cs="Arial"/>
                <w:sz w:val="24"/>
                <w:szCs w:val="24"/>
              </w:rPr>
            </w:pPr>
          </w:p>
        </w:tc>
      </w:tr>
      <w:tr w:rsidR="00743D82" w14:paraId="34CB0939" w14:textId="77777777" w:rsidTr="00FD7A05">
        <w:tc>
          <w:tcPr>
            <w:tcW w:w="9063" w:type="dxa"/>
          </w:tcPr>
          <w:p w14:paraId="565C7A42" w14:textId="77777777" w:rsidR="00743D82" w:rsidRDefault="00743D82" w:rsidP="00FD7A05">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6C2DA1FA" w14:textId="77777777" w:rsidR="00743D82" w:rsidRPr="00790D33" w:rsidRDefault="00743D82" w:rsidP="00743D82">
      <w:pPr>
        <w:tabs>
          <w:tab w:val="left" w:pos="2190"/>
        </w:tabs>
        <w:rPr>
          <w:sz w:val="24"/>
          <w:szCs w:val="24"/>
        </w:rPr>
      </w:pPr>
    </w:p>
    <w:p w14:paraId="3412CEFC" w14:textId="77777777" w:rsidR="00351A41" w:rsidRDefault="00351A41" w:rsidP="00351A41">
      <w:pPr>
        <w:spacing w:line="360" w:lineRule="auto"/>
        <w:jc w:val="both"/>
        <w:rPr>
          <w:bCs/>
          <w:sz w:val="24"/>
          <w:szCs w:val="24"/>
        </w:rPr>
      </w:pPr>
    </w:p>
    <w:p w14:paraId="1C2A584D" w14:textId="77777777" w:rsidR="00351A41" w:rsidRDefault="00351A41" w:rsidP="00351A41">
      <w:pPr>
        <w:spacing w:line="360" w:lineRule="auto"/>
        <w:jc w:val="both"/>
        <w:rPr>
          <w:bCs/>
          <w:sz w:val="24"/>
          <w:szCs w:val="24"/>
        </w:rPr>
      </w:pPr>
    </w:p>
    <w:p w14:paraId="1616388A" w14:textId="77777777" w:rsidR="00351A41" w:rsidRDefault="00351A41" w:rsidP="00351A41">
      <w:pPr>
        <w:spacing w:line="360" w:lineRule="auto"/>
        <w:jc w:val="both"/>
        <w:rPr>
          <w:bCs/>
          <w:sz w:val="24"/>
          <w:szCs w:val="24"/>
        </w:rPr>
      </w:pPr>
    </w:p>
    <w:p w14:paraId="1DF03A10" w14:textId="77777777" w:rsidR="00351A41" w:rsidRDefault="00351A41" w:rsidP="00351A41">
      <w:pPr>
        <w:spacing w:line="360" w:lineRule="auto"/>
        <w:jc w:val="both"/>
        <w:rPr>
          <w:bCs/>
          <w:sz w:val="24"/>
          <w:szCs w:val="24"/>
        </w:rPr>
      </w:pPr>
    </w:p>
    <w:p w14:paraId="42FB52AF" w14:textId="77777777" w:rsidR="00351A41" w:rsidRDefault="00351A41" w:rsidP="00351A41">
      <w:pPr>
        <w:spacing w:line="360" w:lineRule="auto"/>
        <w:jc w:val="both"/>
        <w:rPr>
          <w:bCs/>
          <w:sz w:val="24"/>
          <w:szCs w:val="24"/>
        </w:rPr>
      </w:pPr>
    </w:p>
    <w:p w14:paraId="3703647E" w14:textId="77777777" w:rsidR="00351A41" w:rsidRDefault="00351A41" w:rsidP="00351A41">
      <w:pPr>
        <w:spacing w:line="360" w:lineRule="auto"/>
        <w:jc w:val="both"/>
        <w:rPr>
          <w:bCs/>
          <w:sz w:val="24"/>
          <w:szCs w:val="24"/>
        </w:rPr>
      </w:pPr>
    </w:p>
    <w:p w14:paraId="08AF1BF6" w14:textId="77777777" w:rsidR="00351A41" w:rsidRDefault="00351A41" w:rsidP="00351A41">
      <w:pPr>
        <w:spacing w:line="360" w:lineRule="auto"/>
        <w:jc w:val="both"/>
        <w:rPr>
          <w:bCs/>
          <w:sz w:val="24"/>
          <w:szCs w:val="24"/>
        </w:rPr>
      </w:pPr>
    </w:p>
    <w:p w14:paraId="4162166E" w14:textId="77777777" w:rsidR="00351A41" w:rsidRDefault="00351A41" w:rsidP="00351A41">
      <w:pPr>
        <w:spacing w:line="360" w:lineRule="auto"/>
        <w:jc w:val="both"/>
        <w:rPr>
          <w:bCs/>
          <w:sz w:val="24"/>
          <w:szCs w:val="24"/>
        </w:rPr>
      </w:pPr>
    </w:p>
    <w:p w14:paraId="2B3EE3DA" w14:textId="77777777" w:rsidR="00351A41" w:rsidRDefault="00351A41" w:rsidP="00351A41">
      <w:pPr>
        <w:spacing w:line="360" w:lineRule="auto"/>
        <w:jc w:val="both"/>
        <w:rPr>
          <w:bCs/>
          <w:sz w:val="24"/>
          <w:szCs w:val="24"/>
        </w:rPr>
      </w:pPr>
    </w:p>
    <w:p w14:paraId="455F6239" w14:textId="77777777" w:rsidR="00351A41" w:rsidRDefault="00351A41" w:rsidP="00351A41">
      <w:pPr>
        <w:spacing w:line="360" w:lineRule="auto"/>
        <w:jc w:val="both"/>
        <w:rPr>
          <w:bCs/>
          <w:sz w:val="24"/>
          <w:szCs w:val="24"/>
        </w:rPr>
      </w:pPr>
    </w:p>
    <w:p w14:paraId="79896909" w14:textId="77777777" w:rsidR="00351A41" w:rsidRDefault="00351A41" w:rsidP="00351A41">
      <w:pPr>
        <w:spacing w:line="360" w:lineRule="auto"/>
        <w:jc w:val="both"/>
        <w:rPr>
          <w:bCs/>
          <w:sz w:val="24"/>
          <w:szCs w:val="24"/>
        </w:rPr>
      </w:pPr>
    </w:p>
    <w:p w14:paraId="46C9A82D" w14:textId="77777777" w:rsidR="00351A41" w:rsidRDefault="00351A41" w:rsidP="00351A41">
      <w:pPr>
        <w:spacing w:line="360" w:lineRule="auto"/>
        <w:jc w:val="both"/>
        <w:rPr>
          <w:bCs/>
          <w:sz w:val="24"/>
          <w:szCs w:val="24"/>
        </w:rPr>
      </w:pPr>
    </w:p>
    <w:p w14:paraId="2E72E7BC" w14:textId="00C8CC60" w:rsidR="00351A41" w:rsidRDefault="00A70F7A" w:rsidP="00743D82">
      <w:pPr>
        <w:pStyle w:val="Ttulo1"/>
        <w:spacing w:before="0" w:after="0" w:line="360" w:lineRule="auto"/>
        <w:jc w:val="center"/>
        <w:rPr>
          <w:b/>
          <w:bCs/>
          <w:color w:val="000000"/>
          <w:sz w:val="24"/>
          <w:szCs w:val="24"/>
        </w:rPr>
      </w:pPr>
      <w:bookmarkStart w:id="16" w:name="_Hlk82471863"/>
      <w:r w:rsidRPr="004372E5">
        <w:rPr>
          <w:b/>
          <w:bCs/>
          <w:color w:val="000000"/>
          <w:sz w:val="24"/>
          <w:szCs w:val="24"/>
        </w:rPr>
        <w:lastRenderedPageBreak/>
        <w:t xml:space="preserve">ANEXO II - MATRIZ DE RISCOS – PRC </w:t>
      </w:r>
      <w:r w:rsidR="00F340AE" w:rsidRPr="004372E5">
        <w:rPr>
          <w:b/>
          <w:bCs/>
          <w:color w:val="000000"/>
          <w:sz w:val="24"/>
          <w:szCs w:val="24"/>
        </w:rPr>
        <w:t>1</w:t>
      </w:r>
      <w:r w:rsidR="00743D82">
        <w:rPr>
          <w:b/>
          <w:bCs/>
          <w:color w:val="000000"/>
          <w:sz w:val="24"/>
          <w:szCs w:val="24"/>
        </w:rPr>
        <w:t>57</w:t>
      </w:r>
      <w:r w:rsidRPr="004372E5">
        <w:rPr>
          <w:b/>
          <w:bCs/>
          <w:color w:val="000000"/>
          <w:sz w:val="24"/>
          <w:szCs w:val="24"/>
        </w:rPr>
        <w:t xml:space="preserve">/2025 </w:t>
      </w:r>
    </w:p>
    <w:p w14:paraId="24CB7615" w14:textId="77777777" w:rsidR="00743D82" w:rsidRPr="00F7258F" w:rsidRDefault="00743D82" w:rsidP="00743D82">
      <w:pPr>
        <w:pStyle w:val="Ttulo2"/>
        <w:spacing w:line="360" w:lineRule="auto"/>
        <w:rPr>
          <w:b/>
          <w:bCs/>
        </w:rPr>
      </w:pPr>
      <w:r w:rsidRPr="00F7258F">
        <w:rPr>
          <w:b/>
          <w:bCs/>
          <w:color w:val="000000"/>
          <w:sz w:val="24"/>
        </w:rPr>
        <w:t>1. DADOS DO PROCESSO LICITATÓRIO</w:t>
      </w:r>
    </w:p>
    <w:p w14:paraId="2C7DB8E8" w14:textId="77777777" w:rsidR="00743D82" w:rsidRPr="008B2B0A" w:rsidRDefault="00743D82" w:rsidP="00743D82">
      <w:pPr>
        <w:jc w:val="both"/>
        <w:rPr>
          <w:rFonts w:eastAsia="Times New Roman"/>
          <w:color w:val="000000"/>
          <w:sz w:val="24"/>
          <w:szCs w:val="24"/>
        </w:rPr>
      </w:pPr>
      <w:r>
        <w:rPr>
          <w:b/>
          <w:color w:val="000000"/>
          <w:sz w:val="24"/>
        </w:rPr>
        <w:t>Resumo do Objeto:</w:t>
      </w:r>
      <w:r>
        <w:rPr>
          <w:color w:val="000000"/>
          <w:sz w:val="24"/>
        </w:rPr>
        <w:t xml:space="preserve"> </w:t>
      </w:r>
    </w:p>
    <w:p w14:paraId="6E2B5560" w14:textId="77777777" w:rsidR="00743D82" w:rsidRPr="00EA27BE" w:rsidRDefault="00743D82" w:rsidP="00743D82">
      <w:pPr>
        <w:rPr>
          <w:rFonts w:eastAsia="Times New Roman"/>
          <w:color w:val="000000"/>
          <w:sz w:val="24"/>
          <w:szCs w:val="24"/>
        </w:rPr>
      </w:pPr>
    </w:p>
    <w:p w14:paraId="0F772D74" w14:textId="77777777" w:rsidR="00743D82" w:rsidRPr="00EA27BE" w:rsidRDefault="00743D82" w:rsidP="00743D82">
      <w:pPr>
        <w:spacing w:line="240" w:lineRule="auto"/>
        <w:contextualSpacing/>
        <w:jc w:val="both"/>
        <w:rPr>
          <w:color w:val="000000"/>
          <w:sz w:val="24"/>
          <w:szCs w:val="24"/>
        </w:rPr>
      </w:pPr>
      <w:r w:rsidRPr="00EA27BE">
        <w:rPr>
          <w:b/>
          <w:bCs/>
          <w:sz w:val="24"/>
          <w:szCs w:val="24"/>
        </w:rPr>
        <w:t>Contratação de empresa</w:t>
      </w:r>
      <w:r w:rsidRPr="00EA27BE">
        <w:rPr>
          <w:sz w:val="24"/>
          <w:szCs w:val="24"/>
        </w:rPr>
        <w:t xml:space="preserve"> para fornecimento contínuo e estimado, mediante requisição, dos seguintes itens: </w:t>
      </w:r>
      <w:r w:rsidRPr="00EA27BE">
        <w:rPr>
          <w:b/>
          <w:bCs/>
          <w:sz w:val="24"/>
          <w:szCs w:val="24"/>
        </w:rPr>
        <w:t>ITEM 01</w:t>
      </w:r>
      <w:r w:rsidRPr="00EA27BE">
        <w:rPr>
          <w:sz w:val="24"/>
          <w:szCs w:val="24"/>
        </w:rPr>
        <w:t xml:space="preserve"> – 2.000 (dois mil) quilos de </w:t>
      </w:r>
      <w:r w:rsidRPr="00EA27BE">
        <w:rPr>
          <w:color w:val="000000"/>
          <w:sz w:val="24"/>
          <w:szCs w:val="24"/>
        </w:rPr>
        <w:t xml:space="preserve">pão de sal tipo francês, assado; </w:t>
      </w:r>
      <w:r w:rsidRPr="00EA27BE">
        <w:rPr>
          <w:b/>
          <w:bCs/>
          <w:sz w:val="24"/>
          <w:szCs w:val="24"/>
        </w:rPr>
        <w:t>ITEM 02</w:t>
      </w:r>
      <w:r w:rsidRPr="00EA27BE">
        <w:rPr>
          <w:sz w:val="24"/>
          <w:szCs w:val="24"/>
        </w:rPr>
        <w:t xml:space="preserve"> – 600 (seiscentos) quilos de </w:t>
      </w:r>
      <w:r w:rsidRPr="00EA27BE">
        <w:rPr>
          <w:color w:val="000000"/>
          <w:sz w:val="24"/>
          <w:szCs w:val="24"/>
        </w:rPr>
        <w:t xml:space="preserve">presunto, cozido, baixo teor de gordura (sem capa de gordura), fatiado; </w:t>
      </w:r>
      <w:r w:rsidRPr="00EA27BE">
        <w:rPr>
          <w:b/>
          <w:bCs/>
          <w:sz w:val="24"/>
          <w:szCs w:val="24"/>
        </w:rPr>
        <w:t>ITEM 03</w:t>
      </w:r>
      <w:r w:rsidRPr="00EA27BE">
        <w:rPr>
          <w:sz w:val="24"/>
          <w:szCs w:val="24"/>
        </w:rPr>
        <w:t xml:space="preserve"> – 800 (oitocentos) quilos de </w:t>
      </w:r>
      <w:r w:rsidRPr="00EA27BE">
        <w:rPr>
          <w:color w:val="000000"/>
          <w:sz w:val="24"/>
          <w:szCs w:val="24"/>
        </w:rPr>
        <w:t xml:space="preserve">queijo de leite de vaca pasteurizado, tipo muçarela, fatiado; </w:t>
      </w:r>
      <w:r w:rsidRPr="00EA27BE">
        <w:rPr>
          <w:b/>
          <w:bCs/>
          <w:sz w:val="24"/>
          <w:szCs w:val="24"/>
        </w:rPr>
        <w:t>ITEM 04</w:t>
      </w:r>
      <w:r w:rsidRPr="00EA27BE">
        <w:rPr>
          <w:sz w:val="24"/>
          <w:szCs w:val="24"/>
        </w:rPr>
        <w:t xml:space="preserve"> – 400 (quatrocentos) quilos de </w:t>
      </w:r>
      <w:r w:rsidRPr="00EA27BE">
        <w:rPr>
          <w:color w:val="000000"/>
          <w:sz w:val="24"/>
          <w:szCs w:val="24"/>
        </w:rPr>
        <w:t xml:space="preserve">mortadela defumada, sem pimenta, fatiada; </w:t>
      </w:r>
      <w:r w:rsidRPr="00EA27BE">
        <w:rPr>
          <w:b/>
          <w:bCs/>
          <w:sz w:val="24"/>
          <w:szCs w:val="24"/>
        </w:rPr>
        <w:t>ITEM 05</w:t>
      </w:r>
      <w:r w:rsidRPr="00EA27BE">
        <w:rPr>
          <w:sz w:val="24"/>
          <w:szCs w:val="24"/>
        </w:rPr>
        <w:t xml:space="preserve"> – 200 (duzentos) potes de 500g de </w:t>
      </w:r>
      <w:r w:rsidRPr="00EA27BE">
        <w:rPr>
          <w:color w:val="000000"/>
          <w:sz w:val="24"/>
          <w:szCs w:val="24"/>
        </w:rPr>
        <w:t>margarina c/ manteiga. Homologação do processo prevista para 2026.</w:t>
      </w:r>
    </w:p>
    <w:p w14:paraId="6A176C11" w14:textId="77777777" w:rsidR="00743D82" w:rsidRPr="00EA27BE" w:rsidRDefault="00743D82" w:rsidP="00743D82">
      <w:pPr>
        <w:spacing w:line="240" w:lineRule="auto"/>
        <w:jc w:val="both"/>
        <w:rPr>
          <w:color w:val="000000"/>
          <w:sz w:val="24"/>
          <w:szCs w:val="24"/>
        </w:rPr>
      </w:pPr>
    </w:p>
    <w:p w14:paraId="1F99B978" w14:textId="77777777" w:rsidR="00743D82" w:rsidRPr="00EA27BE" w:rsidRDefault="00743D82" w:rsidP="00743D82">
      <w:pPr>
        <w:rPr>
          <w:b/>
          <w:bCs/>
        </w:rPr>
      </w:pPr>
      <w:r w:rsidRPr="00EA27BE">
        <w:rPr>
          <w:b/>
          <w:bCs/>
        </w:rPr>
        <w:t>Do quantitativo e do valor global estimado para 12 (doze) meses e 60 (sessenta) meses:</w:t>
      </w:r>
    </w:p>
    <w:p w14:paraId="676CFCA5" w14:textId="77777777" w:rsidR="00743D82" w:rsidRPr="00EA27BE" w:rsidRDefault="00743D82" w:rsidP="00743D82">
      <w:pPr>
        <w:rPr>
          <w:b/>
          <w:bCs/>
          <w:sz w:val="24"/>
          <w:szCs w:val="24"/>
        </w:rPr>
      </w:pP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A27BE" w14:paraId="559D1268" w14:textId="77777777" w:rsidTr="00FD7A05">
        <w:trPr>
          <w:trHeight w:val="744"/>
          <w:jc w:val="center"/>
        </w:trPr>
        <w:tc>
          <w:tcPr>
            <w:tcW w:w="709" w:type="dxa"/>
            <w:hideMark/>
          </w:tcPr>
          <w:p w14:paraId="5B252DCA"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ITEM</w:t>
            </w:r>
          </w:p>
        </w:tc>
        <w:tc>
          <w:tcPr>
            <w:tcW w:w="2530" w:type="dxa"/>
            <w:hideMark/>
          </w:tcPr>
          <w:p w14:paraId="3C5A9525"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DESCRIÇÃO</w:t>
            </w:r>
          </w:p>
        </w:tc>
        <w:tc>
          <w:tcPr>
            <w:tcW w:w="1151" w:type="dxa"/>
            <w:hideMark/>
          </w:tcPr>
          <w:p w14:paraId="7A188275"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MEDIANA VALOR UNIT.</w:t>
            </w:r>
          </w:p>
        </w:tc>
        <w:tc>
          <w:tcPr>
            <w:tcW w:w="1275" w:type="dxa"/>
            <w:hideMark/>
          </w:tcPr>
          <w:p w14:paraId="1951B06D"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QUANT.</w:t>
            </w:r>
          </w:p>
          <w:p w14:paraId="6DEA0B0E"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 xml:space="preserve">ESTIMADA </w:t>
            </w:r>
          </w:p>
          <w:p w14:paraId="46B70089"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 xml:space="preserve">CONSUMO </w:t>
            </w:r>
          </w:p>
          <w:p w14:paraId="759C69B3"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12 MESES</w:t>
            </w:r>
          </w:p>
        </w:tc>
        <w:tc>
          <w:tcPr>
            <w:tcW w:w="1701" w:type="dxa"/>
            <w:hideMark/>
          </w:tcPr>
          <w:p w14:paraId="0C8FE161"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VALOR GLOBAL ESTIMADO</w:t>
            </w:r>
          </w:p>
          <w:p w14:paraId="06C608B4"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12 MESES</w:t>
            </w:r>
          </w:p>
        </w:tc>
        <w:tc>
          <w:tcPr>
            <w:tcW w:w="1276" w:type="dxa"/>
          </w:tcPr>
          <w:p w14:paraId="76489949"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QUANT.</w:t>
            </w:r>
          </w:p>
          <w:p w14:paraId="5A2D72B0"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ESTIMADA</w:t>
            </w:r>
          </w:p>
          <w:p w14:paraId="1C95BCCE"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 xml:space="preserve">CONSUMO </w:t>
            </w:r>
          </w:p>
          <w:p w14:paraId="3778EFC5"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60 MESES</w:t>
            </w:r>
          </w:p>
        </w:tc>
        <w:tc>
          <w:tcPr>
            <w:tcW w:w="1276" w:type="dxa"/>
          </w:tcPr>
          <w:p w14:paraId="3593369A"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 xml:space="preserve">VALOR GLOBAL ESTIMADO </w:t>
            </w:r>
          </w:p>
          <w:p w14:paraId="6BA28A35"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60 MESES</w:t>
            </w:r>
          </w:p>
        </w:tc>
      </w:tr>
      <w:tr w:rsidR="00743D82" w:rsidRPr="00EA27BE" w14:paraId="3B961D1D" w14:textId="77777777" w:rsidTr="00FD7A05">
        <w:trPr>
          <w:trHeight w:val="480"/>
          <w:jc w:val="center"/>
        </w:trPr>
        <w:tc>
          <w:tcPr>
            <w:tcW w:w="709" w:type="dxa"/>
            <w:hideMark/>
          </w:tcPr>
          <w:p w14:paraId="05D80311"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01</w:t>
            </w:r>
          </w:p>
        </w:tc>
        <w:tc>
          <w:tcPr>
            <w:tcW w:w="2530" w:type="dxa"/>
            <w:hideMark/>
          </w:tcPr>
          <w:p w14:paraId="4AFA4A23" w14:textId="77777777" w:rsidR="00743D82" w:rsidRPr="00EA27BE" w:rsidRDefault="00743D82" w:rsidP="00FD7A05">
            <w:pPr>
              <w:rPr>
                <w:rFonts w:ascii="Arial" w:hAnsi="Arial" w:cs="Arial"/>
                <w:color w:val="000000"/>
              </w:rPr>
            </w:pPr>
            <w:r w:rsidRPr="00EA27BE">
              <w:rPr>
                <w:rFonts w:ascii="Arial" w:hAnsi="Arial" w:cs="Arial"/>
                <w:color w:val="000000"/>
              </w:rPr>
              <w:t>Pão de sal tipo francês, assado.</w:t>
            </w:r>
          </w:p>
        </w:tc>
        <w:tc>
          <w:tcPr>
            <w:tcW w:w="1151" w:type="dxa"/>
            <w:noWrap/>
            <w:hideMark/>
          </w:tcPr>
          <w:p w14:paraId="7EFB0BEF" w14:textId="77777777" w:rsidR="00743D82" w:rsidRPr="00EA27BE" w:rsidRDefault="00743D82" w:rsidP="00FD7A05">
            <w:pPr>
              <w:jc w:val="center"/>
              <w:rPr>
                <w:rFonts w:ascii="Arial" w:hAnsi="Arial" w:cs="Arial"/>
                <w:color w:val="000000"/>
              </w:rPr>
            </w:pPr>
            <w:r w:rsidRPr="00EA27BE">
              <w:rPr>
                <w:rFonts w:ascii="Arial" w:hAnsi="Arial" w:cs="Arial"/>
                <w:color w:val="000000"/>
              </w:rPr>
              <w:t>R$ 21,40</w:t>
            </w:r>
          </w:p>
        </w:tc>
        <w:tc>
          <w:tcPr>
            <w:tcW w:w="1275" w:type="dxa"/>
            <w:hideMark/>
          </w:tcPr>
          <w:p w14:paraId="0005CD42" w14:textId="77777777" w:rsidR="00743D82" w:rsidRPr="00EA27BE" w:rsidRDefault="00743D82" w:rsidP="00FD7A05">
            <w:pPr>
              <w:jc w:val="center"/>
              <w:rPr>
                <w:rFonts w:ascii="Arial" w:hAnsi="Arial" w:cs="Arial"/>
                <w:color w:val="000000"/>
              </w:rPr>
            </w:pPr>
            <w:r w:rsidRPr="00EA27BE">
              <w:rPr>
                <w:rFonts w:ascii="Arial" w:hAnsi="Arial" w:cs="Arial"/>
                <w:color w:val="000000"/>
              </w:rPr>
              <w:t>2.000 quilos</w:t>
            </w:r>
          </w:p>
        </w:tc>
        <w:tc>
          <w:tcPr>
            <w:tcW w:w="1701" w:type="dxa"/>
            <w:noWrap/>
            <w:hideMark/>
          </w:tcPr>
          <w:p w14:paraId="79A01326" w14:textId="77777777" w:rsidR="00743D82" w:rsidRPr="00EA27BE" w:rsidRDefault="00743D82" w:rsidP="00FD7A05">
            <w:pPr>
              <w:jc w:val="center"/>
              <w:rPr>
                <w:rFonts w:ascii="Arial" w:hAnsi="Arial" w:cs="Arial"/>
                <w:color w:val="000000"/>
              </w:rPr>
            </w:pPr>
            <w:r w:rsidRPr="00EA27BE">
              <w:rPr>
                <w:rFonts w:ascii="Arial" w:hAnsi="Arial" w:cs="Arial"/>
                <w:color w:val="000000"/>
              </w:rPr>
              <w:t>R$ 42.800,00</w:t>
            </w:r>
          </w:p>
        </w:tc>
        <w:tc>
          <w:tcPr>
            <w:tcW w:w="1276" w:type="dxa"/>
          </w:tcPr>
          <w:p w14:paraId="0D0B7F29" w14:textId="77777777" w:rsidR="00743D82" w:rsidRPr="00EA27BE" w:rsidRDefault="00743D82" w:rsidP="00FD7A05">
            <w:pPr>
              <w:jc w:val="center"/>
              <w:rPr>
                <w:rFonts w:ascii="Arial" w:hAnsi="Arial" w:cs="Arial"/>
                <w:color w:val="000000"/>
              </w:rPr>
            </w:pPr>
            <w:r w:rsidRPr="00EA27BE">
              <w:rPr>
                <w:rFonts w:ascii="Arial" w:hAnsi="Arial" w:cs="Arial"/>
                <w:color w:val="000000"/>
              </w:rPr>
              <w:t>10.000 quilos</w:t>
            </w:r>
          </w:p>
        </w:tc>
        <w:tc>
          <w:tcPr>
            <w:tcW w:w="1276" w:type="dxa"/>
          </w:tcPr>
          <w:p w14:paraId="0D1A0DF5" w14:textId="77777777" w:rsidR="00743D82" w:rsidRPr="00EA27BE" w:rsidRDefault="00743D82" w:rsidP="00FD7A05">
            <w:pPr>
              <w:jc w:val="center"/>
              <w:rPr>
                <w:rFonts w:ascii="Arial" w:hAnsi="Arial" w:cs="Arial"/>
                <w:color w:val="000000"/>
              </w:rPr>
            </w:pPr>
            <w:r w:rsidRPr="00EA27BE">
              <w:rPr>
                <w:rFonts w:ascii="Arial" w:hAnsi="Arial" w:cs="Arial"/>
                <w:color w:val="000000"/>
              </w:rPr>
              <w:t>R$ 214.000,00</w:t>
            </w:r>
          </w:p>
        </w:tc>
      </w:tr>
      <w:tr w:rsidR="00743D82" w:rsidRPr="00EA27BE" w14:paraId="39518FF7" w14:textId="77777777" w:rsidTr="00FD7A05">
        <w:trPr>
          <w:trHeight w:val="720"/>
          <w:jc w:val="center"/>
        </w:trPr>
        <w:tc>
          <w:tcPr>
            <w:tcW w:w="709" w:type="dxa"/>
            <w:hideMark/>
          </w:tcPr>
          <w:p w14:paraId="08E7A25A"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02</w:t>
            </w:r>
          </w:p>
        </w:tc>
        <w:tc>
          <w:tcPr>
            <w:tcW w:w="2530" w:type="dxa"/>
            <w:hideMark/>
          </w:tcPr>
          <w:p w14:paraId="394C0EBE" w14:textId="77777777" w:rsidR="00743D82" w:rsidRPr="00EA27BE" w:rsidRDefault="00743D82" w:rsidP="00FD7A05">
            <w:pPr>
              <w:rPr>
                <w:rFonts w:ascii="Arial" w:hAnsi="Arial" w:cs="Arial"/>
                <w:color w:val="000000"/>
              </w:rPr>
            </w:pPr>
            <w:r w:rsidRPr="00EA27BE">
              <w:rPr>
                <w:rFonts w:ascii="Arial" w:hAnsi="Arial" w:cs="Arial"/>
                <w:color w:val="000000"/>
              </w:rPr>
              <w:t>Presunto, cozido, baixo teor de gordura (sem capa de gordura), fatiado.</w:t>
            </w:r>
          </w:p>
        </w:tc>
        <w:tc>
          <w:tcPr>
            <w:tcW w:w="1151" w:type="dxa"/>
            <w:noWrap/>
            <w:hideMark/>
          </w:tcPr>
          <w:p w14:paraId="35DE63C5" w14:textId="77777777" w:rsidR="00743D82" w:rsidRPr="00EA27BE" w:rsidRDefault="00743D82" w:rsidP="00FD7A05">
            <w:pPr>
              <w:jc w:val="center"/>
              <w:rPr>
                <w:rFonts w:ascii="Arial" w:hAnsi="Arial" w:cs="Arial"/>
                <w:color w:val="000000"/>
              </w:rPr>
            </w:pPr>
            <w:r w:rsidRPr="00EA27BE">
              <w:rPr>
                <w:rFonts w:ascii="Arial" w:hAnsi="Arial" w:cs="Arial"/>
                <w:color w:val="000000"/>
              </w:rPr>
              <w:t>R$ 45,00</w:t>
            </w:r>
          </w:p>
        </w:tc>
        <w:tc>
          <w:tcPr>
            <w:tcW w:w="1275" w:type="dxa"/>
            <w:hideMark/>
          </w:tcPr>
          <w:p w14:paraId="2FA640C1" w14:textId="77777777" w:rsidR="00743D82" w:rsidRPr="00EA27BE" w:rsidRDefault="00743D82" w:rsidP="00FD7A05">
            <w:pPr>
              <w:jc w:val="center"/>
              <w:rPr>
                <w:rFonts w:ascii="Arial" w:hAnsi="Arial" w:cs="Arial"/>
                <w:color w:val="000000"/>
              </w:rPr>
            </w:pPr>
            <w:r w:rsidRPr="00EA27BE">
              <w:rPr>
                <w:rFonts w:ascii="Arial" w:hAnsi="Arial" w:cs="Arial"/>
                <w:color w:val="000000"/>
              </w:rPr>
              <w:t>600 quilos</w:t>
            </w:r>
          </w:p>
        </w:tc>
        <w:tc>
          <w:tcPr>
            <w:tcW w:w="1701" w:type="dxa"/>
            <w:noWrap/>
            <w:hideMark/>
          </w:tcPr>
          <w:p w14:paraId="180EEAD5" w14:textId="77777777" w:rsidR="00743D82" w:rsidRPr="00EA27BE" w:rsidRDefault="00743D82" w:rsidP="00FD7A05">
            <w:pPr>
              <w:jc w:val="center"/>
              <w:rPr>
                <w:rFonts w:ascii="Arial" w:hAnsi="Arial" w:cs="Arial"/>
                <w:color w:val="000000"/>
              </w:rPr>
            </w:pPr>
            <w:r w:rsidRPr="00EA27BE">
              <w:rPr>
                <w:rFonts w:ascii="Arial" w:hAnsi="Arial" w:cs="Arial"/>
                <w:color w:val="000000"/>
              </w:rPr>
              <w:t>R$ 27.000,00</w:t>
            </w:r>
          </w:p>
        </w:tc>
        <w:tc>
          <w:tcPr>
            <w:tcW w:w="1276" w:type="dxa"/>
          </w:tcPr>
          <w:p w14:paraId="0F53A222" w14:textId="77777777" w:rsidR="00743D82" w:rsidRPr="00EA27BE" w:rsidRDefault="00743D82" w:rsidP="00FD7A05">
            <w:pPr>
              <w:jc w:val="center"/>
              <w:rPr>
                <w:rFonts w:ascii="Arial" w:hAnsi="Arial" w:cs="Arial"/>
                <w:color w:val="000000"/>
              </w:rPr>
            </w:pPr>
            <w:r w:rsidRPr="00EA27BE">
              <w:rPr>
                <w:rFonts w:ascii="Arial" w:hAnsi="Arial" w:cs="Arial"/>
                <w:color w:val="000000"/>
              </w:rPr>
              <w:t>3.000 quilos</w:t>
            </w:r>
          </w:p>
        </w:tc>
        <w:tc>
          <w:tcPr>
            <w:tcW w:w="1276" w:type="dxa"/>
          </w:tcPr>
          <w:p w14:paraId="167FA109" w14:textId="77777777" w:rsidR="00743D82" w:rsidRPr="00EA27BE" w:rsidRDefault="00743D82" w:rsidP="00FD7A05">
            <w:pPr>
              <w:jc w:val="center"/>
              <w:rPr>
                <w:rFonts w:ascii="Arial" w:hAnsi="Arial" w:cs="Arial"/>
                <w:color w:val="000000"/>
              </w:rPr>
            </w:pPr>
            <w:r w:rsidRPr="00EA27BE">
              <w:rPr>
                <w:rFonts w:ascii="Arial" w:hAnsi="Arial" w:cs="Arial"/>
                <w:color w:val="000000"/>
              </w:rPr>
              <w:t>R$ 135.000,00</w:t>
            </w:r>
          </w:p>
        </w:tc>
      </w:tr>
      <w:tr w:rsidR="00743D82" w:rsidRPr="00EA27BE" w14:paraId="31110EC4" w14:textId="77777777" w:rsidTr="00FD7A05">
        <w:trPr>
          <w:trHeight w:val="720"/>
          <w:jc w:val="center"/>
        </w:trPr>
        <w:tc>
          <w:tcPr>
            <w:tcW w:w="709" w:type="dxa"/>
            <w:hideMark/>
          </w:tcPr>
          <w:p w14:paraId="090CCB54"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03</w:t>
            </w:r>
          </w:p>
        </w:tc>
        <w:tc>
          <w:tcPr>
            <w:tcW w:w="2530" w:type="dxa"/>
            <w:hideMark/>
          </w:tcPr>
          <w:p w14:paraId="4AE10BC3" w14:textId="77777777" w:rsidR="00743D82" w:rsidRPr="00EA27BE" w:rsidRDefault="00743D82" w:rsidP="00FD7A05">
            <w:pPr>
              <w:rPr>
                <w:rFonts w:ascii="Arial" w:hAnsi="Arial" w:cs="Arial"/>
                <w:color w:val="000000"/>
              </w:rPr>
            </w:pPr>
            <w:r w:rsidRPr="00EA27BE">
              <w:rPr>
                <w:rFonts w:ascii="Arial" w:hAnsi="Arial" w:cs="Arial"/>
                <w:color w:val="000000"/>
              </w:rPr>
              <w:t>Queijo de leite de vaca pasteurizado, tipo muçarela, fatiado.</w:t>
            </w:r>
          </w:p>
        </w:tc>
        <w:tc>
          <w:tcPr>
            <w:tcW w:w="1151" w:type="dxa"/>
            <w:noWrap/>
            <w:hideMark/>
          </w:tcPr>
          <w:p w14:paraId="368D2529" w14:textId="77777777" w:rsidR="00743D82" w:rsidRPr="00EA27BE" w:rsidRDefault="00743D82" w:rsidP="00FD7A05">
            <w:pPr>
              <w:jc w:val="center"/>
              <w:rPr>
                <w:rFonts w:ascii="Arial" w:hAnsi="Arial" w:cs="Arial"/>
                <w:color w:val="000000"/>
              </w:rPr>
            </w:pPr>
            <w:r w:rsidRPr="00EA27BE">
              <w:rPr>
                <w:rFonts w:ascii="Arial" w:hAnsi="Arial" w:cs="Arial"/>
                <w:color w:val="000000"/>
              </w:rPr>
              <w:t>R$ 57,87</w:t>
            </w:r>
          </w:p>
        </w:tc>
        <w:tc>
          <w:tcPr>
            <w:tcW w:w="1275" w:type="dxa"/>
            <w:hideMark/>
          </w:tcPr>
          <w:p w14:paraId="5FD77042" w14:textId="77777777" w:rsidR="00743D82" w:rsidRPr="00EA27BE" w:rsidRDefault="00743D82" w:rsidP="00FD7A05">
            <w:pPr>
              <w:jc w:val="center"/>
              <w:rPr>
                <w:rFonts w:ascii="Arial" w:hAnsi="Arial" w:cs="Arial"/>
                <w:color w:val="000000"/>
              </w:rPr>
            </w:pPr>
            <w:r w:rsidRPr="00EA27BE">
              <w:rPr>
                <w:rFonts w:ascii="Arial" w:hAnsi="Arial" w:cs="Arial"/>
                <w:color w:val="000000"/>
              </w:rPr>
              <w:t>800 quilos</w:t>
            </w:r>
          </w:p>
        </w:tc>
        <w:tc>
          <w:tcPr>
            <w:tcW w:w="1701" w:type="dxa"/>
            <w:noWrap/>
            <w:hideMark/>
          </w:tcPr>
          <w:p w14:paraId="66FA7010" w14:textId="77777777" w:rsidR="00743D82" w:rsidRPr="00EA27BE" w:rsidRDefault="00743D82" w:rsidP="00FD7A05">
            <w:pPr>
              <w:jc w:val="center"/>
              <w:rPr>
                <w:rFonts w:ascii="Arial" w:hAnsi="Arial" w:cs="Arial"/>
                <w:color w:val="000000"/>
              </w:rPr>
            </w:pPr>
            <w:r w:rsidRPr="00EA27BE">
              <w:rPr>
                <w:rFonts w:ascii="Arial" w:hAnsi="Arial" w:cs="Arial"/>
                <w:color w:val="000000"/>
              </w:rPr>
              <w:t>R$ 46.296,00</w:t>
            </w:r>
          </w:p>
        </w:tc>
        <w:tc>
          <w:tcPr>
            <w:tcW w:w="1276" w:type="dxa"/>
          </w:tcPr>
          <w:p w14:paraId="30A9F8B8" w14:textId="77777777" w:rsidR="00743D82" w:rsidRPr="00EA27BE" w:rsidRDefault="00743D82" w:rsidP="00FD7A05">
            <w:pPr>
              <w:jc w:val="center"/>
              <w:rPr>
                <w:rFonts w:ascii="Arial" w:hAnsi="Arial" w:cs="Arial"/>
                <w:color w:val="000000"/>
              </w:rPr>
            </w:pPr>
            <w:r w:rsidRPr="00EA27BE">
              <w:rPr>
                <w:rFonts w:ascii="Arial" w:hAnsi="Arial" w:cs="Arial"/>
                <w:color w:val="000000"/>
              </w:rPr>
              <w:t>4.000 quilos</w:t>
            </w:r>
          </w:p>
        </w:tc>
        <w:tc>
          <w:tcPr>
            <w:tcW w:w="1276" w:type="dxa"/>
          </w:tcPr>
          <w:p w14:paraId="03B77BB2" w14:textId="77777777" w:rsidR="00743D82" w:rsidRPr="00EA27BE" w:rsidRDefault="00743D82" w:rsidP="00FD7A05">
            <w:pPr>
              <w:jc w:val="center"/>
              <w:rPr>
                <w:rFonts w:ascii="Arial" w:hAnsi="Arial" w:cs="Arial"/>
                <w:color w:val="000000"/>
              </w:rPr>
            </w:pPr>
            <w:r w:rsidRPr="00EA27BE">
              <w:rPr>
                <w:rFonts w:ascii="Arial" w:hAnsi="Arial" w:cs="Arial"/>
                <w:color w:val="000000"/>
              </w:rPr>
              <w:t>R$ 231.480,00</w:t>
            </w:r>
          </w:p>
        </w:tc>
      </w:tr>
      <w:tr w:rsidR="00743D82" w:rsidRPr="00EA27BE" w14:paraId="543F2D26" w14:textId="77777777" w:rsidTr="00FD7A05">
        <w:trPr>
          <w:trHeight w:val="480"/>
          <w:jc w:val="center"/>
        </w:trPr>
        <w:tc>
          <w:tcPr>
            <w:tcW w:w="709" w:type="dxa"/>
            <w:hideMark/>
          </w:tcPr>
          <w:p w14:paraId="76704A65"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04</w:t>
            </w:r>
          </w:p>
        </w:tc>
        <w:tc>
          <w:tcPr>
            <w:tcW w:w="2530" w:type="dxa"/>
            <w:hideMark/>
          </w:tcPr>
          <w:p w14:paraId="4CE2F2B0" w14:textId="77777777" w:rsidR="00743D82" w:rsidRPr="00EA27BE" w:rsidRDefault="00743D82" w:rsidP="00FD7A05">
            <w:pPr>
              <w:rPr>
                <w:rFonts w:ascii="Arial" w:hAnsi="Arial" w:cs="Arial"/>
                <w:color w:val="000000"/>
              </w:rPr>
            </w:pPr>
            <w:r w:rsidRPr="00EA27BE">
              <w:rPr>
                <w:rFonts w:ascii="Arial" w:hAnsi="Arial" w:cs="Arial"/>
                <w:color w:val="000000"/>
              </w:rPr>
              <w:t>Mortadela defumada, sem pimenta, fatiada.</w:t>
            </w:r>
          </w:p>
        </w:tc>
        <w:tc>
          <w:tcPr>
            <w:tcW w:w="1151" w:type="dxa"/>
            <w:noWrap/>
            <w:hideMark/>
          </w:tcPr>
          <w:p w14:paraId="3985164A" w14:textId="77777777" w:rsidR="00743D82" w:rsidRPr="00EA27BE" w:rsidRDefault="00743D82" w:rsidP="00FD7A05">
            <w:pPr>
              <w:jc w:val="center"/>
              <w:rPr>
                <w:rFonts w:ascii="Arial" w:hAnsi="Arial" w:cs="Arial"/>
                <w:color w:val="000000"/>
              </w:rPr>
            </w:pPr>
            <w:r w:rsidRPr="00EA27BE">
              <w:rPr>
                <w:rFonts w:ascii="Arial" w:hAnsi="Arial" w:cs="Arial"/>
                <w:color w:val="000000"/>
              </w:rPr>
              <w:t>R$ 34,90</w:t>
            </w:r>
          </w:p>
        </w:tc>
        <w:tc>
          <w:tcPr>
            <w:tcW w:w="1275" w:type="dxa"/>
            <w:hideMark/>
          </w:tcPr>
          <w:p w14:paraId="41B4F23E" w14:textId="77777777" w:rsidR="00743D82" w:rsidRPr="00EA27BE" w:rsidRDefault="00743D82" w:rsidP="00FD7A05">
            <w:pPr>
              <w:jc w:val="center"/>
              <w:rPr>
                <w:rFonts w:ascii="Arial" w:hAnsi="Arial" w:cs="Arial"/>
                <w:color w:val="000000"/>
              </w:rPr>
            </w:pPr>
            <w:r w:rsidRPr="00EA27BE">
              <w:rPr>
                <w:rFonts w:ascii="Arial" w:hAnsi="Arial" w:cs="Arial"/>
                <w:color w:val="000000"/>
              </w:rPr>
              <w:t>400 quilos</w:t>
            </w:r>
          </w:p>
        </w:tc>
        <w:tc>
          <w:tcPr>
            <w:tcW w:w="1701" w:type="dxa"/>
            <w:noWrap/>
            <w:hideMark/>
          </w:tcPr>
          <w:p w14:paraId="55BE1ACD" w14:textId="77777777" w:rsidR="00743D82" w:rsidRPr="00EA27BE" w:rsidRDefault="00743D82" w:rsidP="00FD7A05">
            <w:pPr>
              <w:jc w:val="center"/>
              <w:rPr>
                <w:rFonts w:ascii="Arial" w:hAnsi="Arial" w:cs="Arial"/>
                <w:color w:val="000000"/>
              </w:rPr>
            </w:pPr>
            <w:r w:rsidRPr="00EA27BE">
              <w:rPr>
                <w:rFonts w:ascii="Arial" w:hAnsi="Arial" w:cs="Arial"/>
                <w:color w:val="000000"/>
              </w:rPr>
              <w:t>R$ 13.960,00</w:t>
            </w:r>
          </w:p>
        </w:tc>
        <w:tc>
          <w:tcPr>
            <w:tcW w:w="1276" w:type="dxa"/>
          </w:tcPr>
          <w:p w14:paraId="791701FC" w14:textId="77777777" w:rsidR="00743D82" w:rsidRPr="00EA27BE" w:rsidRDefault="00743D82" w:rsidP="00FD7A05">
            <w:pPr>
              <w:jc w:val="center"/>
              <w:rPr>
                <w:rFonts w:ascii="Arial" w:hAnsi="Arial" w:cs="Arial"/>
                <w:color w:val="000000"/>
              </w:rPr>
            </w:pPr>
            <w:r w:rsidRPr="00EA27BE">
              <w:rPr>
                <w:rFonts w:ascii="Arial" w:hAnsi="Arial" w:cs="Arial"/>
                <w:color w:val="000000"/>
              </w:rPr>
              <w:t>2.000 quilos</w:t>
            </w:r>
          </w:p>
        </w:tc>
        <w:tc>
          <w:tcPr>
            <w:tcW w:w="1276" w:type="dxa"/>
          </w:tcPr>
          <w:p w14:paraId="02B426BF" w14:textId="77777777" w:rsidR="00743D82" w:rsidRPr="00EA27BE" w:rsidRDefault="00743D82" w:rsidP="00FD7A05">
            <w:pPr>
              <w:jc w:val="center"/>
              <w:rPr>
                <w:rFonts w:ascii="Arial" w:hAnsi="Arial" w:cs="Arial"/>
                <w:color w:val="000000"/>
              </w:rPr>
            </w:pPr>
            <w:r w:rsidRPr="00EA27BE">
              <w:rPr>
                <w:rFonts w:ascii="Arial" w:hAnsi="Arial" w:cs="Arial"/>
                <w:color w:val="000000"/>
              </w:rPr>
              <w:t>R$ 69.800,00</w:t>
            </w:r>
          </w:p>
        </w:tc>
      </w:tr>
      <w:tr w:rsidR="00743D82" w:rsidRPr="00EA27BE" w14:paraId="12B3992E" w14:textId="77777777" w:rsidTr="00FD7A05">
        <w:trPr>
          <w:trHeight w:val="732"/>
          <w:jc w:val="center"/>
        </w:trPr>
        <w:tc>
          <w:tcPr>
            <w:tcW w:w="709" w:type="dxa"/>
            <w:hideMark/>
          </w:tcPr>
          <w:p w14:paraId="16B3FAC1" w14:textId="77777777" w:rsidR="00743D82" w:rsidRPr="00EA27BE" w:rsidRDefault="00743D82" w:rsidP="00FD7A05">
            <w:pPr>
              <w:jc w:val="center"/>
              <w:rPr>
                <w:rFonts w:ascii="Arial" w:hAnsi="Arial" w:cs="Arial"/>
                <w:b/>
                <w:bCs/>
                <w:color w:val="000000"/>
              </w:rPr>
            </w:pPr>
            <w:r w:rsidRPr="00EA27BE">
              <w:rPr>
                <w:rFonts w:ascii="Arial" w:hAnsi="Arial" w:cs="Arial"/>
                <w:b/>
                <w:bCs/>
                <w:color w:val="000000"/>
              </w:rPr>
              <w:t>05</w:t>
            </w:r>
          </w:p>
        </w:tc>
        <w:tc>
          <w:tcPr>
            <w:tcW w:w="2530" w:type="dxa"/>
            <w:hideMark/>
          </w:tcPr>
          <w:p w14:paraId="11A77078" w14:textId="77777777" w:rsidR="00743D82" w:rsidRPr="00EA27BE" w:rsidRDefault="00743D82" w:rsidP="00FD7A05">
            <w:pPr>
              <w:rPr>
                <w:rFonts w:ascii="Arial" w:hAnsi="Arial" w:cs="Arial"/>
                <w:color w:val="000000"/>
              </w:rPr>
            </w:pPr>
            <w:r w:rsidRPr="00EA27BE">
              <w:rPr>
                <w:rFonts w:ascii="Arial" w:hAnsi="Arial" w:cs="Arial"/>
                <w:color w:val="000000"/>
              </w:rPr>
              <w:t>Margarina c/ Manteiga.</w:t>
            </w:r>
          </w:p>
        </w:tc>
        <w:tc>
          <w:tcPr>
            <w:tcW w:w="1151" w:type="dxa"/>
            <w:noWrap/>
            <w:hideMark/>
          </w:tcPr>
          <w:p w14:paraId="5F926177" w14:textId="77777777" w:rsidR="00743D82" w:rsidRPr="00EA27BE" w:rsidRDefault="00743D82" w:rsidP="00FD7A05">
            <w:pPr>
              <w:jc w:val="center"/>
              <w:rPr>
                <w:rFonts w:ascii="Arial" w:hAnsi="Arial" w:cs="Arial"/>
                <w:color w:val="000000"/>
              </w:rPr>
            </w:pPr>
            <w:r w:rsidRPr="00EA27BE">
              <w:rPr>
                <w:rFonts w:ascii="Arial" w:hAnsi="Arial" w:cs="Arial"/>
                <w:color w:val="000000"/>
              </w:rPr>
              <w:t>R$ 30,45</w:t>
            </w:r>
          </w:p>
        </w:tc>
        <w:tc>
          <w:tcPr>
            <w:tcW w:w="1275" w:type="dxa"/>
            <w:hideMark/>
          </w:tcPr>
          <w:p w14:paraId="0DB20313" w14:textId="77777777" w:rsidR="00743D82" w:rsidRPr="00EA27BE" w:rsidRDefault="00743D82" w:rsidP="00FD7A05">
            <w:pPr>
              <w:jc w:val="center"/>
              <w:rPr>
                <w:rFonts w:ascii="Arial" w:hAnsi="Arial" w:cs="Arial"/>
                <w:color w:val="000000"/>
              </w:rPr>
            </w:pPr>
            <w:r w:rsidRPr="00EA27BE">
              <w:rPr>
                <w:rFonts w:ascii="Arial" w:hAnsi="Arial" w:cs="Arial"/>
                <w:color w:val="000000"/>
              </w:rPr>
              <w:t>200 potes de 500g</w:t>
            </w:r>
          </w:p>
        </w:tc>
        <w:tc>
          <w:tcPr>
            <w:tcW w:w="1701" w:type="dxa"/>
            <w:noWrap/>
            <w:hideMark/>
          </w:tcPr>
          <w:p w14:paraId="012CB883" w14:textId="77777777" w:rsidR="00743D82" w:rsidRPr="00EA27BE" w:rsidRDefault="00743D82" w:rsidP="00FD7A05">
            <w:pPr>
              <w:jc w:val="center"/>
              <w:rPr>
                <w:rFonts w:ascii="Arial" w:hAnsi="Arial" w:cs="Arial"/>
                <w:color w:val="000000"/>
              </w:rPr>
            </w:pPr>
            <w:r w:rsidRPr="00EA27BE">
              <w:rPr>
                <w:rFonts w:ascii="Arial" w:hAnsi="Arial" w:cs="Arial"/>
                <w:color w:val="000000"/>
              </w:rPr>
              <w:t>R$ 6.090,00</w:t>
            </w:r>
          </w:p>
        </w:tc>
        <w:tc>
          <w:tcPr>
            <w:tcW w:w="1276" w:type="dxa"/>
          </w:tcPr>
          <w:p w14:paraId="2BAF2D71" w14:textId="77777777" w:rsidR="00743D82" w:rsidRPr="00EA27BE" w:rsidRDefault="00743D82" w:rsidP="00FD7A05">
            <w:pPr>
              <w:jc w:val="center"/>
              <w:rPr>
                <w:rFonts w:ascii="Arial" w:hAnsi="Arial" w:cs="Arial"/>
                <w:color w:val="000000"/>
              </w:rPr>
            </w:pPr>
            <w:r w:rsidRPr="00EA27BE">
              <w:rPr>
                <w:rFonts w:ascii="Arial" w:hAnsi="Arial" w:cs="Arial"/>
                <w:color w:val="000000"/>
              </w:rPr>
              <w:t>1.000 potes</w:t>
            </w:r>
          </w:p>
        </w:tc>
        <w:tc>
          <w:tcPr>
            <w:tcW w:w="1276" w:type="dxa"/>
          </w:tcPr>
          <w:p w14:paraId="7A6F1633" w14:textId="77777777" w:rsidR="00743D82" w:rsidRPr="00EA27BE" w:rsidRDefault="00743D82" w:rsidP="00FD7A05">
            <w:pPr>
              <w:jc w:val="center"/>
              <w:rPr>
                <w:rFonts w:ascii="Arial" w:hAnsi="Arial" w:cs="Arial"/>
                <w:color w:val="000000"/>
              </w:rPr>
            </w:pPr>
            <w:r w:rsidRPr="00EA27BE">
              <w:rPr>
                <w:rFonts w:ascii="Arial" w:hAnsi="Arial" w:cs="Arial"/>
                <w:color w:val="000000"/>
              </w:rPr>
              <w:t>R$ 30.450,00</w:t>
            </w:r>
          </w:p>
        </w:tc>
      </w:tr>
      <w:tr w:rsidR="00743D82" w:rsidRPr="00EA27BE" w14:paraId="4193C458" w14:textId="77777777" w:rsidTr="00FD7A05">
        <w:trPr>
          <w:trHeight w:val="732"/>
          <w:jc w:val="center"/>
        </w:trPr>
        <w:tc>
          <w:tcPr>
            <w:tcW w:w="7366" w:type="dxa"/>
            <w:gridSpan w:val="5"/>
          </w:tcPr>
          <w:p w14:paraId="0F083223" w14:textId="77777777" w:rsidR="00743D82" w:rsidRPr="00EA27BE" w:rsidRDefault="00743D82" w:rsidP="00FD7A05">
            <w:pPr>
              <w:jc w:val="center"/>
              <w:rPr>
                <w:rFonts w:ascii="Arial" w:hAnsi="Arial" w:cs="Arial"/>
                <w:color w:val="000000"/>
              </w:rPr>
            </w:pPr>
            <w:r w:rsidRPr="00EA27BE">
              <w:rPr>
                <w:rFonts w:ascii="Arial" w:hAnsi="Arial" w:cs="Arial"/>
                <w:color w:val="000000"/>
              </w:rPr>
              <w:t xml:space="preserve">Valor global estimado consumo para 12 meses: </w:t>
            </w:r>
            <w:r w:rsidRPr="00EA27BE">
              <w:rPr>
                <w:rFonts w:ascii="Arial" w:hAnsi="Arial" w:cs="Arial"/>
                <w:b/>
                <w:bCs/>
                <w:color w:val="000000"/>
              </w:rPr>
              <w:t>R$ 136.146,00</w:t>
            </w:r>
          </w:p>
        </w:tc>
        <w:tc>
          <w:tcPr>
            <w:tcW w:w="2552" w:type="dxa"/>
            <w:gridSpan w:val="2"/>
          </w:tcPr>
          <w:p w14:paraId="48781393" w14:textId="77777777" w:rsidR="00743D82" w:rsidRPr="00EA27BE" w:rsidRDefault="00743D82" w:rsidP="00FD7A05">
            <w:pPr>
              <w:jc w:val="center"/>
              <w:rPr>
                <w:rFonts w:ascii="Arial" w:hAnsi="Arial" w:cs="Arial"/>
                <w:color w:val="000000"/>
              </w:rPr>
            </w:pPr>
            <w:r w:rsidRPr="00EA27BE">
              <w:rPr>
                <w:rFonts w:ascii="Arial" w:hAnsi="Arial" w:cs="Arial"/>
                <w:color w:val="000000"/>
              </w:rPr>
              <w:t xml:space="preserve">Valor global estimado 60 meses: </w:t>
            </w:r>
            <w:r w:rsidRPr="00EA27BE">
              <w:rPr>
                <w:rFonts w:ascii="Arial" w:hAnsi="Arial" w:cs="Arial"/>
                <w:b/>
                <w:bCs/>
                <w:color w:val="000000"/>
              </w:rPr>
              <w:t>680.730,00</w:t>
            </w:r>
          </w:p>
        </w:tc>
      </w:tr>
    </w:tbl>
    <w:p w14:paraId="5CE04AEB" w14:textId="77777777" w:rsidR="00743D82" w:rsidRPr="00EA27BE" w:rsidRDefault="00743D82" w:rsidP="00743D82">
      <w:pPr>
        <w:rPr>
          <w:b/>
          <w:bCs/>
          <w:sz w:val="24"/>
          <w:szCs w:val="24"/>
        </w:rPr>
      </w:pPr>
    </w:p>
    <w:p w14:paraId="23A7093E" w14:textId="77777777" w:rsidR="00743D82" w:rsidRDefault="00743D82" w:rsidP="00743D82">
      <w:pPr>
        <w:jc w:val="both"/>
        <w:rPr>
          <w:color w:val="000000"/>
          <w:sz w:val="24"/>
        </w:rPr>
      </w:pPr>
    </w:p>
    <w:p w14:paraId="5A1A4A44" w14:textId="77777777" w:rsidR="00743D82" w:rsidRDefault="00743D82" w:rsidP="00743D82">
      <w:pPr>
        <w:spacing w:line="360" w:lineRule="auto"/>
      </w:pPr>
      <w:r>
        <w:rPr>
          <w:b/>
          <w:color w:val="000000"/>
          <w:sz w:val="24"/>
        </w:rPr>
        <w:t>Número do Processo:</w:t>
      </w:r>
      <w:r>
        <w:rPr>
          <w:color w:val="000000"/>
          <w:sz w:val="24"/>
        </w:rPr>
        <w:t xml:space="preserve"> 147/2025.</w:t>
      </w:r>
    </w:p>
    <w:p w14:paraId="3D9FFC21" w14:textId="77777777" w:rsidR="00743D82" w:rsidRDefault="00743D82" w:rsidP="00743D82">
      <w:pPr>
        <w:spacing w:line="360" w:lineRule="auto"/>
      </w:pPr>
      <w:r>
        <w:rPr>
          <w:b/>
          <w:color w:val="000000"/>
          <w:sz w:val="24"/>
        </w:rPr>
        <w:t>Número do Pregão Eletrônico:</w:t>
      </w:r>
      <w:r>
        <w:rPr>
          <w:color w:val="000000"/>
          <w:sz w:val="24"/>
        </w:rPr>
        <w:t xml:space="preserve"> 49/2025.</w:t>
      </w:r>
    </w:p>
    <w:p w14:paraId="3D984745" w14:textId="77777777" w:rsidR="00743D82" w:rsidRPr="00F7258F" w:rsidRDefault="00743D82" w:rsidP="00743D82">
      <w:pPr>
        <w:pStyle w:val="Ttulo2"/>
        <w:spacing w:line="360" w:lineRule="auto"/>
        <w:rPr>
          <w:b/>
          <w:bCs/>
        </w:rPr>
      </w:pPr>
      <w:r w:rsidRPr="00F7258F">
        <w:rPr>
          <w:b/>
          <w:bCs/>
          <w:color w:val="000000"/>
          <w:sz w:val="24"/>
        </w:rPr>
        <w:t>2. FASE DE ANÁLISE</w:t>
      </w:r>
    </w:p>
    <w:p w14:paraId="15F2EE45" w14:textId="77777777" w:rsidR="00743D82" w:rsidRDefault="00743D82" w:rsidP="00743D82">
      <w:pPr>
        <w:spacing w:line="360" w:lineRule="auto"/>
      </w:pPr>
      <w:r>
        <w:rPr>
          <w:color w:val="000000"/>
          <w:sz w:val="24"/>
        </w:rPr>
        <w:t>Foram consideradas as seguintes fases:</w:t>
      </w:r>
    </w:p>
    <w:p w14:paraId="23AB9C7E" w14:textId="77777777" w:rsidR="00743D82" w:rsidRDefault="00743D82" w:rsidP="00743D82">
      <w:pPr>
        <w:spacing w:line="360" w:lineRule="auto"/>
      </w:pPr>
      <w:r>
        <w:rPr>
          <w:color w:val="000000"/>
          <w:sz w:val="24"/>
        </w:rPr>
        <w:lastRenderedPageBreak/>
        <w:t xml:space="preserve">- </w:t>
      </w:r>
      <w:r>
        <w:rPr>
          <w:b/>
          <w:color w:val="000000"/>
          <w:sz w:val="24"/>
        </w:rPr>
        <w:t>Planejamento da Contratação e Seleção do Fornecedor</w:t>
      </w:r>
      <w:r>
        <w:rPr>
          <w:color w:val="000000"/>
          <w:sz w:val="24"/>
        </w:rPr>
        <w:t>;</w:t>
      </w:r>
    </w:p>
    <w:p w14:paraId="099F55EF" w14:textId="77777777" w:rsidR="00743D82" w:rsidRDefault="00743D82" w:rsidP="00743D82">
      <w:pPr>
        <w:spacing w:line="360" w:lineRule="auto"/>
      </w:pPr>
      <w:r>
        <w:rPr>
          <w:color w:val="000000"/>
          <w:sz w:val="24"/>
        </w:rPr>
        <w:t xml:space="preserve">- </w:t>
      </w:r>
      <w:r>
        <w:rPr>
          <w:b/>
          <w:color w:val="000000"/>
          <w:sz w:val="24"/>
        </w:rPr>
        <w:t>Gestão do Contrato</w:t>
      </w:r>
      <w:r>
        <w:rPr>
          <w:color w:val="000000"/>
          <w:sz w:val="24"/>
        </w:rPr>
        <w:t>.</w:t>
      </w:r>
    </w:p>
    <w:p w14:paraId="40B0623A" w14:textId="77777777" w:rsidR="00743D82" w:rsidRPr="00F7258F" w:rsidRDefault="00743D82" w:rsidP="00743D82">
      <w:pPr>
        <w:pStyle w:val="Ttulo2"/>
        <w:spacing w:line="360" w:lineRule="auto"/>
        <w:rPr>
          <w:b/>
          <w:bCs/>
        </w:rPr>
      </w:pPr>
      <w:r w:rsidRPr="00F7258F">
        <w:rPr>
          <w:b/>
          <w:bCs/>
          <w:color w:val="000000"/>
          <w:sz w:val="24"/>
        </w:rPr>
        <w:t>3. PLANEJAMENTO DA CONTRATAÇÃO E SELEÇÃO DO FORNECEDOR</w:t>
      </w:r>
    </w:p>
    <w:p w14:paraId="49B531F2" w14:textId="77777777" w:rsidR="00743D82" w:rsidRDefault="00743D82" w:rsidP="00743D82">
      <w:pPr>
        <w:spacing w:line="360" w:lineRule="auto"/>
      </w:pPr>
      <w:r>
        <w:rPr>
          <w:b/>
          <w:color w:val="000000"/>
          <w:sz w:val="24"/>
        </w:rPr>
        <w:t>Risco 01 – Atraso no procedimento licitatório.</w:t>
      </w:r>
    </w:p>
    <w:p w14:paraId="4749F9D0" w14:textId="77777777" w:rsidR="00743D82" w:rsidRDefault="00743D82" w:rsidP="00743D82">
      <w:pPr>
        <w:spacing w:line="360" w:lineRule="auto"/>
      </w:pPr>
      <w:r>
        <w:rPr>
          <w:b/>
          <w:color w:val="000000"/>
          <w:sz w:val="24"/>
        </w:rPr>
        <w:t>Probabilidade:</w:t>
      </w:r>
      <w:r>
        <w:rPr>
          <w:color w:val="000000"/>
          <w:sz w:val="24"/>
        </w:rPr>
        <w:t xml:space="preserve"> Média.</w:t>
      </w:r>
    </w:p>
    <w:p w14:paraId="7C0185CA" w14:textId="77777777" w:rsidR="00743D82" w:rsidRDefault="00743D82" w:rsidP="00743D82">
      <w:pPr>
        <w:spacing w:line="360" w:lineRule="auto"/>
      </w:pPr>
      <w:r>
        <w:rPr>
          <w:b/>
          <w:color w:val="000000"/>
          <w:sz w:val="24"/>
        </w:rPr>
        <w:t>Impacto:</w:t>
      </w:r>
      <w:r>
        <w:rPr>
          <w:color w:val="000000"/>
          <w:sz w:val="24"/>
        </w:rPr>
        <w:t xml:space="preserve"> Alto.</w:t>
      </w:r>
    </w:p>
    <w:p w14:paraId="61767F6E" w14:textId="77777777" w:rsidR="00743D82" w:rsidRDefault="00743D82" w:rsidP="00743D82">
      <w:pPr>
        <w:spacing w:line="360" w:lineRule="auto"/>
      </w:pPr>
      <w:r>
        <w:rPr>
          <w:b/>
          <w:color w:val="000000"/>
          <w:sz w:val="24"/>
        </w:rPr>
        <w:t>Dano Potencial:</w:t>
      </w:r>
      <w:r>
        <w:rPr>
          <w:color w:val="000000"/>
          <w:sz w:val="24"/>
        </w:rPr>
        <w:t xml:space="preserve"> Atraso na abertura do procedimento.</w:t>
      </w:r>
    </w:p>
    <w:p w14:paraId="1A039247" w14:textId="77777777" w:rsidR="00743D82" w:rsidRDefault="00743D82" w:rsidP="00743D82">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160F762D" w14:textId="77777777" w:rsidR="00743D82" w:rsidRDefault="00743D82" w:rsidP="00743D82">
      <w:pPr>
        <w:spacing w:line="360" w:lineRule="auto"/>
      </w:pPr>
      <w:r>
        <w:rPr>
          <w:b/>
          <w:color w:val="000000"/>
          <w:sz w:val="24"/>
        </w:rPr>
        <w:t>Responsável:</w:t>
      </w:r>
      <w:r>
        <w:rPr>
          <w:color w:val="000000"/>
          <w:sz w:val="24"/>
        </w:rPr>
        <w:t xml:space="preserve"> Requerente.</w:t>
      </w:r>
    </w:p>
    <w:p w14:paraId="6A3561A7" w14:textId="77777777" w:rsidR="00743D82" w:rsidRDefault="00743D82" w:rsidP="00743D82">
      <w:pPr>
        <w:spacing w:line="360" w:lineRule="auto"/>
      </w:pPr>
      <w:r>
        <w:rPr>
          <w:b/>
          <w:color w:val="000000"/>
          <w:sz w:val="24"/>
        </w:rPr>
        <w:t>Ação de Contingência:</w:t>
      </w:r>
      <w:r>
        <w:rPr>
          <w:color w:val="000000"/>
          <w:sz w:val="24"/>
        </w:rPr>
        <w:t xml:space="preserve"> Saneamento do preenchimento e entrega rápida no setor de compras.</w:t>
      </w:r>
    </w:p>
    <w:p w14:paraId="1CF0448C" w14:textId="77777777" w:rsidR="00743D82" w:rsidRDefault="00743D82" w:rsidP="00743D82">
      <w:pPr>
        <w:spacing w:line="360" w:lineRule="auto"/>
      </w:pPr>
      <w:r>
        <w:rPr>
          <w:b/>
          <w:color w:val="000000"/>
          <w:sz w:val="24"/>
        </w:rPr>
        <w:t>Responsável:</w:t>
      </w:r>
      <w:r>
        <w:rPr>
          <w:color w:val="000000"/>
          <w:sz w:val="24"/>
        </w:rPr>
        <w:t xml:space="preserve"> Chefe imediato do requerente.</w:t>
      </w:r>
    </w:p>
    <w:p w14:paraId="48827285" w14:textId="77777777" w:rsidR="00743D82" w:rsidRDefault="00743D82" w:rsidP="00743D82">
      <w:pPr>
        <w:spacing w:line="360" w:lineRule="auto"/>
      </w:pPr>
      <w:r>
        <w:rPr>
          <w:b/>
          <w:color w:val="000000"/>
          <w:sz w:val="24"/>
        </w:rPr>
        <w:t>Risco 02 – Descrição do objeto com indicação de marca sem justificativa.</w:t>
      </w:r>
    </w:p>
    <w:p w14:paraId="4F7032FB" w14:textId="77777777" w:rsidR="00743D82" w:rsidRDefault="00743D82" w:rsidP="00743D82">
      <w:pPr>
        <w:spacing w:line="360" w:lineRule="auto"/>
      </w:pPr>
      <w:r>
        <w:rPr>
          <w:b/>
          <w:color w:val="000000"/>
          <w:sz w:val="24"/>
        </w:rPr>
        <w:t>Probabilidade:</w:t>
      </w:r>
      <w:r>
        <w:rPr>
          <w:color w:val="000000"/>
          <w:sz w:val="24"/>
        </w:rPr>
        <w:t xml:space="preserve"> Média.</w:t>
      </w:r>
    </w:p>
    <w:p w14:paraId="1E6098C8" w14:textId="77777777" w:rsidR="00743D82" w:rsidRDefault="00743D82" w:rsidP="00743D82">
      <w:pPr>
        <w:spacing w:line="360" w:lineRule="auto"/>
      </w:pPr>
      <w:r>
        <w:rPr>
          <w:b/>
          <w:color w:val="000000"/>
          <w:sz w:val="24"/>
        </w:rPr>
        <w:t>Impacto:</w:t>
      </w:r>
      <w:r>
        <w:rPr>
          <w:color w:val="000000"/>
          <w:sz w:val="24"/>
        </w:rPr>
        <w:t xml:space="preserve"> Alto.</w:t>
      </w:r>
    </w:p>
    <w:p w14:paraId="7AD20313" w14:textId="77777777" w:rsidR="00743D82" w:rsidRDefault="00743D82" w:rsidP="00743D82">
      <w:pPr>
        <w:spacing w:line="360" w:lineRule="auto"/>
      </w:pPr>
      <w:r>
        <w:rPr>
          <w:b/>
          <w:color w:val="000000"/>
          <w:sz w:val="24"/>
        </w:rPr>
        <w:t>Dano Potencial:</w:t>
      </w:r>
      <w:r>
        <w:rPr>
          <w:color w:val="000000"/>
          <w:sz w:val="24"/>
        </w:rPr>
        <w:t xml:space="preserve"> Restrição à competitividade, nulidade do certame, retrabalho e responsabilização.</w:t>
      </w:r>
    </w:p>
    <w:p w14:paraId="65CCE89C" w14:textId="77777777" w:rsidR="00743D82" w:rsidRDefault="00743D82" w:rsidP="00743D82">
      <w:pPr>
        <w:spacing w:line="360" w:lineRule="auto"/>
      </w:pPr>
      <w:r>
        <w:rPr>
          <w:b/>
          <w:color w:val="000000"/>
          <w:sz w:val="24"/>
        </w:rPr>
        <w:t>Ação Preventiva:</w:t>
      </w:r>
      <w:r>
        <w:rPr>
          <w:color w:val="000000"/>
          <w:sz w:val="24"/>
        </w:rPr>
        <w:t xml:space="preserve"> Justificar previamente a indicação de marca.</w:t>
      </w:r>
    </w:p>
    <w:p w14:paraId="01049A7E" w14:textId="77777777" w:rsidR="00743D82" w:rsidRDefault="00743D82" w:rsidP="00743D82">
      <w:pPr>
        <w:spacing w:line="360" w:lineRule="auto"/>
      </w:pPr>
      <w:r>
        <w:rPr>
          <w:b/>
          <w:color w:val="000000"/>
          <w:sz w:val="24"/>
        </w:rPr>
        <w:t>Responsável:</w:t>
      </w:r>
      <w:r>
        <w:rPr>
          <w:color w:val="000000"/>
          <w:sz w:val="24"/>
        </w:rPr>
        <w:t xml:space="preserve"> Presidente da Câmara / Jurídico.</w:t>
      </w:r>
    </w:p>
    <w:p w14:paraId="28A783E1" w14:textId="77777777" w:rsidR="00743D82" w:rsidRDefault="00743D82" w:rsidP="00743D82">
      <w:pPr>
        <w:spacing w:line="360" w:lineRule="auto"/>
      </w:pPr>
      <w:r>
        <w:rPr>
          <w:b/>
          <w:color w:val="000000"/>
          <w:sz w:val="24"/>
        </w:rPr>
        <w:t>Ação de Contingência:</w:t>
      </w:r>
      <w:r>
        <w:rPr>
          <w:color w:val="000000"/>
          <w:sz w:val="24"/>
        </w:rPr>
        <w:t xml:space="preserve"> Suspender o processo ou justificar a indicação detectada.</w:t>
      </w:r>
    </w:p>
    <w:p w14:paraId="3D7B19BE" w14:textId="77777777" w:rsidR="00743D82" w:rsidRDefault="00743D82" w:rsidP="00743D82">
      <w:pPr>
        <w:spacing w:line="360" w:lineRule="auto"/>
      </w:pPr>
      <w:r>
        <w:rPr>
          <w:b/>
          <w:color w:val="000000"/>
          <w:sz w:val="24"/>
        </w:rPr>
        <w:t>Responsável:</w:t>
      </w:r>
      <w:r>
        <w:rPr>
          <w:color w:val="000000"/>
          <w:sz w:val="24"/>
        </w:rPr>
        <w:t xml:space="preserve"> Presidente da Câmara / Jurídico.</w:t>
      </w:r>
    </w:p>
    <w:p w14:paraId="36976C8C" w14:textId="77777777" w:rsidR="00743D82" w:rsidRDefault="00743D82" w:rsidP="00743D82">
      <w:pPr>
        <w:spacing w:line="360" w:lineRule="auto"/>
      </w:pPr>
      <w:r>
        <w:rPr>
          <w:b/>
          <w:color w:val="000000"/>
          <w:sz w:val="24"/>
        </w:rPr>
        <w:t>Risco 03 – Estimativa de preço fora do mercado.</w:t>
      </w:r>
    </w:p>
    <w:p w14:paraId="6A2C02D6" w14:textId="77777777" w:rsidR="00743D82" w:rsidRDefault="00743D82" w:rsidP="00743D82">
      <w:pPr>
        <w:spacing w:line="360" w:lineRule="auto"/>
      </w:pPr>
      <w:r>
        <w:rPr>
          <w:b/>
          <w:color w:val="000000"/>
          <w:sz w:val="24"/>
        </w:rPr>
        <w:t>Probabilidade:</w:t>
      </w:r>
      <w:r>
        <w:rPr>
          <w:color w:val="000000"/>
          <w:sz w:val="24"/>
        </w:rPr>
        <w:t xml:space="preserve"> Baixa.</w:t>
      </w:r>
    </w:p>
    <w:p w14:paraId="3575ACA0" w14:textId="77777777" w:rsidR="00743D82" w:rsidRDefault="00743D82" w:rsidP="00743D82">
      <w:pPr>
        <w:spacing w:line="360" w:lineRule="auto"/>
      </w:pPr>
      <w:r>
        <w:rPr>
          <w:b/>
          <w:color w:val="000000"/>
          <w:sz w:val="24"/>
        </w:rPr>
        <w:t>Impacto:</w:t>
      </w:r>
      <w:r>
        <w:rPr>
          <w:color w:val="000000"/>
          <w:sz w:val="24"/>
        </w:rPr>
        <w:t xml:space="preserve"> Alto.</w:t>
      </w:r>
    </w:p>
    <w:p w14:paraId="7E6C4AA4" w14:textId="77777777" w:rsidR="00743D82" w:rsidRDefault="00743D82" w:rsidP="00743D82">
      <w:pPr>
        <w:spacing w:line="360" w:lineRule="auto"/>
      </w:pPr>
      <w:r>
        <w:rPr>
          <w:b/>
          <w:color w:val="000000"/>
          <w:sz w:val="24"/>
        </w:rPr>
        <w:t>Dano Potencial:</w:t>
      </w:r>
      <w:r>
        <w:rPr>
          <w:color w:val="000000"/>
          <w:sz w:val="24"/>
        </w:rPr>
        <w:t xml:space="preserve"> Licitação deserta ou contratação com sobrepreço.</w:t>
      </w:r>
    </w:p>
    <w:p w14:paraId="1B787196" w14:textId="77777777" w:rsidR="00743D82" w:rsidRDefault="00743D82" w:rsidP="00743D82">
      <w:pPr>
        <w:spacing w:line="360" w:lineRule="auto"/>
      </w:pPr>
      <w:r>
        <w:rPr>
          <w:b/>
          <w:color w:val="000000"/>
          <w:sz w:val="24"/>
        </w:rPr>
        <w:t>Ação Preventiva:</w:t>
      </w:r>
      <w:r>
        <w:rPr>
          <w:color w:val="000000"/>
          <w:sz w:val="24"/>
        </w:rPr>
        <w:t xml:space="preserve"> Realizar pesquisa de mercado adequada e abrangente.</w:t>
      </w:r>
    </w:p>
    <w:p w14:paraId="76AA52A4" w14:textId="77777777" w:rsidR="00743D82" w:rsidRDefault="00743D82" w:rsidP="00743D82">
      <w:pPr>
        <w:spacing w:line="360" w:lineRule="auto"/>
      </w:pPr>
      <w:r>
        <w:rPr>
          <w:b/>
          <w:color w:val="000000"/>
          <w:sz w:val="24"/>
        </w:rPr>
        <w:t>Responsável:</w:t>
      </w:r>
      <w:r>
        <w:rPr>
          <w:color w:val="000000"/>
          <w:sz w:val="24"/>
        </w:rPr>
        <w:t xml:space="preserve"> Orçamentista / Pregoeiro / Jurídico.</w:t>
      </w:r>
    </w:p>
    <w:p w14:paraId="7F3164E5" w14:textId="77777777" w:rsidR="00743D82" w:rsidRDefault="00743D82" w:rsidP="00743D82">
      <w:pPr>
        <w:spacing w:line="360" w:lineRule="auto"/>
      </w:pPr>
      <w:r>
        <w:rPr>
          <w:b/>
          <w:color w:val="000000"/>
          <w:sz w:val="24"/>
        </w:rPr>
        <w:lastRenderedPageBreak/>
        <w:t>Ação de Contingência:</w:t>
      </w:r>
      <w:r>
        <w:rPr>
          <w:color w:val="000000"/>
          <w:sz w:val="24"/>
        </w:rPr>
        <w:t xml:space="preserve"> Negociar a redução dos valores ou avaliar a dispensa de licitação.</w:t>
      </w:r>
    </w:p>
    <w:p w14:paraId="24F8A732" w14:textId="77777777" w:rsidR="00743D82" w:rsidRDefault="00743D82" w:rsidP="00743D82">
      <w:pPr>
        <w:spacing w:line="360" w:lineRule="auto"/>
      </w:pPr>
      <w:r>
        <w:rPr>
          <w:b/>
          <w:color w:val="000000"/>
          <w:sz w:val="24"/>
        </w:rPr>
        <w:t>Responsável:</w:t>
      </w:r>
      <w:r>
        <w:rPr>
          <w:color w:val="000000"/>
          <w:sz w:val="24"/>
        </w:rPr>
        <w:t xml:space="preserve"> Pregoeiro / Jurídico.</w:t>
      </w:r>
    </w:p>
    <w:p w14:paraId="7232E255" w14:textId="77777777" w:rsidR="00743D82" w:rsidRPr="00F7258F" w:rsidRDefault="00743D82" w:rsidP="00743D82">
      <w:pPr>
        <w:pStyle w:val="Ttulo2"/>
        <w:spacing w:line="360" w:lineRule="auto"/>
        <w:rPr>
          <w:b/>
          <w:bCs/>
        </w:rPr>
      </w:pPr>
      <w:r w:rsidRPr="00F7258F">
        <w:rPr>
          <w:b/>
          <w:bCs/>
          <w:color w:val="000000"/>
          <w:sz w:val="24"/>
        </w:rPr>
        <w:t>4. GESTÃO DE CONTRATOS</w:t>
      </w:r>
    </w:p>
    <w:p w14:paraId="2521C76C" w14:textId="77777777" w:rsidR="00743D82" w:rsidRDefault="00743D82" w:rsidP="00743D82">
      <w:pPr>
        <w:spacing w:line="360" w:lineRule="auto"/>
      </w:pPr>
      <w:r>
        <w:rPr>
          <w:b/>
          <w:color w:val="000000"/>
          <w:sz w:val="24"/>
        </w:rPr>
        <w:t>Risco 01 – Contratada perde condições de executar o serviço.</w:t>
      </w:r>
    </w:p>
    <w:p w14:paraId="1BEC4D7B" w14:textId="77777777" w:rsidR="00743D82" w:rsidRDefault="00743D82" w:rsidP="00743D82">
      <w:pPr>
        <w:spacing w:line="360" w:lineRule="auto"/>
      </w:pPr>
      <w:r>
        <w:rPr>
          <w:b/>
          <w:color w:val="000000"/>
          <w:sz w:val="24"/>
        </w:rPr>
        <w:t>Probabilidade:</w:t>
      </w:r>
      <w:r>
        <w:rPr>
          <w:color w:val="000000"/>
          <w:sz w:val="24"/>
        </w:rPr>
        <w:t xml:space="preserve"> Baixa.</w:t>
      </w:r>
    </w:p>
    <w:p w14:paraId="536539F4" w14:textId="77777777" w:rsidR="00743D82" w:rsidRDefault="00743D82" w:rsidP="00743D82">
      <w:pPr>
        <w:spacing w:line="360" w:lineRule="auto"/>
      </w:pPr>
      <w:r>
        <w:rPr>
          <w:b/>
          <w:color w:val="000000"/>
          <w:sz w:val="24"/>
        </w:rPr>
        <w:t>Impacto:</w:t>
      </w:r>
      <w:r>
        <w:rPr>
          <w:color w:val="000000"/>
          <w:sz w:val="24"/>
        </w:rPr>
        <w:t xml:space="preserve"> Médio.</w:t>
      </w:r>
    </w:p>
    <w:p w14:paraId="6D6D3069" w14:textId="77777777" w:rsidR="00743D82" w:rsidRDefault="00743D82" w:rsidP="00743D82">
      <w:pPr>
        <w:spacing w:line="360" w:lineRule="auto"/>
      </w:pPr>
      <w:r>
        <w:rPr>
          <w:b/>
          <w:color w:val="000000"/>
          <w:sz w:val="24"/>
        </w:rPr>
        <w:t>Dano Potencial:</w:t>
      </w:r>
      <w:r>
        <w:rPr>
          <w:color w:val="000000"/>
          <w:sz w:val="24"/>
        </w:rPr>
        <w:t xml:space="preserve"> Inexecução e necessidade de rescisão contratual.</w:t>
      </w:r>
    </w:p>
    <w:p w14:paraId="10E72622" w14:textId="77777777" w:rsidR="00743D82" w:rsidRDefault="00743D82" w:rsidP="00743D82">
      <w:pPr>
        <w:spacing w:line="360" w:lineRule="auto"/>
      </w:pPr>
      <w:r>
        <w:rPr>
          <w:b/>
          <w:color w:val="000000"/>
          <w:sz w:val="24"/>
        </w:rPr>
        <w:t>Ação Preventiva:</w:t>
      </w:r>
      <w:r>
        <w:rPr>
          <w:color w:val="000000"/>
          <w:sz w:val="24"/>
        </w:rPr>
        <w:t xml:space="preserve"> Fiscalizar tecnicamente e economicamente a execução do contrato.</w:t>
      </w:r>
    </w:p>
    <w:p w14:paraId="0EAE8EBE" w14:textId="77777777" w:rsidR="00743D82" w:rsidRDefault="00743D82" w:rsidP="00743D82">
      <w:pPr>
        <w:spacing w:line="360" w:lineRule="auto"/>
      </w:pPr>
      <w:r>
        <w:rPr>
          <w:b/>
          <w:color w:val="000000"/>
          <w:sz w:val="24"/>
        </w:rPr>
        <w:t>Responsável:</w:t>
      </w:r>
      <w:r>
        <w:rPr>
          <w:color w:val="000000"/>
          <w:sz w:val="24"/>
        </w:rPr>
        <w:t xml:space="preserve"> Fiscal / Gestor de Contratos.</w:t>
      </w:r>
    </w:p>
    <w:p w14:paraId="59A6BED4" w14:textId="77777777" w:rsidR="00743D82" w:rsidRDefault="00743D82" w:rsidP="00743D82">
      <w:pPr>
        <w:spacing w:line="360" w:lineRule="auto"/>
      </w:pPr>
      <w:r>
        <w:rPr>
          <w:b/>
          <w:color w:val="000000"/>
          <w:sz w:val="24"/>
        </w:rPr>
        <w:t>Ação de Contingência:</w:t>
      </w:r>
      <w:r>
        <w:rPr>
          <w:color w:val="000000"/>
          <w:sz w:val="24"/>
        </w:rPr>
        <w:t xml:space="preserve"> Comunicação formal, abertura de processo e convocação de segundo colocado.</w:t>
      </w:r>
    </w:p>
    <w:p w14:paraId="6CF3A082" w14:textId="77777777" w:rsidR="00743D82" w:rsidRDefault="00743D82" w:rsidP="00743D82">
      <w:pPr>
        <w:spacing w:line="360" w:lineRule="auto"/>
      </w:pPr>
      <w:r>
        <w:rPr>
          <w:b/>
          <w:color w:val="000000"/>
          <w:sz w:val="24"/>
        </w:rPr>
        <w:t>Responsável:</w:t>
      </w:r>
      <w:r>
        <w:rPr>
          <w:color w:val="000000"/>
          <w:sz w:val="24"/>
        </w:rPr>
        <w:t xml:space="preserve"> Fiscal / Gestor de Contratos / Presidente da Câmara.</w:t>
      </w:r>
    </w:p>
    <w:p w14:paraId="59617EBB" w14:textId="77777777" w:rsidR="00743D82" w:rsidRDefault="00743D82" w:rsidP="00743D82">
      <w:pPr>
        <w:spacing w:line="360" w:lineRule="auto"/>
      </w:pPr>
      <w:r>
        <w:rPr>
          <w:b/>
          <w:color w:val="000000"/>
          <w:sz w:val="24"/>
        </w:rPr>
        <w:t>Risco 02 – Serviço ou entrega insatisfatórios.</w:t>
      </w:r>
    </w:p>
    <w:p w14:paraId="0C47AE2B" w14:textId="77777777" w:rsidR="00743D82" w:rsidRDefault="00743D82" w:rsidP="00743D82">
      <w:pPr>
        <w:spacing w:line="360" w:lineRule="auto"/>
      </w:pPr>
      <w:r>
        <w:rPr>
          <w:b/>
          <w:color w:val="000000"/>
          <w:sz w:val="24"/>
        </w:rPr>
        <w:t>Probabilidade:</w:t>
      </w:r>
      <w:r>
        <w:rPr>
          <w:color w:val="000000"/>
          <w:sz w:val="24"/>
        </w:rPr>
        <w:t xml:space="preserve"> Média.</w:t>
      </w:r>
    </w:p>
    <w:p w14:paraId="34F1601E" w14:textId="77777777" w:rsidR="00743D82" w:rsidRDefault="00743D82" w:rsidP="00743D82">
      <w:pPr>
        <w:spacing w:line="360" w:lineRule="auto"/>
      </w:pPr>
      <w:r>
        <w:rPr>
          <w:b/>
          <w:color w:val="000000"/>
          <w:sz w:val="24"/>
        </w:rPr>
        <w:t>Impacto:</w:t>
      </w:r>
      <w:r>
        <w:rPr>
          <w:color w:val="000000"/>
          <w:sz w:val="24"/>
        </w:rPr>
        <w:t xml:space="preserve"> Alto.</w:t>
      </w:r>
    </w:p>
    <w:p w14:paraId="2B013717" w14:textId="77777777" w:rsidR="00743D82" w:rsidRDefault="00743D82" w:rsidP="00743D82">
      <w:pPr>
        <w:spacing w:line="360" w:lineRule="auto"/>
      </w:pPr>
      <w:r>
        <w:rPr>
          <w:b/>
          <w:color w:val="000000"/>
          <w:sz w:val="24"/>
        </w:rPr>
        <w:t>Dano Potencial:</w:t>
      </w:r>
      <w:r>
        <w:rPr>
          <w:color w:val="000000"/>
          <w:sz w:val="24"/>
        </w:rPr>
        <w:t xml:space="preserve"> Interferência na qualidade dos serviços prestados.</w:t>
      </w:r>
    </w:p>
    <w:p w14:paraId="68AB3F2D" w14:textId="77777777" w:rsidR="00743D82" w:rsidRDefault="00743D82" w:rsidP="00743D82">
      <w:pPr>
        <w:spacing w:line="360" w:lineRule="auto"/>
      </w:pPr>
      <w:r>
        <w:rPr>
          <w:b/>
          <w:color w:val="000000"/>
          <w:sz w:val="24"/>
        </w:rPr>
        <w:t>Ação Preventiva:</w:t>
      </w:r>
      <w:r>
        <w:rPr>
          <w:color w:val="000000"/>
          <w:sz w:val="24"/>
        </w:rPr>
        <w:t xml:space="preserve"> Comunicação clara e exigência de conformidade dos serviços e itens.</w:t>
      </w:r>
    </w:p>
    <w:p w14:paraId="0CA388AD" w14:textId="77777777" w:rsidR="00743D82" w:rsidRDefault="00743D82" w:rsidP="00743D82">
      <w:pPr>
        <w:spacing w:line="360" w:lineRule="auto"/>
      </w:pPr>
      <w:r>
        <w:rPr>
          <w:b/>
          <w:color w:val="000000"/>
          <w:sz w:val="24"/>
        </w:rPr>
        <w:t>Responsável:</w:t>
      </w:r>
      <w:r>
        <w:rPr>
          <w:color w:val="000000"/>
          <w:sz w:val="24"/>
        </w:rPr>
        <w:t xml:space="preserve"> Almoxarife / Fiscal / Gestor de Contratos.</w:t>
      </w:r>
    </w:p>
    <w:p w14:paraId="78BF1AD4" w14:textId="77777777" w:rsidR="00743D82" w:rsidRDefault="00743D82" w:rsidP="00743D82">
      <w:pPr>
        <w:spacing w:line="360" w:lineRule="auto"/>
      </w:pPr>
      <w:r>
        <w:rPr>
          <w:b/>
          <w:color w:val="000000"/>
          <w:sz w:val="24"/>
        </w:rPr>
        <w:t>Ação de Contingência:</w:t>
      </w:r>
      <w:r>
        <w:rPr>
          <w:color w:val="000000"/>
          <w:sz w:val="24"/>
        </w:rPr>
        <w:t xml:space="preserve"> Comunicação reiterada e aplicação de penalidades.</w:t>
      </w:r>
    </w:p>
    <w:p w14:paraId="567529E1" w14:textId="77777777" w:rsidR="00743D82" w:rsidRDefault="00743D82" w:rsidP="00743D82">
      <w:pPr>
        <w:spacing w:line="360" w:lineRule="auto"/>
      </w:pPr>
      <w:r>
        <w:rPr>
          <w:b/>
          <w:color w:val="000000"/>
          <w:sz w:val="24"/>
        </w:rPr>
        <w:t>Responsável:</w:t>
      </w:r>
      <w:r>
        <w:rPr>
          <w:color w:val="000000"/>
          <w:sz w:val="24"/>
        </w:rPr>
        <w:t xml:space="preserve"> Fiscal / Gestor de Contratos / Presidente da Câmara.</w:t>
      </w:r>
    </w:p>
    <w:p w14:paraId="67D4881C" w14:textId="77777777" w:rsidR="00743D82" w:rsidRDefault="00743D82" w:rsidP="00743D82">
      <w:pPr>
        <w:spacing w:line="360" w:lineRule="auto"/>
      </w:pPr>
      <w:r>
        <w:rPr>
          <w:b/>
          <w:color w:val="000000"/>
          <w:sz w:val="24"/>
        </w:rPr>
        <w:t>Risco 03 – Empresa impedida de contratar com a Administração.</w:t>
      </w:r>
    </w:p>
    <w:p w14:paraId="5F767F2C" w14:textId="77777777" w:rsidR="00743D82" w:rsidRDefault="00743D82" w:rsidP="00743D82">
      <w:pPr>
        <w:spacing w:line="360" w:lineRule="auto"/>
      </w:pPr>
      <w:r>
        <w:rPr>
          <w:b/>
          <w:color w:val="000000"/>
          <w:sz w:val="24"/>
        </w:rPr>
        <w:t>Probabilidade:</w:t>
      </w:r>
      <w:r>
        <w:rPr>
          <w:color w:val="000000"/>
          <w:sz w:val="24"/>
        </w:rPr>
        <w:t xml:space="preserve"> Baixa.</w:t>
      </w:r>
    </w:p>
    <w:p w14:paraId="5FF9B57E" w14:textId="77777777" w:rsidR="00743D82" w:rsidRDefault="00743D82" w:rsidP="00743D82">
      <w:pPr>
        <w:spacing w:line="360" w:lineRule="auto"/>
      </w:pPr>
      <w:r>
        <w:rPr>
          <w:b/>
          <w:color w:val="000000"/>
          <w:sz w:val="24"/>
        </w:rPr>
        <w:t>Impacto:</w:t>
      </w:r>
      <w:r>
        <w:rPr>
          <w:color w:val="000000"/>
          <w:sz w:val="24"/>
        </w:rPr>
        <w:t xml:space="preserve"> Médio.</w:t>
      </w:r>
    </w:p>
    <w:p w14:paraId="09B47BF1" w14:textId="77777777" w:rsidR="00743D82" w:rsidRDefault="00743D82" w:rsidP="00743D82">
      <w:pPr>
        <w:spacing w:line="360" w:lineRule="auto"/>
      </w:pPr>
      <w:r>
        <w:rPr>
          <w:b/>
          <w:color w:val="000000"/>
          <w:sz w:val="24"/>
        </w:rPr>
        <w:t>Dano Potencial:</w:t>
      </w:r>
      <w:r>
        <w:rPr>
          <w:color w:val="000000"/>
          <w:sz w:val="24"/>
        </w:rPr>
        <w:t xml:space="preserve"> Problemas jurídicos e execução irregular do contrato.</w:t>
      </w:r>
    </w:p>
    <w:p w14:paraId="6C0385DE" w14:textId="77777777" w:rsidR="00743D82" w:rsidRDefault="00743D82" w:rsidP="00743D82">
      <w:pPr>
        <w:spacing w:line="360" w:lineRule="auto"/>
      </w:pPr>
      <w:r>
        <w:rPr>
          <w:b/>
          <w:color w:val="000000"/>
          <w:sz w:val="24"/>
        </w:rPr>
        <w:t>Ação Preventiva:</w:t>
      </w:r>
      <w:r>
        <w:rPr>
          <w:color w:val="000000"/>
          <w:sz w:val="24"/>
        </w:rPr>
        <w:t xml:space="preserve"> Consultar o CNEP, TCU e outros cadastros antes da contratação.</w:t>
      </w:r>
    </w:p>
    <w:p w14:paraId="5E339420" w14:textId="77777777" w:rsidR="00743D82" w:rsidRDefault="00743D82" w:rsidP="00743D82">
      <w:pPr>
        <w:spacing w:line="360" w:lineRule="auto"/>
      </w:pPr>
      <w:r>
        <w:rPr>
          <w:b/>
          <w:color w:val="000000"/>
          <w:sz w:val="24"/>
        </w:rPr>
        <w:t>Responsável:</w:t>
      </w:r>
      <w:r>
        <w:rPr>
          <w:color w:val="000000"/>
          <w:sz w:val="24"/>
        </w:rPr>
        <w:t xml:space="preserve"> Pregoeiro.</w:t>
      </w:r>
    </w:p>
    <w:p w14:paraId="7BC680D7" w14:textId="77777777" w:rsidR="00743D82" w:rsidRDefault="00743D82" w:rsidP="00743D82">
      <w:pPr>
        <w:spacing w:line="360" w:lineRule="auto"/>
      </w:pPr>
      <w:r>
        <w:rPr>
          <w:b/>
          <w:color w:val="000000"/>
          <w:sz w:val="24"/>
        </w:rPr>
        <w:lastRenderedPageBreak/>
        <w:t>Ação de Contingência:</w:t>
      </w:r>
      <w:r>
        <w:rPr>
          <w:color w:val="000000"/>
          <w:sz w:val="24"/>
        </w:rPr>
        <w:t xml:space="preserve"> Inabilitação da empresa irregular.</w:t>
      </w:r>
    </w:p>
    <w:p w14:paraId="0949A38E" w14:textId="77777777" w:rsidR="00743D82" w:rsidRDefault="00743D82" w:rsidP="00743D82">
      <w:pPr>
        <w:spacing w:line="360" w:lineRule="auto"/>
        <w:rPr>
          <w:color w:val="000000"/>
          <w:sz w:val="24"/>
        </w:rPr>
      </w:pPr>
      <w:r>
        <w:rPr>
          <w:b/>
          <w:color w:val="000000"/>
          <w:sz w:val="24"/>
        </w:rPr>
        <w:t>Responsável:</w:t>
      </w:r>
      <w:r>
        <w:rPr>
          <w:color w:val="000000"/>
          <w:sz w:val="24"/>
        </w:rPr>
        <w:t xml:space="preserve"> Pregoeiro.</w:t>
      </w:r>
    </w:p>
    <w:p w14:paraId="69144458" w14:textId="77777777" w:rsidR="00743D82" w:rsidRPr="00716FAB" w:rsidRDefault="00743D82" w:rsidP="00743D82">
      <w:pPr>
        <w:pStyle w:val="Ttulo2"/>
        <w:spacing w:line="360" w:lineRule="auto"/>
        <w:rPr>
          <w:b/>
          <w:bCs/>
          <w:sz w:val="24"/>
          <w:szCs w:val="24"/>
        </w:rPr>
      </w:pPr>
      <w:r w:rsidRPr="00716FAB">
        <w:rPr>
          <w:b/>
          <w:bCs/>
          <w:color w:val="000000"/>
          <w:sz w:val="24"/>
          <w:szCs w:val="24"/>
        </w:rPr>
        <w:t>5. ANÁLISE FINAL</w:t>
      </w:r>
    </w:p>
    <w:p w14:paraId="498EC1EE" w14:textId="77777777" w:rsidR="00743D82" w:rsidRPr="00716FAB" w:rsidRDefault="00743D82" w:rsidP="00743D82">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04B298C3" w14:textId="77777777" w:rsidR="00743D82" w:rsidRPr="00716FAB" w:rsidRDefault="00743D82" w:rsidP="00743D82">
      <w:pPr>
        <w:pStyle w:val="Ttulo2"/>
        <w:spacing w:line="360" w:lineRule="auto"/>
        <w:rPr>
          <w:b/>
          <w:bCs/>
          <w:sz w:val="24"/>
          <w:szCs w:val="24"/>
        </w:rPr>
      </w:pPr>
      <w:r w:rsidRPr="00716FAB">
        <w:rPr>
          <w:b/>
          <w:bCs/>
          <w:color w:val="000000"/>
          <w:sz w:val="24"/>
          <w:szCs w:val="24"/>
        </w:rPr>
        <w:t>6. CIÊNCIA E APROVAÇÃO</w:t>
      </w:r>
    </w:p>
    <w:p w14:paraId="529B2763" w14:textId="77777777" w:rsidR="00743D82" w:rsidRPr="00716FAB" w:rsidRDefault="00743D82" w:rsidP="00743D82">
      <w:pPr>
        <w:spacing w:line="360" w:lineRule="auto"/>
        <w:rPr>
          <w:sz w:val="24"/>
          <w:szCs w:val="24"/>
        </w:rPr>
      </w:pPr>
      <w:r w:rsidRPr="00716FAB">
        <w:rPr>
          <w:color w:val="000000"/>
          <w:sz w:val="24"/>
          <w:szCs w:val="24"/>
        </w:rPr>
        <w:t>Declaro ter ciência dos riscos envolvidos e das medidas mitigadoras apresentadas neste documento.</w:t>
      </w:r>
    </w:p>
    <w:p w14:paraId="2542E3CC" w14:textId="77777777" w:rsidR="00743D82" w:rsidRDefault="00743D82" w:rsidP="00743D82">
      <w:pPr>
        <w:spacing w:line="360" w:lineRule="auto"/>
        <w:rPr>
          <w:color w:val="000000"/>
          <w:sz w:val="24"/>
          <w:szCs w:val="24"/>
        </w:rPr>
      </w:pPr>
    </w:p>
    <w:p w14:paraId="1229D2FE" w14:textId="77777777" w:rsidR="00743D82" w:rsidRDefault="00743D82" w:rsidP="00743D82">
      <w:pPr>
        <w:spacing w:line="360" w:lineRule="auto"/>
        <w:rPr>
          <w:color w:val="000000"/>
          <w:sz w:val="24"/>
          <w:szCs w:val="24"/>
        </w:rPr>
      </w:pPr>
      <w:r w:rsidRPr="00716FAB">
        <w:rPr>
          <w:color w:val="000000"/>
          <w:sz w:val="24"/>
          <w:szCs w:val="24"/>
        </w:rPr>
        <w:t xml:space="preserve">Extrema, MG, </w:t>
      </w:r>
      <w:r>
        <w:rPr>
          <w:color w:val="000000"/>
          <w:sz w:val="24"/>
          <w:szCs w:val="24"/>
        </w:rPr>
        <w:t>25</w:t>
      </w:r>
      <w:r w:rsidRPr="00716FAB">
        <w:rPr>
          <w:color w:val="000000"/>
          <w:sz w:val="24"/>
          <w:szCs w:val="24"/>
        </w:rPr>
        <w:t xml:space="preserve"> de </w:t>
      </w:r>
      <w:r>
        <w:rPr>
          <w:color w:val="000000"/>
          <w:sz w:val="24"/>
          <w:szCs w:val="24"/>
        </w:rPr>
        <w:t>setembro</w:t>
      </w:r>
      <w:r w:rsidRPr="00716FAB">
        <w:rPr>
          <w:color w:val="000000"/>
          <w:sz w:val="24"/>
          <w:szCs w:val="24"/>
        </w:rPr>
        <w:t xml:space="preserve"> de 2025.</w:t>
      </w:r>
    </w:p>
    <w:p w14:paraId="6990117E" w14:textId="77777777" w:rsidR="00743D82" w:rsidRPr="00716FAB" w:rsidRDefault="00743D82" w:rsidP="00743D82">
      <w:pPr>
        <w:spacing w:line="360" w:lineRule="auto"/>
        <w:rPr>
          <w:color w:val="000000"/>
          <w:sz w:val="24"/>
          <w:szCs w:val="24"/>
        </w:rPr>
      </w:pPr>
    </w:p>
    <w:p w14:paraId="56FC09F4" w14:textId="77777777" w:rsidR="00743D82" w:rsidRPr="00716FAB" w:rsidRDefault="00743D82" w:rsidP="00743D82">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06E735FD" w14:textId="77777777" w:rsidR="00743D82" w:rsidRPr="00743D82" w:rsidRDefault="00743D82" w:rsidP="00743D82">
      <w:pPr>
        <w:jc w:val="both"/>
      </w:pPr>
    </w:p>
    <w:p w14:paraId="34D38692" w14:textId="77777777" w:rsidR="00351A41" w:rsidRDefault="00351A41" w:rsidP="00CE457F">
      <w:pPr>
        <w:spacing w:line="360" w:lineRule="auto"/>
        <w:jc w:val="both"/>
        <w:rPr>
          <w:sz w:val="24"/>
          <w:szCs w:val="24"/>
        </w:rPr>
      </w:pPr>
    </w:p>
    <w:p w14:paraId="3A340AE3" w14:textId="77777777" w:rsidR="00351A41" w:rsidRDefault="00351A41" w:rsidP="00CE457F">
      <w:pPr>
        <w:spacing w:line="360" w:lineRule="auto"/>
        <w:jc w:val="both"/>
        <w:rPr>
          <w:sz w:val="24"/>
          <w:szCs w:val="24"/>
        </w:rPr>
      </w:pPr>
    </w:p>
    <w:p w14:paraId="052E580E" w14:textId="77777777" w:rsidR="00351A41" w:rsidRDefault="00351A41" w:rsidP="00CE457F">
      <w:pPr>
        <w:spacing w:line="360" w:lineRule="auto"/>
        <w:jc w:val="both"/>
        <w:rPr>
          <w:sz w:val="24"/>
          <w:szCs w:val="24"/>
        </w:rPr>
      </w:pPr>
    </w:p>
    <w:p w14:paraId="4E884C37" w14:textId="77777777" w:rsidR="00743D82" w:rsidRDefault="00743D82" w:rsidP="00CE457F">
      <w:pPr>
        <w:spacing w:line="360" w:lineRule="auto"/>
        <w:jc w:val="both"/>
        <w:rPr>
          <w:sz w:val="24"/>
          <w:szCs w:val="24"/>
        </w:rPr>
      </w:pPr>
    </w:p>
    <w:p w14:paraId="1087AC9C" w14:textId="77777777" w:rsidR="00351A41" w:rsidRDefault="00351A41" w:rsidP="00CE457F">
      <w:pPr>
        <w:spacing w:line="360" w:lineRule="auto"/>
        <w:jc w:val="both"/>
        <w:rPr>
          <w:sz w:val="24"/>
          <w:szCs w:val="24"/>
        </w:rPr>
      </w:pPr>
    </w:p>
    <w:p w14:paraId="4D487537" w14:textId="77777777" w:rsidR="00351A41" w:rsidRDefault="00351A41" w:rsidP="00CE457F">
      <w:pPr>
        <w:spacing w:line="360" w:lineRule="auto"/>
        <w:jc w:val="both"/>
        <w:rPr>
          <w:sz w:val="24"/>
          <w:szCs w:val="24"/>
        </w:rPr>
      </w:pPr>
    </w:p>
    <w:p w14:paraId="4474912A" w14:textId="77777777" w:rsidR="00CE457F" w:rsidRDefault="00CE457F" w:rsidP="00CE457F">
      <w:pPr>
        <w:spacing w:line="360" w:lineRule="auto"/>
        <w:jc w:val="both"/>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lastRenderedPageBreak/>
        <w:t xml:space="preserve">ANEXO III -   TERMO DE REFERÊNCIA </w:t>
      </w:r>
      <w:bookmarkEnd w:id="16"/>
    </w:p>
    <w:p w14:paraId="4AFD10BA" w14:textId="77777777" w:rsidR="00743D82" w:rsidRPr="00790659" w:rsidRDefault="00743D82" w:rsidP="00743D82">
      <w:pPr>
        <w:jc w:val="center"/>
        <w:rPr>
          <w:sz w:val="24"/>
          <w:szCs w:val="24"/>
        </w:rPr>
      </w:pPr>
    </w:p>
    <w:p w14:paraId="6F22B66A" w14:textId="77777777" w:rsidR="00743D82" w:rsidRPr="00790659" w:rsidRDefault="00743D82" w:rsidP="00743D82">
      <w:pPr>
        <w:spacing w:line="360" w:lineRule="auto"/>
        <w:rPr>
          <w:b/>
          <w:bCs/>
          <w:sz w:val="24"/>
          <w:szCs w:val="24"/>
        </w:rPr>
      </w:pPr>
      <w:bookmarkStart w:id="17" w:name="_Hlk519176340"/>
      <w:bookmarkEnd w:id="17"/>
      <w:r w:rsidRPr="00790659">
        <w:rPr>
          <w:b/>
          <w:bCs/>
          <w:sz w:val="24"/>
          <w:szCs w:val="24"/>
        </w:rPr>
        <w:t xml:space="preserve">PROCESSO Nº </w:t>
      </w:r>
      <w:r>
        <w:rPr>
          <w:b/>
          <w:bCs/>
          <w:sz w:val="24"/>
          <w:szCs w:val="24"/>
        </w:rPr>
        <w:t>157/</w:t>
      </w:r>
      <w:r w:rsidRPr="00790659">
        <w:rPr>
          <w:b/>
          <w:bCs/>
          <w:sz w:val="24"/>
          <w:szCs w:val="24"/>
        </w:rPr>
        <w:t>2025</w:t>
      </w:r>
    </w:p>
    <w:p w14:paraId="21BD0489" w14:textId="77777777" w:rsidR="00743D82" w:rsidRPr="00790659" w:rsidRDefault="00743D82" w:rsidP="00743D82">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49</w:t>
      </w:r>
      <w:r w:rsidRPr="00790659">
        <w:rPr>
          <w:b/>
          <w:bCs/>
          <w:sz w:val="24"/>
          <w:szCs w:val="24"/>
        </w:rPr>
        <w:t>/2025</w:t>
      </w:r>
    </w:p>
    <w:p w14:paraId="6B63B157" w14:textId="77777777" w:rsidR="00743D82" w:rsidRPr="00790659" w:rsidRDefault="00743D82" w:rsidP="00743D82">
      <w:pPr>
        <w:spacing w:line="360" w:lineRule="auto"/>
        <w:rPr>
          <w:b/>
          <w:bCs/>
          <w:color w:val="FF0000"/>
          <w:sz w:val="24"/>
          <w:szCs w:val="24"/>
        </w:rPr>
      </w:pPr>
    </w:p>
    <w:p w14:paraId="6A9751EF" w14:textId="77777777" w:rsidR="00743D82" w:rsidRPr="003112E7" w:rsidRDefault="00743D82" w:rsidP="00743D82">
      <w:pPr>
        <w:spacing w:line="360" w:lineRule="auto"/>
        <w:jc w:val="both"/>
        <w:rPr>
          <w:color w:val="FF0000"/>
          <w:sz w:val="24"/>
          <w:szCs w:val="24"/>
        </w:rPr>
      </w:pPr>
      <w:r w:rsidRPr="00790659">
        <w:rPr>
          <w:b/>
          <w:bCs/>
          <w:sz w:val="24"/>
          <w:szCs w:val="24"/>
        </w:rPr>
        <w:t xml:space="preserve">Fundamentação Legal: </w:t>
      </w:r>
      <w:bookmarkStart w:id="18" w:name="_Hlk190874375"/>
      <w:r w:rsidRPr="003112E7">
        <w:rPr>
          <w:sz w:val="24"/>
          <w:szCs w:val="24"/>
        </w:rPr>
        <w:t>Pregão Eletrônico nos termos do Art. 28, Inciso I da Lei 14.133/2021 e Art. 6º, Inciso XLI do mesmo diploma legal, pelo menor preço unitário.</w:t>
      </w:r>
    </w:p>
    <w:bookmarkEnd w:id="18"/>
    <w:p w14:paraId="4A2F3D6D" w14:textId="77777777" w:rsidR="00743D82" w:rsidRPr="00790659" w:rsidRDefault="00743D82" w:rsidP="00743D82">
      <w:pPr>
        <w:spacing w:line="360" w:lineRule="auto"/>
        <w:jc w:val="center"/>
        <w:rPr>
          <w:b/>
          <w:bCs/>
          <w:color w:val="FF0000"/>
          <w:sz w:val="24"/>
          <w:szCs w:val="24"/>
        </w:rPr>
      </w:pPr>
    </w:p>
    <w:p w14:paraId="11546541" w14:textId="77777777" w:rsidR="00743D82" w:rsidRPr="00790659" w:rsidRDefault="00743D82" w:rsidP="00743D82">
      <w:pPr>
        <w:pStyle w:val="Nivel10"/>
        <w:numPr>
          <w:ilvl w:val="0"/>
          <w:numId w:val="53"/>
        </w:numPr>
        <w:tabs>
          <w:tab w:val="left" w:pos="0"/>
        </w:tabs>
        <w:spacing w:before="0" w:after="0" w:line="360" w:lineRule="auto"/>
        <w:ind w:left="0" w:firstLine="0"/>
        <w:rPr>
          <w:bCs/>
          <w:sz w:val="24"/>
          <w:szCs w:val="24"/>
        </w:rPr>
      </w:pPr>
      <w:r>
        <w:rPr>
          <w:bCs/>
          <w:sz w:val="24"/>
          <w:szCs w:val="24"/>
        </w:rPr>
        <w:t>DEFINIÇÃO DO OBJETO</w:t>
      </w:r>
    </w:p>
    <w:p w14:paraId="6DBD1C3E" w14:textId="77777777" w:rsidR="00743D82" w:rsidRPr="00790659" w:rsidRDefault="00743D82" w:rsidP="00743D82">
      <w:pPr>
        <w:spacing w:line="360" w:lineRule="auto"/>
        <w:jc w:val="both"/>
        <w:rPr>
          <w:color w:val="000000" w:themeColor="text1"/>
          <w:sz w:val="24"/>
          <w:szCs w:val="24"/>
        </w:rPr>
      </w:pPr>
    </w:p>
    <w:p w14:paraId="0AF1681E" w14:textId="77777777" w:rsidR="00743D82" w:rsidRPr="00E159EA" w:rsidRDefault="00743D82" w:rsidP="00743D82">
      <w:pPr>
        <w:spacing w:line="360" w:lineRule="auto"/>
        <w:contextualSpacing/>
        <w:jc w:val="both"/>
        <w:rPr>
          <w:color w:val="000000"/>
          <w:sz w:val="24"/>
          <w:szCs w:val="24"/>
        </w:rPr>
      </w:pPr>
      <w:r>
        <w:rPr>
          <w:b/>
          <w:bCs/>
          <w:color w:val="000000" w:themeColor="text1"/>
        </w:rPr>
        <w:t xml:space="preserve">1.1 </w:t>
      </w:r>
      <w:r w:rsidRPr="00366877">
        <w:rPr>
          <w:b/>
          <w:bCs/>
          <w:color w:val="000000" w:themeColor="text1"/>
        </w:rPr>
        <w:t>Objeto:</w:t>
      </w:r>
      <w:r w:rsidRPr="00366877">
        <w:rPr>
          <w:color w:val="000000" w:themeColor="text1"/>
        </w:rPr>
        <w:t xml:space="preserve"> </w:t>
      </w:r>
      <w:r w:rsidRPr="00E159EA">
        <w:rPr>
          <w:b/>
          <w:bCs/>
          <w:sz w:val="24"/>
          <w:szCs w:val="24"/>
        </w:rPr>
        <w:t>Contratação de empresa</w:t>
      </w:r>
      <w:r w:rsidRPr="00E159EA">
        <w:rPr>
          <w:sz w:val="24"/>
          <w:szCs w:val="24"/>
        </w:rPr>
        <w:t xml:space="preserve"> para fornecimento contínuo e estimado, mediante requisição, dos seguintes itens: </w:t>
      </w:r>
      <w:r w:rsidRPr="00E159EA">
        <w:rPr>
          <w:b/>
          <w:bCs/>
          <w:sz w:val="24"/>
          <w:szCs w:val="24"/>
        </w:rPr>
        <w:t>ITEM 01</w:t>
      </w:r>
      <w:r w:rsidRPr="00E159EA">
        <w:rPr>
          <w:sz w:val="24"/>
          <w:szCs w:val="24"/>
        </w:rPr>
        <w:t xml:space="preserve"> – 2.000 (dois mil) quilos de </w:t>
      </w:r>
      <w:r w:rsidRPr="00E159EA">
        <w:rPr>
          <w:color w:val="000000"/>
          <w:sz w:val="24"/>
          <w:szCs w:val="24"/>
        </w:rPr>
        <w:t>pão de sal tipo francês, assado</w:t>
      </w:r>
      <w:r>
        <w:rPr>
          <w:color w:val="000000"/>
          <w:sz w:val="24"/>
          <w:szCs w:val="24"/>
        </w:rPr>
        <w:t>s no dia da entrega</w:t>
      </w:r>
      <w:r w:rsidRPr="00E159EA">
        <w:rPr>
          <w:color w:val="000000"/>
          <w:sz w:val="24"/>
          <w:szCs w:val="24"/>
        </w:rPr>
        <w:t xml:space="preserve">; </w:t>
      </w:r>
      <w:r w:rsidRPr="00E159EA">
        <w:rPr>
          <w:b/>
          <w:bCs/>
          <w:sz w:val="24"/>
          <w:szCs w:val="24"/>
        </w:rPr>
        <w:t>ITEM 02</w:t>
      </w:r>
      <w:r w:rsidRPr="00E159EA">
        <w:rPr>
          <w:sz w:val="24"/>
          <w:szCs w:val="24"/>
        </w:rPr>
        <w:t xml:space="preserve"> – 600 (seiscentos) quilos de </w:t>
      </w:r>
      <w:r w:rsidRPr="00E159EA">
        <w:rPr>
          <w:color w:val="000000"/>
          <w:sz w:val="24"/>
          <w:szCs w:val="24"/>
        </w:rPr>
        <w:t xml:space="preserve">presunto, cozido, baixo teor de gordura (sem capa de gordura), fatiado; </w:t>
      </w:r>
      <w:r w:rsidRPr="00E159EA">
        <w:rPr>
          <w:b/>
          <w:bCs/>
          <w:sz w:val="24"/>
          <w:szCs w:val="24"/>
        </w:rPr>
        <w:t>ITEM 03</w:t>
      </w:r>
      <w:r w:rsidRPr="00E159EA">
        <w:rPr>
          <w:sz w:val="24"/>
          <w:szCs w:val="24"/>
        </w:rPr>
        <w:t xml:space="preserve"> – 800 (oitocentos) quilos de </w:t>
      </w:r>
      <w:r w:rsidRPr="00E159EA">
        <w:rPr>
          <w:color w:val="000000"/>
          <w:sz w:val="24"/>
          <w:szCs w:val="24"/>
        </w:rPr>
        <w:t xml:space="preserve">queijo de leite de vaca pasteurizado, tipo muçarela, fatiado; </w:t>
      </w:r>
      <w:r w:rsidRPr="00E159EA">
        <w:rPr>
          <w:b/>
          <w:bCs/>
          <w:sz w:val="24"/>
          <w:szCs w:val="24"/>
        </w:rPr>
        <w:t>ITEM 04</w:t>
      </w:r>
      <w:r w:rsidRPr="00E159EA">
        <w:rPr>
          <w:sz w:val="24"/>
          <w:szCs w:val="24"/>
        </w:rPr>
        <w:t xml:space="preserve"> – 400 (quatrocentos) quilos de </w:t>
      </w:r>
      <w:r w:rsidRPr="00E159EA">
        <w:rPr>
          <w:color w:val="000000"/>
          <w:sz w:val="24"/>
          <w:szCs w:val="24"/>
        </w:rPr>
        <w:t xml:space="preserve">mortadela defumada, sem pimenta, fatiada; </w:t>
      </w:r>
      <w:r w:rsidRPr="00E159EA">
        <w:rPr>
          <w:b/>
          <w:bCs/>
          <w:sz w:val="24"/>
          <w:szCs w:val="24"/>
        </w:rPr>
        <w:t>ITEM 05</w:t>
      </w:r>
      <w:r w:rsidRPr="00E159EA">
        <w:rPr>
          <w:sz w:val="24"/>
          <w:szCs w:val="24"/>
        </w:rPr>
        <w:t xml:space="preserve"> – 200 (duzentos) potes de 500g de </w:t>
      </w:r>
      <w:r w:rsidRPr="00E159EA">
        <w:rPr>
          <w:color w:val="000000"/>
          <w:sz w:val="24"/>
          <w:szCs w:val="24"/>
        </w:rPr>
        <w:t>margarina c/ manteiga. Homologação do processo prevista para 2026.</w:t>
      </w:r>
    </w:p>
    <w:p w14:paraId="6A340875" w14:textId="77777777" w:rsidR="00743D82" w:rsidRDefault="00743D82" w:rsidP="00743D82">
      <w:pPr>
        <w:pStyle w:val="Default"/>
        <w:spacing w:line="360" w:lineRule="auto"/>
        <w:jc w:val="both"/>
        <w:rPr>
          <w:rFonts w:eastAsia="Times New Roman"/>
        </w:rPr>
      </w:pPr>
    </w:p>
    <w:p w14:paraId="69356E3B" w14:textId="77777777" w:rsidR="00743D82" w:rsidRDefault="00743D82" w:rsidP="00743D82">
      <w:pPr>
        <w:pStyle w:val="Default"/>
        <w:spacing w:line="360" w:lineRule="auto"/>
        <w:jc w:val="both"/>
        <w:rPr>
          <w:rFonts w:eastAsia="Times New Roman"/>
        </w:rPr>
      </w:pPr>
      <w:r w:rsidRPr="00996CFC">
        <w:rPr>
          <w:rFonts w:eastAsia="Times New Roman"/>
          <w:b/>
          <w:bCs/>
        </w:rPr>
        <w:t>1.2</w:t>
      </w:r>
      <w:r>
        <w:rPr>
          <w:rFonts w:eastAsia="Times New Roman"/>
        </w:rPr>
        <w:t xml:space="preserve"> </w:t>
      </w:r>
      <w:r w:rsidRPr="00E159EA">
        <w:rPr>
          <w:b/>
          <w:bCs/>
        </w:rPr>
        <w:t>Do quantitativo e do valor global estimado para 12 (doze) meses e 60 (sessenta) meses:</w:t>
      </w: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3C4F4B40" w14:textId="77777777" w:rsidTr="00FD7A05">
        <w:trPr>
          <w:trHeight w:val="744"/>
          <w:jc w:val="center"/>
        </w:trPr>
        <w:tc>
          <w:tcPr>
            <w:tcW w:w="709" w:type="dxa"/>
            <w:hideMark/>
          </w:tcPr>
          <w:p w14:paraId="41D2C5B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4DF7059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189E807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13B2624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3D7198A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49FA54D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2394FCC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25B2BEE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5553795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7E63DAD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57D0810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74F3495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3451F10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4698E37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725B86C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7C99128C" w14:textId="77777777" w:rsidTr="00FD7A05">
        <w:trPr>
          <w:trHeight w:val="480"/>
          <w:jc w:val="center"/>
        </w:trPr>
        <w:tc>
          <w:tcPr>
            <w:tcW w:w="709" w:type="dxa"/>
            <w:hideMark/>
          </w:tcPr>
          <w:p w14:paraId="4906BBE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22645F99" w14:textId="77777777" w:rsidR="00743D82" w:rsidRPr="00E159EA" w:rsidRDefault="00743D82"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7FB424A7"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3CEF2416"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3D483EED"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17A2E942"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5FDB56AD"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6DA207DD" w14:textId="77777777" w:rsidTr="00FD7A05">
        <w:trPr>
          <w:trHeight w:val="720"/>
          <w:jc w:val="center"/>
        </w:trPr>
        <w:tc>
          <w:tcPr>
            <w:tcW w:w="709" w:type="dxa"/>
            <w:hideMark/>
          </w:tcPr>
          <w:p w14:paraId="17696DB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42A1B0E9" w14:textId="77777777" w:rsidR="00743D82" w:rsidRPr="00E159EA" w:rsidRDefault="00743D82"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500CA86B"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10A5FF8B"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4B4935D6"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52A33160"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59AA1986"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2A75908C" w14:textId="77777777" w:rsidTr="00FD7A05">
        <w:trPr>
          <w:trHeight w:val="720"/>
          <w:jc w:val="center"/>
        </w:trPr>
        <w:tc>
          <w:tcPr>
            <w:tcW w:w="709" w:type="dxa"/>
            <w:hideMark/>
          </w:tcPr>
          <w:p w14:paraId="7C148F7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3BD17EF5" w14:textId="77777777" w:rsidR="00743D82" w:rsidRPr="00E159EA" w:rsidRDefault="00743D82"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6F006108"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7C975C8D"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55C675BF"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39A00936"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4B8E3AE0"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4AB9C6C3" w14:textId="77777777" w:rsidTr="00FD7A05">
        <w:trPr>
          <w:trHeight w:val="480"/>
          <w:jc w:val="center"/>
        </w:trPr>
        <w:tc>
          <w:tcPr>
            <w:tcW w:w="709" w:type="dxa"/>
            <w:hideMark/>
          </w:tcPr>
          <w:p w14:paraId="7B37174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0B852FDA" w14:textId="77777777" w:rsidR="00743D82" w:rsidRPr="00E159EA" w:rsidRDefault="00743D82"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0F897A11"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281C96AC"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6BCD1CAC"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36D1EAAC"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2E248973"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166D1B43" w14:textId="77777777" w:rsidTr="00FD7A05">
        <w:trPr>
          <w:trHeight w:val="732"/>
          <w:jc w:val="center"/>
        </w:trPr>
        <w:tc>
          <w:tcPr>
            <w:tcW w:w="709" w:type="dxa"/>
            <w:hideMark/>
          </w:tcPr>
          <w:p w14:paraId="540AF357"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43263BE7" w14:textId="77777777" w:rsidR="00743D82" w:rsidRPr="00E159EA" w:rsidRDefault="00743D82"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2CD4EAF4"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7F466AE7"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4B801F12"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0D34D8D3"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3F6EBD9E"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16CE1C18" w14:textId="77777777" w:rsidTr="00FD7A05">
        <w:trPr>
          <w:trHeight w:val="732"/>
          <w:jc w:val="center"/>
        </w:trPr>
        <w:tc>
          <w:tcPr>
            <w:tcW w:w="7366" w:type="dxa"/>
            <w:gridSpan w:val="5"/>
          </w:tcPr>
          <w:p w14:paraId="72BB8A0A" w14:textId="77777777" w:rsidR="00743D82" w:rsidRPr="00E159EA" w:rsidRDefault="00743D82" w:rsidP="00FD7A05">
            <w:pPr>
              <w:jc w:val="center"/>
              <w:rPr>
                <w:rFonts w:ascii="Arial" w:hAnsi="Arial" w:cs="Arial"/>
                <w:color w:val="000000"/>
              </w:rPr>
            </w:pPr>
            <w:r w:rsidRPr="00E159EA">
              <w:rPr>
                <w:rFonts w:ascii="Arial" w:hAnsi="Arial" w:cs="Arial"/>
                <w:color w:val="000000"/>
              </w:rPr>
              <w:lastRenderedPageBreak/>
              <w:t xml:space="preserve">Valor global estimado consumo para 12 meses: </w:t>
            </w:r>
            <w:r w:rsidRPr="00E159EA">
              <w:rPr>
                <w:rFonts w:ascii="Arial" w:hAnsi="Arial" w:cs="Arial"/>
                <w:b/>
                <w:bCs/>
                <w:color w:val="000000"/>
              </w:rPr>
              <w:t>R$ 136.146,00</w:t>
            </w:r>
          </w:p>
        </w:tc>
        <w:tc>
          <w:tcPr>
            <w:tcW w:w="2552" w:type="dxa"/>
            <w:gridSpan w:val="2"/>
          </w:tcPr>
          <w:p w14:paraId="1FABA463"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7C188C0C" w14:textId="77777777" w:rsidR="00743D82" w:rsidRDefault="00743D82" w:rsidP="00743D82">
      <w:pPr>
        <w:spacing w:line="360" w:lineRule="auto"/>
        <w:ind w:firstLine="720"/>
        <w:jc w:val="both"/>
        <w:rPr>
          <w:b/>
          <w:bCs/>
          <w:color w:val="000000" w:themeColor="text1"/>
          <w:sz w:val="24"/>
          <w:szCs w:val="24"/>
        </w:rPr>
      </w:pPr>
    </w:p>
    <w:p w14:paraId="54C1A590" w14:textId="77777777" w:rsidR="00743D82" w:rsidRDefault="00743D82" w:rsidP="00743D82">
      <w:pPr>
        <w:spacing w:line="360" w:lineRule="auto"/>
        <w:jc w:val="both"/>
      </w:pPr>
      <w:r>
        <w:rPr>
          <w:b/>
          <w:bCs/>
          <w:color w:val="000000" w:themeColor="text1"/>
          <w:sz w:val="24"/>
          <w:szCs w:val="24"/>
        </w:rPr>
        <w:t xml:space="preserve">1.3 </w:t>
      </w:r>
      <w:r>
        <w:t>Quantitativo estimado para 12 (doze) meses, com distribuição prevista por Unidades Administrativas:</w:t>
      </w:r>
    </w:p>
    <w:p w14:paraId="23F9733C" w14:textId="77777777" w:rsidR="00743D82" w:rsidRPr="00F31617" w:rsidRDefault="00743D82" w:rsidP="00743D82">
      <w:pPr>
        <w:spacing w:line="360" w:lineRule="auto"/>
        <w:rPr>
          <w:sz w:val="24"/>
          <w:szCs w:val="24"/>
        </w:rPr>
      </w:pPr>
      <w:r w:rsidRPr="00F31617">
        <w:rPr>
          <w:b/>
          <w:bCs/>
          <w:sz w:val="24"/>
          <w:szCs w:val="24"/>
        </w:rPr>
        <w:t>CAC:</w:t>
      </w:r>
      <w:r w:rsidRPr="00F31617">
        <w:rPr>
          <w:sz w:val="24"/>
          <w:szCs w:val="24"/>
        </w:rPr>
        <w:t xml:space="preserve"> R$ 22.182,85</w:t>
      </w:r>
    </w:p>
    <w:p w14:paraId="33C68A2E" w14:textId="77777777" w:rsidR="00743D82" w:rsidRPr="00F31617" w:rsidRDefault="00743D82" w:rsidP="00743D82">
      <w:pPr>
        <w:spacing w:line="360" w:lineRule="auto"/>
        <w:rPr>
          <w:sz w:val="24"/>
          <w:szCs w:val="24"/>
        </w:rPr>
      </w:pPr>
      <w:r w:rsidRPr="00F31617">
        <w:rPr>
          <w:b/>
          <w:bCs/>
          <w:sz w:val="24"/>
          <w:szCs w:val="24"/>
        </w:rPr>
        <w:t>PROCON:</w:t>
      </w:r>
      <w:r w:rsidRPr="00F31617">
        <w:rPr>
          <w:sz w:val="24"/>
          <w:szCs w:val="24"/>
        </w:rPr>
        <w:t xml:space="preserve"> R$ 15.257,30</w:t>
      </w:r>
    </w:p>
    <w:p w14:paraId="62AFE831" w14:textId="77777777" w:rsidR="00743D82" w:rsidRPr="00F31617" w:rsidRDefault="00743D82" w:rsidP="00743D82">
      <w:pPr>
        <w:spacing w:line="360" w:lineRule="auto"/>
        <w:rPr>
          <w:sz w:val="24"/>
          <w:szCs w:val="24"/>
        </w:rPr>
      </w:pPr>
      <w:r w:rsidRPr="00F31617">
        <w:rPr>
          <w:b/>
          <w:bCs/>
          <w:sz w:val="24"/>
          <w:szCs w:val="24"/>
        </w:rPr>
        <w:t>UAI:</w:t>
      </w:r>
      <w:r w:rsidRPr="00F31617">
        <w:rPr>
          <w:sz w:val="24"/>
          <w:szCs w:val="24"/>
        </w:rPr>
        <w:t xml:space="preserve"> R$ 22.818,58</w:t>
      </w:r>
    </w:p>
    <w:p w14:paraId="116B85B5" w14:textId="77777777" w:rsidR="00743D82" w:rsidRPr="00F31617" w:rsidRDefault="00743D82" w:rsidP="00743D82">
      <w:pPr>
        <w:pStyle w:val="NormalWeb"/>
        <w:spacing w:before="0" w:beforeAutospacing="0" w:after="0" w:afterAutospacing="0" w:line="360" w:lineRule="auto"/>
        <w:jc w:val="both"/>
        <w:rPr>
          <w:rFonts w:ascii="Arial" w:hAnsi="Arial" w:cs="Arial"/>
        </w:rPr>
      </w:pPr>
      <w:r w:rsidRPr="00F31617">
        <w:rPr>
          <w:rFonts w:ascii="Arial" w:hAnsi="Arial" w:cs="Arial"/>
          <w:b/>
          <w:bCs/>
        </w:rPr>
        <w:t>ADM:</w:t>
      </w:r>
      <w:r w:rsidRPr="00F31617">
        <w:rPr>
          <w:rFonts w:ascii="Arial" w:hAnsi="Arial" w:cs="Arial"/>
        </w:rPr>
        <w:t xml:space="preserve"> R$ 75.887,27</w:t>
      </w:r>
    </w:p>
    <w:p w14:paraId="64F5256D" w14:textId="77777777" w:rsidR="00743D82" w:rsidRDefault="00743D82" w:rsidP="00743D82">
      <w:pPr>
        <w:spacing w:line="360" w:lineRule="auto"/>
      </w:pPr>
    </w:p>
    <w:p w14:paraId="2BA9BB0A" w14:textId="77777777" w:rsidR="00743D82" w:rsidRPr="00997EFE" w:rsidRDefault="00743D82" w:rsidP="00743D82">
      <w:pPr>
        <w:pStyle w:val="PargrafodaLista"/>
        <w:numPr>
          <w:ilvl w:val="1"/>
          <w:numId w:val="216"/>
        </w:numPr>
        <w:spacing w:line="360" w:lineRule="auto"/>
        <w:ind w:left="0" w:firstLine="0"/>
        <w:contextualSpacing/>
        <w:jc w:val="both"/>
        <w:rPr>
          <w:rFonts w:ascii="Arial" w:hAnsi="Arial" w:cs="Arial"/>
          <w:b/>
          <w:bCs/>
          <w:color w:val="000000" w:themeColor="text1"/>
          <w:sz w:val="24"/>
          <w:szCs w:val="24"/>
        </w:rPr>
      </w:pPr>
      <w:r w:rsidRPr="00997EFE">
        <w:rPr>
          <w:rFonts w:ascii="Arial" w:hAnsi="Arial" w:cs="Arial"/>
          <w:b/>
          <w:color w:val="000000" w:themeColor="text1"/>
          <w:sz w:val="24"/>
          <w:szCs w:val="24"/>
        </w:rPr>
        <w:t>Prazo do contrato:</w:t>
      </w:r>
      <w:r w:rsidRPr="00997EFE">
        <w:rPr>
          <w:rFonts w:ascii="Arial" w:hAnsi="Arial" w:cs="Arial"/>
          <w:bCs/>
          <w:color w:val="000000" w:themeColor="text1"/>
          <w:sz w:val="24"/>
          <w:szCs w:val="24"/>
        </w:rPr>
        <w:t xml:space="preserve"> Trata-se de prestação de fornecimento contínuo. O contrato terá como vigência inicial de 05 (cinco) anos, </w:t>
      </w:r>
      <w:r w:rsidRPr="00997EFE">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29792C73" w14:textId="77777777" w:rsidR="00743D82" w:rsidRDefault="00743D82" w:rsidP="00743D82">
      <w:pPr>
        <w:pStyle w:val="PargrafodaLista"/>
        <w:spacing w:line="360" w:lineRule="auto"/>
        <w:ind w:left="0"/>
        <w:contextualSpacing/>
        <w:jc w:val="both"/>
        <w:rPr>
          <w:rFonts w:ascii="Arial" w:hAnsi="Arial" w:cs="Arial"/>
          <w:b/>
          <w:color w:val="000000" w:themeColor="text1"/>
          <w:sz w:val="24"/>
          <w:szCs w:val="24"/>
        </w:rPr>
      </w:pPr>
    </w:p>
    <w:p w14:paraId="28AB0C00" w14:textId="77777777" w:rsidR="00743D82" w:rsidRPr="004B2B03" w:rsidRDefault="00743D82" w:rsidP="00743D82">
      <w:pPr>
        <w:pStyle w:val="PargrafodaLista"/>
        <w:numPr>
          <w:ilvl w:val="0"/>
          <w:numId w:val="187"/>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44F815C5"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E159EA">
        <w:rPr>
          <w:rFonts w:ascii="Arial" w:hAnsi="Arial" w:cs="Arial"/>
        </w:rPr>
        <w:t xml:space="preserve"> presente contratação justifica-se pela necessidade de assegurar, de forma contínua e ininterrupta, o fornecimento de gêneros alimentícios básicos, destinados ao atendimento das demandas de alimentação institucional no âmbito da Administração Pública. Trata-se de itens de consumo regular — pão de sal tipo francês, presunto cozido com baixo teor de gordura, queijo muçarela fatiado, mortadela defumada sem pimenta e margarina com manteiga — que compõem insumos indispensáveis para a preparação de lanches e refeições, garantindo condições adequadas de trabalho e suporte às atividades desenvolvidas.</w:t>
      </w:r>
    </w:p>
    <w:p w14:paraId="7C680220"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 xml:space="preserve">Considerando o caráter recorrente do consumo e a necessidade de manter regularidade no abastecimento, a contratação foi estruturada para vigência inicial de cinco anos, mediante fornecimento contínuo e estimado, por meio de requisições periódicas. Esse formato assegura planejamento, economicidade e eficiência na </w:t>
      </w:r>
      <w:r w:rsidRPr="00E159EA">
        <w:rPr>
          <w:rFonts w:ascii="Arial" w:hAnsi="Arial" w:cs="Arial"/>
        </w:rPr>
        <w:lastRenderedPageBreak/>
        <w:t>gestão dos recursos públicos, evitando a fragmentação de procedimentos licitatórios e eventuais desabastecimentos.</w:t>
      </w:r>
    </w:p>
    <w:p w14:paraId="3D26847B"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homologação do processo está prevista para o exercício de 2026, de forma a garantir que, ao início da vigência contratual, haja disponibilidade imediata para o atendimento das demandas, preservando a continuidade do serviço público e a observância ao interesse público.</w:t>
      </w:r>
    </w:p>
    <w:p w14:paraId="09B52A18"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Administração Pública, no exercício de sua função primordial de atender às necessidades coletivas, deve pautar suas contratações pelo princípio da supremacia do interesse público sobre o privado. No caso em apreço, a contratação para fornecimento contínuo e estimado de gêneros alimentícios reveste-se de inequívoco interesse público, na medida em que assegura condições materiais indispensáveis ao adequado funcionamento das unidades administrativas e à execução das atividades institucionais.</w:t>
      </w:r>
    </w:p>
    <w:p w14:paraId="061C922B"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A disponibilidade regular de insumos básicos de alimentação, tais como pão, frios e margarina, não se traduz em mera comodidade, mas em requisito essencial para a manutenção da saúde, do bem-estar e da produtividade dos servidores e demais usuários que deles dependem. A omissão da Administração quanto ao fornecimento desses gêneros implicaria grave risco de descontinuidade nos serviços públicos, afrontando, por consequência, os princípios da continuidade, da eficiência e da razoabilidade.</w:t>
      </w:r>
    </w:p>
    <w:p w14:paraId="11203EFC"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Outrossim, a forma de contratação, estruturada para vigência inicial de cinco anos, atende aos ditames da economicidade e do planejamento, evitando fracionamentos indevidos e garantindo segurança jurídica às partes. Tal medida não apenas viabiliza maior competitividade e vantajosidade nas condições ofertadas, como também reduz a onerosidade administrativa decorrente da repetição frequente de procedimentos licitatórios.</w:t>
      </w:r>
    </w:p>
    <w:p w14:paraId="1D1D0857"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t xml:space="preserve">Dessa forma, conclui-se que a contratação em tela é plenamente justificada do ponto de vista do interesse público, porquanto assegura a regularidade no abastecimento de insumos essenciais, garante a continuidade do serviço público e </w:t>
      </w:r>
      <w:r w:rsidRPr="00E159EA">
        <w:rPr>
          <w:rFonts w:ascii="Arial" w:hAnsi="Arial" w:cs="Arial"/>
        </w:rPr>
        <w:lastRenderedPageBreak/>
        <w:t>observa os princípios que regem a Administração, em especial os da legalidade, eficiência e economicidade.</w:t>
      </w:r>
    </w:p>
    <w:p w14:paraId="7DD5AD52" w14:textId="77777777" w:rsidR="00743D82" w:rsidRDefault="00743D82" w:rsidP="00743D82">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09671A14" w14:textId="77777777" w:rsidR="00743D82" w:rsidRPr="007971D4" w:rsidRDefault="00743D82" w:rsidP="00743D82">
      <w:pPr>
        <w:pStyle w:val="NormalWeb"/>
        <w:spacing w:before="0" w:beforeAutospacing="0" w:after="0" w:afterAutospacing="0" w:line="360" w:lineRule="auto"/>
        <w:ind w:firstLine="720"/>
        <w:jc w:val="both"/>
        <w:rPr>
          <w:rFonts w:ascii="Arial" w:hAnsi="Arial" w:cs="Arial"/>
        </w:rPr>
      </w:pPr>
      <w:r w:rsidRPr="007971D4">
        <w:rPr>
          <w:rFonts w:ascii="Arial" w:hAnsi="Arial" w:cs="Arial"/>
        </w:rPr>
        <w:t>A solução adotada contempla a contratação de empresa especializada para o fornecimento contínuo e estimado de gêneros alimentícios, a serem entregues de forma parcelada, conforme requisições da Administração, durante o período de vigência contratual. A definição dessa modalidade considera não apenas o atendimento imediato às necessidades de abastecimento, mas todo o ciclo de vida do objeto, garantindo eficiência, qualidade e sustentabilidade.</w:t>
      </w:r>
    </w:p>
    <w:p w14:paraId="53602B56" w14:textId="77777777" w:rsidR="00743D82" w:rsidRPr="007971D4" w:rsidRDefault="00743D82" w:rsidP="00743D82">
      <w:pPr>
        <w:pStyle w:val="NormalWeb"/>
        <w:spacing w:before="0" w:beforeAutospacing="0" w:after="0" w:afterAutospacing="0" w:line="360" w:lineRule="auto"/>
        <w:ind w:firstLine="720"/>
        <w:jc w:val="both"/>
        <w:rPr>
          <w:rFonts w:ascii="Arial" w:hAnsi="Arial" w:cs="Arial"/>
        </w:rPr>
      </w:pPr>
      <w:r w:rsidRPr="007971D4">
        <w:rPr>
          <w:rFonts w:ascii="Arial" w:hAnsi="Arial" w:cs="Arial"/>
        </w:rPr>
        <w:t>No estágio de aquisição, a seleção do fornecedor deverá observar critérios de qualidade, procedência, validade e conformidade com as normas sanitárias vigentes. Durante a fase de fornecimento, o transporte e o acondicionamento dos produtos deverão respeitar padrões de higiene e segurança alimentar, preservando a integridade dos itens até o consumo.</w:t>
      </w:r>
    </w:p>
    <w:p w14:paraId="2B6B5351" w14:textId="77777777" w:rsidR="00743D82" w:rsidRPr="007971D4" w:rsidRDefault="00743D82" w:rsidP="00743D82">
      <w:pPr>
        <w:pStyle w:val="NormalWeb"/>
        <w:spacing w:before="0" w:beforeAutospacing="0" w:after="0" w:afterAutospacing="0" w:line="360" w:lineRule="auto"/>
        <w:ind w:firstLine="720"/>
        <w:jc w:val="both"/>
        <w:rPr>
          <w:rFonts w:ascii="Arial" w:hAnsi="Arial" w:cs="Arial"/>
        </w:rPr>
      </w:pPr>
      <w:r w:rsidRPr="007971D4">
        <w:rPr>
          <w:rFonts w:ascii="Arial" w:hAnsi="Arial" w:cs="Arial"/>
        </w:rPr>
        <w:t>Quanto ao uso, os alimentos serão destinados às unidades administrativas, cozinhas e refeitórios, compondo refeições e lanches de consumo diário. Para a etapa final, que envolve o pós-uso, deverão ser adotadas medidas que assegurem a correta destinação das embalagens, com prioridade para materiais recicláveis, bem como a redução de desperdícios alimentares, mediante planejamento de entregas conforme a demanda real.</w:t>
      </w:r>
    </w:p>
    <w:p w14:paraId="4F68126E" w14:textId="77777777" w:rsidR="00743D82" w:rsidRPr="007971D4" w:rsidRDefault="00743D82" w:rsidP="00743D82">
      <w:pPr>
        <w:pStyle w:val="NormalWeb"/>
        <w:spacing w:before="0" w:beforeAutospacing="0" w:after="0" w:afterAutospacing="0" w:line="360" w:lineRule="auto"/>
        <w:ind w:firstLine="720"/>
        <w:jc w:val="both"/>
        <w:rPr>
          <w:rFonts w:ascii="Arial" w:hAnsi="Arial" w:cs="Arial"/>
        </w:rPr>
      </w:pPr>
      <w:r w:rsidRPr="007971D4">
        <w:rPr>
          <w:rFonts w:ascii="Arial" w:hAnsi="Arial" w:cs="Arial"/>
        </w:rPr>
        <w:t>Assim, a solução contratual assegura que todas as fases do ciclo de vida do objeto sejam consideradas, do fornecimento inicial ao descarte responsável, promovendo a economicidade, a eficiência administrativa e o respeito às diretrizes de sustentabilidade ambiental.</w:t>
      </w:r>
    </w:p>
    <w:p w14:paraId="6697F527" w14:textId="77777777" w:rsidR="00743D82" w:rsidRDefault="00743D82" w:rsidP="00743D82">
      <w:pPr>
        <w:spacing w:after="200"/>
        <w:jc w:val="both"/>
        <w:rPr>
          <w:rFonts w:eastAsiaTheme="minorEastAsia" w:cstheme="minorBidi"/>
          <w:sz w:val="24"/>
          <w:szCs w:val="24"/>
          <w:lang w:val="en-US" w:eastAsia="en-US"/>
        </w:rPr>
      </w:pPr>
    </w:p>
    <w:p w14:paraId="6EA4C849" w14:textId="77777777" w:rsidR="00743D82" w:rsidRPr="00997EFE" w:rsidRDefault="00743D82" w:rsidP="00743D82">
      <w:pPr>
        <w:spacing w:after="200"/>
        <w:jc w:val="both"/>
        <w:rPr>
          <w:rFonts w:eastAsiaTheme="minorEastAsia" w:cstheme="minorBidi"/>
          <w:sz w:val="24"/>
          <w:szCs w:val="24"/>
          <w:lang w:val="en-US" w:eastAsia="en-US"/>
        </w:rPr>
      </w:pPr>
    </w:p>
    <w:p w14:paraId="42A480AC" w14:textId="77777777" w:rsidR="00743D82" w:rsidRDefault="00743D82" w:rsidP="00743D82">
      <w:pPr>
        <w:pStyle w:val="Nivel10"/>
        <w:numPr>
          <w:ilvl w:val="0"/>
          <w:numId w:val="90"/>
        </w:numPr>
        <w:spacing w:before="0" w:after="0" w:line="360" w:lineRule="auto"/>
        <w:ind w:left="0" w:firstLine="0"/>
        <w:rPr>
          <w:bCs/>
          <w:sz w:val="24"/>
          <w:szCs w:val="24"/>
        </w:rPr>
      </w:pPr>
      <w:r w:rsidRPr="00790659">
        <w:rPr>
          <w:bCs/>
          <w:sz w:val="24"/>
          <w:szCs w:val="24"/>
        </w:rPr>
        <w:lastRenderedPageBreak/>
        <w:t xml:space="preserve">REQUISITOS DA CONTRATAÇÃO </w:t>
      </w:r>
    </w:p>
    <w:p w14:paraId="3BE90C8B" w14:textId="77777777" w:rsidR="00743D82" w:rsidRPr="00790D33" w:rsidRDefault="00743D82" w:rsidP="00743D82">
      <w:pPr>
        <w:spacing w:line="360" w:lineRule="auto"/>
        <w:jc w:val="both"/>
        <w:rPr>
          <w:rFonts w:eastAsia="Times New Roman"/>
          <w:b/>
          <w:bCs/>
          <w:color w:val="000000"/>
          <w:sz w:val="24"/>
          <w:szCs w:val="24"/>
        </w:rPr>
      </w:pPr>
    </w:p>
    <w:p w14:paraId="769303F7" w14:textId="77777777" w:rsidR="00743D82" w:rsidRDefault="00743D82" w:rsidP="00743D82">
      <w:pPr>
        <w:pStyle w:val="NormalWeb"/>
        <w:spacing w:before="0" w:beforeAutospacing="0" w:after="0" w:afterAutospacing="0" w:line="360" w:lineRule="auto"/>
        <w:jc w:val="both"/>
        <w:rPr>
          <w:rFonts w:ascii="Arial" w:hAnsi="Arial" w:cs="Arial"/>
        </w:rPr>
      </w:pPr>
      <w:bookmarkStart w:id="19"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bookmarkEnd w:id="19"/>
    <w:p w14:paraId="010C01E9" w14:textId="77777777" w:rsidR="00743D82" w:rsidRDefault="00743D82" w:rsidP="00743D82">
      <w:pPr>
        <w:spacing w:line="360" w:lineRule="auto"/>
        <w:jc w:val="both"/>
        <w:rPr>
          <w:rFonts w:eastAsiaTheme="minorEastAsia" w:cstheme="minorBidi"/>
          <w:sz w:val="24"/>
          <w:lang w:val="en-US" w:eastAsia="en-US"/>
        </w:rPr>
      </w:pPr>
    </w:p>
    <w:p w14:paraId="44B1FFC4"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t>a) Atendimento às especificações detalhadas dos itens: pão de sal assado, presunto fatiado de baixo teor de gordura, queijo muçarela pasteurizado, mortadela defumada sem pimenta e margarina com manteiga, todos em conformidade com normas vigentes;</w:t>
      </w:r>
    </w:p>
    <w:p w14:paraId="7BADDDEA"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t>b) Garantia de qualidade, validade e acondicionamento adequado;</w:t>
      </w:r>
    </w:p>
    <w:p w14:paraId="58274BE6" w14:textId="77777777" w:rsidR="00743D82" w:rsidRPr="0017114E" w:rsidRDefault="00743D82" w:rsidP="00743D82">
      <w:pPr>
        <w:spacing w:line="360" w:lineRule="auto"/>
        <w:jc w:val="both"/>
        <w:rPr>
          <w:rFonts w:eastAsiaTheme="minorEastAsia" w:cstheme="minorBidi"/>
          <w:sz w:val="24"/>
          <w:lang w:val="en-US" w:eastAsia="en-US"/>
        </w:rPr>
      </w:pPr>
      <w:r w:rsidRPr="0017114E">
        <w:rPr>
          <w:rFonts w:eastAsiaTheme="minorEastAsia" w:cstheme="minorBidi"/>
          <w:sz w:val="24"/>
          <w:lang w:val="en-US" w:eastAsia="en-US"/>
        </w:rPr>
        <w:t>c) Capacidade logística para fornecimento parcelado e contínuo, conforme requisições da Administração;</w:t>
      </w:r>
    </w:p>
    <w:p w14:paraId="769793FD"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d</w:t>
      </w:r>
      <w:r w:rsidRPr="0017114E">
        <w:rPr>
          <w:rFonts w:eastAsiaTheme="minorEastAsia" w:cstheme="minorBidi"/>
          <w:sz w:val="24"/>
          <w:lang w:val="en-US" w:eastAsia="en-US"/>
        </w:rPr>
        <w:t>) Vigência inicial do contrato de 5 (cinco) anos, com possibilidade de prorrogação até o limite de 10 anos, nos termos legais;</w:t>
      </w:r>
    </w:p>
    <w:p w14:paraId="30153E28"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e</w:t>
      </w:r>
      <w:r w:rsidRPr="0017114E">
        <w:rPr>
          <w:rFonts w:eastAsiaTheme="minorEastAsia" w:cstheme="minorBidi"/>
          <w:sz w:val="24"/>
          <w:lang w:val="en-US" w:eastAsia="en-US"/>
        </w:rPr>
        <w:t>) Local de aplicação do objeto: unidades administrativas, copas, cozinhas da Administração, além de programas e eventos oficiais;</w:t>
      </w:r>
    </w:p>
    <w:p w14:paraId="39FE5814"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f</w:t>
      </w:r>
      <w:r w:rsidRPr="0017114E">
        <w:rPr>
          <w:rFonts w:eastAsiaTheme="minorEastAsia" w:cstheme="minorBidi"/>
          <w:sz w:val="24"/>
          <w:lang w:val="en-US" w:eastAsia="en-US"/>
        </w:rPr>
        <w:t>) Estimativa de quantitativo anual e global para 12 e 60 meses, assegurando planejamento e controle orçamentário;</w:t>
      </w:r>
    </w:p>
    <w:p w14:paraId="6D85BF0B"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g</w:t>
      </w:r>
      <w:r w:rsidRPr="0017114E">
        <w:rPr>
          <w:rFonts w:eastAsiaTheme="minorEastAsia" w:cstheme="minorBidi"/>
          <w:sz w:val="24"/>
          <w:lang w:val="en-US" w:eastAsia="en-US"/>
        </w:rPr>
        <w:t>) Forma de pagamento vinculada à entrega efetiva, mediante atesto do recebimento conforme especificações;</w:t>
      </w:r>
    </w:p>
    <w:p w14:paraId="3EFF09A6" w14:textId="77777777" w:rsidR="00743D82" w:rsidRPr="0017114E" w:rsidRDefault="00743D82" w:rsidP="00743D82">
      <w:pPr>
        <w:spacing w:line="360" w:lineRule="auto"/>
        <w:jc w:val="both"/>
        <w:rPr>
          <w:rFonts w:eastAsiaTheme="minorEastAsia" w:cstheme="minorBidi"/>
          <w:sz w:val="24"/>
          <w:lang w:val="en-US" w:eastAsia="en-US"/>
        </w:rPr>
      </w:pPr>
      <w:r>
        <w:rPr>
          <w:rFonts w:eastAsiaTheme="minorEastAsia" w:cstheme="minorBidi"/>
          <w:sz w:val="24"/>
          <w:lang w:val="en-US" w:eastAsia="en-US"/>
        </w:rPr>
        <w:t>h</w:t>
      </w:r>
      <w:r w:rsidRPr="0017114E">
        <w:rPr>
          <w:rFonts w:eastAsiaTheme="minorEastAsia" w:cstheme="minorBidi"/>
          <w:sz w:val="24"/>
          <w:lang w:val="en-US" w:eastAsia="en-US"/>
        </w:rPr>
        <w:t>) Possibilidade de requisições periódicas, evitando estocagem desnecessária e preservando a economicidade;</w:t>
      </w:r>
    </w:p>
    <w:p w14:paraId="5921FA7F" w14:textId="77777777" w:rsidR="00743D82" w:rsidRPr="00155AC0" w:rsidRDefault="00743D82" w:rsidP="00743D82">
      <w:pPr>
        <w:pStyle w:val="NormalWeb"/>
        <w:spacing w:before="0" w:beforeAutospacing="0" w:after="0" w:afterAutospacing="0" w:line="360" w:lineRule="auto"/>
        <w:jc w:val="both"/>
        <w:rPr>
          <w:rFonts w:ascii="Arial" w:hAnsi="Arial" w:cs="Arial"/>
        </w:rPr>
      </w:pPr>
    </w:p>
    <w:p w14:paraId="0793C823" w14:textId="77777777" w:rsidR="00743D82" w:rsidRPr="00790D33" w:rsidRDefault="00743D82" w:rsidP="00743D82">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4B718CB4" w14:textId="77777777" w:rsidR="00743D82" w:rsidRPr="00D37DAC" w:rsidRDefault="00743D82" w:rsidP="00743D82">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E2FB2C0"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7971D4">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6E95606"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0962210"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lastRenderedPageBreak/>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AA57948"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92AA535"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410CB3A"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43515C58" w14:textId="77777777" w:rsidR="00743D82" w:rsidRPr="00D37DAC" w:rsidRDefault="00743D82" w:rsidP="00743D82">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3506194" w14:textId="77777777" w:rsidR="00743D82" w:rsidRDefault="00743D82" w:rsidP="00743D82">
      <w:pPr>
        <w:spacing w:line="360" w:lineRule="auto"/>
        <w:jc w:val="both"/>
        <w:rPr>
          <w:rFonts w:eastAsia="Calibri"/>
          <w:sz w:val="24"/>
          <w:szCs w:val="24"/>
          <w:lang w:eastAsia="en-US"/>
        </w:rPr>
      </w:pPr>
    </w:p>
    <w:p w14:paraId="5DBC3ACA" w14:textId="77777777" w:rsidR="00743D82" w:rsidRPr="003F7393" w:rsidRDefault="00743D82" w:rsidP="00743D82">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192830ED" w14:textId="77777777" w:rsidR="00743D82" w:rsidRPr="003F7393" w:rsidRDefault="00743D82" w:rsidP="00743D82">
      <w:pPr>
        <w:spacing w:line="360" w:lineRule="auto"/>
        <w:jc w:val="both"/>
        <w:rPr>
          <w:rFonts w:eastAsia="Calibri"/>
          <w:b/>
          <w:bCs/>
          <w:sz w:val="24"/>
          <w:szCs w:val="24"/>
        </w:rPr>
      </w:pPr>
    </w:p>
    <w:p w14:paraId="35E9A9E6" w14:textId="77777777" w:rsidR="00743D82" w:rsidRPr="003F7393" w:rsidRDefault="00743D82" w:rsidP="00743D82">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027A010" w14:textId="77777777" w:rsidR="00743D82" w:rsidRDefault="00743D82" w:rsidP="00743D82">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B3478E6" w14:textId="77777777" w:rsidR="00743D82" w:rsidRDefault="00743D82" w:rsidP="00743D82">
      <w:pPr>
        <w:spacing w:line="360" w:lineRule="auto"/>
        <w:jc w:val="both"/>
        <w:rPr>
          <w:rFonts w:eastAsia="Calibri"/>
          <w:b/>
          <w:bCs/>
          <w:sz w:val="24"/>
          <w:szCs w:val="24"/>
          <w:lang w:eastAsia="en-US"/>
        </w:rPr>
      </w:pPr>
    </w:p>
    <w:p w14:paraId="570F0FC2" w14:textId="77777777" w:rsidR="00743D82" w:rsidRDefault="00743D82" w:rsidP="00743D82">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77DC5738" w14:textId="77777777" w:rsidR="00743D82" w:rsidRDefault="00743D82" w:rsidP="00743D82">
      <w:pPr>
        <w:spacing w:line="360" w:lineRule="auto"/>
        <w:jc w:val="both"/>
        <w:rPr>
          <w:rFonts w:eastAsia="Calibri"/>
          <w:sz w:val="24"/>
          <w:szCs w:val="24"/>
          <w:lang w:eastAsia="en-US"/>
        </w:rPr>
      </w:pPr>
    </w:p>
    <w:p w14:paraId="5B0B0610" w14:textId="77777777" w:rsidR="00743D82" w:rsidRDefault="00743D82" w:rsidP="00743D82">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As provas de regularidades poderão se Certidões Negativas de Débitos ou Certidões Positivas com efeitos de Negativas.</w:t>
      </w:r>
    </w:p>
    <w:p w14:paraId="50F4846E" w14:textId="77777777" w:rsidR="00743D82" w:rsidRDefault="00743D82" w:rsidP="00743D82">
      <w:pPr>
        <w:pStyle w:val="PargrafodaLista"/>
        <w:spacing w:after="0" w:line="360" w:lineRule="auto"/>
        <w:ind w:left="0"/>
        <w:jc w:val="both"/>
        <w:rPr>
          <w:rFonts w:ascii="Arial" w:hAnsi="Arial" w:cs="Arial"/>
          <w:sz w:val="24"/>
          <w:szCs w:val="24"/>
        </w:rPr>
      </w:pPr>
    </w:p>
    <w:p w14:paraId="4F894A06" w14:textId="77777777" w:rsidR="00743D82" w:rsidRDefault="00743D82" w:rsidP="00743D82">
      <w:pPr>
        <w:pStyle w:val="Nivel10"/>
        <w:numPr>
          <w:ilvl w:val="0"/>
          <w:numId w:val="90"/>
        </w:numPr>
        <w:spacing w:before="0" w:after="0" w:line="360" w:lineRule="auto"/>
        <w:ind w:left="0" w:firstLine="0"/>
        <w:rPr>
          <w:sz w:val="24"/>
          <w:szCs w:val="24"/>
        </w:rPr>
      </w:pPr>
      <w:r w:rsidRPr="00790659">
        <w:rPr>
          <w:sz w:val="24"/>
          <w:szCs w:val="24"/>
        </w:rPr>
        <w:lastRenderedPageBreak/>
        <w:t xml:space="preserve">MODELO DE </w:t>
      </w:r>
      <w:r>
        <w:rPr>
          <w:sz w:val="24"/>
          <w:szCs w:val="24"/>
        </w:rPr>
        <w:t>EXECUÇÃO DO OBJETO</w:t>
      </w:r>
    </w:p>
    <w:p w14:paraId="60E9AEC1" w14:textId="77777777" w:rsidR="00743D82" w:rsidRPr="00E159EA" w:rsidRDefault="00743D82" w:rsidP="00743D82">
      <w:pPr>
        <w:pStyle w:val="PargrafodaLista"/>
        <w:spacing w:after="0" w:line="360" w:lineRule="auto"/>
        <w:ind w:left="0"/>
        <w:contextualSpacing/>
        <w:jc w:val="both"/>
        <w:rPr>
          <w:rFonts w:ascii="Arial" w:eastAsia="Arial Unicode MS" w:hAnsi="Arial" w:cs="Arial"/>
          <w:color w:val="000000" w:themeColor="text1"/>
          <w:sz w:val="24"/>
          <w:szCs w:val="24"/>
          <w:highlight w:val="yellow"/>
        </w:rPr>
      </w:pPr>
      <w:r>
        <w:rPr>
          <w:rFonts w:ascii="Arial" w:hAnsi="Arial" w:cs="Arial"/>
          <w:sz w:val="24"/>
          <w:szCs w:val="24"/>
        </w:rPr>
        <w:t xml:space="preserve">5.1 </w:t>
      </w:r>
      <w:r w:rsidRPr="00E159EA">
        <w:rPr>
          <w:rFonts w:ascii="Arial" w:hAnsi="Arial" w:cs="Arial"/>
          <w:sz w:val="24"/>
          <w:szCs w:val="24"/>
        </w:rPr>
        <w:t>O objeto será executado pelo regime de execução indireta, entrega parcelada, mediante requisição, por preço unitário. Fornecimento contínuo.</w:t>
      </w:r>
      <w:r w:rsidRPr="00E159EA">
        <w:rPr>
          <w:rFonts w:ascii="Arial" w:eastAsia="Arial Unicode MS" w:hAnsi="Arial" w:cs="Arial"/>
          <w:color w:val="000000" w:themeColor="text1"/>
          <w:sz w:val="24"/>
          <w:szCs w:val="24"/>
        </w:rPr>
        <w:t xml:space="preserve"> Os produtos devem ser entregues nos locais e horários indicados pela Administração no município de Extrema, MG. </w:t>
      </w:r>
    </w:p>
    <w:p w14:paraId="7FE21580" w14:textId="77777777" w:rsidR="00743D82" w:rsidRPr="00E159EA" w:rsidRDefault="00743D82" w:rsidP="00743D82">
      <w:pPr>
        <w:spacing w:line="360" w:lineRule="auto"/>
        <w:jc w:val="both"/>
        <w:rPr>
          <w:sz w:val="24"/>
          <w:szCs w:val="24"/>
        </w:rPr>
      </w:pPr>
    </w:p>
    <w:p w14:paraId="1F5FC537" w14:textId="77777777" w:rsidR="00743D82" w:rsidRPr="00E159EA" w:rsidRDefault="00743D82" w:rsidP="00743D82">
      <w:pPr>
        <w:pStyle w:val="PargrafodaLista"/>
        <w:numPr>
          <w:ilvl w:val="1"/>
          <w:numId w:val="217"/>
        </w:numPr>
        <w:spacing w:after="0" w:line="360" w:lineRule="auto"/>
        <w:ind w:left="0" w:firstLine="0"/>
        <w:contextualSpacing/>
        <w:jc w:val="both"/>
        <w:rPr>
          <w:rFonts w:eastAsia="Arial Unicode MS"/>
          <w:color w:val="000000" w:themeColor="text1"/>
          <w:sz w:val="24"/>
          <w:szCs w:val="24"/>
          <w:u w:val="single"/>
        </w:rPr>
      </w:pPr>
      <w:r w:rsidRPr="00E159EA">
        <w:rPr>
          <w:rFonts w:ascii="Arial" w:eastAsia="Arial Unicode MS" w:hAnsi="Arial" w:cs="Arial"/>
          <w:color w:val="000000" w:themeColor="text1"/>
          <w:sz w:val="24"/>
          <w:szCs w:val="24"/>
        </w:rPr>
        <w:t xml:space="preserve">Os itens listados para fornecimento para a Câmara Municipal de Extrema deverão ser entregues em condições prontas para consumo, assegurando a qualidade e a frescura dos produtos. Devem estar devidamente acondicionados em embalagens que garantam sua temperatura ideal de consumo no momento da entrega. </w:t>
      </w:r>
      <w:r w:rsidRPr="00E159EA">
        <w:rPr>
          <w:rFonts w:ascii="Arial" w:eastAsia="Arial Unicode MS" w:hAnsi="Arial" w:cs="Arial"/>
          <w:color w:val="000000" w:themeColor="text1"/>
          <w:sz w:val="24"/>
          <w:szCs w:val="24"/>
          <w:u w:val="single"/>
        </w:rPr>
        <w:t>Todos os produtos e deverão seguir rigorosos padrões de qualidade, atendendo às normas de segurança alimentar e assegurando que estejam prontos para consumo imediato.</w:t>
      </w:r>
    </w:p>
    <w:p w14:paraId="381D903E" w14:textId="77777777" w:rsidR="00743D82" w:rsidRPr="00E159EA" w:rsidRDefault="00743D82" w:rsidP="00743D82">
      <w:pPr>
        <w:pStyle w:val="PargrafodaLista"/>
        <w:spacing w:after="0" w:line="360" w:lineRule="auto"/>
        <w:ind w:left="0"/>
        <w:contextualSpacing/>
        <w:jc w:val="both"/>
        <w:rPr>
          <w:rFonts w:eastAsia="Arial Unicode MS"/>
          <w:color w:val="000000" w:themeColor="text1"/>
          <w:sz w:val="24"/>
          <w:szCs w:val="24"/>
          <w:u w:val="single"/>
        </w:rPr>
      </w:pPr>
    </w:p>
    <w:p w14:paraId="61337C61" w14:textId="77777777" w:rsidR="00743D82" w:rsidRDefault="00743D82" w:rsidP="00743D82">
      <w:pPr>
        <w:pStyle w:val="PargrafodaLista"/>
        <w:numPr>
          <w:ilvl w:val="1"/>
          <w:numId w:val="217"/>
        </w:numPr>
        <w:spacing w:after="0" w:line="360" w:lineRule="auto"/>
        <w:ind w:left="0" w:firstLine="0"/>
        <w:contextualSpacing/>
        <w:jc w:val="both"/>
        <w:rPr>
          <w:rFonts w:ascii="Arial" w:eastAsia="Arial Unicode MS" w:hAnsi="Arial" w:cs="Arial"/>
          <w:color w:val="000000" w:themeColor="text1"/>
          <w:sz w:val="24"/>
          <w:szCs w:val="24"/>
        </w:rPr>
      </w:pPr>
      <w:r w:rsidRPr="00E159EA">
        <w:rPr>
          <w:rFonts w:ascii="Arial" w:eastAsia="Arial Unicode MS" w:hAnsi="Arial" w:cs="Arial"/>
          <w:color w:val="000000" w:themeColor="text1"/>
          <w:sz w:val="24"/>
          <w:szCs w:val="24"/>
        </w:rPr>
        <w:t xml:space="preserve">Quanto aos prazos de validade, os itens de padaria deverão ser fabricados e assados no dia da entrega, de forma a preservar a integridade do alimento que será consumido na mesma data. Itens industrializados deverão conter prazo de, no mínimo, 06 (seis) meses de validade. Frios e laticínios em geral, deverão conter a data de validade especificada de acordo com o proposto pela </w:t>
      </w:r>
      <w:r>
        <w:rPr>
          <w:rFonts w:ascii="Arial" w:eastAsia="Arial Unicode MS" w:hAnsi="Arial" w:cs="Arial"/>
          <w:color w:val="000000" w:themeColor="text1"/>
          <w:sz w:val="24"/>
          <w:szCs w:val="24"/>
        </w:rPr>
        <w:t>CONTRATADA</w:t>
      </w:r>
      <w:r w:rsidRPr="00E159EA">
        <w:rPr>
          <w:rFonts w:ascii="Arial" w:eastAsia="Arial Unicode MS" w:hAnsi="Arial" w:cs="Arial"/>
          <w:color w:val="000000" w:themeColor="text1"/>
          <w:sz w:val="24"/>
          <w:szCs w:val="24"/>
        </w:rPr>
        <w:t>.</w:t>
      </w:r>
    </w:p>
    <w:p w14:paraId="0F37779F" w14:textId="77777777" w:rsidR="00743D82" w:rsidRPr="007971D4" w:rsidRDefault="00743D82" w:rsidP="00743D82">
      <w:pPr>
        <w:pStyle w:val="PargrafodaLista"/>
        <w:rPr>
          <w:rFonts w:ascii="Arial" w:eastAsia="Arial Unicode MS" w:hAnsi="Arial" w:cs="Arial"/>
          <w:color w:val="000000" w:themeColor="text1"/>
          <w:sz w:val="24"/>
          <w:szCs w:val="24"/>
        </w:rPr>
      </w:pPr>
    </w:p>
    <w:p w14:paraId="5DF4D531" w14:textId="77777777" w:rsidR="00743D82" w:rsidRPr="00D05D71" w:rsidRDefault="00743D82" w:rsidP="00743D82">
      <w:pPr>
        <w:numPr>
          <w:ilvl w:val="1"/>
          <w:numId w:val="217"/>
        </w:numPr>
        <w:spacing w:line="360" w:lineRule="auto"/>
        <w:ind w:left="0" w:firstLine="0"/>
        <w:contextualSpacing/>
        <w:jc w:val="both"/>
        <w:rPr>
          <w:rFonts w:eastAsia="Arial Unicode MS"/>
          <w:b/>
          <w:bCs/>
          <w:color w:val="000000" w:themeColor="text1"/>
          <w:sz w:val="24"/>
          <w:szCs w:val="24"/>
        </w:rPr>
      </w:pPr>
      <w:r w:rsidRPr="00E159EA">
        <w:rPr>
          <w:sz w:val="24"/>
          <w:szCs w:val="24"/>
        </w:rPr>
        <w:t xml:space="preserve">Local e Horário de Entrega: </w:t>
      </w:r>
      <w:r w:rsidRPr="00E159EA">
        <w:rPr>
          <w:rFonts w:eastAsia="Arial Unicode MS"/>
          <w:b/>
          <w:bCs/>
          <w:color w:val="000000" w:themeColor="text1"/>
          <w:sz w:val="24"/>
          <w:szCs w:val="24"/>
        </w:rPr>
        <w:t>A entrega deverá ser realizada diariamente de segunda-feira à sexta-feira a partir das 08</w:t>
      </w:r>
      <w:r>
        <w:rPr>
          <w:rFonts w:eastAsia="Arial Unicode MS"/>
          <w:b/>
          <w:bCs/>
          <w:color w:val="000000" w:themeColor="text1"/>
          <w:sz w:val="24"/>
          <w:szCs w:val="24"/>
        </w:rPr>
        <w:t>h</w:t>
      </w:r>
      <w:r w:rsidRPr="00E159EA">
        <w:rPr>
          <w:rFonts w:eastAsia="Arial Unicode MS"/>
          <w:b/>
          <w:bCs/>
          <w:color w:val="000000" w:themeColor="text1"/>
          <w:sz w:val="24"/>
          <w:szCs w:val="24"/>
        </w:rPr>
        <w:t xml:space="preserve"> até no máximo às 09</w:t>
      </w:r>
      <w:r>
        <w:rPr>
          <w:rFonts w:eastAsia="Arial Unicode MS"/>
          <w:b/>
          <w:bCs/>
          <w:color w:val="000000" w:themeColor="text1"/>
          <w:sz w:val="24"/>
          <w:szCs w:val="24"/>
        </w:rPr>
        <w:t>h</w:t>
      </w:r>
      <w:r w:rsidRPr="00E159EA">
        <w:rPr>
          <w:rFonts w:eastAsia="Arial Unicode MS"/>
          <w:b/>
          <w:bCs/>
          <w:color w:val="000000" w:themeColor="text1"/>
          <w:sz w:val="24"/>
          <w:szCs w:val="24"/>
        </w:rPr>
        <w:t xml:space="preserve"> nos locais indicados pela </w:t>
      </w:r>
      <w:r w:rsidRPr="00E159EA">
        <w:rPr>
          <w:rFonts w:eastAsia="Arial Unicode MS"/>
          <w:color w:val="000000" w:themeColor="text1"/>
          <w:sz w:val="24"/>
          <w:szCs w:val="24"/>
        </w:rPr>
        <w:t>Câmara Municipal de Extrema.</w:t>
      </w:r>
    </w:p>
    <w:p w14:paraId="14A3AF1E" w14:textId="77777777" w:rsidR="00743D82" w:rsidRPr="00E159EA" w:rsidRDefault="00743D82" w:rsidP="00743D82">
      <w:pPr>
        <w:spacing w:line="360" w:lineRule="auto"/>
        <w:contextualSpacing/>
        <w:jc w:val="both"/>
        <w:rPr>
          <w:rFonts w:eastAsia="Arial Unicode MS"/>
          <w:b/>
          <w:bCs/>
          <w:color w:val="000000" w:themeColor="text1"/>
          <w:sz w:val="24"/>
          <w:szCs w:val="24"/>
        </w:rPr>
      </w:pPr>
    </w:p>
    <w:p w14:paraId="6681BE1B" w14:textId="77777777" w:rsidR="00743D82" w:rsidRDefault="00743D82" w:rsidP="00743D82">
      <w:pPr>
        <w:spacing w:line="360" w:lineRule="auto"/>
        <w:jc w:val="both"/>
        <w:rPr>
          <w:rFonts w:eastAsia="Arial Unicode MS"/>
          <w:bCs/>
          <w:color w:val="000000" w:themeColor="text1"/>
          <w:sz w:val="24"/>
          <w:szCs w:val="24"/>
        </w:rPr>
      </w:pPr>
      <w:r>
        <w:rPr>
          <w:rFonts w:eastAsia="Arial Unicode MS"/>
          <w:bCs/>
          <w:color w:val="000000" w:themeColor="text1"/>
          <w:sz w:val="24"/>
          <w:szCs w:val="24"/>
        </w:rPr>
        <w:t>5</w:t>
      </w:r>
      <w:r w:rsidRPr="00E159EA">
        <w:rPr>
          <w:rFonts w:eastAsia="Arial Unicode MS"/>
          <w:bCs/>
          <w:color w:val="000000" w:themeColor="text1"/>
          <w:sz w:val="24"/>
          <w:szCs w:val="24"/>
        </w:rPr>
        <w:t xml:space="preserve">.5.  O recebimento dos itens será imediato e definitivo no ato da entrega, com conferência da quantidade, peso, integridade, temperatura e validade. Havendo desconformidade com </w:t>
      </w:r>
      <w:r w:rsidRPr="00E159EA">
        <w:rPr>
          <w:rFonts w:eastAsia="Arial Unicode MS"/>
          <w:bCs/>
          <w:sz w:val="24"/>
          <w:szCs w:val="24"/>
        </w:rPr>
        <w:t>as especificações constantes no Termo de Referência e na proposta</w:t>
      </w:r>
      <w:r w:rsidRPr="00E159EA">
        <w:rPr>
          <w:rFonts w:eastAsia="Arial Unicode MS"/>
          <w:bCs/>
          <w:color w:val="000000" w:themeColor="text1"/>
          <w:sz w:val="24"/>
          <w:szCs w:val="24"/>
        </w:rPr>
        <w:t xml:space="preserve">, o produto será recusado no todo ou em parte, devendo ser substituído imediatamente, sem ônus para a Administração Pública. </w:t>
      </w:r>
    </w:p>
    <w:p w14:paraId="1A66F218" w14:textId="77777777" w:rsidR="00743D82" w:rsidRPr="00E159EA" w:rsidRDefault="00743D82" w:rsidP="00743D82">
      <w:pPr>
        <w:spacing w:line="360" w:lineRule="auto"/>
        <w:jc w:val="both"/>
        <w:rPr>
          <w:rFonts w:eastAsia="Arial Unicode MS"/>
          <w:bCs/>
          <w:color w:val="000000" w:themeColor="text1"/>
          <w:sz w:val="24"/>
          <w:szCs w:val="24"/>
        </w:rPr>
      </w:pPr>
    </w:p>
    <w:p w14:paraId="7A6245DA" w14:textId="77777777" w:rsidR="00743D82" w:rsidRDefault="00743D82" w:rsidP="00743D82">
      <w:pPr>
        <w:spacing w:line="360" w:lineRule="auto"/>
        <w:jc w:val="both"/>
        <w:rPr>
          <w:sz w:val="24"/>
          <w:szCs w:val="24"/>
        </w:rPr>
      </w:pPr>
    </w:p>
    <w:p w14:paraId="271EB2CF" w14:textId="77777777" w:rsidR="00743D82" w:rsidRDefault="00743D82" w:rsidP="00743D82">
      <w:pPr>
        <w:spacing w:line="360" w:lineRule="auto"/>
        <w:jc w:val="both"/>
        <w:rPr>
          <w:color w:val="000000" w:themeColor="text1"/>
          <w:sz w:val="24"/>
          <w:szCs w:val="24"/>
        </w:rPr>
      </w:pPr>
      <w:r>
        <w:rPr>
          <w:sz w:val="24"/>
          <w:szCs w:val="24"/>
        </w:rPr>
        <w:lastRenderedPageBreak/>
        <w:t xml:space="preserve">5.6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5FBE775B" w14:textId="77777777" w:rsidR="00743D82" w:rsidRDefault="00743D82" w:rsidP="00743D82">
      <w:pPr>
        <w:spacing w:line="360" w:lineRule="auto"/>
        <w:jc w:val="both"/>
        <w:rPr>
          <w:color w:val="000000" w:themeColor="text1"/>
          <w:sz w:val="24"/>
          <w:szCs w:val="24"/>
        </w:rPr>
      </w:pPr>
    </w:p>
    <w:p w14:paraId="28F5B4D4" w14:textId="77777777" w:rsidR="00743D82" w:rsidRDefault="00743D82" w:rsidP="00743D82">
      <w:pPr>
        <w:spacing w:line="360" w:lineRule="auto"/>
        <w:jc w:val="both"/>
        <w:rPr>
          <w:color w:val="000000" w:themeColor="text1"/>
          <w:sz w:val="24"/>
          <w:szCs w:val="24"/>
        </w:rPr>
      </w:pPr>
      <w:r>
        <w:rPr>
          <w:color w:val="000000" w:themeColor="text1"/>
          <w:sz w:val="24"/>
          <w:szCs w:val="24"/>
        </w:rPr>
        <w:t xml:space="preserve">5.7 </w:t>
      </w:r>
      <w:r w:rsidRPr="00D05D71">
        <w:rPr>
          <w:color w:val="000000" w:themeColor="text1"/>
          <w:sz w:val="24"/>
          <w:szCs w:val="24"/>
        </w:rPr>
        <w:t>A quantidade é estimada de consumo, portanto, a Administração não está obrigada ao consumo total estimado;</w:t>
      </w:r>
    </w:p>
    <w:p w14:paraId="7526E987" w14:textId="77777777" w:rsidR="00743D82" w:rsidRPr="00D05D71" w:rsidRDefault="00743D82" w:rsidP="00743D82">
      <w:pPr>
        <w:spacing w:line="360" w:lineRule="auto"/>
        <w:jc w:val="both"/>
        <w:rPr>
          <w:color w:val="000000" w:themeColor="text1"/>
          <w:sz w:val="24"/>
          <w:szCs w:val="24"/>
        </w:rPr>
      </w:pPr>
    </w:p>
    <w:p w14:paraId="70D9C8F1" w14:textId="77777777" w:rsidR="00743D82" w:rsidRPr="007971D4" w:rsidRDefault="00743D82" w:rsidP="00743D82">
      <w:pPr>
        <w:pStyle w:val="PargrafodaLista"/>
        <w:numPr>
          <w:ilvl w:val="1"/>
          <w:numId w:val="218"/>
        </w:numPr>
        <w:spacing w:line="360" w:lineRule="auto"/>
        <w:jc w:val="both"/>
        <w:rPr>
          <w:color w:val="000000" w:themeColor="text1"/>
          <w:sz w:val="24"/>
          <w:szCs w:val="24"/>
        </w:rPr>
      </w:pPr>
      <w:r w:rsidRPr="007971D4">
        <w:rPr>
          <w:color w:val="000000" w:themeColor="text1"/>
          <w:sz w:val="24"/>
          <w:szCs w:val="24"/>
        </w:rPr>
        <w:t>O processo será homologado em 2026.</w:t>
      </w:r>
    </w:p>
    <w:p w14:paraId="6DFEAAC7" w14:textId="77777777" w:rsidR="00743D82" w:rsidRPr="00104591" w:rsidRDefault="00743D82" w:rsidP="00743D82"/>
    <w:p w14:paraId="5DEA7D6A" w14:textId="77777777" w:rsidR="00743D82" w:rsidRDefault="00743D82" w:rsidP="00743D82">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5.9 </w:t>
      </w: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07DA45B8" w14:textId="77777777" w:rsidR="00743D82" w:rsidRDefault="00743D82" w:rsidP="00743D82">
      <w:pPr>
        <w:pStyle w:val="PargrafodaLista"/>
        <w:autoSpaceDE w:val="0"/>
        <w:autoSpaceDN w:val="0"/>
        <w:adjustRightInd w:val="0"/>
        <w:spacing w:after="0" w:line="360" w:lineRule="auto"/>
        <w:ind w:left="0"/>
        <w:jc w:val="both"/>
        <w:rPr>
          <w:rFonts w:ascii="Arial" w:hAnsi="Arial" w:cs="Arial"/>
          <w:sz w:val="24"/>
          <w:szCs w:val="24"/>
        </w:rPr>
      </w:pPr>
    </w:p>
    <w:p w14:paraId="5BB16122" w14:textId="77777777" w:rsidR="00743D82" w:rsidRPr="00790659" w:rsidRDefault="00743D82" w:rsidP="00743D82">
      <w:pPr>
        <w:pStyle w:val="Nivel10"/>
        <w:numPr>
          <w:ilvl w:val="0"/>
          <w:numId w:val="218"/>
        </w:numPr>
        <w:spacing w:before="0" w:after="0" w:line="360" w:lineRule="auto"/>
        <w:ind w:left="0" w:firstLine="0"/>
        <w:rPr>
          <w:sz w:val="24"/>
          <w:szCs w:val="24"/>
        </w:rPr>
      </w:pPr>
      <w:r w:rsidRPr="00790659">
        <w:rPr>
          <w:sz w:val="24"/>
          <w:szCs w:val="24"/>
        </w:rPr>
        <w:t>MODELO DE GESTÃO DO CONTRATO/DA FISCALIZAÇÃO</w:t>
      </w:r>
    </w:p>
    <w:p w14:paraId="3EE84585" w14:textId="77777777" w:rsidR="00743D82" w:rsidRPr="00790659" w:rsidRDefault="00743D82" w:rsidP="00743D82">
      <w:pPr>
        <w:rPr>
          <w:sz w:val="24"/>
          <w:szCs w:val="24"/>
        </w:rPr>
      </w:pPr>
    </w:p>
    <w:p w14:paraId="6FBFD5EE" w14:textId="77777777" w:rsidR="00743D82" w:rsidRPr="00F87F22" w:rsidRDefault="00743D82" w:rsidP="00743D82">
      <w:pPr>
        <w:pStyle w:val="PargrafodaLista"/>
        <w:numPr>
          <w:ilvl w:val="1"/>
          <w:numId w:val="83"/>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2D7F0AC4" w14:textId="77777777" w:rsidR="00743D82" w:rsidRPr="00E60C10" w:rsidRDefault="00743D82" w:rsidP="00743D82">
      <w:pPr>
        <w:pStyle w:val="PargrafodaLista"/>
        <w:numPr>
          <w:ilvl w:val="1"/>
          <w:numId w:val="83"/>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DCCCC0E" w14:textId="77777777" w:rsidR="00743D82" w:rsidRPr="00E60C10" w:rsidRDefault="00743D82" w:rsidP="00743D82">
      <w:pPr>
        <w:pStyle w:val="PargrafodaLista"/>
        <w:numPr>
          <w:ilvl w:val="1"/>
          <w:numId w:val="83"/>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4BD2089" w14:textId="77777777" w:rsidR="00743D82" w:rsidRDefault="00743D82" w:rsidP="00743D82">
      <w:pPr>
        <w:numPr>
          <w:ilvl w:val="1"/>
          <w:numId w:val="83"/>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5695ED87" w14:textId="77777777" w:rsidR="00743D82" w:rsidRDefault="00743D82" w:rsidP="00743D82">
      <w:pPr>
        <w:numPr>
          <w:ilvl w:val="1"/>
          <w:numId w:val="83"/>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lastRenderedPageBreak/>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0C63201" w14:textId="77777777" w:rsidR="00743D82" w:rsidRPr="00790659" w:rsidRDefault="00743D82" w:rsidP="00743D82">
      <w:pPr>
        <w:numPr>
          <w:ilvl w:val="1"/>
          <w:numId w:val="83"/>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E7921A9" w14:textId="77777777" w:rsidR="00743D82" w:rsidRDefault="00743D82" w:rsidP="00743D82">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680D2D4E" w14:textId="77777777" w:rsidR="00743D82"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C8FEC2A"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863F781"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4E1AC716"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74546BCF" w14:textId="77777777" w:rsidR="00743D82"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65B8D5B7" w14:textId="77777777" w:rsidR="00743D82" w:rsidRPr="00790659" w:rsidRDefault="00743D82" w:rsidP="00743D82">
      <w:pPr>
        <w:numPr>
          <w:ilvl w:val="1"/>
          <w:numId w:val="83"/>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EEBAE82" w14:textId="77777777" w:rsidR="00743D82"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3292BA0C" w14:textId="77777777" w:rsidR="00743D82" w:rsidRDefault="00743D82" w:rsidP="00743D82">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1F82BE9"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8B96368"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B277DDA" w14:textId="77777777" w:rsidR="00743D82"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513CB58" w14:textId="77777777" w:rsidR="00743D82" w:rsidRPr="00790659" w:rsidRDefault="00743D82" w:rsidP="00743D82">
      <w:pPr>
        <w:numPr>
          <w:ilvl w:val="2"/>
          <w:numId w:val="83"/>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36CBCD3" w14:textId="77777777" w:rsidR="00743D82" w:rsidRDefault="00743D82" w:rsidP="00743D82">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7D94938F" w14:textId="77777777" w:rsidR="00743D82" w:rsidRDefault="00743D82" w:rsidP="00743D82">
      <w:pPr>
        <w:numPr>
          <w:ilvl w:val="1"/>
          <w:numId w:val="83"/>
        </w:numPr>
        <w:spacing w:line="360" w:lineRule="auto"/>
        <w:ind w:left="0" w:firstLine="0"/>
        <w:jc w:val="both"/>
        <w:rPr>
          <w:rFonts w:eastAsia="Arial Unicode MS"/>
          <w:sz w:val="24"/>
          <w:szCs w:val="24"/>
        </w:rPr>
      </w:pPr>
      <w:r w:rsidRPr="004D67D9">
        <w:rPr>
          <w:rFonts w:eastAsia="Arial Unicode MS"/>
          <w:sz w:val="24"/>
          <w:szCs w:val="24"/>
        </w:rPr>
        <w:lastRenderedPageBreak/>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47EDDBE5" w14:textId="77777777" w:rsidR="00743D82" w:rsidRPr="003213C6" w:rsidRDefault="00743D82" w:rsidP="00743D82">
      <w:pPr>
        <w:numPr>
          <w:ilvl w:val="1"/>
          <w:numId w:val="83"/>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0B19BF47" w14:textId="77777777" w:rsidR="00743D82" w:rsidRDefault="00743D82" w:rsidP="00743D82">
      <w:pPr>
        <w:numPr>
          <w:ilvl w:val="1"/>
          <w:numId w:val="83"/>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5CBCD86" w14:textId="77777777" w:rsidR="00743D82" w:rsidRPr="00790659" w:rsidRDefault="00743D82" w:rsidP="00743D82">
      <w:pPr>
        <w:numPr>
          <w:ilvl w:val="1"/>
          <w:numId w:val="83"/>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26987981" w14:textId="77777777" w:rsidR="00743D82"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FB3F81">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427A0C06" w14:textId="77777777" w:rsidR="00743D82" w:rsidRPr="00790659"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FB3F81">
        <w:rPr>
          <w:rFonts w:eastAsia="Arial Unicode MS"/>
          <w:b/>
          <w:bCs/>
          <w:sz w:val="24"/>
          <w:szCs w:val="24"/>
        </w:rPr>
        <w:t>Tributos Federais e à dívida ativa da União</w:t>
      </w:r>
      <w:r w:rsidRPr="00790659">
        <w:rPr>
          <w:rFonts w:eastAsia="Arial Unicode MS"/>
          <w:sz w:val="24"/>
          <w:szCs w:val="24"/>
        </w:rPr>
        <w:t>;</w:t>
      </w:r>
    </w:p>
    <w:p w14:paraId="5F2C2AEE" w14:textId="77777777" w:rsidR="00743D82" w:rsidRPr="00790659"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FB3F81">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77C3C1" w14:textId="77777777" w:rsidR="00743D82" w:rsidRPr="00790659"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FB3F81">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99D8E0A" w14:textId="77777777" w:rsidR="00743D82" w:rsidRPr="00790659"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Prova de regularidade de </w:t>
      </w:r>
      <w:r w:rsidRPr="00FB3F81">
        <w:rPr>
          <w:rFonts w:eastAsia="Arial Unicode MS"/>
          <w:b/>
          <w:bCs/>
          <w:sz w:val="24"/>
          <w:szCs w:val="24"/>
        </w:rPr>
        <w:t>Débitos da Fazenda Municipal (CND)</w:t>
      </w:r>
      <w:r w:rsidRPr="00790659">
        <w:rPr>
          <w:rFonts w:eastAsia="Arial Unicode MS"/>
          <w:sz w:val="24"/>
          <w:szCs w:val="24"/>
        </w:rPr>
        <w:t xml:space="preserve"> do domicílio ou sede do licitante, ou outra equivalente, na forma da lei, com prazo de validade em vigor;</w:t>
      </w:r>
    </w:p>
    <w:p w14:paraId="0C5F080D" w14:textId="77777777" w:rsidR="00743D82" w:rsidRPr="00790659" w:rsidRDefault="00743D82" w:rsidP="00743D82">
      <w:pPr>
        <w:numPr>
          <w:ilvl w:val="0"/>
          <w:numId w:val="10"/>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34C49C36" w14:textId="77777777" w:rsidR="00743D82" w:rsidRDefault="00743D82" w:rsidP="00743D82">
      <w:pPr>
        <w:spacing w:line="360" w:lineRule="auto"/>
        <w:rPr>
          <w:sz w:val="24"/>
          <w:szCs w:val="24"/>
        </w:rPr>
      </w:pPr>
    </w:p>
    <w:p w14:paraId="75A99403" w14:textId="77777777" w:rsidR="00743D82" w:rsidRDefault="00743D82" w:rsidP="00743D82">
      <w:pPr>
        <w:pStyle w:val="PargrafodaLista"/>
        <w:numPr>
          <w:ilvl w:val="0"/>
          <w:numId w:val="218"/>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05A0337A" w14:textId="77777777" w:rsidR="00743D82" w:rsidRPr="00F56636" w:rsidRDefault="00743D82" w:rsidP="00743D82">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6DE37083"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49603D56"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0C1DEDE1"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33B77D9" w14:textId="77777777" w:rsidR="00743D82" w:rsidRPr="00F56636" w:rsidRDefault="00743D82" w:rsidP="00743D8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4B71B8FE"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64D2B72C"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02C9F718"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lastRenderedPageBreak/>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918FA9C" w14:textId="77777777" w:rsidR="00743D82" w:rsidRPr="00F56636" w:rsidRDefault="00743D82" w:rsidP="00743D82">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6E52F090" w14:textId="77777777" w:rsidR="00743D82" w:rsidRPr="00F56636" w:rsidRDefault="00743D82" w:rsidP="00743D82">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7EE3B680" w14:textId="77777777" w:rsidR="00743D82" w:rsidRPr="00F56636" w:rsidRDefault="00743D82" w:rsidP="00743D82">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00DD45D0" w14:textId="77777777" w:rsidR="00743D82" w:rsidRPr="00F56636" w:rsidRDefault="00743D82" w:rsidP="00743D82">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3CBF309" w14:textId="77777777" w:rsidR="00743D82" w:rsidRDefault="00743D82" w:rsidP="00743D82">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02377C23"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5A1FDD1"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5293101F"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EDE53E5"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24561D7"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w:t>
      </w:r>
      <w:r w:rsidRPr="00F56636">
        <w:rPr>
          <w:rFonts w:ascii="Arial" w:hAnsi="Arial" w:cs="Arial"/>
          <w:sz w:val="24"/>
          <w:szCs w:val="24"/>
        </w:rPr>
        <w:lastRenderedPageBreak/>
        <w:t xml:space="preserve">regularidade fiscal quanto à inadimplência do contratado, bem como quanto à existência de pagamento a ser efetuado, para que sejam acionados os meios pertinentes e necessários para garantir o recebimento de seus créditos.  </w:t>
      </w:r>
    </w:p>
    <w:p w14:paraId="1AC75371"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BD8E3D3" w14:textId="77777777" w:rsidR="00743D82" w:rsidRPr="00F56636" w:rsidRDefault="00743D82" w:rsidP="00743D82">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7AA90451"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117A291"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42C47A5B" w14:textId="77777777" w:rsidR="00743D82" w:rsidRPr="00F56636" w:rsidRDefault="00743D82" w:rsidP="00743D8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0696BB32" w14:textId="77777777" w:rsidR="00743D82"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5F98213D"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6A400437"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34EE90C4" w14:textId="77777777" w:rsidR="00743D82" w:rsidRPr="00F56636" w:rsidRDefault="00743D82" w:rsidP="00743D82">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F34806D" w14:textId="77777777" w:rsidR="00743D82" w:rsidRDefault="00743D82" w:rsidP="00743D82">
      <w:pPr>
        <w:pStyle w:val="PargrafodaLista"/>
        <w:spacing w:line="360" w:lineRule="auto"/>
        <w:ind w:left="0"/>
        <w:jc w:val="both"/>
        <w:rPr>
          <w:rFonts w:ascii="Arial" w:hAnsi="Arial" w:cs="Arial"/>
          <w:b/>
          <w:bCs/>
          <w:sz w:val="24"/>
          <w:szCs w:val="24"/>
        </w:rPr>
      </w:pPr>
      <w:r w:rsidRPr="00F56636">
        <w:rPr>
          <w:rFonts w:ascii="Arial" w:hAnsi="Arial" w:cs="Arial"/>
          <w:sz w:val="24"/>
          <w:szCs w:val="24"/>
        </w:rPr>
        <w:lastRenderedPageBreak/>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5C2FAB8A" w14:textId="77777777" w:rsidR="00743D82" w:rsidRDefault="00743D82" w:rsidP="00743D82">
      <w:pPr>
        <w:pStyle w:val="Nivel10"/>
        <w:numPr>
          <w:ilvl w:val="0"/>
          <w:numId w:val="218"/>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BD4B416" w14:textId="77777777" w:rsidR="00743D82" w:rsidRPr="004D67D9" w:rsidRDefault="00743D82" w:rsidP="00743D82">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menor preço </w:t>
      </w:r>
      <w:r>
        <w:rPr>
          <w:sz w:val="24"/>
          <w:szCs w:val="24"/>
        </w:rPr>
        <w:t>global</w:t>
      </w:r>
      <w:r w:rsidRPr="004D67D9">
        <w:rPr>
          <w:sz w:val="24"/>
          <w:szCs w:val="24"/>
        </w:rPr>
        <w:t>.</w:t>
      </w:r>
    </w:p>
    <w:p w14:paraId="1A0D7980" w14:textId="77777777" w:rsidR="00743D82" w:rsidRPr="00F56636" w:rsidRDefault="00743D82" w:rsidP="00743D82">
      <w:pPr>
        <w:pStyle w:val="NormalWeb"/>
        <w:numPr>
          <w:ilvl w:val="0"/>
          <w:numId w:val="218"/>
        </w:numPr>
        <w:spacing w:before="225" w:beforeAutospacing="0" w:after="225" w:afterAutospacing="0"/>
        <w:ind w:left="0" w:firstLine="0"/>
        <w:jc w:val="both"/>
        <w:rPr>
          <w:b/>
          <w:bCs/>
          <w:color w:val="000000"/>
        </w:rPr>
      </w:pPr>
      <w:bookmarkStart w:id="20"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11FADE3F" w14:textId="77777777" w:rsidR="00743D82" w:rsidRPr="00FB3F81" w:rsidRDefault="00743D82" w:rsidP="00743D82">
      <w:pPr>
        <w:pStyle w:val="Default"/>
        <w:numPr>
          <w:ilvl w:val="1"/>
          <w:numId w:val="224"/>
        </w:numPr>
        <w:spacing w:line="360" w:lineRule="auto"/>
        <w:jc w:val="both"/>
        <w:rPr>
          <w:rFonts w:eastAsia="Times New Roman"/>
        </w:rPr>
      </w:pPr>
      <w:r w:rsidRPr="00E159EA">
        <w:rPr>
          <w:b/>
          <w:bCs/>
        </w:rPr>
        <w:t>Do quantitativo e do valor global estimado para 12 (doze) meses e 60 (sessenta) meses:</w:t>
      </w: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0340C1A6" w14:textId="77777777" w:rsidTr="00FD7A05">
        <w:trPr>
          <w:trHeight w:val="744"/>
          <w:jc w:val="center"/>
        </w:trPr>
        <w:tc>
          <w:tcPr>
            <w:tcW w:w="709" w:type="dxa"/>
            <w:hideMark/>
          </w:tcPr>
          <w:p w14:paraId="602CD9F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ITEM</w:t>
            </w:r>
          </w:p>
        </w:tc>
        <w:tc>
          <w:tcPr>
            <w:tcW w:w="2530" w:type="dxa"/>
            <w:hideMark/>
          </w:tcPr>
          <w:p w14:paraId="33B2088F"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4FFF2227"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09CE019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3F1FEC6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46BBF5A4"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33CB7B7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204BFA0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1DC436DD"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0B797EF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4F08E34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23033BC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4E195B9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3DDAC9C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0D7CAE8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49078E65" w14:textId="77777777" w:rsidTr="00FD7A05">
        <w:trPr>
          <w:trHeight w:val="480"/>
          <w:jc w:val="center"/>
        </w:trPr>
        <w:tc>
          <w:tcPr>
            <w:tcW w:w="709" w:type="dxa"/>
            <w:hideMark/>
          </w:tcPr>
          <w:p w14:paraId="6651A4CA"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652BCF05" w14:textId="77777777" w:rsidR="00743D82" w:rsidRPr="00E159EA" w:rsidRDefault="00743D82"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5CB1EA67"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307A475D"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5E107B5F"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3959DB61"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4741F958"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2131E28F" w14:textId="77777777" w:rsidTr="00FD7A05">
        <w:trPr>
          <w:trHeight w:val="720"/>
          <w:jc w:val="center"/>
        </w:trPr>
        <w:tc>
          <w:tcPr>
            <w:tcW w:w="709" w:type="dxa"/>
            <w:hideMark/>
          </w:tcPr>
          <w:p w14:paraId="41EE81F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75FCF9A8" w14:textId="77777777" w:rsidR="00743D82" w:rsidRPr="00E159EA" w:rsidRDefault="00743D82"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050297D3"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4F871B72"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0D34BB2F"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3AFDBA97"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32EBF565"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560ACFBC" w14:textId="77777777" w:rsidTr="00FD7A05">
        <w:trPr>
          <w:trHeight w:val="720"/>
          <w:jc w:val="center"/>
        </w:trPr>
        <w:tc>
          <w:tcPr>
            <w:tcW w:w="709" w:type="dxa"/>
            <w:hideMark/>
          </w:tcPr>
          <w:p w14:paraId="11CD4AA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0BB51C05" w14:textId="77777777" w:rsidR="00743D82" w:rsidRPr="00E159EA" w:rsidRDefault="00743D82"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3E00A643"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39F725E4"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59757597"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0A2D12ED"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7E3BC53E"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3FBA777C" w14:textId="77777777" w:rsidTr="00FD7A05">
        <w:trPr>
          <w:trHeight w:val="480"/>
          <w:jc w:val="center"/>
        </w:trPr>
        <w:tc>
          <w:tcPr>
            <w:tcW w:w="709" w:type="dxa"/>
            <w:hideMark/>
          </w:tcPr>
          <w:p w14:paraId="77D0550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0E5A1548" w14:textId="77777777" w:rsidR="00743D82" w:rsidRPr="00E159EA" w:rsidRDefault="00743D82"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30EF1FD5"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60A4FC74"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3475D252"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27126803"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082CF4DD"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13CF016A" w14:textId="77777777" w:rsidTr="00FD7A05">
        <w:trPr>
          <w:trHeight w:val="732"/>
          <w:jc w:val="center"/>
        </w:trPr>
        <w:tc>
          <w:tcPr>
            <w:tcW w:w="709" w:type="dxa"/>
            <w:hideMark/>
          </w:tcPr>
          <w:p w14:paraId="6F86A88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1BFC7D78" w14:textId="77777777" w:rsidR="00743D82" w:rsidRPr="00E159EA" w:rsidRDefault="00743D82"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40661513"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27434163"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5A303161"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05E33BD8"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797B8CA1"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2CDA039D" w14:textId="77777777" w:rsidTr="00FD7A05">
        <w:trPr>
          <w:trHeight w:val="732"/>
          <w:jc w:val="center"/>
        </w:trPr>
        <w:tc>
          <w:tcPr>
            <w:tcW w:w="7366" w:type="dxa"/>
            <w:gridSpan w:val="5"/>
          </w:tcPr>
          <w:p w14:paraId="0775FBFB"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consumo para 12 meses: </w:t>
            </w:r>
            <w:r w:rsidRPr="00E159EA">
              <w:rPr>
                <w:rFonts w:ascii="Arial" w:hAnsi="Arial" w:cs="Arial"/>
                <w:b/>
                <w:bCs/>
                <w:color w:val="000000"/>
              </w:rPr>
              <w:t>R$ 136.146,00</w:t>
            </w:r>
          </w:p>
        </w:tc>
        <w:tc>
          <w:tcPr>
            <w:tcW w:w="2552" w:type="dxa"/>
            <w:gridSpan w:val="2"/>
          </w:tcPr>
          <w:p w14:paraId="54506FB3"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42C972DB" w14:textId="77777777" w:rsidR="00743D82" w:rsidRDefault="00743D82" w:rsidP="00743D82">
      <w:pPr>
        <w:spacing w:line="360" w:lineRule="auto"/>
        <w:jc w:val="both"/>
        <w:rPr>
          <w:rFonts w:eastAsia="Times New Roman"/>
          <w:color w:val="000000"/>
          <w:sz w:val="24"/>
          <w:szCs w:val="24"/>
        </w:rPr>
      </w:pPr>
    </w:p>
    <w:p w14:paraId="454806B6" w14:textId="77777777" w:rsidR="00743D82" w:rsidRDefault="00743D82" w:rsidP="00743D82">
      <w:pPr>
        <w:spacing w:line="360" w:lineRule="auto"/>
        <w:jc w:val="both"/>
        <w:rPr>
          <w:rFonts w:eastAsia="Times New Roman"/>
          <w:color w:val="000000"/>
          <w:sz w:val="24"/>
          <w:szCs w:val="24"/>
        </w:rPr>
      </w:pPr>
      <w:r>
        <w:rPr>
          <w:rFonts w:eastAsia="Times New Roman"/>
          <w:color w:val="000000"/>
          <w:sz w:val="24"/>
          <w:szCs w:val="24"/>
        </w:rPr>
        <w:t>9.2 Distribuição estimada nas unidades administrativas para 12 meses:</w:t>
      </w:r>
    </w:p>
    <w:p w14:paraId="77365512" w14:textId="77777777" w:rsidR="00743D82" w:rsidRPr="00F31617" w:rsidRDefault="00743D82" w:rsidP="00743D82">
      <w:pPr>
        <w:spacing w:line="360" w:lineRule="auto"/>
        <w:rPr>
          <w:sz w:val="24"/>
          <w:szCs w:val="24"/>
        </w:rPr>
      </w:pPr>
      <w:r w:rsidRPr="00F31617">
        <w:rPr>
          <w:b/>
          <w:bCs/>
          <w:sz w:val="24"/>
          <w:szCs w:val="24"/>
        </w:rPr>
        <w:t>CAC:</w:t>
      </w:r>
      <w:r w:rsidRPr="00F31617">
        <w:rPr>
          <w:sz w:val="24"/>
          <w:szCs w:val="24"/>
        </w:rPr>
        <w:t xml:space="preserve"> R$ 22.182,85</w:t>
      </w:r>
    </w:p>
    <w:p w14:paraId="7A6A9563" w14:textId="77777777" w:rsidR="00743D82" w:rsidRPr="00F31617" w:rsidRDefault="00743D82" w:rsidP="00743D82">
      <w:pPr>
        <w:spacing w:line="360" w:lineRule="auto"/>
        <w:rPr>
          <w:sz w:val="24"/>
          <w:szCs w:val="24"/>
        </w:rPr>
      </w:pPr>
      <w:r w:rsidRPr="00F31617">
        <w:rPr>
          <w:b/>
          <w:bCs/>
          <w:sz w:val="24"/>
          <w:szCs w:val="24"/>
        </w:rPr>
        <w:t>PROCON:</w:t>
      </w:r>
      <w:r w:rsidRPr="00F31617">
        <w:rPr>
          <w:sz w:val="24"/>
          <w:szCs w:val="24"/>
        </w:rPr>
        <w:t xml:space="preserve"> R$ 15.257,30</w:t>
      </w:r>
    </w:p>
    <w:p w14:paraId="65F1EEEC" w14:textId="77777777" w:rsidR="00743D82" w:rsidRPr="00F31617" w:rsidRDefault="00743D82" w:rsidP="00743D82">
      <w:pPr>
        <w:spacing w:line="360" w:lineRule="auto"/>
        <w:rPr>
          <w:sz w:val="24"/>
          <w:szCs w:val="24"/>
        </w:rPr>
      </w:pPr>
      <w:r w:rsidRPr="00F31617">
        <w:rPr>
          <w:b/>
          <w:bCs/>
          <w:sz w:val="24"/>
          <w:szCs w:val="24"/>
        </w:rPr>
        <w:t>UAI:</w:t>
      </w:r>
      <w:r w:rsidRPr="00F31617">
        <w:rPr>
          <w:sz w:val="24"/>
          <w:szCs w:val="24"/>
        </w:rPr>
        <w:t xml:space="preserve"> R$ 22.818,58</w:t>
      </w:r>
    </w:p>
    <w:p w14:paraId="0D67CC99" w14:textId="77777777" w:rsidR="00743D82" w:rsidRPr="00F31617" w:rsidRDefault="00743D82" w:rsidP="00743D82">
      <w:pPr>
        <w:pStyle w:val="NormalWeb"/>
        <w:spacing w:before="0" w:beforeAutospacing="0" w:after="0" w:afterAutospacing="0" w:line="360" w:lineRule="auto"/>
        <w:jc w:val="both"/>
        <w:rPr>
          <w:rFonts w:ascii="Arial" w:hAnsi="Arial" w:cs="Arial"/>
        </w:rPr>
      </w:pPr>
      <w:r w:rsidRPr="00F31617">
        <w:rPr>
          <w:rFonts w:ascii="Arial" w:hAnsi="Arial" w:cs="Arial"/>
          <w:b/>
          <w:bCs/>
        </w:rPr>
        <w:t>ADM:</w:t>
      </w:r>
      <w:r w:rsidRPr="00F31617">
        <w:rPr>
          <w:rFonts w:ascii="Arial" w:hAnsi="Arial" w:cs="Arial"/>
        </w:rPr>
        <w:t xml:space="preserve"> R$ 75.887,27</w:t>
      </w:r>
    </w:p>
    <w:p w14:paraId="6220BC88" w14:textId="77777777" w:rsidR="00743D82" w:rsidRPr="00790659" w:rsidRDefault="00743D82" w:rsidP="00743D8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lastRenderedPageBreak/>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CED9B07" w14:textId="77777777" w:rsidR="00743D82" w:rsidRDefault="00743D82" w:rsidP="00743D82">
      <w:pPr>
        <w:pStyle w:val="Nivel2"/>
        <w:numPr>
          <w:ilvl w:val="0"/>
          <w:numId w:val="0"/>
        </w:numPr>
        <w:spacing w:before="0" w:after="0" w:line="360" w:lineRule="auto"/>
        <w:ind w:firstLine="708"/>
        <w:rPr>
          <w:rFonts w:ascii="Arial" w:hAnsi="Arial" w:cs="Arial"/>
          <w:color w:val="000000"/>
          <w:sz w:val="24"/>
          <w:szCs w:val="24"/>
        </w:rPr>
      </w:pPr>
    </w:p>
    <w:bookmarkEnd w:id="20"/>
    <w:p w14:paraId="62612B6A" w14:textId="77777777" w:rsidR="00743D82" w:rsidRPr="00790659" w:rsidRDefault="00743D82" w:rsidP="00743D82">
      <w:pPr>
        <w:pStyle w:val="Nivel10"/>
        <w:numPr>
          <w:ilvl w:val="0"/>
          <w:numId w:val="224"/>
        </w:numPr>
        <w:spacing w:before="0" w:after="0" w:line="360" w:lineRule="auto"/>
        <w:ind w:left="0" w:firstLine="0"/>
        <w:rPr>
          <w:sz w:val="24"/>
          <w:szCs w:val="24"/>
        </w:rPr>
      </w:pPr>
      <w:r w:rsidRPr="00790659">
        <w:rPr>
          <w:sz w:val="24"/>
          <w:szCs w:val="24"/>
        </w:rPr>
        <w:t xml:space="preserve">DOTAÇÃO ORÇAMENTÁRIA </w:t>
      </w:r>
    </w:p>
    <w:p w14:paraId="44CB7379" w14:textId="77777777" w:rsidR="00743D82" w:rsidRDefault="00743D82" w:rsidP="00743D82">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4C19CD5C" w14:textId="77777777" w:rsidR="00743D82" w:rsidRPr="004D67D9" w:rsidRDefault="00743D82" w:rsidP="00743D82">
      <w:pPr>
        <w:autoSpaceDE w:val="0"/>
        <w:autoSpaceDN w:val="0"/>
        <w:adjustRightInd w:val="0"/>
        <w:spacing w:line="360" w:lineRule="auto"/>
        <w:jc w:val="both"/>
        <w:rPr>
          <w:color w:val="000000"/>
          <w:sz w:val="24"/>
          <w:szCs w:val="24"/>
        </w:rPr>
      </w:pPr>
      <w:r w:rsidRPr="004D67D9">
        <w:rPr>
          <w:color w:val="000000"/>
          <w:sz w:val="24"/>
          <w:szCs w:val="24"/>
        </w:rPr>
        <w:t xml:space="preserve">A contratação será atendida pela seguinte dotação: </w:t>
      </w:r>
    </w:p>
    <w:p w14:paraId="14E82B8D" w14:textId="77777777" w:rsidR="00743D82" w:rsidRPr="00860BC4" w:rsidRDefault="00743D82" w:rsidP="00743D82">
      <w:pPr>
        <w:autoSpaceDE w:val="0"/>
        <w:autoSpaceDN w:val="0"/>
        <w:adjustRightInd w:val="0"/>
        <w:spacing w:line="360" w:lineRule="auto"/>
        <w:jc w:val="both"/>
        <w:rPr>
          <w:b/>
          <w:bCs/>
          <w:color w:val="000000"/>
          <w:sz w:val="24"/>
          <w:szCs w:val="24"/>
        </w:rPr>
      </w:pPr>
      <w:r w:rsidRPr="00860BC4">
        <w:rPr>
          <w:b/>
          <w:bCs/>
          <w:color w:val="000000"/>
          <w:sz w:val="24"/>
          <w:szCs w:val="24"/>
        </w:rPr>
        <w:t>Dotação: 3.3.90.30.07</w:t>
      </w:r>
    </w:p>
    <w:p w14:paraId="29DB6DA2" w14:textId="77777777" w:rsidR="00743D82" w:rsidRPr="00860BC4" w:rsidRDefault="00743D82" w:rsidP="00743D82">
      <w:pPr>
        <w:autoSpaceDE w:val="0"/>
        <w:autoSpaceDN w:val="0"/>
        <w:adjustRightInd w:val="0"/>
        <w:spacing w:line="360" w:lineRule="auto"/>
        <w:jc w:val="both"/>
        <w:rPr>
          <w:b/>
          <w:bCs/>
          <w:color w:val="000000"/>
          <w:sz w:val="24"/>
          <w:szCs w:val="24"/>
        </w:rPr>
      </w:pPr>
      <w:r w:rsidRPr="00860BC4">
        <w:rPr>
          <w:b/>
          <w:bCs/>
          <w:color w:val="000000"/>
          <w:sz w:val="24"/>
          <w:szCs w:val="24"/>
        </w:rPr>
        <w:t>Ficha: 16</w:t>
      </w:r>
    </w:p>
    <w:p w14:paraId="6209962C" w14:textId="77777777" w:rsidR="00743D82" w:rsidRDefault="00743D82" w:rsidP="00743D82">
      <w:pPr>
        <w:autoSpaceDE w:val="0"/>
        <w:autoSpaceDN w:val="0"/>
        <w:adjustRightInd w:val="0"/>
        <w:spacing w:line="360" w:lineRule="auto"/>
        <w:jc w:val="both"/>
        <w:rPr>
          <w:b/>
          <w:bCs/>
          <w:color w:val="000000"/>
          <w:sz w:val="24"/>
          <w:szCs w:val="24"/>
        </w:rPr>
      </w:pPr>
      <w:r w:rsidRPr="00860BC4">
        <w:rPr>
          <w:b/>
          <w:bCs/>
          <w:color w:val="000000"/>
          <w:sz w:val="24"/>
          <w:szCs w:val="24"/>
        </w:rPr>
        <w:t>Resumo: MATERIAL DE CONSUMO – GÊNEROS DE ALIMENTAÇÃO</w:t>
      </w:r>
    </w:p>
    <w:p w14:paraId="24D30A46" w14:textId="77777777" w:rsidR="00743D82" w:rsidRPr="00082F68" w:rsidRDefault="00743D82" w:rsidP="00743D82">
      <w:pPr>
        <w:autoSpaceDE w:val="0"/>
        <w:autoSpaceDN w:val="0"/>
        <w:adjustRightInd w:val="0"/>
        <w:spacing w:line="360" w:lineRule="auto"/>
        <w:jc w:val="both"/>
        <w:rPr>
          <w:b/>
          <w:bCs/>
          <w:color w:val="000000"/>
          <w:sz w:val="20"/>
          <w:szCs w:val="20"/>
        </w:rPr>
      </w:pPr>
    </w:p>
    <w:p w14:paraId="4F3DF5AC" w14:textId="77777777" w:rsidR="00743D82" w:rsidRDefault="00743D82" w:rsidP="00743D82">
      <w:pPr>
        <w:pStyle w:val="Nivel10"/>
        <w:numPr>
          <w:ilvl w:val="0"/>
          <w:numId w:val="224"/>
        </w:numPr>
        <w:spacing w:before="0" w:after="0" w:line="360" w:lineRule="auto"/>
        <w:ind w:left="0" w:firstLine="0"/>
        <w:rPr>
          <w:sz w:val="24"/>
          <w:szCs w:val="24"/>
        </w:rPr>
      </w:pPr>
      <w:r>
        <w:rPr>
          <w:sz w:val="24"/>
          <w:szCs w:val="24"/>
        </w:rPr>
        <w:t>JUSTIFICATIVAS</w:t>
      </w:r>
    </w:p>
    <w:p w14:paraId="1706A3F3" w14:textId="77777777" w:rsidR="00743D82" w:rsidRDefault="00743D82" w:rsidP="00743D82">
      <w:pPr>
        <w:pStyle w:val="NormalWeb"/>
        <w:spacing w:before="0" w:beforeAutospacing="0" w:after="0" w:afterAutospacing="0" w:line="360" w:lineRule="auto"/>
        <w:jc w:val="both"/>
        <w:rPr>
          <w:rFonts w:ascii="Arial" w:hAnsi="Arial" w:cs="Arial"/>
        </w:rPr>
      </w:pPr>
    </w:p>
    <w:p w14:paraId="74CC5A4B" w14:textId="77777777" w:rsidR="00743D82" w:rsidRPr="00A94A39"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 presente contratação tem por finalidade garantir o fornecimento contínuo e estimado de gêneros alimentícios de consumo básico, notadamente pão de sal tipo francês, presunto cozido com baixo teor de gordura, queijo muçarela pasteurizado, mortadela defumada sem pimenta e margarina com manteiga. Esses insumos são indispensáveis para a preparação de refeições e lanches no âmbito das unidades administrativas e demais setores institucionais, sendo seu consumo recorrente e previsível.</w:t>
      </w:r>
      <w:r>
        <w:rPr>
          <w:rFonts w:ascii="Arial" w:hAnsi="Arial" w:cs="Arial"/>
        </w:rPr>
        <w:t xml:space="preserve"> </w:t>
      </w:r>
      <w:r w:rsidRPr="00A94A39">
        <w:rPr>
          <w:rFonts w:ascii="Arial" w:hAnsi="Arial" w:cs="Arial"/>
        </w:rPr>
        <w:t>O dimensionamento do quantitativo foi realizado a partir de levantamento técnico baseado em histórico de consumo e projeções de demanda, de forma a assegurar maior precisão no planejamento, reduzir riscos de desabastecimento e evitar desperdícios. A definição do fornecimento parcelado atende ao princípio da economicidade, pois evita a estocagem desnecessária e permite a entrega conforme a real necessidade da Administração, garantindo ainda o controle de validade e a qualidade dos alimentos.</w:t>
      </w:r>
      <w:r>
        <w:rPr>
          <w:rFonts w:ascii="Arial" w:hAnsi="Arial" w:cs="Arial"/>
        </w:rPr>
        <w:t xml:space="preserve"> </w:t>
      </w:r>
      <w:r w:rsidRPr="00A94A39">
        <w:rPr>
          <w:rFonts w:ascii="Arial" w:hAnsi="Arial" w:cs="Arial"/>
        </w:rPr>
        <w:t>A vigência inicial do contrato, fixada em 5 (cinco) anos, justifica-se pelo caráter contínuo da necessidade e pelo elevado custo administrativo decorrente da repetição de certames em prazos curtos. A possibilidade de prorrogação até o limite legal de 10 (dez) anos garante segurança jurídica, estabilidade contratual e favorece a gestão eficiente dos recursos públicos.</w:t>
      </w:r>
      <w:r>
        <w:rPr>
          <w:rFonts w:ascii="Arial" w:hAnsi="Arial" w:cs="Arial"/>
        </w:rPr>
        <w:t xml:space="preserve"> </w:t>
      </w:r>
      <w:r w:rsidRPr="00A94A39">
        <w:rPr>
          <w:rFonts w:ascii="Arial" w:hAnsi="Arial" w:cs="Arial"/>
        </w:rPr>
        <w:t xml:space="preserve">Dessa </w:t>
      </w:r>
      <w:r w:rsidRPr="00A94A39">
        <w:rPr>
          <w:rFonts w:ascii="Arial" w:hAnsi="Arial" w:cs="Arial"/>
        </w:rPr>
        <w:lastRenderedPageBreak/>
        <w:t>forma, sob a ótica técnica, a contratação se mostra imprescindível para assegurar a regularidade dos serviços prestados pela Administração, observando critérios de planejamento, eficiência, economicidade e conformidade com as normas legais e sanitárias vigentes.</w:t>
      </w:r>
    </w:p>
    <w:p w14:paraId="5EB0F837" w14:textId="77777777" w:rsidR="00743D82" w:rsidRDefault="00743D82" w:rsidP="00743D82">
      <w:pPr>
        <w:pStyle w:val="NormalWeb"/>
        <w:spacing w:before="0" w:beforeAutospacing="0" w:after="0" w:afterAutospacing="0" w:line="360" w:lineRule="auto"/>
        <w:ind w:firstLine="720"/>
        <w:jc w:val="both"/>
        <w:rPr>
          <w:rFonts w:ascii="Arial" w:hAnsi="Arial" w:cs="Arial"/>
        </w:rPr>
      </w:pPr>
      <w:r w:rsidRPr="00A94A39">
        <w:rPr>
          <w:rFonts w:ascii="Arial" w:hAnsi="Arial" w:cs="Arial"/>
        </w:rPr>
        <w:t>A contratação para fornecimento contínuo e estimado de gêneros alimentícios justifica-se, sob a ótica econômica, pela necessidade de assegurar o abastecimento regular de insumos essenciais de forma planejada, com maior eficiência na alocação dos recursos públicos. A definição do contrato com vigência inicial de 5 (cinco) anos, prorrogável até o limite de 10 (dez) anos, possibilita à Administração maior previsibilidade orçamentária e redução de custos administrativos decorrentes da repetição de certames licitatórios em períodos curtos.</w:t>
      </w:r>
      <w:r>
        <w:rPr>
          <w:rFonts w:ascii="Arial" w:hAnsi="Arial" w:cs="Arial"/>
        </w:rPr>
        <w:t xml:space="preserve"> </w:t>
      </w:r>
      <w:r w:rsidRPr="00A94A39">
        <w:rPr>
          <w:rFonts w:ascii="Arial" w:hAnsi="Arial" w:cs="Arial"/>
        </w:rPr>
        <w:t>O modelo de fornecimento parcelado, mediante requisições periódicas, evita a estocagem excessiva, reduz perdas por perecibilidade e garante o pagamento apenas pelo quantitativo efetivamente entregue e consumido. Tal mecanismo otimiza a aplicação do erário, compatibilizando a aquisição com a demanda real.</w:t>
      </w:r>
      <w:r>
        <w:rPr>
          <w:rFonts w:ascii="Arial" w:hAnsi="Arial" w:cs="Arial"/>
        </w:rPr>
        <w:t xml:space="preserve"> </w:t>
      </w:r>
      <w:r w:rsidRPr="00A94A39">
        <w:rPr>
          <w:rFonts w:ascii="Arial" w:hAnsi="Arial" w:cs="Arial"/>
        </w:rPr>
        <w:t>Adicionalmente, a licitação pelo critério de menor preço global assegura melhores condições comerciais, estimulando a competitividade entre fornecedores e garantindo a obtenção da proposta mais vantajosa para a Administração. O planejamento do consumo em escala plurianual possibilita ainda a contratação a preços de mercado mais estáveis, minimizando riscos de variação sazonal dos produtos.</w:t>
      </w:r>
      <w:r>
        <w:rPr>
          <w:rFonts w:ascii="Arial" w:hAnsi="Arial" w:cs="Arial"/>
        </w:rPr>
        <w:t xml:space="preserve"> </w:t>
      </w:r>
      <w:r w:rsidRPr="00A94A39">
        <w:rPr>
          <w:rFonts w:ascii="Arial" w:hAnsi="Arial" w:cs="Arial"/>
        </w:rPr>
        <w:t>Assim, a contratação representa medida economicamente racional, que alia redução de custos indiretos, otimização do uso de recursos financeiros e garantia de vantajosidade, em consonância com os princípios da economicidade e da eficiência que regem a Administração Pública.</w:t>
      </w:r>
    </w:p>
    <w:p w14:paraId="462F3151" w14:textId="77777777" w:rsidR="00743D82" w:rsidRDefault="00743D82" w:rsidP="00743D82">
      <w:pPr>
        <w:pStyle w:val="NormalWeb"/>
        <w:spacing w:before="0" w:beforeAutospacing="0" w:after="0" w:afterAutospacing="0" w:line="360" w:lineRule="auto"/>
        <w:ind w:firstLine="720"/>
        <w:jc w:val="both"/>
        <w:rPr>
          <w:rFonts w:ascii="Arial" w:hAnsi="Arial" w:cs="Arial"/>
        </w:rPr>
      </w:pPr>
      <w:r w:rsidRPr="00F31617">
        <w:rPr>
          <w:rFonts w:ascii="Arial" w:hAnsi="Arial" w:cs="Arial"/>
        </w:rPr>
        <w:t>A Constituição da República e a Lei nº 14.133/2021 impõem à Administração Pública o dever de licitar, buscando sempre a proposta mais vantajosa para o interesse público, em observância aos princípios da eficiência, economicidade e isonomia. No caso em exame, verifica-se que o objeto da contratação consiste no fornecimento contínuo e estimado de gêneros alimentícios básicos, de consumo homogêneo e interdependente, destinados a um mesmo fim: assegurar o abastecimento regular das unidades administrativas.</w:t>
      </w:r>
      <w:r>
        <w:rPr>
          <w:rFonts w:ascii="Arial" w:hAnsi="Arial" w:cs="Arial"/>
        </w:rPr>
        <w:t xml:space="preserve"> </w:t>
      </w:r>
      <w:r w:rsidRPr="00F31617">
        <w:rPr>
          <w:rFonts w:ascii="Arial" w:hAnsi="Arial" w:cs="Arial"/>
        </w:rPr>
        <w:t xml:space="preserve">A análise técnica demonstra que, </w:t>
      </w:r>
      <w:r w:rsidRPr="00F31617">
        <w:rPr>
          <w:rFonts w:ascii="Arial" w:hAnsi="Arial" w:cs="Arial"/>
        </w:rPr>
        <w:lastRenderedPageBreak/>
        <w:t>por se tratar de insumos que compõem um conjunto coeso e de uso simultâneo, não se justifica o fracionamento do certame em múltiplos lotes ou itens isolados. O eventual parcelamento poderia comprometer a economicidade, gerando maior custo unitário, multiplicando obrigações contratuais, aumentando a complexidade da gestão e elevando os riscos de desabastecimento.</w:t>
      </w:r>
      <w:r>
        <w:rPr>
          <w:rFonts w:ascii="Arial" w:hAnsi="Arial" w:cs="Arial"/>
        </w:rPr>
        <w:t xml:space="preserve"> </w:t>
      </w:r>
      <w:r w:rsidRPr="00F31617">
        <w:rPr>
          <w:rFonts w:ascii="Arial" w:hAnsi="Arial" w:cs="Arial"/>
        </w:rPr>
        <w:t xml:space="preserve">Por outro lado, a adoção do critério de julgamento pelo </w:t>
      </w:r>
      <w:r w:rsidRPr="00F31617">
        <w:rPr>
          <w:rStyle w:val="Forte"/>
          <w:rFonts w:ascii="Arial" w:hAnsi="Arial" w:cs="Arial"/>
        </w:rPr>
        <w:t>menor preço global</w:t>
      </w:r>
      <w:r w:rsidRPr="00F31617">
        <w:rPr>
          <w:rFonts w:ascii="Arial" w:hAnsi="Arial" w:cs="Arial"/>
        </w:rPr>
        <w:t xml:space="preserve"> mostra-se a solução mais racional e vantajosa para a Administração, uma vez que permite a contratação de fornecedor único, assegura condições comerciais mais competitivas, facilita o controle da execução contratual e reduz custos indiretos de fiscalização e gestão. O parcelamento, nesta hipótese, não se revela conveniente, pois não ampliaria a competitividade nem traria ganhos de eficiência, podendo inclusive comprometer a regularidade do fornecimento.</w:t>
      </w:r>
      <w:r>
        <w:rPr>
          <w:rFonts w:ascii="Arial" w:hAnsi="Arial" w:cs="Arial"/>
        </w:rPr>
        <w:t xml:space="preserve"> </w:t>
      </w:r>
      <w:r w:rsidRPr="00F31617">
        <w:rPr>
          <w:rFonts w:ascii="Arial" w:hAnsi="Arial" w:cs="Arial"/>
        </w:rPr>
        <w:t>Assim, conclui-se que a não adoção do parcelamento encontra-se devidamente justificada, sendo medida que atende ao interesse público, preserva a economicidade e garante a obtenção da proposta mais vantajosa, em consonância com os princípios que regem o Direito Administrativo e a moderna gestão pública.</w:t>
      </w:r>
    </w:p>
    <w:p w14:paraId="1B83DA60" w14:textId="77777777" w:rsidR="00743D82" w:rsidRDefault="00743D82" w:rsidP="00743D82">
      <w:pPr>
        <w:pStyle w:val="NormalWeb"/>
        <w:spacing w:before="0" w:beforeAutospacing="0" w:after="0" w:afterAutospacing="0" w:line="360" w:lineRule="auto"/>
        <w:ind w:firstLine="720"/>
        <w:jc w:val="both"/>
        <w:rPr>
          <w:rFonts w:ascii="Arial" w:hAnsi="Arial" w:cs="Arial"/>
        </w:rPr>
      </w:pPr>
      <w:r w:rsidRPr="00FB3F81">
        <w:rPr>
          <w:rFonts w:ascii="Arial" w:hAnsi="Arial" w:cs="Arial"/>
        </w:rPr>
        <w:t>A fixação da validade mínima de 150 (cento e cinquenta) dias para as propostas apresentadas encontra respaldo na necessidade de assegurar a regularidade e a segurança do processo licitatório. Considerando que a homologação do certame está prevista para o exercício de 2026, torna-se imprescindível adotar prazo mais dilatado que o ordinariamente praticado, de modo a compatibilizar o cronograma procedimental com a fase de análise, julgamento e homologação.</w:t>
      </w:r>
      <w:r>
        <w:rPr>
          <w:rFonts w:ascii="Arial" w:hAnsi="Arial" w:cs="Arial"/>
        </w:rPr>
        <w:t xml:space="preserve"> </w:t>
      </w:r>
      <w:r w:rsidRPr="00FB3F81">
        <w:rPr>
          <w:rFonts w:ascii="Arial" w:hAnsi="Arial" w:cs="Arial"/>
        </w:rPr>
        <w:t>A exigência de prazo estendido preserva o interesse público, evitando a necessidade de reabertura de etapas ou de renovações de propostas em razão da expiração prematura de sua validade. Tal medida garante maior estabilidade, previsibilidade e segurança jurídica à Administração, além de conferir tempo hábil para a adequada instrução processual, análise de documentos e eventuais diligências necessárias.</w:t>
      </w:r>
      <w:r>
        <w:rPr>
          <w:rFonts w:ascii="Arial" w:hAnsi="Arial" w:cs="Arial"/>
        </w:rPr>
        <w:t xml:space="preserve"> </w:t>
      </w:r>
      <w:r w:rsidRPr="00FB3F81">
        <w:rPr>
          <w:rFonts w:ascii="Arial" w:hAnsi="Arial" w:cs="Arial"/>
        </w:rPr>
        <w:t>Assim, a estipulação do prazo de 150 dias justifica-se como medida prudente, proporcional e alinhada aos princípios da eficiência, da economicidade e da continuidade do serviço público, assegurando que a contratação se dê em condições estáveis e vantajosas para a Administração.</w:t>
      </w:r>
    </w:p>
    <w:p w14:paraId="2C5D6892" w14:textId="77777777" w:rsidR="00743D82" w:rsidRDefault="00743D82" w:rsidP="00743D82">
      <w:pPr>
        <w:pStyle w:val="NormalWeb"/>
        <w:spacing w:before="0" w:beforeAutospacing="0" w:after="0" w:afterAutospacing="0" w:line="360" w:lineRule="auto"/>
        <w:ind w:firstLine="720"/>
        <w:jc w:val="both"/>
        <w:rPr>
          <w:rFonts w:ascii="Arial" w:hAnsi="Arial" w:cs="Arial"/>
        </w:rPr>
      </w:pPr>
      <w:r w:rsidRPr="005E3DF5">
        <w:rPr>
          <w:rFonts w:ascii="Arial" w:hAnsi="Arial" w:cs="Arial"/>
        </w:rPr>
        <w:lastRenderedPageBreak/>
        <w:t>Considerando a natureza do objeto — fornecimento contínuo e estimado de gêneros alimentícios perecíveis e de consumo regular —, a Administração opta por exigir apenas a documentação essencial para a fase de habilitação, em estrita observância ao princípio da razoabilidade e ao disposto na Lei nº 14.133/2021.</w:t>
      </w:r>
      <w:r>
        <w:rPr>
          <w:rFonts w:ascii="Arial" w:hAnsi="Arial" w:cs="Arial"/>
        </w:rPr>
        <w:t xml:space="preserve"> </w:t>
      </w:r>
      <w:r w:rsidRPr="005E3DF5">
        <w:rPr>
          <w:rFonts w:ascii="Arial" w:hAnsi="Arial" w:cs="Arial"/>
        </w:rPr>
        <w:t>Por tratar-se de bens comuns, amplamente disponíveis no mercado e de baixa complexidade técnica, não se justifica a imposição de requisitos excessivos que possam restringir a competitividade ou onerar desnecessariamente os licitantes. A exigência de documentação essencial (jurídica, fiscal, trabalhista e, quando aplicável, de qualificação técnica mínima e de regularidade junto à vigilância sanitária) é suficiente para assegurar que os fornecedores possuam idoneidade, capacidade de entrega e conformidade com as normas de segurança alimentar.</w:t>
      </w:r>
      <w:r>
        <w:rPr>
          <w:rFonts w:ascii="Arial" w:hAnsi="Arial" w:cs="Arial"/>
        </w:rPr>
        <w:t xml:space="preserve"> </w:t>
      </w:r>
      <w:r w:rsidRPr="005E3DF5">
        <w:rPr>
          <w:rFonts w:ascii="Arial" w:hAnsi="Arial" w:cs="Arial"/>
        </w:rPr>
        <w:t>Dessa forma, a Administração garante, ao mesmo tempo, a seleção de proponentes aptos a executar o contrato e a ampliação da competitividade do certame, em conformidade com os princípios da isonomia, da eficiência, da economicidade e da seleção da proposta mais vantajosa.</w:t>
      </w:r>
    </w:p>
    <w:p w14:paraId="16817EC3" w14:textId="77777777" w:rsidR="00743D82" w:rsidRPr="00B2651A" w:rsidRDefault="00743D82" w:rsidP="00743D82">
      <w:pPr>
        <w:pStyle w:val="NormalWeb"/>
        <w:spacing w:before="0" w:beforeAutospacing="0" w:after="0" w:afterAutospacing="0" w:line="360" w:lineRule="auto"/>
        <w:ind w:firstLine="720"/>
        <w:jc w:val="both"/>
        <w:rPr>
          <w:rFonts w:ascii="Arial" w:hAnsi="Arial" w:cs="Arial"/>
        </w:rPr>
      </w:pPr>
      <w:r w:rsidRPr="00B2651A">
        <w:rPr>
          <w:rFonts w:ascii="Arial" w:hAnsi="Arial" w:cs="Arial"/>
        </w:rPr>
        <w:t>Considerando que a presente licitação adota o critério de julgamento pelo menor preço global, e que o valor global estimado para a contratação é de R$ 680.730,00, entende-se necessário fixar um intervalo mínimo de diferença entre os lances, aplicável tanto em relação aos lances intermediários quanto à proposta que vier a cobrir a melhor oferta.</w:t>
      </w:r>
      <w:r>
        <w:rPr>
          <w:rFonts w:ascii="Arial" w:hAnsi="Arial" w:cs="Arial"/>
        </w:rPr>
        <w:t xml:space="preserve"> </w:t>
      </w:r>
      <w:r w:rsidRPr="00B2651A">
        <w:rPr>
          <w:rFonts w:ascii="Arial" w:hAnsi="Arial" w:cs="Arial"/>
        </w:rPr>
        <w:t>Tal medida tem como finalidade assegurar a efetiva competitividade do certame, evitando sucessivas reduções meramente centesimais que possam prejudicar a dinâmica da disputa e comprometer a racionalidade administrativa. Ao mesmo tempo, o valor do intervalo deve ser proporcional ao montante estimado da contratação, de modo a não restringir a participação dos licitantes.</w:t>
      </w:r>
      <w:r>
        <w:rPr>
          <w:rFonts w:ascii="Arial" w:hAnsi="Arial" w:cs="Arial"/>
        </w:rPr>
        <w:t xml:space="preserve"> </w:t>
      </w:r>
      <w:r w:rsidRPr="00B2651A">
        <w:rPr>
          <w:rFonts w:ascii="Arial" w:hAnsi="Arial" w:cs="Arial"/>
        </w:rPr>
        <w:t>Dessa forma, definiu-se como intervalo mínimo o valor de R$ 500,00, o que corresponde a aproximadamente 0,07% do valor global estimado da contratação, patamar considerado razoável, proporcional e adequado para garantir a economicidade do procedimento, a competitividade entre os participantes e a transparência do processo licitatório.</w:t>
      </w:r>
    </w:p>
    <w:p w14:paraId="00E8AA87" w14:textId="77777777" w:rsidR="00743D82" w:rsidRPr="00E159EA" w:rsidRDefault="00743D82" w:rsidP="00743D82">
      <w:pPr>
        <w:pStyle w:val="NormalWeb"/>
        <w:spacing w:before="0" w:beforeAutospacing="0" w:after="0" w:afterAutospacing="0" w:line="360" w:lineRule="auto"/>
        <w:ind w:firstLine="720"/>
        <w:jc w:val="both"/>
        <w:rPr>
          <w:rFonts w:ascii="Arial" w:hAnsi="Arial" w:cs="Arial"/>
        </w:rPr>
      </w:pPr>
      <w:r w:rsidRPr="00E159EA">
        <w:rPr>
          <w:rFonts w:ascii="Arial" w:hAnsi="Arial" w:cs="Arial"/>
        </w:rPr>
        <w:lastRenderedPageBreak/>
        <w:t>A disponibilidade regular de insumos básicos de alimentação, tais como pão, frios e margarina, não se traduz em mera comodidade, mas em requisito essencial para a manutenção da saúde, do bem-estar e da produtividade dos servidores e demais usuários que deles dependem. A omissão da Administração quanto ao fornecimento desses gêneros implicaria grave risco de descontinuidade nos serviços públicos, afrontando, por consequência, os princípios da continuidade, da eficiência e da razoabilidade.</w:t>
      </w:r>
      <w:r>
        <w:rPr>
          <w:rFonts w:ascii="Arial" w:hAnsi="Arial" w:cs="Arial"/>
        </w:rPr>
        <w:t xml:space="preserve"> </w:t>
      </w:r>
      <w:r w:rsidRPr="00E159EA">
        <w:rPr>
          <w:rFonts w:ascii="Arial" w:hAnsi="Arial" w:cs="Arial"/>
        </w:rPr>
        <w:t>Outrossim, a forma de contratação, estruturada para vigência inicial de cinco anos, atende aos ditames da economicidade e do planejamento, evitando fracionamentos indevidos e garantindo segurança jurídica às partes. Tal medida não apenas viabiliza maior competitividade e vantajosidade nas condições ofertadas, como também reduz a onerosidade administrativa decorrente da repetição frequente de procedimentos licitatórios.</w:t>
      </w:r>
      <w:r>
        <w:rPr>
          <w:rFonts w:ascii="Arial" w:hAnsi="Arial" w:cs="Arial"/>
        </w:rPr>
        <w:t xml:space="preserve"> </w:t>
      </w:r>
      <w:r w:rsidRPr="00E159EA">
        <w:rPr>
          <w:rFonts w:ascii="Arial" w:hAnsi="Arial" w:cs="Arial"/>
        </w:rPr>
        <w:t>Dessa forma, conclui-se que a contratação em tela é plenamente justificada do ponto de vista do interesse público, porquanto assegura a regularidade no abastecimento de insumos essenciais, garante a continuidade do serviço público e observa os princípios que regem a Administração, em especial os da legalidade, eficiência e economicidade.</w:t>
      </w:r>
    </w:p>
    <w:p w14:paraId="2B0256D8" w14:textId="77777777" w:rsidR="00743D82" w:rsidRPr="008104C8" w:rsidRDefault="00743D82" w:rsidP="00743D82"/>
    <w:p w14:paraId="13CA75B6" w14:textId="77777777" w:rsidR="00743D82" w:rsidRDefault="00743D82" w:rsidP="00743D82">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9128768" w14:textId="77777777" w:rsidR="00743D82" w:rsidRPr="00790659" w:rsidRDefault="00743D82" w:rsidP="00743D82">
      <w:pPr>
        <w:pStyle w:val="PargrafodaLista"/>
        <w:autoSpaceDE w:val="0"/>
        <w:autoSpaceDN w:val="0"/>
        <w:adjustRightInd w:val="0"/>
        <w:spacing w:after="0" w:line="360" w:lineRule="auto"/>
        <w:ind w:left="0"/>
        <w:jc w:val="both"/>
        <w:rPr>
          <w:rFonts w:ascii="Arial" w:hAnsi="Arial" w:cs="Arial"/>
          <w:b/>
          <w:bCs/>
          <w:sz w:val="24"/>
          <w:szCs w:val="24"/>
          <w:u w:val="single"/>
        </w:rPr>
      </w:pPr>
    </w:p>
    <w:p w14:paraId="36E174C7" w14:textId="77777777" w:rsidR="00743D82" w:rsidRDefault="00743D82" w:rsidP="00743D82">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25</w:t>
      </w:r>
      <w:r w:rsidRPr="00790659">
        <w:rPr>
          <w:rFonts w:ascii="Arial" w:hAnsi="Arial" w:cs="Arial"/>
          <w:sz w:val="24"/>
          <w:szCs w:val="24"/>
        </w:rPr>
        <w:t xml:space="preserve"> de </w:t>
      </w:r>
      <w:r>
        <w:rPr>
          <w:rFonts w:ascii="Arial" w:hAnsi="Arial" w:cs="Arial"/>
          <w:sz w:val="24"/>
          <w:szCs w:val="24"/>
        </w:rPr>
        <w:t>setembro</w:t>
      </w:r>
      <w:r w:rsidRPr="00790659">
        <w:rPr>
          <w:rFonts w:ascii="Arial" w:hAnsi="Arial" w:cs="Arial"/>
          <w:sz w:val="24"/>
          <w:szCs w:val="24"/>
        </w:rPr>
        <w:t xml:space="preserve"> de 2025.</w:t>
      </w:r>
    </w:p>
    <w:p w14:paraId="6291F33D" w14:textId="77777777" w:rsidR="00743D82" w:rsidRPr="00790659" w:rsidRDefault="00743D82" w:rsidP="00743D8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142D68E5" w14:textId="77777777" w:rsidR="00743D82" w:rsidRPr="00790659" w:rsidRDefault="00743D82" w:rsidP="00743D82">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2D1DDBBB" w14:textId="77777777" w:rsidR="00743D82" w:rsidRDefault="00743D82" w:rsidP="00743D82">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6D8353CC" w14:textId="77777777" w:rsidR="00743D82" w:rsidRDefault="00743D82" w:rsidP="00743D82">
      <w:pPr>
        <w:pStyle w:val="PargrafodaLista"/>
        <w:spacing w:after="0" w:line="240" w:lineRule="auto"/>
        <w:ind w:left="0"/>
        <w:jc w:val="center"/>
        <w:rPr>
          <w:rFonts w:ascii="Arial" w:hAnsi="Arial" w:cs="Arial"/>
          <w:sz w:val="24"/>
          <w:szCs w:val="24"/>
        </w:rPr>
      </w:pPr>
    </w:p>
    <w:p w14:paraId="749B30B6" w14:textId="77777777" w:rsidR="00743D82" w:rsidRDefault="00743D82" w:rsidP="00743D82">
      <w:pPr>
        <w:jc w:val="both"/>
        <w:rPr>
          <w:b/>
          <w:bCs/>
          <w:sz w:val="24"/>
          <w:szCs w:val="24"/>
        </w:rPr>
      </w:pPr>
      <w:r w:rsidRPr="00790659">
        <w:rPr>
          <w:b/>
          <w:bCs/>
          <w:sz w:val="24"/>
          <w:szCs w:val="24"/>
        </w:rPr>
        <w:t>DESPACHO</w:t>
      </w:r>
    </w:p>
    <w:p w14:paraId="00A8B726" w14:textId="77777777" w:rsidR="00743D82" w:rsidRDefault="00743D82" w:rsidP="00743D82">
      <w:pPr>
        <w:jc w:val="both"/>
        <w:rPr>
          <w:b/>
          <w:bCs/>
          <w:sz w:val="24"/>
          <w:szCs w:val="24"/>
        </w:rPr>
      </w:pPr>
    </w:p>
    <w:p w14:paraId="6386D830" w14:textId="77777777" w:rsidR="00743D82" w:rsidRDefault="00743D82" w:rsidP="00743D82">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472089CC" w14:textId="77777777" w:rsidR="00743D82" w:rsidRDefault="00743D82" w:rsidP="00743D82">
      <w:pPr>
        <w:pStyle w:val="PargrafodaLista"/>
        <w:ind w:left="0"/>
        <w:jc w:val="both"/>
        <w:rPr>
          <w:rFonts w:ascii="Arial" w:hAnsi="Arial" w:cs="Arial"/>
          <w:sz w:val="24"/>
          <w:szCs w:val="24"/>
        </w:rPr>
      </w:pPr>
    </w:p>
    <w:p w14:paraId="7FE5D351" w14:textId="77777777" w:rsidR="00743D82" w:rsidRPr="00790659" w:rsidRDefault="00743D82" w:rsidP="00743D8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2EE8CEE6" w14:textId="77777777" w:rsidR="00743D82" w:rsidRPr="00790659" w:rsidRDefault="00743D82" w:rsidP="00743D82">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34562CCA" w14:textId="77777777" w:rsidR="00743D82" w:rsidRPr="00790659" w:rsidRDefault="00743D82" w:rsidP="00743D82">
      <w:pPr>
        <w:pStyle w:val="PargrafodaLista"/>
        <w:spacing w:after="0" w:line="240" w:lineRule="auto"/>
        <w:ind w:left="0"/>
        <w:jc w:val="center"/>
        <w:rPr>
          <w:sz w:val="24"/>
          <w:szCs w:val="24"/>
        </w:rPr>
      </w:pPr>
      <w:r w:rsidRPr="00790659">
        <w:rPr>
          <w:rFonts w:ascii="Arial" w:hAnsi="Arial" w:cs="Arial"/>
          <w:sz w:val="24"/>
          <w:szCs w:val="24"/>
        </w:rPr>
        <w:t>PRESIDENTE</w:t>
      </w:r>
    </w:p>
    <w:p w14:paraId="3F12B7BE" w14:textId="77777777" w:rsidR="00743D82" w:rsidRPr="004372E5" w:rsidRDefault="00743D82" w:rsidP="00743D82">
      <w:pPr>
        <w:autoSpaceDE w:val="0"/>
        <w:autoSpaceDN w:val="0"/>
        <w:spacing w:line="360" w:lineRule="auto"/>
        <w:jc w:val="both"/>
        <w:rPr>
          <w:rFonts w:eastAsia="Times New Roman"/>
          <w:b/>
          <w:caps/>
          <w:sz w:val="24"/>
          <w:szCs w:val="24"/>
        </w:rPr>
      </w:pPr>
    </w:p>
    <w:p w14:paraId="197310C0" w14:textId="77777777" w:rsidR="00B7141C" w:rsidRPr="00790659" w:rsidRDefault="00B7141C" w:rsidP="00B7141C">
      <w:pPr>
        <w:jc w:val="center"/>
        <w:rPr>
          <w:sz w:val="24"/>
          <w:szCs w:val="24"/>
        </w:rPr>
      </w:pPr>
      <w:bookmarkStart w:id="21" w:name="_Hlk82473550"/>
    </w:p>
    <w:bookmarkEnd w:id="21"/>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5995D68C" w14:textId="77777777" w:rsidTr="00FD7A05">
        <w:trPr>
          <w:trHeight w:val="744"/>
          <w:jc w:val="center"/>
        </w:trPr>
        <w:tc>
          <w:tcPr>
            <w:tcW w:w="709" w:type="dxa"/>
            <w:hideMark/>
          </w:tcPr>
          <w:p w14:paraId="49FF97C1"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ITEM</w:t>
            </w:r>
          </w:p>
        </w:tc>
        <w:tc>
          <w:tcPr>
            <w:tcW w:w="2530" w:type="dxa"/>
            <w:hideMark/>
          </w:tcPr>
          <w:p w14:paraId="6D6D9C61"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DESCRIÇÃO</w:t>
            </w:r>
          </w:p>
        </w:tc>
        <w:tc>
          <w:tcPr>
            <w:tcW w:w="1151" w:type="dxa"/>
            <w:hideMark/>
          </w:tcPr>
          <w:p w14:paraId="21152A34" w14:textId="2137CAEB" w:rsidR="00743D82" w:rsidRPr="00743D82" w:rsidRDefault="00743D82" w:rsidP="00FD7A05">
            <w:pPr>
              <w:jc w:val="center"/>
              <w:rPr>
                <w:rFonts w:ascii="Arial" w:hAnsi="Arial" w:cs="Arial"/>
                <w:b/>
                <w:bCs/>
                <w:color w:val="000000"/>
              </w:rPr>
            </w:pPr>
            <w:r w:rsidRPr="00743D82">
              <w:rPr>
                <w:rFonts w:ascii="Arial" w:hAnsi="Arial" w:cs="Arial"/>
                <w:b/>
                <w:bCs/>
                <w:color w:val="000000"/>
              </w:rPr>
              <w:t>VALOR UNIT.</w:t>
            </w:r>
          </w:p>
        </w:tc>
        <w:tc>
          <w:tcPr>
            <w:tcW w:w="1275" w:type="dxa"/>
            <w:hideMark/>
          </w:tcPr>
          <w:p w14:paraId="4400D532"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QUANT.</w:t>
            </w:r>
          </w:p>
          <w:p w14:paraId="6EFFC3DD"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 xml:space="preserve">ESTIMADA </w:t>
            </w:r>
          </w:p>
          <w:p w14:paraId="6509FA48"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 xml:space="preserve">CONSUMO </w:t>
            </w:r>
          </w:p>
          <w:p w14:paraId="4AD385E1"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12 MESES</w:t>
            </w:r>
          </w:p>
        </w:tc>
        <w:tc>
          <w:tcPr>
            <w:tcW w:w="1701" w:type="dxa"/>
            <w:hideMark/>
          </w:tcPr>
          <w:p w14:paraId="2FC3EDE5"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VALOR GLOBAL ESTIMADO</w:t>
            </w:r>
          </w:p>
          <w:p w14:paraId="0A8A25EA"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12 MESES</w:t>
            </w:r>
          </w:p>
        </w:tc>
        <w:tc>
          <w:tcPr>
            <w:tcW w:w="1276" w:type="dxa"/>
          </w:tcPr>
          <w:p w14:paraId="70DD2C90"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QUANT.</w:t>
            </w:r>
          </w:p>
          <w:p w14:paraId="7003971B"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ESTIMADA</w:t>
            </w:r>
          </w:p>
          <w:p w14:paraId="54C8DE51"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 xml:space="preserve">CONSUMO </w:t>
            </w:r>
          </w:p>
          <w:p w14:paraId="3905BED7"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60 MESES</w:t>
            </w:r>
          </w:p>
        </w:tc>
        <w:tc>
          <w:tcPr>
            <w:tcW w:w="1276" w:type="dxa"/>
          </w:tcPr>
          <w:p w14:paraId="2C7709C9"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 xml:space="preserve">VALOR GLOBAL ESTIMADO </w:t>
            </w:r>
          </w:p>
          <w:p w14:paraId="6DBF2907"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60 MESES</w:t>
            </w:r>
          </w:p>
        </w:tc>
      </w:tr>
      <w:tr w:rsidR="00743D82" w:rsidRPr="00E159EA" w14:paraId="69FE1CEE" w14:textId="77777777" w:rsidTr="00743D82">
        <w:trPr>
          <w:trHeight w:val="480"/>
          <w:jc w:val="center"/>
        </w:trPr>
        <w:tc>
          <w:tcPr>
            <w:tcW w:w="709" w:type="dxa"/>
            <w:hideMark/>
          </w:tcPr>
          <w:p w14:paraId="64548D01"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01</w:t>
            </w:r>
          </w:p>
        </w:tc>
        <w:tc>
          <w:tcPr>
            <w:tcW w:w="2530" w:type="dxa"/>
            <w:hideMark/>
          </w:tcPr>
          <w:p w14:paraId="1AB23888" w14:textId="77777777" w:rsidR="00743D82" w:rsidRPr="00743D82" w:rsidRDefault="00743D82" w:rsidP="00743D82">
            <w:pPr>
              <w:jc w:val="both"/>
              <w:rPr>
                <w:rFonts w:ascii="Arial" w:hAnsi="Arial" w:cs="Arial"/>
                <w:color w:val="000000"/>
              </w:rPr>
            </w:pPr>
            <w:r w:rsidRPr="00743D82">
              <w:rPr>
                <w:rFonts w:ascii="Arial" w:hAnsi="Arial" w:cs="Arial"/>
                <w:color w:val="000000"/>
              </w:rPr>
              <w:t>Pão de sal tipo francês, assados no dia da entrega.</w:t>
            </w:r>
          </w:p>
        </w:tc>
        <w:tc>
          <w:tcPr>
            <w:tcW w:w="1151" w:type="dxa"/>
            <w:noWrap/>
          </w:tcPr>
          <w:p w14:paraId="422F72BA" w14:textId="747056CF" w:rsidR="00743D82" w:rsidRPr="00743D82" w:rsidRDefault="00743D82" w:rsidP="00FD7A05">
            <w:pPr>
              <w:jc w:val="center"/>
              <w:rPr>
                <w:rFonts w:ascii="Arial" w:hAnsi="Arial" w:cs="Arial"/>
                <w:color w:val="000000"/>
              </w:rPr>
            </w:pPr>
          </w:p>
        </w:tc>
        <w:tc>
          <w:tcPr>
            <w:tcW w:w="1275" w:type="dxa"/>
            <w:hideMark/>
          </w:tcPr>
          <w:p w14:paraId="315121B0" w14:textId="77777777" w:rsidR="00743D82" w:rsidRPr="00743D82" w:rsidRDefault="00743D82" w:rsidP="00FD7A05">
            <w:pPr>
              <w:jc w:val="center"/>
              <w:rPr>
                <w:rFonts w:ascii="Arial" w:hAnsi="Arial" w:cs="Arial"/>
                <w:color w:val="000000"/>
              </w:rPr>
            </w:pPr>
            <w:r w:rsidRPr="00743D82">
              <w:rPr>
                <w:rFonts w:ascii="Arial" w:hAnsi="Arial" w:cs="Arial"/>
                <w:color w:val="000000"/>
              </w:rPr>
              <w:t>2.000 quilos</w:t>
            </w:r>
          </w:p>
        </w:tc>
        <w:tc>
          <w:tcPr>
            <w:tcW w:w="1701" w:type="dxa"/>
            <w:noWrap/>
          </w:tcPr>
          <w:p w14:paraId="108627CB" w14:textId="16AD88A9" w:rsidR="00743D82" w:rsidRPr="00743D82" w:rsidRDefault="00743D82" w:rsidP="00FD7A05">
            <w:pPr>
              <w:jc w:val="center"/>
              <w:rPr>
                <w:rFonts w:ascii="Arial" w:hAnsi="Arial" w:cs="Arial"/>
                <w:color w:val="000000"/>
              </w:rPr>
            </w:pPr>
          </w:p>
        </w:tc>
        <w:tc>
          <w:tcPr>
            <w:tcW w:w="1276" w:type="dxa"/>
          </w:tcPr>
          <w:p w14:paraId="05B15BD5" w14:textId="77777777" w:rsidR="00743D82" w:rsidRPr="00743D82" w:rsidRDefault="00743D82" w:rsidP="00FD7A05">
            <w:pPr>
              <w:jc w:val="center"/>
              <w:rPr>
                <w:rFonts w:ascii="Arial" w:hAnsi="Arial" w:cs="Arial"/>
                <w:color w:val="000000"/>
              </w:rPr>
            </w:pPr>
            <w:r w:rsidRPr="00743D82">
              <w:rPr>
                <w:rFonts w:ascii="Arial" w:hAnsi="Arial" w:cs="Arial"/>
                <w:color w:val="000000"/>
              </w:rPr>
              <w:t>10.000 quilos</w:t>
            </w:r>
          </w:p>
        </w:tc>
        <w:tc>
          <w:tcPr>
            <w:tcW w:w="1276" w:type="dxa"/>
          </w:tcPr>
          <w:p w14:paraId="001CBFFE" w14:textId="6D86EE74" w:rsidR="00743D82" w:rsidRPr="00743D82" w:rsidRDefault="00743D82" w:rsidP="00FD7A05">
            <w:pPr>
              <w:jc w:val="center"/>
              <w:rPr>
                <w:rFonts w:ascii="Arial" w:hAnsi="Arial" w:cs="Arial"/>
                <w:color w:val="000000"/>
              </w:rPr>
            </w:pPr>
          </w:p>
        </w:tc>
      </w:tr>
      <w:tr w:rsidR="00743D82" w:rsidRPr="00E159EA" w14:paraId="1EFA80B0" w14:textId="77777777" w:rsidTr="00743D82">
        <w:trPr>
          <w:trHeight w:val="720"/>
          <w:jc w:val="center"/>
        </w:trPr>
        <w:tc>
          <w:tcPr>
            <w:tcW w:w="709" w:type="dxa"/>
            <w:hideMark/>
          </w:tcPr>
          <w:p w14:paraId="54A8D65D"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02</w:t>
            </w:r>
          </w:p>
        </w:tc>
        <w:tc>
          <w:tcPr>
            <w:tcW w:w="2530" w:type="dxa"/>
            <w:hideMark/>
          </w:tcPr>
          <w:p w14:paraId="6C349855" w14:textId="77777777" w:rsidR="00743D82" w:rsidRPr="00743D82" w:rsidRDefault="00743D82" w:rsidP="00743D82">
            <w:pPr>
              <w:jc w:val="both"/>
              <w:rPr>
                <w:rFonts w:ascii="Arial" w:hAnsi="Arial" w:cs="Arial"/>
                <w:color w:val="000000"/>
              </w:rPr>
            </w:pPr>
            <w:r w:rsidRPr="00743D82">
              <w:rPr>
                <w:rFonts w:ascii="Arial" w:hAnsi="Arial" w:cs="Arial"/>
                <w:color w:val="000000"/>
              </w:rPr>
              <w:t>Presunto, cozido, baixo teor de gordura (sem capa de gordura), fatiado.</w:t>
            </w:r>
          </w:p>
        </w:tc>
        <w:tc>
          <w:tcPr>
            <w:tcW w:w="1151" w:type="dxa"/>
            <w:noWrap/>
          </w:tcPr>
          <w:p w14:paraId="38C4D9F5" w14:textId="14BF414E" w:rsidR="00743D82" w:rsidRPr="00743D82" w:rsidRDefault="00743D82" w:rsidP="00FD7A05">
            <w:pPr>
              <w:jc w:val="center"/>
              <w:rPr>
                <w:rFonts w:ascii="Arial" w:hAnsi="Arial" w:cs="Arial"/>
                <w:color w:val="000000"/>
              </w:rPr>
            </w:pPr>
          </w:p>
        </w:tc>
        <w:tc>
          <w:tcPr>
            <w:tcW w:w="1275" w:type="dxa"/>
            <w:hideMark/>
          </w:tcPr>
          <w:p w14:paraId="72EA6730" w14:textId="77777777" w:rsidR="00743D82" w:rsidRPr="00743D82" w:rsidRDefault="00743D82" w:rsidP="00FD7A05">
            <w:pPr>
              <w:jc w:val="center"/>
              <w:rPr>
                <w:rFonts w:ascii="Arial" w:hAnsi="Arial" w:cs="Arial"/>
                <w:color w:val="000000"/>
              </w:rPr>
            </w:pPr>
            <w:r w:rsidRPr="00743D82">
              <w:rPr>
                <w:rFonts w:ascii="Arial" w:hAnsi="Arial" w:cs="Arial"/>
                <w:color w:val="000000"/>
              </w:rPr>
              <w:t>600 quilos</w:t>
            </w:r>
          </w:p>
        </w:tc>
        <w:tc>
          <w:tcPr>
            <w:tcW w:w="1701" w:type="dxa"/>
            <w:noWrap/>
          </w:tcPr>
          <w:p w14:paraId="25859ED1" w14:textId="1A60855A" w:rsidR="00743D82" w:rsidRPr="00743D82" w:rsidRDefault="00743D82" w:rsidP="00FD7A05">
            <w:pPr>
              <w:jc w:val="center"/>
              <w:rPr>
                <w:rFonts w:ascii="Arial" w:hAnsi="Arial" w:cs="Arial"/>
                <w:color w:val="000000"/>
              </w:rPr>
            </w:pPr>
          </w:p>
        </w:tc>
        <w:tc>
          <w:tcPr>
            <w:tcW w:w="1276" w:type="dxa"/>
          </w:tcPr>
          <w:p w14:paraId="122A6D81" w14:textId="77777777" w:rsidR="00743D82" w:rsidRPr="00743D82" w:rsidRDefault="00743D82" w:rsidP="00FD7A05">
            <w:pPr>
              <w:jc w:val="center"/>
              <w:rPr>
                <w:rFonts w:ascii="Arial" w:hAnsi="Arial" w:cs="Arial"/>
                <w:color w:val="000000"/>
              </w:rPr>
            </w:pPr>
            <w:r w:rsidRPr="00743D82">
              <w:rPr>
                <w:rFonts w:ascii="Arial" w:hAnsi="Arial" w:cs="Arial"/>
                <w:color w:val="000000"/>
              </w:rPr>
              <w:t>3.000 quilos</w:t>
            </w:r>
          </w:p>
        </w:tc>
        <w:tc>
          <w:tcPr>
            <w:tcW w:w="1276" w:type="dxa"/>
          </w:tcPr>
          <w:p w14:paraId="00B79C79" w14:textId="6C76C562" w:rsidR="00743D82" w:rsidRPr="00743D82" w:rsidRDefault="00743D82" w:rsidP="00FD7A05">
            <w:pPr>
              <w:jc w:val="center"/>
              <w:rPr>
                <w:rFonts w:ascii="Arial" w:hAnsi="Arial" w:cs="Arial"/>
                <w:color w:val="000000"/>
              </w:rPr>
            </w:pPr>
          </w:p>
        </w:tc>
      </w:tr>
      <w:tr w:rsidR="00743D82" w:rsidRPr="00E159EA" w14:paraId="52593910" w14:textId="77777777" w:rsidTr="00743D82">
        <w:trPr>
          <w:trHeight w:val="720"/>
          <w:jc w:val="center"/>
        </w:trPr>
        <w:tc>
          <w:tcPr>
            <w:tcW w:w="709" w:type="dxa"/>
            <w:hideMark/>
          </w:tcPr>
          <w:p w14:paraId="0B27924B"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03</w:t>
            </w:r>
          </w:p>
        </w:tc>
        <w:tc>
          <w:tcPr>
            <w:tcW w:w="2530" w:type="dxa"/>
            <w:hideMark/>
          </w:tcPr>
          <w:p w14:paraId="082408A0" w14:textId="77777777" w:rsidR="00743D82" w:rsidRPr="00743D82" w:rsidRDefault="00743D82" w:rsidP="00743D82">
            <w:pPr>
              <w:jc w:val="both"/>
              <w:rPr>
                <w:rFonts w:ascii="Arial" w:hAnsi="Arial" w:cs="Arial"/>
                <w:color w:val="000000"/>
              </w:rPr>
            </w:pPr>
            <w:r w:rsidRPr="00743D82">
              <w:rPr>
                <w:rFonts w:ascii="Arial" w:hAnsi="Arial" w:cs="Arial"/>
                <w:color w:val="000000"/>
              </w:rPr>
              <w:t>Queijo de leite de vaca pasteurizado, tipo muçarela, fatiado.</w:t>
            </w:r>
          </w:p>
        </w:tc>
        <w:tc>
          <w:tcPr>
            <w:tcW w:w="1151" w:type="dxa"/>
            <w:noWrap/>
          </w:tcPr>
          <w:p w14:paraId="696B94E3" w14:textId="08391BCA" w:rsidR="00743D82" w:rsidRPr="00743D82" w:rsidRDefault="00743D82" w:rsidP="00FD7A05">
            <w:pPr>
              <w:jc w:val="center"/>
              <w:rPr>
                <w:rFonts w:ascii="Arial" w:hAnsi="Arial" w:cs="Arial"/>
                <w:color w:val="000000"/>
              </w:rPr>
            </w:pPr>
          </w:p>
        </w:tc>
        <w:tc>
          <w:tcPr>
            <w:tcW w:w="1275" w:type="dxa"/>
            <w:hideMark/>
          </w:tcPr>
          <w:p w14:paraId="5F3BB7D8" w14:textId="77777777" w:rsidR="00743D82" w:rsidRPr="00743D82" w:rsidRDefault="00743D82" w:rsidP="00FD7A05">
            <w:pPr>
              <w:jc w:val="center"/>
              <w:rPr>
                <w:rFonts w:ascii="Arial" w:hAnsi="Arial" w:cs="Arial"/>
                <w:color w:val="000000"/>
              </w:rPr>
            </w:pPr>
            <w:r w:rsidRPr="00743D82">
              <w:rPr>
                <w:rFonts w:ascii="Arial" w:hAnsi="Arial" w:cs="Arial"/>
                <w:color w:val="000000"/>
              </w:rPr>
              <w:t>800 quilos</w:t>
            </w:r>
          </w:p>
        </w:tc>
        <w:tc>
          <w:tcPr>
            <w:tcW w:w="1701" w:type="dxa"/>
            <w:noWrap/>
          </w:tcPr>
          <w:p w14:paraId="1108C6DE" w14:textId="03E88BE4" w:rsidR="00743D82" w:rsidRPr="00743D82" w:rsidRDefault="00743D82" w:rsidP="00FD7A05">
            <w:pPr>
              <w:jc w:val="center"/>
              <w:rPr>
                <w:rFonts w:ascii="Arial" w:hAnsi="Arial" w:cs="Arial"/>
                <w:color w:val="000000"/>
              </w:rPr>
            </w:pPr>
          </w:p>
        </w:tc>
        <w:tc>
          <w:tcPr>
            <w:tcW w:w="1276" w:type="dxa"/>
          </w:tcPr>
          <w:p w14:paraId="18C1ED9F" w14:textId="77777777" w:rsidR="00743D82" w:rsidRPr="00743D82" w:rsidRDefault="00743D82" w:rsidP="00FD7A05">
            <w:pPr>
              <w:jc w:val="center"/>
              <w:rPr>
                <w:rFonts w:ascii="Arial" w:hAnsi="Arial" w:cs="Arial"/>
                <w:color w:val="000000"/>
              </w:rPr>
            </w:pPr>
            <w:r w:rsidRPr="00743D82">
              <w:rPr>
                <w:rFonts w:ascii="Arial" w:hAnsi="Arial" w:cs="Arial"/>
                <w:color w:val="000000"/>
              </w:rPr>
              <w:t>4.000 quilos</w:t>
            </w:r>
          </w:p>
        </w:tc>
        <w:tc>
          <w:tcPr>
            <w:tcW w:w="1276" w:type="dxa"/>
          </w:tcPr>
          <w:p w14:paraId="62C59E5D" w14:textId="237F3A83" w:rsidR="00743D82" w:rsidRPr="00743D82" w:rsidRDefault="00743D82" w:rsidP="00FD7A05">
            <w:pPr>
              <w:jc w:val="center"/>
              <w:rPr>
                <w:rFonts w:ascii="Arial" w:hAnsi="Arial" w:cs="Arial"/>
                <w:color w:val="000000"/>
              </w:rPr>
            </w:pPr>
          </w:p>
        </w:tc>
      </w:tr>
      <w:tr w:rsidR="00743D82" w:rsidRPr="00E159EA" w14:paraId="67F622DA" w14:textId="77777777" w:rsidTr="00743D82">
        <w:trPr>
          <w:trHeight w:val="480"/>
          <w:jc w:val="center"/>
        </w:trPr>
        <w:tc>
          <w:tcPr>
            <w:tcW w:w="709" w:type="dxa"/>
            <w:hideMark/>
          </w:tcPr>
          <w:p w14:paraId="43EF0E80"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04</w:t>
            </w:r>
          </w:p>
        </w:tc>
        <w:tc>
          <w:tcPr>
            <w:tcW w:w="2530" w:type="dxa"/>
            <w:hideMark/>
          </w:tcPr>
          <w:p w14:paraId="450C2FB9" w14:textId="77777777" w:rsidR="00743D82" w:rsidRPr="00743D82" w:rsidRDefault="00743D82" w:rsidP="00743D82">
            <w:pPr>
              <w:jc w:val="both"/>
              <w:rPr>
                <w:rFonts w:ascii="Arial" w:hAnsi="Arial" w:cs="Arial"/>
                <w:color w:val="000000"/>
              </w:rPr>
            </w:pPr>
            <w:r w:rsidRPr="00743D82">
              <w:rPr>
                <w:rFonts w:ascii="Arial" w:hAnsi="Arial" w:cs="Arial"/>
                <w:color w:val="000000"/>
              </w:rPr>
              <w:t>Mortadela defumada, sem pimenta, fatiada.</w:t>
            </w:r>
          </w:p>
        </w:tc>
        <w:tc>
          <w:tcPr>
            <w:tcW w:w="1151" w:type="dxa"/>
            <w:noWrap/>
          </w:tcPr>
          <w:p w14:paraId="7F8FA345" w14:textId="11EBCEAE" w:rsidR="00743D82" w:rsidRPr="00743D82" w:rsidRDefault="00743D82" w:rsidP="00FD7A05">
            <w:pPr>
              <w:jc w:val="center"/>
              <w:rPr>
                <w:rFonts w:ascii="Arial" w:hAnsi="Arial" w:cs="Arial"/>
                <w:color w:val="000000"/>
              </w:rPr>
            </w:pPr>
          </w:p>
        </w:tc>
        <w:tc>
          <w:tcPr>
            <w:tcW w:w="1275" w:type="dxa"/>
            <w:hideMark/>
          </w:tcPr>
          <w:p w14:paraId="447790D1" w14:textId="77777777" w:rsidR="00743D82" w:rsidRPr="00743D82" w:rsidRDefault="00743D82" w:rsidP="00FD7A05">
            <w:pPr>
              <w:jc w:val="center"/>
              <w:rPr>
                <w:rFonts w:ascii="Arial" w:hAnsi="Arial" w:cs="Arial"/>
                <w:color w:val="000000"/>
              </w:rPr>
            </w:pPr>
            <w:r w:rsidRPr="00743D82">
              <w:rPr>
                <w:rFonts w:ascii="Arial" w:hAnsi="Arial" w:cs="Arial"/>
                <w:color w:val="000000"/>
              </w:rPr>
              <w:t>400 quilos</w:t>
            </w:r>
          </w:p>
        </w:tc>
        <w:tc>
          <w:tcPr>
            <w:tcW w:w="1701" w:type="dxa"/>
            <w:noWrap/>
          </w:tcPr>
          <w:p w14:paraId="39FB7A6B" w14:textId="0B4B542B" w:rsidR="00743D82" w:rsidRPr="00743D82" w:rsidRDefault="00743D82" w:rsidP="00FD7A05">
            <w:pPr>
              <w:jc w:val="center"/>
              <w:rPr>
                <w:rFonts w:ascii="Arial" w:hAnsi="Arial" w:cs="Arial"/>
                <w:color w:val="000000"/>
              </w:rPr>
            </w:pPr>
          </w:p>
        </w:tc>
        <w:tc>
          <w:tcPr>
            <w:tcW w:w="1276" w:type="dxa"/>
          </w:tcPr>
          <w:p w14:paraId="7F942233" w14:textId="77777777" w:rsidR="00743D82" w:rsidRPr="00743D82" w:rsidRDefault="00743D82" w:rsidP="00FD7A05">
            <w:pPr>
              <w:jc w:val="center"/>
              <w:rPr>
                <w:rFonts w:ascii="Arial" w:hAnsi="Arial" w:cs="Arial"/>
                <w:color w:val="000000"/>
              </w:rPr>
            </w:pPr>
            <w:r w:rsidRPr="00743D82">
              <w:rPr>
                <w:rFonts w:ascii="Arial" w:hAnsi="Arial" w:cs="Arial"/>
                <w:color w:val="000000"/>
              </w:rPr>
              <w:t>2.000 quilos</w:t>
            </w:r>
          </w:p>
        </w:tc>
        <w:tc>
          <w:tcPr>
            <w:tcW w:w="1276" w:type="dxa"/>
          </w:tcPr>
          <w:p w14:paraId="70F0FBBB" w14:textId="62F47B72" w:rsidR="00743D82" w:rsidRPr="00743D82" w:rsidRDefault="00743D82" w:rsidP="00FD7A05">
            <w:pPr>
              <w:jc w:val="center"/>
              <w:rPr>
                <w:rFonts w:ascii="Arial" w:hAnsi="Arial" w:cs="Arial"/>
                <w:color w:val="000000"/>
              </w:rPr>
            </w:pPr>
          </w:p>
        </w:tc>
      </w:tr>
      <w:tr w:rsidR="00743D82" w:rsidRPr="00E159EA" w14:paraId="5F548542" w14:textId="77777777" w:rsidTr="00743D82">
        <w:trPr>
          <w:trHeight w:val="732"/>
          <w:jc w:val="center"/>
        </w:trPr>
        <w:tc>
          <w:tcPr>
            <w:tcW w:w="709" w:type="dxa"/>
            <w:hideMark/>
          </w:tcPr>
          <w:p w14:paraId="68A3F104" w14:textId="77777777" w:rsidR="00743D82" w:rsidRPr="00743D82" w:rsidRDefault="00743D82" w:rsidP="00FD7A05">
            <w:pPr>
              <w:jc w:val="center"/>
              <w:rPr>
                <w:rFonts w:ascii="Arial" w:hAnsi="Arial" w:cs="Arial"/>
                <w:b/>
                <w:bCs/>
                <w:color w:val="000000"/>
              </w:rPr>
            </w:pPr>
            <w:r w:rsidRPr="00743D82">
              <w:rPr>
                <w:rFonts w:ascii="Arial" w:hAnsi="Arial" w:cs="Arial"/>
                <w:b/>
                <w:bCs/>
                <w:color w:val="000000"/>
              </w:rPr>
              <w:t>05</w:t>
            </w:r>
          </w:p>
        </w:tc>
        <w:tc>
          <w:tcPr>
            <w:tcW w:w="2530" w:type="dxa"/>
            <w:hideMark/>
          </w:tcPr>
          <w:p w14:paraId="74620EE6" w14:textId="77777777" w:rsidR="00743D82" w:rsidRPr="00743D82" w:rsidRDefault="00743D82" w:rsidP="00743D82">
            <w:pPr>
              <w:jc w:val="both"/>
              <w:rPr>
                <w:rFonts w:ascii="Arial" w:hAnsi="Arial" w:cs="Arial"/>
                <w:color w:val="000000"/>
              </w:rPr>
            </w:pPr>
            <w:r w:rsidRPr="00743D82">
              <w:rPr>
                <w:rFonts w:ascii="Arial" w:hAnsi="Arial" w:cs="Arial"/>
                <w:color w:val="000000"/>
              </w:rPr>
              <w:t>Margarina c/ Manteiga.</w:t>
            </w:r>
          </w:p>
        </w:tc>
        <w:tc>
          <w:tcPr>
            <w:tcW w:w="1151" w:type="dxa"/>
            <w:noWrap/>
          </w:tcPr>
          <w:p w14:paraId="70E295B2" w14:textId="1E64A8D4" w:rsidR="00743D82" w:rsidRPr="00743D82" w:rsidRDefault="00743D82" w:rsidP="00FD7A05">
            <w:pPr>
              <w:jc w:val="center"/>
              <w:rPr>
                <w:rFonts w:ascii="Arial" w:hAnsi="Arial" w:cs="Arial"/>
                <w:color w:val="000000"/>
              </w:rPr>
            </w:pPr>
          </w:p>
        </w:tc>
        <w:tc>
          <w:tcPr>
            <w:tcW w:w="1275" w:type="dxa"/>
            <w:hideMark/>
          </w:tcPr>
          <w:p w14:paraId="3F95CF84" w14:textId="77777777" w:rsidR="00743D82" w:rsidRPr="00743D82" w:rsidRDefault="00743D82" w:rsidP="00FD7A05">
            <w:pPr>
              <w:jc w:val="center"/>
              <w:rPr>
                <w:rFonts w:ascii="Arial" w:hAnsi="Arial" w:cs="Arial"/>
                <w:color w:val="000000"/>
              </w:rPr>
            </w:pPr>
            <w:r w:rsidRPr="00743D82">
              <w:rPr>
                <w:rFonts w:ascii="Arial" w:hAnsi="Arial" w:cs="Arial"/>
                <w:color w:val="000000"/>
              </w:rPr>
              <w:t>200 potes de 500g</w:t>
            </w:r>
          </w:p>
        </w:tc>
        <w:tc>
          <w:tcPr>
            <w:tcW w:w="1701" w:type="dxa"/>
            <w:noWrap/>
          </w:tcPr>
          <w:p w14:paraId="7146CC8C" w14:textId="63E89AC9" w:rsidR="00743D82" w:rsidRPr="00743D82" w:rsidRDefault="00743D82" w:rsidP="00FD7A05">
            <w:pPr>
              <w:jc w:val="center"/>
              <w:rPr>
                <w:rFonts w:ascii="Arial" w:hAnsi="Arial" w:cs="Arial"/>
                <w:color w:val="000000"/>
              </w:rPr>
            </w:pPr>
          </w:p>
        </w:tc>
        <w:tc>
          <w:tcPr>
            <w:tcW w:w="1276" w:type="dxa"/>
          </w:tcPr>
          <w:p w14:paraId="44220FA5" w14:textId="77777777" w:rsidR="00743D82" w:rsidRPr="00743D82" w:rsidRDefault="00743D82" w:rsidP="00FD7A05">
            <w:pPr>
              <w:jc w:val="center"/>
              <w:rPr>
                <w:rFonts w:ascii="Arial" w:hAnsi="Arial" w:cs="Arial"/>
                <w:color w:val="000000"/>
              </w:rPr>
            </w:pPr>
            <w:r w:rsidRPr="00743D82">
              <w:rPr>
                <w:rFonts w:ascii="Arial" w:hAnsi="Arial" w:cs="Arial"/>
                <w:color w:val="000000"/>
              </w:rPr>
              <w:t>1.000 potes</w:t>
            </w:r>
          </w:p>
        </w:tc>
        <w:tc>
          <w:tcPr>
            <w:tcW w:w="1276" w:type="dxa"/>
          </w:tcPr>
          <w:p w14:paraId="69BEFF49" w14:textId="5830A5AB" w:rsidR="00743D82" w:rsidRPr="00743D82" w:rsidRDefault="00743D82" w:rsidP="00FD7A05">
            <w:pPr>
              <w:jc w:val="center"/>
              <w:rPr>
                <w:rFonts w:ascii="Arial" w:hAnsi="Arial" w:cs="Arial"/>
                <w:color w:val="000000"/>
              </w:rPr>
            </w:pPr>
          </w:p>
        </w:tc>
      </w:tr>
      <w:tr w:rsidR="00743D82" w:rsidRPr="00E159EA" w14:paraId="372F2F15" w14:textId="77777777" w:rsidTr="00FD7A05">
        <w:trPr>
          <w:trHeight w:val="732"/>
          <w:jc w:val="center"/>
        </w:trPr>
        <w:tc>
          <w:tcPr>
            <w:tcW w:w="7366" w:type="dxa"/>
            <w:gridSpan w:val="5"/>
          </w:tcPr>
          <w:p w14:paraId="48892AD7" w14:textId="404BD8A8" w:rsidR="00743D82" w:rsidRPr="00743D82" w:rsidRDefault="00743D82" w:rsidP="00FD7A05">
            <w:pPr>
              <w:jc w:val="center"/>
              <w:rPr>
                <w:rFonts w:ascii="Arial" w:hAnsi="Arial" w:cs="Arial"/>
                <w:color w:val="000000"/>
              </w:rPr>
            </w:pPr>
            <w:r w:rsidRPr="00743D82">
              <w:rPr>
                <w:rFonts w:ascii="Arial" w:hAnsi="Arial" w:cs="Arial"/>
                <w:color w:val="000000"/>
              </w:rPr>
              <w:t xml:space="preserve">Valor global estimado consumo para 12 meses: </w:t>
            </w:r>
            <w:r>
              <w:rPr>
                <w:rFonts w:ascii="Arial" w:hAnsi="Arial" w:cs="Arial"/>
                <w:color w:val="000000"/>
              </w:rPr>
              <w:t xml:space="preserve">R$ </w:t>
            </w:r>
          </w:p>
        </w:tc>
        <w:tc>
          <w:tcPr>
            <w:tcW w:w="2552" w:type="dxa"/>
            <w:gridSpan w:val="2"/>
          </w:tcPr>
          <w:p w14:paraId="513D493B" w14:textId="4752F2CA" w:rsidR="00743D82" w:rsidRPr="00743D82" w:rsidRDefault="00743D82" w:rsidP="00FD7A05">
            <w:pPr>
              <w:jc w:val="center"/>
              <w:rPr>
                <w:rFonts w:ascii="Arial" w:hAnsi="Arial" w:cs="Arial"/>
                <w:color w:val="000000"/>
              </w:rPr>
            </w:pPr>
            <w:r w:rsidRPr="00743D82">
              <w:rPr>
                <w:rFonts w:ascii="Arial" w:hAnsi="Arial" w:cs="Arial"/>
                <w:color w:val="000000"/>
              </w:rPr>
              <w:t xml:space="preserve">Valor global estimado 60 meses: </w:t>
            </w:r>
            <w:r>
              <w:rPr>
                <w:rFonts w:ascii="Arial" w:hAnsi="Arial" w:cs="Arial"/>
                <w:color w:val="000000"/>
              </w:rPr>
              <w:t xml:space="preserve">R$ </w:t>
            </w:r>
          </w:p>
        </w:tc>
      </w:tr>
    </w:tbl>
    <w:p w14:paraId="1770E664" w14:textId="77777777" w:rsidR="008154E1" w:rsidRPr="004372E5" w:rsidRDefault="008154E1" w:rsidP="004372E5">
      <w:pPr>
        <w:spacing w:line="360" w:lineRule="auto"/>
        <w:jc w:val="both"/>
        <w:rPr>
          <w:color w:val="000000"/>
          <w:sz w:val="24"/>
          <w:szCs w:val="24"/>
        </w:rPr>
      </w:pPr>
    </w:p>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lastRenderedPageBreak/>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Pr="004372E5"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2"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5CB435E7" w14:textId="77777777" w:rsidR="00CE457F" w:rsidRDefault="00CE457F" w:rsidP="004372E5">
      <w:pPr>
        <w:spacing w:line="360" w:lineRule="auto"/>
        <w:jc w:val="both"/>
        <w:rPr>
          <w:rFonts w:eastAsia="Calibri"/>
          <w:b/>
          <w:bCs/>
          <w:sz w:val="24"/>
          <w:szCs w:val="24"/>
        </w:rPr>
      </w:pPr>
    </w:p>
    <w:p w14:paraId="6ADE0C09"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2"/>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2096584A" w14:textId="77777777" w:rsidR="00CE457F" w:rsidRPr="00CE457F" w:rsidRDefault="00CE457F" w:rsidP="00CE457F">
      <w:pPr>
        <w:jc w:val="both"/>
        <w:rPr>
          <w:rFonts w:ascii="Times New Roman" w:hAnsi="Times New Roman"/>
          <w:sz w:val="28"/>
          <w:szCs w:val="28"/>
        </w:rPr>
      </w:pPr>
    </w:p>
    <w:p w14:paraId="1A8F3E68" w14:textId="77777777" w:rsidR="00743D82" w:rsidRPr="00743D82" w:rsidRDefault="00743D82" w:rsidP="00743D82">
      <w:pPr>
        <w:jc w:val="both"/>
        <w:rPr>
          <w:rFonts w:ascii="Times New Roman" w:hAnsi="Times New Roman"/>
          <w:sz w:val="28"/>
          <w:szCs w:val="28"/>
        </w:rPr>
      </w:pPr>
    </w:p>
    <w:p w14:paraId="0459C931" w14:textId="77777777" w:rsidR="00743D82" w:rsidRPr="00743D82" w:rsidRDefault="00743D82" w:rsidP="00743D82">
      <w:pPr>
        <w:numPr>
          <w:ilvl w:val="0"/>
          <w:numId w:val="94"/>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A presente pesquisa de preços tem por finalidade levantar os valores praticados no mercado para aquisição de pães e frios para o ano de 2026. Tal levantamento visa subsidiar a instrução do processo licitatório a ser conduzido pela Câmara Municipal de Extrema/MG, nos termos do art. 23 da Lei nº 14.133/2021.</w:t>
      </w:r>
    </w:p>
    <w:p w14:paraId="03881321" w14:textId="77777777" w:rsidR="00743D82" w:rsidRPr="00743D82" w:rsidRDefault="00743D82" w:rsidP="00743D82">
      <w:pPr>
        <w:spacing w:line="240" w:lineRule="auto"/>
        <w:ind w:left="426"/>
        <w:jc w:val="both"/>
        <w:rPr>
          <w:rFonts w:ascii="Times New Roman" w:eastAsia="Calibri" w:hAnsi="Times New Roman" w:cs="Times New Roman"/>
          <w:highlight w:val="lightGray"/>
        </w:rPr>
      </w:pPr>
    </w:p>
    <w:p w14:paraId="1652808E" w14:textId="77777777" w:rsidR="00743D82" w:rsidRPr="00743D82" w:rsidRDefault="00743D82" w:rsidP="00743D82">
      <w:pPr>
        <w:numPr>
          <w:ilvl w:val="0"/>
          <w:numId w:val="94"/>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Foi encaminhado, por meio eletrônico, pedido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761A7776" w14:textId="77777777" w:rsidR="00743D82" w:rsidRPr="00743D82" w:rsidRDefault="00743D82" w:rsidP="00743D82">
      <w:pPr>
        <w:spacing w:line="240" w:lineRule="auto"/>
        <w:ind w:left="426"/>
        <w:jc w:val="both"/>
        <w:rPr>
          <w:rFonts w:ascii="Times New Roman" w:eastAsia="Calibri" w:hAnsi="Times New Roman" w:cs="Times New Roman"/>
        </w:rPr>
      </w:pPr>
    </w:p>
    <w:p w14:paraId="7065ECB0" w14:textId="77777777" w:rsidR="00743D82" w:rsidRPr="00743D82" w:rsidRDefault="00743D82" w:rsidP="00743D82">
      <w:pPr>
        <w:numPr>
          <w:ilvl w:val="0"/>
          <w:numId w:val="94"/>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113621D6" w14:textId="77777777" w:rsidR="00743D82" w:rsidRPr="00743D82" w:rsidRDefault="00743D82" w:rsidP="00743D82">
      <w:pPr>
        <w:rPr>
          <w:rFonts w:ascii="Times New Roman" w:hAnsi="Times New Roman"/>
          <w:highlight w:val="lightGray"/>
        </w:rPr>
      </w:pPr>
    </w:p>
    <w:p w14:paraId="64BCD8FF" w14:textId="77777777" w:rsidR="00743D82" w:rsidRPr="00743D82" w:rsidRDefault="00743D82" w:rsidP="00743D82">
      <w:pPr>
        <w:numPr>
          <w:ilvl w:val="0"/>
          <w:numId w:val="4"/>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3BDD88B3" w14:textId="77777777" w:rsidR="00743D82" w:rsidRPr="00743D82" w:rsidRDefault="00743D82" w:rsidP="00743D82">
      <w:pPr>
        <w:spacing w:line="240" w:lineRule="auto"/>
        <w:ind w:left="426"/>
        <w:jc w:val="both"/>
        <w:rPr>
          <w:rFonts w:ascii="Times New Roman" w:eastAsia="Calibri" w:hAnsi="Times New Roman" w:cs="Times New Roman"/>
        </w:rPr>
      </w:pPr>
    </w:p>
    <w:tbl>
      <w:tblPr>
        <w:tblStyle w:val="Tabelacomgrade17"/>
        <w:tblW w:w="9557" w:type="dxa"/>
        <w:tblInd w:w="77" w:type="dxa"/>
        <w:tblLook w:val="04A0" w:firstRow="1" w:lastRow="0" w:firstColumn="1" w:lastColumn="0" w:noHBand="0" w:noVBand="1"/>
      </w:tblPr>
      <w:tblGrid>
        <w:gridCol w:w="644"/>
        <w:gridCol w:w="2563"/>
        <w:gridCol w:w="3665"/>
        <w:gridCol w:w="2685"/>
      </w:tblGrid>
      <w:tr w:rsidR="00743D82" w:rsidRPr="00743D82" w14:paraId="0FCBAEAC" w14:textId="77777777" w:rsidTr="00FD7A05">
        <w:tc>
          <w:tcPr>
            <w:tcW w:w="607" w:type="dxa"/>
          </w:tcPr>
          <w:p w14:paraId="3CD2219B" w14:textId="77777777" w:rsidR="00743D82" w:rsidRPr="00743D82" w:rsidRDefault="00743D82" w:rsidP="00743D82">
            <w:pPr>
              <w:jc w:val="center"/>
              <w:rPr>
                <w:rFonts w:eastAsia="Calibri"/>
                <w:i/>
                <w:iCs/>
              </w:rPr>
            </w:pPr>
            <w:r w:rsidRPr="00743D82">
              <w:rPr>
                <w:rFonts w:eastAsia="Calibri"/>
                <w:i/>
                <w:iCs/>
              </w:rPr>
              <w:t>Item</w:t>
            </w:r>
          </w:p>
        </w:tc>
        <w:tc>
          <w:tcPr>
            <w:tcW w:w="2572" w:type="dxa"/>
          </w:tcPr>
          <w:p w14:paraId="64600455" w14:textId="77777777" w:rsidR="00743D82" w:rsidRPr="00743D82" w:rsidRDefault="00743D82" w:rsidP="00743D82">
            <w:pPr>
              <w:jc w:val="center"/>
              <w:rPr>
                <w:rFonts w:eastAsia="Calibri"/>
                <w:i/>
                <w:iCs/>
              </w:rPr>
            </w:pPr>
            <w:r w:rsidRPr="00743D82">
              <w:rPr>
                <w:rFonts w:eastAsia="Calibri"/>
                <w:i/>
                <w:iCs/>
              </w:rPr>
              <w:t>Contratação</w:t>
            </w:r>
          </w:p>
        </w:tc>
        <w:tc>
          <w:tcPr>
            <w:tcW w:w="3685" w:type="dxa"/>
          </w:tcPr>
          <w:p w14:paraId="52932697" w14:textId="77777777" w:rsidR="00743D82" w:rsidRPr="00743D82" w:rsidRDefault="00743D82" w:rsidP="00743D82">
            <w:pPr>
              <w:jc w:val="center"/>
              <w:rPr>
                <w:rFonts w:eastAsia="Calibri"/>
                <w:i/>
                <w:iCs/>
              </w:rPr>
            </w:pPr>
            <w:r w:rsidRPr="00743D82">
              <w:rPr>
                <w:rFonts w:eastAsia="Calibri"/>
                <w:i/>
                <w:iCs/>
              </w:rPr>
              <w:t>Órgão</w:t>
            </w:r>
          </w:p>
        </w:tc>
        <w:tc>
          <w:tcPr>
            <w:tcW w:w="2693" w:type="dxa"/>
          </w:tcPr>
          <w:p w14:paraId="723C5667" w14:textId="77777777" w:rsidR="00743D82" w:rsidRPr="00743D82" w:rsidRDefault="00743D82" w:rsidP="00743D82">
            <w:pPr>
              <w:jc w:val="center"/>
              <w:rPr>
                <w:rFonts w:eastAsia="Calibri"/>
                <w:i/>
                <w:iCs/>
              </w:rPr>
            </w:pPr>
            <w:r w:rsidRPr="00743D82">
              <w:rPr>
                <w:rFonts w:eastAsia="Calibri"/>
                <w:i/>
                <w:iCs/>
              </w:rPr>
              <w:t>ID de Contratação</w:t>
            </w:r>
          </w:p>
        </w:tc>
      </w:tr>
      <w:tr w:rsidR="00743D82" w:rsidRPr="00743D82" w14:paraId="6DB6F569" w14:textId="77777777" w:rsidTr="00FD7A05">
        <w:trPr>
          <w:trHeight w:val="498"/>
        </w:trPr>
        <w:tc>
          <w:tcPr>
            <w:tcW w:w="607" w:type="dxa"/>
            <w:vAlign w:val="bottom"/>
          </w:tcPr>
          <w:p w14:paraId="13F8BCB3" w14:textId="77777777" w:rsidR="00743D82" w:rsidRPr="00743D82" w:rsidRDefault="00743D82" w:rsidP="00743D82">
            <w:pPr>
              <w:rPr>
                <w:rFonts w:eastAsia="Calibri"/>
                <w:sz w:val="18"/>
                <w:szCs w:val="18"/>
              </w:rPr>
            </w:pPr>
            <w:r w:rsidRPr="00743D82">
              <w:rPr>
                <w:rFonts w:eastAsia="Calibri"/>
                <w:sz w:val="18"/>
                <w:szCs w:val="18"/>
              </w:rPr>
              <w:t>01</w:t>
            </w:r>
          </w:p>
        </w:tc>
        <w:tc>
          <w:tcPr>
            <w:tcW w:w="2572" w:type="dxa"/>
            <w:vAlign w:val="bottom"/>
          </w:tcPr>
          <w:p w14:paraId="486BEC0E" w14:textId="77777777" w:rsidR="00743D82" w:rsidRPr="00743D82" w:rsidRDefault="00743D82" w:rsidP="00743D82">
            <w:pPr>
              <w:rPr>
                <w:rFonts w:eastAsia="Calibri"/>
                <w:sz w:val="18"/>
                <w:szCs w:val="18"/>
              </w:rPr>
            </w:pPr>
            <w:r w:rsidRPr="00743D82">
              <w:rPr>
                <w:rFonts w:eastAsia="Calibri"/>
                <w:sz w:val="18"/>
                <w:szCs w:val="18"/>
              </w:rPr>
              <w:t>Edital nº PRE 2/2025</w:t>
            </w:r>
          </w:p>
        </w:tc>
        <w:tc>
          <w:tcPr>
            <w:tcW w:w="3685" w:type="dxa"/>
            <w:vAlign w:val="bottom"/>
          </w:tcPr>
          <w:p w14:paraId="6F4BA46F" w14:textId="77777777" w:rsidR="00743D82" w:rsidRPr="00743D82" w:rsidRDefault="00743D82" w:rsidP="00743D82">
            <w:pPr>
              <w:rPr>
                <w:rFonts w:eastAsia="Calibri"/>
                <w:sz w:val="18"/>
                <w:szCs w:val="18"/>
              </w:rPr>
            </w:pPr>
            <w:r w:rsidRPr="00743D82">
              <w:rPr>
                <w:rFonts w:eastAsia="Calibri"/>
                <w:sz w:val="18"/>
                <w:szCs w:val="18"/>
              </w:rPr>
              <w:t>Câmara Municipal de Bom Despacho – MG</w:t>
            </w:r>
          </w:p>
        </w:tc>
        <w:tc>
          <w:tcPr>
            <w:tcW w:w="2693" w:type="dxa"/>
            <w:vAlign w:val="bottom"/>
          </w:tcPr>
          <w:p w14:paraId="43F01DE0" w14:textId="77777777" w:rsidR="00743D82" w:rsidRPr="00743D82" w:rsidRDefault="00743D82" w:rsidP="00743D82">
            <w:pPr>
              <w:rPr>
                <w:rFonts w:eastAsia="Calibri"/>
                <w:sz w:val="18"/>
                <w:szCs w:val="18"/>
              </w:rPr>
            </w:pPr>
            <w:r w:rsidRPr="00743D82">
              <w:rPr>
                <w:rFonts w:eastAsia="Calibri"/>
                <w:sz w:val="18"/>
                <w:szCs w:val="18"/>
              </w:rPr>
              <w:t>20918330000178-1-000007/2025</w:t>
            </w:r>
          </w:p>
        </w:tc>
      </w:tr>
      <w:tr w:rsidR="00743D82" w:rsidRPr="00743D82" w14:paraId="4C733EE8" w14:textId="77777777" w:rsidTr="00FD7A05">
        <w:trPr>
          <w:trHeight w:val="498"/>
        </w:trPr>
        <w:tc>
          <w:tcPr>
            <w:tcW w:w="607" w:type="dxa"/>
            <w:vAlign w:val="bottom"/>
          </w:tcPr>
          <w:p w14:paraId="1EF1B196" w14:textId="77777777" w:rsidR="00743D82" w:rsidRPr="00743D82" w:rsidRDefault="00743D82" w:rsidP="00743D82">
            <w:pPr>
              <w:rPr>
                <w:rFonts w:eastAsia="Calibri"/>
                <w:sz w:val="18"/>
                <w:szCs w:val="18"/>
              </w:rPr>
            </w:pPr>
            <w:r w:rsidRPr="00743D82">
              <w:rPr>
                <w:rFonts w:eastAsia="Calibri"/>
                <w:sz w:val="18"/>
                <w:szCs w:val="18"/>
              </w:rPr>
              <w:t>02</w:t>
            </w:r>
          </w:p>
        </w:tc>
        <w:tc>
          <w:tcPr>
            <w:tcW w:w="2572" w:type="dxa"/>
            <w:vAlign w:val="bottom"/>
          </w:tcPr>
          <w:p w14:paraId="39368575" w14:textId="77777777" w:rsidR="00743D82" w:rsidRPr="00743D82" w:rsidRDefault="00743D82" w:rsidP="00743D82">
            <w:pPr>
              <w:rPr>
                <w:rFonts w:eastAsia="Calibri"/>
                <w:sz w:val="18"/>
                <w:szCs w:val="18"/>
              </w:rPr>
            </w:pPr>
            <w:r w:rsidRPr="00743D82">
              <w:rPr>
                <w:rFonts w:eastAsia="Calibri"/>
                <w:sz w:val="18"/>
                <w:szCs w:val="18"/>
              </w:rPr>
              <w:t>Ato que autoriza a Contratação Direta nº 000048/2025</w:t>
            </w:r>
          </w:p>
        </w:tc>
        <w:tc>
          <w:tcPr>
            <w:tcW w:w="3685" w:type="dxa"/>
            <w:vAlign w:val="bottom"/>
          </w:tcPr>
          <w:p w14:paraId="7BAABBA8" w14:textId="77777777" w:rsidR="00743D82" w:rsidRPr="00743D82" w:rsidRDefault="00743D82" w:rsidP="00743D82">
            <w:pPr>
              <w:rPr>
                <w:rFonts w:eastAsia="Calibri"/>
                <w:sz w:val="18"/>
                <w:szCs w:val="18"/>
              </w:rPr>
            </w:pPr>
            <w:r w:rsidRPr="00743D82">
              <w:rPr>
                <w:rFonts w:eastAsia="Calibri"/>
                <w:sz w:val="18"/>
                <w:szCs w:val="18"/>
              </w:rPr>
              <w:t>Prefeitura Municipal de Extrema – MG</w:t>
            </w:r>
          </w:p>
        </w:tc>
        <w:tc>
          <w:tcPr>
            <w:tcW w:w="2693" w:type="dxa"/>
            <w:vAlign w:val="bottom"/>
          </w:tcPr>
          <w:p w14:paraId="5FEE1A49" w14:textId="77777777" w:rsidR="00743D82" w:rsidRPr="00743D82" w:rsidRDefault="00743D82" w:rsidP="00743D82">
            <w:pPr>
              <w:rPr>
                <w:rFonts w:eastAsia="Calibri"/>
                <w:sz w:val="18"/>
                <w:szCs w:val="18"/>
              </w:rPr>
            </w:pPr>
            <w:r w:rsidRPr="00743D82">
              <w:rPr>
                <w:rFonts w:eastAsia="Calibri"/>
                <w:sz w:val="18"/>
                <w:szCs w:val="18"/>
              </w:rPr>
              <w:t>18677591000100-1-000179/2025</w:t>
            </w:r>
          </w:p>
        </w:tc>
      </w:tr>
      <w:tr w:rsidR="00743D82" w:rsidRPr="00743D82" w14:paraId="32C1B2E3" w14:textId="77777777" w:rsidTr="00FD7A05">
        <w:trPr>
          <w:trHeight w:val="498"/>
        </w:trPr>
        <w:tc>
          <w:tcPr>
            <w:tcW w:w="607" w:type="dxa"/>
            <w:vAlign w:val="bottom"/>
          </w:tcPr>
          <w:p w14:paraId="7C4122B1" w14:textId="77777777" w:rsidR="00743D82" w:rsidRPr="00743D82" w:rsidRDefault="00743D82" w:rsidP="00743D82">
            <w:pPr>
              <w:rPr>
                <w:rFonts w:eastAsia="Calibri"/>
                <w:sz w:val="18"/>
                <w:szCs w:val="18"/>
              </w:rPr>
            </w:pPr>
            <w:r w:rsidRPr="00743D82">
              <w:rPr>
                <w:rFonts w:eastAsia="Calibri"/>
                <w:sz w:val="18"/>
                <w:szCs w:val="18"/>
              </w:rPr>
              <w:t>03</w:t>
            </w:r>
          </w:p>
        </w:tc>
        <w:tc>
          <w:tcPr>
            <w:tcW w:w="2572" w:type="dxa"/>
            <w:vAlign w:val="bottom"/>
          </w:tcPr>
          <w:p w14:paraId="69DCED63" w14:textId="77777777" w:rsidR="00743D82" w:rsidRPr="00743D82" w:rsidRDefault="00743D82" w:rsidP="00743D82">
            <w:pPr>
              <w:rPr>
                <w:rFonts w:eastAsia="Calibri"/>
                <w:sz w:val="18"/>
                <w:szCs w:val="18"/>
              </w:rPr>
            </w:pPr>
            <w:r w:rsidRPr="00743D82">
              <w:rPr>
                <w:rFonts w:eastAsia="Calibri"/>
                <w:sz w:val="18"/>
                <w:szCs w:val="18"/>
              </w:rPr>
              <w:t>Edital nº 14/2025</w:t>
            </w:r>
          </w:p>
        </w:tc>
        <w:tc>
          <w:tcPr>
            <w:tcW w:w="3685" w:type="dxa"/>
            <w:vAlign w:val="bottom"/>
          </w:tcPr>
          <w:p w14:paraId="5B8BF05D" w14:textId="77777777" w:rsidR="00743D82" w:rsidRPr="00743D82" w:rsidRDefault="00743D82" w:rsidP="00743D82">
            <w:pPr>
              <w:rPr>
                <w:rFonts w:eastAsia="Calibri"/>
                <w:sz w:val="18"/>
                <w:szCs w:val="18"/>
              </w:rPr>
            </w:pPr>
            <w:r w:rsidRPr="00743D82">
              <w:rPr>
                <w:rFonts w:eastAsia="Calibri"/>
                <w:sz w:val="18"/>
                <w:szCs w:val="18"/>
              </w:rPr>
              <w:t>Santo Antônio do Palma – RS</w:t>
            </w:r>
          </w:p>
        </w:tc>
        <w:tc>
          <w:tcPr>
            <w:tcW w:w="2693" w:type="dxa"/>
            <w:vAlign w:val="bottom"/>
          </w:tcPr>
          <w:p w14:paraId="2291143A" w14:textId="77777777" w:rsidR="00743D82" w:rsidRPr="00743D82" w:rsidRDefault="00743D82" w:rsidP="00743D82">
            <w:pPr>
              <w:rPr>
                <w:rFonts w:eastAsia="Calibri"/>
                <w:sz w:val="18"/>
                <w:szCs w:val="18"/>
              </w:rPr>
            </w:pPr>
            <w:r w:rsidRPr="00743D82">
              <w:rPr>
                <w:rFonts w:eastAsia="Calibri"/>
                <w:sz w:val="18"/>
                <w:szCs w:val="18"/>
              </w:rPr>
              <w:t>92412832000133-1-000076/2025</w:t>
            </w:r>
          </w:p>
        </w:tc>
      </w:tr>
      <w:tr w:rsidR="00743D82" w:rsidRPr="00743D82" w14:paraId="34B3DFB4" w14:textId="77777777" w:rsidTr="00FD7A05">
        <w:trPr>
          <w:trHeight w:val="498"/>
        </w:trPr>
        <w:tc>
          <w:tcPr>
            <w:tcW w:w="607" w:type="dxa"/>
            <w:vAlign w:val="bottom"/>
          </w:tcPr>
          <w:p w14:paraId="4BF882AF" w14:textId="77777777" w:rsidR="00743D82" w:rsidRPr="00743D82" w:rsidRDefault="00743D82" w:rsidP="00743D82">
            <w:pPr>
              <w:rPr>
                <w:rFonts w:eastAsia="Calibri"/>
                <w:sz w:val="18"/>
                <w:szCs w:val="18"/>
              </w:rPr>
            </w:pPr>
            <w:r w:rsidRPr="00743D82">
              <w:rPr>
                <w:rFonts w:eastAsia="Calibri"/>
                <w:sz w:val="18"/>
                <w:szCs w:val="18"/>
              </w:rPr>
              <w:t>04</w:t>
            </w:r>
          </w:p>
        </w:tc>
        <w:tc>
          <w:tcPr>
            <w:tcW w:w="2572" w:type="dxa"/>
            <w:vAlign w:val="bottom"/>
          </w:tcPr>
          <w:p w14:paraId="17BA53B6" w14:textId="77777777" w:rsidR="00743D82" w:rsidRPr="00743D82" w:rsidRDefault="00743D82" w:rsidP="00743D82">
            <w:pPr>
              <w:rPr>
                <w:rFonts w:eastAsia="Calibri"/>
                <w:sz w:val="18"/>
                <w:szCs w:val="18"/>
              </w:rPr>
            </w:pPr>
            <w:r w:rsidRPr="00743D82">
              <w:rPr>
                <w:rFonts w:eastAsia="Calibri"/>
                <w:sz w:val="18"/>
                <w:szCs w:val="18"/>
              </w:rPr>
              <w:t>Ato que autoriza a Contratação Direta nº 78/2025</w:t>
            </w:r>
          </w:p>
        </w:tc>
        <w:tc>
          <w:tcPr>
            <w:tcW w:w="3685" w:type="dxa"/>
            <w:vAlign w:val="bottom"/>
          </w:tcPr>
          <w:p w14:paraId="622A2251" w14:textId="77777777" w:rsidR="00743D82" w:rsidRPr="00743D82" w:rsidRDefault="00743D82" w:rsidP="00743D82">
            <w:pPr>
              <w:rPr>
                <w:rFonts w:eastAsia="Calibri"/>
                <w:sz w:val="18"/>
                <w:szCs w:val="18"/>
              </w:rPr>
            </w:pPr>
            <w:r w:rsidRPr="00743D82">
              <w:rPr>
                <w:rFonts w:eastAsia="Calibri"/>
                <w:sz w:val="18"/>
                <w:szCs w:val="18"/>
              </w:rPr>
              <w:t>São Joaquim de Bicas – MG</w:t>
            </w:r>
          </w:p>
        </w:tc>
        <w:tc>
          <w:tcPr>
            <w:tcW w:w="2693" w:type="dxa"/>
            <w:vAlign w:val="bottom"/>
          </w:tcPr>
          <w:p w14:paraId="057355EC" w14:textId="77777777" w:rsidR="00743D82" w:rsidRPr="00743D82" w:rsidRDefault="00743D82" w:rsidP="00743D82">
            <w:pPr>
              <w:rPr>
                <w:rFonts w:eastAsia="Calibri"/>
                <w:sz w:val="18"/>
                <w:szCs w:val="18"/>
              </w:rPr>
            </w:pPr>
            <w:r w:rsidRPr="00743D82">
              <w:rPr>
                <w:rFonts w:eastAsia="Calibri"/>
                <w:sz w:val="18"/>
                <w:szCs w:val="18"/>
              </w:rPr>
              <w:t>05802877000110-1-000099/2025</w:t>
            </w:r>
          </w:p>
        </w:tc>
      </w:tr>
    </w:tbl>
    <w:p w14:paraId="7399D33B" w14:textId="77777777" w:rsidR="00743D82" w:rsidRPr="00743D82" w:rsidRDefault="00743D82" w:rsidP="00743D82">
      <w:pPr>
        <w:spacing w:line="240" w:lineRule="auto"/>
        <w:ind w:left="426"/>
        <w:jc w:val="both"/>
        <w:rPr>
          <w:rFonts w:ascii="Times New Roman" w:eastAsia="Calibri" w:hAnsi="Times New Roman" w:cs="Times New Roman"/>
        </w:rPr>
      </w:pPr>
    </w:p>
    <w:p w14:paraId="6F496C47" w14:textId="77777777" w:rsidR="00743D82" w:rsidRPr="00743D82" w:rsidRDefault="00743D82" w:rsidP="00743D82">
      <w:pPr>
        <w:numPr>
          <w:ilvl w:val="0"/>
          <w:numId w:val="93"/>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Para maior robustez na pesquisa, foi realizada complementação da amostra por meio do site de comércio eletrônico listados abaixo. A inclusão se justifica pela ampla abrangência, atualização em tempo real e acesso público, permitindo comparar os valores locais com os praticados no mercado nacional.</w:t>
      </w:r>
    </w:p>
    <w:p w14:paraId="6ECBC4B8" w14:textId="77777777" w:rsidR="00743D82" w:rsidRPr="00743D82" w:rsidRDefault="00743D82" w:rsidP="00743D82">
      <w:pPr>
        <w:spacing w:line="240" w:lineRule="auto"/>
        <w:ind w:left="426"/>
        <w:jc w:val="both"/>
        <w:rPr>
          <w:rFonts w:ascii="Times New Roman" w:eastAsia="Calibri" w:hAnsi="Times New Roman" w:cs="Times New Roman"/>
        </w:rPr>
      </w:pPr>
      <w:r w:rsidRPr="00743D82">
        <w:rPr>
          <w:rFonts w:ascii="Times New Roman" w:eastAsia="Calibri" w:hAnsi="Times New Roman" w:cs="Times New Roman"/>
        </w:rPr>
        <w:t>Site consultado:</w:t>
      </w:r>
      <w:r w:rsidRPr="00743D82">
        <w:rPr>
          <w:rFonts w:ascii="Times New Roman" w:eastAsia="Calibri" w:hAnsi="Times New Roman" w:cs="Times New Roman"/>
        </w:rPr>
        <w:tab/>
      </w:r>
      <w:r w:rsidRPr="00743D82">
        <w:rPr>
          <w:rFonts w:ascii="Times New Roman" w:eastAsia="Calibri" w:hAnsi="Times New Roman" w:cs="Times New Roman"/>
        </w:rPr>
        <w:br/>
        <w:t xml:space="preserve">• </w:t>
      </w:r>
      <w:hyperlink r:id="rId16" w:history="1">
        <w:r w:rsidRPr="00743D82">
          <w:rPr>
            <w:rFonts w:ascii="Times New Roman" w:eastAsia="Calibri" w:hAnsi="Times New Roman" w:cs="Times New Roman"/>
            <w:color w:val="0000FF" w:themeColor="hyperlink"/>
            <w:u w:val="single"/>
          </w:rPr>
          <w:t>www.paodeacucar.com</w:t>
        </w:r>
      </w:hyperlink>
    </w:p>
    <w:p w14:paraId="1A46BA76" w14:textId="77777777" w:rsidR="00743D82" w:rsidRPr="00743D82" w:rsidRDefault="00743D82" w:rsidP="00743D82">
      <w:pPr>
        <w:spacing w:line="240" w:lineRule="auto"/>
        <w:ind w:left="426"/>
        <w:jc w:val="both"/>
        <w:rPr>
          <w:rFonts w:ascii="Times New Roman" w:eastAsia="Calibri" w:hAnsi="Times New Roman" w:cs="Times New Roman"/>
        </w:rPr>
      </w:pPr>
    </w:p>
    <w:p w14:paraId="266BFED6" w14:textId="77777777" w:rsidR="00743D82" w:rsidRPr="00743D82" w:rsidRDefault="00743D82" w:rsidP="00743D82">
      <w:pPr>
        <w:numPr>
          <w:ilvl w:val="0"/>
          <w:numId w:val="215"/>
        </w:numPr>
        <w:spacing w:line="240" w:lineRule="auto"/>
        <w:ind w:left="426" w:hanging="426"/>
        <w:jc w:val="both"/>
        <w:rPr>
          <w:rFonts w:ascii="Times New Roman" w:eastAsia="Calibri" w:hAnsi="Times New Roman" w:cs="Times New Roman"/>
        </w:rPr>
      </w:pPr>
      <w:r w:rsidRPr="00743D82">
        <w:rPr>
          <w:rFonts w:ascii="Times New Roman" w:eastAsia="Calibri" w:hAnsi="Times New Roman" w:cs="Times New Roman"/>
        </w:rPr>
        <w:t xml:space="preserve">Por fim, registra-se que a Câmara Municipal de Extrema possui contrato vigente para a aquisição do de pães e frios que irá se encerrar dia 31 de dezembro de 2025. </w:t>
      </w:r>
    </w:p>
    <w:p w14:paraId="43FACD99" w14:textId="77777777" w:rsidR="00CE457F" w:rsidRPr="00CE457F" w:rsidRDefault="00CE457F" w:rsidP="00CE457F">
      <w:pPr>
        <w:ind w:left="-993" w:right="-425"/>
        <w:jc w:val="both"/>
        <w:rPr>
          <w:rFonts w:ascii="Times New Roman" w:hAnsi="Times New Roman"/>
        </w:rPr>
      </w:pPr>
    </w:p>
    <w:tbl>
      <w:tblPr>
        <w:tblStyle w:val="Tabelacomgrade"/>
        <w:tblW w:w="9918" w:type="dxa"/>
        <w:jc w:val="center"/>
        <w:tblLook w:val="04A0" w:firstRow="1" w:lastRow="0" w:firstColumn="1" w:lastColumn="0" w:noHBand="0" w:noVBand="1"/>
      </w:tblPr>
      <w:tblGrid>
        <w:gridCol w:w="709"/>
        <w:gridCol w:w="2530"/>
        <w:gridCol w:w="1151"/>
        <w:gridCol w:w="1275"/>
        <w:gridCol w:w="1701"/>
        <w:gridCol w:w="1276"/>
        <w:gridCol w:w="1276"/>
      </w:tblGrid>
      <w:tr w:rsidR="00743D82" w:rsidRPr="00E159EA" w14:paraId="3D1F9C3F" w14:textId="77777777" w:rsidTr="00FD7A05">
        <w:trPr>
          <w:trHeight w:val="744"/>
          <w:jc w:val="center"/>
        </w:trPr>
        <w:tc>
          <w:tcPr>
            <w:tcW w:w="709" w:type="dxa"/>
            <w:hideMark/>
          </w:tcPr>
          <w:p w14:paraId="7A2C9B17"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lastRenderedPageBreak/>
              <w:t>ITEM</w:t>
            </w:r>
          </w:p>
        </w:tc>
        <w:tc>
          <w:tcPr>
            <w:tcW w:w="2530" w:type="dxa"/>
            <w:hideMark/>
          </w:tcPr>
          <w:p w14:paraId="1C46B6C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DESCRIÇÃO</w:t>
            </w:r>
          </w:p>
        </w:tc>
        <w:tc>
          <w:tcPr>
            <w:tcW w:w="1151" w:type="dxa"/>
            <w:hideMark/>
          </w:tcPr>
          <w:p w14:paraId="5FDE6F51"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MEDIANA VALOR UNIT.</w:t>
            </w:r>
          </w:p>
        </w:tc>
        <w:tc>
          <w:tcPr>
            <w:tcW w:w="1275" w:type="dxa"/>
            <w:hideMark/>
          </w:tcPr>
          <w:p w14:paraId="736168C3"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7AFD081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ESTIMADA </w:t>
            </w:r>
          </w:p>
          <w:p w14:paraId="582C0896"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2C523F2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701" w:type="dxa"/>
            <w:hideMark/>
          </w:tcPr>
          <w:p w14:paraId="6A4E95A2"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VALOR GLOBAL ESTIMADO</w:t>
            </w:r>
          </w:p>
          <w:p w14:paraId="63CF647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12 MESES</w:t>
            </w:r>
          </w:p>
        </w:tc>
        <w:tc>
          <w:tcPr>
            <w:tcW w:w="1276" w:type="dxa"/>
          </w:tcPr>
          <w:p w14:paraId="264DB8F8"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QUANT.</w:t>
            </w:r>
          </w:p>
          <w:p w14:paraId="0EBDBB1E"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ESTIMADA</w:t>
            </w:r>
          </w:p>
          <w:p w14:paraId="1FC02A2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CONSUMO </w:t>
            </w:r>
          </w:p>
          <w:p w14:paraId="2A1D826B"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c>
          <w:tcPr>
            <w:tcW w:w="1276" w:type="dxa"/>
          </w:tcPr>
          <w:p w14:paraId="4921067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 xml:space="preserve">VALOR GLOBAL ESTIMADO </w:t>
            </w:r>
          </w:p>
          <w:p w14:paraId="13018A34"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60 MESES</w:t>
            </w:r>
          </w:p>
        </w:tc>
      </w:tr>
      <w:tr w:rsidR="00743D82" w:rsidRPr="00E159EA" w14:paraId="785BD6B9" w14:textId="77777777" w:rsidTr="00FD7A05">
        <w:trPr>
          <w:trHeight w:val="480"/>
          <w:jc w:val="center"/>
        </w:trPr>
        <w:tc>
          <w:tcPr>
            <w:tcW w:w="709" w:type="dxa"/>
            <w:hideMark/>
          </w:tcPr>
          <w:p w14:paraId="00B9EEF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01</w:t>
            </w:r>
          </w:p>
        </w:tc>
        <w:tc>
          <w:tcPr>
            <w:tcW w:w="2530" w:type="dxa"/>
            <w:hideMark/>
          </w:tcPr>
          <w:p w14:paraId="78101CB0" w14:textId="77777777" w:rsidR="00743D82" w:rsidRPr="00E159EA" w:rsidRDefault="00743D82" w:rsidP="00FD7A05">
            <w:pPr>
              <w:rPr>
                <w:rFonts w:ascii="Arial" w:hAnsi="Arial" w:cs="Arial"/>
                <w:color w:val="000000"/>
              </w:rPr>
            </w:pPr>
            <w:r w:rsidRPr="00E159EA">
              <w:rPr>
                <w:rFonts w:ascii="Arial" w:hAnsi="Arial" w:cs="Arial"/>
                <w:color w:val="000000"/>
              </w:rPr>
              <w:t>Pão de sal tipo francês, assado</w:t>
            </w:r>
            <w:r>
              <w:rPr>
                <w:rFonts w:ascii="Arial" w:hAnsi="Arial" w:cs="Arial"/>
                <w:color w:val="000000"/>
              </w:rPr>
              <w:t>s no dia da entrega</w:t>
            </w:r>
            <w:r w:rsidRPr="00E159EA">
              <w:rPr>
                <w:rFonts w:ascii="Arial" w:hAnsi="Arial" w:cs="Arial"/>
                <w:color w:val="000000"/>
              </w:rPr>
              <w:t>.</w:t>
            </w:r>
          </w:p>
        </w:tc>
        <w:tc>
          <w:tcPr>
            <w:tcW w:w="1151" w:type="dxa"/>
            <w:noWrap/>
            <w:hideMark/>
          </w:tcPr>
          <w:p w14:paraId="1D29924A" w14:textId="77777777" w:rsidR="00743D82" w:rsidRPr="00E159EA" w:rsidRDefault="00743D82" w:rsidP="00FD7A05">
            <w:pPr>
              <w:jc w:val="center"/>
              <w:rPr>
                <w:rFonts w:ascii="Arial" w:hAnsi="Arial" w:cs="Arial"/>
                <w:color w:val="000000"/>
              </w:rPr>
            </w:pPr>
            <w:r w:rsidRPr="00E159EA">
              <w:rPr>
                <w:rFonts w:ascii="Arial" w:hAnsi="Arial" w:cs="Arial"/>
                <w:color w:val="000000"/>
              </w:rPr>
              <w:t>R$ 21,40</w:t>
            </w:r>
          </w:p>
        </w:tc>
        <w:tc>
          <w:tcPr>
            <w:tcW w:w="1275" w:type="dxa"/>
            <w:hideMark/>
          </w:tcPr>
          <w:p w14:paraId="5EDDD3C2"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701" w:type="dxa"/>
            <w:noWrap/>
            <w:hideMark/>
          </w:tcPr>
          <w:p w14:paraId="7F11A020" w14:textId="77777777" w:rsidR="00743D82" w:rsidRPr="00E159EA" w:rsidRDefault="00743D82" w:rsidP="00FD7A05">
            <w:pPr>
              <w:jc w:val="center"/>
              <w:rPr>
                <w:rFonts w:ascii="Arial" w:hAnsi="Arial" w:cs="Arial"/>
                <w:color w:val="000000"/>
              </w:rPr>
            </w:pPr>
            <w:r w:rsidRPr="00E159EA">
              <w:rPr>
                <w:rFonts w:ascii="Arial" w:hAnsi="Arial" w:cs="Arial"/>
                <w:color w:val="000000"/>
              </w:rPr>
              <w:t>R$ 42.800,00</w:t>
            </w:r>
          </w:p>
        </w:tc>
        <w:tc>
          <w:tcPr>
            <w:tcW w:w="1276" w:type="dxa"/>
          </w:tcPr>
          <w:p w14:paraId="6238E5FB" w14:textId="77777777" w:rsidR="00743D82" w:rsidRPr="00E159EA" w:rsidRDefault="00743D82" w:rsidP="00FD7A05">
            <w:pPr>
              <w:jc w:val="center"/>
              <w:rPr>
                <w:rFonts w:ascii="Arial" w:hAnsi="Arial" w:cs="Arial"/>
                <w:color w:val="000000"/>
              </w:rPr>
            </w:pPr>
            <w:r w:rsidRPr="00E159EA">
              <w:rPr>
                <w:rFonts w:ascii="Arial" w:hAnsi="Arial" w:cs="Arial"/>
                <w:color w:val="000000"/>
              </w:rPr>
              <w:t>10.000 quilos</w:t>
            </w:r>
          </w:p>
        </w:tc>
        <w:tc>
          <w:tcPr>
            <w:tcW w:w="1276" w:type="dxa"/>
          </w:tcPr>
          <w:p w14:paraId="3BDBBFDA" w14:textId="77777777" w:rsidR="00743D82" w:rsidRPr="00E159EA" w:rsidRDefault="00743D82" w:rsidP="00FD7A05">
            <w:pPr>
              <w:jc w:val="center"/>
              <w:rPr>
                <w:rFonts w:ascii="Arial" w:hAnsi="Arial" w:cs="Arial"/>
                <w:color w:val="000000"/>
              </w:rPr>
            </w:pPr>
            <w:r w:rsidRPr="00E159EA">
              <w:rPr>
                <w:rFonts w:ascii="Arial" w:hAnsi="Arial" w:cs="Arial"/>
                <w:color w:val="000000"/>
              </w:rPr>
              <w:t>R$ 214.000,00</w:t>
            </w:r>
          </w:p>
        </w:tc>
      </w:tr>
      <w:tr w:rsidR="00743D82" w:rsidRPr="00E159EA" w14:paraId="3C08C937" w14:textId="77777777" w:rsidTr="00FD7A05">
        <w:trPr>
          <w:trHeight w:val="720"/>
          <w:jc w:val="center"/>
        </w:trPr>
        <w:tc>
          <w:tcPr>
            <w:tcW w:w="709" w:type="dxa"/>
            <w:hideMark/>
          </w:tcPr>
          <w:p w14:paraId="764970D0"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02</w:t>
            </w:r>
          </w:p>
        </w:tc>
        <w:tc>
          <w:tcPr>
            <w:tcW w:w="2530" w:type="dxa"/>
            <w:hideMark/>
          </w:tcPr>
          <w:p w14:paraId="7A79D445" w14:textId="77777777" w:rsidR="00743D82" w:rsidRPr="00E159EA" w:rsidRDefault="00743D82" w:rsidP="00FD7A05">
            <w:pPr>
              <w:rPr>
                <w:rFonts w:ascii="Arial" w:hAnsi="Arial" w:cs="Arial"/>
                <w:color w:val="000000"/>
              </w:rPr>
            </w:pPr>
            <w:r w:rsidRPr="00E159EA">
              <w:rPr>
                <w:rFonts w:ascii="Arial" w:hAnsi="Arial" w:cs="Arial"/>
                <w:color w:val="000000"/>
              </w:rPr>
              <w:t>Presunto, cozido, baixo teor de gordura (sem capa de gordura), fatiado.</w:t>
            </w:r>
          </w:p>
        </w:tc>
        <w:tc>
          <w:tcPr>
            <w:tcW w:w="1151" w:type="dxa"/>
            <w:noWrap/>
            <w:hideMark/>
          </w:tcPr>
          <w:p w14:paraId="2ED14CE2" w14:textId="77777777" w:rsidR="00743D82" w:rsidRPr="00E159EA" w:rsidRDefault="00743D82" w:rsidP="00FD7A05">
            <w:pPr>
              <w:jc w:val="center"/>
              <w:rPr>
                <w:rFonts w:ascii="Arial" w:hAnsi="Arial" w:cs="Arial"/>
                <w:color w:val="000000"/>
              </w:rPr>
            </w:pPr>
            <w:r w:rsidRPr="00E159EA">
              <w:rPr>
                <w:rFonts w:ascii="Arial" w:hAnsi="Arial" w:cs="Arial"/>
                <w:color w:val="000000"/>
              </w:rPr>
              <w:t>R$ 45,00</w:t>
            </w:r>
          </w:p>
        </w:tc>
        <w:tc>
          <w:tcPr>
            <w:tcW w:w="1275" w:type="dxa"/>
            <w:hideMark/>
          </w:tcPr>
          <w:p w14:paraId="2E7F50A5" w14:textId="77777777" w:rsidR="00743D82" w:rsidRPr="00E159EA" w:rsidRDefault="00743D82" w:rsidP="00FD7A05">
            <w:pPr>
              <w:jc w:val="center"/>
              <w:rPr>
                <w:rFonts w:ascii="Arial" w:hAnsi="Arial" w:cs="Arial"/>
                <w:color w:val="000000"/>
              </w:rPr>
            </w:pPr>
            <w:r w:rsidRPr="00E159EA">
              <w:rPr>
                <w:rFonts w:ascii="Arial" w:hAnsi="Arial" w:cs="Arial"/>
                <w:color w:val="000000"/>
              </w:rPr>
              <w:t>600 quilos</w:t>
            </w:r>
          </w:p>
        </w:tc>
        <w:tc>
          <w:tcPr>
            <w:tcW w:w="1701" w:type="dxa"/>
            <w:noWrap/>
            <w:hideMark/>
          </w:tcPr>
          <w:p w14:paraId="65459BE9" w14:textId="77777777" w:rsidR="00743D82" w:rsidRPr="00E159EA" w:rsidRDefault="00743D82" w:rsidP="00FD7A05">
            <w:pPr>
              <w:jc w:val="center"/>
              <w:rPr>
                <w:rFonts w:ascii="Arial" w:hAnsi="Arial" w:cs="Arial"/>
                <w:color w:val="000000"/>
              </w:rPr>
            </w:pPr>
            <w:r w:rsidRPr="00E159EA">
              <w:rPr>
                <w:rFonts w:ascii="Arial" w:hAnsi="Arial" w:cs="Arial"/>
                <w:color w:val="000000"/>
              </w:rPr>
              <w:t>R$ 27.000,00</w:t>
            </w:r>
          </w:p>
        </w:tc>
        <w:tc>
          <w:tcPr>
            <w:tcW w:w="1276" w:type="dxa"/>
          </w:tcPr>
          <w:p w14:paraId="3A7B2EE8" w14:textId="77777777" w:rsidR="00743D82" w:rsidRPr="00E159EA" w:rsidRDefault="00743D82" w:rsidP="00FD7A05">
            <w:pPr>
              <w:jc w:val="center"/>
              <w:rPr>
                <w:rFonts w:ascii="Arial" w:hAnsi="Arial" w:cs="Arial"/>
                <w:color w:val="000000"/>
              </w:rPr>
            </w:pPr>
            <w:r w:rsidRPr="00E159EA">
              <w:rPr>
                <w:rFonts w:ascii="Arial" w:hAnsi="Arial" w:cs="Arial"/>
                <w:color w:val="000000"/>
              </w:rPr>
              <w:t>3.000 quilos</w:t>
            </w:r>
          </w:p>
        </w:tc>
        <w:tc>
          <w:tcPr>
            <w:tcW w:w="1276" w:type="dxa"/>
          </w:tcPr>
          <w:p w14:paraId="22C35E63" w14:textId="77777777" w:rsidR="00743D82" w:rsidRPr="00E159EA" w:rsidRDefault="00743D82" w:rsidP="00FD7A05">
            <w:pPr>
              <w:jc w:val="center"/>
              <w:rPr>
                <w:rFonts w:ascii="Arial" w:hAnsi="Arial" w:cs="Arial"/>
                <w:color w:val="000000"/>
              </w:rPr>
            </w:pPr>
            <w:r w:rsidRPr="00E159EA">
              <w:rPr>
                <w:rFonts w:ascii="Arial" w:hAnsi="Arial" w:cs="Arial"/>
                <w:color w:val="000000"/>
              </w:rPr>
              <w:t>R$ 135.000,00</w:t>
            </w:r>
          </w:p>
        </w:tc>
      </w:tr>
      <w:tr w:rsidR="00743D82" w:rsidRPr="00E159EA" w14:paraId="6DA63CF1" w14:textId="77777777" w:rsidTr="00FD7A05">
        <w:trPr>
          <w:trHeight w:val="720"/>
          <w:jc w:val="center"/>
        </w:trPr>
        <w:tc>
          <w:tcPr>
            <w:tcW w:w="709" w:type="dxa"/>
            <w:hideMark/>
          </w:tcPr>
          <w:p w14:paraId="381C273C"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03</w:t>
            </w:r>
          </w:p>
        </w:tc>
        <w:tc>
          <w:tcPr>
            <w:tcW w:w="2530" w:type="dxa"/>
            <w:hideMark/>
          </w:tcPr>
          <w:p w14:paraId="2B1A03FC" w14:textId="77777777" w:rsidR="00743D82" w:rsidRPr="00E159EA" w:rsidRDefault="00743D82" w:rsidP="00FD7A05">
            <w:pPr>
              <w:rPr>
                <w:rFonts w:ascii="Arial" w:hAnsi="Arial" w:cs="Arial"/>
                <w:color w:val="000000"/>
              </w:rPr>
            </w:pPr>
            <w:r w:rsidRPr="00E159EA">
              <w:rPr>
                <w:rFonts w:ascii="Arial" w:hAnsi="Arial" w:cs="Arial"/>
                <w:color w:val="000000"/>
              </w:rPr>
              <w:t>Queijo de leite de vaca pasteurizado, tipo muçarela, fatiado.</w:t>
            </w:r>
          </w:p>
        </w:tc>
        <w:tc>
          <w:tcPr>
            <w:tcW w:w="1151" w:type="dxa"/>
            <w:noWrap/>
            <w:hideMark/>
          </w:tcPr>
          <w:p w14:paraId="2017B690" w14:textId="77777777" w:rsidR="00743D82" w:rsidRPr="00E159EA" w:rsidRDefault="00743D82" w:rsidP="00FD7A05">
            <w:pPr>
              <w:jc w:val="center"/>
              <w:rPr>
                <w:rFonts w:ascii="Arial" w:hAnsi="Arial" w:cs="Arial"/>
                <w:color w:val="000000"/>
              </w:rPr>
            </w:pPr>
            <w:r w:rsidRPr="00E159EA">
              <w:rPr>
                <w:rFonts w:ascii="Arial" w:hAnsi="Arial" w:cs="Arial"/>
                <w:color w:val="000000"/>
              </w:rPr>
              <w:t>R$ 57,87</w:t>
            </w:r>
          </w:p>
        </w:tc>
        <w:tc>
          <w:tcPr>
            <w:tcW w:w="1275" w:type="dxa"/>
            <w:hideMark/>
          </w:tcPr>
          <w:p w14:paraId="48C367E3" w14:textId="77777777" w:rsidR="00743D82" w:rsidRPr="00E159EA" w:rsidRDefault="00743D82" w:rsidP="00FD7A05">
            <w:pPr>
              <w:jc w:val="center"/>
              <w:rPr>
                <w:rFonts w:ascii="Arial" w:hAnsi="Arial" w:cs="Arial"/>
                <w:color w:val="000000"/>
              </w:rPr>
            </w:pPr>
            <w:r w:rsidRPr="00E159EA">
              <w:rPr>
                <w:rFonts w:ascii="Arial" w:hAnsi="Arial" w:cs="Arial"/>
                <w:color w:val="000000"/>
              </w:rPr>
              <w:t>800 quilos</w:t>
            </w:r>
          </w:p>
        </w:tc>
        <w:tc>
          <w:tcPr>
            <w:tcW w:w="1701" w:type="dxa"/>
            <w:noWrap/>
            <w:hideMark/>
          </w:tcPr>
          <w:p w14:paraId="0B754470" w14:textId="77777777" w:rsidR="00743D82" w:rsidRPr="00E159EA" w:rsidRDefault="00743D82" w:rsidP="00FD7A05">
            <w:pPr>
              <w:jc w:val="center"/>
              <w:rPr>
                <w:rFonts w:ascii="Arial" w:hAnsi="Arial" w:cs="Arial"/>
                <w:color w:val="000000"/>
              </w:rPr>
            </w:pPr>
            <w:r w:rsidRPr="00E159EA">
              <w:rPr>
                <w:rFonts w:ascii="Arial" w:hAnsi="Arial" w:cs="Arial"/>
                <w:color w:val="000000"/>
              </w:rPr>
              <w:t>R$ 46.296,00</w:t>
            </w:r>
          </w:p>
        </w:tc>
        <w:tc>
          <w:tcPr>
            <w:tcW w:w="1276" w:type="dxa"/>
          </w:tcPr>
          <w:p w14:paraId="2CCF2F6A" w14:textId="77777777" w:rsidR="00743D82" w:rsidRPr="00E159EA" w:rsidRDefault="00743D82" w:rsidP="00FD7A05">
            <w:pPr>
              <w:jc w:val="center"/>
              <w:rPr>
                <w:rFonts w:ascii="Arial" w:hAnsi="Arial" w:cs="Arial"/>
                <w:color w:val="000000"/>
              </w:rPr>
            </w:pPr>
            <w:r w:rsidRPr="00E159EA">
              <w:rPr>
                <w:rFonts w:ascii="Arial" w:hAnsi="Arial" w:cs="Arial"/>
                <w:color w:val="000000"/>
              </w:rPr>
              <w:t>4.000 quilos</w:t>
            </w:r>
          </w:p>
        </w:tc>
        <w:tc>
          <w:tcPr>
            <w:tcW w:w="1276" w:type="dxa"/>
          </w:tcPr>
          <w:p w14:paraId="235ACE3A" w14:textId="77777777" w:rsidR="00743D82" w:rsidRPr="00E159EA" w:rsidRDefault="00743D82" w:rsidP="00FD7A05">
            <w:pPr>
              <w:jc w:val="center"/>
              <w:rPr>
                <w:rFonts w:ascii="Arial" w:hAnsi="Arial" w:cs="Arial"/>
                <w:color w:val="000000"/>
              </w:rPr>
            </w:pPr>
            <w:r w:rsidRPr="00E159EA">
              <w:rPr>
                <w:rFonts w:ascii="Arial" w:hAnsi="Arial" w:cs="Arial"/>
                <w:color w:val="000000"/>
              </w:rPr>
              <w:t>R$ 231.480,00</w:t>
            </w:r>
          </w:p>
        </w:tc>
      </w:tr>
      <w:tr w:rsidR="00743D82" w:rsidRPr="00E159EA" w14:paraId="756DF04F" w14:textId="77777777" w:rsidTr="00FD7A05">
        <w:trPr>
          <w:trHeight w:val="480"/>
          <w:jc w:val="center"/>
        </w:trPr>
        <w:tc>
          <w:tcPr>
            <w:tcW w:w="709" w:type="dxa"/>
            <w:hideMark/>
          </w:tcPr>
          <w:p w14:paraId="1D7CDA65"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04</w:t>
            </w:r>
          </w:p>
        </w:tc>
        <w:tc>
          <w:tcPr>
            <w:tcW w:w="2530" w:type="dxa"/>
            <w:hideMark/>
          </w:tcPr>
          <w:p w14:paraId="59D31D72" w14:textId="77777777" w:rsidR="00743D82" w:rsidRPr="00E159EA" w:rsidRDefault="00743D82" w:rsidP="00FD7A05">
            <w:pPr>
              <w:rPr>
                <w:rFonts w:ascii="Arial" w:hAnsi="Arial" w:cs="Arial"/>
                <w:color w:val="000000"/>
              </w:rPr>
            </w:pPr>
            <w:r w:rsidRPr="00E159EA">
              <w:rPr>
                <w:rFonts w:ascii="Arial" w:hAnsi="Arial" w:cs="Arial"/>
                <w:color w:val="000000"/>
              </w:rPr>
              <w:t>Mortadela defumada, sem pimenta, fatiada.</w:t>
            </w:r>
          </w:p>
        </w:tc>
        <w:tc>
          <w:tcPr>
            <w:tcW w:w="1151" w:type="dxa"/>
            <w:noWrap/>
            <w:hideMark/>
          </w:tcPr>
          <w:p w14:paraId="131D8691" w14:textId="77777777" w:rsidR="00743D82" w:rsidRPr="00E159EA" w:rsidRDefault="00743D82" w:rsidP="00FD7A05">
            <w:pPr>
              <w:jc w:val="center"/>
              <w:rPr>
                <w:rFonts w:ascii="Arial" w:hAnsi="Arial" w:cs="Arial"/>
                <w:color w:val="000000"/>
              </w:rPr>
            </w:pPr>
            <w:r w:rsidRPr="00E159EA">
              <w:rPr>
                <w:rFonts w:ascii="Arial" w:hAnsi="Arial" w:cs="Arial"/>
                <w:color w:val="000000"/>
              </w:rPr>
              <w:t>R$ 34,90</w:t>
            </w:r>
          </w:p>
        </w:tc>
        <w:tc>
          <w:tcPr>
            <w:tcW w:w="1275" w:type="dxa"/>
            <w:hideMark/>
          </w:tcPr>
          <w:p w14:paraId="6EC02E95" w14:textId="77777777" w:rsidR="00743D82" w:rsidRPr="00E159EA" w:rsidRDefault="00743D82" w:rsidP="00FD7A05">
            <w:pPr>
              <w:jc w:val="center"/>
              <w:rPr>
                <w:rFonts w:ascii="Arial" w:hAnsi="Arial" w:cs="Arial"/>
                <w:color w:val="000000"/>
              </w:rPr>
            </w:pPr>
            <w:r w:rsidRPr="00E159EA">
              <w:rPr>
                <w:rFonts w:ascii="Arial" w:hAnsi="Arial" w:cs="Arial"/>
                <w:color w:val="000000"/>
              </w:rPr>
              <w:t>400 quilos</w:t>
            </w:r>
          </w:p>
        </w:tc>
        <w:tc>
          <w:tcPr>
            <w:tcW w:w="1701" w:type="dxa"/>
            <w:noWrap/>
            <w:hideMark/>
          </w:tcPr>
          <w:p w14:paraId="5DC7F606" w14:textId="77777777" w:rsidR="00743D82" w:rsidRPr="00E159EA" w:rsidRDefault="00743D82" w:rsidP="00FD7A05">
            <w:pPr>
              <w:jc w:val="center"/>
              <w:rPr>
                <w:rFonts w:ascii="Arial" w:hAnsi="Arial" w:cs="Arial"/>
                <w:color w:val="000000"/>
              </w:rPr>
            </w:pPr>
            <w:r w:rsidRPr="00E159EA">
              <w:rPr>
                <w:rFonts w:ascii="Arial" w:hAnsi="Arial" w:cs="Arial"/>
                <w:color w:val="000000"/>
              </w:rPr>
              <w:t>R$ 13.960,00</w:t>
            </w:r>
          </w:p>
        </w:tc>
        <w:tc>
          <w:tcPr>
            <w:tcW w:w="1276" w:type="dxa"/>
          </w:tcPr>
          <w:p w14:paraId="5B363399" w14:textId="77777777" w:rsidR="00743D82" w:rsidRPr="00E159EA" w:rsidRDefault="00743D82" w:rsidP="00FD7A05">
            <w:pPr>
              <w:jc w:val="center"/>
              <w:rPr>
                <w:rFonts w:ascii="Arial" w:hAnsi="Arial" w:cs="Arial"/>
                <w:color w:val="000000"/>
              </w:rPr>
            </w:pPr>
            <w:r w:rsidRPr="00E159EA">
              <w:rPr>
                <w:rFonts w:ascii="Arial" w:hAnsi="Arial" w:cs="Arial"/>
                <w:color w:val="000000"/>
              </w:rPr>
              <w:t>2.000 quilos</w:t>
            </w:r>
          </w:p>
        </w:tc>
        <w:tc>
          <w:tcPr>
            <w:tcW w:w="1276" w:type="dxa"/>
          </w:tcPr>
          <w:p w14:paraId="4966523E" w14:textId="77777777" w:rsidR="00743D82" w:rsidRPr="00E159EA" w:rsidRDefault="00743D82" w:rsidP="00FD7A05">
            <w:pPr>
              <w:jc w:val="center"/>
              <w:rPr>
                <w:rFonts w:ascii="Arial" w:hAnsi="Arial" w:cs="Arial"/>
                <w:color w:val="000000"/>
              </w:rPr>
            </w:pPr>
            <w:r w:rsidRPr="00E159EA">
              <w:rPr>
                <w:rFonts w:ascii="Arial" w:hAnsi="Arial" w:cs="Arial"/>
                <w:color w:val="000000"/>
              </w:rPr>
              <w:t>R$ 69.800,00</w:t>
            </w:r>
          </w:p>
        </w:tc>
      </w:tr>
      <w:tr w:rsidR="00743D82" w:rsidRPr="00E159EA" w14:paraId="24107BA8" w14:textId="77777777" w:rsidTr="00FD7A05">
        <w:trPr>
          <w:trHeight w:val="732"/>
          <w:jc w:val="center"/>
        </w:trPr>
        <w:tc>
          <w:tcPr>
            <w:tcW w:w="709" w:type="dxa"/>
            <w:hideMark/>
          </w:tcPr>
          <w:p w14:paraId="15A8F419" w14:textId="77777777" w:rsidR="00743D82" w:rsidRPr="00E159EA" w:rsidRDefault="00743D82" w:rsidP="00FD7A05">
            <w:pPr>
              <w:jc w:val="center"/>
              <w:rPr>
                <w:rFonts w:ascii="Arial" w:hAnsi="Arial" w:cs="Arial"/>
                <w:b/>
                <w:bCs/>
                <w:color w:val="000000"/>
              </w:rPr>
            </w:pPr>
            <w:r w:rsidRPr="00E159EA">
              <w:rPr>
                <w:rFonts w:ascii="Arial" w:hAnsi="Arial" w:cs="Arial"/>
                <w:b/>
                <w:bCs/>
                <w:color w:val="000000"/>
              </w:rPr>
              <w:t>05</w:t>
            </w:r>
          </w:p>
        </w:tc>
        <w:tc>
          <w:tcPr>
            <w:tcW w:w="2530" w:type="dxa"/>
            <w:hideMark/>
          </w:tcPr>
          <w:p w14:paraId="0DA91E0E" w14:textId="77777777" w:rsidR="00743D82" w:rsidRPr="00E159EA" w:rsidRDefault="00743D82" w:rsidP="00FD7A05">
            <w:pPr>
              <w:rPr>
                <w:rFonts w:ascii="Arial" w:hAnsi="Arial" w:cs="Arial"/>
                <w:color w:val="000000"/>
              </w:rPr>
            </w:pPr>
            <w:r w:rsidRPr="00E159EA">
              <w:rPr>
                <w:rFonts w:ascii="Arial" w:hAnsi="Arial" w:cs="Arial"/>
                <w:color w:val="000000"/>
              </w:rPr>
              <w:t>Margarina c/ Manteiga.</w:t>
            </w:r>
          </w:p>
        </w:tc>
        <w:tc>
          <w:tcPr>
            <w:tcW w:w="1151" w:type="dxa"/>
            <w:noWrap/>
            <w:hideMark/>
          </w:tcPr>
          <w:p w14:paraId="2BF2B0B1" w14:textId="77777777" w:rsidR="00743D82" w:rsidRPr="00E159EA" w:rsidRDefault="00743D82" w:rsidP="00FD7A05">
            <w:pPr>
              <w:jc w:val="center"/>
              <w:rPr>
                <w:rFonts w:ascii="Arial" w:hAnsi="Arial" w:cs="Arial"/>
                <w:color w:val="000000"/>
              </w:rPr>
            </w:pPr>
            <w:r w:rsidRPr="00E159EA">
              <w:rPr>
                <w:rFonts w:ascii="Arial" w:hAnsi="Arial" w:cs="Arial"/>
                <w:color w:val="000000"/>
              </w:rPr>
              <w:t>R$ 30,45</w:t>
            </w:r>
          </w:p>
        </w:tc>
        <w:tc>
          <w:tcPr>
            <w:tcW w:w="1275" w:type="dxa"/>
            <w:hideMark/>
          </w:tcPr>
          <w:p w14:paraId="18713338" w14:textId="77777777" w:rsidR="00743D82" w:rsidRPr="00E159EA" w:rsidRDefault="00743D82" w:rsidP="00FD7A05">
            <w:pPr>
              <w:jc w:val="center"/>
              <w:rPr>
                <w:rFonts w:ascii="Arial" w:hAnsi="Arial" w:cs="Arial"/>
                <w:color w:val="000000"/>
              </w:rPr>
            </w:pPr>
            <w:r w:rsidRPr="00E159EA">
              <w:rPr>
                <w:rFonts w:ascii="Arial" w:hAnsi="Arial" w:cs="Arial"/>
                <w:color w:val="000000"/>
              </w:rPr>
              <w:t>200 potes de 500g</w:t>
            </w:r>
          </w:p>
        </w:tc>
        <w:tc>
          <w:tcPr>
            <w:tcW w:w="1701" w:type="dxa"/>
            <w:noWrap/>
            <w:hideMark/>
          </w:tcPr>
          <w:p w14:paraId="49C6B8AB" w14:textId="77777777" w:rsidR="00743D82" w:rsidRPr="00E159EA" w:rsidRDefault="00743D82" w:rsidP="00FD7A05">
            <w:pPr>
              <w:jc w:val="center"/>
              <w:rPr>
                <w:rFonts w:ascii="Arial" w:hAnsi="Arial" w:cs="Arial"/>
                <w:color w:val="000000"/>
              </w:rPr>
            </w:pPr>
            <w:r w:rsidRPr="00E159EA">
              <w:rPr>
                <w:rFonts w:ascii="Arial" w:hAnsi="Arial" w:cs="Arial"/>
                <w:color w:val="000000"/>
              </w:rPr>
              <w:t>R$ 6.090,00</w:t>
            </w:r>
          </w:p>
        </w:tc>
        <w:tc>
          <w:tcPr>
            <w:tcW w:w="1276" w:type="dxa"/>
          </w:tcPr>
          <w:p w14:paraId="67A76357" w14:textId="77777777" w:rsidR="00743D82" w:rsidRPr="00E159EA" w:rsidRDefault="00743D82" w:rsidP="00FD7A05">
            <w:pPr>
              <w:jc w:val="center"/>
              <w:rPr>
                <w:rFonts w:ascii="Arial" w:hAnsi="Arial" w:cs="Arial"/>
                <w:color w:val="000000"/>
              </w:rPr>
            </w:pPr>
            <w:r w:rsidRPr="00E159EA">
              <w:rPr>
                <w:rFonts w:ascii="Arial" w:hAnsi="Arial" w:cs="Arial"/>
                <w:color w:val="000000"/>
              </w:rPr>
              <w:t>1.000 potes</w:t>
            </w:r>
          </w:p>
        </w:tc>
        <w:tc>
          <w:tcPr>
            <w:tcW w:w="1276" w:type="dxa"/>
          </w:tcPr>
          <w:p w14:paraId="1B9AFE0A" w14:textId="77777777" w:rsidR="00743D82" w:rsidRPr="00E159EA" w:rsidRDefault="00743D82" w:rsidP="00FD7A05">
            <w:pPr>
              <w:jc w:val="center"/>
              <w:rPr>
                <w:rFonts w:ascii="Arial" w:hAnsi="Arial" w:cs="Arial"/>
                <w:color w:val="000000"/>
              </w:rPr>
            </w:pPr>
            <w:r w:rsidRPr="00E159EA">
              <w:rPr>
                <w:rFonts w:ascii="Arial" w:hAnsi="Arial" w:cs="Arial"/>
                <w:color w:val="000000"/>
              </w:rPr>
              <w:t>R$ 30.450,00</w:t>
            </w:r>
          </w:p>
        </w:tc>
      </w:tr>
      <w:tr w:rsidR="00743D82" w:rsidRPr="00E159EA" w14:paraId="7B54200A" w14:textId="77777777" w:rsidTr="00FD7A05">
        <w:trPr>
          <w:trHeight w:val="732"/>
          <w:jc w:val="center"/>
        </w:trPr>
        <w:tc>
          <w:tcPr>
            <w:tcW w:w="7366" w:type="dxa"/>
            <w:gridSpan w:val="5"/>
          </w:tcPr>
          <w:p w14:paraId="2764B473"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consumo para 12 meses: </w:t>
            </w:r>
            <w:r w:rsidRPr="00E159EA">
              <w:rPr>
                <w:rFonts w:ascii="Arial" w:hAnsi="Arial" w:cs="Arial"/>
                <w:b/>
                <w:bCs/>
                <w:color w:val="000000"/>
              </w:rPr>
              <w:t>R$ 136.146,00</w:t>
            </w:r>
          </w:p>
        </w:tc>
        <w:tc>
          <w:tcPr>
            <w:tcW w:w="2552" w:type="dxa"/>
            <w:gridSpan w:val="2"/>
          </w:tcPr>
          <w:p w14:paraId="5D6B6024" w14:textId="77777777" w:rsidR="00743D82" w:rsidRPr="00E159EA" w:rsidRDefault="00743D82" w:rsidP="00FD7A05">
            <w:pPr>
              <w:jc w:val="center"/>
              <w:rPr>
                <w:rFonts w:ascii="Arial" w:hAnsi="Arial" w:cs="Arial"/>
                <w:color w:val="000000"/>
              </w:rPr>
            </w:pPr>
            <w:r w:rsidRPr="00E159EA">
              <w:rPr>
                <w:rFonts w:ascii="Arial" w:hAnsi="Arial" w:cs="Arial"/>
                <w:color w:val="000000"/>
              </w:rPr>
              <w:t xml:space="preserve">Valor global estimado 60 meses: </w:t>
            </w:r>
            <w:r w:rsidRPr="00E159EA">
              <w:rPr>
                <w:rFonts w:ascii="Arial" w:hAnsi="Arial" w:cs="Arial"/>
                <w:b/>
                <w:bCs/>
                <w:color w:val="000000"/>
              </w:rPr>
              <w:t>680.730,00</w:t>
            </w:r>
          </w:p>
        </w:tc>
      </w:tr>
    </w:tbl>
    <w:p w14:paraId="76DD5E8F" w14:textId="77777777" w:rsidR="00CE457F" w:rsidRDefault="00CE457F" w:rsidP="00CE457F">
      <w:pPr>
        <w:spacing w:line="360" w:lineRule="auto"/>
        <w:jc w:val="both"/>
        <w:rPr>
          <w:b/>
          <w:bCs/>
          <w:sz w:val="24"/>
          <w:szCs w:val="24"/>
        </w:rPr>
      </w:pPr>
    </w:p>
    <w:p w14:paraId="7DB3FA12" w14:textId="77777777" w:rsidR="00CE457F" w:rsidRDefault="00CE457F" w:rsidP="00CE457F">
      <w:pPr>
        <w:spacing w:line="360" w:lineRule="auto"/>
        <w:jc w:val="both"/>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66DD77F"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1B22BA1"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7764ABEC" w14:textId="1B278B90" w:rsidR="0088258F" w:rsidRDefault="00743D82" w:rsidP="004372E5">
      <w:pPr>
        <w:spacing w:line="360" w:lineRule="auto"/>
        <w:jc w:val="both"/>
        <w:rPr>
          <w:rFonts w:eastAsiaTheme="minorEastAsia"/>
          <w:b/>
          <w:sz w:val="24"/>
          <w:szCs w:val="24"/>
          <w:lang w:val="en-US" w:eastAsia="en-US"/>
        </w:rPr>
      </w:pPr>
      <w:bookmarkStart w:id="23" w:name="_Hlk168496954"/>
      <w:r w:rsidRPr="00743D82">
        <w:rPr>
          <w:rFonts w:eastAsiaTheme="minorEastAsia"/>
          <w:b/>
          <w:sz w:val="24"/>
          <w:szCs w:val="24"/>
          <w:lang w:val="en-US" w:eastAsia="en-US"/>
        </w:rPr>
        <w:t>CONTRATAÇÃO DE EMPRESA PARA FORNECIMENTO CONTÍNUO DE PÃES, PRESUNTO, QUEIJO MUSSARELA, MORTADELA E MARGARINA COM MANTEIGA DE FORMA PARCELADA, MEDIANTE REQUISIÇÃO.</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3"/>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FDC9E7F"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743D82">
              <w:rPr>
                <w:color w:val="000000" w:themeColor="text1"/>
                <w:sz w:val="24"/>
                <w:szCs w:val="24"/>
              </w:rPr>
              <w:t>57</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07EB74EB" w:rsidR="00DB0650" w:rsidRPr="004372E5" w:rsidRDefault="00B7141C" w:rsidP="004372E5">
            <w:pPr>
              <w:spacing w:line="360" w:lineRule="auto"/>
              <w:jc w:val="both"/>
              <w:rPr>
                <w:color w:val="000000" w:themeColor="text1"/>
                <w:sz w:val="24"/>
                <w:szCs w:val="24"/>
              </w:rPr>
            </w:pPr>
            <w:r>
              <w:rPr>
                <w:color w:val="000000" w:themeColor="text1"/>
                <w:sz w:val="24"/>
                <w:szCs w:val="24"/>
              </w:rPr>
              <w:t>4</w:t>
            </w:r>
            <w:r w:rsidR="00743D82">
              <w:rPr>
                <w:color w:val="000000" w:themeColor="text1"/>
                <w:sz w:val="24"/>
                <w:szCs w:val="24"/>
              </w:rPr>
              <w:t>9</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31CD8141"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4</w:t>
            </w:r>
            <w:r w:rsidR="00743D82">
              <w:rPr>
                <w:color w:val="000000" w:themeColor="text1"/>
                <w:sz w:val="24"/>
                <w:szCs w:val="24"/>
              </w:rPr>
              <w:t>9</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67F91CF6" w:rsidR="00DB0650" w:rsidRPr="004372E5" w:rsidRDefault="00743D82" w:rsidP="004372E5">
            <w:pPr>
              <w:spacing w:line="360" w:lineRule="auto"/>
              <w:jc w:val="both"/>
              <w:rPr>
                <w:color w:val="000000" w:themeColor="text1"/>
                <w:sz w:val="24"/>
                <w:szCs w:val="24"/>
              </w:rPr>
            </w:pPr>
            <w:r>
              <w:rPr>
                <w:color w:val="000000" w:themeColor="text1"/>
                <w:sz w:val="24"/>
                <w:szCs w:val="24"/>
              </w:rPr>
              <w:t>21</w:t>
            </w:r>
            <w:r w:rsidR="0018073D" w:rsidRPr="004372E5">
              <w:rPr>
                <w:color w:val="000000" w:themeColor="text1"/>
                <w:sz w:val="24"/>
                <w:szCs w:val="24"/>
              </w:rPr>
              <w:t>/0</w:t>
            </w:r>
            <w:r w:rsidR="00B7141C">
              <w:rPr>
                <w:color w:val="000000" w:themeColor="text1"/>
                <w:sz w:val="24"/>
                <w:szCs w:val="24"/>
              </w:rPr>
              <w:t>8</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4F8B232A"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EE3520" w:rsidRPr="004372E5">
              <w:rPr>
                <w:color w:val="000000" w:themeColor="text1"/>
                <w:sz w:val="24"/>
                <w:szCs w:val="24"/>
              </w:rPr>
              <w:t>4</w:t>
            </w:r>
            <w:r w:rsidR="00743D82">
              <w:rPr>
                <w:color w:val="000000" w:themeColor="text1"/>
                <w:sz w:val="24"/>
                <w:szCs w:val="24"/>
              </w:rPr>
              <w:t>9</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16992ADA"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REFERENTE À </w:t>
      </w:r>
      <w:r w:rsidR="00743D82" w:rsidRPr="00743D82">
        <w:rPr>
          <w:rFonts w:eastAsiaTheme="minorEastAsia"/>
          <w:bCs/>
          <w:sz w:val="24"/>
          <w:szCs w:val="24"/>
          <w:lang w:val="en-US" w:eastAsia="en-US"/>
        </w:rPr>
        <w:t xml:space="preserve">CONTRATAÇÃO </w:t>
      </w:r>
      <w:r w:rsidR="00743D82" w:rsidRPr="00743D82">
        <w:rPr>
          <w:rFonts w:eastAsiaTheme="minorEastAsia"/>
          <w:bCs/>
          <w:iCs/>
          <w:sz w:val="24"/>
          <w:szCs w:val="24"/>
          <w:lang w:val="en-US" w:eastAsia="en-US"/>
        </w:rPr>
        <w:t>PARA FORNECIMENTO CONTÍNUO DE PÃES, PRESUNTO, QUEIJO MUSSARELA, MORTADELA E MARGARINA COM MANTEIGA DE FORMA PARCELADA, MEDIANTE REQUISIÇÃO.</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w:t>
      </w:r>
      <w:r w:rsidRPr="004372E5">
        <w:rPr>
          <w:color w:val="000000" w:themeColor="text1"/>
          <w:sz w:val="24"/>
          <w:szCs w:val="24"/>
        </w:rPr>
        <w:lastRenderedPageBreak/>
        <w:t>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rsidP="004372E5">
      <w:pPr>
        <w:widowControl w:val="0"/>
        <w:numPr>
          <w:ilvl w:val="0"/>
          <w:numId w:val="17"/>
        </w:numPr>
        <w:tabs>
          <w:tab w:val="left" w:pos="567"/>
        </w:tabs>
        <w:spacing w:line="360" w:lineRule="auto"/>
        <w:ind w:left="357"/>
        <w:jc w:val="both"/>
        <w:outlineLvl w:val="0"/>
        <w:rPr>
          <w:rFonts w:eastAsiaTheme="majorEastAsia"/>
          <w:b/>
          <w:bCs/>
          <w:color w:val="000000" w:themeColor="text1"/>
          <w:sz w:val="24"/>
          <w:szCs w:val="24"/>
        </w:rPr>
      </w:pPr>
      <w:bookmarkStart w:id="24"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4"/>
    <w:p w14:paraId="44ABD701" w14:textId="764E0597" w:rsidR="00743D82" w:rsidRPr="00743D82" w:rsidRDefault="00743D82" w:rsidP="00743D82">
      <w:pPr>
        <w:pStyle w:val="Nivel01Titulo"/>
        <w:numPr>
          <w:ilvl w:val="0"/>
          <w:numId w:val="0"/>
        </w:numPr>
        <w:tabs>
          <w:tab w:val="clear" w:pos="567"/>
          <w:tab w:val="left" w:pos="0"/>
        </w:tabs>
        <w:spacing w:line="360" w:lineRule="auto"/>
        <w:contextualSpacing/>
        <w:rPr>
          <w:b w:val="0"/>
          <w:bCs w:val="0"/>
          <w:color w:val="auto"/>
          <w:sz w:val="24"/>
          <w:szCs w:val="24"/>
        </w:rPr>
      </w:pPr>
      <w:r>
        <w:rPr>
          <w:color w:val="000000" w:themeColor="text1"/>
          <w:sz w:val="24"/>
          <w:szCs w:val="24"/>
        </w:rPr>
        <w:t>1</w:t>
      </w:r>
      <w:r w:rsidRPr="00743D82">
        <w:rPr>
          <w:color w:val="000000" w:themeColor="text1"/>
          <w:sz w:val="24"/>
          <w:szCs w:val="24"/>
        </w:rPr>
        <w:t xml:space="preserve">.1 Objeto: </w:t>
      </w:r>
      <w:r w:rsidRPr="00743D82">
        <w:rPr>
          <w:color w:val="auto"/>
          <w:sz w:val="24"/>
          <w:szCs w:val="24"/>
        </w:rPr>
        <w:t xml:space="preserve">Contratação de empresa para </w:t>
      </w:r>
      <w:r w:rsidRPr="00743D82">
        <w:rPr>
          <w:b w:val="0"/>
          <w:bCs w:val="0"/>
          <w:color w:val="auto"/>
          <w:sz w:val="24"/>
          <w:szCs w:val="24"/>
        </w:rPr>
        <w:t xml:space="preserve">fornecimento contínuo e estimado, mediante requisição, dos seguintes itens: </w:t>
      </w:r>
      <w:r w:rsidRPr="00743D82">
        <w:rPr>
          <w:color w:val="auto"/>
          <w:sz w:val="24"/>
          <w:szCs w:val="24"/>
        </w:rPr>
        <w:t>ITEM 01 –</w:t>
      </w:r>
      <w:r w:rsidRPr="00743D82">
        <w:rPr>
          <w:b w:val="0"/>
          <w:bCs w:val="0"/>
          <w:color w:val="auto"/>
          <w:sz w:val="24"/>
          <w:szCs w:val="24"/>
        </w:rPr>
        <w:t xml:space="preserve"> 2.000 (dois mil) quilos de pão de sal tipo francês, assados no dia da entrega; </w:t>
      </w:r>
      <w:r w:rsidRPr="00743D82">
        <w:rPr>
          <w:color w:val="auto"/>
          <w:sz w:val="24"/>
          <w:szCs w:val="24"/>
        </w:rPr>
        <w:t>ITEM 02 –</w:t>
      </w:r>
      <w:r w:rsidRPr="00743D82">
        <w:rPr>
          <w:b w:val="0"/>
          <w:bCs w:val="0"/>
          <w:color w:val="auto"/>
          <w:sz w:val="24"/>
          <w:szCs w:val="24"/>
        </w:rPr>
        <w:t xml:space="preserve"> 600 (seiscentos) quilos de presunto, cozido, baixo teor de gordura (sem capa de gordura), fatiado; </w:t>
      </w:r>
      <w:r w:rsidRPr="00743D82">
        <w:rPr>
          <w:color w:val="auto"/>
          <w:sz w:val="24"/>
          <w:szCs w:val="24"/>
        </w:rPr>
        <w:t>ITEM 03 –</w:t>
      </w:r>
      <w:r w:rsidRPr="00743D82">
        <w:rPr>
          <w:b w:val="0"/>
          <w:bCs w:val="0"/>
          <w:color w:val="auto"/>
          <w:sz w:val="24"/>
          <w:szCs w:val="24"/>
        </w:rPr>
        <w:t xml:space="preserve"> 800 (oitocentos) quilos de queijo de leite de vaca pasteurizado, tipo muçarela, fatiado; </w:t>
      </w:r>
      <w:r w:rsidRPr="00743D82">
        <w:rPr>
          <w:color w:val="auto"/>
          <w:sz w:val="24"/>
          <w:szCs w:val="24"/>
        </w:rPr>
        <w:t>ITEM 04 –</w:t>
      </w:r>
      <w:r w:rsidRPr="00743D82">
        <w:rPr>
          <w:b w:val="0"/>
          <w:bCs w:val="0"/>
          <w:color w:val="auto"/>
          <w:sz w:val="24"/>
          <w:szCs w:val="24"/>
        </w:rPr>
        <w:t xml:space="preserve"> 400 (quatrocentos) quilos de mortadela defumada, sem pimenta, fatiada; </w:t>
      </w:r>
      <w:r w:rsidRPr="00743D82">
        <w:rPr>
          <w:color w:val="auto"/>
          <w:sz w:val="24"/>
          <w:szCs w:val="24"/>
        </w:rPr>
        <w:t>ITEM 05 –</w:t>
      </w:r>
      <w:r w:rsidRPr="00743D82">
        <w:rPr>
          <w:b w:val="0"/>
          <w:bCs w:val="0"/>
          <w:color w:val="auto"/>
          <w:sz w:val="24"/>
          <w:szCs w:val="24"/>
        </w:rPr>
        <w:t xml:space="preserve"> 200 (duzentos) potes de 500g de margarina c/ manteiga. Homologação do processo prevista para 2026.</w:t>
      </w:r>
    </w:p>
    <w:p w14:paraId="0D26FA91" w14:textId="697A0D32" w:rsidR="00743D82" w:rsidRPr="00743D82" w:rsidRDefault="00743D82" w:rsidP="00743D82">
      <w:pPr>
        <w:pStyle w:val="Nivel01Titulo"/>
        <w:numPr>
          <w:ilvl w:val="0"/>
          <w:numId w:val="0"/>
        </w:numPr>
        <w:tabs>
          <w:tab w:val="clear" w:pos="567"/>
          <w:tab w:val="left" w:pos="0"/>
        </w:tabs>
        <w:autoSpaceDE w:val="0"/>
        <w:autoSpaceDN w:val="0"/>
        <w:adjustRightInd w:val="0"/>
        <w:spacing w:line="360" w:lineRule="auto"/>
        <w:rPr>
          <w:rFonts w:eastAsia="Times New Roman"/>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8489" w:type="dxa"/>
        <w:jc w:val="center"/>
        <w:tblLook w:val="04A0" w:firstRow="1" w:lastRow="0" w:firstColumn="1" w:lastColumn="0" w:noHBand="0" w:noVBand="1"/>
      </w:tblPr>
      <w:tblGrid>
        <w:gridCol w:w="988"/>
        <w:gridCol w:w="4561"/>
        <w:gridCol w:w="1470"/>
        <w:gridCol w:w="1470"/>
      </w:tblGrid>
      <w:tr w:rsidR="00165FD5" w:rsidRPr="00E159EA" w14:paraId="63F1692C" w14:textId="77777777" w:rsidTr="00165FD5">
        <w:trPr>
          <w:trHeight w:val="744"/>
          <w:jc w:val="center"/>
        </w:trPr>
        <w:tc>
          <w:tcPr>
            <w:tcW w:w="988" w:type="dxa"/>
            <w:hideMark/>
          </w:tcPr>
          <w:p w14:paraId="2B675163"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ITEM</w:t>
            </w:r>
          </w:p>
        </w:tc>
        <w:tc>
          <w:tcPr>
            <w:tcW w:w="4561" w:type="dxa"/>
            <w:hideMark/>
          </w:tcPr>
          <w:p w14:paraId="35AA0C19"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DESCRIÇÃO</w:t>
            </w:r>
          </w:p>
        </w:tc>
        <w:tc>
          <w:tcPr>
            <w:tcW w:w="1470" w:type="dxa"/>
            <w:hideMark/>
          </w:tcPr>
          <w:p w14:paraId="04050301"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QUANT.</w:t>
            </w:r>
          </w:p>
          <w:p w14:paraId="4F50DE68"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 xml:space="preserve">ESTIMADA </w:t>
            </w:r>
          </w:p>
          <w:p w14:paraId="6C711997"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 xml:space="preserve">CONSUMO </w:t>
            </w:r>
          </w:p>
          <w:p w14:paraId="49EF9F94"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12 MESES</w:t>
            </w:r>
          </w:p>
        </w:tc>
        <w:tc>
          <w:tcPr>
            <w:tcW w:w="1470" w:type="dxa"/>
          </w:tcPr>
          <w:p w14:paraId="614CEEF4"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QUANT.</w:t>
            </w:r>
          </w:p>
          <w:p w14:paraId="5F77E772"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ESTIMADA</w:t>
            </w:r>
          </w:p>
          <w:p w14:paraId="15F6F455"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 xml:space="preserve">CONSUMO </w:t>
            </w:r>
          </w:p>
          <w:p w14:paraId="3E081448"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60 MESES</w:t>
            </w:r>
          </w:p>
        </w:tc>
      </w:tr>
      <w:tr w:rsidR="00165FD5" w:rsidRPr="00E159EA" w14:paraId="1B4B4430" w14:textId="77777777" w:rsidTr="00165FD5">
        <w:trPr>
          <w:trHeight w:val="480"/>
          <w:jc w:val="center"/>
        </w:trPr>
        <w:tc>
          <w:tcPr>
            <w:tcW w:w="988" w:type="dxa"/>
            <w:hideMark/>
          </w:tcPr>
          <w:p w14:paraId="3F5CB29F"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01</w:t>
            </w:r>
          </w:p>
        </w:tc>
        <w:tc>
          <w:tcPr>
            <w:tcW w:w="4561" w:type="dxa"/>
            <w:hideMark/>
          </w:tcPr>
          <w:p w14:paraId="623D5E58" w14:textId="77777777" w:rsidR="00165FD5" w:rsidRPr="00165FD5" w:rsidRDefault="00165FD5" w:rsidP="00FD7A05">
            <w:pPr>
              <w:rPr>
                <w:rFonts w:ascii="Arial" w:hAnsi="Arial" w:cs="Arial"/>
                <w:color w:val="000000"/>
                <w:sz w:val="24"/>
                <w:szCs w:val="24"/>
              </w:rPr>
            </w:pPr>
            <w:r w:rsidRPr="00165FD5">
              <w:rPr>
                <w:rFonts w:ascii="Arial" w:hAnsi="Arial" w:cs="Arial"/>
                <w:color w:val="000000"/>
                <w:sz w:val="24"/>
                <w:szCs w:val="24"/>
              </w:rPr>
              <w:t>Pão de sal tipo francês, assados no dia da entrega.</w:t>
            </w:r>
          </w:p>
        </w:tc>
        <w:tc>
          <w:tcPr>
            <w:tcW w:w="1470" w:type="dxa"/>
            <w:hideMark/>
          </w:tcPr>
          <w:p w14:paraId="645240F2"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2.000 quilos</w:t>
            </w:r>
          </w:p>
        </w:tc>
        <w:tc>
          <w:tcPr>
            <w:tcW w:w="1470" w:type="dxa"/>
          </w:tcPr>
          <w:p w14:paraId="077380A3"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10.000 quilos</w:t>
            </w:r>
          </w:p>
        </w:tc>
      </w:tr>
      <w:tr w:rsidR="00165FD5" w:rsidRPr="00E159EA" w14:paraId="3A4FC4C4" w14:textId="77777777" w:rsidTr="00165FD5">
        <w:trPr>
          <w:trHeight w:val="720"/>
          <w:jc w:val="center"/>
        </w:trPr>
        <w:tc>
          <w:tcPr>
            <w:tcW w:w="988" w:type="dxa"/>
            <w:hideMark/>
          </w:tcPr>
          <w:p w14:paraId="3183AE32"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02</w:t>
            </w:r>
          </w:p>
        </w:tc>
        <w:tc>
          <w:tcPr>
            <w:tcW w:w="4561" w:type="dxa"/>
            <w:hideMark/>
          </w:tcPr>
          <w:p w14:paraId="23BE75F4" w14:textId="77777777" w:rsidR="00165FD5" w:rsidRPr="00165FD5" w:rsidRDefault="00165FD5" w:rsidP="00FD7A05">
            <w:pPr>
              <w:rPr>
                <w:rFonts w:ascii="Arial" w:hAnsi="Arial" w:cs="Arial"/>
                <w:color w:val="000000"/>
                <w:sz w:val="24"/>
                <w:szCs w:val="24"/>
              </w:rPr>
            </w:pPr>
            <w:r w:rsidRPr="00165FD5">
              <w:rPr>
                <w:rFonts w:ascii="Arial" w:hAnsi="Arial" w:cs="Arial"/>
                <w:color w:val="000000"/>
                <w:sz w:val="24"/>
                <w:szCs w:val="24"/>
              </w:rPr>
              <w:t>Presunto, cozido, baixo teor de gordura (sem capa de gordura), fatiado.</w:t>
            </w:r>
          </w:p>
        </w:tc>
        <w:tc>
          <w:tcPr>
            <w:tcW w:w="1470" w:type="dxa"/>
            <w:hideMark/>
          </w:tcPr>
          <w:p w14:paraId="46BD01C2"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600 quilos</w:t>
            </w:r>
          </w:p>
        </w:tc>
        <w:tc>
          <w:tcPr>
            <w:tcW w:w="1470" w:type="dxa"/>
          </w:tcPr>
          <w:p w14:paraId="02FA9712"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3.000 quilos</w:t>
            </w:r>
          </w:p>
        </w:tc>
      </w:tr>
      <w:tr w:rsidR="00165FD5" w:rsidRPr="00E159EA" w14:paraId="389D9762" w14:textId="77777777" w:rsidTr="00165FD5">
        <w:trPr>
          <w:trHeight w:val="720"/>
          <w:jc w:val="center"/>
        </w:trPr>
        <w:tc>
          <w:tcPr>
            <w:tcW w:w="988" w:type="dxa"/>
            <w:hideMark/>
          </w:tcPr>
          <w:p w14:paraId="213C652D"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03</w:t>
            </w:r>
          </w:p>
        </w:tc>
        <w:tc>
          <w:tcPr>
            <w:tcW w:w="4561" w:type="dxa"/>
            <w:hideMark/>
          </w:tcPr>
          <w:p w14:paraId="25023E40" w14:textId="77777777" w:rsidR="00165FD5" w:rsidRPr="00165FD5" w:rsidRDefault="00165FD5" w:rsidP="00FD7A05">
            <w:pPr>
              <w:rPr>
                <w:rFonts w:ascii="Arial" w:hAnsi="Arial" w:cs="Arial"/>
                <w:color w:val="000000"/>
                <w:sz w:val="24"/>
                <w:szCs w:val="24"/>
              </w:rPr>
            </w:pPr>
            <w:r w:rsidRPr="00165FD5">
              <w:rPr>
                <w:rFonts w:ascii="Arial" w:hAnsi="Arial" w:cs="Arial"/>
                <w:color w:val="000000"/>
                <w:sz w:val="24"/>
                <w:szCs w:val="24"/>
              </w:rPr>
              <w:t>Queijo de leite de vaca pasteurizado, tipo muçarela, fatiado.</w:t>
            </w:r>
          </w:p>
        </w:tc>
        <w:tc>
          <w:tcPr>
            <w:tcW w:w="1470" w:type="dxa"/>
            <w:hideMark/>
          </w:tcPr>
          <w:p w14:paraId="3B500F86"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800 quilos</w:t>
            </w:r>
          </w:p>
        </w:tc>
        <w:tc>
          <w:tcPr>
            <w:tcW w:w="1470" w:type="dxa"/>
          </w:tcPr>
          <w:p w14:paraId="38E98B03"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4.000 quilos</w:t>
            </w:r>
          </w:p>
        </w:tc>
      </w:tr>
      <w:tr w:rsidR="00165FD5" w:rsidRPr="00E159EA" w14:paraId="3858C5D6" w14:textId="77777777" w:rsidTr="00165FD5">
        <w:trPr>
          <w:trHeight w:val="480"/>
          <w:jc w:val="center"/>
        </w:trPr>
        <w:tc>
          <w:tcPr>
            <w:tcW w:w="988" w:type="dxa"/>
            <w:hideMark/>
          </w:tcPr>
          <w:p w14:paraId="10C55FA6"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04</w:t>
            </w:r>
          </w:p>
        </w:tc>
        <w:tc>
          <w:tcPr>
            <w:tcW w:w="4561" w:type="dxa"/>
            <w:hideMark/>
          </w:tcPr>
          <w:p w14:paraId="7EF31CFF" w14:textId="77777777" w:rsidR="00165FD5" w:rsidRPr="00165FD5" w:rsidRDefault="00165FD5" w:rsidP="00FD7A05">
            <w:pPr>
              <w:rPr>
                <w:rFonts w:ascii="Arial" w:hAnsi="Arial" w:cs="Arial"/>
                <w:color w:val="000000"/>
                <w:sz w:val="24"/>
                <w:szCs w:val="24"/>
              </w:rPr>
            </w:pPr>
            <w:r w:rsidRPr="00165FD5">
              <w:rPr>
                <w:rFonts w:ascii="Arial" w:hAnsi="Arial" w:cs="Arial"/>
                <w:color w:val="000000"/>
                <w:sz w:val="24"/>
                <w:szCs w:val="24"/>
              </w:rPr>
              <w:t>Mortadela defumada, sem pimenta, fatiada.</w:t>
            </w:r>
          </w:p>
        </w:tc>
        <w:tc>
          <w:tcPr>
            <w:tcW w:w="1470" w:type="dxa"/>
            <w:hideMark/>
          </w:tcPr>
          <w:p w14:paraId="228F6CE8"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400 quilos</w:t>
            </w:r>
          </w:p>
        </w:tc>
        <w:tc>
          <w:tcPr>
            <w:tcW w:w="1470" w:type="dxa"/>
          </w:tcPr>
          <w:p w14:paraId="24609D80"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2.000 quilos</w:t>
            </w:r>
          </w:p>
        </w:tc>
      </w:tr>
      <w:tr w:rsidR="00165FD5" w:rsidRPr="00E159EA" w14:paraId="19AA41F0" w14:textId="77777777" w:rsidTr="00165FD5">
        <w:trPr>
          <w:trHeight w:val="732"/>
          <w:jc w:val="center"/>
        </w:trPr>
        <w:tc>
          <w:tcPr>
            <w:tcW w:w="988" w:type="dxa"/>
            <w:hideMark/>
          </w:tcPr>
          <w:p w14:paraId="40AA813A" w14:textId="77777777" w:rsidR="00165FD5" w:rsidRPr="00165FD5" w:rsidRDefault="00165FD5" w:rsidP="00FD7A05">
            <w:pPr>
              <w:jc w:val="center"/>
              <w:rPr>
                <w:rFonts w:ascii="Arial" w:hAnsi="Arial" w:cs="Arial"/>
                <w:b/>
                <w:bCs/>
                <w:color w:val="000000"/>
                <w:sz w:val="24"/>
                <w:szCs w:val="24"/>
              </w:rPr>
            </w:pPr>
            <w:r w:rsidRPr="00165FD5">
              <w:rPr>
                <w:rFonts w:ascii="Arial" w:hAnsi="Arial" w:cs="Arial"/>
                <w:b/>
                <w:bCs/>
                <w:color w:val="000000"/>
                <w:sz w:val="24"/>
                <w:szCs w:val="24"/>
              </w:rPr>
              <w:t>05</w:t>
            </w:r>
          </w:p>
        </w:tc>
        <w:tc>
          <w:tcPr>
            <w:tcW w:w="4561" w:type="dxa"/>
            <w:hideMark/>
          </w:tcPr>
          <w:p w14:paraId="682C69C8" w14:textId="77777777" w:rsidR="00165FD5" w:rsidRPr="00165FD5" w:rsidRDefault="00165FD5" w:rsidP="00FD7A05">
            <w:pPr>
              <w:rPr>
                <w:rFonts w:ascii="Arial" w:hAnsi="Arial" w:cs="Arial"/>
                <w:color w:val="000000"/>
                <w:sz w:val="24"/>
                <w:szCs w:val="24"/>
              </w:rPr>
            </w:pPr>
            <w:r w:rsidRPr="00165FD5">
              <w:rPr>
                <w:rFonts w:ascii="Arial" w:hAnsi="Arial" w:cs="Arial"/>
                <w:color w:val="000000"/>
                <w:sz w:val="24"/>
                <w:szCs w:val="24"/>
              </w:rPr>
              <w:t>Margarina c/ Manteiga.</w:t>
            </w:r>
          </w:p>
        </w:tc>
        <w:tc>
          <w:tcPr>
            <w:tcW w:w="1470" w:type="dxa"/>
            <w:hideMark/>
          </w:tcPr>
          <w:p w14:paraId="42207F15"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200 potes de 500g</w:t>
            </w:r>
          </w:p>
        </w:tc>
        <w:tc>
          <w:tcPr>
            <w:tcW w:w="1470" w:type="dxa"/>
          </w:tcPr>
          <w:p w14:paraId="79B8EB24" w14:textId="77777777" w:rsidR="00165FD5" w:rsidRPr="00165FD5" w:rsidRDefault="00165FD5" w:rsidP="00FD7A05">
            <w:pPr>
              <w:jc w:val="center"/>
              <w:rPr>
                <w:rFonts w:ascii="Arial" w:hAnsi="Arial" w:cs="Arial"/>
                <w:color w:val="000000"/>
                <w:sz w:val="24"/>
                <w:szCs w:val="24"/>
              </w:rPr>
            </w:pPr>
            <w:r w:rsidRPr="00165FD5">
              <w:rPr>
                <w:rFonts w:ascii="Arial" w:hAnsi="Arial" w:cs="Arial"/>
                <w:color w:val="000000"/>
                <w:sz w:val="24"/>
                <w:szCs w:val="24"/>
              </w:rPr>
              <w:t>1.000 potes</w:t>
            </w:r>
          </w:p>
        </w:tc>
      </w:tr>
    </w:tbl>
    <w:p w14:paraId="032906DE" w14:textId="10DEBBA0" w:rsidR="00743D82" w:rsidRP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lastRenderedPageBreak/>
        <w:t>1</w:t>
      </w:r>
      <w:r w:rsidR="00743D82" w:rsidRPr="00743D82">
        <w:rPr>
          <w:color w:val="000000" w:themeColor="text1"/>
          <w:sz w:val="24"/>
          <w:szCs w:val="24"/>
        </w:rPr>
        <w:t>.3 Quantitativo estimado para 12 (doze) meses, com distribuição prevista por Unidades Administrativas:</w:t>
      </w:r>
    </w:p>
    <w:p w14:paraId="799F905C" w14:textId="7B3B0571" w:rsidR="00165FD5" w:rsidRPr="00165FD5" w:rsidRDefault="00165FD5" w:rsidP="00165FD5">
      <w:pPr>
        <w:pStyle w:val="NormalWeb"/>
        <w:rPr>
          <w:rFonts w:ascii="Arial" w:hAnsi="Arial" w:cs="Arial"/>
          <w:b/>
          <w:bCs/>
        </w:rPr>
      </w:pPr>
      <w:r w:rsidRPr="00165FD5">
        <w:rPr>
          <w:rFonts w:ascii="Arial" w:hAnsi="Arial" w:cs="Arial"/>
          <w:b/>
          <w:bCs/>
        </w:rPr>
        <w:t xml:space="preserve">CAC: </w:t>
      </w:r>
      <w:r w:rsidRPr="00165FD5">
        <w:rPr>
          <w:rStyle w:val="Forte"/>
          <w:rFonts w:ascii="Arial" w:hAnsi="Arial" w:cs="Arial"/>
          <w:b w:val="0"/>
          <w:bCs w:val="0"/>
        </w:rPr>
        <w:t>16,29%</w:t>
      </w:r>
    </w:p>
    <w:p w14:paraId="797213ED" w14:textId="062B13F3" w:rsidR="00165FD5" w:rsidRPr="00165FD5" w:rsidRDefault="00165FD5" w:rsidP="00165FD5">
      <w:pPr>
        <w:pStyle w:val="NormalWeb"/>
        <w:rPr>
          <w:rFonts w:ascii="Arial" w:hAnsi="Arial" w:cs="Arial"/>
          <w:b/>
          <w:bCs/>
        </w:rPr>
      </w:pPr>
      <w:r w:rsidRPr="00165FD5">
        <w:rPr>
          <w:rFonts w:ascii="Arial" w:hAnsi="Arial" w:cs="Arial"/>
          <w:b/>
          <w:bCs/>
        </w:rPr>
        <w:t xml:space="preserve">PROCON: </w:t>
      </w:r>
      <w:r w:rsidRPr="00165FD5">
        <w:rPr>
          <w:rStyle w:val="Forte"/>
          <w:rFonts w:ascii="Arial" w:hAnsi="Arial" w:cs="Arial"/>
          <w:b w:val="0"/>
          <w:bCs w:val="0"/>
        </w:rPr>
        <w:t>11,20%</w:t>
      </w:r>
    </w:p>
    <w:p w14:paraId="28736AB4" w14:textId="08A1F8A8" w:rsidR="00165FD5" w:rsidRPr="00165FD5" w:rsidRDefault="00165FD5" w:rsidP="00165FD5">
      <w:pPr>
        <w:pStyle w:val="NormalWeb"/>
        <w:rPr>
          <w:rFonts w:ascii="Arial" w:hAnsi="Arial" w:cs="Arial"/>
          <w:b/>
          <w:bCs/>
        </w:rPr>
      </w:pPr>
      <w:r w:rsidRPr="00165FD5">
        <w:rPr>
          <w:rFonts w:ascii="Arial" w:hAnsi="Arial" w:cs="Arial"/>
          <w:b/>
          <w:bCs/>
        </w:rPr>
        <w:t xml:space="preserve">UAI: </w:t>
      </w:r>
      <w:r w:rsidRPr="00165FD5">
        <w:rPr>
          <w:rStyle w:val="Forte"/>
          <w:rFonts w:ascii="Arial" w:hAnsi="Arial" w:cs="Arial"/>
          <w:b w:val="0"/>
          <w:bCs w:val="0"/>
        </w:rPr>
        <w:t>16,76%</w:t>
      </w:r>
    </w:p>
    <w:p w14:paraId="6ED13BC0" w14:textId="08331827" w:rsidR="00165FD5" w:rsidRPr="00165FD5" w:rsidRDefault="00165FD5" w:rsidP="00165FD5">
      <w:pPr>
        <w:pStyle w:val="NormalWeb"/>
        <w:rPr>
          <w:rFonts w:ascii="Arial" w:hAnsi="Arial" w:cs="Arial"/>
          <w:b/>
          <w:bCs/>
        </w:rPr>
      </w:pPr>
      <w:r w:rsidRPr="00165FD5">
        <w:rPr>
          <w:rFonts w:ascii="Arial" w:hAnsi="Arial" w:cs="Arial"/>
          <w:b/>
          <w:bCs/>
        </w:rPr>
        <w:t xml:space="preserve">ADM: </w:t>
      </w:r>
      <w:r w:rsidRPr="00165FD5">
        <w:rPr>
          <w:rStyle w:val="Forte"/>
          <w:rFonts w:ascii="Arial" w:hAnsi="Arial" w:cs="Arial"/>
          <w:b w:val="0"/>
          <w:bCs w:val="0"/>
        </w:rPr>
        <w:t>55,75%</w:t>
      </w:r>
    </w:p>
    <w:p w14:paraId="048CA9D2" w14:textId="77777777" w:rsidR="00165FD5" w:rsidRPr="00165FD5" w:rsidRDefault="00165FD5" w:rsidP="00165FD5"/>
    <w:p w14:paraId="6B802B0F" w14:textId="6E912965"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4372E5">
      <w:pPr>
        <w:numPr>
          <w:ilvl w:val="1"/>
          <w:numId w:val="32"/>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w:t>
      </w:r>
      <w:r w:rsidRPr="004372E5">
        <w:rPr>
          <w:rFonts w:eastAsia="Calibri"/>
          <w:color w:val="000000" w:themeColor="text1"/>
          <w:sz w:val="24"/>
          <w:szCs w:val="24"/>
          <w:lang w:val="x-none"/>
        </w:rPr>
        <w:lastRenderedPageBreak/>
        <w:t>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4372E5">
      <w:pPr>
        <w:pStyle w:val="Nivel01Titulo"/>
        <w:numPr>
          <w:ilvl w:val="0"/>
          <w:numId w:val="17"/>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1D20111A" w14:textId="77777777" w:rsidR="00165FD5" w:rsidRDefault="00165FD5" w:rsidP="0093155E">
      <w:pPr>
        <w:spacing w:line="360" w:lineRule="auto"/>
        <w:jc w:val="both"/>
        <w:rPr>
          <w:color w:val="000000" w:themeColor="text1"/>
          <w:sz w:val="24"/>
          <w:szCs w:val="24"/>
        </w:rPr>
      </w:pPr>
    </w:p>
    <w:p w14:paraId="23B7DB6C" w14:textId="77777777" w:rsidR="00165FD5" w:rsidRDefault="00165FD5" w:rsidP="0093155E">
      <w:pPr>
        <w:spacing w:line="360" w:lineRule="auto"/>
        <w:jc w:val="both"/>
        <w:rPr>
          <w:color w:val="000000" w:themeColor="text1"/>
          <w:sz w:val="24"/>
          <w:szCs w:val="24"/>
        </w:rPr>
      </w:pPr>
    </w:p>
    <w:p w14:paraId="6CC31333" w14:textId="77777777" w:rsidR="00165FD5" w:rsidRDefault="00165FD5" w:rsidP="0093155E">
      <w:pPr>
        <w:spacing w:line="360" w:lineRule="auto"/>
        <w:jc w:val="both"/>
        <w:rPr>
          <w:color w:val="000000" w:themeColor="text1"/>
          <w:sz w:val="24"/>
          <w:szCs w:val="24"/>
        </w:rPr>
      </w:pPr>
    </w:p>
    <w:p w14:paraId="2029C5BA" w14:textId="77777777" w:rsidR="0093155E" w:rsidRDefault="00DB0650" w:rsidP="0093155E">
      <w:pPr>
        <w:spacing w:line="360" w:lineRule="auto"/>
        <w:jc w:val="both"/>
        <w:rPr>
          <w:b/>
          <w:bCs/>
          <w:color w:val="000000" w:themeColor="text1"/>
          <w:sz w:val="24"/>
          <w:szCs w:val="24"/>
        </w:rPr>
      </w:pPr>
      <w:r w:rsidRPr="0093155E">
        <w:rPr>
          <w:b/>
          <w:bCs/>
          <w:color w:val="000000" w:themeColor="text1"/>
          <w:sz w:val="24"/>
          <w:szCs w:val="24"/>
        </w:rPr>
        <w:lastRenderedPageBreak/>
        <w:t>CLÁUSULA QUARTA – REGIME DE EXECUÇÃO OU A FORMA DE FORNECIMENTO / DATA DA ENTREGA / MODELO DE EXECUÇÃO DO OBJETO</w:t>
      </w:r>
    </w:p>
    <w:p w14:paraId="5ECCF02B" w14:textId="77777777" w:rsidR="00165FD5" w:rsidRDefault="00165FD5" w:rsidP="00165FD5">
      <w:pPr>
        <w:pStyle w:val="PargrafodaLista"/>
        <w:spacing w:after="0" w:line="360" w:lineRule="auto"/>
        <w:ind w:left="0"/>
        <w:contextualSpacing/>
        <w:jc w:val="both"/>
        <w:rPr>
          <w:rFonts w:ascii="Arial" w:hAnsi="Arial" w:cs="Arial"/>
          <w:sz w:val="24"/>
          <w:szCs w:val="24"/>
        </w:rPr>
      </w:pPr>
    </w:p>
    <w:p w14:paraId="6A8E616F" w14:textId="1BCDFEDC" w:rsidR="00165FD5" w:rsidRPr="00616FA4" w:rsidRDefault="00165FD5" w:rsidP="00165FD5">
      <w:pPr>
        <w:pStyle w:val="PargrafodaLista"/>
        <w:spacing w:after="0" w:line="360" w:lineRule="auto"/>
        <w:ind w:left="0"/>
        <w:contextualSpacing/>
        <w:jc w:val="both"/>
        <w:rPr>
          <w:rFonts w:ascii="Arial" w:eastAsia="Arial Unicode MS" w:hAnsi="Arial" w:cs="Arial"/>
          <w:color w:val="000000" w:themeColor="text1"/>
          <w:sz w:val="24"/>
          <w:szCs w:val="24"/>
          <w:highlight w:val="yellow"/>
        </w:rPr>
      </w:pPr>
      <w:r>
        <w:rPr>
          <w:rFonts w:ascii="Arial" w:hAnsi="Arial" w:cs="Arial"/>
          <w:sz w:val="24"/>
          <w:szCs w:val="24"/>
        </w:rPr>
        <w:t>4</w:t>
      </w:r>
      <w:r w:rsidRPr="00616FA4">
        <w:rPr>
          <w:rFonts w:ascii="Arial" w:hAnsi="Arial" w:cs="Arial"/>
          <w:sz w:val="24"/>
          <w:szCs w:val="24"/>
        </w:rPr>
        <w:t>.1 O objeto será executado pelo regime de execução indireta, entrega parcelada, mediante requisição, por preço unitário. Fornecimento contínuo.</w:t>
      </w:r>
      <w:r w:rsidRPr="00616FA4">
        <w:rPr>
          <w:rFonts w:ascii="Arial" w:eastAsia="Arial Unicode MS" w:hAnsi="Arial" w:cs="Arial"/>
          <w:color w:val="000000" w:themeColor="text1"/>
          <w:sz w:val="24"/>
          <w:szCs w:val="24"/>
        </w:rPr>
        <w:t xml:space="preserve"> Os produtos devem ser entregues nos locais e horários indicados pela Administração no município de Extrema, MG. </w:t>
      </w:r>
    </w:p>
    <w:p w14:paraId="733CD2C9" w14:textId="77777777" w:rsidR="00165FD5" w:rsidRPr="00616FA4" w:rsidRDefault="00165FD5" w:rsidP="00165FD5">
      <w:pPr>
        <w:spacing w:line="360" w:lineRule="auto"/>
        <w:jc w:val="both"/>
        <w:rPr>
          <w:sz w:val="24"/>
          <w:szCs w:val="24"/>
        </w:rPr>
      </w:pPr>
    </w:p>
    <w:p w14:paraId="7F6F65B2" w14:textId="4B48A210" w:rsidR="00165FD5" w:rsidRPr="00616FA4" w:rsidRDefault="00165FD5" w:rsidP="00165FD5">
      <w:pPr>
        <w:pStyle w:val="PargrafodaLista"/>
        <w:numPr>
          <w:ilvl w:val="1"/>
          <w:numId w:val="222"/>
        </w:numPr>
        <w:spacing w:after="0" w:line="360" w:lineRule="auto"/>
        <w:ind w:left="0" w:firstLine="0"/>
        <w:contextualSpacing/>
        <w:jc w:val="both"/>
        <w:rPr>
          <w:rFonts w:ascii="Arial" w:eastAsia="Arial Unicode MS" w:hAnsi="Arial" w:cs="Arial"/>
          <w:color w:val="000000" w:themeColor="text1"/>
          <w:sz w:val="24"/>
          <w:szCs w:val="24"/>
          <w:u w:val="single"/>
        </w:rPr>
      </w:pPr>
      <w:r w:rsidRPr="00616FA4">
        <w:rPr>
          <w:rFonts w:ascii="Arial" w:eastAsia="Arial Unicode MS" w:hAnsi="Arial" w:cs="Arial"/>
          <w:color w:val="000000" w:themeColor="text1"/>
          <w:sz w:val="24"/>
          <w:szCs w:val="24"/>
        </w:rPr>
        <w:t xml:space="preserve">Os itens listados para fornecimento para a Câmara Municipal de Extrema deverão ser entregues em condições prontas para consumo, assegurando a qualidade e a frescura dos produtos. Devem estar devidamente acondicionados em embalagens que garantam sua temperatura ideal de consumo no momento da entrega. </w:t>
      </w:r>
      <w:r w:rsidRPr="00616FA4">
        <w:rPr>
          <w:rFonts w:ascii="Arial" w:eastAsia="Arial Unicode MS" w:hAnsi="Arial" w:cs="Arial"/>
          <w:color w:val="000000" w:themeColor="text1"/>
          <w:sz w:val="24"/>
          <w:szCs w:val="24"/>
          <w:u w:val="single"/>
        </w:rPr>
        <w:t>Todos os produtos e deverão seguir rigorosos padrões de qualidade, atendendo às normas de segurança alimentar e assegurando que estejam prontos para consumo imediato.</w:t>
      </w:r>
    </w:p>
    <w:p w14:paraId="6F9D6774" w14:textId="77777777" w:rsidR="00165FD5" w:rsidRPr="00616FA4" w:rsidRDefault="00165FD5" w:rsidP="00165FD5">
      <w:pPr>
        <w:pStyle w:val="PargrafodaLista"/>
        <w:spacing w:after="0" w:line="360" w:lineRule="auto"/>
        <w:ind w:left="0"/>
        <w:contextualSpacing/>
        <w:jc w:val="both"/>
        <w:rPr>
          <w:rFonts w:ascii="Arial" w:eastAsia="Arial Unicode MS" w:hAnsi="Arial" w:cs="Arial"/>
          <w:color w:val="000000" w:themeColor="text1"/>
          <w:sz w:val="24"/>
          <w:szCs w:val="24"/>
          <w:u w:val="single"/>
        </w:rPr>
      </w:pPr>
    </w:p>
    <w:p w14:paraId="0496CED8" w14:textId="5CC8F277" w:rsidR="00165FD5" w:rsidRPr="00165FD5" w:rsidRDefault="00165FD5" w:rsidP="00165FD5">
      <w:pPr>
        <w:pStyle w:val="PargrafodaLista"/>
        <w:numPr>
          <w:ilvl w:val="1"/>
          <w:numId w:val="222"/>
        </w:numPr>
        <w:spacing w:line="360" w:lineRule="auto"/>
        <w:ind w:left="0" w:firstLine="0"/>
        <w:contextualSpacing/>
        <w:jc w:val="both"/>
        <w:rPr>
          <w:rFonts w:ascii="Arial" w:eastAsia="Arial Unicode MS" w:hAnsi="Arial" w:cs="Arial"/>
          <w:color w:val="000000" w:themeColor="text1"/>
          <w:sz w:val="24"/>
          <w:szCs w:val="24"/>
        </w:rPr>
      </w:pPr>
      <w:r w:rsidRPr="00165FD5">
        <w:rPr>
          <w:rFonts w:ascii="Arial" w:eastAsia="Arial Unicode MS" w:hAnsi="Arial" w:cs="Arial"/>
          <w:color w:val="000000" w:themeColor="text1"/>
          <w:sz w:val="24"/>
          <w:szCs w:val="24"/>
        </w:rPr>
        <w:t>Quanto aos prazos de validade, os itens de padaria deverão ser fabricados e assados no dia da entrega, de forma a preservar a integridade do alimento que será consumido na mesma data. Itens industrializados deverão conter prazo de, no mínimo, 06 (seis) meses de validade. Frios e laticínios em geral, deverão conter a data de validade especificada de acordo com o proposto pela CONTRATADA.</w:t>
      </w:r>
    </w:p>
    <w:p w14:paraId="2889F821" w14:textId="77777777" w:rsidR="00165FD5" w:rsidRPr="00616FA4" w:rsidRDefault="00165FD5" w:rsidP="00165FD5">
      <w:pPr>
        <w:pStyle w:val="PargrafodaLista"/>
        <w:rPr>
          <w:rFonts w:ascii="Arial" w:eastAsia="Arial Unicode MS" w:hAnsi="Arial" w:cs="Arial"/>
          <w:color w:val="000000" w:themeColor="text1"/>
          <w:sz w:val="24"/>
          <w:szCs w:val="24"/>
        </w:rPr>
      </w:pPr>
    </w:p>
    <w:p w14:paraId="5000E4A7" w14:textId="77777777" w:rsidR="00165FD5" w:rsidRPr="00616FA4" w:rsidRDefault="00165FD5" w:rsidP="00165FD5">
      <w:pPr>
        <w:numPr>
          <w:ilvl w:val="1"/>
          <w:numId w:val="222"/>
        </w:numPr>
        <w:spacing w:line="360" w:lineRule="auto"/>
        <w:ind w:left="0" w:firstLine="0"/>
        <w:contextualSpacing/>
        <w:jc w:val="both"/>
        <w:rPr>
          <w:rFonts w:eastAsia="Arial Unicode MS"/>
          <w:b/>
          <w:bCs/>
          <w:color w:val="000000" w:themeColor="text1"/>
          <w:sz w:val="24"/>
          <w:szCs w:val="24"/>
        </w:rPr>
      </w:pPr>
      <w:r w:rsidRPr="00616FA4">
        <w:rPr>
          <w:sz w:val="24"/>
          <w:szCs w:val="24"/>
        </w:rPr>
        <w:t xml:space="preserve">Local e Horário de Entrega: </w:t>
      </w:r>
      <w:r w:rsidRPr="00616FA4">
        <w:rPr>
          <w:rFonts w:eastAsia="Arial Unicode MS"/>
          <w:b/>
          <w:bCs/>
          <w:color w:val="000000" w:themeColor="text1"/>
          <w:sz w:val="24"/>
          <w:szCs w:val="24"/>
        </w:rPr>
        <w:t xml:space="preserve">A entrega deverá ser realizada diariamente de segunda-feira à sexta-feira a partir das 08h até no máximo às 09h nos locais indicados pela </w:t>
      </w:r>
      <w:r w:rsidRPr="00616FA4">
        <w:rPr>
          <w:rFonts w:eastAsia="Arial Unicode MS"/>
          <w:color w:val="000000" w:themeColor="text1"/>
          <w:sz w:val="24"/>
          <w:szCs w:val="24"/>
        </w:rPr>
        <w:t>Câmara Municipal de Extrema.</w:t>
      </w:r>
    </w:p>
    <w:p w14:paraId="4D50AC44" w14:textId="77777777" w:rsidR="00165FD5" w:rsidRPr="00616FA4" w:rsidRDefault="00165FD5" w:rsidP="00165FD5">
      <w:pPr>
        <w:spacing w:line="360" w:lineRule="auto"/>
        <w:contextualSpacing/>
        <w:jc w:val="both"/>
        <w:rPr>
          <w:rFonts w:eastAsia="Arial Unicode MS"/>
          <w:b/>
          <w:bCs/>
          <w:color w:val="000000" w:themeColor="text1"/>
          <w:sz w:val="24"/>
          <w:szCs w:val="24"/>
        </w:rPr>
      </w:pPr>
    </w:p>
    <w:p w14:paraId="2AED7F20" w14:textId="5091256F" w:rsidR="00165FD5" w:rsidRPr="00616FA4" w:rsidRDefault="00165FD5" w:rsidP="00165FD5">
      <w:pPr>
        <w:spacing w:line="360" w:lineRule="auto"/>
        <w:jc w:val="both"/>
        <w:rPr>
          <w:rFonts w:eastAsia="Arial Unicode MS"/>
          <w:bCs/>
          <w:color w:val="000000" w:themeColor="text1"/>
          <w:sz w:val="24"/>
          <w:szCs w:val="24"/>
        </w:rPr>
      </w:pPr>
      <w:r>
        <w:rPr>
          <w:rFonts w:eastAsia="Arial Unicode MS"/>
          <w:bCs/>
          <w:color w:val="000000" w:themeColor="text1"/>
          <w:sz w:val="24"/>
          <w:szCs w:val="24"/>
        </w:rPr>
        <w:t>4</w:t>
      </w:r>
      <w:r w:rsidRPr="00616FA4">
        <w:rPr>
          <w:rFonts w:eastAsia="Arial Unicode MS"/>
          <w:bCs/>
          <w:color w:val="000000" w:themeColor="text1"/>
          <w:sz w:val="24"/>
          <w:szCs w:val="24"/>
        </w:rPr>
        <w:t xml:space="preserve">.5.  O recebimento dos itens será imediato e definitivo no ato da entrega, com conferência da quantidade, peso, integridade, temperatura e validade. Havendo desconformidade com </w:t>
      </w:r>
      <w:r w:rsidRPr="00616FA4">
        <w:rPr>
          <w:rFonts w:eastAsia="Arial Unicode MS"/>
          <w:bCs/>
          <w:sz w:val="24"/>
          <w:szCs w:val="24"/>
        </w:rPr>
        <w:t>as especificações constantes no Termo de Referência e na proposta</w:t>
      </w:r>
      <w:r w:rsidRPr="00616FA4">
        <w:rPr>
          <w:rFonts w:eastAsia="Arial Unicode MS"/>
          <w:bCs/>
          <w:color w:val="000000" w:themeColor="text1"/>
          <w:sz w:val="24"/>
          <w:szCs w:val="24"/>
        </w:rPr>
        <w:t xml:space="preserve">, o produto será recusado no todo ou em parte, devendo ser substituído imediatamente, sem ônus para a Administração Pública. </w:t>
      </w:r>
    </w:p>
    <w:p w14:paraId="5FFB7064" w14:textId="5A081AF9" w:rsidR="00165FD5" w:rsidRPr="00616FA4" w:rsidRDefault="00165FD5" w:rsidP="00165FD5">
      <w:pPr>
        <w:spacing w:line="360" w:lineRule="auto"/>
        <w:jc w:val="both"/>
        <w:rPr>
          <w:color w:val="000000" w:themeColor="text1"/>
          <w:sz w:val="24"/>
          <w:szCs w:val="24"/>
        </w:rPr>
      </w:pPr>
      <w:r>
        <w:rPr>
          <w:sz w:val="24"/>
          <w:szCs w:val="24"/>
        </w:rPr>
        <w:lastRenderedPageBreak/>
        <w:t>4</w:t>
      </w:r>
      <w:r w:rsidRPr="00616FA4">
        <w:rPr>
          <w:sz w:val="24"/>
          <w:szCs w:val="24"/>
        </w:rPr>
        <w:t xml:space="preserve">.6 </w:t>
      </w:r>
      <w:r w:rsidRPr="00616FA4">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616FA4">
        <w:rPr>
          <w:color w:val="000000" w:themeColor="text1"/>
          <w:sz w:val="24"/>
          <w:szCs w:val="24"/>
        </w:rPr>
        <w:t>omunicar ao CONTRATANTE, no prazo máximo de 72 (setenta e duas) horas que antecede a data da entrega, os motivos que impossibilitem o cumprimento do prazo previsto, com a devida comprovação.</w:t>
      </w:r>
    </w:p>
    <w:p w14:paraId="4C138963" w14:textId="77777777" w:rsidR="00165FD5" w:rsidRPr="00616FA4" w:rsidRDefault="00165FD5" w:rsidP="00165FD5">
      <w:pPr>
        <w:spacing w:line="360" w:lineRule="auto"/>
        <w:jc w:val="both"/>
        <w:rPr>
          <w:color w:val="000000" w:themeColor="text1"/>
          <w:sz w:val="24"/>
          <w:szCs w:val="24"/>
        </w:rPr>
      </w:pPr>
    </w:p>
    <w:p w14:paraId="248A8BBC" w14:textId="01245563" w:rsidR="00165FD5" w:rsidRPr="00616FA4" w:rsidRDefault="00165FD5" w:rsidP="00165FD5">
      <w:pPr>
        <w:spacing w:line="360" w:lineRule="auto"/>
        <w:jc w:val="both"/>
        <w:rPr>
          <w:color w:val="000000" w:themeColor="text1"/>
          <w:sz w:val="24"/>
          <w:szCs w:val="24"/>
        </w:rPr>
      </w:pPr>
      <w:r>
        <w:rPr>
          <w:color w:val="000000" w:themeColor="text1"/>
          <w:sz w:val="24"/>
          <w:szCs w:val="24"/>
        </w:rPr>
        <w:t>4</w:t>
      </w:r>
      <w:r w:rsidRPr="00616FA4">
        <w:rPr>
          <w:color w:val="000000" w:themeColor="text1"/>
          <w:sz w:val="24"/>
          <w:szCs w:val="24"/>
        </w:rPr>
        <w:t>.7 A quantidade é estimada de consumo, portanto, a Administração não está obrigada ao consumo total estimado;</w:t>
      </w:r>
    </w:p>
    <w:p w14:paraId="721F6CEE" w14:textId="77777777" w:rsidR="00165FD5" w:rsidRPr="00616FA4" w:rsidRDefault="00165FD5" w:rsidP="00165FD5">
      <w:pPr>
        <w:spacing w:line="360" w:lineRule="auto"/>
        <w:jc w:val="both"/>
        <w:rPr>
          <w:color w:val="000000" w:themeColor="text1"/>
          <w:sz w:val="24"/>
          <w:szCs w:val="24"/>
        </w:rPr>
      </w:pPr>
    </w:p>
    <w:p w14:paraId="6760DBA9" w14:textId="04E9A62B" w:rsidR="00165FD5" w:rsidRPr="00616FA4" w:rsidRDefault="00165FD5" w:rsidP="00165FD5">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4</w:t>
      </w:r>
      <w:r w:rsidRPr="00616FA4">
        <w:rPr>
          <w:rFonts w:ascii="Arial" w:hAnsi="Arial" w:cs="Arial"/>
          <w:sz w:val="24"/>
          <w:szCs w:val="24"/>
        </w:rPr>
        <w:t>.</w:t>
      </w:r>
      <w:r>
        <w:rPr>
          <w:rFonts w:ascii="Arial" w:hAnsi="Arial" w:cs="Arial"/>
          <w:sz w:val="24"/>
          <w:szCs w:val="24"/>
        </w:rPr>
        <w:t>8</w:t>
      </w:r>
      <w:r w:rsidRPr="00616FA4">
        <w:rPr>
          <w:rFonts w:ascii="Arial" w:hAnsi="Arial" w:cs="Arial"/>
          <w:sz w:val="24"/>
          <w:szCs w:val="24"/>
        </w:rPr>
        <w:t xml:space="preserve"> Garantia: Não haverá exigência da garantia da contratação nos termos dos artigos 96 e seguintes da Lei nº 14.133/21.  </w:t>
      </w:r>
    </w:p>
    <w:p w14:paraId="1953E14D" w14:textId="77777777" w:rsidR="0093155E" w:rsidRPr="0093155E" w:rsidRDefault="0093155E" w:rsidP="0093155E">
      <w:pPr>
        <w:spacing w:line="360" w:lineRule="auto"/>
        <w:jc w:val="both"/>
        <w:rPr>
          <w:b/>
          <w:bCs/>
          <w:color w:val="000000" w:themeColor="text1"/>
          <w:sz w:val="24"/>
          <w:szCs w:val="24"/>
        </w:rPr>
      </w:pPr>
    </w:p>
    <w:p w14:paraId="1B1FF078" w14:textId="7EA6AAB0" w:rsidR="00D62B2E" w:rsidRDefault="0018073D" w:rsidP="004372E5">
      <w:pPr>
        <w:spacing w:line="360" w:lineRule="auto"/>
        <w:jc w:val="both"/>
        <w:rPr>
          <w:color w:val="000000" w:themeColor="text1"/>
          <w:sz w:val="24"/>
          <w:szCs w:val="24"/>
        </w:rPr>
      </w:pPr>
      <w:r w:rsidRPr="004372E5">
        <w:rPr>
          <w:color w:val="000000" w:themeColor="text1"/>
          <w:sz w:val="24"/>
          <w:szCs w:val="24"/>
        </w:rPr>
        <w:t>4.</w:t>
      </w:r>
      <w:r w:rsidR="00165FD5">
        <w:rPr>
          <w:color w:val="000000" w:themeColor="text1"/>
          <w:sz w:val="24"/>
          <w:szCs w:val="24"/>
        </w:rPr>
        <w:t>9</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rsidP="00BB1123">
      <w:pPr>
        <w:keepNext/>
        <w:keepLines/>
        <w:numPr>
          <w:ilvl w:val="0"/>
          <w:numId w:val="70"/>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93155E" w:rsidRPr="000C573D" w14:paraId="7F988D87" w14:textId="77777777" w:rsidTr="00590A9D">
        <w:trPr>
          <w:trHeight w:val="744"/>
          <w:jc w:val="center"/>
        </w:trPr>
        <w:tc>
          <w:tcPr>
            <w:tcW w:w="1020" w:type="dxa"/>
            <w:hideMark/>
          </w:tcPr>
          <w:p w14:paraId="205F23D7"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lastRenderedPageBreak/>
              <w:t>ITEM</w:t>
            </w:r>
          </w:p>
        </w:tc>
        <w:tc>
          <w:tcPr>
            <w:tcW w:w="1657" w:type="dxa"/>
            <w:hideMark/>
          </w:tcPr>
          <w:p w14:paraId="7CEEC379"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DESCRIÇÃO</w:t>
            </w:r>
          </w:p>
        </w:tc>
        <w:tc>
          <w:tcPr>
            <w:tcW w:w="1336" w:type="dxa"/>
            <w:hideMark/>
          </w:tcPr>
          <w:p w14:paraId="6ECDE706" w14:textId="2FB6EE4E"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UNIT.</w:t>
            </w:r>
          </w:p>
        </w:tc>
        <w:tc>
          <w:tcPr>
            <w:tcW w:w="1470" w:type="dxa"/>
            <w:hideMark/>
          </w:tcPr>
          <w:p w14:paraId="6C24CAF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QUANT.</w:t>
            </w:r>
          </w:p>
          <w:p w14:paraId="5A8A3978"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ESTIMADA</w:t>
            </w:r>
          </w:p>
          <w:p w14:paraId="03CB9A2C"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 xml:space="preserve">PARA 12 MESES </w:t>
            </w:r>
          </w:p>
        </w:tc>
        <w:tc>
          <w:tcPr>
            <w:tcW w:w="1483" w:type="dxa"/>
            <w:hideMark/>
          </w:tcPr>
          <w:p w14:paraId="34E63AD7"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w:t>
            </w:r>
          </w:p>
          <w:p w14:paraId="7F6C0E1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PARA 12 MESES</w:t>
            </w:r>
          </w:p>
        </w:tc>
        <w:tc>
          <w:tcPr>
            <w:tcW w:w="1470" w:type="dxa"/>
            <w:shd w:val="clear" w:color="auto" w:fill="F2F2F2" w:themeFill="background1" w:themeFillShade="F2"/>
          </w:tcPr>
          <w:p w14:paraId="6F647259"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QUANT.</w:t>
            </w:r>
          </w:p>
          <w:p w14:paraId="7B83A7F4"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ESTIMADA</w:t>
            </w:r>
          </w:p>
          <w:p w14:paraId="04CF43F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PARA 60 MESES</w:t>
            </w:r>
          </w:p>
        </w:tc>
        <w:tc>
          <w:tcPr>
            <w:tcW w:w="1483" w:type="dxa"/>
            <w:shd w:val="clear" w:color="auto" w:fill="F2F2F2" w:themeFill="background1" w:themeFillShade="F2"/>
          </w:tcPr>
          <w:p w14:paraId="1E6E114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 60 MESES</w:t>
            </w:r>
          </w:p>
        </w:tc>
      </w:tr>
      <w:tr w:rsidR="0093155E" w:rsidRPr="000C573D" w14:paraId="244AF7BA" w14:textId="77777777" w:rsidTr="0093155E">
        <w:trPr>
          <w:trHeight w:val="480"/>
          <w:jc w:val="center"/>
        </w:trPr>
        <w:tc>
          <w:tcPr>
            <w:tcW w:w="1020" w:type="dxa"/>
            <w:hideMark/>
          </w:tcPr>
          <w:p w14:paraId="1A7A669C"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01</w:t>
            </w:r>
          </w:p>
        </w:tc>
        <w:tc>
          <w:tcPr>
            <w:tcW w:w="1657" w:type="dxa"/>
            <w:hideMark/>
          </w:tcPr>
          <w:p w14:paraId="64BF3E2B"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Água mineral, sem gás - Galão de 20L</w:t>
            </w:r>
          </w:p>
        </w:tc>
        <w:tc>
          <w:tcPr>
            <w:tcW w:w="1336" w:type="dxa"/>
            <w:noWrap/>
          </w:tcPr>
          <w:p w14:paraId="17C0ED1D" w14:textId="17E0FEC1" w:rsidR="0093155E" w:rsidRPr="0093155E" w:rsidRDefault="0093155E" w:rsidP="00590A9D">
            <w:pPr>
              <w:jc w:val="center"/>
              <w:rPr>
                <w:rFonts w:ascii="Arial" w:hAnsi="Arial" w:cs="Arial"/>
                <w:color w:val="000000"/>
                <w:sz w:val="24"/>
                <w:szCs w:val="24"/>
              </w:rPr>
            </w:pPr>
          </w:p>
        </w:tc>
        <w:tc>
          <w:tcPr>
            <w:tcW w:w="1470" w:type="dxa"/>
            <w:hideMark/>
          </w:tcPr>
          <w:p w14:paraId="5F551DD1"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300 galões</w:t>
            </w:r>
          </w:p>
        </w:tc>
        <w:tc>
          <w:tcPr>
            <w:tcW w:w="1483" w:type="dxa"/>
            <w:noWrap/>
          </w:tcPr>
          <w:p w14:paraId="5F65C22D" w14:textId="182270A1"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5DD71DB9"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1.500 galões</w:t>
            </w:r>
          </w:p>
        </w:tc>
        <w:tc>
          <w:tcPr>
            <w:tcW w:w="1483" w:type="dxa"/>
            <w:shd w:val="clear" w:color="auto" w:fill="F2F2F2" w:themeFill="background1" w:themeFillShade="F2"/>
          </w:tcPr>
          <w:p w14:paraId="209C3932" w14:textId="21C759C8" w:rsidR="0093155E" w:rsidRPr="0093155E" w:rsidRDefault="0093155E" w:rsidP="00590A9D">
            <w:pPr>
              <w:jc w:val="center"/>
              <w:rPr>
                <w:rFonts w:ascii="Arial" w:hAnsi="Arial" w:cs="Arial"/>
                <w:color w:val="000000"/>
                <w:sz w:val="24"/>
                <w:szCs w:val="24"/>
              </w:rPr>
            </w:pPr>
          </w:p>
        </w:tc>
      </w:tr>
      <w:tr w:rsidR="0093155E" w:rsidRPr="000C573D" w14:paraId="79E71E60" w14:textId="77777777" w:rsidTr="0093155E">
        <w:trPr>
          <w:trHeight w:val="480"/>
          <w:jc w:val="center"/>
        </w:trPr>
        <w:tc>
          <w:tcPr>
            <w:tcW w:w="1020" w:type="dxa"/>
            <w:hideMark/>
          </w:tcPr>
          <w:p w14:paraId="6B0E55C3"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02</w:t>
            </w:r>
          </w:p>
        </w:tc>
        <w:tc>
          <w:tcPr>
            <w:tcW w:w="1657" w:type="dxa"/>
            <w:hideMark/>
          </w:tcPr>
          <w:p w14:paraId="1FFD06B7"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Água mineral, com gás - Garrafa 500ml</w:t>
            </w:r>
          </w:p>
        </w:tc>
        <w:tc>
          <w:tcPr>
            <w:tcW w:w="1336" w:type="dxa"/>
            <w:noWrap/>
          </w:tcPr>
          <w:p w14:paraId="48F74B1C" w14:textId="2D99F27A" w:rsidR="0093155E" w:rsidRPr="0093155E" w:rsidRDefault="0093155E" w:rsidP="00590A9D">
            <w:pPr>
              <w:jc w:val="center"/>
              <w:rPr>
                <w:rFonts w:ascii="Arial" w:hAnsi="Arial" w:cs="Arial"/>
                <w:color w:val="000000"/>
                <w:sz w:val="24"/>
                <w:szCs w:val="24"/>
              </w:rPr>
            </w:pPr>
          </w:p>
        </w:tc>
        <w:tc>
          <w:tcPr>
            <w:tcW w:w="1470" w:type="dxa"/>
            <w:hideMark/>
          </w:tcPr>
          <w:p w14:paraId="52094697"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15.000 garrafas</w:t>
            </w:r>
          </w:p>
        </w:tc>
        <w:tc>
          <w:tcPr>
            <w:tcW w:w="1483" w:type="dxa"/>
            <w:noWrap/>
          </w:tcPr>
          <w:p w14:paraId="48E5EB64" w14:textId="7C47926C"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378441AE"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75.000 garrafas</w:t>
            </w:r>
          </w:p>
        </w:tc>
        <w:tc>
          <w:tcPr>
            <w:tcW w:w="1483" w:type="dxa"/>
            <w:shd w:val="clear" w:color="auto" w:fill="F2F2F2" w:themeFill="background1" w:themeFillShade="F2"/>
          </w:tcPr>
          <w:p w14:paraId="67D88EB2" w14:textId="77CC1E6D" w:rsidR="0093155E" w:rsidRPr="0093155E" w:rsidRDefault="0093155E" w:rsidP="00590A9D">
            <w:pPr>
              <w:jc w:val="center"/>
              <w:rPr>
                <w:rFonts w:ascii="Arial" w:hAnsi="Arial" w:cs="Arial"/>
                <w:color w:val="000000"/>
                <w:sz w:val="24"/>
                <w:szCs w:val="24"/>
              </w:rPr>
            </w:pPr>
          </w:p>
        </w:tc>
      </w:tr>
      <w:tr w:rsidR="0093155E" w:rsidRPr="000C573D" w14:paraId="7C70BAA7" w14:textId="77777777" w:rsidTr="0093155E">
        <w:trPr>
          <w:trHeight w:val="492"/>
          <w:jc w:val="center"/>
        </w:trPr>
        <w:tc>
          <w:tcPr>
            <w:tcW w:w="1020" w:type="dxa"/>
            <w:hideMark/>
          </w:tcPr>
          <w:p w14:paraId="32852F4E"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03</w:t>
            </w:r>
          </w:p>
        </w:tc>
        <w:tc>
          <w:tcPr>
            <w:tcW w:w="1657" w:type="dxa"/>
            <w:hideMark/>
          </w:tcPr>
          <w:p w14:paraId="3A748280"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Galão de água vazio (casco), 20 litros.</w:t>
            </w:r>
          </w:p>
        </w:tc>
        <w:tc>
          <w:tcPr>
            <w:tcW w:w="1336" w:type="dxa"/>
            <w:noWrap/>
          </w:tcPr>
          <w:p w14:paraId="22BF4710" w14:textId="05F80D4A" w:rsidR="0093155E" w:rsidRPr="0093155E" w:rsidRDefault="0093155E" w:rsidP="00590A9D">
            <w:pPr>
              <w:jc w:val="center"/>
              <w:rPr>
                <w:rFonts w:ascii="Arial" w:hAnsi="Arial" w:cs="Arial"/>
                <w:color w:val="000000"/>
                <w:sz w:val="24"/>
                <w:szCs w:val="24"/>
              </w:rPr>
            </w:pPr>
          </w:p>
        </w:tc>
        <w:tc>
          <w:tcPr>
            <w:tcW w:w="1470" w:type="dxa"/>
            <w:hideMark/>
          </w:tcPr>
          <w:p w14:paraId="1F15ED22"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12 galões</w:t>
            </w:r>
          </w:p>
        </w:tc>
        <w:tc>
          <w:tcPr>
            <w:tcW w:w="1483" w:type="dxa"/>
            <w:noWrap/>
          </w:tcPr>
          <w:p w14:paraId="2736ED4C" w14:textId="60C93371"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013A3C14"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60 galões</w:t>
            </w:r>
          </w:p>
        </w:tc>
        <w:tc>
          <w:tcPr>
            <w:tcW w:w="1483" w:type="dxa"/>
            <w:shd w:val="clear" w:color="auto" w:fill="F2F2F2" w:themeFill="background1" w:themeFillShade="F2"/>
          </w:tcPr>
          <w:p w14:paraId="321F78F9" w14:textId="6CB83474" w:rsidR="0093155E" w:rsidRPr="0093155E" w:rsidRDefault="0093155E" w:rsidP="00590A9D">
            <w:pPr>
              <w:jc w:val="center"/>
              <w:rPr>
                <w:rFonts w:ascii="Arial" w:hAnsi="Arial" w:cs="Arial"/>
                <w:color w:val="000000"/>
                <w:sz w:val="24"/>
                <w:szCs w:val="24"/>
              </w:rPr>
            </w:pPr>
          </w:p>
        </w:tc>
      </w:tr>
      <w:tr w:rsidR="0093155E" w:rsidRPr="000C573D" w14:paraId="1E704827" w14:textId="77777777" w:rsidTr="00590A9D">
        <w:trPr>
          <w:trHeight w:val="492"/>
          <w:jc w:val="center"/>
        </w:trPr>
        <w:tc>
          <w:tcPr>
            <w:tcW w:w="6966" w:type="dxa"/>
            <w:gridSpan w:val="5"/>
          </w:tcPr>
          <w:p w14:paraId="0BB587FA" w14:textId="1E806C64" w:rsid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w:t>
            </w:r>
            <w:r>
              <w:rPr>
                <w:rFonts w:ascii="Arial" w:hAnsi="Arial" w:cs="Arial"/>
                <w:b/>
                <w:bCs/>
                <w:color w:val="000000"/>
                <w:sz w:val="24"/>
                <w:szCs w:val="24"/>
              </w:rPr>
              <w:t xml:space="preserve"> 12 MESES</w:t>
            </w:r>
          </w:p>
          <w:p w14:paraId="6B0C3E3B" w14:textId="5CF021BE" w:rsidR="0093155E" w:rsidRPr="0093155E" w:rsidRDefault="0093155E" w:rsidP="00590A9D">
            <w:pPr>
              <w:jc w:val="center"/>
              <w:rPr>
                <w:rFonts w:ascii="Arial" w:hAnsi="Arial" w:cs="Arial"/>
                <w:b/>
                <w:bCs/>
                <w:color w:val="000000"/>
                <w:sz w:val="24"/>
                <w:szCs w:val="24"/>
              </w:rPr>
            </w:pPr>
            <w:r>
              <w:rPr>
                <w:rFonts w:ascii="Arial" w:hAnsi="Arial" w:cs="Arial"/>
                <w:b/>
                <w:bCs/>
                <w:color w:val="000000"/>
                <w:sz w:val="24"/>
                <w:szCs w:val="24"/>
              </w:rPr>
              <w:t>R$</w:t>
            </w:r>
          </w:p>
          <w:p w14:paraId="4E2E41E2" w14:textId="1EA3307E" w:rsidR="0093155E" w:rsidRPr="0093155E" w:rsidRDefault="0093155E" w:rsidP="00590A9D">
            <w:pPr>
              <w:jc w:val="center"/>
              <w:rPr>
                <w:rFonts w:ascii="Arial" w:hAnsi="Arial" w:cs="Arial"/>
                <w:color w:val="000000"/>
                <w:sz w:val="24"/>
                <w:szCs w:val="24"/>
              </w:rPr>
            </w:pPr>
          </w:p>
        </w:tc>
        <w:tc>
          <w:tcPr>
            <w:tcW w:w="2953" w:type="dxa"/>
            <w:gridSpan w:val="2"/>
            <w:shd w:val="clear" w:color="auto" w:fill="F2F2F2" w:themeFill="background1" w:themeFillShade="F2"/>
          </w:tcPr>
          <w:p w14:paraId="5FA2608E" w14:textId="77777777" w:rsid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 60 MESES</w:t>
            </w:r>
          </w:p>
          <w:p w14:paraId="7ED899B3" w14:textId="05F42401" w:rsidR="0093155E" w:rsidRPr="0093155E" w:rsidRDefault="0093155E" w:rsidP="00590A9D">
            <w:pPr>
              <w:jc w:val="center"/>
              <w:rPr>
                <w:rFonts w:ascii="Arial" w:hAnsi="Arial" w:cs="Arial"/>
                <w:b/>
                <w:bCs/>
                <w:color w:val="000000"/>
                <w:sz w:val="24"/>
                <w:szCs w:val="24"/>
              </w:rPr>
            </w:pPr>
            <w:r>
              <w:rPr>
                <w:rFonts w:ascii="Arial" w:hAnsi="Arial" w:cs="Arial"/>
                <w:b/>
                <w:bCs/>
                <w:color w:val="000000"/>
                <w:sz w:val="24"/>
                <w:szCs w:val="24"/>
              </w:rPr>
              <w:t xml:space="preserve">R$ </w:t>
            </w:r>
          </w:p>
          <w:p w14:paraId="735EFF2D" w14:textId="71C145E4" w:rsidR="0093155E" w:rsidRPr="0093155E" w:rsidRDefault="0093155E" w:rsidP="00590A9D">
            <w:pPr>
              <w:jc w:val="center"/>
              <w:rPr>
                <w:rFonts w:ascii="Arial" w:hAnsi="Arial" w:cs="Arial"/>
                <w:b/>
                <w:bCs/>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p>
    <w:p w14:paraId="453711BA" w14:textId="63B9C092"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4372E5">
      <w:pPr>
        <w:numPr>
          <w:ilvl w:val="0"/>
          <w:numId w:val="9"/>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Calibri"/>
          <w:sz w:val="24"/>
          <w:szCs w:val="24"/>
        </w:rPr>
        <w:lastRenderedPageBreak/>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4372E5">
      <w:pPr>
        <w:numPr>
          <w:ilvl w:val="1"/>
          <w:numId w:val="31"/>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Forma de pagamento</w:t>
      </w:r>
    </w:p>
    <w:p w14:paraId="32DEE429"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4372E5">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4372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4372E5">
      <w:pPr>
        <w:numPr>
          <w:ilvl w:val="1"/>
          <w:numId w:val="2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5"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 xml:space="preserve">No caso de o contrato ser assinado </w:t>
      </w:r>
      <w:r w:rsidR="00BB1123" w:rsidRPr="004372E5">
        <w:rPr>
          <w:rFonts w:eastAsia="Calibri"/>
          <w:color w:val="000000" w:themeColor="text1"/>
          <w:sz w:val="24"/>
          <w:szCs w:val="24"/>
          <w:lang w:val="x-none"/>
        </w:rPr>
        <w:lastRenderedPageBreak/>
        <w:t>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5"/>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lastRenderedPageBreak/>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4372E5">
      <w:pPr>
        <w:keepNext/>
        <w:keepLines/>
        <w:numPr>
          <w:ilvl w:val="0"/>
          <w:numId w:val="2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lastRenderedPageBreak/>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 xml:space="preserve">A aplicação das sanções realizar-se-á em processo administrativo que assegure o contraditório e a ampla defesa ao Contratado, observando-se o procedimento previsto no caput e parágrafos do art. 158 da Lei nº 14.133, de 2021, </w:t>
      </w:r>
      <w:r w:rsidRPr="004372E5">
        <w:rPr>
          <w:sz w:val="24"/>
          <w:szCs w:val="24"/>
        </w:rPr>
        <w:lastRenderedPageBreak/>
        <w:t>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lastRenderedPageBreak/>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035AB06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dotação: </w:t>
      </w:r>
    </w:p>
    <w:p w14:paraId="6A35DFCE" w14:textId="77777777" w:rsidR="008B543A" w:rsidRPr="00860BC4"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Dotação: 3.3.90.30.07</w:t>
      </w:r>
    </w:p>
    <w:p w14:paraId="2FD7CFE8" w14:textId="77777777" w:rsidR="008B543A" w:rsidRPr="00860BC4"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Ficha: 16</w:t>
      </w:r>
    </w:p>
    <w:p w14:paraId="054FCA9B" w14:textId="77777777" w:rsidR="008B543A"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Resumo: MATERIAL DE CONSUMO – GÊNEROS DE ALIMENTAÇÃO</w:t>
      </w:r>
    </w:p>
    <w:p w14:paraId="1F8E548E" w14:textId="77777777" w:rsidR="0093155E" w:rsidRDefault="0093155E" w:rsidP="008B543A">
      <w:pPr>
        <w:autoSpaceDE w:val="0"/>
        <w:autoSpaceDN w:val="0"/>
        <w:adjustRightInd w:val="0"/>
        <w:spacing w:line="360" w:lineRule="auto"/>
        <w:jc w:val="both"/>
        <w:rPr>
          <w:b/>
          <w:bCs/>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8B543A">
      <w:pPr>
        <w:pStyle w:val="PargrafodaLista"/>
        <w:numPr>
          <w:ilvl w:val="1"/>
          <w:numId w:val="90"/>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rsidP="008B543A">
      <w:pPr>
        <w:pStyle w:val="PargrafodaLista"/>
        <w:numPr>
          <w:ilvl w:val="1"/>
          <w:numId w:val="90"/>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09B41E60"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a) Atendimento às especificações detalhadas dos itens: pão de sal assado, presunto fatiado de baixo teor de gordura, queijo muçarela pasteurizado, mortadela defumada sem pimenta e margarina com manteiga, todos em conformidade com normas vigentes;</w:t>
      </w:r>
    </w:p>
    <w:p w14:paraId="5DFE027E"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lastRenderedPageBreak/>
        <w:t>b) Garantia de qualidade, validade e acondicionamento adequado;</w:t>
      </w:r>
    </w:p>
    <w:p w14:paraId="74B28FC2"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c) Capacidade logística para fornecimento parcelado e contínuo, conforme requisições da Administração;</w:t>
      </w:r>
    </w:p>
    <w:p w14:paraId="01420C94"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d) Vigência inicial do contrato de 5 (cinco) anos, com possibilidade de prorrogação até o limite de 10 anos, nos termos legais;</w:t>
      </w:r>
    </w:p>
    <w:p w14:paraId="5DE92A0F"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e) Local de aplicação do objeto: unidades administrativas, copas, cozinhas da Administração, além de programas e eventos oficiais;</w:t>
      </w:r>
    </w:p>
    <w:p w14:paraId="54FF664E"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f) Estimativa de quantitativo anual e global para 12 e 60 meses, assegurando planejamento e controle orçamentário;</w:t>
      </w:r>
    </w:p>
    <w:p w14:paraId="65049001" w14:textId="77777777" w:rsidR="00165FD5" w:rsidRP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g) Forma de pagamento vinculada à entrega efetiva, mediante atesto do recebimento conforme especificações;</w:t>
      </w:r>
    </w:p>
    <w:p w14:paraId="020AE9EE" w14:textId="7B15761D" w:rsidR="00165FD5" w:rsidRDefault="00165FD5" w:rsidP="00165FD5">
      <w:pPr>
        <w:pStyle w:val="PargrafodaLista"/>
        <w:spacing w:line="360" w:lineRule="auto"/>
        <w:ind w:left="0"/>
        <w:jc w:val="both"/>
        <w:rPr>
          <w:rFonts w:ascii="Arial" w:hAnsi="Arial" w:cs="Arial"/>
          <w:color w:val="000000" w:themeColor="text1"/>
          <w:sz w:val="24"/>
          <w:szCs w:val="24"/>
        </w:rPr>
      </w:pPr>
      <w:r w:rsidRPr="00165FD5">
        <w:rPr>
          <w:rFonts w:ascii="Arial" w:hAnsi="Arial" w:cs="Arial"/>
          <w:color w:val="000000" w:themeColor="text1"/>
          <w:sz w:val="24"/>
          <w:szCs w:val="24"/>
        </w:rPr>
        <w:t>h) Possibilidade de requisições periódicas, evitando estocagem desnecessária e preservando a economicidade;</w:t>
      </w:r>
    </w:p>
    <w:p w14:paraId="28FD1318" w14:textId="62820B74" w:rsidR="00DB0650" w:rsidRPr="004372E5" w:rsidRDefault="00DB0650" w:rsidP="004372E5">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6" w:name="_Hlk124947426"/>
    </w:p>
    <w:p w14:paraId="0ACFE840"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w:t>
      </w:r>
      <w:r w:rsidRPr="004372E5">
        <w:rPr>
          <w:rFonts w:ascii="Arial" w:hAnsi="Arial" w:cs="Arial"/>
          <w:color w:val="000000" w:themeColor="text1"/>
          <w:sz w:val="24"/>
          <w:szCs w:val="24"/>
        </w:rPr>
        <w:lastRenderedPageBreak/>
        <w:t>segundo colocado ou adotadas as providências legais cabíveis para a continuidade do serviço ou entrega do bem.</w:t>
      </w:r>
    </w:p>
    <w:p w14:paraId="579CDA64" w14:textId="57A012A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4372E5">
      <w:pPr>
        <w:pStyle w:val="PargrafodaLista"/>
        <w:numPr>
          <w:ilvl w:val="1"/>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rsidP="004372E5">
      <w:pPr>
        <w:keepNext/>
        <w:keepLines/>
        <w:numPr>
          <w:ilvl w:val="0"/>
          <w:numId w:val="2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6"/>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165FD5">
      <w:pPr>
        <w:spacing w:line="240" w:lineRule="auto"/>
        <w:jc w:val="both"/>
        <w:rPr>
          <w:color w:val="000000" w:themeColor="text1"/>
          <w:sz w:val="24"/>
          <w:szCs w:val="24"/>
        </w:rPr>
      </w:pPr>
      <w:bookmarkStart w:id="27"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68587F29" w14:textId="77777777" w:rsidR="00165FD5" w:rsidRPr="00165FD5" w:rsidRDefault="00165FD5" w:rsidP="00165FD5">
      <w:pPr>
        <w:spacing w:line="240" w:lineRule="auto"/>
        <w:jc w:val="both"/>
        <w:rPr>
          <w:rFonts w:eastAsia="Times New Roman"/>
          <w:color w:val="000000" w:themeColor="text1"/>
          <w:sz w:val="24"/>
          <w:szCs w:val="24"/>
        </w:rPr>
      </w:pPr>
    </w:p>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7"/>
    <w:p w14:paraId="36EF2887" w14:textId="77777777" w:rsidR="00DB0650" w:rsidRPr="004372E5"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4372E5">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15.1 Não serão exigidas garantias em espécies para assegurar o pleno fornecimento deste CONTRATO.</w:t>
      </w:r>
    </w:p>
    <w:p w14:paraId="0ACF8D73" w14:textId="6FDB1B14" w:rsidR="00DB0650" w:rsidRDefault="00DB0650" w:rsidP="007C69A7">
      <w:pPr>
        <w:spacing w:line="360" w:lineRule="auto"/>
        <w:jc w:val="both"/>
        <w:rPr>
          <w:color w:val="000000" w:themeColor="text1"/>
          <w:sz w:val="24"/>
          <w:szCs w:val="24"/>
        </w:rPr>
      </w:pPr>
      <w:r w:rsidRPr="004372E5">
        <w:rPr>
          <w:color w:val="000000" w:themeColor="text1"/>
          <w:sz w:val="24"/>
          <w:szCs w:val="24"/>
        </w:rPr>
        <w:t xml:space="preserve">15.2  </w:t>
      </w:r>
      <w:r w:rsidR="007C69A7" w:rsidRPr="007C69A7">
        <w:rPr>
          <w:color w:val="000000" w:themeColor="text1"/>
          <w:sz w:val="24"/>
          <w:szCs w:val="24"/>
        </w:rPr>
        <w:t>A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rsidP="004372E5">
      <w:pPr>
        <w:pStyle w:val="PargrafodaLista"/>
        <w:numPr>
          <w:ilvl w:val="1"/>
          <w:numId w:val="95"/>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4372E5">
      <w:pPr>
        <w:pStyle w:val="PargrafodaLista"/>
        <w:numPr>
          <w:ilvl w:val="0"/>
          <w:numId w:val="97"/>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4372E5">
      <w:pPr>
        <w:pStyle w:val="PargrafodaLista"/>
        <w:numPr>
          <w:ilvl w:val="1"/>
          <w:numId w:val="95"/>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4372E5">
      <w:pPr>
        <w:pStyle w:val="PargrafodaLista"/>
        <w:numPr>
          <w:ilvl w:val="0"/>
          <w:numId w:val="98"/>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será responsável pelos danos causados diretamente ao CONTRATANTE ou a terceiros em razão da execução do contrato, e não excluirá nem </w:t>
      </w:r>
      <w:r w:rsidRPr="004372E5">
        <w:rPr>
          <w:rFonts w:ascii="Arial" w:hAnsi="Arial" w:cs="Arial"/>
          <w:color w:val="000000" w:themeColor="text1"/>
          <w:sz w:val="24"/>
          <w:szCs w:val="24"/>
        </w:rPr>
        <w:lastRenderedPageBreak/>
        <w:t>reduzirá essa responsabilidade a fiscalização ou o acompanhamento pelo CONTRATANTE.</w:t>
      </w:r>
    </w:p>
    <w:p w14:paraId="22D1D383" w14:textId="3CFE9A23"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4372E5">
      <w:pPr>
        <w:pStyle w:val="PargrafodaLista"/>
        <w:numPr>
          <w:ilvl w:val="0"/>
          <w:numId w:val="98"/>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rsidP="004372E5">
      <w:pPr>
        <w:numPr>
          <w:ilvl w:val="1"/>
          <w:numId w:val="29"/>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exigências de reserva de cargos prevista em lei, bem como em outras normas </w:t>
      </w:r>
      <w:r w:rsidRPr="004372E5">
        <w:rPr>
          <w:color w:val="000000" w:themeColor="text1"/>
          <w:sz w:val="24"/>
          <w:szCs w:val="24"/>
        </w:rPr>
        <w:lastRenderedPageBreak/>
        <w:t>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4372E5">
      <w:pPr>
        <w:keepNext/>
        <w:keepLines/>
        <w:numPr>
          <w:ilvl w:val="0"/>
          <w:numId w:val="2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4372E5">
      <w:pPr>
        <w:numPr>
          <w:ilvl w:val="1"/>
          <w:numId w:val="71"/>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4372E5">
      <w:pPr>
        <w:numPr>
          <w:ilvl w:val="1"/>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4372E5">
      <w:pPr>
        <w:numPr>
          <w:ilvl w:val="2"/>
          <w:numId w:val="7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rsidP="000A046D">
      <w:pPr>
        <w:pStyle w:val="PargrafodaLista"/>
        <w:numPr>
          <w:ilvl w:val="1"/>
          <w:numId w:val="71"/>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rsidP="004372E5">
      <w:pPr>
        <w:numPr>
          <w:ilvl w:val="1"/>
          <w:numId w:val="71"/>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4372E5">
      <w:pPr>
        <w:numPr>
          <w:ilvl w:val="0"/>
          <w:numId w:val="72"/>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0887B45" w14:textId="45244050" w:rsidR="000C3D13" w:rsidRDefault="000C3D13"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lastRenderedPageBreak/>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4372E5">
      <w:pPr>
        <w:keepNext/>
        <w:keepLines/>
        <w:numPr>
          <w:ilvl w:val="0"/>
          <w:numId w:val="30"/>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4372E5">
      <w:pPr>
        <w:numPr>
          <w:ilvl w:val="1"/>
          <w:numId w:val="30"/>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Pr="004372E5"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4372E5">
      <w:pPr>
        <w:keepNext/>
        <w:keepLines/>
        <w:numPr>
          <w:ilvl w:val="1"/>
          <w:numId w:val="30"/>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lastRenderedPageBreak/>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4372E5">
      <w:pPr>
        <w:numPr>
          <w:ilvl w:val="0"/>
          <w:numId w:val="19"/>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rsidP="004372E5">
      <w:pPr>
        <w:keepNext/>
        <w:keepLines/>
        <w:numPr>
          <w:ilvl w:val="0"/>
          <w:numId w:val="3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rsidP="004372E5">
      <w:pPr>
        <w:numPr>
          <w:ilvl w:val="1"/>
          <w:numId w:val="30"/>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lastRenderedPageBreak/>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7"/>
      <w:footerReference w:type="default" r:id="rId18"/>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81FB" w14:textId="77777777" w:rsidR="000467AB" w:rsidRDefault="000467AB">
      <w:pPr>
        <w:spacing w:line="240" w:lineRule="auto"/>
      </w:pPr>
      <w:r>
        <w:separator/>
      </w:r>
    </w:p>
  </w:endnote>
  <w:endnote w:type="continuationSeparator" w:id="0">
    <w:p w14:paraId="77424412" w14:textId="77777777" w:rsidR="000467AB" w:rsidRDefault="00046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C7CD" w14:textId="77777777" w:rsidR="000467AB" w:rsidRDefault="000467AB">
      <w:pPr>
        <w:spacing w:line="240" w:lineRule="auto"/>
      </w:pPr>
      <w:r>
        <w:separator/>
      </w:r>
    </w:p>
  </w:footnote>
  <w:footnote w:type="continuationSeparator" w:id="0">
    <w:p w14:paraId="201089B7" w14:textId="77777777" w:rsidR="000467AB" w:rsidRDefault="00046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11106116">
          <wp:simplePos x="0" y="0"/>
          <wp:positionH relativeFrom="margin">
            <wp:posOffset>813435</wp:posOffset>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00F3F"/>
    <w:multiLevelType w:val="multilevel"/>
    <w:tmpl w:val="0BDEBCC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3EE63B5"/>
    <w:multiLevelType w:val="multilevel"/>
    <w:tmpl w:val="B72242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0"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E2AA4"/>
    <w:multiLevelType w:val="hybridMultilevel"/>
    <w:tmpl w:val="43CA31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5D028AD"/>
    <w:multiLevelType w:val="multilevel"/>
    <w:tmpl w:val="3A54365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3D4DC9"/>
    <w:multiLevelType w:val="hybridMultilevel"/>
    <w:tmpl w:val="23E09FBC"/>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5"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6"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D6019C"/>
    <w:multiLevelType w:val="multilevel"/>
    <w:tmpl w:val="F36AE3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53E2EBD"/>
    <w:multiLevelType w:val="multilevel"/>
    <w:tmpl w:val="9204132A"/>
    <w:lvl w:ilvl="0">
      <w:start w:val="14"/>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4B1EDC"/>
    <w:multiLevelType w:val="hybridMultilevel"/>
    <w:tmpl w:val="FA5E6EF6"/>
    <w:lvl w:ilvl="0" w:tplc="CF34B6D8">
      <w:start w:val="30"/>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1"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AC566A"/>
    <w:multiLevelType w:val="multilevel"/>
    <w:tmpl w:val="E0408800"/>
    <w:lvl w:ilvl="0">
      <w:start w:val="9"/>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49"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4"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6" w15:restartNumberingAfterBreak="0">
    <w:nsid w:val="22AE2F4B"/>
    <w:multiLevelType w:val="hybridMultilevel"/>
    <w:tmpl w:val="180E1066"/>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7"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9"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0"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B3332A"/>
    <w:multiLevelType w:val="multilevel"/>
    <w:tmpl w:val="2D9E5F28"/>
    <w:lvl w:ilvl="0">
      <w:start w:val="4"/>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247A99"/>
    <w:multiLevelType w:val="hybridMultilevel"/>
    <w:tmpl w:val="3742302A"/>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79"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81" w15:restartNumberingAfterBreak="0">
    <w:nsid w:val="32B75FD6"/>
    <w:multiLevelType w:val="multilevel"/>
    <w:tmpl w:val="C7CEA86C"/>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5" w15:restartNumberingAfterBreak="0">
    <w:nsid w:val="34393F84"/>
    <w:multiLevelType w:val="multilevel"/>
    <w:tmpl w:val="FB548878"/>
    <w:lvl w:ilvl="0">
      <w:start w:val="14"/>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9"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C44B8E"/>
    <w:multiLevelType w:val="multilevel"/>
    <w:tmpl w:val="A5DC63F4"/>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4" w15:restartNumberingAfterBreak="0">
    <w:nsid w:val="377C4EF8"/>
    <w:multiLevelType w:val="hybridMultilevel"/>
    <w:tmpl w:val="2BE8C832"/>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E1C6E790">
      <w:start w:val="10"/>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7A45C56"/>
    <w:multiLevelType w:val="multilevel"/>
    <w:tmpl w:val="242C309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6" w15:restartNumberingAfterBreak="0">
    <w:nsid w:val="390117BB"/>
    <w:multiLevelType w:val="hybridMultilevel"/>
    <w:tmpl w:val="0D0014E4"/>
    <w:lvl w:ilvl="0" w:tplc="2F6A6BF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436183"/>
    <w:multiLevelType w:val="multilevel"/>
    <w:tmpl w:val="3EAA834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C3A3E41"/>
    <w:multiLevelType w:val="multilevel"/>
    <w:tmpl w:val="1A0206FC"/>
    <w:lvl w:ilvl="0">
      <w:start w:val="5"/>
      <w:numFmt w:val="decimal"/>
      <w:lvlText w:val="%1"/>
      <w:lvlJc w:val="left"/>
      <w:pPr>
        <w:ind w:left="360" w:hanging="360"/>
      </w:pPr>
      <w:rPr>
        <w:rFonts w:ascii="Arial" w:hAnsi="Arial" w:cs="Arial" w:hint="default"/>
        <w:u w:val="none"/>
      </w:rPr>
    </w:lvl>
    <w:lvl w:ilvl="1">
      <w:start w:val="2"/>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02"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DB5BFD"/>
    <w:multiLevelType w:val="multilevel"/>
    <w:tmpl w:val="516C0B16"/>
    <w:lvl w:ilvl="0">
      <w:start w:val="4"/>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4"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06"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413850EE"/>
    <w:multiLevelType w:val="multilevel"/>
    <w:tmpl w:val="E924B7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417B3B04"/>
    <w:multiLevelType w:val="hybridMultilevel"/>
    <w:tmpl w:val="73F85AA6"/>
    <w:lvl w:ilvl="0" w:tplc="5B3C791A">
      <w:start w:val="1"/>
      <w:numFmt w:val="decimal"/>
      <w:lvlText w:val="%1."/>
      <w:lvlJc w:val="left"/>
      <w:pPr>
        <w:ind w:left="720" w:hanging="360"/>
      </w:pPr>
      <w:rPr>
        <w:rFonts w:eastAsia="Arial"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5"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8" w15:restartNumberingAfterBreak="0">
    <w:nsid w:val="447C1523"/>
    <w:multiLevelType w:val="hybridMultilevel"/>
    <w:tmpl w:val="C0E0D802"/>
    <w:lvl w:ilvl="0" w:tplc="5BC63D8A">
      <w:start w:val="1"/>
      <w:numFmt w:val="upperRoman"/>
      <w:lvlText w:val="%1."/>
      <w:lvlJc w:val="right"/>
      <w:pPr>
        <w:ind w:left="720" w:hanging="360"/>
      </w:pPr>
      <w:rPr>
        <w:rFonts w:ascii="Arial" w:eastAsia="Arial"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854B49"/>
    <w:multiLevelType w:val="hybridMultilevel"/>
    <w:tmpl w:val="D77065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46574617"/>
    <w:multiLevelType w:val="hybridMultilevel"/>
    <w:tmpl w:val="39249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0"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4A7D6B31"/>
    <w:multiLevelType w:val="multilevel"/>
    <w:tmpl w:val="21D0AD46"/>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4B181C42"/>
    <w:multiLevelType w:val="hybridMultilevel"/>
    <w:tmpl w:val="B204CF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7"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DD65CB8"/>
    <w:multiLevelType w:val="hybridMultilevel"/>
    <w:tmpl w:val="0B1218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4F343113"/>
    <w:multiLevelType w:val="hybridMultilevel"/>
    <w:tmpl w:val="525859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3" w15:restartNumberingAfterBreak="0">
    <w:nsid w:val="4F9C5A0E"/>
    <w:multiLevelType w:val="hybridMultilevel"/>
    <w:tmpl w:val="02C0DFC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44"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6"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2E55F8"/>
    <w:multiLevelType w:val="multilevel"/>
    <w:tmpl w:val="8042E04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45E6A06"/>
    <w:multiLevelType w:val="hybridMultilevel"/>
    <w:tmpl w:val="4D3EBD94"/>
    <w:lvl w:ilvl="0" w:tplc="0416000D">
      <w:start w:val="1"/>
      <w:numFmt w:val="bullet"/>
      <w:lvlText w:val=""/>
      <w:lvlJc w:val="left"/>
      <w:pPr>
        <w:ind w:left="502" w:hanging="360"/>
      </w:pPr>
      <w:rPr>
        <w:rFonts w:ascii="Wingdings" w:hAnsi="Wingdings" w:hint="default"/>
        <w:b/>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53"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9"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5"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A30322"/>
    <w:multiLevelType w:val="multilevel"/>
    <w:tmpl w:val="4386012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3F6489"/>
    <w:multiLevelType w:val="multilevel"/>
    <w:tmpl w:val="3EE2DBEE"/>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4" w15:restartNumberingAfterBreak="0">
    <w:nsid w:val="65EF50E6"/>
    <w:multiLevelType w:val="hybridMultilevel"/>
    <w:tmpl w:val="95382F1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83"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6"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7"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70385433"/>
    <w:multiLevelType w:val="multilevel"/>
    <w:tmpl w:val="E208F3CC"/>
    <w:lvl w:ilvl="0">
      <w:start w:val="1"/>
      <w:numFmt w:val="upperRoman"/>
      <w:lvlText w:val="%1."/>
      <w:lvlJc w:val="right"/>
      <w:pPr>
        <w:ind w:left="720" w:hanging="360"/>
      </w:p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89"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2BB43AE"/>
    <w:multiLevelType w:val="multilevel"/>
    <w:tmpl w:val="5B08AE2A"/>
    <w:lvl w:ilvl="0">
      <w:start w:val="5"/>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73B408B0"/>
    <w:multiLevelType w:val="hybridMultilevel"/>
    <w:tmpl w:val="4FC6CC96"/>
    <w:lvl w:ilvl="0" w:tplc="ABF6A32C">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7" w15:restartNumberingAfterBreak="0">
    <w:nsid w:val="74BC24C1"/>
    <w:multiLevelType w:val="hybridMultilevel"/>
    <w:tmpl w:val="D19024C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7EF6091"/>
    <w:multiLevelType w:val="hybridMultilevel"/>
    <w:tmpl w:val="43B2920C"/>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5"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5B038E"/>
    <w:multiLevelType w:val="multilevel"/>
    <w:tmpl w:val="49964FA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8"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0" w15:restartNumberingAfterBreak="0">
    <w:nsid w:val="7CFF041F"/>
    <w:multiLevelType w:val="hybridMultilevel"/>
    <w:tmpl w:val="6DFCBC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E7650CC"/>
    <w:multiLevelType w:val="hybridMultilevel"/>
    <w:tmpl w:val="E71A5C02"/>
    <w:lvl w:ilvl="0" w:tplc="25BE43CC">
      <w:start w:val="1"/>
      <w:numFmt w:val="lowerLetter"/>
      <w:lvlText w:val="%1)"/>
      <w:lvlJc w:val="left"/>
      <w:pPr>
        <w:ind w:left="720" w:hanging="360"/>
      </w:pPr>
      <w:rPr>
        <w:rFonts w:ascii="Arial" w:hAnsi="Arial" w:cs="Arial" w:hint="default"/>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2"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581063775">
    <w:abstractNumId w:val="2"/>
  </w:num>
  <w:num w:numId="3" w16cid:durableId="674302976">
    <w:abstractNumId w:val="165"/>
  </w:num>
  <w:num w:numId="4" w16cid:durableId="1052000953">
    <w:abstractNumId w:val="76"/>
  </w:num>
  <w:num w:numId="5" w16cid:durableId="973558577">
    <w:abstractNumId w:val="117"/>
  </w:num>
  <w:num w:numId="6" w16cid:durableId="131355989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165100">
    <w:abstractNumId w:val="59"/>
  </w:num>
  <w:num w:numId="8" w16cid:durableId="664550501">
    <w:abstractNumId w:val="58"/>
  </w:num>
  <w:num w:numId="9" w16cid:durableId="1310867170">
    <w:abstractNumId w:val="182"/>
  </w:num>
  <w:num w:numId="10" w16cid:durableId="1720864170">
    <w:abstractNumId w:val="133"/>
  </w:num>
  <w:num w:numId="11" w16cid:durableId="1274288185">
    <w:abstractNumId w:val="40"/>
  </w:num>
  <w:num w:numId="12" w16cid:durableId="441153176">
    <w:abstractNumId w:val="207"/>
  </w:num>
  <w:num w:numId="13" w16cid:durableId="431970896">
    <w:abstractNumId w:val="47"/>
  </w:num>
  <w:num w:numId="14" w16cid:durableId="762649502">
    <w:abstractNumId w:val="163"/>
  </w:num>
  <w:num w:numId="15" w16cid:durableId="2141879304">
    <w:abstractNumId w:val="209"/>
  </w:num>
  <w:num w:numId="16" w16cid:durableId="1032148595">
    <w:abstractNumId w:val="168"/>
  </w:num>
  <w:num w:numId="17" w16cid:durableId="165124657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957456">
    <w:abstractNumId w:val="199"/>
  </w:num>
  <w:num w:numId="19" w16cid:durableId="1230387888">
    <w:abstractNumId w:val="121"/>
  </w:num>
  <w:num w:numId="20" w16cid:durableId="1144812675">
    <w:abstractNumId w:val="44"/>
  </w:num>
  <w:num w:numId="21" w16cid:durableId="931353959">
    <w:abstractNumId w:val="115"/>
  </w:num>
  <w:num w:numId="22" w16cid:durableId="1679699894">
    <w:abstractNumId w:val="127"/>
  </w:num>
  <w:num w:numId="23" w16cid:durableId="697394371">
    <w:abstractNumId w:val="45"/>
  </w:num>
  <w:num w:numId="24" w16cid:durableId="48693489">
    <w:abstractNumId w:val="152"/>
  </w:num>
  <w:num w:numId="25" w16cid:durableId="614295368">
    <w:abstractNumId w:val="91"/>
  </w:num>
  <w:num w:numId="26" w16cid:durableId="1255167192">
    <w:abstractNumId w:val="94"/>
  </w:num>
  <w:num w:numId="27" w16cid:durableId="509611552">
    <w:abstractNumId w:val="5"/>
  </w:num>
  <w:num w:numId="28" w16cid:durableId="1828203717">
    <w:abstractNumId w:val="118"/>
  </w:num>
  <w:num w:numId="29" w16cid:durableId="1228491225">
    <w:abstractNumId w:val="63"/>
  </w:num>
  <w:num w:numId="30" w16cid:durableId="2105147681">
    <w:abstractNumId w:val="17"/>
  </w:num>
  <w:num w:numId="31" w16cid:durableId="2021621366">
    <w:abstractNumId w:val="52"/>
  </w:num>
  <w:num w:numId="32" w16cid:durableId="1213693783">
    <w:abstractNumId w:val="180"/>
  </w:num>
  <w:num w:numId="33" w16cid:durableId="1087536968">
    <w:abstractNumId w:val="103"/>
  </w:num>
  <w:num w:numId="34" w16cid:durableId="364212234">
    <w:abstractNumId w:val="194"/>
  </w:num>
  <w:num w:numId="35" w16cid:durableId="1953047631">
    <w:abstractNumId w:val="134"/>
  </w:num>
  <w:num w:numId="36" w16cid:durableId="314455048">
    <w:abstractNumId w:val="93"/>
  </w:num>
  <w:num w:numId="37" w16cid:durableId="26181353">
    <w:abstractNumId w:val="72"/>
  </w:num>
  <w:num w:numId="38" w16cid:durableId="1818952125">
    <w:abstractNumId w:val="168"/>
    <w:lvlOverride w:ilvl="0">
      <w:startOverride w:val="4"/>
    </w:lvlOverride>
  </w:num>
  <w:num w:numId="39" w16cid:durableId="84693059">
    <w:abstractNumId w:val="196"/>
  </w:num>
  <w:num w:numId="40" w16cid:durableId="111898716">
    <w:abstractNumId w:val="167"/>
  </w:num>
  <w:num w:numId="41" w16cid:durableId="305667065">
    <w:abstractNumId w:val="12"/>
  </w:num>
  <w:num w:numId="42" w16cid:durableId="651060263">
    <w:abstractNumId w:val="197"/>
  </w:num>
  <w:num w:numId="43" w16cid:durableId="2097050501">
    <w:abstractNumId w:val="140"/>
  </w:num>
  <w:num w:numId="44" w16cid:durableId="1150975115">
    <w:abstractNumId w:val="123"/>
  </w:num>
  <w:num w:numId="45" w16cid:durableId="598948448">
    <w:abstractNumId w:val="56"/>
  </w:num>
  <w:num w:numId="46" w16cid:durableId="98915799">
    <w:abstractNumId w:val="36"/>
  </w:num>
  <w:num w:numId="47" w16cid:durableId="1284309327">
    <w:abstractNumId w:val="195"/>
  </w:num>
  <w:num w:numId="48" w16cid:durableId="2094353058">
    <w:abstractNumId w:val="190"/>
  </w:num>
  <w:num w:numId="49" w16cid:durableId="176703333">
    <w:abstractNumId w:val="108"/>
  </w:num>
  <w:num w:numId="50" w16cid:durableId="1611089275">
    <w:abstractNumId w:val="46"/>
  </w:num>
  <w:num w:numId="51" w16cid:durableId="1710375321">
    <w:abstractNumId w:val="109"/>
  </w:num>
  <w:num w:numId="52" w16cid:durableId="1706104527">
    <w:abstractNumId w:val="104"/>
  </w:num>
  <w:num w:numId="53" w16cid:durableId="461311565">
    <w:abstractNumId w:val="192"/>
  </w:num>
  <w:num w:numId="54" w16cid:durableId="1098021666">
    <w:abstractNumId w:val="129"/>
  </w:num>
  <w:num w:numId="55" w16cid:durableId="1116487244">
    <w:abstractNumId w:val="9"/>
  </w:num>
  <w:num w:numId="56" w16cid:durableId="1658534825">
    <w:abstractNumId w:val="13"/>
  </w:num>
  <w:num w:numId="57" w16cid:durableId="1946184342">
    <w:abstractNumId w:val="137"/>
  </w:num>
  <w:num w:numId="58" w16cid:durableId="1751535761">
    <w:abstractNumId w:val="23"/>
  </w:num>
  <w:num w:numId="59" w16cid:durableId="1483808131">
    <w:abstractNumId w:val="14"/>
  </w:num>
  <w:num w:numId="60" w16cid:durableId="1241283566">
    <w:abstractNumId w:val="53"/>
  </w:num>
  <w:num w:numId="61" w16cid:durableId="1088307315">
    <w:abstractNumId w:val="145"/>
  </w:num>
  <w:num w:numId="62" w16cid:durableId="455755179">
    <w:abstractNumId w:val="187"/>
  </w:num>
  <w:num w:numId="63" w16cid:durableId="914818787">
    <w:abstractNumId w:val="125"/>
  </w:num>
  <w:num w:numId="64" w16cid:durableId="1310358716">
    <w:abstractNumId w:val="193"/>
  </w:num>
  <w:num w:numId="65" w16cid:durableId="646082522">
    <w:abstractNumId w:val="110"/>
  </w:num>
  <w:num w:numId="66" w16cid:durableId="1128008407">
    <w:abstractNumId w:val="211"/>
  </w:num>
  <w:num w:numId="67" w16cid:durableId="306980938">
    <w:abstractNumId w:val="136"/>
  </w:num>
  <w:num w:numId="68" w16cid:durableId="857934630">
    <w:abstractNumId w:val="151"/>
  </w:num>
  <w:num w:numId="69" w16cid:durableId="818419706">
    <w:abstractNumId w:val="70"/>
  </w:num>
  <w:num w:numId="70" w16cid:durableId="1150944142">
    <w:abstractNumId w:val="130"/>
  </w:num>
  <w:num w:numId="71" w16cid:durableId="409735047">
    <w:abstractNumId w:val="164"/>
  </w:num>
  <w:num w:numId="72" w16cid:durableId="806707382">
    <w:abstractNumId w:val="200"/>
  </w:num>
  <w:num w:numId="73" w16cid:durableId="1085612720">
    <w:abstractNumId w:val="35"/>
  </w:num>
  <w:num w:numId="74" w16cid:durableId="1920484635">
    <w:abstractNumId w:val="201"/>
  </w:num>
  <w:num w:numId="75" w16cid:durableId="216018806">
    <w:abstractNumId w:val="51"/>
  </w:num>
  <w:num w:numId="76" w16cid:durableId="1983122597">
    <w:abstractNumId w:val="100"/>
  </w:num>
  <w:num w:numId="77" w16cid:durableId="421336663">
    <w:abstractNumId w:val="214"/>
  </w:num>
  <w:num w:numId="78" w16cid:durableId="1118452303">
    <w:abstractNumId w:val="132"/>
  </w:num>
  <w:num w:numId="79" w16cid:durableId="759257669">
    <w:abstractNumId w:val="90"/>
  </w:num>
  <w:num w:numId="80" w16cid:durableId="2065327449">
    <w:abstractNumId w:val="57"/>
  </w:num>
  <w:num w:numId="81" w16cid:durableId="1686978760">
    <w:abstractNumId w:val="206"/>
  </w:num>
  <w:num w:numId="82" w16cid:durableId="1362239792">
    <w:abstractNumId w:val="8"/>
  </w:num>
  <w:num w:numId="83" w16cid:durableId="166943979">
    <w:abstractNumId w:val="37"/>
  </w:num>
  <w:num w:numId="84" w16cid:durableId="1755777539">
    <w:abstractNumId w:val="84"/>
  </w:num>
  <w:num w:numId="85" w16cid:durableId="2094623970">
    <w:abstractNumId w:val="174"/>
  </w:num>
  <w:num w:numId="86" w16cid:durableId="396364992">
    <w:abstractNumId w:val="142"/>
  </w:num>
  <w:num w:numId="87" w16cid:durableId="1380665381">
    <w:abstractNumId w:val="170"/>
  </w:num>
  <w:num w:numId="88" w16cid:durableId="1030491929">
    <w:abstractNumId w:val="186"/>
  </w:num>
  <w:num w:numId="89" w16cid:durableId="264458721">
    <w:abstractNumId w:val="75"/>
  </w:num>
  <w:num w:numId="90" w16cid:durableId="793330270">
    <w:abstractNumId w:val="15"/>
  </w:num>
  <w:num w:numId="91" w16cid:durableId="2106917822">
    <w:abstractNumId w:val="88"/>
  </w:num>
  <w:num w:numId="92" w16cid:durableId="1238324685">
    <w:abstractNumId w:val="185"/>
  </w:num>
  <w:num w:numId="93" w16cid:durableId="371614026">
    <w:abstractNumId w:val="38"/>
  </w:num>
  <w:num w:numId="94" w16cid:durableId="451167199">
    <w:abstractNumId w:val="24"/>
  </w:num>
  <w:num w:numId="95" w16cid:durableId="1740978062">
    <w:abstractNumId w:val="28"/>
  </w:num>
  <w:num w:numId="96" w16cid:durableId="1922912291">
    <w:abstractNumId w:val="203"/>
  </w:num>
  <w:num w:numId="97" w16cid:durableId="1663048867">
    <w:abstractNumId w:val="120"/>
  </w:num>
  <w:num w:numId="98" w16cid:durableId="480653815">
    <w:abstractNumId w:val="30"/>
  </w:num>
  <w:num w:numId="99" w16cid:durableId="1901792099">
    <w:abstractNumId w:val="204"/>
  </w:num>
  <w:num w:numId="100" w16cid:durableId="1819955081">
    <w:abstractNumId w:val="68"/>
  </w:num>
  <w:num w:numId="101" w16cid:durableId="1820926094">
    <w:abstractNumId w:val="26"/>
  </w:num>
  <w:num w:numId="102" w16cid:durableId="898832438">
    <w:abstractNumId w:val="11"/>
  </w:num>
  <w:num w:numId="103" w16cid:durableId="1973168479">
    <w:abstractNumId w:val="143"/>
  </w:num>
  <w:num w:numId="104" w16cid:durableId="1354960260">
    <w:abstractNumId w:val="87"/>
  </w:num>
  <w:num w:numId="105" w16cid:durableId="609777983">
    <w:abstractNumId w:val="113"/>
  </w:num>
  <w:num w:numId="106" w16cid:durableId="2109345343">
    <w:abstractNumId w:val="82"/>
  </w:num>
  <w:num w:numId="107" w16cid:durableId="604849014">
    <w:abstractNumId w:val="106"/>
  </w:num>
  <w:num w:numId="108" w16cid:durableId="1252088095">
    <w:abstractNumId w:val="128"/>
  </w:num>
  <w:num w:numId="109" w16cid:durableId="1321227013">
    <w:abstractNumId w:val="10"/>
  </w:num>
  <w:num w:numId="110" w16cid:durableId="1120488245">
    <w:abstractNumId w:val="49"/>
  </w:num>
  <w:num w:numId="111" w16cid:durableId="2015692012">
    <w:abstractNumId w:val="67"/>
  </w:num>
  <w:num w:numId="112" w16cid:durableId="1390106059">
    <w:abstractNumId w:val="71"/>
  </w:num>
  <w:num w:numId="113" w16cid:durableId="1137524875">
    <w:abstractNumId w:val="153"/>
  </w:num>
  <w:num w:numId="114" w16cid:durableId="274486547">
    <w:abstractNumId w:val="161"/>
  </w:num>
  <w:num w:numId="115" w16cid:durableId="220750840">
    <w:abstractNumId w:val="4"/>
  </w:num>
  <w:num w:numId="116" w16cid:durableId="2053841339">
    <w:abstractNumId w:val="159"/>
  </w:num>
  <w:num w:numId="117" w16cid:durableId="2094427776">
    <w:abstractNumId w:val="172"/>
  </w:num>
  <w:num w:numId="118" w16cid:durableId="932976210">
    <w:abstractNumId w:val="179"/>
  </w:num>
  <w:num w:numId="119" w16cid:durableId="1139760662">
    <w:abstractNumId w:val="32"/>
  </w:num>
  <w:num w:numId="120" w16cid:durableId="352919779">
    <w:abstractNumId w:val="79"/>
  </w:num>
  <w:num w:numId="121" w16cid:durableId="2098596654">
    <w:abstractNumId w:val="147"/>
  </w:num>
  <w:num w:numId="122" w16cid:durableId="1479764252">
    <w:abstractNumId w:val="65"/>
  </w:num>
  <w:num w:numId="123" w16cid:durableId="70852902">
    <w:abstractNumId w:val="92"/>
  </w:num>
  <w:num w:numId="124" w16cid:durableId="318466835">
    <w:abstractNumId w:val="178"/>
  </w:num>
  <w:num w:numId="125" w16cid:durableId="139660449">
    <w:abstractNumId w:val="19"/>
  </w:num>
  <w:num w:numId="126" w16cid:durableId="64764086">
    <w:abstractNumId w:val="160"/>
  </w:num>
  <w:num w:numId="127" w16cid:durableId="777258165">
    <w:abstractNumId w:val="66"/>
  </w:num>
  <w:num w:numId="128" w16cid:durableId="1505247235">
    <w:abstractNumId w:val="97"/>
  </w:num>
  <w:num w:numId="129" w16cid:durableId="38018140">
    <w:abstractNumId w:val="198"/>
  </w:num>
  <w:num w:numId="130" w16cid:durableId="81099823">
    <w:abstractNumId w:val="162"/>
  </w:num>
  <w:num w:numId="131" w16cid:durableId="323900154">
    <w:abstractNumId w:val="171"/>
  </w:num>
  <w:num w:numId="132" w16cid:durableId="1604262847">
    <w:abstractNumId w:val="189"/>
  </w:num>
  <w:num w:numId="133" w16cid:durableId="983700949">
    <w:abstractNumId w:val="41"/>
  </w:num>
  <w:num w:numId="134" w16cid:durableId="1293755407">
    <w:abstractNumId w:val="112"/>
  </w:num>
  <w:num w:numId="135" w16cid:durableId="1930039395">
    <w:abstractNumId w:val="102"/>
  </w:num>
  <w:num w:numId="136" w16cid:durableId="1336960982">
    <w:abstractNumId w:val="33"/>
  </w:num>
  <w:num w:numId="137" w16cid:durableId="1124809463">
    <w:abstractNumId w:val="34"/>
  </w:num>
  <w:num w:numId="138" w16cid:durableId="678000648">
    <w:abstractNumId w:val="150"/>
  </w:num>
  <w:num w:numId="139" w16cid:durableId="469520136">
    <w:abstractNumId w:val="99"/>
  </w:num>
  <w:num w:numId="140" w16cid:durableId="995645507">
    <w:abstractNumId w:val="73"/>
  </w:num>
  <w:num w:numId="141" w16cid:durableId="1382512659">
    <w:abstractNumId w:val="144"/>
  </w:num>
  <w:num w:numId="142" w16cid:durableId="587734880">
    <w:abstractNumId w:val="208"/>
  </w:num>
  <w:num w:numId="143" w16cid:durableId="1147016644">
    <w:abstractNumId w:val="61"/>
  </w:num>
  <w:num w:numId="144" w16cid:durableId="1210805323">
    <w:abstractNumId w:val="116"/>
  </w:num>
  <w:num w:numId="145" w16cid:durableId="1215627772">
    <w:abstractNumId w:val="154"/>
  </w:num>
  <w:num w:numId="146" w16cid:durableId="91315526">
    <w:abstractNumId w:val="213"/>
  </w:num>
  <w:num w:numId="147" w16cid:durableId="1256210661">
    <w:abstractNumId w:val="3"/>
  </w:num>
  <w:num w:numId="148" w16cid:durableId="1627740337">
    <w:abstractNumId w:val="21"/>
  </w:num>
  <w:num w:numId="149" w16cid:durableId="89086777">
    <w:abstractNumId w:val="155"/>
  </w:num>
  <w:num w:numId="150" w16cid:durableId="1816725168">
    <w:abstractNumId w:val="126"/>
  </w:num>
  <w:num w:numId="151" w16cid:durableId="26640101">
    <w:abstractNumId w:val="156"/>
  </w:num>
  <w:num w:numId="152" w16cid:durableId="512573434">
    <w:abstractNumId w:val="43"/>
  </w:num>
  <w:num w:numId="153" w16cid:durableId="1144542818">
    <w:abstractNumId w:val="27"/>
  </w:num>
  <w:num w:numId="154" w16cid:durableId="420300891">
    <w:abstractNumId w:val="77"/>
  </w:num>
  <w:num w:numId="155" w16cid:durableId="714357350">
    <w:abstractNumId w:val="25"/>
  </w:num>
  <w:num w:numId="156" w16cid:durableId="51589529">
    <w:abstractNumId w:val="22"/>
  </w:num>
  <w:num w:numId="157" w16cid:durableId="776020901">
    <w:abstractNumId w:val="60"/>
  </w:num>
  <w:num w:numId="158" w16cid:durableId="526258556">
    <w:abstractNumId w:val="205"/>
  </w:num>
  <w:num w:numId="159" w16cid:durableId="684328340">
    <w:abstractNumId w:val="54"/>
  </w:num>
  <w:num w:numId="160" w16cid:durableId="1940093396">
    <w:abstractNumId w:val="184"/>
  </w:num>
  <w:num w:numId="161" w16cid:durableId="2022707619">
    <w:abstractNumId w:val="146"/>
  </w:num>
  <w:num w:numId="162" w16cid:durableId="69432000">
    <w:abstractNumId w:val="64"/>
  </w:num>
  <w:num w:numId="163" w16cid:durableId="1014765558">
    <w:abstractNumId w:val="122"/>
  </w:num>
  <w:num w:numId="164" w16cid:durableId="516621301">
    <w:abstractNumId w:val="6"/>
  </w:num>
  <w:num w:numId="165" w16cid:durableId="2082629548">
    <w:abstractNumId w:val="212"/>
  </w:num>
  <w:num w:numId="166" w16cid:durableId="2124960719">
    <w:abstractNumId w:val="183"/>
  </w:num>
  <w:num w:numId="167" w16cid:durableId="2090535181">
    <w:abstractNumId w:val="62"/>
  </w:num>
  <w:num w:numId="168" w16cid:durableId="1258446819">
    <w:abstractNumId w:val="166"/>
  </w:num>
  <w:num w:numId="169" w16cid:durableId="1914006340">
    <w:abstractNumId w:val="169"/>
  </w:num>
  <w:num w:numId="170" w16cid:durableId="697006860">
    <w:abstractNumId w:val="215"/>
  </w:num>
  <w:num w:numId="171" w16cid:durableId="197669773">
    <w:abstractNumId w:val="191"/>
  </w:num>
  <w:num w:numId="172" w16cid:durableId="293368003">
    <w:abstractNumId w:val="119"/>
  </w:num>
  <w:num w:numId="173" w16cid:durableId="1088694979">
    <w:abstractNumId w:val="114"/>
  </w:num>
  <w:num w:numId="174" w16cid:durableId="188446271">
    <w:abstractNumId w:val="55"/>
  </w:num>
  <w:num w:numId="175" w16cid:durableId="195433512">
    <w:abstractNumId w:val="1"/>
  </w:num>
  <w:num w:numId="176" w16cid:durableId="800534604">
    <w:abstractNumId w:val="18"/>
  </w:num>
  <w:num w:numId="177" w16cid:durableId="1815876299">
    <w:abstractNumId w:val="16"/>
  </w:num>
  <w:num w:numId="178" w16cid:durableId="2082175545">
    <w:abstractNumId w:val="50"/>
  </w:num>
  <w:num w:numId="179" w16cid:durableId="1856724726">
    <w:abstractNumId w:val="177"/>
  </w:num>
  <w:num w:numId="180" w16cid:durableId="97648835">
    <w:abstractNumId w:val="148"/>
  </w:num>
  <w:num w:numId="181" w16cid:durableId="637222811">
    <w:abstractNumId w:val="181"/>
  </w:num>
  <w:num w:numId="182" w16cid:durableId="1811096627">
    <w:abstractNumId w:val="157"/>
  </w:num>
  <w:num w:numId="183" w16cid:durableId="770400039">
    <w:abstractNumId w:val="86"/>
  </w:num>
  <w:num w:numId="184" w16cid:durableId="316343555">
    <w:abstractNumId w:val="202"/>
  </w:num>
  <w:num w:numId="185" w16cid:durableId="485241580">
    <w:abstractNumId w:val="39"/>
  </w:num>
  <w:num w:numId="186" w16cid:durableId="510147642">
    <w:abstractNumId w:val="135"/>
  </w:num>
  <w:num w:numId="187" w16cid:durableId="594631860">
    <w:abstractNumId w:val="141"/>
  </w:num>
  <w:num w:numId="188" w16cid:durableId="1289697735">
    <w:abstractNumId w:val="158"/>
  </w:num>
  <w:num w:numId="189" w16cid:durableId="48844528">
    <w:abstractNumId w:val="89"/>
  </w:num>
  <w:num w:numId="190" w16cid:durableId="1964996260">
    <w:abstractNumId w:val="139"/>
  </w:num>
  <w:num w:numId="191" w16cid:durableId="1658146808">
    <w:abstractNumId w:val="78"/>
  </w:num>
  <w:num w:numId="192" w16cid:durableId="1531532863">
    <w:abstractNumId w:val="81"/>
  </w:num>
  <w:num w:numId="193" w16cid:durableId="100884667">
    <w:abstractNumId w:val="111"/>
  </w:num>
  <w:num w:numId="194" w16cid:durableId="1705322060">
    <w:abstractNumId w:val="176"/>
  </w:num>
  <w:num w:numId="195" w16cid:durableId="2125683758">
    <w:abstractNumId w:val="107"/>
  </w:num>
  <w:num w:numId="196" w16cid:durableId="1800175278">
    <w:abstractNumId w:val="83"/>
  </w:num>
  <w:num w:numId="197" w16cid:durableId="1143278440">
    <w:abstractNumId w:val="105"/>
  </w:num>
  <w:num w:numId="198" w16cid:durableId="741876075">
    <w:abstractNumId w:val="124"/>
  </w:num>
  <w:num w:numId="199" w16cid:durableId="2054692511">
    <w:abstractNumId w:val="210"/>
  </w:num>
  <w:num w:numId="200" w16cid:durableId="1130630296">
    <w:abstractNumId w:val="24"/>
  </w:num>
  <w:num w:numId="201" w16cid:durableId="816188610">
    <w:abstractNumId w:val="76"/>
  </w:num>
  <w:num w:numId="202" w16cid:durableId="667173945">
    <w:abstractNumId w:val="88"/>
  </w:num>
  <w:num w:numId="203" w16cid:durableId="1235121938">
    <w:abstractNumId w:val="185"/>
  </w:num>
  <w:num w:numId="204" w16cid:durableId="1362437759">
    <w:abstractNumId w:val="38"/>
  </w:num>
  <w:num w:numId="205" w16cid:durableId="1438796958">
    <w:abstractNumId w:val="78"/>
  </w:num>
  <w:num w:numId="206" w16cid:durableId="1329822440">
    <w:abstractNumId w:val="42"/>
  </w:num>
  <w:num w:numId="207" w16cid:durableId="555970208">
    <w:abstractNumId w:val="95"/>
  </w:num>
  <w:num w:numId="208" w16cid:durableId="1760253951">
    <w:abstractNumId w:val="7"/>
  </w:num>
  <w:num w:numId="209" w16cid:durableId="172452443">
    <w:abstractNumId w:val="175"/>
  </w:num>
  <w:num w:numId="210" w16cid:durableId="1623263182">
    <w:abstractNumId w:val="69"/>
  </w:num>
  <w:num w:numId="211" w16cid:durableId="707990249">
    <w:abstractNumId w:val="80"/>
  </w:num>
  <w:num w:numId="212" w16cid:durableId="889074760">
    <w:abstractNumId w:val="131"/>
  </w:num>
  <w:num w:numId="213" w16cid:durableId="1358849665">
    <w:abstractNumId w:val="138"/>
  </w:num>
  <w:num w:numId="214" w16cid:durableId="300237035">
    <w:abstractNumId w:val="20"/>
  </w:num>
  <w:num w:numId="215" w16cid:durableId="1784766858">
    <w:abstractNumId w:val="74"/>
  </w:num>
  <w:num w:numId="216" w16cid:durableId="533540867">
    <w:abstractNumId w:val="29"/>
  </w:num>
  <w:num w:numId="217" w16cid:durableId="797184993">
    <w:abstractNumId w:val="101"/>
  </w:num>
  <w:num w:numId="218" w16cid:durableId="566572008">
    <w:abstractNumId w:val="149"/>
  </w:num>
  <w:num w:numId="219" w16cid:durableId="1286352461">
    <w:abstractNumId w:val="31"/>
  </w:num>
  <w:num w:numId="220" w16cid:durableId="1763599664">
    <w:abstractNumId w:val="85"/>
  </w:num>
  <w:num w:numId="221" w16cid:durableId="1304653287">
    <w:abstractNumId w:val="96"/>
  </w:num>
  <w:num w:numId="222" w16cid:durableId="970132903">
    <w:abstractNumId w:val="188"/>
  </w:num>
  <w:num w:numId="223" w16cid:durableId="1610047030">
    <w:abstractNumId w:val="98"/>
  </w:num>
  <w:num w:numId="224" w16cid:durableId="179575650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467AB"/>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9A0"/>
    <w:rsid w:val="00165FD5"/>
    <w:rsid w:val="00177F23"/>
    <w:rsid w:val="0018073D"/>
    <w:rsid w:val="00185498"/>
    <w:rsid w:val="0018756C"/>
    <w:rsid w:val="00196036"/>
    <w:rsid w:val="001A4F13"/>
    <w:rsid w:val="001A7994"/>
    <w:rsid w:val="001D0E21"/>
    <w:rsid w:val="00206D51"/>
    <w:rsid w:val="00215D1B"/>
    <w:rsid w:val="00230449"/>
    <w:rsid w:val="00241D5E"/>
    <w:rsid w:val="00251119"/>
    <w:rsid w:val="00254A57"/>
    <w:rsid w:val="002605C9"/>
    <w:rsid w:val="00284691"/>
    <w:rsid w:val="00291C85"/>
    <w:rsid w:val="00292C3B"/>
    <w:rsid w:val="00295CAD"/>
    <w:rsid w:val="002A075E"/>
    <w:rsid w:val="002C7AEE"/>
    <w:rsid w:val="002E2B98"/>
    <w:rsid w:val="002F2851"/>
    <w:rsid w:val="003173C3"/>
    <w:rsid w:val="00320289"/>
    <w:rsid w:val="003220F2"/>
    <w:rsid w:val="0034181F"/>
    <w:rsid w:val="00351A41"/>
    <w:rsid w:val="00365262"/>
    <w:rsid w:val="00371E03"/>
    <w:rsid w:val="00373A2F"/>
    <w:rsid w:val="0037612A"/>
    <w:rsid w:val="00393D1F"/>
    <w:rsid w:val="003A2229"/>
    <w:rsid w:val="00401F4C"/>
    <w:rsid w:val="004372E5"/>
    <w:rsid w:val="00464137"/>
    <w:rsid w:val="0048250F"/>
    <w:rsid w:val="004C07A6"/>
    <w:rsid w:val="004D4757"/>
    <w:rsid w:val="004D569B"/>
    <w:rsid w:val="004F3541"/>
    <w:rsid w:val="00500E74"/>
    <w:rsid w:val="00502F0D"/>
    <w:rsid w:val="00506893"/>
    <w:rsid w:val="00510A18"/>
    <w:rsid w:val="00520F52"/>
    <w:rsid w:val="00521FDC"/>
    <w:rsid w:val="00523BCA"/>
    <w:rsid w:val="005407BD"/>
    <w:rsid w:val="00572280"/>
    <w:rsid w:val="00594371"/>
    <w:rsid w:val="005D166B"/>
    <w:rsid w:val="005E5F93"/>
    <w:rsid w:val="00601E79"/>
    <w:rsid w:val="00602F59"/>
    <w:rsid w:val="006059FE"/>
    <w:rsid w:val="0061162D"/>
    <w:rsid w:val="00616F86"/>
    <w:rsid w:val="006248CB"/>
    <w:rsid w:val="00631B73"/>
    <w:rsid w:val="00641B03"/>
    <w:rsid w:val="006520F6"/>
    <w:rsid w:val="00683E00"/>
    <w:rsid w:val="00684C26"/>
    <w:rsid w:val="006B13F1"/>
    <w:rsid w:val="006C1781"/>
    <w:rsid w:val="006D08A5"/>
    <w:rsid w:val="006F5868"/>
    <w:rsid w:val="00705681"/>
    <w:rsid w:val="00721033"/>
    <w:rsid w:val="00727F6D"/>
    <w:rsid w:val="00730BE0"/>
    <w:rsid w:val="00743D82"/>
    <w:rsid w:val="00745456"/>
    <w:rsid w:val="007567E5"/>
    <w:rsid w:val="00761A22"/>
    <w:rsid w:val="00762122"/>
    <w:rsid w:val="007707C8"/>
    <w:rsid w:val="0077189C"/>
    <w:rsid w:val="0079400F"/>
    <w:rsid w:val="007C69A7"/>
    <w:rsid w:val="007D05E2"/>
    <w:rsid w:val="008154E1"/>
    <w:rsid w:val="0082159B"/>
    <w:rsid w:val="00867BB7"/>
    <w:rsid w:val="0088258F"/>
    <w:rsid w:val="00891BA0"/>
    <w:rsid w:val="008B3BB2"/>
    <w:rsid w:val="008B543A"/>
    <w:rsid w:val="008E6DCE"/>
    <w:rsid w:val="0093155E"/>
    <w:rsid w:val="00931AB3"/>
    <w:rsid w:val="009467FC"/>
    <w:rsid w:val="00960DD0"/>
    <w:rsid w:val="00983B78"/>
    <w:rsid w:val="00995281"/>
    <w:rsid w:val="009D7362"/>
    <w:rsid w:val="009F7575"/>
    <w:rsid w:val="00A01487"/>
    <w:rsid w:val="00A13567"/>
    <w:rsid w:val="00A2290C"/>
    <w:rsid w:val="00A458EB"/>
    <w:rsid w:val="00A70F7A"/>
    <w:rsid w:val="00A85B6F"/>
    <w:rsid w:val="00AA3FF3"/>
    <w:rsid w:val="00AB339D"/>
    <w:rsid w:val="00AD1EC9"/>
    <w:rsid w:val="00AE748D"/>
    <w:rsid w:val="00AF3133"/>
    <w:rsid w:val="00AF5C88"/>
    <w:rsid w:val="00B173DD"/>
    <w:rsid w:val="00B25636"/>
    <w:rsid w:val="00B524E0"/>
    <w:rsid w:val="00B52AE1"/>
    <w:rsid w:val="00B63188"/>
    <w:rsid w:val="00B67EDF"/>
    <w:rsid w:val="00B7141C"/>
    <w:rsid w:val="00B81D20"/>
    <w:rsid w:val="00B84645"/>
    <w:rsid w:val="00B85D68"/>
    <w:rsid w:val="00B861F6"/>
    <w:rsid w:val="00BA0558"/>
    <w:rsid w:val="00BA5A28"/>
    <w:rsid w:val="00BB0E6A"/>
    <w:rsid w:val="00BB1123"/>
    <w:rsid w:val="00BC029C"/>
    <w:rsid w:val="00BC4AE7"/>
    <w:rsid w:val="00BC6929"/>
    <w:rsid w:val="00BD5A8C"/>
    <w:rsid w:val="00BE5721"/>
    <w:rsid w:val="00BF1CF1"/>
    <w:rsid w:val="00BF2D37"/>
    <w:rsid w:val="00C14F3A"/>
    <w:rsid w:val="00C254A3"/>
    <w:rsid w:val="00C25CCB"/>
    <w:rsid w:val="00C53207"/>
    <w:rsid w:val="00C754F0"/>
    <w:rsid w:val="00C765DE"/>
    <w:rsid w:val="00CA0AAF"/>
    <w:rsid w:val="00CE457F"/>
    <w:rsid w:val="00CE5BEB"/>
    <w:rsid w:val="00D04C9E"/>
    <w:rsid w:val="00D13268"/>
    <w:rsid w:val="00D54ADD"/>
    <w:rsid w:val="00D54D89"/>
    <w:rsid w:val="00D62B2E"/>
    <w:rsid w:val="00D62FF3"/>
    <w:rsid w:val="00D7108E"/>
    <w:rsid w:val="00D866A9"/>
    <w:rsid w:val="00DB0650"/>
    <w:rsid w:val="00DF602A"/>
    <w:rsid w:val="00E21EF0"/>
    <w:rsid w:val="00E54CC1"/>
    <w:rsid w:val="00E670F6"/>
    <w:rsid w:val="00E7508C"/>
    <w:rsid w:val="00E84C4C"/>
    <w:rsid w:val="00E86F87"/>
    <w:rsid w:val="00E94525"/>
    <w:rsid w:val="00EE2395"/>
    <w:rsid w:val="00EE3520"/>
    <w:rsid w:val="00EE5C22"/>
    <w:rsid w:val="00EE5D21"/>
    <w:rsid w:val="00EF2271"/>
    <w:rsid w:val="00F124EA"/>
    <w:rsid w:val="00F340AE"/>
    <w:rsid w:val="00F4126D"/>
    <w:rsid w:val="00F41866"/>
    <w:rsid w:val="00F47EAF"/>
    <w:rsid w:val="00F5289D"/>
    <w:rsid w:val="00F625B1"/>
    <w:rsid w:val="00F80DAB"/>
    <w:rsid w:val="00F821BA"/>
    <w:rsid w:val="00FA0CB5"/>
    <w:rsid w:val="00FB0F7E"/>
    <w:rsid w:val="00FB5B94"/>
    <w:rsid w:val="00FC019C"/>
    <w:rsid w:val="00FD4568"/>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82"/>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1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13"/>
      </w:numPr>
      <w:ind w:left="0" w:firstLine="0"/>
    </w:pPr>
    <w:rPr>
      <w:rFonts w:eastAsiaTheme="minorEastAsia"/>
      <w:i/>
      <w:iCs/>
      <w:color w:val="FF0000"/>
    </w:rPr>
  </w:style>
  <w:style w:type="paragraph" w:customStyle="1" w:styleId="Nvel3-R">
    <w:name w:val="Nível 3-R"/>
    <w:basedOn w:val="Nivel3"/>
    <w:qFormat/>
    <w:rsid w:val="00DB0650"/>
    <w:pPr>
      <w:numPr>
        <w:numId w:val="13"/>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13"/>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16"/>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aodeacuca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132</Pages>
  <Words>35316</Words>
  <Characters>190708</Characters>
  <Application>Microsoft Office Word</Application>
  <DocSecurity>0</DocSecurity>
  <Lines>1589</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Amanda Paixao</cp:lastModifiedBy>
  <cp:revision>6</cp:revision>
  <cp:lastPrinted>2025-10-02T17:29:00Z</cp:lastPrinted>
  <dcterms:created xsi:type="dcterms:W3CDTF">2025-09-25T19:15:00Z</dcterms:created>
  <dcterms:modified xsi:type="dcterms:W3CDTF">2025-10-03T11:50:00Z</dcterms:modified>
</cp:coreProperties>
</file>